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35D" w:rsidRDefault="008D09AD" w:rsidP="00334F4C">
      <w:pPr>
        <w:tabs>
          <w:tab w:val="left" w:pos="260"/>
        </w:tabs>
        <w:spacing w:after="0" w:line="240" w:lineRule="auto"/>
        <w:jc w:val="center"/>
        <w:rPr>
          <w:rFonts w:ascii="Times New Roman" w:hAnsi="Times New Roman"/>
          <w:b/>
          <w:sz w:val="28"/>
          <w:szCs w:val="28"/>
          <w:lang w:val="ro-RO"/>
        </w:rPr>
      </w:pPr>
      <w:r>
        <w:rPr>
          <w:rFonts w:ascii="Times New Roman" w:hAnsi="Times New Roman"/>
          <w:b/>
          <w:sz w:val="28"/>
          <w:szCs w:val="28"/>
          <w:lang w:val="ro-RO"/>
        </w:rPr>
        <w:t>PROIECT</w:t>
      </w:r>
    </w:p>
    <w:p w:rsidR="00334F4C" w:rsidRPr="00EB71CA" w:rsidRDefault="00334F4C" w:rsidP="00334F4C">
      <w:pPr>
        <w:tabs>
          <w:tab w:val="left" w:pos="260"/>
        </w:tabs>
        <w:spacing w:after="0" w:line="240" w:lineRule="auto"/>
        <w:jc w:val="center"/>
        <w:rPr>
          <w:rFonts w:ascii="Times New Roman" w:hAnsi="Times New Roman"/>
          <w:b/>
          <w:sz w:val="28"/>
          <w:szCs w:val="28"/>
          <w:lang w:val="ro-RO"/>
        </w:rPr>
      </w:pPr>
      <w:r w:rsidRPr="00EB71CA">
        <w:rPr>
          <w:rFonts w:ascii="Times New Roman" w:hAnsi="Times New Roman"/>
          <w:b/>
          <w:sz w:val="28"/>
          <w:szCs w:val="28"/>
          <w:lang w:val="ro-RO"/>
        </w:rPr>
        <w:t>AUTORIZAŢIE INTEGRATĂ DE MEDIU</w:t>
      </w:r>
    </w:p>
    <w:p w:rsidR="00334F4C" w:rsidRPr="00EB71CA" w:rsidRDefault="00E3739B" w:rsidP="00334F4C">
      <w:pPr>
        <w:spacing w:after="0" w:line="240" w:lineRule="auto"/>
        <w:jc w:val="center"/>
        <w:rPr>
          <w:rFonts w:ascii="Times New Roman" w:hAnsi="Times New Roman"/>
          <w:b/>
          <w:sz w:val="28"/>
          <w:szCs w:val="28"/>
          <w:lang w:val="ro-RO"/>
        </w:rPr>
      </w:pPr>
      <w:r w:rsidRPr="00EB71CA">
        <w:rPr>
          <w:rFonts w:ascii="Times New Roman" w:hAnsi="Times New Roman"/>
          <w:b/>
          <w:sz w:val="28"/>
          <w:szCs w:val="28"/>
          <w:lang w:val="ro-RO"/>
        </w:rPr>
        <w:t>Nr. 5  din 03.05.2017</w:t>
      </w:r>
    </w:p>
    <w:p w:rsidR="000F4F69" w:rsidRPr="00EB71CA" w:rsidRDefault="008D09AD" w:rsidP="00334F4C">
      <w:pPr>
        <w:spacing w:after="0" w:line="240" w:lineRule="auto"/>
        <w:jc w:val="center"/>
        <w:rPr>
          <w:rFonts w:ascii="Times New Roman" w:hAnsi="Times New Roman"/>
          <w:b/>
          <w:sz w:val="28"/>
          <w:szCs w:val="28"/>
          <w:lang w:val="ro-RO"/>
        </w:rPr>
      </w:pPr>
      <w:r>
        <w:rPr>
          <w:rFonts w:ascii="Times New Roman" w:hAnsi="Times New Roman"/>
          <w:b/>
          <w:sz w:val="28"/>
          <w:szCs w:val="28"/>
          <w:lang w:val="ro-RO"/>
        </w:rPr>
        <w:t>Revizuită</w:t>
      </w:r>
      <w:r w:rsidR="00A662AB">
        <w:rPr>
          <w:rFonts w:ascii="Times New Roman" w:hAnsi="Times New Roman"/>
          <w:b/>
          <w:sz w:val="28"/>
          <w:szCs w:val="28"/>
          <w:lang w:val="ro-RO"/>
        </w:rPr>
        <w:t xml:space="preserve"> in </w:t>
      </w:r>
      <w:r w:rsidR="001E57A5">
        <w:rPr>
          <w:rFonts w:ascii="Times New Roman" w:hAnsi="Times New Roman"/>
          <w:b/>
          <w:sz w:val="28"/>
          <w:szCs w:val="28"/>
          <w:lang w:val="ro-RO"/>
        </w:rPr>
        <w:t>18.10.2018</w:t>
      </w:r>
    </w:p>
    <w:p w:rsidR="00334F4C" w:rsidRPr="00EB71CA" w:rsidRDefault="00334F4C" w:rsidP="00334F4C">
      <w:pPr>
        <w:pStyle w:val="Header"/>
        <w:ind w:right="133"/>
        <w:rPr>
          <w:rFonts w:ascii="Times New Roman" w:hAnsi="Times New Roman"/>
          <w:b/>
          <w:bCs/>
          <w:sz w:val="28"/>
          <w:szCs w:val="28"/>
          <w:lang w:val="ro-RO"/>
        </w:rPr>
      </w:pPr>
    </w:p>
    <w:p w:rsidR="00334F4C" w:rsidRPr="00EB71CA" w:rsidRDefault="00334F4C" w:rsidP="00334F4C">
      <w:pPr>
        <w:pStyle w:val="Header"/>
        <w:ind w:right="133"/>
        <w:rPr>
          <w:rFonts w:ascii="Times New Roman" w:hAnsi="Times New Roman"/>
          <w:b/>
          <w:bCs/>
          <w:sz w:val="28"/>
          <w:szCs w:val="28"/>
          <w:lang w:val="ro-RO"/>
        </w:rPr>
      </w:pPr>
      <w:r w:rsidRPr="00EB71CA">
        <w:rPr>
          <w:rFonts w:ascii="Times New Roman" w:hAnsi="Times New Roman"/>
          <w:b/>
          <w:bCs/>
          <w:sz w:val="28"/>
          <w:szCs w:val="28"/>
          <w:lang w:val="ro-RO"/>
        </w:rPr>
        <w:t xml:space="preserve">Operator: </w:t>
      </w:r>
      <w:r w:rsidR="000F4F69" w:rsidRPr="00EB71CA">
        <w:rPr>
          <w:rFonts w:ascii="Times New Roman" w:hAnsi="Times New Roman"/>
          <w:b/>
          <w:bCs/>
          <w:sz w:val="28"/>
          <w:szCs w:val="28"/>
          <w:lang w:val="ro-RO"/>
        </w:rPr>
        <w:t>S</w:t>
      </w:r>
      <w:r w:rsidR="00543C1D" w:rsidRPr="00EB71CA">
        <w:rPr>
          <w:rFonts w:ascii="Times New Roman" w:hAnsi="Times New Roman"/>
          <w:b/>
          <w:bCs/>
          <w:sz w:val="28"/>
          <w:szCs w:val="28"/>
          <w:lang w:val="ro-RO"/>
        </w:rPr>
        <w:t>.</w:t>
      </w:r>
      <w:r w:rsidR="000F4F69" w:rsidRPr="00EB71CA">
        <w:rPr>
          <w:rFonts w:ascii="Times New Roman" w:hAnsi="Times New Roman"/>
          <w:b/>
          <w:bCs/>
          <w:sz w:val="28"/>
          <w:szCs w:val="28"/>
          <w:lang w:val="ro-RO"/>
        </w:rPr>
        <w:t>C</w:t>
      </w:r>
      <w:r w:rsidR="00543C1D" w:rsidRPr="00EB71CA">
        <w:rPr>
          <w:rFonts w:ascii="Times New Roman" w:hAnsi="Times New Roman"/>
          <w:b/>
          <w:bCs/>
          <w:sz w:val="28"/>
          <w:szCs w:val="28"/>
          <w:lang w:val="ro-RO"/>
        </w:rPr>
        <w:t>.</w:t>
      </w:r>
      <w:r w:rsidR="000F4F69" w:rsidRPr="00EB71CA">
        <w:rPr>
          <w:rFonts w:ascii="Times New Roman" w:hAnsi="Times New Roman"/>
          <w:b/>
          <w:bCs/>
          <w:sz w:val="28"/>
          <w:szCs w:val="28"/>
          <w:lang w:val="ro-RO"/>
        </w:rPr>
        <w:t xml:space="preserve"> </w:t>
      </w:r>
      <w:r w:rsidR="00A9269B" w:rsidRPr="00EB71CA">
        <w:rPr>
          <w:rFonts w:ascii="Times New Roman" w:hAnsi="Times New Roman"/>
          <w:b/>
          <w:bCs/>
          <w:sz w:val="28"/>
          <w:szCs w:val="28"/>
          <w:lang w:val="ro-RO"/>
        </w:rPr>
        <w:t>BIOCARNIC ESCO S.R.L.</w:t>
      </w:r>
      <w:r w:rsidRPr="00EB71CA">
        <w:rPr>
          <w:rFonts w:ascii="Times New Roman" w:hAnsi="Times New Roman"/>
          <w:b/>
          <w:bCs/>
          <w:sz w:val="28"/>
          <w:szCs w:val="28"/>
          <w:lang w:val="ro-RO"/>
        </w:rPr>
        <w:t xml:space="preserve"> </w:t>
      </w:r>
    </w:p>
    <w:p w:rsidR="00334F4C" w:rsidRPr="00EB71CA" w:rsidRDefault="00334F4C" w:rsidP="00334F4C">
      <w:pPr>
        <w:pStyle w:val="Header"/>
        <w:ind w:right="133"/>
        <w:rPr>
          <w:rFonts w:ascii="Times New Roman" w:hAnsi="Times New Roman"/>
          <w:b/>
          <w:color w:val="000000"/>
          <w:sz w:val="28"/>
          <w:szCs w:val="28"/>
          <w:lang w:val="ro-RO" w:eastAsia="ro-RO"/>
        </w:rPr>
      </w:pPr>
      <w:r w:rsidRPr="00EB71CA">
        <w:rPr>
          <w:rFonts w:ascii="Times New Roman" w:hAnsi="Times New Roman"/>
          <w:b/>
          <w:bCs/>
          <w:sz w:val="28"/>
          <w:szCs w:val="28"/>
          <w:lang w:val="ro-RO"/>
        </w:rPr>
        <w:t xml:space="preserve">Adresa: </w:t>
      </w:r>
      <w:r w:rsidR="000F4F69" w:rsidRPr="00EB71CA">
        <w:rPr>
          <w:rFonts w:ascii="Times New Roman" w:hAnsi="Times New Roman"/>
          <w:b/>
          <w:bCs/>
          <w:sz w:val="28"/>
          <w:szCs w:val="28"/>
          <w:lang w:val="ro-RO"/>
        </w:rPr>
        <w:t>Str. Ș</w:t>
      </w:r>
      <w:r w:rsidR="00A9269B" w:rsidRPr="00EB71CA">
        <w:rPr>
          <w:rFonts w:ascii="Times New Roman" w:hAnsi="Times New Roman"/>
          <w:b/>
          <w:bCs/>
          <w:sz w:val="28"/>
          <w:szCs w:val="28"/>
          <w:lang w:val="ro-RO"/>
        </w:rPr>
        <w:t>oseaua Tulcea-Muri</w:t>
      </w:r>
      <w:r w:rsidR="000F4F69" w:rsidRPr="00EB71CA">
        <w:rPr>
          <w:rFonts w:ascii="Times New Roman" w:hAnsi="Times New Roman"/>
          <w:b/>
          <w:bCs/>
          <w:sz w:val="28"/>
          <w:szCs w:val="28"/>
          <w:lang w:val="ro-RO"/>
        </w:rPr>
        <w:t>ghiol, Nr. km 4-5, Tulcea, Județ</w:t>
      </w:r>
      <w:r w:rsidR="00A9269B" w:rsidRPr="00EB71CA">
        <w:rPr>
          <w:rFonts w:ascii="Times New Roman" w:hAnsi="Times New Roman"/>
          <w:b/>
          <w:bCs/>
          <w:sz w:val="28"/>
          <w:szCs w:val="28"/>
          <w:lang w:val="ro-RO"/>
        </w:rPr>
        <w:t>ul Tulcea</w:t>
      </w:r>
    </w:p>
    <w:p w:rsidR="00334F4C" w:rsidRPr="00EB71CA" w:rsidRDefault="00334F4C" w:rsidP="00334F4C">
      <w:pPr>
        <w:spacing w:after="0" w:line="240" w:lineRule="auto"/>
        <w:jc w:val="both"/>
        <w:rPr>
          <w:rFonts w:ascii="Times New Roman" w:hAnsi="Times New Roman"/>
          <w:iCs/>
          <w:sz w:val="28"/>
          <w:szCs w:val="28"/>
          <w:lang w:val="ro-RO"/>
        </w:rPr>
      </w:pPr>
      <w:r w:rsidRPr="00EB71CA">
        <w:rPr>
          <w:rFonts w:ascii="Times New Roman" w:hAnsi="Times New Roman"/>
          <w:b/>
          <w:iCs/>
          <w:sz w:val="28"/>
          <w:szCs w:val="28"/>
          <w:lang w:val="ro-RO"/>
        </w:rPr>
        <w:t xml:space="preserve">Punct de lucru: </w:t>
      </w:r>
      <w:r w:rsidR="000F4F69" w:rsidRPr="00EB71CA">
        <w:rPr>
          <w:rFonts w:ascii="Times New Roman" w:hAnsi="Times New Roman"/>
          <w:b/>
          <w:iCs/>
          <w:sz w:val="28"/>
          <w:szCs w:val="28"/>
          <w:lang w:val="ro-RO"/>
        </w:rPr>
        <w:t>Str. Soseaua Tulcea-Murighiol, Nr. km 4-5, Tulcea, Judetul Tulcea</w:t>
      </w:r>
    </w:p>
    <w:p w:rsidR="00334F4C" w:rsidRPr="00EB71CA" w:rsidRDefault="00334F4C" w:rsidP="00334F4C">
      <w:pPr>
        <w:spacing w:after="0" w:line="240" w:lineRule="auto"/>
        <w:jc w:val="both"/>
        <w:rPr>
          <w:rFonts w:ascii="Times New Roman" w:hAnsi="Times New Roman"/>
          <w:b/>
          <w:iCs/>
          <w:sz w:val="28"/>
          <w:szCs w:val="28"/>
          <w:lang w:val="ro-RO"/>
        </w:rPr>
      </w:pPr>
      <w:r w:rsidRPr="00EB71CA">
        <w:rPr>
          <w:rFonts w:ascii="Times New Roman" w:hAnsi="Times New Roman"/>
          <w:b/>
          <w:iCs/>
          <w:sz w:val="28"/>
          <w:szCs w:val="28"/>
          <w:lang w:val="ro-RO"/>
        </w:rPr>
        <w:t>Locaţia activităţii:</w:t>
      </w:r>
      <w:r w:rsidR="0075741B" w:rsidRPr="00EB71CA">
        <w:rPr>
          <w:rFonts w:ascii="Times New Roman" w:hAnsi="Times New Roman"/>
          <w:b/>
          <w:iCs/>
          <w:sz w:val="28"/>
          <w:szCs w:val="28"/>
          <w:lang w:val="ro-RO"/>
        </w:rPr>
        <w:t xml:space="preserve"> Str. </w:t>
      </w:r>
      <w:r w:rsidR="00A9269B" w:rsidRPr="00EB71CA">
        <w:rPr>
          <w:rFonts w:ascii="Times New Roman" w:hAnsi="Times New Roman"/>
          <w:b/>
          <w:iCs/>
          <w:sz w:val="28"/>
          <w:szCs w:val="28"/>
          <w:lang w:val="ro-RO"/>
        </w:rPr>
        <w:t>Soseaua Tulcea-Murighiol, Nr. km 4-5, Tulcea, Jude</w:t>
      </w:r>
      <w:r w:rsidR="0090457C" w:rsidRPr="00EB71CA">
        <w:rPr>
          <w:rFonts w:ascii="Times New Roman" w:hAnsi="Times New Roman"/>
          <w:b/>
          <w:iCs/>
          <w:sz w:val="28"/>
          <w:szCs w:val="28"/>
          <w:lang w:val="ro-RO"/>
        </w:rPr>
        <w:t>ț</w:t>
      </w:r>
      <w:r w:rsidR="00A9269B" w:rsidRPr="00EB71CA">
        <w:rPr>
          <w:rFonts w:ascii="Times New Roman" w:hAnsi="Times New Roman"/>
          <w:b/>
          <w:iCs/>
          <w:sz w:val="28"/>
          <w:szCs w:val="28"/>
          <w:lang w:val="ro-RO"/>
        </w:rPr>
        <w:t>ul Tulcea</w:t>
      </w:r>
      <w:r w:rsidRPr="00EB71CA">
        <w:rPr>
          <w:rFonts w:ascii="Times New Roman" w:hAnsi="Times New Roman"/>
          <w:b/>
          <w:iCs/>
          <w:sz w:val="28"/>
          <w:szCs w:val="28"/>
          <w:lang w:val="ro-RO"/>
        </w:rPr>
        <w:t xml:space="preserve"> </w:t>
      </w:r>
    </w:p>
    <w:p w:rsidR="00334F4C" w:rsidRPr="00EB71CA" w:rsidRDefault="00334F4C" w:rsidP="00334F4C">
      <w:pPr>
        <w:pStyle w:val="Footer"/>
        <w:tabs>
          <w:tab w:val="left" w:pos="1000"/>
        </w:tabs>
        <w:jc w:val="both"/>
        <w:rPr>
          <w:rFonts w:ascii="Times New Roman" w:hAnsi="Times New Roman"/>
          <w:b/>
          <w:iCs/>
          <w:sz w:val="28"/>
          <w:szCs w:val="28"/>
          <w:lang w:val="ro-RO"/>
        </w:rPr>
      </w:pPr>
      <w:r w:rsidRPr="00EB71CA">
        <w:rPr>
          <w:rFonts w:ascii="Times New Roman" w:hAnsi="Times New Roman"/>
          <w:b/>
          <w:iCs/>
          <w:sz w:val="28"/>
          <w:szCs w:val="28"/>
          <w:lang w:val="ro-RO"/>
        </w:rPr>
        <w:t xml:space="preserve">Categoria de activitate conform: </w:t>
      </w:r>
    </w:p>
    <w:p w:rsidR="00334F4C" w:rsidRPr="00EB71CA" w:rsidRDefault="00334F4C" w:rsidP="00334F4C">
      <w:pPr>
        <w:pStyle w:val="Footer"/>
        <w:tabs>
          <w:tab w:val="left" w:pos="1000"/>
        </w:tabs>
        <w:jc w:val="both"/>
        <w:rPr>
          <w:rFonts w:ascii="Times New Roman" w:hAnsi="Times New Roman"/>
          <w:b/>
          <w:i/>
          <w:iCs/>
          <w:sz w:val="28"/>
          <w:szCs w:val="28"/>
          <w:lang w:val="ro-RO"/>
        </w:rPr>
      </w:pPr>
      <w:r w:rsidRPr="00EB71CA">
        <w:rPr>
          <w:rFonts w:ascii="Times New Roman" w:hAnsi="Times New Roman"/>
          <w:b/>
          <w:i/>
          <w:iCs/>
          <w:sz w:val="28"/>
          <w:szCs w:val="28"/>
          <w:lang w:val="ro-RO"/>
        </w:rPr>
        <w:t xml:space="preserve">Anexei 1 la Legea nr. 278/2013 privind emisiile industriale, </w:t>
      </w:r>
    </w:p>
    <w:p w:rsidR="00334F4C" w:rsidRPr="00EB71CA" w:rsidRDefault="00334F4C" w:rsidP="00334F4C">
      <w:pPr>
        <w:pStyle w:val="Footer"/>
        <w:tabs>
          <w:tab w:val="left" w:pos="1000"/>
        </w:tabs>
        <w:jc w:val="both"/>
        <w:rPr>
          <w:rFonts w:ascii="Times New Roman" w:hAnsi="Times New Roman"/>
          <w:b/>
          <w:i/>
          <w:iCs/>
          <w:sz w:val="28"/>
          <w:szCs w:val="28"/>
          <w:lang w:val="ro-RO"/>
        </w:rPr>
      </w:pPr>
      <w:r w:rsidRPr="00EB71CA">
        <w:rPr>
          <w:rFonts w:ascii="Times New Roman" w:hAnsi="Times New Roman"/>
          <w:b/>
          <w:i/>
          <w:sz w:val="28"/>
          <w:szCs w:val="28"/>
          <w:lang w:val="ro-RO"/>
        </w:rPr>
        <w:t>Clasificării activităţilor din economia naţională</w:t>
      </w:r>
      <w:r w:rsidRPr="00EB71CA">
        <w:rPr>
          <w:rFonts w:ascii="Times New Roman" w:hAnsi="Times New Roman"/>
          <w:b/>
          <w:i/>
          <w:iCs/>
          <w:sz w:val="28"/>
          <w:szCs w:val="28"/>
          <w:lang w:val="ro-RO"/>
        </w:rPr>
        <w:t xml:space="preserve"> CAEN,</w:t>
      </w:r>
    </w:p>
    <w:p w:rsidR="00334F4C" w:rsidRPr="00EB71CA" w:rsidRDefault="00334F4C" w:rsidP="00334F4C">
      <w:pPr>
        <w:pStyle w:val="Footer"/>
        <w:tabs>
          <w:tab w:val="left" w:pos="1000"/>
        </w:tabs>
        <w:jc w:val="both"/>
        <w:rPr>
          <w:rFonts w:ascii="Times New Roman" w:hAnsi="Times New Roman"/>
          <w:b/>
          <w:i/>
          <w:iCs/>
          <w:sz w:val="28"/>
          <w:szCs w:val="28"/>
          <w:lang w:val="ro-RO"/>
        </w:rPr>
      </w:pPr>
      <w:r w:rsidRPr="00EB71CA">
        <w:rPr>
          <w:rFonts w:ascii="Times New Roman" w:hAnsi="Times New Roman"/>
          <w:b/>
          <w:i/>
          <w:noProof/>
          <w:sz w:val="28"/>
          <w:szCs w:val="28"/>
          <w:lang w:val="ro-RO"/>
        </w:rPr>
        <w:t xml:space="preserve">Anexei I la Regulamentul (CE) nr. 166/2006 al Parlamentului European şi al Consiliului din 18.01.2006 privind înfiinţarea Registrului European al Poluanţilor Emişi şi Transferaţi, </w:t>
      </w:r>
    </w:p>
    <w:p w:rsidR="00334F4C" w:rsidRPr="00EB71CA" w:rsidRDefault="00334F4C" w:rsidP="00334F4C">
      <w:pPr>
        <w:spacing w:after="0" w:line="24" w:lineRule="auto"/>
        <w:rPr>
          <w:rFonts w:ascii="Times New Roman" w:hAnsi="Times New Roman"/>
          <w:i/>
          <w:sz w:val="28"/>
          <w:szCs w:val="28"/>
          <w:lang w:val="ro-RO"/>
        </w:rPr>
      </w:pPr>
    </w:p>
    <w:p w:rsidR="00334F4C" w:rsidRPr="00EB71CA" w:rsidRDefault="00334F4C" w:rsidP="00334F4C">
      <w:pPr>
        <w:pStyle w:val="Footer"/>
        <w:tabs>
          <w:tab w:val="left" w:pos="1000"/>
        </w:tabs>
        <w:jc w:val="both"/>
        <w:rPr>
          <w:rFonts w:ascii="Times New Roman" w:hAnsi="Times New Roman"/>
          <w:b/>
          <w:bCs/>
          <w:sz w:val="28"/>
          <w:szCs w:val="28"/>
          <w:lang w:val="ro-RO"/>
        </w:rPr>
      </w:pPr>
    </w:p>
    <w:tbl>
      <w:tblPr>
        <w:tblW w:w="93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5"/>
        <w:gridCol w:w="2659"/>
        <w:gridCol w:w="3988"/>
        <w:gridCol w:w="997"/>
        <w:gridCol w:w="997"/>
      </w:tblGrid>
      <w:tr w:rsidR="00FB0710" w:rsidRPr="00EB71CA" w:rsidTr="00FB0710">
        <w:tc>
          <w:tcPr>
            <w:tcW w:w="665" w:type="dxa"/>
            <w:shd w:val="clear" w:color="auto" w:fill="C0C0C0"/>
            <w:vAlign w:val="center"/>
          </w:tcPr>
          <w:p w:rsidR="00FB0710" w:rsidRPr="00EB71CA" w:rsidRDefault="00FB0710" w:rsidP="00FB0710">
            <w:pPr>
              <w:pStyle w:val="Footer"/>
              <w:tabs>
                <w:tab w:val="clear" w:pos="4680"/>
                <w:tab w:val="clear" w:pos="9360"/>
              </w:tabs>
              <w:spacing w:before="40"/>
              <w:jc w:val="center"/>
              <w:rPr>
                <w:rFonts w:ascii="Times New Roman" w:hAnsi="Times New Roman"/>
                <w:b/>
                <w:bCs/>
                <w:sz w:val="28"/>
                <w:szCs w:val="28"/>
                <w:lang w:val="ro-RO"/>
              </w:rPr>
            </w:pPr>
            <w:r w:rsidRPr="00EB71CA">
              <w:rPr>
                <w:rFonts w:ascii="Times New Roman" w:hAnsi="Times New Roman"/>
                <w:b/>
                <w:bCs/>
                <w:sz w:val="28"/>
                <w:szCs w:val="28"/>
                <w:lang w:val="ro-RO"/>
              </w:rPr>
              <w:t>Nr. Crt.</w:t>
            </w:r>
          </w:p>
        </w:tc>
        <w:tc>
          <w:tcPr>
            <w:tcW w:w="2659" w:type="dxa"/>
            <w:shd w:val="clear" w:color="auto" w:fill="C0C0C0"/>
            <w:vAlign w:val="center"/>
          </w:tcPr>
          <w:p w:rsidR="00FB0710" w:rsidRPr="00EB71CA" w:rsidRDefault="00FB0710" w:rsidP="00FB0710">
            <w:pPr>
              <w:pStyle w:val="Footer"/>
              <w:tabs>
                <w:tab w:val="clear" w:pos="4680"/>
                <w:tab w:val="clear" w:pos="9360"/>
              </w:tabs>
              <w:spacing w:before="40"/>
              <w:jc w:val="center"/>
              <w:rPr>
                <w:rFonts w:ascii="Times New Roman" w:hAnsi="Times New Roman"/>
                <w:b/>
                <w:bCs/>
                <w:sz w:val="28"/>
                <w:szCs w:val="28"/>
                <w:lang w:val="ro-RO"/>
              </w:rPr>
            </w:pPr>
            <w:r w:rsidRPr="00EB71CA">
              <w:rPr>
                <w:rFonts w:ascii="Times New Roman" w:hAnsi="Times New Roman"/>
                <w:b/>
                <w:bCs/>
                <w:sz w:val="28"/>
                <w:szCs w:val="28"/>
                <w:lang w:val="ro-RO"/>
              </w:rPr>
              <w:t>Cod activitate IED</w:t>
            </w:r>
          </w:p>
        </w:tc>
        <w:tc>
          <w:tcPr>
            <w:tcW w:w="3988" w:type="dxa"/>
            <w:shd w:val="clear" w:color="auto" w:fill="C0C0C0"/>
            <w:vAlign w:val="center"/>
          </w:tcPr>
          <w:p w:rsidR="00FB0710" w:rsidRPr="00EB71CA" w:rsidRDefault="00FB0710" w:rsidP="00FB0710">
            <w:pPr>
              <w:pStyle w:val="Footer"/>
              <w:tabs>
                <w:tab w:val="clear" w:pos="4680"/>
                <w:tab w:val="clear" w:pos="9360"/>
              </w:tabs>
              <w:spacing w:before="40"/>
              <w:jc w:val="center"/>
              <w:rPr>
                <w:rFonts w:ascii="Times New Roman" w:hAnsi="Times New Roman"/>
                <w:b/>
                <w:bCs/>
                <w:sz w:val="28"/>
                <w:szCs w:val="28"/>
                <w:lang w:val="ro-RO"/>
              </w:rPr>
            </w:pPr>
            <w:r w:rsidRPr="00EB71CA">
              <w:rPr>
                <w:rFonts w:ascii="Times New Roman" w:hAnsi="Times New Roman"/>
                <w:b/>
                <w:bCs/>
                <w:sz w:val="28"/>
                <w:szCs w:val="28"/>
                <w:lang w:val="ro-RO"/>
              </w:rPr>
              <w:t>Denumire activitate IED</w:t>
            </w:r>
          </w:p>
        </w:tc>
        <w:tc>
          <w:tcPr>
            <w:tcW w:w="997" w:type="dxa"/>
            <w:shd w:val="clear" w:color="auto" w:fill="C0C0C0"/>
            <w:vAlign w:val="center"/>
          </w:tcPr>
          <w:p w:rsidR="00FB0710" w:rsidRPr="00EB71CA" w:rsidRDefault="00FB0710" w:rsidP="00FB0710">
            <w:pPr>
              <w:pStyle w:val="Footer"/>
              <w:tabs>
                <w:tab w:val="clear" w:pos="4680"/>
                <w:tab w:val="clear" w:pos="9360"/>
              </w:tabs>
              <w:spacing w:before="40"/>
              <w:jc w:val="center"/>
              <w:rPr>
                <w:rFonts w:ascii="Times New Roman" w:hAnsi="Times New Roman"/>
                <w:b/>
                <w:bCs/>
                <w:sz w:val="28"/>
                <w:szCs w:val="28"/>
                <w:lang w:val="ro-RO"/>
              </w:rPr>
            </w:pPr>
            <w:r w:rsidRPr="00EB71CA">
              <w:rPr>
                <w:rFonts w:ascii="Times New Roman" w:hAnsi="Times New Roman"/>
                <w:b/>
                <w:bCs/>
                <w:sz w:val="28"/>
                <w:szCs w:val="28"/>
                <w:lang w:val="ro-RO"/>
              </w:rPr>
              <w:t>NFR</w:t>
            </w:r>
          </w:p>
        </w:tc>
        <w:tc>
          <w:tcPr>
            <w:tcW w:w="997" w:type="dxa"/>
            <w:shd w:val="clear" w:color="auto" w:fill="C0C0C0"/>
            <w:vAlign w:val="center"/>
          </w:tcPr>
          <w:p w:rsidR="00FB0710" w:rsidRPr="00EB71CA" w:rsidRDefault="00FB0710" w:rsidP="00FB0710">
            <w:pPr>
              <w:pStyle w:val="Footer"/>
              <w:tabs>
                <w:tab w:val="clear" w:pos="4680"/>
                <w:tab w:val="clear" w:pos="9360"/>
              </w:tabs>
              <w:spacing w:before="40"/>
              <w:jc w:val="center"/>
              <w:rPr>
                <w:rFonts w:ascii="Times New Roman" w:hAnsi="Times New Roman"/>
                <w:b/>
                <w:bCs/>
                <w:sz w:val="28"/>
                <w:szCs w:val="28"/>
                <w:lang w:val="ro-RO"/>
              </w:rPr>
            </w:pPr>
            <w:r w:rsidRPr="00EB71CA">
              <w:rPr>
                <w:rFonts w:ascii="Times New Roman" w:hAnsi="Times New Roman"/>
                <w:b/>
                <w:bCs/>
                <w:sz w:val="28"/>
                <w:szCs w:val="28"/>
                <w:lang w:val="ro-RO"/>
              </w:rPr>
              <w:t>SNAP</w:t>
            </w:r>
          </w:p>
        </w:tc>
      </w:tr>
      <w:tr w:rsidR="00FB0710" w:rsidRPr="00EB71CA" w:rsidTr="00FB0710">
        <w:tc>
          <w:tcPr>
            <w:tcW w:w="665" w:type="dxa"/>
          </w:tcPr>
          <w:p w:rsidR="00FB0710" w:rsidRPr="00EB71CA" w:rsidRDefault="00FB0710" w:rsidP="00FB0710">
            <w:pPr>
              <w:pStyle w:val="Footer"/>
              <w:tabs>
                <w:tab w:val="clear" w:pos="4680"/>
                <w:tab w:val="clear" w:pos="9360"/>
              </w:tabs>
              <w:spacing w:before="40"/>
              <w:jc w:val="center"/>
              <w:rPr>
                <w:rFonts w:ascii="Times New Roman" w:hAnsi="Times New Roman"/>
                <w:bCs/>
                <w:sz w:val="28"/>
                <w:szCs w:val="28"/>
                <w:lang w:val="ro-RO"/>
              </w:rPr>
            </w:pPr>
            <w:r w:rsidRPr="00EB71CA">
              <w:rPr>
                <w:rFonts w:ascii="Times New Roman" w:hAnsi="Times New Roman"/>
                <w:bCs/>
                <w:sz w:val="28"/>
                <w:szCs w:val="28"/>
                <w:lang w:val="ro-RO"/>
              </w:rPr>
              <w:t>1</w:t>
            </w:r>
          </w:p>
        </w:tc>
        <w:tc>
          <w:tcPr>
            <w:tcW w:w="2659" w:type="dxa"/>
          </w:tcPr>
          <w:p w:rsidR="00FB0710" w:rsidRPr="00EB71CA" w:rsidRDefault="00FB0710" w:rsidP="00FB0710">
            <w:pPr>
              <w:pStyle w:val="Footer"/>
              <w:tabs>
                <w:tab w:val="clear" w:pos="4680"/>
                <w:tab w:val="clear" w:pos="9360"/>
              </w:tabs>
              <w:spacing w:before="40"/>
              <w:jc w:val="center"/>
              <w:rPr>
                <w:rFonts w:ascii="Times New Roman" w:hAnsi="Times New Roman"/>
                <w:bCs/>
                <w:sz w:val="28"/>
                <w:szCs w:val="28"/>
                <w:lang w:val="ro-RO"/>
              </w:rPr>
            </w:pPr>
            <w:r w:rsidRPr="00EB71CA">
              <w:rPr>
                <w:rFonts w:ascii="Times New Roman" w:hAnsi="Times New Roman"/>
                <w:bCs/>
                <w:sz w:val="28"/>
                <w:szCs w:val="28"/>
                <w:lang w:val="ro-RO"/>
              </w:rPr>
              <w:t>6.5.</w:t>
            </w:r>
          </w:p>
        </w:tc>
        <w:tc>
          <w:tcPr>
            <w:tcW w:w="3988" w:type="dxa"/>
          </w:tcPr>
          <w:p w:rsidR="00FB0710" w:rsidRPr="00EB71CA" w:rsidRDefault="00FB0710" w:rsidP="0090457C">
            <w:pPr>
              <w:pStyle w:val="Footer"/>
              <w:tabs>
                <w:tab w:val="clear" w:pos="4680"/>
                <w:tab w:val="clear" w:pos="9360"/>
              </w:tabs>
              <w:spacing w:before="40"/>
              <w:jc w:val="center"/>
              <w:rPr>
                <w:rFonts w:ascii="Times New Roman" w:hAnsi="Times New Roman"/>
                <w:bCs/>
                <w:sz w:val="28"/>
                <w:szCs w:val="28"/>
                <w:lang w:val="ro-RO"/>
              </w:rPr>
            </w:pPr>
            <w:r w:rsidRPr="00EB71CA">
              <w:rPr>
                <w:rFonts w:ascii="Times New Roman" w:hAnsi="Times New Roman"/>
                <w:bCs/>
                <w:sz w:val="28"/>
                <w:szCs w:val="28"/>
                <w:lang w:val="ro-RO"/>
              </w:rPr>
              <w:t xml:space="preserve"> Eliminarea sau reciclarea subproduselor de origine animal</w:t>
            </w:r>
            <w:r w:rsidR="0090457C" w:rsidRPr="00EB71CA">
              <w:rPr>
                <w:rFonts w:ascii="Times New Roman" w:hAnsi="Times New Roman"/>
                <w:bCs/>
                <w:sz w:val="28"/>
                <w:szCs w:val="28"/>
                <w:lang w:val="ro-RO"/>
              </w:rPr>
              <w:t>ă</w:t>
            </w:r>
            <w:r w:rsidRPr="00EB71CA">
              <w:rPr>
                <w:rFonts w:ascii="Times New Roman" w:hAnsi="Times New Roman"/>
                <w:bCs/>
                <w:sz w:val="28"/>
                <w:szCs w:val="28"/>
                <w:lang w:val="ro-RO"/>
              </w:rPr>
              <w:t xml:space="preserve"> care nu sunt destinate consumului uman, prev</w:t>
            </w:r>
            <w:r w:rsidR="0090457C" w:rsidRPr="00EB71CA">
              <w:rPr>
                <w:rFonts w:ascii="Times New Roman" w:hAnsi="Times New Roman"/>
                <w:bCs/>
                <w:sz w:val="28"/>
                <w:szCs w:val="28"/>
                <w:lang w:val="ro-RO"/>
              </w:rPr>
              <w:t>ă</w:t>
            </w:r>
            <w:r w:rsidRPr="00EB71CA">
              <w:rPr>
                <w:rFonts w:ascii="Times New Roman" w:hAnsi="Times New Roman"/>
                <w:bCs/>
                <w:sz w:val="28"/>
                <w:szCs w:val="28"/>
                <w:lang w:val="ro-RO"/>
              </w:rPr>
              <w:t xml:space="preserve">zute de Regulamentul (CE) nr. 1.069/2009 al Parlamentului European </w:t>
            </w:r>
            <w:r w:rsidR="0090457C" w:rsidRPr="00EB71CA">
              <w:rPr>
                <w:rFonts w:ascii="Times New Roman" w:hAnsi="Times New Roman"/>
                <w:bCs/>
                <w:sz w:val="28"/>
                <w:szCs w:val="28"/>
                <w:lang w:val="ro-RO"/>
              </w:rPr>
              <w:t>ș</w:t>
            </w:r>
            <w:r w:rsidRPr="00EB71CA">
              <w:rPr>
                <w:rFonts w:ascii="Times New Roman" w:hAnsi="Times New Roman"/>
                <w:bCs/>
                <w:sz w:val="28"/>
                <w:szCs w:val="28"/>
                <w:lang w:val="ro-RO"/>
              </w:rPr>
              <w:t>i al Consiliului din 21 octombrie 2009 de stabilire a unor norme sanitare privind subprodusele de origine animal</w:t>
            </w:r>
            <w:r w:rsidR="0090457C" w:rsidRPr="00EB71CA">
              <w:rPr>
                <w:rFonts w:ascii="Times New Roman" w:hAnsi="Times New Roman"/>
                <w:bCs/>
                <w:sz w:val="28"/>
                <w:szCs w:val="28"/>
                <w:lang w:val="ro-RO"/>
              </w:rPr>
              <w:t>ă</w:t>
            </w:r>
            <w:r w:rsidRPr="00EB71CA">
              <w:rPr>
                <w:rFonts w:ascii="Times New Roman" w:hAnsi="Times New Roman"/>
                <w:bCs/>
                <w:sz w:val="28"/>
                <w:szCs w:val="28"/>
                <w:lang w:val="ro-RO"/>
              </w:rPr>
              <w:t xml:space="preserve"> </w:t>
            </w:r>
            <w:r w:rsidR="0090457C" w:rsidRPr="00EB71CA">
              <w:rPr>
                <w:rFonts w:ascii="Times New Roman" w:hAnsi="Times New Roman"/>
                <w:bCs/>
                <w:sz w:val="28"/>
                <w:szCs w:val="28"/>
                <w:lang w:val="ro-RO"/>
              </w:rPr>
              <w:t>ș</w:t>
            </w:r>
            <w:r w:rsidRPr="00EB71CA">
              <w:rPr>
                <w:rFonts w:ascii="Times New Roman" w:hAnsi="Times New Roman"/>
                <w:bCs/>
                <w:sz w:val="28"/>
                <w:szCs w:val="28"/>
                <w:lang w:val="ro-RO"/>
              </w:rPr>
              <w:t xml:space="preserve">i produsele derivate care nu sunt destinate consumului uman </w:t>
            </w:r>
            <w:r w:rsidR="0090457C" w:rsidRPr="00EB71CA">
              <w:rPr>
                <w:rFonts w:ascii="Times New Roman" w:hAnsi="Times New Roman"/>
                <w:bCs/>
                <w:sz w:val="28"/>
                <w:szCs w:val="28"/>
                <w:lang w:val="ro-RO"/>
              </w:rPr>
              <w:t>ș</w:t>
            </w:r>
            <w:r w:rsidRPr="00EB71CA">
              <w:rPr>
                <w:rFonts w:ascii="Times New Roman" w:hAnsi="Times New Roman"/>
                <w:bCs/>
                <w:sz w:val="28"/>
                <w:szCs w:val="28"/>
                <w:lang w:val="ro-RO"/>
              </w:rPr>
              <w:t>i de abrogare a Regulamentului (CE) nr. 1.774/2002, cu o capacitate de tratare de peste 10 tone pe zi</w:t>
            </w:r>
          </w:p>
        </w:tc>
        <w:tc>
          <w:tcPr>
            <w:tcW w:w="997" w:type="dxa"/>
          </w:tcPr>
          <w:p w:rsidR="00FB0710" w:rsidRPr="00EB71CA" w:rsidRDefault="00FB0710" w:rsidP="00FB0710">
            <w:pPr>
              <w:pStyle w:val="Footer"/>
              <w:tabs>
                <w:tab w:val="clear" w:pos="4680"/>
                <w:tab w:val="clear" w:pos="9360"/>
              </w:tabs>
              <w:spacing w:before="40"/>
              <w:jc w:val="center"/>
              <w:rPr>
                <w:rFonts w:ascii="Times New Roman" w:hAnsi="Times New Roman"/>
                <w:bCs/>
                <w:sz w:val="28"/>
                <w:szCs w:val="28"/>
                <w:lang w:val="ro-RO"/>
              </w:rPr>
            </w:pPr>
          </w:p>
        </w:tc>
        <w:tc>
          <w:tcPr>
            <w:tcW w:w="997" w:type="dxa"/>
          </w:tcPr>
          <w:p w:rsidR="00FB0710" w:rsidRPr="00EB71CA" w:rsidRDefault="00FB0710" w:rsidP="00FB0710">
            <w:pPr>
              <w:pStyle w:val="Footer"/>
              <w:tabs>
                <w:tab w:val="clear" w:pos="4680"/>
                <w:tab w:val="clear" w:pos="9360"/>
              </w:tabs>
              <w:spacing w:before="40"/>
              <w:jc w:val="center"/>
              <w:rPr>
                <w:rFonts w:ascii="Times New Roman" w:hAnsi="Times New Roman"/>
                <w:bCs/>
                <w:sz w:val="28"/>
                <w:szCs w:val="28"/>
                <w:lang w:val="ro-RO"/>
              </w:rPr>
            </w:pPr>
          </w:p>
        </w:tc>
      </w:tr>
    </w:tbl>
    <w:p w:rsidR="00334F4C" w:rsidRPr="00EB71CA" w:rsidRDefault="00334F4C" w:rsidP="00FB0710">
      <w:pPr>
        <w:pStyle w:val="Footer"/>
        <w:tabs>
          <w:tab w:val="left" w:pos="1000"/>
        </w:tabs>
        <w:jc w:val="both"/>
        <w:rPr>
          <w:rFonts w:ascii="Times New Roman" w:hAnsi="Times New Roman"/>
          <w:b/>
          <w:bCs/>
          <w:sz w:val="28"/>
          <w:szCs w:val="28"/>
          <w:lang w:val="ro-RO"/>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22"/>
        <w:gridCol w:w="5584"/>
      </w:tblGrid>
      <w:tr w:rsidR="00C272D4" w:rsidRPr="00EB71CA" w:rsidTr="00C272D4">
        <w:tc>
          <w:tcPr>
            <w:tcW w:w="3722" w:type="dxa"/>
            <w:shd w:val="clear" w:color="auto" w:fill="C0C0C0"/>
            <w:vAlign w:val="center"/>
          </w:tcPr>
          <w:p w:rsidR="00C272D4" w:rsidRPr="00EB71CA" w:rsidRDefault="00C272D4" w:rsidP="00C272D4">
            <w:pPr>
              <w:pStyle w:val="Footer"/>
              <w:tabs>
                <w:tab w:val="clear" w:pos="4680"/>
                <w:tab w:val="clear" w:pos="9360"/>
              </w:tabs>
              <w:spacing w:before="40"/>
              <w:jc w:val="center"/>
              <w:rPr>
                <w:rFonts w:ascii="Times New Roman" w:hAnsi="Times New Roman"/>
                <w:b/>
                <w:bCs/>
                <w:sz w:val="28"/>
                <w:szCs w:val="28"/>
                <w:lang w:val="ro-RO"/>
              </w:rPr>
            </w:pPr>
            <w:r w:rsidRPr="00EB71CA">
              <w:rPr>
                <w:rFonts w:ascii="Times New Roman" w:hAnsi="Times New Roman"/>
                <w:b/>
                <w:bCs/>
                <w:sz w:val="28"/>
                <w:szCs w:val="28"/>
                <w:lang w:val="ro-RO"/>
              </w:rPr>
              <w:t>Activitate PRTR</w:t>
            </w:r>
          </w:p>
        </w:tc>
        <w:tc>
          <w:tcPr>
            <w:tcW w:w="5584" w:type="dxa"/>
            <w:shd w:val="clear" w:color="auto" w:fill="C0C0C0"/>
            <w:vAlign w:val="center"/>
          </w:tcPr>
          <w:p w:rsidR="00C272D4" w:rsidRPr="00EB71CA" w:rsidRDefault="00C272D4" w:rsidP="00C272D4">
            <w:pPr>
              <w:pStyle w:val="Footer"/>
              <w:tabs>
                <w:tab w:val="clear" w:pos="4680"/>
                <w:tab w:val="clear" w:pos="9360"/>
              </w:tabs>
              <w:spacing w:before="40"/>
              <w:jc w:val="center"/>
              <w:rPr>
                <w:rFonts w:ascii="Times New Roman" w:hAnsi="Times New Roman"/>
                <w:b/>
                <w:bCs/>
                <w:sz w:val="28"/>
                <w:szCs w:val="28"/>
                <w:lang w:val="ro-RO"/>
              </w:rPr>
            </w:pPr>
            <w:r w:rsidRPr="00EB71CA">
              <w:rPr>
                <w:rFonts w:ascii="Times New Roman" w:hAnsi="Times New Roman"/>
                <w:b/>
                <w:bCs/>
                <w:sz w:val="28"/>
                <w:szCs w:val="28"/>
                <w:lang w:val="ro-RO"/>
              </w:rPr>
              <w:t>Denumire activitate PRTR</w:t>
            </w:r>
          </w:p>
        </w:tc>
      </w:tr>
      <w:tr w:rsidR="00C272D4" w:rsidRPr="00EB71CA" w:rsidTr="00C272D4">
        <w:tc>
          <w:tcPr>
            <w:tcW w:w="3722" w:type="dxa"/>
          </w:tcPr>
          <w:p w:rsidR="00C272D4" w:rsidRPr="00EB71CA" w:rsidRDefault="00C272D4" w:rsidP="00C272D4">
            <w:pPr>
              <w:pStyle w:val="Footer"/>
              <w:tabs>
                <w:tab w:val="clear" w:pos="4680"/>
                <w:tab w:val="clear" w:pos="9360"/>
              </w:tabs>
              <w:spacing w:before="40"/>
              <w:jc w:val="center"/>
              <w:rPr>
                <w:rFonts w:ascii="Times New Roman" w:hAnsi="Times New Roman"/>
                <w:bCs/>
                <w:sz w:val="28"/>
                <w:szCs w:val="28"/>
                <w:lang w:val="ro-RO"/>
              </w:rPr>
            </w:pPr>
            <w:r w:rsidRPr="00EB71CA">
              <w:rPr>
                <w:rFonts w:ascii="Times New Roman" w:hAnsi="Times New Roman"/>
                <w:bCs/>
                <w:sz w:val="28"/>
                <w:szCs w:val="28"/>
                <w:lang w:val="ro-RO"/>
              </w:rPr>
              <w:t>5.(e)</w:t>
            </w:r>
          </w:p>
        </w:tc>
        <w:tc>
          <w:tcPr>
            <w:tcW w:w="5584" w:type="dxa"/>
          </w:tcPr>
          <w:p w:rsidR="00C272D4" w:rsidRPr="00EB71CA" w:rsidRDefault="00C272D4" w:rsidP="0090457C">
            <w:pPr>
              <w:pStyle w:val="Footer"/>
              <w:tabs>
                <w:tab w:val="clear" w:pos="4680"/>
                <w:tab w:val="clear" w:pos="9360"/>
              </w:tabs>
              <w:spacing w:before="40"/>
              <w:jc w:val="center"/>
              <w:rPr>
                <w:rFonts w:ascii="Times New Roman" w:hAnsi="Times New Roman"/>
                <w:bCs/>
                <w:sz w:val="28"/>
                <w:szCs w:val="28"/>
                <w:lang w:val="ro-RO"/>
              </w:rPr>
            </w:pPr>
            <w:r w:rsidRPr="00EB71CA">
              <w:rPr>
                <w:rFonts w:ascii="Times New Roman" w:hAnsi="Times New Roman"/>
                <w:bCs/>
                <w:sz w:val="28"/>
                <w:szCs w:val="28"/>
                <w:lang w:val="ro-RO"/>
              </w:rPr>
              <w:t>Instala</w:t>
            </w:r>
            <w:r w:rsidR="0090457C" w:rsidRPr="00EB71CA">
              <w:rPr>
                <w:rFonts w:ascii="Times New Roman" w:hAnsi="Times New Roman"/>
                <w:bCs/>
                <w:sz w:val="28"/>
                <w:szCs w:val="28"/>
                <w:lang w:val="ro-RO"/>
              </w:rPr>
              <w:t>ț</w:t>
            </w:r>
            <w:r w:rsidRPr="00EB71CA">
              <w:rPr>
                <w:rFonts w:ascii="Times New Roman" w:hAnsi="Times New Roman"/>
                <w:bCs/>
                <w:sz w:val="28"/>
                <w:szCs w:val="28"/>
                <w:lang w:val="ro-RO"/>
              </w:rPr>
              <w:t xml:space="preserve">ii de eliminare sau reciclare a carcaselor </w:t>
            </w:r>
            <w:r w:rsidRPr="00EB71CA">
              <w:rPr>
                <w:rFonts w:ascii="Times New Roman" w:hAnsi="Times New Roman"/>
                <w:bCs/>
                <w:sz w:val="28"/>
                <w:szCs w:val="28"/>
                <w:lang w:val="ro-RO"/>
              </w:rPr>
              <w:lastRenderedPageBreak/>
              <w:t xml:space="preserve">de animale </w:t>
            </w:r>
            <w:r w:rsidR="0090457C" w:rsidRPr="00EB71CA">
              <w:rPr>
                <w:rFonts w:ascii="Times New Roman" w:hAnsi="Times New Roman"/>
                <w:bCs/>
                <w:sz w:val="28"/>
                <w:szCs w:val="28"/>
                <w:lang w:val="ro-RO"/>
              </w:rPr>
              <w:t>ș</w:t>
            </w:r>
            <w:r w:rsidRPr="00EB71CA">
              <w:rPr>
                <w:rFonts w:ascii="Times New Roman" w:hAnsi="Times New Roman"/>
                <w:bCs/>
                <w:sz w:val="28"/>
                <w:szCs w:val="28"/>
                <w:lang w:val="ro-RO"/>
              </w:rPr>
              <w:t>i a de</w:t>
            </w:r>
            <w:r w:rsidR="0090457C" w:rsidRPr="00EB71CA">
              <w:rPr>
                <w:rFonts w:ascii="Times New Roman" w:hAnsi="Times New Roman"/>
                <w:bCs/>
                <w:sz w:val="28"/>
                <w:szCs w:val="28"/>
                <w:lang w:val="ro-RO"/>
              </w:rPr>
              <w:t>ș</w:t>
            </w:r>
            <w:r w:rsidRPr="00EB71CA">
              <w:rPr>
                <w:rFonts w:ascii="Times New Roman" w:hAnsi="Times New Roman"/>
                <w:bCs/>
                <w:sz w:val="28"/>
                <w:szCs w:val="28"/>
                <w:lang w:val="ro-RO"/>
              </w:rPr>
              <w:t>eurilor animale</w:t>
            </w:r>
          </w:p>
        </w:tc>
      </w:tr>
    </w:tbl>
    <w:p w:rsidR="00EB40D8" w:rsidRPr="00EB71CA" w:rsidRDefault="00EB40D8" w:rsidP="00334F4C">
      <w:pPr>
        <w:pStyle w:val="Footer"/>
        <w:tabs>
          <w:tab w:val="left" w:pos="1000"/>
        </w:tabs>
        <w:jc w:val="both"/>
        <w:rPr>
          <w:rFonts w:ascii="Times New Roman" w:hAnsi="Times New Roman"/>
          <w:b/>
          <w:bCs/>
          <w:sz w:val="28"/>
          <w:szCs w:val="28"/>
          <w:lang w:val="ro-RO"/>
        </w:rPr>
      </w:pPr>
      <w:r w:rsidRPr="00EB71CA">
        <w:rPr>
          <w:rFonts w:ascii="Times New Roman" w:hAnsi="Times New Roman"/>
          <w:b/>
          <w:bCs/>
          <w:sz w:val="28"/>
          <w:szCs w:val="28"/>
          <w:lang w:val="ro-RO"/>
        </w:rPr>
        <w:lastRenderedPageBreak/>
        <w:t xml:space="preserve">Clasificării activităților din economia națională CAEN, </w:t>
      </w:r>
    </w:p>
    <w:p w:rsidR="001C4932" w:rsidRPr="00EB71CA" w:rsidRDefault="001C4932" w:rsidP="001C4932">
      <w:pPr>
        <w:pStyle w:val="Footer"/>
        <w:tabs>
          <w:tab w:val="left" w:pos="1000"/>
        </w:tabs>
        <w:jc w:val="both"/>
        <w:rPr>
          <w:rFonts w:ascii="Times New Roman" w:hAnsi="Times New Roman"/>
          <w:b/>
          <w:bCs/>
          <w:sz w:val="28"/>
          <w:szCs w:val="28"/>
          <w:lang w:val="ro-RO"/>
        </w:rPr>
      </w:pPr>
      <w:r w:rsidRPr="00EB71CA">
        <w:rPr>
          <w:rFonts w:ascii="Times New Roman" w:hAnsi="Times New Roman"/>
          <w:b/>
          <w:bCs/>
          <w:sz w:val="28"/>
          <w:szCs w:val="28"/>
          <w:lang w:val="ro-RO"/>
        </w:rPr>
        <w:t>Cod NOSE-P: 101.01</w:t>
      </w:r>
    </w:p>
    <w:p w:rsidR="001C4932" w:rsidRPr="00EB71CA" w:rsidRDefault="001C4932" w:rsidP="001C4932">
      <w:pPr>
        <w:pStyle w:val="Footer"/>
        <w:tabs>
          <w:tab w:val="left" w:pos="1000"/>
        </w:tabs>
        <w:jc w:val="both"/>
        <w:rPr>
          <w:rFonts w:ascii="Times New Roman" w:hAnsi="Times New Roman"/>
          <w:b/>
          <w:bCs/>
          <w:sz w:val="28"/>
          <w:szCs w:val="28"/>
          <w:lang w:val="ro-RO"/>
        </w:rPr>
      </w:pPr>
      <w:r w:rsidRPr="00EB71CA">
        <w:rPr>
          <w:rFonts w:ascii="Times New Roman" w:hAnsi="Times New Roman"/>
          <w:b/>
          <w:bCs/>
          <w:sz w:val="28"/>
          <w:szCs w:val="28"/>
          <w:lang w:val="ro-RO"/>
        </w:rPr>
        <w:t>Cod SNAP2: 01-0301</w:t>
      </w:r>
    </w:p>
    <w:p w:rsidR="001C4932" w:rsidRPr="00EB71CA" w:rsidRDefault="001C4932" w:rsidP="001C4932">
      <w:pPr>
        <w:pStyle w:val="Footer"/>
        <w:tabs>
          <w:tab w:val="left" w:pos="1000"/>
        </w:tabs>
        <w:jc w:val="both"/>
        <w:rPr>
          <w:rFonts w:ascii="Times New Roman" w:hAnsi="Times New Roman"/>
          <w:b/>
          <w:bCs/>
          <w:sz w:val="28"/>
          <w:szCs w:val="28"/>
          <w:lang w:val="ro-RO"/>
        </w:rPr>
      </w:pPr>
    </w:p>
    <w:p w:rsidR="00EB40D8" w:rsidRPr="00EB71CA" w:rsidRDefault="00EB40D8" w:rsidP="00334F4C">
      <w:pPr>
        <w:pStyle w:val="Footer"/>
        <w:tabs>
          <w:tab w:val="left" w:pos="1000"/>
        </w:tabs>
        <w:jc w:val="both"/>
        <w:rPr>
          <w:rFonts w:ascii="Times New Roman" w:hAnsi="Times New Roman"/>
          <w:b/>
          <w:bCs/>
          <w:sz w:val="28"/>
          <w:szCs w:val="28"/>
          <w:lang w:val="ro-RO"/>
        </w:rPr>
      </w:pPr>
      <w:r w:rsidRPr="00EB71CA">
        <w:rPr>
          <w:rFonts w:ascii="Times New Roman" w:hAnsi="Times New Roman"/>
          <w:b/>
          <w:bCs/>
          <w:sz w:val="28"/>
          <w:szCs w:val="28"/>
          <w:lang w:val="ro-RO"/>
        </w:rPr>
        <w:t xml:space="preserve">Activități conexe : </w:t>
      </w:r>
    </w:p>
    <w:p w:rsidR="00EB40D8" w:rsidRPr="00EB71CA" w:rsidRDefault="00EB40D8" w:rsidP="00EB40D8">
      <w:pPr>
        <w:pStyle w:val="Footer"/>
        <w:tabs>
          <w:tab w:val="left" w:pos="1000"/>
        </w:tabs>
        <w:rPr>
          <w:rFonts w:ascii="Times New Roman" w:hAnsi="Times New Roman"/>
          <w:bCs/>
          <w:sz w:val="28"/>
          <w:szCs w:val="28"/>
          <w:lang w:val="ro-RO"/>
        </w:rPr>
      </w:pPr>
      <w:r w:rsidRPr="00EB71CA">
        <w:rPr>
          <w:rFonts w:ascii="Times New Roman" w:hAnsi="Times New Roman"/>
          <w:bCs/>
          <w:sz w:val="28"/>
          <w:szCs w:val="28"/>
          <w:lang w:val="ro-RO"/>
        </w:rPr>
        <w:t xml:space="preserve">Cod CAEN </w:t>
      </w:r>
      <w:r w:rsidR="00B5005D" w:rsidRPr="00EB71CA">
        <w:rPr>
          <w:rFonts w:ascii="Times New Roman" w:hAnsi="Times New Roman"/>
          <w:bCs/>
          <w:sz w:val="28"/>
          <w:szCs w:val="28"/>
          <w:lang w:val="ro-RO"/>
        </w:rPr>
        <w:t xml:space="preserve">Rev. 2 - </w:t>
      </w:r>
      <w:r w:rsidRPr="00EB71CA">
        <w:rPr>
          <w:rFonts w:ascii="Times New Roman" w:hAnsi="Times New Roman"/>
          <w:bCs/>
          <w:sz w:val="28"/>
          <w:szCs w:val="28"/>
          <w:lang w:val="ro-RO"/>
        </w:rPr>
        <w:t xml:space="preserve">3511 - Producere de energie electrică </w:t>
      </w:r>
    </w:p>
    <w:p w:rsidR="00EB40D8" w:rsidRPr="00EB71CA" w:rsidRDefault="00EB40D8" w:rsidP="00EB40D8">
      <w:pPr>
        <w:pStyle w:val="Footer"/>
        <w:tabs>
          <w:tab w:val="left" w:pos="1000"/>
        </w:tabs>
        <w:rPr>
          <w:rFonts w:ascii="Times New Roman" w:hAnsi="Times New Roman"/>
          <w:bCs/>
          <w:sz w:val="28"/>
          <w:szCs w:val="28"/>
          <w:lang w:val="ro-RO"/>
        </w:rPr>
      </w:pPr>
      <w:r w:rsidRPr="00EB71CA">
        <w:rPr>
          <w:rFonts w:ascii="Times New Roman" w:hAnsi="Times New Roman"/>
          <w:bCs/>
          <w:sz w:val="28"/>
          <w:szCs w:val="28"/>
          <w:lang w:val="ro-RO"/>
        </w:rPr>
        <w:t xml:space="preserve">Cod CAEN </w:t>
      </w:r>
      <w:r w:rsidR="00B5005D" w:rsidRPr="00EB71CA">
        <w:rPr>
          <w:rFonts w:ascii="Times New Roman" w:hAnsi="Times New Roman"/>
          <w:bCs/>
          <w:sz w:val="28"/>
          <w:szCs w:val="28"/>
          <w:lang w:val="ro-RO"/>
        </w:rPr>
        <w:t xml:space="preserve">Rev. 2 - </w:t>
      </w:r>
      <w:r w:rsidRPr="00EB71CA">
        <w:rPr>
          <w:rFonts w:ascii="Times New Roman" w:hAnsi="Times New Roman"/>
          <w:bCs/>
          <w:sz w:val="28"/>
          <w:szCs w:val="28"/>
          <w:lang w:val="ro-RO"/>
        </w:rPr>
        <w:t xml:space="preserve">3514 - Comercializarea energiei electrice </w:t>
      </w:r>
    </w:p>
    <w:p w:rsidR="00EB40D8" w:rsidRPr="00EB71CA" w:rsidRDefault="00EB40D8" w:rsidP="00EB40D8">
      <w:pPr>
        <w:pStyle w:val="Footer"/>
        <w:tabs>
          <w:tab w:val="left" w:pos="1000"/>
        </w:tabs>
        <w:rPr>
          <w:rFonts w:ascii="Times New Roman" w:hAnsi="Times New Roman"/>
          <w:bCs/>
          <w:sz w:val="28"/>
          <w:szCs w:val="28"/>
          <w:lang w:val="ro-RO"/>
        </w:rPr>
      </w:pPr>
      <w:r w:rsidRPr="00EB71CA">
        <w:rPr>
          <w:rFonts w:ascii="Times New Roman" w:hAnsi="Times New Roman"/>
          <w:bCs/>
          <w:sz w:val="28"/>
          <w:szCs w:val="28"/>
          <w:lang w:val="ro-RO"/>
        </w:rPr>
        <w:t xml:space="preserve">Cod CAEN </w:t>
      </w:r>
      <w:r w:rsidR="00B5005D" w:rsidRPr="00EB71CA">
        <w:rPr>
          <w:rFonts w:ascii="Times New Roman" w:hAnsi="Times New Roman"/>
          <w:bCs/>
          <w:sz w:val="28"/>
          <w:szCs w:val="28"/>
          <w:lang w:val="ro-RO"/>
        </w:rPr>
        <w:t xml:space="preserve">Rev. 2 - </w:t>
      </w:r>
      <w:r w:rsidRPr="00EB71CA">
        <w:rPr>
          <w:rFonts w:ascii="Times New Roman" w:hAnsi="Times New Roman"/>
          <w:bCs/>
          <w:sz w:val="28"/>
          <w:szCs w:val="28"/>
          <w:lang w:val="ro-RO"/>
        </w:rPr>
        <w:t xml:space="preserve">3821 - Tratarea și eliminarea deșeurilor nepericuloase </w:t>
      </w:r>
    </w:p>
    <w:p w:rsidR="00EB40D8" w:rsidRPr="00EB71CA" w:rsidRDefault="00EB40D8" w:rsidP="00EB40D8">
      <w:pPr>
        <w:pStyle w:val="Footer"/>
        <w:tabs>
          <w:tab w:val="left" w:pos="1000"/>
        </w:tabs>
        <w:rPr>
          <w:rFonts w:ascii="Times New Roman" w:hAnsi="Times New Roman"/>
          <w:bCs/>
          <w:sz w:val="28"/>
          <w:szCs w:val="28"/>
          <w:lang w:val="ro-RO"/>
        </w:rPr>
      </w:pPr>
      <w:r w:rsidRPr="00EB71CA">
        <w:rPr>
          <w:rFonts w:ascii="Times New Roman" w:hAnsi="Times New Roman"/>
          <w:bCs/>
          <w:sz w:val="28"/>
          <w:szCs w:val="28"/>
          <w:lang w:val="ro-RO"/>
        </w:rPr>
        <w:t xml:space="preserve">Cod CAEN </w:t>
      </w:r>
      <w:r w:rsidR="00B5005D" w:rsidRPr="00EB71CA">
        <w:rPr>
          <w:rFonts w:ascii="Times New Roman" w:hAnsi="Times New Roman"/>
          <w:bCs/>
          <w:sz w:val="28"/>
          <w:szCs w:val="28"/>
          <w:lang w:val="ro-RO"/>
        </w:rPr>
        <w:t xml:space="preserve">Rev. 2 - </w:t>
      </w:r>
      <w:r w:rsidRPr="00EB71CA">
        <w:rPr>
          <w:rFonts w:ascii="Times New Roman" w:hAnsi="Times New Roman"/>
          <w:bCs/>
          <w:sz w:val="28"/>
          <w:szCs w:val="28"/>
          <w:lang w:val="ro-RO"/>
        </w:rPr>
        <w:t xml:space="preserve">4677 </w:t>
      </w:r>
      <w:r w:rsidR="00BD090D" w:rsidRPr="00EB71CA">
        <w:rPr>
          <w:rFonts w:ascii="Times New Roman" w:hAnsi="Times New Roman"/>
          <w:bCs/>
          <w:sz w:val="28"/>
          <w:szCs w:val="28"/>
          <w:lang w:val="ro-RO"/>
        </w:rPr>
        <w:t xml:space="preserve">- </w:t>
      </w:r>
      <w:r w:rsidRPr="00EB71CA">
        <w:rPr>
          <w:rFonts w:ascii="Times New Roman" w:hAnsi="Times New Roman"/>
          <w:bCs/>
          <w:sz w:val="28"/>
          <w:szCs w:val="28"/>
          <w:lang w:val="ro-RO"/>
        </w:rPr>
        <w:t>Comer</w:t>
      </w:r>
      <w:r w:rsidR="00BD090D" w:rsidRPr="00EB71CA">
        <w:rPr>
          <w:rFonts w:ascii="Times New Roman" w:hAnsi="Times New Roman"/>
          <w:bCs/>
          <w:sz w:val="28"/>
          <w:szCs w:val="28"/>
          <w:lang w:val="ro-RO"/>
        </w:rPr>
        <w:t>ț</w:t>
      </w:r>
      <w:r w:rsidRPr="00EB71CA">
        <w:rPr>
          <w:rFonts w:ascii="Times New Roman" w:hAnsi="Times New Roman"/>
          <w:bCs/>
          <w:sz w:val="28"/>
          <w:szCs w:val="28"/>
          <w:lang w:val="ro-RO"/>
        </w:rPr>
        <w:t xml:space="preserve"> cu ridicata al de</w:t>
      </w:r>
      <w:r w:rsidR="00BD090D" w:rsidRPr="00EB71CA">
        <w:rPr>
          <w:rFonts w:ascii="Times New Roman" w:hAnsi="Times New Roman"/>
          <w:bCs/>
          <w:sz w:val="28"/>
          <w:szCs w:val="28"/>
          <w:lang w:val="ro-RO"/>
        </w:rPr>
        <w:t>ș</w:t>
      </w:r>
      <w:r w:rsidRPr="00EB71CA">
        <w:rPr>
          <w:rFonts w:ascii="Times New Roman" w:hAnsi="Times New Roman"/>
          <w:bCs/>
          <w:sz w:val="28"/>
          <w:szCs w:val="28"/>
          <w:lang w:val="ro-RO"/>
        </w:rPr>
        <w:t xml:space="preserve">eurilor </w:t>
      </w:r>
      <w:r w:rsidR="00BD090D" w:rsidRPr="00EB71CA">
        <w:rPr>
          <w:rFonts w:ascii="Times New Roman" w:hAnsi="Times New Roman"/>
          <w:bCs/>
          <w:sz w:val="28"/>
          <w:szCs w:val="28"/>
          <w:lang w:val="ro-RO"/>
        </w:rPr>
        <w:t>ș</w:t>
      </w:r>
      <w:r w:rsidRPr="00EB71CA">
        <w:rPr>
          <w:rFonts w:ascii="Times New Roman" w:hAnsi="Times New Roman"/>
          <w:bCs/>
          <w:sz w:val="28"/>
          <w:szCs w:val="28"/>
          <w:lang w:val="ro-RO"/>
        </w:rPr>
        <w:t>i resturilor</w:t>
      </w:r>
    </w:p>
    <w:p w:rsidR="00BD090D" w:rsidRPr="00EB71CA" w:rsidRDefault="00BD090D" w:rsidP="00EB40D8">
      <w:pPr>
        <w:pStyle w:val="Footer"/>
        <w:tabs>
          <w:tab w:val="left" w:pos="1000"/>
        </w:tabs>
        <w:rPr>
          <w:rFonts w:ascii="Times New Roman" w:hAnsi="Times New Roman"/>
          <w:bCs/>
          <w:sz w:val="28"/>
          <w:szCs w:val="28"/>
          <w:lang w:val="ro-RO"/>
        </w:rPr>
      </w:pPr>
      <w:r w:rsidRPr="00EB71CA">
        <w:rPr>
          <w:rFonts w:ascii="Times New Roman" w:hAnsi="Times New Roman"/>
          <w:bCs/>
          <w:sz w:val="28"/>
          <w:szCs w:val="28"/>
          <w:lang w:val="ro-RO"/>
        </w:rPr>
        <w:t>Cod CAEN</w:t>
      </w:r>
      <w:r w:rsidRPr="00EB71CA">
        <w:rPr>
          <w:rFonts w:ascii="Times New Roman" w:hAnsi="Times New Roman"/>
          <w:sz w:val="28"/>
          <w:szCs w:val="28"/>
          <w:lang w:val="ro-RO"/>
        </w:rPr>
        <w:t xml:space="preserve"> </w:t>
      </w:r>
      <w:r w:rsidR="00B5005D" w:rsidRPr="00EB71CA">
        <w:rPr>
          <w:rFonts w:ascii="Times New Roman" w:hAnsi="Times New Roman"/>
          <w:sz w:val="28"/>
          <w:szCs w:val="28"/>
          <w:lang w:val="ro-RO"/>
        </w:rPr>
        <w:t xml:space="preserve">Rev. 2 - </w:t>
      </w:r>
      <w:r w:rsidRPr="00EB71CA">
        <w:rPr>
          <w:rFonts w:ascii="Times New Roman" w:hAnsi="Times New Roman"/>
          <w:bCs/>
          <w:sz w:val="28"/>
          <w:szCs w:val="28"/>
          <w:lang w:val="ro-RO"/>
        </w:rPr>
        <w:t>4690 - Comerț cu ridicata nespecializat</w:t>
      </w:r>
    </w:p>
    <w:p w:rsidR="00334F4C" w:rsidRPr="00EB71CA" w:rsidRDefault="00334F4C" w:rsidP="00334F4C">
      <w:pPr>
        <w:pStyle w:val="Footer"/>
        <w:tabs>
          <w:tab w:val="left" w:pos="1000"/>
        </w:tabs>
        <w:jc w:val="both"/>
        <w:rPr>
          <w:rFonts w:ascii="Times New Roman" w:hAnsi="Times New Roman"/>
          <w:b/>
          <w:bCs/>
          <w:sz w:val="28"/>
          <w:szCs w:val="28"/>
          <w:lang w:val="ro-RO"/>
        </w:rPr>
      </w:pPr>
    </w:p>
    <w:p w:rsidR="00334F4C" w:rsidRPr="00EB71CA" w:rsidRDefault="00334F4C" w:rsidP="00334F4C">
      <w:pPr>
        <w:pStyle w:val="Footer"/>
        <w:tabs>
          <w:tab w:val="left" w:pos="1000"/>
        </w:tabs>
        <w:jc w:val="both"/>
        <w:rPr>
          <w:rFonts w:ascii="Times New Roman" w:hAnsi="Times New Roman"/>
          <w:b/>
          <w:bCs/>
          <w:sz w:val="28"/>
          <w:szCs w:val="28"/>
          <w:lang w:val="ro-RO"/>
        </w:rPr>
      </w:pPr>
      <w:r w:rsidRPr="00EB71CA">
        <w:rPr>
          <w:rFonts w:ascii="Times New Roman" w:hAnsi="Times New Roman"/>
          <w:b/>
          <w:bCs/>
          <w:sz w:val="28"/>
          <w:szCs w:val="28"/>
          <w:lang w:val="ro-RO"/>
        </w:rPr>
        <w:t xml:space="preserve">Emisă de: </w:t>
      </w:r>
      <w:r w:rsidR="009513A7" w:rsidRPr="00EB71CA">
        <w:rPr>
          <w:rFonts w:ascii="Times New Roman" w:hAnsi="Times New Roman"/>
          <w:b/>
          <w:bCs/>
          <w:sz w:val="28"/>
          <w:szCs w:val="28"/>
          <w:lang w:val="ro-RO"/>
        </w:rPr>
        <w:t>APM Tulcea</w:t>
      </w:r>
    </w:p>
    <w:p w:rsidR="004B0CFD" w:rsidRPr="00EB71CA" w:rsidRDefault="004B0CFD" w:rsidP="00334F4C">
      <w:pPr>
        <w:spacing w:after="0" w:line="240" w:lineRule="auto"/>
        <w:rPr>
          <w:rFonts w:ascii="Times New Roman" w:hAnsi="Times New Roman"/>
          <w:b/>
          <w:sz w:val="28"/>
          <w:szCs w:val="28"/>
          <w:lang w:val="ro-RO"/>
        </w:rPr>
      </w:pPr>
    </w:p>
    <w:p w:rsidR="005E2F5F" w:rsidRPr="005E2F5F" w:rsidRDefault="005E2F5F" w:rsidP="005E2F5F">
      <w:pPr>
        <w:spacing w:after="0" w:line="240" w:lineRule="auto"/>
        <w:contextualSpacing/>
        <w:jc w:val="both"/>
        <w:rPr>
          <w:rFonts w:ascii="Times New Roman" w:eastAsia="Calibri" w:hAnsi="Times New Roman"/>
          <w:b/>
          <w:i/>
          <w:sz w:val="28"/>
          <w:szCs w:val="28"/>
        </w:rPr>
      </w:pPr>
      <w:bookmarkStart w:id="0" w:name="_Toc151438998"/>
      <w:r w:rsidRPr="005E2F5F">
        <w:rPr>
          <w:rFonts w:ascii="Times New Roman" w:eastAsia="Calibri" w:hAnsi="Times New Roman"/>
          <w:b/>
          <w:sz w:val="28"/>
          <w:szCs w:val="28"/>
          <w:lang w:val="ro-RO"/>
        </w:rPr>
        <w:t xml:space="preserve">Valabilitate: </w:t>
      </w:r>
      <w:r w:rsidRPr="005E2F5F">
        <w:rPr>
          <w:rFonts w:ascii="Times New Roman" w:eastAsia="Calibri" w:hAnsi="Times New Roman"/>
          <w:b/>
          <w:i/>
          <w:sz w:val="28"/>
          <w:szCs w:val="28"/>
          <w:lang w:val="ro-RO"/>
        </w:rPr>
        <w:t xml:space="preserve">Prezenta autorizație de mediu își păstrează valabilitatea pe toată perioada în care titularul acesteia obține viza anuală, conform prevederilor </w:t>
      </w:r>
      <w:r w:rsidRPr="005E2F5F">
        <w:rPr>
          <w:rFonts w:ascii="Times New Roman" w:eastAsia="Calibri" w:hAnsi="Times New Roman"/>
          <w:b/>
          <w:i/>
          <w:sz w:val="28"/>
          <w:szCs w:val="28"/>
        </w:rPr>
        <w:t>legisla</w:t>
      </w:r>
      <w:r w:rsidRPr="005E2F5F">
        <w:rPr>
          <w:rFonts w:ascii="Times New Roman" w:eastAsia="Calibri" w:hAnsi="Times New Roman"/>
          <w:b/>
          <w:i/>
          <w:sz w:val="28"/>
          <w:szCs w:val="28"/>
          <w:lang w:val="ro-RO"/>
        </w:rPr>
        <w:t>ț</w:t>
      </w:r>
      <w:r w:rsidRPr="005E2F5F">
        <w:rPr>
          <w:rFonts w:ascii="Times New Roman" w:eastAsia="Calibri" w:hAnsi="Times New Roman"/>
          <w:b/>
          <w:i/>
          <w:sz w:val="28"/>
          <w:szCs w:val="28"/>
        </w:rPr>
        <w:t>iei de mediu în vigoare.</w:t>
      </w:r>
    </w:p>
    <w:p w:rsidR="005E2F5F" w:rsidRPr="005E2F5F" w:rsidRDefault="005E2F5F" w:rsidP="005E2F5F">
      <w:pPr>
        <w:spacing w:after="120" w:line="240" w:lineRule="auto"/>
        <w:jc w:val="both"/>
        <w:rPr>
          <w:rFonts w:ascii="Times New Roman" w:eastAsia="Calibri" w:hAnsi="Times New Roman"/>
          <w:b/>
          <w:sz w:val="28"/>
          <w:szCs w:val="28"/>
          <w:lang w:val="ro-RO"/>
        </w:rPr>
      </w:pPr>
      <w:r w:rsidRPr="005E2F5F">
        <w:rPr>
          <w:rFonts w:ascii="Times New Roman" w:eastAsia="Calibri" w:hAnsi="Times New Roman"/>
          <w:b/>
          <w:i/>
          <w:sz w:val="28"/>
          <w:szCs w:val="28"/>
          <w:lang w:val="ro-RO"/>
        </w:rPr>
        <w:t>În conformitate cu Ordinul nr. 1150/2020 privind aprobarea Procedurii pentru aplicare a vizei anuale a autorizaţiei de mediu şi autorizaţiei integrate de mediu</w:t>
      </w:r>
      <w:r w:rsidRPr="005E2F5F">
        <w:rPr>
          <w:rFonts w:ascii="Times New Roman" w:eastAsia="Calibri" w:hAnsi="Times New Roman"/>
          <w:b/>
          <w:sz w:val="28"/>
          <w:szCs w:val="28"/>
          <w:lang w:val="ro-RO"/>
        </w:rPr>
        <w:t>, art. 5, alin. (4) – ”Termenul în care titularul activităţii solicită aplicarea vizei anuale este de maximum 90 de zile şi de minimum 60 de zile înainte de ziua şi luna corespunzătoare zilei şi lunii în care a fost emisă autorizaţia pe care acesta o deţine. În cazul în care autorizaţia pe care acesta o deţine a fost revizuită, termenul de 60 de zile se va calcula în funcţie de ziua şi luna în care a fost emisă autorizaţia iniţială„ .</w:t>
      </w:r>
    </w:p>
    <w:p w:rsidR="00032982" w:rsidRPr="00EB71CA" w:rsidRDefault="00032982" w:rsidP="00334F4C">
      <w:pPr>
        <w:pStyle w:val="Heading1"/>
        <w:rPr>
          <w:rFonts w:ascii="Times New Roman" w:hAnsi="Times New Roman" w:cs="Times New Roman"/>
          <w:sz w:val="28"/>
          <w:szCs w:val="28"/>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1. DATE DE IDENTIFICARE A OPERATORULUI</w:t>
      </w:r>
    </w:p>
    <w:bookmarkEnd w:id="0"/>
    <w:p w:rsidR="00334F4C" w:rsidRPr="00EB71CA" w:rsidRDefault="00334F4C" w:rsidP="00334F4C">
      <w:pPr>
        <w:pStyle w:val="Heading1"/>
        <w:rPr>
          <w:rFonts w:ascii="Times New Roman" w:hAnsi="Times New Roman" w:cs="Times New Roman"/>
          <w:sz w:val="28"/>
          <w:szCs w:val="28"/>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 xml:space="preserve">Operator:  </w:t>
      </w:r>
      <w:r w:rsidR="00571C14" w:rsidRPr="00EB71CA">
        <w:rPr>
          <w:rFonts w:ascii="Times New Roman" w:hAnsi="Times New Roman" w:cs="Times New Roman"/>
          <w:sz w:val="28"/>
          <w:szCs w:val="28"/>
        </w:rPr>
        <w:t>S</w:t>
      </w:r>
      <w:r w:rsidR="00543C1D" w:rsidRPr="00EB71CA">
        <w:rPr>
          <w:rFonts w:ascii="Times New Roman" w:hAnsi="Times New Roman" w:cs="Times New Roman"/>
          <w:sz w:val="28"/>
          <w:szCs w:val="28"/>
        </w:rPr>
        <w:t>.</w:t>
      </w:r>
      <w:r w:rsidR="00571C14" w:rsidRPr="00EB71CA">
        <w:rPr>
          <w:rFonts w:ascii="Times New Roman" w:hAnsi="Times New Roman" w:cs="Times New Roman"/>
          <w:sz w:val="28"/>
          <w:szCs w:val="28"/>
        </w:rPr>
        <w:t>C</w:t>
      </w:r>
      <w:r w:rsidR="00543C1D" w:rsidRPr="00EB71CA">
        <w:rPr>
          <w:rFonts w:ascii="Times New Roman" w:hAnsi="Times New Roman" w:cs="Times New Roman"/>
          <w:sz w:val="28"/>
          <w:szCs w:val="28"/>
        </w:rPr>
        <w:t>.</w:t>
      </w:r>
      <w:r w:rsidR="00571C14" w:rsidRPr="00EB71CA">
        <w:rPr>
          <w:rFonts w:ascii="Times New Roman" w:hAnsi="Times New Roman" w:cs="Times New Roman"/>
          <w:sz w:val="28"/>
          <w:szCs w:val="28"/>
        </w:rPr>
        <w:t xml:space="preserve"> </w:t>
      </w:r>
      <w:r w:rsidR="00A9269B" w:rsidRPr="00EB71CA">
        <w:rPr>
          <w:rFonts w:ascii="Times New Roman" w:hAnsi="Times New Roman" w:cs="Times New Roman"/>
          <w:sz w:val="28"/>
          <w:szCs w:val="28"/>
        </w:rPr>
        <w:t>BIOCARNIC ESCO S.R.L.</w:t>
      </w:r>
    </w:p>
    <w:p w:rsidR="00334F4C" w:rsidRPr="00EB71CA" w:rsidRDefault="00334F4C" w:rsidP="00334F4C">
      <w:pPr>
        <w:pStyle w:val="Header"/>
        <w:ind w:right="133"/>
        <w:rPr>
          <w:rFonts w:ascii="Times New Roman" w:hAnsi="Times New Roman"/>
          <w:b/>
          <w:color w:val="000000"/>
          <w:sz w:val="28"/>
          <w:szCs w:val="28"/>
          <w:lang w:val="ro-RO" w:eastAsia="ro-RO"/>
        </w:rPr>
      </w:pPr>
      <w:r w:rsidRPr="00EB71CA">
        <w:rPr>
          <w:rFonts w:ascii="Times New Roman" w:hAnsi="Times New Roman"/>
          <w:b/>
          <w:sz w:val="28"/>
          <w:szCs w:val="28"/>
          <w:lang w:val="ro-RO"/>
        </w:rPr>
        <w:t xml:space="preserve">Sediul social: </w:t>
      </w:r>
      <w:r w:rsidR="00A9269B" w:rsidRPr="00EB71CA">
        <w:rPr>
          <w:rFonts w:ascii="Times New Roman" w:hAnsi="Times New Roman"/>
          <w:b/>
          <w:sz w:val="28"/>
          <w:szCs w:val="28"/>
          <w:lang w:val="ro-RO"/>
        </w:rPr>
        <w:t xml:space="preserve">Str. </w:t>
      </w:r>
      <w:r w:rsidR="0090457C" w:rsidRPr="00EB71CA">
        <w:rPr>
          <w:rFonts w:ascii="Times New Roman" w:hAnsi="Times New Roman"/>
          <w:b/>
          <w:sz w:val="28"/>
          <w:szCs w:val="28"/>
          <w:lang w:val="ro-RO"/>
        </w:rPr>
        <w:t>Ș</w:t>
      </w:r>
      <w:r w:rsidR="00A9269B" w:rsidRPr="00EB71CA">
        <w:rPr>
          <w:rFonts w:ascii="Times New Roman" w:hAnsi="Times New Roman"/>
          <w:b/>
          <w:sz w:val="28"/>
          <w:szCs w:val="28"/>
          <w:lang w:val="ro-RO"/>
        </w:rPr>
        <w:t>oseaua Tulcea-Murighiol, Nr. km 4-5, Tulcea, Jude</w:t>
      </w:r>
      <w:r w:rsidR="0090457C" w:rsidRPr="00EB71CA">
        <w:rPr>
          <w:rFonts w:ascii="Times New Roman" w:hAnsi="Times New Roman"/>
          <w:b/>
          <w:sz w:val="28"/>
          <w:szCs w:val="28"/>
          <w:lang w:val="ro-RO"/>
        </w:rPr>
        <w:t>ț</w:t>
      </w:r>
      <w:r w:rsidR="00A9269B" w:rsidRPr="00EB71CA">
        <w:rPr>
          <w:rFonts w:ascii="Times New Roman" w:hAnsi="Times New Roman"/>
          <w:b/>
          <w:sz w:val="28"/>
          <w:szCs w:val="28"/>
          <w:lang w:val="ro-RO"/>
        </w:rPr>
        <w:t>ul Tulcea</w:t>
      </w:r>
    </w:p>
    <w:p w:rsidR="00334F4C" w:rsidRPr="00EB71CA" w:rsidRDefault="00334F4C" w:rsidP="00334F4C">
      <w:pPr>
        <w:tabs>
          <w:tab w:val="left" w:pos="1000"/>
        </w:tabs>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Certif</w:t>
      </w:r>
      <w:r w:rsidRPr="00EB71CA">
        <w:rPr>
          <w:rFonts w:ascii="Times New Roman" w:hAnsi="Times New Roman"/>
          <w:b/>
          <w:sz w:val="28"/>
          <w:szCs w:val="28"/>
          <w:lang w:val="ro-RO"/>
        </w:rPr>
        <w:t>icat de înregistrare:</w:t>
      </w:r>
      <w:r w:rsidRPr="00EB71CA">
        <w:rPr>
          <w:rFonts w:ascii="Times New Roman" w:hAnsi="Times New Roman"/>
          <w:sz w:val="28"/>
          <w:szCs w:val="28"/>
          <w:lang w:val="ro-RO"/>
        </w:rPr>
        <w:t xml:space="preserve"> </w:t>
      </w:r>
      <w:r w:rsidR="001C4932" w:rsidRPr="00EB71CA">
        <w:rPr>
          <w:rFonts w:ascii="Times New Roman" w:hAnsi="Times New Roman"/>
          <w:b/>
          <w:sz w:val="28"/>
          <w:szCs w:val="28"/>
          <w:lang w:val="ro-RO"/>
        </w:rPr>
        <w:t xml:space="preserve">seria </w:t>
      </w:r>
      <w:r w:rsidR="004846C2" w:rsidRPr="00EB71CA">
        <w:rPr>
          <w:rFonts w:ascii="Times New Roman" w:hAnsi="Times New Roman"/>
          <w:b/>
          <w:sz w:val="28"/>
          <w:szCs w:val="28"/>
          <w:lang w:val="ro-RO"/>
        </w:rPr>
        <w:t>B</w:t>
      </w:r>
      <w:r w:rsidR="001C4932" w:rsidRPr="00EB71CA">
        <w:rPr>
          <w:rFonts w:ascii="Times New Roman" w:hAnsi="Times New Roman"/>
          <w:b/>
          <w:sz w:val="28"/>
          <w:szCs w:val="28"/>
          <w:lang w:val="ro-RO"/>
        </w:rPr>
        <w:t xml:space="preserve"> nr. </w:t>
      </w:r>
      <w:r w:rsidR="004846C2" w:rsidRPr="00EB71CA">
        <w:rPr>
          <w:rFonts w:ascii="Times New Roman" w:hAnsi="Times New Roman"/>
          <w:b/>
          <w:sz w:val="28"/>
          <w:szCs w:val="28"/>
          <w:lang w:val="ro-RO"/>
        </w:rPr>
        <w:t>2787179</w:t>
      </w:r>
      <w:r w:rsidR="003C2461">
        <w:rPr>
          <w:rFonts w:ascii="Times New Roman" w:hAnsi="Times New Roman"/>
          <w:b/>
          <w:sz w:val="28"/>
          <w:szCs w:val="28"/>
          <w:lang w:val="ro-RO"/>
        </w:rPr>
        <w:t xml:space="preserve"> </w:t>
      </w:r>
      <w:r w:rsidR="001C4932" w:rsidRPr="00EB71CA">
        <w:rPr>
          <w:rFonts w:ascii="Times New Roman" w:hAnsi="Times New Roman"/>
          <w:b/>
          <w:sz w:val="28"/>
          <w:szCs w:val="28"/>
          <w:lang w:val="ro-RO"/>
        </w:rPr>
        <w:t xml:space="preserve">     </w:t>
      </w:r>
    </w:p>
    <w:p w:rsidR="00334F4C" w:rsidRPr="00EB71CA" w:rsidRDefault="00334F4C" w:rsidP="00334F4C">
      <w:pPr>
        <w:pStyle w:val="Footer"/>
        <w:tabs>
          <w:tab w:val="left" w:pos="1000"/>
        </w:tabs>
        <w:jc w:val="both"/>
        <w:rPr>
          <w:rFonts w:ascii="Times New Roman" w:hAnsi="Times New Roman"/>
          <w:sz w:val="28"/>
          <w:szCs w:val="28"/>
          <w:lang w:val="ro-RO"/>
        </w:rPr>
      </w:pPr>
      <w:r w:rsidRPr="00EB71CA">
        <w:rPr>
          <w:rFonts w:ascii="Times New Roman" w:hAnsi="Times New Roman"/>
          <w:b/>
          <w:sz w:val="28"/>
          <w:szCs w:val="28"/>
          <w:lang w:val="ro-RO"/>
        </w:rPr>
        <w:t xml:space="preserve">Cod unic de înregistrare: </w:t>
      </w:r>
      <w:r w:rsidR="00A9269B" w:rsidRPr="00EB71CA">
        <w:rPr>
          <w:rFonts w:ascii="Times New Roman" w:hAnsi="Times New Roman"/>
          <w:b/>
          <w:sz w:val="28"/>
          <w:szCs w:val="28"/>
          <w:lang w:val="ro-RO"/>
        </w:rPr>
        <w:t>31993508</w:t>
      </w:r>
    </w:p>
    <w:p w:rsidR="00334F4C" w:rsidRPr="00EB71CA" w:rsidRDefault="00334F4C" w:rsidP="00334F4C">
      <w:pPr>
        <w:pStyle w:val="Footer"/>
        <w:tabs>
          <w:tab w:val="left" w:pos="1000"/>
        </w:tabs>
        <w:jc w:val="both"/>
        <w:rPr>
          <w:rFonts w:ascii="Times New Roman" w:hAnsi="Times New Roman"/>
          <w:sz w:val="28"/>
          <w:szCs w:val="28"/>
          <w:lang w:val="ro-RO"/>
        </w:rPr>
      </w:pPr>
      <w:r w:rsidRPr="00EB71CA">
        <w:rPr>
          <w:rFonts w:ascii="Times New Roman" w:hAnsi="Times New Roman"/>
          <w:b/>
          <w:sz w:val="28"/>
          <w:szCs w:val="28"/>
          <w:lang w:val="ro-RO"/>
        </w:rPr>
        <w:t xml:space="preserve">Numărul de ordine în Registrul Comerţului: </w:t>
      </w:r>
      <w:r w:rsidR="00A9269B" w:rsidRPr="00EB71CA">
        <w:rPr>
          <w:rFonts w:ascii="Times New Roman" w:hAnsi="Times New Roman"/>
          <w:b/>
          <w:sz w:val="28"/>
          <w:szCs w:val="28"/>
          <w:lang w:val="ro-RO"/>
        </w:rPr>
        <w:t>J36/286/2013</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Compania părinte: </w:t>
      </w:r>
      <w:r w:rsidR="00143772" w:rsidRPr="00EB71CA">
        <w:rPr>
          <w:rFonts w:ascii="Times New Roman" w:hAnsi="Times New Roman"/>
          <w:b/>
          <w:sz w:val="28"/>
          <w:szCs w:val="28"/>
          <w:lang w:val="ro-RO"/>
        </w:rPr>
        <w:t xml:space="preserve">- </w:t>
      </w:r>
      <w:bookmarkStart w:id="1" w:name="_Toc151438999"/>
    </w:p>
    <w:p w:rsidR="00334F4C" w:rsidRDefault="00334F4C" w:rsidP="00334F4C">
      <w:pPr>
        <w:spacing w:after="0" w:line="240" w:lineRule="auto"/>
        <w:jc w:val="both"/>
        <w:rPr>
          <w:rFonts w:ascii="Times New Roman" w:hAnsi="Times New Roman"/>
          <w:sz w:val="28"/>
          <w:szCs w:val="28"/>
          <w:lang w:val="ro-RO"/>
        </w:rPr>
      </w:pPr>
    </w:p>
    <w:p w:rsidR="003C2461" w:rsidRDefault="003C2461" w:rsidP="00334F4C">
      <w:pPr>
        <w:spacing w:after="0" w:line="240" w:lineRule="auto"/>
        <w:jc w:val="both"/>
        <w:rPr>
          <w:rFonts w:ascii="Times New Roman" w:hAnsi="Times New Roman"/>
          <w:sz w:val="28"/>
          <w:szCs w:val="28"/>
          <w:lang w:val="ro-RO"/>
        </w:rPr>
      </w:pPr>
    </w:p>
    <w:p w:rsidR="003C2461" w:rsidRPr="00EB71CA" w:rsidRDefault="003C2461" w:rsidP="00334F4C">
      <w:pPr>
        <w:spacing w:after="0" w:line="240" w:lineRule="auto"/>
        <w:jc w:val="both"/>
        <w:rPr>
          <w:rFonts w:ascii="Times New Roman" w:hAnsi="Times New Roman"/>
          <w:sz w:val="28"/>
          <w:szCs w:val="28"/>
          <w:lang w:val="ro-RO"/>
        </w:rPr>
      </w:pPr>
    </w:p>
    <w:p w:rsidR="00334F4C" w:rsidRPr="00E6563C" w:rsidRDefault="00334F4C" w:rsidP="00E6563C">
      <w:pPr>
        <w:pStyle w:val="Heading1"/>
        <w:rPr>
          <w:rFonts w:ascii="Times New Roman" w:hAnsi="Times New Roman" w:cs="Times New Roman"/>
          <w:sz w:val="28"/>
          <w:szCs w:val="28"/>
        </w:rPr>
      </w:pPr>
      <w:r w:rsidRPr="00EB71CA">
        <w:rPr>
          <w:rFonts w:ascii="Times New Roman" w:hAnsi="Times New Roman" w:cs="Times New Roman"/>
          <w:sz w:val="28"/>
          <w:szCs w:val="28"/>
        </w:rPr>
        <w:lastRenderedPageBreak/>
        <w:t>2. TEMEIUL    LEGAL</w:t>
      </w:r>
      <w:bookmarkEnd w:id="1"/>
    </w:p>
    <w:p w:rsidR="00334F4C" w:rsidRPr="00EB71CA" w:rsidRDefault="00151410" w:rsidP="00334F4C">
      <w:pPr>
        <w:pStyle w:val="Footer"/>
        <w:tabs>
          <w:tab w:val="left" w:pos="1000"/>
        </w:tabs>
        <w:jc w:val="both"/>
        <w:rPr>
          <w:rFonts w:ascii="Times New Roman" w:hAnsi="Times New Roman"/>
          <w:sz w:val="28"/>
          <w:szCs w:val="28"/>
          <w:lang w:val="ro-RO"/>
        </w:rPr>
      </w:pPr>
      <w:r w:rsidRPr="00EB71CA">
        <w:rPr>
          <w:rFonts w:ascii="Times New Roman" w:hAnsi="Times New Roman"/>
          <w:sz w:val="28"/>
          <w:szCs w:val="28"/>
          <w:lang w:val="ro-RO"/>
        </w:rPr>
        <w:tab/>
      </w:r>
      <w:r w:rsidR="00334F4C" w:rsidRPr="00EB71CA">
        <w:rPr>
          <w:rFonts w:ascii="Times New Roman" w:hAnsi="Times New Roman"/>
          <w:sz w:val="28"/>
          <w:szCs w:val="28"/>
          <w:lang w:val="ro-RO"/>
        </w:rPr>
        <w:t xml:space="preserve">Ca urmare a cererii adresate de </w:t>
      </w:r>
      <w:r w:rsidR="00571C14" w:rsidRPr="00EB71CA">
        <w:rPr>
          <w:rFonts w:ascii="Times New Roman" w:hAnsi="Times New Roman"/>
          <w:sz w:val="28"/>
          <w:szCs w:val="28"/>
          <w:lang w:val="ro-RO"/>
        </w:rPr>
        <w:t>S</w:t>
      </w:r>
      <w:r w:rsidR="00543C1D" w:rsidRPr="00EB71CA">
        <w:rPr>
          <w:rFonts w:ascii="Times New Roman" w:hAnsi="Times New Roman"/>
          <w:sz w:val="28"/>
          <w:szCs w:val="28"/>
          <w:lang w:val="ro-RO"/>
        </w:rPr>
        <w:t>.</w:t>
      </w:r>
      <w:r w:rsidR="00571C14" w:rsidRPr="00EB71CA">
        <w:rPr>
          <w:rFonts w:ascii="Times New Roman" w:hAnsi="Times New Roman"/>
          <w:sz w:val="28"/>
          <w:szCs w:val="28"/>
          <w:lang w:val="ro-RO"/>
        </w:rPr>
        <w:t>C</w:t>
      </w:r>
      <w:r w:rsidR="00543C1D" w:rsidRPr="00EB71CA">
        <w:rPr>
          <w:rFonts w:ascii="Times New Roman" w:hAnsi="Times New Roman"/>
          <w:sz w:val="28"/>
          <w:szCs w:val="28"/>
          <w:lang w:val="ro-RO"/>
        </w:rPr>
        <w:t>.</w:t>
      </w:r>
      <w:r w:rsidR="00571C14" w:rsidRPr="00EB71CA">
        <w:rPr>
          <w:rFonts w:ascii="Times New Roman" w:hAnsi="Times New Roman"/>
          <w:sz w:val="28"/>
          <w:szCs w:val="28"/>
          <w:lang w:val="ro-RO"/>
        </w:rPr>
        <w:t xml:space="preserve"> </w:t>
      </w:r>
      <w:r w:rsidR="00A9269B" w:rsidRPr="00EB71CA">
        <w:rPr>
          <w:rFonts w:ascii="Times New Roman" w:hAnsi="Times New Roman"/>
          <w:sz w:val="28"/>
          <w:szCs w:val="28"/>
          <w:lang w:val="ro-RO"/>
        </w:rPr>
        <w:t>BIOCARNIC ESCO S.R.L.</w:t>
      </w:r>
      <w:r w:rsidR="00334F4C" w:rsidRPr="00EB71CA">
        <w:rPr>
          <w:rFonts w:ascii="Times New Roman" w:hAnsi="Times New Roman"/>
          <w:sz w:val="28"/>
          <w:szCs w:val="28"/>
          <w:lang w:val="ro-RO"/>
        </w:rPr>
        <w:t xml:space="preserve"> cu punctul de lucru </w:t>
      </w:r>
      <w:r w:rsidR="00543C1D" w:rsidRPr="00EB71CA">
        <w:rPr>
          <w:rFonts w:ascii="Times New Roman" w:hAnsi="Times New Roman"/>
          <w:sz w:val="28"/>
          <w:szCs w:val="28"/>
          <w:lang w:val="ro-RO"/>
        </w:rPr>
        <w:t xml:space="preserve">în Str. Șoseaua Tulcea-Murighiol, Nr. km 4-5, </w:t>
      </w:r>
      <w:r w:rsidR="00755ABC">
        <w:rPr>
          <w:rFonts w:ascii="Times New Roman" w:hAnsi="Times New Roman"/>
          <w:sz w:val="28"/>
          <w:szCs w:val="28"/>
          <w:lang w:val="ro-RO"/>
        </w:rPr>
        <w:t xml:space="preserve">municipiul </w:t>
      </w:r>
      <w:r w:rsidR="00543C1D" w:rsidRPr="00EB71CA">
        <w:rPr>
          <w:rFonts w:ascii="Times New Roman" w:hAnsi="Times New Roman"/>
          <w:sz w:val="28"/>
          <w:szCs w:val="28"/>
          <w:lang w:val="ro-RO"/>
        </w:rPr>
        <w:t xml:space="preserve">Tulcea, </w:t>
      </w:r>
      <w:r w:rsidR="00E0643A">
        <w:rPr>
          <w:rFonts w:ascii="Times New Roman" w:hAnsi="Times New Roman"/>
          <w:sz w:val="28"/>
          <w:szCs w:val="28"/>
          <w:lang w:val="ro-RO"/>
        </w:rPr>
        <w:t>judetul Tulcea,</w:t>
      </w:r>
      <w:r w:rsidR="00334F4C" w:rsidRPr="00EB71CA">
        <w:rPr>
          <w:rFonts w:ascii="Times New Roman" w:hAnsi="Times New Roman"/>
          <w:color w:val="000000"/>
          <w:sz w:val="28"/>
          <w:szCs w:val="28"/>
          <w:lang w:val="ro-RO"/>
        </w:rPr>
        <w:t xml:space="preserve"> î</w:t>
      </w:r>
      <w:r w:rsidR="00334F4C" w:rsidRPr="00EB71CA">
        <w:rPr>
          <w:rFonts w:ascii="Times New Roman" w:hAnsi="Times New Roman"/>
          <w:sz w:val="28"/>
          <w:szCs w:val="28"/>
          <w:lang w:val="ro-RO"/>
        </w:rPr>
        <w:t xml:space="preserve">nregistrată la </w:t>
      </w:r>
      <w:r w:rsidR="00A9269B" w:rsidRPr="00EB71CA">
        <w:rPr>
          <w:rFonts w:ascii="Times New Roman" w:hAnsi="Times New Roman"/>
          <w:sz w:val="28"/>
          <w:szCs w:val="28"/>
          <w:lang w:val="ro-RO"/>
        </w:rPr>
        <w:t>APM Tulcea</w:t>
      </w:r>
      <w:r w:rsidR="00334F4C" w:rsidRPr="00EB71CA">
        <w:rPr>
          <w:rFonts w:ascii="Times New Roman" w:hAnsi="Times New Roman"/>
          <w:sz w:val="28"/>
          <w:szCs w:val="28"/>
          <w:lang w:val="ro-RO"/>
        </w:rPr>
        <w:t xml:space="preserve"> cu </w:t>
      </w:r>
      <w:r w:rsidR="00571C14" w:rsidRPr="00EB71CA">
        <w:rPr>
          <w:rFonts w:ascii="Times New Roman" w:hAnsi="Times New Roman"/>
          <w:sz w:val="28"/>
          <w:szCs w:val="28"/>
          <w:lang w:val="ro-RO"/>
        </w:rPr>
        <w:t xml:space="preserve">nr. </w:t>
      </w:r>
      <w:r w:rsidR="003C2461">
        <w:rPr>
          <w:rFonts w:ascii="Times New Roman" w:hAnsi="Times New Roman"/>
          <w:sz w:val="28"/>
          <w:szCs w:val="28"/>
          <w:lang w:val="ro-RO"/>
        </w:rPr>
        <w:t>4041</w:t>
      </w:r>
      <w:r w:rsidR="00334F4C" w:rsidRPr="00EB71CA">
        <w:rPr>
          <w:rFonts w:ascii="Times New Roman" w:hAnsi="Times New Roman"/>
          <w:sz w:val="28"/>
          <w:szCs w:val="28"/>
          <w:lang w:val="ro-RO"/>
        </w:rPr>
        <w:t>/</w:t>
      </w:r>
      <w:r w:rsidR="003C2461">
        <w:rPr>
          <w:rFonts w:ascii="Times New Roman" w:hAnsi="Times New Roman"/>
          <w:sz w:val="28"/>
          <w:szCs w:val="28"/>
          <w:lang w:val="ro-RO"/>
        </w:rPr>
        <w:t>16</w:t>
      </w:r>
      <w:r w:rsidR="00A9269B" w:rsidRPr="00EB71CA">
        <w:rPr>
          <w:rFonts w:ascii="Times New Roman" w:hAnsi="Times New Roman"/>
          <w:sz w:val="28"/>
          <w:szCs w:val="28"/>
          <w:lang w:val="ro-RO"/>
        </w:rPr>
        <w:t>.0</w:t>
      </w:r>
      <w:r w:rsidR="003C2461">
        <w:rPr>
          <w:rFonts w:ascii="Times New Roman" w:hAnsi="Times New Roman"/>
          <w:sz w:val="28"/>
          <w:szCs w:val="28"/>
          <w:lang w:val="ro-RO"/>
        </w:rPr>
        <w:t>3.2020</w:t>
      </w:r>
      <w:r w:rsidR="00334F4C" w:rsidRPr="00EB71CA">
        <w:rPr>
          <w:rFonts w:ascii="Times New Roman" w:hAnsi="Times New Roman"/>
          <w:sz w:val="28"/>
          <w:szCs w:val="28"/>
          <w:lang w:val="ro-RO"/>
        </w:rPr>
        <w:t>,</w:t>
      </w:r>
    </w:p>
    <w:p w:rsidR="00334F4C" w:rsidRPr="00EB71CA" w:rsidRDefault="00334F4C" w:rsidP="00334F4C">
      <w:pPr>
        <w:numPr>
          <w:ilvl w:val="0"/>
          <w:numId w:val="2"/>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în baza analizării documentaţiei de susţinere a solicitării pentru </w:t>
      </w:r>
      <w:r w:rsidR="00372D56" w:rsidRPr="00EB71CA">
        <w:rPr>
          <w:rFonts w:ascii="Times New Roman" w:hAnsi="Times New Roman"/>
          <w:sz w:val="28"/>
          <w:szCs w:val="28"/>
          <w:lang w:val="ro-RO"/>
        </w:rPr>
        <w:t>revizuirea</w:t>
      </w:r>
      <w:r w:rsidRPr="00EB71CA">
        <w:rPr>
          <w:rFonts w:ascii="Times New Roman" w:hAnsi="Times New Roman"/>
          <w:sz w:val="28"/>
          <w:szCs w:val="28"/>
          <w:lang w:val="ro-RO"/>
        </w:rPr>
        <w:t xml:space="preserve"> Autorizaţiei  integrate de mediu, a comentariilor, sesizărilor, punctelor de vedere înregistrate în timpul derulării procedurii;</w:t>
      </w:r>
    </w:p>
    <w:p w:rsidR="00334F4C" w:rsidRPr="00EB71CA" w:rsidRDefault="00372D56" w:rsidP="00334F4C">
      <w:pPr>
        <w:numPr>
          <w:ilvl w:val="0"/>
          <w:numId w:val="2"/>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în lipsa</w:t>
      </w:r>
      <w:r w:rsidR="00334F4C" w:rsidRPr="00EB71CA">
        <w:rPr>
          <w:rFonts w:ascii="Times New Roman" w:hAnsi="Times New Roman"/>
          <w:sz w:val="28"/>
          <w:szCs w:val="28"/>
          <w:lang w:val="ro-RO"/>
        </w:rPr>
        <w:t xml:space="preserve"> comentariilor şi observaţiil</w:t>
      </w:r>
      <w:r w:rsidR="00B546A5" w:rsidRPr="00EB71CA">
        <w:rPr>
          <w:rFonts w:ascii="Times New Roman" w:hAnsi="Times New Roman"/>
          <w:sz w:val="28"/>
          <w:szCs w:val="28"/>
          <w:lang w:val="ro-RO"/>
        </w:rPr>
        <w:t xml:space="preserve">or publicului privind solicitarea de </w:t>
      </w:r>
      <w:r w:rsidRPr="00EB71CA">
        <w:rPr>
          <w:rFonts w:ascii="Times New Roman" w:hAnsi="Times New Roman"/>
          <w:sz w:val="28"/>
          <w:szCs w:val="28"/>
          <w:lang w:val="ro-RO"/>
        </w:rPr>
        <w:t xml:space="preserve">revizuire </w:t>
      </w:r>
      <w:r w:rsidR="00B546A5" w:rsidRPr="00EB71CA">
        <w:rPr>
          <w:rFonts w:ascii="Times New Roman" w:hAnsi="Times New Roman"/>
          <w:sz w:val="28"/>
          <w:szCs w:val="28"/>
          <w:lang w:val="ro-RO"/>
        </w:rPr>
        <w:t>a autorizației integrate de mediu</w:t>
      </w:r>
      <w:r w:rsidR="003C2461">
        <w:rPr>
          <w:rFonts w:ascii="Times New Roman" w:hAnsi="Times New Roman"/>
          <w:sz w:val="28"/>
          <w:szCs w:val="28"/>
          <w:lang w:val="ro-RO"/>
        </w:rPr>
        <w:t xml:space="preserve"> revizuită</w:t>
      </w:r>
      <w:r w:rsidR="003945A2" w:rsidRPr="00EB71CA">
        <w:rPr>
          <w:rFonts w:ascii="Times New Roman" w:hAnsi="Times New Roman"/>
          <w:sz w:val="28"/>
          <w:szCs w:val="28"/>
          <w:lang w:val="ro-RO"/>
        </w:rPr>
        <w:t>.</w:t>
      </w:r>
    </w:p>
    <w:p w:rsidR="00334F4C" w:rsidRPr="00EB71CA" w:rsidRDefault="00334F4C" w:rsidP="00334F4C">
      <w:pPr>
        <w:numPr>
          <w:ilvl w:val="0"/>
          <w:numId w:val="2"/>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în urma evaluării condiţiilor de operare şi a respectării cerinţelor</w:t>
      </w:r>
      <w:r w:rsidRPr="00EB71CA">
        <w:rPr>
          <w:rFonts w:ascii="Times New Roman" w:hAnsi="Times New Roman"/>
          <w:b/>
          <w:sz w:val="28"/>
          <w:szCs w:val="28"/>
          <w:lang w:val="ro-RO"/>
        </w:rPr>
        <w:t xml:space="preserve"> Legii nr. 278/2013 privind emisiile industriale</w:t>
      </w:r>
      <w:r w:rsidRPr="00EB71CA">
        <w:rPr>
          <w:rFonts w:ascii="Times New Roman" w:hAnsi="Times New Roman"/>
          <w:bCs/>
          <w:sz w:val="28"/>
          <w:szCs w:val="28"/>
          <w:lang w:val="ro-RO"/>
        </w:rPr>
        <w:t>;</w:t>
      </w:r>
    </w:p>
    <w:p w:rsidR="00334F4C" w:rsidRDefault="00334F4C" w:rsidP="00334F4C">
      <w:pPr>
        <w:numPr>
          <w:ilvl w:val="0"/>
          <w:numId w:val="2"/>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în baza</w:t>
      </w:r>
      <w:r w:rsidRPr="00EB71CA">
        <w:rPr>
          <w:rFonts w:ascii="Times New Roman" w:hAnsi="Times New Roman"/>
          <w:b/>
          <w:bCs/>
          <w:sz w:val="28"/>
          <w:szCs w:val="28"/>
          <w:lang w:val="ro-RO"/>
        </w:rPr>
        <w:t xml:space="preserve"> O.U.G.</w:t>
      </w:r>
      <w:r w:rsidRPr="00EB71CA">
        <w:rPr>
          <w:rFonts w:ascii="Times New Roman" w:hAnsi="Times New Roman"/>
          <w:b/>
          <w:sz w:val="28"/>
          <w:szCs w:val="28"/>
          <w:lang w:val="ro-RO"/>
        </w:rPr>
        <w:t xml:space="preserve"> nr. 195/2005</w:t>
      </w:r>
      <w:r w:rsidRPr="00EB71CA">
        <w:rPr>
          <w:rFonts w:ascii="Times New Roman" w:hAnsi="Times New Roman"/>
          <w:b/>
          <w:bCs/>
          <w:sz w:val="28"/>
          <w:szCs w:val="28"/>
          <w:lang w:val="ro-RO"/>
        </w:rPr>
        <w:t xml:space="preserve"> </w:t>
      </w:r>
      <w:r w:rsidRPr="00EB71CA">
        <w:rPr>
          <w:rFonts w:ascii="Times New Roman" w:hAnsi="Times New Roman"/>
          <w:bCs/>
          <w:sz w:val="28"/>
          <w:szCs w:val="28"/>
          <w:lang w:val="ro-RO"/>
        </w:rPr>
        <w:t>privind protecţia mediului</w:t>
      </w:r>
      <w:r w:rsidRPr="00EB71CA">
        <w:rPr>
          <w:rFonts w:ascii="Times New Roman" w:hAnsi="Times New Roman"/>
          <w:b/>
          <w:bCs/>
          <w:sz w:val="28"/>
          <w:szCs w:val="28"/>
          <w:lang w:val="ro-RO"/>
        </w:rPr>
        <w:t xml:space="preserve">, </w:t>
      </w:r>
      <w:r w:rsidRPr="00EB71CA">
        <w:rPr>
          <w:rFonts w:ascii="Times New Roman" w:hAnsi="Times New Roman"/>
          <w:bCs/>
          <w:sz w:val="28"/>
          <w:szCs w:val="28"/>
          <w:lang w:val="ro-RO"/>
        </w:rPr>
        <w:t>aprobată prin</w:t>
      </w:r>
      <w:r w:rsidRPr="00EB71CA">
        <w:rPr>
          <w:rFonts w:ascii="Times New Roman" w:hAnsi="Times New Roman"/>
          <w:b/>
          <w:bCs/>
          <w:sz w:val="28"/>
          <w:szCs w:val="28"/>
          <w:lang w:val="ro-RO"/>
        </w:rPr>
        <w:t xml:space="preserve"> </w:t>
      </w:r>
      <w:r w:rsidRPr="00EB71CA">
        <w:rPr>
          <w:rFonts w:ascii="Times New Roman" w:hAnsi="Times New Roman"/>
          <w:b/>
          <w:sz w:val="28"/>
          <w:szCs w:val="28"/>
          <w:lang w:val="ro-RO"/>
        </w:rPr>
        <w:t>Legea nr. 265/2006,</w:t>
      </w:r>
      <w:r w:rsidRPr="00EB71CA">
        <w:rPr>
          <w:rFonts w:ascii="Times New Roman" w:hAnsi="Times New Roman"/>
          <w:bCs/>
          <w:sz w:val="28"/>
          <w:szCs w:val="28"/>
          <w:lang w:val="ro-RO"/>
        </w:rPr>
        <w:t xml:space="preserve"> cu modificările şi completările ulterioare</w:t>
      </w:r>
      <w:r w:rsidRPr="00EB71CA">
        <w:rPr>
          <w:rFonts w:ascii="Times New Roman" w:hAnsi="Times New Roman"/>
          <w:sz w:val="28"/>
          <w:szCs w:val="28"/>
          <w:lang w:val="ro-RO"/>
        </w:rPr>
        <w:t>;</w:t>
      </w:r>
    </w:p>
    <w:p w:rsidR="00FE6A81" w:rsidRPr="00FE6A81" w:rsidRDefault="00FE6A81" w:rsidP="00FE6A81">
      <w:pPr>
        <w:pStyle w:val="ListParagraph"/>
        <w:numPr>
          <w:ilvl w:val="0"/>
          <w:numId w:val="2"/>
        </w:numPr>
        <w:rPr>
          <w:sz w:val="28"/>
          <w:szCs w:val="28"/>
          <w:lang w:val="ro-RO"/>
        </w:rPr>
      </w:pPr>
      <w:r w:rsidRPr="00FE6A81">
        <w:rPr>
          <w:sz w:val="28"/>
          <w:szCs w:val="28"/>
          <w:lang w:val="ro-RO"/>
        </w:rPr>
        <w:t xml:space="preserve">în baza </w:t>
      </w:r>
      <w:r w:rsidRPr="00FE6A81">
        <w:rPr>
          <w:b/>
          <w:sz w:val="28"/>
          <w:szCs w:val="28"/>
          <w:lang w:val="ro-RO"/>
        </w:rPr>
        <w:t>Ordinului nr. 1150/27.05.2020</w:t>
      </w:r>
      <w:r w:rsidRPr="00FE6A81">
        <w:rPr>
          <w:sz w:val="28"/>
          <w:szCs w:val="28"/>
          <w:lang w:val="ro-RO"/>
        </w:rPr>
        <w:t xml:space="preserve"> privind aprobarea procedurii de aplicare a vizei anuale a autorizației de mediu și autorizației integrate de mediu;</w:t>
      </w:r>
    </w:p>
    <w:p w:rsidR="00334F4C" w:rsidRPr="00EB71CA" w:rsidRDefault="00334F4C" w:rsidP="005931CA">
      <w:pPr>
        <w:numPr>
          <w:ilvl w:val="0"/>
          <w:numId w:val="2"/>
        </w:numPr>
        <w:tabs>
          <w:tab w:val="left" w:pos="360"/>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în baza</w:t>
      </w:r>
      <w:r w:rsidRPr="00EB71CA">
        <w:rPr>
          <w:rFonts w:ascii="Times New Roman" w:hAnsi="Times New Roman"/>
          <w:b/>
          <w:sz w:val="28"/>
          <w:szCs w:val="28"/>
          <w:lang w:val="ro-RO"/>
        </w:rPr>
        <w:t xml:space="preserve"> O.M. nr. 818/2003, </w:t>
      </w:r>
      <w:r w:rsidRPr="00EB71CA">
        <w:rPr>
          <w:rFonts w:ascii="Times New Roman" w:hAnsi="Times New Roman"/>
          <w:sz w:val="28"/>
          <w:szCs w:val="28"/>
          <w:lang w:val="ro-RO"/>
        </w:rPr>
        <w:t>pentru aprobarea Procedurii de emitere a autorizaţiei integrate de mediu, cu modificările şi completările ulterioare;</w:t>
      </w:r>
    </w:p>
    <w:p w:rsidR="00FB0710" w:rsidRPr="00EB71CA" w:rsidRDefault="000C04D0" w:rsidP="005931CA">
      <w:pPr>
        <w:pStyle w:val="ListParagraph"/>
        <w:numPr>
          <w:ilvl w:val="0"/>
          <w:numId w:val="2"/>
        </w:numPr>
        <w:jc w:val="both"/>
        <w:rPr>
          <w:sz w:val="28"/>
          <w:szCs w:val="28"/>
          <w:lang w:val="ro-RO"/>
        </w:rPr>
      </w:pPr>
      <w:r w:rsidRPr="00EB71CA">
        <w:rPr>
          <w:sz w:val="28"/>
          <w:szCs w:val="28"/>
          <w:lang w:val="ro-RO"/>
        </w:rPr>
        <w:t xml:space="preserve">în baza </w:t>
      </w:r>
      <w:r w:rsidR="00FB0710" w:rsidRPr="00EB71CA">
        <w:rPr>
          <w:b/>
          <w:sz w:val="28"/>
          <w:szCs w:val="28"/>
          <w:lang w:val="ro-RO"/>
        </w:rPr>
        <w:t>Ord. M.A.P.A.M. nr. 36/2004</w:t>
      </w:r>
      <w:r w:rsidR="00FB0710" w:rsidRPr="00EB71CA">
        <w:rPr>
          <w:sz w:val="28"/>
          <w:szCs w:val="28"/>
          <w:lang w:val="ro-RO"/>
        </w:rPr>
        <w:t>, pentru aprobarea Ghidului Tehnic General, pentru aplicarea procedurii de emitere a autorizaţiei integrate de mediu;</w:t>
      </w:r>
    </w:p>
    <w:p w:rsidR="00765E0A" w:rsidRPr="000C04D0" w:rsidRDefault="00B5005D" w:rsidP="000C04D0">
      <w:pPr>
        <w:numPr>
          <w:ilvl w:val="0"/>
          <w:numId w:val="2"/>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în baza </w:t>
      </w:r>
      <w:r w:rsidR="000C04D0" w:rsidRPr="000C04D0">
        <w:rPr>
          <w:rFonts w:ascii="Times New Roman" w:hAnsi="Times New Roman"/>
          <w:b/>
          <w:sz w:val="28"/>
          <w:szCs w:val="28"/>
          <w:lang w:val="ro-RO"/>
        </w:rPr>
        <w:t xml:space="preserve">Hotărârii nr. 43/2020 </w:t>
      </w:r>
      <w:r w:rsidR="000C04D0" w:rsidRPr="000C04D0">
        <w:rPr>
          <w:rFonts w:ascii="Times New Roman" w:hAnsi="Times New Roman"/>
          <w:sz w:val="28"/>
          <w:szCs w:val="28"/>
          <w:lang w:val="ro-RO"/>
        </w:rPr>
        <w:t>din 16 ianuarie 2020 privind organizarea şi funcţionarea Ministerului Mediului, Apelor şi Pădurilor</w:t>
      </w:r>
      <w:r w:rsidR="005931CA" w:rsidRPr="000C04D0">
        <w:rPr>
          <w:rFonts w:ascii="Times New Roman" w:hAnsi="Times New Roman"/>
          <w:sz w:val="28"/>
          <w:szCs w:val="28"/>
          <w:lang w:val="ro-RO"/>
        </w:rPr>
        <w:t>;</w:t>
      </w:r>
    </w:p>
    <w:p w:rsidR="00FB0710" w:rsidRPr="00EB71CA" w:rsidRDefault="00334F4C" w:rsidP="005931CA">
      <w:pPr>
        <w:numPr>
          <w:ilvl w:val="0"/>
          <w:numId w:val="2"/>
        </w:numPr>
        <w:spacing w:after="0" w:line="240" w:lineRule="auto"/>
        <w:jc w:val="both"/>
        <w:rPr>
          <w:rFonts w:ascii="Times New Roman" w:hAnsi="Times New Roman"/>
          <w:sz w:val="28"/>
          <w:szCs w:val="28"/>
          <w:lang w:val="ro-RO"/>
        </w:rPr>
      </w:pPr>
      <w:r w:rsidRPr="00EB71CA">
        <w:rPr>
          <w:rFonts w:ascii="Times New Roman" w:hAnsi="Times New Roman"/>
          <w:bCs/>
          <w:sz w:val="28"/>
          <w:szCs w:val="28"/>
          <w:lang w:val="ro-RO"/>
        </w:rPr>
        <w:t xml:space="preserve">în baza </w:t>
      </w:r>
      <w:r w:rsidRPr="00EB71CA">
        <w:rPr>
          <w:rFonts w:ascii="Times New Roman" w:hAnsi="Times New Roman"/>
          <w:b/>
          <w:bCs/>
          <w:sz w:val="28"/>
          <w:szCs w:val="28"/>
          <w:lang w:val="ro-RO"/>
        </w:rPr>
        <w:t>H.G. nr. 1000/2012</w:t>
      </w:r>
      <w:r w:rsidRPr="00EB71CA">
        <w:rPr>
          <w:rFonts w:ascii="Times New Roman" w:hAnsi="Times New Roman"/>
          <w:bCs/>
          <w:sz w:val="28"/>
          <w:szCs w:val="28"/>
          <w:lang w:val="ro-RO"/>
        </w:rPr>
        <w:t xml:space="preserve"> privind reorganizarea şi funcţionarea Agenţiei Naţionale pentru Protecţia Mediului şi a instituţiilor publice aflate în subordinea acesteia;</w:t>
      </w:r>
    </w:p>
    <w:p w:rsidR="00334F4C" w:rsidRPr="00FE6A81" w:rsidRDefault="00BB145B" w:rsidP="005931CA">
      <w:pPr>
        <w:numPr>
          <w:ilvl w:val="0"/>
          <w:numId w:val="2"/>
        </w:numPr>
        <w:spacing w:after="0" w:line="240" w:lineRule="auto"/>
        <w:jc w:val="both"/>
        <w:rPr>
          <w:rFonts w:ascii="Times New Roman" w:hAnsi="Times New Roman"/>
          <w:bCs/>
          <w:sz w:val="28"/>
          <w:szCs w:val="28"/>
          <w:lang w:val="ro-RO"/>
        </w:rPr>
      </w:pPr>
      <w:r w:rsidRPr="00EB71CA">
        <w:rPr>
          <w:rFonts w:ascii="Times New Roman" w:hAnsi="Times New Roman"/>
          <w:sz w:val="28"/>
          <w:szCs w:val="28"/>
          <w:lang w:val="ro-RO"/>
        </w:rPr>
        <w:t xml:space="preserve">În baza </w:t>
      </w:r>
      <w:r w:rsidRPr="00FE6A81">
        <w:rPr>
          <w:rFonts w:ascii="Times New Roman" w:hAnsi="Times New Roman"/>
          <w:b/>
          <w:sz w:val="28"/>
          <w:szCs w:val="28"/>
          <w:lang w:val="ro-RO"/>
        </w:rPr>
        <w:t>Directivei 2010/75/UE</w:t>
      </w:r>
      <w:r w:rsidRPr="00EB71CA">
        <w:rPr>
          <w:rFonts w:ascii="Times New Roman" w:hAnsi="Times New Roman"/>
          <w:sz w:val="28"/>
          <w:szCs w:val="28"/>
          <w:lang w:val="ro-RO"/>
        </w:rPr>
        <w:t xml:space="preserve"> a Parlamentului European ș</w:t>
      </w:r>
      <w:r w:rsidR="00FE6A81">
        <w:rPr>
          <w:rFonts w:ascii="Times New Roman" w:hAnsi="Times New Roman"/>
          <w:sz w:val="28"/>
          <w:szCs w:val="28"/>
          <w:lang w:val="ro-RO"/>
        </w:rPr>
        <w:t>i a Consiliului din 24.11.2010 ;</w:t>
      </w:r>
    </w:p>
    <w:p w:rsidR="00FE6A81" w:rsidRPr="00FE6A81" w:rsidRDefault="00FE6A81" w:rsidP="00FE6A81">
      <w:pPr>
        <w:pStyle w:val="ListParagraph"/>
        <w:numPr>
          <w:ilvl w:val="0"/>
          <w:numId w:val="2"/>
        </w:numPr>
        <w:jc w:val="both"/>
        <w:rPr>
          <w:bCs/>
          <w:sz w:val="28"/>
          <w:szCs w:val="28"/>
          <w:lang w:val="ro-RO"/>
        </w:rPr>
      </w:pPr>
      <w:r w:rsidRPr="00FE6A81">
        <w:rPr>
          <w:bCs/>
          <w:sz w:val="28"/>
          <w:szCs w:val="28"/>
          <w:lang w:val="ro-RO"/>
        </w:rPr>
        <w:t xml:space="preserve">în baza </w:t>
      </w:r>
      <w:r w:rsidRPr="00FE6A81">
        <w:rPr>
          <w:b/>
          <w:bCs/>
          <w:sz w:val="28"/>
          <w:szCs w:val="28"/>
          <w:lang w:val="ro-RO"/>
        </w:rPr>
        <w:t>O.U.G. nr.68/2007</w:t>
      </w:r>
      <w:r w:rsidRPr="00FE6A81">
        <w:rPr>
          <w:bCs/>
          <w:sz w:val="28"/>
          <w:szCs w:val="28"/>
          <w:lang w:val="ro-RO"/>
        </w:rPr>
        <w:t xml:space="preserve"> privind răspunderea de mediu cu referire la prevenirea şi repararea prejudiciului asupra mediului, aprobată prin legea 19/2008, cu modificările ulterioare.</w:t>
      </w:r>
    </w:p>
    <w:p w:rsidR="00FE6A81" w:rsidRPr="00EB71CA" w:rsidRDefault="00FE6A81" w:rsidP="00FE6A81">
      <w:pPr>
        <w:spacing w:after="0" w:line="240" w:lineRule="auto"/>
        <w:ind w:left="360"/>
        <w:jc w:val="both"/>
        <w:rPr>
          <w:rFonts w:ascii="Times New Roman" w:hAnsi="Times New Roman"/>
          <w:bCs/>
          <w:sz w:val="28"/>
          <w:szCs w:val="28"/>
          <w:lang w:val="ro-RO"/>
        </w:rPr>
      </w:pPr>
    </w:p>
    <w:p w:rsidR="00334F4C" w:rsidRPr="00EB71CA" w:rsidRDefault="00334F4C" w:rsidP="005931CA">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Ţinând cont de recomandările documentelor de referinţă privind cele mai bune tehnici disponibile (BREF): </w:t>
      </w:r>
    </w:p>
    <w:p w:rsidR="004B0CFD" w:rsidRPr="00EB71CA" w:rsidRDefault="00334F4C" w:rsidP="00334F4C">
      <w:pPr>
        <w:autoSpaceDE w:val="0"/>
        <w:autoSpaceDN w:val="0"/>
        <w:adjustRightInd w:val="0"/>
        <w:spacing w:after="0" w:line="240" w:lineRule="auto"/>
        <w:jc w:val="both"/>
        <w:rPr>
          <w:rFonts w:ascii="Times New Roman" w:hAnsi="Times New Roman"/>
          <w:bCs/>
          <w:sz w:val="28"/>
          <w:szCs w:val="28"/>
          <w:lang w:val="ro-RO" w:eastAsia="ro-RO"/>
        </w:rPr>
      </w:pPr>
      <w:r w:rsidRPr="00EB71CA">
        <w:rPr>
          <w:rFonts w:ascii="Times New Roman" w:hAnsi="Times New Roman"/>
          <w:sz w:val="28"/>
          <w:szCs w:val="28"/>
          <w:lang w:val="ro-RO"/>
        </w:rPr>
        <w:t xml:space="preserve">- </w:t>
      </w:r>
      <w:r w:rsidR="00BB145B" w:rsidRPr="00EB71CA">
        <w:rPr>
          <w:rFonts w:ascii="Times New Roman" w:hAnsi="Times New Roman"/>
          <w:bCs/>
          <w:sz w:val="28"/>
          <w:szCs w:val="28"/>
          <w:lang w:val="ro-RO" w:eastAsia="ro-RO"/>
        </w:rPr>
        <w:t>Document</w:t>
      </w:r>
      <w:r w:rsidR="005C2DA4" w:rsidRPr="00EB71CA">
        <w:rPr>
          <w:rFonts w:ascii="Times New Roman" w:hAnsi="Times New Roman"/>
          <w:bCs/>
          <w:sz w:val="28"/>
          <w:szCs w:val="28"/>
          <w:lang w:val="ro-RO" w:eastAsia="ro-RO"/>
        </w:rPr>
        <w:t>ele</w:t>
      </w:r>
      <w:r w:rsidR="00BB145B" w:rsidRPr="00EB71CA">
        <w:rPr>
          <w:rFonts w:ascii="Times New Roman" w:hAnsi="Times New Roman"/>
          <w:bCs/>
          <w:sz w:val="28"/>
          <w:szCs w:val="28"/>
          <w:lang w:val="ro-RO" w:eastAsia="ro-RO"/>
        </w:rPr>
        <w:t xml:space="preserve"> de Referinţă</w:t>
      </w:r>
      <w:r w:rsidRPr="00EB71CA">
        <w:rPr>
          <w:rFonts w:ascii="Times New Roman" w:hAnsi="Times New Roman"/>
          <w:bCs/>
          <w:sz w:val="28"/>
          <w:szCs w:val="28"/>
          <w:lang w:val="ro-RO" w:eastAsia="ro-RO"/>
        </w:rPr>
        <w:t xml:space="preserve"> </w:t>
      </w:r>
      <w:r w:rsidR="005C2DA4" w:rsidRPr="00EB71CA">
        <w:rPr>
          <w:rFonts w:ascii="Times New Roman" w:hAnsi="Times New Roman"/>
          <w:bCs/>
          <w:sz w:val="28"/>
          <w:szCs w:val="28"/>
          <w:lang w:val="ro-RO" w:eastAsia="ro-RO"/>
        </w:rPr>
        <w:t>privind cele mai bune tehnici disponibile</w:t>
      </w:r>
      <w:r w:rsidRPr="00EB71CA">
        <w:rPr>
          <w:rFonts w:ascii="Times New Roman" w:hAnsi="Times New Roman"/>
          <w:bCs/>
          <w:sz w:val="28"/>
          <w:szCs w:val="28"/>
          <w:lang w:val="ro-RO" w:eastAsia="ro-RO"/>
        </w:rPr>
        <w:t xml:space="preserve"> pentru </w:t>
      </w:r>
      <w:r w:rsidR="00BB145B" w:rsidRPr="00EB71CA">
        <w:rPr>
          <w:rFonts w:ascii="Times New Roman" w:hAnsi="Times New Roman"/>
          <w:bCs/>
          <w:sz w:val="28"/>
          <w:szCs w:val="28"/>
          <w:lang w:val="ro-RO" w:eastAsia="ro-RO"/>
        </w:rPr>
        <w:t>producerea biogazului sunt : “Best Available Techniques in the Slaughterhouses and Animal By-products Industries - 2005” și “Best Available Techniques for the Waste Treatments Industries, August 2006,</w:t>
      </w:r>
    </w:p>
    <w:p w:rsidR="00334F4C" w:rsidRPr="00EB71CA" w:rsidRDefault="005C2DA4" w:rsidP="00334F4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Cs/>
          <w:sz w:val="28"/>
          <w:szCs w:val="28"/>
          <w:lang w:val="ro-RO" w:eastAsia="ro-RO"/>
        </w:rPr>
        <w:lastRenderedPageBreak/>
        <w:t>- Documentul de referință privind cele mai bune tehnici disponibile privind principiile generale de monitorizare, iulie 2003, adoptat prin Ordinul MAPAM nr. 169/2004 pentru aprobarea, prin metoda confirmării directe a Documentelor de referință privind cele mai bune tehnici disponibile</w:t>
      </w:r>
      <w:r w:rsidR="00EB71CA">
        <w:rPr>
          <w:rFonts w:ascii="Times New Roman" w:hAnsi="Times New Roman"/>
          <w:bCs/>
          <w:sz w:val="28"/>
          <w:szCs w:val="28"/>
          <w:lang w:val="ro-RO" w:eastAsia="ro-RO"/>
        </w:rPr>
        <w:t xml:space="preserve"> aprobate de Uniunea Europeană</w:t>
      </w:r>
      <w:r w:rsidR="00FB0710" w:rsidRPr="00EB71CA">
        <w:rPr>
          <w:rFonts w:ascii="Times New Roman" w:hAnsi="Times New Roman"/>
          <w:bCs/>
          <w:sz w:val="28"/>
          <w:szCs w:val="28"/>
          <w:lang w:val="ro-RO" w:eastAsia="ro-RO"/>
        </w:rPr>
        <w:t>,</w:t>
      </w:r>
    </w:p>
    <w:p w:rsidR="00334F4C" w:rsidRPr="00EB71CA" w:rsidRDefault="00334F4C" w:rsidP="00334F4C">
      <w:pPr>
        <w:pStyle w:val="BodyText2"/>
        <w:spacing w:line="240" w:lineRule="auto"/>
        <w:jc w:val="both"/>
        <w:rPr>
          <w:sz w:val="28"/>
          <w:szCs w:val="28"/>
          <w:lang w:val="ro-RO"/>
        </w:rPr>
      </w:pPr>
      <w:r w:rsidRPr="00EB71CA">
        <w:rPr>
          <w:sz w:val="28"/>
          <w:szCs w:val="28"/>
          <w:lang w:val="ro-RO"/>
        </w:rPr>
        <w:t>în condiţiile în care orice emisie rezultată în urma activităţii va fi în conformitate şi nu va depăşi cerinţele legislaţiei de mediu din România, armonizată legislaţiei Uniunii Europene şi prevederilor prezentei autorizaţii,</w:t>
      </w:r>
    </w:p>
    <w:p w:rsidR="003929B8" w:rsidRPr="00EB71CA" w:rsidRDefault="003929B8" w:rsidP="003929B8">
      <w:pPr>
        <w:pStyle w:val="BodyText2"/>
        <w:spacing w:line="240" w:lineRule="auto"/>
        <w:jc w:val="both"/>
        <w:rPr>
          <w:b/>
          <w:sz w:val="28"/>
          <w:szCs w:val="28"/>
          <w:lang w:val="ro-RO"/>
        </w:rPr>
      </w:pPr>
      <w:r w:rsidRPr="00EB71CA">
        <w:rPr>
          <w:b/>
          <w:sz w:val="28"/>
          <w:szCs w:val="28"/>
          <w:lang w:val="ro-RO"/>
        </w:rPr>
        <w:t>Emiterea autoriza</w:t>
      </w:r>
      <w:r w:rsidR="000C04D0">
        <w:rPr>
          <w:b/>
          <w:sz w:val="28"/>
          <w:szCs w:val="28"/>
          <w:lang w:val="ro-RO"/>
        </w:rPr>
        <w:t>ț</w:t>
      </w:r>
      <w:r w:rsidRPr="00EB71CA">
        <w:rPr>
          <w:b/>
          <w:sz w:val="28"/>
          <w:szCs w:val="28"/>
          <w:lang w:val="ro-RO"/>
        </w:rPr>
        <w:t xml:space="preserve">iei integrate de mediu </w:t>
      </w:r>
      <w:r w:rsidR="00765E0A" w:rsidRPr="00EB71CA">
        <w:rPr>
          <w:b/>
          <w:sz w:val="28"/>
          <w:szCs w:val="28"/>
          <w:lang w:val="ro-RO"/>
        </w:rPr>
        <w:t>revizuită</w:t>
      </w:r>
      <w:r w:rsidRPr="00EB71CA">
        <w:rPr>
          <w:b/>
          <w:sz w:val="28"/>
          <w:szCs w:val="28"/>
          <w:lang w:val="ro-RO"/>
        </w:rPr>
        <w:t xml:space="preserve"> se face cu respectarea de către titular a legislaţiei de mediu în vigoare:  </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 xml:space="preserve"> O.U.G. nr. 195/2005 privind protecţia mediului, aprobată prin Legea nr. 265/2006, cu modificările şi completările ulterioare;</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Legea nr. 211/2011 privind regimul deşeurilor</w:t>
      </w:r>
      <w:r w:rsidR="00571C14" w:rsidRPr="00EB71CA">
        <w:rPr>
          <w:sz w:val="28"/>
          <w:szCs w:val="28"/>
          <w:lang w:val="ro-RO"/>
        </w:rPr>
        <w:t>, cu modificările și completările ulterioare</w:t>
      </w:r>
      <w:r w:rsidRPr="00EB71CA">
        <w:rPr>
          <w:sz w:val="28"/>
          <w:szCs w:val="28"/>
          <w:lang w:val="ro-RO"/>
        </w:rPr>
        <w:t>;</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 xml:space="preserve"> DECIZIA COMISIEI din 18 decembrie 2014 de modificare a Deciziei 2000/532/CE de stabilire a unei liste de deșeuri în temeiul Directivei 2008/98/CE a Parlamentului European și a Consiliului;</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H.G. 235/2007 privind gestionarea uleiurilor uzate;</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H.G. 170/2004 privind gestionarea anvelopelor uzate;</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H.G. 1061/2008 privind transportul deşeurilor periculoase şi nepericuloase;</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H.G. 1132/2008 privind regimul bateriilor şi acumulatorilor şi al deşeurilor de baterii şi acumulatori</w:t>
      </w:r>
      <w:r w:rsidR="00786D7B">
        <w:rPr>
          <w:sz w:val="28"/>
          <w:szCs w:val="28"/>
          <w:lang w:val="ro-RO"/>
        </w:rPr>
        <w:t>,</w:t>
      </w:r>
      <w:r w:rsidRPr="00EB71CA">
        <w:rPr>
          <w:sz w:val="28"/>
          <w:szCs w:val="28"/>
          <w:lang w:val="ro-RO"/>
        </w:rPr>
        <w:t xml:space="preserve"> cu modificările şi completările ulterioare;</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Legea 249/2015 privind modalitat</w:t>
      </w:r>
      <w:r w:rsidR="00D74FF0" w:rsidRPr="00EB71CA">
        <w:rPr>
          <w:sz w:val="28"/>
          <w:szCs w:val="28"/>
          <w:lang w:val="ro-RO"/>
        </w:rPr>
        <w:t>ea de gestionare a ambalajelor și a deș</w:t>
      </w:r>
      <w:r w:rsidRPr="00EB71CA">
        <w:rPr>
          <w:sz w:val="28"/>
          <w:szCs w:val="28"/>
          <w:lang w:val="ro-RO"/>
        </w:rPr>
        <w:t xml:space="preserve">eurilor de ambalaje; </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O.U.G. 196/2005 privind Fondul pentru Mediu, cu modificările şi completările ulterioare;</w:t>
      </w:r>
    </w:p>
    <w:p w:rsidR="003929B8" w:rsidRPr="00EB71CA" w:rsidRDefault="003929B8"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Legea 104 /2011 privind caliata</w:t>
      </w:r>
      <w:r w:rsidR="00167562" w:rsidRPr="00EB71CA">
        <w:rPr>
          <w:sz w:val="28"/>
          <w:szCs w:val="28"/>
          <w:lang w:val="ro-RO"/>
        </w:rPr>
        <w:t>t</w:t>
      </w:r>
      <w:r w:rsidRPr="00EB71CA">
        <w:rPr>
          <w:sz w:val="28"/>
          <w:szCs w:val="28"/>
          <w:lang w:val="ro-RO"/>
        </w:rPr>
        <w:t>ea aerului</w:t>
      </w:r>
      <w:r w:rsidR="00571C14" w:rsidRPr="00EB71CA">
        <w:rPr>
          <w:sz w:val="28"/>
          <w:szCs w:val="28"/>
          <w:lang w:val="ro-RO"/>
        </w:rPr>
        <w:t xml:space="preserve"> înconjurător</w:t>
      </w:r>
      <w:r w:rsidRPr="00EB71CA">
        <w:rPr>
          <w:sz w:val="28"/>
          <w:szCs w:val="28"/>
          <w:lang w:val="ro-RO"/>
        </w:rPr>
        <w:t>;</w:t>
      </w:r>
    </w:p>
    <w:p w:rsidR="003929B8" w:rsidRPr="00EB71CA" w:rsidRDefault="002E36D0"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r>
      <w:r w:rsidR="00332AAC" w:rsidRPr="00332AAC">
        <w:rPr>
          <w:sz w:val="28"/>
          <w:szCs w:val="28"/>
          <w:lang w:val="ro-RO"/>
        </w:rPr>
        <w:t>STAS 10009/2017 – Limite admisibile ale nivelului de zgomot din mediul ambiant;</w:t>
      </w:r>
    </w:p>
    <w:p w:rsidR="00571C14" w:rsidRPr="00EB71CA" w:rsidRDefault="00571C14"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Ordinul nr.462/01.07.1993 pentru aprobarea “Condițiilor tehnice privind protecția atmosferei ” și “Norma metodologică privind determinarea emisiilor de poluanți atmosferic</w:t>
      </w:r>
      <w:r w:rsidR="00175755">
        <w:rPr>
          <w:sz w:val="28"/>
          <w:szCs w:val="28"/>
          <w:lang w:val="ro-RO"/>
        </w:rPr>
        <w:t>i produși de surse staționare” ;</w:t>
      </w:r>
    </w:p>
    <w:p w:rsidR="00571C14" w:rsidRPr="00EB71CA" w:rsidRDefault="00571C14"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STAS 12574/</w:t>
      </w:r>
      <w:r w:rsidR="002E36D0" w:rsidRPr="00EB71CA">
        <w:rPr>
          <w:sz w:val="28"/>
          <w:szCs w:val="28"/>
          <w:lang w:val="ro-RO"/>
        </w:rPr>
        <w:t>1987 Aerul din zonele protejate</w:t>
      </w:r>
      <w:r w:rsidRPr="00EB71CA">
        <w:rPr>
          <w:sz w:val="28"/>
          <w:szCs w:val="28"/>
          <w:lang w:val="ro-RO"/>
        </w:rPr>
        <w:t>. Condiții de calitate</w:t>
      </w:r>
      <w:r w:rsidR="00175755">
        <w:rPr>
          <w:sz w:val="28"/>
          <w:szCs w:val="28"/>
          <w:lang w:val="ro-RO"/>
        </w:rPr>
        <w:t>;</w:t>
      </w:r>
    </w:p>
    <w:p w:rsidR="00571C14" w:rsidRPr="00EB71CA" w:rsidRDefault="00571C14"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H.G. nr. 140/2008 privind stabilirea unor măsuri pentru aplicarea prevederilor Regulamentului (CE) al Parlamentului European</w:t>
      </w:r>
      <w:r w:rsidR="007F6352" w:rsidRPr="00EB71CA">
        <w:rPr>
          <w:sz w:val="28"/>
          <w:szCs w:val="28"/>
          <w:lang w:val="ro-RO"/>
        </w:rPr>
        <w:t xml:space="preserve"> și al Consiliului nr. 166/2006 privind înființarea Registrului European al Poluanților Emiși și Transferați și modificarea directivelor Cons</w:t>
      </w:r>
      <w:r w:rsidR="00175755">
        <w:rPr>
          <w:sz w:val="28"/>
          <w:szCs w:val="28"/>
          <w:lang w:val="ro-RO"/>
        </w:rPr>
        <w:t>iliului 91/689/CEE și 96/61/CE;</w:t>
      </w:r>
    </w:p>
    <w:p w:rsidR="007F6352" w:rsidRPr="00EB71CA" w:rsidRDefault="007F6352" w:rsidP="003929B8">
      <w:pPr>
        <w:pStyle w:val="BodyText2"/>
        <w:spacing w:line="240" w:lineRule="auto"/>
        <w:jc w:val="both"/>
        <w:rPr>
          <w:sz w:val="28"/>
          <w:szCs w:val="28"/>
          <w:lang w:val="ro-RO"/>
        </w:rPr>
      </w:pPr>
      <w:r w:rsidRPr="00EB71CA">
        <w:rPr>
          <w:sz w:val="28"/>
          <w:szCs w:val="28"/>
          <w:lang w:val="ro-RO"/>
        </w:rPr>
        <w:t></w:t>
      </w:r>
      <w:r w:rsidRPr="00EB71CA">
        <w:rPr>
          <w:sz w:val="28"/>
          <w:szCs w:val="28"/>
          <w:lang w:val="ro-RO"/>
        </w:rPr>
        <w:tab/>
        <w:t>Ordinul nr. 3299/2012 pentru aprobarea metodologiei de realizare și raportare a inventarelor privind emi</w:t>
      </w:r>
      <w:r w:rsidR="00175755">
        <w:rPr>
          <w:sz w:val="28"/>
          <w:szCs w:val="28"/>
          <w:lang w:val="ro-RO"/>
        </w:rPr>
        <w:t>siile de poluanți în atmosferă;</w:t>
      </w:r>
    </w:p>
    <w:p w:rsidR="003929B8" w:rsidRPr="00EB71CA" w:rsidRDefault="003929B8" w:rsidP="003929B8">
      <w:pPr>
        <w:pStyle w:val="BodyText2"/>
        <w:spacing w:line="240" w:lineRule="auto"/>
        <w:jc w:val="both"/>
        <w:rPr>
          <w:sz w:val="28"/>
          <w:szCs w:val="28"/>
          <w:lang w:val="ro-RO"/>
        </w:rPr>
      </w:pPr>
      <w:r w:rsidRPr="00EB71CA">
        <w:rPr>
          <w:sz w:val="28"/>
          <w:szCs w:val="28"/>
          <w:lang w:val="ro-RO"/>
        </w:rPr>
        <w:lastRenderedPageBreak/>
        <w:t></w:t>
      </w:r>
      <w:r w:rsidRPr="00EB71CA">
        <w:rPr>
          <w:sz w:val="28"/>
          <w:szCs w:val="28"/>
          <w:lang w:val="ro-RO"/>
        </w:rPr>
        <w:tab/>
        <w:t>OUG nr. 68/2007 privind răspunderea de mediu cu referire la prevenirea si repararea prejudiciului asupra mediului, aprobată prin Legea 19/2008, cu modificările ulterioare;</w:t>
      </w:r>
    </w:p>
    <w:p w:rsidR="00334F4C" w:rsidRPr="00EB71CA" w:rsidRDefault="00334F4C" w:rsidP="003929B8">
      <w:pPr>
        <w:pStyle w:val="BodyText2"/>
        <w:spacing w:line="240" w:lineRule="auto"/>
        <w:jc w:val="both"/>
        <w:rPr>
          <w:sz w:val="28"/>
          <w:szCs w:val="28"/>
          <w:lang w:val="ro-RO"/>
        </w:rPr>
      </w:pPr>
    </w:p>
    <w:p w:rsidR="00334F4C" w:rsidRPr="00EB71CA" w:rsidRDefault="00334F4C" w:rsidP="00334F4C">
      <w:pPr>
        <w:spacing w:after="12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se  emite:     </w:t>
      </w:r>
    </w:p>
    <w:p w:rsidR="00334F4C" w:rsidRPr="00EB71CA" w:rsidRDefault="00334F4C" w:rsidP="00334F4C">
      <w:pPr>
        <w:spacing w:after="0" w:line="240" w:lineRule="auto"/>
        <w:jc w:val="center"/>
        <w:rPr>
          <w:rFonts w:ascii="Times New Roman" w:hAnsi="Times New Roman"/>
          <w:b/>
          <w:sz w:val="28"/>
          <w:szCs w:val="28"/>
          <w:lang w:val="ro-RO"/>
        </w:rPr>
      </w:pPr>
      <w:r w:rsidRPr="00EB71CA">
        <w:rPr>
          <w:rFonts w:ascii="Times New Roman" w:hAnsi="Times New Roman"/>
          <w:b/>
          <w:sz w:val="28"/>
          <w:szCs w:val="28"/>
          <w:lang w:val="ro-RO"/>
        </w:rPr>
        <w:t xml:space="preserve">AUTORIZAŢIA  INTEGRATĂ  DE  MEDIU  </w:t>
      </w:r>
    </w:p>
    <w:p w:rsidR="007A75A8" w:rsidRPr="00EB71CA" w:rsidRDefault="007A75A8" w:rsidP="007A75A8">
      <w:pPr>
        <w:pStyle w:val="Footer"/>
        <w:tabs>
          <w:tab w:val="left" w:pos="1000"/>
        </w:tabs>
        <w:jc w:val="center"/>
        <w:rPr>
          <w:rFonts w:ascii="Times New Roman" w:hAnsi="Times New Roman"/>
          <w:b/>
          <w:sz w:val="28"/>
          <w:szCs w:val="28"/>
          <w:lang w:val="ro-RO"/>
        </w:rPr>
      </w:pPr>
      <w:r w:rsidRPr="00EB71CA">
        <w:rPr>
          <w:rFonts w:ascii="Times New Roman" w:hAnsi="Times New Roman"/>
          <w:b/>
          <w:sz w:val="28"/>
          <w:szCs w:val="28"/>
          <w:lang w:val="ro-RO"/>
        </w:rPr>
        <w:t>Nr. 5  din 03.05.2017</w:t>
      </w:r>
    </w:p>
    <w:p w:rsidR="00334F4C" w:rsidRDefault="00175755" w:rsidP="007A75A8">
      <w:pPr>
        <w:pStyle w:val="Footer"/>
        <w:tabs>
          <w:tab w:val="left" w:pos="1000"/>
        </w:tabs>
        <w:jc w:val="center"/>
        <w:rPr>
          <w:rFonts w:ascii="Times New Roman" w:hAnsi="Times New Roman"/>
          <w:b/>
          <w:sz w:val="28"/>
          <w:szCs w:val="28"/>
          <w:lang w:val="ro-RO"/>
        </w:rPr>
      </w:pPr>
      <w:r>
        <w:rPr>
          <w:rFonts w:ascii="Times New Roman" w:hAnsi="Times New Roman"/>
          <w:b/>
          <w:sz w:val="28"/>
          <w:szCs w:val="28"/>
          <w:lang w:val="ro-RO"/>
        </w:rPr>
        <w:t>Revizuită</w:t>
      </w:r>
      <w:r w:rsidR="007A75A8" w:rsidRPr="00EB71CA">
        <w:rPr>
          <w:rFonts w:ascii="Times New Roman" w:hAnsi="Times New Roman"/>
          <w:b/>
          <w:sz w:val="28"/>
          <w:szCs w:val="28"/>
          <w:lang w:val="ro-RO"/>
        </w:rPr>
        <w:t xml:space="preserve"> </w:t>
      </w:r>
      <w:r>
        <w:rPr>
          <w:rFonts w:ascii="Times New Roman" w:hAnsi="Times New Roman"/>
          <w:b/>
          <w:sz w:val="28"/>
          <w:szCs w:val="28"/>
          <w:lang w:val="ro-RO"/>
        </w:rPr>
        <w:t>î</w:t>
      </w:r>
      <w:r w:rsidR="007A75A8" w:rsidRPr="00EB71CA">
        <w:rPr>
          <w:rFonts w:ascii="Times New Roman" w:hAnsi="Times New Roman"/>
          <w:b/>
          <w:sz w:val="28"/>
          <w:szCs w:val="28"/>
          <w:lang w:val="ro-RO"/>
        </w:rPr>
        <w:t xml:space="preserve">n </w:t>
      </w:r>
      <w:r w:rsidR="001E57A5">
        <w:rPr>
          <w:rFonts w:ascii="Times New Roman" w:hAnsi="Times New Roman"/>
          <w:b/>
          <w:sz w:val="28"/>
          <w:szCs w:val="28"/>
          <w:lang w:val="ro-RO"/>
        </w:rPr>
        <w:t>18.10.</w:t>
      </w:r>
      <w:r w:rsidR="007A75A8" w:rsidRPr="00EB71CA">
        <w:rPr>
          <w:rFonts w:ascii="Times New Roman" w:hAnsi="Times New Roman"/>
          <w:b/>
          <w:sz w:val="28"/>
          <w:szCs w:val="28"/>
          <w:lang w:val="ro-RO"/>
        </w:rPr>
        <w:t>2018</w:t>
      </w:r>
    </w:p>
    <w:p w:rsidR="00175755" w:rsidRPr="00EB71CA" w:rsidRDefault="00175755" w:rsidP="007A75A8">
      <w:pPr>
        <w:pStyle w:val="Footer"/>
        <w:tabs>
          <w:tab w:val="left" w:pos="1000"/>
        </w:tabs>
        <w:jc w:val="center"/>
        <w:rPr>
          <w:rFonts w:ascii="Times New Roman" w:hAnsi="Times New Roman"/>
          <w:b/>
          <w:sz w:val="28"/>
          <w:szCs w:val="28"/>
          <w:lang w:val="ro-RO"/>
        </w:rPr>
      </w:pPr>
      <w:r>
        <w:rPr>
          <w:rFonts w:ascii="Times New Roman" w:hAnsi="Times New Roman"/>
          <w:b/>
          <w:sz w:val="28"/>
          <w:szCs w:val="28"/>
          <w:lang w:val="ro-RO"/>
        </w:rPr>
        <w:t>Revizuită</w:t>
      </w:r>
      <w:r w:rsidRPr="00EB71CA">
        <w:rPr>
          <w:rFonts w:ascii="Times New Roman" w:hAnsi="Times New Roman"/>
          <w:b/>
          <w:sz w:val="28"/>
          <w:szCs w:val="28"/>
          <w:lang w:val="ro-RO"/>
        </w:rPr>
        <w:t xml:space="preserve"> </w:t>
      </w:r>
      <w:r>
        <w:rPr>
          <w:rFonts w:ascii="Times New Roman" w:hAnsi="Times New Roman"/>
          <w:b/>
          <w:sz w:val="28"/>
          <w:szCs w:val="28"/>
          <w:lang w:val="ro-RO"/>
        </w:rPr>
        <w:t>î</w:t>
      </w:r>
      <w:r w:rsidRPr="00EB71CA">
        <w:rPr>
          <w:rFonts w:ascii="Times New Roman" w:hAnsi="Times New Roman"/>
          <w:b/>
          <w:sz w:val="28"/>
          <w:szCs w:val="28"/>
          <w:lang w:val="ro-RO"/>
        </w:rPr>
        <w:t>n</w:t>
      </w:r>
      <w:r>
        <w:rPr>
          <w:rFonts w:ascii="Times New Roman" w:hAnsi="Times New Roman"/>
          <w:b/>
          <w:sz w:val="28"/>
          <w:szCs w:val="28"/>
          <w:lang w:val="ro-RO"/>
        </w:rPr>
        <w:t>...................</w:t>
      </w:r>
    </w:p>
    <w:p w:rsidR="007A75A8" w:rsidRPr="00EB71CA" w:rsidRDefault="007A75A8" w:rsidP="007A75A8">
      <w:pPr>
        <w:pStyle w:val="Footer"/>
        <w:tabs>
          <w:tab w:val="left" w:pos="1000"/>
        </w:tabs>
        <w:jc w:val="center"/>
        <w:rPr>
          <w:rFonts w:ascii="Times New Roman" w:hAnsi="Times New Roman"/>
          <w:sz w:val="28"/>
          <w:szCs w:val="28"/>
          <w:lang w:val="ro-RO"/>
        </w:rPr>
      </w:pPr>
    </w:p>
    <w:p w:rsidR="00334F4C" w:rsidRPr="00EB71CA" w:rsidRDefault="00334F4C" w:rsidP="00CA032D">
      <w:pPr>
        <w:pStyle w:val="Heading1"/>
        <w:jc w:val="both"/>
        <w:rPr>
          <w:rFonts w:ascii="Times New Roman" w:hAnsi="Times New Roman" w:cs="Times New Roman"/>
          <w:sz w:val="28"/>
          <w:szCs w:val="28"/>
        </w:rPr>
      </w:pPr>
      <w:r w:rsidRPr="00EB71CA">
        <w:rPr>
          <w:rFonts w:ascii="Times New Roman" w:hAnsi="Times New Roman" w:cs="Times New Roman"/>
          <w:sz w:val="28"/>
          <w:szCs w:val="28"/>
        </w:rPr>
        <w:t xml:space="preserve">Pentru funcţionarea instalaţiei: </w:t>
      </w:r>
      <w:r w:rsidR="00543C1D" w:rsidRPr="00EB71CA">
        <w:rPr>
          <w:rFonts w:ascii="Times New Roman" w:hAnsi="Times New Roman" w:cs="Times New Roman"/>
          <w:sz w:val="28"/>
          <w:szCs w:val="28"/>
        </w:rPr>
        <w:t xml:space="preserve">S.C. </w:t>
      </w:r>
      <w:r w:rsidR="00A9269B" w:rsidRPr="00EB71CA">
        <w:rPr>
          <w:rFonts w:ascii="Times New Roman" w:hAnsi="Times New Roman" w:cs="Times New Roman"/>
          <w:sz w:val="28"/>
          <w:szCs w:val="28"/>
        </w:rPr>
        <w:t>BIOCARNIC ESCO S.R.L.</w:t>
      </w:r>
    </w:p>
    <w:p w:rsidR="00334F4C" w:rsidRPr="00EB71CA" w:rsidRDefault="00334F4C" w:rsidP="00CA032D">
      <w:pPr>
        <w:spacing w:after="0"/>
        <w:jc w:val="both"/>
        <w:rPr>
          <w:rFonts w:ascii="Times New Roman" w:hAnsi="Times New Roman"/>
          <w:sz w:val="28"/>
          <w:szCs w:val="28"/>
          <w:lang w:val="ro-RO"/>
        </w:rPr>
      </w:pPr>
      <w:r w:rsidRPr="00EB71CA">
        <w:rPr>
          <w:rFonts w:ascii="Times New Roman" w:hAnsi="Times New Roman"/>
          <w:b/>
          <w:sz w:val="28"/>
          <w:szCs w:val="28"/>
          <w:lang w:val="ro-RO"/>
        </w:rPr>
        <w:t>Amplasată în:</w:t>
      </w:r>
      <w:r w:rsidRPr="00EB71CA">
        <w:rPr>
          <w:rFonts w:ascii="Times New Roman" w:hAnsi="Times New Roman"/>
          <w:sz w:val="28"/>
          <w:szCs w:val="28"/>
          <w:lang w:val="ro-RO"/>
        </w:rPr>
        <w:t xml:space="preserve"> </w:t>
      </w:r>
      <w:r w:rsidR="00A9269B" w:rsidRPr="00EB71CA">
        <w:rPr>
          <w:rFonts w:ascii="Times New Roman" w:hAnsi="Times New Roman"/>
          <w:sz w:val="28"/>
          <w:szCs w:val="28"/>
          <w:lang w:val="ro-RO"/>
        </w:rPr>
        <w:t>Str.</w:t>
      </w:r>
      <w:r w:rsidR="00B60BA5" w:rsidRPr="00EB71CA">
        <w:rPr>
          <w:rFonts w:ascii="Times New Roman" w:hAnsi="Times New Roman"/>
          <w:sz w:val="28"/>
          <w:szCs w:val="28"/>
          <w:lang w:val="ro-RO"/>
        </w:rPr>
        <w:t>Ș</w:t>
      </w:r>
      <w:r w:rsidR="00A9269B" w:rsidRPr="00EB71CA">
        <w:rPr>
          <w:rFonts w:ascii="Times New Roman" w:hAnsi="Times New Roman"/>
          <w:sz w:val="28"/>
          <w:szCs w:val="28"/>
          <w:lang w:val="ro-RO"/>
        </w:rPr>
        <w:t>oseaua Tulcea-Muri</w:t>
      </w:r>
      <w:r w:rsidR="00B60BA5" w:rsidRPr="00EB71CA">
        <w:rPr>
          <w:rFonts w:ascii="Times New Roman" w:hAnsi="Times New Roman"/>
          <w:sz w:val="28"/>
          <w:szCs w:val="28"/>
          <w:lang w:val="ro-RO"/>
        </w:rPr>
        <w:t>ghiol, Nr. km 4-5, Tulcea, Județ</w:t>
      </w:r>
      <w:r w:rsidR="00A9269B" w:rsidRPr="00EB71CA">
        <w:rPr>
          <w:rFonts w:ascii="Times New Roman" w:hAnsi="Times New Roman"/>
          <w:sz w:val="28"/>
          <w:szCs w:val="28"/>
          <w:lang w:val="ro-RO"/>
        </w:rPr>
        <w:t>ul Tulcea</w:t>
      </w:r>
    </w:p>
    <w:p w:rsidR="00334F4C" w:rsidRPr="00EB71CA" w:rsidRDefault="00334F4C" w:rsidP="00334F4C">
      <w:pPr>
        <w:spacing w:after="0"/>
        <w:rPr>
          <w:rFonts w:ascii="Times New Roman" w:hAnsi="Times New Roman"/>
          <w:sz w:val="28"/>
          <w:szCs w:val="28"/>
          <w:lang w:val="ro-RO"/>
        </w:rPr>
      </w:pPr>
      <w:r w:rsidRPr="00EB71CA">
        <w:rPr>
          <w:rFonts w:ascii="Times New Roman" w:hAnsi="Times New Roman"/>
          <w:b/>
          <w:sz w:val="28"/>
          <w:szCs w:val="28"/>
          <w:lang w:val="ro-RO"/>
        </w:rPr>
        <w:t>Operator:</w:t>
      </w:r>
      <w:r w:rsidR="00B60BA5" w:rsidRPr="00EB71CA">
        <w:rPr>
          <w:rFonts w:ascii="Times New Roman" w:hAnsi="Times New Roman"/>
          <w:b/>
          <w:sz w:val="28"/>
          <w:szCs w:val="28"/>
          <w:lang w:val="ro-RO"/>
        </w:rPr>
        <w:t xml:space="preserve"> S.C.</w:t>
      </w:r>
      <w:r w:rsidRPr="00EB71CA">
        <w:rPr>
          <w:rFonts w:ascii="Times New Roman" w:hAnsi="Times New Roman"/>
          <w:b/>
          <w:sz w:val="28"/>
          <w:szCs w:val="28"/>
          <w:lang w:val="ro-RO"/>
        </w:rPr>
        <w:t xml:space="preserve"> </w:t>
      </w:r>
      <w:r w:rsidR="00A9269B" w:rsidRPr="00EB71CA">
        <w:rPr>
          <w:rFonts w:ascii="Times New Roman" w:hAnsi="Times New Roman"/>
          <w:b/>
          <w:sz w:val="28"/>
          <w:szCs w:val="28"/>
          <w:lang w:val="ro-RO"/>
        </w:rPr>
        <w:t>BIOCARNIC ESCO S.R.L.</w:t>
      </w:r>
    </w:p>
    <w:p w:rsidR="00334F4C" w:rsidRPr="00EB71CA" w:rsidRDefault="00334F4C" w:rsidP="00334F4C">
      <w:pPr>
        <w:spacing w:after="0" w:line="240" w:lineRule="auto"/>
        <w:ind w:right="-551"/>
        <w:jc w:val="both"/>
        <w:rPr>
          <w:rFonts w:ascii="Times New Roman" w:hAnsi="Times New Roman"/>
          <w:b/>
          <w:sz w:val="28"/>
          <w:szCs w:val="28"/>
          <w:lang w:val="ro-RO"/>
        </w:rPr>
      </w:pPr>
      <w:r w:rsidRPr="00EB71CA">
        <w:rPr>
          <w:rFonts w:ascii="Times New Roman" w:hAnsi="Times New Roman"/>
          <w:b/>
          <w:bCs/>
          <w:iCs/>
          <w:sz w:val="28"/>
          <w:szCs w:val="28"/>
          <w:lang w:val="ro-RO"/>
        </w:rPr>
        <w:t>Autorizaţia include condiţiil</w:t>
      </w:r>
      <w:r w:rsidR="005645E3" w:rsidRPr="00EB71CA">
        <w:rPr>
          <w:rFonts w:ascii="Times New Roman" w:hAnsi="Times New Roman"/>
          <w:b/>
          <w:bCs/>
          <w:iCs/>
          <w:sz w:val="28"/>
          <w:szCs w:val="28"/>
          <w:lang w:val="ro-RO"/>
        </w:rPr>
        <w:t>e necesare pentru asigurarea că</w:t>
      </w:r>
      <w:r w:rsidR="00B60BA5" w:rsidRPr="00EB71CA">
        <w:rPr>
          <w:rFonts w:ascii="Times New Roman" w:hAnsi="Times New Roman"/>
          <w:b/>
          <w:bCs/>
          <w:iCs/>
          <w:sz w:val="28"/>
          <w:szCs w:val="28"/>
          <w:lang w:val="ro-RO"/>
        </w:rPr>
        <w:t xml:space="preserve"> :</w:t>
      </w:r>
    </w:p>
    <w:p w:rsidR="00334F4C" w:rsidRPr="00EB71CA" w:rsidRDefault="00334F4C" w:rsidP="00334F4C">
      <w:pPr>
        <w:numPr>
          <w:ilvl w:val="0"/>
          <w:numId w:val="1"/>
        </w:numPr>
        <w:spacing w:after="0" w:line="240" w:lineRule="auto"/>
        <w:ind w:left="360"/>
        <w:jc w:val="both"/>
        <w:rPr>
          <w:rFonts w:ascii="Times New Roman" w:hAnsi="Times New Roman"/>
          <w:bCs/>
          <w:sz w:val="28"/>
          <w:szCs w:val="28"/>
          <w:lang w:val="ro-RO"/>
        </w:rPr>
      </w:pPr>
      <w:r w:rsidRPr="00EB71CA">
        <w:rPr>
          <w:rFonts w:ascii="Times New Roman" w:hAnsi="Times New Roman"/>
          <w:bCs/>
          <w:sz w:val="28"/>
          <w:szCs w:val="28"/>
          <w:lang w:val="ro-RO"/>
        </w:rPr>
        <w:t>sunt luate toate măsurile adecvate de preven</w:t>
      </w:r>
      <w:r w:rsidR="00B60BA5" w:rsidRPr="00EB71CA">
        <w:rPr>
          <w:rFonts w:ascii="Times New Roman" w:hAnsi="Times New Roman"/>
          <w:bCs/>
          <w:sz w:val="28"/>
          <w:szCs w:val="28"/>
          <w:lang w:val="ro-RO"/>
        </w:rPr>
        <w:t>i</w:t>
      </w:r>
      <w:r w:rsidRPr="00EB71CA">
        <w:rPr>
          <w:rFonts w:ascii="Times New Roman" w:hAnsi="Times New Roman"/>
          <w:bCs/>
          <w:sz w:val="28"/>
          <w:szCs w:val="28"/>
          <w:lang w:val="ro-RO"/>
        </w:rPr>
        <w:t>re a poluării, în special prin aplicarea celor mai bune tehnici disponibile;</w:t>
      </w:r>
    </w:p>
    <w:p w:rsidR="00334F4C" w:rsidRPr="00EB71CA" w:rsidRDefault="00E0643A" w:rsidP="00334F4C">
      <w:pPr>
        <w:numPr>
          <w:ilvl w:val="0"/>
          <w:numId w:val="1"/>
        </w:numPr>
        <w:spacing w:after="0" w:line="240" w:lineRule="auto"/>
        <w:ind w:left="360"/>
        <w:jc w:val="both"/>
        <w:rPr>
          <w:rFonts w:ascii="Times New Roman" w:hAnsi="Times New Roman"/>
          <w:bCs/>
          <w:sz w:val="28"/>
          <w:szCs w:val="28"/>
          <w:lang w:val="ro-RO"/>
        </w:rPr>
      </w:pPr>
      <w:r>
        <w:rPr>
          <w:rFonts w:ascii="Times New Roman" w:hAnsi="Times New Roman"/>
          <w:bCs/>
          <w:sz w:val="28"/>
          <w:szCs w:val="28"/>
          <w:lang w:val="ro-RO"/>
        </w:rPr>
        <w:t>nu va fi cauzată nici</w:t>
      </w:r>
      <w:r w:rsidR="00334F4C" w:rsidRPr="00EB71CA">
        <w:rPr>
          <w:rFonts w:ascii="Times New Roman" w:hAnsi="Times New Roman"/>
          <w:bCs/>
          <w:sz w:val="28"/>
          <w:szCs w:val="28"/>
          <w:lang w:val="ro-RO"/>
        </w:rPr>
        <w:t>o poluare semnificativă;</w:t>
      </w:r>
    </w:p>
    <w:p w:rsidR="00334F4C" w:rsidRPr="00EB71CA" w:rsidRDefault="00334F4C" w:rsidP="00334F4C">
      <w:pPr>
        <w:numPr>
          <w:ilvl w:val="0"/>
          <w:numId w:val="1"/>
        </w:numPr>
        <w:spacing w:after="0" w:line="240" w:lineRule="auto"/>
        <w:ind w:left="360"/>
        <w:jc w:val="both"/>
        <w:rPr>
          <w:rFonts w:ascii="Times New Roman" w:hAnsi="Times New Roman"/>
          <w:bCs/>
          <w:sz w:val="28"/>
          <w:szCs w:val="28"/>
          <w:lang w:val="ro-RO"/>
        </w:rPr>
      </w:pPr>
      <w:r w:rsidRPr="00EB71CA">
        <w:rPr>
          <w:rFonts w:ascii="Times New Roman" w:hAnsi="Times New Roman"/>
          <w:bCs/>
          <w:sz w:val="28"/>
          <w:szCs w:val="28"/>
          <w:lang w:val="ro-RO"/>
        </w:rPr>
        <w:t>este evitată generarea deşeurilor, iar acolo unde deşeurile sunt produse ele sunt recuperate sau în cazul în care recuperarea este imposibilă din punct de vedere tehnic şi economic, deşeurile sunt eliminate evitând sau reducând orice impact asupra mediului;</w:t>
      </w:r>
    </w:p>
    <w:p w:rsidR="00334F4C" w:rsidRPr="00EB71CA" w:rsidRDefault="00334F4C" w:rsidP="00334F4C">
      <w:pPr>
        <w:numPr>
          <w:ilvl w:val="0"/>
          <w:numId w:val="1"/>
        </w:numPr>
        <w:spacing w:after="0" w:line="240" w:lineRule="auto"/>
        <w:ind w:left="360"/>
        <w:jc w:val="both"/>
        <w:rPr>
          <w:rFonts w:ascii="Times New Roman" w:hAnsi="Times New Roman"/>
          <w:bCs/>
          <w:sz w:val="28"/>
          <w:szCs w:val="28"/>
          <w:lang w:val="ro-RO"/>
        </w:rPr>
      </w:pPr>
      <w:r w:rsidRPr="00EB71CA">
        <w:rPr>
          <w:rFonts w:ascii="Times New Roman" w:hAnsi="Times New Roman"/>
          <w:bCs/>
          <w:sz w:val="28"/>
          <w:szCs w:val="28"/>
          <w:lang w:val="ro-RO"/>
        </w:rPr>
        <w:t>sunt luate măsuri necesare pentru a preveni accidentele şi a limita consecinţele lor;</w:t>
      </w:r>
    </w:p>
    <w:p w:rsidR="00334F4C" w:rsidRPr="00EB71CA" w:rsidRDefault="00334F4C" w:rsidP="00334F4C">
      <w:pPr>
        <w:numPr>
          <w:ilvl w:val="0"/>
          <w:numId w:val="1"/>
        </w:numPr>
        <w:spacing w:after="0" w:line="240" w:lineRule="auto"/>
        <w:ind w:left="360"/>
        <w:jc w:val="both"/>
        <w:rPr>
          <w:rFonts w:ascii="Times New Roman" w:hAnsi="Times New Roman"/>
          <w:bCs/>
          <w:sz w:val="28"/>
          <w:szCs w:val="28"/>
          <w:lang w:val="ro-RO"/>
        </w:rPr>
      </w:pPr>
      <w:r w:rsidRPr="00EB71CA">
        <w:rPr>
          <w:rFonts w:ascii="Times New Roman" w:hAnsi="Times New Roman"/>
          <w:bCs/>
          <w:sz w:val="28"/>
          <w:szCs w:val="28"/>
          <w:lang w:val="ro-RO"/>
        </w:rPr>
        <w:t>este minimizat impactul semnificativ de mediu produs de anumite condiţii altele decît cele normale de funcţionare;</w:t>
      </w:r>
    </w:p>
    <w:p w:rsidR="00334F4C" w:rsidRPr="00EB71CA" w:rsidRDefault="00334F4C" w:rsidP="00334F4C">
      <w:pPr>
        <w:numPr>
          <w:ilvl w:val="0"/>
          <w:numId w:val="1"/>
        </w:numPr>
        <w:spacing w:after="0" w:line="240" w:lineRule="auto"/>
        <w:ind w:left="360"/>
        <w:jc w:val="both"/>
        <w:rPr>
          <w:rFonts w:ascii="Times New Roman" w:hAnsi="Times New Roman"/>
          <w:bCs/>
          <w:sz w:val="28"/>
          <w:szCs w:val="28"/>
          <w:lang w:val="ro-RO"/>
        </w:rPr>
      </w:pPr>
      <w:r w:rsidRPr="00EB71CA">
        <w:rPr>
          <w:rFonts w:ascii="Times New Roman" w:hAnsi="Times New Roman"/>
          <w:bCs/>
          <w:sz w:val="28"/>
          <w:szCs w:val="28"/>
          <w:lang w:val="ro-RO"/>
        </w:rPr>
        <w:t xml:space="preserve">sunt luate măsurile necesare pentru ca în cazul încetării definitive a activităţii să se evite orice risc de poluare şi să se refacă amplasamentul la o stare satisfăcătoare; </w:t>
      </w:r>
    </w:p>
    <w:p w:rsidR="00334F4C" w:rsidRPr="00EB71CA" w:rsidRDefault="00334F4C" w:rsidP="00334F4C">
      <w:pPr>
        <w:numPr>
          <w:ilvl w:val="0"/>
          <w:numId w:val="1"/>
        </w:numPr>
        <w:spacing w:after="0" w:line="240" w:lineRule="auto"/>
        <w:ind w:left="360"/>
        <w:jc w:val="both"/>
        <w:rPr>
          <w:rFonts w:ascii="Times New Roman" w:hAnsi="Times New Roman"/>
          <w:bCs/>
          <w:sz w:val="28"/>
          <w:szCs w:val="28"/>
          <w:lang w:val="ro-RO"/>
        </w:rPr>
      </w:pPr>
      <w:r w:rsidRPr="00EB71CA">
        <w:rPr>
          <w:rFonts w:ascii="Times New Roman" w:hAnsi="Times New Roman"/>
          <w:bCs/>
          <w:sz w:val="28"/>
          <w:szCs w:val="28"/>
          <w:lang w:val="ro-RO"/>
        </w:rPr>
        <w:t>sunt luate măsurile necesare pentru utilizarea eficientă a energiei.</w:t>
      </w:r>
    </w:p>
    <w:p w:rsidR="00334F4C" w:rsidRPr="00EB71CA" w:rsidRDefault="00334F4C" w:rsidP="00334F4C">
      <w:pPr>
        <w:tabs>
          <w:tab w:val="num" w:pos="0"/>
        </w:tabs>
        <w:spacing w:after="120" w:line="240" w:lineRule="auto"/>
        <w:ind w:right="-58"/>
        <w:jc w:val="both"/>
        <w:rPr>
          <w:rFonts w:ascii="Times New Roman" w:hAnsi="Times New Roman"/>
          <w:b/>
          <w:bCs/>
          <w:sz w:val="28"/>
          <w:szCs w:val="28"/>
          <w:lang w:val="ro-RO"/>
        </w:rPr>
      </w:pPr>
      <w:r w:rsidRPr="00EB71CA">
        <w:rPr>
          <w:rFonts w:ascii="Times New Roman" w:hAnsi="Times New Roman"/>
          <w:bCs/>
          <w:sz w:val="28"/>
          <w:szCs w:val="28"/>
          <w:lang w:val="ro-RO"/>
        </w:rPr>
        <w:t>Autorizaţia integrată de mediu</w:t>
      </w:r>
      <w:r w:rsidR="00CA032D" w:rsidRPr="00EB71CA">
        <w:rPr>
          <w:rFonts w:ascii="Times New Roman" w:hAnsi="Times New Roman"/>
          <w:bCs/>
          <w:sz w:val="28"/>
          <w:szCs w:val="28"/>
          <w:lang w:val="ro-RO"/>
        </w:rPr>
        <w:t xml:space="preserve"> </w:t>
      </w:r>
      <w:r w:rsidRPr="00EB71CA">
        <w:rPr>
          <w:rFonts w:ascii="Times New Roman" w:hAnsi="Times New Roman"/>
          <w:bCs/>
          <w:sz w:val="28"/>
          <w:szCs w:val="28"/>
          <w:lang w:val="ro-RO"/>
        </w:rPr>
        <w:t>conţine cerinţe de monitorizare adecvate descărcărilor de poluanţi care au loc, cu specificarea metodologiei şi frecvenţei de măsurare şi obligaţia de a furniza autorităţii competente datele solicitate de aceasta pentru verificarea conformării cu autorizaţia.</w:t>
      </w:r>
      <w:r w:rsidRPr="00EB71CA">
        <w:rPr>
          <w:rFonts w:ascii="Times New Roman" w:hAnsi="Times New Roman"/>
          <w:b/>
          <w:bCs/>
          <w:sz w:val="28"/>
          <w:szCs w:val="28"/>
          <w:lang w:val="ro-RO"/>
        </w:rPr>
        <w:t xml:space="preserve"> </w:t>
      </w:r>
    </w:p>
    <w:p w:rsidR="00334F4C" w:rsidRPr="00EB71CA" w:rsidRDefault="00334F4C" w:rsidP="00334F4C">
      <w:pPr>
        <w:pStyle w:val="Footer"/>
        <w:tabs>
          <w:tab w:val="left" w:pos="260"/>
        </w:tabs>
        <w:jc w:val="both"/>
        <w:rPr>
          <w:rFonts w:ascii="Times New Roman" w:hAnsi="Times New Roman"/>
          <w:b/>
          <w:i/>
          <w:sz w:val="28"/>
          <w:szCs w:val="28"/>
          <w:lang w:val="ro-RO"/>
        </w:rPr>
      </w:pPr>
      <w:r w:rsidRPr="00EB71CA">
        <w:rPr>
          <w:rFonts w:ascii="Times New Roman" w:hAnsi="Times New Roman"/>
          <w:b/>
          <w:i/>
          <w:sz w:val="28"/>
          <w:szCs w:val="28"/>
          <w:lang w:val="ro-RO"/>
        </w:rPr>
        <w:t>Conform prevederilor O.U.G nr. 195/2005 aprobată prin Legea nr. 265/2006, cu modificările şi completările ulterioare, nerespectarea prevederilor autorizaţiei integrate de mediu atrage suspendarea şi/sau anularea acesteia, după caz.</w:t>
      </w:r>
    </w:p>
    <w:p w:rsidR="00903538" w:rsidRPr="00EB71CA" w:rsidRDefault="00903538" w:rsidP="00903538">
      <w:pPr>
        <w:autoSpaceDE w:val="0"/>
        <w:autoSpaceDN w:val="0"/>
        <w:adjustRightInd w:val="0"/>
        <w:spacing w:after="0" w:line="240" w:lineRule="auto"/>
        <w:jc w:val="both"/>
        <w:rPr>
          <w:rFonts w:ascii="Times New Roman" w:hAnsi="Times New Roman"/>
          <w:iCs/>
          <w:sz w:val="28"/>
          <w:szCs w:val="28"/>
          <w:lang w:val="ro-RO"/>
        </w:rPr>
      </w:pPr>
      <w:r w:rsidRPr="00EB71CA">
        <w:rPr>
          <w:rFonts w:ascii="Times New Roman" w:hAnsi="Times New Roman"/>
          <w:iCs/>
          <w:sz w:val="28"/>
          <w:szCs w:val="28"/>
          <w:lang w:val="ro-RO"/>
        </w:rPr>
        <w:lastRenderedPageBreak/>
        <w:t xml:space="preserve">       </w:t>
      </w:r>
      <w:r w:rsidRPr="00EB71CA">
        <w:rPr>
          <w:rFonts w:ascii="Times New Roman" w:hAnsi="Times New Roman"/>
          <w:sz w:val="28"/>
          <w:szCs w:val="28"/>
          <w:lang w:val="ro-RO"/>
        </w:rPr>
        <w:t xml:space="preserve">(1) </w:t>
      </w:r>
      <w:r w:rsidRPr="00EB71CA">
        <w:rPr>
          <w:rFonts w:ascii="Times New Roman" w:hAnsi="Times New Roman"/>
          <w:iCs/>
          <w:sz w:val="28"/>
          <w:szCs w:val="28"/>
          <w:lang w:val="ro-RO"/>
        </w:rPr>
        <w:t xml:space="preserve">Autorizaţia integrată de mediu se suspendă de către autoritatea emitentă, pentru nerespectarea prevederilor acesteia, după o notificare prealabilă prin care se poate acorda un termen de cel mult 60 de zile pentru îndeplinirea obligaţiilor.   </w:t>
      </w:r>
    </w:p>
    <w:p w:rsidR="00903538" w:rsidRPr="00EB71CA" w:rsidRDefault="00903538" w:rsidP="00903538">
      <w:pPr>
        <w:autoSpaceDE w:val="0"/>
        <w:autoSpaceDN w:val="0"/>
        <w:adjustRightInd w:val="0"/>
        <w:spacing w:after="0" w:line="240" w:lineRule="auto"/>
        <w:jc w:val="both"/>
        <w:rPr>
          <w:rFonts w:ascii="Times New Roman" w:hAnsi="Times New Roman"/>
          <w:iCs/>
          <w:sz w:val="28"/>
          <w:szCs w:val="28"/>
          <w:lang w:val="ro-RO"/>
        </w:rPr>
      </w:pPr>
      <w:r w:rsidRPr="00EB71CA">
        <w:rPr>
          <w:rFonts w:ascii="Times New Roman" w:hAnsi="Times New Roman"/>
          <w:iCs/>
          <w:sz w:val="28"/>
          <w:szCs w:val="28"/>
          <w:lang w:val="ro-RO"/>
        </w:rPr>
        <w:t xml:space="preserve">       (2) Suspendarea se menţine până la eliminarea cauzelor, dar nu mai mult de 6 luni. Pe perioada suspendării, desfăşurarea proiectului sau a activităţii este interzisă.</w:t>
      </w:r>
    </w:p>
    <w:p w:rsidR="00903538" w:rsidRPr="00EB71CA" w:rsidRDefault="00903538" w:rsidP="00903538">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(3) În cazul în care nu s-au îndeplinit condiţiile stabilite prin actul de suspendare, autoritatea competentă pentru protecţia mediului dispune, după expirarea termenului de suspendare, anularea acordului de mediu sau autorizaţiei/autorizaţiei integrate de mediu, după caz.</w:t>
      </w:r>
    </w:p>
    <w:p w:rsidR="00903538" w:rsidRPr="00EB71CA" w:rsidRDefault="00903538" w:rsidP="00903538">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(4) Dispoziţiile de suspendare şi implicit, de încetare a desfăşurării proiectului sau activităţii sunt executorii de drept.</w:t>
      </w:r>
    </w:p>
    <w:p w:rsidR="001C3E58" w:rsidRPr="00EB71CA" w:rsidRDefault="001C3E58" w:rsidP="00334F4C">
      <w:pPr>
        <w:pStyle w:val="Footer"/>
        <w:tabs>
          <w:tab w:val="left" w:pos="260"/>
        </w:tabs>
        <w:jc w:val="both"/>
        <w:rPr>
          <w:rFonts w:ascii="Times New Roman" w:hAnsi="Times New Roman"/>
          <w:sz w:val="28"/>
          <w:szCs w:val="28"/>
          <w:lang w:val="ro-RO"/>
        </w:rPr>
      </w:pP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În conformitate cu art. 10 din</w:t>
      </w:r>
      <w:r w:rsidRPr="00EB71CA">
        <w:rPr>
          <w:rFonts w:ascii="Times New Roman" w:hAnsi="Times New Roman"/>
          <w:sz w:val="28"/>
          <w:szCs w:val="28"/>
          <w:u w:val="single"/>
          <w:lang w:val="ro-RO"/>
        </w:rPr>
        <w:t xml:space="preserve"> </w:t>
      </w:r>
      <w:r w:rsidRPr="00EB71CA">
        <w:rPr>
          <w:rFonts w:ascii="Times New Roman" w:hAnsi="Times New Roman"/>
          <w:sz w:val="28"/>
          <w:szCs w:val="28"/>
          <w:lang w:val="ro-RO"/>
        </w:rPr>
        <w:t>O.U.G nr. 195/2005 aprobată prin Legea nr. 265/2006, cu modificările şi completările ulterioare:</w:t>
      </w:r>
    </w:p>
    <w:p w:rsidR="0043162B" w:rsidRPr="00EB71CA" w:rsidRDefault="0043162B" w:rsidP="00EF4C0D">
      <w:pPr>
        <w:numPr>
          <w:ilvl w:val="0"/>
          <w:numId w:val="12"/>
        </w:numPr>
        <w:autoSpaceDE w:val="0"/>
        <w:autoSpaceDN w:val="0"/>
        <w:adjustRightInd w:val="0"/>
        <w:spacing w:after="0" w:line="240" w:lineRule="auto"/>
        <w:contextualSpacing/>
        <w:jc w:val="both"/>
        <w:rPr>
          <w:rFonts w:ascii="Times New Roman" w:hAnsi="Times New Roman"/>
          <w:b/>
          <w:i/>
          <w:iCs/>
          <w:sz w:val="28"/>
          <w:szCs w:val="28"/>
          <w:lang w:val="ro-RO"/>
        </w:rPr>
      </w:pPr>
      <w:r w:rsidRPr="00EB71CA">
        <w:rPr>
          <w:rFonts w:ascii="Times New Roman" w:hAnsi="Times New Roman"/>
          <w:b/>
          <w:i/>
          <w:iCs/>
          <w:sz w:val="28"/>
          <w:szCs w:val="28"/>
          <w:lang w:val="ro-RO"/>
        </w:rPr>
        <w:t xml:space="preserve">În cazul în care titularii de activităţi pentru care este necesară reglementarea din punctul de vedere al protecţiei mediului prin emiterea autorizaţiei de mediu, respectiv a autorizaţiei integrate de mediu urmează să deruleze sau să fie supuşi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conform legii, dispoziţiile </w:t>
      </w:r>
      <w:r w:rsidRPr="00EB71CA">
        <w:rPr>
          <w:rFonts w:ascii="Times New Roman" w:hAnsi="Times New Roman"/>
          <w:b/>
          <w:i/>
          <w:iCs/>
          <w:sz w:val="28"/>
          <w:szCs w:val="28"/>
          <w:u w:val="single"/>
          <w:lang w:val="ro-RO"/>
        </w:rPr>
        <w:t>art. 15</w:t>
      </w:r>
      <w:r w:rsidRPr="00EB71CA">
        <w:rPr>
          <w:rFonts w:ascii="Times New Roman" w:hAnsi="Times New Roman"/>
          <w:b/>
          <w:i/>
          <w:iCs/>
          <w:sz w:val="28"/>
          <w:szCs w:val="28"/>
          <w:lang w:val="ro-RO"/>
        </w:rPr>
        <w:t xml:space="preserve"> alin. (2) lit. a) se aplică în mod corespunzător.</w:t>
      </w:r>
    </w:p>
    <w:p w:rsidR="0043162B" w:rsidRPr="00EB71CA" w:rsidRDefault="0043162B" w:rsidP="00EF4C0D">
      <w:pPr>
        <w:numPr>
          <w:ilvl w:val="0"/>
          <w:numId w:val="12"/>
        </w:numPr>
        <w:autoSpaceDE w:val="0"/>
        <w:autoSpaceDN w:val="0"/>
        <w:adjustRightInd w:val="0"/>
        <w:spacing w:after="0" w:line="240" w:lineRule="auto"/>
        <w:contextualSpacing/>
        <w:jc w:val="both"/>
        <w:rPr>
          <w:rFonts w:ascii="Times New Roman" w:hAnsi="Times New Roman"/>
          <w:b/>
          <w:i/>
          <w:iCs/>
          <w:sz w:val="28"/>
          <w:szCs w:val="28"/>
          <w:lang w:val="ro-RO"/>
        </w:rPr>
      </w:pPr>
      <w:r w:rsidRPr="00EB71CA">
        <w:rPr>
          <w:rFonts w:ascii="Times New Roman" w:hAnsi="Times New Roman"/>
          <w:b/>
          <w:i/>
          <w:iCs/>
          <w:sz w:val="28"/>
          <w:szCs w:val="28"/>
          <w:lang w:val="ro-RO"/>
        </w:rPr>
        <w:t>Autoritatea competentă pentru protecţia mediului informează titularii prevăzuţi la alin. (1) cu privire la obligaţiile de mediu care trebuie asumate de părţile implicate, pe baza evaluărilor care au stat la baza emiterii actelor de reglementare existente. În situaţia în care titularii prevăzuţi la alin. (1) nu deţin acte de reglementare, obligaţiile de mediu sunt identificate pe baza bilanţului de mediu.</w:t>
      </w:r>
    </w:p>
    <w:p w:rsidR="0043162B" w:rsidRPr="00EB71CA" w:rsidRDefault="0043162B" w:rsidP="00EF4C0D">
      <w:pPr>
        <w:numPr>
          <w:ilvl w:val="0"/>
          <w:numId w:val="12"/>
        </w:numPr>
        <w:autoSpaceDE w:val="0"/>
        <w:autoSpaceDN w:val="0"/>
        <w:adjustRightInd w:val="0"/>
        <w:spacing w:after="0" w:line="240" w:lineRule="auto"/>
        <w:contextualSpacing/>
        <w:jc w:val="both"/>
        <w:rPr>
          <w:rFonts w:ascii="Times New Roman" w:hAnsi="Times New Roman"/>
          <w:b/>
          <w:i/>
          <w:iCs/>
          <w:sz w:val="28"/>
          <w:szCs w:val="28"/>
          <w:lang w:val="ro-RO"/>
        </w:rPr>
      </w:pPr>
      <w:r w:rsidRPr="00EB71CA">
        <w:rPr>
          <w:rFonts w:ascii="Times New Roman" w:hAnsi="Times New Roman"/>
          <w:b/>
          <w:i/>
          <w:sz w:val="28"/>
          <w:szCs w:val="28"/>
          <w:lang w:val="ro-RO"/>
        </w:rPr>
        <w:t xml:space="preserve"> În termen de 60 de zile de la data semnării/emiterii documentului care atestă încheierea uneia dintre procedurile menţionate la alin. (1), părţile implicate transmit în scris autorităţii competente pentru protecţia mediului obligaţiile asumate privind protecţia mediului, printr-un document certificat pentru conformitate cu originalul.</w:t>
      </w:r>
    </w:p>
    <w:p w:rsidR="0043162B" w:rsidRPr="00EB71CA" w:rsidRDefault="0043162B" w:rsidP="00EF4C0D">
      <w:pPr>
        <w:numPr>
          <w:ilvl w:val="0"/>
          <w:numId w:val="12"/>
        </w:numPr>
        <w:autoSpaceDE w:val="0"/>
        <w:autoSpaceDN w:val="0"/>
        <w:adjustRightInd w:val="0"/>
        <w:spacing w:after="0" w:line="240" w:lineRule="auto"/>
        <w:contextualSpacing/>
        <w:jc w:val="both"/>
        <w:rPr>
          <w:rFonts w:ascii="Times New Roman" w:hAnsi="Times New Roman"/>
          <w:b/>
          <w:i/>
          <w:iCs/>
          <w:sz w:val="28"/>
          <w:szCs w:val="28"/>
          <w:lang w:val="ro-RO"/>
        </w:rPr>
      </w:pPr>
      <w:r w:rsidRPr="00EB71CA">
        <w:rPr>
          <w:rFonts w:ascii="Times New Roman" w:hAnsi="Times New Roman"/>
          <w:b/>
          <w:i/>
          <w:sz w:val="28"/>
          <w:szCs w:val="28"/>
          <w:lang w:val="ro-RO"/>
        </w:rPr>
        <w:t>Clauzele privind obligaţiile de mediu cuprinse în actele întocmite în cadrul procedurilor prevăzute la alin. (1) au caracter public.</w:t>
      </w:r>
    </w:p>
    <w:p w:rsidR="0043162B" w:rsidRPr="00EB71CA" w:rsidRDefault="0043162B" w:rsidP="00EF4C0D">
      <w:pPr>
        <w:numPr>
          <w:ilvl w:val="0"/>
          <w:numId w:val="12"/>
        </w:numPr>
        <w:autoSpaceDE w:val="0"/>
        <w:autoSpaceDN w:val="0"/>
        <w:adjustRightInd w:val="0"/>
        <w:spacing w:after="0" w:line="240" w:lineRule="auto"/>
        <w:contextualSpacing/>
        <w:jc w:val="both"/>
        <w:rPr>
          <w:rFonts w:ascii="Times New Roman" w:hAnsi="Times New Roman"/>
          <w:b/>
          <w:i/>
          <w:iCs/>
          <w:sz w:val="28"/>
          <w:szCs w:val="28"/>
          <w:lang w:val="ro-RO"/>
        </w:rPr>
      </w:pPr>
      <w:r w:rsidRPr="00EB71CA">
        <w:rPr>
          <w:rFonts w:ascii="Times New Roman" w:hAnsi="Times New Roman"/>
          <w:b/>
          <w:i/>
          <w:sz w:val="28"/>
          <w:szCs w:val="28"/>
          <w:lang w:val="ro-RO"/>
        </w:rPr>
        <w:lastRenderedPageBreak/>
        <w:t>Îndeplinirea obligaţiilor de mediu este prioritară în cazul procedurilor de: dizolvare urmată de lichidare, lichidare, faliment, încetarea activităţii.</w:t>
      </w:r>
    </w:p>
    <w:p w:rsidR="0043162B" w:rsidRPr="00EB71CA" w:rsidRDefault="0043162B" w:rsidP="0043162B">
      <w:pPr>
        <w:autoSpaceDE w:val="0"/>
        <w:autoSpaceDN w:val="0"/>
        <w:adjustRightInd w:val="0"/>
        <w:spacing w:after="0" w:line="240" w:lineRule="auto"/>
        <w:ind w:left="765"/>
        <w:contextualSpacing/>
        <w:jc w:val="both"/>
        <w:rPr>
          <w:rFonts w:ascii="Times New Roman" w:hAnsi="Times New Roman"/>
          <w:b/>
          <w:i/>
          <w:iCs/>
          <w:sz w:val="28"/>
          <w:szCs w:val="28"/>
          <w:lang w:val="ro-RO"/>
        </w:rPr>
      </w:pPr>
    </w:p>
    <w:p w:rsidR="0043162B" w:rsidRPr="00EB71CA" w:rsidRDefault="0043162B" w:rsidP="0078354F">
      <w:pPr>
        <w:autoSpaceDE w:val="0"/>
        <w:autoSpaceDN w:val="0"/>
        <w:adjustRightInd w:val="0"/>
        <w:ind w:firstLine="360"/>
        <w:jc w:val="both"/>
        <w:rPr>
          <w:rFonts w:ascii="Times New Roman" w:hAnsi="Times New Roman"/>
          <w:b/>
          <w:i/>
          <w:iCs/>
          <w:sz w:val="28"/>
          <w:szCs w:val="28"/>
          <w:lang w:val="ro-RO"/>
        </w:rPr>
      </w:pPr>
      <w:r w:rsidRPr="00EB71CA">
        <w:rPr>
          <w:rFonts w:ascii="Times New Roman" w:hAnsi="Times New Roman"/>
          <w:b/>
          <w:bCs/>
          <w:sz w:val="28"/>
          <w:szCs w:val="28"/>
          <w:lang w:val="ro-RO"/>
        </w:rPr>
        <w:t>Reexaminarea şi actualizarea condiţiilor de autorizare de către autoritatea competentă pentru protecția mediului</w:t>
      </w:r>
      <w:r w:rsidR="008B3CC2" w:rsidRPr="00EB71CA">
        <w:rPr>
          <w:rFonts w:ascii="Times New Roman" w:hAnsi="Times New Roman"/>
          <w:b/>
          <w:bCs/>
          <w:sz w:val="28"/>
          <w:szCs w:val="28"/>
          <w:lang w:val="ro-RO"/>
        </w:rPr>
        <w:t>.</w:t>
      </w:r>
    </w:p>
    <w:p w:rsidR="0043162B" w:rsidRPr="00EB71CA" w:rsidRDefault="0043162B" w:rsidP="00E6563C">
      <w:pPr>
        <w:autoSpaceDE w:val="0"/>
        <w:autoSpaceDN w:val="0"/>
        <w:adjustRightInd w:val="0"/>
        <w:spacing w:after="0" w:line="240" w:lineRule="auto"/>
        <w:ind w:left="360"/>
        <w:jc w:val="both"/>
        <w:rPr>
          <w:rFonts w:ascii="Times New Roman" w:hAnsi="Times New Roman"/>
          <w:b/>
          <w:i/>
          <w:iCs/>
          <w:sz w:val="28"/>
          <w:szCs w:val="28"/>
          <w:lang w:val="ro-RO"/>
        </w:rPr>
      </w:pPr>
      <w:r w:rsidRPr="00EB71CA">
        <w:rPr>
          <w:rFonts w:ascii="Times New Roman" w:hAnsi="Times New Roman"/>
          <w:sz w:val="28"/>
          <w:szCs w:val="28"/>
          <w:lang w:val="ro-RO"/>
        </w:rPr>
        <w:t xml:space="preserve"> În baza  art. 21 din Legea 278/2014:</w:t>
      </w:r>
    </w:p>
    <w:p w:rsidR="0043162B" w:rsidRPr="00EB71CA" w:rsidRDefault="0043162B" w:rsidP="00E6563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(1) În scopul conformării cu prevederile prezentei legi, autoritatea competentă pentru protecţia mediului responsabilă cu emiterea autorizaţiei integrate de mediu reexaminează, periodic, toate condiţiile din autorizaţia integrată de mediu, potrivit </w:t>
      </w:r>
      <w:r w:rsidR="0078354F" w:rsidRPr="00EB71CA">
        <w:rPr>
          <w:rFonts w:ascii="Times New Roman" w:hAnsi="Times New Roman"/>
          <w:sz w:val="28"/>
          <w:szCs w:val="28"/>
          <w:lang w:val="ro-RO"/>
        </w:rPr>
        <w:t>prevederilor alin. (2) - (7) şi</w:t>
      </w:r>
      <w:r w:rsidRPr="00EB71CA">
        <w:rPr>
          <w:rFonts w:ascii="Times New Roman" w:hAnsi="Times New Roman"/>
          <w:sz w:val="28"/>
          <w:szCs w:val="28"/>
          <w:lang w:val="ro-RO"/>
        </w:rPr>
        <w:t xml:space="preserve"> acolo unde este necesar, le actualizează.</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(2) La cererea autorităţii competente, operatorul prezintă toate informaţiile necesare în scopul reexaminării condiţiilor de autorizare, în special rezultatele monitorizării emisiilor şi alte date care permit efectuarea unei comparaţii a funcţionării instalaţiei cu cele mai bune tehnici disponibile prevăzute în concluziile BAT aplicabile şi cu nivelurile de emisii asociate celor mai bune tehnici disponibile.</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(3) La reexaminarea condiţiilor de autorizare, autoritatea competentă pentru protecţia mediului responsabilă cu emiterea autorizaţiei integrate de mediu utilizează toate informaţiile obţinute în urma monitorizării sau a inspecţiilor instalaţiei.</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(4) Autoritatea competentă pentru protecţia mediului responsabilă cu emiterea autorizaţiei integrate de mediu ia măsurile necesare pentru ca, în termen de 4 ani de la publicarea deciziilor privind concluziile BAT aplicabile activităţii principale a unei instalaţii, să asigure că:</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a) toate condiţiile din autorizaţia integrată de mediu pentru instalaţia respectivă sunt reexaminate şi, dacă este necesar, actualizate, în vederea asigurării conformării cu prevederile prezentei legi, în special cu prevederile </w:t>
      </w:r>
      <w:r w:rsidRPr="00EB71CA">
        <w:rPr>
          <w:rFonts w:ascii="Times New Roman" w:hAnsi="Times New Roman"/>
          <w:sz w:val="28"/>
          <w:szCs w:val="28"/>
          <w:u w:val="single"/>
          <w:lang w:val="ro-RO"/>
        </w:rPr>
        <w:t>art. 15</w:t>
      </w:r>
      <w:r w:rsidRPr="00EB71CA">
        <w:rPr>
          <w:rFonts w:ascii="Times New Roman" w:hAnsi="Times New Roman"/>
          <w:sz w:val="28"/>
          <w:szCs w:val="28"/>
          <w:lang w:val="ro-RO"/>
        </w:rPr>
        <w:t xml:space="preserve"> alin. (3) şi (4), după caz;</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b) instalaţia este conformă cu noile condiţii de autorizare.</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(5) În procesul de reexaminare a autorizaţiei integrate de mediu se iau în considerare toate concluziile BAT, noi sau actualizate, aplicabile instalaţiei, publicate după data acordării autorizaţiei integrate de mediu sau după data ultimei reexaminări a acesteia.</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(6) În cazul în care pentru o instalaţie nu sunt elaborate concluziile BAT, condiţiile de autorizare sunt reexaminate şi, dacă este necesar, actualizate, acolo unde evoluţia celor mai bune tehnici disponibile permite reducerea considerabilă a emisiilor.</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lastRenderedPageBreak/>
        <w:t xml:space="preserve">     (7)Autoritatea competentă pentru protecţia mediului responsabilă cu emiterea autorizaţiei integrate de mediu reexaminează şi, în cazul în care este necesar, actualizează condiţiile de autorizare, cel puţin în următoarele situaţii:</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a) poluarea produsă de instalaţie este semnificativă, astfel încât se impune revizuirea valorilor-limită de emisie existente în autorizaţia integrată de mediu sau includerea de noi valori-limită de emisie pentru alţi poluanţi;</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b) din motive de siguranţă în funcţionare, este necesară utilizarea altor tehnici;</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c) este necesară respectarea unui standard nou, sau revizuit de calitate a mediului, potrivit prevederilor </w:t>
      </w:r>
      <w:r w:rsidRPr="00EB71CA">
        <w:rPr>
          <w:rFonts w:ascii="Times New Roman" w:hAnsi="Times New Roman"/>
          <w:sz w:val="28"/>
          <w:szCs w:val="28"/>
          <w:u w:val="single"/>
          <w:lang w:val="ro-RO"/>
        </w:rPr>
        <w:t>art. 18</w:t>
      </w:r>
      <w:r w:rsidRPr="00EB71CA">
        <w:rPr>
          <w:rFonts w:ascii="Times New Roman" w:hAnsi="Times New Roman"/>
          <w:sz w:val="28"/>
          <w:szCs w:val="28"/>
          <w:lang w:val="ro-RO"/>
        </w:rPr>
        <w:t>;</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d) prevederile unor noi reglementări legale o impun.</w:t>
      </w:r>
    </w:p>
    <w:p w:rsidR="0043162B" w:rsidRPr="00EB71CA" w:rsidRDefault="0043162B" w:rsidP="0043162B">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(8) Autoritatea competentă pentru protecţia mediului responsabilă cu emiterea autorizaţiei integrate de mediu reexaminează şi, dacă este cazul, actualizează condiţiile de autorizare în oricare alte situaţii considerate, în mod obiectiv şi justificat, necesare, fără a aduce atingere prevederilor legale în vigoare.</w:t>
      </w:r>
    </w:p>
    <w:p w:rsidR="00903538" w:rsidRPr="00EB71CA" w:rsidRDefault="000A37F3" w:rsidP="00903538">
      <w:pPr>
        <w:tabs>
          <w:tab w:val="left" w:pos="260"/>
          <w:tab w:val="center" w:pos="4680"/>
          <w:tab w:val="right" w:pos="9360"/>
        </w:tabs>
        <w:spacing w:after="0"/>
        <w:jc w:val="both"/>
        <w:rPr>
          <w:rFonts w:ascii="Times New Roman" w:hAnsi="Times New Roman"/>
          <w:b/>
          <w:sz w:val="28"/>
          <w:szCs w:val="28"/>
          <w:lang w:val="ro-RO"/>
        </w:rPr>
      </w:pPr>
      <w:r>
        <w:rPr>
          <w:rFonts w:ascii="Times New Roman" w:hAnsi="Times New Roman"/>
          <w:sz w:val="28"/>
          <w:szCs w:val="28"/>
          <w:lang w:val="ro-RO"/>
        </w:rPr>
        <w:t xml:space="preserve">     </w:t>
      </w:r>
      <w:r w:rsidR="00903538" w:rsidRPr="00EB71CA">
        <w:rPr>
          <w:rFonts w:ascii="Times New Roman" w:hAnsi="Times New Roman"/>
          <w:b/>
          <w:sz w:val="28"/>
          <w:szCs w:val="28"/>
          <w:lang w:val="ro-RO"/>
        </w:rPr>
        <w:tab/>
        <w:t xml:space="preserve"> Autorizația se păstrează la sediul obiectivului pentru care a fost eliberată și se prezintă pentru control autorităților de mediu abilitate.</w:t>
      </w:r>
    </w:p>
    <w:p w:rsidR="00334F4C" w:rsidRPr="00EB71CA" w:rsidRDefault="00334F4C" w:rsidP="00334F4C">
      <w:pPr>
        <w:tabs>
          <w:tab w:val="left" w:pos="284"/>
        </w:tabs>
        <w:jc w:val="both"/>
        <w:outlineLvl w:val="0"/>
        <w:rPr>
          <w:rFonts w:ascii="Times New Roman" w:hAnsi="Times New Roman"/>
          <w:b/>
          <w:sz w:val="28"/>
          <w:szCs w:val="28"/>
          <w:lang w:val="ro-RO"/>
        </w:rPr>
      </w:pPr>
      <w:bookmarkStart w:id="2" w:name="_Toc151439000"/>
      <w:r w:rsidRPr="00EB71CA">
        <w:rPr>
          <w:rFonts w:ascii="Times New Roman" w:hAnsi="Times New Roman"/>
          <w:b/>
          <w:sz w:val="28"/>
          <w:szCs w:val="28"/>
          <w:lang w:val="ro-RO"/>
        </w:rPr>
        <w:t xml:space="preserve">     3. CATEGORIA DE ACTIVITATE</w:t>
      </w:r>
    </w:p>
    <w:p w:rsidR="00AE4681" w:rsidRPr="00EB71CA" w:rsidRDefault="00AE4681"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3.1 . Categoria de activitate conform Anexei 1 a Legii nr. 278/2013 privind emisiile industriale : </w:t>
      </w:r>
    </w:p>
    <w:p w:rsidR="00334F4C" w:rsidRPr="00EB71CA" w:rsidRDefault="009825E8" w:rsidP="00331BA6">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punctul 6.5 – „ Eliminarea sau reciclarea subproduselor de origine animală care nu sunt destinate consumului uman, prevăzute de Regulamentul (CE) nr.1069/2009 al Parlamentului European și al Consiliului din  21 octombrie 2009 de stabilire a unor norme sanitare privind subprodusele de origine animală și produsele derivate care nu sunt destinate consumului uman și de abrogare a Regulamentului (CE) nr. 1774/2002, cu o capacitate de tratare de peste 10 tone pe zi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1"/>
        <w:gridCol w:w="4653"/>
        <w:gridCol w:w="3102"/>
      </w:tblGrid>
      <w:tr w:rsidR="00234400" w:rsidRPr="00EB71CA" w:rsidTr="00234400">
        <w:tc>
          <w:tcPr>
            <w:tcW w:w="1551" w:type="dxa"/>
            <w:shd w:val="clear" w:color="auto" w:fill="C0C0C0"/>
            <w:vAlign w:val="center"/>
          </w:tcPr>
          <w:p w:rsidR="00234400" w:rsidRPr="00EB71CA" w:rsidRDefault="00234400" w:rsidP="00234400">
            <w:pPr>
              <w:spacing w:before="40" w:after="0" w:line="240" w:lineRule="auto"/>
              <w:jc w:val="center"/>
              <w:rPr>
                <w:rFonts w:ascii="Times New Roman" w:hAnsi="Times New Roman"/>
                <w:b/>
                <w:sz w:val="28"/>
                <w:szCs w:val="28"/>
                <w:lang w:val="ro-RO"/>
              </w:rPr>
            </w:pPr>
            <w:r w:rsidRPr="00EB71CA">
              <w:rPr>
                <w:rFonts w:ascii="Times New Roman" w:hAnsi="Times New Roman"/>
                <w:b/>
                <w:sz w:val="28"/>
                <w:szCs w:val="28"/>
                <w:lang w:val="ro-RO"/>
              </w:rPr>
              <w:t>Activitate IED</w:t>
            </w:r>
          </w:p>
        </w:tc>
        <w:tc>
          <w:tcPr>
            <w:tcW w:w="4653" w:type="dxa"/>
            <w:shd w:val="clear" w:color="auto" w:fill="C0C0C0"/>
            <w:vAlign w:val="center"/>
          </w:tcPr>
          <w:p w:rsidR="00234400" w:rsidRPr="00EB71CA" w:rsidRDefault="00234400" w:rsidP="00234400">
            <w:pPr>
              <w:spacing w:before="40" w:after="0" w:line="240" w:lineRule="auto"/>
              <w:jc w:val="center"/>
              <w:rPr>
                <w:rFonts w:ascii="Times New Roman" w:hAnsi="Times New Roman"/>
                <w:b/>
                <w:sz w:val="28"/>
                <w:szCs w:val="28"/>
                <w:lang w:val="ro-RO"/>
              </w:rPr>
            </w:pPr>
            <w:r w:rsidRPr="00EB71CA">
              <w:rPr>
                <w:rFonts w:ascii="Times New Roman" w:hAnsi="Times New Roman"/>
                <w:b/>
                <w:sz w:val="28"/>
                <w:szCs w:val="28"/>
                <w:lang w:val="ro-RO"/>
              </w:rPr>
              <w:t>Capacitate maximă proiectată a instalației</w:t>
            </w:r>
          </w:p>
        </w:tc>
        <w:tc>
          <w:tcPr>
            <w:tcW w:w="3102" w:type="dxa"/>
            <w:shd w:val="clear" w:color="auto" w:fill="C0C0C0"/>
            <w:vAlign w:val="center"/>
          </w:tcPr>
          <w:p w:rsidR="00234400" w:rsidRPr="00EB71CA" w:rsidRDefault="00234400" w:rsidP="00234400">
            <w:pPr>
              <w:spacing w:before="40" w:after="0" w:line="240" w:lineRule="auto"/>
              <w:jc w:val="center"/>
              <w:rPr>
                <w:rFonts w:ascii="Times New Roman" w:hAnsi="Times New Roman"/>
                <w:b/>
                <w:sz w:val="28"/>
                <w:szCs w:val="28"/>
                <w:lang w:val="ro-RO"/>
              </w:rPr>
            </w:pPr>
            <w:r w:rsidRPr="00EB71CA">
              <w:rPr>
                <w:rFonts w:ascii="Times New Roman" w:hAnsi="Times New Roman"/>
                <w:b/>
                <w:sz w:val="28"/>
                <w:szCs w:val="28"/>
                <w:lang w:val="ro-RO"/>
              </w:rPr>
              <w:t>UM</w:t>
            </w:r>
          </w:p>
        </w:tc>
      </w:tr>
      <w:tr w:rsidR="00234400" w:rsidRPr="00EB71CA" w:rsidTr="00234400">
        <w:tc>
          <w:tcPr>
            <w:tcW w:w="1551" w:type="dxa"/>
          </w:tcPr>
          <w:p w:rsidR="00234400" w:rsidRPr="00EB71CA" w:rsidRDefault="00234400" w:rsidP="00234400">
            <w:pPr>
              <w:spacing w:before="40" w:after="0" w:line="240" w:lineRule="auto"/>
              <w:jc w:val="center"/>
              <w:rPr>
                <w:rFonts w:ascii="Times New Roman" w:hAnsi="Times New Roman"/>
                <w:sz w:val="28"/>
                <w:szCs w:val="28"/>
                <w:lang w:val="ro-RO"/>
              </w:rPr>
            </w:pPr>
            <w:r w:rsidRPr="00EB71CA">
              <w:rPr>
                <w:rFonts w:ascii="Times New Roman" w:hAnsi="Times New Roman"/>
                <w:sz w:val="28"/>
                <w:szCs w:val="28"/>
                <w:lang w:val="ro-RO"/>
              </w:rPr>
              <w:t>6.5.</w:t>
            </w:r>
          </w:p>
        </w:tc>
        <w:tc>
          <w:tcPr>
            <w:tcW w:w="4653" w:type="dxa"/>
          </w:tcPr>
          <w:p w:rsidR="00234400" w:rsidRPr="00EB71CA" w:rsidRDefault="00234400" w:rsidP="00234400">
            <w:pPr>
              <w:spacing w:before="40" w:after="0" w:line="240" w:lineRule="auto"/>
              <w:jc w:val="center"/>
              <w:rPr>
                <w:rFonts w:ascii="Times New Roman" w:hAnsi="Times New Roman"/>
                <w:sz w:val="28"/>
                <w:szCs w:val="28"/>
                <w:lang w:val="ro-RO"/>
              </w:rPr>
            </w:pPr>
            <w:r w:rsidRPr="00EB71CA">
              <w:rPr>
                <w:rFonts w:ascii="Times New Roman" w:hAnsi="Times New Roman"/>
                <w:sz w:val="28"/>
                <w:szCs w:val="28"/>
                <w:lang w:val="ro-RO"/>
              </w:rPr>
              <w:t>527,00</w:t>
            </w:r>
          </w:p>
        </w:tc>
        <w:tc>
          <w:tcPr>
            <w:tcW w:w="3102" w:type="dxa"/>
          </w:tcPr>
          <w:p w:rsidR="00234400" w:rsidRPr="00EB71CA" w:rsidRDefault="00234400" w:rsidP="00234400">
            <w:pPr>
              <w:spacing w:before="40" w:after="0" w:line="240" w:lineRule="auto"/>
              <w:jc w:val="center"/>
              <w:rPr>
                <w:rFonts w:ascii="Times New Roman" w:hAnsi="Times New Roman"/>
                <w:sz w:val="28"/>
                <w:szCs w:val="28"/>
                <w:lang w:val="ro-RO"/>
              </w:rPr>
            </w:pPr>
            <w:r w:rsidRPr="00EB71CA">
              <w:rPr>
                <w:rFonts w:ascii="Times New Roman" w:hAnsi="Times New Roman"/>
                <w:sz w:val="28"/>
                <w:szCs w:val="28"/>
                <w:lang w:val="ro-RO"/>
              </w:rPr>
              <w:t>KiloWatt</w:t>
            </w:r>
          </w:p>
        </w:tc>
      </w:tr>
    </w:tbl>
    <w:p w:rsidR="00334F4C" w:rsidRPr="00EB71CA" w:rsidRDefault="00334F4C" w:rsidP="00334F4C">
      <w:pPr>
        <w:spacing w:after="0" w:line="240" w:lineRule="auto"/>
        <w:jc w:val="both"/>
        <w:rPr>
          <w:rFonts w:ascii="Times New Roman" w:hAnsi="Times New Roman"/>
          <w:b/>
          <w:sz w:val="28"/>
          <w:szCs w:val="28"/>
          <w:lang w:val="ro-RO"/>
        </w:rPr>
      </w:pPr>
    </w:p>
    <w:bookmarkEnd w:id="2"/>
    <w:p w:rsidR="00334F4C" w:rsidRPr="00EB71CA" w:rsidRDefault="00334F4C" w:rsidP="00E6563C">
      <w:pPr>
        <w:tabs>
          <w:tab w:val="left" w:pos="284"/>
        </w:tabs>
        <w:spacing w:after="0"/>
        <w:jc w:val="both"/>
        <w:outlineLvl w:val="0"/>
        <w:rPr>
          <w:rFonts w:ascii="Times New Roman" w:hAnsi="Times New Roman"/>
          <w:b/>
          <w:sz w:val="28"/>
          <w:szCs w:val="28"/>
          <w:lang w:val="ro-RO"/>
        </w:rPr>
      </w:pPr>
      <w:r w:rsidRPr="00EB71CA">
        <w:rPr>
          <w:rFonts w:ascii="Times New Roman" w:hAnsi="Times New Roman"/>
          <w:b/>
          <w:sz w:val="28"/>
          <w:szCs w:val="28"/>
          <w:lang w:val="ro-RO"/>
        </w:rPr>
        <w:t xml:space="preserve">       4. DOCUMENTAŢIA DE SOLICITARE</w:t>
      </w:r>
    </w:p>
    <w:p w:rsidR="00E92C10" w:rsidRPr="00EB71CA" w:rsidRDefault="00E92C10" w:rsidP="00E6563C">
      <w:pPr>
        <w:pStyle w:val="ListParagraph"/>
        <w:spacing w:line="276" w:lineRule="auto"/>
        <w:jc w:val="both"/>
        <w:rPr>
          <w:b/>
          <w:sz w:val="28"/>
          <w:szCs w:val="28"/>
          <w:lang w:val="ro-RO" w:eastAsia="ro-RO"/>
        </w:rPr>
      </w:pPr>
      <w:r w:rsidRPr="00EB71CA">
        <w:rPr>
          <w:sz w:val="28"/>
          <w:szCs w:val="28"/>
          <w:lang w:val="ro-RO" w:eastAsia="ro-RO"/>
        </w:rPr>
        <w:t>-</w:t>
      </w:r>
      <w:r w:rsidRPr="00755ABC">
        <w:rPr>
          <w:sz w:val="28"/>
          <w:szCs w:val="28"/>
          <w:lang w:val="ro-RO" w:eastAsia="ro-RO"/>
        </w:rPr>
        <w:t xml:space="preserve">cerere </w:t>
      </w:r>
      <w:r w:rsidR="00755ABC" w:rsidRPr="00755ABC">
        <w:rPr>
          <w:sz w:val="28"/>
          <w:szCs w:val="28"/>
          <w:lang w:val="ro-RO" w:eastAsia="ro-RO"/>
        </w:rPr>
        <w:t>pentru revizuirea autorzației integrate de mediu nr. 5/ 03.05.2017</w:t>
      </w:r>
      <w:r w:rsidR="00BE340D">
        <w:rPr>
          <w:sz w:val="28"/>
          <w:szCs w:val="28"/>
          <w:lang w:val="ro-RO" w:eastAsia="ro-RO"/>
        </w:rPr>
        <w:t xml:space="preserve"> revizuită în 18.10.2018, </w:t>
      </w:r>
      <w:r w:rsidRPr="00755ABC">
        <w:rPr>
          <w:sz w:val="28"/>
          <w:szCs w:val="28"/>
          <w:lang w:val="ro-RO" w:eastAsia="ro-RO"/>
        </w:rPr>
        <w:t>înregistrată la A</w:t>
      </w:r>
      <w:r w:rsidR="00543C1D" w:rsidRPr="00755ABC">
        <w:rPr>
          <w:sz w:val="28"/>
          <w:szCs w:val="28"/>
          <w:lang w:val="ro-RO" w:eastAsia="ro-RO"/>
        </w:rPr>
        <w:t>.</w:t>
      </w:r>
      <w:r w:rsidRPr="00755ABC">
        <w:rPr>
          <w:sz w:val="28"/>
          <w:szCs w:val="28"/>
          <w:lang w:val="ro-RO" w:eastAsia="ro-RO"/>
        </w:rPr>
        <w:t>P</w:t>
      </w:r>
      <w:r w:rsidR="00543C1D" w:rsidRPr="00755ABC">
        <w:rPr>
          <w:sz w:val="28"/>
          <w:szCs w:val="28"/>
          <w:lang w:val="ro-RO" w:eastAsia="ro-RO"/>
        </w:rPr>
        <w:t xml:space="preserve">.M. </w:t>
      </w:r>
      <w:r w:rsidRPr="00755ABC">
        <w:rPr>
          <w:sz w:val="28"/>
          <w:szCs w:val="28"/>
          <w:lang w:val="ro-RO" w:eastAsia="ro-RO"/>
        </w:rPr>
        <w:t xml:space="preserve">Tulcea </w:t>
      </w:r>
      <w:r w:rsidRPr="00EB71CA">
        <w:rPr>
          <w:sz w:val="28"/>
          <w:szCs w:val="28"/>
          <w:lang w:val="ro-RO" w:eastAsia="ro-RO"/>
        </w:rPr>
        <w:t xml:space="preserve">cu nr. </w:t>
      </w:r>
      <w:r w:rsidR="00BE340D">
        <w:rPr>
          <w:sz w:val="28"/>
          <w:szCs w:val="28"/>
          <w:lang w:val="ro-RO" w:eastAsia="ro-RO"/>
        </w:rPr>
        <w:t>4041</w:t>
      </w:r>
      <w:r w:rsidRPr="00EB71CA">
        <w:rPr>
          <w:sz w:val="28"/>
          <w:szCs w:val="28"/>
          <w:lang w:val="ro-RO" w:eastAsia="ro-RO"/>
        </w:rPr>
        <w:t>/</w:t>
      </w:r>
      <w:r w:rsidR="00BE340D">
        <w:rPr>
          <w:sz w:val="28"/>
          <w:szCs w:val="28"/>
          <w:lang w:val="ro-RO" w:eastAsia="ro-RO"/>
        </w:rPr>
        <w:t>16</w:t>
      </w:r>
      <w:r w:rsidRPr="00EB71CA">
        <w:rPr>
          <w:sz w:val="28"/>
          <w:szCs w:val="28"/>
          <w:lang w:val="ro-RO" w:eastAsia="ro-RO"/>
        </w:rPr>
        <w:t>.0</w:t>
      </w:r>
      <w:r w:rsidR="00BE340D">
        <w:rPr>
          <w:sz w:val="28"/>
          <w:szCs w:val="28"/>
          <w:lang w:val="ro-RO" w:eastAsia="ro-RO"/>
        </w:rPr>
        <w:t>3</w:t>
      </w:r>
      <w:r w:rsidRPr="00EB71CA">
        <w:rPr>
          <w:sz w:val="28"/>
          <w:szCs w:val="28"/>
          <w:lang w:val="ro-RO" w:eastAsia="ro-RO"/>
        </w:rPr>
        <w:t>.20</w:t>
      </w:r>
      <w:r w:rsidR="00BE340D">
        <w:rPr>
          <w:sz w:val="28"/>
          <w:szCs w:val="28"/>
          <w:lang w:val="ro-RO" w:eastAsia="ro-RO"/>
        </w:rPr>
        <w:t>20</w:t>
      </w:r>
      <w:r w:rsidR="008E054B" w:rsidRPr="00EB71CA">
        <w:rPr>
          <w:sz w:val="28"/>
          <w:szCs w:val="28"/>
          <w:lang w:val="ro-RO" w:eastAsia="ro-RO"/>
        </w:rPr>
        <w:t>.</w:t>
      </w:r>
    </w:p>
    <w:p w:rsidR="00E92C10" w:rsidRPr="00EB71CA" w:rsidRDefault="00E92C10" w:rsidP="00E92C10">
      <w:pPr>
        <w:pStyle w:val="ListParagraph"/>
        <w:spacing w:line="276" w:lineRule="auto"/>
        <w:jc w:val="both"/>
        <w:rPr>
          <w:b/>
          <w:sz w:val="28"/>
          <w:szCs w:val="28"/>
          <w:lang w:val="ro-RO" w:eastAsia="ro-RO"/>
        </w:rPr>
      </w:pPr>
      <w:r w:rsidRPr="00EB71CA">
        <w:rPr>
          <w:sz w:val="28"/>
          <w:szCs w:val="28"/>
          <w:lang w:val="ro-RO" w:eastAsia="ro-RO"/>
        </w:rPr>
        <w:t>-formular de solicitare autorizație integrată de mediu (</w:t>
      </w:r>
      <w:r w:rsidR="00BE340D" w:rsidRPr="00BE340D">
        <w:rPr>
          <w:sz w:val="28"/>
          <w:szCs w:val="28"/>
          <w:lang w:val="ro-RO" w:eastAsia="ro-RO"/>
        </w:rPr>
        <w:t>4041/16.03.2020</w:t>
      </w:r>
      <w:r w:rsidR="001B5C41" w:rsidRPr="00EB71CA">
        <w:rPr>
          <w:sz w:val="28"/>
          <w:szCs w:val="28"/>
          <w:lang w:val="ro-RO" w:eastAsia="ro-RO"/>
        </w:rPr>
        <w:t>,</w:t>
      </w:r>
      <w:r w:rsidR="00005B90" w:rsidRPr="00EB71CA">
        <w:rPr>
          <w:sz w:val="28"/>
          <w:szCs w:val="28"/>
          <w:lang w:val="ro-RO" w:eastAsia="ro-RO"/>
        </w:rPr>
        <w:t xml:space="preserve"> </w:t>
      </w:r>
      <w:r w:rsidR="00BE340D">
        <w:rPr>
          <w:sz w:val="28"/>
          <w:szCs w:val="28"/>
          <w:lang w:val="ro-RO" w:eastAsia="ro-RO"/>
        </w:rPr>
        <w:t>6449</w:t>
      </w:r>
      <w:r w:rsidR="00005B90" w:rsidRPr="00EB71CA">
        <w:rPr>
          <w:sz w:val="28"/>
          <w:szCs w:val="28"/>
          <w:lang w:val="ro-RO" w:eastAsia="ro-RO"/>
        </w:rPr>
        <w:t>/</w:t>
      </w:r>
      <w:r w:rsidR="00BE340D">
        <w:rPr>
          <w:sz w:val="28"/>
          <w:szCs w:val="28"/>
          <w:lang w:val="ro-RO" w:eastAsia="ro-RO"/>
        </w:rPr>
        <w:t>08</w:t>
      </w:r>
      <w:r w:rsidR="00005B90" w:rsidRPr="00EB71CA">
        <w:rPr>
          <w:sz w:val="28"/>
          <w:szCs w:val="28"/>
          <w:lang w:val="ro-RO" w:eastAsia="ro-RO"/>
        </w:rPr>
        <w:t>.0</w:t>
      </w:r>
      <w:r w:rsidR="00BE340D">
        <w:rPr>
          <w:sz w:val="28"/>
          <w:szCs w:val="28"/>
          <w:lang w:val="ro-RO" w:eastAsia="ro-RO"/>
        </w:rPr>
        <w:t>5</w:t>
      </w:r>
      <w:r w:rsidR="00005B90" w:rsidRPr="00EB71CA">
        <w:rPr>
          <w:sz w:val="28"/>
          <w:szCs w:val="28"/>
          <w:lang w:val="ro-RO" w:eastAsia="ro-RO"/>
        </w:rPr>
        <w:t>.20</w:t>
      </w:r>
      <w:r w:rsidR="00BE340D">
        <w:rPr>
          <w:sz w:val="28"/>
          <w:szCs w:val="28"/>
          <w:lang w:val="ro-RO" w:eastAsia="ro-RO"/>
        </w:rPr>
        <w:t>20</w:t>
      </w:r>
      <w:r w:rsidRPr="00EB71CA">
        <w:rPr>
          <w:sz w:val="28"/>
          <w:szCs w:val="28"/>
          <w:lang w:val="ro-RO" w:eastAsia="ro-RO"/>
        </w:rPr>
        <w:t>)</w:t>
      </w:r>
      <w:r w:rsidR="00B60BA5" w:rsidRPr="00EB71CA">
        <w:rPr>
          <w:sz w:val="28"/>
          <w:szCs w:val="28"/>
          <w:lang w:val="ro-RO" w:eastAsia="ro-RO"/>
        </w:rPr>
        <w:t>;</w:t>
      </w:r>
    </w:p>
    <w:p w:rsidR="00E92C10" w:rsidRPr="00EB71CA" w:rsidRDefault="00E92C10" w:rsidP="00E92C10">
      <w:pPr>
        <w:pStyle w:val="ListParagraph"/>
        <w:spacing w:line="276" w:lineRule="auto"/>
        <w:jc w:val="both"/>
        <w:rPr>
          <w:color w:val="FF0000"/>
          <w:sz w:val="28"/>
          <w:szCs w:val="28"/>
          <w:lang w:val="ro-RO" w:eastAsia="ro-RO"/>
        </w:rPr>
      </w:pPr>
      <w:r w:rsidRPr="00EB71CA">
        <w:rPr>
          <w:sz w:val="28"/>
          <w:szCs w:val="28"/>
          <w:lang w:val="ro-RO" w:eastAsia="ro-RO"/>
        </w:rPr>
        <w:lastRenderedPageBreak/>
        <w:t xml:space="preserve">-raport de amplasament elaborat de </w:t>
      </w:r>
      <w:r w:rsidR="009416A9" w:rsidRPr="00EB71CA">
        <w:rPr>
          <w:sz w:val="28"/>
          <w:szCs w:val="28"/>
          <w:lang w:val="ro-RO" w:eastAsia="ro-RO"/>
        </w:rPr>
        <w:t>S</w:t>
      </w:r>
      <w:r w:rsidR="00B60BA5" w:rsidRPr="00EB71CA">
        <w:rPr>
          <w:sz w:val="28"/>
          <w:szCs w:val="28"/>
          <w:lang w:val="ro-RO" w:eastAsia="ro-RO"/>
        </w:rPr>
        <w:t>.</w:t>
      </w:r>
      <w:r w:rsidR="009416A9" w:rsidRPr="00EB71CA">
        <w:rPr>
          <w:sz w:val="28"/>
          <w:szCs w:val="28"/>
          <w:lang w:val="ro-RO" w:eastAsia="ro-RO"/>
        </w:rPr>
        <w:t>C</w:t>
      </w:r>
      <w:r w:rsidR="00B60BA5" w:rsidRPr="00EB71CA">
        <w:rPr>
          <w:sz w:val="28"/>
          <w:szCs w:val="28"/>
          <w:lang w:val="ro-RO" w:eastAsia="ro-RO"/>
        </w:rPr>
        <w:t>.</w:t>
      </w:r>
      <w:r w:rsidR="009416A9" w:rsidRPr="00EB71CA">
        <w:rPr>
          <w:sz w:val="28"/>
          <w:szCs w:val="28"/>
          <w:lang w:val="ro-RO" w:eastAsia="ro-RO"/>
        </w:rPr>
        <w:t xml:space="preserve"> ECO GREEN CONSULTING S</w:t>
      </w:r>
      <w:r w:rsidR="00B60BA5" w:rsidRPr="00EB71CA">
        <w:rPr>
          <w:sz w:val="28"/>
          <w:szCs w:val="28"/>
          <w:lang w:val="ro-RO" w:eastAsia="ro-RO"/>
        </w:rPr>
        <w:t>.</w:t>
      </w:r>
      <w:r w:rsidR="009416A9" w:rsidRPr="00EB71CA">
        <w:rPr>
          <w:sz w:val="28"/>
          <w:szCs w:val="28"/>
          <w:lang w:val="ro-RO" w:eastAsia="ro-RO"/>
        </w:rPr>
        <w:t>R</w:t>
      </w:r>
      <w:r w:rsidR="00B60BA5" w:rsidRPr="00EB71CA">
        <w:rPr>
          <w:sz w:val="28"/>
          <w:szCs w:val="28"/>
          <w:lang w:val="ro-RO" w:eastAsia="ro-RO"/>
        </w:rPr>
        <w:t>.</w:t>
      </w:r>
      <w:r w:rsidR="009416A9" w:rsidRPr="00EB71CA">
        <w:rPr>
          <w:sz w:val="28"/>
          <w:szCs w:val="28"/>
          <w:lang w:val="ro-RO" w:eastAsia="ro-RO"/>
        </w:rPr>
        <w:t>L</w:t>
      </w:r>
      <w:r w:rsidR="00B60BA5" w:rsidRPr="00EB71CA">
        <w:rPr>
          <w:sz w:val="28"/>
          <w:szCs w:val="28"/>
          <w:lang w:val="ro-RO" w:eastAsia="ro-RO"/>
        </w:rPr>
        <w:t>.</w:t>
      </w:r>
      <w:r w:rsidR="009416A9" w:rsidRPr="00EB71CA">
        <w:rPr>
          <w:sz w:val="28"/>
          <w:szCs w:val="28"/>
          <w:lang w:val="ro-RO" w:eastAsia="ro-RO"/>
        </w:rPr>
        <w:t>, BADEA GHEORGHE CONSULTANT</w:t>
      </w:r>
      <w:r w:rsidR="00B60BA5" w:rsidRPr="00EB71CA">
        <w:rPr>
          <w:sz w:val="28"/>
          <w:szCs w:val="28"/>
          <w:lang w:val="ro-RO" w:eastAsia="ro-RO"/>
        </w:rPr>
        <w:t>ȚĂ</w:t>
      </w:r>
      <w:r w:rsidR="009416A9" w:rsidRPr="00EB71CA">
        <w:rPr>
          <w:sz w:val="28"/>
          <w:szCs w:val="28"/>
          <w:lang w:val="ro-RO" w:eastAsia="ro-RO"/>
        </w:rPr>
        <w:t xml:space="preserve"> P</w:t>
      </w:r>
      <w:r w:rsidR="00B60BA5" w:rsidRPr="00EB71CA">
        <w:rPr>
          <w:sz w:val="28"/>
          <w:szCs w:val="28"/>
          <w:lang w:val="ro-RO" w:eastAsia="ro-RO"/>
        </w:rPr>
        <w:t>.</w:t>
      </w:r>
      <w:r w:rsidR="009416A9" w:rsidRPr="00EB71CA">
        <w:rPr>
          <w:sz w:val="28"/>
          <w:szCs w:val="28"/>
          <w:lang w:val="ro-RO" w:eastAsia="ro-RO"/>
        </w:rPr>
        <w:t>F</w:t>
      </w:r>
      <w:r w:rsidR="00B60BA5" w:rsidRPr="00EB71CA">
        <w:rPr>
          <w:sz w:val="28"/>
          <w:szCs w:val="28"/>
          <w:lang w:val="ro-RO" w:eastAsia="ro-RO"/>
        </w:rPr>
        <w:t>.</w:t>
      </w:r>
      <w:r w:rsidR="009416A9" w:rsidRPr="00EB71CA">
        <w:rPr>
          <w:sz w:val="28"/>
          <w:szCs w:val="28"/>
          <w:lang w:val="ro-RO" w:eastAsia="ro-RO"/>
        </w:rPr>
        <w:t>A</w:t>
      </w:r>
      <w:r w:rsidR="00B60BA5" w:rsidRPr="00EB71CA">
        <w:rPr>
          <w:sz w:val="28"/>
          <w:szCs w:val="28"/>
          <w:lang w:val="ro-RO" w:eastAsia="ro-RO"/>
        </w:rPr>
        <w:t>.</w:t>
      </w:r>
      <w:r w:rsidR="009416A9" w:rsidRPr="00EB71CA">
        <w:rPr>
          <w:sz w:val="28"/>
          <w:szCs w:val="28"/>
          <w:lang w:val="ro-RO" w:eastAsia="ro-RO"/>
        </w:rPr>
        <w:t>, BADEA D. GABRIELA P</w:t>
      </w:r>
      <w:r w:rsidR="00B60BA5" w:rsidRPr="00EB71CA">
        <w:rPr>
          <w:sz w:val="28"/>
          <w:szCs w:val="28"/>
          <w:lang w:val="ro-RO" w:eastAsia="ro-RO"/>
        </w:rPr>
        <w:t>.</w:t>
      </w:r>
      <w:r w:rsidR="009416A9" w:rsidRPr="00EB71CA">
        <w:rPr>
          <w:sz w:val="28"/>
          <w:szCs w:val="28"/>
          <w:lang w:val="ro-RO" w:eastAsia="ro-RO"/>
        </w:rPr>
        <w:t>F</w:t>
      </w:r>
      <w:r w:rsidR="00B60BA5" w:rsidRPr="00EB71CA">
        <w:rPr>
          <w:sz w:val="28"/>
          <w:szCs w:val="28"/>
          <w:lang w:val="ro-RO" w:eastAsia="ro-RO"/>
        </w:rPr>
        <w:t>.A.</w:t>
      </w:r>
      <w:r w:rsidR="009416A9" w:rsidRPr="00EB71CA">
        <w:rPr>
          <w:sz w:val="28"/>
          <w:szCs w:val="28"/>
          <w:lang w:val="ro-RO" w:eastAsia="ro-RO"/>
        </w:rPr>
        <w:t>(</w:t>
      </w:r>
      <w:r w:rsidR="00BE340D" w:rsidRPr="00BE340D">
        <w:t xml:space="preserve"> </w:t>
      </w:r>
      <w:r w:rsidR="00BE340D" w:rsidRPr="00BE340D">
        <w:rPr>
          <w:sz w:val="28"/>
          <w:szCs w:val="28"/>
          <w:lang w:val="ro-RO" w:eastAsia="ro-RO"/>
        </w:rPr>
        <w:t>4041/16.03.2020, 6449/08.05.2020</w:t>
      </w:r>
      <w:r w:rsidR="009416A9" w:rsidRPr="00EB71CA">
        <w:rPr>
          <w:sz w:val="28"/>
          <w:szCs w:val="28"/>
          <w:lang w:val="ro-RO" w:eastAsia="ro-RO"/>
        </w:rPr>
        <w:t>)</w:t>
      </w:r>
      <w:r w:rsidR="00B60BA5" w:rsidRPr="00EB71CA">
        <w:rPr>
          <w:sz w:val="28"/>
          <w:szCs w:val="28"/>
          <w:lang w:val="ro-RO" w:eastAsia="ro-RO"/>
        </w:rPr>
        <w:t>;</w:t>
      </w:r>
    </w:p>
    <w:p w:rsidR="00E92C10" w:rsidRPr="00EB71CA" w:rsidRDefault="00FB7375" w:rsidP="00E92C10">
      <w:pPr>
        <w:pStyle w:val="ListParagraph"/>
        <w:spacing w:line="276" w:lineRule="auto"/>
        <w:jc w:val="both"/>
        <w:rPr>
          <w:b/>
          <w:sz w:val="28"/>
          <w:szCs w:val="28"/>
          <w:lang w:val="ro-RO" w:eastAsia="ro-RO"/>
        </w:rPr>
      </w:pPr>
      <w:r>
        <w:rPr>
          <w:sz w:val="28"/>
          <w:szCs w:val="28"/>
          <w:lang w:val="ro-RO" w:eastAsia="ro-RO"/>
        </w:rPr>
        <w:t>-dovadă achitare tarif (</w:t>
      </w:r>
      <w:r w:rsidR="00B64C20" w:rsidRPr="00EB71CA">
        <w:rPr>
          <w:sz w:val="28"/>
          <w:szCs w:val="28"/>
          <w:lang w:val="ro-RO" w:eastAsia="ro-RO"/>
        </w:rPr>
        <w:t>2500</w:t>
      </w:r>
      <w:r w:rsidR="00E92C10" w:rsidRPr="00EB71CA">
        <w:rPr>
          <w:sz w:val="28"/>
          <w:szCs w:val="28"/>
          <w:lang w:val="ro-RO" w:eastAsia="ro-RO"/>
        </w:rPr>
        <w:t xml:space="preserve"> lei, achitat prin ordinul de plată nr. </w:t>
      </w:r>
      <w:r w:rsidR="00BE340D">
        <w:rPr>
          <w:sz w:val="28"/>
          <w:szCs w:val="28"/>
          <w:lang w:val="ro-RO" w:eastAsia="ro-RO"/>
        </w:rPr>
        <w:t>77</w:t>
      </w:r>
      <w:r w:rsidR="00E92C10" w:rsidRPr="00EB71CA">
        <w:rPr>
          <w:sz w:val="28"/>
          <w:szCs w:val="28"/>
          <w:lang w:val="ro-RO" w:eastAsia="ro-RO"/>
        </w:rPr>
        <w:t>/</w:t>
      </w:r>
      <w:r w:rsidR="00BE340D">
        <w:rPr>
          <w:sz w:val="28"/>
          <w:szCs w:val="28"/>
          <w:lang w:val="ro-RO" w:eastAsia="ro-RO"/>
        </w:rPr>
        <w:t>16</w:t>
      </w:r>
      <w:r w:rsidR="00E92C10" w:rsidRPr="00EB71CA">
        <w:rPr>
          <w:sz w:val="28"/>
          <w:szCs w:val="28"/>
          <w:lang w:val="ro-RO" w:eastAsia="ro-RO"/>
        </w:rPr>
        <w:t>.</w:t>
      </w:r>
      <w:r w:rsidR="009416A9" w:rsidRPr="00EB71CA">
        <w:rPr>
          <w:sz w:val="28"/>
          <w:szCs w:val="28"/>
          <w:lang w:val="ro-RO" w:eastAsia="ro-RO"/>
        </w:rPr>
        <w:t>0</w:t>
      </w:r>
      <w:r w:rsidR="00BE340D">
        <w:rPr>
          <w:sz w:val="28"/>
          <w:szCs w:val="28"/>
          <w:lang w:val="ro-RO" w:eastAsia="ro-RO"/>
        </w:rPr>
        <w:t>3</w:t>
      </w:r>
      <w:r w:rsidR="00E92C10" w:rsidRPr="00EB71CA">
        <w:rPr>
          <w:sz w:val="28"/>
          <w:szCs w:val="28"/>
          <w:lang w:val="ro-RO" w:eastAsia="ro-RO"/>
        </w:rPr>
        <w:t>.20</w:t>
      </w:r>
      <w:r w:rsidR="00BE340D">
        <w:rPr>
          <w:sz w:val="28"/>
          <w:szCs w:val="28"/>
          <w:lang w:val="ro-RO" w:eastAsia="ro-RO"/>
        </w:rPr>
        <w:t>20</w:t>
      </w:r>
      <w:r>
        <w:rPr>
          <w:sz w:val="28"/>
          <w:szCs w:val="28"/>
          <w:lang w:val="ro-RO" w:eastAsia="ro-RO"/>
        </w:rPr>
        <w:t>)</w:t>
      </w:r>
      <w:r w:rsidR="00B60BA5" w:rsidRPr="00EB71CA">
        <w:rPr>
          <w:sz w:val="28"/>
          <w:szCs w:val="28"/>
          <w:lang w:val="ro-RO" w:eastAsia="ro-RO"/>
        </w:rPr>
        <w:t>;</w:t>
      </w:r>
      <w:r w:rsidR="00B64C20" w:rsidRPr="00EB71CA">
        <w:rPr>
          <w:sz w:val="28"/>
          <w:szCs w:val="28"/>
          <w:lang w:val="ro-RO" w:eastAsia="ro-RO"/>
        </w:rPr>
        <w:t xml:space="preserve"> </w:t>
      </w:r>
    </w:p>
    <w:p w:rsidR="00E92C10" w:rsidRPr="00EB71CA" w:rsidRDefault="00E92C10" w:rsidP="00E92C10">
      <w:pPr>
        <w:pStyle w:val="ListParagraph"/>
        <w:spacing w:line="276" w:lineRule="auto"/>
        <w:jc w:val="both"/>
        <w:rPr>
          <w:sz w:val="28"/>
          <w:szCs w:val="28"/>
          <w:lang w:val="ro-RO" w:eastAsia="ro-RO"/>
        </w:rPr>
      </w:pPr>
      <w:r w:rsidRPr="00EB71CA">
        <w:rPr>
          <w:sz w:val="28"/>
          <w:szCs w:val="28"/>
          <w:lang w:val="ro-RO" w:eastAsia="ro-RO"/>
        </w:rPr>
        <w:t>-dovad</w:t>
      </w:r>
      <w:r w:rsidR="005E668D" w:rsidRPr="00EB71CA">
        <w:rPr>
          <w:sz w:val="28"/>
          <w:szCs w:val="28"/>
          <w:lang w:val="ro-RO" w:eastAsia="ro-RO"/>
        </w:rPr>
        <w:t>ă</w:t>
      </w:r>
      <w:r w:rsidRPr="00EB71CA">
        <w:rPr>
          <w:sz w:val="28"/>
          <w:szCs w:val="28"/>
          <w:lang w:val="ro-RO" w:eastAsia="ro-RO"/>
        </w:rPr>
        <w:t xml:space="preserve"> mediatizare solicitare (</w:t>
      </w:r>
      <w:r w:rsidR="00D74FF0" w:rsidRPr="00EB71CA">
        <w:rPr>
          <w:sz w:val="28"/>
          <w:szCs w:val="28"/>
          <w:lang w:val="ro-RO" w:eastAsia="ro-RO"/>
        </w:rPr>
        <w:t xml:space="preserve">în </w:t>
      </w:r>
      <w:r w:rsidRPr="00EB71CA">
        <w:rPr>
          <w:sz w:val="28"/>
          <w:szCs w:val="28"/>
          <w:lang w:val="ro-RO" w:eastAsia="ro-RO"/>
        </w:rPr>
        <w:t xml:space="preserve">ziarul </w:t>
      </w:r>
      <w:r w:rsidR="00EF6C6D" w:rsidRPr="00EB71CA">
        <w:rPr>
          <w:sz w:val="28"/>
          <w:szCs w:val="28"/>
          <w:lang w:val="ro-RO" w:eastAsia="ro-RO"/>
        </w:rPr>
        <w:t xml:space="preserve">Delta </w:t>
      </w:r>
      <w:r w:rsidR="00BE340D">
        <w:rPr>
          <w:sz w:val="28"/>
          <w:szCs w:val="28"/>
          <w:lang w:val="ro-RO" w:eastAsia="ro-RO"/>
        </w:rPr>
        <w:t>în 13</w:t>
      </w:r>
      <w:r w:rsidRPr="00EB71CA">
        <w:rPr>
          <w:sz w:val="28"/>
          <w:szCs w:val="28"/>
          <w:lang w:val="ro-RO" w:eastAsia="ro-RO"/>
        </w:rPr>
        <w:t>.</w:t>
      </w:r>
      <w:r w:rsidR="00EF6C6D" w:rsidRPr="00EB71CA">
        <w:rPr>
          <w:sz w:val="28"/>
          <w:szCs w:val="28"/>
          <w:lang w:val="ro-RO" w:eastAsia="ro-RO"/>
        </w:rPr>
        <w:t>0</w:t>
      </w:r>
      <w:r w:rsidR="00BE340D">
        <w:rPr>
          <w:sz w:val="28"/>
          <w:szCs w:val="28"/>
          <w:lang w:val="ro-RO" w:eastAsia="ro-RO"/>
        </w:rPr>
        <w:t>3</w:t>
      </w:r>
      <w:r w:rsidRPr="00EB71CA">
        <w:rPr>
          <w:sz w:val="28"/>
          <w:szCs w:val="28"/>
          <w:lang w:val="ro-RO" w:eastAsia="ro-RO"/>
        </w:rPr>
        <w:t>.20</w:t>
      </w:r>
      <w:r w:rsidR="00BE340D">
        <w:rPr>
          <w:sz w:val="28"/>
          <w:szCs w:val="28"/>
          <w:lang w:val="ro-RO" w:eastAsia="ro-RO"/>
        </w:rPr>
        <w:t>20</w:t>
      </w:r>
      <w:r w:rsidR="00B64C20" w:rsidRPr="00EB71CA">
        <w:rPr>
          <w:sz w:val="28"/>
          <w:szCs w:val="28"/>
          <w:lang w:val="ro-RO" w:eastAsia="ro-RO"/>
        </w:rPr>
        <w:t xml:space="preserve"> - </w:t>
      </w:r>
      <w:r w:rsidRPr="00EB71CA">
        <w:rPr>
          <w:sz w:val="28"/>
          <w:szCs w:val="28"/>
          <w:lang w:val="ro-RO" w:eastAsia="ro-RO"/>
        </w:rPr>
        <w:t xml:space="preserve">mediatizare presă, anunț public afișat la </w:t>
      </w:r>
      <w:r w:rsidR="00EF6C6D" w:rsidRPr="00EB71CA">
        <w:rPr>
          <w:sz w:val="28"/>
          <w:szCs w:val="28"/>
          <w:lang w:val="ro-RO" w:eastAsia="ro-RO"/>
        </w:rPr>
        <w:t xml:space="preserve">UAT Tulcea în data de </w:t>
      </w:r>
      <w:r w:rsidR="00BE340D">
        <w:rPr>
          <w:sz w:val="28"/>
          <w:szCs w:val="28"/>
          <w:lang w:val="ro-RO" w:eastAsia="ro-RO"/>
        </w:rPr>
        <w:t>13</w:t>
      </w:r>
      <w:r w:rsidR="00EF6C6D" w:rsidRPr="00EB71CA">
        <w:rPr>
          <w:sz w:val="28"/>
          <w:szCs w:val="28"/>
          <w:lang w:val="ro-RO" w:eastAsia="ro-RO"/>
        </w:rPr>
        <w:t>.0</w:t>
      </w:r>
      <w:r w:rsidR="00BE340D">
        <w:rPr>
          <w:sz w:val="28"/>
          <w:szCs w:val="28"/>
          <w:lang w:val="ro-RO" w:eastAsia="ro-RO"/>
        </w:rPr>
        <w:t>3</w:t>
      </w:r>
      <w:r w:rsidR="00EF6C6D" w:rsidRPr="00EB71CA">
        <w:rPr>
          <w:sz w:val="28"/>
          <w:szCs w:val="28"/>
          <w:lang w:val="ro-RO" w:eastAsia="ro-RO"/>
        </w:rPr>
        <w:t>.20</w:t>
      </w:r>
      <w:r w:rsidR="00BE340D">
        <w:rPr>
          <w:sz w:val="28"/>
          <w:szCs w:val="28"/>
          <w:lang w:val="ro-RO" w:eastAsia="ro-RO"/>
        </w:rPr>
        <w:t>20</w:t>
      </w:r>
      <w:r w:rsidRPr="00EB71CA">
        <w:rPr>
          <w:sz w:val="28"/>
          <w:szCs w:val="28"/>
          <w:lang w:val="ro-RO" w:eastAsia="ro-RO"/>
        </w:rPr>
        <w:t>)</w:t>
      </w:r>
      <w:r w:rsidR="005E668D" w:rsidRPr="00EB71CA">
        <w:rPr>
          <w:sz w:val="28"/>
          <w:szCs w:val="28"/>
          <w:lang w:val="ro-RO" w:eastAsia="ro-RO"/>
        </w:rPr>
        <w:t>;</w:t>
      </w:r>
    </w:p>
    <w:p w:rsidR="00D677F7" w:rsidRPr="00EB71CA" w:rsidRDefault="00D677F7" w:rsidP="00E92C10">
      <w:pPr>
        <w:pStyle w:val="ListParagraph"/>
        <w:spacing w:line="276" w:lineRule="auto"/>
        <w:jc w:val="both"/>
        <w:rPr>
          <w:sz w:val="28"/>
          <w:szCs w:val="28"/>
          <w:lang w:val="ro-RO" w:eastAsia="ro-RO"/>
        </w:rPr>
      </w:pPr>
      <w:r w:rsidRPr="00EB71CA">
        <w:rPr>
          <w:sz w:val="28"/>
          <w:szCs w:val="28"/>
          <w:lang w:val="ro-RO" w:eastAsia="ro-RO"/>
        </w:rPr>
        <w:t>- adresă S</w:t>
      </w:r>
      <w:r w:rsidR="005E668D" w:rsidRPr="00EB71CA">
        <w:rPr>
          <w:sz w:val="28"/>
          <w:szCs w:val="28"/>
          <w:lang w:val="ro-RO" w:eastAsia="ro-RO"/>
        </w:rPr>
        <w:t>.</w:t>
      </w:r>
      <w:r w:rsidRPr="00EB71CA">
        <w:rPr>
          <w:sz w:val="28"/>
          <w:szCs w:val="28"/>
          <w:lang w:val="ro-RO" w:eastAsia="ro-RO"/>
        </w:rPr>
        <w:t>C</w:t>
      </w:r>
      <w:r w:rsidR="005E668D" w:rsidRPr="00EB71CA">
        <w:rPr>
          <w:sz w:val="28"/>
          <w:szCs w:val="28"/>
          <w:lang w:val="ro-RO" w:eastAsia="ro-RO"/>
        </w:rPr>
        <w:t>.</w:t>
      </w:r>
      <w:r w:rsidRPr="00EB71CA">
        <w:rPr>
          <w:sz w:val="28"/>
          <w:szCs w:val="28"/>
          <w:lang w:val="ro-RO" w:eastAsia="ro-RO"/>
        </w:rPr>
        <w:t xml:space="preserve"> BIOCARNIC ESCO S</w:t>
      </w:r>
      <w:r w:rsidR="005E668D" w:rsidRPr="00EB71CA">
        <w:rPr>
          <w:sz w:val="28"/>
          <w:szCs w:val="28"/>
          <w:lang w:val="ro-RO" w:eastAsia="ro-RO"/>
        </w:rPr>
        <w:t>.</w:t>
      </w:r>
      <w:r w:rsidRPr="00EB71CA">
        <w:rPr>
          <w:sz w:val="28"/>
          <w:szCs w:val="28"/>
          <w:lang w:val="ro-RO" w:eastAsia="ro-RO"/>
        </w:rPr>
        <w:t>R</w:t>
      </w:r>
      <w:r w:rsidR="005E668D" w:rsidRPr="00EB71CA">
        <w:rPr>
          <w:sz w:val="28"/>
          <w:szCs w:val="28"/>
          <w:lang w:val="ro-RO" w:eastAsia="ro-RO"/>
        </w:rPr>
        <w:t>.</w:t>
      </w:r>
      <w:r w:rsidRPr="00EB71CA">
        <w:rPr>
          <w:sz w:val="28"/>
          <w:szCs w:val="28"/>
          <w:lang w:val="ro-RO" w:eastAsia="ro-RO"/>
        </w:rPr>
        <w:t>L</w:t>
      </w:r>
      <w:r w:rsidR="005E668D" w:rsidRPr="00EB71CA">
        <w:rPr>
          <w:sz w:val="28"/>
          <w:szCs w:val="28"/>
          <w:lang w:val="ro-RO" w:eastAsia="ro-RO"/>
        </w:rPr>
        <w:t>.</w:t>
      </w:r>
      <w:r w:rsidRPr="00EB71CA">
        <w:rPr>
          <w:sz w:val="28"/>
          <w:szCs w:val="28"/>
          <w:lang w:val="ro-RO" w:eastAsia="ro-RO"/>
        </w:rPr>
        <w:t xml:space="preserve"> , înregistrată la A</w:t>
      </w:r>
      <w:r w:rsidR="00543C1D" w:rsidRPr="00EB71CA">
        <w:rPr>
          <w:sz w:val="28"/>
          <w:szCs w:val="28"/>
          <w:lang w:val="ro-RO" w:eastAsia="ro-RO"/>
        </w:rPr>
        <w:t>.</w:t>
      </w:r>
      <w:r w:rsidRPr="00EB71CA">
        <w:rPr>
          <w:sz w:val="28"/>
          <w:szCs w:val="28"/>
          <w:lang w:val="ro-RO" w:eastAsia="ro-RO"/>
        </w:rPr>
        <w:t>P</w:t>
      </w:r>
      <w:r w:rsidR="00543C1D" w:rsidRPr="00EB71CA">
        <w:rPr>
          <w:sz w:val="28"/>
          <w:szCs w:val="28"/>
          <w:lang w:val="ro-RO" w:eastAsia="ro-RO"/>
        </w:rPr>
        <w:t>.</w:t>
      </w:r>
      <w:r w:rsidRPr="00EB71CA">
        <w:rPr>
          <w:sz w:val="28"/>
          <w:szCs w:val="28"/>
          <w:lang w:val="ro-RO" w:eastAsia="ro-RO"/>
        </w:rPr>
        <w:t>M</w:t>
      </w:r>
      <w:r w:rsidR="00543C1D" w:rsidRPr="00EB71CA">
        <w:rPr>
          <w:sz w:val="28"/>
          <w:szCs w:val="28"/>
          <w:lang w:val="ro-RO" w:eastAsia="ro-RO"/>
        </w:rPr>
        <w:t>.</w:t>
      </w:r>
      <w:r w:rsidRPr="00EB71CA">
        <w:rPr>
          <w:sz w:val="28"/>
          <w:szCs w:val="28"/>
          <w:lang w:val="ro-RO" w:eastAsia="ro-RO"/>
        </w:rPr>
        <w:t xml:space="preserve"> Tulcea cu nr. </w:t>
      </w:r>
      <w:r w:rsidR="00BE340D" w:rsidRPr="00BE340D">
        <w:rPr>
          <w:sz w:val="28"/>
          <w:szCs w:val="28"/>
          <w:lang w:val="ro-RO" w:eastAsia="ro-RO"/>
        </w:rPr>
        <w:t>4041/16.03.2020</w:t>
      </w:r>
      <w:r w:rsidR="00BE340D">
        <w:rPr>
          <w:sz w:val="28"/>
          <w:szCs w:val="28"/>
          <w:lang w:val="ro-RO" w:eastAsia="ro-RO"/>
        </w:rPr>
        <w:t xml:space="preserve"> </w:t>
      </w:r>
      <w:r w:rsidRPr="00EB71CA">
        <w:rPr>
          <w:sz w:val="28"/>
          <w:szCs w:val="28"/>
          <w:lang w:val="ro-RO" w:eastAsia="ro-RO"/>
        </w:rPr>
        <w:t>privind depunerea dovezii me</w:t>
      </w:r>
      <w:r w:rsidR="005E668D" w:rsidRPr="00EB71CA">
        <w:rPr>
          <w:sz w:val="28"/>
          <w:szCs w:val="28"/>
          <w:lang w:val="ro-RO" w:eastAsia="ro-RO"/>
        </w:rPr>
        <w:t>diatizării anunțu</w:t>
      </w:r>
      <w:r w:rsidR="00B64C20" w:rsidRPr="00EB71CA">
        <w:rPr>
          <w:sz w:val="28"/>
          <w:szCs w:val="28"/>
          <w:lang w:val="ro-RO" w:eastAsia="ro-RO"/>
        </w:rPr>
        <w:t>lui</w:t>
      </w:r>
      <w:r w:rsidR="005E668D" w:rsidRPr="00EB71CA">
        <w:rPr>
          <w:sz w:val="28"/>
          <w:szCs w:val="28"/>
          <w:lang w:val="ro-RO" w:eastAsia="ro-RO"/>
        </w:rPr>
        <w:t xml:space="preserve"> public </w:t>
      </w:r>
      <w:r w:rsidR="00BE340D">
        <w:rPr>
          <w:sz w:val="28"/>
          <w:szCs w:val="28"/>
          <w:lang w:val="ro-RO" w:eastAsia="ro-RO"/>
        </w:rPr>
        <w:t>ș</w:t>
      </w:r>
      <w:r w:rsidR="00B64C20" w:rsidRPr="00EB71CA">
        <w:rPr>
          <w:sz w:val="28"/>
          <w:szCs w:val="28"/>
          <w:lang w:val="ro-RO" w:eastAsia="ro-RO"/>
        </w:rPr>
        <w:t>i a ordinului de plată</w:t>
      </w:r>
      <w:r w:rsidR="005E668D" w:rsidRPr="00EB71CA">
        <w:rPr>
          <w:sz w:val="28"/>
          <w:szCs w:val="28"/>
          <w:lang w:val="ro-RO" w:eastAsia="ro-RO"/>
        </w:rPr>
        <w:t>;</w:t>
      </w:r>
    </w:p>
    <w:p w:rsidR="00D677F7" w:rsidRPr="00EB71CA" w:rsidRDefault="00B13A10" w:rsidP="00B64C20">
      <w:pPr>
        <w:pStyle w:val="ListParagraph"/>
        <w:spacing w:line="276" w:lineRule="auto"/>
        <w:jc w:val="both"/>
        <w:rPr>
          <w:sz w:val="28"/>
          <w:szCs w:val="28"/>
          <w:lang w:val="ro-RO" w:eastAsia="ro-RO"/>
        </w:rPr>
      </w:pPr>
      <w:r w:rsidRPr="00EB71CA">
        <w:rPr>
          <w:sz w:val="28"/>
          <w:szCs w:val="28"/>
          <w:lang w:val="ro-RO" w:eastAsia="ro-RO"/>
        </w:rPr>
        <w:t xml:space="preserve">- solicitare punct de vedere de la </w:t>
      </w:r>
      <w:r w:rsidR="005E668D" w:rsidRPr="00EB71CA">
        <w:rPr>
          <w:sz w:val="28"/>
          <w:szCs w:val="28"/>
          <w:lang w:val="ro-RO" w:eastAsia="ro-RO"/>
        </w:rPr>
        <w:t xml:space="preserve">serviciile </w:t>
      </w:r>
      <w:r w:rsidRPr="00EB71CA">
        <w:rPr>
          <w:sz w:val="28"/>
          <w:szCs w:val="28"/>
          <w:lang w:val="ro-RO" w:eastAsia="ro-RO"/>
        </w:rPr>
        <w:t>C</w:t>
      </w:r>
      <w:r w:rsidR="005E668D" w:rsidRPr="00EB71CA">
        <w:rPr>
          <w:sz w:val="28"/>
          <w:szCs w:val="28"/>
          <w:lang w:val="ro-RO" w:eastAsia="ro-RO"/>
        </w:rPr>
        <w:t xml:space="preserve">alitatea </w:t>
      </w:r>
      <w:r w:rsidRPr="00EB71CA">
        <w:rPr>
          <w:sz w:val="28"/>
          <w:szCs w:val="28"/>
          <w:lang w:val="ro-RO" w:eastAsia="ro-RO"/>
        </w:rPr>
        <w:t>F</w:t>
      </w:r>
      <w:r w:rsidR="005E668D" w:rsidRPr="00EB71CA">
        <w:rPr>
          <w:sz w:val="28"/>
          <w:szCs w:val="28"/>
          <w:lang w:val="ro-RO" w:eastAsia="ro-RO"/>
        </w:rPr>
        <w:t xml:space="preserve">actorilor de </w:t>
      </w:r>
      <w:r w:rsidRPr="00EB71CA">
        <w:rPr>
          <w:sz w:val="28"/>
          <w:szCs w:val="28"/>
          <w:lang w:val="ro-RO" w:eastAsia="ro-RO"/>
        </w:rPr>
        <w:t>M</w:t>
      </w:r>
      <w:r w:rsidR="005E668D" w:rsidRPr="00EB71CA">
        <w:rPr>
          <w:sz w:val="28"/>
          <w:szCs w:val="28"/>
          <w:lang w:val="ro-RO" w:eastAsia="ro-RO"/>
        </w:rPr>
        <w:t>ediu</w:t>
      </w:r>
      <w:r w:rsidRPr="00EB71CA">
        <w:rPr>
          <w:sz w:val="28"/>
          <w:szCs w:val="28"/>
          <w:lang w:val="ro-RO" w:eastAsia="ro-RO"/>
        </w:rPr>
        <w:t xml:space="preserve"> și M</w:t>
      </w:r>
      <w:r w:rsidR="005E668D" w:rsidRPr="00EB71CA">
        <w:rPr>
          <w:sz w:val="28"/>
          <w:szCs w:val="28"/>
          <w:lang w:val="ro-RO" w:eastAsia="ro-RO"/>
        </w:rPr>
        <w:t xml:space="preserve">onitorizare și </w:t>
      </w:r>
      <w:r w:rsidRPr="00EB71CA">
        <w:rPr>
          <w:sz w:val="28"/>
          <w:szCs w:val="28"/>
          <w:lang w:val="ro-RO" w:eastAsia="ro-RO"/>
        </w:rPr>
        <w:t>L</w:t>
      </w:r>
      <w:r w:rsidR="005E668D" w:rsidRPr="00EB71CA">
        <w:rPr>
          <w:sz w:val="28"/>
          <w:szCs w:val="28"/>
          <w:lang w:val="ro-RO" w:eastAsia="ro-RO"/>
        </w:rPr>
        <w:t>aborato</w:t>
      </w:r>
      <w:r w:rsidR="008B2575">
        <w:rPr>
          <w:sz w:val="28"/>
          <w:szCs w:val="28"/>
          <w:lang w:val="ro-RO" w:eastAsia="ro-RO"/>
        </w:rPr>
        <w:t>a</w:t>
      </w:r>
      <w:r w:rsidR="005E668D" w:rsidRPr="00EB71CA">
        <w:rPr>
          <w:sz w:val="28"/>
          <w:szCs w:val="28"/>
          <w:lang w:val="ro-RO" w:eastAsia="ro-RO"/>
        </w:rPr>
        <w:t>r</w:t>
      </w:r>
      <w:r w:rsidR="008B2575">
        <w:rPr>
          <w:sz w:val="28"/>
          <w:szCs w:val="28"/>
          <w:lang w:val="ro-RO" w:eastAsia="ro-RO"/>
        </w:rPr>
        <w:t>e</w:t>
      </w:r>
      <w:r w:rsidRPr="00EB71CA">
        <w:rPr>
          <w:sz w:val="28"/>
          <w:szCs w:val="28"/>
          <w:lang w:val="ro-RO" w:eastAsia="ro-RO"/>
        </w:rPr>
        <w:t xml:space="preserve">, înregistrat cu nr. </w:t>
      </w:r>
      <w:r w:rsidR="00BE340D">
        <w:rPr>
          <w:sz w:val="28"/>
          <w:szCs w:val="28"/>
          <w:lang w:val="ro-RO" w:eastAsia="ro-RO"/>
        </w:rPr>
        <w:t>4249</w:t>
      </w:r>
      <w:r w:rsidRPr="00EB71CA">
        <w:rPr>
          <w:sz w:val="28"/>
          <w:szCs w:val="28"/>
          <w:lang w:val="ro-RO" w:eastAsia="ro-RO"/>
        </w:rPr>
        <w:t>/</w:t>
      </w:r>
      <w:r w:rsidR="00B64C20" w:rsidRPr="00EB71CA">
        <w:rPr>
          <w:sz w:val="28"/>
          <w:szCs w:val="28"/>
          <w:lang w:val="ro-RO" w:eastAsia="ro-RO"/>
        </w:rPr>
        <w:t>2</w:t>
      </w:r>
      <w:r w:rsidR="00BE340D">
        <w:rPr>
          <w:sz w:val="28"/>
          <w:szCs w:val="28"/>
          <w:lang w:val="ro-RO" w:eastAsia="ro-RO"/>
        </w:rPr>
        <w:t>0</w:t>
      </w:r>
      <w:r w:rsidRPr="00EB71CA">
        <w:rPr>
          <w:sz w:val="28"/>
          <w:szCs w:val="28"/>
          <w:lang w:val="ro-RO" w:eastAsia="ro-RO"/>
        </w:rPr>
        <w:t>.0</w:t>
      </w:r>
      <w:r w:rsidR="00BE340D">
        <w:rPr>
          <w:sz w:val="28"/>
          <w:szCs w:val="28"/>
          <w:lang w:val="ro-RO" w:eastAsia="ro-RO"/>
        </w:rPr>
        <w:t>3</w:t>
      </w:r>
      <w:r w:rsidRPr="00EB71CA">
        <w:rPr>
          <w:sz w:val="28"/>
          <w:szCs w:val="28"/>
          <w:lang w:val="ro-RO" w:eastAsia="ro-RO"/>
        </w:rPr>
        <w:t>.2</w:t>
      </w:r>
      <w:r w:rsidR="005E668D" w:rsidRPr="00EB71CA">
        <w:rPr>
          <w:sz w:val="28"/>
          <w:szCs w:val="28"/>
          <w:lang w:val="ro-RO" w:eastAsia="ro-RO"/>
        </w:rPr>
        <w:t>0</w:t>
      </w:r>
      <w:r w:rsidR="00BE340D">
        <w:rPr>
          <w:sz w:val="28"/>
          <w:szCs w:val="28"/>
          <w:lang w:val="ro-RO" w:eastAsia="ro-RO"/>
        </w:rPr>
        <w:t>20</w:t>
      </w:r>
      <w:r w:rsidR="005E668D" w:rsidRPr="00EB71CA">
        <w:rPr>
          <w:sz w:val="28"/>
          <w:szCs w:val="28"/>
          <w:lang w:val="ro-RO" w:eastAsia="ro-RO"/>
        </w:rPr>
        <w:t xml:space="preserve"> privind conținutul Raportului de Amplasament și a Formularului de Solicitare;</w:t>
      </w:r>
    </w:p>
    <w:p w:rsidR="00D677F7" w:rsidRPr="00EB71CA" w:rsidRDefault="00D677F7" w:rsidP="00E92C10">
      <w:pPr>
        <w:pStyle w:val="ListParagraph"/>
        <w:spacing w:line="276" w:lineRule="auto"/>
        <w:jc w:val="both"/>
        <w:rPr>
          <w:sz w:val="28"/>
          <w:szCs w:val="28"/>
          <w:lang w:val="ro-RO" w:eastAsia="ro-RO"/>
        </w:rPr>
      </w:pPr>
      <w:r w:rsidRPr="00EB71CA">
        <w:rPr>
          <w:sz w:val="28"/>
          <w:szCs w:val="28"/>
          <w:lang w:val="ro-RO" w:eastAsia="ro-RO"/>
        </w:rPr>
        <w:t>- adresă A</w:t>
      </w:r>
      <w:r w:rsidR="005E668D" w:rsidRPr="00EB71CA">
        <w:rPr>
          <w:sz w:val="28"/>
          <w:szCs w:val="28"/>
          <w:lang w:val="ro-RO" w:eastAsia="ro-RO"/>
        </w:rPr>
        <w:t>.</w:t>
      </w:r>
      <w:r w:rsidRPr="00EB71CA">
        <w:rPr>
          <w:sz w:val="28"/>
          <w:szCs w:val="28"/>
          <w:lang w:val="ro-RO" w:eastAsia="ro-RO"/>
        </w:rPr>
        <w:t>P</w:t>
      </w:r>
      <w:r w:rsidR="005E668D" w:rsidRPr="00EB71CA">
        <w:rPr>
          <w:sz w:val="28"/>
          <w:szCs w:val="28"/>
          <w:lang w:val="ro-RO" w:eastAsia="ro-RO"/>
        </w:rPr>
        <w:t>.</w:t>
      </w:r>
      <w:r w:rsidRPr="00EB71CA">
        <w:rPr>
          <w:sz w:val="28"/>
          <w:szCs w:val="28"/>
          <w:lang w:val="ro-RO" w:eastAsia="ro-RO"/>
        </w:rPr>
        <w:t>M</w:t>
      </w:r>
      <w:r w:rsidR="005E668D" w:rsidRPr="00EB71CA">
        <w:rPr>
          <w:sz w:val="28"/>
          <w:szCs w:val="28"/>
          <w:lang w:val="ro-RO" w:eastAsia="ro-RO"/>
        </w:rPr>
        <w:t>.</w:t>
      </w:r>
      <w:r w:rsidRPr="00EB71CA">
        <w:rPr>
          <w:sz w:val="28"/>
          <w:szCs w:val="28"/>
          <w:lang w:val="ro-RO" w:eastAsia="ro-RO"/>
        </w:rPr>
        <w:t xml:space="preserve"> Tulcea nr. </w:t>
      </w:r>
      <w:r w:rsidR="00BE340D">
        <w:rPr>
          <w:sz w:val="28"/>
          <w:szCs w:val="28"/>
          <w:lang w:val="ro-RO" w:eastAsia="ro-RO"/>
        </w:rPr>
        <w:t>4041</w:t>
      </w:r>
      <w:r w:rsidR="00B64C20" w:rsidRPr="00EB71CA">
        <w:rPr>
          <w:sz w:val="28"/>
          <w:szCs w:val="28"/>
          <w:lang w:val="ro-RO" w:eastAsia="ro-RO"/>
        </w:rPr>
        <w:t>/</w:t>
      </w:r>
      <w:r w:rsidR="00BE340D">
        <w:rPr>
          <w:sz w:val="28"/>
          <w:szCs w:val="28"/>
          <w:lang w:val="ro-RO" w:eastAsia="ro-RO"/>
        </w:rPr>
        <w:t>01</w:t>
      </w:r>
      <w:r w:rsidRPr="00EB71CA">
        <w:rPr>
          <w:sz w:val="28"/>
          <w:szCs w:val="28"/>
          <w:lang w:val="ro-RO" w:eastAsia="ro-RO"/>
        </w:rPr>
        <w:t>.0</w:t>
      </w:r>
      <w:r w:rsidR="00B64C20" w:rsidRPr="00EB71CA">
        <w:rPr>
          <w:sz w:val="28"/>
          <w:szCs w:val="28"/>
          <w:lang w:val="ro-RO" w:eastAsia="ro-RO"/>
        </w:rPr>
        <w:t>4</w:t>
      </w:r>
      <w:r w:rsidRPr="00EB71CA">
        <w:rPr>
          <w:sz w:val="28"/>
          <w:szCs w:val="28"/>
          <w:lang w:val="ro-RO" w:eastAsia="ro-RO"/>
        </w:rPr>
        <w:t>.20</w:t>
      </w:r>
      <w:r w:rsidR="00BE340D">
        <w:rPr>
          <w:sz w:val="28"/>
          <w:szCs w:val="28"/>
          <w:lang w:val="ro-RO" w:eastAsia="ro-RO"/>
        </w:rPr>
        <w:t>20</w:t>
      </w:r>
      <w:r w:rsidRPr="00EB71CA">
        <w:rPr>
          <w:sz w:val="28"/>
          <w:szCs w:val="28"/>
          <w:lang w:val="ro-RO" w:eastAsia="ro-RO"/>
        </w:rPr>
        <w:t xml:space="preserve"> privind </w:t>
      </w:r>
      <w:r w:rsidR="00325F73" w:rsidRPr="00325F73">
        <w:rPr>
          <w:sz w:val="28"/>
          <w:szCs w:val="28"/>
          <w:lang w:val="ro-RO" w:eastAsia="ro-RO"/>
        </w:rPr>
        <w:t>completarea documentației și refacerea Formularului de Solicitare și a Raportului de Amplasament</w:t>
      </w:r>
      <w:r w:rsidR="00EC6899" w:rsidRPr="00EB71CA">
        <w:rPr>
          <w:sz w:val="28"/>
          <w:szCs w:val="28"/>
          <w:lang w:val="ro-RO" w:eastAsia="ro-RO"/>
        </w:rPr>
        <w:t xml:space="preserve"> </w:t>
      </w:r>
      <w:r w:rsidR="005E668D" w:rsidRPr="00EB71CA">
        <w:rPr>
          <w:sz w:val="28"/>
          <w:szCs w:val="28"/>
          <w:lang w:val="ro-RO" w:eastAsia="ro-RO"/>
        </w:rPr>
        <w:t>;</w:t>
      </w:r>
    </w:p>
    <w:p w:rsidR="00D677F7" w:rsidRPr="00EB71CA" w:rsidRDefault="00D677F7" w:rsidP="00E92C10">
      <w:pPr>
        <w:pStyle w:val="ListParagraph"/>
        <w:spacing w:line="276" w:lineRule="auto"/>
        <w:jc w:val="both"/>
        <w:rPr>
          <w:sz w:val="28"/>
          <w:szCs w:val="28"/>
          <w:lang w:val="ro-RO" w:eastAsia="ro-RO"/>
        </w:rPr>
      </w:pPr>
      <w:r w:rsidRPr="00EB71CA">
        <w:rPr>
          <w:sz w:val="28"/>
          <w:szCs w:val="28"/>
          <w:lang w:val="ro-RO" w:eastAsia="ro-RO"/>
        </w:rPr>
        <w:t>- dovad</w:t>
      </w:r>
      <w:r w:rsidR="005E668D" w:rsidRPr="00EB71CA">
        <w:rPr>
          <w:sz w:val="28"/>
          <w:szCs w:val="28"/>
          <w:lang w:val="ro-RO" w:eastAsia="ro-RO"/>
        </w:rPr>
        <w:t>ă postare p</w:t>
      </w:r>
      <w:r w:rsidRPr="00EB71CA">
        <w:rPr>
          <w:sz w:val="28"/>
          <w:szCs w:val="28"/>
          <w:lang w:val="ro-RO" w:eastAsia="ro-RO"/>
        </w:rPr>
        <w:t>e site-ul A</w:t>
      </w:r>
      <w:r w:rsidR="005E668D" w:rsidRPr="00EB71CA">
        <w:rPr>
          <w:sz w:val="28"/>
          <w:szCs w:val="28"/>
          <w:lang w:val="ro-RO" w:eastAsia="ro-RO"/>
        </w:rPr>
        <w:t>.</w:t>
      </w:r>
      <w:r w:rsidRPr="00EB71CA">
        <w:rPr>
          <w:sz w:val="28"/>
          <w:szCs w:val="28"/>
          <w:lang w:val="ro-RO" w:eastAsia="ro-RO"/>
        </w:rPr>
        <w:t>P</w:t>
      </w:r>
      <w:r w:rsidR="005E668D" w:rsidRPr="00EB71CA">
        <w:rPr>
          <w:sz w:val="28"/>
          <w:szCs w:val="28"/>
          <w:lang w:val="ro-RO" w:eastAsia="ro-RO"/>
        </w:rPr>
        <w:t>.</w:t>
      </w:r>
      <w:r w:rsidRPr="00EB71CA">
        <w:rPr>
          <w:sz w:val="28"/>
          <w:szCs w:val="28"/>
          <w:lang w:val="ro-RO" w:eastAsia="ro-RO"/>
        </w:rPr>
        <w:t>M</w:t>
      </w:r>
      <w:r w:rsidR="005E668D" w:rsidRPr="00EB71CA">
        <w:rPr>
          <w:sz w:val="28"/>
          <w:szCs w:val="28"/>
          <w:lang w:val="ro-RO" w:eastAsia="ro-RO"/>
        </w:rPr>
        <w:t>.</w:t>
      </w:r>
      <w:r w:rsidRPr="00EB71CA">
        <w:rPr>
          <w:sz w:val="28"/>
          <w:szCs w:val="28"/>
          <w:lang w:val="ro-RO" w:eastAsia="ro-RO"/>
        </w:rPr>
        <w:t xml:space="preserve"> Tulcea a Formularului de Solicitare și a Raportului de Amplasament </w:t>
      </w:r>
      <w:r w:rsidR="005E668D" w:rsidRPr="00EB71CA">
        <w:rPr>
          <w:sz w:val="28"/>
          <w:szCs w:val="28"/>
          <w:lang w:val="ro-RO" w:eastAsia="ro-RO"/>
        </w:rPr>
        <w:t>;</w:t>
      </w:r>
    </w:p>
    <w:p w:rsidR="009E6257" w:rsidRPr="00EB71CA" w:rsidRDefault="008C5BA5" w:rsidP="00E274EF">
      <w:pPr>
        <w:pStyle w:val="ListParagraph"/>
        <w:spacing w:line="276" w:lineRule="auto"/>
        <w:jc w:val="both"/>
        <w:rPr>
          <w:sz w:val="28"/>
          <w:szCs w:val="28"/>
          <w:lang w:val="ro-RO" w:eastAsia="ro-RO"/>
        </w:rPr>
      </w:pPr>
      <w:r w:rsidRPr="00EB71CA">
        <w:rPr>
          <w:sz w:val="28"/>
          <w:szCs w:val="28"/>
          <w:lang w:val="ro-RO" w:eastAsia="ro-RO"/>
        </w:rPr>
        <w:t>- raport de teren</w:t>
      </w:r>
      <w:r w:rsidR="009A4154" w:rsidRPr="00EB71CA">
        <w:rPr>
          <w:sz w:val="28"/>
          <w:szCs w:val="28"/>
          <w:lang w:val="ro-RO" w:eastAsia="ro-RO"/>
        </w:rPr>
        <w:t xml:space="preserve"> în vederea revizuirii autorizației integrate</w:t>
      </w:r>
      <w:r w:rsidRPr="00EB71CA">
        <w:rPr>
          <w:sz w:val="28"/>
          <w:szCs w:val="28"/>
          <w:lang w:val="ro-RO" w:eastAsia="ro-RO"/>
        </w:rPr>
        <w:t xml:space="preserve"> de mediu </w:t>
      </w:r>
      <w:r w:rsidR="00E274EF" w:rsidRPr="00EB71CA">
        <w:rPr>
          <w:sz w:val="28"/>
          <w:szCs w:val="28"/>
          <w:lang w:val="ro-RO" w:eastAsia="ro-RO"/>
        </w:rPr>
        <w:t>inregistrat cu nr</w:t>
      </w:r>
      <w:r w:rsidRPr="00EB71CA">
        <w:rPr>
          <w:sz w:val="28"/>
          <w:szCs w:val="28"/>
          <w:lang w:val="ro-RO" w:eastAsia="ro-RO"/>
        </w:rPr>
        <w:t xml:space="preserve">. </w:t>
      </w:r>
      <w:r w:rsidR="00BE340D">
        <w:rPr>
          <w:sz w:val="28"/>
          <w:szCs w:val="28"/>
          <w:lang w:val="ro-RO" w:eastAsia="ro-RO"/>
        </w:rPr>
        <w:t>4825</w:t>
      </w:r>
      <w:r w:rsidR="00E274EF" w:rsidRPr="00EB71CA">
        <w:rPr>
          <w:sz w:val="28"/>
          <w:szCs w:val="28"/>
          <w:lang w:val="ro-RO" w:eastAsia="ro-RO"/>
        </w:rPr>
        <w:t>/</w:t>
      </w:r>
      <w:r w:rsidR="00BE340D">
        <w:rPr>
          <w:sz w:val="28"/>
          <w:szCs w:val="28"/>
          <w:lang w:val="ro-RO" w:eastAsia="ro-RO"/>
        </w:rPr>
        <w:t>3</w:t>
      </w:r>
      <w:r w:rsidR="00E274EF" w:rsidRPr="00EB71CA">
        <w:rPr>
          <w:sz w:val="28"/>
          <w:szCs w:val="28"/>
          <w:lang w:val="ro-RO" w:eastAsia="ro-RO"/>
        </w:rPr>
        <w:t>1.0</w:t>
      </w:r>
      <w:r w:rsidR="00BE340D">
        <w:rPr>
          <w:sz w:val="28"/>
          <w:szCs w:val="28"/>
          <w:lang w:val="ro-RO" w:eastAsia="ro-RO"/>
        </w:rPr>
        <w:t>3</w:t>
      </w:r>
      <w:r w:rsidR="00E274EF" w:rsidRPr="00EB71CA">
        <w:rPr>
          <w:sz w:val="28"/>
          <w:szCs w:val="28"/>
          <w:lang w:val="ro-RO" w:eastAsia="ro-RO"/>
        </w:rPr>
        <w:t>.20</w:t>
      </w:r>
      <w:r w:rsidR="00BE340D">
        <w:rPr>
          <w:sz w:val="28"/>
          <w:szCs w:val="28"/>
          <w:lang w:val="ro-RO" w:eastAsia="ro-RO"/>
        </w:rPr>
        <w:t>20</w:t>
      </w:r>
      <w:r w:rsidR="00E274EF" w:rsidRPr="00EB71CA">
        <w:rPr>
          <w:sz w:val="28"/>
          <w:szCs w:val="28"/>
          <w:lang w:val="ro-RO" w:eastAsia="ro-RO"/>
        </w:rPr>
        <w:t>,</w:t>
      </w:r>
      <w:r w:rsidRPr="00EB71CA">
        <w:rPr>
          <w:sz w:val="28"/>
          <w:szCs w:val="28"/>
          <w:lang w:val="ro-RO" w:eastAsia="ro-RO"/>
        </w:rPr>
        <w:t xml:space="preserve"> întocmit de A</w:t>
      </w:r>
      <w:r w:rsidR="005E668D" w:rsidRPr="00EB71CA">
        <w:rPr>
          <w:sz w:val="28"/>
          <w:szCs w:val="28"/>
          <w:lang w:val="ro-RO" w:eastAsia="ro-RO"/>
        </w:rPr>
        <w:t>.</w:t>
      </w:r>
      <w:r w:rsidRPr="00EB71CA">
        <w:rPr>
          <w:sz w:val="28"/>
          <w:szCs w:val="28"/>
          <w:lang w:val="ro-RO" w:eastAsia="ro-RO"/>
        </w:rPr>
        <w:t>P</w:t>
      </w:r>
      <w:r w:rsidR="005E668D" w:rsidRPr="00EB71CA">
        <w:rPr>
          <w:sz w:val="28"/>
          <w:szCs w:val="28"/>
          <w:lang w:val="ro-RO" w:eastAsia="ro-RO"/>
        </w:rPr>
        <w:t>.</w:t>
      </w:r>
      <w:r w:rsidRPr="00EB71CA">
        <w:rPr>
          <w:sz w:val="28"/>
          <w:szCs w:val="28"/>
          <w:lang w:val="ro-RO" w:eastAsia="ro-RO"/>
        </w:rPr>
        <w:t>M</w:t>
      </w:r>
      <w:r w:rsidR="005E668D" w:rsidRPr="00EB71CA">
        <w:rPr>
          <w:sz w:val="28"/>
          <w:szCs w:val="28"/>
          <w:lang w:val="ro-RO" w:eastAsia="ro-RO"/>
        </w:rPr>
        <w:t>.</w:t>
      </w:r>
      <w:r w:rsidRPr="00EB71CA">
        <w:rPr>
          <w:sz w:val="28"/>
          <w:szCs w:val="28"/>
          <w:lang w:val="ro-RO" w:eastAsia="ro-RO"/>
        </w:rPr>
        <w:t xml:space="preserve"> Tulcea </w:t>
      </w:r>
      <w:r w:rsidR="005E668D" w:rsidRPr="00EB71CA">
        <w:rPr>
          <w:sz w:val="28"/>
          <w:szCs w:val="28"/>
          <w:lang w:val="ro-RO" w:eastAsia="ro-RO"/>
        </w:rPr>
        <w:t>;</w:t>
      </w:r>
      <w:r w:rsidR="00E274EF" w:rsidRPr="00EB71CA">
        <w:rPr>
          <w:sz w:val="28"/>
          <w:szCs w:val="28"/>
          <w:lang w:val="ro-RO" w:eastAsia="ro-RO"/>
        </w:rPr>
        <w:t xml:space="preserve"> </w:t>
      </w:r>
    </w:p>
    <w:p w:rsidR="005D79E0" w:rsidRPr="00EB71CA" w:rsidRDefault="005D79E0" w:rsidP="00E92C10">
      <w:pPr>
        <w:pStyle w:val="ListParagraph"/>
        <w:spacing w:line="276" w:lineRule="auto"/>
        <w:jc w:val="both"/>
        <w:rPr>
          <w:sz w:val="28"/>
          <w:szCs w:val="28"/>
          <w:lang w:val="ro-RO" w:eastAsia="ro-RO"/>
        </w:rPr>
      </w:pPr>
      <w:r w:rsidRPr="00EB71CA">
        <w:rPr>
          <w:sz w:val="28"/>
          <w:szCs w:val="28"/>
          <w:lang w:val="ro-RO" w:eastAsia="ro-RO"/>
        </w:rPr>
        <w:t xml:space="preserve">- </w:t>
      </w:r>
      <w:r w:rsidR="001C7776" w:rsidRPr="00EB71CA">
        <w:rPr>
          <w:sz w:val="28"/>
          <w:szCs w:val="28"/>
          <w:lang w:val="ro-RO" w:eastAsia="ro-RO"/>
        </w:rPr>
        <w:t xml:space="preserve">informare </w:t>
      </w:r>
      <w:r w:rsidR="00E274EF" w:rsidRPr="00EB71CA">
        <w:rPr>
          <w:sz w:val="28"/>
          <w:szCs w:val="28"/>
          <w:lang w:val="ro-RO" w:eastAsia="ro-RO"/>
        </w:rPr>
        <w:t>serviciul</w:t>
      </w:r>
      <w:r w:rsidR="005E668D" w:rsidRPr="00EB71CA">
        <w:rPr>
          <w:sz w:val="28"/>
          <w:szCs w:val="28"/>
          <w:lang w:val="ro-RO" w:eastAsia="ro-RO"/>
        </w:rPr>
        <w:t xml:space="preserve"> </w:t>
      </w:r>
      <w:r w:rsidR="001C7776" w:rsidRPr="00EB71CA">
        <w:rPr>
          <w:sz w:val="28"/>
          <w:szCs w:val="28"/>
          <w:lang w:val="ro-RO" w:eastAsia="ro-RO"/>
        </w:rPr>
        <w:t>C</w:t>
      </w:r>
      <w:r w:rsidR="005E668D" w:rsidRPr="00EB71CA">
        <w:rPr>
          <w:sz w:val="28"/>
          <w:szCs w:val="28"/>
          <w:lang w:val="ro-RO" w:eastAsia="ro-RO"/>
        </w:rPr>
        <w:t xml:space="preserve">alitatea </w:t>
      </w:r>
      <w:r w:rsidR="001C7776" w:rsidRPr="00EB71CA">
        <w:rPr>
          <w:sz w:val="28"/>
          <w:szCs w:val="28"/>
          <w:lang w:val="ro-RO" w:eastAsia="ro-RO"/>
        </w:rPr>
        <w:t>F</w:t>
      </w:r>
      <w:r w:rsidR="005E668D" w:rsidRPr="00EB71CA">
        <w:rPr>
          <w:sz w:val="28"/>
          <w:szCs w:val="28"/>
          <w:lang w:val="ro-RO" w:eastAsia="ro-RO"/>
        </w:rPr>
        <w:t xml:space="preserve">actorilor de </w:t>
      </w:r>
      <w:r w:rsidR="001C7776" w:rsidRPr="00EB71CA">
        <w:rPr>
          <w:sz w:val="28"/>
          <w:szCs w:val="28"/>
          <w:lang w:val="ro-RO" w:eastAsia="ro-RO"/>
        </w:rPr>
        <w:t>M</w:t>
      </w:r>
      <w:r w:rsidR="005E668D" w:rsidRPr="00EB71CA">
        <w:rPr>
          <w:sz w:val="28"/>
          <w:szCs w:val="28"/>
          <w:lang w:val="ro-RO" w:eastAsia="ro-RO"/>
        </w:rPr>
        <w:t>ediu</w:t>
      </w:r>
      <w:r w:rsidR="001C7776" w:rsidRPr="00EB71CA">
        <w:rPr>
          <w:sz w:val="28"/>
          <w:szCs w:val="28"/>
          <w:lang w:val="ro-RO" w:eastAsia="ro-RO"/>
        </w:rPr>
        <w:t xml:space="preserve"> , înregistrat la A</w:t>
      </w:r>
      <w:r w:rsidR="005E668D" w:rsidRPr="00EB71CA">
        <w:rPr>
          <w:sz w:val="28"/>
          <w:szCs w:val="28"/>
          <w:lang w:val="ro-RO" w:eastAsia="ro-RO"/>
        </w:rPr>
        <w:t>.</w:t>
      </w:r>
      <w:r w:rsidR="001C7776" w:rsidRPr="00EB71CA">
        <w:rPr>
          <w:sz w:val="28"/>
          <w:szCs w:val="28"/>
          <w:lang w:val="ro-RO" w:eastAsia="ro-RO"/>
        </w:rPr>
        <w:t>P</w:t>
      </w:r>
      <w:r w:rsidR="005E668D" w:rsidRPr="00EB71CA">
        <w:rPr>
          <w:sz w:val="28"/>
          <w:szCs w:val="28"/>
          <w:lang w:val="ro-RO" w:eastAsia="ro-RO"/>
        </w:rPr>
        <w:t>.</w:t>
      </w:r>
      <w:r w:rsidR="001C7776" w:rsidRPr="00EB71CA">
        <w:rPr>
          <w:sz w:val="28"/>
          <w:szCs w:val="28"/>
          <w:lang w:val="ro-RO" w:eastAsia="ro-RO"/>
        </w:rPr>
        <w:t>M</w:t>
      </w:r>
      <w:r w:rsidR="005E668D" w:rsidRPr="00EB71CA">
        <w:rPr>
          <w:sz w:val="28"/>
          <w:szCs w:val="28"/>
          <w:lang w:val="ro-RO" w:eastAsia="ro-RO"/>
        </w:rPr>
        <w:t>.</w:t>
      </w:r>
      <w:r w:rsidR="00E274EF" w:rsidRPr="00EB71CA">
        <w:rPr>
          <w:sz w:val="28"/>
          <w:szCs w:val="28"/>
          <w:lang w:val="ro-RO" w:eastAsia="ro-RO"/>
        </w:rPr>
        <w:t xml:space="preserve"> Tulcea cu nr. </w:t>
      </w:r>
      <w:r w:rsidR="002F58CD">
        <w:rPr>
          <w:sz w:val="28"/>
          <w:szCs w:val="28"/>
          <w:lang w:val="ro-RO" w:eastAsia="ro-RO"/>
        </w:rPr>
        <w:t>6288</w:t>
      </w:r>
      <w:r w:rsidR="001C7776" w:rsidRPr="00EB71CA">
        <w:rPr>
          <w:sz w:val="28"/>
          <w:szCs w:val="28"/>
          <w:lang w:val="ro-RO" w:eastAsia="ro-RO"/>
        </w:rPr>
        <w:t>/</w:t>
      </w:r>
      <w:r w:rsidR="002F58CD">
        <w:rPr>
          <w:sz w:val="28"/>
          <w:szCs w:val="28"/>
          <w:lang w:val="ro-RO" w:eastAsia="ro-RO"/>
        </w:rPr>
        <w:t>05</w:t>
      </w:r>
      <w:r w:rsidR="001C7776" w:rsidRPr="00EB71CA">
        <w:rPr>
          <w:sz w:val="28"/>
          <w:szCs w:val="28"/>
          <w:lang w:val="ro-RO" w:eastAsia="ro-RO"/>
        </w:rPr>
        <w:t>.0</w:t>
      </w:r>
      <w:r w:rsidR="002F58CD">
        <w:rPr>
          <w:sz w:val="28"/>
          <w:szCs w:val="28"/>
          <w:lang w:val="ro-RO" w:eastAsia="ro-RO"/>
        </w:rPr>
        <w:t>5</w:t>
      </w:r>
      <w:r w:rsidR="001C7776" w:rsidRPr="00EB71CA">
        <w:rPr>
          <w:sz w:val="28"/>
          <w:szCs w:val="28"/>
          <w:lang w:val="ro-RO" w:eastAsia="ro-RO"/>
        </w:rPr>
        <w:t>.20</w:t>
      </w:r>
      <w:r w:rsidR="00BE340D">
        <w:rPr>
          <w:sz w:val="28"/>
          <w:szCs w:val="28"/>
          <w:lang w:val="ro-RO" w:eastAsia="ro-RO"/>
        </w:rPr>
        <w:t>20</w:t>
      </w:r>
      <w:r w:rsidR="001C7776" w:rsidRPr="00EB71CA">
        <w:rPr>
          <w:sz w:val="28"/>
          <w:szCs w:val="28"/>
          <w:lang w:val="ro-RO" w:eastAsia="ro-RO"/>
        </w:rPr>
        <w:t xml:space="preserve"> privind Formularul de Solici</w:t>
      </w:r>
      <w:r w:rsidR="005E668D" w:rsidRPr="00EB71CA">
        <w:rPr>
          <w:sz w:val="28"/>
          <w:szCs w:val="28"/>
          <w:lang w:val="ro-RO" w:eastAsia="ro-RO"/>
        </w:rPr>
        <w:t>tare și Raportul de Amplasament;</w:t>
      </w:r>
    </w:p>
    <w:p w:rsidR="007511DA" w:rsidRDefault="00E274EF" w:rsidP="00E274EF">
      <w:pPr>
        <w:pStyle w:val="ListParagraph"/>
        <w:spacing w:line="276" w:lineRule="auto"/>
        <w:jc w:val="both"/>
        <w:rPr>
          <w:sz w:val="28"/>
          <w:szCs w:val="28"/>
          <w:lang w:val="ro-RO" w:eastAsia="ro-RO"/>
        </w:rPr>
      </w:pPr>
      <w:r w:rsidRPr="00EB71CA">
        <w:rPr>
          <w:sz w:val="28"/>
          <w:szCs w:val="28"/>
          <w:lang w:val="ro-RO" w:eastAsia="ro-RO"/>
        </w:rPr>
        <w:t>- informare serviciul Monitorizare și Laborato</w:t>
      </w:r>
      <w:r w:rsidR="008B2575">
        <w:rPr>
          <w:sz w:val="28"/>
          <w:szCs w:val="28"/>
          <w:lang w:val="ro-RO" w:eastAsia="ro-RO"/>
        </w:rPr>
        <w:t>a</w:t>
      </w:r>
      <w:r w:rsidRPr="00EB71CA">
        <w:rPr>
          <w:sz w:val="28"/>
          <w:szCs w:val="28"/>
          <w:lang w:val="ro-RO" w:eastAsia="ro-RO"/>
        </w:rPr>
        <w:t>r</w:t>
      </w:r>
      <w:r w:rsidR="008B2575">
        <w:rPr>
          <w:sz w:val="28"/>
          <w:szCs w:val="28"/>
          <w:lang w:val="ro-RO" w:eastAsia="ro-RO"/>
        </w:rPr>
        <w:t>e</w:t>
      </w:r>
      <w:r w:rsidRPr="00EB71CA">
        <w:rPr>
          <w:sz w:val="28"/>
          <w:szCs w:val="28"/>
          <w:lang w:val="ro-RO" w:eastAsia="ro-RO"/>
        </w:rPr>
        <w:t xml:space="preserve"> , înregistrat la A.P.M. Tulcea cu nr. </w:t>
      </w:r>
      <w:r w:rsidR="002F58CD">
        <w:rPr>
          <w:sz w:val="28"/>
          <w:szCs w:val="28"/>
          <w:lang w:val="ro-RO" w:eastAsia="ro-RO"/>
        </w:rPr>
        <w:t>451226</w:t>
      </w:r>
      <w:r w:rsidRPr="00EB71CA">
        <w:rPr>
          <w:sz w:val="28"/>
          <w:szCs w:val="28"/>
          <w:lang w:val="ro-RO" w:eastAsia="ro-RO"/>
        </w:rPr>
        <w:t>4.0</w:t>
      </w:r>
      <w:r w:rsidR="002F58CD">
        <w:rPr>
          <w:sz w:val="28"/>
          <w:szCs w:val="28"/>
          <w:lang w:val="ro-RO" w:eastAsia="ro-RO"/>
        </w:rPr>
        <w:t>3</w:t>
      </w:r>
      <w:r w:rsidRPr="00EB71CA">
        <w:rPr>
          <w:sz w:val="28"/>
          <w:szCs w:val="28"/>
          <w:lang w:val="ro-RO" w:eastAsia="ro-RO"/>
        </w:rPr>
        <w:t>.20</w:t>
      </w:r>
      <w:r w:rsidR="002F58CD">
        <w:rPr>
          <w:sz w:val="28"/>
          <w:szCs w:val="28"/>
          <w:lang w:val="ro-RO" w:eastAsia="ro-RO"/>
        </w:rPr>
        <w:t>20</w:t>
      </w:r>
      <w:r w:rsidRPr="00EB71CA">
        <w:rPr>
          <w:sz w:val="28"/>
          <w:szCs w:val="28"/>
          <w:lang w:val="ro-RO" w:eastAsia="ro-RO"/>
        </w:rPr>
        <w:t xml:space="preserve"> privind Formularul de Solicitare și Raportul de Amplasament;</w:t>
      </w:r>
    </w:p>
    <w:p w:rsidR="002F58CD" w:rsidRPr="002F58CD" w:rsidRDefault="002F58CD" w:rsidP="002F58CD">
      <w:pPr>
        <w:pStyle w:val="ListParagraph"/>
        <w:spacing w:line="276" w:lineRule="auto"/>
        <w:jc w:val="both"/>
        <w:rPr>
          <w:sz w:val="28"/>
          <w:szCs w:val="28"/>
          <w:lang w:val="ro-RO" w:eastAsia="ro-RO"/>
        </w:rPr>
      </w:pPr>
      <w:r w:rsidRPr="00EB71CA">
        <w:rPr>
          <w:sz w:val="28"/>
          <w:szCs w:val="28"/>
          <w:lang w:val="ro-RO" w:eastAsia="ro-RO"/>
        </w:rPr>
        <w:t xml:space="preserve">- adresă S.C. BIOCARNIC ESCO S.R.L., înregistrată la A.P.M. Tulcea cu nr. </w:t>
      </w:r>
      <w:r>
        <w:rPr>
          <w:sz w:val="28"/>
          <w:szCs w:val="28"/>
          <w:lang w:val="ro-RO" w:eastAsia="ro-RO"/>
        </w:rPr>
        <w:t>5885</w:t>
      </w:r>
      <w:r w:rsidRPr="00EB71CA">
        <w:rPr>
          <w:sz w:val="28"/>
          <w:szCs w:val="28"/>
          <w:lang w:val="ro-RO" w:eastAsia="ro-RO"/>
        </w:rPr>
        <w:t>/2</w:t>
      </w:r>
      <w:r>
        <w:rPr>
          <w:sz w:val="28"/>
          <w:szCs w:val="28"/>
          <w:lang w:val="ro-RO" w:eastAsia="ro-RO"/>
        </w:rPr>
        <w:t>3</w:t>
      </w:r>
      <w:r w:rsidRPr="00EB71CA">
        <w:rPr>
          <w:sz w:val="28"/>
          <w:szCs w:val="28"/>
          <w:lang w:val="ro-RO" w:eastAsia="ro-RO"/>
        </w:rPr>
        <w:t>.0</w:t>
      </w:r>
      <w:r>
        <w:rPr>
          <w:sz w:val="28"/>
          <w:szCs w:val="28"/>
          <w:lang w:val="ro-RO" w:eastAsia="ro-RO"/>
        </w:rPr>
        <w:t>4</w:t>
      </w:r>
      <w:r w:rsidRPr="00EB71CA">
        <w:rPr>
          <w:sz w:val="28"/>
          <w:szCs w:val="28"/>
          <w:lang w:val="ro-RO" w:eastAsia="ro-RO"/>
        </w:rPr>
        <w:t>.20</w:t>
      </w:r>
      <w:r>
        <w:rPr>
          <w:sz w:val="28"/>
          <w:szCs w:val="28"/>
          <w:lang w:val="ro-RO" w:eastAsia="ro-RO"/>
        </w:rPr>
        <w:t>20</w:t>
      </w:r>
      <w:r w:rsidRPr="00EB71CA">
        <w:rPr>
          <w:sz w:val="28"/>
          <w:szCs w:val="28"/>
          <w:lang w:val="ro-RO" w:eastAsia="ro-RO"/>
        </w:rPr>
        <w:t xml:space="preserve"> </w:t>
      </w:r>
      <w:r w:rsidRPr="002F58CD">
        <w:rPr>
          <w:sz w:val="28"/>
          <w:szCs w:val="28"/>
          <w:lang w:val="ro-RO" w:eastAsia="ro-RO"/>
        </w:rPr>
        <w:t>privind completarea documentației și refacerea Formularului de Solicitare și a Raportului de Amplasament</w:t>
      </w:r>
      <w:r>
        <w:rPr>
          <w:sz w:val="28"/>
          <w:szCs w:val="28"/>
          <w:lang w:val="ro-RO" w:eastAsia="ro-RO"/>
        </w:rPr>
        <w:t>;</w:t>
      </w:r>
    </w:p>
    <w:p w:rsidR="00EA4F95" w:rsidRPr="00EB71CA" w:rsidRDefault="007511DA" w:rsidP="00A9626F">
      <w:pPr>
        <w:pStyle w:val="ListParagraph"/>
        <w:spacing w:line="276" w:lineRule="auto"/>
        <w:jc w:val="both"/>
        <w:rPr>
          <w:sz w:val="28"/>
          <w:szCs w:val="28"/>
          <w:lang w:val="ro-RO" w:eastAsia="ro-RO"/>
        </w:rPr>
      </w:pPr>
      <w:r w:rsidRPr="00EB71CA">
        <w:rPr>
          <w:sz w:val="28"/>
          <w:szCs w:val="28"/>
          <w:lang w:val="ro-RO" w:eastAsia="ro-RO"/>
        </w:rPr>
        <w:t>- adresă A</w:t>
      </w:r>
      <w:r w:rsidR="00543C1D" w:rsidRPr="00EB71CA">
        <w:rPr>
          <w:sz w:val="28"/>
          <w:szCs w:val="28"/>
          <w:lang w:val="ro-RO" w:eastAsia="ro-RO"/>
        </w:rPr>
        <w:t>.</w:t>
      </w:r>
      <w:r w:rsidRPr="00EB71CA">
        <w:rPr>
          <w:sz w:val="28"/>
          <w:szCs w:val="28"/>
          <w:lang w:val="ro-RO" w:eastAsia="ro-RO"/>
        </w:rPr>
        <w:t>P</w:t>
      </w:r>
      <w:r w:rsidR="00543C1D" w:rsidRPr="00EB71CA">
        <w:rPr>
          <w:sz w:val="28"/>
          <w:szCs w:val="28"/>
          <w:lang w:val="ro-RO" w:eastAsia="ro-RO"/>
        </w:rPr>
        <w:t>.</w:t>
      </w:r>
      <w:r w:rsidRPr="00EB71CA">
        <w:rPr>
          <w:sz w:val="28"/>
          <w:szCs w:val="28"/>
          <w:lang w:val="ro-RO" w:eastAsia="ro-RO"/>
        </w:rPr>
        <w:t>M</w:t>
      </w:r>
      <w:r w:rsidR="00543C1D" w:rsidRPr="00EB71CA">
        <w:rPr>
          <w:sz w:val="28"/>
          <w:szCs w:val="28"/>
          <w:lang w:val="ro-RO" w:eastAsia="ro-RO"/>
        </w:rPr>
        <w:t>.</w:t>
      </w:r>
      <w:r w:rsidRPr="00EB71CA">
        <w:rPr>
          <w:sz w:val="28"/>
          <w:szCs w:val="28"/>
          <w:lang w:val="ro-RO" w:eastAsia="ro-RO"/>
        </w:rPr>
        <w:t xml:space="preserve"> Tulcea nr. </w:t>
      </w:r>
      <w:r w:rsidR="002F58CD">
        <w:rPr>
          <w:sz w:val="28"/>
          <w:szCs w:val="28"/>
          <w:lang w:val="ro-RO" w:eastAsia="ro-RO"/>
        </w:rPr>
        <w:t>5885</w:t>
      </w:r>
      <w:r w:rsidR="00E274EF" w:rsidRPr="00EB71CA">
        <w:rPr>
          <w:sz w:val="28"/>
          <w:szCs w:val="28"/>
          <w:lang w:val="ro-RO" w:eastAsia="ro-RO"/>
        </w:rPr>
        <w:t>/</w:t>
      </w:r>
      <w:r w:rsidR="002F58CD">
        <w:rPr>
          <w:sz w:val="28"/>
          <w:szCs w:val="28"/>
          <w:lang w:val="ro-RO" w:eastAsia="ro-RO"/>
        </w:rPr>
        <w:t>08</w:t>
      </w:r>
      <w:r w:rsidR="00E274EF" w:rsidRPr="00EB71CA">
        <w:rPr>
          <w:sz w:val="28"/>
          <w:szCs w:val="28"/>
          <w:lang w:val="ro-RO" w:eastAsia="ro-RO"/>
        </w:rPr>
        <w:t>.05</w:t>
      </w:r>
      <w:r w:rsidR="002F58CD">
        <w:rPr>
          <w:sz w:val="28"/>
          <w:szCs w:val="28"/>
          <w:lang w:val="ro-RO" w:eastAsia="ro-RO"/>
        </w:rPr>
        <w:t>.2020</w:t>
      </w:r>
      <w:r w:rsidRPr="00EB71CA">
        <w:rPr>
          <w:sz w:val="28"/>
          <w:szCs w:val="28"/>
          <w:lang w:val="ro-RO" w:eastAsia="ro-RO"/>
        </w:rPr>
        <w:t xml:space="preserve"> privind </w:t>
      </w:r>
      <w:r w:rsidR="00E274EF" w:rsidRPr="00EB71CA">
        <w:rPr>
          <w:sz w:val="28"/>
          <w:szCs w:val="28"/>
          <w:lang w:val="ro-RO" w:eastAsia="ro-RO"/>
        </w:rPr>
        <w:t>completarea documentației și refacerea Formularului de Solicitare și a Raportului de Amplasament ;</w:t>
      </w:r>
    </w:p>
    <w:p w:rsidR="00DD6E7F" w:rsidRPr="00EB71CA" w:rsidRDefault="00DD6E7F" w:rsidP="00DD6E7F">
      <w:pPr>
        <w:pStyle w:val="ListParagraph"/>
        <w:spacing w:line="276" w:lineRule="auto"/>
        <w:jc w:val="both"/>
        <w:rPr>
          <w:sz w:val="28"/>
          <w:szCs w:val="28"/>
          <w:lang w:val="ro-RO" w:eastAsia="ro-RO"/>
        </w:rPr>
      </w:pPr>
      <w:r w:rsidRPr="00EB71CA">
        <w:rPr>
          <w:sz w:val="28"/>
          <w:szCs w:val="28"/>
          <w:lang w:val="ro-RO" w:eastAsia="ro-RO"/>
        </w:rPr>
        <w:lastRenderedPageBreak/>
        <w:t>- adresă SC BIOCARNIC ESCO SRL, înregistrată la APM Tulcea cu nr.</w:t>
      </w:r>
      <w:r w:rsidR="00325F73">
        <w:rPr>
          <w:sz w:val="28"/>
          <w:szCs w:val="28"/>
          <w:lang w:val="ro-RO" w:eastAsia="ro-RO"/>
        </w:rPr>
        <w:t xml:space="preserve"> 6449</w:t>
      </w:r>
      <w:r w:rsidRPr="00EB71CA">
        <w:rPr>
          <w:sz w:val="28"/>
          <w:szCs w:val="28"/>
          <w:lang w:val="ro-RO" w:eastAsia="ro-RO"/>
        </w:rPr>
        <w:t>/</w:t>
      </w:r>
      <w:r w:rsidR="00325F73">
        <w:rPr>
          <w:sz w:val="28"/>
          <w:szCs w:val="28"/>
          <w:lang w:val="ro-RO" w:eastAsia="ro-RO"/>
        </w:rPr>
        <w:t>08</w:t>
      </w:r>
      <w:r w:rsidRPr="00EB71CA">
        <w:rPr>
          <w:sz w:val="28"/>
          <w:szCs w:val="28"/>
          <w:lang w:val="ro-RO" w:eastAsia="ro-RO"/>
        </w:rPr>
        <w:t>.0</w:t>
      </w:r>
      <w:r w:rsidR="00325F73">
        <w:rPr>
          <w:sz w:val="28"/>
          <w:szCs w:val="28"/>
          <w:lang w:val="ro-RO" w:eastAsia="ro-RO"/>
        </w:rPr>
        <w:t>5</w:t>
      </w:r>
      <w:r w:rsidRPr="00EB71CA">
        <w:rPr>
          <w:sz w:val="28"/>
          <w:szCs w:val="28"/>
          <w:lang w:val="ro-RO" w:eastAsia="ro-RO"/>
        </w:rPr>
        <w:t>.20</w:t>
      </w:r>
      <w:r w:rsidR="00325F73">
        <w:rPr>
          <w:sz w:val="28"/>
          <w:szCs w:val="28"/>
          <w:lang w:val="ro-RO" w:eastAsia="ro-RO"/>
        </w:rPr>
        <w:t>20</w:t>
      </w:r>
      <w:r w:rsidRPr="00EB71CA">
        <w:rPr>
          <w:sz w:val="28"/>
          <w:szCs w:val="28"/>
          <w:lang w:val="ro-RO" w:eastAsia="ro-RO"/>
        </w:rPr>
        <w:t xml:space="preserve"> privind depunerea Formularului de Solicitare și a Raportului de Amplasament varianta refăcută II;</w:t>
      </w:r>
    </w:p>
    <w:p w:rsidR="00FB7375" w:rsidRDefault="00DD6E7F" w:rsidP="00FB7375">
      <w:pPr>
        <w:pStyle w:val="ListParagraph"/>
        <w:jc w:val="both"/>
        <w:rPr>
          <w:sz w:val="28"/>
          <w:szCs w:val="28"/>
          <w:lang w:val="ro-RO" w:eastAsia="ro-RO"/>
        </w:rPr>
      </w:pPr>
      <w:r w:rsidRPr="00EB71CA">
        <w:rPr>
          <w:sz w:val="28"/>
          <w:szCs w:val="28"/>
          <w:lang w:val="ro-RO" w:eastAsia="ro-RO"/>
        </w:rPr>
        <w:t xml:space="preserve">- adresă A.P.M. Tulcea nr. </w:t>
      </w:r>
      <w:r w:rsidR="00325F73">
        <w:rPr>
          <w:sz w:val="28"/>
          <w:szCs w:val="28"/>
          <w:lang w:val="ro-RO" w:eastAsia="ro-RO"/>
        </w:rPr>
        <w:t>6964/</w:t>
      </w:r>
      <w:r w:rsidRPr="00EB71CA">
        <w:rPr>
          <w:sz w:val="28"/>
          <w:szCs w:val="28"/>
          <w:lang w:val="ro-RO" w:eastAsia="ro-RO"/>
        </w:rPr>
        <w:t>2</w:t>
      </w:r>
      <w:r w:rsidR="00325F73">
        <w:rPr>
          <w:sz w:val="28"/>
          <w:szCs w:val="28"/>
          <w:lang w:val="ro-RO" w:eastAsia="ro-RO"/>
        </w:rPr>
        <w:t>1</w:t>
      </w:r>
      <w:r w:rsidRPr="00EB71CA">
        <w:rPr>
          <w:sz w:val="28"/>
          <w:szCs w:val="28"/>
          <w:lang w:val="ro-RO" w:eastAsia="ro-RO"/>
        </w:rPr>
        <w:t>.0</w:t>
      </w:r>
      <w:r w:rsidR="00325F73">
        <w:rPr>
          <w:sz w:val="28"/>
          <w:szCs w:val="28"/>
          <w:lang w:val="ro-RO" w:eastAsia="ro-RO"/>
        </w:rPr>
        <w:t>5.2020</w:t>
      </w:r>
      <w:r w:rsidRPr="00EB71CA">
        <w:rPr>
          <w:sz w:val="28"/>
          <w:szCs w:val="28"/>
          <w:lang w:val="ro-RO" w:eastAsia="ro-RO"/>
        </w:rPr>
        <w:t xml:space="preserve"> către S.C. BIOCARNIC ESCO S.R.L. privind </w:t>
      </w:r>
      <w:r w:rsidR="00325F73">
        <w:rPr>
          <w:sz w:val="28"/>
          <w:szCs w:val="28"/>
          <w:lang w:val="ro-RO" w:eastAsia="ro-RO"/>
        </w:rPr>
        <w:t>informarea analizării documentației</w:t>
      </w:r>
      <w:r w:rsidRPr="00EB71CA">
        <w:rPr>
          <w:sz w:val="28"/>
          <w:szCs w:val="28"/>
          <w:lang w:val="ro-RO" w:eastAsia="ro-RO"/>
        </w:rPr>
        <w:t xml:space="preserve"> </w:t>
      </w:r>
      <w:r w:rsidR="00325F73">
        <w:rPr>
          <w:sz w:val="28"/>
          <w:szCs w:val="28"/>
          <w:lang w:val="ro-RO" w:eastAsia="ro-RO"/>
        </w:rPr>
        <w:t>in ședința C.A.T. din 2</w:t>
      </w:r>
      <w:r w:rsidR="00FB7375">
        <w:rPr>
          <w:sz w:val="28"/>
          <w:szCs w:val="28"/>
          <w:lang w:val="ro-RO" w:eastAsia="ro-RO"/>
        </w:rPr>
        <w:t xml:space="preserve">- - - </w:t>
      </w:r>
      <w:r w:rsidR="00FB7375" w:rsidRPr="00C82BEC">
        <w:rPr>
          <w:sz w:val="28"/>
          <w:szCs w:val="28"/>
          <w:lang w:val="ro-RO" w:eastAsia="ro-RO"/>
        </w:rPr>
        <w:t xml:space="preserve">adresa APM Tulcea nr. </w:t>
      </w:r>
      <w:r w:rsidR="00FB7375">
        <w:rPr>
          <w:sz w:val="28"/>
          <w:szCs w:val="28"/>
          <w:lang w:val="ro-RO" w:eastAsia="ro-RO"/>
        </w:rPr>
        <w:t>6944</w:t>
      </w:r>
      <w:r w:rsidR="00FB7375" w:rsidRPr="00C82BEC">
        <w:rPr>
          <w:sz w:val="28"/>
          <w:szCs w:val="28"/>
          <w:lang w:val="ro-RO" w:eastAsia="ro-RO"/>
        </w:rPr>
        <w:t>/</w:t>
      </w:r>
      <w:r w:rsidR="00FB7375">
        <w:rPr>
          <w:sz w:val="28"/>
          <w:szCs w:val="28"/>
          <w:lang w:val="ro-RO" w:eastAsia="ro-RO"/>
        </w:rPr>
        <w:t>20</w:t>
      </w:r>
      <w:r w:rsidR="00FB7375" w:rsidRPr="00C82BEC">
        <w:rPr>
          <w:sz w:val="28"/>
          <w:szCs w:val="28"/>
          <w:lang w:val="ro-RO" w:eastAsia="ro-RO"/>
        </w:rPr>
        <w:t>.0</w:t>
      </w:r>
      <w:r w:rsidR="00FB7375">
        <w:rPr>
          <w:sz w:val="28"/>
          <w:szCs w:val="28"/>
          <w:lang w:val="ro-RO" w:eastAsia="ro-RO"/>
        </w:rPr>
        <w:t>5.2020</w:t>
      </w:r>
      <w:r w:rsidR="00FB7375" w:rsidRPr="00C82BEC">
        <w:rPr>
          <w:sz w:val="28"/>
          <w:szCs w:val="28"/>
          <w:lang w:val="ro-RO" w:eastAsia="ro-RO"/>
        </w:rPr>
        <w:t xml:space="preserve"> catre autorități privind comentariile și punctele de vedere cu privire la </w:t>
      </w:r>
      <w:r w:rsidR="00FB7375">
        <w:rPr>
          <w:sz w:val="28"/>
          <w:szCs w:val="28"/>
          <w:lang w:val="ro-RO" w:eastAsia="ro-RO"/>
        </w:rPr>
        <w:t xml:space="preserve">solicitarea titularului în vederea revizuirii </w:t>
      </w:r>
      <w:r w:rsidR="00FB7375" w:rsidRPr="00C82BEC">
        <w:rPr>
          <w:sz w:val="28"/>
          <w:szCs w:val="28"/>
          <w:lang w:val="ro-RO" w:eastAsia="ro-RO"/>
        </w:rPr>
        <w:t xml:space="preserve">autorizației integrate de mediu </w:t>
      </w:r>
      <w:r w:rsidR="00FB7375">
        <w:rPr>
          <w:sz w:val="28"/>
          <w:szCs w:val="28"/>
          <w:lang w:val="ro-RO" w:eastAsia="ro-RO"/>
        </w:rPr>
        <w:t>revizuite</w:t>
      </w:r>
      <w:r w:rsidR="00FB7375" w:rsidRPr="00C82BEC">
        <w:rPr>
          <w:sz w:val="28"/>
          <w:szCs w:val="28"/>
          <w:lang w:val="ro-RO" w:eastAsia="ro-RO"/>
        </w:rPr>
        <w:t xml:space="preserve"> .</w:t>
      </w:r>
    </w:p>
    <w:p w:rsidR="00FB7375" w:rsidRPr="00C82BEC" w:rsidRDefault="00FB7375" w:rsidP="00FB7375">
      <w:pPr>
        <w:pStyle w:val="ListParagraph"/>
        <w:jc w:val="both"/>
        <w:rPr>
          <w:sz w:val="28"/>
          <w:szCs w:val="28"/>
          <w:lang w:val="ro-RO" w:eastAsia="ro-RO"/>
        </w:rPr>
      </w:pPr>
      <w:r>
        <w:rPr>
          <w:sz w:val="28"/>
          <w:szCs w:val="28"/>
          <w:lang w:val="ro-RO" w:eastAsia="ro-RO"/>
        </w:rPr>
        <w:t xml:space="preserve">- puncte de vedere favorabile emise de membri CAT; </w:t>
      </w:r>
    </w:p>
    <w:p w:rsidR="00E9085B" w:rsidRPr="00EB71CA" w:rsidRDefault="00E9085B" w:rsidP="00A9626F">
      <w:pPr>
        <w:pStyle w:val="ListParagraph"/>
        <w:spacing w:line="276" w:lineRule="auto"/>
        <w:jc w:val="both"/>
        <w:rPr>
          <w:sz w:val="28"/>
          <w:szCs w:val="28"/>
          <w:lang w:val="ro-RO" w:eastAsia="ro-RO"/>
        </w:rPr>
      </w:pPr>
      <w:r w:rsidRPr="00EB71CA">
        <w:rPr>
          <w:sz w:val="28"/>
          <w:szCs w:val="28"/>
          <w:lang w:val="ro-RO" w:eastAsia="ro-RO"/>
        </w:rPr>
        <w:t>- decizii C</w:t>
      </w:r>
      <w:r w:rsidR="00543C1D" w:rsidRPr="00EB71CA">
        <w:rPr>
          <w:sz w:val="28"/>
          <w:szCs w:val="28"/>
          <w:lang w:val="ro-RO" w:eastAsia="ro-RO"/>
        </w:rPr>
        <w:t>.</w:t>
      </w:r>
      <w:r w:rsidRPr="00EB71CA">
        <w:rPr>
          <w:sz w:val="28"/>
          <w:szCs w:val="28"/>
          <w:lang w:val="ro-RO" w:eastAsia="ro-RO"/>
        </w:rPr>
        <w:t>S</w:t>
      </w:r>
      <w:r w:rsidR="00543C1D" w:rsidRPr="00EB71CA">
        <w:rPr>
          <w:sz w:val="28"/>
          <w:szCs w:val="28"/>
          <w:lang w:val="ro-RO" w:eastAsia="ro-RO"/>
        </w:rPr>
        <w:t>.</w:t>
      </w:r>
      <w:r w:rsidRPr="00EB71CA">
        <w:rPr>
          <w:sz w:val="28"/>
          <w:szCs w:val="28"/>
          <w:lang w:val="ro-RO" w:eastAsia="ro-RO"/>
        </w:rPr>
        <w:t>C</w:t>
      </w:r>
      <w:r w:rsidR="00543C1D" w:rsidRPr="00EB71CA">
        <w:rPr>
          <w:sz w:val="28"/>
          <w:szCs w:val="28"/>
          <w:lang w:val="ro-RO" w:eastAsia="ro-RO"/>
        </w:rPr>
        <w:t>.</w:t>
      </w:r>
      <w:r w:rsidRPr="00EB71CA">
        <w:rPr>
          <w:sz w:val="28"/>
          <w:szCs w:val="28"/>
          <w:lang w:val="ro-RO" w:eastAsia="ro-RO"/>
        </w:rPr>
        <w:t>/C</w:t>
      </w:r>
      <w:r w:rsidR="00543C1D" w:rsidRPr="00EB71CA">
        <w:rPr>
          <w:sz w:val="28"/>
          <w:szCs w:val="28"/>
          <w:lang w:val="ro-RO" w:eastAsia="ro-RO"/>
        </w:rPr>
        <w:t>.</w:t>
      </w:r>
      <w:r w:rsidRPr="00EB71CA">
        <w:rPr>
          <w:sz w:val="28"/>
          <w:szCs w:val="28"/>
          <w:lang w:val="ro-RO" w:eastAsia="ro-RO"/>
        </w:rPr>
        <w:t>A</w:t>
      </w:r>
      <w:r w:rsidR="00543C1D" w:rsidRPr="00EB71CA">
        <w:rPr>
          <w:sz w:val="28"/>
          <w:szCs w:val="28"/>
          <w:lang w:val="ro-RO" w:eastAsia="ro-RO"/>
        </w:rPr>
        <w:t>.</w:t>
      </w:r>
      <w:r w:rsidRPr="00EB71CA">
        <w:rPr>
          <w:sz w:val="28"/>
          <w:szCs w:val="28"/>
          <w:lang w:val="ro-RO" w:eastAsia="ro-RO"/>
        </w:rPr>
        <w:t>T</w:t>
      </w:r>
      <w:r w:rsidR="00543C1D" w:rsidRPr="00EB71CA">
        <w:rPr>
          <w:sz w:val="28"/>
          <w:szCs w:val="28"/>
          <w:lang w:val="ro-RO" w:eastAsia="ro-RO"/>
        </w:rPr>
        <w:t>.</w:t>
      </w:r>
      <w:r w:rsidR="0072329D" w:rsidRPr="00EB71CA">
        <w:rPr>
          <w:sz w:val="28"/>
          <w:szCs w:val="28"/>
          <w:lang w:val="ro-RO" w:eastAsia="ro-RO"/>
        </w:rPr>
        <w:t xml:space="preserve"> din </w:t>
      </w:r>
      <w:r w:rsidR="00720C6B" w:rsidRPr="00720C6B">
        <w:rPr>
          <w:sz w:val="28"/>
          <w:szCs w:val="28"/>
          <w:lang w:val="ro-RO" w:eastAsia="ro-RO"/>
        </w:rPr>
        <w:t>26.05.2020</w:t>
      </w:r>
      <w:r w:rsidRPr="00EB71CA">
        <w:rPr>
          <w:sz w:val="28"/>
          <w:szCs w:val="28"/>
          <w:lang w:val="ro-RO" w:eastAsia="ro-RO"/>
        </w:rPr>
        <w:t>, înregistrată la A</w:t>
      </w:r>
      <w:r w:rsidR="00543C1D" w:rsidRPr="00EB71CA">
        <w:rPr>
          <w:sz w:val="28"/>
          <w:szCs w:val="28"/>
          <w:lang w:val="ro-RO" w:eastAsia="ro-RO"/>
        </w:rPr>
        <w:t>.</w:t>
      </w:r>
      <w:r w:rsidRPr="00EB71CA">
        <w:rPr>
          <w:sz w:val="28"/>
          <w:szCs w:val="28"/>
          <w:lang w:val="ro-RO" w:eastAsia="ro-RO"/>
        </w:rPr>
        <w:t>P</w:t>
      </w:r>
      <w:r w:rsidR="00543C1D" w:rsidRPr="00EB71CA">
        <w:rPr>
          <w:sz w:val="28"/>
          <w:szCs w:val="28"/>
          <w:lang w:val="ro-RO" w:eastAsia="ro-RO"/>
        </w:rPr>
        <w:t>.</w:t>
      </w:r>
      <w:r w:rsidRPr="00EB71CA">
        <w:rPr>
          <w:sz w:val="28"/>
          <w:szCs w:val="28"/>
          <w:lang w:val="ro-RO" w:eastAsia="ro-RO"/>
        </w:rPr>
        <w:t>M</w:t>
      </w:r>
      <w:r w:rsidR="00543C1D" w:rsidRPr="00EB71CA">
        <w:rPr>
          <w:sz w:val="28"/>
          <w:szCs w:val="28"/>
          <w:lang w:val="ro-RO" w:eastAsia="ro-RO"/>
        </w:rPr>
        <w:t>.</w:t>
      </w:r>
      <w:r w:rsidRPr="00EB71CA">
        <w:rPr>
          <w:sz w:val="28"/>
          <w:szCs w:val="28"/>
          <w:lang w:val="ro-RO" w:eastAsia="ro-RO"/>
        </w:rPr>
        <w:t xml:space="preserve"> Tulcea cu nr. </w:t>
      </w:r>
      <w:r w:rsidR="008C4E64">
        <w:rPr>
          <w:sz w:val="28"/>
          <w:szCs w:val="28"/>
          <w:lang w:val="ro-RO" w:eastAsia="ro-RO"/>
        </w:rPr>
        <w:t>7168</w:t>
      </w:r>
      <w:r w:rsidR="0072329D" w:rsidRPr="00EB71CA">
        <w:rPr>
          <w:sz w:val="28"/>
          <w:szCs w:val="28"/>
          <w:lang w:val="ro-RO" w:eastAsia="ro-RO"/>
        </w:rPr>
        <w:t>/</w:t>
      </w:r>
      <w:r w:rsidR="008C4E64">
        <w:rPr>
          <w:sz w:val="28"/>
          <w:szCs w:val="28"/>
          <w:lang w:val="ro-RO" w:eastAsia="ro-RO"/>
        </w:rPr>
        <w:t>26</w:t>
      </w:r>
      <w:r w:rsidRPr="00EB71CA">
        <w:rPr>
          <w:sz w:val="28"/>
          <w:szCs w:val="28"/>
          <w:lang w:val="ro-RO" w:eastAsia="ro-RO"/>
        </w:rPr>
        <w:t>.0</w:t>
      </w:r>
      <w:r w:rsidR="008C4E64">
        <w:rPr>
          <w:sz w:val="28"/>
          <w:szCs w:val="28"/>
          <w:lang w:val="ro-RO" w:eastAsia="ro-RO"/>
        </w:rPr>
        <w:t>5</w:t>
      </w:r>
      <w:r w:rsidRPr="00EB71CA">
        <w:rPr>
          <w:sz w:val="28"/>
          <w:szCs w:val="28"/>
          <w:lang w:val="ro-RO" w:eastAsia="ro-RO"/>
        </w:rPr>
        <w:t>.20</w:t>
      </w:r>
      <w:r w:rsidR="008C4E64">
        <w:rPr>
          <w:sz w:val="28"/>
          <w:szCs w:val="28"/>
          <w:lang w:val="ro-RO" w:eastAsia="ro-RO"/>
        </w:rPr>
        <w:t>20</w:t>
      </w:r>
      <w:r w:rsidR="00543C1D" w:rsidRPr="00EB71CA">
        <w:rPr>
          <w:sz w:val="28"/>
          <w:szCs w:val="28"/>
          <w:lang w:val="ro-RO" w:eastAsia="ro-RO"/>
        </w:rPr>
        <w:t>;</w:t>
      </w:r>
    </w:p>
    <w:p w:rsidR="00A9009C" w:rsidRDefault="00E9085B" w:rsidP="00E7760D">
      <w:pPr>
        <w:pStyle w:val="ListParagraph"/>
        <w:spacing w:line="276" w:lineRule="auto"/>
        <w:jc w:val="both"/>
        <w:rPr>
          <w:sz w:val="28"/>
          <w:szCs w:val="28"/>
          <w:lang w:val="ro-RO" w:eastAsia="ro-RO"/>
        </w:rPr>
      </w:pPr>
      <w:r w:rsidRPr="00EB71CA">
        <w:rPr>
          <w:sz w:val="28"/>
          <w:szCs w:val="28"/>
          <w:lang w:val="ro-RO" w:eastAsia="ro-RO"/>
        </w:rPr>
        <w:t>- pro</w:t>
      </w:r>
      <w:r w:rsidR="0072329D" w:rsidRPr="00EB71CA">
        <w:rPr>
          <w:sz w:val="28"/>
          <w:szCs w:val="28"/>
          <w:lang w:val="ro-RO" w:eastAsia="ro-RO"/>
        </w:rPr>
        <w:t xml:space="preserve">ces verbal încheiat în data de </w:t>
      </w:r>
      <w:r w:rsidR="008C4E64" w:rsidRPr="00720C6B">
        <w:rPr>
          <w:sz w:val="28"/>
          <w:szCs w:val="28"/>
          <w:lang w:val="ro-RO" w:eastAsia="ro-RO"/>
        </w:rPr>
        <w:t>26.05.2020</w:t>
      </w:r>
      <w:r w:rsidR="008C4E64">
        <w:rPr>
          <w:sz w:val="28"/>
          <w:szCs w:val="28"/>
          <w:lang w:val="ro-RO" w:eastAsia="ro-RO"/>
        </w:rPr>
        <w:t xml:space="preserve"> </w:t>
      </w:r>
      <w:r w:rsidRPr="00EB71CA">
        <w:rPr>
          <w:sz w:val="28"/>
          <w:szCs w:val="28"/>
          <w:lang w:val="ro-RO" w:eastAsia="ro-RO"/>
        </w:rPr>
        <w:t>în cadrul ședinței C</w:t>
      </w:r>
      <w:r w:rsidR="00543C1D" w:rsidRPr="00EB71CA">
        <w:rPr>
          <w:sz w:val="28"/>
          <w:szCs w:val="28"/>
          <w:lang w:val="ro-RO" w:eastAsia="ro-RO"/>
        </w:rPr>
        <w:t>.</w:t>
      </w:r>
      <w:r w:rsidRPr="00EB71CA">
        <w:rPr>
          <w:sz w:val="28"/>
          <w:szCs w:val="28"/>
          <w:lang w:val="ro-RO" w:eastAsia="ro-RO"/>
        </w:rPr>
        <w:t>A</w:t>
      </w:r>
      <w:r w:rsidR="00543C1D" w:rsidRPr="00EB71CA">
        <w:rPr>
          <w:sz w:val="28"/>
          <w:szCs w:val="28"/>
          <w:lang w:val="ro-RO" w:eastAsia="ro-RO"/>
        </w:rPr>
        <w:t>.</w:t>
      </w:r>
      <w:r w:rsidRPr="00EB71CA">
        <w:rPr>
          <w:sz w:val="28"/>
          <w:szCs w:val="28"/>
          <w:lang w:val="ro-RO" w:eastAsia="ro-RO"/>
        </w:rPr>
        <w:t>T</w:t>
      </w:r>
      <w:r w:rsidR="00543C1D" w:rsidRPr="00EB71CA">
        <w:rPr>
          <w:sz w:val="28"/>
          <w:szCs w:val="28"/>
          <w:lang w:val="ro-RO" w:eastAsia="ro-RO"/>
        </w:rPr>
        <w:t>.</w:t>
      </w:r>
      <w:r w:rsidRPr="00EB71CA">
        <w:rPr>
          <w:sz w:val="28"/>
          <w:szCs w:val="28"/>
          <w:lang w:val="ro-RO" w:eastAsia="ro-RO"/>
        </w:rPr>
        <w:t xml:space="preserve"> din A</w:t>
      </w:r>
      <w:r w:rsidR="00543C1D" w:rsidRPr="00EB71CA">
        <w:rPr>
          <w:sz w:val="28"/>
          <w:szCs w:val="28"/>
          <w:lang w:val="ro-RO" w:eastAsia="ro-RO"/>
        </w:rPr>
        <w:t>.</w:t>
      </w:r>
      <w:r w:rsidRPr="00EB71CA">
        <w:rPr>
          <w:sz w:val="28"/>
          <w:szCs w:val="28"/>
          <w:lang w:val="ro-RO" w:eastAsia="ro-RO"/>
        </w:rPr>
        <w:t>P</w:t>
      </w:r>
      <w:r w:rsidR="00543C1D" w:rsidRPr="00EB71CA">
        <w:rPr>
          <w:sz w:val="28"/>
          <w:szCs w:val="28"/>
          <w:lang w:val="ro-RO" w:eastAsia="ro-RO"/>
        </w:rPr>
        <w:t>.</w:t>
      </w:r>
      <w:r w:rsidRPr="00EB71CA">
        <w:rPr>
          <w:sz w:val="28"/>
          <w:szCs w:val="28"/>
          <w:lang w:val="ro-RO" w:eastAsia="ro-RO"/>
        </w:rPr>
        <w:t>M</w:t>
      </w:r>
      <w:r w:rsidR="00543C1D" w:rsidRPr="00EB71CA">
        <w:rPr>
          <w:sz w:val="28"/>
          <w:szCs w:val="28"/>
          <w:lang w:val="ro-RO" w:eastAsia="ro-RO"/>
        </w:rPr>
        <w:t>.</w:t>
      </w:r>
      <w:r w:rsidRPr="00EB71CA">
        <w:rPr>
          <w:sz w:val="28"/>
          <w:szCs w:val="28"/>
          <w:lang w:val="ro-RO" w:eastAsia="ro-RO"/>
        </w:rPr>
        <w:t xml:space="preserve"> Tulcea, înregistrat la A</w:t>
      </w:r>
      <w:r w:rsidR="00543C1D" w:rsidRPr="00EB71CA">
        <w:rPr>
          <w:sz w:val="28"/>
          <w:szCs w:val="28"/>
          <w:lang w:val="ro-RO" w:eastAsia="ro-RO"/>
        </w:rPr>
        <w:t>.</w:t>
      </w:r>
      <w:r w:rsidRPr="00EB71CA">
        <w:rPr>
          <w:sz w:val="28"/>
          <w:szCs w:val="28"/>
          <w:lang w:val="ro-RO" w:eastAsia="ro-RO"/>
        </w:rPr>
        <w:t>P</w:t>
      </w:r>
      <w:r w:rsidR="00543C1D" w:rsidRPr="00EB71CA">
        <w:rPr>
          <w:sz w:val="28"/>
          <w:szCs w:val="28"/>
          <w:lang w:val="ro-RO" w:eastAsia="ro-RO"/>
        </w:rPr>
        <w:t>.</w:t>
      </w:r>
      <w:r w:rsidRPr="00EB71CA">
        <w:rPr>
          <w:sz w:val="28"/>
          <w:szCs w:val="28"/>
          <w:lang w:val="ro-RO" w:eastAsia="ro-RO"/>
        </w:rPr>
        <w:t>M</w:t>
      </w:r>
      <w:r w:rsidR="00543C1D" w:rsidRPr="00EB71CA">
        <w:rPr>
          <w:sz w:val="28"/>
          <w:szCs w:val="28"/>
          <w:lang w:val="ro-RO" w:eastAsia="ro-RO"/>
        </w:rPr>
        <w:t xml:space="preserve">. Tulcea cu nr. </w:t>
      </w:r>
      <w:r w:rsidR="00DC7AF6">
        <w:rPr>
          <w:sz w:val="28"/>
          <w:szCs w:val="28"/>
          <w:lang w:val="ro-RO" w:eastAsia="ro-RO"/>
        </w:rPr>
        <w:t>7167</w:t>
      </w:r>
      <w:r w:rsidR="00543C1D" w:rsidRPr="00EB71CA">
        <w:rPr>
          <w:sz w:val="28"/>
          <w:szCs w:val="28"/>
          <w:lang w:val="ro-RO" w:eastAsia="ro-RO"/>
        </w:rPr>
        <w:t>/</w:t>
      </w:r>
      <w:r w:rsidR="00DC7AF6">
        <w:rPr>
          <w:sz w:val="28"/>
          <w:szCs w:val="28"/>
          <w:lang w:val="ro-RO" w:eastAsia="ro-RO"/>
        </w:rPr>
        <w:t>26</w:t>
      </w:r>
      <w:r w:rsidR="00543C1D" w:rsidRPr="00EB71CA">
        <w:rPr>
          <w:sz w:val="28"/>
          <w:szCs w:val="28"/>
          <w:lang w:val="ro-RO" w:eastAsia="ro-RO"/>
        </w:rPr>
        <w:t>.0</w:t>
      </w:r>
      <w:r w:rsidR="00DC7AF6">
        <w:rPr>
          <w:sz w:val="28"/>
          <w:szCs w:val="28"/>
          <w:lang w:val="ro-RO" w:eastAsia="ro-RO"/>
        </w:rPr>
        <w:t>5</w:t>
      </w:r>
      <w:r w:rsidR="0072329D" w:rsidRPr="00EB71CA">
        <w:rPr>
          <w:sz w:val="28"/>
          <w:szCs w:val="28"/>
          <w:lang w:val="ro-RO" w:eastAsia="ro-RO"/>
        </w:rPr>
        <w:t>.20</w:t>
      </w:r>
      <w:r w:rsidR="00DC7AF6">
        <w:rPr>
          <w:sz w:val="28"/>
          <w:szCs w:val="28"/>
          <w:lang w:val="ro-RO" w:eastAsia="ro-RO"/>
        </w:rPr>
        <w:t>20</w:t>
      </w:r>
      <w:r w:rsidR="00543C1D" w:rsidRPr="00EB71CA">
        <w:rPr>
          <w:sz w:val="28"/>
          <w:szCs w:val="28"/>
          <w:lang w:val="ro-RO" w:eastAsia="ro-RO"/>
        </w:rPr>
        <w:t>;</w:t>
      </w:r>
    </w:p>
    <w:p w:rsidR="005826C9" w:rsidRPr="00EB71CA" w:rsidRDefault="005826C9" w:rsidP="00E7760D">
      <w:pPr>
        <w:pStyle w:val="ListParagraph"/>
        <w:spacing w:line="276" w:lineRule="auto"/>
        <w:jc w:val="both"/>
        <w:rPr>
          <w:sz w:val="28"/>
          <w:szCs w:val="28"/>
          <w:lang w:val="ro-RO" w:eastAsia="ro-RO"/>
        </w:rPr>
      </w:pPr>
      <w:r w:rsidRPr="005826C9">
        <w:rPr>
          <w:sz w:val="28"/>
          <w:szCs w:val="28"/>
          <w:lang w:val="ro-RO" w:eastAsia="ro-RO"/>
        </w:rPr>
        <w:t xml:space="preserve">- adresa APM Tulcea nr. </w:t>
      </w:r>
      <w:r>
        <w:rPr>
          <w:sz w:val="28"/>
          <w:szCs w:val="28"/>
          <w:lang w:val="ro-RO" w:eastAsia="ro-RO"/>
        </w:rPr>
        <w:t>7246</w:t>
      </w:r>
      <w:r w:rsidRPr="005826C9">
        <w:rPr>
          <w:sz w:val="28"/>
          <w:szCs w:val="28"/>
          <w:lang w:val="ro-RO" w:eastAsia="ro-RO"/>
        </w:rPr>
        <w:t>/2</w:t>
      </w:r>
      <w:r>
        <w:rPr>
          <w:sz w:val="28"/>
          <w:szCs w:val="28"/>
          <w:lang w:val="ro-RO" w:eastAsia="ro-RO"/>
        </w:rPr>
        <w:t>7</w:t>
      </w:r>
      <w:r w:rsidRPr="005826C9">
        <w:rPr>
          <w:sz w:val="28"/>
          <w:szCs w:val="28"/>
          <w:lang w:val="ro-RO" w:eastAsia="ro-RO"/>
        </w:rPr>
        <w:t xml:space="preserve">.05.2020 catre </w:t>
      </w:r>
      <w:r>
        <w:rPr>
          <w:sz w:val="28"/>
          <w:szCs w:val="28"/>
          <w:lang w:val="ro-RO" w:eastAsia="ro-RO"/>
        </w:rPr>
        <w:t>titular</w:t>
      </w:r>
      <w:r w:rsidRPr="005826C9">
        <w:rPr>
          <w:sz w:val="28"/>
          <w:szCs w:val="28"/>
          <w:lang w:val="ro-RO" w:eastAsia="ro-RO"/>
        </w:rPr>
        <w:t xml:space="preserve"> privind </w:t>
      </w:r>
      <w:r>
        <w:rPr>
          <w:sz w:val="28"/>
          <w:szCs w:val="28"/>
          <w:lang w:val="ro-RO" w:eastAsia="ro-RO"/>
        </w:rPr>
        <w:t>acceptarea FS și a RA cu continuarea procedurii cu redactarea proiectului autorizației integrate de mediu revizuite</w:t>
      </w:r>
      <w:r w:rsidRPr="005826C9">
        <w:rPr>
          <w:sz w:val="28"/>
          <w:szCs w:val="28"/>
          <w:lang w:val="ro-RO" w:eastAsia="ro-RO"/>
        </w:rPr>
        <w:t>.</w:t>
      </w:r>
    </w:p>
    <w:p w:rsidR="00C82BEC" w:rsidRPr="00EB71CA" w:rsidRDefault="00C82BEC" w:rsidP="00C82BEC">
      <w:pPr>
        <w:pStyle w:val="ListParagraph"/>
        <w:spacing w:line="276" w:lineRule="auto"/>
        <w:jc w:val="both"/>
        <w:rPr>
          <w:sz w:val="28"/>
          <w:szCs w:val="28"/>
          <w:lang w:val="ro-RO" w:eastAsia="ro-RO"/>
        </w:rPr>
      </w:pPr>
    </w:p>
    <w:p w:rsidR="00094281" w:rsidRPr="00EB71CA" w:rsidRDefault="00094281" w:rsidP="00A30E4A">
      <w:pPr>
        <w:pStyle w:val="ListParagraph"/>
        <w:spacing w:line="276" w:lineRule="auto"/>
        <w:jc w:val="both"/>
        <w:rPr>
          <w:b/>
          <w:sz w:val="28"/>
          <w:szCs w:val="28"/>
          <w:lang w:val="ro-RO" w:eastAsia="ro-RO"/>
        </w:rPr>
      </w:pPr>
      <w:r w:rsidRPr="00EB71CA">
        <w:rPr>
          <w:b/>
          <w:sz w:val="28"/>
          <w:szCs w:val="28"/>
          <w:lang w:val="ro-RO" w:eastAsia="ro-RO"/>
        </w:rPr>
        <w:t xml:space="preserve">ANEXE : </w:t>
      </w:r>
    </w:p>
    <w:p w:rsidR="008764B5" w:rsidRDefault="00324DE7" w:rsidP="00094281">
      <w:pPr>
        <w:pStyle w:val="ListParagraph"/>
        <w:spacing w:line="276" w:lineRule="auto"/>
        <w:jc w:val="both"/>
        <w:rPr>
          <w:sz w:val="28"/>
          <w:szCs w:val="28"/>
          <w:lang w:val="ro-RO" w:eastAsia="ro-RO"/>
        </w:rPr>
      </w:pPr>
      <w:r w:rsidRPr="004F37F0">
        <w:rPr>
          <w:sz w:val="28"/>
          <w:szCs w:val="28"/>
          <w:lang w:val="ro-RO" w:eastAsia="ro-RO"/>
        </w:rPr>
        <w:t xml:space="preserve">- </w:t>
      </w:r>
      <w:r w:rsidR="00FB7375" w:rsidRPr="004F37F0">
        <w:rPr>
          <w:sz w:val="28"/>
          <w:szCs w:val="28"/>
          <w:lang w:val="ro-RO" w:eastAsia="ro-RO"/>
        </w:rPr>
        <w:t xml:space="preserve">autorizație sanitar-veterinară nr. RO-TL-001-BIOGP-2,3/26.02.2020 </w:t>
      </w:r>
      <w:r w:rsidRPr="004F37F0">
        <w:rPr>
          <w:sz w:val="28"/>
          <w:szCs w:val="28"/>
          <w:lang w:val="ro-RO" w:eastAsia="ro-RO"/>
        </w:rPr>
        <w:t>emis</w:t>
      </w:r>
      <w:r w:rsidR="00FB7375" w:rsidRPr="004F37F0">
        <w:rPr>
          <w:sz w:val="28"/>
          <w:szCs w:val="28"/>
          <w:lang w:val="ro-RO" w:eastAsia="ro-RO"/>
        </w:rPr>
        <w:t>ă</w:t>
      </w:r>
      <w:r w:rsidRPr="004F37F0">
        <w:rPr>
          <w:sz w:val="28"/>
          <w:szCs w:val="28"/>
          <w:lang w:val="ro-RO" w:eastAsia="ro-RO"/>
        </w:rPr>
        <w:t xml:space="preserve"> de DSVSA Tulcea cu privi</w:t>
      </w:r>
      <w:r w:rsidR="00FB7375" w:rsidRPr="004F37F0">
        <w:rPr>
          <w:sz w:val="28"/>
          <w:szCs w:val="28"/>
          <w:lang w:val="ro-RO" w:eastAsia="ro-RO"/>
        </w:rPr>
        <w:t>re</w:t>
      </w:r>
      <w:r w:rsidRPr="004F37F0">
        <w:rPr>
          <w:sz w:val="28"/>
          <w:szCs w:val="28"/>
          <w:lang w:val="ro-RO" w:eastAsia="ro-RO"/>
        </w:rPr>
        <w:t xml:space="preserve"> </w:t>
      </w:r>
      <w:r w:rsidR="00FB7375" w:rsidRPr="004F37F0">
        <w:rPr>
          <w:sz w:val="28"/>
          <w:szCs w:val="28"/>
          <w:lang w:val="ro-RO" w:eastAsia="ro-RO"/>
        </w:rPr>
        <w:t>la ac</w:t>
      </w:r>
      <w:r w:rsidR="004F37F0">
        <w:rPr>
          <w:sz w:val="28"/>
          <w:szCs w:val="28"/>
          <w:lang w:val="ro-RO" w:eastAsia="ro-RO"/>
        </w:rPr>
        <w:t>t</w:t>
      </w:r>
      <w:r w:rsidR="00FB7375" w:rsidRPr="004F37F0">
        <w:rPr>
          <w:sz w:val="28"/>
          <w:szCs w:val="28"/>
          <w:lang w:val="ro-RO" w:eastAsia="ro-RO"/>
        </w:rPr>
        <w:t xml:space="preserve">tivitatea </w:t>
      </w:r>
      <w:r w:rsidR="00DC3916" w:rsidRPr="004F37F0">
        <w:rPr>
          <w:sz w:val="28"/>
          <w:szCs w:val="28"/>
          <w:lang w:val="ro-RO" w:eastAsia="ro-RO"/>
        </w:rPr>
        <w:t>desfășurată</w:t>
      </w:r>
      <w:r w:rsidRPr="004F37F0">
        <w:rPr>
          <w:sz w:val="28"/>
          <w:szCs w:val="28"/>
          <w:lang w:val="ro-RO" w:eastAsia="ro-RO"/>
        </w:rPr>
        <w:t>;</w:t>
      </w:r>
    </w:p>
    <w:p w:rsidR="004F37F0" w:rsidRDefault="004F37F0" w:rsidP="00094281">
      <w:pPr>
        <w:pStyle w:val="ListParagraph"/>
        <w:spacing w:line="276" w:lineRule="auto"/>
        <w:jc w:val="both"/>
        <w:rPr>
          <w:sz w:val="28"/>
          <w:szCs w:val="28"/>
          <w:lang w:val="ro-RO" w:eastAsia="ro-RO"/>
        </w:rPr>
      </w:pPr>
      <w:r>
        <w:rPr>
          <w:sz w:val="28"/>
          <w:szCs w:val="28"/>
          <w:lang w:val="ro-RO" w:eastAsia="ro-RO"/>
        </w:rPr>
        <w:t>- autorizație de gospodărire a apelor nr.122 din 23.08.2018 privind</w:t>
      </w:r>
      <w:r w:rsidRPr="004F37F0">
        <w:t xml:space="preserve"> </w:t>
      </w:r>
      <w:r w:rsidRPr="004F37F0">
        <w:rPr>
          <w:sz w:val="28"/>
          <w:szCs w:val="28"/>
          <w:lang w:val="ro-RO" w:eastAsia="ro-RO"/>
        </w:rPr>
        <w:t>acttivitatea desfășurată</w:t>
      </w:r>
      <w:r>
        <w:rPr>
          <w:sz w:val="28"/>
          <w:szCs w:val="28"/>
          <w:lang w:val="ro-RO" w:eastAsia="ro-RO"/>
        </w:rPr>
        <w:t>, emisă de Administrația Bazinală de Apă ”Dobrogea-Litoral„ ;</w:t>
      </w:r>
    </w:p>
    <w:p w:rsidR="004F37F0" w:rsidRPr="004F37F0" w:rsidRDefault="004F37F0" w:rsidP="00094281">
      <w:pPr>
        <w:pStyle w:val="ListParagraph"/>
        <w:spacing w:line="276" w:lineRule="auto"/>
        <w:jc w:val="both"/>
        <w:rPr>
          <w:sz w:val="28"/>
          <w:szCs w:val="28"/>
          <w:lang w:val="ro-RO" w:eastAsia="ro-RO"/>
        </w:rPr>
      </w:pPr>
      <w:r>
        <w:rPr>
          <w:sz w:val="28"/>
          <w:szCs w:val="28"/>
          <w:lang w:val="ro-RO" w:eastAsia="ro-RO"/>
        </w:rPr>
        <w:t>- aviz nr. 55/28.07.2016 emis de A.R.B.D.D.</w:t>
      </w:r>
      <w:r w:rsidRPr="004F37F0">
        <w:t xml:space="preserve"> </w:t>
      </w:r>
      <w:r w:rsidRPr="004F37F0">
        <w:rPr>
          <w:sz w:val="28"/>
          <w:szCs w:val="28"/>
          <w:lang w:val="ro-RO" w:eastAsia="ro-RO"/>
        </w:rPr>
        <w:t>privind acttivitatea desfășurată</w:t>
      </w:r>
      <w:r>
        <w:rPr>
          <w:sz w:val="28"/>
          <w:szCs w:val="28"/>
          <w:lang w:val="ro-RO" w:eastAsia="ro-RO"/>
        </w:rPr>
        <w:t>;</w:t>
      </w:r>
    </w:p>
    <w:p w:rsidR="008764B5" w:rsidRPr="000B05D9" w:rsidRDefault="00545F77" w:rsidP="00094281">
      <w:pPr>
        <w:pStyle w:val="ListParagraph"/>
        <w:spacing w:line="276" w:lineRule="auto"/>
        <w:jc w:val="both"/>
        <w:rPr>
          <w:sz w:val="28"/>
          <w:szCs w:val="28"/>
          <w:lang w:val="ro-RO" w:eastAsia="ro-RO"/>
        </w:rPr>
      </w:pPr>
      <w:r w:rsidRPr="000B05D9">
        <w:rPr>
          <w:sz w:val="28"/>
          <w:szCs w:val="28"/>
          <w:lang w:val="ro-RO" w:eastAsia="ro-RO"/>
        </w:rPr>
        <w:t xml:space="preserve">- </w:t>
      </w:r>
      <w:r w:rsidR="00C27FD9" w:rsidRPr="000B05D9">
        <w:rPr>
          <w:sz w:val="28"/>
          <w:szCs w:val="28"/>
          <w:lang w:val="ro-RO" w:eastAsia="ro-RO"/>
        </w:rPr>
        <w:t>punct de ve</w:t>
      </w:r>
      <w:r w:rsidR="004F37F0" w:rsidRPr="000B05D9">
        <w:rPr>
          <w:sz w:val="28"/>
          <w:szCs w:val="28"/>
          <w:lang w:val="ro-RO" w:eastAsia="ro-RO"/>
        </w:rPr>
        <w:t>dere emis de DSP Tulcea cu nr. 6452</w:t>
      </w:r>
      <w:r w:rsidR="00C27FD9" w:rsidRPr="000B05D9">
        <w:rPr>
          <w:sz w:val="28"/>
          <w:szCs w:val="28"/>
          <w:lang w:val="ro-RO" w:eastAsia="ro-RO"/>
        </w:rPr>
        <w:t>/</w:t>
      </w:r>
      <w:r w:rsidR="004F37F0" w:rsidRPr="000B05D9">
        <w:rPr>
          <w:sz w:val="28"/>
          <w:szCs w:val="28"/>
          <w:lang w:val="ro-RO" w:eastAsia="ro-RO"/>
        </w:rPr>
        <w:t>08</w:t>
      </w:r>
      <w:r w:rsidR="00C27FD9" w:rsidRPr="000B05D9">
        <w:rPr>
          <w:sz w:val="28"/>
          <w:szCs w:val="28"/>
          <w:lang w:val="ro-RO" w:eastAsia="ro-RO"/>
        </w:rPr>
        <w:t>.0</w:t>
      </w:r>
      <w:r w:rsidR="004F37F0" w:rsidRPr="000B05D9">
        <w:rPr>
          <w:sz w:val="28"/>
          <w:szCs w:val="28"/>
          <w:lang w:val="ro-RO" w:eastAsia="ro-RO"/>
        </w:rPr>
        <w:t>7</w:t>
      </w:r>
      <w:r w:rsidR="00C27FD9" w:rsidRPr="000B05D9">
        <w:rPr>
          <w:sz w:val="28"/>
          <w:szCs w:val="28"/>
          <w:lang w:val="ro-RO" w:eastAsia="ro-RO"/>
        </w:rPr>
        <w:t>.201</w:t>
      </w:r>
      <w:r w:rsidR="004F37F0" w:rsidRPr="000B05D9">
        <w:rPr>
          <w:sz w:val="28"/>
          <w:szCs w:val="28"/>
          <w:lang w:val="ro-RO" w:eastAsia="ro-RO"/>
        </w:rPr>
        <w:t>6</w:t>
      </w:r>
      <w:r w:rsidR="00C27FD9" w:rsidRPr="000B05D9">
        <w:rPr>
          <w:sz w:val="28"/>
          <w:szCs w:val="28"/>
          <w:lang w:val="ro-RO" w:eastAsia="ro-RO"/>
        </w:rPr>
        <w:t xml:space="preserve"> privind </w:t>
      </w:r>
      <w:r w:rsidR="004F37F0" w:rsidRPr="000B05D9">
        <w:rPr>
          <w:sz w:val="28"/>
          <w:szCs w:val="28"/>
          <w:lang w:val="ro-RO" w:eastAsia="ro-RO"/>
        </w:rPr>
        <w:t>activitatea desfășurată</w:t>
      </w:r>
      <w:r w:rsidR="00C27FD9" w:rsidRPr="000B05D9">
        <w:rPr>
          <w:sz w:val="28"/>
          <w:szCs w:val="28"/>
          <w:lang w:val="ro-RO" w:eastAsia="ro-RO"/>
        </w:rPr>
        <w:t>;</w:t>
      </w:r>
    </w:p>
    <w:p w:rsidR="000B05D9" w:rsidRPr="006B27B9" w:rsidRDefault="00C27FD9" w:rsidP="00C27FD9">
      <w:pPr>
        <w:pStyle w:val="ListParagraph"/>
        <w:spacing w:line="276" w:lineRule="auto"/>
        <w:jc w:val="both"/>
        <w:rPr>
          <w:sz w:val="28"/>
          <w:szCs w:val="28"/>
          <w:lang w:val="ro-RO" w:eastAsia="ro-RO"/>
        </w:rPr>
      </w:pPr>
      <w:r w:rsidRPr="006B27B9">
        <w:rPr>
          <w:sz w:val="28"/>
          <w:szCs w:val="28"/>
          <w:lang w:val="ro-RO" w:eastAsia="ro-RO"/>
        </w:rPr>
        <w:t xml:space="preserve">- </w:t>
      </w:r>
      <w:r w:rsidR="000B05D9" w:rsidRPr="006B27B9">
        <w:rPr>
          <w:sz w:val="28"/>
          <w:szCs w:val="28"/>
          <w:lang w:val="ro-RO" w:eastAsia="ro-RO"/>
        </w:rPr>
        <w:t xml:space="preserve">contract de prestări servicii nr. 2/28.01.2020 încheiat între SC </w:t>
      </w:r>
      <w:r w:rsidR="006B27B9" w:rsidRPr="006B27B9">
        <w:rPr>
          <w:sz w:val="28"/>
          <w:szCs w:val="28"/>
          <w:lang w:val="ro-RO" w:eastAsia="ro-RO"/>
        </w:rPr>
        <w:t xml:space="preserve">Biocarnic Esco SRL </w:t>
      </w:r>
      <w:r w:rsidR="000B05D9" w:rsidRPr="006B27B9">
        <w:rPr>
          <w:sz w:val="28"/>
          <w:szCs w:val="28"/>
          <w:lang w:val="ro-RO" w:eastAsia="ro-RO"/>
        </w:rPr>
        <w:t xml:space="preserve">și SC </w:t>
      </w:r>
      <w:r w:rsidR="006B27B9" w:rsidRPr="006B27B9">
        <w:rPr>
          <w:sz w:val="28"/>
          <w:szCs w:val="28"/>
          <w:lang w:val="ro-RO" w:eastAsia="ro-RO"/>
        </w:rPr>
        <w:t xml:space="preserve">Coseco Waste </w:t>
      </w:r>
      <w:r w:rsidR="000B05D9" w:rsidRPr="006B27B9">
        <w:rPr>
          <w:sz w:val="28"/>
          <w:szCs w:val="28"/>
          <w:lang w:val="ro-RO" w:eastAsia="ro-RO"/>
        </w:rPr>
        <w:t xml:space="preserve">SRL privind procesarea și valorificarea deșeurilor colectate de către beneficiar (SC </w:t>
      </w:r>
      <w:r w:rsidR="006B27B9" w:rsidRPr="006B27B9">
        <w:rPr>
          <w:sz w:val="28"/>
          <w:szCs w:val="28"/>
          <w:lang w:val="ro-RO" w:eastAsia="ro-RO"/>
        </w:rPr>
        <w:t xml:space="preserve">Coseco Waste </w:t>
      </w:r>
      <w:r w:rsidR="000B05D9" w:rsidRPr="006B27B9">
        <w:rPr>
          <w:sz w:val="28"/>
          <w:szCs w:val="28"/>
          <w:lang w:val="ro-RO" w:eastAsia="ro-RO"/>
        </w:rPr>
        <w:t>SRL);</w:t>
      </w:r>
    </w:p>
    <w:p w:rsidR="00C27FD9" w:rsidRPr="006B27B9" w:rsidRDefault="000B05D9" w:rsidP="00C27FD9">
      <w:pPr>
        <w:pStyle w:val="ListParagraph"/>
        <w:spacing w:line="276" w:lineRule="auto"/>
        <w:jc w:val="both"/>
        <w:rPr>
          <w:sz w:val="28"/>
          <w:szCs w:val="28"/>
          <w:lang w:val="ro-RO" w:eastAsia="ro-RO"/>
        </w:rPr>
      </w:pPr>
      <w:r w:rsidRPr="006B27B9">
        <w:rPr>
          <w:sz w:val="28"/>
          <w:szCs w:val="28"/>
          <w:lang w:val="ro-RO" w:eastAsia="ro-RO"/>
        </w:rPr>
        <w:t>- c</w:t>
      </w:r>
      <w:r w:rsidR="00C27FD9" w:rsidRPr="006B27B9">
        <w:rPr>
          <w:sz w:val="28"/>
          <w:szCs w:val="28"/>
          <w:lang w:val="ro-RO" w:eastAsia="ro-RO"/>
        </w:rPr>
        <w:t xml:space="preserve">ontract de prestare a </w:t>
      </w:r>
      <w:r w:rsidR="006B27B9" w:rsidRPr="006B27B9">
        <w:rPr>
          <w:sz w:val="28"/>
          <w:szCs w:val="28"/>
          <w:lang w:val="ro-RO" w:eastAsia="ro-RO"/>
        </w:rPr>
        <w:t>activității</w:t>
      </w:r>
      <w:r w:rsidR="00C27FD9" w:rsidRPr="006B27B9">
        <w:rPr>
          <w:sz w:val="28"/>
          <w:szCs w:val="28"/>
          <w:lang w:val="ro-RO" w:eastAsia="ro-RO"/>
        </w:rPr>
        <w:t xml:space="preserve"> de colectare și transport deșeuri municipale</w:t>
      </w:r>
      <w:r w:rsidR="006B27B9">
        <w:rPr>
          <w:sz w:val="28"/>
          <w:szCs w:val="28"/>
          <w:lang w:val="ro-RO" w:eastAsia="ro-RO"/>
        </w:rPr>
        <w:t xml:space="preserve"> și similare</w:t>
      </w:r>
      <w:r w:rsidR="00C27FD9" w:rsidRPr="006B27B9">
        <w:rPr>
          <w:sz w:val="28"/>
          <w:szCs w:val="28"/>
          <w:lang w:val="ro-RO" w:eastAsia="ro-RO"/>
        </w:rPr>
        <w:t xml:space="preserve"> nr. </w:t>
      </w:r>
      <w:r w:rsidR="006B27B9" w:rsidRPr="006B27B9">
        <w:rPr>
          <w:sz w:val="28"/>
          <w:szCs w:val="28"/>
          <w:lang w:val="ro-RO" w:eastAsia="ro-RO"/>
        </w:rPr>
        <w:t>03</w:t>
      </w:r>
      <w:r w:rsidR="00C27FD9" w:rsidRPr="006B27B9">
        <w:rPr>
          <w:sz w:val="28"/>
          <w:szCs w:val="28"/>
          <w:lang w:val="ro-RO" w:eastAsia="ro-RO"/>
        </w:rPr>
        <w:t>/1</w:t>
      </w:r>
      <w:r w:rsidR="006B27B9" w:rsidRPr="006B27B9">
        <w:rPr>
          <w:sz w:val="28"/>
          <w:szCs w:val="28"/>
          <w:lang w:val="ro-RO" w:eastAsia="ro-RO"/>
        </w:rPr>
        <w:t>4</w:t>
      </w:r>
      <w:r w:rsidR="00C27FD9" w:rsidRPr="006B27B9">
        <w:rPr>
          <w:sz w:val="28"/>
          <w:szCs w:val="28"/>
          <w:lang w:val="ro-RO" w:eastAsia="ro-RO"/>
        </w:rPr>
        <w:t>.0</w:t>
      </w:r>
      <w:r w:rsidR="006B27B9" w:rsidRPr="006B27B9">
        <w:rPr>
          <w:sz w:val="28"/>
          <w:szCs w:val="28"/>
          <w:lang w:val="ro-RO" w:eastAsia="ro-RO"/>
        </w:rPr>
        <w:t>1</w:t>
      </w:r>
      <w:r w:rsidR="00C27FD9" w:rsidRPr="006B27B9">
        <w:rPr>
          <w:sz w:val="28"/>
          <w:szCs w:val="28"/>
          <w:lang w:val="ro-RO" w:eastAsia="ro-RO"/>
        </w:rPr>
        <w:t>.20</w:t>
      </w:r>
      <w:r w:rsidR="006B27B9" w:rsidRPr="006B27B9">
        <w:rPr>
          <w:sz w:val="28"/>
          <w:szCs w:val="28"/>
          <w:lang w:val="ro-RO" w:eastAsia="ro-RO"/>
        </w:rPr>
        <w:t>20</w:t>
      </w:r>
      <w:r w:rsidR="00C27FD9" w:rsidRPr="006B27B9">
        <w:rPr>
          <w:sz w:val="28"/>
          <w:szCs w:val="28"/>
          <w:lang w:val="ro-RO" w:eastAsia="ro-RO"/>
        </w:rPr>
        <w:t>, încheiat între S.C. JT Grup S.R.L. și S.C. Biocarnic Esco S.R.L. privind colectarea și transportul deșeurilor municipale;</w:t>
      </w:r>
    </w:p>
    <w:p w:rsidR="00C27FD9" w:rsidRDefault="00C27FD9" w:rsidP="00094281">
      <w:pPr>
        <w:pStyle w:val="ListParagraph"/>
        <w:spacing w:line="276" w:lineRule="auto"/>
        <w:jc w:val="both"/>
        <w:rPr>
          <w:sz w:val="28"/>
          <w:szCs w:val="28"/>
          <w:lang w:val="ro-RO" w:eastAsia="ro-RO"/>
        </w:rPr>
      </w:pPr>
      <w:r w:rsidRPr="006B27B9">
        <w:rPr>
          <w:sz w:val="28"/>
          <w:szCs w:val="28"/>
          <w:lang w:val="ro-RO" w:eastAsia="ro-RO"/>
        </w:rPr>
        <w:lastRenderedPageBreak/>
        <w:t xml:space="preserve">- contract de furnizare nr. 36 e /05.01.2018 încheiat între S.C. </w:t>
      </w:r>
      <w:r w:rsidR="006B27B9" w:rsidRPr="006B27B9">
        <w:rPr>
          <w:sz w:val="28"/>
          <w:szCs w:val="28"/>
          <w:lang w:val="ro-RO" w:eastAsia="ro-RO"/>
        </w:rPr>
        <w:t>Biocarnic Esco</w:t>
      </w:r>
      <w:r w:rsidRPr="006B27B9">
        <w:rPr>
          <w:sz w:val="28"/>
          <w:szCs w:val="28"/>
          <w:lang w:val="ro-RO" w:eastAsia="ro-RO"/>
        </w:rPr>
        <w:t xml:space="preserve"> S.R.L. și S.C. </w:t>
      </w:r>
      <w:r w:rsidR="006B27B9" w:rsidRPr="006B27B9">
        <w:rPr>
          <w:sz w:val="28"/>
          <w:szCs w:val="28"/>
          <w:lang w:val="ro-RO" w:eastAsia="ro-RO"/>
        </w:rPr>
        <w:t>Demeco</w:t>
      </w:r>
      <w:r w:rsidRPr="006B27B9">
        <w:rPr>
          <w:sz w:val="28"/>
          <w:szCs w:val="28"/>
          <w:lang w:val="ro-RO" w:eastAsia="ro-RO"/>
        </w:rPr>
        <w:t xml:space="preserve"> S.R.</w:t>
      </w:r>
      <w:r w:rsidR="0065127E" w:rsidRPr="006B27B9">
        <w:rPr>
          <w:sz w:val="28"/>
          <w:szCs w:val="28"/>
          <w:lang w:val="ro-RO" w:eastAsia="ro-RO"/>
        </w:rPr>
        <w:t>L privind vânzarea-cumpărarea de țesuturi animale și subproduse de origine animală nedestinate consumului uman din categoria III;</w:t>
      </w:r>
    </w:p>
    <w:p w:rsidR="006B27B9" w:rsidRDefault="006B27B9" w:rsidP="006B27B9">
      <w:pPr>
        <w:pStyle w:val="ListParagraph"/>
        <w:spacing w:line="276" w:lineRule="auto"/>
        <w:jc w:val="both"/>
        <w:rPr>
          <w:sz w:val="28"/>
          <w:szCs w:val="28"/>
          <w:lang w:val="ro-RO" w:eastAsia="ro-RO"/>
        </w:rPr>
      </w:pPr>
      <w:r>
        <w:rPr>
          <w:sz w:val="28"/>
          <w:szCs w:val="28"/>
          <w:lang w:val="ro-RO" w:eastAsia="ro-RO"/>
        </w:rPr>
        <w:t xml:space="preserve">- </w:t>
      </w:r>
      <w:r w:rsidRPr="00EB71CA">
        <w:rPr>
          <w:sz w:val="28"/>
          <w:szCs w:val="28"/>
          <w:lang w:val="ro-RO" w:eastAsia="ro-RO"/>
        </w:rPr>
        <w:t>contract</w:t>
      </w:r>
      <w:r>
        <w:rPr>
          <w:sz w:val="28"/>
          <w:szCs w:val="28"/>
          <w:lang w:val="ro-RO" w:eastAsia="ro-RO"/>
        </w:rPr>
        <w:t xml:space="preserve"> cadru de prestări servicii împrăștiere deșeuri tehnologice nr. 1681/16.11.2016 </w:t>
      </w:r>
      <w:r w:rsidRPr="00EB71CA">
        <w:rPr>
          <w:sz w:val="28"/>
          <w:szCs w:val="28"/>
          <w:lang w:val="ro-RO" w:eastAsia="ro-RO"/>
        </w:rPr>
        <w:t>încheiat între S.C. Carniprod S.R.L. și S.C. Biocarnic Esco S.R.L.;</w:t>
      </w:r>
    </w:p>
    <w:p w:rsidR="00FA5FD0" w:rsidRPr="00EB71CA" w:rsidRDefault="00FA5FD0" w:rsidP="00FA5FD0">
      <w:pPr>
        <w:pStyle w:val="ListParagraph"/>
        <w:spacing w:line="276" w:lineRule="auto"/>
        <w:jc w:val="both"/>
        <w:rPr>
          <w:sz w:val="28"/>
          <w:szCs w:val="28"/>
          <w:lang w:val="ro-RO" w:eastAsia="ro-RO"/>
        </w:rPr>
      </w:pPr>
      <w:r w:rsidRPr="00EB71CA">
        <w:rPr>
          <w:sz w:val="28"/>
          <w:szCs w:val="28"/>
          <w:lang w:val="ro-RO" w:eastAsia="ro-RO"/>
        </w:rPr>
        <w:t xml:space="preserve">- </w:t>
      </w:r>
      <w:r>
        <w:rPr>
          <w:sz w:val="28"/>
          <w:szCs w:val="28"/>
          <w:lang w:val="ro-RO" w:eastAsia="ro-RO"/>
        </w:rPr>
        <w:t xml:space="preserve">act adițional la </w:t>
      </w:r>
      <w:r w:rsidRPr="00EB71CA">
        <w:rPr>
          <w:sz w:val="28"/>
          <w:szCs w:val="28"/>
          <w:lang w:val="ro-RO" w:eastAsia="ro-RO"/>
        </w:rPr>
        <w:t>contract</w:t>
      </w:r>
      <w:r>
        <w:rPr>
          <w:sz w:val="28"/>
          <w:szCs w:val="28"/>
          <w:lang w:val="ro-RO" w:eastAsia="ro-RO"/>
        </w:rPr>
        <w:t>ul</w:t>
      </w:r>
      <w:r w:rsidRPr="00EB71CA">
        <w:rPr>
          <w:sz w:val="28"/>
          <w:szCs w:val="28"/>
          <w:lang w:val="ro-RO" w:eastAsia="ro-RO"/>
        </w:rPr>
        <w:t xml:space="preserve"> de constituire a dreptului de superficie autentificat sub nr. 2328/9 octombrie 2013 de Biroul Notarilor Publici Asociați Mihai Petra și Corbeanu Laura-Mădălina din Tulcea- notar public Corbeanu-Mădălina, încheiat între S.C. Carniprod S.R.L. și S.C. Biocarnic Esco S.R.L.;</w:t>
      </w:r>
    </w:p>
    <w:p w:rsidR="00FA5FD0" w:rsidRDefault="00DA5867" w:rsidP="006B27B9">
      <w:pPr>
        <w:pStyle w:val="ListParagraph"/>
        <w:spacing w:line="276" w:lineRule="auto"/>
        <w:jc w:val="both"/>
        <w:rPr>
          <w:sz w:val="28"/>
          <w:szCs w:val="28"/>
          <w:lang w:val="ro-RO" w:eastAsia="ro-RO"/>
        </w:rPr>
      </w:pPr>
      <w:r>
        <w:rPr>
          <w:sz w:val="28"/>
          <w:szCs w:val="28"/>
          <w:lang w:val="ro-RO" w:eastAsia="ro-RO"/>
        </w:rPr>
        <w:t xml:space="preserve">- contract de superficie, uz și servitute încheiat între </w:t>
      </w:r>
      <w:r w:rsidRPr="00DA5867">
        <w:rPr>
          <w:sz w:val="28"/>
          <w:szCs w:val="28"/>
          <w:lang w:val="ro-RO" w:eastAsia="ro-RO"/>
        </w:rPr>
        <w:t>S.C. Biocarnic Esco S.R.L.</w:t>
      </w:r>
      <w:r>
        <w:rPr>
          <w:sz w:val="28"/>
          <w:szCs w:val="28"/>
          <w:lang w:val="ro-RO" w:eastAsia="ro-RO"/>
        </w:rPr>
        <w:t xml:space="preserve"> și S.C. Enel Distribuție Dobrogea S.A.,</w:t>
      </w:r>
    </w:p>
    <w:p w:rsidR="006B27B9" w:rsidRDefault="006B27B9" w:rsidP="00094281">
      <w:pPr>
        <w:pStyle w:val="ListParagraph"/>
        <w:spacing w:line="276" w:lineRule="auto"/>
        <w:jc w:val="both"/>
        <w:rPr>
          <w:sz w:val="28"/>
          <w:szCs w:val="28"/>
          <w:lang w:val="ro-RO" w:eastAsia="ro-RO"/>
        </w:rPr>
      </w:pPr>
      <w:r>
        <w:rPr>
          <w:sz w:val="28"/>
          <w:szCs w:val="28"/>
          <w:lang w:val="ro-RO" w:eastAsia="ro-RO"/>
        </w:rPr>
        <w:t>- plan situație amplasament autorizat;</w:t>
      </w:r>
    </w:p>
    <w:p w:rsidR="006B27B9" w:rsidRDefault="006B27B9" w:rsidP="00094281">
      <w:pPr>
        <w:pStyle w:val="ListParagraph"/>
        <w:spacing w:line="276" w:lineRule="auto"/>
        <w:jc w:val="both"/>
        <w:rPr>
          <w:sz w:val="28"/>
          <w:szCs w:val="28"/>
          <w:lang w:val="ro-RO" w:eastAsia="ro-RO"/>
        </w:rPr>
      </w:pPr>
      <w:r>
        <w:rPr>
          <w:sz w:val="28"/>
          <w:szCs w:val="28"/>
          <w:lang w:val="ro-RO" w:eastAsia="ro-RO"/>
        </w:rPr>
        <w:t xml:space="preserve">- plan mentenanță </w:t>
      </w:r>
      <w:r w:rsidRPr="006B27B9">
        <w:rPr>
          <w:sz w:val="28"/>
          <w:szCs w:val="28"/>
          <w:lang w:val="ro-RO" w:eastAsia="ro-RO"/>
        </w:rPr>
        <w:t>S.C. Biocarnic Esco S.R.L.</w:t>
      </w:r>
      <w:r>
        <w:rPr>
          <w:sz w:val="28"/>
          <w:szCs w:val="28"/>
          <w:lang w:val="ro-RO" w:eastAsia="ro-RO"/>
        </w:rPr>
        <w:t>;</w:t>
      </w:r>
    </w:p>
    <w:p w:rsidR="006B27B9" w:rsidRPr="006B27B9" w:rsidRDefault="006B27B9" w:rsidP="00094281">
      <w:pPr>
        <w:pStyle w:val="ListParagraph"/>
        <w:spacing w:line="276" w:lineRule="auto"/>
        <w:jc w:val="both"/>
        <w:rPr>
          <w:sz w:val="28"/>
          <w:szCs w:val="28"/>
          <w:lang w:val="ro-RO" w:eastAsia="ro-RO"/>
        </w:rPr>
      </w:pPr>
      <w:r>
        <w:rPr>
          <w:sz w:val="28"/>
          <w:szCs w:val="28"/>
          <w:lang w:val="ro-RO" w:eastAsia="ro-RO"/>
        </w:rPr>
        <w:t>- plan de prevenire și combatere poluări accidentale;</w:t>
      </w:r>
    </w:p>
    <w:p w:rsidR="00334F4C" w:rsidRPr="00EB71CA" w:rsidRDefault="00334F4C" w:rsidP="00334F4C">
      <w:pPr>
        <w:spacing w:after="0" w:line="240" w:lineRule="auto"/>
        <w:jc w:val="both"/>
        <w:rPr>
          <w:rFonts w:ascii="Times New Roman" w:hAnsi="Times New Roman"/>
          <w:b/>
          <w:sz w:val="28"/>
          <w:szCs w:val="28"/>
          <w:lang w:val="ro-RO" w:eastAsia="ro-RO"/>
        </w:rPr>
      </w:pPr>
    </w:p>
    <w:p w:rsidR="00334F4C" w:rsidRPr="00E6563C" w:rsidRDefault="00E6563C" w:rsidP="00E6563C">
      <w:pPr>
        <w:pStyle w:val="Heading1"/>
        <w:rPr>
          <w:rFonts w:ascii="Times New Roman" w:hAnsi="Times New Roman" w:cs="Times New Roman"/>
          <w:sz w:val="28"/>
          <w:szCs w:val="28"/>
        </w:rPr>
      </w:pPr>
      <w:bookmarkStart w:id="3" w:name="_Toc154390618"/>
      <w:r>
        <w:rPr>
          <w:rFonts w:ascii="Times New Roman" w:hAnsi="Times New Roman" w:cs="Times New Roman"/>
          <w:sz w:val="28"/>
          <w:szCs w:val="28"/>
        </w:rPr>
        <w:t>5. MANAGEMENTUL ACTIVITĂŢII</w:t>
      </w:r>
    </w:p>
    <w:p w:rsidR="00334F4C" w:rsidRPr="00EB71CA" w:rsidRDefault="00334F4C" w:rsidP="00334F4C">
      <w:pPr>
        <w:spacing w:after="0"/>
        <w:rPr>
          <w:rFonts w:ascii="Times New Roman" w:hAnsi="Times New Roman"/>
          <w:b/>
          <w:sz w:val="28"/>
          <w:szCs w:val="28"/>
          <w:lang w:val="ro-RO"/>
        </w:rPr>
      </w:pPr>
      <w:r w:rsidRPr="00EB71CA">
        <w:rPr>
          <w:rFonts w:ascii="Times New Roman" w:hAnsi="Times New Roman"/>
          <w:b/>
          <w:sz w:val="28"/>
          <w:szCs w:val="28"/>
          <w:lang w:val="ro-RO"/>
        </w:rPr>
        <w:t xml:space="preserve">5.1. Acţiuni de control </w:t>
      </w:r>
    </w:p>
    <w:p w:rsidR="00334F4C" w:rsidRPr="00EB71CA" w:rsidRDefault="00334F4C" w:rsidP="00334F4C">
      <w:pPr>
        <w:spacing w:after="0" w:line="240" w:lineRule="auto"/>
        <w:jc w:val="both"/>
        <w:rPr>
          <w:rFonts w:ascii="Times New Roman" w:hAnsi="Times New Roman"/>
          <w:b/>
          <w:sz w:val="28"/>
          <w:szCs w:val="28"/>
          <w:lang w:val="ro-RO"/>
        </w:rPr>
      </w:pPr>
      <w:bookmarkStart w:id="4" w:name="_Toc154390620"/>
      <w:bookmarkEnd w:id="3"/>
      <w:r w:rsidRPr="00EB71CA">
        <w:rPr>
          <w:rFonts w:ascii="Times New Roman" w:hAnsi="Times New Roman"/>
          <w:b/>
          <w:sz w:val="28"/>
          <w:szCs w:val="28"/>
          <w:lang w:val="ro-RO"/>
        </w:rPr>
        <w:t xml:space="preserve">5.1.1. </w:t>
      </w:r>
      <w:r w:rsidRPr="00EB71CA">
        <w:rPr>
          <w:rFonts w:ascii="Times New Roman" w:hAnsi="Times New Roman"/>
          <w:sz w:val="28"/>
          <w:szCs w:val="28"/>
          <w:lang w:val="ro-RO"/>
        </w:rPr>
        <w:t>Operatorul va lua toate măsurile care să asigure că nicio poluare importantă nu va fi cauzată.</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 xml:space="preserve">5.1.2. </w:t>
      </w:r>
      <w:r w:rsidRPr="00EB71CA">
        <w:rPr>
          <w:rFonts w:ascii="Times New Roman" w:hAnsi="Times New Roman"/>
          <w:sz w:val="28"/>
          <w:szCs w:val="28"/>
          <w:lang w:val="ro-RO"/>
        </w:rPr>
        <w:t>Operatorul va lua toate măsurile de prevenire eficientă a poluării, în special prin recurgerea la cele mai bune tehnici disponibile.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5.1.3. </w:t>
      </w:r>
      <w:r w:rsidRPr="00EB71CA">
        <w:rPr>
          <w:rFonts w:ascii="Times New Roman" w:hAnsi="Times New Roman"/>
          <w:bCs/>
          <w:sz w:val="28"/>
          <w:szCs w:val="28"/>
          <w:lang w:val="ro-RO"/>
        </w:rPr>
        <w:t>O</w:t>
      </w:r>
      <w:r w:rsidRPr="00EB71CA">
        <w:rPr>
          <w:rFonts w:ascii="Times New Roman" w:hAnsi="Times New Roman"/>
          <w:sz w:val="28"/>
          <w:szCs w:val="28"/>
          <w:lang w:val="ro-RO"/>
        </w:rPr>
        <w:t>peratorul trebuie să ia măsuri astfel încât toate activităţile ce se desfăşoară pe amplasament să nu determine deteriorarea sau perturbarea semnificativă a factorilor de mediu din afara limitelor acestuia.</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5.1.4.</w:t>
      </w:r>
      <w:r w:rsidRPr="00EB71CA">
        <w:rPr>
          <w:rFonts w:ascii="Times New Roman" w:hAnsi="Times New Roman"/>
          <w:b/>
          <w:i/>
          <w:sz w:val="28"/>
          <w:szCs w:val="28"/>
          <w:lang w:val="ro-RO"/>
        </w:rPr>
        <w:t xml:space="preserve"> </w:t>
      </w:r>
      <w:r w:rsidRPr="00EB71CA">
        <w:rPr>
          <w:rFonts w:ascii="Times New Roman" w:hAnsi="Times New Roman"/>
          <w:sz w:val="28"/>
          <w:szCs w:val="28"/>
          <w:lang w:val="ro-RO"/>
        </w:rPr>
        <w:t>Operatorul are obligaţia</w:t>
      </w:r>
      <w:r w:rsidRPr="00EB71CA">
        <w:rPr>
          <w:rFonts w:ascii="Times New Roman" w:hAnsi="Times New Roman"/>
          <w:b/>
          <w:sz w:val="28"/>
          <w:szCs w:val="28"/>
          <w:lang w:val="ro-RO"/>
        </w:rPr>
        <w:t xml:space="preserve"> </w:t>
      </w:r>
      <w:r w:rsidRPr="00EB71CA">
        <w:rPr>
          <w:rFonts w:ascii="Times New Roman" w:hAnsi="Times New Roman"/>
          <w:sz w:val="28"/>
          <w:szCs w:val="28"/>
          <w:lang w:val="ro-RO"/>
        </w:rPr>
        <w:t>să respecte condiţiile prevăzute în prezenta autorizaţie integrată de mediu.</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5.1.5.</w:t>
      </w:r>
      <w:r w:rsidRPr="00EB71CA">
        <w:rPr>
          <w:rFonts w:ascii="Times New Roman" w:hAnsi="Times New Roman"/>
          <w:sz w:val="28"/>
          <w:szCs w:val="28"/>
          <w:lang w:val="ro-RO"/>
        </w:rPr>
        <w:t xml:space="preserve"> In cazul constatării oricăror  neconformităţi cu prevederile AIM, operatorul are următoarele obligaţii:</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a) să informeze imediat A</w:t>
      </w:r>
      <w:r w:rsidR="001701E7" w:rsidRPr="00EB71CA">
        <w:rPr>
          <w:rFonts w:ascii="Times New Roman" w:hAnsi="Times New Roman"/>
          <w:sz w:val="28"/>
          <w:szCs w:val="28"/>
          <w:lang w:val="ro-RO"/>
        </w:rPr>
        <w:t>.</w:t>
      </w:r>
      <w:r w:rsidRPr="00EB71CA">
        <w:rPr>
          <w:rFonts w:ascii="Times New Roman" w:hAnsi="Times New Roman"/>
          <w:sz w:val="28"/>
          <w:szCs w:val="28"/>
          <w:lang w:val="ro-RO"/>
        </w:rPr>
        <w:t>C</w:t>
      </w:r>
      <w:r w:rsidR="001701E7" w:rsidRPr="00EB71CA">
        <w:rPr>
          <w:rFonts w:ascii="Times New Roman" w:hAnsi="Times New Roman"/>
          <w:sz w:val="28"/>
          <w:szCs w:val="28"/>
          <w:lang w:val="ro-RO"/>
        </w:rPr>
        <w:t>.</w:t>
      </w:r>
      <w:r w:rsidRPr="00EB71CA">
        <w:rPr>
          <w:rFonts w:ascii="Times New Roman" w:hAnsi="Times New Roman"/>
          <w:sz w:val="28"/>
          <w:szCs w:val="28"/>
          <w:lang w:val="ro-RO"/>
        </w:rPr>
        <w:t>P</w:t>
      </w:r>
      <w:r w:rsidR="001701E7" w:rsidRPr="00EB71CA">
        <w:rPr>
          <w:rFonts w:ascii="Times New Roman" w:hAnsi="Times New Roman"/>
          <w:sz w:val="28"/>
          <w:szCs w:val="28"/>
          <w:lang w:val="ro-RO"/>
        </w:rPr>
        <w:t>.</w:t>
      </w:r>
      <w:r w:rsidRPr="00EB71CA">
        <w:rPr>
          <w:rFonts w:ascii="Times New Roman" w:hAnsi="Times New Roman"/>
          <w:sz w:val="28"/>
          <w:szCs w:val="28"/>
          <w:lang w:val="ro-RO"/>
        </w:rPr>
        <w:t>M</w:t>
      </w:r>
      <w:r w:rsidR="001701E7" w:rsidRPr="00EB71CA">
        <w:rPr>
          <w:rFonts w:ascii="Times New Roman" w:hAnsi="Times New Roman"/>
          <w:sz w:val="28"/>
          <w:szCs w:val="28"/>
          <w:lang w:val="ro-RO"/>
        </w:rPr>
        <w:t>.</w:t>
      </w:r>
      <w:r w:rsidRPr="00EB71CA">
        <w:rPr>
          <w:rFonts w:ascii="Times New Roman" w:hAnsi="Times New Roman"/>
          <w:sz w:val="28"/>
          <w:szCs w:val="28"/>
          <w:lang w:val="ro-RO"/>
        </w:rPr>
        <w:t xml:space="preserve"> cu emiterea A</w:t>
      </w:r>
      <w:r w:rsidR="001701E7" w:rsidRPr="00EB71CA">
        <w:rPr>
          <w:rFonts w:ascii="Times New Roman" w:hAnsi="Times New Roman"/>
          <w:sz w:val="28"/>
          <w:szCs w:val="28"/>
          <w:lang w:val="ro-RO"/>
        </w:rPr>
        <w:t>.</w:t>
      </w:r>
      <w:r w:rsidRPr="00EB71CA">
        <w:rPr>
          <w:rFonts w:ascii="Times New Roman" w:hAnsi="Times New Roman"/>
          <w:sz w:val="28"/>
          <w:szCs w:val="28"/>
          <w:lang w:val="ro-RO"/>
        </w:rPr>
        <w:t>I</w:t>
      </w:r>
      <w:r w:rsidR="001701E7" w:rsidRPr="00EB71CA">
        <w:rPr>
          <w:rFonts w:ascii="Times New Roman" w:hAnsi="Times New Roman"/>
          <w:sz w:val="28"/>
          <w:szCs w:val="28"/>
          <w:lang w:val="ro-RO"/>
        </w:rPr>
        <w:t>.</w:t>
      </w:r>
      <w:r w:rsidRPr="00EB71CA">
        <w:rPr>
          <w:rFonts w:ascii="Times New Roman" w:hAnsi="Times New Roman"/>
          <w:sz w:val="28"/>
          <w:szCs w:val="28"/>
          <w:lang w:val="ro-RO"/>
        </w:rPr>
        <w:t>M</w:t>
      </w:r>
      <w:r w:rsidR="001701E7" w:rsidRPr="00EB71CA">
        <w:rPr>
          <w:rFonts w:ascii="Times New Roman" w:hAnsi="Times New Roman"/>
          <w:sz w:val="28"/>
          <w:szCs w:val="28"/>
          <w:lang w:val="ro-RO"/>
        </w:rPr>
        <w:t>.</w:t>
      </w:r>
      <w:r w:rsidRPr="00EB71CA">
        <w:rPr>
          <w:rFonts w:ascii="Times New Roman" w:hAnsi="Times New Roman"/>
          <w:sz w:val="28"/>
          <w:szCs w:val="28"/>
          <w:lang w:val="ro-RO"/>
        </w:rPr>
        <w:t>;</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b) să ia toate măsurile necesare pentru restabilirea conformităţii, în cel mai scurt timp posibil, potrivit condiţiilor din A</w:t>
      </w:r>
      <w:r w:rsidR="001701E7" w:rsidRPr="00EB71CA">
        <w:rPr>
          <w:rFonts w:ascii="Times New Roman" w:hAnsi="Times New Roman"/>
          <w:sz w:val="28"/>
          <w:szCs w:val="28"/>
          <w:lang w:val="ro-RO"/>
        </w:rPr>
        <w:t>.</w:t>
      </w:r>
      <w:r w:rsidRPr="00EB71CA">
        <w:rPr>
          <w:rFonts w:ascii="Times New Roman" w:hAnsi="Times New Roman"/>
          <w:sz w:val="28"/>
          <w:szCs w:val="28"/>
          <w:lang w:val="ro-RO"/>
        </w:rPr>
        <w:t>I</w:t>
      </w:r>
      <w:r w:rsidR="001701E7" w:rsidRPr="00EB71CA">
        <w:rPr>
          <w:rFonts w:ascii="Times New Roman" w:hAnsi="Times New Roman"/>
          <w:sz w:val="28"/>
          <w:szCs w:val="28"/>
          <w:lang w:val="ro-RO"/>
        </w:rPr>
        <w:t>.</w:t>
      </w:r>
      <w:r w:rsidRPr="00EB71CA">
        <w:rPr>
          <w:rFonts w:ascii="Times New Roman" w:hAnsi="Times New Roman"/>
          <w:sz w:val="28"/>
          <w:szCs w:val="28"/>
          <w:lang w:val="ro-RO"/>
        </w:rPr>
        <w:t>M</w:t>
      </w:r>
      <w:r w:rsidR="001701E7" w:rsidRPr="00EB71CA">
        <w:rPr>
          <w:rFonts w:ascii="Times New Roman" w:hAnsi="Times New Roman"/>
          <w:sz w:val="28"/>
          <w:szCs w:val="28"/>
          <w:lang w:val="ro-RO"/>
        </w:rPr>
        <w:t>.</w:t>
      </w:r>
      <w:r w:rsidRPr="00EB71CA">
        <w:rPr>
          <w:rFonts w:ascii="Times New Roman" w:hAnsi="Times New Roman"/>
          <w:sz w:val="28"/>
          <w:szCs w:val="28"/>
          <w:lang w:val="ro-RO"/>
        </w:rPr>
        <w:t>;</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c) să ia orice măsură suplimentară pe care A</w:t>
      </w:r>
      <w:r w:rsidR="001701E7" w:rsidRPr="00EB71CA">
        <w:rPr>
          <w:rFonts w:ascii="Times New Roman" w:hAnsi="Times New Roman"/>
          <w:sz w:val="28"/>
          <w:szCs w:val="28"/>
          <w:lang w:val="ro-RO"/>
        </w:rPr>
        <w:t>.</w:t>
      </w:r>
      <w:r w:rsidRPr="00EB71CA">
        <w:rPr>
          <w:rFonts w:ascii="Times New Roman" w:hAnsi="Times New Roman"/>
          <w:sz w:val="28"/>
          <w:szCs w:val="28"/>
          <w:lang w:val="ro-RO"/>
        </w:rPr>
        <w:t>C</w:t>
      </w:r>
      <w:r w:rsidR="001701E7" w:rsidRPr="00EB71CA">
        <w:rPr>
          <w:rFonts w:ascii="Times New Roman" w:hAnsi="Times New Roman"/>
          <w:sz w:val="28"/>
          <w:szCs w:val="28"/>
          <w:lang w:val="ro-RO"/>
        </w:rPr>
        <w:t>.</w:t>
      </w:r>
      <w:r w:rsidRPr="00EB71CA">
        <w:rPr>
          <w:rFonts w:ascii="Times New Roman" w:hAnsi="Times New Roman"/>
          <w:sz w:val="28"/>
          <w:szCs w:val="28"/>
          <w:lang w:val="ro-RO"/>
        </w:rPr>
        <w:t>P</w:t>
      </w:r>
      <w:r w:rsidR="001701E7" w:rsidRPr="00EB71CA">
        <w:rPr>
          <w:rFonts w:ascii="Times New Roman" w:hAnsi="Times New Roman"/>
          <w:sz w:val="28"/>
          <w:szCs w:val="28"/>
          <w:lang w:val="ro-RO"/>
        </w:rPr>
        <w:t>.</w:t>
      </w:r>
      <w:r w:rsidRPr="00EB71CA">
        <w:rPr>
          <w:rFonts w:ascii="Times New Roman" w:hAnsi="Times New Roman"/>
          <w:sz w:val="28"/>
          <w:szCs w:val="28"/>
          <w:lang w:val="ro-RO"/>
        </w:rPr>
        <w:t>M</w:t>
      </w:r>
      <w:r w:rsidR="001701E7" w:rsidRPr="00EB71CA">
        <w:rPr>
          <w:rFonts w:ascii="Times New Roman" w:hAnsi="Times New Roman"/>
          <w:sz w:val="28"/>
          <w:szCs w:val="28"/>
          <w:lang w:val="ro-RO"/>
        </w:rPr>
        <w:t>.</w:t>
      </w:r>
      <w:r w:rsidRPr="00EB71CA">
        <w:rPr>
          <w:rFonts w:ascii="Times New Roman" w:hAnsi="Times New Roman"/>
          <w:sz w:val="28"/>
          <w:szCs w:val="28"/>
          <w:lang w:val="ro-RO"/>
        </w:rPr>
        <w:t xml:space="preserve"> o consideră necesară pentru restabilirea conformităţii;</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lastRenderedPageBreak/>
        <w:t>d) să întrerupă operarea instalaţiei în totalitate sau a unor părţi relevante din aceasta, în cazul în care neconformitatea constatată reprezintă un pericol imediat pentru sănătatea umană sau are un impact advers semnificativ asupra mediului, p</w:t>
      </w:r>
      <w:r w:rsidR="001701E7" w:rsidRPr="00EB71CA">
        <w:rPr>
          <w:rFonts w:ascii="Times New Roman" w:hAnsi="Times New Roman"/>
          <w:sz w:val="28"/>
          <w:szCs w:val="28"/>
          <w:lang w:val="ro-RO"/>
        </w:rPr>
        <w:t>â</w:t>
      </w:r>
      <w:r w:rsidRPr="00EB71CA">
        <w:rPr>
          <w:rFonts w:ascii="Times New Roman" w:hAnsi="Times New Roman"/>
          <w:sz w:val="28"/>
          <w:szCs w:val="28"/>
          <w:lang w:val="ro-RO"/>
        </w:rPr>
        <w:t xml:space="preserve">nă la restabilirea conformităţii.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5.1.6.</w:t>
      </w:r>
      <w:r w:rsidRPr="00EB71CA">
        <w:rPr>
          <w:rFonts w:ascii="Times New Roman" w:hAnsi="Times New Roman"/>
          <w:sz w:val="28"/>
          <w:szCs w:val="28"/>
          <w:lang w:val="ro-RO"/>
        </w:rPr>
        <w:t xml:space="preserve"> Operatorul trebuie să stabilească şi să menţină un Sistem de Management al Autorizaţiei de Mediu (S</w:t>
      </w:r>
      <w:r w:rsidR="001701E7" w:rsidRPr="00EB71CA">
        <w:rPr>
          <w:rFonts w:ascii="Times New Roman" w:hAnsi="Times New Roman"/>
          <w:sz w:val="28"/>
          <w:szCs w:val="28"/>
          <w:lang w:val="ro-RO"/>
        </w:rPr>
        <w:t>.</w:t>
      </w:r>
      <w:r w:rsidRPr="00EB71CA">
        <w:rPr>
          <w:rFonts w:ascii="Times New Roman" w:hAnsi="Times New Roman"/>
          <w:sz w:val="28"/>
          <w:szCs w:val="28"/>
          <w:lang w:val="ro-RO"/>
        </w:rPr>
        <w:t>M</w:t>
      </w:r>
      <w:r w:rsidR="001701E7" w:rsidRPr="00EB71CA">
        <w:rPr>
          <w:rFonts w:ascii="Times New Roman" w:hAnsi="Times New Roman"/>
          <w:sz w:val="28"/>
          <w:szCs w:val="28"/>
          <w:lang w:val="ro-RO"/>
        </w:rPr>
        <w:t>.</w:t>
      </w:r>
      <w:r w:rsidRPr="00EB71CA">
        <w:rPr>
          <w:rFonts w:ascii="Times New Roman" w:hAnsi="Times New Roman"/>
          <w:sz w:val="28"/>
          <w:szCs w:val="28"/>
          <w:lang w:val="ro-RO"/>
        </w:rPr>
        <w:t>A</w:t>
      </w:r>
      <w:r w:rsidR="001701E7" w:rsidRPr="00EB71CA">
        <w:rPr>
          <w:rFonts w:ascii="Times New Roman" w:hAnsi="Times New Roman"/>
          <w:sz w:val="28"/>
          <w:szCs w:val="28"/>
          <w:lang w:val="ro-RO"/>
        </w:rPr>
        <w:t>.</w:t>
      </w:r>
      <w:r w:rsidRPr="00EB71CA">
        <w:rPr>
          <w:rFonts w:ascii="Times New Roman" w:hAnsi="Times New Roman"/>
          <w:sz w:val="28"/>
          <w:szCs w:val="28"/>
          <w:lang w:val="ro-RO"/>
        </w:rPr>
        <w:t>), care trebuie să îndeplinească cerinţele prezentei autorizaţii. S</w:t>
      </w:r>
      <w:r w:rsidR="001701E7" w:rsidRPr="00EB71CA">
        <w:rPr>
          <w:rFonts w:ascii="Times New Roman" w:hAnsi="Times New Roman"/>
          <w:sz w:val="28"/>
          <w:szCs w:val="28"/>
          <w:lang w:val="ro-RO"/>
        </w:rPr>
        <w:t>.</w:t>
      </w:r>
      <w:r w:rsidRPr="00EB71CA">
        <w:rPr>
          <w:rFonts w:ascii="Times New Roman" w:hAnsi="Times New Roman"/>
          <w:sz w:val="28"/>
          <w:szCs w:val="28"/>
          <w:lang w:val="ro-RO"/>
        </w:rPr>
        <w:t>M</w:t>
      </w:r>
      <w:r w:rsidR="001701E7" w:rsidRPr="00EB71CA">
        <w:rPr>
          <w:rFonts w:ascii="Times New Roman" w:hAnsi="Times New Roman"/>
          <w:sz w:val="28"/>
          <w:szCs w:val="28"/>
          <w:lang w:val="ro-RO"/>
        </w:rPr>
        <w:t>.</w:t>
      </w:r>
      <w:r w:rsidRPr="00EB71CA">
        <w:rPr>
          <w:rFonts w:ascii="Times New Roman" w:hAnsi="Times New Roman"/>
          <w:sz w:val="28"/>
          <w:szCs w:val="28"/>
          <w:lang w:val="ro-RO"/>
        </w:rPr>
        <w:t>A</w:t>
      </w:r>
      <w:r w:rsidR="001701E7" w:rsidRPr="00EB71CA">
        <w:rPr>
          <w:rFonts w:ascii="Times New Roman" w:hAnsi="Times New Roman"/>
          <w:sz w:val="28"/>
          <w:szCs w:val="28"/>
          <w:lang w:val="ro-RO"/>
        </w:rPr>
        <w:t>.</w:t>
      </w:r>
      <w:r w:rsidRPr="00EB71CA">
        <w:rPr>
          <w:rFonts w:ascii="Times New Roman" w:hAnsi="Times New Roman"/>
          <w:sz w:val="28"/>
          <w:szCs w:val="28"/>
          <w:lang w:val="ro-RO"/>
        </w:rPr>
        <w:t xml:space="preserve"> va evalua toate operaţiunile şi va revizui toate opţiunile accesibile pentru utilizarea unei tehnologii mai curate,  evitarea producerii şi/sau minimizarea cantităţilor de deşeuri.</w:t>
      </w:r>
    </w:p>
    <w:p w:rsidR="00334F4C" w:rsidRPr="00EB71CA" w:rsidRDefault="00334F4C" w:rsidP="00334F4C">
      <w:pPr>
        <w:pStyle w:val="table"/>
        <w:spacing w:after="0"/>
        <w:jc w:val="both"/>
        <w:rPr>
          <w:sz w:val="28"/>
          <w:szCs w:val="28"/>
          <w:lang w:val="ro-RO"/>
        </w:rPr>
      </w:pPr>
      <w:r w:rsidRPr="00EB71CA">
        <w:rPr>
          <w:b/>
          <w:sz w:val="28"/>
          <w:szCs w:val="28"/>
          <w:lang w:val="ro-RO"/>
        </w:rPr>
        <w:t>5.1.7.</w:t>
      </w:r>
      <w:r w:rsidRPr="00EB71CA">
        <w:rPr>
          <w:sz w:val="28"/>
          <w:szCs w:val="28"/>
          <w:lang w:val="ro-RO"/>
        </w:rPr>
        <w:t xml:space="preserve"> Sistemul de management de mediu va include cel puţin:</w:t>
      </w:r>
    </w:p>
    <w:p w:rsidR="00334F4C" w:rsidRPr="00EB71CA" w:rsidRDefault="00334F4C" w:rsidP="00EF4C0D">
      <w:pPr>
        <w:pStyle w:val="table"/>
        <w:numPr>
          <w:ilvl w:val="0"/>
          <w:numId w:val="5"/>
        </w:numPr>
        <w:tabs>
          <w:tab w:val="clear" w:pos="720"/>
          <w:tab w:val="num" w:pos="360"/>
        </w:tabs>
        <w:spacing w:after="0"/>
        <w:ind w:left="360"/>
        <w:jc w:val="both"/>
        <w:rPr>
          <w:sz w:val="28"/>
          <w:szCs w:val="28"/>
          <w:lang w:val="ro-RO"/>
        </w:rPr>
      </w:pPr>
      <w:r w:rsidRPr="00EB71CA">
        <w:rPr>
          <w:sz w:val="28"/>
          <w:szCs w:val="28"/>
          <w:lang w:val="ro-RO"/>
        </w:rPr>
        <w:t>implementarea unei ierarhii transparente a atribuţiilor personalului responsabil cu sistemul de management;</w:t>
      </w:r>
    </w:p>
    <w:p w:rsidR="00334F4C" w:rsidRPr="00EB71CA" w:rsidRDefault="00334F4C" w:rsidP="00EF4C0D">
      <w:pPr>
        <w:pStyle w:val="table"/>
        <w:numPr>
          <w:ilvl w:val="0"/>
          <w:numId w:val="5"/>
        </w:numPr>
        <w:tabs>
          <w:tab w:val="clear" w:pos="720"/>
          <w:tab w:val="num" w:pos="360"/>
        </w:tabs>
        <w:spacing w:after="0"/>
        <w:ind w:left="360"/>
        <w:jc w:val="both"/>
        <w:rPr>
          <w:sz w:val="28"/>
          <w:szCs w:val="28"/>
          <w:lang w:val="ro-RO"/>
        </w:rPr>
      </w:pPr>
      <w:r w:rsidRPr="00EB71CA">
        <w:rPr>
          <w:sz w:val="28"/>
          <w:szCs w:val="28"/>
          <w:lang w:val="ro-RO"/>
        </w:rPr>
        <w:t>pregătirea şi publicarea unui raport anual al performanţelor de mediu;</w:t>
      </w:r>
    </w:p>
    <w:p w:rsidR="00334F4C" w:rsidRPr="00EB71CA" w:rsidRDefault="00334F4C" w:rsidP="00EF4C0D">
      <w:pPr>
        <w:pStyle w:val="table"/>
        <w:numPr>
          <w:ilvl w:val="0"/>
          <w:numId w:val="5"/>
        </w:numPr>
        <w:tabs>
          <w:tab w:val="clear" w:pos="720"/>
          <w:tab w:val="num" w:pos="360"/>
        </w:tabs>
        <w:spacing w:after="0"/>
        <w:ind w:left="360"/>
        <w:jc w:val="both"/>
        <w:rPr>
          <w:sz w:val="28"/>
          <w:szCs w:val="28"/>
          <w:lang w:val="ro-RO"/>
        </w:rPr>
      </w:pPr>
      <w:r w:rsidRPr="00EB71CA">
        <w:rPr>
          <w:sz w:val="28"/>
          <w:szCs w:val="28"/>
          <w:lang w:val="ro-RO"/>
        </w:rPr>
        <w:t>stabilirea unor norme de mediu interne, care vor fi revizuite în mod regulat şi publicate în raportul anual;</w:t>
      </w:r>
    </w:p>
    <w:p w:rsidR="00334F4C" w:rsidRPr="00EB71CA" w:rsidRDefault="00334F4C" w:rsidP="00EF4C0D">
      <w:pPr>
        <w:pStyle w:val="table"/>
        <w:numPr>
          <w:ilvl w:val="0"/>
          <w:numId w:val="5"/>
        </w:numPr>
        <w:tabs>
          <w:tab w:val="clear" w:pos="720"/>
          <w:tab w:val="num" w:pos="360"/>
        </w:tabs>
        <w:spacing w:after="0"/>
        <w:ind w:left="360"/>
        <w:jc w:val="both"/>
        <w:rPr>
          <w:sz w:val="28"/>
          <w:szCs w:val="28"/>
          <w:lang w:val="ro-RO"/>
        </w:rPr>
      </w:pPr>
      <w:r w:rsidRPr="00EB71CA">
        <w:rPr>
          <w:sz w:val="28"/>
          <w:szCs w:val="28"/>
          <w:lang w:val="ro-RO"/>
        </w:rPr>
        <w:t>evaluarea riscului în mod regulat pentru a identifica pericolele unor accidente asupra factorilor de mediu;</w:t>
      </w:r>
    </w:p>
    <w:p w:rsidR="00334F4C" w:rsidRPr="00EB71CA" w:rsidRDefault="00334F4C" w:rsidP="00EF4C0D">
      <w:pPr>
        <w:pStyle w:val="table"/>
        <w:numPr>
          <w:ilvl w:val="0"/>
          <w:numId w:val="5"/>
        </w:numPr>
        <w:tabs>
          <w:tab w:val="clear" w:pos="720"/>
          <w:tab w:val="num" w:pos="360"/>
        </w:tabs>
        <w:spacing w:after="0"/>
        <w:ind w:left="360"/>
        <w:jc w:val="both"/>
        <w:rPr>
          <w:sz w:val="28"/>
          <w:szCs w:val="28"/>
          <w:lang w:val="ro-RO"/>
        </w:rPr>
      </w:pPr>
      <w:r w:rsidRPr="00EB71CA">
        <w:rPr>
          <w:sz w:val="28"/>
          <w:szCs w:val="28"/>
          <w:lang w:val="ro-RO"/>
        </w:rPr>
        <w:t>compararea cu limitele admise şi înregistrarea datelor cu privire la consumul de energie şi apă, generarea deşeurilor;</w:t>
      </w:r>
    </w:p>
    <w:p w:rsidR="00334F4C" w:rsidRPr="00EB71CA" w:rsidRDefault="00334F4C" w:rsidP="00EF4C0D">
      <w:pPr>
        <w:pStyle w:val="table"/>
        <w:numPr>
          <w:ilvl w:val="0"/>
          <w:numId w:val="5"/>
        </w:numPr>
        <w:tabs>
          <w:tab w:val="clear" w:pos="720"/>
          <w:tab w:val="num" w:pos="360"/>
        </w:tabs>
        <w:spacing w:after="0"/>
        <w:ind w:left="360"/>
        <w:jc w:val="both"/>
        <w:rPr>
          <w:sz w:val="28"/>
          <w:szCs w:val="28"/>
          <w:lang w:val="ro-RO"/>
        </w:rPr>
      </w:pPr>
      <w:r w:rsidRPr="00EB71CA">
        <w:rPr>
          <w:sz w:val="28"/>
          <w:szCs w:val="28"/>
          <w:lang w:val="ro-RO"/>
        </w:rPr>
        <w:t>implementarea unui program adecvat de instruire pentru personal;</w:t>
      </w:r>
    </w:p>
    <w:p w:rsidR="00334F4C" w:rsidRPr="00EB71CA" w:rsidRDefault="00334F4C" w:rsidP="00EF4C0D">
      <w:pPr>
        <w:pStyle w:val="table"/>
        <w:numPr>
          <w:ilvl w:val="0"/>
          <w:numId w:val="5"/>
        </w:numPr>
        <w:tabs>
          <w:tab w:val="clear" w:pos="720"/>
          <w:tab w:val="num" w:pos="360"/>
        </w:tabs>
        <w:spacing w:after="0"/>
        <w:ind w:left="360"/>
        <w:jc w:val="both"/>
        <w:rPr>
          <w:sz w:val="28"/>
          <w:szCs w:val="28"/>
          <w:lang w:val="ro-RO"/>
        </w:rPr>
      </w:pPr>
      <w:r w:rsidRPr="00EB71CA">
        <w:rPr>
          <w:sz w:val="28"/>
          <w:szCs w:val="28"/>
          <w:lang w:val="ro-RO"/>
        </w:rPr>
        <w:t>aplicarea bunelor practici de întreţinere pentru a asigura buna funcţionare a mecanismelor tehnice.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 xml:space="preserve">5.1.8. </w:t>
      </w:r>
      <w:r w:rsidRPr="00EB71CA">
        <w:rPr>
          <w:rFonts w:ascii="Times New Roman" w:hAnsi="Times New Roman"/>
          <w:sz w:val="28"/>
          <w:szCs w:val="28"/>
          <w:lang w:val="ro-RO"/>
        </w:rPr>
        <w:t>Operatorul va stabili şi menţine proceduri de identificare şi păstrare a înregistrărilor privitoare la mediu cuprinzând:</w:t>
      </w:r>
    </w:p>
    <w:p w:rsidR="00334F4C" w:rsidRPr="00EB71CA" w:rsidRDefault="00334F4C" w:rsidP="00334F4C">
      <w:pPr>
        <w:numPr>
          <w:ilvl w:val="0"/>
          <w:numId w:val="3"/>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responsabilităţi;</w:t>
      </w:r>
    </w:p>
    <w:p w:rsidR="00334F4C" w:rsidRPr="00EB71CA" w:rsidRDefault="00334F4C" w:rsidP="00334F4C">
      <w:pPr>
        <w:numPr>
          <w:ilvl w:val="0"/>
          <w:numId w:val="3"/>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evidenţele de întreţinere;</w:t>
      </w:r>
    </w:p>
    <w:p w:rsidR="00334F4C" w:rsidRPr="00EB71CA" w:rsidRDefault="00334F4C" w:rsidP="00334F4C">
      <w:pPr>
        <w:numPr>
          <w:ilvl w:val="0"/>
          <w:numId w:val="3"/>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registre de monitorizare;</w:t>
      </w:r>
    </w:p>
    <w:p w:rsidR="00334F4C" w:rsidRPr="00EB71CA" w:rsidRDefault="00334F4C" w:rsidP="00334F4C">
      <w:pPr>
        <w:numPr>
          <w:ilvl w:val="0"/>
          <w:numId w:val="3"/>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 xml:space="preserve">rezultatele analizelor; </w:t>
      </w:r>
    </w:p>
    <w:p w:rsidR="00334F4C" w:rsidRPr="00EB71CA" w:rsidRDefault="00334F4C" w:rsidP="00334F4C">
      <w:pPr>
        <w:numPr>
          <w:ilvl w:val="0"/>
          <w:numId w:val="3"/>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rezultatele auditurilor;</w:t>
      </w:r>
    </w:p>
    <w:p w:rsidR="00334F4C" w:rsidRPr="00EB71CA" w:rsidRDefault="00334F4C" w:rsidP="00334F4C">
      <w:pPr>
        <w:numPr>
          <w:ilvl w:val="0"/>
          <w:numId w:val="3"/>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evidenţa privind sesizările şi incidentele;</w:t>
      </w:r>
    </w:p>
    <w:p w:rsidR="00334F4C" w:rsidRPr="00EB71CA" w:rsidRDefault="00334F4C" w:rsidP="00334F4C">
      <w:pPr>
        <w:pStyle w:val="table"/>
        <w:numPr>
          <w:ilvl w:val="0"/>
          <w:numId w:val="3"/>
        </w:numPr>
        <w:spacing w:after="0"/>
        <w:ind w:left="270" w:hanging="270"/>
        <w:jc w:val="both"/>
        <w:rPr>
          <w:sz w:val="28"/>
          <w:szCs w:val="28"/>
          <w:lang w:val="ro-RO"/>
        </w:rPr>
      </w:pPr>
      <w:r w:rsidRPr="00EB71CA">
        <w:rPr>
          <w:sz w:val="28"/>
          <w:szCs w:val="28"/>
          <w:lang w:val="ro-RO"/>
        </w:rPr>
        <w:t>evidenţe privind instruirile.</w:t>
      </w:r>
    </w:p>
    <w:p w:rsidR="00334F4C" w:rsidRPr="00EB71CA" w:rsidRDefault="00364DED" w:rsidP="00334F4C">
      <w:pPr>
        <w:spacing w:after="0" w:line="240" w:lineRule="auto"/>
        <w:rPr>
          <w:rFonts w:ascii="Times New Roman" w:hAnsi="Times New Roman"/>
          <w:sz w:val="28"/>
          <w:szCs w:val="28"/>
          <w:lang w:val="ro-RO"/>
        </w:rPr>
      </w:pPr>
      <w:r w:rsidRPr="00EB71CA">
        <w:rPr>
          <w:rFonts w:ascii="Times New Roman" w:hAnsi="Times New Roman"/>
          <w:b/>
          <w:sz w:val="28"/>
          <w:szCs w:val="28"/>
          <w:lang w:val="ro-RO"/>
        </w:rPr>
        <w:t>5.1.9.</w:t>
      </w:r>
      <w:r w:rsidRPr="00EB71CA">
        <w:rPr>
          <w:rFonts w:ascii="Times New Roman" w:hAnsi="Times New Roman"/>
          <w:sz w:val="28"/>
          <w:szCs w:val="28"/>
          <w:lang w:val="ro-RO"/>
        </w:rPr>
        <w:t xml:space="preserve"> Operatorul va asigura</w:t>
      </w:r>
      <w:r w:rsidR="006F1AB9" w:rsidRPr="00EB71CA">
        <w:rPr>
          <w:rFonts w:ascii="Times New Roman" w:hAnsi="Times New Roman"/>
          <w:sz w:val="28"/>
          <w:szCs w:val="28"/>
          <w:lang w:val="ro-RO"/>
        </w:rPr>
        <w:t xml:space="preserve"> măsurile corective în cazul în care cerințele impuse de prezenta autorizație nu sunt îndeplinite . În cazul raportării unei neconformări cu condițiile  autorizației, trebuie declarate responsabilitatea și autoritatea pentru inițierea de investigații și acțiuni corective suplimentare . </w:t>
      </w:r>
    </w:p>
    <w:p w:rsidR="00334F4C" w:rsidRPr="00EB71CA" w:rsidRDefault="00334F4C" w:rsidP="00334F4C">
      <w:pPr>
        <w:spacing w:after="0"/>
        <w:rPr>
          <w:rFonts w:ascii="Times New Roman" w:hAnsi="Times New Roman"/>
          <w:b/>
          <w:sz w:val="28"/>
          <w:szCs w:val="28"/>
          <w:lang w:val="ro-RO"/>
        </w:rPr>
      </w:pPr>
      <w:r w:rsidRPr="00EB71CA">
        <w:rPr>
          <w:rFonts w:ascii="Times New Roman" w:hAnsi="Times New Roman"/>
          <w:b/>
          <w:sz w:val="28"/>
          <w:szCs w:val="28"/>
          <w:lang w:val="ro-RO"/>
        </w:rPr>
        <w:t>5.2. Conştientizare şi instruire</w:t>
      </w:r>
    </w:p>
    <w:p w:rsidR="00334F4C" w:rsidRPr="00EB71CA" w:rsidRDefault="00334F4C" w:rsidP="00334F4C">
      <w:pPr>
        <w:pStyle w:val="Heading3"/>
        <w:rPr>
          <w:b w:val="0"/>
          <w:sz w:val="28"/>
          <w:szCs w:val="28"/>
          <w:lang w:val="ro-RO"/>
        </w:rPr>
      </w:pPr>
      <w:bookmarkStart w:id="5" w:name="_Toc154390621"/>
      <w:bookmarkEnd w:id="4"/>
      <w:r w:rsidRPr="00EB71CA">
        <w:rPr>
          <w:sz w:val="28"/>
          <w:szCs w:val="28"/>
          <w:lang w:val="ro-RO"/>
        </w:rPr>
        <w:t xml:space="preserve">5.2.1. </w:t>
      </w:r>
      <w:r w:rsidRPr="00EB71CA">
        <w:rPr>
          <w:b w:val="0"/>
          <w:sz w:val="28"/>
          <w:szCs w:val="28"/>
          <w:lang w:val="ro-RO"/>
        </w:rPr>
        <w:t xml:space="preserve">Operatorul trebuie să stabilească şi să menţină proceduri pentru realizarea de instruiri adecvate privind protecţia mediului pentru toţi angajaţii a căror activitate </w:t>
      </w:r>
      <w:r w:rsidRPr="00EB71CA">
        <w:rPr>
          <w:b w:val="0"/>
          <w:sz w:val="28"/>
          <w:szCs w:val="28"/>
          <w:lang w:val="ro-RO"/>
        </w:rPr>
        <w:lastRenderedPageBreak/>
        <w:t xml:space="preserve">poate avea efect semnificativ asupra mediului, asigurând păstrarea documentelor privind instruirile efectuate. </w:t>
      </w:r>
    </w:p>
    <w:p w:rsidR="00334F4C" w:rsidRPr="00EB71CA" w:rsidRDefault="00334F4C" w:rsidP="00334F4C">
      <w:pPr>
        <w:pStyle w:val="Heading3"/>
        <w:rPr>
          <w:b w:val="0"/>
          <w:sz w:val="28"/>
          <w:szCs w:val="28"/>
          <w:lang w:val="ro-RO"/>
        </w:rPr>
      </w:pPr>
      <w:r w:rsidRPr="00EB71CA">
        <w:rPr>
          <w:sz w:val="28"/>
          <w:szCs w:val="28"/>
          <w:lang w:val="ro-RO"/>
        </w:rPr>
        <w:t>5.2.2</w:t>
      </w:r>
      <w:r w:rsidRPr="00EB71CA">
        <w:rPr>
          <w:b w:val="0"/>
          <w:sz w:val="28"/>
          <w:szCs w:val="28"/>
          <w:lang w:val="ro-RO"/>
        </w:rPr>
        <w:t xml:space="preserve">. Personalul, care are sarcini clar desemnate, trebuie să fie calificat conform specificului instalaţiei, pe bază de studii, instruiri şi/sau experienţă adecvată.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5.2.3.</w:t>
      </w:r>
      <w:r w:rsidRPr="00EB71CA">
        <w:rPr>
          <w:rFonts w:ascii="Times New Roman" w:hAnsi="Times New Roman"/>
          <w:sz w:val="28"/>
          <w:szCs w:val="28"/>
          <w:lang w:val="ro-RO"/>
        </w:rPr>
        <w:t xml:space="preserve"> Personalul care are sarcini clar desemnate în domeniul gestiunii deşeurilor, inclusiv al deşeurilor periculoase, trebuie să fie instruit în acest domeniu, ca urmare a absolvirii unor cursuri de specialitate, conform prevederilor art. 22 alin (4) din Legea 211/2011 privind regimul deşeurilor.  </w:t>
      </w:r>
    </w:p>
    <w:p w:rsidR="00334F4C" w:rsidRPr="00EB71CA" w:rsidRDefault="00334F4C" w:rsidP="00334F4C">
      <w:pPr>
        <w:pStyle w:val="Heading3"/>
        <w:rPr>
          <w:b w:val="0"/>
          <w:sz w:val="28"/>
          <w:szCs w:val="28"/>
          <w:lang w:val="ro-RO"/>
        </w:rPr>
      </w:pPr>
      <w:r w:rsidRPr="00EB71CA">
        <w:rPr>
          <w:sz w:val="28"/>
          <w:szCs w:val="28"/>
          <w:lang w:val="ro-RO"/>
        </w:rPr>
        <w:t xml:space="preserve">5.2.4. </w:t>
      </w:r>
      <w:r w:rsidRPr="00EB71CA">
        <w:rPr>
          <w:b w:val="0"/>
          <w:sz w:val="28"/>
          <w:szCs w:val="28"/>
          <w:lang w:val="ro-RO"/>
        </w:rPr>
        <w:t xml:space="preserve">Un exemplar din prezenta autorizaţie trebuie să rămână, în orice moment, accesibil personalului desemnat cu atribuţii în domeniul protecţiei mediului. </w:t>
      </w:r>
    </w:p>
    <w:p w:rsidR="006F1AB9" w:rsidRPr="00EB71CA" w:rsidRDefault="00334F4C" w:rsidP="00334F4C">
      <w:pPr>
        <w:pStyle w:val="BlockText"/>
        <w:tabs>
          <w:tab w:val="left" w:pos="540"/>
        </w:tabs>
        <w:ind w:left="0" w:right="0" w:firstLine="0"/>
        <w:jc w:val="both"/>
        <w:rPr>
          <w:b/>
          <w:sz w:val="28"/>
          <w:szCs w:val="28"/>
          <w:lang w:val="ro-RO"/>
        </w:rPr>
      </w:pPr>
      <w:bookmarkStart w:id="6" w:name="_Toc154390622"/>
      <w:bookmarkEnd w:id="5"/>
      <w:r w:rsidRPr="00EB71CA">
        <w:rPr>
          <w:b/>
          <w:sz w:val="28"/>
          <w:szCs w:val="28"/>
          <w:lang w:val="ro-RO"/>
        </w:rPr>
        <w:t xml:space="preserve">5.3. Plan de acţiuni </w:t>
      </w:r>
    </w:p>
    <w:p w:rsidR="005819C2" w:rsidRPr="00EB71CA" w:rsidRDefault="005819C2" w:rsidP="00334F4C">
      <w:pPr>
        <w:pStyle w:val="BlockText"/>
        <w:tabs>
          <w:tab w:val="left" w:pos="540"/>
        </w:tabs>
        <w:ind w:left="0" w:right="-23" w:firstLine="0"/>
        <w:jc w:val="both"/>
        <w:rPr>
          <w:sz w:val="28"/>
          <w:szCs w:val="28"/>
          <w:lang w:val="ro-RO"/>
        </w:rPr>
      </w:pPr>
      <w:r w:rsidRPr="00EB71CA">
        <w:rPr>
          <w:sz w:val="28"/>
          <w:szCs w:val="28"/>
          <w:lang w:val="ro-RO"/>
        </w:rPr>
        <w:t>Nu este cazul .</w:t>
      </w:r>
    </w:p>
    <w:p w:rsidR="00334F4C" w:rsidRPr="00EB71CA" w:rsidRDefault="00334F4C" w:rsidP="00334F4C">
      <w:pPr>
        <w:pStyle w:val="BlockText"/>
        <w:tabs>
          <w:tab w:val="left" w:pos="540"/>
        </w:tabs>
        <w:ind w:left="0" w:right="-23" w:firstLine="0"/>
        <w:jc w:val="both"/>
        <w:rPr>
          <w:sz w:val="28"/>
          <w:szCs w:val="28"/>
          <w:lang w:val="ro-RO"/>
        </w:rPr>
      </w:pPr>
    </w:p>
    <w:bookmarkEnd w:id="6"/>
    <w:p w:rsidR="00383920" w:rsidRPr="00E6563C" w:rsidRDefault="00334F4C" w:rsidP="00E6563C">
      <w:pPr>
        <w:pStyle w:val="Heading1"/>
        <w:rPr>
          <w:rFonts w:ascii="Times New Roman" w:hAnsi="Times New Roman" w:cs="Times New Roman"/>
          <w:sz w:val="28"/>
          <w:szCs w:val="28"/>
        </w:rPr>
      </w:pPr>
      <w:r w:rsidRPr="00EB71CA">
        <w:rPr>
          <w:rFonts w:ascii="Times New Roman" w:hAnsi="Times New Roman" w:cs="Times New Roman"/>
          <w:sz w:val="28"/>
          <w:szCs w:val="28"/>
        </w:rPr>
        <w:t>6. MATERII  PRIME  ŞI MATERIALE  AUXILIARE</w:t>
      </w:r>
      <w:bookmarkStart w:id="7" w:name="_Toc136518172"/>
    </w:p>
    <w:p w:rsidR="00334F4C" w:rsidRPr="00EB71CA" w:rsidRDefault="00334F4C" w:rsidP="00BC127C">
      <w:pPr>
        <w:pStyle w:val="BlockText"/>
        <w:ind w:left="0" w:right="-82" w:firstLine="0"/>
        <w:jc w:val="both"/>
        <w:rPr>
          <w:sz w:val="28"/>
          <w:szCs w:val="28"/>
          <w:lang w:val="ro-RO"/>
        </w:rPr>
      </w:pPr>
      <w:r w:rsidRPr="00EB71CA">
        <w:rPr>
          <w:b/>
          <w:sz w:val="28"/>
          <w:szCs w:val="28"/>
          <w:lang w:val="ro-RO"/>
        </w:rPr>
        <w:t>6.1.</w:t>
      </w:r>
      <w:r w:rsidRPr="00EB71CA">
        <w:rPr>
          <w:sz w:val="28"/>
          <w:szCs w:val="28"/>
          <w:lang w:val="ro-RO"/>
        </w:rPr>
        <w:t xml:space="preserve">  Operatorul va utiliza următoarele materii prime descrise în documentaţie, conforme cu cele mai bune practici disponibile aplicabile, atât în ceea ce priveşte cantităţile, cât  şi modul  de depozitare </w:t>
      </w:r>
    </w:p>
    <w:p w:rsidR="00334F4C" w:rsidRPr="00EB71CA" w:rsidRDefault="00BB4C73" w:rsidP="00334F4C">
      <w:pPr>
        <w:pStyle w:val="BlockText"/>
        <w:ind w:left="0" w:right="-82" w:firstLine="0"/>
        <w:jc w:val="both"/>
        <w:rPr>
          <w:sz w:val="28"/>
          <w:szCs w:val="28"/>
          <w:lang w:val="ro-RO"/>
        </w:rPr>
      </w:pPr>
      <w:r w:rsidRPr="00EB71CA">
        <w:rPr>
          <w:sz w:val="28"/>
          <w:szCs w:val="28"/>
          <w:lang w:val="ro-RO"/>
        </w:rPr>
        <w:t>Tabel nr. 6.1</w:t>
      </w:r>
      <w:r w:rsidR="009B0448" w:rsidRPr="00EB71CA">
        <w:rPr>
          <w:sz w:val="28"/>
          <w:szCs w:val="28"/>
          <w:lang w:val="ro-RO"/>
        </w:rPr>
        <w:t>. Materiile prime utilizate în tehnologia de producere a biogazului</w:t>
      </w:r>
    </w:p>
    <w:tbl>
      <w:tblPr>
        <w:tblW w:w="1107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0"/>
        <w:gridCol w:w="1080"/>
        <w:gridCol w:w="1080"/>
        <w:gridCol w:w="900"/>
        <w:gridCol w:w="900"/>
        <w:gridCol w:w="1980"/>
        <w:gridCol w:w="1080"/>
        <w:gridCol w:w="1890"/>
        <w:gridCol w:w="1170"/>
      </w:tblGrid>
      <w:tr w:rsidR="00BC127C" w:rsidRPr="008A7D30" w:rsidTr="006D2D5D">
        <w:trPr>
          <w:cantSplit/>
          <w:trHeight w:val="1531"/>
        </w:trPr>
        <w:tc>
          <w:tcPr>
            <w:tcW w:w="99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Tip</w:t>
            </w:r>
          </w:p>
        </w:tc>
        <w:tc>
          <w:tcPr>
            <w:tcW w:w="108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Denumire</w:t>
            </w:r>
          </w:p>
        </w:tc>
        <w:tc>
          <w:tcPr>
            <w:tcW w:w="108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Încadrare</w:t>
            </w:r>
          </w:p>
        </w:tc>
        <w:tc>
          <w:tcPr>
            <w:tcW w:w="90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Cantitate</w:t>
            </w:r>
          </w:p>
        </w:tc>
        <w:tc>
          <w:tcPr>
            <w:tcW w:w="90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U</w:t>
            </w:r>
            <w:r w:rsidR="0027236C" w:rsidRPr="008A7D30">
              <w:rPr>
                <w:b/>
                <w:sz w:val="22"/>
                <w:szCs w:val="22"/>
                <w:lang w:val="ro-RO"/>
              </w:rPr>
              <w:t>.</w:t>
            </w:r>
            <w:r w:rsidRPr="008A7D30">
              <w:rPr>
                <w:b/>
                <w:sz w:val="22"/>
                <w:szCs w:val="22"/>
                <w:lang w:val="ro-RO"/>
              </w:rPr>
              <w:t>M</w:t>
            </w:r>
            <w:r w:rsidR="0027236C" w:rsidRPr="008A7D30">
              <w:rPr>
                <w:b/>
                <w:sz w:val="22"/>
                <w:szCs w:val="22"/>
                <w:lang w:val="ro-RO"/>
              </w:rPr>
              <w:t>.</w:t>
            </w:r>
          </w:p>
        </w:tc>
        <w:tc>
          <w:tcPr>
            <w:tcW w:w="198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Natura chimică / compoziție</w:t>
            </w:r>
          </w:p>
        </w:tc>
        <w:tc>
          <w:tcPr>
            <w:tcW w:w="108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Destinație/ Utilizare</w:t>
            </w:r>
          </w:p>
        </w:tc>
        <w:tc>
          <w:tcPr>
            <w:tcW w:w="1890" w:type="dxa"/>
            <w:shd w:val="clear" w:color="auto" w:fill="C0C0C0"/>
            <w:vAlign w:val="center"/>
          </w:tcPr>
          <w:p w:rsidR="00AF591A" w:rsidRPr="008A7D30" w:rsidRDefault="00AF591A" w:rsidP="008A7D30">
            <w:pPr>
              <w:pStyle w:val="BlockText"/>
              <w:spacing w:before="40"/>
              <w:ind w:left="0" w:right="-82" w:firstLine="0"/>
              <w:jc w:val="center"/>
              <w:rPr>
                <w:b/>
                <w:sz w:val="22"/>
                <w:szCs w:val="22"/>
                <w:lang w:val="ro-RO"/>
              </w:rPr>
            </w:pPr>
            <w:r w:rsidRPr="008A7D30">
              <w:rPr>
                <w:b/>
                <w:sz w:val="22"/>
                <w:szCs w:val="22"/>
                <w:lang w:val="ro-RO"/>
              </w:rPr>
              <w:t>Mod de depozitare</w:t>
            </w:r>
          </w:p>
        </w:tc>
        <w:tc>
          <w:tcPr>
            <w:tcW w:w="1170" w:type="dxa"/>
            <w:shd w:val="clear" w:color="auto" w:fill="C0C0C0"/>
            <w:textDirection w:val="btLr"/>
            <w:vAlign w:val="center"/>
          </w:tcPr>
          <w:p w:rsidR="00AF591A" w:rsidRPr="008A7D30" w:rsidRDefault="00AF591A" w:rsidP="00BC127C">
            <w:pPr>
              <w:pStyle w:val="BlockText"/>
              <w:spacing w:before="40"/>
              <w:ind w:left="113" w:right="-82" w:firstLine="0"/>
              <w:rPr>
                <w:b/>
                <w:sz w:val="22"/>
                <w:szCs w:val="22"/>
                <w:lang w:val="ro-RO"/>
              </w:rPr>
            </w:pPr>
            <w:r w:rsidRPr="008A7D30">
              <w:rPr>
                <w:b/>
                <w:sz w:val="22"/>
                <w:szCs w:val="22"/>
                <w:lang w:val="ro-RO"/>
              </w:rPr>
              <w:t>Periculozitate</w:t>
            </w:r>
          </w:p>
        </w:tc>
      </w:tr>
      <w:tr w:rsidR="00BC127C" w:rsidRPr="008A7D30" w:rsidTr="006D2D5D">
        <w:tc>
          <w:tcPr>
            <w:tcW w:w="990" w:type="dxa"/>
          </w:tcPr>
          <w:p w:rsidR="00AF591A" w:rsidRPr="008A7D30" w:rsidRDefault="00AF591A" w:rsidP="008A7D30">
            <w:pPr>
              <w:pStyle w:val="BlockText"/>
              <w:spacing w:before="40"/>
              <w:ind w:left="0" w:right="-82" w:firstLine="0"/>
              <w:jc w:val="center"/>
              <w:rPr>
                <w:sz w:val="22"/>
                <w:szCs w:val="22"/>
                <w:lang w:val="ro-RO"/>
              </w:rPr>
            </w:pPr>
            <w:r w:rsidRPr="008A7D30">
              <w:rPr>
                <w:sz w:val="22"/>
                <w:szCs w:val="22"/>
                <w:lang w:val="ro-RO"/>
              </w:rPr>
              <w:t>Deșeuri</w:t>
            </w:r>
          </w:p>
        </w:tc>
        <w:tc>
          <w:tcPr>
            <w:tcW w:w="1080" w:type="dxa"/>
          </w:tcPr>
          <w:p w:rsidR="008A7D30" w:rsidRDefault="0027236C" w:rsidP="008A7D30">
            <w:pPr>
              <w:pStyle w:val="BlockText"/>
              <w:spacing w:before="40"/>
              <w:ind w:left="0" w:right="-82" w:firstLine="0"/>
              <w:jc w:val="center"/>
              <w:rPr>
                <w:sz w:val="22"/>
                <w:szCs w:val="22"/>
                <w:lang w:val="ro-RO"/>
              </w:rPr>
            </w:pPr>
            <w:r w:rsidRPr="008A7D30">
              <w:rPr>
                <w:sz w:val="22"/>
                <w:szCs w:val="22"/>
                <w:lang w:val="ro-RO"/>
              </w:rPr>
              <w:t>D</w:t>
            </w:r>
            <w:r w:rsidR="00AF591A" w:rsidRPr="008A7D30">
              <w:rPr>
                <w:sz w:val="22"/>
                <w:szCs w:val="22"/>
                <w:lang w:val="ro-RO"/>
              </w:rPr>
              <w:t>e</w:t>
            </w:r>
            <w:r w:rsidR="00D50010" w:rsidRPr="008A7D30">
              <w:rPr>
                <w:sz w:val="22"/>
                <w:szCs w:val="22"/>
                <w:lang w:val="ro-RO"/>
              </w:rPr>
              <w:t xml:space="preserve">șeuri </w:t>
            </w:r>
            <w:r w:rsidR="008A7D30">
              <w:rPr>
                <w:sz w:val="22"/>
                <w:szCs w:val="22"/>
                <w:lang w:val="ro-RO"/>
              </w:rPr>
              <w:t xml:space="preserve">de țesuturi </w:t>
            </w:r>
            <w:r w:rsidR="00AF591A" w:rsidRPr="008A7D30">
              <w:rPr>
                <w:sz w:val="22"/>
                <w:szCs w:val="22"/>
                <w:lang w:val="ro-RO"/>
              </w:rPr>
              <w:t>vegetale</w:t>
            </w:r>
          </w:p>
          <w:p w:rsidR="00AF591A" w:rsidRPr="008A7D30" w:rsidRDefault="00A05B2B" w:rsidP="008A7D30">
            <w:pPr>
              <w:pStyle w:val="BlockText"/>
              <w:spacing w:before="40"/>
              <w:ind w:left="0" w:right="-82" w:firstLine="0"/>
              <w:jc w:val="center"/>
              <w:rPr>
                <w:sz w:val="22"/>
                <w:szCs w:val="22"/>
                <w:lang w:val="ro-RO"/>
              </w:rPr>
            </w:pPr>
            <w:r>
              <w:rPr>
                <w:sz w:val="22"/>
                <w:szCs w:val="22"/>
                <w:lang w:val="ro-RO"/>
              </w:rPr>
              <w:t>(cod deș</w:t>
            </w:r>
            <w:r w:rsidR="00EA244E" w:rsidRPr="008A7D30">
              <w:rPr>
                <w:sz w:val="22"/>
                <w:szCs w:val="22"/>
                <w:lang w:val="ro-RO"/>
              </w:rPr>
              <w:t>eu 020103)</w:t>
            </w:r>
          </w:p>
        </w:tc>
        <w:tc>
          <w:tcPr>
            <w:tcW w:w="1080" w:type="dxa"/>
          </w:tcPr>
          <w:p w:rsidR="00AF591A" w:rsidRPr="008A7D30" w:rsidRDefault="00AF591A" w:rsidP="008A7D30">
            <w:pPr>
              <w:pStyle w:val="BlockText"/>
              <w:spacing w:before="40"/>
              <w:ind w:left="0" w:right="-82" w:firstLine="0"/>
              <w:jc w:val="center"/>
              <w:rPr>
                <w:sz w:val="22"/>
                <w:szCs w:val="22"/>
                <w:lang w:val="ro-RO"/>
              </w:rPr>
            </w:pPr>
            <w:r w:rsidRPr="008A7D30">
              <w:rPr>
                <w:sz w:val="22"/>
                <w:szCs w:val="22"/>
                <w:lang w:val="ro-RO"/>
              </w:rPr>
              <w:t>Materie primă</w:t>
            </w:r>
          </w:p>
        </w:tc>
        <w:tc>
          <w:tcPr>
            <w:tcW w:w="900" w:type="dxa"/>
          </w:tcPr>
          <w:p w:rsidR="00AF591A" w:rsidRPr="008A7D30" w:rsidRDefault="00DB69BD" w:rsidP="008A7D30">
            <w:pPr>
              <w:pStyle w:val="BlockText"/>
              <w:spacing w:before="40"/>
              <w:ind w:left="0" w:right="-82" w:firstLine="0"/>
              <w:jc w:val="center"/>
              <w:rPr>
                <w:color w:val="FF0000"/>
                <w:sz w:val="22"/>
                <w:szCs w:val="22"/>
                <w:lang w:val="ro-RO"/>
              </w:rPr>
            </w:pPr>
            <w:r w:rsidRPr="008A7D30">
              <w:rPr>
                <w:sz w:val="22"/>
                <w:szCs w:val="22"/>
                <w:lang w:val="ro-RO"/>
              </w:rPr>
              <w:t>88</w:t>
            </w:r>
            <w:r w:rsidR="00C73B26" w:rsidRPr="008A7D30">
              <w:rPr>
                <w:sz w:val="22"/>
                <w:szCs w:val="22"/>
                <w:lang w:val="ro-RO"/>
              </w:rPr>
              <w:t>00</w:t>
            </w:r>
          </w:p>
        </w:tc>
        <w:tc>
          <w:tcPr>
            <w:tcW w:w="900" w:type="dxa"/>
          </w:tcPr>
          <w:p w:rsidR="00AF591A" w:rsidRPr="008A7D30" w:rsidRDefault="00AF591A" w:rsidP="008A7D30">
            <w:pPr>
              <w:pStyle w:val="BlockText"/>
              <w:spacing w:before="40"/>
              <w:ind w:left="0" w:right="-82" w:firstLine="0"/>
              <w:jc w:val="center"/>
              <w:rPr>
                <w:color w:val="FF0000"/>
                <w:sz w:val="22"/>
                <w:szCs w:val="22"/>
                <w:lang w:val="ro-RO"/>
              </w:rPr>
            </w:pPr>
            <w:r w:rsidRPr="008A7D30">
              <w:rPr>
                <w:sz w:val="22"/>
                <w:szCs w:val="22"/>
                <w:lang w:val="ro-RO"/>
              </w:rPr>
              <w:t>Tone/an</w:t>
            </w:r>
          </w:p>
        </w:tc>
        <w:tc>
          <w:tcPr>
            <w:tcW w:w="1980" w:type="dxa"/>
          </w:tcPr>
          <w:p w:rsidR="00AF591A" w:rsidRPr="008A7D30" w:rsidRDefault="00365093" w:rsidP="008A7D30">
            <w:pPr>
              <w:pStyle w:val="BlockText"/>
              <w:spacing w:before="40"/>
              <w:ind w:left="0" w:right="-82" w:firstLine="0"/>
              <w:jc w:val="center"/>
              <w:rPr>
                <w:sz w:val="22"/>
                <w:szCs w:val="22"/>
                <w:lang w:val="ro-RO"/>
              </w:rPr>
            </w:pPr>
            <w:r w:rsidRPr="008A7D30">
              <w:rPr>
                <w:sz w:val="22"/>
                <w:szCs w:val="22"/>
                <w:lang w:val="ro-RO"/>
              </w:rPr>
              <w:t>Cultur</w:t>
            </w:r>
            <w:r w:rsidR="00127A49" w:rsidRPr="008A7D30">
              <w:rPr>
                <w:sz w:val="22"/>
                <w:szCs w:val="22"/>
                <w:lang w:val="ro-RO"/>
              </w:rPr>
              <w:t>ă</w:t>
            </w:r>
            <w:r w:rsidRPr="008A7D30">
              <w:rPr>
                <w:sz w:val="22"/>
                <w:szCs w:val="22"/>
                <w:lang w:val="ro-RO"/>
              </w:rPr>
              <w:t xml:space="preserve"> energetic</w:t>
            </w:r>
            <w:r w:rsidR="00127A49" w:rsidRPr="008A7D30">
              <w:rPr>
                <w:sz w:val="22"/>
                <w:szCs w:val="22"/>
                <w:lang w:val="ro-RO"/>
              </w:rPr>
              <w:t>ă</w:t>
            </w:r>
            <w:r w:rsidRPr="008A7D30">
              <w:rPr>
                <w:sz w:val="22"/>
                <w:szCs w:val="22"/>
                <w:lang w:val="ro-RO"/>
              </w:rPr>
              <w:t>, paie de grâu, orz, ovăz, orez, țesuturi vegetale</w:t>
            </w:r>
            <w:r w:rsidR="00127A49" w:rsidRPr="008A7D30">
              <w:rPr>
                <w:sz w:val="22"/>
                <w:szCs w:val="22"/>
                <w:lang w:val="ro-RO"/>
              </w:rPr>
              <w:t>,</w:t>
            </w:r>
            <w:r w:rsidR="008A7D30" w:rsidRPr="008A7D30">
              <w:rPr>
                <w:sz w:val="22"/>
                <w:szCs w:val="22"/>
                <w:lang w:val="ro-RO"/>
              </w:rPr>
              <w:t xml:space="preserve"> resturi vegetale</w:t>
            </w:r>
            <w:r w:rsidR="00127A49" w:rsidRPr="008A7D30">
              <w:rPr>
                <w:sz w:val="22"/>
                <w:szCs w:val="22"/>
                <w:lang w:val="ro-RO"/>
              </w:rPr>
              <w:t xml:space="preserve"> uscate (</w:t>
            </w:r>
            <w:r w:rsidR="003A1358" w:rsidRPr="008A7D30">
              <w:rPr>
                <w:sz w:val="22"/>
                <w:szCs w:val="22"/>
                <w:lang w:val="ro-RO"/>
              </w:rPr>
              <w:t>lucerna, ierburi diferite, frunze, frunze de sfeclă furajeră, sfeclă de zah</w:t>
            </w:r>
            <w:r w:rsidR="008A7D30">
              <w:rPr>
                <w:sz w:val="22"/>
                <w:szCs w:val="22"/>
                <w:lang w:val="ro-RO"/>
              </w:rPr>
              <w:t>ă</w:t>
            </w:r>
            <w:r w:rsidR="003A1358" w:rsidRPr="008A7D30">
              <w:rPr>
                <w:sz w:val="22"/>
                <w:szCs w:val="22"/>
                <w:lang w:val="ro-RO"/>
              </w:rPr>
              <w:t>r, lujeri de roșii tocați, tuleie de porumb, tulpini de in și cânepă, fân, trifoi, coceni porumb</w:t>
            </w:r>
            <w:r w:rsidR="00127A49" w:rsidRPr="008A7D30">
              <w:rPr>
                <w:sz w:val="22"/>
                <w:szCs w:val="22"/>
                <w:lang w:val="ro-RO"/>
              </w:rPr>
              <w:t>),</w:t>
            </w:r>
          </w:p>
        </w:tc>
        <w:tc>
          <w:tcPr>
            <w:tcW w:w="1080" w:type="dxa"/>
          </w:tcPr>
          <w:p w:rsidR="00AF591A" w:rsidRPr="008A7D30" w:rsidRDefault="00AF591A" w:rsidP="008A7D30">
            <w:pPr>
              <w:pStyle w:val="BlockText"/>
              <w:spacing w:before="40"/>
              <w:ind w:left="0" w:right="-82" w:firstLine="0"/>
              <w:jc w:val="center"/>
              <w:rPr>
                <w:sz w:val="22"/>
                <w:szCs w:val="22"/>
                <w:lang w:val="ro-RO"/>
              </w:rPr>
            </w:pPr>
            <w:r w:rsidRPr="008A7D30">
              <w:rPr>
                <w:sz w:val="22"/>
                <w:szCs w:val="22"/>
                <w:lang w:val="ro-RO"/>
              </w:rPr>
              <w:t>Sunt utilizate în procesul de producție a biogazului</w:t>
            </w:r>
          </w:p>
        </w:tc>
        <w:tc>
          <w:tcPr>
            <w:tcW w:w="1890" w:type="dxa"/>
          </w:tcPr>
          <w:p w:rsidR="00AF591A" w:rsidRPr="008A7D30" w:rsidRDefault="00AF591A" w:rsidP="008A7D30">
            <w:pPr>
              <w:pStyle w:val="BlockText"/>
              <w:spacing w:before="40"/>
              <w:ind w:left="0" w:right="-82" w:firstLine="0"/>
              <w:jc w:val="center"/>
              <w:rPr>
                <w:sz w:val="22"/>
                <w:szCs w:val="22"/>
                <w:lang w:val="ro-RO"/>
              </w:rPr>
            </w:pPr>
            <w:r w:rsidRPr="008A7D30">
              <w:rPr>
                <w:sz w:val="22"/>
                <w:szCs w:val="22"/>
                <w:lang w:val="ro-RO"/>
              </w:rPr>
              <w:t>Depozitarea se face în bazinele de dejecții C1</w:t>
            </w:r>
            <w:r w:rsidR="007C4200" w:rsidRPr="008A7D30">
              <w:rPr>
                <w:sz w:val="22"/>
                <w:szCs w:val="22"/>
                <w:lang w:val="ro-RO"/>
              </w:rPr>
              <w:t xml:space="preserve"> </w:t>
            </w:r>
            <w:r w:rsidRPr="008A7D30">
              <w:rPr>
                <w:sz w:val="22"/>
                <w:szCs w:val="22"/>
                <w:lang w:val="ro-RO"/>
              </w:rPr>
              <w:t xml:space="preserve">și C2 cu pereți despărțitori pentru colectarea apei scurse, acoperite cu </w:t>
            </w:r>
            <w:r w:rsidR="008A7D30">
              <w:rPr>
                <w:sz w:val="22"/>
                <w:szCs w:val="22"/>
                <w:lang w:val="ro-RO"/>
              </w:rPr>
              <w:t>folie PVC</w:t>
            </w:r>
            <w:r w:rsidRPr="008A7D30">
              <w:rPr>
                <w:sz w:val="22"/>
                <w:szCs w:val="22"/>
                <w:lang w:val="ro-RO"/>
              </w:rPr>
              <w:t>,</w:t>
            </w:r>
            <w:r w:rsidR="007C4200" w:rsidRPr="008A7D30">
              <w:rPr>
                <w:sz w:val="22"/>
                <w:szCs w:val="22"/>
                <w:lang w:val="ro-RO"/>
              </w:rPr>
              <w:t xml:space="preserve"> toate existente. Din depozit, acestea</w:t>
            </w:r>
            <w:r w:rsidRPr="008A7D30">
              <w:rPr>
                <w:sz w:val="22"/>
                <w:szCs w:val="22"/>
                <w:lang w:val="ro-RO"/>
              </w:rPr>
              <w:t xml:space="preserve"> se transferă cu ajutorul unui încărcător frontal până la instalația de alimentare a fermentatoarelor .</w:t>
            </w:r>
          </w:p>
        </w:tc>
        <w:tc>
          <w:tcPr>
            <w:tcW w:w="1170" w:type="dxa"/>
          </w:tcPr>
          <w:p w:rsidR="00AF591A" w:rsidRPr="008A7D30" w:rsidRDefault="00AF591A" w:rsidP="008A7D30">
            <w:pPr>
              <w:pStyle w:val="BlockText"/>
              <w:spacing w:before="40"/>
              <w:ind w:left="0" w:right="-82" w:firstLine="0"/>
              <w:jc w:val="center"/>
              <w:rPr>
                <w:sz w:val="22"/>
                <w:szCs w:val="22"/>
                <w:lang w:val="ro-RO"/>
              </w:rPr>
            </w:pPr>
            <w:r w:rsidRPr="008A7D30">
              <w:rPr>
                <w:sz w:val="22"/>
                <w:szCs w:val="22"/>
                <w:lang w:val="ro-RO"/>
              </w:rPr>
              <w:t>Nepericulos</w:t>
            </w:r>
          </w:p>
        </w:tc>
      </w:tr>
      <w:tr w:rsidR="00BC127C" w:rsidRPr="008A7D30" w:rsidTr="006D2D5D">
        <w:tc>
          <w:tcPr>
            <w:tcW w:w="990" w:type="dxa"/>
          </w:tcPr>
          <w:p w:rsidR="000A2B4E" w:rsidRPr="008A7D30" w:rsidRDefault="000A2B4E" w:rsidP="00A05B2B">
            <w:pPr>
              <w:rPr>
                <w:rFonts w:ascii="Times New Roman" w:hAnsi="Times New Roman"/>
              </w:rPr>
            </w:pPr>
            <w:r w:rsidRPr="008A7D30">
              <w:rPr>
                <w:rFonts w:ascii="Times New Roman" w:hAnsi="Times New Roman"/>
              </w:rPr>
              <w:t>Biomas</w:t>
            </w:r>
            <w:r w:rsidR="00A05B2B">
              <w:rPr>
                <w:rFonts w:ascii="Times New Roman" w:hAnsi="Times New Roman"/>
              </w:rPr>
              <w:t>ă</w:t>
            </w:r>
          </w:p>
        </w:tc>
        <w:tc>
          <w:tcPr>
            <w:tcW w:w="1080" w:type="dxa"/>
          </w:tcPr>
          <w:p w:rsidR="000A2B4E" w:rsidRPr="008A7D30" w:rsidRDefault="00A05B2B" w:rsidP="000A2B4E">
            <w:pPr>
              <w:rPr>
                <w:rFonts w:ascii="Times New Roman" w:hAnsi="Times New Roman"/>
              </w:rPr>
            </w:pPr>
            <w:r>
              <w:rPr>
                <w:rFonts w:ascii="Times New Roman" w:hAnsi="Times New Roman"/>
              </w:rPr>
              <w:t>Biomasă (fructe ș</w:t>
            </w:r>
            <w:r w:rsidR="000A2B4E" w:rsidRPr="008A7D30">
              <w:rPr>
                <w:rFonts w:ascii="Times New Roman" w:hAnsi="Times New Roman"/>
              </w:rPr>
              <w:t>i legume)</w:t>
            </w:r>
          </w:p>
        </w:tc>
        <w:tc>
          <w:tcPr>
            <w:tcW w:w="1080" w:type="dxa"/>
          </w:tcPr>
          <w:p w:rsidR="000A2B4E" w:rsidRPr="008A7D30" w:rsidRDefault="000A2B4E" w:rsidP="00A05B2B">
            <w:pPr>
              <w:rPr>
                <w:rFonts w:ascii="Times New Roman" w:hAnsi="Times New Roman"/>
              </w:rPr>
            </w:pPr>
            <w:r w:rsidRPr="008A7D30">
              <w:rPr>
                <w:rFonts w:ascii="Times New Roman" w:hAnsi="Times New Roman"/>
              </w:rPr>
              <w:t xml:space="preserve">Materie </w:t>
            </w:r>
            <w:r w:rsidR="00E059A5" w:rsidRPr="008A7D30">
              <w:rPr>
                <w:rFonts w:ascii="Times New Roman" w:hAnsi="Times New Roman"/>
              </w:rPr>
              <w:t>prim</w:t>
            </w:r>
            <w:r w:rsidR="00A05B2B">
              <w:rPr>
                <w:rFonts w:ascii="Times New Roman" w:hAnsi="Times New Roman"/>
              </w:rPr>
              <w:t>ă</w:t>
            </w:r>
          </w:p>
        </w:tc>
        <w:tc>
          <w:tcPr>
            <w:tcW w:w="900" w:type="dxa"/>
          </w:tcPr>
          <w:p w:rsidR="000A2B4E" w:rsidRPr="008A7D30" w:rsidRDefault="000A2B4E" w:rsidP="00AF591A">
            <w:pPr>
              <w:pStyle w:val="BlockText"/>
              <w:spacing w:before="40"/>
              <w:ind w:left="0" w:right="-82" w:firstLine="0"/>
              <w:rPr>
                <w:sz w:val="22"/>
                <w:szCs w:val="22"/>
                <w:lang w:val="ro-RO"/>
              </w:rPr>
            </w:pPr>
            <w:r w:rsidRPr="008A7D30">
              <w:rPr>
                <w:sz w:val="22"/>
                <w:szCs w:val="22"/>
                <w:lang w:val="ro-RO"/>
              </w:rPr>
              <w:t>2000</w:t>
            </w:r>
          </w:p>
        </w:tc>
        <w:tc>
          <w:tcPr>
            <w:tcW w:w="900" w:type="dxa"/>
          </w:tcPr>
          <w:p w:rsidR="000A2B4E" w:rsidRPr="008A7D30" w:rsidRDefault="000A2B4E" w:rsidP="00AF591A">
            <w:pPr>
              <w:pStyle w:val="BlockText"/>
              <w:spacing w:before="40"/>
              <w:ind w:left="0" w:right="-82" w:firstLine="0"/>
              <w:rPr>
                <w:sz w:val="22"/>
                <w:szCs w:val="22"/>
                <w:lang w:val="ro-RO"/>
              </w:rPr>
            </w:pPr>
            <w:r w:rsidRPr="008A7D30">
              <w:rPr>
                <w:sz w:val="22"/>
                <w:szCs w:val="22"/>
                <w:lang w:val="ro-RO"/>
              </w:rPr>
              <w:t>t/an</w:t>
            </w:r>
          </w:p>
        </w:tc>
        <w:tc>
          <w:tcPr>
            <w:tcW w:w="1980" w:type="dxa"/>
          </w:tcPr>
          <w:p w:rsidR="000A2B4E" w:rsidRPr="008A7D30" w:rsidRDefault="00A05B2B" w:rsidP="00127A49">
            <w:pPr>
              <w:pStyle w:val="BlockText"/>
              <w:spacing w:before="40"/>
              <w:ind w:left="0" w:right="-82" w:firstLine="0"/>
              <w:rPr>
                <w:sz w:val="22"/>
                <w:szCs w:val="22"/>
                <w:lang w:val="ro-RO"/>
              </w:rPr>
            </w:pPr>
            <w:r>
              <w:rPr>
                <w:sz w:val="22"/>
                <w:szCs w:val="22"/>
                <w:lang w:val="ro-RO"/>
              </w:rPr>
              <w:t>Fructe ș</w:t>
            </w:r>
            <w:r w:rsidR="000A2B4E" w:rsidRPr="008A7D30">
              <w:rPr>
                <w:sz w:val="22"/>
                <w:szCs w:val="22"/>
                <w:lang w:val="ro-RO"/>
              </w:rPr>
              <w:t>i legume care nu mai pot fi destinate consumului uman</w:t>
            </w:r>
          </w:p>
        </w:tc>
        <w:tc>
          <w:tcPr>
            <w:tcW w:w="1080" w:type="dxa"/>
          </w:tcPr>
          <w:p w:rsidR="000A2B4E" w:rsidRPr="008A7D30" w:rsidRDefault="000A2B4E" w:rsidP="00AF591A">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0A2B4E" w:rsidRPr="008A7D30" w:rsidRDefault="00A05B2B" w:rsidP="006115D7">
            <w:pPr>
              <w:pStyle w:val="BlockText"/>
              <w:spacing w:before="40"/>
              <w:ind w:left="0" w:right="-82" w:firstLine="0"/>
              <w:rPr>
                <w:sz w:val="22"/>
                <w:szCs w:val="22"/>
                <w:lang w:val="ro-RO"/>
              </w:rPr>
            </w:pPr>
            <w:r>
              <w:rPr>
                <w:sz w:val="22"/>
                <w:szCs w:val="22"/>
                <w:lang w:val="ro-RO"/>
              </w:rPr>
              <w:t>Nu se stochează</w:t>
            </w:r>
            <w:r w:rsidR="00415839" w:rsidRPr="008A7D30">
              <w:rPr>
                <w:sz w:val="22"/>
                <w:szCs w:val="22"/>
                <w:lang w:val="ro-RO"/>
              </w:rPr>
              <w:t xml:space="preserve"> pe amplasament</w:t>
            </w:r>
          </w:p>
        </w:tc>
        <w:tc>
          <w:tcPr>
            <w:tcW w:w="1170" w:type="dxa"/>
          </w:tcPr>
          <w:p w:rsidR="000A2B4E" w:rsidRPr="008A7D30" w:rsidRDefault="00E059A5" w:rsidP="00AF591A">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lastRenderedPageBreak/>
              <w:t>Deșeuri</w:t>
            </w:r>
          </w:p>
        </w:tc>
        <w:tc>
          <w:tcPr>
            <w:tcW w:w="1080" w:type="dxa"/>
          </w:tcPr>
          <w:p w:rsidR="00AF591A" w:rsidRPr="008A7D30" w:rsidRDefault="002A033C" w:rsidP="00E059A5">
            <w:pPr>
              <w:pStyle w:val="BlockText"/>
              <w:spacing w:before="40"/>
              <w:ind w:left="0" w:right="-82" w:firstLine="0"/>
              <w:rPr>
                <w:sz w:val="22"/>
                <w:szCs w:val="22"/>
                <w:lang w:val="ro-RO"/>
              </w:rPr>
            </w:pPr>
            <w:r w:rsidRPr="008A7D30">
              <w:rPr>
                <w:sz w:val="22"/>
                <w:szCs w:val="22"/>
                <w:lang w:val="ro-RO"/>
              </w:rPr>
              <w:t>Dejectii animaliere –Solide (</w:t>
            </w:r>
            <w:r w:rsidR="00E059A5" w:rsidRPr="008A7D30">
              <w:rPr>
                <w:sz w:val="22"/>
                <w:szCs w:val="22"/>
                <w:lang w:val="ro-RO"/>
              </w:rPr>
              <w:t>N</w:t>
            </w:r>
            <w:r w:rsidR="00E87B2F" w:rsidRPr="008A7D30">
              <w:rPr>
                <w:sz w:val="22"/>
                <w:szCs w:val="22"/>
                <w:lang w:val="ro-RO"/>
              </w:rPr>
              <w:t>ă</w:t>
            </w:r>
            <w:r w:rsidR="00E059A5" w:rsidRPr="008A7D30">
              <w:rPr>
                <w:sz w:val="22"/>
                <w:szCs w:val="22"/>
                <w:lang w:val="ro-RO"/>
              </w:rPr>
              <w:t>mol primar</w:t>
            </w:r>
            <w:r w:rsidRPr="008A7D30">
              <w:rPr>
                <w:sz w:val="22"/>
                <w:szCs w:val="22"/>
                <w:lang w:val="ro-RO"/>
              </w:rPr>
              <w:t>)</w:t>
            </w:r>
          </w:p>
          <w:p w:rsidR="00EA244E" w:rsidRPr="008A7D30" w:rsidRDefault="00A05B2B" w:rsidP="00EA244E">
            <w:pPr>
              <w:pStyle w:val="BlockText"/>
              <w:spacing w:before="40"/>
              <w:ind w:left="0" w:right="-82" w:firstLine="0"/>
              <w:rPr>
                <w:sz w:val="22"/>
                <w:szCs w:val="22"/>
                <w:lang w:val="ro-RO"/>
              </w:rPr>
            </w:pPr>
            <w:r>
              <w:rPr>
                <w:sz w:val="22"/>
                <w:szCs w:val="22"/>
                <w:lang w:val="ro-RO"/>
              </w:rPr>
              <w:t>(cod deș</w:t>
            </w:r>
            <w:r w:rsidR="00EA244E" w:rsidRPr="008A7D30">
              <w:rPr>
                <w:sz w:val="22"/>
                <w:szCs w:val="22"/>
                <w:lang w:val="ro-RO"/>
              </w:rPr>
              <w:t>eu 020101)</w:t>
            </w:r>
          </w:p>
        </w:tc>
        <w:tc>
          <w:tcPr>
            <w:tcW w:w="108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Materie primă</w:t>
            </w:r>
          </w:p>
        </w:tc>
        <w:tc>
          <w:tcPr>
            <w:tcW w:w="900" w:type="dxa"/>
          </w:tcPr>
          <w:p w:rsidR="00AF591A" w:rsidRPr="008A7D30" w:rsidRDefault="00AF591A" w:rsidP="00C73B26">
            <w:pPr>
              <w:pStyle w:val="BlockText"/>
              <w:spacing w:before="40"/>
              <w:ind w:left="0" w:right="-82" w:firstLine="0"/>
              <w:rPr>
                <w:sz w:val="22"/>
                <w:szCs w:val="22"/>
                <w:lang w:val="ro-RO"/>
              </w:rPr>
            </w:pPr>
            <w:r w:rsidRPr="008A7D30">
              <w:rPr>
                <w:sz w:val="22"/>
                <w:szCs w:val="22"/>
                <w:lang w:val="ro-RO"/>
              </w:rPr>
              <w:t>11000</w:t>
            </w:r>
          </w:p>
        </w:tc>
        <w:tc>
          <w:tcPr>
            <w:tcW w:w="90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Tone/an</w:t>
            </w:r>
          </w:p>
        </w:tc>
        <w:tc>
          <w:tcPr>
            <w:tcW w:w="1980" w:type="dxa"/>
          </w:tcPr>
          <w:p w:rsidR="00AF591A" w:rsidRPr="008A7D30" w:rsidRDefault="00AF591A" w:rsidP="006115D7">
            <w:pPr>
              <w:pStyle w:val="BlockText"/>
              <w:spacing w:before="40"/>
              <w:ind w:left="0" w:right="-82" w:firstLine="0"/>
              <w:rPr>
                <w:sz w:val="22"/>
                <w:szCs w:val="22"/>
                <w:lang w:val="ro-RO"/>
              </w:rPr>
            </w:pPr>
            <w:r w:rsidRPr="008A7D30">
              <w:rPr>
                <w:sz w:val="22"/>
                <w:szCs w:val="22"/>
                <w:lang w:val="ro-RO"/>
              </w:rPr>
              <w:t>Dejecție solidă de la S</w:t>
            </w:r>
            <w:r w:rsidR="00E87B2F" w:rsidRPr="008A7D30">
              <w:rPr>
                <w:sz w:val="22"/>
                <w:szCs w:val="22"/>
                <w:lang w:val="ro-RO"/>
              </w:rPr>
              <w:t xml:space="preserve">.C. </w:t>
            </w:r>
            <w:r w:rsidRPr="008A7D30">
              <w:rPr>
                <w:sz w:val="22"/>
                <w:szCs w:val="22"/>
                <w:lang w:val="ro-RO"/>
              </w:rPr>
              <w:t>CARNIPROD S</w:t>
            </w:r>
            <w:r w:rsidR="00E87B2F" w:rsidRPr="008A7D30">
              <w:rPr>
                <w:sz w:val="22"/>
                <w:szCs w:val="22"/>
                <w:lang w:val="ro-RO"/>
              </w:rPr>
              <w:t>.</w:t>
            </w:r>
            <w:r w:rsidRPr="008A7D30">
              <w:rPr>
                <w:sz w:val="22"/>
                <w:szCs w:val="22"/>
                <w:lang w:val="ro-RO"/>
              </w:rPr>
              <w:t>R</w:t>
            </w:r>
            <w:r w:rsidR="00E87B2F" w:rsidRPr="008A7D30">
              <w:rPr>
                <w:sz w:val="22"/>
                <w:szCs w:val="22"/>
                <w:lang w:val="ro-RO"/>
              </w:rPr>
              <w:t>.</w:t>
            </w:r>
            <w:r w:rsidRPr="008A7D30">
              <w:rPr>
                <w:sz w:val="22"/>
                <w:szCs w:val="22"/>
                <w:lang w:val="ro-RO"/>
              </w:rPr>
              <w:t>L</w:t>
            </w:r>
            <w:r w:rsidR="00E87B2F" w:rsidRPr="008A7D30">
              <w:rPr>
                <w:sz w:val="22"/>
                <w:szCs w:val="22"/>
                <w:lang w:val="ro-RO"/>
              </w:rPr>
              <w:t>.</w:t>
            </w:r>
            <w:r w:rsidRPr="008A7D30">
              <w:rPr>
                <w:sz w:val="22"/>
                <w:szCs w:val="22"/>
                <w:lang w:val="ro-RO"/>
              </w:rPr>
              <w:t xml:space="preserve"> de la km 4 și km 5 rezultată în urma trecerii prin filtrele parabolice,  respectiv nămol primar</w:t>
            </w:r>
            <w:r w:rsidR="000A2B4E" w:rsidRPr="008A7D30">
              <w:rPr>
                <w:sz w:val="22"/>
                <w:szCs w:val="22"/>
                <w:lang w:val="ro-RO"/>
              </w:rPr>
              <w:t>i</w:t>
            </w:r>
          </w:p>
        </w:tc>
        <w:tc>
          <w:tcPr>
            <w:tcW w:w="108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 xml:space="preserve">Sunt utilizate în procesul de producție a biogazului </w:t>
            </w:r>
          </w:p>
        </w:tc>
        <w:tc>
          <w:tcPr>
            <w:tcW w:w="1890" w:type="dxa"/>
          </w:tcPr>
          <w:p w:rsidR="00AF591A" w:rsidRPr="008A7D30" w:rsidRDefault="00AF591A" w:rsidP="00E0643A">
            <w:pPr>
              <w:pStyle w:val="BlockText"/>
              <w:spacing w:before="40"/>
              <w:ind w:left="0" w:right="-82" w:firstLine="0"/>
              <w:rPr>
                <w:sz w:val="22"/>
                <w:szCs w:val="22"/>
                <w:lang w:val="ro-RO"/>
              </w:rPr>
            </w:pPr>
            <w:r w:rsidRPr="008A7D30">
              <w:rPr>
                <w:sz w:val="22"/>
                <w:szCs w:val="22"/>
                <w:lang w:val="ro-RO"/>
              </w:rPr>
              <w:t>Bazin de dejecție existent C3, de unde este preluată cu mijloace de transport prevăzut cu cupă, pentru încărcarea sistemului de alimentare a solidelor în instalația de biogaz</w:t>
            </w:r>
          </w:p>
        </w:tc>
        <w:tc>
          <w:tcPr>
            <w:tcW w:w="117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Deșeuri</w:t>
            </w:r>
          </w:p>
        </w:tc>
        <w:tc>
          <w:tcPr>
            <w:tcW w:w="1080" w:type="dxa"/>
          </w:tcPr>
          <w:p w:rsidR="00AF591A" w:rsidRPr="008A7D30" w:rsidRDefault="002A033C" w:rsidP="006115D7">
            <w:pPr>
              <w:pStyle w:val="BlockText"/>
              <w:spacing w:before="40"/>
              <w:ind w:left="0" w:right="-82" w:firstLine="0"/>
              <w:rPr>
                <w:sz w:val="22"/>
                <w:szCs w:val="22"/>
                <w:lang w:val="ro-RO"/>
              </w:rPr>
            </w:pPr>
            <w:r w:rsidRPr="008A7D30">
              <w:rPr>
                <w:sz w:val="22"/>
                <w:szCs w:val="22"/>
                <w:lang w:val="ro-RO"/>
              </w:rPr>
              <w:t>D</w:t>
            </w:r>
            <w:r w:rsidR="00AF591A" w:rsidRPr="008A7D30">
              <w:rPr>
                <w:sz w:val="22"/>
                <w:szCs w:val="22"/>
                <w:lang w:val="ro-RO"/>
              </w:rPr>
              <w:t xml:space="preserve">ejectii animaliere </w:t>
            </w:r>
            <w:r w:rsidRPr="008A7D30">
              <w:rPr>
                <w:sz w:val="22"/>
                <w:szCs w:val="22"/>
                <w:lang w:val="ro-RO"/>
              </w:rPr>
              <w:t xml:space="preserve">– Lichide </w:t>
            </w:r>
          </w:p>
          <w:p w:rsidR="00EA244E" w:rsidRPr="008A7D30" w:rsidRDefault="00A05B2B" w:rsidP="00EA244E">
            <w:pPr>
              <w:pStyle w:val="BlockText"/>
              <w:spacing w:before="40"/>
              <w:ind w:left="0" w:right="-82" w:firstLine="0"/>
              <w:rPr>
                <w:sz w:val="22"/>
                <w:szCs w:val="22"/>
                <w:lang w:val="ro-RO"/>
              </w:rPr>
            </w:pPr>
            <w:r>
              <w:rPr>
                <w:sz w:val="22"/>
                <w:szCs w:val="22"/>
                <w:lang w:val="ro-RO"/>
              </w:rPr>
              <w:t>(cod deș</w:t>
            </w:r>
            <w:r w:rsidR="00EA244E" w:rsidRPr="008A7D30">
              <w:rPr>
                <w:sz w:val="22"/>
                <w:szCs w:val="22"/>
                <w:lang w:val="ro-RO"/>
              </w:rPr>
              <w:t>eu 020106)</w:t>
            </w:r>
          </w:p>
        </w:tc>
        <w:tc>
          <w:tcPr>
            <w:tcW w:w="108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Materie primă</w:t>
            </w:r>
          </w:p>
        </w:tc>
        <w:tc>
          <w:tcPr>
            <w:tcW w:w="900" w:type="dxa"/>
          </w:tcPr>
          <w:p w:rsidR="00AF591A" w:rsidRPr="008A7D30" w:rsidRDefault="002A033C" w:rsidP="00C73B26">
            <w:pPr>
              <w:pStyle w:val="BlockText"/>
              <w:spacing w:before="40"/>
              <w:ind w:left="0" w:right="-82" w:firstLine="0"/>
              <w:rPr>
                <w:sz w:val="22"/>
                <w:szCs w:val="22"/>
                <w:lang w:val="ro-RO"/>
              </w:rPr>
            </w:pPr>
            <w:r w:rsidRPr="008A7D30">
              <w:rPr>
                <w:sz w:val="22"/>
                <w:szCs w:val="22"/>
                <w:lang w:val="ro-RO"/>
              </w:rPr>
              <w:t>13</w:t>
            </w:r>
            <w:r w:rsidR="00AF591A" w:rsidRPr="008A7D30">
              <w:rPr>
                <w:sz w:val="22"/>
                <w:szCs w:val="22"/>
                <w:lang w:val="ro-RO"/>
              </w:rPr>
              <w:t>000</w:t>
            </w:r>
          </w:p>
        </w:tc>
        <w:tc>
          <w:tcPr>
            <w:tcW w:w="90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Tone/an</w:t>
            </w:r>
          </w:p>
        </w:tc>
        <w:tc>
          <w:tcPr>
            <w:tcW w:w="1980" w:type="dxa"/>
          </w:tcPr>
          <w:p w:rsidR="00AF591A" w:rsidRPr="008A7D30" w:rsidRDefault="00AF591A" w:rsidP="00EA244E">
            <w:pPr>
              <w:pStyle w:val="BlockText"/>
              <w:spacing w:before="40"/>
              <w:ind w:left="0" w:right="-82" w:firstLine="0"/>
              <w:rPr>
                <w:sz w:val="22"/>
                <w:szCs w:val="22"/>
                <w:lang w:val="ro-RO"/>
              </w:rPr>
            </w:pPr>
            <w:r w:rsidRPr="008A7D30">
              <w:rPr>
                <w:sz w:val="22"/>
                <w:szCs w:val="22"/>
                <w:lang w:val="ro-RO"/>
              </w:rPr>
              <w:t xml:space="preserve">digestat lichid </w:t>
            </w:r>
            <w:r w:rsidR="006115D7" w:rsidRPr="008A7D30">
              <w:rPr>
                <w:sz w:val="22"/>
                <w:szCs w:val="22"/>
                <w:lang w:val="ro-RO"/>
              </w:rPr>
              <w:t>de la</w:t>
            </w:r>
            <w:r w:rsidR="006115D7" w:rsidRPr="008A7D30">
              <w:rPr>
                <w:sz w:val="22"/>
                <w:szCs w:val="22"/>
              </w:rPr>
              <w:t xml:space="preserve"> </w:t>
            </w:r>
            <w:r w:rsidR="006115D7" w:rsidRPr="008A7D30">
              <w:rPr>
                <w:sz w:val="22"/>
                <w:szCs w:val="22"/>
                <w:lang w:val="ro-RO"/>
              </w:rPr>
              <w:t xml:space="preserve">S.C. CARNIPROD S.R.L. de la km 4 precum si de la alti furnizori. </w:t>
            </w:r>
          </w:p>
        </w:tc>
        <w:tc>
          <w:tcPr>
            <w:tcW w:w="108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 xml:space="preserve">Sunt utilizate în procesul de producție a biogazului </w:t>
            </w:r>
          </w:p>
        </w:tc>
        <w:tc>
          <w:tcPr>
            <w:tcW w:w="1890" w:type="dxa"/>
          </w:tcPr>
          <w:p w:rsidR="00AF591A" w:rsidRPr="008A7D30" w:rsidRDefault="00AF591A" w:rsidP="00415839">
            <w:pPr>
              <w:pStyle w:val="BlockText"/>
              <w:spacing w:before="40"/>
              <w:ind w:left="0" w:right="-82" w:firstLine="0"/>
              <w:rPr>
                <w:sz w:val="22"/>
                <w:szCs w:val="22"/>
                <w:lang w:val="ro-RO"/>
              </w:rPr>
            </w:pPr>
            <w:r w:rsidRPr="008A7D30">
              <w:rPr>
                <w:sz w:val="22"/>
                <w:szCs w:val="22"/>
                <w:lang w:val="ro-RO"/>
              </w:rPr>
              <w:t>Dejecțiile lichide de la S</w:t>
            </w:r>
            <w:r w:rsidR="00E87B2F" w:rsidRPr="008A7D30">
              <w:rPr>
                <w:sz w:val="22"/>
                <w:szCs w:val="22"/>
                <w:lang w:val="ro-RO"/>
              </w:rPr>
              <w:t>.</w:t>
            </w:r>
            <w:r w:rsidRPr="008A7D30">
              <w:rPr>
                <w:sz w:val="22"/>
                <w:szCs w:val="22"/>
                <w:lang w:val="ro-RO"/>
              </w:rPr>
              <w:t>C</w:t>
            </w:r>
            <w:r w:rsidR="00E87B2F" w:rsidRPr="008A7D30">
              <w:rPr>
                <w:sz w:val="22"/>
                <w:szCs w:val="22"/>
                <w:lang w:val="ro-RO"/>
              </w:rPr>
              <w:t>.</w:t>
            </w:r>
            <w:r w:rsidRPr="008A7D30">
              <w:rPr>
                <w:sz w:val="22"/>
                <w:szCs w:val="22"/>
                <w:lang w:val="ro-RO"/>
              </w:rPr>
              <w:t xml:space="preserve"> CARNIPROD S</w:t>
            </w:r>
            <w:r w:rsidR="00E87B2F" w:rsidRPr="008A7D30">
              <w:rPr>
                <w:sz w:val="22"/>
                <w:szCs w:val="22"/>
                <w:lang w:val="ro-RO"/>
              </w:rPr>
              <w:t>.</w:t>
            </w:r>
            <w:r w:rsidRPr="008A7D30">
              <w:rPr>
                <w:sz w:val="22"/>
                <w:szCs w:val="22"/>
                <w:lang w:val="ro-RO"/>
              </w:rPr>
              <w:t>R</w:t>
            </w:r>
            <w:r w:rsidR="00E87B2F" w:rsidRPr="008A7D30">
              <w:rPr>
                <w:sz w:val="22"/>
                <w:szCs w:val="22"/>
                <w:lang w:val="ro-RO"/>
              </w:rPr>
              <w:t>.</w:t>
            </w:r>
            <w:r w:rsidRPr="008A7D30">
              <w:rPr>
                <w:sz w:val="22"/>
                <w:szCs w:val="22"/>
                <w:lang w:val="ro-RO"/>
              </w:rPr>
              <w:t>L</w:t>
            </w:r>
            <w:r w:rsidR="00E87B2F" w:rsidRPr="008A7D30">
              <w:rPr>
                <w:sz w:val="22"/>
                <w:szCs w:val="22"/>
                <w:lang w:val="ro-RO"/>
              </w:rPr>
              <w:t>.</w:t>
            </w:r>
            <w:r w:rsidRPr="008A7D30">
              <w:rPr>
                <w:sz w:val="22"/>
                <w:szCs w:val="22"/>
                <w:lang w:val="ro-RO"/>
              </w:rPr>
              <w:t xml:space="preserve"> </w:t>
            </w:r>
            <w:r w:rsidR="00DB69BD" w:rsidRPr="008A7D30">
              <w:rPr>
                <w:sz w:val="22"/>
                <w:szCs w:val="22"/>
                <w:lang w:val="ro-RO"/>
              </w:rPr>
              <w:t>–</w:t>
            </w:r>
            <w:r w:rsidRPr="008A7D30">
              <w:rPr>
                <w:sz w:val="22"/>
                <w:szCs w:val="22"/>
                <w:lang w:val="ro-RO"/>
              </w:rPr>
              <w:t xml:space="preserve"> km 4 sunt separate la filtrele parabolice, unde urmeaz</w:t>
            </w:r>
            <w:r w:rsidR="00E87B2F" w:rsidRPr="008A7D30">
              <w:rPr>
                <w:sz w:val="22"/>
                <w:szCs w:val="22"/>
                <w:lang w:val="ro-RO"/>
              </w:rPr>
              <w:t>ă</w:t>
            </w:r>
            <w:r w:rsidRPr="008A7D30">
              <w:rPr>
                <w:sz w:val="22"/>
                <w:szCs w:val="22"/>
                <w:lang w:val="ro-RO"/>
              </w:rPr>
              <w:t xml:space="preserve"> circuitul existent spre bazinul de omogenizare </w:t>
            </w:r>
            <w:r w:rsidR="00DB69BD" w:rsidRPr="008A7D30">
              <w:rPr>
                <w:sz w:val="22"/>
                <w:szCs w:val="22"/>
                <w:lang w:val="ro-RO"/>
              </w:rPr>
              <w:t>–</w:t>
            </w:r>
            <w:r w:rsidRPr="008A7D30">
              <w:rPr>
                <w:sz w:val="22"/>
                <w:szCs w:val="22"/>
                <w:lang w:val="ro-RO"/>
              </w:rPr>
              <w:t xml:space="preserve"> o parte spre instalația de biogaz, în proporția necesară realizării unei consistențe optime de lucru în fermentatoare și cealaltă parte spre bazinele de dejecții impermeabilizate C14 și C11</w:t>
            </w:r>
            <w:r w:rsidR="006115D7" w:rsidRPr="008A7D30">
              <w:rPr>
                <w:sz w:val="22"/>
                <w:szCs w:val="22"/>
                <w:lang w:val="ro-RO"/>
              </w:rPr>
              <w:t xml:space="preserve">, </w:t>
            </w:r>
            <w:r w:rsidR="001376A6" w:rsidRPr="008A7D30">
              <w:rPr>
                <w:sz w:val="22"/>
                <w:szCs w:val="22"/>
                <w:lang w:val="ro-RO"/>
              </w:rPr>
              <w:t xml:space="preserve">cele de la </w:t>
            </w:r>
            <w:r w:rsidR="006115D7" w:rsidRPr="008A7D30">
              <w:rPr>
                <w:sz w:val="22"/>
                <w:szCs w:val="22"/>
                <w:lang w:val="ro-RO"/>
              </w:rPr>
              <w:t>alti furnizori</w:t>
            </w:r>
            <w:r w:rsidR="005A1637" w:rsidRPr="008A7D30">
              <w:rPr>
                <w:sz w:val="22"/>
                <w:szCs w:val="22"/>
                <w:lang w:val="ro-RO"/>
              </w:rPr>
              <w:t xml:space="preserve">  nu necesita o depozitare pe amplasament acestea</w:t>
            </w:r>
            <w:r w:rsidR="001376A6" w:rsidRPr="008A7D30">
              <w:rPr>
                <w:sz w:val="22"/>
                <w:szCs w:val="22"/>
                <w:lang w:val="ro-RO"/>
              </w:rPr>
              <w:t xml:space="preserve"> fiind introdu</w:t>
            </w:r>
            <w:r w:rsidR="00F21666" w:rsidRPr="008A7D30">
              <w:rPr>
                <w:sz w:val="22"/>
                <w:szCs w:val="22"/>
                <w:lang w:val="ro-RO"/>
              </w:rPr>
              <w:t xml:space="preserve">se direct </w:t>
            </w:r>
            <w:r w:rsidR="00415839">
              <w:rPr>
                <w:sz w:val="22"/>
                <w:szCs w:val="22"/>
                <w:lang w:val="ro-RO"/>
              </w:rPr>
              <w:t>î</w:t>
            </w:r>
            <w:r w:rsidR="00F21666" w:rsidRPr="008A7D30">
              <w:rPr>
                <w:sz w:val="22"/>
                <w:szCs w:val="22"/>
                <w:lang w:val="ro-RO"/>
              </w:rPr>
              <w:t>n procesul tehnologic</w:t>
            </w:r>
            <w:r w:rsidR="005A1637" w:rsidRPr="008A7D30">
              <w:rPr>
                <w:sz w:val="22"/>
                <w:szCs w:val="22"/>
                <w:lang w:val="ro-RO"/>
              </w:rPr>
              <w:t xml:space="preserve"> </w:t>
            </w:r>
            <w:r w:rsidR="00415839">
              <w:rPr>
                <w:sz w:val="22"/>
                <w:szCs w:val="22"/>
                <w:lang w:val="ro-RO"/>
              </w:rPr>
              <w:t xml:space="preserve"> </w:t>
            </w:r>
          </w:p>
        </w:tc>
        <w:tc>
          <w:tcPr>
            <w:tcW w:w="117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Deșeuri</w:t>
            </w:r>
          </w:p>
        </w:tc>
        <w:tc>
          <w:tcPr>
            <w:tcW w:w="1080" w:type="dxa"/>
          </w:tcPr>
          <w:p w:rsidR="00AF591A" w:rsidRPr="008A7D30" w:rsidRDefault="000720EF" w:rsidP="00E87B2F">
            <w:pPr>
              <w:pStyle w:val="BlockText"/>
              <w:spacing w:before="40"/>
              <w:ind w:left="0" w:right="-82" w:firstLine="0"/>
              <w:rPr>
                <w:sz w:val="22"/>
                <w:szCs w:val="22"/>
                <w:lang w:val="ro-RO"/>
              </w:rPr>
            </w:pPr>
            <w:r w:rsidRPr="008A7D30">
              <w:rPr>
                <w:sz w:val="22"/>
                <w:szCs w:val="22"/>
                <w:lang w:val="ro-RO"/>
              </w:rPr>
              <w:t>M</w:t>
            </w:r>
            <w:r w:rsidR="00E87B2F" w:rsidRPr="008A7D30">
              <w:rPr>
                <w:sz w:val="22"/>
                <w:szCs w:val="22"/>
                <w:lang w:val="ro-RO"/>
              </w:rPr>
              <w:t xml:space="preserve">aterii care nu se pretează </w:t>
            </w:r>
            <w:r w:rsidR="00AF591A" w:rsidRPr="008A7D30">
              <w:rPr>
                <w:sz w:val="22"/>
                <w:szCs w:val="22"/>
                <w:lang w:val="ro-RO"/>
              </w:rPr>
              <w:t>consumului sau proces</w:t>
            </w:r>
            <w:r w:rsidR="00E87B2F" w:rsidRPr="008A7D30">
              <w:rPr>
                <w:sz w:val="22"/>
                <w:szCs w:val="22"/>
                <w:lang w:val="ro-RO"/>
              </w:rPr>
              <w:t>ă</w:t>
            </w:r>
            <w:r w:rsidR="00AF591A" w:rsidRPr="008A7D30">
              <w:rPr>
                <w:sz w:val="22"/>
                <w:szCs w:val="22"/>
                <w:lang w:val="ro-RO"/>
              </w:rPr>
              <w:t>rii</w:t>
            </w:r>
          </w:p>
          <w:p w:rsidR="00EA244E" w:rsidRPr="008A7D30" w:rsidRDefault="00EA244E" w:rsidP="00E87B2F">
            <w:pPr>
              <w:pStyle w:val="BlockText"/>
              <w:spacing w:before="40"/>
              <w:ind w:left="0" w:right="-82" w:firstLine="0"/>
              <w:rPr>
                <w:sz w:val="22"/>
                <w:szCs w:val="22"/>
                <w:lang w:val="ro-RO"/>
              </w:rPr>
            </w:pPr>
            <w:r w:rsidRPr="008A7D30">
              <w:rPr>
                <w:sz w:val="22"/>
                <w:szCs w:val="22"/>
                <w:lang w:val="ro-RO"/>
              </w:rPr>
              <w:t>(cod deseu 020202 si 020203)</w:t>
            </w:r>
          </w:p>
        </w:tc>
        <w:tc>
          <w:tcPr>
            <w:tcW w:w="108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Materie primă</w:t>
            </w:r>
          </w:p>
        </w:tc>
        <w:tc>
          <w:tcPr>
            <w:tcW w:w="900" w:type="dxa"/>
          </w:tcPr>
          <w:p w:rsidR="00AF591A" w:rsidRPr="008A7D30" w:rsidRDefault="00AF591A" w:rsidP="001376A6">
            <w:pPr>
              <w:pStyle w:val="BlockText"/>
              <w:spacing w:before="40"/>
              <w:ind w:left="0" w:right="-82" w:firstLine="0"/>
              <w:rPr>
                <w:sz w:val="22"/>
                <w:szCs w:val="22"/>
                <w:lang w:val="ro-RO"/>
              </w:rPr>
            </w:pPr>
            <w:r w:rsidRPr="008A7D30">
              <w:rPr>
                <w:sz w:val="22"/>
                <w:szCs w:val="22"/>
                <w:lang w:val="ro-RO"/>
              </w:rPr>
              <w:t>2</w:t>
            </w:r>
            <w:r w:rsidR="001376A6" w:rsidRPr="008A7D30">
              <w:rPr>
                <w:sz w:val="22"/>
                <w:szCs w:val="22"/>
                <w:lang w:val="ro-RO"/>
              </w:rPr>
              <w:t>721</w:t>
            </w:r>
          </w:p>
        </w:tc>
        <w:tc>
          <w:tcPr>
            <w:tcW w:w="90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Tone/an</w:t>
            </w:r>
          </w:p>
        </w:tc>
        <w:tc>
          <w:tcPr>
            <w:tcW w:w="1980" w:type="dxa"/>
          </w:tcPr>
          <w:p w:rsidR="00AF591A" w:rsidRPr="008A7D30" w:rsidRDefault="00AF591A" w:rsidP="001376A6">
            <w:pPr>
              <w:pStyle w:val="BlockText"/>
              <w:spacing w:before="40"/>
              <w:ind w:left="0" w:right="-82" w:firstLine="0"/>
              <w:rPr>
                <w:sz w:val="22"/>
                <w:szCs w:val="22"/>
                <w:lang w:val="ro-RO"/>
              </w:rPr>
            </w:pPr>
            <w:r w:rsidRPr="008A7D30">
              <w:rPr>
                <w:sz w:val="22"/>
                <w:szCs w:val="22"/>
                <w:lang w:val="ro-RO"/>
              </w:rPr>
              <w:t>Deșeuri de țesuturi</w:t>
            </w:r>
            <w:r w:rsidR="00C73B26" w:rsidRPr="008A7D30">
              <w:rPr>
                <w:sz w:val="22"/>
                <w:szCs w:val="22"/>
                <w:lang w:val="ro-RO"/>
              </w:rPr>
              <w:t xml:space="preserve"> animale, resturi abatorizare (</w:t>
            </w:r>
            <w:r w:rsidR="001376A6" w:rsidRPr="008A7D30">
              <w:rPr>
                <w:sz w:val="22"/>
                <w:szCs w:val="22"/>
                <w:lang w:val="ro-RO"/>
              </w:rPr>
              <w:t>d</w:t>
            </w:r>
            <w:r w:rsidRPr="008A7D30">
              <w:rPr>
                <w:sz w:val="22"/>
                <w:szCs w:val="22"/>
                <w:lang w:val="ro-RO"/>
              </w:rPr>
              <w:t>eșeuri organice abatorizare, sânge, grăsimi )</w:t>
            </w:r>
          </w:p>
        </w:tc>
        <w:tc>
          <w:tcPr>
            <w:tcW w:w="108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t xml:space="preserve">Sunt utilizate în procesul de producție a biogazului </w:t>
            </w:r>
          </w:p>
        </w:tc>
        <w:tc>
          <w:tcPr>
            <w:tcW w:w="1890" w:type="dxa"/>
          </w:tcPr>
          <w:p w:rsidR="00AF591A" w:rsidRPr="008A7D30" w:rsidRDefault="00AF591A" w:rsidP="00A873A9">
            <w:pPr>
              <w:pStyle w:val="BlockText"/>
              <w:spacing w:before="40"/>
              <w:ind w:left="0" w:right="-82" w:firstLine="0"/>
              <w:rPr>
                <w:sz w:val="22"/>
                <w:szCs w:val="22"/>
                <w:lang w:val="ro-RO"/>
              </w:rPr>
            </w:pPr>
            <w:r w:rsidRPr="008A7D30">
              <w:rPr>
                <w:sz w:val="22"/>
                <w:szCs w:val="22"/>
                <w:lang w:val="ro-RO"/>
              </w:rPr>
              <w:t xml:space="preserve">Deșeurile organice , aduse de la </w:t>
            </w:r>
            <w:r w:rsidR="00403BBF" w:rsidRPr="008A7D30">
              <w:rPr>
                <w:sz w:val="22"/>
                <w:szCs w:val="22"/>
                <w:lang w:val="ro-RO"/>
              </w:rPr>
              <w:t>operatori economici autorizati</w:t>
            </w:r>
            <w:r w:rsidRPr="008A7D30">
              <w:rPr>
                <w:sz w:val="22"/>
                <w:szCs w:val="22"/>
                <w:lang w:val="ro-RO"/>
              </w:rPr>
              <w:t xml:space="preserve"> cu mijloace de transport speciale, etanșe și igienizate, trec printr-un sistem de mărunțire . Deșeurile organice sunt preluate și introduse în rezervorul de igienizare/pasteurizare, prevăzut cu sitem de agitare și încălzire cu serpentină </w:t>
            </w:r>
            <w:r w:rsidRPr="008A7D30">
              <w:rPr>
                <w:sz w:val="22"/>
                <w:szCs w:val="22"/>
                <w:lang w:val="ro-RO"/>
              </w:rPr>
              <w:lastRenderedPageBreak/>
              <w:t>interioară. După finalizarea fazei de igienizare</w:t>
            </w:r>
            <w:r w:rsidR="000039FF" w:rsidRPr="008A7D30">
              <w:rPr>
                <w:sz w:val="22"/>
                <w:szCs w:val="22"/>
                <w:lang w:val="ro-RO"/>
              </w:rPr>
              <w:t xml:space="preserve"> </w:t>
            </w:r>
            <w:r w:rsidRPr="008A7D30">
              <w:rPr>
                <w:sz w:val="22"/>
                <w:szCs w:val="22"/>
                <w:lang w:val="ro-RO"/>
              </w:rPr>
              <w:t xml:space="preserve">/pasteurizare, materiile organice sunt preluate cu pompa și introduse </w:t>
            </w:r>
            <w:r w:rsidR="00A873A9">
              <w:rPr>
                <w:sz w:val="22"/>
                <w:szCs w:val="22"/>
                <w:lang w:val="ro-RO"/>
              </w:rPr>
              <w:t>î</w:t>
            </w:r>
            <w:r w:rsidRPr="008A7D30">
              <w:rPr>
                <w:sz w:val="22"/>
                <w:szCs w:val="22"/>
                <w:lang w:val="ro-RO"/>
              </w:rPr>
              <w:t>n fermentator</w:t>
            </w:r>
          </w:p>
        </w:tc>
        <w:tc>
          <w:tcPr>
            <w:tcW w:w="1170" w:type="dxa"/>
          </w:tcPr>
          <w:p w:rsidR="00AF591A" w:rsidRPr="008A7D30" w:rsidRDefault="00AF591A" w:rsidP="00AF591A">
            <w:pPr>
              <w:pStyle w:val="BlockText"/>
              <w:spacing w:before="40"/>
              <w:ind w:left="0" w:right="-82" w:firstLine="0"/>
              <w:rPr>
                <w:sz w:val="22"/>
                <w:szCs w:val="22"/>
                <w:lang w:val="ro-RO"/>
              </w:rPr>
            </w:pPr>
            <w:r w:rsidRPr="008A7D30">
              <w:rPr>
                <w:sz w:val="22"/>
                <w:szCs w:val="22"/>
                <w:lang w:val="ro-RO"/>
              </w:rPr>
              <w:lastRenderedPageBreak/>
              <w:t>Nepericulos</w:t>
            </w:r>
          </w:p>
        </w:tc>
      </w:tr>
      <w:tr w:rsidR="00BC127C" w:rsidRPr="008A7D30" w:rsidTr="006D2D5D">
        <w:tc>
          <w:tcPr>
            <w:tcW w:w="990" w:type="dxa"/>
          </w:tcPr>
          <w:p w:rsidR="000720EF" w:rsidRPr="008A7D30" w:rsidRDefault="000720EF" w:rsidP="000720EF">
            <w:pPr>
              <w:pStyle w:val="BlockText"/>
              <w:spacing w:before="40"/>
              <w:ind w:left="0" w:right="-82" w:firstLine="0"/>
              <w:rPr>
                <w:sz w:val="22"/>
                <w:szCs w:val="22"/>
                <w:lang w:val="ro-RO"/>
              </w:rPr>
            </w:pPr>
            <w:r w:rsidRPr="008A7D30">
              <w:rPr>
                <w:sz w:val="22"/>
                <w:szCs w:val="22"/>
                <w:lang w:val="ro-RO"/>
              </w:rPr>
              <w:lastRenderedPageBreak/>
              <w:t>Alte materii</w:t>
            </w:r>
          </w:p>
        </w:tc>
        <w:tc>
          <w:tcPr>
            <w:tcW w:w="1080" w:type="dxa"/>
          </w:tcPr>
          <w:p w:rsidR="000720EF" w:rsidRPr="008A7D30" w:rsidRDefault="007D4A5D" w:rsidP="00E87B2F">
            <w:pPr>
              <w:pStyle w:val="BlockText"/>
              <w:spacing w:before="40"/>
              <w:ind w:left="0" w:right="-82" w:firstLine="0"/>
              <w:rPr>
                <w:sz w:val="22"/>
                <w:szCs w:val="22"/>
                <w:lang w:val="ro-RO"/>
              </w:rPr>
            </w:pPr>
            <w:r w:rsidRPr="008A7D30">
              <w:rPr>
                <w:sz w:val="22"/>
                <w:szCs w:val="22"/>
                <w:lang w:val="ro-RO"/>
              </w:rPr>
              <w:t>Glicerol, glicerina</w:t>
            </w:r>
          </w:p>
        </w:tc>
        <w:tc>
          <w:tcPr>
            <w:tcW w:w="1080" w:type="dxa"/>
          </w:tcPr>
          <w:p w:rsidR="000720EF" w:rsidRPr="008A7D30" w:rsidRDefault="00792BEF" w:rsidP="00AF591A">
            <w:pPr>
              <w:pStyle w:val="BlockText"/>
              <w:spacing w:before="40"/>
              <w:ind w:left="0" w:right="-82" w:firstLine="0"/>
              <w:rPr>
                <w:sz w:val="22"/>
                <w:szCs w:val="22"/>
                <w:lang w:val="ro-RO"/>
              </w:rPr>
            </w:pPr>
            <w:r w:rsidRPr="008A7D30">
              <w:rPr>
                <w:sz w:val="22"/>
                <w:szCs w:val="22"/>
                <w:lang w:val="ro-RO"/>
              </w:rPr>
              <w:t>Materie primă</w:t>
            </w:r>
          </w:p>
        </w:tc>
        <w:tc>
          <w:tcPr>
            <w:tcW w:w="900" w:type="dxa"/>
          </w:tcPr>
          <w:p w:rsidR="000720EF" w:rsidRPr="008A7D30" w:rsidRDefault="00A873A9" w:rsidP="00A873A9">
            <w:pPr>
              <w:pStyle w:val="BlockText"/>
              <w:spacing w:before="40"/>
              <w:ind w:left="0" w:right="-82" w:firstLine="0"/>
              <w:rPr>
                <w:sz w:val="22"/>
                <w:szCs w:val="22"/>
                <w:lang w:val="ro-RO"/>
              </w:rPr>
            </w:pPr>
            <w:r>
              <w:rPr>
                <w:sz w:val="22"/>
                <w:szCs w:val="22"/>
                <w:lang w:val="ro-RO"/>
              </w:rPr>
              <w:t>70</w:t>
            </w:r>
            <w:r w:rsidR="007D4A5D" w:rsidRPr="008A7D30">
              <w:rPr>
                <w:sz w:val="22"/>
                <w:szCs w:val="22"/>
                <w:lang w:val="ro-RO"/>
              </w:rPr>
              <w:t>0</w:t>
            </w:r>
          </w:p>
        </w:tc>
        <w:tc>
          <w:tcPr>
            <w:tcW w:w="900" w:type="dxa"/>
          </w:tcPr>
          <w:p w:rsidR="000720EF" w:rsidRPr="008A7D30" w:rsidRDefault="007D4A5D" w:rsidP="00AF591A">
            <w:pPr>
              <w:pStyle w:val="BlockText"/>
              <w:spacing w:before="40"/>
              <w:ind w:left="0" w:right="-82" w:firstLine="0"/>
              <w:rPr>
                <w:sz w:val="22"/>
                <w:szCs w:val="22"/>
                <w:lang w:val="ro-RO"/>
              </w:rPr>
            </w:pPr>
            <w:r w:rsidRPr="008A7D30">
              <w:rPr>
                <w:sz w:val="22"/>
                <w:szCs w:val="22"/>
                <w:lang w:val="ro-RO"/>
              </w:rPr>
              <w:t>Tone/an</w:t>
            </w:r>
          </w:p>
        </w:tc>
        <w:tc>
          <w:tcPr>
            <w:tcW w:w="1980" w:type="dxa"/>
          </w:tcPr>
          <w:p w:rsidR="000720EF" w:rsidRPr="008A7D30" w:rsidRDefault="007D4A5D" w:rsidP="001376A6">
            <w:pPr>
              <w:pStyle w:val="BlockText"/>
              <w:spacing w:before="40"/>
              <w:ind w:left="0" w:right="-82" w:firstLine="0"/>
              <w:rPr>
                <w:sz w:val="22"/>
                <w:szCs w:val="22"/>
                <w:lang w:val="ro-RO"/>
              </w:rPr>
            </w:pPr>
            <w:r w:rsidRPr="008A7D30">
              <w:rPr>
                <w:sz w:val="22"/>
                <w:szCs w:val="22"/>
                <w:lang w:val="ro-RO"/>
              </w:rPr>
              <w:t>Glicerol, glicerina</w:t>
            </w:r>
          </w:p>
        </w:tc>
        <w:tc>
          <w:tcPr>
            <w:tcW w:w="1080" w:type="dxa"/>
          </w:tcPr>
          <w:p w:rsidR="000720EF" w:rsidRPr="008A7D30" w:rsidRDefault="007D4A5D" w:rsidP="00AF591A">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0720EF" w:rsidRPr="008A7D30" w:rsidRDefault="007D4A5D" w:rsidP="00A873A9">
            <w:pPr>
              <w:pStyle w:val="BlockText"/>
              <w:spacing w:before="40"/>
              <w:ind w:left="0" w:right="-82" w:firstLine="0"/>
              <w:rPr>
                <w:sz w:val="22"/>
                <w:szCs w:val="22"/>
                <w:lang w:val="ro-RO"/>
              </w:rPr>
            </w:pPr>
            <w:r w:rsidRPr="008A7D30">
              <w:rPr>
                <w:sz w:val="22"/>
                <w:szCs w:val="22"/>
                <w:lang w:val="ro-RO"/>
              </w:rPr>
              <w:t>Depozitarea se realizeaz</w:t>
            </w:r>
            <w:r w:rsidR="00A873A9">
              <w:rPr>
                <w:sz w:val="22"/>
                <w:szCs w:val="22"/>
                <w:lang w:val="ro-RO"/>
              </w:rPr>
              <w:t>ă</w:t>
            </w:r>
            <w:r w:rsidRPr="008A7D30">
              <w:rPr>
                <w:sz w:val="22"/>
                <w:szCs w:val="22"/>
                <w:lang w:val="ro-RO"/>
              </w:rPr>
              <w:t xml:space="preserve"> </w:t>
            </w:r>
            <w:r w:rsidR="00A873A9">
              <w:rPr>
                <w:sz w:val="22"/>
                <w:szCs w:val="22"/>
                <w:lang w:val="ro-RO"/>
              </w:rPr>
              <w:t>î</w:t>
            </w:r>
            <w:r w:rsidRPr="008A7D30">
              <w:rPr>
                <w:sz w:val="22"/>
                <w:szCs w:val="22"/>
                <w:lang w:val="ro-RO"/>
              </w:rPr>
              <w:t>n bazinul de fibr</w:t>
            </w:r>
            <w:r w:rsidR="00A873A9">
              <w:rPr>
                <w:sz w:val="22"/>
                <w:szCs w:val="22"/>
                <w:lang w:val="ro-RO"/>
              </w:rPr>
              <w:t>ă</w:t>
            </w:r>
            <w:r w:rsidRPr="008A7D30">
              <w:rPr>
                <w:sz w:val="22"/>
                <w:szCs w:val="22"/>
                <w:lang w:val="ro-RO"/>
              </w:rPr>
              <w:t xml:space="preserve"> de sticl</w:t>
            </w:r>
            <w:r w:rsidR="00A873A9">
              <w:rPr>
                <w:sz w:val="22"/>
                <w:szCs w:val="22"/>
                <w:lang w:val="ro-RO"/>
              </w:rPr>
              <w:t>ă</w:t>
            </w:r>
            <w:r w:rsidRPr="008A7D30">
              <w:rPr>
                <w:sz w:val="22"/>
                <w:szCs w:val="22"/>
                <w:lang w:val="ro-RO"/>
              </w:rPr>
              <w:t xml:space="preserve"> de 30 m</w:t>
            </w:r>
            <w:r w:rsidR="00A873A9">
              <w:rPr>
                <w:sz w:val="22"/>
                <w:szCs w:val="22"/>
                <w:lang w:val="ro-RO"/>
              </w:rPr>
              <w:t>c aflat pe platforma de la buncă</w:t>
            </w:r>
            <w:r w:rsidRPr="008A7D30">
              <w:rPr>
                <w:sz w:val="22"/>
                <w:szCs w:val="22"/>
                <w:lang w:val="ro-RO"/>
              </w:rPr>
              <w:t xml:space="preserve">rul de </w:t>
            </w:r>
            <w:r w:rsidR="00A873A9">
              <w:rPr>
                <w:sz w:val="22"/>
                <w:szCs w:val="22"/>
                <w:lang w:val="ro-RO"/>
              </w:rPr>
              <w:t>î</w:t>
            </w:r>
            <w:r w:rsidRPr="008A7D30">
              <w:rPr>
                <w:sz w:val="22"/>
                <w:szCs w:val="22"/>
                <w:lang w:val="ro-RO"/>
              </w:rPr>
              <w:t>nc</w:t>
            </w:r>
            <w:r w:rsidR="00A873A9">
              <w:rPr>
                <w:sz w:val="22"/>
                <w:szCs w:val="22"/>
                <w:lang w:val="ro-RO"/>
              </w:rPr>
              <w:t>ă</w:t>
            </w:r>
            <w:r w:rsidRPr="008A7D30">
              <w:rPr>
                <w:sz w:val="22"/>
                <w:szCs w:val="22"/>
                <w:lang w:val="ro-RO"/>
              </w:rPr>
              <w:t>rcare solide</w:t>
            </w:r>
            <w:r w:rsidR="00A873A9">
              <w:rPr>
                <w:sz w:val="22"/>
                <w:szCs w:val="22"/>
                <w:lang w:val="ro-RO"/>
              </w:rPr>
              <w:t>. Din bazinul de fibră se î</w:t>
            </w:r>
            <w:r w:rsidRPr="008A7D30">
              <w:rPr>
                <w:sz w:val="22"/>
                <w:szCs w:val="22"/>
                <w:lang w:val="ro-RO"/>
              </w:rPr>
              <w:t>ncarc</w:t>
            </w:r>
            <w:r w:rsidR="00A873A9">
              <w:rPr>
                <w:sz w:val="22"/>
                <w:szCs w:val="22"/>
                <w:lang w:val="ro-RO"/>
              </w:rPr>
              <w:t>ă</w:t>
            </w:r>
            <w:r w:rsidRPr="008A7D30">
              <w:rPr>
                <w:sz w:val="22"/>
                <w:szCs w:val="22"/>
                <w:lang w:val="ro-RO"/>
              </w:rPr>
              <w:t xml:space="preserve"> cu o pomp</w:t>
            </w:r>
            <w:r w:rsidR="00A873A9">
              <w:rPr>
                <w:sz w:val="22"/>
                <w:szCs w:val="22"/>
                <w:lang w:val="ro-RO"/>
              </w:rPr>
              <w:t>ă</w:t>
            </w:r>
            <w:r w:rsidRPr="008A7D30">
              <w:rPr>
                <w:sz w:val="22"/>
                <w:szCs w:val="22"/>
                <w:lang w:val="ro-RO"/>
              </w:rPr>
              <w:t xml:space="preserve"> </w:t>
            </w:r>
            <w:r w:rsidR="00A873A9">
              <w:rPr>
                <w:sz w:val="22"/>
                <w:szCs w:val="22"/>
                <w:lang w:val="ro-RO"/>
              </w:rPr>
              <w:t>î</w:t>
            </w:r>
            <w:r w:rsidRPr="008A7D30">
              <w:rPr>
                <w:sz w:val="22"/>
                <w:szCs w:val="22"/>
                <w:lang w:val="ro-RO"/>
              </w:rPr>
              <w:t>n bunc</w:t>
            </w:r>
            <w:r w:rsidR="00A873A9">
              <w:rPr>
                <w:sz w:val="22"/>
                <w:szCs w:val="22"/>
                <w:lang w:val="ro-RO"/>
              </w:rPr>
              <w:t>ă</w:t>
            </w:r>
            <w:r w:rsidRPr="008A7D30">
              <w:rPr>
                <w:sz w:val="22"/>
                <w:szCs w:val="22"/>
                <w:lang w:val="ro-RO"/>
              </w:rPr>
              <w:t xml:space="preserve">rul de </w:t>
            </w:r>
            <w:r w:rsidR="00A873A9">
              <w:rPr>
                <w:sz w:val="22"/>
                <w:szCs w:val="22"/>
                <w:lang w:val="ro-RO"/>
              </w:rPr>
              <w:t>î</w:t>
            </w:r>
            <w:r w:rsidRPr="008A7D30">
              <w:rPr>
                <w:sz w:val="22"/>
                <w:szCs w:val="22"/>
                <w:lang w:val="ro-RO"/>
              </w:rPr>
              <w:t>nc</w:t>
            </w:r>
            <w:r w:rsidR="00A873A9">
              <w:rPr>
                <w:sz w:val="22"/>
                <w:szCs w:val="22"/>
                <w:lang w:val="ro-RO"/>
              </w:rPr>
              <w:t>ă</w:t>
            </w:r>
            <w:r w:rsidRPr="008A7D30">
              <w:rPr>
                <w:sz w:val="22"/>
                <w:szCs w:val="22"/>
                <w:lang w:val="ro-RO"/>
              </w:rPr>
              <w:t>rcare solide. Tot cu aceea</w:t>
            </w:r>
            <w:r w:rsidR="00A873A9">
              <w:rPr>
                <w:sz w:val="22"/>
                <w:szCs w:val="22"/>
                <w:lang w:val="ro-RO"/>
              </w:rPr>
              <w:t>ș</w:t>
            </w:r>
            <w:r w:rsidRPr="008A7D30">
              <w:rPr>
                <w:sz w:val="22"/>
                <w:szCs w:val="22"/>
                <w:lang w:val="ro-RO"/>
              </w:rPr>
              <w:t>i pomp</w:t>
            </w:r>
            <w:r w:rsidR="00A873A9">
              <w:rPr>
                <w:sz w:val="22"/>
                <w:szCs w:val="22"/>
                <w:lang w:val="ro-RO"/>
              </w:rPr>
              <w:t>ă glicerolul se descă</w:t>
            </w:r>
            <w:r w:rsidRPr="008A7D30">
              <w:rPr>
                <w:sz w:val="22"/>
                <w:szCs w:val="22"/>
                <w:lang w:val="ro-RO"/>
              </w:rPr>
              <w:t>rca di</w:t>
            </w:r>
            <w:r w:rsidR="00A873A9">
              <w:rPr>
                <w:sz w:val="22"/>
                <w:szCs w:val="22"/>
                <w:lang w:val="ro-RO"/>
              </w:rPr>
              <w:t>n cisterna cu care se transportă</w:t>
            </w:r>
            <w:r w:rsidRPr="008A7D30">
              <w:rPr>
                <w:sz w:val="22"/>
                <w:szCs w:val="22"/>
                <w:lang w:val="ro-RO"/>
              </w:rPr>
              <w:t xml:space="preserve"> </w:t>
            </w:r>
          </w:p>
        </w:tc>
        <w:tc>
          <w:tcPr>
            <w:tcW w:w="1170" w:type="dxa"/>
          </w:tcPr>
          <w:p w:rsidR="000720EF" w:rsidRPr="008A7D30" w:rsidRDefault="00E96FA4" w:rsidP="00AF591A">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DB69BD" w:rsidRPr="008A7D30" w:rsidRDefault="00DB69BD" w:rsidP="00A873A9">
            <w:pPr>
              <w:pStyle w:val="BlockText"/>
              <w:spacing w:before="40"/>
              <w:ind w:left="0" w:right="-82" w:firstLine="0"/>
              <w:rPr>
                <w:sz w:val="22"/>
                <w:szCs w:val="22"/>
                <w:lang w:val="ro-RO"/>
              </w:rPr>
            </w:pPr>
            <w:r w:rsidRPr="008A7D30">
              <w:rPr>
                <w:sz w:val="22"/>
                <w:szCs w:val="22"/>
                <w:lang w:val="ro-RO"/>
              </w:rPr>
              <w:t>De</w:t>
            </w:r>
            <w:r w:rsidR="00A873A9">
              <w:rPr>
                <w:sz w:val="22"/>
                <w:szCs w:val="22"/>
                <w:lang w:val="ro-RO"/>
              </w:rPr>
              <w:t>ș</w:t>
            </w:r>
            <w:r w:rsidRPr="008A7D30">
              <w:rPr>
                <w:sz w:val="22"/>
                <w:szCs w:val="22"/>
                <w:lang w:val="ro-RO"/>
              </w:rPr>
              <w:t xml:space="preserve">euri </w:t>
            </w:r>
          </w:p>
        </w:tc>
        <w:tc>
          <w:tcPr>
            <w:tcW w:w="1080" w:type="dxa"/>
          </w:tcPr>
          <w:p w:rsidR="00DB69BD" w:rsidRPr="008A7D30" w:rsidRDefault="00DB69BD" w:rsidP="00E87B2F">
            <w:pPr>
              <w:pStyle w:val="BlockText"/>
              <w:spacing w:before="40"/>
              <w:ind w:left="0" w:right="-82" w:firstLine="0"/>
              <w:rPr>
                <w:sz w:val="22"/>
                <w:szCs w:val="22"/>
                <w:lang w:val="ro-RO"/>
              </w:rPr>
            </w:pPr>
            <w:r w:rsidRPr="008A7D30">
              <w:rPr>
                <w:sz w:val="22"/>
                <w:szCs w:val="22"/>
                <w:lang w:val="ro-RO"/>
              </w:rPr>
              <w:t>De</w:t>
            </w:r>
            <w:r w:rsidR="00A873A9">
              <w:rPr>
                <w:sz w:val="22"/>
                <w:szCs w:val="22"/>
                <w:lang w:val="ro-RO"/>
              </w:rPr>
              <w:t>șeuri de ț</w:t>
            </w:r>
            <w:r w:rsidRPr="008A7D30">
              <w:rPr>
                <w:sz w:val="22"/>
                <w:szCs w:val="22"/>
                <w:lang w:val="ro-RO"/>
              </w:rPr>
              <w:t>esuturi animale</w:t>
            </w:r>
          </w:p>
          <w:p w:rsidR="00EA244E" w:rsidRPr="008A7D30" w:rsidRDefault="00EA244E" w:rsidP="00A873A9">
            <w:pPr>
              <w:pStyle w:val="BlockText"/>
              <w:spacing w:before="40"/>
              <w:ind w:left="0" w:right="-82" w:firstLine="0"/>
              <w:rPr>
                <w:sz w:val="22"/>
                <w:szCs w:val="22"/>
                <w:lang w:val="ro-RO"/>
              </w:rPr>
            </w:pPr>
            <w:r w:rsidRPr="008A7D30">
              <w:rPr>
                <w:sz w:val="22"/>
                <w:szCs w:val="22"/>
                <w:lang w:val="ro-RO"/>
              </w:rPr>
              <w:t>(cod de</w:t>
            </w:r>
            <w:r w:rsidR="00A873A9">
              <w:rPr>
                <w:sz w:val="22"/>
                <w:szCs w:val="22"/>
                <w:lang w:val="ro-RO"/>
              </w:rPr>
              <w:t>ș</w:t>
            </w:r>
            <w:r w:rsidRPr="008A7D30">
              <w:rPr>
                <w:sz w:val="22"/>
                <w:szCs w:val="22"/>
                <w:lang w:val="ro-RO"/>
              </w:rPr>
              <w:t>eu 020102)</w:t>
            </w:r>
          </w:p>
        </w:tc>
        <w:tc>
          <w:tcPr>
            <w:tcW w:w="1080" w:type="dxa"/>
          </w:tcPr>
          <w:p w:rsidR="00DB69BD" w:rsidRPr="008A7D30" w:rsidRDefault="00DB69BD" w:rsidP="00AF591A">
            <w:pPr>
              <w:pStyle w:val="BlockText"/>
              <w:spacing w:before="40"/>
              <w:ind w:left="0" w:right="-82" w:firstLine="0"/>
              <w:rPr>
                <w:sz w:val="22"/>
                <w:szCs w:val="22"/>
                <w:lang w:val="ro-RO"/>
              </w:rPr>
            </w:pPr>
            <w:r w:rsidRPr="008A7D30">
              <w:rPr>
                <w:sz w:val="22"/>
                <w:szCs w:val="22"/>
                <w:lang w:val="ro-RO"/>
              </w:rPr>
              <w:t>Materie primă</w:t>
            </w:r>
          </w:p>
        </w:tc>
        <w:tc>
          <w:tcPr>
            <w:tcW w:w="900" w:type="dxa"/>
          </w:tcPr>
          <w:p w:rsidR="00DB69BD" w:rsidRPr="008A7D30" w:rsidRDefault="00DB69BD" w:rsidP="001376A6">
            <w:pPr>
              <w:pStyle w:val="BlockText"/>
              <w:spacing w:before="40"/>
              <w:ind w:left="0" w:right="-82" w:firstLine="0"/>
              <w:rPr>
                <w:sz w:val="22"/>
                <w:szCs w:val="22"/>
                <w:lang w:val="ro-RO"/>
              </w:rPr>
            </w:pPr>
            <w:r w:rsidRPr="008A7D30">
              <w:rPr>
                <w:sz w:val="22"/>
                <w:szCs w:val="22"/>
                <w:lang w:val="ro-RO"/>
              </w:rPr>
              <w:t>100</w:t>
            </w:r>
          </w:p>
        </w:tc>
        <w:tc>
          <w:tcPr>
            <w:tcW w:w="900" w:type="dxa"/>
          </w:tcPr>
          <w:p w:rsidR="00DB69BD" w:rsidRPr="008A7D30" w:rsidRDefault="00DB69BD" w:rsidP="00AF591A">
            <w:pPr>
              <w:pStyle w:val="BlockText"/>
              <w:spacing w:before="40"/>
              <w:ind w:left="0" w:right="-82" w:firstLine="0"/>
              <w:rPr>
                <w:sz w:val="22"/>
                <w:szCs w:val="22"/>
                <w:lang w:val="ro-RO"/>
              </w:rPr>
            </w:pPr>
            <w:r w:rsidRPr="008A7D30">
              <w:rPr>
                <w:sz w:val="22"/>
                <w:szCs w:val="22"/>
                <w:lang w:val="ro-RO"/>
              </w:rPr>
              <w:t>Tone/an</w:t>
            </w:r>
          </w:p>
        </w:tc>
        <w:tc>
          <w:tcPr>
            <w:tcW w:w="1980" w:type="dxa"/>
          </w:tcPr>
          <w:p w:rsidR="00DB69BD" w:rsidRPr="008A7D30" w:rsidRDefault="00DB69BD" w:rsidP="00A873A9">
            <w:pPr>
              <w:pStyle w:val="BlockText"/>
              <w:spacing w:before="40"/>
              <w:ind w:left="0" w:right="-82" w:firstLine="0"/>
              <w:rPr>
                <w:sz w:val="22"/>
                <w:szCs w:val="22"/>
                <w:lang w:val="ro-RO"/>
              </w:rPr>
            </w:pPr>
            <w:r w:rsidRPr="008A7D30">
              <w:rPr>
                <w:sz w:val="22"/>
                <w:szCs w:val="22"/>
                <w:lang w:val="ro-RO"/>
              </w:rPr>
              <w:t>De</w:t>
            </w:r>
            <w:r w:rsidR="00A873A9">
              <w:rPr>
                <w:sz w:val="22"/>
                <w:szCs w:val="22"/>
                <w:lang w:val="ro-RO"/>
              </w:rPr>
              <w:t>șeuri de ț</w:t>
            </w:r>
            <w:r w:rsidRPr="008A7D30">
              <w:rPr>
                <w:sz w:val="22"/>
                <w:szCs w:val="22"/>
                <w:lang w:val="ro-RO"/>
              </w:rPr>
              <w:t>esuturi animale</w:t>
            </w:r>
          </w:p>
        </w:tc>
        <w:tc>
          <w:tcPr>
            <w:tcW w:w="1080" w:type="dxa"/>
          </w:tcPr>
          <w:p w:rsidR="00DB69BD" w:rsidRPr="008A7D30" w:rsidRDefault="00DB69BD" w:rsidP="00AF591A">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DB69BD" w:rsidRPr="008A7D30" w:rsidRDefault="00DB69BD" w:rsidP="00A873A9">
            <w:pPr>
              <w:pStyle w:val="BlockText"/>
              <w:spacing w:before="40"/>
              <w:ind w:left="0" w:right="-82" w:firstLine="0"/>
              <w:rPr>
                <w:sz w:val="22"/>
                <w:szCs w:val="22"/>
                <w:lang w:val="ro-RO"/>
              </w:rPr>
            </w:pPr>
            <w:r w:rsidRPr="008A7D30">
              <w:rPr>
                <w:sz w:val="22"/>
                <w:szCs w:val="22"/>
                <w:lang w:val="ro-RO"/>
              </w:rPr>
              <w:t>Nu se stocheaz</w:t>
            </w:r>
            <w:r w:rsidR="00A873A9">
              <w:rPr>
                <w:sz w:val="22"/>
                <w:szCs w:val="22"/>
                <w:lang w:val="ro-RO"/>
              </w:rPr>
              <w:t>ă</w:t>
            </w:r>
            <w:r w:rsidRPr="008A7D30">
              <w:rPr>
                <w:sz w:val="22"/>
                <w:szCs w:val="22"/>
                <w:lang w:val="ro-RO"/>
              </w:rPr>
              <w:t xml:space="preserve"> pe amplasament</w:t>
            </w:r>
          </w:p>
        </w:tc>
        <w:tc>
          <w:tcPr>
            <w:tcW w:w="1170" w:type="dxa"/>
          </w:tcPr>
          <w:p w:rsidR="00DB69BD" w:rsidRPr="008A7D30" w:rsidRDefault="00DB69BD"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DB69BD" w:rsidRPr="008A7D30" w:rsidRDefault="00DB69BD" w:rsidP="00A873A9">
            <w:pPr>
              <w:pStyle w:val="BlockText"/>
              <w:spacing w:before="40"/>
              <w:ind w:left="0" w:right="-82" w:firstLine="0"/>
              <w:rPr>
                <w:sz w:val="22"/>
                <w:szCs w:val="22"/>
                <w:lang w:val="ro-RO"/>
              </w:rPr>
            </w:pPr>
            <w:r w:rsidRPr="008A7D30">
              <w:rPr>
                <w:sz w:val="22"/>
                <w:szCs w:val="22"/>
                <w:lang w:val="ro-RO"/>
              </w:rPr>
              <w:t>De</w:t>
            </w:r>
            <w:r w:rsidR="00A873A9">
              <w:rPr>
                <w:sz w:val="22"/>
                <w:szCs w:val="22"/>
                <w:lang w:val="ro-RO"/>
              </w:rPr>
              <w:t>ș</w:t>
            </w:r>
            <w:r w:rsidRPr="008A7D30">
              <w:rPr>
                <w:sz w:val="22"/>
                <w:szCs w:val="22"/>
                <w:lang w:val="ro-RO"/>
              </w:rPr>
              <w:t xml:space="preserve">euri </w:t>
            </w:r>
          </w:p>
        </w:tc>
        <w:tc>
          <w:tcPr>
            <w:tcW w:w="1080" w:type="dxa"/>
          </w:tcPr>
          <w:p w:rsidR="00DB69BD" w:rsidRPr="008A7D30" w:rsidRDefault="00DB69BD" w:rsidP="00E87B2F">
            <w:pPr>
              <w:pStyle w:val="BlockText"/>
              <w:spacing w:before="40"/>
              <w:ind w:left="0" w:right="-82" w:firstLine="0"/>
              <w:rPr>
                <w:sz w:val="22"/>
                <w:szCs w:val="22"/>
                <w:lang w:val="ro-RO"/>
              </w:rPr>
            </w:pPr>
            <w:r w:rsidRPr="008A7D30">
              <w:rPr>
                <w:sz w:val="22"/>
                <w:szCs w:val="22"/>
                <w:lang w:val="ro-RO"/>
              </w:rPr>
              <w:t>Materii care nu se pretează consumului sau procesării</w:t>
            </w:r>
          </w:p>
          <w:p w:rsidR="00EA244E" w:rsidRPr="008A7D30" w:rsidRDefault="00EA244E" w:rsidP="00EA244E">
            <w:pPr>
              <w:pStyle w:val="BlockText"/>
              <w:spacing w:before="40"/>
              <w:ind w:left="0" w:right="-82" w:firstLine="0"/>
              <w:rPr>
                <w:sz w:val="22"/>
                <w:szCs w:val="22"/>
                <w:lang w:val="ro-RO"/>
              </w:rPr>
            </w:pPr>
            <w:r w:rsidRPr="008A7D30">
              <w:rPr>
                <w:sz w:val="22"/>
                <w:szCs w:val="22"/>
                <w:lang w:val="ro-RO"/>
              </w:rPr>
              <w:t>(cod deseu 020501)</w:t>
            </w:r>
          </w:p>
        </w:tc>
        <w:tc>
          <w:tcPr>
            <w:tcW w:w="1080" w:type="dxa"/>
          </w:tcPr>
          <w:p w:rsidR="00DB69BD" w:rsidRPr="008A7D30" w:rsidRDefault="00DB69BD" w:rsidP="00AF591A">
            <w:pPr>
              <w:pStyle w:val="BlockText"/>
              <w:spacing w:before="40"/>
              <w:ind w:left="0" w:right="-82" w:firstLine="0"/>
              <w:rPr>
                <w:sz w:val="22"/>
                <w:szCs w:val="22"/>
                <w:lang w:val="ro-RO"/>
              </w:rPr>
            </w:pPr>
            <w:r w:rsidRPr="008A7D30">
              <w:rPr>
                <w:sz w:val="22"/>
                <w:szCs w:val="22"/>
                <w:lang w:val="ro-RO"/>
              </w:rPr>
              <w:t>Materie primă</w:t>
            </w:r>
          </w:p>
        </w:tc>
        <w:tc>
          <w:tcPr>
            <w:tcW w:w="900" w:type="dxa"/>
          </w:tcPr>
          <w:p w:rsidR="00DB69BD" w:rsidRPr="008A7D30" w:rsidRDefault="00DB69BD" w:rsidP="001376A6">
            <w:pPr>
              <w:pStyle w:val="BlockText"/>
              <w:spacing w:before="40"/>
              <w:ind w:left="0" w:right="-82" w:firstLine="0"/>
              <w:rPr>
                <w:sz w:val="22"/>
                <w:szCs w:val="22"/>
                <w:lang w:val="ro-RO"/>
              </w:rPr>
            </w:pPr>
            <w:r w:rsidRPr="008A7D30">
              <w:rPr>
                <w:sz w:val="22"/>
                <w:szCs w:val="22"/>
                <w:lang w:val="ro-RO"/>
              </w:rPr>
              <w:t>500</w:t>
            </w:r>
          </w:p>
        </w:tc>
        <w:tc>
          <w:tcPr>
            <w:tcW w:w="900" w:type="dxa"/>
          </w:tcPr>
          <w:p w:rsidR="00DB69BD" w:rsidRPr="008A7D30" w:rsidRDefault="00DB69BD" w:rsidP="00AF591A">
            <w:pPr>
              <w:pStyle w:val="BlockText"/>
              <w:spacing w:before="40"/>
              <w:ind w:left="0" w:right="-82" w:firstLine="0"/>
              <w:rPr>
                <w:sz w:val="22"/>
                <w:szCs w:val="22"/>
                <w:lang w:val="ro-RO"/>
              </w:rPr>
            </w:pPr>
            <w:r w:rsidRPr="008A7D30">
              <w:rPr>
                <w:sz w:val="22"/>
                <w:szCs w:val="22"/>
                <w:lang w:val="ro-RO"/>
              </w:rPr>
              <w:t>Tone/an</w:t>
            </w:r>
          </w:p>
        </w:tc>
        <w:tc>
          <w:tcPr>
            <w:tcW w:w="1980" w:type="dxa"/>
          </w:tcPr>
          <w:p w:rsidR="00DB69BD" w:rsidRPr="008A7D30" w:rsidRDefault="00DB69BD" w:rsidP="001376A6">
            <w:pPr>
              <w:pStyle w:val="BlockText"/>
              <w:spacing w:before="40"/>
              <w:ind w:left="0" w:right="-82" w:firstLine="0"/>
              <w:rPr>
                <w:sz w:val="22"/>
                <w:szCs w:val="22"/>
                <w:lang w:val="ro-RO"/>
              </w:rPr>
            </w:pPr>
            <w:r w:rsidRPr="008A7D30">
              <w:rPr>
                <w:sz w:val="22"/>
                <w:szCs w:val="22"/>
                <w:lang w:val="ro-RO"/>
              </w:rPr>
              <w:t>Materii care nu se pretează consumului sau procesării</w:t>
            </w:r>
          </w:p>
        </w:tc>
        <w:tc>
          <w:tcPr>
            <w:tcW w:w="1080" w:type="dxa"/>
          </w:tcPr>
          <w:p w:rsidR="00DB69BD" w:rsidRPr="008A7D30" w:rsidRDefault="00DB69BD"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DB69BD" w:rsidRPr="008A7D30" w:rsidRDefault="00DB69BD" w:rsidP="00A873A9">
            <w:pPr>
              <w:pStyle w:val="BlockText"/>
              <w:spacing w:before="40"/>
              <w:ind w:left="0" w:right="-82" w:firstLine="0"/>
              <w:rPr>
                <w:sz w:val="22"/>
                <w:szCs w:val="22"/>
                <w:lang w:val="ro-RO"/>
              </w:rPr>
            </w:pPr>
            <w:r w:rsidRPr="008A7D30">
              <w:rPr>
                <w:sz w:val="22"/>
                <w:szCs w:val="22"/>
                <w:lang w:val="ro-RO"/>
              </w:rPr>
              <w:t>Nu se stocheaz</w:t>
            </w:r>
            <w:r w:rsidR="00A873A9">
              <w:rPr>
                <w:sz w:val="22"/>
                <w:szCs w:val="22"/>
                <w:lang w:val="ro-RO"/>
              </w:rPr>
              <w:t>ă</w:t>
            </w:r>
            <w:r w:rsidRPr="008A7D30">
              <w:rPr>
                <w:sz w:val="22"/>
                <w:szCs w:val="22"/>
                <w:lang w:val="ro-RO"/>
              </w:rPr>
              <w:t xml:space="preserve"> pe amplasament</w:t>
            </w:r>
          </w:p>
        </w:tc>
        <w:tc>
          <w:tcPr>
            <w:tcW w:w="1170" w:type="dxa"/>
          </w:tcPr>
          <w:p w:rsidR="00DB69BD" w:rsidRPr="008A7D30" w:rsidRDefault="00DB69BD"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D062D9" w:rsidRPr="008A7D30" w:rsidRDefault="00D062D9" w:rsidP="00A873A9">
            <w:pPr>
              <w:pStyle w:val="BlockText"/>
              <w:spacing w:before="40"/>
              <w:ind w:left="0" w:right="-82" w:firstLine="0"/>
              <w:rPr>
                <w:sz w:val="22"/>
                <w:szCs w:val="22"/>
                <w:lang w:val="ro-RO"/>
              </w:rPr>
            </w:pPr>
            <w:r w:rsidRPr="008A7D30">
              <w:rPr>
                <w:sz w:val="22"/>
                <w:szCs w:val="22"/>
                <w:lang w:val="ro-RO"/>
              </w:rPr>
              <w:t>De</w:t>
            </w:r>
            <w:r w:rsidR="00A873A9">
              <w:rPr>
                <w:sz w:val="22"/>
                <w:szCs w:val="22"/>
                <w:lang w:val="ro-RO"/>
              </w:rPr>
              <w:t>ș</w:t>
            </w:r>
            <w:r w:rsidRPr="008A7D30">
              <w:rPr>
                <w:sz w:val="22"/>
                <w:szCs w:val="22"/>
                <w:lang w:val="ro-RO"/>
              </w:rPr>
              <w:t xml:space="preserve">euri </w:t>
            </w:r>
          </w:p>
        </w:tc>
        <w:tc>
          <w:tcPr>
            <w:tcW w:w="10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Materii care nu se pretează consumului sau procesării</w:t>
            </w:r>
          </w:p>
          <w:p w:rsidR="00EA244E" w:rsidRPr="008A7D30" w:rsidRDefault="00EA244E" w:rsidP="00A873A9">
            <w:pPr>
              <w:pStyle w:val="BlockText"/>
              <w:spacing w:before="40"/>
              <w:ind w:left="0" w:right="-82" w:firstLine="0"/>
              <w:rPr>
                <w:sz w:val="22"/>
                <w:szCs w:val="22"/>
                <w:lang w:val="ro-RO"/>
              </w:rPr>
            </w:pPr>
            <w:r w:rsidRPr="008A7D30">
              <w:rPr>
                <w:sz w:val="22"/>
                <w:szCs w:val="22"/>
                <w:lang w:val="ro-RO"/>
              </w:rPr>
              <w:t>(cod de</w:t>
            </w:r>
            <w:r w:rsidR="00A873A9">
              <w:rPr>
                <w:sz w:val="22"/>
                <w:szCs w:val="22"/>
                <w:lang w:val="ro-RO"/>
              </w:rPr>
              <w:t>ș</w:t>
            </w:r>
            <w:r w:rsidRPr="008A7D30">
              <w:rPr>
                <w:sz w:val="22"/>
                <w:szCs w:val="22"/>
                <w:lang w:val="ro-RO"/>
              </w:rPr>
              <w:t>eu 020601)</w:t>
            </w:r>
          </w:p>
        </w:tc>
        <w:tc>
          <w:tcPr>
            <w:tcW w:w="10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D062D9" w:rsidRPr="008A7D30" w:rsidRDefault="00D062D9" w:rsidP="00D062D9">
            <w:pPr>
              <w:pStyle w:val="BlockText"/>
              <w:spacing w:before="40"/>
              <w:ind w:left="0" w:right="-82" w:firstLine="0"/>
              <w:rPr>
                <w:sz w:val="22"/>
                <w:szCs w:val="22"/>
                <w:lang w:val="ro-RO"/>
              </w:rPr>
            </w:pPr>
            <w:r w:rsidRPr="008A7D30">
              <w:rPr>
                <w:sz w:val="22"/>
                <w:szCs w:val="22"/>
                <w:lang w:val="ro-RO"/>
              </w:rPr>
              <w:t>100</w:t>
            </w:r>
          </w:p>
        </w:tc>
        <w:tc>
          <w:tcPr>
            <w:tcW w:w="90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Materii care nu se pretează consumului sau procesării</w:t>
            </w:r>
          </w:p>
        </w:tc>
        <w:tc>
          <w:tcPr>
            <w:tcW w:w="10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D062D9" w:rsidRPr="008A7D30" w:rsidRDefault="00D062D9" w:rsidP="00A873A9">
            <w:pPr>
              <w:pStyle w:val="BlockText"/>
              <w:spacing w:before="40"/>
              <w:ind w:left="0" w:right="-82" w:firstLine="0"/>
              <w:rPr>
                <w:sz w:val="22"/>
                <w:szCs w:val="22"/>
                <w:lang w:val="ro-RO"/>
              </w:rPr>
            </w:pPr>
            <w:r w:rsidRPr="008A7D30">
              <w:rPr>
                <w:sz w:val="22"/>
                <w:szCs w:val="22"/>
                <w:lang w:val="ro-RO"/>
              </w:rPr>
              <w:t>Nu se stocheaz</w:t>
            </w:r>
            <w:r w:rsidR="00A873A9">
              <w:rPr>
                <w:sz w:val="22"/>
                <w:szCs w:val="22"/>
                <w:lang w:val="ro-RO"/>
              </w:rPr>
              <w:t>ă</w:t>
            </w:r>
            <w:r w:rsidRPr="008A7D30">
              <w:rPr>
                <w:sz w:val="22"/>
                <w:szCs w:val="22"/>
                <w:lang w:val="ro-RO"/>
              </w:rPr>
              <w:t xml:space="preserve"> pe amplasament</w:t>
            </w:r>
          </w:p>
        </w:tc>
        <w:tc>
          <w:tcPr>
            <w:tcW w:w="117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D062D9" w:rsidRPr="008A7D30" w:rsidRDefault="00D062D9" w:rsidP="009D71B9">
            <w:pPr>
              <w:pStyle w:val="BlockText"/>
              <w:spacing w:before="40"/>
              <w:ind w:left="0" w:right="-82" w:firstLine="0"/>
              <w:rPr>
                <w:sz w:val="22"/>
                <w:szCs w:val="22"/>
                <w:lang w:val="ro-RO"/>
              </w:rPr>
            </w:pPr>
            <w:r w:rsidRPr="008A7D30">
              <w:rPr>
                <w:sz w:val="22"/>
                <w:szCs w:val="22"/>
                <w:lang w:val="ro-RO"/>
              </w:rPr>
              <w:t>De</w:t>
            </w:r>
            <w:r w:rsidR="009D71B9">
              <w:rPr>
                <w:sz w:val="22"/>
                <w:szCs w:val="22"/>
                <w:lang w:val="ro-RO"/>
              </w:rPr>
              <w:t>ș</w:t>
            </w:r>
            <w:r w:rsidRPr="008A7D30">
              <w:rPr>
                <w:sz w:val="22"/>
                <w:szCs w:val="22"/>
                <w:lang w:val="ro-RO"/>
              </w:rPr>
              <w:t xml:space="preserve">euri </w:t>
            </w:r>
          </w:p>
        </w:tc>
        <w:tc>
          <w:tcPr>
            <w:tcW w:w="10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 xml:space="preserve">Materii care nu se pretează consumului </w:t>
            </w:r>
            <w:r w:rsidRPr="008A7D30">
              <w:rPr>
                <w:sz w:val="22"/>
                <w:szCs w:val="22"/>
                <w:lang w:val="ro-RO"/>
              </w:rPr>
              <w:lastRenderedPageBreak/>
              <w:t>sau procesării</w:t>
            </w:r>
          </w:p>
          <w:p w:rsidR="00EA244E" w:rsidRPr="008A7D30" w:rsidRDefault="009D71B9" w:rsidP="00EA244E">
            <w:pPr>
              <w:pStyle w:val="BlockText"/>
              <w:spacing w:before="40"/>
              <w:ind w:left="0" w:right="-82" w:firstLine="0"/>
              <w:rPr>
                <w:sz w:val="22"/>
                <w:szCs w:val="22"/>
                <w:lang w:val="ro-RO"/>
              </w:rPr>
            </w:pPr>
            <w:r>
              <w:rPr>
                <w:sz w:val="22"/>
                <w:szCs w:val="22"/>
                <w:lang w:val="ro-RO"/>
              </w:rPr>
              <w:t>(cod deș</w:t>
            </w:r>
            <w:r w:rsidR="00EA244E" w:rsidRPr="008A7D30">
              <w:rPr>
                <w:sz w:val="22"/>
                <w:szCs w:val="22"/>
                <w:lang w:val="ro-RO"/>
              </w:rPr>
              <w:t xml:space="preserve">eu </w:t>
            </w:r>
          </w:p>
          <w:p w:rsidR="00EA244E" w:rsidRPr="008A7D30" w:rsidRDefault="00EA244E" w:rsidP="00EA244E">
            <w:pPr>
              <w:pStyle w:val="BlockText"/>
              <w:spacing w:before="40"/>
              <w:ind w:left="0" w:right="-82" w:firstLine="0"/>
              <w:rPr>
                <w:sz w:val="22"/>
                <w:szCs w:val="22"/>
                <w:lang w:val="ro-RO"/>
              </w:rPr>
            </w:pPr>
            <w:r w:rsidRPr="008A7D30">
              <w:rPr>
                <w:sz w:val="22"/>
                <w:szCs w:val="22"/>
                <w:lang w:val="ro-RO"/>
              </w:rPr>
              <w:t>020704)</w:t>
            </w:r>
          </w:p>
        </w:tc>
        <w:tc>
          <w:tcPr>
            <w:tcW w:w="10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lastRenderedPageBreak/>
              <w:t>Materie primă</w:t>
            </w:r>
          </w:p>
        </w:tc>
        <w:tc>
          <w:tcPr>
            <w:tcW w:w="90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500</w:t>
            </w:r>
          </w:p>
        </w:tc>
        <w:tc>
          <w:tcPr>
            <w:tcW w:w="90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Materii care nu se pretează consumului sau procesării</w:t>
            </w:r>
          </w:p>
        </w:tc>
        <w:tc>
          <w:tcPr>
            <w:tcW w:w="108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 xml:space="preserve">Sunt utilizate în procesul de producție a </w:t>
            </w:r>
            <w:r w:rsidRPr="008A7D30">
              <w:rPr>
                <w:sz w:val="22"/>
                <w:szCs w:val="22"/>
                <w:lang w:val="ro-RO"/>
              </w:rPr>
              <w:lastRenderedPageBreak/>
              <w:t>biogazului</w:t>
            </w:r>
          </w:p>
        </w:tc>
        <w:tc>
          <w:tcPr>
            <w:tcW w:w="1890" w:type="dxa"/>
          </w:tcPr>
          <w:p w:rsidR="00D062D9" w:rsidRPr="008A7D30" w:rsidRDefault="00D062D9" w:rsidP="009D71B9">
            <w:pPr>
              <w:pStyle w:val="BlockText"/>
              <w:spacing w:before="40"/>
              <w:ind w:left="0" w:right="-82" w:firstLine="0"/>
              <w:rPr>
                <w:sz w:val="22"/>
                <w:szCs w:val="22"/>
                <w:lang w:val="ro-RO"/>
              </w:rPr>
            </w:pPr>
            <w:r w:rsidRPr="008A7D30">
              <w:rPr>
                <w:sz w:val="22"/>
                <w:szCs w:val="22"/>
                <w:lang w:val="ro-RO"/>
              </w:rPr>
              <w:lastRenderedPageBreak/>
              <w:t>Nu se stocheaz</w:t>
            </w:r>
            <w:r w:rsidR="009D71B9">
              <w:rPr>
                <w:sz w:val="22"/>
                <w:szCs w:val="22"/>
                <w:lang w:val="ro-RO"/>
              </w:rPr>
              <w:t>ă</w:t>
            </w:r>
            <w:r w:rsidRPr="008A7D30">
              <w:rPr>
                <w:sz w:val="22"/>
                <w:szCs w:val="22"/>
                <w:lang w:val="ro-RO"/>
              </w:rPr>
              <w:t xml:space="preserve"> pe amplasament</w:t>
            </w:r>
          </w:p>
        </w:tc>
        <w:tc>
          <w:tcPr>
            <w:tcW w:w="1170" w:type="dxa"/>
          </w:tcPr>
          <w:p w:rsidR="00D062D9" w:rsidRPr="008A7D30" w:rsidRDefault="00D062D9"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EA244E" w:rsidRPr="008A7D30" w:rsidRDefault="00C1011E" w:rsidP="00BC6E12">
            <w:pPr>
              <w:pStyle w:val="BlockText"/>
              <w:spacing w:before="40"/>
              <w:ind w:left="0" w:right="-82" w:firstLine="0"/>
              <w:rPr>
                <w:sz w:val="22"/>
                <w:szCs w:val="22"/>
                <w:lang w:val="ro-RO"/>
              </w:rPr>
            </w:pPr>
            <w:r>
              <w:rPr>
                <w:sz w:val="22"/>
                <w:szCs w:val="22"/>
                <w:lang w:val="ro-RO"/>
              </w:rPr>
              <w:lastRenderedPageBreak/>
              <w:t>Deș</w:t>
            </w:r>
            <w:r w:rsidR="00EA244E" w:rsidRPr="008A7D30">
              <w:rPr>
                <w:sz w:val="22"/>
                <w:szCs w:val="22"/>
                <w:lang w:val="ro-RO"/>
              </w:rPr>
              <w:t xml:space="preserve">euri </w:t>
            </w:r>
          </w:p>
        </w:tc>
        <w:tc>
          <w:tcPr>
            <w:tcW w:w="1080" w:type="dxa"/>
          </w:tcPr>
          <w:p w:rsidR="00EA244E" w:rsidRPr="008A7D30" w:rsidRDefault="00EA244E" w:rsidP="00BC6E12">
            <w:pPr>
              <w:pStyle w:val="BlockText"/>
              <w:spacing w:before="40"/>
              <w:ind w:left="0" w:right="-82" w:firstLine="0"/>
              <w:rPr>
                <w:sz w:val="22"/>
                <w:szCs w:val="22"/>
                <w:lang w:val="ro-RO"/>
              </w:rPr>
            </w:pPr>
            <w:r w:rsidRPr="008A7D30">
              <w:rPr>
                <w:sz w:val="22"/>
                <w:szCs w:val="22"/>
                <w:lang w:val="ro-RO"/>
              </w:rPr>
              <w:t>De</w:t>
            </w:r>
            <w:r w:rsidR="00C1011E">
              <w:rPr>
                <w:sz w:val="22"/>
                <w:szCs w:val="22"/>
                <w:lang w:val="ro-RO"/>
              </w:rPr>
              <w:t>șeuri reț</w:t>
            </w:r>
            <w:r w:rsidRPr="008A7D30">
              <w:rPr>
                <w:sz w:val="22"/>
                <w:szCs w:val="22"/>
                <w:lang w:val="ro-RO"/>
              </w:rPr>
              <w:t>inute pe site</w:t>
            </w:r>
          </w:p>
          <w:p w:rsidR="00EA244E" w:rsidRPr="008A7D30" w:rsidRDefault="00C1011E" w:rsidP="00EA244E">
            <w:pPr>
              <w:pStyle w:val="BlockText"/>
              <w:spacing w:before="40"/>
              <w:ind w:left="0" w:right="-82" w:firstLine="0"/>
              <w:rPr>
                <w:sz w:val="22"/>
                <w:szCs w:val="22"/>
                <w:lang w:val="ro-RO"/>
              </w:rPr>
            </w:pPr>
            <w:r>
              <w:rPr>
                <w:sz w:val="22"/>
                <w:szCs w:val="22"/>
                <w:lang w:val="ro-RO"/>
              </w:rPr>
              <w:t>(cod deș</w:t>
            </w:r>
            <w:r w:rsidR="00EA244E" w:rsidRPr="008A7D30">
              <w:rPr>
                <w:sz w:val="22"/>
                <w:szCs w:val="22"/>
                <w:lang w:val="ro-RO"/>
              </w:rPr>
              <w:t>eu 190801)</w:t>
            </w:r>
          </w:p>
        </w:tc>
        <w:tc>
          <w:tcPr>
            <w:tcW w:w="1080" w:type="dxa"/>
          </w:tcPr>
          <w:p w:rsidR="00EA244E" w:rsidRPr="008A7D30" w:rsidRDefault="00EA244E"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EA244E" w:rsidRPr="008A7D30" w:rsidRDefault="00EA244E" w:rsidP="00BC6E12">
            <w:pPr>
              <w:pStyle w:val="BlockText"/>
              <w:spacing w:before="40"/>
              <w:ind w:left="0" w:right="-82" w:firstLine="0"/>
              <w:rPr>
                <w:sz w:val="22"/>
                <w:szCs w:val="22"/>
                <w:lang w:val="ro-RO"/>
              </w:rPr>
            </w:pPr>
            <w:r w:rsidRPr="008A7D30">
              <w:rPr>
                <w:sz w:val="22"/>
                <w:szCs w:val="22"/>
                <w:lang w:val="ro-RO"/>
              </w:rPr>
              <w:t>200</w:t>
            </w:r>
          </w:p>
        </w:tc>
        <w:tc>
          <w:tcPr>
            <w:tcW w:w="900" w:type="dxa"/>
          </w:tcPr>
          <w:p w:rsidR="00EA244E" w:rsidRPr="008A7D30" w:rsidRDefault="00EA244E"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EA244E" w:rsidRPr="008A7D30" w:rsidRDefault="00EA244E" w:rsidP="00BC6E12">
            <w:pPr>
              <w:pStyle w:val="BlockText"/>
              <w:spacing w:before="40"/>
              <w:ind w:left="0" w:right="-82" w:firstLine="0"/>
              <w:rPr>
                <w:sz w:val="22"/>
                <w:szCs w:val="22"/>
                <w:lang w:val="ro-RO"/>
              </w:rPr>
            </w:pPr>
            <w:r w:rsidRPr="008A7D30">
              <w:rPr>
                <w:sz w:val="22"/>
                <w:szCs w:val="22"/>
                <w:lang w:val="ro-RO"/>
              </w:rPr>
              <w:t xml:space="preserve">Deseuri retinute pe site </w:t>
            </w:r>
          </w:p>
        </w:tc>
        <w:tc>
          <w:tcPr>
            <w:tcW w:w="1080" w:type="dxa"/>
          </w:tcPr>
          <w:p w:rsidR="00EA244E" w:rsidRPr="008A7D30" w:rsidRDefault="00EA244E"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EA244E" w:rsidRPr="008A7D30" w:rsidRDefault="00C1011E" w:rsidP="00BC6E12">
            <w:pPr>
              <w:pStyle w:val="BlockText"/>
              <w:spacing w:before="40"/>
              <w:ind w:left="0" w:right="-82" w:firstLine="0"/>
              <w:rPr>
                <w:sz w:val="22"/>
                <w:szCs w:val="22"/>
                <w:lang w:val="ro-RO"/>
              </w:rPr>
            </w:pPr>
            <w:r>
              <w:rPr>
                <w:sz w:val="22"/>
                <w:szCs w:val="22"/>
                <w:lang w:val="ro-RO"/>
              </w:rPr>
              <w:t>Nu se stochează</w:t>
            </w:r>
            <w:r w:rsidR="00EA244E" w:rsidRPr="008A7D30">
              <w:rPr>
                <w:sz w:val="22"/>
                <w:szCs w:val="22"/>
                <w:lang w:val="ro-RO"/>
              </w:rPr>
              <w:t xml:space="preserve"> pe amplasament</w:t>
            </w:r>
          </w:p>
        </w:tc>
        <w:tc>
          <w:tcPr>
            <w:tcW w:w="1170" w:type="dxa"/>
          </w:tcPr>
          <w:p w:rsidR="00EA244E" w:rsidRPr="008A7D30" w:rsidRDefault="00EA244E"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EE5DC6" w:rsidRPr="008A7D30" w:rsidRDefault="00EE5DC6" w:rsidP="00C1011E">
            <w:pPr>
              <w:pStyle w:val="BlockText"/>
              <w:spacing w:before="40"/>
              <w:ind w:left="0" w:right="-82" w:firstLine="0"/>
              <w:rPr>
                <w:sz w:val="22"/>
                <w:szCs w:val="22"/>
                <w:lang w:val="ro-RO"/>
              </w:rPr>
            </w:pPr>
            <w:r w:rsidRPr="008A7D30">
              <w:rPr>
                <w:sz w:val="22"/>
                <w:szCs w:val="22"/>
                <w:lang w:val="ro-RO"/>
              </w:rPr>
              <w:t>De</w:t>
            </w:r>
            <w:r w:rsidR="00C1011E">
              <w:rPr>
                <w:sz w:val="22"/>
                <w:szCs w:val="22"/>
                <w:lang w:val="ro-RO"/>
              </w:rPr>
              <w:t>ș</w:t>
            </w:r>
            <w:r w:rsidRPr="008A7D30">
              <w:rPr>
                <w:sz w:val="22"/>
                <w:szCs w:val="22"/>
                <w:lang w:val="ro-RO"/>
              </w:rPr>
              <w:t xml:space="preserve">euri </w:t>
            </w:r>
          </w:p>
        </w:tc>
        <w:tc>
          <w:tcPr>
            <w:tcW w:w="1080" w:type="dxa"/>
          </w:tcPr>
          <w:p w:rsidR="00EE5DC6" w:rsidRPr="008A7D30" w:rsidRDefault="00EE5DC6" w:rsidP="00BC6E12">
            <w:pPr>
              <w:pStyle w:val="BlockText"/>
              <w:spacing w:before="40"/>
              <w:ind w:left="0" w:right="-82" w:firstLine="0"/>
              <w:rPr>
                <w:sz w:val="22"/>
                <w:szCs w:val="22"/>
                <w:lang w:val="ro-RO"/>
              </w:rPr>
            </w:pPr>
            <w:r w:rsidRPr="008A7D30">
              <w:rPr>
                <w:sz w:val="22"/>
                <w:szCs w:val="22"/>
                <w:lang w:val="ro-RO"/>
              </w:rPr>
              <w:t>N</w:t>
            </w:r>
            <w:r w:rsidR="00C1011E">
              <w:rPr>
                <w:sz w:val="22"/>
                <w:szCs w:val="22"/>
                <w:lang w:val="ro-RO"/>
              </w:rPr>
              <w:t>ă</w:t>
            </w:r>
            <w:r w:rsidRPr="008A7D30">
              <w:rPr>
                <w:sz w:val="22"/>
                <w:szCs w:val="22"/>
                <w:lang w:val="ro-RO"/>
              </w:rPr>
              <w:t>moluri</w:t>
            </w:r>
            <w:r w:rsidR="00C1011E">
              <w:rPr>
                <w:sz w:val="22"/>
                <w:szCs w:val="22"/>
                <w:lang w:val="ro-RO"/>
              </w:rPr>
              <w:t xml:space="preserve"> de la epurarea apelor uzate orăș</w:t>
            </w:r>
            <w:r w:rsidRPr="008A7D30">
              <w:rPr>
                <w:sz w:val="22"/>
                <w:szCs w:val="22"/>
                <w:lang w:val="ro-RO"/>
              </w:rPr>
              <w:t>ene</w:t>
            </w:r>
            <w:r w:rsidR="00C1011E">
              <w:rPr>
                <w:sz w:val="22"/>
                <w:szCs w:val="22"/>
                <w:lang w:val="ro-RO"/>
              </w:rPr>
              <w:t>ș</w:t>
            </w:r>
            <w:r w:rsidRPr="008A7D30">
              <w:rPr>
                <w:sz w:val="22"/>
                <w:szCs w:val="22"/>
                <w:lang w:val="ro-RO"/>
              </w:rPr>
              <w:t>ti</w:t>
            </w:r>
          </w:p>
          <w:p w:rsidR="00EE5DC6" w:rsidRPr="008A7D30" w:rsidRDefault="00C1011E" w:rsidP="00EE5DC6">
            <w:pPr>
              <w:pStyle w:val="BlockText"/>
              <w:spacing w:before="40"/>
              <w:ind w:left="0" w:right="-82" w:firstLine="0"/>
              <w:rPr>
                <w:sz w:val="22"/>
                <w:szCs w:val="22"/>
                <w:lang w:val="ro-RO"/>
              </w:rPr>
            </w:pPr>
            <w:r>
              <w:rPr>
                <w:sz w:val="22"/>
                <w:szCs w:val="22"/>
                <w:lang w:val="ro-RO"/>
              </w:rPr>
              <w:t>(cod deș</w:t>
            </w:r>
            <w:r w:rsidR="00EE5DC6" w:rsidRPr="008A7D30">
              <w:rPr>
                <w:sz w:val="22"/>
                <w:szCs w:val="22"/>
                <w:lang w:val="ro-RO"/>
              </w:rPr>
              <w:t>eu 190805)</w:t>
            </w:r>
          </w:p>
        </w:tc>
        <w:tc>
          <w:tcPr>
            <w:tcW w:w="1080" w:type="dxa"/>
          </w:tcPr>
          <w:p w:rsidR="00EE5DC6" w:rsidRPr="008A7D30" w:rsidRDefault="00EE5DC6"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EE5DC6" w:rsidRPr="008A7D30" w:rsidRDefault="00EE5DC6" w:rsidP="00BC6E12">
            <w:pPr>
              <w:pStyle w:val="BlockText"/>
              <w:spacing w:before="40"/>
              <w:ind w:left="0" w:right="-82" w:firstLine="0"/>
              <w:rPr>
                <w:sz w:val="22"/>
                <w:szCs w:val="22"/>
                <w:lang w:val="ro-RO"/>
              </w:rPr>
            </w:pPr>
            <w:r w:rsidRPr="008A7D30">
              <w:rPr>
                <w:sz w:val="22"/>
                <w:szCs w:val="22"/>
                <w:lang w:val="ro-RO"/>
              </w:rPr>
              <w:t>2000</w:t>
            </w:r>
          </w:p>
        </w:tc>
        <w:tc>
          <w:tcPr>
            <w:tcW w:w="900" w:type="dxa"/>
          </w:tcPr>
          <w:p w:rsidR="00EE5DC6" w:rsidRPr="008A7D30" w:rsidRDefault="00EE5DC6"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EE5DC6" w:rsidRPr="008A7D30" w:rsidRDefault="00C1011E" w:rsidP="00C1011E">
            <w:pPr>
              <w:pStyle w:val="BlockText"/>
              <w:spacing w:before="40"/>
              <w:ind w:left="0" w:right="-82" w:firstLine="0"/>
              <w:rPr>
                <w:sz w:val="22"/>
                <w:szCs w:val="22"/>
                <w:lang w:val="ro-RO"/>
              </w:rPr>
            </w:pPr>
            <w:r>
              <w:rPr>
                <w:sz w:val="22"/>
                <w:szCs w:val="22"/>
                <w:lang w:val="ro-RO"/>
              </w:rPr>
              <w:t>Nă</w:t>
            </w:r>
            <w:r w:rsidR="00EE5DC6" w:rsidRPr="008A7D30">
              <w:rPr>
                <w:sz w:val="22"/>
                <w:szCs w:val="22"/>
                <w:lang w:val="ro-RO"/>
              </w:rPr>
              <w:t>moluri</w:t>
            </w:r>
            <w:r>
              <w:rPr>
                <w:sz w:val="22"/>
                <w:szCs w:val="22"/>
                <w:lang w:val="ro-RO"/>
              </w:rPr>
              <w:t xml:space="preserve"> de la epurarea apelor uzate orășeneș</w:t>
            </w:r>
            <w:r w:rsidR="00EE5DC6" w:rsidRPr="008A7D30">
              <w:rPr>
                <w:sz w:val="22"/>
                <w:szCs w:val="22"/>
                <w:lang w:val="ro-RO"/>
              </w:rPr>
              <w:t>ti</w:t>
            </w:r>
          </w:p>
        </w:tc>
        <w:tc>
          <w:tcPr>
            <w:tcW w:w="1080" w:type="dxa"/>
          </w:tcPr>
          <w:p w:rsidR="00EE5DC6" w:rsidRPr="008A7D30" w:rsidRDefault="00EE5DC6"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EE5DC6" w:rsidRPr="008A7D30" w:rsidRDefault="00C1011E" w:rsidP="00C1011E">
            <w:pPr>
              <w:pStyle w:val="BlockText"/>
              <w:spacing w:before="40"/>
              <w:ind w:left="0" w:right="-82" w:firstLine="0"/>
              <w:rPr>
                <w:sz w:val="22"/>
                <w:szCs w:val="22"/>
                <w:lang w:val="ro-RO"/>
              </w:rPr>
            </w:pPr>
            <w:r>
              <w:rPr>
                <w:sz w:val="22"/>
                <w:szCs w:val="22"/>
                <w:lang w:val="ro-RO"/>
              </w:rPr>
              <w:t>Nu se stochează</w:t>
            </w:r>
            <w:r w:rsidRPr="008A7D30">
              <w:rPr>
                <w:sz w:val="22"/>
                <w:szCs w:val="22"/>
                <w:lang w:val="ro-RO"/>
              </w:rPr>
              <w:t xml:space="preserve"> pe amplasament </w:t>
            </w:r>
          </w:p>
        </w:tc>
        <w:tc>
          <w:tcPr>
            <w:tcW w:w="1170" w:type="dxa"/>
          </w:tcPr>
          <w:p w:rsidR="00EE5DC6" w:rsidRPr="008A7D30" w:rsidRDefault="00EE5DC6"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792BEF" w:rsidRPr="008A7D30" w:rsidRDefault="00050A2C" w:rsidP="00BC6E12">
            <w:pPr>
              <w:pStyle w:val="BlockText"/>
              <w:spacing w:before="40"/>
              <w:ind w:left="0" w:right="-82" w:firstLine="0"/>
              <w:rPr>
                <w:sz w:val="22"/>
                <w:szCs w:val="22"/>
                <w:lang w:val="ro-RO"/>
              </w:rPr>
            </w:pPr>
            <w:r>
              <w:rPr>
                <w:sz w:val="22"/>
                <w:szCs w:val="22"/>
                <w:lang w:val="ro-RO"/>
              </w:rPr>
              <w:t>Deș</w:t>
            </w:r>
            <w:r w:rsidR="00792BEF" w:rsidRPr="008A7D30">
              <w:rPr>
                <w:sz w:val="22"/>
                <w:szCs w:val="22"/>
                <w:lang w:val="ro-RO"/>
              </w:rPr>
              <w:t xml:space="preserve">euri </w:t>
            </w:r>
          </w:p>
        </w:tc>
        <w:tc>
          <w:tcPr>
            <w:tcW w:w="1080" w:type="dxa"/>
          </w:tcPr>
          <w:p w:rsidR="00792BEF" w:rsidRPr="008A7D30" w:rsidRDefault="00792BEF" w:rsidP="00BC6E12">
            <w:pPr>
              <w:pStyle w:val="BlockText"/>
              <w:spacing w:before="40"/>
              <w:ind w:left="0" w:right="-82" w:firstLine="0"/>
              <w:rPr>
                <w:sz w:val="22"/>
                <w:szCs w:val="22"/>
                <w:lang w:val="ro-RO"/>
              </w:rPr>
            </w:pPr>
            <w:r w:rsidRPr="008A7D30">
              <w:rPr>
                <w:sz w:val="22"/>
                <w:szCs w:val="22"/>
                <w:lang w:val="ro-RO"/>
              </w:rPr>
              <w:t>Amestecuri de gr</w:t>
            </w:r>
            <w:r w:rsidR="00050A2C">
              <w:rPr>
                <w:sz w:val="22"/>
                <w:szCs w:val="22"/>
                <w:lang w:val="ro-RO"/>
              </w:rPr>
              <w:t>ăsimi ș</w:t>
            </w:r>
            <w:r w:rsidRPr="008A7D30">
              <w:rPr>
                <w:sz w:val="22"/>
                <w:szCs w:val="22"/>
                <w:lang w:val="ro-RO"/>
              </w:rPr>
              <w:t>i uleiuri d</w:t>
            </w:r>
            <w:r w:rsidR="00050A2C">
              <w:rPr>
                <w:sz w:val="22"/>
                <w:szCs w:val="22"/>
                <w:lang w:val="ro-RO"/>
              </w:rPr>
              <w:t>e la separarea amestecurilor apă</w:t>
            </w:r>
            <w:r w:rsidRPr="008A7D30">
              <w:rPr>
                <w:sz w:val="22"/>
                <w:szCs w:val="22"/>
                <w:lang w:val="ro-RO"/>
              </w:rPr>
              <w:t xml:space="preserve">/ulei din sectorul uleiurilor </w:t>
            </w:r>
            <w:r w:rsidR="00050A2C">
              <w:rPr>
                <w:sz w:val="22"/>
                <w:szCs w:val="22"/>
                <w:lang w:val="ro-RO"/>
              </w:rPr>
              <w:t>ș</w:t>
            </w:r>
            <w:r w:rsidRPr="008A7D30">
              <w:rPr>
                <w:sz w:val="22"/>
                <w:szCs w:val="22"/>
                <w:lang w:val="ro-RO"/>
              </w:rPr>
              <w:t>i gr</w:t>
            </w:r>
            <w:r w:rsidR="00050A2C">
              <w:rPr>
                <w:sz w:val="22"/>
                <w:szCs w:val="22"/>
                <w:lang w:val="ro-RO"/>
              </w:rPr>
              <w:t>ă</w:t>
            </w:r>
            <w:r w:rsidRPr="008A7D30">
              <w:rPr>
                <w:sz w:val="22"/>
                <w:szCs w:val="22"/>
                <w:lang w:val="ro-RO"/>
              </w:rPr>
              <w:t>similor comestibile</w:t>
            </w:r>
          </w:p>
          <w:p w:rsidR="00792BEF" w:rsidRPr="008A7D30" w:rsidRDefault="00792BEF" w:rsidP="00BC6E12">
            <w:pPr>
              <w:pStyle w:val="BlockText"/>
              <w:spacing w:before="40"/>
              <w:ind w:left="0" w:right="-82" w:firstLine="0"/>
              <w:rPr>
                <w:sz w:val="22"/>
                <w:szCs w:val="22"/>
                <w:lang w:val="ro-RO"/>
              </w:rPr>
            </w:pPr>
            <w:r w:rsidRPr="008A7D30">
              <w:rPr>
                <w:sz w:val="22"/>
                <w:szCs w:val="22"/>
                <w:lang w:val="ro-RO"/>
              </w:rPr>
              <w:t>(cod de</w:t>
            </w:r>
            <w:r w:rsidR="00050A2C">
              <w:rPr>
                <w:sz w:val="22"/>
                <w:szCs w:val="22"/>
                <w:lang w:val="ro-RO"/>
              </w:rPr>
              <w:t>ș</w:t>
            </w:r>
            <w:r w:rsidRPr="008A7D30">
              <w:rPr>
                <w:sz w:val="22"/>
                <w:szCs w:val="22"/>
                <w:lang w:val="ro-RO"/>
              </w:rPr>
              <w:t>eu 190809)</w:t>
            </w:r>
          </w:p>
          <w:p w:rsidR="00792BEF" w:rsidRPr="008A7D30" w:rsidRDefault="00792BEF" w:rsidP="00BC6E12">
            <w:pPr>
              <w:pStyle w:val="BlockText"/>
              <w:spacing w:before="40"/>
              <w:ind w:left="0" w:right="-82" w:firstLine="0"/>
              <w:rPr>
                <w:sz w:val="22"/>
                <w:szCs w:val="22"/>
                <w:lang w:val="ro-RO"/>
              </w:rPr>
            </w:pPr>
          </w:p>
        </w:tc>
        <w:tc>
          <w:tcPr>
            <w:tcW w:w="1080" w:type="dxa"/>
          </w:tcPr>
          <w:p w:rsidR="00792BEF" w:rsidRPr="008A7D30" w:rsidRDefault="00792BEF"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792BEF" w:rsidRPr="008A7D30" w:rsidRDefault="00792BEF" w:rsidP="00BC6E12">
            <w:pPr>
              <w:pStyle w:val="BlockText"/>
              <w:spacing w:before="40"/>
              <w:ind w:left="0" w:right="-82" w:firstLine="0"/>
              <w:rPr>
                <w:sz w:val="22"/>
                <w:szCs w:val="22"/>
                <w:lang w:val="ro-RO"/>
              </w:rPr>
            </w:pPr>
            <w:r w:rsidRPr="008A7D30">
              <w:rPr>
                <w:sz w:val="22"/>
                <w:szCs w:val="22"/>
                <w:lang w:val="ro-RO"/>
              </w:rPr>
              <w:t>200</w:t>
            </w:r>
          </w:p>
        </w:tc>
        <w:tc>
          <w:tcPr>
            <w:tcW w:w="900" w:type="dxa"/>
          </w:tcPr>
          <w:p w:rsidR="00792BEF" w:rsidRPr="008A7D30" w:rsidRDefault="00792BEF"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792BEF" w:rsidRPr="008A7D30" w:rsidRDefault="00050A2C" w:rsidP="00050A2C">
            <w:pPr>
              <w:pStyle w:val="BlockText"/>
              <w:spacing w:before="40"/>
              <w:ind w:left="0" w:right="-82" w:firstLine="0"/>
              <w:rPr>
                <w:sz w:val="22"/>
                <w:szCs w:val="22"/>
                <w:lang w:val="ro-RO"/>
              </w:rPr>
            </w:pPr>
            <w:r>
              <w:rPr>
                <w:sz w:val="22"/>
                <w:szCs w:val="22"/>
                <w:lang w:val="ro-RO"/>
              </w:rPr>
              <w:t>Amestecuri de gră</w:t>
            </w:r>
            <w:r w:rsidR="00792BEF" w:rsidRPr="008A7D30">
              <w:rPr>
                <w:sz w:val="22"/>
                <w:szCs w:val="22"/>
                <w:lang w:val="ro-RO"/>
              </w:rPr>
              <w:t xml:space="preserve">simi </w:t>
            </w:r>
            <w:r>
              <w:rPr>
                <w:sz w:val="22"/>
                <w:szCs w:val="22"/>
                <w:lang w:val="ro-RO"/>
              </w:rPr>
              <w:t>ș</w:t>
            </w:r>
            <w:r w:rsidR="00792BEF" w:rsidRPr="008A7D30">
              <w:rPr>
                <w:sz w:val="22"/>
                <w:szCs w:val="22"/>
                <w:lang w:val="ro-RO"/>
              </w:rPr>
              <w:t>i uleiuri de la separarea amestecurilor ap</w:t>
            </w:r>
            <w:r>
              <w:rPr>
                <w:sz w:val="22"/>
                <w:szCs w:val="22"/>
                <w:lang w:val="ro-RO"/>
              </w:rPr>
              <w:t>ă</w:t>
            </w:r>
            <w:r w:rsidR="00792BEF" w:rsidRPr="008A7D30">
              <w:rPr>
                <w:sz w:val="22"/>
                <w:szCs w:val="22"/>
                <w:lang w:val="ro-RO"/>
              </w:rPr>
              <w:t xml:space="preserve">/ulei din sectorul uleiurilor </w:t>
            </w:r>
            <w:r>
              <w:rPr>
                <w:sz w:val="22"/>
                <w:szCs w:val="22"/>
                <w:lang w:val="ro-RO"/>
              </w:rPr>
              <w:t>ș</w:t>
            </w:r>
            <w:r w:rsidR="00792BEF" w:rsidRPr="008A7D30">
              <w:rPr>
                <w:sz w:val="22"/>
                <w:szCs w:val="22"/>
                <w:lang w:val="ro-RO"/>
              </w:rPr>
              <w:t>i gr</w:t>
            </w:r>
            <w:r>
              <w:rPr>
                <w:sz w:val="22"/>
                <w:szCs w:val="22"/>
                <w:lang w:val="ro-RO"/>
              </w:rPr>
              <w:t>ă</w:t>
            </w:r>
            <w:r w:rsidR="00792BEF" w:rsidRPr="008A7D30">
              <w:rPr>
                <w:sz w:val="22"/>
                <w:szCs w:val="22"/>
                <w:lang w:val="ro-RO"/>
              </w:rPr>
              <w:t>similor comestibile</w:t>
            </w:r>
          </w:p>
        </w:tc>
        <w:tc>
          <w:tcPr>
            <w:tcW w:w="1080" w:type="dxa"/>
          </w:tcPr>
          <w:p w:rsidR="00792BEF" w:rsidRPr="008A7D30" w:rsidRDefault="00792BEF"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792BEF" w:rsidRPr="008A7D30" w:rsidRDefault="00792BEF" w:rsidP="00050A2C">
            <w:pPr>
              <w:pStyle w:val="BlockText"/>
              <w:spacing w:before="40"/>
              <w:ind w:left="0" w:right="-82" w:firstLine="0"/>
              <w:rPr>
                <w:sz w:val="22"/>
                <w:szCs w:val="22"/>
                <w:lang w:val="ro-RO"/>
              </w:rPr>
            </w:pPr>
            <w:r w:rsidRPr="008A7D30">
              <w:rPr>
                <w:sz w:val="22"/>
                <w:szCs w:val="22"/>
                <w:lang w:val="ro-RO"/>
              </w:rPr>
              <w:t>Nu se stocheaz</w:t>
            </w:r>
            <w:r w:rsidR="00050A2C">
              <w:rPr>
                <w:sz w:val="22"/>
                <w:szCs w:val="22"/>
                <w:lang w:val="ro-RO"/>
              </w:rPr>
              <w:t>ă</w:t>
            </w:r>
            <w:r w:rsidRPr="008A7D30">
              <w:rPr>
                <w:sz w:val="22"/>
                <w:szCs w:val="22"/>
                <w:lang w:val="ro-RO"/>
              </w:rPr>
              <w:t xml:space="preserve"> pe amplasament</w:t>
            </w:r>
          </w:p>
        </w:tc>
        <w:tc>
          <w:tcPr>
            <w:tcW w:w="1170" w:type="dxa"/>
          </w:tcPr>
          <w:p w:rsidR="00792BEF" w:rsidRPr="008A7D30" w:rsidRDefault="00792BEF" w:rsidP="00BC6E12">
            <w:pPr>
              <w:pStyle w:val="BlockText"/>
              <w:spacing w:before="40"/>
              <w:ind w:left="0" w:right="-82" w:firstLine="0"/>
              <w:rPr>
                <w:sz w:val="22"/>
                <w:szCs w:val="22"/>
                <w:lang w:val="ro-RO"/>
              </w:rPr>
            </w:pPr>
            <w:r w:rsidRPr="008A7D30">
              <w:rPr>
                <w:sz w:val="22"/>
                <w:szCs w:val="22"/>
                <w:lang w:val="ro-RO"/>
              </w:rPr>
              <w:t>Nepericulos</w:t>
            </w:r>
          </w:p>
        </w:tc>
      </w:tr>
      <w:tr w:rsidR="00316BE1" w:rsidRPr="008A7D30" w:rsidTr="006D2D5D">
        <w:tc>
          <w:tcPr>
            <w:tcW w:w="990" w:type="dxa"/>
          </w:tcPr>
          <w:p w:rsidR="00316BE1" w:rsidRPr="008A7D30" w:rsidRDefault="00316BE1" w:rsidP="00AD31A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316BE1" w:rsidRPr="008A7D30" w:rsidRDefault="00316BE1" w:rsidP="00AD31AC">
            <w:pPr>
              <w:pStyle w:val="BlockText"/>
              <w:spacing w:before="40"/>
              <w:ind w:left="0" w:right="-82" w:firstLine="0"/>
              <w:rPr>
                <w:sz w:val="22"/>
                <w:szCs w:val="22"/>
                <w:lang w:val="ro-RO"/>
              </w:rPr>
            </w:pPr>
            <w:r w:rsidRPr="008A7D30">
              <w:rPr>
                <w:sz w:val="22"/>
                <w:szCs w:val="22"/>
                <w:lang w:val="ro-RO"/>
              </w:rPr>
              <w:t>Amestecuri de gr</w:t>
            </w:r>
            <w:r>
              <w:rPr>
                <w:sz w:val="22"/>
                <w:szCs w:val="22"/>
                <w:lang w:val="ro-RO"/>
              </w:rPr>
              <w:t>ăsimi ș</w:t>
            </w:r>
            <w:r w:rsidRPr="008A7D30">
              <w:rPr>
                <w:sz w:val="22"/>
                <w:szCs w:val="22"/>
                <w:lang w:val="ro-RO"/>
              </w:rPr>
              <w:t>i uleiuri d</w:t>
            </w:r>
            <w:r>
              <w:rPr>
                <w:sz w:val="22"/>
                <w:szCs w:val="22"/>
                <w:lang w:val="ro-RO"/>
              </w:rPr>
              <w:t>e la separarea amestecurilor apă</w:t>
            </w:r>
            <w:r w:rsidRPr="008A7D30">
              <w:rPr>
                <w:sz w:val="22"/>
                <w:szCs w:val="22"/>
                <w:lang w:val="ro-RO"/>
              </w:rPr>
              <w:t xml:space="preserve">/ulei din </w:t>
            </w:r>
            <w:r>
              <w:rPr>
                <w:sz w:val="22"/>
                <w:szCs w:val="22"/>
                <w:lang w:val="ro-RO"/>
              </w:rPr>
              <w:t xml:space="preserve">alte </w:t>
            </w:r>
            <w:r w:rsidRPr="008A7D30">
              <w:rPr>
                <w:sz w:val="22"/>
                <w:szCs w:val="22"/>
                <w:lang w:val="ro-RO"/>
              </w:rPr>
              <w:t>sector</w:t>
            </w:r>
            <w:r>
              <w:rPr>
                <w:sz w:val="22"/>
                <w:szCs w:val="22"/>
                <w:lang w:val="ro-RO"/>
              </w:rPr>
              <w:t>e decât cel specificat la 190809</w:t>
            </w:r>
          </w:p>
          <w:p w:rsidR="00316BE1" w:rsidRPr="008A7D30" w:rsidRDefault="00316BE1" w:rsidP="00AD31AC">
            <w:pPr>
              <w:pStyle w:val="BlockText"/>
              <w:spacing w:before="40"/>
              <w:ind w:left="0" w:right="-82" w:firstLine="0"/>
              <w:rPr>
                <w:sz w:val="22"/>
                <w:szCs w:val="22"/>
                <w:lang w:val="ro-RO"/>
              </w:rPr>
            </w:pPr>
            <w:r w:rsidRPr="008A7D30">
              <w:rPr>
                <w:sz w:val="22"/>
                <w:szCs w:val="22"/>
                <w:lang w:val="ro-RO"/>
              </w:rPr>
              <w:t>(cod de</w:t>
            </w:r>
            <w:r>
              <w:rPr>
                <w:sz w:val="22"/>
                <w:szCs w:val="22"/>
                <w:lang w:val="ro-RO"/>
              </w:rPr>
              <w:t>ș</w:t>
            </w:r>
            <w:r w:rsidRPr="008A7D30">
              <w:rPr>
                <w:sz w:val="22"/>
                <w:szCs w:val="22"/>
                <w:lang w:val="ro-RO"/>
              </w:rPr>
              <w:t>eu 1908</w:t>
            </w:r>
            <w:r>
              <w:rPr>
                <w:sz w:val="22"/>
                <w:szCs w:val="22"/>
                <w:lang w:val="ro-RO"/>
              </w:rPr>
              <w:t>10*</w:t>
            </w:r>
            <w:r w:rsidRPr="008A7D30">
              <w:rPr>
                <w:sz w:val="22"/>
                <w:szCs w:val="22"/>
                <w:lang w:val="ro-RO"/>
              </w:rPr>
              <w:t>)</w:t>
            </w:r>
          </w:p>
          <w:p w:rsidR="00316BE1" w:rsidRPr="008A7D30" w:rsidRDefault="00316BE1" w:rsidP="00AD31AC">
            <w:pPr>
              <w:pStyle w:val="BlockText"/>
              <w:spacing w:before="40"/>
              <w:ind w:left="0" w:right="-82" w:firstLine="0"/>
              <w:rPr>
                <w:sz w:val="22"/>
                <w:szCs w:val="22"/>
                <w:lang w:val="ro-RO"/>
              </w:rPr>
            </w:pPr>
          </w:p>
        </w:tc>
        <w:tc>
          <w:tcPr>
            <w:tcW w:w="1080" w:type="dxa"/>
          </w:tcPr>
          <w:p w:rsidR="00316BE1" w:rsidRPr="008A7D30" w:rsidRDefault="00316BE1" w:rsidP="00AD31A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316BE1" w:rsidRPr="008A7D30" w:rsidRDefault="00316BE1" w:rsidP="00AD31AC">
            <w:pPr>
              <w:pStyle w:val="BlockText"/>
              <w:spacing w:before="40"/>
              <w:ind w:left="0" w:right="-82" w:firstLine="0"/>
              <w:rPr>
                <w:sz w:val="22"/>
                <w:szCs w:val="22"/>
                <w:lang w:val="ro-RO"/>
              </w:rPr>
            </w:pPr>
            <w:r w:rsidRPr="008A7D30">
              <w:rPr>
                <w:sz w:val="22"/>
                <w:szCs w:val="22"/>
                <w:lang w:val="ro-RO"/>
              </w:rPr>
              <w:t>200</w:t>
            </w:r>
          </w:p>
        </w:tc>
        <w:tc>
          <w:tcPr>
            <w:tcW w:w="900" w:type="dxa"/>
          </w:tcPr>
          <w:p w:rsidR="00316BE1" w:rsidRPr="008A7D30" w:rsidRDefault="00316BE1" w:rsidP="00AD31AC">
            <w:pPr>
              <w:pStyle w:val="BlockText"/>
              <w:spacing w:before="40"/>
              <w:ind w:left="0" w:right="-82" w:firstLine="0"/>
              <w:rPr>
                <w:sz w:val="22"/>
                <w:szCs w:val="22"/>
                <w:lang w:val="ro-RO"/>
              </w:rPr>
            </w:pPr>
            <w:r w:rsidRPr="008A7D30">
              <w:rPr>
                <w:sz w:val="22"/>
                <w:szCs w:val="22"/>
                <w:lang w:val="ro-RO"/>
              </w:rPr>
              <w:t>Tone/an</w:t>
            </w:r>
          </w:p>
        </w:tc>
        <w:tc>
          <w:tcPr>
            <w:tcW w:w="1980" w:type="dxa"/>
          </w:tcPr>
          <w:p w:rsidR="00316BE1" w:rsidRPr="008A7D30" w:rsidRDefault="00316BE1" w:rsidP="00AD31AC">
            <w:pPr>
              <w:pStyle w:val="BlockText"/>
              <w:spacing w:before="40"/>
              <w:ind w:left="0" w:right="-82" w:firstLine="0"/>
              <w:rPr>
                <w:sz w:val="22"/>
                <w:szCs w:val="22"/>
                <w:lang w:val="ro-RO"/>
              </w:rPr>
            </w:pPr>
            <w:r w:rsidRPr="00316BE1">
              <w:rPr>
                <w:sz w:val="22"/>
                <w:szCs w:val="22"/>
                <w:lang w:val="ro-RO"/>
              </w:rPr>
              <w:t>Amestecuri de grăsimi și uleiuri de la separarea amestecurilor apă/ulei din alte sectore decât cel specificat la 190809</w:t>
            </w:r>
          </w:p>
        </w:tc>
        <w:tc>
          <w:tcPr>
            <w:tcW w:w="1080" w:type="dxa"/>
          </w:tcPr>
          <w:p w:rsidR="00316BE1" w:rsidRPr="008A7D30" w:rsidRDefault="00316BE1" w:rsidP="00AD31A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316BE1" w:rsidRPr="008A7D30" w:rsidRDefault="00316BE1" w:rsidP="00AD31AC">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316BE1" w:rsidRPr="008A7D30" w:rsidRDefault="00316BE1" w:rsidP="00AD31AC">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8B39B4" w:rsidRPr="008A7D30" w:rsidRDefault="008B39B4" w:rsidP="0072747E">
            <w:pPr>
              <w:pStyle w:val="BlockText"/>
              <w:spacing w:before="40"/>
              <w:ind w:left="0" w:right="-82" w:firstLine="0"/>
              <w:rPr>
                <w:sz w:val="22"/>
                <w:szCs w:val="22"/>
                <w:lang w:val="ro-RO"/>
              </w:rPr>
            </w:pPr>
            <w:r w:rsidRPr="008A7D30">
              <w:rPr>
                <w:sz w:val="22"/>
                <w:szCs w:val="22"/>
                <w:lang w:val="ro-RO"/>
              </w:rPr>
              <w:t>De</w:t>
            </w:r>
            <w:r w:rsidR="0072747E">
              <w:rPr>
                <w:sz w:val="22"/>
                <w:szCs w:val="22"/>
                <w:lang w:val="ro-RO"/>
              </w:rPr>
              <w:t>ș</w:t>
            </w:r>
            <w:r w:rsidRPr="008A7D30">
              <w:rPr>
                <w:sz w:val="22"/>
                <w:szCs w:val="22"/>
                <w:lang w:val="ro-RO"/>
              </w:rPr>
              <w:t xml:space="preserve">euri </w:t>
            </w:r>
          </w:p>
        </w:tc>
        <w:tc>
          <w:tcPr>
            <w:tcW w:w="1080" w:type="dxa"/>
          </w:tcPr>
          <w:p w:rsidR="008B39B4" w:rsidRPr="008A7D30" w:rsidRDefault="008B39B4" w:rsidP="008B39B4">
            <w:pPr>
              <w:pStyle w:val="BlockText"/>
              <w:spacing w:before="40"/>
              <w:ind w:left="0" w:right="-82" w:firstLine="0"/>
              <w:rPr>
                <w:sz w:val="22"/>
                <w:szCs w:val="22"/>
                <w:lang w:val="ro-RO"/>
              </w:rPr>
            </w:pPr>
            <w:r w:rsidRPr="008A7D30">
              <w:rPr>
                <w:sz w:val="22"/>
                <w:szCs w:val="22"/>
                <w:lang w:val="ro-RO"/>
              </w:rPr>
              <w:t>N</w:t>
            </w:r>
            <w:r w:rsidR="0072747E">
              <w:rPr>
                <w:sz w:val="22"/>
                <w:szCs w:val="22"/>
                <w:lang w:val="ro-RO"/>
              </w:rPr>
              <w:t>ă</w:t>
            </w:r>
            <w:r w:rsidRPr="008A7D30">
              <w:rPr>
                <w:sz w:val="22"/>
                <w:szCs w:val="22"/>
                <w:lang w:val="ro-RO"/>
              </w:rPr>
              <w:t>moluri de la epurarea biologic</w:t>
            </w:r>
            <w:r w:rsidR="0072747E">
              <w:rPr>
                <w:sz w:val="22"/>
                <w:szCs w:val="22"/>
                <w:lang w:val="ro-RO"/>
              </w:rPr>
              <w:t>ă</w:t>
            </w:r>
            <w:r w:rsidRPr="008A7D30">
              <w:rPr>
                <w:sz w:val="22"/>
                <w:szCs w:val="22"/>
                <w:lang w:val="ro-RO"/>
              </w:rPr>
              <w:t xml:space="preserve"> a apelor reziduale </w:t>
            </w:r>
            <w:r w:rsidRPr="008A7D30">
              <w:rPr>
                <w:sz w:val="22"/>
                <w:szCs w:val="22"/>
                <w:lang w:val="ro-RO"/>
              </w:rPr>
              <w:lastRenderedPageBreak/>
              <w:t>industriale, altele dec</w:t>
            </w:r>
            <w:r w:rsidR="0072747E">
              <w:rPr>
                <w:sz w:val="22"/>
                <w:szCs w:val="22"/>
                <w:lang w:val="ro-RO"/>
              </w:rPr>
              <w:t>â</w:t>
            </w:r>
            <w:r w:rsidRPr="008A7D30">
              <w:rPr>
                <w:sz w:val="22"/>
                <w:szCs w:val="22"/>
                <w:lang w:val="ro-RO"/>
              </w:rPr>
              <w:t xml:space="preserve">t cele specificate la 190811 </w:t>
            </w:r>
          </w:p>
          <w:p w:rsidR="008B39B4" w:rsidRPr="008A7D30" w:rsidRDefault="0072747E" w:rsidP="008B39B4">
            <w:pPr>
              <w:pStyle w:val="BlockText"/>
              <w:spacing w:before="40"/>
              <w:ind w:left="0" w:right="-82" w:firstLine="0"/>
              <w:rPr>
                <w:sz w:val="22"/>
                <w:szCs w:val="22"/>
                <w:lang w:val="ro-RO"/>
              </w:rPr>
            </w:pPr>
            <w:r>
              <w:rPr>
                <w:sz w:val="22"/>
                <w:szCs w:val="22"/>
                <w:lang w:val="ro-RO"/>
              </w:rPr>
              <w:t>(cod deș</w:t>
            </w:r>
            <w:r w:rsidR="008B39B4" w:rsidRPr="008A7D30">
              <w:rPr>
                <w:sz w:val="22"/>
                <w:szCs w:val="22"/>
                <w:lang w:val="ro-RO"/>
              </w:rPr>
              <w:t>eu 190812)</w:t>
            </w:r>
          </w:p>
        </w:tc>
        <w:tc>
          <w:tcPr>
            <w:tcW w:w="108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lastRenderedPageBreak/>
              <w:t>Materie primă</w:t>
            </w:r>
          </w:p>
        </w:tc>
        <w:tc>
          <w:tcPr>
            <w:tcW w:w="90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200</w:t>
            </w:r>
          </w:p>
        </w:tc>
        <w:tc>
          <w:tcPr>
            <w:tcW w:w="90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8B39B4" w:rsidRPr="008A7D30" w:rsidRDefault="0072747E" w:rsidP="00BC6E12">
            <w:pPr>
              <w:pStyle w:val="BlockText"/>
              <w:spacing w:before="40"/>
              <w:ind w:left="0" w:right="-82" w:firstLine="0"/>
              <w:rPr>
                <w:sz w:val="22"/>
                <w:szCs w:val="22"/>
                <w:lang w:val="ro-RO"/>
              </w:rPr>
            </w:pPr>
            <w:r w:rsidRPr="0072747E">
              <w:rPr>
                <w:sz w:val="22"/>
                <w:szCs w:val="22"/>
                <w:lang w:val="ro-RO"/>
              </w:rPr>
              <w:t xml:space="preserve">Nămoluri de la epurarea biologică a apelor reziduale industriale, altele decât cele specificate la </w:t>
            </w:r>
            <w:r w:rsidRPr="0072747E">
              <w:rPr>
                <w:sz w:val="22"/>
                <w:szCs w:val="22"/>
                <w:lang w:val="ro-RO"/>
              </w:rPr>
              <w:lastRenderedPageBreak/>
              <w:t xml:space="preserve">190811 </w:t>
            </w:r>
          </w:p>
        </w:tc>
        <w:tc>
          <w:tcPr>
            <w:tcW w:w="108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lastRenderedPageBreak/>
              <w:t>Sunt utilizate în procesul de producție a biogazului</w:t>
            </w:r>
          </w:p>
        </w:tc>
        <w:tc>
          <w:tcPr>
            <w:tcW w:w="1890" w:type="dxa"/>
          </w:tcPr>
          <w:p w:rsidR="008B39B4" w:rsidRPr="008A7D30" w:rsidRDefault="0072747E" w:rsidP="00AC3455">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8B39B4" w:rsidRPr="008A7D30" w:rsidRDefault="0072747E" w:rsidP="00BC6E12">
            <w:pPr>
              <w:pStyle w:val="BlockText"/>
              <w:spacing w:before="40"/>
              <w:ind w:left="0" w:right="-82" w:firstLine="0"/>
              <w:rPr>
                <w:sz w:val="22"/>
                <w:szCs w:val="22"/>
                <w:lang w:val="ro-RO"/>
              </w:rPr>
            </w:pPr>
            <w:r>
              <w:rPr>
                <w:sz w:val="22"/>
                <w:szCs w:val="22"/>
                <w:lang w:val="ro-RO"/>
              </w:rPr>
              <w:lastRenderedPageBreak/>
              <w:t>Deș</w:t>
            </w:r>
            <w:r w:rsidR="008B39B4" w:rsidRPr="008A7D30">
              <w:rPr>
                <w:sz w:val="22"/>
                <w:szCs w:val="22"/>
                <w:lang w:val="ro-RO"/>
              </w:rPr>
              <w:t xml:space="preserve">euri </w:t>
            </w:r>
          </w:p>
        </w:tc>
        <w:tc>
          <w:tcPr>
            <w:tcW w:w="1080" w:type="dxa"/>
          </w:tcPr>
          <w:p w:rsidR="008B39B4" w:rsidRPr="008A7D30" w:rsidRDefault="008B39B4" w:rsidP="008B39B4">
            <w:pPr>
              <w:pStyle w:val="BlockText"/>
              <w:spacing w:before="40"/>
              <w:ind w:left="0" w:right="-82" w:firstLine="0"/>
              <w:rPr>
                <w:sz w:val="22"/>
                <w:szCs w:val="22"/>
                <w:lang w:val="ro-RO"/>
              </w:rPr>
            </w:pPr>
            <w:r w:rsidRPr="008A7D30">
              <w:rPr>
                <w:sz w:val="22"/>
                <w:szCs w:val="22"/>
                <w:lang w:val="ro-RO"/>
              </w:rPr>
              <w:t>De</w:t>
            </w:r>
            <w:r w:rsidR="0072747E">
              <w:rPr>
                <w:sz w:val="22"/>
                <w:szCs w:val="22"/>
                <w:lang w:val="ro-RO"/>
              </w:rPr>
              <w:t>ș</w:t>
            </w:r>
            <w:r w:rsidRPr="008A7D30">
              <w:rPr>
                <w:sz w:val="22"/>
                <w:szCs w:val="22"/>
                <w:lang w:val="ro-RO"/>
              </w:rPr>
              <w:t>eur</w:t>
            </w:r>
            <w:r w:rsidR="0072747E">
              <w:rPr>
                <w:sz w:val="22"/>
                <w:szCs w:val="22"/>
                <w:lang w:val="ro-RO"/>
              </w:rPr>
              <w:t>i solide de la filtrarea primară</w:t>
            </w:r>
            <w:r w:rsidRPr="008A7D30">
              <w:rPr>
                <w:sz w:val="22"/>
                <w:szCs w:val="22"/>
                <w:lang w:val="ro-RO"/>
              </w:rPr>
              <w:t xml:space="preserve"> </w:t>
            </w:r>
            <w:r w:rsidR="0072747E">
              <w:rPr>
                <w:sz w:val="22"/>
                <w:szCs w:val="22"/>
                <w:lang w:val="ro-RO"/>
              </w:rPr>
              <w:t>ș</w:t>
            </w:r>
            <w:r w:rsidRPr="008A7D30">
              <w:rPr>
                <w:sz w:val="22"/>
                <w:szCs w:val="22"/>
                <w:lang w:val="ro-RO"/>
              </w:rPr>
              <w:t>i separarea cu site</w:t>
            </w:r>
          </w:p>
          <w:p w:rsidR="008B39B4" w:rsidRPr="008A7D30" w:rsidRDefault="008B39B4" w:rsidP="0072747E">
            <w:pPr>
              <w:pStyle w:val="BlockText"/>
              <w:spacing w:before="40"/>
              <w:ind w:left="0" w:right="-82" w:firstLine="0"/>
              <w:rPr>
                <w:sz w:val="22"/>
                <w:szCs w:val="22"/>
                <w:lang w:val="ro-RO"/>
              </w:rPr>
            </w:pPr>
            <w:r w:rsidRPr="008A7D30">
              <w:rPr>
                <w:sz w:val="22"/>
                <w:szCs w:val="22"/>
                <w:lang w:val="ro-RO"/>
              </w:rPr>
              <w:t>(cod de</w:t>
            </w:r>
            <w:r w:rsidR="0072747E">
              <w:rPr>
                <w:sz w:val="22"/>
                <w:szCs w:val="22"/>
                <w:lang w:val="ro-RO"/>
              </w:rPr>
              <w:t>ș</w:t>
            </w:r>
            <w:r w:rsidRPr="008A7D30">
              <w:rPr>
                <w:sz w:val="22"/>
                <w:szCs w:val="22"/>
                <w:lang w:val="ro-RO"/>
              </w:rPr>
              <w:t>eu 190901)</w:t>
            </w:r>
          </w:p>
        </w:tc>
        <w:tc>
          <w:tcPr>
            <w:tcW w:w="108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200</w:t>
            </w:r>
          </w:p>
        </w:tc>
        <w:tc>
          <w:tcPr>
            <w:tcW w:w="90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8B39B4" w:rsidRPr="008A7D30" w:rsidRDefault="0072747E" w:rsidP="0072747E">
            <w:pPr>
              <w:pStyle w:val="BlockText"/>
              <w:spacing w:before="40"/>
              <w:ind w:left="0" w:right="-82" w:firstLine="0"/>
              <w:rPr>
                <w:sz w:val="22"/>
                <w:szCs w:val="22"/>
                <w:lang w:val="ro-RO"/>
              </w:rPr>
            </w:pPr>
            <w:r>
              <w:rPr>
                <w:sz w:val="22"/>
                <w:szCs w:val="22"/>
                <w:lang w:val="ro-RO"/>
              </w:rPr>
              <w:t>Deș</w:t>
            </w:r>
            <w:r w:rsidR="008B39B4" w:rsidRPr="008A7D30">
              <w:rPr>
                <w:sz w:val="22"/>
                <w:szCs w:val="22"/>
                <w:lang w:val="ro-RO"/>
              </w:rPr>
              <w:t>eur</w:t>
            </w:r>
            <w:r>
              <w:rPr>
                <w:sz w:val="22"/>
                <w:szCs w:val="22"/>
                <w:lang w:val="ro-RO"/>
              </w:rPr>
              <w:t>i solide de la filtrarea primară</w:t>
            </w:r>
            <w:r w:rsidR="008B39B4" w:rsidRPr="008A7D30">
              <w:rPr>
                <w:sz w:val="22"/>
                <w:szCs w:val="22"/>
                <w:lang w:val="ro-RO"/>
              </w:rPr>
              <w:t xml:space="preserve"> </w:t>
            </w:r>
            <w:r>
              <w:rPr>
                <w:sz w:val="22"/>
                <w:szCs w:val="22"/>
                <w:lang w:val="ro-RO"/>
              </w:rPr>
              <w:t>ș</w:t>
            </w:r>
            <w:r w:rsidR="008B39B4" w:rsidRPr="008A7D30">
              <w:rPr>
                <w:sz w:val="22"/>
                <w:szCs w:val="22"/>
                <w:lang w:val="ro-RO"/>
              </w:rPr>
              <w:t>i separarea cu site</w:t>
            </w:r>
          </w:p>
        </w:tc>
        <w:tc>
          <w:tcPr>
            <w:tcW w:w="108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8B39B4" w:rsidRPr="008A7D30" w:rsidRDefault="0072747E" w:rsidP="00AC3455">
            <w:pPr>
              <w:pStyle w:val="BlockText"/>
              <w:spacing w:before="40"/>
              <w:ind w:left="0" w:right="-82" w:firstLine="0"/>
              <w:rPr>
                <w:sz w:val="22"/>
                <w:szCs w:val="22"/>
                <w:lang w:val="ro-RO"/>
              </w:rPr>
            </w:pPr>
            <w:r w:rsidRPr="0072747E">
              <w:rPr>
                <w:sz w:val="22"/>
                <w:szCs w:val="22"/>
                <w:lang w:val="ro-RO"/>
              </w:rPr>
              <w:t>Nu se stochează pe amplasament</w:t>
            </w:r>
          </w:p>
        </w:tc>
        <w:tc>
          <w:tcPr>
            <w:tcW w:w="117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8B39B4" w:rsidRPr="008A7D30" w:rsidRDefault="0072747E" w:rsidP="00BC6E12">
            <w:pPr>
              <w:pStyle w:val="BlockText"/>
              <w:spacing w:before="40"/>
              <w:ind w:left="0" w:right="-82" w:firstLine="0"/>
              <w:rPr>
                <w:sz w:val="22"/>
                <w:szCs w:val="22"/>
                <w:lang w:val="ro-RO"/>
              </w:rPr>
            </w:pPr>
            <w:r>
              <w:rPr>
                <w:sz w:val="22"/>
                <w:szCs w:val="22"/>
                <w:lang w:val="ro-RO"/>
              </w:rPr>
              <w:t>Deș</w:t>
            </w:r>
            <w:r w:rsidR="008B39B4" w:rsidRPr="008A7D30">
              <w:rPr>
                <w:sz w:val="22"/>
                <w:szCs w:val="22"/>
                <w:lang w:val="ro-RO"/>
              </w:rPr>
              <w:t xml:space="preserve">euri </w:t>
            </w:r>
          </w:p>
        </w:tc>
        <w:tc>
          <w:tcPr>
            <w:tcW w:w="108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N</w:t>
            </w:r>
            <w:r w:rsidR="0072747E">
              <w:rPr>
                <w:sz w:val="22"/>
                <w:szCs w:val="22"/>
                <w:lang w:val="ro-RO"/>
              </w:rPr>
              <w:t>ă</w:t>
            </w:r>
            <w:r w:rsidRPr="008A7D30">
              <w:rPr>
                <w:sz w:val="22"/>
                <w:szCs w:val="22"/>
                <w:lang w:val="ro-RO"/>
              </w:rPr>
              <w:t xml:space="preserve">moluri de la limpezirea  apei </w:t>
            </w:r>
          </w:p>
          <w:p w:rsidR="008B39B4" w:rsidRPr="008A7D30" w:rsidRDefault="008B39B4" w:rsidP="0072747E">
            <w:pPr>
              <w:pStyle w:val="BlockText"/>
              <w:spacing w:before="40"/>
              <w:ind w:left="0" w:right="-82" w:firstLine="0"/>
              <w:rPr>
                <w:sz w:val="22"/>
                <w:szCs w:val="22"/>
                <w:lang w:val="ro-RO"/>
              </w:rPr>
            </w:pPr>
            <w:r w:rsidRPr="008A7D30">
              <w:rPr>
                <w:sz w:val="22"/>
                <w:szCs w:val="22"/>
                <w:lang w:val="ro-RO"/>
              </w:rPr>
              <w:t>(cod de</w:t>
            </w:r>
            <w:r w:rsidR="0072747E">
              <w:rPr>
                <w:sz w:val="22"/>
                <w:szCs w:val="22"/>
                <w:lang w:val="ro-RO"/>
              </w:rPr>
              <w:t>ș</w:t>
            </w:r>
            <w:r w:rsidRPr="008A7D30">
              <w:rPr>
                <w:sz w:val="22"/>
                <w:szCs w:val="22"/>
                <w:lang w:val="ro-RO"/>
              </w:rPr>
              <w:t>eu 190902)</w:t>
            </w:r>
          </w:p>
        </w:tc>
        <w:tc>
          <w:tcPr>
            <w:tcW w:w="108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200</w:t>
            </w:r>
          </w:p>
        </w:tc>
        <w:tc>
          <w:tcPr>
            <w:tcW w:w="90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8B39B4" w:rsidRPr="008A7D30" w:rsidRDefault="0072747E" w:rsidP="00BC6E12">
            <w:pPr>
              <w:pStyle w:val="BlockText"/>
              <w:spacing w:before="40"/>
              <w:ind w:left="0" w:right="-82" w:firstLine="0"/>
              <w:rPr>
                <w:sz w:val="22"/>
                <w:szCs w:val="22"/>
                <w:lang w:val="ro-RO"/>
              </w:rPr>
            </w:pPr>
            <w:r>
              <w:rPr>
                <w:sz w:val="22"/>
                <w:szCs w:val="22"/>
                <w:lang w:val="ro-RO"/>
              </w:rPr>
              <w:t>Nă</w:t>
            </w:r>
            <w:r w:rsidR="008B39B4" w:rsidRPr="008A7D30">
              <w:rPr>
                <w:sz w:val="22"/>
                <w:szCs w:val="22"/>
                <w:lang w:val="ro-RO"/>
              </w:rPr>
              <w:t xml:space="preserve">moluri de la limpezirea  apei </w:t>
            </w:r>
          </w:p>
        </w:tc>
        <w:tc>
          <w:tcPr>
            <w:tcW w:w="108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8B39B4" w:rsidRPr="008A7D30" w:rsidRDefault="0072747E" w:rsidP="00AC3455">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8B39B4" w:rsidRPr="008A7D30" w:rsidRDefault="008B39B4"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CB178C" w:rsidRPr="008A7D30" w:rsidRDefault="00CB178C" w:rsidP="0072747E">
            <w:pPr>
              <w:pStyle w:val="BlockText"/>
              <w:spacing w:before="40"/>
              <w:ind w:left="0" w:right="-82" w:firstLine="0"/>
              <w:rPr>
                <w:sz w:val="22"/>
                <w:szCs w:val="22"/>
                <w:lang w:val="ro-RO"/>
              </w:rPr>
            </w:pPr>
            <w:r w:rsidRPr="008A7D30">
              <w:rPr>
                <w:sz w:val="22"/>
                <w:szCs w:val="22"/>
                <w:lang w:val="ro-RO"/>
              </w:rPr>
              <w:t>De</w:t>
            </w:r>
            <w:r w:rsidR="0072747E">
              <w:rPr>
                <w:sz w:val="22"/>
                <w:szCs w:val="22"/>
                <w:lang w:val="ro-RO"/>
              </w:rPr>
              <w:t>ș</w:t>
            </w:r>
            <w:r w:rsidRPr="008A7D30">
              <w:rPr>
                <w:sz w:val="22"/>
                <w:szCs w:val="22"/>
                <w:lang w:val="ro-RO"/>
              </w:rPr>
              <w:t xml:space="preserve">euri </w:t>
            </w:r>
          </w:p>
        </w:tc>
        <w:tc>
          <w:tcPr>
            <w:tcW w:w="1080" w:type="dxa"/>
          </w:tcPr>
          <w:p w:rsidR="00CB178C" w:rsidRPr="008A7D30" w:rsidRDefault="0072747E" w:rsidP="00BC6E12">
            <w:pPr>
              <w:pStyle w:val="BlockText"/>
              <w:spacing w:before="40"/>
              <w:ind w:left="0" w:right="-82" w:firstLine="0"/>
              <w:rPr>
                <w:sz w:val="22"/>
                <w:szCs w:val="22"/>
                <w:lang w:val="ro-RO"/>
              </w:rPr>
            </w:pPr>
            <w:r>
              <w:rPr>
                <w:sz w:val="22"/>
                <w:szCs w:val="22"/>
                <w:lang w:val="ro-RO"/>
              </w:rPr>
              <w:t>Melasa – nă</w:t>
            </w:r>
            <w:r w:rsidR="00CB178C" w:rsidRPr="008A7D30">
              <w:rPr>
                <w:sz w:val="22"/>
                <w:szCs w:val="22"/>
                <w:lang w:val="ro-RO"/>
              </w:rPr>
              <w:t>moluri de la cur</w:t>
            </w:r>
            <w:r>
              <w:rPr>
                <w:sz w:val="22"/>
                <w:szCs w:val="22"/>
                <w:lang w:val="ro-RO"/>
              </w:rPr>
              <w:t>ățarea ș</w:t>
            </w:r>
            <w:r w:rsidR="00CB178C" w:rsidRPr="008A7D30">
              <w:rPr>
                <w:sz w:val="22"/>
                <w:szCs w:val="22"/>
                <w:lang w:val="ro-RO"/>
              </w:rPr>
              <w:t>i sp</w:t>
            </w:r>
            <w:r>
              <w:rPr>
                <w:sz w:val="22"/>
                <w:szCs w:val="22"/>
                <w:lang w:val="ro-RO"/>
              </w:rPr>
              <w:t>ălarea sfeclei de zahă</w:t>
            </w:r>
            <w:r w:rsidR="00CB178C" w:rsidRPr="008A7D30">
              <w:rPr>
                <w:sz w:val="22"/>
                <w:szCs w:val="22"/>
                <w:lang w:val="ro-RO"/>
              </w:rPr>
              <w:t>r</w:t>
            </w:r>
          </w:p>
          <w:p w:rsidR="00CB178C" w:rsidRPr="008A7D30" w:rsidRDefault="00B2409D" w:rsidP="00BC6E12">
            <w:pPr>
              <w:pStyle w:val="BlockText"/>
              <w:spacing w:before="40"/>
              <w:ind w:left="0" w:right="-82" w:firstLine="0"/>
              <w:rPr>
                <w:sz w:val="22"/>
                <w:szCs w:val="22"/>
                <w:lang w:val="ro-RO"/>
              </w:rPr>
            </w:pPr>
            <w:r w:rsidRPr="008A7D30">
              <w:rPr>
                <w:sz w:val="22"/>
                <w:szCs w:val="22"/>
                <w:lang w:val="ro-RO"/>
              </w:rPr>
              <w:t>(</w:t>
            </w:r>
            <w:r w:rsidR="0072747E">
              <w:rPr>
                <w:sz w:val="22"/>
                <w:szCs w:val="22"/>
                <w:lang w:val="ro-RO"/>
              </w:rPr>
              <w:t>cod deș</w:t>
            </w:r>
            <w:r w:rsidR="00CB178C" w:rsidRPr="008A7D30">
              <w:rPr>
                <w:sz w:val="22"/>
                <w:szCs w:val="22"/>
                <w:lang w:val="ro-RO"/>
              </w:rPr>
              <w:t>eu 020401)</w:t>
            </w:r>
          </w:p>
        </w:tc>
        <w:tc>
          <w:tcPr>
            <w:tcW w:w="1080" w:type="dxa"/>
          </w:tcPr>
          <w:p w:rsidR="00CB178C" w:rsidRPr="008A7D30" w:rsidRDefault="00CB178C"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CB178C" w:rsidRPr="008A7D30" w:rsidRDefault="00CB178C" w:rsidP="00BC6E12">
            <w:pPr>
              <w:pStyle w:val="BlockText"/>
              <w:spacing w:before="40"/>
              <w:ind w:left="0" w:right="-82" w:firstLine="0"/>
              <w:rPr>
                <w:sz w:val="22"/>
                <w:szCs w:val="22"/>
                <w:lang w:val="ro-RO"/>
              </w:rPr>
            </w:pPr>
            <w:r w:rsidRPr="008A7D30">
              <w:rPr>
                <w:sz w:val="22"/>
                <w:szCs w:val="22"/>
                <w:lang w:val="ro-RO"/>
              </w:rPr>
              <w:t>500</w:t>
            </w:r>
          </w:p>
        </w:tc>
        <w:tc>
          <w:tcPr>
            <w:tcW w:w="900" w:type="dxa"/>
          </w:tcPr>
          <w:p w:rsidR="00CB178C" w:rsidRPr="008A7D30" w:rsidRDefault="00CB178C"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CB178C" w:rsidRPr="008A7D30" w:rsidRDefault="0072747E" w:rsidP="0072747E">
            <w:pPr>
              <w:pStyle w:val="BlockText"/>
              <w:spacing w:before="40"/>
              <w:ind w:left="0" w:right="-82" w:firstLine="0"/>
              <w:rPr>
                <w:sz w:val="22"/>
                <w:szCs w:val="22"/>
                <w:lang w:val="ro-RO"/>
              </w:rPr>
            </w:pPr>
            <w:r>
              <w:rPr>
                <w:sz w:val="22"/>
                <w:szCs w:val="22"/>
                <w:lang w:val="ro-RO"/>
              </w:rPr>
              <w:t>Melasa – nă</w:t>
            </w:r>
            <w:r w:rsidR="00B2409D" w:rsidRPr="008A7D30">
              <w:rPr>
                <w:sz w:val="22"/>
                <w:szCs w:val="22"/>
                <w:lang w:val="ro-RO"/>
              </w:rPr>
              <w:t>moluri de la cur</w:t>
            </w:r>
            <w:r>
              <w:rPr>
                <w:sz w:val="22"/>
                <w:szCs w:val="22"/>
                <w:lang w:val="ro-RO"/>
              </w:rPr>
              <w:t>ăț</w:t>
            </w:r>
            <w:r w:rsidR="00B2409D" w:rsidRPr="008A7D30">
              <w:rPr>
                <w:sz w:val="22"/>
                <w:szCs w:val="22"/>
                <w:lang w:val="ro-RO"/>
              </w:rPr>
              <w:t xml:space="preserve">area </w:t>
            </w:r>
            <w:r>
              <w:rPr>
                <w:sz w:val="22"/>
                <w:szCs w:val="22"/>
                <w:lang w:val="ro-RO"/>
              </w:rPr>
              <w:t>ș</w:t>
            </w:r>
            <w:r w:rsidR="00B2409D" w:rsidRPr="008A7D30">
              <w:rPr>
                <w:sz w:val="22"/>
                <w:szCs w:val="22"/>
                <w:lang w:val="ro-RO"/>
              </w:rPr>
              <w:t>i sp</w:t>
            </w:r>
            <w:r>
              <w:rPr>
                <w:sz w:val="22"/>
                <w:szCs w:val="22"/>
                <w:lang w:val="ro-RO"/>
              </w:rPr>
              <w:t>ălarea sfeclei de zahă</w:t>
            </w:r>
            <w:r w:rsidR="00B2409D" w:rsidRPr="008A7D30">
              <w:rPr>
                <w:sz w:val="22"/>
                <w:szCs w:val="22"/>
                <w:lang w:val="ro-RO"/>
              </w:rPr>
              <w:t>r</w:t>
            </w:r>
          </w:p>
        </w:tc>
        <w:tc>
          <w:tcPr>
            <w:tcW w:w="1080" w:type="dxa"/>
          </w:tcPr>
          <w:p w:rsidR="00CB178C" w:rsidRPr="008A7D30" w:rsidRDefault="00CB178C"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CB178C" w:rsidRPr="008A7D30" w:rsidRDefault="0072747E" w:rsidP="00895E14">
            <w:pPr>
              <w:pStyle w:val="BlockText"/>
              <w:spacing w:before="40"/>
              <w:ind w:left="0" w:right="-82" w:firstLine="0"/>
              <w:rPr>
                <w:sz w:val="22"/>
                <w:szCs w:val="22"/>
                <w:lang w:val="ro-RO"/>
              </w:rPr>
            </w:pPr>
            <w:r w:rsidRPr="0072747E">
              <w:rPr>
                <w:sz w:val="22"/>
                <w:szCs w:val="22"/>
                <w:lang w:val="ro-RO"/>
              </w:rPr>
              <w:t>Nu se stochează pe amplasament</w:t>
            </w:r>
          </w:p>
        </w:tc>
        <w:tc>
          <w:tcPr>
            <w:tcW w:w="1170" w:type="dxa"/>
          </w:tcPr>
          <w:p w:rsidR="00CB178C" w:rsidRPr="008A7D30" w:rsidRDefault="00CB178C" w:rsidP="00BC6E12">
            <w:pPr>
              <w:pStyle w:val="BlockText"/>
              <w:spacing w:before="40"/>
              <w:ind w:left="0" w:right="-82" w:firstLine="0"/>
              <w:rPr>
                <w:sz w:val="22"/>
                <w:szCs w:val="22"/>
                <w:lang w:val="ro-RO"/>
              </w:rPr>
            </w:pPr>
            <w:r w:rsidRPr="008A7D30">
              <w:rPr>
                <w:sz w:val="22"/>
                <w:szCs w:val="22"/>
                <w:lang w:val="ro-RO"/>
              </w:rPr>
              <w:t>Nepericulos</w:t>
            </w:r>
          </w:p>
        </w:tc>
      </w:tr>
      <w:tr w:rsidR="00BC127C" w:rsidRPr="008A7D30" w:rsidTr="006D2D5D">
        <w:tc>
          <w:tcPr>
            <w:tcW w:w="990" w:type="dxa"/>
          </w:tcPr>
          <w:p w:rsidR="00B2409D" w:rsidRPr="008A7D30" w:rsidRDefault="0072747E" w:rsidP="00BC6E12">
            <w:pPr>
              <w:pStyle w:val="BlockText"/>
              <w:spacing w:before="40"/>
              <w:ind w:left="0" w:right="-82" w:firstLine="0"/>
              <w:rPr>
                <w:sz w:val="22"/>
                <w:szCs w:val="22"/>
                <w:lang w:val="ro-RO"/>
              </w:rPr>
            </w:pPr>
            <w:r>
              <w:rPr>
                <w:sz w:val="22"/>
                <w:szCs w:val="22"/>
                <w:lang w:val="ro-RO"/>
              </w:rPr>
              <w:t>Deș</w:t>
            </w:r>
            <w:r w:rsidR="00B2409D" w:rsidRPr="008A7D30">
              <w:rPr>
                <w:sz w:val="22"/>
                <w:szCs w:val="22"/>
                <w:lang w:val="ro-RO"/>
              </w:rPr>
              <w:t xml:space="preserve">euri </w:t>
            </w:r>
          </w:p>
        </w:tc>
        <w:tc>
          <w:tcPr>
            <w:tcW w:w="1080" w:type="dxa"/>
          </w:tcPr>
          <w:p w:rsidR="00B2409D" w:rsidRPr="008A7D30" w:rsidRDefault="0072747E" w:rsidP="00BC6E12">
            <w:pPr>
              <w:pStyle w:val="BlockText"/>
              <w:spacing w:before="40"/>
              <w:ind w:left="0" w:right="-82" w:firstLine="0"/>
              <w:rPr>
                <w:sz w:val="22"/>
                <w:szCs w:val="22"/>
                <w:lang w:val="ro-RO"/>
              </w:rPr>
            </w:pPr>
            <w:r>
              <w:rPr>
                <w:sz w:val="22"/>
                <w:szCs w:val="22"/>
                <w:lang w:val="ro-RO"/>
              </w:rPr>
              <w:t>Deșeuri de la distilarea bă</w:t>
            </w:r>
            <w:r w:rsidR="00B2409D" w:rsidRPr="008A7D30">
              <w:rPr>
                <w:sz w:val="22"/>
                <w:szCs w:val="22"/>
                <w:lang w:val="ro-RO"/>
              </w:rPr>
              <w:t>uturilor alcoolice</w:t>
            </w:r>
          </w:p>
          <w:p w:rsidR="00B2409D" w:rsidRPr="008A7D30" w:rsidRDefault="00B2409D" w:rsidP="0072747E">
            <w:pPr>
              <w:pStyle w:val="BlockText"/>
              <w:spacing w:before="40"/>
              <w:ind w:left="0" w:right="-82" w:firstLine="0"/>
              <w:rPr>
                <w:sz w:val="22"/>
                <w:szCs w:val="22"/>
                <w:lang w:val="ro-RO"/>
              </w:rPr>
            </w:pPr>
            <w:r w:rsidRPr="008A7D30">
              <w:rPr>
                <w:sz w:val="22"/>
                <w:szCs w:val="22"/>
                <w:lang w:val="ro-RO"/>
              </w:rPr>
              <w:t>(cod de</w:t>
            </w:r>
            <w:r w:rsidR="0072747E">
              <w:rPr>
                <w:sz w:val="22"/>
                <w:szCs w:val="22"/>
                <w:lang w:val="ro-RO"/>
              </w:rPr>
              <w:t>ș</w:t>
            </w:r>
            <w:r w:rsidRPr="008A7D30">
              <w:rPr>
                <w:sz w:val="22"/>
                <w:szCs w:val="22"/>
                <w:lang w:val="ro-RO"/>
              </w:rPr>
              <w:t>eu 020702)</w:t>
            </w:r>
          </w:p>
        </w:tc>
        <w:tc>
          <w:tcPr>
            <w:tcW w:w="1080" w:type="dxa"/>
          </w:tcPr>
          <w:p w:rsidR="00B2409D" w:rsidRPr="008A7D30" w:rsidRDefault="00B2409D" w:rsidP="00BC6E12">
            <w:pPr>
              <w:pStyle w:val="BlockText"/>
              <w:spacing w:before="40"/>
              <w:ind w:left="0" w:right="-82" w:firstLine="0"/>
              <w:rPr>
                <w:sz w:val="22"/>
                <w:szCs w:val="22"/>
                <w:lang w:val="ro-RO"/>
              </w:rPr>
            </w:pPr>
            <w:r w:rsidRPr="008A7D30">
              <w:rPr>
                <w:sz w:val="22"/>
                <w:szCs w:val="22"/>
                <w:lang w:val="ro-RO"/>
              </w:rPr>
              <w:t>Materie primă</w:t>
            </w:r>
          </w:p>
        </w:tc>
        <w:tc>
          <w:tcPr>
            <w:tcW w:w="900" w:type="dxa"/>
          </w:tcPr>
          <w:p w:rsidR="00B2409D" w:rsidRPr="008A7D30" w:rsidRDefault="00B2409D" w:rsidP="00BC6E12">
            <w:pPr>
              <w:pStyle w:val="BlockText"/>
              <w:spacing w:before="40"/>
              <w:ind w:left="0" w:right="-82" w:firstLine="0"/>
              <w:rPr>
                <w:sz w:val="22"/>
                <w:szCs w:val="22"/>
                <w:lang w:val="ro-RO"/>
              </w:rPr>
            </w:pPr>
            <w:r w:rsidRPr="008A7D30">
              <w:rPr>
                <w:sz w:val="22"/>
                <w:szCs w:val="22"/>
                <w:lang w:val="ro-RO"/>
              </w:rPr>
              <w:t>500</w:t>
            </w:r>
          </w:p>
        </w:tc>
        <w:tc>
          <w:tcPr>
            <w:tcW w:w="900" w:type="dxa"/>
          </w:tcPr>
          <w:p w:rsidR="00B2409D" w:rsidRPr="008A7D30" w:rsidRDefault="00B2409D" w:rsidP="00BC6E12">
            <w:pPr>
              <w:pStyle w:val="BlockText"/>
              <w:spacing w:before="40"/>
              <w:ind w:left="0" w:right="-82" w:firstLine="0"/>
              <w:rPr>
                <w:sz w:val="22"/>
                <w:szCs w:val="22"/>
                <w:lang w:val="ro-RO"/>
              </w:rPr>
            </w:pPr>
            <w:r w:rsidRPr="008A7D30">
              <w:rPr>
                <w:sz w:val="22"/>
                <w:szCs w:val="22"/>
                <w:lang w:val="ro-RO"/>
              </w:rPr>
              <w:t>Tone/an</w:t>
            </w:r>
          </w:p>
        </w:tc>
        <w:tc>
          <w:tcPr>
            <w:tcW w:w="1980" w:type="dxa"/>
          </w:tcPr>
          <w:p w:rsidR="00B2409D" w:rsidRPr="008A7D30" w:rsidRDefault="0072747E" w:rsidP="0072747E">
            <w:pPr>
              <w:pStyle w:val="BlockText"/>
              <w:spacing w:before="40"/>
              <w:ind w:left="0" w:right="-82" w:firstLine="0"/>
              <w:rPr>
                <w:sz w:val="22"/>
                <w:szCs w:val="22"/>
                <w:lang w:val="ro-RO"/>
              </w:rPr>
            </w:pPr>
            <w:r>
              <w:rPr>
                <w:sz w:val="22"/>
                <w:szCs w:val="22"/>
                <w:lang w:val="ro-RO"/>
              </w:rPr>
              <w:t>Deș</w:t>
            </w:r>
            <w:r w:rsidR="00B2409D" w:rsidRPr="008A7D30">
              <w:rPr>
                <w:sz w:val="22"/>
                <w:szCs w:val="22"/>
                <w:lang w:val="ro-RO"/>
              </w:rPr>
              <w:t>euri de la distilarea b</w:t>
            </w:r>
            <w:r>
              <w:rPr>
                <w:sz w:val="22"/>
                <w:szCs w:val="22"/>
                <w:lang w:val="ro-RO"/>
              </w:rPr>
              <w:t>ă</w:t>
            </w:r>
            <w:r w:rsidR="00B2409D" w:rsidRPr="008A7D30">
              <w:rPr>
                <w:sz w:val="22"/>
                <w:szCs w:val="22"/>
                <w:lang w:val="ro-RO"/>
              </w:rPr>
              <w:t>uturilor alcoolice</w:t>
            </w:r>
          </w:p>
        </w:tc>
        <w:tc>
          <w:tcPr>
            <w:tcW w:w="1080" w:type="dxa"/>
          </w:tcPr>
          <w:p w:rsidR="00B2409D" w:rsidRPr="008A7D30" w:rsidRDefault="00B2409D" w:rsidP="00BC6E12">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B2409D" w:rsidRPr="008A7D30" w:rsidRDefault="00B2409D" w:rsidP="0072747E">
            <w:pPr>
              <w:pStyle w:val="BlockText"/>
              <w:spacing w:before="40"/>
              <w:ind w:left="0" w:right="-82" w:firstLine="0"/>
              <w:rPr>
                <w:sz w:val="22"/>
                <w:szCs w:val="22"/>
                <w:lang w:val="ro-RO"/>
              </w:rPr>
            </w:pPr>
            <w:r w:rsidRPr="008A7D30">
              <w:rPr>
                <w:sz w:val="22"/>
                <w:szCs w:val="22"/>
                <w:lang w:val="ro-RO"/>
              </w:rPr>
              <w:t>Nu se stocheaz</w:t>
            </w:r>
            <w:r w:rsidR="0072747E">
              <w:rPr>
                <w:sz w:val="22"/>
                <w:szCs w:val="22"/>
                <w:lang w:val="ro-RO"/>
              </w:rPr>
              <w:t>ă</w:t>
            </w:r>
            <w:r w:rsidRPr="008A7D30">
              <w:rPr>
                <w:sz w:val="22"/>
                <w:szCs w:val="22"/>
                <w:lang w:val="ro-RO"/>
              </w:rPr>
              <w:t xml:space="preserve"> pe amplasament</w:t>
            </w:r>
          </w:p>
        </w:tc>
        <w:tc>
          <w:tcPr>
            <w:tcW w:w="1170" w:type="dxa"/>
          </w:tcPr>
          <w:p w:rsidR="00B2409D" w:rsidRPr="008A7D30" w:rsidRDefault="00B2409D" w:rsidP="00BC6E12">
            <w:pPr>
              <w:pStyle w:val="BlockText"/>
              <w:spacing w:before="40"/>
              <w:ind w:left="0" w:right="-82" w:firstLine="0"/>
              <w:rPr>
                <w:sz w:val="22"/>
                <w:szCs w:val="22"/>
                <w:lang w:val="ro-RO"/>
              </w:rPr>
            </w:pPr>
            <w:r w:rsidRPr="008A7D30">
              <w:rPr>
                <w:sz w:val="22"/>
                <w:szCs w:val="22"/>
                <w:lang w:val="ro-RO"/>
              </w:rPr>
              <w:t>Nepericulos</w:t>
            </w:r>
          </w:p>
        </w:tc>
      </w:tr>
      <w:tr w:rsidR="0072747E" w:rsidRPr="008A7D30" w:rsidTr="006D2D5D">
        <w:tc>
          <w:tcPr>
            <w:tcW w:w="990" w:type="dxa"/>
          </w:tcPr>
          <w:p w:rsidR="0072747E" w:rsidRPr="008A7D30" w:rsidRDefault="0072747E" w:rsidP="00AD31A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72747E" w:rsidRDefault="0072747E" w:rsidP="0072747E">
            <w:pPr>
              <w:pStyle w:val="BlockText"/>
              <w:spacing w:before="40"/>
              <w:ind w:left="0" w:right="-82" w:firstLine="0"/>
              <w:rPr>
                <w:sz w:val="22"/>
                <w:szCs w:val="22"/>
                <w:lang w:val="ro-RO"/>
              </w:rPr>
            </w:pPr>
            <w:r>
              <w:rPr>
                <w:sz w:val="22"/>
                <w:szCs w:val="22"/>
                <w:lang w:val="ro-RO"/>
              </w:rPr>
              <w:t>Nă</w:t>
            </w:r>
            <w:r w:rsidRPr="0072747E">
              <w:rPr>
                <w:sz w:val="22"/>
                <w:szCs w:val="22"/>
                <w:lang w:val="ro-RO"/>
              </w:rPr>
              <w:t>moluri de la epurarea efluen</w:t>
            </w:r>
            <w:r>
              <w:rPr>
                <w:sz w:val="22"/>
                <w:szCs w:val="22"/>
                <w:lang w:val="ro-RO"/>
              </w:rPr>
              <w:t>ț</w:t>
            </w:r>
            <w:r w:rsidRPr="0072747E">
              <w:rPr>
                <w:sz w:val="22"/>
                <w:szCs w:val="22"/>
                <w:lang w:val="ro-RO"/>
              </w:rPr>
              <w:t>ilor proprii</w:t>
            </w:r>
          </w:p>
          <w:p w:rsidR="00BC127C" w:rsidRDefault="0072747E" w:rsidP="0072747E">
            <w:pPr>
              <w:pStyle w:val="BlockText"/>
              <w:spacing w:before="40"/>
              <w:ind w:left="0" w:right="-82" w:firstLine="0"/>
              <w:rPr>
                <w:sz w:val="22"/>
                <w:szCs w:val="22"/>
                <w:lang w:val="ro-RO"/>
              </w:rPr>
            </w:pPr>
            <w:r w:rsidRPr="008A7D30">
              <w:rPr>
                <w:sz w:val="22"/>
                <w:szCs w:val="22"/>
                <w:lang w:val="ro-RO"/>
              </w:rPr>
              <w:t>(cod de</w:t>
            </w:r>
            <w:r>
              <w:rPr>
                <w:sz w:val="22"/>
                <w:szCs w:val="22"/>
                <w:lang w:val="ro-RO"/>
              </w:rPr>
              <w:t>ș</w:t>
            </w:r>
            <w:r w:rsidRPr="008A7D30">
              <w:rPr>
                <w:sz w:val="22"/>
                <w:szCs w:val="22"/>
                <w:lang w:val="ro-RO"/>
              </w:rPr>
              <w:t xml:space="preserve">eu </w:t>
            </w:r>
          </w:p>
          <w:p w:rsidR="0072747E" w:rsidRPr="008A7D30" w:rsidRDefault="0072747E" w:rsidP="0072747E">
            <w:pPr>
              <w:pStyle w:val="BlockText"/>
              <w:spacing w:before="40"/>
              <w:ind w:left="0" w:right="-82" w:firstLine="0"/>
              <w:rPr>
                <w:sz w:val="22"/>
                <w:szCs w:val="22"/>
                <w:lang w:val="ro-RO"/>
              </w:rPr>
            </w:pPr>
            <w:r w:rsidRPr="008A7D30">
              <w:rPr>
                <w:sz w:val="22"/>
                <w:szCs w:val="22"/>
                <w:lang w:val="ro-RO"/>
              </w:rPr>
              <w:t>0</w:t>
            </w:r>
            <w:r>
              <w:rPr>
                <w:sz w:val="22"/>
                <w:szCs w:val="22"/>
                <w:lang w:val="ro-RO"/>
              </w:rPr>
              <w:t>3</w:t>
            </w:r>
            <w:r w:rsidRPr="008A7D30">
              <w:rPr>
                <w:sz w:val="22"/>
                <w:szCs w:val="22"/>
                <w:lang w:val="ro-RO"/>
              </w:rPr>
              <w:t>0</w:t>
            </w:r>
            <w:r>
              <w:rPr>
                <w:sz w:val="22"/>
                <w:szCs w:val="22"/>
                <w:lang w:val="ro-RO"/>
              </w:rPr>
              <w:t>311</w:t>
            </w:r>
            <w:r w:rsidRPr="008A7D30">
              <w:rPr>
                <w:sz w:val="22"/>
                <w:szCs w:val="22"/>
                <w:lang w:val="ro-RO"/>
              </w:rPr>
              <w:t>)</w:t>
            </w:r>
          </w:p>
        </w:tc>
        <w:tc>
          <w:tcPr>
            <w:tcW w:w="1080" w:type="dxa"/>
          </w:tcPr>
          <w:p w:rsidR="0072747E" w:rsidRPr="008A7D30" w:rsidRDefault="0072747E" w:rsidP="00AD31A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72747E" w:rsidRPr="008A7D30" w:rsidRDefault="00217D45" w:rsidP="00AD31AC">
            <w:pPr>
              <w:pStyle w:val="BlockText"/>
              <w:spacing w:before="40"/>
              <w:ind w:left="0" w:right="-82" w:firstLine="0"/>
              <w:rPr>
                <w:sz w:val="22"/>
                <w:szCs w:val="22"/>
                <w:lang w:val="ro-RO"/>
              </w:rPr>
            </w:pPr>
            <w:r>
              <w:rPr>
                <w:sz w:val="22"/>
                <w:szCs w:val="22"/>
                <w:lang w:val="ro-RO"/>
              </w:rPr>
              <w:t>10</w:t>
            </w:r>
            <w:r w:rsidR="0072747E" w:rsidRPr="008A7D30">
              <w:rPr>
                <w:sz w:val="22"/>
                <w:szCs w:val="22"/>
                <w:lang w:val="ro-RO"/>
              </w:rPr>
              <w:t>00</w:t>
            </w:r>
            <w:r w:rsidR="0072747E">
              <w:rPr>
                <w:sz w:val="22"/>
                <w:szCs w:val="22"/>
                <w:lang w:val="ro-RO"/>
              </w:rPr>
              <w:t>0</w:t>
            </w:r>
          </w:p>
        </w:tc>
        <w:tc>
          <w:tcPr>
            <w:tcW w:w="900" w:type="dxa"/>
          </w:tcPr>
          <w:p w:rsidR="0072747E" w:rsidRPr="008A7D30" w:rsidRDefault="0072747E" w:rsidP="00AD31AC">
            <w:pPr>
              <w:pStyle w:val="BlockText"/>
              <w:spacing w:before="40"/>
              <w:ind w:left="0" w:right="-82" w:firstLine="0"/>
              <w:rPr>
                <w:sz w:val="22"/>
                <w:szCs w:val="22"/>
                <w:lang w:val="ro-RO"/>
              </w:rPr>
            </w:pPr>
            <w:r w:rsidRPr="008A7D30">
              <w:rPr>
                <w:sz w:val="22"/>
                <w:szCs w:val="22"/>
                <w:lang w:val="ro-RO"/>
              </w:rPr>
              <w:t>Tone/an</w:t>
            </w:r>
          </w:p>
        </w:tc>
        <w:tc>
          <w:tcPr>
            <w:tcW w:w="1980" w:type="dxa"/>
          </w:tcPr>
          <w:p w:rsidR="0072747E" w:rsidRPr="008A7D30" w:rsidRDefault="0072747E" w:rsidP="00AD31AC">
            <w:pPr>
              <w:pStyle w:val="BlockText"/>
              <w:spacing w:before="40"/>
              <w:ind w:left="0" w:right="-82" w:firstLine="0"/>
              <w:rPr>
                <w:sz w:val="22"/>
                <w:szCs w:val="22"/>
                <w:lang w:val="ro-RO"/>
              </w:rPr>
            </w:pPr>
            <w:r w:rsidRPr="0072747E">
              <w:rPr>
                <w:sz w:val="22"/>
                <w:szCs w:val="22"/>
                <w:lang w:val="ro-RO"/>
              </w:rPr>
              <w:t>Nămoluri de la epurarea efluenților proprii</w:t>
            </w:r>
          </w:p>
        </w:tc>
        <w:tc>
          <w:tcPr>
            <w:tcW w:w="1080" w:type="dxa"/>
          </w:tcPr>
          <w:p w:rsidR="0072747E" w:rsidRPr="008A7D30" w:rsidRDefault="0072747E" w:rsidP="00AD31A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72747E" w:rsidRPr="008A7D30" w:rsidRDefault="0072747E" w:rsidP="0072747E">
            <w:pPr>
              <w:pStyle w:val="BlockText"/>
              <w:spacing w:before="40"/>
              <w:ind w:left="0" w:right="-82" w:firstLine="0"/>
              <w:rPr>
                <w:sz w:val="22"/>
                <w:szCs w:val="22"/>
                <w:lang w:val="ro-RO"/>
              </w:rPr>
            </w:pPr>
            <w:r w:rsidRPr="0072747E">
              <w:rPr>
                <w:sz w:val="22"/>
                <w:szCs w:val="22"/>
                <w:lang w:val="ro-RO"/>
              </w:rPr>
              <w:t>Se stocheaz</w:t>
            </w:r>
            <w:r>
              <w:rPr>
                <w:sz w:val="22"/>
                <w:szCs w:val="22"/>
                <w:lang w:val="ro-RO"/>
              </w:rPr>
              <w:t>ă</w:t>
            </w:r>
            <w:r w:rsidRPr="0072747E">
              <w:rPr>
                <w:sz w:val="22"/>
                <w:szCs w:val="22"/>
                <w:lang w:val="ro-RO"/>
              </w:rPr>
              <w:t xml:space="preserve"> </w:t>
            </w:r>
            <w:r>
              <w:rPr>
                <w:sz w:val="22"/>
                <w:szCs w:val="22"/>
                <w:lang w:val="ro-RO"/>
              </w:rPr>
              <w:t>î</w:t>
            </w:r>
            <w:r w:rsidRPr="0072747E">
              <w:rPr>
                <w:sz w:val="22"/>
                <w:szCs w:val="22"/>
                <w:lang w:val="ro-RO"/>
              </w:rPr>
              <w:t>n C1</w:t>
            </w:r>
          </w:p>
        </w:tc>
        <w:tc>
          <w:tcPr>
            <w:tcW w:w="1170" w:type="dxa"/>
          </w:tcPr>
          <w:p w:rsidR="0072747E" w:rsidRPr="008A7D30" w:rsidRDefault="0072747E" w:rsidP="00AD31AC">
            <w:pPr>
              <w:pStyle w:val="BlockText"/>
              <w:spacing w:before="40"/>
              <w:ind w:left="0" w:right="-82" w:firstLine="0"/>
              <w:rPr>
                <w:sz w:val="22"/>
                <w:szCs w:val="22"/>
                <w:lang w:val="ro-RO"/>
              </w:rPr>
            </w:pPr>
            <w:r w:rsidRPr="008A7D30">
              <w:rPr>
                <w:sz w:val="22"/>
                <w:szCs w:val="22"/>
                <w:lang w:val="ro-RO"/>
              </w:rPr>
              <w:t>Nepericulos</w:t>
            </w:r>
          </w:p>
        </w:tc>
      </w:tr>
      <w:tr w:rsidR="00A960AC" w:rsidRPr="008A7D30" w:rsidTr="006D2D5D">
        <w:tc>
          <w:tcPr>
            <w:tcW w:w="990" w:type="dxa"/>
          </w:tcPr>
          <w:p w:rsidR="00A960AC" w:rsidRDefault="00A960AC" w:rsidP="00AD31AC">
            <w:pPr>
              <w:pStyle w:val="BlockText"/>
              <w:spacing w:before="40"/>
              <w:ind w:left="0" w:right="-82" w:firstLine="0"/>
              <w:rPr>
                <w:sz w:val="22"/>
                <w:szCs w:val="22"/>
                <w:lang w:val="ro-RO"/>
              </w:rPr>
            </w:pPr>
            <w:r>
              <w:rPr>
                <w:sz w:val="22"/>
                <w:szCs w:val="22"/>
                <w:lang w:val="ro-RO"/>
              </w:rPr>
              <w:t xml:space="preserve">Produs </w:t>
            </w:r>
          </w:p>
        </w:tc>
        <w:tc>
          <w:tcPr>
            <w:tcW w:w="1080" w:type="dxa"/>
          </w:tcPr>
          <w:p w:rsidR="00A960AC" w:rsidRDefault="00A960AC" w:rsidP="00A960AC">
            <w:pPr>
              <w:pStyle w:val="BlockText"/>
              <w:spacing w:before="40"/>
              <w:ind w:left="0" w:right="-82" w:firstLine="0"/>
              <w:rPr>
                <w:sz w:val="22"/>
                <w:szCs w:val="22"/>
                <w:lang w:val="ro-RO"/>
              </w:rPr>
            </w:pPr>
            <w:r>
              <w:rPr>
                <w:sz w:val="22"/>
                <w:szCs w:val="22"/>
                <w:lang w:val="ro-RO"/>
              </w:rPr>
              <w:t>Biomasă</w:t>
            </w:r>
            <w:r w:rsidRPr="00A960AC">
              <w:rPr>
                <w:sz w:val="22"/>
                <w:szCs w:val="22"/>
                <w:lang w:val="ro-RO"/>
              </w:rPr>
              <w:t xml:space="preserve"> din mezeluri, carne refrigerat</w:t>
            </w:r>
            <w:r>
              <w:rPr>
                <w:sz w:val="22"/>
                <w:szCs w:val="22"/>
                <w:lang w:val="ro-RO"/>
              </w:rPr>
              <w:t>ă</w:t>
            </w:r>
            <w:r w:rsidRPr="00A960AC">
              <w:rPr>
                <w:sz w:val="22"/>
                <w:szCs w:val="22"/>
                <w:lang w:val="ro-RO"/>
              </w:rPr>
              <w:t xml:space="preserve"> , carne tocat</w:t>
            </w:r>
            <w:r>
              <w:rPr>
                <w:sz w:val="22"/>
                <w:szCs w:val="22"/>
                <w:lang w:val="ro-RO"/>
              </w:rPr>
              <w:t>ă</w:t>
            </w:r>
            <w:r w:rsidRPr="00A960AC">
              <w:rPr>
                <w:sz w:val="22"/>
                <w:szCs w:val="22"/>
                <w:lang w:val="ro-RO"/>
              </w:rPr>
              <w:t>, carne congelat</w:t>
            </w:r>
            <w:r>
              <w:rPr>
                <w:sz w:val="22"/>
                <w:szCs w:val="22"/>
                <w:lang w:val="ro-RO"/>
              </w:rPr>
              <w:t>ă</w:t>
            </w:r>
            <w:r w:rsidRPr="00A960AC">
              <w:rPr>
                <w:sz w:val="22"/>
                <w:szCs w:val="22"/>
                <w:lang w:val="ro-RO"/>
              </w:rPr>
              <w:t xml:space="preserve"> , </w:t>
            </w:r>
            <w:r w:rsidRPr="00A960AC">
              <w:rPr>
                <w:sz w:val="22"/>
                <w:szCs w:val="22"/>
                <w:lang w:val="ro-RO"/>
              </w:rPr>
              <w:lastRenderedPageBreak/>
              <w:t>subproduse din carne</w:t>
            </w:r>
          </w:p>
        </w:tc>
        <w:tc>
          <w:tcPr>
            <w:tcW w:w="1080" w:type="dxa"/>
          </w:tcPr>
          <w:p w:rsidR="00A960AC" w:rsidRPr="008A7D30" w:rsidRDefault="00A960AC" w:rsidP="00AD31AC">
            <w:pPr>
              <w:pStyle w:val="BlockText"/>
              <w:spacing w:before="40"/>
              <w:ind w:left="0" w:right="-82" w:firstLine="0"/>
              <w:rPr>
                <w:sz w:val="22"/>
                <w:szCs w:val="22"/>
                <w:lang w:val="ro-RO"/>
              </w:rPr>
            </w:pPr>
            <w:r w:rsidRPr="00A960AC">
              <w:rPr>
                <w:sz w:val="22"/>
                <w:szCs w:val="22"/>
                <w:lang w:val="ro-RO"/>
              </w:rPr>
              <w:lastRenderedPageBreak/>
              <w:t>Materie primă</w:t>
            </w:r>
          </w:p>
        </w:tc>
        <w:tc>
          <w:tcPr>
            <w:tcW w:w="900" w:type="dxa"/>
          </w:tcPr>
          <w:p w:rsidR="00A960AC" w:rsidRPr="008A7D30" w:rsidRDefault="00A960AC" w:rsidP="00AD31AC">
            <w:pPr>
              <w:pStyle w:val="BlockText"/>
              <w:spacing w:before="40"/>
              <w:ind w:left="0" w:right="-82" w:firstLine="0"/>
              <w:rPr>
                <w:sz w:val="22"/>
                <w:szCs w:val="22"/>
                <w:lang w:val="ro-RO"/>
              </w:rPr>
            </w:pPr>
            <w:r>
              <w:rPr>
                <w:sz w:val="22"/>
                <w:szCs w:val="22"/>
                <w:lang w:val="ro-RO"/>
              </w:rPr>
              <w:t>200</w:t>
            </w:r>
          </w:p>
        </w:tc>
        <w:tc>
          <w:tcPr>
            <w:tcW w:w="900" w:type="dxa"/>
          </w:tcPr>
          <w:p w:rsidR="00A960AC" w:rsidRPr="008A7D30" w:rsidRDefault="00A960AC" w:rsidP="00AD31AC">
            <w:pPr>
              <w:pStyle w:val="BlockText"/>
              <w:spacing w:before="40"/>
              <w:ind w:left="0" w:right="-82" w:firstLine="0"/>
              <w:rPr>
                <w:sz w:val="22"/>
                <w:szCs w:val="22"/>
                <w:lang w:val="ro-RO"/>
              </w:rPr>
            </w:pPr>
            <w:r w:rsidRPr="00A960AC">
              <w:rPr>
                <w:sz w:val="22"/>
                <w:szCs w:val="22"/>
                <w:lang w:val="ro-RO"/>
              </w:rPr>
              <w:t>Tone/an</w:t>
            </w:r>
          </w:p>
        </w:tc>
        <w:tc>
          <w:tcPr>
            <w:tcW w:w="1980" w:type="dxa"/>
          </w:tcPr>
          <w:p w:rsidR="00A960AC" w:rsidRPr="0072747E" w:rsidRDefault="00A960AC" w:rsidP="00AD31AC">
            <w:pPr>
              <w:pStyle w:val="BlockText"/>
              <w:spacing w:before="40"/>
              <w:ind w:left="0" w:right="-82" w:firstLine="0"/>
              <w:rPr>
                <w:sz w:val="22"/>
                <w:szCs w:val="22"/>
                <w:lang w:val="ro-RO"/>
              </w:rPr>
            </w:pPr>
            <w:r w:rsidRPr="00A960AC">
              <w:rPr>
                <w:sz w:val="22"/>
                <w:szCs w:val="22"/>
                <w:lang w:val="ro-RO"/>
              </w:rPr>
              <w:t>Biomasă din mezeluri, carne refrigerată , carne tocată, carne congelată , subproduse din carne</w:t>
            </w:r>
          </w:p>
        </w:tc>
        <w:tc>
          <w:tcPr>
            <w:tcW w:w="1080" w:type="dxa"/>
          </w:tcPr>
          <w:p w:rsidR="00A960AC" w:rsidRPr="008A7D30" w:rsidRDefault="00A960AC" w:rsidP="00AD31AC">
            <w:pPr>
              <w:pStyle w:val="BlockText"/>
              <w:spacing w:before="40"/>
              <w:ind w:left="0" w:right="-82" w:firstLine="0"/>
              <w:rPr>
                <w:sz w:val="22"/>
                <w:szCs w:val="22"/>
                <w:lang w:val="ro-RO"/>
              </w:rPr>
            </w:pPr>
            <w:r w:rsidRPr="00A960AC">
              <w:rPr>
                <w:sz w:val="22"/>
                <w:szCs w:val="22"/>
                <w:lang w:val="ro-RO"/>
              </w:rPr>
              <w:t>Sunt utilizate în procesul de producție a biogazului</w:t>
            </w:r>
          </w:p>
        </w:tc>
        <w:tc>
          <w:tcPr>
            <w:tcW w:w="1890" w:type="dxa"/>
          </w:tcPr>
          <w:p w:rsidR="00A960AC" w:rsidRPr="008A7D30" w:rsidRDefault="00A960AC" w:rsidP="00AD31AC">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A960AC" w:rsidRPr="008A7D30" w:rsidRDefault="00A960AC" w:rsidP="00AD31AC">
            <w:pPr>
              <w:pStyle w:val="BlockText"/>
              <w:spacing w:before="40"/>
              <w:ind w:left="0" w:right="-82" w:firstLine="0"/>
              <w:rPr>
                <w:sz w:val="22"/>
                <w:szCs w:val="22"/>
                <w:lang w:val="ro-RO"/>
              </w:rPr>
            </w:pPr>
            <w:r w:rsidRPr="008A7D30">
              <w:rPr>
                <w:sz w:val="22"/>
                <w:szCs w:val="22"/>
                <w:lang w:val="ro-RO"/>
              </w:rPr>
              <w:t>Nepericulos</w:t>
            </w:r>
          </w:p>
        </w:tc>
      </w:tr>
      <w:tr w:rsidR="00690528" w:rsidRPr="008A7D30" w:rsidTr="006D2D5D">
        <w:tc>
          <w:tcPr>
            <w:tcW w:w="990" w:type="dxa"/>
          </w:tcPr>
          <w:p w:rsidR="00690528" w:rsidRDefault="00690528" w:rsidP="00AD31AC">
            <w:pPr>
              <w:pStyle w:val="BlockText"/>
              <w:spacing w:before="40"/>
              <w:ind w:left="0" w:right="-82" w:firstLine="0"/>
              <w:rPr>
                <w:sz w:val="22"/>
                <w:szCs w:val="22"/>
                <w:lang w:val="ro-RO"/>
              </w:rPr>
            </w:pPr>
            <w:r>
              <w:rPr>
                <w:sz w:val="22"/>
                <w:szCs w:val="22"/>
                <w:lang w:val="ro-RO"/>
              </w:rPr>
              <w:lastRenderedPageBreak/>
              <w:t xml:space="preserve">Produs </w:t>
            </w:r>
          </w:p>
        </w:tc>
        <w:tc>
          <w:tcPr>
            <w:tcW w:w="1080" w:type="dxa"/>
          </w:tcPr>
          <w:p w:rsidR="00690528" w:rsidRDefault="00690528" w:rsidP="00690528">
            <w:pPr>
              <w:pStyle w:val="BlockText"/>
              <w:spacing w:before="40"/>
              <w:ind w:left="0" w:right="-82" w:firstLine="0"/>
              <w:rPr>
                <w:sz w:val="22"/>
                <w:szCs w:val="22"/>
                <w:lang w:val="ro-RO"/>
              </w:rPr>
            </w:pPr>
            <w:r>
              <w:rPr>
                <w:sz w:val="22"/>
                <w:szCs w:val="22"/>
                <w:lang w:val="ro-RO"/>
              </w:rPr>
              <w:t>Biomasa din pâine , covrigi , pizza , chifle</w:t>
            </w:r>
            <w:r w:rsidRPr="00690528">
              <w:rPr>
                <w:sz w:val="22"/>
                <w:szCs w:val="22"/>
                <w:lang w:val="ro-RO"/>
              </w:rPr>
              <w:t>, aluat , produse de patiserie , produse de patiserie congelate , produse de panifica</w:t>
            </w:r>
            <w:r>
              <w:rPr>
                <w:sz w:val="22"/>
                <w:szCs w:val="22"/>
                <w:lang w:val="ro-RO"/>
              </w:rPr>
              <w:t>ț</w:t>
            </w:r>
            <w:r w:rsidRPr="00690528">
              <w:rPr>
                <w:sz w:val="22"/>
                <w:szCs w:val="22"/>
                <w:lang w:val="ro-RO"/>
              </w:rPr>
              <w:t>ie cong</w:t>
            </w:r>
            <w:r>
              <w:rPr>
                <w:sz w:val="22"/>
                <w:szCs w:val="22"/>
                <w:lang w:val="ro-RO"/>
              </w:rPr>
              <w:t>elate , subproduse din panificaț</w:t>
            </w:r>
            <w:r w:rsidRPr="00690528">
              <w:rPr>
                <w:sz w:val="22"/>
                <w:szCs w:val="22"/>
                <w:lang w:val="ro-RO"/>
              </w:rPr>
              <w:t xml:space="preserve">ie </w:t>
            </w:r>
            <w:r>
              <w:rPr>
                <w:sz w:val="22"/>
                <w:szCs w:val="22"/>
                <w:lang w:val="ro-RO"/>
              </w:rPr>
              <w:t>ș</w:t>
            </w:r>
            <w:r w:rsidRPr="00690528">
              <w:rPr>
                <w:sz w:val="22"/>
                <w:szCs w:val="22"/>
                <w:lang w:val="ro-RO"/>
              </w:rPr>
              <w:t>i patiserie</w:t>
            </w:r>
          </w:p>
        </w:tc>
        <w:tc>
          <w:tcPr>
            <w:tcW w:w="1080" w:type="dxa"/>
          </w:tcPr>
          <w:p w:rsidR="00690528" w:rsidRPr="008A7D30" w:rsidRDefault="00690528" w:rsidP="00AD31AC">
            <w:pPr>
              <w:pStyle w:val="BlockText"/>
              <w:spacing w:before="40"/>
              <w:ind w:left="0" w:right="-82" w:firstLine="0"/>
              <w:rPr>
                <w:sz w:val="22"/>
                <w:szCs w:val="22"/>
                <w:lang w:val="ro-RO"/>
              </w:rPr>
            </w:pPr>
            <w:r w:rsidRPr="00A960AC">
              <w:rPr>
                <w:sz w:val="22"/>
                <w:szCs w:val="22"/>
                <w:lang w:val="ro-RO"/>
              </w:rPr>
              <w:t>Materie primă</w:t>
            </w:r>
          </w:p>
        </w:tc>
        <w:tc>
          <w:tcPr>
            <w:tcW w:w="900" w:type="dxa"/>
          </w:tcPr>
          <w:p w:rsidR="00690528" w:rsidRPr="008A7D30" w:rsidRDefault="00690528" w:rsidP="00690528">
            <w:pPr>
              <w:pStyle w:val="BlockText"/>
              <w:spacing w:before="40"/>
              <w:ind w:left="0" w:right="-82" w:firstLine="0"/>
              <w:rPr>
                <w:sz w:val="22"/>
                <w:szCs w:val="22"/>
                <w:lang w:val="ro-RO"/>
              </w:rPr>
            </w:pPr>
            <w:r>
              <w:rPr>
                <w:sz w:val="22"/>
                <w:szCs w:val="22"/>
                <w:lang w:val="ro-RO"/>
              </w:rPr>
              <w:t>500</w:t>
            </w:r>
          </w:p>
        </w:tc>
        <w:tc>
          <w:tcPr>
            <w:tcW w:w="900" w:type="dxa"/>
          </w:tcPr>
          <w:p w:rsidR="00690528" w:rsidRPr="008A7D30" w:rsidRDefault="00690528" w:rsidP="00AD31AC">
            <w:pPr>
              <w:pStyle w:val="BlockText"/>
              <w:spacing w:before="40"/>
              <w:ind w:left="0" w:right="-82" w:firstLine="0"/>
              <w:rPr>
                <w:sz w:val="22"/>
                <w:szCs w:val="22"/>
                <w:lang w:val="ro-RO"/>
              </w:rPr>
            </w:pPr>
            <w:r w:rsidRPr="00A960AC">
              <w:rPr>
                <w:sz w:val="22"/>
                <w:szCs w:val="22"/>
                <w:lang w:val="ro-RO"/>
              </w:rPr>
              <w:t>Tone/an</w:t>
            </w:r>
          </w:p>
        </w:tc>
        <w:tc>
          <w:tcPr>
            <w:tcW w:w="1980" w:type="dxa"/>
          </w:tcPr>
          <w:p w:rsidR="00690528" w:rsidRPr="0072747E" w:rsidRDefault="00690528" w:rsidP="00AD31AC">
            <w:pPr>
              <w:pStyle w:val="BlockText"/>
              <w:spacing w:before="40"/>
              <w:ind w:left="0" w:right="-82" w:firstLine="0"/>
              <w:rPr>
                <w:sz w:val="22"/>
                <w:szCs w:val="22"/>
                <w:lang w:val="ro-RO"/>
              </w:rPr>
            </w:pPr>
            <w:r w:rsidRPr="00690528">
              <w:rPr>
                <w:sz w:val="22"/>
                <w:szCs w:val="22"/>
                <w:lang w:val="ro-RO"/>
              </w:rPr>
              <w:t>Biomasa din pâine , covrigi , pizza , chifle, aluat , produse de patiserie , produse de patiserie congelate , produse de panificație congelate , subproduse din panificație și patiserie</w:t>
            </w:r>
          </w:p>
        </w:tc>
        <w:tc>
          <w:tcPr>
            <w:tcW w:w="1080" w:type="dxa"/>
          </w:tcPr>
          <w:p w:rsidR="00690528" w:rsidRPr="008A7D30" w:rsidRDefault="00690528" w:rsidP="00AD31AC">
            <w:pPr>
              <w:pStyle w:val="BlockText"/>
              <w:spacing w:before="40"/>
              <w:ind w:left="0" w:right="-82" w:firstLine="0"/>
              <w:rPr>
                <w:sz w:val="22"/>
                <w:szCs w:val="22"/>
                <w:lang w:val="ro-RO"/>
              </w:rPr>
            </w:pPr>
            <w:r w:rsidRPr="00A960AC">
              <w:rPr>
                <w:sz w:val="22"/>
                <w:szCs w:val="22"/>
                <w:lang w:val="ro-RO"/>
              </w:rPr>
              <w:t>Sunt utilizate în procesul de producție a biogazului</w:t>
            </w:r>
          </w:p>
        </w:tc>
        <w:tc>
          <w:tcPr>
            <w:tcW w:w="1890" w:type="dxa"/>
          </w:tcPr>
          <w:p w:rsidR="00690528" w:rsidRPr="008A7D30" w:rsidRDefault="00690528" w:rsidP="00AD31AC">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690528" w:rsidRPr="008A7D30" w:rsidRDefault="00690528" w:rsidP="00AD31AC">
            <w:pPr>
              <w:pStyle w:val="BlockText"/>
              <w:spacing w:before="40"/>
              <w:ind w:left="0" w:right="-82" w:firstLine="0"/>
              <w:rPr>
                <w:sz w:val="22"/>
                <w:szCs w:val="22"/>
                <w:lang w:val="ro-RO"/>
              </w:rPr>
            </w:pPr>
            <w:r w:rsidRPr="008A7D30">
              <w:rPr>
                <w:sz w:val="22"/>
                <w:szCs w:val="22"/>
                <w:lang w:val="ro-RO"/>
              </w:rPr>
              <w:t>Nepericulos</w:t>
            </w:r>
          </w:p>
        </w:tc>
      </w:tr>
      <w:tr w:rsidR="00690528" w:rsidRPr="008A7D30" w:rsidTr="006D2D5D">
        <w:tc>
          <w:tcPr>
            <w:tcW w:w="990" w:type="dxa"/>
          </w:tcPr>
          <w:p w:rsidR="00690528" w:rsidRDefault="00690528" w:rsidP="00AD31AC">
            <w:pPr>
              <w:pStyle w:val="BlockText"/>
              <w:spacing w:before="40"/>
              <w:ind w:left="0" w:right="-82" w:firstLine="0"/>
              <w:rPr>
                <w:sz w:val="22"/>
                <w:szCs w:val="22"/>
                <w:lang w:val="ro-RO"/>
              </w:rPr>
            </w:pPr>
            <w:r>
              <w:rPr>
                <w:sz w:val="22"/>
                <w:szCs w:val="22"/>
                <w:lang w:val="ro-RO"/>
              </w:rPr>
              <w:t xml:space="preserve">Produs </w:t>
            </w:r>
          </w:p>
        </w:tc>
        <w:tc>
          <w:tcPr>
            <w:tcW w:w="1080" w:type="dxa"/>
          </w:tcPr>
          <w:p w:rsidR="00690528" w:rsidRDefault="00690528" w:rsidP="00690528">
            <w:pPr>
              <w:pStyle w:val="BlockText"/>
              <w:spacing w:before="40"/>
              <w:ind w:left="0" w:right="-82" w:firstLine="0"/>
              <w:rPr>
                <w:sz w:val="22"/>
                <w:szCs w:val="22"/>
                <w:lang w:val="ro-RO"/>
              </w:rPr>
            </w:pPr>
            <w:r w:rsidRPr="00690528">
              <w:rPr>
                <w:sz w:val="22"/>
                <w:szCs w:val="22"/>
                <w:lang w:val="ro-RO"/>
              </w:rPr>
              <w:t>Biomas</w:t>
            </w:r>
            <w:r>
              <w:rPr>
                <w:sz w:val="22"/>
                <w:szCs w:val="22"/>
                <w:lang w:val="ro-RO"/>
              </w:rPr>
              <w:t>ă</w:t>
            </w:r>
            <w:r w:rsidRPr="00690528">
              <w:rPr>
                <w:sz w:val="22"/>
                <w:szCs w:val="22"/>
                <w:lang w:val="ro-RO"/>
              </w:rPr>
              <w:t xml:space="preserve"> din lapte , br</w:t>
            </w:r>
            <w:r>
              <w:rPr>
                <w:sz w:val="22"/>
                <w:szCs w:val="22"/>
                <w:lang w:val="ro-RO"/>
              </w:rPr>
              <w:t>â</w:t>
            </w:r>
            <w:r w:rsidRPr="00690528">
              <w:rPr>
                <w:sz w:val="22"/>
                <w:szCs w:val="22"/>
                <w:lang w:val="ro-RO"/>
              </w:rPr>
              <w:t>nzeturi, iaurt , sm</w:t>
            </w:r>
            <w:r>
              <w:rPr>
                <w:sz w:val="22"/>
                <w:szCs w:val="22"/>
                <w:lang w:val="ro-RO"/>
              </w:rPr>
              <w:t>â</w:t>
            </w:r>
            <w:r w:rsidRPr="00690528">
              <w:rPr>
                <w:sz w:val="22"/>
                <w:szCs w:val="22"/>
                <w:lang w:val="ro-RO"/>
              </w:rPr>
              <w:t>nt</w:t>
            </w:r>
            <w:r>
              <w:rPr>
                <w:sz w:val="22"/>
                <w:szCs w:val="22"/>
                <w:lang w:val="ro-RO"/>
              </w:rPr>
              <w:t>â</w:t>
            </w:r>
            <w:r w:rsidRPr="00690528">
              <w:rPr>
                <w:sz w:val="22"/>
                <w:szCs w:val="22"/>
                <w:lang w:val="ro-RO"/>
              </w:rPr>
              <w:t>n</w:t>
            </w:r>
            <w:r>
              <w:rPr>
                <w:sz w:val="22"/>
                <w:szCs w:val="22"/>
                <w:lang w:val="ro-RO"/>
              </w:rPr>
              <w:t xml:space="preserve">ă , unt, zer, </w:t>
            </w:r>
            <w:r w:rsidRPr="00690528">
              <w:rPr>
                <w:sz w:val="22"/>
                <w:szCs w:val="22"/>
                <w:lang w:val="ro-RO"/>
              </w:rPr>
              <w:t>subproduse din lapte</w:t>
            </w:r>
          </w:p>
        </w:tc>
        <w:tc>
          <w:tcPr>
            <w:tcW w:w="1080" w:type="dxa"/>
          </w:tcPr>
          <w:p w:rsidR="00690528" w:rsidRPr="008A7D30" w:rsidRDefault="00690528" w:rsidP="00AD31AC">
            <w:pPr>
              <w:pStyle w:val="BlockText"/>
              <w:spacing w:before="40"/>
              <w:ind w:left="0" w:right="-82" w:firstLine="0"/>
              <w:rPr>
                <w:sz w:val="22"/>
                <w:szCs w:val="22"/>
                <w:lang w:val="ro-RO"/>
              </w:rPr>
            </w:pPr>
            <w:r w:rsidRPr="00A960AC">
              <w:rPr>
                <w:sz w:val="22"/>
                <w:szCs w:val="22"/>
                <w:lang w:val="ro-RO"/>
              </w:rPr>
              <w:t>Materie primă</w:t>
            </w:r>
          </w:p>
        </w:tc>
        <w:tc>
          <w:tcPr>
            <w:tcW w:w="900" w:type="dxa"/>
          </w:tcPr>
          <w:p w:rsidR="00690528" w:rsidRPr="008A7D30" w:rsidRDefault="00690528" w:rsidP="00AD31AC">
            <w:pPr>
              <w:pStyle w:val="BlockText"/>
              <w:spacing w:before="40"/>
              <w:ind w:left="0" w:right="-82" w:firstLine="0"/>
              <w:rPr>
                <w:sz w:val="22"/>
                <w:szCs w:val="22"/>
                <w:lang w:val="ro-RO"/>
              </w:rPr>
            </w:pPr>
            <w:r>
              <w:rPr>
                <w:sz w:val="22"/>
                <w:szCs w:val="22"/>
                <w:lang w:val="ro-RO"/>
              </w:rPr>
              <w:t>200</w:t>
            </w:r>
          </w:p>
        </w:tc>
        <w:tc>
          <w:tcPr>
            <w:tcW w:w="900" w:type="dxa"/>
          </w:tcPr>
          <w:p w:rsidR="00690528" w:rsidRPr="008A7D30" w:rsidRDefault="00690528" w:rsidP="00AD31AC">
            <w:pPr>
              <w:pStyle w:val="BlockText"/>
              <w:spacing w:before="40"/>
              <w:ind w:left="0" w:right="-82" w:firstLine="0"/>
              <w:rPr>
                <w:sz w:val="22"/>
                <w:szCs w:val="22"/>
                <w:lang w:val="ro-RO"/>
              </w:rPr>
            </w:pPr>
            <w:r w:rsidRPr="00A960AC">
              <w:rPr>
                <w:sz w:val="22"/>
                <w:szCs w:val="22"/>
                <w:lang w:val="ro-RO"/>
              </w:rPr>
              <w:t>Tone/an</w:t>
            </w:r>
          </w:p>
        </w:tc>
        <w:tc>
          <w:tcPr>
            <w:tcW w:w="1980" w:type="dxa"/>
          </w:tcPr>
          <w:p w:rsidR="00690528" w:rsidRPr="0072747E" w:rsidRDefault="00690528" w:rsidP="00AD31AC">
            <w:pPr>
              <w:pStyle w:val="BlockText"/>
              <w:spacing w:before="40"/>
              <w:ind w:left="0" w:right="-82" w:firstLine="0"/>
              <w:rPr>
                <w:sz w:val="22"/>
                <w:szCs w:val="22"/>
                <w:lang w:val="ro-RO"/>
              </w:rPr>
            </w:pPr>
            <w:r w:rsidRPr="00690528">
              <w:rPr>
                <w:sz w:val="22"/>
                <w:szCs w:val="22"/>
                <w:lang w:val="ro-RO"/>
              </w:rPr>
              <w:t>Biomasă din lapte , brânzeturi, iaurt , smântână , unt, zer, subproduse din lapte</w:t>
            </w:r>
          </w:p>
        </w:tc>
        <w:tc>
          <w:tcPr>
            <w:tcW w:w="1080" w:type="dxa"/>
          </w:tcPr>
          <w:p w:rsidR="00690528" w:rsidRPr="008A7D30" w:rsidRDefault="00690528" w:rsidP="00AD31AC">
            <w:pPr>
              <w:pStyle w:val="BlockText"/>
              <w:spacing w:before="40"/>
              <w:ind w:left="0" w:right="-82" w:firstLine="0"/>
              <w:rPr>
                <w:sz w:val="22"/>
                <w:szCs w:val="22"/>
                <w:lang w:val="ro-RO"/>
              </w:rPr>
            </w:pPr>
            <w:r w:rsidRPr="00A960AC">
              <w:rPr>
                <w:sz w:val="22"/>
                <w:szCs w:val="22"/>
                <w:lang w:val="ro-RO"/>
              </w:rPr>
              <w:t>Sunt utilizate în procesul de producție a biogazului</w:t>
            </w:r>
          </w:p>
        </w:tc>
        <w:tc>
          <w:tcPr>
            <w:tcW w:w="1890" w:type="dxa"/>
          </w:tcPr>
          <w:p w:rsidR="00690528" w:rsidRPr="008A7D30" w:rsidRDefault="00690528" w:rsidP="00AD31AC">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690528" w:rsidRPr="008A7D30" w:rsidRDefault="00690528" w:rsidP="00AD31AC">
            <w:pPr>
              <w:pStyle w:val="BlockText"/>
              <w:spacing w:before="40"/>
              <w:ind w:left="0" w:right="-82" w:firstLine="0"/>
              <w:rPr>
                <w:sz w:val="22"/>
                <w:szCs w:val="22"/>
                <w:lang w:val="ro-RO"/>
              </w:rPr>
            </w:pPr>
            <w:r w:rsidRPr="008A7D30">
              <w:rPr>
                <w:sz w:val="22"/>
                <w:szCs w:val="22"/>
                <w:lang w:val="ro-RO"/>
              </w:rPr>
              <w:t>Nepericulos</w:t>
            </w:r>
          </w:p>
        </w:tc>
      </w:tr>
      <w:tr w:rsidR="008243E9" w:rsidRPr="008A7D30" w:rsidTr="006D2D5D">
        <w:tc>
          <w:tcPr>
            <w:tcW w:w="990" w:type="dxa"/>
          </w:tcPr>
          <w:p w:rsidR="008243E9" w:rsidRDefault="008243E9" w:rsidP="00AD31AC">
            <w:pPr>
              <w:pStyle w:val="BlockText"/>
              <w:spacing w:before="40"/>
              <w:ind w:left="0" w:right="-82" w:firstLine="0"/>
              <w:rPr>
                <w:sz w:val="22"/>
                <w:szCs w:val="22"/>
                <w:lang w:val="ro-RO"/>
              </w:rPr>
            </w:pPr>
            <w:r>
              <w:rPr>
                <w:sz w:val="22"/>
                <w:szCs w:val="22"/>
                <w:lang w:val="ro-RO"/>
              </w:rPr>
              <w:t xml:space="preserve">Produs </w:t>
            </w:r>
          </w:p>
        </w:tc>
        <w:tc>
          <w:tcPr>
            <w:tcW w:w="1080" w:type="dxa"/>
          </w:tcPr>
          <w:p w:rsidR="008243E9" w:rsidRDefault="008243E9" w:rsidP="008243E9">
            <w:pPr>
              <w:pStyle w:val="BlockText"/>
              <w:spacing w:before="40"/>
              <w:ind w:left="0" w:right="-82" w:firstLine="0"/>
              <w:rPr>
                <w:sz w:val="22"/>
                <w:szCs w:val="22"/>
                <w:lang w:val="ro-RO"/>
              </w:rPr>
            </w:pPr>
            <w:r>
              <w:rPr>
                <w:sz w:val="22"/>
                <w:szCs w:val="22"/>
                <w:lang w:val="ro-RO"/>
              </w:rPr>
              <w:t>Biomasă din legume</w:t>
            </w:r>
            <w:r w:rsidRPr="008243E9">
              <w:rPr>
                <w:sz w:val="22"/>
                <w:szCs w:val="22"/>
                <w:lang w:val="ro-RO"/>
              </w:rPr>
              <w:t>, fructe , dulce</w:t>
            </w:r>
            <w:r>
              <w:rPr>
                <w:sz w:val="22"/>
                <w:szCs w:val="22"/>
                <w:lang w:val="ro-RO"/>
              </w:rPr>
              <w:t>ț</w:t>
            </w:r>
            <w:r w:rsidRPr="008243E9">
              <w:rPr>
                <w:sz w:val="22"/>
                <w:szCs w:val="22"/>
                <w:lang w:val="ro-RO"/>
              </w:rPr>
              <w:t>uri , legume-fructe congelate</w:t>
            </w:r>
          </w:p>
        </w:tc>
        <w:tc>
          <w:tcPr>
            <w:tcW w:w="1080" w:type="dxa"/>
          </w:tcPr>
          <w:p w:rsidR="008243E9" w:rsidRPr="008A7D30" w:rsidRDefault="008243E9" w:rsidP="00AD31AC">
            <w:pPr>
              <w:pStyle w:val="BlockText"/>
              <w:spacing w:before="40"/>
              <w:ind w:left="0" w:right="-82" w:firstLine="0"/>
              <w:rPr>
                <w:sz w:val="22"/>
                <w:szCs w:val="22"/>
                <w:lang w:val="ro-RO"/>
              </w:rPr>
            </w:pPr>
            <w:r w:rsidRPr="00A960AC">
              <w:rPr>
                <w:sz w:val="22"/>
                <w:szCs w:val="22"/>
                <w:lang w:val="ro-RO"/>
              </w:rPr>
              <w:t>Materie primă</w:t>
            </w:r>
          </w:p>
        </w:tc>
        <w:tc>
          <w:tcPr>
            <w:tcW w:w="900" w:type="dxa"/>
          </w:tcPr>
          <w:p w:rsidR="008243E9" w:rsidRPr="008A7D30" w:rsidRDefault="008243E9" w:rsidP="00AD31AC">
            <w:pPr>
              <w:pStyle w:val="BlockText"/>
              <w:spacing w:before="40"/>
              <w:ind w:left="0" w:right="-82" w:firstLine="0"/>
              <w:rPr>
                <w:sz w:val="22"/>
                <w:szCs w:val="22"/>
                <w:lang w:val="ro-RO"/>
              </w:rPr>
            </w:pPr>
            <w:r>
              <w:rPr>
                <w:sz w:val="22"/>
                <w:szCs w:val="22"/>
                <w:lang w:val="ro-RO"/>
              </w:rPr>
              <w:t>200</w:t>
            </w:r>
          </w:p>
        </w:tc>
        <w:tc>
          <w:tcPr>
            <w:tcW w:w="900" w:type="dxa"/>
          </w:tcPr>
          <w:p w:rsidR="008243E9" w:rsidRPr="008A7D30" w:rsidRDefault="008243E9" w:rsidP="00AD31AC">
            <w:pPr>
              <w:pStyle w:val="BlockText"/>
              <w:spacing w:before="40"/>
              <w:ind w:left="0" w:right="-82" w:firstLine="0"/>
              <w:rPr>
                <w:sz w:val="22"/>
                <w:szCs w:val="22"/>
                <w:lang w:val="ro-RO"/>
              </w:rPr>
            </w:pPr>
            <w:r w:rsidRPr="00A960AC">
              <w:rPr>
                <w:sz w:val="22"/>
                <w:szCs w:val="22"/>
                <w:lang w:val="ro-RO"/>
              </w:rPr>
              <w:t>Tone/an</w:t>
            </w:r>
          </w:p>
        </w:tc>
        <w:tc>
          <w:tcPr>
            <w:tcW w:w="1980" w:type="dxa"/>
          </w:tcPr>
          <w:p w:rsidR="008243E9" w:rsidRPr="0072747E" w:rsidRDefault="008243E9" w:rsidP="00AD31AC">
            <w:pPr>
              <w:pStyle w:val="BlockText"/>
              <w:spacing w:before="40"/>
              <w:ind w:left="0" w:right="-82" w:firstLine="0"/>
              <w:rPr>
                <w:sz w:val="22"/>
                <w:szCs w:val="22"/>
                <w:lang w:val="ro-RO"/>
              </w:rPr>
            </w:pPr>
            <w:r w:rsidRPr="008243E9">
              <w:rPr>
                <w:sz w:val="22"/>
                <w:szCs w:val="22"/>
                <w:lang w:val="ro-RO"/>
              </w:rPr>
              <w:t>Biomasă din legume, fructe , dulcețuri , legume-fructe congelate</w:t>
            </w:r>
          </w:p>
        </w:tc>
        <w:tc>
          <w:tcPr>
            <w:tcW w:w="1080" w:type="dxa"/>
          </w:tcPr>
          <w:p w:rsidR="008243E9" w:rsidRPr="008A7D30" w:rsidRDefault="008243E9" w:rsidP="00AD31AC">
            <w:pPr>
              <w:pStyle w:val="BlockText"/>
              <w:spacing w:before="40"/>
              <w:ind w:left="0" w:right="-82" w:firstLine="0"/>
              <w:rPr>
                <w:sz w:val="22"/>
                <w:szCs w:val="22"/>
                <w:lang w:val="ro-RO"/>
              </w:rPr>
            </w:pPr>
            <w:r w:rsidRPr="00A960AC">
              <w:rPr>
                <w:sz w:val="22"/>
                <w:szCs w:val="22"/>
                <w:lang w:val="ro-RO"/>
              </w:rPr>
              <w:t>Sunt utilizate în procesul de producție a biogazului</w:t>
            </w:r>
          </w:p>
        </w:tc>
        <w:tc>
          <w:tcPr>
            <w:tcW w:w="1890" w:type="dxa"/>
          </w:tcPr>
          <w:p w:rsidR="008243E9" w:rsidRPr="008A7D30" w:rsidRDefault="008243E9" w:rsidP="00AD31AC">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8243E9" w:rsidRPr="008A7D30" w:rsidRDefault="008243E9" w:rsidP="00AD31AC">
            <w:pPr>
              <w:pStyle w:val="BlockText"/>
              <w:spacing w:before="40"/>
              <w:ind w:left="0" w:right="-82" w:firstLine="0"/>
              <w:rPr>
                <w:sz w:val="22"/>
                <w:szCs w:val="22"/>
                <w:lang w:val="ro-RO"/>
              </w:rPr>
            </w:pPr>
            <w:r w:rsidRPr="008A7D30">
              <w:rPr>
                <w:sz w:val="22"/>
                <w:szCs w:val="22"/>
                <w:lang w:val="ro-RO"/>
              </w:rPr>
              <w:t>Nepericulos</w:t>
            </w:r>
          </w:p>
        </w:tc>
      </w:tr>
      <w:tr w:rsidR="006D2D5D" w:rsidRPr="008A7D30" w:rsidTr="006D2D5D">
        <w:tc>
          <w:tcPr>
            <w:tcW w:w="990" w:type="dxa"/>
          </w:tcPr>
          <w:p w:rsidR="006D2D5D" w:rsidRDefault="006D2D5D" w:rsidP="006D2D5D">
            <w:pPr>
              <w:pStyle w:val="BlockText"/>
              <w:spacing w:before="40"/>
              <w:ind w:left="0" w:right="-82" w:firstLine="0"/>
              <w:rPr>
                <w:sz w:val="22"/>
                <w:szCs w:val="22"/>
                <w:lang w:val="ro-RO"/>
              </w:rPr>
            </w:pPr>
            <w:r>
              <w:rPr>
                <w:sz w:val="22"/>
                <w:szCs w:val="22"/>
                <w:lang w:val="ro-RO"/>
              </w:rPr>
              <w:t xml:space="preserve">Subprodus  </w:t>
            </w:r>
          </w:p>
        </w:tc>
        <w:tc>
          <w:tcPr>
            <w:tcW w:w="1080" w:type="dxa"/>
          </w:tcPr>
          <w:p w:rsidR="006D2D5D" w:rsidRDefault="006D2D5D" w:rsidP="00AD31AC">
            <w:pPr>
              <w:pStyle w:val="BlockText"/>
              <w:spacing w:before="40"/>
              <w:ind w:left="0" w:right="-82" w:firstLine="0"/>
              <w:rPr>
                <w:sz w:val="22"/>
                <w:szCs w:val="22"/>
                <w:lang w:val="ro-RO"/>
              </w:rPr>
            </w:pPr>
            <w:r>
              <w:rPr>
                <w:sz w:val="22"/>
                <w:szCs w:val="22"/>
                <w:lang w:val="ro-RO"/>
              </w:rPr>
              <w:t>Biomasă din legume</w:t>
            </w:r>
            <w:r w:rsidRPr="008243E9">
              <w:rPr>
                <w:sz w:val="22"/>
                <w:szCs w:val="22"/>
                <w:lang w:val="ro-RO"/>
              </w:rPr>
              <w:t>, fructe , dulce</w:t>
            </w:r>
            <w:r>
              <w:rPr>
                <w:sz w:val="22"/>
                <w:szCs w:val="22"/>
                <w:lang w:val="ro-RO"/>
              </w:rPr>
              <w:t>ț</w:t>
            </w:r>
            <w:r w:rsidRPr="008243E9">
              <w:rPr>
                <w:sz w:val="22"/>
                <w:szCs w:val="22"/>
                <w:lang w:val="ro-RO"/>
              </w:rPr>
              <w:t>uri , legume-fructe congelate</w:t>
            </w:r>
          </w:p>
        </w:tc>
        <w:tc>
          <w:tcPr>
            <w:tcW w:w="1080" w:type="dxa"/>
          </w:tcPr>
          <w:p w:rsidR="006D2D5D" w:rsidRPr="008A7D30" w:rsidRDefault="006D2D5D" w:rsidP="00AD31AC">
            <w:pPr>
              <w:pStyle w:val="BlockText"/>
              <w:spacing w:before="40"/>
              <w:ind w:left="0" w:right="-82" w:firstLine="0"/>
              <w:rPr>
                <w:sz w:val="22"/>
                <w:szCs w:val="22"/>
                <w:lang w:val="ro-RO"/>
              </w:rPr>
            </w:pPr>
            <w:r w:rsidRPr="00A960AC">
              <w:rPr>
                <w:sz w:val="22"/>
                <w:szCs w:val="22"/>
                <w:lang w:val="ro-RO"/>
              </w:rPr>
              <w:t>Materie primă</w:t>
            </w:r>
          </w:p>
        </w:tc>
        <w:tc>
          <w:tcPr>
            <w:tcW w:w="900" w:type="dxa"/>
          </w:tcPr>
          <w:p w:rsidR="006D2D5D" w:rsidRPr="008A7D30" w:rsidRDefault="006D2D5D" w:rsidP="00AD31AC">
            <w:pPr>
              <w:pStyle w:val="BlockText"/>
              <w:spacing w:before="40"/>
              <w:ind w:left="0" w:right="-82" w:firstLine="0"/>
              <w:rPr>
                <w:sz w:val="22"/>
                <w:szCs w:val="22"/>
                <w:lang w:val="ro-RO"/>
              </w:rPr>
            </w:pPr>
            <w:r>
              <w:rPr>
                <w:sz w:val="22"/>
                <w:szCs w:val="22"/>
                <w:lang w:val="ro-RO"/>
              </w:rPr>
              <w:t>200</w:t>
            </w:r>
          </w:p>
        </w:tc>
        <w:tc>
          <w:tcPr>
            <w:tcW w:w="900" w:type="dxa"/>
          </w:tcPr>
          <w:p w:rsidR="006D2D5D" w:rsidRPr="008A7D30" w:rsidRDefault="006D2D5D" w:rsidP="00AD31AC">
            <w:pPr>
              <w:pStyle w:val="BlockText"/>
              <w:spacing w:before="40"/>
              <w:ind w:left="0" w:right="-82" w:firstLine="0"/>
              <w:rPr>
                <w:sz w:val="22"/>
                <w:szCs w:val="22"/>
                <w:lang w:val="ro-RO"/>
              </w:rPr>
            </w:pPr>
            <w:r w:rsidRPr="00A960AC">
              <w:rPr>
                <w:sz w:val="22"/>
                <w:szCs w:val="22"/>
                <w:lang w:val="ro-RO"/>
              </w:rPr>
              <w:t>Tone/an</w:t>
            </w:r>
          </w:p>
        </w:tc>
        <w:tc>
          <w:tcPr>
            <w:tcW w:w="1980" w:type="dxa"/>
          </w:tcPr>
          <w:p w:rsidR="006D2D5D" w:rsidRPr="0072747E" w:rsidRDefault="006D2D5D" w:rsidP="00AD31AC">
            <w:pPr>
              <w:pStyle w:val="BlockText"/>
              <w:spacing w:before="40"/>
              <w:ind w:left="0" w:right="-82" w:firstLine="0"/>
              <w:rPr>
                <w:sz w:val="22"/>
                <w:szCs w:val="22"/>
                <w:lang w:val="ro-RO"/>
              </w:rPr>
            </w:pPr>
            <w:r w:rsidRPr="008243E9">
              <w:rPr>
                <w:sz w:val="22"/>
                <w:szCs w:val="22"/>
                <w:lang w:val="ro-RO"/>
              </w:rPr>
              <w:t>Biomasă din legume, fructe , dulcețuri , legume-fructe congelate</w:t>
            </w:r>
          </w:p>
        </w:tc>
        <w:tc>
          <w:tcPr>
            <w:tcW w:w="1080" w:type="dxa"/>
          </w:tcPr>
          <w:p w:rsidR="006D2D5D" w:rsidRPr="008A7D30" w:rsidRDefault="006D2D5D" w:rsidP="00AD31AC">
            <w:pPr>
              <w:pStyle w:val="BlockText"/>
              <w:spacing w:before="40"/>
              <w:ind w:left="0" w:right="-82" w:firstLine="0"/>
              <w:rPr>
                <w:sz w:val="22"/>
                <w:szCs w:val="22"/>
                <w:lang w:val="ro-RO"/>
              </w:rPr>
            </w:pPr>
            <w:r w:rsidRPr="00A960AC">
              <w:rPr>
                <w:sz w:val="22"/>
                <w:szCs w:val="22"/>
                <w:lang w:val="ro-RO"/>
              </w:rPr>
              <w:t>Sunt utilizate în procesul de producție a biogazului</w:t>
            </w:r>
          </w:p>
        </w:tc>
        <w:tc>
          <w:tcPr>
            <w:tcW w:w="1890" w:type="dxa"/>
          </w:tcPr>
          <w:p w:rsidR="006D2D5D" w:rsidRPr="008A7D30" w:rsidRDefault="006D2D5D" w:rsidP="00AD31AC">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6D2D5D" w:rsidRPr="008A7D30" w:rsidRDefault="006D2D5D" w:rsidP="00AD31AC">
            <w:pPr>
              <w:pStyle w:val="BlockText"/>
              <w:spacing w:before="40"/>
              <w:ind w:left="0" w:right="-82" w:firstLine="0"/>
              <w:rPr>
                <w:sz w:val="22"/>
                <w:szCs w:val="22"/>
                <w:lang w:val="ro-RO"/>
              </w:rPr>
            </w:pPr>
            <w:r w:rsidRPr="008A7D30">
              <w:rPr>
                <w:sz w:val="22"/>
                <w:szCs w:val="22"/>
                <w:lang w:val="ro-RO"/>
              </w:rPr>
              <w:t>Nepericulos</w:t>
            </w:r>
          </w:p>
        </w:tc>
      </w:tr>
      <w:tr w:rsidR="006D2D5D" w:rsidRPr="008A7D30" w:rsidTr="006D2D5D">
        <w:tc>
          <w:tcPr>
            <w:tcW w:w="990" w:type="dxa"/>
          </w:tcPr>
          <w:p w:rsidR="006D2D5D" w:rsidRDefault="006D2D5D" w:rsidP="00AD31AC">
            <w:pPr>
              <w:pStyle w:val="BlockText"/>
              <w:spacing w:before="40"/>
              <w:ind w:left="0" w:right="-82" w:firstLine="0"/>
              <w:rPr>
                <w:sz w:val="22"/>
                <w:szCs w:val="22"/>
                <w:lang w:val="ro-RO"/>
              </w:rPr>
            </w:pPr>
            <w:r>
              <w:rPr>
                <w:sz w:val="22"/>
                <w:szCs w:val="22"/>
                <w:lang w:val="ro-RO"/>
              </w:rPr>
              <w:t xml:space="preserve">Produs </w:t>
            </w:r>
          </w:p>
        </w:tc>
        <w:tc>
          <w:tcPr>
            <w:tcW w:w="1080" w:type="dxa"/>
          </w:tcPr>
          <w:p w:rsidR="006D2D5D" w:rsidRPr="006D2D5D" w:rsidRDefault="006D2D5D" w:rsidP="006D2D5D">
            <w:pPr>
              <w:pStyle w:val="ydp46c87916msonormal"/>
              <w:spacing w:after="0" w:afterAutospacing="0"/>
              <w:rPr>
                <w:sz w:val="22"/>
                <w:szCs w:val="22"/>
              </w:rPr>
            </w:pPr>
            <w:r>
              <w:rPr>
                <w:sz w:val="22"/>
                <w:szCs w:val="22"/>
              </w:rPr>
              <w:t>Biomasă din peș</w:t>
            </w:r>
            <w:r w:rsidRPr="006D2D5D">
              <w:rPr>
                <w:sz w:val="22"/>
                <w:szCs w:val="22"/>
              </w:rPr>
              <w:t>te, pe</w:t>
            </w:r>
            <w:r>
              <w:rPr>
                <w:sz w:val="22"/>
                <w:szCs w:val="22"/>
              </w:rPr>
              <w:t>ș</w:t>
            </w:r>
            <w:r w:rsidRPr="006D2D5D">
              <w:rPr>
                <w:sz w:val="22"/>
                <w:szCs w:val="22"/>
              </w:rPr>
              <w:t>te congelat , preparate din pe</w:t>
            </w:r>
            <w:r>
              <w:rPr>
                <w:sz w:val="22"/>
                <w:szCs w:val="22"/>
              </w:rPr>
              <w:t>ș</w:t>
            </w:r>
            <w:r w:rsidRPr="006D2D5D">
              <w:rPr>
                <w:sz w:val="22"/>
                <w:szCs w:val="22"/>
              </w:rPr>
              <w:t>te</w:t>
            </w:r>
          </w:p>
        </w:tc>
        <w:tc>
          <w:tcPr>
            <w:tcW w:w="1080" w:type="dxa"/>
          </w:tcPr>
          <w:p w:rsidR="006D2D5D" w:rsidRPr="008A7D30" w:rsidRDefault="006D2D5D" w:rsidP="00AD31AC">
            <w:pPr>
              <w:pStyle w:val="BlockText"/>
              <w:spacing w:before="40"/>
              <w:ind w:left="0" w:right="-82" w:firstLine="0"/>
              <w:rPr>
                <w:sz w:val="22"/>
                <w:szCs w:val="22"/>
                <w:lang w:val="ro-RO"/>
              </w:rPr>
            </w:pPr>
            <w:r w:rsidRPr="00A960AC">
              <w:rPr>
                <w:sz w:val="22"/>
                <w:szCs w:val="22"/>
                <w:lang w:val="ro-RO"/>
              </w:rPr>
              <w:t>Materie primă</w:t>
            </w:r>
          </w:p>
        </w:tc>
        <w:tc>
          <w:tcPr>
            <w:tcW w:w="900" w:type="dxa"/>
          </w:tcPr>
          <w:p w:rsidR="006D2D5D" w:rsidRPr="008A7D30" w:rsidRDefault="006D2D5D" w:rsidP="00AD31AC">
            <w:pPr>
              <w:pStyle w:val="BlockText"/>
              <w:spacing w:before="40"/>
              <w:ind w:left="0" w:right="-82" w:firstLine="0"/>
              <w:rPr>
                <w:sz w:val="22"/>
                <w:szCs w:val="22"/>
                <w:lang w:val="ro-RO"/>
              </w:rPr>
            </w:pPr>
            <w:r>
              <w:rPr>
                <w:sz w:val="22"/>
                <w:szCs w:val="22"/>
                <w:lang w:val="ro-RO"/>
              </w:rPr>
              <w:t>200</w:t>
            </w:r>
          </w:p>
        </w:tc>
        <w:tc>
          <w:tcPr>
            <w:tcW w:w="900" w:type="dxa"/>
          </w:tcPr>
          <w:p w:rsidR="006D2D5D" w:rsidRPr="008A7D30" w:rsidRDefault="006D2D5D" w:rsidP="00AD31AC">
            <w:pPr>
              <w:pStyle w:val="BlockText"/>
              <w:spacing w:before="40"/>
              <w:ind w:left="0" w:right="-82" w:firstLine="0"/>
              <w:rPr>
                <w:sz w:val="22"/>
                <w:szCs w:val="22"/>
                <w:lang w:val="ro-RO"/>
              </w:rPr>
            </w:pPr>
            <w:r w:rsidRPr="00A960AC">
              <w:rPr>
                <w:sz w:val="22"/>
                <w:szCs w:val="22"/>
                <w:lang w:val="ro-RO"/>
              </w:rPr>
              <w:t>Tone/an</w:t>
            </w:r>
          </w:p>
        </w:tc>
        <w:tc>
          <w:tcPr>
            <w:tcW w:w="1980" w:type="dxa"/>
          </w:tcPr>
          <w:p w:rsidR="006D2D5D" w:rsidRPr="0072747E" w:rsidRDefault="006D2D5D" w:rsidP="00AD31AC">
            <w:pPr>
              <w:pStyle w:val="BlockText"/>
              <w:spacing w:before="40"/>
              <w:ind w:left="0" w:right="-82" w:firstLine="0"/>
              <w:rPr>
                <w:sz w:val="22"/>
                <w:szCs w:val="22"/>
                <w:lang w:val="ro-RO"/>
              </w:rPr>
            </w:pPr>
            <w:r w:rsidRPr="006D2D5D">
              <w:rPr>
                <w:sz w:val="22"/>
                <w:szCs w:val="22"/>
                <w:lang w:val="ro-RO"/>
              </w:rPr>
              <w:t>Biomasă din pește, pește congelat , preparate din pește</w:t>
            </w:r>
          </w:p>
        </w:tc>
        <w:tc>
          <w:tcPr>
            <w:tcW w:w="1080" w:type="dxa"/>
          </w:tcPr>
          <w:p w:rsidR="006D2D5D" w:rsidRPr="008A7D30" w:rsidRDefault="006D2D5D" w:rsidP="00AD31AC">
            <w:pPr>
              <w:pStyle w:val="BlockText"/>
              <w:spacing w:before="40"/>
              <w:ind w:left="0" w:right="-82" w:firstLine="0"/>
              <w:rPr>
                <w:sz w:val="22"/>
                <w:szCs w:val="22"/>
                <w:lang w:val="ro-RO"/>
              </w:rPr>
            </w:pPr>
            <w:r w:rsidRPr="00A960AC">
              <w:rPr>
                <w:sz w:val="22"/>
                <w:szCs w:val="22"/>
                <w:lang w:val="ro-RO"/>
              </w:rPr>
              <w:t>Sunt utilizate în procesul de producție a biogazului</w:t>
            </w:r>
          </w:p>
        </w:tc>
        <w:tc>
          <w:tcPr>
            <w:tcW w:w="1890" w:type="dxa"/>
          </w:tcPr>
          <w:p w:rsidR="006D2D5D" w:rsidRPr="008A7D30" w:rsidRDefault="006D2D5D" w:rsidP="00AD31AC">
            <w:pPr>
              <w:pStyle w:val="BlockText"/>
              <w:spacing w:before="40"/>
              <w:ind w:left="0" w:right="-82" w:firstLine="0"/>
              <w:rPr>
                <w:sz w:val="22"/>
                <w:szCs w:val="22"/>
                <w:lang w:val="ro-RO"/>
              </w:rPr>
            </w:pPr>
            <w:r w:rsidRPr="008A7D30">
              <w:rPr>
                <w:sz w:val="22"/>
                <w:szCs w:val="22"/>
                <w:lang w:val="ro-RO"/>
              </w:rPr>
              <w:t>Nu se stocheaz</w:t>
            </w:r>
            <w:r>
              <w:rPr>
                <w:sz w:val="22"/>
                <w:szCs w:val="22"/>
                <w:lang w:val="ro-RO"/>
              </w:rPr>
              <w:t>ă</w:t>
            </w:r>
            <w:r w:rsidRPr="008A7D30">
              <w:rPr>
                <w:sz w:val="22"/>
                <w:szCs w:val="22"/>
                <w:lang w:val="ro-RO"/>
              </w:rPr>
              <w:t xml:space="preserve"> pe amplasament</w:t>
            </w:r>
          </w:p>
        </w:tc>
        <w:tc>
          <w:tcPr>
            <w:tcW w:w="1170" w:type="dxa"/>
          </w:tcPr>
          <w:p w:rsidR="006D2D5D" w:rsidRPr="008A7D30" w:rsidRDefault="006D2D5D" w:rsidP="00AD31AC">
            <w:pPr>
              <w:pStyle w:val="BlockText"/>
              <w:spacing w:before="40"/>
              <w:ind w:left="0" w:right="-82" w:firstLine="0"/>
              <w:rPr>
                <w:sz w:val="22"/>
                <w:szCs w:val="22"/>
                <w:lang w:val="ro-RO"/>
              </w:rPr>
            </w:pPr>
            <w:r w:rsidRPr="008A7D30">
              <w:rPr>
                <w:sz w:val="22"/>
                <w:szCs w:val="22"/>
                <w:lang w:val="ro-RO"/>
              </w:rPr>
              <w:t>Nepericulos</w:t>
            </w:r>
          </w:p>
        </w:tc>
      </w:tr>
      <w:tr w:rsidR="00AD31AC" w:rsidRPr="008A7D30" w:rsidTr="006D2D5D">
        <w:tc>
          <w:tcPr>
            <w:tcW w:w="990" w:type="dxa"/>
          </w:tcPr>
          <w:p w:rsidR="00AD31AC" w:rsidRDefault="00AD31AC" w:rsidP="00AD31AC">
            <w:pPr>
              <w:pStyle w:val="BlockText"/>
              <w:spacing w:before="40"/>
              <w:ind w:left="0" w:right="-82" w:firstLine="0"/>
              <w:rPr>
                <w:sz w:val="22"/>
                <w:szCs w:val="22"/>
                <w:lang w:val="ro-RO"/>
              </w:rPr>
            </w:pPr>
            <w:r w:rsidRPr="00AD31AC">
              <w:rPr>
                <w:sz w:val="22"/>
                <w:szCs w:val="22"/>
                <w:lang w:val="ro-RO"/>
              </w:rPr>
              <w:t>Subprodus</w:t>
            </w:r>
          </w:p>
        </w:tc>
        <w:tc>
          <w:tcPr>
            <w:tcW w:w="1080" w:type="dxa"/>
          </w:tcPr>
          <w:p w:rsidR="00AD31AC" w:rsidRPr="006D2D5D" w:rsidRDefault="00AD31AC" w:rsidP="00AD31AC">
            <w:pPr>
              <w:pStyle w:val="ydp46c87916msonormal"/>
              <w:spacing w:after="0" w:afterAutospacing="0"/>
              <w:rPr>
                <w:sz w:val="22"/>
                <w:szCs w:val="22"/>
              </w:rPr>
            </w:pPr>
            <w:r>
              <w:rPr>
                <w:sz w:val="22"/>
                <w:szCs w:val="22"/>
              </w:rPr>
              <w:t xml:space="preserve">Biomasă </w:t>
            </w:r>
            <w:r>
              <w:rPr>
                <w:sz w:val="22"/>
                <w:szCs w:val="22"/>
              </w:rPr>
              <w:lastRenderedPageBreak/>
              <w:t>din peș</w:t>
            </w:r>
            <w:r w:rsidRPr="006D2D5D">
              <w:rPr>
                <w:sz w:val="22"/>
                <w:szCs w:val="22"/>
              </w:rPr>
              <w:t>te, pe</w:t>
            </w:r>
            <w:r>
              <w:rPr>
                <w:sz w:val="22"/>
                <w:szCs w:val="22"/>
              </w:rPr>
              <w:t>ș</w:t>
            </w:r>
            <w:r w:rsidRPr="006D2D5D">
              <w:rPr>
                <w:sz w:val="22"/>
                <w:szCs w:val="22"/>
              </w:rPr>
              <w:t>te congelat , preparate din pe</w:t>
            </w:r>
            <w:r>
              <w:rPr>
                <w:sz w:val="22"/>
                <w:szCs w:val="22"/>
              </w:rPr>
              <w:t>ș</w:t>
            </w:r>
            <w:r w:rsidRPr="006D2D5D">
              <w:rPr>
                <w:sz w:val="22"/>
                <w:szCs w:val="22"/>
              </w:rPr>
              <w:t>te</w:t>
            </w:r>
          </w:p>
        </w:tc>
        <w:tc>
          <w:tcPr>
            <w:tcW w:w="1080" w:type="dxa"/>
          </w:tcPr>
          <w:p w:rsidR="00AD31AC" w:rsidRPr="008A7D30" w:rsidRDefault="00AD31AC" w:rsidP="00AD31AC">
            <w:pPr>
              <w:pStyle w:val="BlockText"/>
              <w:spacing w:before="40"/>
              <w:ind w:left="0" w:right="-82" w:firstLine="0"/>
              <w:rPr>
                <w:sz w:val="22"/>
                <w:szCs w:val="22"/>
                <w:lang w:val="ro-RO"/>
              </w:rPr>
            </w:pPr>
            <w:r w:rsidRPr="00A960AC">
              <w:rPr>
                <w:sz w:val="22"/>
                <w:szCs w:val="22"/>
                <w:lang w:val="ro-RO"/>
              </w:rPr>
              <w:lastRenderedPageBreak/>
              <w:t xml:space="preserve">Materie </w:t>
            </w:r>
            <w:r w:rsidRPr="00A960AC">
              <w:rPr>
                <w:sz w:val="22"/>
                <w:szCs w:val="22"/>
                <w:lang w:val="ro-RO"/>
              </w:rPr>
              <w:lastRenderedPageBreak/>
              <w:t>primă</w:t>
            </w:r>
          </w:p>
        </w:tc>
        <w:tc>
          <w:tcPr>
            <w:tcW w:w="900" w:type="dxa"/>
          </w:tcPr>
          <w:p w:rsidR="00AD31AC" w:rsidRPr="008A7D30" w:rsidRDefault="00AD31AC" w:rsidP="00AD31AC">
            <w:pPr>
              <w:pStyle w:val="BlockText"/>
              <w:spacing w:before="40"/>
              <w:ind w:left="0" w:right="-82" w:firstLine="0"/>
              <w:rPr>
                <w:sz w:val="22"/>
                <w:szCs w:val="22"/>
                <w:lang w:val="ro-RO"/>
              </w:rPr>
            </w:pPr>
            <w:r>
              <w:rPr>
                <w:sz w:val="22"/>
                <w:szCs w:val="22"/>
                <w:lang w:val="ro-RO"/>
              </w:rPr>
              <w:lastRenderedPageBreak/>
              <w:t>200</w:t>
            </w:r>
          </w:p>
        </w:tc>
        <w:tc>
          <w:tcPr>
            <w:tcW w:w="900" w:type="dxa"/>
          </w:tcPr>
          <w:p w:rsidR="00AD31AC" w:rsidRPr="008A7D30" w:rsidRDefault="00AD31AC" w:rsidP="00AD31AC">
            <w:pPr>
              <w:pStyle w:val="BlockText"/>
              <w:spacing w:before="40"/>
              <w:ind w:left="0" w:right="-82" w:firstLine="0"/>
              <w:rPr>
                <w:sz w:val="22"/>
                <w:szCs w:val="22"/>
                <w:lang w:val="ro-RO"/>
              </w:rPr>
            </w:pPr>
            <w:r w:rsidRPr="00A960AC">
              <w:rPr>
                <w:sz w:val="22"/>
                <w:szCs w:val="22"/>
                <w:lang w:val="ro-RO"/>
              </w:rPr>
              <w:t>Tone/an</w:t>
            </w:r>
          </w:p>
        </w:tc>
        <w:tc>
          <w:tcPr>
            <w:tcW w:w="1980" w:type="dxa"/>
          </w:tcPr>
          <w:p w:rsidR="00AD31AC" w:rsidRPr="0072747E" w:rsidRDefault="00AD31AC" w:rsidP="00AD31AC">
            <w:pPr>
              <w:pStyle w:val="BlockText"/>
              <w:spacing w:before="40"/>
              <w:ind w:left="0" w:right="-82" w:firstLine="0"/>
              <w:rPr>
                <w:sz w:val="22"/>
                <w:szCs w:val="22"/>
                <w:lang w:val="ro-RO"/>
              </w:rPr>
            </w:pPr>
            <w:r w:rsidRPr="006D2D5D">
              <w:rPr>
                <w:sz w:val="22"/>
                <w:szCs w:val="22"/>
                <w:lang w:val="ro-RO"/>
              </w:rPr>
              <w:t xml:space="preserve">Biomasă din pește, </w:t>
            </w:r>
            <w:r w:rsidRPr="006D2D5D">
              <w:rPr>
                <w:sz w:val="22"/>
                <w:szCs w:val="22"/>
                <w:lang w:val="ro-RO"/>
              </w:rPr>
              <w:lastRenderedPageBreak/>
              <w:t>pește congelat , preparate din pește</w:t>
            </w:r>
          </w:p>
        </w:tc>
        <w:tc>
          <w:tcPr>
            <w:tcW w:w="1080" w:type="dxa"/>
          </w:tcPr>
          <w:p w:rsidR="00AD31AC" w:rsidRPr="008A7D30" w:rsidRDefault="00AD31AC" w:rsidP="00AD31AC">
            <w:pPr>
              <w:pStyle w:val="BlockText"/>
              <w:spacing w:before="40"/>
              <w:ind w:left="0" w:right="-82" w:firstLine="0"/>
              <w:rPr>
                <w:sz w:val="22"/>
                <w:szCs w:val="22"/>
                <w:lang w:val="ro-RO"/>
              </w:rPr>
            </w:pPr>
            <w:r w:rsidRPr="00A960AC">
              <w:rPr>
                <w:sz w:val="22"/>
                <w:szCs w:val="22"/>
                <w:lang w:val="ro-RO"/>
              </w:rPr>
              <w:lastRenderedPageBreak/>
              <w:t xml:space="preserve">Sunt </w:t>
            </w:r>
            <w:r w:rsidRPr="00A960AC">
              <w:rPr>
                <w:sz w:val="22"/>
                <w:szCs w:val="22"/>
                <w:lang w:val="ro-RO"/>
              </w:rPr>
              <w:lastRenderedPageBreak/>
              <w:t>utilizate în procesul de producție a biogazului</w:t>
            </w:r>
          </w:p>
        </w:tc>
        <w:tc>
          <w:tcPr>
            <w:tcW w:w="1890" w:type="dxa"/>
          </w:tcPr>
          <w:p w:rsidR="00AD31AC" w:rsidRPr="008A7D30" w:rsidRDefault="00AD31AC" w:rsidP="00AD31AC">
            <w:pPr>
              <w:pStyle w:val="BlockText"/>
              <w:spacing w:before="40"/>
              <w:ind w:left="0" w:right="-82" w:firstLine="0"/>
              <w:rPr>
                <w:sz w:val="22"/>
                <w:szCs w:val="22"/>
                <w:lang w:val="ro-RO"/>
              </w:rPr>
            </w:pPr>
            <w:r w:rsidRPr="008A7D30">
              <w:rPr>
                <w:sz w:val="22"/>
                <w:szCs w:val="22"/>
                <w:lang w:val="ro-RO"/>
              </w:rPr>
              <w:lastRenderedPageBreak/>
              <w:t>Nu se stocheaz</w:t>
            </w:r>
            <w:r>
              <w:rPr>
                <w:sz w:val="22"/>
                <w:szCs w:val="22"/>
                <w:lang w:val="ro-RO"/>
              </w:rPr>
              <w:t>ă</w:t>
            </w:r>
            <w:r w:rsidRPr="008A7D30">
              <w:rPr>
                <w:sz w:val="22"/>
                <w:szCs w:val="22"/>
                <w:lang w:val="ro-RO"/>
              </w:rPr>
              <w:t xml:space="preserve"> pe </w:t>
            </w:r>
            <w:r w:rsidRPr="008A7D30">
              <w:rPr>
                <w:sz w:val="22"/>
                <w:szCs w:val="22"/>
                <w:lang w:val="ro-RO"/>
              </w:rPr>
              <w:lastRenderedPageBreak/>
              <w:t>amplasament</w:t>
            </w:r>
          </w:p>
        </w:tc>
        <w:tc>
          <w:tcPr>
            <w:tcW w:w="1170" w:type="dxa"/>
          </w:tcPr>
          <w:p w:rsidR="00AD31AC" w:rsidRPr="008A7D30" w:rsidRDefault="00AD31AC" w:rsidP="00AD31AC">
            <w:pPr>
              <w:pStyle w:val="BlockText"/>
              <w:spacing w:before="40"/>
              <w:ind w:left="0" w:right="-82" w:firstLine="0"/>
              <w:rPr>
                <w:sz w:val="22"/>
                <w:szCs w:val="22"/>
                <w:lang w:val="ro-RO"/>
              </w:rPr>
            </w:pPr>
            <w:r w:rsidRPr="008A7D30">
              <w:rPr>
                <w:sz w:val="22"/>
                <w:szCs w:val="22"/>
                <w:lang w:val="ro-RO"/>
              </w:rPr>
              <w:lastRenderedPageBreak/>
              <w:t>Nepericulos</w:t>
            </w:r>
          </w:p>
        </w:tc>
      </w:tr>
      <w:tr w:rsidR="00AD31AC" w:rsidRPr="008A7D30" w:rsidTr="006D2D5D">
        <w:tc>
          <w:tcPr>
            <w:tcW w:w="990" w:type="dxa"/>
          </w:tcPr>
          <w:p w:rsidR="00AD31AC" w:rsidRPr="00F57BD3" w:rsidRDefault="00AD31AC" w:rsidP="00AD31AC">
            <w:pPr>
              <w:pStyle w:val="BlockText"/>
              <w:spacing w:before="40"/>
              <w:ind w:left="0" w:right="-82" w:firstLine="0"/>
              <w:rPr>
                <w:sz w:val="22"/>
                <w:szCs w:val="22"/>
                <w:lang w:val="ro-RO"/>
              </w:rPr>
            </w:pPr>
            <w:r w:rsidRPr="00F57BD3">
              <w:rPr>
                <w:sz w:val="22"/>
                <w:szCs w:val="22"/>
                <w:lang w:val="ro-RO"/>
              </w:rPr>
              <w:lastRenderedPageBreak/>
              <w:t>Subprodus</w:t>
            </w:r>
          </w:p>
        </w:tc>
        <w:tc>
          <w:tcPr>
            <w:tcW w:w="1080" w:type="dxa"/>
          </w:tcPr>
          <w:p w:rsidR="00AD31AC" w:rsidRPr="00F57BD3" w:rsidRDefault="00AD31AC" w:rsidP="00AD31AC">
            <w:pPr>
              <w:pStyle w:val="ydp46c87916msonormal"/>
              <w:spacing w:after="0" w:afterAutospacing="0"/>
              <w:rPr>
                <w:sz w:val="22"/>
                <w:szCs w:val="22"/>
              </w:rPr>
            </w:pPr>
            <w:r w:rsidRPr="00F57BD3">
              <w:rPr>
                <w:sz w:val="22"/>
                <w:szCs w:val="22"/>
              </w:rPr>
              <w:t>Biomasă Demeco</w:t>
            </w:r>
          </w:p>
        </w:tc>
        <w:tc>
          <w:tcPr>
            <w:tcW w:w="1080" w:type="dxa"/>
          </w:tcPr>
          <w:p w:rsidR="00AD31AC" w:rsidRPr="00F57BD3" w:rsidRDefault="00AD31AC" w:rsidP="00AD31AC">
            <w:pPr>
              <w:pStyle w:val="BlockText"/>
              <w:spacing w:before="40"/>
              <w:ind w:left="0" w:right="-82" w:firstLine="0"/>
              <w:rPr>
                <w:sz w:val="22"/>
                <w:szCs w:val="22"/>
                <w:lang w:val="ro-RO"/>
              </w:rPr>
            </w:pPr>
            <w:r w:rsidRPr="00F57BD3">
              <w:rPr>
                <w:sz w:val="22"/>
                <w:szCs w:val="22"/>
                <w:lang w:val="ro-RO"/>
              </w:rPr>
              <w:t>Materie primă</w:t>
            </w:r>
          </w:p>
        </w:tc>
        <w:tc>
          <w:tcPr>
            <w:tcW w:w="900" w:type="dxa"/>
          </w:tcPr>
          <w:p w:rsidR="00AD31AC" w:rsidRPr="00F57BD3" w:rsidRDefault="00AD31AC" w:rsidP="00AD31AC">
            <w:pPr>
              <w:pStyle w:val="BlockText"/>
              <w:spacing w:before="40"/>
              <w:ind w:left="0" w:right="-82" w:firstLine="0"/>
              <w:rPr>
                <w:sz w:val="22"/>
                <w:szCs w:val="22"/>
                <w:lang w:val="ro-RO"/>
              </w:rPr>
            </w:pPr>
            <w:r w:rsidRPr="00F57BD3">
              <w:rPr>
                <w:sz w:val="22"/>
                <w:szCs w:val="22"/>
                <w:lang w:val="ro-RO"/>
              </w:rPr>
              <w:t>1000</w:t>
            </w:r>
          </w:p>
        </w:tc>
        <w:tc>
          <w:tcPr>
            <w:tcW w:w="900" w:type="dxa"/>
          </w:tcPr>
          <w:p w:rsidR="00AD31AC" w:rsidRPr="00F57BD3" w:rsidRDefault="00AD31AC" w:rsidP="00AD31AC">
            <w:pPr>
              <w:pStyle w:val="BlockText"/>
              <w:spacing w:before="40"/>
              <w:ind w:left="0" w:right="-82" w:firstLine="0"/>
              <w:rPr>
                <w:sz w:val="22"/>
                <w:szCs w:val="22"/>
                <w:lang w:val="ro-RO"/>
              </w:rPr>
            </w:pPr>
            <w:r w:rsidRPr="00F57BD3">
              <w:rPr>
                <w:sz w:val="22"/>
                <w:szCs w:val="22"/>
                <w:lang w:val="ro-RO"/>
              </w:rPr>
              <w:t>Tone/an</w:t>
            </w:r>
          </w:p>
        </w:tc>
        <w:tc>
          <w:tcPr>
            <w:tcW w:w="1980" w:type="dxa"/>
          </w:tcPr>
          <w:p w:rsidR="00AD31AC" w:rsidRPr="00F57BD3" w:rsidRDefault="00F57BD3" w:rsidP="00AD31AC">
            <w:pPr>
              <w:pStyle w:val="BlockText"/>
              <w:spacing w:before="40"/>
              <w:ind w:left="0" w:right="-82" w:firstLine="0"/>
              <w:rPr>
                <w:sz w:val="22"/>
                <w:szCs w:val="22"/>
                <w:lang w:val="ro-RO"/>
              </w:rPr>
            </w:pPr>
            <w:r w:rsidRPr="00F57BD3">
              <w:rPr>
                <w:sz w:val="22"/>
                <w:szCs w:val="22"/>
                <w:lang w:val="ro-RO"/>
              </w:rPr>
              <w:t>Biomasă din produse alimentare</w:t>
            </w:r>
          </w:p>
        </w:tc>
        <w:tc>
          <w:tcPr>
            <w:tcW w:w="1080" w:type="dxa"/>
          </w:tcPr>
          <w:p w:rsidR="00AD31AC" w:rsidRPr="00F57BD3" w:rsidRDefault="00AD31AC" w:rsidP="00AD31AC">
            <w:pPr>
              <w:pStyle w:val="BlockText"/>
              <w:spacing w:before="40"/>
              <w:ind w:left="0" w:right="-82" w:firstLine="0"/>
              <w:rPr>
                <w:sz w:val="22"/>
                <w:szCs w:val="22"/>
                <w:lang w:val="ro-RO"/>
              </w:rPr>
            </w:pPr>
            <w:r w:rsidRPr="00F57BD3">
              <w:rPr>
                <w:sz w:val="22"/>
                <w:szCs w:val="22"/>
                <w:lang w:val="ro-RO"/>
              </w:rPr>
              <w:t>Sunt utilizate în procesul de producție a biogazului</w:t>
            </w:r>
          </w:p>
        </w:tc>
        <w:tc>
          <w:tcPr>
            <w:tcW w:w="1890" w:type="dxa"/>
          </w:tcPr>
          <w:p w:rsidR="00AD31AC" w:rsidRPr="00F57BD3" w:rsidRDefault="00AD31AC" w:rsidP="00AD31AC">
            <w:pPr>
              <w:pStyle w:val="BlockText"/>
              <w:spacing w:before="40"/>
              <w:ind w:left="0" w:right="-82" w:firstLine="0"/>
              <w:rPr>
                <w:sz w:val="22"/>
                <w:szCs w:val="22"/>
                <w:lang w:val="ro-RO"/>
              </w:rPr>
            </w:pPr>
            <w:r w:rsidRPr="00F57BD3">
              <w:rPr>
                <w:sz w:val="22"/>
                <w:szCs w:val="22"/>
                <w:lang w:val="ro-RO"/>
              </w:rPr>
              <w:t>Nu se stochează pe amplasament</w:t>
            </w:r>
          </w:p>
        </w:tc>
        <w:tc>
          <w:tcPr>
            <w:tcW w:w="1170" w:type="dxa"/>
          </w:tcPr>
          <w:p w:rsidR="00AD31AC" w:rsidRPr="00F57BD3" w:rsidRDefault="00AD31AC" w:rsidP="00AD31AC">
            <w:pPr>
              <w:pStyle w:val="BlockText"/>
              <w:spacing w:before="40"/>
              <w:ind w:left="0" w:right="-82" w:firstLine="0"/>
              <w:rPr>
                <w:sz w:val="22"/>
                <w:szCs w:val="22"/>
                <w:lang w:val="ro-RO"/>
              </w:rPr>
            </w:pPr>
            <w:r w:rsidRPr="00F57BD3">
              <w:rPr>
                <w:sz w:val="22"/>
                <w:szCs w:val="22"/>
                <w:lang w:val="ro-RO"/>
              </w:rPr>
              <w:t>Nepericulos</w:t>
            </w:r>
          </w:p>
        </w:tc>
      </w:tr>
      <w:tr w:rsidR="00F57BD3" w:rsidRPr="008A7D30" w:rsidTr="006D2D5D">
        <w:tc>
          <w:tcPr>
            <w:tcW w:w="990" w:type="dxa"/>
          </w:tcPr>
          <w:p w:rsidR="00F57BD3" w:rsidRPr="00F57BD3" w:rsidRDefault="00F57BD3" w:rsidP="00201CCC">
            <w:pPr>
              <w:pStyle w:val="BlockText"/>
              <w:spacing w:before="40"/>
              <w:ind w:left="0" w:right="-82" w:firstLine="0"/>
              <w:rPr>
                <w:sz w:val="22"/>
                <w:szCs w:val="22"/>
                <w:lang w:val="ro-RO"/>
              </w:rPr>
            </w:pPr>
            <w:r w:rsidRPr="00F57BD3">
              <w:rPr>
                <w:sz w:val="22"/>
                <w:szCs w:val="22"/>
                <w:lang w:val="ro-RO"/>
              </w:rPr>
              <w:t>Subprodus</w:t>
            </w:r>
          </w:p>
        </w:tc>
        <w:tc>
          <w:tcPr>
            <w:tcW w:w="1080" w:type="dxa"/>
          </w:tcPr>
          <w:p w:rsidR="00F57BD3" w:rsidRPr="00F57BD3" w:rsidRDefault="00F57BD3" w:rsidP="00F57BD3">
            <w:pPr>
              <w:pStyle w:val="ydp46c87916msonormal"/>
              <w:spacing w:after="0" w:afterAutospacing="0"/>
              <w:rPr>
                <w:sz w:val="22"/>
                <w:szCs w:val="22"/>
              </w:rPr>
            </w:pPr>
            <w:r>
              <w:rPr>
                <w:sz w:val="22"/>
                <w:szCs w:val="22"/>
              </w:rPr>
              <w:t xml:space="preserve">Compost </w:t>
            </w:r>
            <w:r w:rsidRPr="00F57BD3">
              <w:rPr>
                <w:sz w:val="22"/>
                <w:szCs w:val="22"/>
              </w:rPr>
              <w:t>Demeco</w:t>
            </w:r>
          </w:p>
        </w:tc>
        <w:tc>
          <w:tcPr>
            <w:tcW w:w="1080" w:type="dxa"/>
          </w:tcPr>
          <w:p w:rsidR="00F57BD3" w:rsidRPr="00F57BD3" w:rsidRDefault="00F57BD3" w:rsidP="00201CCC">
            <w:pPr>
              <w:pStyle w:val="BlockText"/>
              <w:spacing w:before="40"/>
              <w:ind w:left="0" w:right="-82" w:firstLine="0"/>
              <w:rPr>
                <w:sz w:val="22"/>
                <w:szCs w:val="22"/>
                <w:lang w:val="ro-RO"/>
              </w:rPr>
            </w:pPr>
            <w:r w:rsidRPr="00F57BD3">
              <w:rPr>
                <w:sz w:val="22"/>
                <w:szCs w:val="22"/>
                <w:lang w:val="ro-RO"/>
              </w:rPr>
              <w:t>Materie primă</w:t>
            </w:r>
          </w:p>
        </w:tc>
        <w:tc>
          <w:tcPr>
            <w:tcW w:w="900" w:type="dxa"/>
          </w:tcPr>
          <w:p w:rsidR="00F57BD3" w:rsidRPr="00F57BD3" w:rsidRDefault="00F57BD3" w:rsidP="00201CCC">
            <w:pPr>
              <w:pStyle w:val="BlockText"/>
              <w:spacing w:before="40"/>
              <w:ind w:left="0" w:right="-82" w:firstLine="0"/>
              <w:rPr>
                <w:sz w:val="22"/>
                <w:szCs w:val="22"/>
                <w:lang w:val="ro-RO"/>
              </w:rPr>
            </w:pPr>
            <w:r>
              <w:rPr>
                <w:sz w:val="22"/>
                <w:szCs w:val="22"/>
                <w:lang w:val="ro-RO"/>
              </w:rPr>
              <w:t>2</w:t>
            </w:r>
            <w:r w:rsidRPr="00F57BD3">
              <w:rPr>
                <w:sz w:val="22"/>
                <w:szCs w:val="22"/>
                <w:lang w:val="ro-RO"/>
              </w:rPr>
              <w:t>00</w:t>
            </w:r>
          </w:p>
        </w:tc>
        <w:tc>
          <w:tcPr>
            <w:tcW w:w="900" w:type="dxa"/>
          </w:tcPr>
          <w:p w:rsidR="00F57BD3" w:rsidRPr="00F57BD3" w:rsidRDefault="00F57BD3" w:rsidP="00201CCC">
            <w:pPr>
              <w:pStyle w:val="BlockText"/>
              <w:spacing w:before="40"/>
              <w:ind w:left="0" w:right="-82" w:firstLine="0"/>
              <w:rPr>
                <w:sz w:val="22"/>
                <w:szCs w:val="22"/>
                <w:lang w:val="ro-RO"/>
              </w:rPr>
            </w:pPr>
            <w:r w:rsidRPr="00F57BD3">
              <w:rPr>
                <w:sz w:val="22"/>
                <w:szCs w:val="22"/>
                <w:lang w:val="ro-RO"/>
              </w:rPr>
              <w:t>Tone/an</w:t>
            </w:r>
          </w:p>
        </w:tc>
        <w:tc>
          <w:tcPr>
            <w:tcW w:w="1980" w:type="dxa"/>
          </w:tcPr>
          <w:p w:rsidR="00F57BD3" w:rsidRPr="00F57BD3" w:rsidRDefault="00F57BD3" w:rsidP="00201CCC">
            <w:pPr>
              <w:pStyle w:val="BlockText"/>
              <w:spacing w:before="40"/>
              <w:ind w:left="0" w:right="-82" w:firstLine="0"/>
              <w:rPr>
                <w:sz w:val="22"/>
                <w:szCs w:val="22"/>
                <w:lang w:val="ro-RO"/>
              </w:rPr>
            </w:pPr>
            <w:r>
              <w:rPr>
                <w:sz w:val="22"/>
                <w:szCs w:val="22"/>
                <w:lang w:val="ro-RO"/>
              </w:rPr>
              <w:t>Compost</w:t>
            </w:r>
            <w:r w:rsidRPr="00F57BD3">
              <w:rPr>
                <w:sz w:val="22"/>
                <w:szCs w:val="22"/>
                <w:lang w:val="ro-RO"/>
              </w:rPr>
              <w:t xml:space="preserve"> din produse alimentare</w:t>
            </w:r>
          </w:p>
        </w:tc>
        <w:tc>
          <w:tcPr>
            <w:tcW w:w="1080" w:type="dxa"/>
          </w:tcPr>
          <w:p w:rsidR="00F57BD3" w:rsidRPr="00F57BD3" w:rsidRDefault="00F57BD3" w:rsidP="00201CCC">
            <w:pPr>
              <w:pStyle w:val="BlockText"/>
              <w:spacing w:before="40"/>
              <w:ind w:left="0" w:right="-82" w:firstLine="0"/>
              <w:rPr>
                <w:sz w:val="22"/>
                <w:szCs w:val="22"/>
                <w:lang w:val="ro-RO"/>
              </w:rPr>
            </w:pPr>
            <w:r w:rsidRPr="00F57BD3">
              <w:rPr>
                <w:sz w:val="22"/>
                <w:szCs w:val="22"/>
                <w:lang w:val="ro-RO"/>
              </w:rPr>
              <w:t>Sunt utilizate în procesul de producție a biogazului</w:t>
            </w:r>
          </w:p>
        </w:tc>
        <w:tc>
          <w:tcPr>
            <w:tcW w:w="1890" w:type="dxa"/>
          </w:tcPr>
          <w:p w:rsidR="00F57BD3" w:rsidRPr="00F57BD3" w:rsidRDefault="00F57BD3" w:rsidP="00201CCC">
            <w:pPr>
              <w:pStyle w:val="BlockText"/>
              <w:spacing w:before="40"/>
              <w:ind w:left="0" w:right="-82" w:firstLine="0"/>
              <w:rPr>
                <w:sz w:val="22"/>
                <w:szCs w:val="22"/>
                <w:lang w:val="ro-RO"/>
              </w:rPr>
            </w:pPr>
            <w:r w:rsidRPr="00F57BD3">
              <w:rPr>
                <w:sz w:val="22"/>
                <w:szCs w:val="22"/>
                <w:lang w:val="ro-RO"/>
              </w:rPr>
              <w:t>Nu se stochează pe amplasament</w:t>
            </w:r>
          </w:p>
        </w:tc>
        <w:tc>
          <w:tcPr>
            <w:tcW w:w="1170" w:type="dxa"/>
          </w:tcPr>
          <w:p w:rsidR="00F57BD3" w:rsidRPr="00F57BD3" w:rsidRDefault="00F57BD3" w:rsidP="00201CCC">
            <w:pPr>
              <w:pStyle w:val="BlockText"/>
              <w:spacing w:before="40"/>
              <w:ind w:left="0" w:right="-82" w:firstLine="0"/>
              <w:rPr>
                <w:sz w:val="22"/>
                <w:szCs w:val="22"/>
                <w:lang w:val="ro-RO"/>
              </w:rPr>
            </w:pPr>
            <w:r w:rsidRPr="00F57BD3">
              <w:rPr>
                <w:sz w:val="22"/>
                <w:szCs w:val="22"/>
                <w:lang w:val="ro-RO"/>
              </w:rPr>
              <w:t>Nepericulos</w:t>
            </w:r>
          </w:p>
        </w:tc>
      </w:tr>
      <w:tr w:rsidR="00F12290" w:rsidRPr="008A7D30" w:rsidTr="006D2D5D">
        <w:tc>
          <w:tcPr>
            <w:tcW w:w="990" w:type="dxa"/>
          </w:tcPr>
          <w:p w:rsidR="00F12290" w:rsidRPr="008A7D30" w:rsidRDefault="00F12290" w:rsidP="00201CC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F12290" w:rsidRDefault="00F12290" w:rsidP="00201CCC">
            <w:pPr>
              <w:pStyle w:val="BlockText"/>
              <w:spacing w:before="40"/>
              <w:ind w:left="0" w:right="-82" w:firstLine="0"/>
              <w:rPr>
                <w:sz w:val="22"/>
                <w:szCs w:val="22"/>
                <w:lang w:val="ro-RO"/>
              </w:rPr>
            </w:pPr>
            <w:r>
              <w:rPr>
                <w:sz w:val="22"/>
                <w:szCs w:val="22"/>
                <w:lang w:val="ro-RO"/>
              </w:rPr>
              <w:t>Deș</w:t>
            </w:r>
            <w:r w:rsidRPr="00F12290">
              <w:rPr>
                <w:sz w:val="22"/>
                <w:szCs w:val="22"/>
                <w:lang w:val="ro-RO"/>
              </w:rPr>
              <w:t>euri din pie</w:t>
            </w:r>
            <w:r>
              <w:rPr>
                <w:sz w:val="22"/>
                <w:szCs w:val="22"/>
                <w:lang w:val="ro-RO"/>
              </w:rPr>
              <w:t>ț</w:t>
            </w:r>
            <w:r w:rsidRPr="00F12290">
              <w:rPr>
                <w:sz w:val="22"/>
                <w:szCs w:val="22"/>
                <w:lang w:val="ro-RO"/>
              </w:rPr>
              <w:t xml:space="preserve">e </w:t>
            </w:r>
          </w:p>
          <w:p w:rsidR="00F12290" w:rsidRDefault="00F12290" w:rsidP="00201CCC">
            <w:pPr>
              <w:pStyle w:val="BlockText"/>
              <w:spacing w:before="40"/>
              <w:ind w:left="0" w:right="-82" w:firstLine="0"/>
              <w:rPr>
                <w:sz w:val="22"/>
                <w:szCs w:val="22"/>
                <w:lang w:val="ro-RO"/>
              </w:rPr>
            </w:pPr>
            <w:r w:rsidRPr="008A7D30">
              <w:rPr>
                <w:sz w:val="22"/>
                <w:szCs w:val="22"/>
                <w:lang w:val="ro-RO"/>
              </w:rPr>
              <w:t>(cod de</w:t>
            </w:r>
            <w:r>
              <w:rPr>
                <w:sz w:val="22"/>
                <w:szCs w:val="22"/>
                <w:lang w:val="ro-RO"/>
              </w:rPr>
              <w:t>ș</w:t>
            </w:r>
            <w:r w:rsidRPr="008A7D30">
              <w:rPr>
                <w:sz w:val="22"/>
                <w:szCs w:val="22"/>
                <w:lang w:val="ro-RO"/>
              </w:rPr>
              <w:t xml:space="preserve">eu </w:t>
            </w:r>
          </w:p>
          <w:p w:rsidR="00F12290" w:rsidRPr="008A7D30" w:rsidRDefault="00F12290" w:rsidP="00201CCC">
            <w:pPr>
              <w:pStyle w:val="BlockText"/>
              <w:spacing w:before="40"/>
              <w:ind w:left="0" w:right="-82" w:firstLine="0"/>
              <w:rPr>
                <w:sz w:val="22"/>
                <w:szCs w:val="22"/>
                <w:lang w:val="ro-RO"/>
              </w:rPr>
            </w:pPr>
            <w:r w:rsidRPr="00F12290">
              <w:rPr>
                <w:sz w:val="22"/>
                <w:szCs w:val="22"/>
                <w:lang w:val="ro-RO"/>
              </w:rPr>
              <w:t>20 03 02</w:t>
            </w:r>
            <w:r w:rsidRPr="008A7D30">
              <w:rPr>
                <w:sz w:val="22"/>
                <w:szCs w:val="22"/>
                <w:lang w:val="ro-RO"/>
              </w:rPr>
              <w:t>)</w:t>
            </w:r>
          </w:p>
        </w:tc>
        <w:tc>
          <w:tcPr>
            <w:tcW w:w="108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F12290" w:rsidRPr="008A7D30" w:rsidRDefault="00F12290" w:rsidP="00F12290">
            <w:pPr>
              <w:pStyle w:val="BlockText"/>
              <w:spacing w:before="40"/>
              <w:ind w:left="0" w:right="-82" w:firstLine="0"/>
              <w:rPr>
                <w:sz w:val="22"/>
                <w:szCs w:val="22"/>
                <w:lang w:val="ro-RO"/>
              </w:rPr>
            </w:pPr>
            <w:r>
              <w:rPr>
                <w:sz w:val="22"/>
                <w:szCs w:val="22"/>
                <w:lang w:val="ro-RO"/>
              </w:rPr>
              <w:t>2</w:t>
            </w:r>
            <w:r w:rsidRPr="008A7D30">
              <w:rPr>
                <w:sz w:val="22"/>
                <w:szCs w:val="22"/>
                <w:lang w:val="ro-RO"/>
              </w:rPr>
              <w:t>0</w:t>
            </w:r>
            <w:r>
              <w:rPr>
                <w:sz w:val="22"/>
                <w:szCs w:val="22"/>
                <w:lang w:val="ro-RO"/>
              </w:rPr>
              <w:t>0</w:t>
            </w:r>
          </w:p>
        </w:tc>
        <w:tc>
          <w:tcPr>
            <w:tcW w:w="90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F12290" w:rsidRPr="008A7D30" w:rsidRDefault="00F12290" w:rsidP="00201CCC">
            <w:pPr>
              <w:pStyle w:val="BlockText"/>
              <w:spacing w:before="40"/>
              <w:ind w:left="0" w:right="-82" w:firstLine="0"/>
              <w:rPr>
                <w:sz w:val="22"/>
                <w:szCs w:val="22"/>
                <w:lang w:val="ro-RO"/>
              </w:rPr>
            </w:pPr>
            <w:r w:rsidRPr="00F12290">
              <w:rPr>
                <w:sz w:val="22"/>
                <w:szCs w:val="22"/>
                <w:lang w:val="ro-RO"/>
              </w:rPr>
              <w:t>Deșeuri din piețe</w:t>
            </w:r>
          </w:p>
        </w:tc>
        <w:tc>
          <w:tcPr>
            <w:tcW w:w="108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F12290" w:rsidRPr="00F57BD3" w:rsidRDefault="00F12290" w:rsidP="00201CCC">
            <w:pPr>
              <w:pStyle w:val="BlockText"/>
              <w:spacing w:before="40"/>
              <w:ind w:left="0" w:right="-82" w:firstLine="0"/>
              <w:rPr>
                <w:sz w:val="22"/>
                <w:szCs w:val="22"/>
                <w:lang w:val="ro-RO"/>
              </w:rPr>
            </w:pPr>
            <w:r w:rsidRPr="00F57BD3">
              <w:rPr>
                <w:sz w:val="22"/>
                <w:szCs w:val="22"/>
                <w:lang w:val="ro-RO"/>
              </w:rPr>
              <w:t>Nu se stochează pe amplasament</w:t>
            </w:r>
          </w:p>
        </w:tc>
        <w:tc>
          <w:tcPr>
            <w:tcW w:w="1170" w:type="dxa"/>
          </w:tcPr>
          <w:p w:rsidR="00F12290" w:rsidRPr="00F57BD3" w:rsidRDefault="00F12290" w:rsidP="00201CCC">
            <w:pPr>
              <w:pStyle w:val="BlockText"/>
              <w:spacing w:before="40"/>
              <w:ind w:left="0" w:right="-82" w:firstLine="0"/>
              <w:rPr>
                <w:sz w:val="22"/>
                <w:szCs w:val="22"/>
                <w:lang w:val="ro-RO"/>
              </w:rPr>
            </w:pPr>
            <w:r w:rsidRPr="00F57BD3">
              <w:rPr>
                <w:sz w:val="22"/>
                <w:szCs w:val="22"/>
                <w:lang w:val="ro-RO"/>
              </w:rPr>
              <w:t>Nepericulos</w:t>
            </w:r>
          </w:p>
        </w:tc>
      </w:tr>
      <w:tr w:rsidR="00F12290" w:rsidRPr="008A7D30" w:rsidTr="006D2D5D">
        <w:tc>
          <w:tcPr>
            <w:tcW w:w="990" w:type="dxa"/>
          </w:tcPr>
          <w:p w:rsidR="00F12290" w:rsidRPr="008A7D30" w:rsidRDefault="00F12290" w:rsidP="00201CC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F12290" w:rsidRDefault="00F12290" w:rsidP="00201CCC">
            <w:pPr>
              <w:pStyle w:val="BlockText"/>
              <w:spacing w:before="40"/>
              <w:ind w:left="0" w:right="-82" w:firstLine="0"/>
              <w:rPr>
                <w:sz w:val="22"/>
                <w:szCs w:val="22"/>
                <w:lang w:val="ro-RO"/>
              </w:rPr>
            </w:pPr>
            <w:r>
              <w:rPr>
                <w:sz w:val="22"/>
                <w:szCs w:val="22"/>
                <w:lang w:val="ro-RO"/>
              </w:rPr>
              <w:t>Deș</w:t>
            </w:r>
            <w:r w:rsidRPr="00F12290">
              <w:rPr>
                <w:sz w:val="22"/>
                <w:szCs w:val="22"/>
                <w:lang w:val="ro-RO"/>
              </w:rPr>
              <w:t>euri biodegradabile de la buc</w:t>
            </w:r>
            <w:r>
              <w:rPr>
                <w:sz w:val="22"/>
                <w:szCs w:val="22"/>
                <w:lang w:val="ro-RO"/>
              </w:rPr>
              <w:t>ă</w:t>
            </w:r>
            <w:r w:rsidRPr="00F12290">
              <w:rPr>
                <w:sz w:val="22"/>
                <w:szCs w:val="22"/>
                <w:lang w:val="ro-RO"/>
              </w:rPr>
              <w:t>t</w:t>
            </w:r>
            <w:r>
              <w:rPr>
                <w:sz w:val="22"/>
                <w:szCs w:val="22"/>
                <w:lang w:val="ro-RO"/>
              </w:rPr>
              <w:t>ă</w:t>
            </w:r>
            <w:r w:rsidRPr="00F12290">
              <w:rPr>
                <w:sz w:val="22"/>
                <w:szCs w:val="22"/>
                <w:lang w:val="ro-RO"/>
              </w:rPr>
              <w:t xml:space="preserve">rii </w:t>
            </w:r>
            <w:r>
              <w:rPr>
                <w:sz w:val="22"/>
                <w:szCs w:val="22"/>
                <w:lang w:val="ro-RO"/>
              </w:rPr>
              <w:t>ș</w:t>
            </w:r>
            <w:r w:rsidRPr="00F12290">
              <w:rPr>
                <w:sz w:val="22"/>
                <w:szCs w:val="22"/>
                <w:lang w:val="ro-RO"/>
              </w:rPr>
              <w:t xml:space="preserve">i cantine </w:t>
            </w:r>
          </w:p>
          <w:p w:rsidR="00F12290" w:rsidRDefault="00F12290" w:rsidP="00201CCC">
            <w:pPr>
              <w:pStyle w:val="BlockText"/>
              <w:spacing w:before="40"/>
              <w:ind w:left="0" w:right="-82" w:firstLine="0"/>
              <w:rPr>
                <w:sz w:val="22"/>
                <w:szCs w:val="22"/>
                <w:lang w:val="ro-RO"/>
              </w:rPr>
            </w:pPr>
            <w:r w:rsidRPr="008A7D30">
              <w:rPr>
                <w:sz w:val="22"/>
                <w:szCs w:val="22"/>
                <w:lang w:val="ro-RO"/>
              </w:rPr>
              <w:t>(cod de</w:t>
            </w:r>
            <w:r>
              <w:rPr>
                <w:sz w:val="22"/>
                <w:szCs w:val="22"/>
                <w:lang w:val="ro-RO"/>
              </w:rPr>
              <w:t>ș</w:t>
            </w:r>
            <w:r w:rsidRPr="008A7D30">
              <w:rPr>
                <w:sz w:val="22"/>
                <w:szCs w:val="22"/>
                <w:lang w:val="ro-RO"/>
              </w:rPr>
              <w:t xml:space="preserve">eu </w:t>
            </w:r>
          </w:p>
          <w:p w:rsidR="00F12290" w:rsidRPr="008A7D30" w:rsidRDefault="00F12290" w:rsidP="00F12290">
            <w:pPr>
              <w:pStyle w:val="BlockText"/>
              <w:spacing w:before="40"/>
              <w:ind w:left="0" w:right="-82" w:firstLine="0"/>
              <w:rPr>
                <w:sz w:val="22"/>
                <w:szCs w:val="22"/>
                <w:lang w:val="ro-RO"/>
              </w:rPr>
            </w:pPr>
            <w:r w:rsidRPr="00F12290">
              <w:rPr>
                <w:sz w:val="22"/>
                <w:szCs w:val="22"/>
                <w:lang w:val="ro-RO"/>
              </w:rPr>
              <w:t>20 0</w:t>
            </w:r>
            <w:r>
              <w:rPr>
                <w:sz w:val="22"/>
                <w:szCs w:val="22"/>
                <w:lang w:val="ro-RO"/>
              </w:rPr>
              <w:t>1</w:t>
            </w:r>
            <w:r w:rsidRPr="00F12290">
              <w:rPr>
                <w:sz w:val="22"/>
                <w:szCs w:val="22"/>
                <w:lang w:val="ro-RO"/>
              </w:rPr>
              <w:t xml:space="preserve"> 0</w:t>
            </w:r>
            <w:r>
              <w:rPr>
                <w:sz w:val="22"/>
                <w:szCs w:val="22"/>
                <w:lang w:val="ro-RO"/>
              </w:rPr>
              <w:t>8</w:t>
            </w:r>
            <w:r w:rsidRPr="008A7D30">
              <w:rPr>
                <w:sz w:val="22"/>
                <w:szCs w:val="22"/>
                <w:lang w:val="ro-RO"/>
              </w:rPr>
              <w:t>)</w:t>
            </w:r>
          </w:p>
        </w:tc>
        <w:tc>
          <w:tcPr>
            <w:tcW w:w="108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F12290" w:rsidRPr="008A7D30" w:rsidRDefault="00F12290" w:rsidP="00201CCC">
            <w:pPr>
              <w:pStyle w:val="BlockText"/>
              <w:spacing w:before="40"/>
              <w:ind w:left="0" w:right="-82" w:firstLine="0"/>
              <w:rPr>
                <w:sz w:val="22"/>
                <w:szCs w:val="22"/>
                <w:lang w:val="ro-RO"/>
              </w:rPr>
            </w:pPr>
            <w:r>
              <w:rPr>
                <w:sz w:val="22"/>
                <w:szCs w:val="22"/>
                <w:lang w:val="ro-RO"/>
              </w:rPr>
              <w:t>1</w:t>
            </w:r>
            <w:r w:rsidRPr="008A7D30">
              <w:rPr>
                <w:sz w:val="22"/>
                <w:szCs w:val="22"/>
                <w:lang w:val="ro-RO"/>
              </w:rPr>
              <w:t>0</w:t>
            </w:r>
            <w:r>
              <w:rPr>
                <w:sz w:val="22"/>
                <w:szCs w:val="22"/>
                <w:lang w:val="ro-RO"/>
              </w:rPr>
              <w:t>0</w:t>
            </w:r>
          </w:p>
        </w:tc>
        <w:tc>
          <w:tcPr>
            <w:tcW w:w="90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F12290" w:rsidRPr="008A7D30" w:rsidRDefault="00F12290" w:rsidP="00201CCC">
            <w:pPr>
              <w:pStyle w:val="BlockText"/>
              <w:spacing w:before="40"/>
              <w:ind w:left="0" w:right="-82" w:firstLine="0"/>
              <w:rPr>
                <w:sz w:val="22"/>
                <w:szCs w:val="22"/>
                <w:lang w:val="ro-RO"/>
              </w:rPr>
            </w:pPr>
            <w:r w:rsidRPr="00F12290">
              <w:rPr>
                <w:sz w:val="22"/>
                <w:szCs w:val="22"/>
                <w:lang w:val="ro-RO"/>
              </w:rPr>
              <w:t>Deșeuri biodegradabile de la bucătării și cantine</w:t>
            </w:r>
          </w:p>
        </w:tc>
        <w:tc>
          <w:tcPr>
            <w:tcW w:w="108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F12290" w:rsidRPr="00F57BD3" w:rsidRDefault="00F12290" w:rsidP="00201CCC">
            <w:pPr>
              <w:pStyle w:val="BlockText"/>
              <w:spacing w:before="40"/>
              <w:ind w:left="0" w:right="-82" w:firstLine="0"/>
              <w:rPr>
                <w:sz w:val="22"/>
                <w:szCs w:val="22"/>
                <w:lang w:val="ro-RO"/>
              </w:rPr>
            </w:pPr>
            <w:r w:rsidRPr="00F57BD3">
              <w:rPr>
                <w:sz w:val="22"/>
                <w:szCs w:val="22"/>
                <w:lang w:val="ro-RO"/>
              </w:rPr>
              <w:t>Nu se stochează pe amplasament</w:t>
            </w:r>
          </w:p>
        </w:tc>
        <w:tc>
          <w:tcPr>
            <w:tcW w:w="1170" w:type="dxa"/>
          </w:tcPr>
          <w:p w:rsidR="00F12290" w:rsidRPr="00F57BD3" w:rsidRDefault="00F12290" w:rsidP="00201CCC">
            <w:pPr>
              <w:pStyle w:val="BlockText"/>
              <w:spacing w:before="40"/>
              <w:ind w:left="0" w:right="-82" w:firstLine="0"/>
              <w:rPr>
                <w:sz w:val="22"/>
                <w:szCs w:val="22"/>
                <w:lang w:val="ro-RO"/>
              </w:rPr>
            </w:pPr>
            <w:r w:rsidRPr="00F57BD3">
              <w:rPr>
                <w:sz w:val="22"/>
                <w:szCs w:val="22"/>
                <w:lang w:val="ro-RO"/>
              </w:rPr>
              <w:t>Nepericulos</w:t>
            </w:r>
          </w:p>
        </w:tc>
      </w:tr>
      <w:tr w:rsidR="00F12290" w:rsidRPr="008A7D30" w:rsidTr="006D2D5D">
        <w:tc>
          <w:tcPr>
            <w:tcW w:w="990" w:type="dxa"/>
          </w:tcPr>
          <w:p w:rsidR="00F12290" w:rsidRPr="008A7D30" w:rsidRDefault="00F12290" w:rsidP="00201CC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F12290" w:rsidRDefault="00F12290" w:rsidP="00201CCC">
            <w:pPr>
              <w:pStyle w:val="BlockText"/>
              <w:spacing w:before="40"/>
              <w:ind w:left="0" w:right="-82" w:firstLine="0"/>
              <w:rPr>
                <w:sz w:val="22"/>
                <w:szCs w:val="22"/>
                <w:lang w:val="ro-RO"/>
              </w:rPr>
            </w:pPr>
            <w:r w:rsidRPr="00F12290">
              <w:rPr>
                <w:sz w:val="22"/>
                <w:szCs w:val="22"/>
                <w:lang w:val="ro-RO"/>
              </w:rPr>
              <w:t xml:space="preserve">Uleiuri </w:t>
            </w:r>
            <w:r>
              <w:rPr>
                <w:sz w:val="22"/>
                <w:szCs w:val="22"/>
                <w:lang w:val="ro-RO"/>
              </w:rPr>
              <w:t>ș</w:t>
            </w:r>
            <w:r w:rsidRPr="00F12290">
              <w:rPr>
                <w:sz w:val="22"/>
                <w:szCs w:val="22"/>
                <w:lang w:val="ro-RO"/>
              </w:rPr>
              <w:t>i gr</w:t>
            </w:r>
            <w:r>
              <w:rPr>
                <w:sz w:val="22"/>
                <w:szCs w:val="22"/>
                <w:lang w:val="ro-RO"/>
              </w:rPr>
              <w:t>ă</w:t>
            </w:r>
            <w:r w:rsidRPr="00F12290">
              <w:rPr>
                <w:sz w:val="22"/>
                <w:szCs w:val="22"/>
                <w:lang w:val="ro-RO"/>
              </w:rPr>
              <w:t xml:space="preserve">simi comestibile     </w:t>
            </w:r>
            <w:r w:rsidRPr="008A7D30">
              <w:rPr>
                <w:sz w:val="22"/>
                <w:szCs w:val="22"/>
                <w:lang w:val="ro-RO"/>
              </w:rPr>
              <w:t>(cod de</w:t>
            </w:r>
            <w:r>
              <w:rPr>
                <w:sz w:val="22"/>
                <w:szCs w:val="22"/>
                <w:lang w:val="ro-RO"/>
              </w:rPr>
              <w:t>ș</w:t>
            </w:r>
            <w:r w:rsidRPr="008A7D30">
              <w:rPr>
                <w:sz w:val="22"/>
                <w:szCs w:val="22"/>
                <w:lang w:val="ro-RO"/>
              </w:rPr>
              <w:t xml:space="preserve">eu </w:t>
            </w:r>
          </w:p>
          <w:p w:rsidR="00F12290" w:rsidRPr="008A7D30" w:rsidRDefault="00F12290" w:rsidP="00F12290">
            <w:pPr>
              <w:pStyle w:val="BlockText"/>
              <w:spacing w:before="40"/>
              <w:ind w:left="0" w:right="-82" w:firstLine="0"/>
              <w:rPr>
                <w:sz w:val="22"/>
                <w:szCs w:val="22"/>
                <w:lang w:val="ro-RO"/>
              </w:rPr>
            </w:pPr>
            <w:r w:rsidRPr="00F12290">
              <w:rPr>
                <w:sz w:val="22"/>
                <w:szCs w:val="22"/>
                <w:lang w:val="ro-RO"/>
              </w:rPr>
              <w:t>20 0</w:t>
            </w:r>
            <w:r>
              <w:rPr>
                <w:sz w:val="22"/>
                <w:szCs w:val="22"/>
                <w:lang w:val="ro-RO"/>
              </w:rPr>
              <w:t>1</w:t>
            </w:r>
            <w:r w:rsidRPr="00F12290">
              <w:rPr>
                <w:sz w:val="22"/>
                <w:szCs w:val="22"/>
                <w:lang w:val="ro-RO"/>
              </w:rPr>
              <w:t xml:space="preserve"> </w:t>
            </w:r>
            <w:r>
              <w:rPr>
                <w:sz w:val="22"/>
                <w:szCs w:val="22"/>
                <w:lang w:val="ro-RO"/>
              </w:rPr>
              <w:t>25</w:t>
            </w:r>
            <w:r w:rsidRPr="008A7D30">
              <w:rPr>
                <w:sz w:val="22"/>
                <w:szCs w:val="22"/>
                <w:lang w:val="ro-RO"/>
              </w:rPr>
              <w:t>)</w:t>
            </w:r>
          </w:p>
        </w:tc>
        <w:tc>
          <w:tcPr>
            <w:tcW w:w="108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F12290" w:rsidRPr="008A7D30" w:rsidRDefault="00F12290" w:rsidP="00201CCC">
            <w:pPr>
              <w:pStyle w:val="BlockText"/>
              <w:spacing w:before="40"/>
              <w:ind w:left="0" w:right="-82" w:firstLine="0"/>
              <w:rPr>
                <w:sz w:val="22"/>
                <w:szCs w:val="22"/>
                <w:lang w:val="ro-RO"/>
              </w:rPr>
            </w:pPr>
            <w:r>
              <w:rPr>
                <w:sz w:val="22"/>
                <w:szCs w:val="22"/>
                <w:lang w:val="ro-RO"/>
              </w:rPr>
              <w:t>1</w:t>
            </w:r>
            <w:r w:rsidRPr="008A7D30">
              <w:rPr>
                <w:sz w:val="22"/>
                <w:szCs w:val="22"/>
                <w:lang w:val="ro-RO"/>
              </w:rPr>
              <w:t>0</w:t>
            </w:r>
            <w:r>
              <w:rPr>
                <w:sz w:val="22"/>
                <w:szCs w:val="22"/>
                <w:lang w:val="ro-RO"/>
              </w:rPr>
              <w:t>0</w:t>
            </w:r>
          </w:p>
        </w:tc>
        <w:tc>
          <w:tcPr>
            <w:tcW w:w="90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F12290" w:rsidRPr="008A7D30" w:rsidRDefault="00F12290" w:rsidP="00201CCC">
            <w:pPr>
              <w:pStyle w:val="BlockText"/>
              <w:spacing w:before="40"/>
              <w:ind w:left="0" w:right="-82" w:firstLine="0"/>
              <w:rPr>
                <w:sz w:val="22"/>
                <w:szCs w:val="22"/>
                <w:lang w:val="ro-RO"/>
              </w:rPr>
            </w:pPr>
            <w:r w:rsidRPr="00F12290">
              <w:rPr>
                <w:sz w:val="22"/>
                <w:szCs w:val="22"/>
                <w:lang w:val="ro-RO"/>
              </w:rPr>
              <w:t xml:space="preserve">Uleiuri și grăsimi comestibile     </w:t>
            </w:r>
          </w:p>
        </w:tc>
        <w:tc>
          <w:tcPr>
            <w:tcW w:w="1080" w:type="dxa"/>
          </w:tcPr>
          <w:p w:rsidR="00F12290" w:rsidRPr="008A7D30" w:rsidRDefault="00F12290" w:rsidP="00201CC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F12290" w:rsidRPr="00F57BD3" w:rsidRDefault="00F12290" w:rsidP="00201CCC">
            <w:pPr>
              <w:pStyle w:val="BlockText"/>
              <w:spacing w:before="40"/>
              <w:ind w:left="0" w:right="-82" w:firstLine="0"/>
              <w:rPr>
                <w:sz w:val="22"/>
                <w:szCs w:val="22"/>
                <w:lang w:val="ro-RO"/>
              </w:rPr>
            </w:pPr>
            <w:r w:rsidRPr="00F57BD3">
              <w:rPr>
                <w:sz w:val="22"/>
                <w:szCs w:val="22"/>
                <w:lang w:val="ro-RO"/>
              </w:rPr>
              <w:t>Nu se stochează pe amplasament</w:t>
            </w:r>
          </w:p>
        </w:tc>
        <w:tc>
          <w:tcPr>
            <w:tcW w:w="1170" w:type="dxa"/>
          </w:tcPr>
          <w:p w:rsidR="00F12290" w:rsidRPr="00F57BD3" w:rsidRDefault="00F12290" w:rsidP="00201CCC">
            <w:pPr>
              <w:pStyle w:val="BlockText"/>
              <w:spacing w:before="40"/>
              <w:ind w:left="0" w:right="-82" w:firstLine="0"/>
              <w:rPr>
                <w:sz w:val="22"/>
                <w:szCs w:val="22"/>
                <w:lang w:val="ro-RO"/>
              </w:rPr>
            </w:pPr>
            <w:r w:rsidRPr="00F57BD3">
              <w:rPr>
                <w:sz w:val="22"/>
                <w:szCs w:val="22"/>
                <w:lang w:val="ro-RO"/>
              </w:rPr>
              <w:t>Nepericulos</w:t>
            </w:r>
          </w:p>
        </w:tc>
      </w:tr>
      <w:tr w:rsidR="00023A12" w:rsidRPr="008A7D30" w:rsidTr="006D2D5D">
        <w:tc>
          <w:tcPr>
            <w:tcW w:w="990" w:type="dxa"/>
          </w:tcPr>
          <w:p w:rsidR="00023A12" w:rsidRPr="008A7D30" w:rsidRDefault="00023A12" w:rsidP="00201CC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023A12" w:rsidRDefault="00023A12" w:rsidP="00201CCC">
            <w:pPr>
              <w:pStyle w:val="BlockText"/>
              <w:spacing w:before="40"/>
              <w:ind w:left="0" w:right="-82" w:firstLine="0"/>
              <w:rPr>
                <w:sz w:val="22"/>
                <w:szCs w:val="22"/>
                <w:lang w:val="ro-RO"/>
              </w:rPr>
            </w:pPr>
            <w:r>
              <w:rPr>
                <w:sz w:val="22"/>
                <w:szCs w:val="22"/>
                <w:lang w:val="ro-RO"/>
              </w:rPr>
              <w:t>Uleiuri ș</w:t>
            </w:r>
            <w:r w:rsidRPr="00023A12">
              <w:rPr>
                <w:sz w:val="22"/>
                <w:szCs w:val="22"/>
                <w:lang w:val="ro-RO"/>
              </w:rPr>
              <w:t>i gr</w:t>
            </w:r>
            <w:r>
              <w:rPr>
                <w:sz w:val="22"/>
                <w:szCs w:val="22"/>
                <w:lang w:val="ro-RO"/>
              </w:rPr>
              <w:t>ăsimi</w:t>
            </w:r>
            <w:r w:rsidRPr="00023A12">
              <w:rPr>
                <w:sz w:val="22"/>
                <w:szCs w:val="22"/>
                <w:lang w:val="ro-RO"/>
              </w:rPr>
              <w:t>,</w:t>
            </w:r>
            <w:r>
              <w:rPr>
                <w:sz w:val="22"/>
                <w:szCs w:val="22"/>
                <w:lang w:val="ro-RO"/>
              </w:rPr>
              <w:t xml:space="preserve"> </w:t>
            </w:r>
            <w:r w:rsidRPr="00023A12">
              <w:rPr>
                <w:sz w:val="22"/>
                <w:szCs w:val="22"/>
                <w:lang w:val="ro-RO"/>
              </w:rPr>
              <w:t>altele dec</w:t>
            </w:r>
            <w:r>
              <w:rPr>
                <w:sz w:val="22"/>
                <w:szCs w:val="22"/>
                <w:lang w:val="ro-RO"/>
              </w:rPr>
              <w:t>â</w:t>
            </w:r>
            <w:r w:rsidRPr="00023A12">
              <w:rPr>
                <w:sz w:val="22"/>
                <w:szCs w:val="22"/>
                <w:lang w:val="ro-RO"/>
              </w:rPr>
              <w:t xml:space="preserve">t cele specificate la 20 01 25 </w:t>
            </w:r>
            <w:r w:rsidRPr="008A7D30">
              <w:rPr>
                <w:sz w:val="22"/>
                <w:szCs w:val="22"/>
                <w:lang w:val="ro-RO"/>
              </w:rPr>
              <w:t>(cod de</w:t>
            </w:r>
            <w:r>
              <w:rPr>
                <w:sz w:val="22"/>
                <w:szCs w:val="22"/>
                <w:lang w:val="ro-RO"/>
              </w:rPr>
              <w:t>ș</w:t>
            </w:r>
            <w:r w:rsidRPr="008A7D30">
              <w:rPr>
                <w:sz w:val="22"/>
                <w:szCs w:val="22"/>
                <w:lang w:val="ro-RO"/>
              </w:rPr>
              <w:t xml:space="preserve">eu </w:t>
            </w:r>
          </w:p>
          <w:p w:rsidR="00023A12" w:rsidRPr="008A7D30" w:rsidRDefault="00023A12" w:rsidP="00023A12">
            <w:pPr>
              <w:pStyle w:val="BlockText"/>
              <w:spacing w:before="40"/>
              <w:ind w:left="0" w:right="-82" w:firstLine="0"/>
              <w:rPr>
                <w:sz w:val="22"/>
                <w:szCs w:val="22"/>
                <w:lang w:val="ro-RO"/>
              </w:rPr>
            </w:pPr>
            <w:r w:rsidRPr="00F12290">
              <w:rPr>
                <w:sz w:val="22"/>
                <w:szCs w:val="22"/>
                <w:lang w:val="ro-RO"/>
              </w:rPr>
              <w:t>20 0</w:t>
            </w:r>
            <w:r>
              <w:rPr>
                <w:sz w:val="22"/>
                <w:szCs w:val="22"/>
                <w:lang w:val="ro-RO"/>
              </w:rPr>
              <w:t>1</w:t>
            </w:r>
            <w:r w:rsidRPr="00F12290">
              <w:rPr>
                <w:sz w:val="22"/>
                <w:szCs w:val="22"/>
                <w:lang w:val="ro-RO"/>
              </w:rPr>
              <w:t xml:space="preserve"> </w:t>
            </w:r>
            <w:r>
              <w:rPr>
                <w:sz w:val="22"/>
                <w:szCs w:val="22"/>
                <w:lang w:val="ro-RO"/>
              </w:rPr>
              <w:t>26</w:t>
            </w:r>
            <w:r w:rsidRPr="008A7D30">
              <w:rPr>
                <w:sz w:val="22"/>
                <w:szCs w:val="22"/>
                <w:lang w:val="ro-RO"/>
              </w:rPr>
              <w:t>)</w:t>
            </w:r>
          </w:p>
        </w:tc>
        <w:tc>
          <w:tcPr>
            <w:tcW w:w="1080" w:type="dxa"/>
          </w:tcPr>
          <w:p w:rsidR="00023A12" w:rsidRPr="008A7D30" w:rsidRDefault="00023A12" w:rsidP="00201CC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023A12" w:rsidRPr="008A7D30" w:rsidRDefault="00023A12" w:rsidP="00201CCC">
            <w:pPr>
              <w:pStyle w:val="BlockText"/>
              <w:spacing w:before="40"/>
              <w:ind w:left="0" w:right="-82" w:firstLine="0"/>
              <w:rPr>
                <w:sz w:val="22"/>
                <w:szCs w:val="22"/>
                <w:lang w:val="ro-RO"/>
              </w:rPr>
            </w:pPr>
            <w:r>
              <w:rPr>
                <w:sz w:val="22"/>
                <w:szCs w:val="22"/>
                <w:lang w:val="ro-RO"/>
              </w:rPr>
              <w:t>1</w:t>
            </w:r>
            <w:r w:rsidRPr="008A7D30">
              <w:rPr>
                <w:sz w:val="22"/>
                <w:szCs w:val="22"/>
                <w:lang w:val="ro-RO"/>
              </w:rPr>
              <w:t>0</w:t>
            </w:r>
            <w:r>
              <w:rPr>
                <w:sz w:val="22"/>
                <w:szCs w:val="22"/>
                <w:lang w:val="ro-RO"/>
              </w:rPr>
              <w:t>0</w:t>
            </w:r>
          </w:p>
        </w:tc>
        <w:tc>
          <w:tcPr>
            <w:tcW w:w="900" w:type="dxa"/>
          </w:tcPr>
          <w:p w:rsidR="00023A12" w:rsidRPr="008A7D30" w:rsidRDefault="00023A12"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023A12" w:rsidRPr="008A7D30" w:rsidRDefault="00023A12" w:rsidP="00201CCC">
            <w:pPr>
              <w:pStyle w:val="BlockText"/>
              <w:spacing w:before="40"/>
              <w:ind w:left="0" w:right="-82" w:firstLine="0"/>
              <w:rPr>
                <w:sz w:val="22"/>
                <w:szCs w:val="22"/>
                <w:lang w:val="ro-RO"/>
              </w:rPr>
            </w:pPr>
            <w:r w:rsidRPr="00023A12">
              <w:rPr>
                <w:sz w:val="22"/>
                <w:szCs w:val="22"/>
                <w:lang w:val="ro-RO"/>
              </w:rPr>
              <w:t>Uleiuri și grăsimi, altele decât cele specificate la 20 01 25</w:t>
            </w:r>
          </w:p>
        </w:tc>
        <w:tc>
          <w:tcPr>
            <w:tcW w:w="1080" w:type="dxa"/>
          </w:tcPr>
          <w:p w:rsidR="00023A12" w:rsidRPr="008A7D30" w:rsidRDefault="00023A12" w:rsidP="00201CC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023A12" w:rsidRPr="00F57BD3" w:rsidRDefault="00023A12" w:rsidP="00201CCC">
            <w:pPr>
              <w:pStyle w:val="BlockText"/>
              <w:spacing w:before="40"/>
              <w:ind w:left="0" w:right="-82" w:firstLine="0"/>
              <w:rPr>
                <w:sz w:val="22"/>
                <w:szCs w:val="22"/>
                <w:lang w:val="ro-RO"/>
              </w:rPr>
            </w:pPr>
            <w:r w:rsidRPr="00F57BD3">
              <w:rPr>
                <w:sz w:val="22"/>
                <w:szCs w:val="22"/>
                <w:lang w:val="ro-RO"/>
              </w:rPr>
              <w:t>Nu se stochează pe amplasament</w:t>
            </w:r>
          </w:p>
        </w:tc>
        <w:tc>
          <w:tcPr>
            <w:tcW w:w="1170" w:type="dxa"/>
          </w:tcPr>
          <w:p w:rsidR="00023A12" w:rsidRPr="00F57BD3" w:rsidRDefault="00023A12" w:rsidP="00201CCC">
            <w:pPr>
              <w:pStyle w:val="BlockText"/>
              <w:spacing w:before="40"/>
              <w:ind w:left="0" w:right="-82" w:firstLine="0"/>
              <w:rPr>
                <w:sz w:val="22"/>
                <w:szCs w:val="22"/>
                <w:lang w:val="ro-RO"/>
              </w:rPr>
            </w:pPr>
            <w:r w:rsidRPr="00F57BD3">
              <w:rPr>
                <w:sz w:val="22"/>
                <w:szCs w:val="22"/>
                <w:lang w:val="ro-RO"/>
              </w:rPr>
              <w:t>Nepericulos</w:t>
            </w:r>
          </w:p>
        </w:tc>
      </w:tr>
      <w:tr w:rsidR="00023A12" w:rsidRPr="008A7D30" w:rsidTr="006D2D5D">
        <w:tc>
          <w:tcPr>
            <w:tcW w:w="990" w:type="dxa"/>
          </w:tcPr>
          <w:p w:rsidR="00023A12" w:rsidRPr="008A7D30" w:rsidRDefault="00023A12" w:rsidP="00201CC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023A12" w:rsidRDefault="00023A12" w:rsidP="00201CCC">
            <w:pPr>
              <w:pStyle w:val="BlockText"/>
              <w:spacing w:before="40"/>
              <w:ind w:left="0" w:right="-82" w:firstLine="0"/>
              <w:rPr>
                <w:sz w:val="22"/>
                <w:szCs w:val="22"/>
                <w:lang w:val="ro-RO"/>
              </w:rPr>
            </w:pPr>
            <w:r w:rsidRPr="00023A12">
              <w:rPr>
                <w:sz w:val="22"/>
                <w:szCs w:val="22"/>
                <w:lang w:val="ro-RO"/>
              </w:rPr>
              <w:t>De</w:t>
            </w:r>
            <w:r>
              <w:rPr>
                <w:sz w:val="22"/>
                <w:szCs w:val="22"/>
                <w:lang w:val="ro-RO"/>
              </w:rPr>
              <w:t>ș</w:t>
            </w:r>
            <w:r w:rsidRPr="00023A12">
              <w:rPr>
                <w:sz w:val="22"/>
                <w:szCs w:val="22"/>
                <w:lang w:val="ro-RO"/>
              </w:rPr>
              <w:t xml:space="preserve">euri biodegradabile </w:t>
            </w:r>
          </w:p>
          <w:p w:rsidR="00023A12" w:rsidRDefault="00023A12" w:rsidP="00201CCC">
            <w:pPr>
              <w:pStyle w:val="BlockText"/>
              <w:spacing w:before="40"/>
              <w:ind w:left="0" w:right="-82" w:firstLine="0"/>
              <w:rPr>
                <w:sz w:val="22"/>
                <w:szCs w:val="22"/>
                <w:lang w:val="ro-RO"/>
              </w:rPr>
            </w:pPr>
            <w:r w:rsidRPr="008A7D30">
              <w:rPr>
                <w:sz w:val="22"/>
                <w:szCs w:val="22"/>
                <w:lang w:val="ro-RO"/>
              </w:rPr>
              <w:t>(cod de</w:t>
            </w:r>
            <w:r>
              <w:rPr>
                <w:sz w:val="22"/>
                <w:szCs w:val="22"/>
                <w:lang w:val="ro-RO"/>
              </w:rPr>
              <w:t>ș</w:t>
            </w:r>
            <w:r w:rsidRPr="008A7D30">
              <w:rPr>
                <w:sz w:val="22"/>
                <w:szCs w:val="22"/>
                <w:lang w:val="ro-RO"/>
              </w:rPr>
              <w:t xml:space="preserve">eu </w:t>
            </w:r>
          </w:p>
          <w:p w:rsidR="00023A12" w:rsidRPr="008A7D30" w:rsidRDefault="00023A12" w:rsidP="00023A12">
            <w:pPr>
              <w:pStyle w:val="BlockText"/>
              <w:spacing w:before="40"/>
              <w:ind w:left="0" w:right="-82" w:firstLine="0"/>
              <w:rPr>
                <w:sz w:val="22"/>
                <w:szCs w:val="22"/>
                <w:lang w:val="ro-RO"/>
              </w:rPr>
            </w:pPr>
            <w:r w:rsidRPr="00F12290">
              <w:rPr>
                <w:sz w:val="22"/>
                <w:szCs w:val="22"/>
                <w:lang w:val="ro-RO"/>
              </w:rPr>
              <w:t>20 0</w:t>
            </w:r>
            <w:r>
              <w:rPr>
                <w:sz w:val="22"/>
                <w:szCs w:val="22"/>
                <w:lang w:val="ro-RO"/>
              </w:rPr>
              <w:t>2</w:t>
            </w:r>
            <w:r w:rsidRPr="00F12290">
              <w:rPr>
                <w:sz w:val="22"/>
                <w:szCs w:val="22"/>
                <w:lang w:val="ro-RO"/>
              </w:rPr>
              <w:t xml:space="preserve"> </w:t>
            </w:r>
            <w:r>
              <w:rPr>
                <w:sz w:val="22"/>
                <w:szCs w:val="22"/>
                <w:lang w:val="ro-RO"/>
              </w:rPr>
              <w:t>01</w:t>
            </w:r>
            <w:r w:rsidRPr="008A7D30">
              <w:rPr>
                <w:sz w:val="22"/>
                <w:szCs w:val="22"/>
                <w:lang w:val="ro-RO"/>
              </w:rPr>
              <w:t>)</w:t>
            </w:r>
          </w:p>
        </w:tc>
        <w:tc>
          <w:tcPr>
            <w:tcW w:w="1080" w:type="dxa"/>
          </w:tcPr>
          <w:p w:rsidR="00023A12" w:rsidRPr="008A7D30" w:rsidRDefault="00023A12" w:rsidP="00201CC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023A12" w:rsidRPr="008A7D30" w:rsidRDefault="00023A12" w:rsidP="00201CCC">
            <w:pPr>
              <w:pStyle w:val="BlockText"/>
              <w:spacing w:before="40"/>
              <w:ind w:left="0" w:right="-82" w:firstLine="0"/>
              <w:rPr>
                <w:sz w:val="22"/>
                <w:szCs w:val="22"/>
                <w:lang w:val="ro-RO"/>
              </w:rPr>
            </w:pPr>
            <w:r>
              <w:rPr>
                <w:sz w:val="22"/>
                <w:szCs w:val="22"/>
                <w:lang w:val="ro-RO"/>
              </w:rPr>
              <w:t>1</w:t>
            </w:r>
            <w:r w:rsidRPr="008A7D30">
              <w:rPr>
                <w:sz w:val="22"/>
                <w:szCs w:val="22"/>
                <w:lang w:val="ro-RO"/>
              </w:rPr>
              <w:t>0</w:t>
            </w:r>
            <w:r>
              <w:rPr>
                <w:sz w:val="22"/>
                <w:szCs w:val="22"/>
                <w:lang w:val="ro-RO"/>
              </w:rPr>
              <w:t>0</w:t>
            </w:r>
          </w:p>
        </w:tc>
        <w:tc>
          <w:tcPr>
            <w:tcW w:w="900" w:type="dxa"/>
          </w:tcPr>
          <w:p w:rsidR="00023A12" w:rsidRPr="008A7D30" w:rsidRDefault="00023A12"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023A12" w:rsidRPr="008A7D30" w:rsidRDefault="00023A12" w:rsidP="00201CCC">
            <w:pPr>
              <w:pStyle w:val="BlockText"/>
              <w:spacing w:before="40"/>
              <w:ind w:left="0" w:right="-82" w:firstLine="0"/>
              <w:rPr>
                <w:sz w:val="22"/>
                <w:szCs w:val="22"/>
                <w:lang w:val="ro-RO"/>
              </w:rPr>
            </w:pPr>
            <w:r w:rsidRPr="00023A12">
              <w:rPr>
                <w:sz w:val="22"/>
                <w:szCs w:val="22"/>
                <w:lang w:val="ro-RO"/>
              </w:rPr>
              <w:t>Deșeuri biodegradabile</w:t>
            </w:r>
          </w:p>
        </w:tc>
        <w:tc>
          <w:tcPr>
            <w:tcW w:w="1080" w:type="dxa"/>
          </w:tcPr>
          <w:p w:rsidR="00023A12" w:rsidRPr="008A7D30" w:rsidRDefault="00023A12" w:rsidP="00201CC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023A12" w:rsidRPr="00F57BD3" w:rsidRDefault="00023A12" w:rsidP="00201CCC">
            <w:pPr>
              <w:pStyle w:val="BlockText"/>
              <w:spacing w:before="40"/>
              <w:ind w:left="0" w:right="-82" w:firstLine="0"/>
              <w:rPr>
                <w:sz w:val="22"/>
                <w:szCs w:val="22"/>
                <w:lang w:val="ro-RO"/>
              </w:rPr>
            </w:pPr>
            <w:r w:rsidRPr="00F57BD3">
              <w:rPr>
                <w:sz w:val="22"/>
                <w:szCs w:val="22"/>
                <w:lang w:val="ro-RO"/>
              </w:rPr>
              <w:t>Nu se stochează pe amplasament</w:t>
            </w:r>
          </w:p>
        </w:tc>
        <w:tc>
          <w:tcPr>
            <w:tcW w:w="1170" w:type="dxa"/>
          </w:tcPr>
          <w:p w:rsidR="00023A12" w:rsidRPr="00F57BD3" w:rsidRDefault="00023A12" w:rsidP="00201CCC">
            <w:pPr>
              <w:pStyle w:val="BlockText"/>
              <w:spacing w:before="40"/>
              <w:ind w:left="0" w:right="-82" w:firstLine="0"/>
              <w:rPr>
                <w:sz w:val="22"/>
                <w:szCs w:val="22"/>
                <w:lang w:val="ro-RO"/>
              </w:rPr>
            </w:pPr>
            <w:r w:rsidRPr="00F57BD3">
              <w:rPr>
                <w:sz w:val="22"/>
                <w:szCs w:val="22"/>
                <w:lang w:val="ro-RO"/>
              </w:rPr>
              <w:t>Nepericulos</w:t>
            </w:r>
          </w:p>
        </w:tc>
      </w:tr>
      <w:tr w:rsidR="003803BC" w:rsidRPr="008A7D30" w:rsidTr="006D2D5D">
        <w:tc>
          <w:tcPr>
            <w:tcW w:w="990" w:type="dxa"/>
          </w:tcPr>
          <w:p w:rsidR="003803BC" w:rsidRPr="008A7D30" w:rsidRDefault="003803BC" w:rsidP="00201CC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3803BC" w:rsidRDefault="003803BC" w:rsidP="00201CCC">
            <w:pPr>
              <w:pStyle w:val="BlockText"/>
              <w:spacing w:before="40"/>
              <w:ind w:left="0" w:right="-82" w:firstLine="0"/>
              <w:rPr>
                <w:sz w:val="22"/>
                <w:szCs w:val="22"/>
                <w:lang w:val="ro-RO"/>
              </w:rPr>
            </w:pPr>
            <w:r>
              <w:rPr>
                <w:sz w:val="22"/>
                <w:szCs w:val="22"/>
                <w:lang w:val="ro-RO"/>
              </w:rPr>
              <w:t>Deș</w:t>
            </w:r>
            <w:r w:rsidRPr="003803BC">
              <w:rPr>
                <w:sz w:val="22"/>
                <w:szCs w:val="22"/>
                <w:lang w:val="ro-RO"/>
              </w:rPr>
              <w:t xml:space="preserve">euri </w:t>
            </w:r>
            <w:r w:rsidRPr="003803BC">
              <w:rPr>
                <w:sz w:val="22"/>
                <w:szCs w:val="22"/>
                <w:lang w:val="ro-RO"/>
              </w:rPr>
              <w:lastRenderedPageBreak/>
              <w:t>biodegradabile (</w:t>
            </w:r>
            <w:r>
              <w:rPr>
                <w:sz w:val="22"/>
                <w:szCs w:val="22"/>
                <w:lang w:val="ro-RO"/>
              </w:rPr>
              <w:t>din gră</w:t>
            </w:r>
            <w:r w:rsidRPr="003803BC">
              <w:rPr>
                <w:sz w:val="22"/>
                <w:szCs w:val="22"/>
                <w:lang w:val="ro-RO"/>
              </w:rPr>
              <w:t xml:space="preserve">dini </w:t>
            </w:r>
            <w:r>
              <w:rPr>
                <w:sz w:val="22"/>
                <w:szCs w:val="22"/>
                <w:lang w:val="ro-RO"/>
              </w:rPr>
              <w:t>ș</w:t>
            </w:r>
            <w:r w:rsidRPr="003803BC">
              <w:rPr>
                <w:sz w:val="22"/>
                <w:szCs w:val="22"/>
                <w:lang w:val="ro-RO"/>
              </w:rPr>
              <w:t xml:space="preserve">i parcuri ) </w:t>
            </w:r>
            <w:r w:rsidRPr="008A7D30">
              <w:rPr>
                <w:sz w:val="22"/>
                <w:szCs w:val="22"/>
                <w:lang w:val="ro-RO"/>
              </w:rPr>
              <w:t>(cod de</w:t>
            </w:r>
            <w:r>
              <w:rPr>
                <w:sz w:val="22"/>
                <w:szCs w:val="22"/>
                <w:lang w:val="ro-RO"/>
              </w:rPr>
              <w:t>ș</w:t>
            </w:r>
            <w:r w:rsidRPr="008A7D30">
              <w:rPr>
                <w:sz w:val="22"/>
                <w:szCs w:val="22"/>
                <w:lang w:val="ro-RO"/>
              </w:rPr>
              <w:t xml:space="preserve">eu </w:t>
            </w:r>
          </w:p>
          <w:p w:rsidR="003803BC" w:rsidRPr="008A7D30" w:rsidRDefault="003803BC" w:rsidP="003803BC">
            <w:pPr>
              <w:pStyle w:val="BlockText"/>
              <w:spacing w:before="40"/>
              <w:ind w:left="0" w:right="-82" w:firstLine="0"/>
              <w:rPr>
                <w:sz w:val="22"/>
                <w:szCs w:val="22"/>
                <w:lang w:val="ro-RO"/>
              </w:rPr>
            </w:pPr>
            <w:r>
              <w:rPr>
                <w:sz w:val="22"/>
                <w:szCs w:val="22"/>
                <w:lang w:val="ro-RO"/>
              </w:rPr>
              <w:t>20</w:t>
            </w:r>
            <w:r w:rsidRPr="00F12290">
              <w:rPr>
                <w:sz w:val="22"/>
                <w:szCs w:val="22"/>
                <w:lang w:val="ro-RO"/>
              </w:rPr>
              <w:t xml:space="preserve"> 0</w:t>
            </w:r>
            <w:r>
              <w:rPr>
                <w:sz w:val="22"/>
                <w:szCs w:val="22"/>
                <w:lang w:val="ro-RO"/>
              </w:rPr>
              <w:t>2</w:t>
            </w:r>
            <w:r w:rsidRPr="00F12290">
              <w:rPr>
                <w:sz w:val="22"/>
                <w:szCs w:val="22"/>
                <w:lang w:val="ro-RO"/>
              </w:rPr>
              <w:t xml:space="preserve"> </w:t>
            </w:r>
            <w:r>
              <w:rPr>
                <w:sz w:val="22"/>
                <w:szCs w:val="22"/>
                <w:lang w:val="ro-RO"/>
              </w:rPr>
              <w:t>01</w:t>
            </w:r>
            <w:r w:rsidRPr="008A7D30">
              <w:rPr>
                <w:sz w:val="22"/>
                <w:szCs w:val="22"/>
                <w:lang w:val="ro-RO"/>
              </w:rPr>
              <w:t>)</w:t>
            </w:r>
          </w:p>
        </w:tc>
        <w:tc>
          <w:tcPr>
            <w:tcW w:w="1080" w:type="dxa"/>
          </w:tcPr>
          <w:p w:rsidR="003803BC" w:rsidRPr="008A7D30" w:rsidRDefault="003803BC" w:rsidP="00201CCC">
            <w:pPr>
              <w:pStyle w:val="BlockText"/>
              <w:spacing w:before="40"/>
              <w:ind w:left="0" w:right="-82" w:firstLine="0"/>
              <w:rPr>
                <w:sz w:val="22"/>
                <w:szCs w:val="22"/>
                <w:lang w:val="ro-RO"/>
              </w:rPr>
            </w:pPr>
            <w:r w:rsidRPr="008A7D30">
              <w:rPr>
                <w:sz w:val="22"/>
                <w:szCs w:val="22"/>
                <w:lang w:val="ro-RO"/>
              </w:rPr>
              <w:lastRenderedPageBreak/>
              <w:t xml:space="preserve">Materie </w:t>
            </w:r>
            <w:r w:rsidRPr="008A7D30">
              <w:rPr>
                <w:sz w:val="22"/>
                <w:szCs w:val="22"/>
                <w:lang w:val="ro-RO"/>
              </w:rPr>
              <w:lastRenderedPageBreak/>
              <w:t>primă</w:t>
            </w:r>
          </w:p>
        </w:tc>
        <w:tc>
          <w:tcPr>
            <w:tcW w:w="900" w:type="dxa"/>
          </w:tcPr>
          <w:p w:rsidR="003803BC" w:rsidRPr="008A7D30" w:rsidRDefault="003803BC" w:rsidP="003803BC">
            <w:pPr>
              <w:pStyle w:val="BlockText"/>
              <w:spacing w:before="40"/>
              <w:ind w:left="0" w:right="-82" w:firstLine="0"/>
              <w:rPr>
                <w:sz w:val="22"/>
                <w:szCs w:val="22"/>
                <w:lang w:val="ro-RO"/>
              </w:rPr>
            </w:pPr>
            <w:r>
              <w:rPr>
                <w:sz w:val="22"/>
                <w:szCs w:val="22"/>
                <w:lang w:val="ro-RO"/>
              </w:rPr>
              <w:lastRenderedPageBreak/>
              <w:t>580</w:t>
            </w:r>
          </w:p>
        </w:tc>
        <w:tc>
          <w:tcPr>
            <w:tcW w:w="900" w:type="dxa"/>
          </w:tcPr>
          <w:p w:rsidR="003803BC" w:rsidRPr="008A7D30" w:rsidRDefault="003803BC"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3803BC" w:rsidRDefault="003803BC" w:rsidP="003803BC">
            <w:pPr>
              <w:pStyle w:val="BlockText"/>
              <w:spacing w:before="40"/>
              <w:ind w:left="0" w:right="-82" w:firstLine="0"/>
              <w:rPr>
                <w:sz w:val="22"/>
                <w:szCs w:val="22"/>
                <w:lang w:val="ro-RO"/>
              </w:rPr>
            </w:pPr>
            <w:r w:rsidRPr="003803BC">
              <w:rPr>
                <w:sz w:val="22"/>
                <w:szCs w:val="22"/>
                <w:lang w:val="ro-RO"/>
              </w:rPr>
              <w:t xml:space="preserve">Deseuri biodegradabile </w:t>
            </w:r>
            <w:r w:rsidRPr="003803BC">
              <w:rPr>
                <w:sz w:val="22"/>
                <w:szCs w:val="22"/>
                <w:lang w:val="ro-RO"/>
              </w:rPr>
              <w:lastRenderedPageBreak/>
              <w:t>(</w:t>
            </w:r>
            <w:r>
              <w:rPr>
                <w:sz w:val="22"/>
                <w:szCs w:val="22"/>
                <w:lang w:val="ro-RO"/>
              </w:rPr>
              <w:t>din gră</w:t>
            </w:r>
            <w:r w:rsidRPr="003803BC">
              <w:rPr>
                <w:sz w:val="22"/>
                <w:szCs w:val="22"/>
                <w:lang w:val="ro-RO"/>
              </w:rPr>
              <w:t xml:space="preserve">dini </w:t>
            </w:r>
            <w:r>
              <w:rPr>
                <w:sz w:val="22"/>
                <w:szCs w:val="22"/>
                <w:lang w:val="ro-RO"/>
              </w:rPr>
              <w:t>ș</w:t>
            </w:r>
            <w:r w:rsidRPr="003803BC">
              <w:rPr>
                <w:sz w:val="22"/>
                <w:szCs w:val="22"/>
                <w:lang w:val="ro-RO"/>
              </w:rPr>
              <w:t>i</w:t>
            </w:r>
          </w:p>
          <w:p w:rsidR="003803BC" w:rsidRPr="008A7D30" w:rsidRDefault="003803BC" w:rsidP="003803BC">
            <w:pPr>
              <w:pStyle w:val="BlockText"/>
              <w:spacing w:before="40"/>
              <w:ind w:left="0" w:right="-82" w:firstLine="0"/>
              <w:rPr>
                <w:sz w:val="22"/>
                <w:szCs w:val="22"/>
                <w:lang w:val="ro-RO"/>
              </w:rPr>
            </w:pPr>
            <w:r w:rsidRPr="003803BC">
              <w:rPr>
                <w:sz w:val="22"/>
                <w:szCs w:val="22"/>
                <w:lang w:val="ro-RO"/>
              </w:rPr>
              <w:t>parcuri )</w:t>
            </w:r>
          </w:p>
        </w:tc>
        <w:tc>
          <w:tcPr>
            <w:tcW w:w="1080" w:type="dxa"/>
          </w:tcPr>
          <w:p w:rsidR="003803BC" w:rsidRPr="008A7D30" w:rsidRDefault="003803BC" w:rsidP="00201CCC">
            <w:pPr>
              <w:pStyle w:val="BlockText"/>
              <w:spacing w:before="40"/>
              <w:ind w:left="0" w:right="-82" w:firstLine="0"/>
              <w:rPr>
                <w:sz w:val="22"/>
                <w:szCs w:val="22"/>
                <w:lang w:val="ro-RO"/>
              </w:rPr>
            </w:pPr>
            <w:r w:rsidRPr="008A7D30">
              <w:rPr>
                <w:sz w:val="22"/>
                <w:szCs w:val="22"/>
                <w:lang w:val="ro-RO"/>
              </w:rPr>
              <w:lastRenderedPageBreak/>
              <w:t xml:space="preserve">Sunt </w:t>
            </w:r>
            <w:r w:rsidRPr="008A7D30">
              <w:rPr>
                <w:sz w:val="22"/>
                <w:szCs w:val="22"/>
                <w:lang w:val="ro-RO"/>
              </w:rPr>
              <w:lastRenderedPageBreak/>
              <w:t>utilizate în procesul de producție a biogazului</w:t>
            </w:r>
          </w:p>
        </w:tc>
        <w:tc>
          <w:tcPr>
            <w:tcW w:w="1890" w:type="dxa"/>
          </w:tcPr>
          <w:p w:rsidR="003803BC" w:rsidRPr="00F57BD3" w:rsidRDefault="003803BC" w:rsidP="00201CCC">
            <w:pPr>
              <w:pStyle w:val="BlockText"/>
              <w:spacing w:before="40"/>
              <w:ind w:left="0" w:right="-82" w:firstLine="0"/>
              <w:rPr>
                <w:sz w:val="22"/>
                <w:szCs w:val="22"/>
                <w:lang w:val="ro-RO"/>
              </w:rPr>
            </w:pPr>
            <w:r w:rsidRPr="00F57BD3">
              <w:rPr>
                <w:sz w:val="22"/>
                <w:szCs w:val="22"/>
                <w:lang w:val="ro-RO"/>
              </w:rPr>
              <w:lastRenderedPageBreak/>
              <w:t xml:space="preserve">Nu se stochează pe </w:t>
            </w:r>
            <w:r w:rsidRPr="00F57BD3">
              <w:rPr>
                <w:sz w:val="22"/>
                <w:szCs w:val="22"/>
                <w:lang w:val="ro-RO"/>
              </w:rPr>
              <w:lastRenderedPageBreak/>
              <w:t>amplasament</w:t>
            </w:r>
          </w:p>
        </w:tc>
        <w:tc>
          <w:tcPr>
            <w:tcW w:w="1170" w:type="dxa"/>
          </w:tcPr>
          <w:p w:rsidR="003803BC" w:rsidRPr="00F57BD3" w:rsidRDefault="003803BC" w:rsidP="00201CCC">
            <w:pPr>
              <w:pStyle w:val="BlockText"/>
              <w:spacing w:before="40"/>
              <w:ind w:left="0" w:right="-82" w:firstLine="0"/>
              <w:rPr>
                <w:sz w:val="22"/>
                <w:szCs w:val="22"/>
                <w:lang w:val="ro-RO"/>
              </w:rPr>
            </w:pPr>
            <w:r w:rsidRPr="00F57BD3">
              <w:rPr>
                <w:sz w:val="22"/>
                <w:szCs w:val="22"/>
                <w:lang w:val="ro-RO"/>
              </w:rPr>
              <w:lastRenderedPageBreak/>
              <w:t>Nepericulos</w:t>
            </w:r>
          </w:p>
        </w:tc>
      </w:tr>
      <w:tr w:rsidR="002E24DF" w:rsidRPr="008A7D30" w:rsidTr="002E24DF">
        <w:trPr>
          <w:trHeight w:val="2212"/>
        </w:trPr>
        <w:tc>
          <w:tcPr>
            <w:tcW w:w="990" w:type="dxa"/>
          </w:tcPr>
          <w:p w:rsidR="002E24DF" w:rsidRPr="008A7D30" w:rsidRDefault="002E24DF" w:rsidP="00201CCC">
            <w:pPr>
              <w:pStyle w:val="BlockText"/>
              <w:spacing w:before="40"/>
              <w:ind w:left="0" w:right="-82" w:firstLine="0"/>
              <w:rPr>
                <w:sz w:val="22"/>
                <w:szCs w:val="22"/>
                <w:lang w:val="ro-RO"/>
              </w:rPr>
            </w:pPr>
            <w:r>
              <w:rPr>
                <w:sz w:val="22"/>
                <w:szCs w:val="22"/>
                <w:lang w:val="ro-RO"/>
              </w:rPr>
              <w:lastRenderedPageBreak/>
              <w:t>Deș</w:t>
            </w:r>
            <w:r w:rsidRPr="008A7D30">
              <w:rPr>
                <w:sz w:val="22"/>
                <w:szCs w:val="22"/>
                <w:lang w:val="ro-RO"/>
              </w:rPr>
              <w:t xml:space="preserve">euri </w:t>
            </w:r>
          </w:p>
        </w:tc>
        <w:tc>
          <w:tcPr>
            <w:tcW w:w="1080" w:type="dxa"/>
          </w:tcPr>
          <w:p w:rsidR="002E24DF" w:rsidRDefault="002E24DF" w:rsidP="002E24DF">
            <w:pPr>
              <w:pStyle w:val="BlockText"/>
              <w:spacing w:before="40"/>
              <w:ind w:left="0" w:right="-82" w:firstLine="0"/>
              <w:rPr>
                <w:sz w:val="22"/>
                <w:szCs w:val="22"/>
                <w:lang w:val="ro-RO"/>
              </w:rPr>
            </w:pPr>
            <w:r w:rsidRPr="002E24DF">
              <w:rPr>
                <w:sz w:val="22"/>
                <w:szCs w:val="22"/>
                <w:lang w:val="ro-RO"/>
              </w:rPr>
              <w:t>Faza fermentat</w:t>
            </w:r>
            <w:r>
              <w:rPr>
                <w:sz w:val="22"/>
                <w:szCs w:val="22"/>
                <w:lang w:val="ro-RO"/>
              </w:rPr>
              <w:t>ă de la tratarea anaerobă a deș</w:t>
            </w:r>
            <w:r w:rsidRPr="002E24DF">
              <w:rPr>
                <w:sz w:val="22"/>
                <w:szCs w:val="22"/>
                <w:lang w:val="ro-RO"/>
              </w:rPr>
              <w:t xml:space="preserve">eurilor animale </w:t>
            </w:r>
            <w:r>
              <w:rPr>
                <w:sz w:val="22"/>
                <w:szCs w:val="22"/>
                <w:lang w:val="ro-RO"/>
              </w:rPr>
              <w:t>ș</w:t>
            </w:r>
            <w:r w:rsidRPr="002E24DF">
              <w:rPr>
                <w:sz w:val="22"/>
                <w:szCs w:val="22"/>
                <w:lang w:val="ro-RO"/>
              </w:rPr>
              <w:t xml:space="preserve">i vegetale      ) </w:t>
            </w:r>
            <w:r w:rsidRPr="008A7D30">
              <w:rPr>
                <w:sz w:val="22"/>
                <w:szCs w:val="22"/>
                <w:lang w:val="ro-RO"/>
              </w:rPr>
              <w:t>(cod de</w:t>
            </w:r>
            <w:r>
              <w:rPr>
                <w:sz w:val="22"/>
                <w:szCs w:val="22"/>
                <w:lang w:val="ro-RO"/>
              </w:rPr>
              <w:t>ș</w:t>
            </w:r>
            <w:r w:rsidRPr="008A7D30">
              <w:rPr>
                <w:sz w:val="22"/>
                <w:szCs w:val="22"/>
                <w:lang w:val="ro-RO"/>
              </w:rPr>
              <w:t xml:space="preserve">eu </w:t>
            </w:r>
          </w:p>
          <w:p w:rsidR="002E24DF" w:rsidRPr="008A7D30" w:rsidRDefault="002E24DF" w:rsidP="002E24DF">
            <w:pPr>
              <w:pStyle w:val="BlockText"/>
              <w:spacing w:before="40"/>
              <w:ind w:left="0" w:right="-82" w:firstLine="0"/>
              <w:rPr>
                <w:sz w:val="22"/>
                <w:szCs w:val="22"/>
                <w:lang w:val="ro-RO"/>
              </w:rPr>
            </w:pPr>
            <w:r>
              <w:rPr>
                <w:sz w:val="22"/>
                <w:szCs w:val="22"/>
                <w:lang w:val="ro-RO"/>
              </w:rPr>
              <w:t>19</w:t>
            </w:r>
            <w:r w:rsidRPr="00F12290">
              <w:rPr>
                <w:sz w:val="22"/>
                <w:szCs w:val="22"/>
                <w:lang w:val="ro-RO"/>
              </w:rPr>
              <w:t xml:space="preserve"> </w:t>
            </w:r>
            <w:r w:rsidRPr="002E24DF">
              <w:rPr>
                <w:sz w:val="22"/>
                <w:szCs w:val="22"/>
                <w:lang w:val="ro-RO"/>
              </w:rPr>
              <w:t xml:space="preserve">06 </w:t>
            </w:r>
            <w:r w:rsidRPr="002E24DF">
              <w:rPr>
                <w:sz w:val="22"/>
                <w:szCs w:val="22"/>
              </w:rPr>
              <w:t>06</w:t>
            </w:r>
            <w:r w:rsidRPr="002E24DF">
              <w:rPr>
                <w:sz w:val="22"/>
                <w:szCs w:val="22"/>
                <w:vertAlign w:val="superscript"/>
              </w:rPr>
              <w:t>(1)</w:t>
            </w:r>
            <w:r w:rsidRPr="002E24DF">
              <w:rPr>
                <w:sz w:val="22"/>
                <w:szCs w:val="22"/>
                <w:lang w:val="ro-RO"/>
              </w:rPr>
              <w:t>)</w:t>
            </w:r>
          </w:p>
        </w:tc>
        <w:tc>
          <w:tcPr>
            <w:tcW w:w="1080" w:type="dxa"/>
          </w:tcPr>
          <w:p w:rsidR="002E24DF" w:rsidRPr="008A7D30" w:rsidRDefault="002E24DF" w:rsidP="00201CC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2E24DF" w:rsidRPr="008A7D30" w:rsidRDefault="003803BC" w:rsidP="00201CCC">
            <w:pPr>
              <w:pStyle w:val="BlockText"/>
              <w:spacing w:before="40"/>
              <w:ind w:left="0" w:right="-82" w:firstLine="0"/>
              <w:rPr>
                <w:sz w:val="22"/>
                <w:szCs w:val="22"/>
                <w:lang w:val="ro-RO"/>
              </w:rPr>
            </w:pPr>
            <w:r>
              <w:rPr>
                <w:sz w:val="22"/>
                <w:szCs w:val="22"/>
                <w:lang w:val="ro-RO"/>
              </w:rPr>
              <w:t>2</w:t>
            </w:r>
            <w:r w:rsidR="002E24DF">
              <w:rPr>
                <w:sz w:val="22"/>
                <w:szCs w:val="22"/>
                <w:lang w:val="ro-RO"/>
              </w:rPr>
              <w:t>000</w:t>
            </w:r>
          </w:p>
        </w:tc>
        <w:tc>
          <w:tcPr>
            <w:tcW w:w="900" w:type="dxa"/>
          </w:tcPr>
          <w:p w:rsidR="002E24DF" w:rsidRPr="008A7D30" w:rsidRDefault="002E24DF"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2E24DF" w:rsidRPr="008A7D30" w:rsidRDefault="002E24DF" w:rsidP="00201CCC">
            <w:pPr>
              <w:pStyle w:val="BlockText"/>
              <w:spacing w:before="40"/>
              <w:ind w:left="0" w:right="-82" w:firstLine="0"/>
              <w:rPr>
                <w:sz w:val="22"/>
                <w:szCs w:val="22"/>
                <w:lang w:val="ro-RO"/>
              </w:rPr>
            </w:pPr>
            <w:r>
              <w:rPr>
                <w:sz w:val="22"/>
                <w:szCs w:val="22"/>
                <w:lang w:val="ro-RO"/>
              </w:rPr>
              <w:t>Digestat solid</w:t>
            </w:r>
          </w:p>
        </w:tc>
        <w:tc>
          <w:tcPr>
            <w:tcW w:w="1080" w:type="dxa"/>
          </w:tcPr>
          <w:p w:rsidR="002E24DF" w:rsidRPr="008A7D30" w:rsidRDefault="002E24DF" w:rsidP="00201CC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2E24DF" w:rsidRPr="00F57BD3" w:rsidRDefault="002E24DF" w:rsidP="002E24DF">
            <w:pPr>
              <w:pStyle w:val="BlockText"/>
              <w:spacing w:before="40"/>
              <w:ind w:left="0" w:right="-82" w:firstLine="0"/>
              <w:rPr>
                <w:sz w:val="22"/>
                <w:szCs w:val="22"/>
                <w:lang w:val="ro-RO"/>
              </w:rPr>
            </w:pPr>
            <w:r w:rsidRPr="002E24DF">
              <w:rPr>
                <w:sz w:val="22"/>
                <w:szCs w:val="22"/>
                <w:lang w:val="ro-RO"/>
              </w:rPr>
              <w:t>Se</w:t>
            </w:r>
            <w:r>
              <w:rPr>
                <w:sz w:val="22"/>
                <w:szCs w:val="22"/>
                <w:lang w:val="ro-RO"/>
              </w:rPr>
              <w:t xml:space="preserve"> </w:t>
            </w:r>
            <w:r w:rsidRPr="002E24DF">
              <w:rPr>
                <w:sz w:val="22"/>
                <w:szCs w:val="22"/>
                <w:lang w:val="ro-RO"/>
              </w:rPr>
              <w:t>stocheaz</w:t>
            </w:r>
            <w:r>
              <w:rPr>
                <w:sz w:val="22"/>
                <w:szCs w:val="22"/>
                <w:lang w:val="ro-RO"/>
              </w:rPr>
              <w:t>ă</w:t>
            </w:r>
            <w:r w:rsidRPr="002E24DF">
              <w:rPr>
                <w:sz w:val="22"/>
                <w:szCs w:val="22"/>
                <w:lang w:val="ro-RO"/>
              </w:rPr>
              <w:t xml:space="preserve"> </w:t>
            </w:r>
            <w:r>
              <w:rPr>
                <w:sz w:val="22"/>
                <w:szCs w:val="22"/>
                <w:lang w:val="ro-RO"/>
              </w:rPr>
              <w:t>î</w:t>
            </w:r>
            <w:r w:rsidRPr="002E24DF">
              <w:rPr>
                <w:sz w:val="22"/>
                <w:szCs w:val="22"/>
                <w:lang w:val="ro-RO"/>
              </w:rPr>
              <w:t>n C4</w:t>
            </w:r>
          </w:p>
        </w:tc>
        <w:tc>
          <w:tcPr>
            <w:tcW w:w="1170" w:type="dxa"/>
          </w:tcPr>
          <w:p w:rsidR="002E24DF" w:rsidRPr="00F57BD3" w:rsidRDefault="002E24DF" w:rsidP="00201CCC">
            <w:pPr>
              <w:pStyle w:val="BlockText"/>
              <w:spacing w:before="40"/>
              <w:ind w:left="0" w:right="-82" w:firstLine="0"/>
              <w:rPr>
                <w:sz w:val="22"/>
                <w:szCs w:val="22"/>
                <w:lang w:val="ro-RO"/>
              </w:rPr>
            </w:pPr>
            <w:r w:rsidRPr="00F57BD3">
              <w:rPr>
                <w:sz w:val="22"/>
                <w:szCs w:val="22"/>
                <w:lang w:val="ro-RO"/>
              </w:rPr>
              <w:t>Nepericulos</w:t>
            </w:r>
          </w:p>
        </w:tc>
      </w:tr>
      <w:tr w:rsidR="00C96EA6" w:rsidRPr="008A7D30" w:rsidTr="006D2D5D">
        <w:tc>
          <w:tcPr>
            <w:tcW w:w="990" w:type="dxa"/>
          </w:tcPr>
          <w:p w:rsidR="00C96EA6" w:rsidRPr="008A7D30" w:rsidRDefault="00C96EA6" w:rsidP="00201CCC">
            <w:pPr>
              <w:pStyle w:val="BlockText"/>
              <w:spacing w:before="40"/>
              <w:ind w:left="0" w:right="-82" w:firstLine="0"/>
              <w:rPr>
                <w:sz w:val="22"/>
                <w:szCs w:val="22"/>
                <w:lang w:val="ro-RO"/>
              </w:rPr>
            </w:pPr>
            <w:r>
              <w:rPr>
                <w:sz w:val="22"/>
                <w:szCs w:val="22"/>
                <w:lang w:val="ro-RO"/>
              </w:rPr>
              <w:t>Deș</w:t>
            </w:r>
            <w:r w:rsidRPr="008A7D30">
              <w:rPr>
                <w:sz w:val="22"/>
                <w:szCs w:val="22"/>
                <w:lang w:val="ro-RO"/>
              </w:rPr>
              <w:t xml:space="preserve">euri </w:t>
            </w:r>
          </w:p>
        </w:tc>
        <w:tc>
          <w:tcPr>
            <w:tcW w:w="1080" w:type="dxa"/>
          </w:tcPr>
          <w:p w:rsidR="00C96EA6" w:rsidRDefault="00C96EA6" w:rsidP="00201CCC">
            <w:pPr>
              <w:pStyle w:val="BlockText"/>
              <w:spacing w:before="40"/>
              <w:ind w:left="0" w:right="-82" w:firstLine="0"/>
              <w:rPr>
                <w:sz w:val="22"/>
                <w:szCs w:val="22"/>
                <w:lang w:val="ro-RO"/>
              </w:rPr>
            </w:pPr>
            <w:r>
              <w:rPr>
                <w:sz w:val="22"/>
                <w:szCs w:val="22"/>
                <w:lang w:val="ro-RO"/>
              </w:rPr>
              <w:t>Deș</w:t>
            </w:r>
            <w:r w:rsidRPr="00C96EA6">
              <w:rPr>
                <w:sz w:val="22"/>
                <w:szCs w:val="22"/>
                <w:lang w:val="ro-RO"/>
              </w:rPr>
              <w:t>eu solid de la separat</w:t>
            </w:r>
            <w:r>
              <w:rPr>
                <w:sz w:val="22"/>
                <w:szCs w:val="22"/>
                <w:lang w:val="ro-RO"/>
              </w:rPr>
              <w:t>or-digestat solid  (fertilizant</w:t>
            </w:r>
            <w:r w:rsidRPr="00C96EA6">
              <w:rPr>
                <w:sz w:val="22"/>
                <w:szCs w:val="22"/>
                <w:lang w:val="ro-RO"/>
              </w:rPr>
              <w:t>)</w:t>
            </w:r>
            <w:r w:rsidRPr="002E24DF">
              <w:rPr>
                <w:sz w:val="22"/>
                <w:szCs w:val="22"/>
                <w:lang w:val="ro-RO"/>
              </w:rPr>
              <w:t xml:space="preserve">) </w:t>
            </w:r>
            <w:r w:rsidRPr="008A7D30">
              <w:rPr>
                <w:sz w:val="22"/>
                <w:szCs w:val="22"/>
                <w:lang w:val="ro-RO"/>
              </w:rPr>
              <w:t>(cod de</w:t>
            </w:r>
            <w:r>
              <w:rPr>
                <w:sz w:val="22"/>
                <w:szCs w:val="22"/>
                <w:lang w:val="ro-RO"/>
              </w:rPr>
              <w:t>ș</w:t>
            </w:r>
            <w:r w:rsidRPr="008A7D30">
              <w:rPr>
                <w:sz w:val="22"/>
                <w:szCs w:val="22"/>
                <w:lang w:val="ro-RO"/>
              </w:rPr>
              <w:t xml:space="preserve">eu </w:t>
            </w:r>
          </w:p>
          <w:p w:rsidR="00C96EA6" w:rsidRPr="008A7D30" w:rsidRDefault="00C96EA6" w:rsidP="00C96EA6">
            <w:pPr>
              <w:pStyle w:val="BlockText"/>
              <w:spacing w:before="40"/>
              <w:ind w:left="0" w:right="-82" w:firstLine="0"/>
              <w:rPr>
                <w:sz w:val="22"/>
                <w:szCs w:val="22"/>
                <w:lang w:val="ro-RO"/>
              </w:rPr>
            </w:pPr>
            <w:r>
              <w:rPr>
                <w:sz w:val="22"/>
                <w:szCs w:val="22"/>
                <w:lang w:val="ro-RO"/>
              </w:rPr>
              <w:t>19</w:t>
            </w:r>
            <w:r w:rsidRPr="00F12290">
              <w:rPr>
                <w:sz w:val="22"/>
                <w:szCs w:val="22"/>
                <w:lang w:val="ro-RO"/>
              </w:rPr>
              <w:t xml:space="preserve"> </w:t>
            </w:r>
            <w:r w:rsidRPr="002E24DF">
              <w:rPr>
                <w:sz w:val="22"/>
                <w:szCs w:val="22"/>
                <w:lang w:val="ro-RO"/>
              </w:rPr>
              <w:t xml:space="preserve">06 </w:t>
            </w:r>
            <w:r w:rsidRPr="002E24DF">
              <w:rPr>
                <w:sz w:val="22"/>
                <w:szCs w:val="22"/>
              </w:rPr>
              <w:t>06</w:t>
            </w:r>
          </w:p>
        </w:tc>
        <w:tc>
          <w:tcPr>
            <w:tcW w:w="1080" w:type="dxa"/>
          </w:tcPr>
          <w:p w:rsidR="00C96EA6" w:rsidRPr="008A7D30" w:rsidRDefault="00C96EA6" w:rsidP="00201CCC">
            <w:pPr>
              <w:pStyle w:val="BlockText"/>
              <w:spacing w:before="40"/>
              <w:ind w:left="0" w:right="-82" w:firstLine="0"/>
              <w:rPr>
                <w:sz w:val="22"/>
                <w:szCs w:val="22"/>
                <w:lang w:val="ro-RO"/>
              </w:rPr>
            </w:pPr>
            <w:r w:rsidRPr="008A7D30">
              <w:rPr>
                <w:sz w:val="22"/>
                <w:szCs w:val="22"/>
                <w:lang w:val="ro-RO"/>
              </w:rPr>
              <w:t>Materie primă</w:t>
            </w:r>
          </w:p>
        </w:tc>
        <w:tc>
          <w:tcPr>
            <w:tcW w:w="900" w:type="dxa"/>
          </w:tcPr>
          <w:p w:rsidR="00C96EA6" w:rsidRPr="008A7D30" w:rsidRDefault="00C96EA6" w:rsidP="00201CCC">
            <w:pPr>
              <w:pStyle w:val="BlockText"/>
              <w:spacing w:before="40"/>
              <w:ind w:left="0" w:right="-82" w:firstLine="0"/>
              <w:rPr>
                <w:sz w:val="22"/>
                <w:szCs w:val="22"/>
                <w:lang w:val="ro-RO"/>
              </w:rPr>
            </w:pPr>
            <w:r>
              <w:rPr>
                <w:sz w:val="22"/>
                <w:szCs w:val="22"/>
                <w:lang w:val="ro-RO"/>
              </w:rPr>
              <w:t>1000</w:t>
            </w:r>
          </w:p>
        </w:tc>
        <w:tc>
          <w:tcPr>
            <w:tcW w:w="900" w:type="dxa"/>
          </w:tcPr>
          <w:p w:rsidR="00C96EA6" w:rsidRPr="008A7D30" w:rsidRDefault="00C96EA6" w:rsidP="00201CCC">
            <w:pPr>
              <w:pStyle w:val="BlockText"/>
              <w:spacing w:before="40"/>
              <w:ind w:left="0" w:right="-82" w:firstLine="0"/>
              <w:rPr>
                <w:sz w:val="22"/>
                <w:szCs w:val="22"/>
                <w:lang w:val="ro-RO"/>
              </w:rPr>
            </w:pPr>
            <w:r w:rsidRPr="008A7D30">
              <w:rPr>
                <w:sz w:val="22"/>
                <w:szCs w:val="22"/>
                <w:lang w:val="ro-RO"/>
              </w:rPr>
              <w:t>Tone/an</w:t>
            </w:r>
          </w:p>
        </w:tc>
        <w:tc>
          <w:tcPr>
            <w:tcW w:w="1980" w:type="dxa"/>
          </w:tcPr>
          <w:p w:rsidR="00C96EA6" w:rsidRPr="008A7D30" w:rsidRDefault="00C96EA6" w:rsidP="00201CCC">
            <w:pPr>
              <w:pStyle w:val="BlockText"/>
              <w:spacing w:before="40"/>
              <w:ind w:left="0" w:right="-82" w:firstLine="0"/>
              <w:rPr>
                <w:sz w:val="22"/>
                <w:szCs w:val="22"/>
                <w:lang w:val="ro-RO"/>
              </w:rPr>
            </w:pPr>
            <w:r w:rsidRPr="00C96EA6">
              <w:rPr>
                <w:sz w:val="22"/>
                <w:szCs w:val="22"/>
                <w:lang w:val="ro-RO"/>
              </w:rPr>
              <w:t>Deșeu solid de la separator-digestat solid  (fertilizant )</w:t>
            </w:r>
          </w:p>
        </w:tc>
        <w:tc>
          <w:tcPr>
            <w:tcW w:w="1080" w:type="dxa"/>
          </w:tcPr>
          <w:p w:rsidR="00C96EA6" w:rsidRPr="008A7D30" w:rsidRDefault="00C96EA6" w:rsidP="00201CCC">
            <w:pPr>
              <w:pStyle w:val="BlockText"/>
              <w:spacing w:before="40"/>
              <w:ind w:left="0" w:right="-82" w:firstLine="0"/>
              <w:rPr>
                <w:sz w:val="22"/>
                <w:szCs w:val="22"/>
                <w:lang w:val="ro-RO"/>
              </w:rPr>
            </w:pPr>
            <w:r w:rsidRPr="008A7D30">
              <w:rPr>
                <w:sz w:val="22"/>
                <w:szCs w:val="22"/>
                <w:lang w:val="ro-RO"/>
              </w:rPr>
              <w:t>Sunt utilizate în procesul de producție a biogazului</w:t>
            </w:r>
          </w:p>
        </w:tc>
        <w:tc>
          <w:tcPr>
            <w:tcW w:w="1890" w:type="dxa"/>
          </w:tcPr>
          <w:p w:rsidR="00C96EA6" w:rsidRPr="00F57BD3" w:rsidRDefault="00C96EA6" w:rsidP="00201CCC">
            <w:pPr>
              <w:pStyle w:val="BlockText"/>
              <w:spacing w:before="40"/>
              <w:ind w:left="0" w:right="-82" w:firstLine="0"/>
              <w:rPr>
                <w:sz w:val="22"/>
                <w:szCs w:val="22"/>
                <w:lang w:val="ro-RO"/>
              </w:rPr>
            </w:pPr>
            <w:r w:rsidRPr="002E24DF">
              <w:rPr>
                <w:sz w:val="22"/>
                <w:szCs w:val="22"/>
                <w:lang w:val="ro-RO"/>
              </w:rPr>
              <w:t>Se</w:t>
            </w:r>
            <w:r>
              <w:rPr>
                <w:sz w:val="22"/>
                <w:szCs w:val="22"/>
                <w:lang w:val="ro-RO"/>
              </w:rPr>
              <w:t xml:space="preserve"> </w:t>
            </w:r>
            <w:r w:rsidRPr="002E24DF">
              <w:rPr>
                <w:sz w:val="22"/>
                <w:szCs w:val="22"/>
                <w:lang w:val="ro-RO"/>
              </w:rPr>
              <w:t>stocheaz</w:t>
            </w:r>
            <w:r>
              <w:rPr>
                <w:sz w:val="22"/>
                <w:szCs w:val="22"/>
                <w:lang w:val="ro-RO"/>
              </w:rPr>
              <w:t>ă</w:t>
            </w:r>
            <w:r w:rsidRPr="002E24DF">
              <w:rPr>
                <w:sz w:val="22"/>
                <w:szCs w:val="22"/>
                <w:lang w:val="ro-RO"/>
              </w:rPr>
              <w:t xml:space="preserve"> </w:t>
            </w:r>
            <w:r>
              <w:rPr>
                <w:sz w:val="22"/>
                <w:szCs w:val="22"/>
                <w:lang w:val="ro-RO"/>
              </w:rPr>
              <w:t>î</w:t>
            </w:r>
            <w:r w:rsidRPr="002E24DF">
              <w:rPr>
                <w:sz w:val="22"/>
                <w:szCs w:val="22"/>
                <w:lang w:val="ro-RO"/>
              </w:rPr>
              <w:t>n C4</w:t>
            </w:r>
          </w:p>
        </w:tc>
        <w:tc>
          <w:tcPr>
            <w:tcW w:w="1170" w:type="dxa"/>
          </w:tcPr>
          <w:p w:rsidR="00C96EA6" w:rsidRPr="00F57BD3" w:rsidRDefault="00C96EA6" w:rsidP="00201CCC">
            <w:pPr>
              <w:pStyle w:val="BlockText"/>
              <w:spacing w:before="40"/>
              <w:ind w:left="0" w:right="-82" w:firstLine="0"/>
              <w:rPr>
                <w:sz w:val="22"/>
                <w:szCs w:val="22"/>
                <w:lang w:val="ro-RO"/>
              </w:rPr>
            </w:pPr>
            <w:r w:rsidRPr="00F57BD3">
              <w:rPr>
                <w:sz w:val="22"/>
                <w:szCs w:val="22"/>
                <w:lang w:val="ro-RO"/>
              </w:rPr>
              <w:t>Nepericulos</w:t>
            </w:r>
          </w:p>
        </w:tc>
      </w:tr>
      <w:tr w:rsidR="006D2D5D" w:rsidRPr="008A7D30" w:rsidTr="006D2D5D">
        <w:tc>
          <w:tcPr>
            <w:tcW w:w="99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Alte materii</w:t>
            </w:r>
          </w:p>
        </w:tc>
        <w:tc>
          <w:tcPr>
            <w:tcW w:w="10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Apă dedurizată</w:t>
            </w:r>
          </w:p>
        </w:tc>
        <w:tc>
          <w:tcPr>
            <w:tcW w:w="10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Altele</w:t>
            </w:r>
          </w:p>
        </w:tc>
        <w:tc>
          <w:tcPr>
            <w:tcW w:w="90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300</w:t>
            </w:r>
          </w:p>
        </w:tc>
        <w:tc>
          <w:tcPr>
            <w:tcW w:w="90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Metri cubi/an</w:t>
            </w:r>
          </w:p>
        </w:tc>
        <w:tc>
          <w:tcPr>
            <w:tcW w:w="19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apă fără calciu și magneziu</w:t>
            </w:r>
          </w:p>
        </w:tc>
        <w:tc>
          <w:tcPr>
            <w:tcW w:w="10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Prepararea agentului termic</w:t>
            </w:r>
          </w:p>
        </w:tc>
        <w:tc>
          <w:tcPr>
            <w:tcW w:w="189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Nu se stocheaza pe amplasament</w:t>
            </w:r>
          </w:p>
        </w:tc>
        <w:tc>
          <w:tcPr>
            <w:tcW w:w="117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Nepericulos</w:t>
            </w:r>
          </w:p>
        </w:tc>
      </w:tr>
      <w:tr w:rsidR="006D2D5D" w:rsidRPr="008A7D30" w:rsidTr="006D2D5D">
        <w:tc>
          <w:tcPr>
            <w:tcW w:w="99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Alte materii</w:t>
            </w:r>
          </w:p>
        </w:tc>
        <w:tc>
          <w:tcPr>
            <w:tcW w:w="10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Energie electrică</w:t>
            </w:r>
          </w:p>
        </w:tc>
        <w:tc>
          <w:tcPr>
            <w:tcW w:w="10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Altele</w:t>
            </w:r>
          </w:p>
        </w:tc>
        <w:tc>
          <w:tcPr>
            <w:tcW w:w="900" w:type="dxa"/>
          </w:tcPr>
          <w:p w:rsidR="006D2D5D" w:rsidRPr="008A7D30" w:rsidRDefault="006D2D5D" w:rsidP="00C73B26">
            <w:pPr>
              <w:pStyle w:val="BlockText"/>
              <w:spacing w:before="40"/>
              <w:ind w:left="0" w:right="-82" w:firstLine="0"/>
              <w:rPr>
                <w:sz w:val="22"/>
                <w:szCs w:val="22"/>
                <w:lang w:val="ro-RO"/>
              </w:rPr>
            </w:pPr>
            <w:r w:rsidRPr="008A7D30">
              <w:rPr>
                <w:sz w:val="22"/>
                <w:szCs w:val="22"/>
                <w:lang w:val="ro-RO"/>
              </w:rPr>
              <w:t>4216</w:t>
            </w:r>
          </w:p>
        </w:tc>
        <w:tc>
          <w:tcPr>
            <w:tcW w:w="90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MWatt ora/an</w:t>
            </w:r>
          </w:p>
        </w:tc>
        <w:tc>
          <w:tcPr>
            <w:tcW w:w="19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 xml:space="preserve">- </w:t>
            </w:r>
          </w:p>
        </w:tc>
        <w:tc>
          <w:tcPr>
            <w:tcW w:w="108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Acționarea instalației de măcinare, igienizare, pasteurizare, iluminat, acționarea sistemelor de ventilație și de condiționare aer .</w:t>
            </w:r>
          </w:p>
        </w:tc>
        <w:tc>
          <w:tcPr>
            <w:tcW w:w="189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Nu se stochează. Rețea alimentare</w:t>
            </w:r>
          </w:p>
        </w:tc>
        <w:tc>
          <w:tcPr>
            <w:tcW w:w="1170" w:type="dxa"/>
          </w:tcPr>
          <w:p w:rsidR="006D2D5D" w:rsidRPr="008A7D30" w:rsidRDefault="006D2D5D" w:rsidP="00AF591A">
            <w:pPr>
              <w:pStyle w:val="BlockText"/>
              <w:spacing w:before="40"/>
              <w:ind w:left="0" w:right="-82" w:firstLine="0"/>
              <w:rPr>
                <w:sz w:val="22"/>
                <w:szCs w:val="22"/>
                <w:lang w:val="ro-RO"/>
              </w:rPr>
            </w:pPr>
            <w:r w:rsidRPr="008A7D30">
              <w:rPr>
                <w:sz w:val="22"/>
                <w:szCs w:val="22"/>
                <w:lang w:val="ro-RO"/>
              </w:rPr>
              <w:t>Nepericulos</w:t>
            </w:r>
          </w:p>
        </w:tc>
      </w:tr>
    </w:tbl>
    <w:p w:rsidR="00334F4C" w:rsidRPr="00641E9D" w:rsidRDefault="00334F4C" w:rsidP="00334F4C">
      <w:pPr>
        <w:pStyle w:val="BlockText"/>
        <w:ind w:left="0" w:right="-82" w:firstLine="0"/>
        <w:jc w:val="both"/>
        <w:rPr>
          <w:sz w:val="28"/>
          <w:szCs w:val="28"/>
          <w:lang w:val="ro-RO"/>
        </w:rPr>
      </w:pPr>
      <w:r w:rsidRPr="00641E9D">
        <w:rPr>
          <w:b/>
          <w:sz w:val="28"/>
          <w:szCs w:val="28"/>
          <w:lang w:val="ro-RO"/>
        </w:rPr>
        <w:t>6.2.</w:t>
      </w:r>
      <w:r w:rsidRPr="00641E9D">
        <w:rPr>
          <w:sz w:val="28"/>
          <w:szCs w:val="28"/>
          <w:lang w:val="ro-RO"/>
        </w:rPr>
        <w:t xml:space="preserve"> Se vor lua toate măsurile necesare privind recepţia, descărcarea, depozitarea şi livrarea materiilor prime, a materialelor auxiliare şi a substanţelor chimice pentru a se preveni efectele negative asupra mediului, în special poluarea aerului, solului, apei de suprafaţă şi subterane, precum şi mirosurile, zgomotele şi riscurile directe asupra sănătăţii populaţiei.</w:t>
      </w:r>
    </w:p>
    <w:p w:rsidR="00334F4C" w:rsidRPr="00EB71CA" w:rsidRDefault="00334F4C" w:rsidP="00334F4C">
      <w:pPr>
        <w:pStyle w:val="BlockText"/>
        <w:ind w:left="0" w:right="-82" w:firstLine="0"/>
        <w:jc w:val="both"/>
        <w:rPr>
          <w:sz w:val="28"/>
          <w:szCs w:val="28"/>
          <w:lang w:val="ro-RO"/>
        </w:rPr>
      </w:pPr>
      <w:r w:rsidRPr="00641E9D">
        <w:rPr>
          <w:b/>
          <w:sz w:val="28"/>
          <w:szCs w:val="28"/>
          <w:lang w:val="ro-RO"/>
        </w:rPr>
        <w:t>6.3.</w:t>
      </w:r>
      <w:r w:rsidRPr="00641E9D">
        <w:rPr>
          <w:sz w:val="28"/>
          <w:szCs w:val="28"/>
          <w:lang w:val="ro-RO"/>
        </w:rPr>
        <w:t xml:space="preserve"> Operatorul are obligaţia menţinerii evidenţei materiilor prime, materialelor şi substanţelor chimice utilizate şi </w:t>
      </w:r>
      <w:r w:rsidRPr="00EB71CA">
        <w:rPr>
          <w:sz w:val="28"/>
          <w:szCs w:val="28"/>
          <w:lang w:val="ro-RO"/>
        </w:rPr>
        <w:t xml:space="preserve">întocmirea de proceduri pentru revizuirea </w:t>
      </w:r>
      <w:r w:rsidRPr="00EB71CA">
        <w:rPr>
          <w:sz w:val="28"/>
          <w:szCs w:val="28"/>
          <w:lang w:val="ro-RO"/>
        </w:rPr>
        <w:lastRenderedPageBreak/>
        <w:t>sistematică în concordanţă cu noile progrese referitor la materiile prime şi utilizarea de materii prime adecvate, cu impact mai redus asupra mediului.</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6.4.</w:t>
      </w:r>
      <w:r w:rsidRPr="00EB71CA">
        <w:rPr>
          <w:rFonts w:ascii="Times New Roman" w:hAnsi="Times New Roman"/>
          <w:sz w:val="28"/>
          <w:szCs w:val="28"/>
          <w:lang w:val="ro-RO"/>
        </w:rPr>
        <w:t xml:space="preserve"> Se vor afla în stoc materiale absorbante sau de neutralizare a scurgerilor accidentale.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6.5.</w:t>
      </w:r>
      <w:r w:rsidRPr="00EB71CA">
        <w:rPr>
          <w:rFonts w:ascii="Times New Roman" w:hAnsi="Times New Roman"/>
          <w:sz w:val="28"/>
          <w:szCs w:val="28"/>
          <w:lang w:val="ro-RO"/>
        </w:rPr>
        <w:t xml:space="preserve"> Operatorul va asigura aprovizionarea cu cantităţile necesare de materii prime şi materiale astfel încât să se evite generarea de stocuri şi transformarea acestora în deşeuri.</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6.6.</w:t>
      </w:r>
      <w:r w:rsidRPr="00EB71CA">
        <w:rPr>
          <w:rFonts w:ascii="Times New Roman" w:hAnsi="Times New Roman"/>
          <w:sz w:val="28"/>
          <w:szCs w:val="28"/>
          <w:lang w:val="ro-RO"/>
        </w:rPr>
        <w:t xml:space="preserve"> Orice modificare a tipului materiilor prime şi a substanţelor utilizate va fi notificată autorităţii competente pentru protecţia mediului.</w:t>
      </w:r>
    </w:p>
    <w:p w:rsidR="00334F4C" w:rsidRPr="00EB71CA" w:rsidRDefault="00334F4C" w:rsidP="00334F4C">
      <w:pPr>
        <w:tabs>
          <w:tab w:val="left" w:pos="7260"/>
        </w:tabs>
        <w:spacing w:after="0" w:line="240" w:lineRule="auto"/>
        <w:jc w:val="both"/>
        <w:rPr>
          <w:rFonts w:ascii="Times New Roman" w:hAnsi="Times New Roman"/>
          <w:b/>
          <w:sz w:val="28"/>
          <w:szCs w:val="28"/>
          <w:lang w:val="ro-RO" w:eastAsia="ro-RO"/>
        </w:rPr>
      </w:pPr>
      <w:r w:rsidRPr="00EB71CA">
        <w:rPr>
          <w:rFonts w:ascii="Times New Roman" w:hAnsi="Times New Roman"/>
          <w:b/>
          <w:sz w:val="28"/>
          <w:szCs w:val="28"/>
          <w:lang w:val="ro-RO" w:eastAsia="ro-RO"/>
        </w:rPr>
        <w:t xml:space="preserve">6.7. Substanţe şi amestecuri chimice periculoase folosite în procesul de producţie </w:t>
      </w:r>
    </w:p>
    <w:p w:rsidR="00334F4C" w:rsidRPr="00EB71CA" w:rsidRDefault="00334F4C" w:rsidP="00334F4C">
      <w:pPr>
        <w:keepLines/>
        <w:spacing w:after="0" w:line="24" w:lineRule="auto"/>
        <w:rPr>
          <w:rFonts w:ascii="Times New Roman" w:hAnsi="Times New Roman"/>
          <w:sz w:val="28"/>
          <w:szCs w:val="28"/>
          <w:lang w:val="ro-RO"/>
        </w:rPr>
      </w:pPr>
    </w:p>
    <w:p w:rsidR="00334F4C" w:rsidRPr="00441DE6" w:rsidRDefault="00E345A4" w:rsidP="00441DE6">
      <w:pPr>
        <w:spacing w:after="0" w:line="240" w:lineRule="auto"/>
        <w:ind w:firstLine="708"/>
        <w:jc w:val="both"/>
        <w:rPr>
          <w:rFonts w:ascii="Times New Roman" w:hAnsi="Times New Roman"/>
          <w:bCs/>
          <w:noProof/>
          <w:sz w:val="28"/>
          <w:szCs w:val="28"/>
          <w:lang w:val="ro-RO"/>
        </w:rPr>
      </w:pPr>
      <w:r w:rsidRPr="00EB71CA">
        <w:rPr>
          <w:rFonts w:ascii="Times New Roman" w:hAnsi="Times New Roman"/>
          <w:bCs/>
          <w:noProof/>
          <w:sz w:val="28"/>
          <w:szCs w:val="28"/>
          <w:lang w:val="ro-RO"/>
        </w:rPr>
        <w:t>Activitatea desfășurată pe amplasament  ( instalația de producere a energiei electrice și termice din biogaz ) nu presupune folosirea de substanțe chimice periculoase .</w:t>
      </w:r>
    </w:p>
    <w:p w:rsidR="00334F4C" w:rsidRPr="00EB71CA" w:rsidRDefault="003837F3" w:rsidP="00334F4C">
      <w:pPr>
        <w:tabs>
          <w:tab w:val="left" w:pos="7260"/>
        </w:tabs>
        <w:spacing w:after="0" w:line="240" w:lineRule="auto"/>
        <w:jc w:val="both"/>
        <w:rPr>
          <w:rFonts w:ascii="Times New Roman" w:hAnsi="Times New Roman"/>
          <w:b/>
          <w:sz w:val="28"/>
          <w:szCs w:val="28"/>
          <w:lang w:val="ro-RO" w:eastAsia="ro-RO"/>
        </w:rPr>
      </w:pPr>
      <w:r w:rsidRPr="00EB71CA">
        <w:rPr>
          <w:rFonts w:ascii="Times New Roman" w:hAnsi="Times New Roman"/>
          <w:b/>
          <w:sz w:val="28"/>
          <w:szCs w:val="28"/>
          <w:lang w:val="ro-RO" w:eastAsia="ro-RO"/>
        </w:rPr>
        <w:t>6.7.1</w:t>
      </w:r>
      <w:r w:rsidR="00334F4C" w:rsidRPr="00EB71CA">
        <w:rPr>
          <w:rFonts w:ascii="Times New Roman" w:hAnsi="Times New Roman"/>
          <w:b/>
          <w:sz w:val="28"/>
          <w:szCs w:val="28"/>
          <w:lang w:val="ro-RO" w:eastAsia="ro-RO"/>
        </w:rPr>
        <w:t xml:space="preserve">. Substanţe şi amestecuri chimice periculoase folosite în laborator </w:t>
      </w:r>
    </w:p>
    <w:p w:rsidR="00EB63FE" w:rsidRPr="00EB71CA" w:rsidRDefault="00EB63FE" w:rsidP="00334F4C">
      <w:pPr>
        <w:tabs>
          <w:tab w:val="left" w:pos="7260"/>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Nu este cazul . </w:t>
      </w:r>
    </w:p>
    <w:p w:rsidR="00334F4C" w:rsidRPr="00EB71CA" w:rsidRDefault="00334F4C" w:rsidP="00334F4C">
      <w:pPr>
        <w:tabs>
          <w:tab w:val="left" w:pos="7260"/>
        </w:tabs>
        <w:spacing w:after="0" w:line="240" w:lineRule="auto"/>
        <w:jc w:val="both"/>
        <w:rPr>
          <w:rFonts w:ascii="Times New Roman"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bookmarkStart w:id="8" w:name="_Toc254003665"/>
      <w:r w:rsidRPr="00EB71CA">
        <w:rPr>
          <w:rFonts w:ascii="Times New Roman" w:hAnsi="Times New Roman" w:cs="Times New Roman"/>
          <w:sz w:val="28"/>
          <w:szCs w:val="28"/>
        </w:rPr>
        <w:t>7. RESURSE: APĂ, ENERGIE, GAZE NATURALE</w:t>
      </w:r>
    </w:p>
    <w:p w:rsidR="00334F4C" w:rsidRPr="00EB71CA" w:rsidRDefault="00334F4C" w:rsidP="00334F4C">
      <w:pPr>
        <w:spacing w:after="0" w:line="240" w:lineRule="auto"/>
        <w:ind w:right="-360"/>
        <w:jc w:val="both"/>
        <w:rPr>
          <w:rFonts w:ascii="Times New Roman" w:hAnsi="Times New Roman"/>
          <w:b/>
          <w:sz w:val="28"/>
          <w:szCs w:val="28"/>
          <w:lang w:val="ro-RO"/>
        </w:rPr>
      </w:pPr>
      <w:r w:rsidRPr="00EB71CA">
        <w:rPr>
          <w:rFonts w:ascii="Times New Roman" w:hAnsi="Times New Roman"/>
          <w:b/>
          <w:sz w:val="28"/>
          <w:szCs w:val="28"/>
          <w:lang w:val="ro-RO"/>
        </w:rPr>
        <w:t xml:space="preserve">7.1.  Apă </w:t>
      </w:r>
    </w:p>
    <w:p w:rsidR="00334F4C" w:rsidRPr="00EB71CA" w:rsidRDefault="00334F4C" w:rsidP="00334F4C">
      <w:pPr>
        <w:spacing w:after="0" w:line="240" w:lineRule="auto"/>
        <w:jc w:val="both"/>
        <w:rPr>
          <w:rFonts w:ascii="Times New Roman" w:hAnsi="Times New Roman"/>
          <w:color w:val="000000"/>
          <w:sz w:val="28"/>
          <w:szCs w:val="28"/>
          <w:lang w:val="ro-RO"/>
        </w:rPr>
      </w:pPr>
      <w:r w:rsidRPr="00EB71CA">
        <w:rPr>
          <w:rFonts w:ascii="Times New Roman" w:hAnsi="Times New Roman"/>
          <w:sz w:val="28"/>
          <w:szCs w:val="28"/>
          <w:lang w:val="ro-RO"/>
        </w:rPr>
        <w:t xml:space="preserve">Modul de alimentare cu apă şi evacuare a apelor uzate şi pluviale este reglementat prin Autorizaţia de Gospodărire a Apelor </w:t>
      </w:r>
      <w:r w:rsidR="0086445D">
        <w:rPr>
          <w:rFonts w:ascii="Times New Roman" w:hAnsi="Times New Roman"/>
          <w:sz w:val="28"/>
          <w:szCs w:val="28"/>
          <w:lang w:val="ro-RO"/>
        </w:rPr>
        <w:t xml:space="preserve"> nr.</w:t>
      </w:r>
      <w:r w:rsidR="006F479D">
        <w:rPr>
          <w:rFonts w:ascii="Times New Roman" w:hAnsi="Times New Roman"/>
          <w:sz w:val="28"/>
          <w:szCs w:val="28"/>
          <w:lang w:val="ro-RO"/>
        </w:rPr>
        <w:t xml:space="preserve"> </w:t>
      </w:r>
      <w:r w:rsidR="00EB63FE" w:rsidRPr="00EB71CA">
        <w:rPr>
          <w:rFonts w:ascii="Times New Roman" w:hAnsi="Times New Roman"/>
          <w:sz w:val="28"/>
          <w:szCs w:val="28"/>
          <w:lang w:val="ro-RO"/>
        </w:rPr>
        <w:t>1</w:t>
      </w:r>
      <w:r w:rsidR="00A133F6">
        <w:rPr>
          <w:rFonts w:ascii="Times New Roman" w:hAnsi="Times New Roman"/>
          <w:sz w:val="28"/>
          <w:szCs w:val="28"/>
          <w:lang w:val="ro-RO"/>
        </w:rPr>
        <w:t>22</w:t>
      </w:r>
      <w:r w:rsidRPr="00EB71CA">
        <w:rPr>
          <w:rFonts w:ascii="Times New Roman" w:hAnsi="Times New Roman"/>
          <w:sz w:val="28"/>
          <w:szCs w:val="28"/>
          <w:lang w:val="ro-RO"/>
        </w:rPr>
        <w:t xml:space="preserve"> / </w:t>
      </w:r>
      <w:r w:rsidR="00A133F6">
        <w:rPr>
          <w:rFonts w:ascii="Times New Roman" w:hAnsi="Times New Roman"/>
          <w:sz w:val="28"/>
          <w:szCs w:val="28"/>
          <w:lang w:val="ro-RO"/>
        </w:rPr>
        <w:t>23.08.2018</w:t>
      </w:r>
      <w:r w:rsidRPr="00EB71CA">
        <w:rPr>
          <w:rFonts w:ascii="Times New Roman" w:hAnsi="Times New Roman"/>
          <w:sz w:val="28"/>
          <w:szCs w:val="28"/>
          <w:lang w:val="ro-RO"/>
        </w:rPr>
        <w:t>,</w:t>
      </w:r>
      <w:r w:rsidRPr="00EB71CA">
        <w:rPr>
          <w:rFonts w:ascii="Times New Roman" w:hAnsi="Times New Roman"/>
          <w:color w:val="000000"/>
          <w:sz w:val="28"/>
          <w:szCs w:val="28"/>
          <w:lang w:val="ro-RO"/>
        </w:rPr>
        <w:t xml:space="preserve"> valabilă </w:t>
      </w:r>
      <w:r w:rsidR="00A133F6">
        <w:rPr>
          <w:rFonts w:ascii="Times New Roman" w:hAnsi="Times New Roman"/>
          <w:color w:val="000000"/>
          <w:sz w:val="28"/>
          <w:szCs w:val="28"/>
          <w:lang w:val="ro-RO"/>
        </w:rPr>
        <w:t>pana la data de 22.08.2021</w:t>
      </w:r>
      <w:r w:rsidRPr="00EB71CA">
        <w:rPr>
          <w:rFonts w:ascii="Times New Roman" w:hAnsi="Times New Roman"/>
          <w:sz w:val="28"/>
          <w:szCs w:val="28"/>
          <w:lang w:val="ro-RO"/>
        </w:rPr>
        <w:t xml:space="preserve">, eliberată de Administraţia Naţională Apele Române, </w:t>
      </w:r>
      <w:r w:rsidR="00EB63FE" w:rsidRPr="00EB71CA">
        <w:rPr>
          <w:rFonts w:ascii="Times New Roman" w:hAnsi="Times New Roman"/>
          <w:sz w:val="28"/>
          <w:szCs w:val="28"/>
          <w:lang w:val="ro-RO"/>
        </w:rPr>
        <w:t>Dobrogea-Litoral</w:t>
      </w:r>
      <w:r w:rsidRPr="00EB71CA">
        <w:rPr>
          <w:rFonts w:ascii="Times New Roman" w:hAnsi="Times New Roman"/>
          <w:b/>
          <w:color w:val="000000"/>
          <w:sz w:val="28"/>
          <w:szCs w:val="28"/>
          <w:lang w:val="ro-RO"/>
        </w:rPr>
        <w:t>.</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color w:val="000000"/>
          <w:sz w:val="28"/>
          <w:szCs w:val="28"/>
          <w:lang w:val="ro-RO"/>
        </w:rPr>
        <w:t xml:space="preserve">7.1.1  Alimentarea cu apă </w:t>
      </w:r>
    </w:p>
    <w:p w:rsidR="00334F4C" w:rsidRPr="00EB71CA" w:rsidRDefault="00334F4C" w:rsidP="00334F4C">
      <w:pPr>
        <w:pStyle w:val="Header"/>
        <w:jc w:val="both"/>
        <w:rPr>
          <w:rFonts w:ascii="Times New Roman" w:hAnsi="Times New Roman"/>
          <w:sz w:val="28"/>
          <w:szCs w:val="28"/>
          <w:lang w:val="ro-RO"/>
        </w:rPr>
      </w:pPr>
      <w:r w:rsidRPr="00EB71CA">
        <w:rPr>
          <w:rFonts w:ascii="Times New Roman" w:hAnsi="Times New Roman"/>
          <w:b/>
          <w:color w:val="000000"/>
          <w:sz w:val="28"/>
          <w:szCs w:val="28"/>
          <w:lang w:val="ro-RO"/>
        </w:rPr>
        <w:t xml:space="preserve">7.1.1.1. </w:t>
      </w:r>
      <w:r w:rsidRPr="00EB71CA">
        <w:rPr>
          <w:rFonts w:ascii="Times New Roman" w:hAnsi="Times New Roman"/>
          <w:b/>
          <w:sz w:val="28"/>
          <w:szCs w:val="28"/>
          <w:lang w:val="ro-RO"/>
        </w:rPr>
        <w:t>Alimentarea cu apă potabilă</w:t>
      </w:r>
      <w:r w:rsidRPr="00EB71CA">
        <w:rPr>
          <w:rFonts w:ascii="Times New Roman" w:hAnsi="Times New Roman"/>
          <w:sz w:val="28"/>
          <w:szCs w:val="28"/>
          <w:lang w:val="ro-RO"/>
        </w:rPr>
        <w:t xml:space="preserve"> se realizează din următoarele surse: </w:t>
      </w:r>
      <w:r w:rsidR="00EB63FE" w:rsidRPr="00EB71CA">
        <w:rPr>
          <w:rFonts w:ascii="Times New Roman" w:hAnsi="Times New Roman"/>
          <w:sz w:val="28"/>
          <w:szCs w:val="28"/>
          <w:lang w:val="ro-RO"/>
        </w:rPr>
        <w:t>din rețeaua de alimentare cu apă aparținănd S</w:t>
      </w:r>
      <w:r w:rsidR="00E87B2F" w:rsidRPr="00EB71CA">
        <w:rPr>
          <w:rFonts w:ascii="Times New Roman" w:hAnsi="Times New Roman"/>
          <w:sz w:val="28"/>
          <w:szCs w:val="28"/>
          <w:lang w:val="ro-RO"/>
        </w:rPr>
        <w:t>.</w:t>
      </w:r>
      <w:r w:rsidR="00EB63FE" w:rsidRPr="00EB71CA">
        <w:rPr>
          <w:rFonts w:ascii="Times New Roman" w:hAnsi="Times New Roman"/>
          <w:sz w:val="28"/>
          <w:szCs w:val="28"/>
          <w:lang w:val="ro-RO"/>
        </w:rPr>
        <w:t>C</w:t>
      </w:r>
      <w:r w:rsidR="00E87B2F" w:rsidRPr="00EB71CA">
        <w:rPr>
          <w:rFonts w:ascii="Times New Roman" w:hAnsi="Times New Roman"/>
          <w:sz w:val="28"/>
          <w:szCs w:val="28"/>
          <w:lang w:val="ro-RO"/>
        </w:rPr>
        <w:t>.</w:t>
      </w:r>
      <w:r w:rsidR="00EB63FE" w:rsidRPr="00EB71CA">
        <w:rPr>
          <w:rFonts w:ascii="Times New Roman" w:hAnsi="Times New Roman"/>
          <w:sz w:val="28"/>
          <w:szCs w:val="28"/>
          <w:lang w:val="ro-RO"/>
        </w:rPr>
        <w:t xml:space="preserve"> Carniprod S</w:t>
      </w:r>
      <w:r w:rsidR="00E87B2F" w:rsidRPr="00EB71CA">
        <w:rPr>
          <w:rFonts w:ascii="Times New Roman" w:hAnsi="Times New Roman"/>
          <w:sz w:val="28"/>
          <w:szCs w:val="28"/>
          <w:lang w:val="ro-RO"/>
        </w:rPr>
        <w:t>.</w:t>
      </w:r>
      <w:r w:rsidR="00EB63FE" w:rsidRPr="00EB71CA">
        <w:rPr>
          <w:rFonts w:ascii="Times New Roman" w:hAnsi="Times New Roman"/>
          <w:sz w:val="28"/>
          <w:szCs w:val="28"/>
          <w:lang w:val="ro-RO"/>
        </w:rPr>
        <w:t>R</w:t>
      </w:r>
      <w:r w:rsidR="00E87B2F" w:rsidRPr="00EB71CA">
        <w:rPr>
          <w:rFonts w:ascii="Times New Roman" w:hAnsi="Times New Roman"/>
          <w:sz w:val="28"/>
          <w:szCs w:val="28"/>
          <w:lang w:val="ro-RO"/>
        </w:rPr>
        <w:t>.</w:t>
      </w:r>
      <w:r w:rsidR="00EB63FE" w:rsidRPr="00EB71CA">
        <w:rPr>
          <w:rFonts w:ascii="Times New Roman" w:hAnsi="Times New Roman"/>
          <w:sz w:val="28"/>
          <w:szCs w:val="28"/>
          <w:lang w:val="ro-RO"/>
        </w:rPr>
        <w:t>L</w:t>
      </w:r>
      <w:r w:rsidR="00E87B2F" w:rsidRPr="00EB71CA">
        <w:rPr>
          <w:rFonts w:ascii="Times New Roman" w:hAnsi="Times New Roman"/>
          <w:sz w:val="28"/>
          <w:szCs w:val="28"/>
          <w:lang w:val="ro-RO"/>
        </w:rPr>
        <w:t>.</w:t>
      </w:r>
      <w:r w:rsidR="00EB63FE" w:rsidRPr="00EB71CA">
        <w:rPr>
          <w:rFonts w:ascii="Times New Roman" w:hAnsi="Times New Roman"/>
          <w:sz w:val="28"/>
          <w:szCs w:val="28"/>
          <w:lang w:val="ro-RO"/>
        </w:rPr>
        <w:t xml:space="preserve"> conform contractului nr. 502/07.04.2014 printr-un branșament</w:t>
      </w:r>
      <w:r w:rsidR="0078393B" w:rsidRPr="00EB71CA">
        <w:rPr>
          <w:rFonts w:ascii="Times New Roman" w:hAnsi="Times New Roman"/>
          <w:sz w:val="28"/>
          <w:szCs w:val="28"/>
          <w:lang w:val="ro-RO"/>
        </w:rPr>
        <w:t xml:space="preserve"> executat din</w:t>
      </w:r>
      <w:r w:rsidR="0003382A">
        <w:rPr>
          <w:rFonts w:ascii="Times New Roman" w:hAnsi="Times New Roman"/>
          <w:sz w:val="28"/>
          <w:szCs w:val="28"/>
          <w:lang w:val="ro-RO"/>
        </w:rPr>
        <w:t xml:space="preserve"> conductă PEHD cu Dn = 50 mm. </w:t>
      </w:r>
      <w:r w:rsidR="0078393B" w:rsidRPr="00EB71CA">
        <w:rPr>
          <w:rFonts w:ascii="Times New Roman" w:hAnsi="Times New Roman"/>
          <w:sz w:val="28"/>
          <w:szCs w:val="28"/>
          <w:lang w:val="ro-RO"/>
        </w:rPr>
        <w:t xml:space="preserve">Tehnologia de producere a biogazului utilizând ca materie primă dejecții (inclusiv dejecții lichide) nu necesită utilizarea apei . Apa </w:t>
      </w:r>
      <w:r w:rsidR="00640D69" w:rsidRPr="00EB71CA">
        <w:rPr>
          <w:rFonts w:ascii="Times New Roman" w:hAnsi="Times New Roman"/>
          <w:sz w:val="28"/>
          <w:szCs w:val="28"/>
          <w:lang w:val="ro-RO"/>
        </w:rPr>
        <w:t>este utilizată</w:t>
      </w:r>
      <w:r w:rsidR="00E87B2F" w:rsidRPr="00EB71CA">
        <w:rPr>
          <w:rFonts w:ascii="Times New Roman" w:hAnsi="Times New Roman"/>
          <w:sz w:val="28"/>
          <w:szCs w:val="28"/>
          <w:lang w:val="ro-RO"/>
        </w:rPr>
        <w:t xml:space="preserve"> </w:t>
      </w:r>
      <w:r w:rsidR="00640D69" w:rsidRPr="00EB71CA">
        <w:rPr>
          <w:rFonts w:ascii="Times New Roman" w:hAnsi="Times New Roman"/>
          <w:sz w:val="28"/>
          <w:szCs w:val="28"/>
          <w:lang w:val="ro-RO"/>
        </w:rPr>
        <w:t>în scop</w:t>
      </w:r>
      <w:r w:rsidR="0078393B" w:rsidRPr="00EB71CA">
        <w:rPr>
          <w:rFonts w:ascii="Times New Roman" w:hAnsi="Times New Roman"/>
          <w:sz w:val="28"/>
          <w:szCs w:val="28"/>
          <w:lang w:val="ro-RO"/>
        </w:rPr>
        <w:t xml:space="preserve"> igienico – sanitar</w:t>
      </w:r>
      <w:r w:rsidR="00640D69" w:rsidRPr="00EB71CA">
        <w:rPr>
          <w:rFonts w:ascii="Times New Roman" w:hAnsi="Times New Roman"/>
          <w:sz w:val="28"/>
          <w:szCs w:val="28"/>
          <w:lang w:val="ro-RO"/>
        </w:rPr>
        <w:t xml:space="preserve"> pentru a</w:t>
      </w:r>
      <w:r w:rsidR="0078393B" w:rsidRPr="00EB71CA">
        <w:rPr>
          <w:rFonts w:ascii="Times New Roman" w:hAnsi="Times New Roman"/>
          <w:sz w:val="28"/>
          <w:szCs w:val="28"/>
          <w:lang w:val="ro-RO"/>
        </w:rPr>
        <w:t>ctivități asociate scopurilor tehnologice (spălarea zilnică a platformelor în zonele de manevrare a dejecțiilor, resturi abatorizare, sp</w:t>
      </w:r>
      <w:r w:rsidR="00640D69" w:rsidRPr="00EB71CA">
        <w:rPr>
          <w:rFonts w:ascii="Times New Roman" w:hAnsi="Times New Roman"/>
          <w:sz w:val="28"/>
          <w:szCs w:val="28"/>
          <w:lang w:val="ro-RO"/>
        </w:rPr>
        <w:t>ălare vagoneț</w:t>
      </w:r>
      <w:r w:rsidR="0078393B" w:rsidRPr="00EB71CA">
        <w:rPr>
          <w:rFonts w:ascii="Times New Roman" w:hAnsi="Times New Roman"/>
          <w:sz w:val="28"/>
          <w:szCs w:val="28"/>
          <w:lang w:val="ro-RO"/>
        </w:rPr>
        <w:t>i cu ca</w:t>
      </w:r>
      <w:r w:rsidR="00640D69" w:rsidRPr="00EB71CA">
        <w:rPr>
          <w:rFonts w:ascii="Times New Roman" w:hAnsi="Times New Roman"/>
          <w:sz w:val="28"/>
          <w:szCs w:val="28"/>
          <w:lang w:val="ro-RO"/>
        </w:rPr>
        <w:t>re vin resturile de abatorizare</w:t>
      </w:r>
      <w:r w:rsidR="0078393B" w:rsidRPr="00EB71CA">
        <w:rPr>
          <w:rFonts w:ascii="Times New Roman" w:hAnsi="Times New Roman"/>
          <w:sz w:val="28"/>
          <w:szCs w:val="28"/>
          <w:lang w:val="ro-RO"/>
        </w:rPr>
        <w:t>, igienizări de utilaje după folosire – macerator, alimentator solide )</w:t>
      </w:r>
      <w:r w:rsidR="00640D69" w:rsidRPr="00EB71CA">
        <w:rPr>
          <w:rFonts w:ascii="Times New Roman" w:hAnsi="Times New Roman"/>
          <w:sz w:val="28"/>
          <w:szCs w:val="28"/>
          <w:lang w:val="ro-RO"/>
        </w:rPr>
        <w:t>,</w:t>
      </w:r>
      <w:r w:rsidR="0078393B" w:rsidRPr="00EB71CA">
        <w:rPr>
          <w:rFonts w:ascii="Times New Roman" w:hAnsi="Times New Roman"/>
          <w:sz w:val="28"/>
          <w:szCs w:val="28"/>
          <w:lang w:val="ro-RO"/>
        </w:rPr>
        <w:t xml:space="preserve"> apă de adaos pentru circuitele termice de transfer a căldurii recuperate de la motorul generatorului de electricitate și pentru scruberul care purifică aerul evacuat din uscătorul de digestat</w:t>
      </w:r>
      <w:r w:rsidR="00640D69" w:rsidRPr="00EB71CA">
        <w:rPr>
          <w:rFonts w:ascii="Times New Roman" w:hAnsi="Times New Roman"/>
          <w:sz w:val="28"/>
          <w:szCs w:val="28"/>
          <w:lang w:val="ro-RO"/>
        </w:rPr>
        <w:t>,</w:t>
      </w:r>
      <w:r w:rsidR="0078393B" w:rsidRPr="00EB71CA">
        <w:rPr>
          <w:rFonts w:ascii="Times New Roman" w:hAnsi="Times New Roman"/>
          <w:sz w:val="28"/>
          <w:szCs w:val="28"/>
          <w:lang w:val="ro-RO"/>
        </w:rPr>
        <w:t xml:space="preserve"> apă pentru întreţinerea spaţiilor adiacente </w:t>
      </w:r>
      <w:r w:rsidR="00640D69" w:rsidRPr="00EB71CA">
        <w:rPr>
          <w:rFonts w:ascii="Times New Roman" w:hAnsi="Times New Roman"/>
          <w:sz w:val="28"/>
          <w:szCs w:val="28"/>
          <w:lang w:val="ro-RO"/>
        </w:rPr>
        <w:t>(stropit spații</w:t>
      </w:r>
      <w:r w:rsidR="0078393B" w:rsidRPr="00EB71CA">
        <w:rPr>
          <w:rFonts w:ascii="Times New Roman" w:hAnsi="Times New Roman"/>
          <w:sz w:val="28"/>
          <w:szCs w:val="28"/>
          <w:lang w:val="ro-RO"/>
        </w:rPr>
        <w:t xml:space="preserve"> ver</w:t>
      </w:r>
      <w:r w:rsidR="00640D69" w:rsidRPr="00EB71CA">
        <w:rPr>
          <w:rFonts w:ascii="Times New Roman" w:hAnsi="Times New Roman"/>
          <w:sz w:val="28"/>
          <w:szCs w:val="28"/>
          <w:lang w:val="ro-RO"/>
        </w:rPr>
        <w:t>zi</w:t>
      </w:r>
      <w:r w:rsidR="0078393B" w:rsidRPr="00EB71CA">
        <w:rPr>
          <w:rFonts w:ascii="Times New Roman" w:hAnsi="Times New Roman"/>
          <w:sz w:val="28"/>
          <w:szCs w:val="28"/>
          <w:lang w:val="ro-RO"/>
        </w:rPr>
        <w:t xml:space="preserve"> și drumu</w:t>
      </w:r>
      <w:r w:rsidR="00A076BD" w:rsidRPr="00EB71CA">
        <w:rPr>
          <w:rFonts w:ascii="Times New Roman" w:hAnsi="Times New Roman"/>
          <w:sz w:val="28"/>
          <w:szCs w:val="28"/>
          <w:lang w:val="ro-RO"/>
        </w:rPr>
        <w:t>ri</w:t>
      </w:r>
      <w:r w:rsidR="0078393B" w:rsidRPr="00EB71CA">
        <w:rPr>
          <w:rFonts w:ascii="Times New Roman" w:hAnsi="Times New Roman"/>
          <w:sz w:val="28"/>
          <w:szCs w:val="28"/>
          <w:lang w:val="ro-RO"/>
        </w:rPr>
        <w:t xml:space="preserve"> de acces</w:t>
      </w:r>
      <w:r w:rsidR="00A076BD" w:rsidRPr="00EB71CA">
        <w:rPr>
          <w:rFonts w:ascii="Times New Roman" w:hAnsi="Times New Roman"/>
          <w:sz w:val="28"/>
          <w:szCs w:val="28"/>
          <w:lang w:val="ro-RO"/>
        </w:rPr>
        <w:t>.</w:t>
      </w:r>
      <w:r w:rsidR="0078393B" w:rsidRPr="00EB71CA">
        <w:rPr>
          <w:rFonts w:ascii="Times New Roman" w:hAnsi="Times New Roman"/>
          <w:sz w:val="28"/>
          <w:szCs w:val="28"/>
          <w:lang w:val="ro-RO"/>
        </w:rPr>
        <w:t xml:space="preserve"> </w:t>
      </w:r>
    </w:p>
    <w:p w:rsidR="002E59C2" w:rsidRPr="00EB71CA" w:rsidRDefault="002E59C2" w:rsidP="002E59C2">
      <w:pPr>
        <w:pStyle w:val="Heading8"/>
        <w:jc w:val="left"/>
        <w:rPr>
          <w:sz w:val="28"/>
          <w:szCs w:val="28"/>
          <w:lang w:val="ro-RO"/>
        </w:rPr>
      </w:pPr>
      <w:r w:rsidRPr="00EB71CA">
        <w:rPr>
          <w:sz w:val="28"/>
          <w:szCs w:val="28"/>
          <w:lang w:val="ro-RO"/>
        </w:rPr>
        <w:t>Volume şi debite de apă autorizate:</w:t>
      </w:r>
    </w:p>
    <w:p w:rsidR="002E59C2" w:rsidRPr="00EB71CA" w:rsidRDefault="002E59C2" w:rsidP="00EF4C0D">
      <w:pPr>
        <w:numPr>
          <w:ilvl w:val="0"/>
          <w:numId w:val="20"/>
        </w:numPr>
        <w:tabs>
          <w:tab w:val="left" w:pos="851"/>
        </w:tabs>
        <w:spacing w:after="0" w:line="240" w:lineRule="auto"/>
        <w:ind w:firstLine="147"/>
        <w:jc w:val="both"/>
        <w:rPr>
          <w:rFonts w:ascii="Times New Roman" w:hAnsi="Times New Roman"/>
          <w:sz w:val="28"/>
          <w:szCs w:val="28"/>
          <w:lang w:val="ro-RO"/>
        </w:rPr>
      </w:pPr>
      <w:r w:rsidRPr="00EB71CA">
        <w:rPr>
          <w:rFonts w:ascii="Times New Roman" w:hAnsi="Times New Roman"/>
          <w:sz w:val="28"/>
          <w:szCs w:val="28"/>
          <w:lang w:val="ro-RO"/>
        </w:rPr>
        <w:t>debit zilnic maxim: 3,165 mc</w:t>
      </w:r>
    </w:p>
    <w:p w:rsidR="002E59C2" w:rsidRPr="00EB71CA" w:rsidRDefault="002E59C2" w:rsidP="00EF4C0D">
      <w:pPr>
        <w:pStyle w:val="Header"/>
        <w:numPr>
          <w:ilvl w:val="0"/>
          <w:numId w:val="20"/>
        </w:numPr>
        <w:tabs>
          <w:tab w:val="clear" w:pos="9360"/>
          <w:tab w:val="left" w:pos="851"/>
          <w:tab w:val="right" w:pos="9406"/>
        </w:tabs>
        <w:ind w:firstLine="147"/>
        <w:rPr>
          <w:rFonts w:ascii="Times New Roman" w:hAnsi="Times New Roman"/>
          <w:sz w:val="28"/>
          <w:szCs w:val="28"/>
          <w:lang w:val="ro-RO"/>
        </w:rPr>
      </w:pPr>
      <w:r w:rsidRPr="00EB71CA">
        <w:rPr>
          <w:rFonts w:ascii="Times New Roman" w:hAnsi="Times New Roman"/>
          <w:sz w:val="28"/>
          <w:szCs w:val="28"/>
          <w:lang w:val="ro-RO"/>
        </w:rPr>
        <w:lastRenderedPageBreak/>
        <w:t xml:space="preserve">debit zilnic mediu: 2.345 mc             </w:t>
      </w:r>
    </w:p>
    <w:p w:rsidR="002E59C2" w:rsidRPr="00EB71CA" w:rsidRDefault="002E59C2" w:rsidP="00EF4C0D">
      <w:pPr>
        <w:numPr>
          <w:ilvl w:val="0"/>
          <w:numId w:val="20"/>
        </w:numPr>
        <w:tabs>
          <w:tab w:val="left" w:pos="851"/>
        </w:tabs>
        <w:spacing w:after="0" w:line="240" w:lineRule="auto"/>
        <w:ind w:firstLine="147"/>
        <w:jc w:val="both"/>
        <w:rPr>
          <w:rFonts w:ascii="Times New Roman" w:hAnsi="Times New Roman"/>
          <w:sz w:val="28"/>
          <w:szCs w:val="28"/>
          <w:lang w:val="ro-RO"/>
        </w:rPr>
      </w:pPr>
      <w:r w:rsidRPr="00EB71CA">
        <w:rPr>
          <w:rFonts w:ascii="Times New Roman" w:hAnsi="Times New Roman"/>
          <w:sz w:val="28"/>
          <w:szCs w:val="28"/>
          <w:lang w:val="ro-RO"/>
        </w:rPr>
        <w:t xml:space="preserve">debit orar maxim : 0.131 mc </w:t>
      </w:r>
    </w:p>
    <w:p w:rsidR="002E59C2" w:rsidRPr="00EB71CA" w:rsidRDefault="002E59C2" w:rsidP="00EF4C0D">
      <w:pPr>
        <w:numPr>
          <w:ilvl w:val="0"/>
          <w:numId w:val="20"/>
        </w:numPr>
        <w:tabs>
          <w:tab w:val="left" w:pos="851"/>
        </w:tabs>
        <w:spacing w:after="0" w:line="240" w:lineRule="auto"/>
        <w:ind w:firstLine="147"/>
        <w:jc w:val="both"/>
        <w:rPr>
          <w:rFonts w:ascii="Times New Roman" w:hAnsi="Times New Roman"/>
          <w:sz w:val="28"/>
          <w:szCs w:val="28"/>
          <w:lang w:val="ro-RO"/>
        </w:rPr>
      </w:pPr>
      <w:r w:rsidRPr="00EB71CA">
        <w:rPr>
          <w:rFonts w:ascii="Times New Roman" w:hAnsi="Times New Roman"/>
          <w:sz w:val="28"/>
          <w:szCs w:val="28"/>
          <w:lang w:val="ro-RO"/>
        </w:rPr>
        <w:t>debit zilnic maxim ape uzate : 2,52 mc</w:t>
      </w:r>
    </w:p>
    <w:p w:rsidR="002E59C2" w:rsidRPr="00EB71CA" w:rsidRDefault="002E59C2" w:rsidP="00EF4C0D">
      <w:pPr>
        <w:pStyle w:val="Header"/>
        <w:numPr>
          <w:ilvl w:val="0"/>
          <w:numId w:val="20"/>
        </w:numPr>
        <w:tabs>
          <w:tab w:val="clear" w:pos="9360"/>
          <w:tab w:val="left" w:pos="851"/>
          <w:tab w:val="right" w:pos="9406"/>
        </w:tabs>
        <w:ind w:firstLine="147"/>
        <w:rPr>
          <w:rFonts w:ascii="Times New Roman" w:hAnsi="Times New Roman"/>
          <w:sz w:val="28"/>
          <w:szCs w:val="28"/>
          <w:lang w:val="ro-RO"/>
        </w:rPr>
      </w:pPr>
      <w:r w:rsidRPr="00EB71CA">
        <w:rPr>
          <w:rFonts w:ascii="Times New Roman" w:hAnsi="Times New Roman"/>
          <w:sz w:val="28"/>
          <w:szCs w:val="28"/>
          <w:lang w:val="ro-RO"/>
        </w:rPr>
        <w:t xml:space="preserve">debit zilnic mediu ape uzate: 1,52 mc             </w:t>
      </w:r>
    </w:p>
    <w:p w:rsidR="002E59C2" w:rsidRPr="00EB71CA" w:rsidRDefault="002E59C2" w:rsidP="00EF4C0D">
      <w:pPr>
        <w:pStyle w:val="Header"/>
        <w:numPr>
          <w:ilvl w:val="0"/>
          <w:numId w:val="20"/>
        </w:numPr>
        <w:tabs>
          <w:tab w:val="clear" w:pos="9360"/>
          <w:tab w:val="left" w:pos="851"/>
          <w:tab w:val="right" w:pos="9406"/>
        </w:tabs>
        <w:ind w:firstLine="147"/>
        <w:rPr>
          <w:rFonts w:ascii="Times New Roman" w:hAnsi="Times New Roman"/>
          <w:sz w:val="28"/>
          <w:szCs w:val="28"/>
          <w:lang w:val="ro-RO"/>
        </w:rPr>
      </w:pPr>
      <w:r w:rsidRPr="00EB71CA">
        <w:rPr>
          <w:rFonts w:ascii="Times New Roman" w:hAnsi="Times New Roman"/>
          <w:sz w:val="28"/>
          <w:szCs w:val="28"/>
          <w:lang w:val="ro-RO"/>
        </w:rPr>
        <w:t xml:space="preserve">debit orar maxim ape uzate:  0,001         </w:t>
      </w:r>
    </w:p>
    <w:p w:rsidR="002E59C2" w:rsidRPr="00EB71CA" w:rsidRDefault="002E59C2" w:rsidP="002E59C2">
      <w:pPr>
        <w:tabs>
          <w:tab w:val="left" w:pos="851"/>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Funcţionarea este permanentă,  365 zile/an, 24 h/zi.</w:t>
      </w:r>
    </w:p>
    <w:p w:rsidR="002E59C2" w:rsidRPr="00EB71CA" w:rsidRDefault="002E59C2" w:rsidP="002E59C2">
      <w:pPr>
        <w:pStyle w:val="Heading8"/>
        <w:jc w:val="both"/>
        <w:rPr>
          <w:sz w:val="28"/>
          <w:szCs w:val="28"/>
          <w:lang w:val="ro-RO"/>
        </w:rPr>
      </w:pPr>
      <w:r w:rsidRPr="00EB71CA">
        <w:rPr>
          <w:sz w:val="28"/>
          <w:szCs w:val="28"/>
          <w:lang w:val="ro-RO"/>
        </w:rPr>
        <w:t xml:space="preserve">Instalaţii de captare şi transport: </w:t>
      </w:r>
      <w:r w:rsidRPr="00EB71CA">
        <w:rPr>
          <w:b w:val="0"/>
          <w:sz w:val="28"/>
          <w:szCs w:val="28"/>
          <w:lang w:val="ro-RO"/>
        </w:rPr>
        <w:t xml:space="preserve">Rețea de distribuție executată din conductă PEHD, Dn = 89 mm și L = 75 m. </w:t>
      </w:r>
    </w:p>
    <w:p w:rsidR="002E59C2" w:rsidRPr="00EB71CA" w:rsidRDefault="002E59C2" w:rsidP="002E59C2">
      <w:pPr>
        <w:pStyle w:val="Header"/>
        <w:jc w:val="both"/>
        <w:rPr>
          <w:rFonts w:ascii="Times New Roman" w:hAnsi="Times New Roman"/>
          <w:sz w:val="28"/>
          <w:szCs w:val="28"/>
          <w:lang w:val="ro-RO"/>
        </w:rPr>
      </w:pPr>
      <w:r w:rsidRPr="00EB71CA">
        <w:rPr>
          <w:rFonts w:ascii="Times New Roman" w:hAnsi="Times New Roman"/>
          <w:b/>
          <w:i/>
          <w:sz w:val="28"/>
          <w:szCs w:val="28"/>
          <w:lang w:val="ro-RO"/>
        </w:rPr>
        <w:t>Instalaţii de înmagazinare:</w:t>
      </w:r>
      <w:r w:rsidRPr="00EB71CA">
        <w:rPr>
          <w:rFonts w:ascii="Times New Roman" w:hAnsi="Times New Roman"/>
          <w:sz w:val="28"/>
          <w:szCs w:val="28"/>
          <w:lang w:val="ro-RO"/>
        </w:rPr>
        <w:t xml:space="preserve"> Nu este cazul . </w:t>
      </w:r>
    </w:p>
    <w:p w:rsidR="002E59C2" w:rsidRPr="00EB71CA" w:rsidRDefault="002E59C2" w:rsidP="002E59C2">
      <w:pPr>
        <w:pStyle w:val="Header"/>
        <w:jc w:val="both"/>
        <w:rPr>
          <w:rFonts w:ascii="Times New Roman" w:hAnsi="Times New Roman"/>
          <w:b/>
          <w:i/>
          <w:sz w:val="28"/>
          <w:szCs w:val="28"/>
          <w:lang w:val="ro-RO"/>
        </w:rPr>
      </w:pPr>
      <w:r w:rsidRPr="00EB71CA">
        <w:rPr>
          <w:rFonts w:ascii="Times New Roman" w:hAnsi="Times New Roman"/>
          <w:b/>
          <w:i/>
          <w:sz w:val="28"/>
          <w:szCs w:val="28"/>
          <w:lang w:val="ro-RO"/>
        </w:rPr>
        <w:t xml:space="preserve">7.1.1.2. Alimentarea cu apă tehnologică </w:t>
      </w:r>
    </w:p>
    <w:p w:rsidR="002E59C2" w:rsidRPr="00EB71CA" w:rsidRDefault="002E59C2" w:rsidP="002E59C2">
      <w:pPr>
        <w:pStyle w:val="Heading8"/>
        <w:spacing w:line="360" w:lineRule="auto"/>
        <w:jc w:val="left"/>
        <w:rPr>
          <w:i w:val="0"/>
          <w:sz w:val="28"/>
          <w:szCs w:val="28"/>
          <w:lang w:val="ro-RO"/>
        </w:rPr>
      </w:pPr>
      <w:r w:rsidRPr="00EB71CA">
        <w:rPr>
          <w:b w:val="0"/>
          <w:sz w:val="28"/>
          <w:szCs w:val="28"/>
          <w:lang w:val="ro-RO"/>
        </w:rPr>
        <w:t xml:space="preserve">Nu este cazul </w:t>
      </w:r>
      <w:r w:rsidR="00BC6E12">
        <w:rPr>
          <w:b w:val="0"/>
          <w:sz w:val="28"/>
          <w:szCs w:val="28"/>
          <w:lang w:val="ro-RO"/>
        </w:rPr>
        <w:t>.</w:t>
      </w:r>
    </w:p>
    <w:p w:rsidR="002E59C2" w:rsidRPr="00EB71CA" w:rsidRDefault="002E59C2" w:rsidP="002E59C2">
      <w:pPr>
        <w:pStyle w:val="BodyTextIndent2"/>
        <w:tabs>
          <w:tab w:val="left" w:pos="284"/>
        </w:tabs>
        <w:rPr>
          <w:b/>
          <w:i/>
          <w:sz w:val="28"/>
          <w:szCs w:val="28"/>
          <w:lang w:val="ro-RO"/>
        </w:rPr>
      </w:pPr>
      <w:r w:rsidRPr="00EB71CA">
        <w:rPr>
          <w:b/>
          <w:i/>
          <w:sz w:val="28"/>
          <w:szCs w:val="28"/>
          <w:lang w:val="ro-RO"/>
        </w:rPr>
        <w:t>Apa pentru stingerea incendiilor:</w:t>
      </w:r>
    </w:p>
    <w:p w:rsidR="002E59C2" w:rsidRPr="00EB71CA" w:rsidRDefault="002E59C2" w:rsidP="002E59C2">
      <w:pPr>
        <w:pStyle w:val="BodyTextIndent2"/>
        <w:tabs>
          <w:tab w:val="left" w:pos="284"/>
        </w:tabs>
        <w:rPr>
          <w:sz w:val="28"/>
          <w:szCs w:val="28"/>
          <w:lang w:val="ro-RO"/>
        </w:rPr>
      </w:pPr>
      <w:r w:rsidRPr="00EB71CA">
        <w:rPr>
          <w:sz w:val="28"/>
          <w:szCs w:val="28"/>
          <w:lang w:val="ro-RO"/>
        </w:rPr>
        <w:tab/>
        <w:t>Apa pentru stingerea incendiilor se asigură dintr-un rezervor de înmagazinare, subteran, adiacent stației de pompe apartinand S.C. Carniprod S.R.L.</w:t>
      </w:r>
    </w:p>
    <w:p w:rsidR="002E59C2" w:rsidRPr="00EB71CA" w:rsidRDefault="002E59C2" w:rsidP="002E59C2">
      <w:pPr>
        <w:pStyle w:val="BodyTextIndent2"/>
        <w:tabs>
          <w:tab w:val="left" w:pos="284"/>
        </w:tabs>
        <w:rPr>
          <w:sz w:val="28"/>
          <w:szCs w:val="28"/>
          <w:lang w:val="ro-RO"/>
        </w:rPr>
      </w:pPr>
      <w:r w:rsidRPr="00EB71CA">
        <w:rPr>
          <w:b/>
          <w:i/>
          <w:sz w:val="28"/>
          <w:szCs w:val="28"/>
          <w:lang w:val="ro-RO"/>
        </w:rPr>
        <w:t>Volume de apã asigurate din surse:</w:t>
      </w:r>
      <w:r w:rsidRPr="00EB71CA">
        <w:rPr>
          <w:b/>
          <w:sz w:val="28"/>
          <w:szCs w:val="28"/>
          <w:lang w:val="ro-RO"/>
        </w:rPr>
        <w:t xml:space="preserve"> </w:t>
      </w:r>
      <w:r w:rsidRPr="00EB71CA">
        <w:rPr>
          <w:sz w:val="28"/>
          <w:szCs w:val="28"/>
          <w:lang w:val="ro-RO"/>
        </w:rPr>
        <w:t xml:space="preserve">pentru alimentarea cu apă potabilă : Q </w:t>
      </w:r>
      <w:r w:rsidRPr="00EB71CA">
        <w:rPr>
          <w:sz w:val="28"/>
          <w:szCs w:val="28"/>
          <w:vertAlign w:val="subscript"/>
          <w:lang w:val="ro-RO"/>
        </w:rPr>
        <w:t>zi maxim</w:t>
      </w:r>
      <w:r w:rsidRPr="00EB71CA">
        <w:rPr>
          <w:sz w:val="28"/>
          <w:szCs w:val="28"/>
          <w:lang w:val="ro-RO"/>
        </w:rPr>
        <w:t xml:space="preserve"> = 3.165 mc  ; Q </w:t>
      </w:r>
      <w:r w:rsidRPr="00EB71CA">
        <w:rPr>
          <w:sz w:val="28"/>
          <w:szCs w:val="28"/>
          <w:vertAlign w:val="subscript"/>
          <w:lang w:val="ro-RO"/>
        </w:rPr>
        <w:t>zi mediu</w:t>
      </w:r>
      <w:r w:rsidRPr="00EB71CA">
        <w:rPr>
          <w:sz w:val="28"/>
          <w:szCs w:val="28"/>
          <w:lang w:val="ro-RO"/>
        </w:rPr>
        <w:t xml:space="preserve"> = 2.345 mc;  V </w:t>
      </w:r>
      <w:r w:rsidRPr="00EB71CA">
        <w:rPr>
          <w:sz w:val="28"/>
          <w:szCs w:val="28"/>
          <w:vertAlign w:val="subscript"/>
          <w:lang w:val="ro-RO"/>
        </w:rPr>
        <w:t>anual</w:t>
      </w:r>
      <w:r w:rsidRPr="00EB71CA">
        <w:rPr>
          <w:sz w:val="28"/>
          <w:szCs w:val="28"/>
          <w:lang w:val="ro-RO"/>
        </w:rPr>
        <w:t xml:space="preserve"> = </w:t>
      </w:r>
      <w:r w:rsidRPr="00EB71CA">
        <w:rPr>
          <w:b/>
          <w:sz w:val="28"/>
          <w:szCs w:val="28"/>
          <w:lang w:val="ro-RO"/>
        </w:rPr>
        <w:t>844,2 mc</w:t>
      </w:r>
    </w:p>
    <w:p w:rsidR="002E59C2" w:rsidRPr="00EB71CA" w:rsidRDefault="002E59C2" w:rsidP="002E59C2">
      <w:pPr>
        <w:pStyle w:val="BodyTextIndent2"/>
        <w:tabs>
          <w:tab w:val="left" w:pos="284"/>
        </w:tabs>
        <w:ind w:firstLine="0"/>
        <w:rPr>
          <w:b/>
          <w:sz w:val="28"/>
          <w:szCs w:val="28"/>
          <w:lang w:val="ro-RO"/>
        </w:rPr>
      </w:pPr>
      <w:r w:rsidRPr="00EB71CA">
        <w:rPr>
          <w:b/>
          <w:sz w:val="28"/>
          <w:szCs w:val="28"/>
          <w:lang w:val="ro-RO"/>
        </w:rPr>
        <w:t>Modul de folosire a apei:</w:t>
      </w:r>
    </w:p>
    <w:p w:rsidR="002E59C2" w:rsidRPr="00EB71CA" w:rsidRDefault="002E59C2" w:rsidP="00EF4C0D">
      <w:pPr>
        <w:pStyle w:val="BodyTextIndent2"/>
        <w:numPr>
          <w:ilvl w:val="0"/>
          <w:numId w:val="21"/>
        </w:numPr>
        <w:tabs>
          <w:tab w:val="left" w:pos="284"/>
          <w:tab w:val="num" w:pos="900"/>
        </w:tabs>
        <w:jc w:val="left"/>
        <w:rPr>
          <w:i/>
          <w:sz w:val="28"/>
          <w:szCs w:val="28"/>
          <w:lang w:val="ro-RO"/>
        </w:rPr>
      </w:pPr>
      <w:r w:rsidRPr="00EB71CA">
        <w:rPr>
          <w:i/>
          <w:sz w:val="28"/>
          <w:szCs w:val="28"/>
          <w:lang w:val="ro-RO"/>
        </w:rPr>
        <w:t>Necesarul total de ape:</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151"/>
        <w:gridCol w:w="3531"/>
      </w:tblGrid>
      <w:tr w:rsidR="00F9449D" w:rsidRPr="00BC6E12" w:rsidTr="002E59C2">
        <w:trPr>
          <w:jc w:val="center"/>
        </w:trPr>
        <w:tc>
          <w:tcPr>
            <w:tcW w:w="308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E59C2" w:rsidRPr="00BC6E12" w:rsidRDefault="002E59C2">
            <w:pPr>
              <w:pStyle w:val="BodyTextIndent2"/>
              <w:tabs>
                <w:tab w:val="left" w:pos="284"/>
              </w:tabs>
              <w:ind w:firstLine="0"/>
              <w:jc w:val="center"/>
              <w:rPr>
                <w:b/>
                <w:lang w:val="ro-RO"/>
              </w:rPr>
            </w:pPr>
            <w:r w:rsidRPr="00BC6E12">
              <w:rPr>
                <w:b/>
                <w:lang w:val="ro-RO"/>
              </w:rPr>
              <w:t>Tip apă</w:t>
            </w:r>
          </w:p>
        </w:tc>
        <w:tc>
          <w:tcPr>
            <w:tcW w:w="315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E59C2" w:rsidRPr="00BC6E12" w:rsidRDefault="002E59C2">
            <w:pPr>
              <w:pStyle w:val="BodyTextIndent2"/>
              <w:tabs>
                <w:tab w:val="left" w:pos="284"/>
              </w:tabs>
              <w:ind w:firstLine="0"/>
              <w:jc w:val="center"/>
              <w:rPr>
                <w:b/>
                <w:lang w:val="ro-RO"/>
              </w:rPr>
            </w:pPr>
            <w:r w:rsidRPr="00BC6E12">
              <w:rPr>
                <w:b/>
                <w:lang w:val="ro-RO"/>
              </w:rPr>
              <w:t>Debit necesar zilnic maxim</w:t>
            </w:r>
          </w:p>
          <w:p w:rsidR="002E59C2" w:rsidRPr="00BC6E12" w:rsidRDefault="002E59C2">
            <w:pPr>
              <w:pStyle w:val="BodyTextIndent2"/>
              <w:tabs>
                <w:tab w:val="left" w:pos="284"/>
              </w:tabs>
              <w:jc w:val="center"/>
              <w:rPr>
                <w:b/>
                <w:lang w:val="ro-RO"/>
              </w:rPr>
            </w:pPr>
            <w:r w:rsidRPr="00BC6E12">
              <w:rPr>
                <w:b/>
                <w:lang w:val="ro-RO"/>
              </w:rPr>
              <w:t>(m</w:t>
            </w:r>
            <w:r w:rsidRPr="00BC6E12">
              <w:rPr>
                <w:b/>
                <w:vertAlign w:val="superscript"/>
                <w:lang w:val="ro-RO"/>
              </w:rPr>
              <w:t>3</w:t>
            </w:r>
            <w:r w:rsidRPr="00BC6E12">
              <w:rPr>
                <w:b/>
                <w:lang w:val="ro-RO"/>
              </w:rPr>
              <w:t>/zi)</w:t>
            </w:r>
          </w:p>
        </w:tc>
        <w:tc>
          <w:tcPr>
            <w:tcW w:w="35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E59C2" w:rsidRPr="00BC6E12" w:rsidRDefault="002E59C2">
            <w:pPr>
              <w:pStyle w:val="BodyTextIndent2"/>
              <w:tabs>
                <w:tab w:val="left" w:pos="284"/>
              </w:tabs>
              <w:jc w:val="center"/>
              <w:rPr>
                <w:b/>
                <w:lang w:val="ro-RO"/>
              </w:rPr>
            </w:pPr>
            <w:r w:rsidRPr="00BC6E12">
              <w:rPr>
                <w:b/>
                <w:lang w:val="ro-RO"/>
              </w:rPr>
              <w:t>Debit necesar zilnic mediu</w:t>
            </w:r>
          </w:p>
          <w:p w:rsidR="002E59C2" w:rsidRPr="00BC6E12" w:rsidRDefault="002E59C2">
            <w:pPr>
              <w:pStyle w:val="BodyTextIndent2"/>
              <w:tabs>
                <w:tab w:val="left" w:pos="284"/>
              </w:tabs>
              <w:jc w:val="center"/>
              <w:rPr>
                <w:b/>
                <w:lang w:val="ro-RO"/>
              </w:rPr>
            </w:pPr>
            <w:r w:rsidRPr="00BC6E12">
              <w:rPr>
                <w:b/>
                <w:lang w:val="ro-RO"/>
              </w:rPr>
              <w:t>(m</w:t>
            </w:r>
            <w:r w:rsidRPr="00BC6E12">
              <w:rPr>
                <w:b/>
                <w:vertAlign w:val="superscript"/>
                <w:lang w:val="ro-RO"/>
              </w:rPr>
              <w:t>3</w:t>
            </w:r>
            <w:r w:rsidRPr="00BC6E12">
              <w:rPr>
                <w:b/>
                <w:lang w:val="ro-RO"/>
              </w:rPr>
              <w:t>/zi)</w:t>
            </w:r>
          </w:p>
        </w:tc>
      </w:tr>
      <w:tr w:rsidR="00F9449D" w:rsidRPr="00BC6E12" w:rsidTr="002E59C2">
        <w:trPr>
          <w:jc w:val="center"/>
        </w:trPr>
        <w:tc>
          <w:tcPr>
            <w:tcW w:w="308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ind w:firstLine="0"/>
              <w:jc w:val="left"/>
              <w:rPr>
                <w:b/>
                <w:lang w:val="ro-RO"/>
              </w:rPr>
            </w:pPr>
            <w:r w:rsidRPr="00BC6E12">
              <w:rPr>
                <w:b/>
                <w:caps/>
                <w:lang w:val="ro-RO"/>
              </w:rPr>
              <w:t>a</w:t>
            </w:r>
            <w:r w:rsidRPr="00BC6E12">
              <w:rPr>
                <w:b/>
                <w:lang w:val="ro-RO"/>
              </w:rPr>
              <w:t>pă potabilă</w:t>
            </w:r>
          </w:p>
        </w:tc>
        <w:tc>
          <w:tcPr>
            <w:tcW w:w="315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3.165</w:t>
            </w:r>
          </w:p>
        </w:tc>
        <w:tc>
          <w:tcPr>
            <w:tcW w:w="353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2.345</w:t>
            </w:r>
          </w:p>
        </w:tc>
      </w:tr>
      <w:tr w:rsidR="00F9449D" w:rsidRPr="00BC6E12" w:rsidTr="002E59C2">
        <w:trPr>
          <w:jc w:val="center"/>
        </w:trPr>
        <w:tc>
          <w:tcPr>
            <w:tcW w:w="308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ind w:firstLine="0"/>
              <w:jc w:val="left"/>
              <w:rPr>
                <w:b/>
                <w:lang w:val="ro-RO"/>
              </w:rPr>
            </w:pPr>
            <w:r w:rsidRPr="00BC6E12">
              <w:rPr>
                <w:b/>
                <w:lang w:val="ro-RO"/>
              </w:rPr>
              <w:t>Apa necesară preparării apei calde menajere</w:t>
            </w:r>
          </w:p>
        </w:tc>
        <w:tc>
          <w:tcPr>
            <w:tcW w:w="315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c>
          <w:tcPr>
            <w:tcW w:w="353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r>
      <w:tr w:rsidR="00F9449D" w:rsidRPr="00BC6E12" w:rsidTr="002E59C2">
        <w:trPr>
          <w:jc w:val="center"/>
        </w:trPr>
        <w:tc>
          <w:tcPr>
            <w:tcW w:w="308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ind w:firstLine="0"/>
              <w:jc w:val="left"/>
              <w:rPr>
                <w:b/>
                <w:lang w:val="ro-RO"/>
              </w:rPr>
            </w:pPr>
            <w:r w:rsidRPr="00BC6E12">
              <w:rPr>
                <w:b/>
                <w:lang w:val="ro-RO"/>
              </w:rPr>
              <w:t>Apă tehnologică</w:t>
            </w:r>
          </w:p>
        </w:tc>
        <w:tc>
          <w:tcPr>
            <w:tcW w:w="315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c>
          <w:tcPr>
            <w:tcW w:w="353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r>
      <w:tr w:rsidR="00F9449D" w:rsidRPr="00BC6E12" w:rsidTr="002E59C2">
        <w:trPr>
          <w:jc w:val="center"/>
        </w:trPr>
        <w:tc>
          <w:tcPr>
            <w:tcW w:w="308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rPr>
                <w:b/>
                <w:lang w:val="ro-RO"/>
              </w:rPr>
            </w:pPr>
            <w:r w:rsidRPr="00BC6E12">
              <w:rPr>
                <w:b/>
                <w:lang w:val="ro-RO"/>
              </w:rPr>
              <w:t>Total</w:t>
            </w:r>
          </w:p>
        </w:tc>
        <w:tc>
          <w:tcPr>
            <w:tcW w:w="315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3.165</w:t>
            </w:r>
          </w:p>
        </w:tc>
        <w:tc>
          <w:tcPr>
            <w:tcW w:w="353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2.345</w:t>
            </w:r>
          </w:p>
        </w:tc>
      </w:tr>
      <w:tr w:rsidR="00F9449D" w:rsidRPr="00BC6E12" w:rsidTr="002E59C2">
        <w:trPr>
          <w:jc w:val="center"/>
        </w:trPr>
        <w:tc>
          <w:tcPr>
            <w:tcW w:w="308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rPr>
                <w:b/>
                <w:lang w:val="ro-RO"/>
              </w:rPr>
            </w:pPr>
            <w:r w:rsidRPr="00BC6E12">
              <w:rPr>
                <w:b/>
                <w:lang w:val="ro-RO"/>
              </w:rPr>
              <w:t>Data Revizuirii</w:t>
            </w:r>
          </w:p>
        </w:tc>
        <w:tc>
          <w:tcPr>
            <w:tcW w:w="315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c>
          <w:tcPr>
            <w:tcW w:w="3531"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r>
    </w:tbl>
    <w:p w:rsidR="002E59C2" w:rsidRPr="00EB71CA" w:rsidRDefault="002E59C2" w:rsidP="00EF4C0D">
      <w:pPr>
        <w:pStyle w:val="BodyTextIndent2"/>
        <w:numPr>
          <w:ilvl w:val="0"/>
          <w:numId w:val="22"/>
        </w:numPr>
        <w:tabs>
          <w:tab w:val="left" w:pos="284"/>
        </w:tabs>
        <w:spacing w:line="360" w:lineRule="auto"/>
        <w:ind w:hanging="153"/>
        <w:jc w:val="left"/>
        <w:rPr>
          <w:i/>
          <w:sz w:val="28"/>
          <w:szCs w:val="28"/>
          <w:lang w:val="ro-RO"/>
        </w:rPr>
      </w:pPr>
      <w:r w:rsidRPr="00EB71CA">
        <w:rPr>
          <w:i/>
          <w:sz w:val="28"/>
          <w:szCs w:val="28"/>
          <w:lang w:val="ro-RO"/>
        </w:rPr>
        <w:t>Cerinţa totală de apă din surse: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83"/>
        <w:gridCol w:w="3184"/>
      </w:tblGrid>
      <w:tr w:rsidR="00F9449D" w:rsidRPr="00BC6E12" w:rsidTr="002E59C2">
        <w:trPr>
          <w:jc w:val="center"/>
        </w:trPr>
        <w:tc>
          <w:tcPr>
            <w:tcW w:w="3182"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E59C2" w:rsidRPr="00BC6E12" w:rsidRDefault="002E59C2">
            <w:pPr>
              <w:pStyle w:val="BodyTextIndent2"/>
              <w:tabs>
                <w:tab w:val="left" w:pos="284"/>
              </w:tabs>
              <w:jc w:val="center"/>
              <w:rPr>
                <w:b/>
                <w:lang w:val="ro-RO"/>
              </w:rPr>
            </w:pPr>
            <w:r w:rsidRPr="00BC6E12">
              <w:rPr>
                <w:b/>
                <w:lang w:val="ro-RO"/>
              </w:rPr>
              <w:t>Apa asigurată din surse</w:t>
            </w:r>
          </w:p>
        </w:tc>
        <w:tc>
          <w:tcPr>
            <w:tcW w:w="3183"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E59C2" w:rsidRPr="00BC6E12" w:rsidRDefault="002E59C2">
            <w:pPr>
              <w:pStyle w:val="BodyTextIndent2"/>
              <w:tabs>
                <w:tab w:val="left" w:pos="284"/>
              </w:tabs>
              <w:ind w:firstLine="0"/>
              <w:jc w:val="center"/>
              <w:rPr>
                <w:b/>
                <w:lang w:val="ro-RO"/>
              </w:rPr>
            </w:pPr>
            <w:r w:rsidRPr="00BC6E12">
              <w:rPr>
                <w:b/>
                <w:lang w:val="ro-RO"/>
              </w:rPr>
              <w:t>Debit necesar zilnic maxim</w:t>
            </w:r>
          </w:p>
          <w:p w:rsidR="002E59C2" w:rsidRPr="00BC6E12" w:rsidRDefault="002E59C2">
            <w:pPr>
              <w:pStyle w:val="BodyTextIndent2"/>
              <w:tabs>
                <w:tab w:val="left" w:pos="284"/>
              </w:tabs>
              <w:jc w:val="center"/>
              <w:rPr>
                <w:b/>
                <w:lang w:val="ro-RO"/>
              </w:rPr>
            </w:pPr>
            <w:r w:rsidRPr="00BC6E12">
              <w:rPr>
                <w:b/>
                <w:lang w:val="ro-RO"/>
              </w:rPr>
              <w:t>(m</w:t>
            </w:r>
            <w:r w:rsidRPr="00BC6E12">
              <w:rPr>
                <w:b/>
                <w:vertAlign w:val="superscript"/>
                <w:lang w:val="ro-RO"/>
              </w:rPr>
              <w:t>3</w:t>
            </w:r>
            <w:r w:rsidRPr="00BC6E12">
              <w:rPr>
                <w:b/>
                <w:lang w:val="ro-RO"/>
              </w:rPr>
              <w:t>/zi)</w:t>
            </w:r>
          </w:p>
        </w:tc>
        <w:tc>
          <w:tcPr>
            <w:tcW w:w="3184"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2E59C2" w:rsidRPr="00BC6E12" w:rsidRDefault="002E59C2">
            <w:pPr>
              <w:pStyle w:val="BodyTextIndent2"/>
              <w:tabs>
                <w:tab w:val="left" w:pos="284"/>
              </w:tabs>
              <w:ind w:firstLine="0"/>
              <w:jc w:val="center"/>
              <w:rPr>
                <w:b/>
                <w:lang w:val="ro-RO"/>
              </w:rPr>
            </w:pPr>
            <w:r w:rsidRPr="00BC6E12">
              <w:rPr>
                <w:b/>
                <w:lang w:val="ro-RO"/>
              </w:rPr>
              <w:t>Debit necesar zilnic mediu</w:t>
            </w:r>
          </w:p>
          <w:p w:rsidR="002E59C2" w:rsidRPr="00BC6E12" w:rsidRDefault="002E59C2">
            <w:pPr>
              <w:pStyle w:val="BodyTextIndent2"/>
              <w:tabs>
                <w:tab w:val="left" w:pos="284"/>
              </w:tabs>
              <w:jc w:val="center"/>
              <w:rPr>
                <w:b/>
                <w:lang w:val="ro-RO"/>
              </w:rPr>
            </w:pPr>
            <w:r w:rsidRPr="00BC6E12">
              <w:rPr>
                <w:b/>
                <w:lang w:val="ro-RO"/>
              </w:rPr>
              <w:t>(m</w:t>
            </w:r>
            <w:r w:rsidRPr="00BC6E12">
              <w:rPr>
                <w:b/>
                <w:vertAlign w:val="superscript"/>
                <w:lang w:val="ro-RO"/>
              </w:rPr>
              <w:t>3</w:t>
            </w:r>
            <w:r w:rsidRPr="00BC6E12">
              <w:rPr>
                <w:b/>
                <w:lang w:val="ro-RO"/>
              </w:rPr>
              <w:t>/zi)</w:t>
            </w:r>
          </w:p>
        </w:tc>
      </w:tr>
      <w:tr w:rsidR="00F9449D" w:rsidRPr="00BC6E12" w:rsidTr="002E59C2">
        <w:trPr>
          <w:jc w:val="center"/>
        </w:trPr>
        <w:tc>
          <w:tcPr>
            <w:tcW w:w="3182"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rPr>
                <w:b/>
                <w:lang w:val="ro-RO"/>
              </w:rPr>
            </w:pPr>
            <w:r w:rsidRPr="00BC6E12">
              <w:rPr>
                <w:b/>
                <w:caps/>
                <w:lang w:val="ro-RO"/>
              </w:rPr>
              <w:t>a</w:t>
            </w:r>
            <w:r w:rsidRPr="00BC6E12">
              <w:rPr>
                <w:b/>
                <w:lang w:val="ro-RO"/>
              </w:rPr>
              <w:t>pă potabilă</w:t>
            </w:r>
          </w:p>
        </w:tc>
        <w:tc>
          <w:tcPr>
            <w:tcW w:w="3183"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2,52</w:t>
            </w:r>
          </w:p>
        </w:tc>
        <w:tc>
          <w:tcPr>
            <w:tcW w:w="3184"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1,52</w:t>
            </w:r>
          </w:p>
        </w:tc>
      </w:tr>
      <w:tr w:rsidR="00F9449D" w:rsidRPr="00BC6E12" w:rsidTr="002E59C2">
        <w:trPr>
          <w:jc w:val="center"/>
        </w:trPr>
        <w:tc>
          <w:tcPr>
            <w:tcW w:w="3182"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rPr>
                <w:b/>
                <w:lang w:val="ro-RO"/>
              </w:rPr>
            </w:pPr>
            <w:r w:rsidRPr="00BC6E12">
              <w:rPr>
                <w:b/>
                <w:lang w:val="ro-RO"/>
              </w:rPr>
              <w:t>Apă tehnologică</w:t>
            </w:r>
          </w:p>
        </w:tc>
        <w:tc>
          <w:tcPr>
            <w:tcW w:w="3183"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c>
          <w:tcPr>
            <w:tcW w:w="3184"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r>
      <w:tr w:rsidR="00F9449D" w:rsidRPr="00BC6E12" w:rsidTr="002E59C2">
        <w:trPr>
          <w:jc w:val="center"/>
        </w:trPr>
        <w:tc>
          <w:tcPr>
            <w:tcW w:w="3182"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Header"/>
              <w:tabs>
                <w:tab w:val="left" w:pos="284"/>
              </w:tabs>
              <w:rPr>
                <w:rFonts w:ascii="Times New Roman" w:hAnsi="Times New Roman"/>
                <w:b/>
                <w:sz w:val="24"/>
                <w:szCs w:val="24"/>
                <w:lang w:val="ro-RO"/>
              </w:rPr>
            </w:pPr>
            <w:r w:rsidRPr="00BC6E12">
              <w:rPr>
                <w:rFonts w:ascii="Times New Roman" w:hAnsi="Times New Roman"/>
                <w:b/>
                <w:sz w:val="24"/>
                <w:szCs w:val="24"/>
                <w:lang w:val="ro-RO"/>
              </w:rPr>
              <w:t>Total</w:t>
            </w:r>
          </w:p>
        </w:tc>
        <w:tc>
          <w:tcPr>
            <w:tcW w:w="3183"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2,52</w:t>
            </w:r>
          </w:p>
        </w:tc>
        <w:tc>
          <w:tcPr>
            <w:tcW w:w="3184"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1,52</w:t>
            </w:r>
          </w:p>
        </w:tc>
      </w:tr>
      <w:tr w:rsidR="00F9449D" w:rsidRPr="00BC6E12" w:rsidTr="002E59C2">
        <w:trPr>
          <w:jc w:val="center"/>
        </w:trPr>
        <w:tc>
          <w:tcPr>
            <w:tcW w:w="3182"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Header"/>
              <w:tabs>
                <w:tab w:val="left" w:pos="284"/>
              </w:tabs>
              <w:rPr>
                <w:rFonts w:ascii="Times New Roman" w:hAnsi="Times New Roman"/>
                <w:b/>
                <w:sz w:val="24"/>
                <w:szCs w:val="24"/>
                <w:lang w:val="ro-RO"/>
              </w:rPr>
            </w:pPr>
            <w:r w:rsidRPr="00BC6E12">
              <w:rPr>
                <w:rFonts w:ascii="Times New Roman" w:hAnsi="Times New Roman"/>
                <w:b/>
                <w:sz w:val="24"/>
                <w:szCs w:val="24"/>
                <w:lang w:val="ro-RO"/>
              </w:rPr>
              <w:t>Data Revizuirii</w:t>
            </w:r>
          </w:p>
        </w:tc>
        <w:tc>
          <w:tcPr>
            <w:tcW w:w="3183"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c>
          <w:tcPr>
            <w:tcW w:w="3184" w:type="dxa"/>
            <w:tcBorders>
              <w:top w:val="single" w:sz="4" w:space="0" w:color="auto"/>
              <w:left w:val="single" w:sz="4" w:space="0" w:color="auto"/>
              <w:bottom w:val="single" w:sz="4" w:space="0" w:color="auto"/>
              <w:right w:val="single" w:sz="4" w:space="0" w:color="auto"/>
            </w:tcBorders>
            <w:hideMark/>
          </w:tcPr>
          <w:p w:rsidR="002E59C2" w:rsidRPr="00BC6E12" w:rsidRDefault="002E59C2">
            <w:pPr>
              <w:pStyle w:val="BodyTextIndent2"/>
              <w:tabs>
                <w:tab w:val="left" w:pos="284"/>
              </w:tabs>
              <w:jc w:val="center"/>
              <w:rPr>
                <w:b/>
                <w:lang w:val="ro-RO"/>
              </w:rPr>
            </w:pPr>
            <w:r w:rsidRPr="00BC6E12">
              <w:rPr>
                <w:b/>
                <w:lang w:val="ro-RO"/>
              </w:rPr>
              <w:t>-</w:t>
            </w:r>
          </w:p>
        </w:tc>
      </w:tr>
    </w:tbl>
    <w:p w:rsidR="002E59C2" w:rsidRPr="00EB71CA" w:rsidRDefault="002E59C2" w:rsidP="00EF4C0D">
      <w:pPr>
        <w:pStyle w:val="BodyTextIndent2"/>
        <w:numPr>
          <w:ilvl w:val="0"/>
          <w:numId w:val="22"/>
        </w:numPr>
        <w:tabs>
          <w:tab w:val="left" w:pos="284"/>
        </w:tabs>
        <w:ind w:hanging="158"/>
        <w:rPr>
          <w:i/>
          <w:sz w:val="28"/>
          <w:szCs w:val="28"/>
          <w:lang w:val="ro-RO"/>
        </w:rPr>
      </w:pPr>
      <w:r w:rsidRPr="00EB71CA">
        <w:rPr>
          <w:i/>
          <w:sz w:val="28"/>
          <w:szCs w:val="28"/>
          <w:lang w:val="ro-RO"/>
        </w:rPr>
        <w:t>Gradul de recirculare internă a apei:</w:t>
      </w:r>
    </w:p>
    <w:p w:rsidR="002E59C2" w:rsidRPr="00EB71CA" w:rsidRDefault="002E59C2" w:rsidP="002E59C2">
      <w:pPr>
        <w:pStyle w:val="BodyTextIndent2"/>
        <w:tabs>
          <w:tab w:val="left" w:pos="284"/>
        </w:tabs>
        <w:rPr>
          <w:i/>
          <w:sz w:val="28"/>
          <w:szCs w:val="28"/>
          <w:lang w:val="ro-RO"/>
        </w:rPr>
      </w:pPr>
      <w:r w:rsidRPr="00EB71CA">
        <w:rPr>
          <w:i/>
          <w:sz w:val="28"/>
          <w:szCs w:val="28"/>
          <w:lang w:val="ro-RO"/>
        </w:rPr>
        <w:lastRenderedPageBreak/>
        <w:tab/>
        <w:t xml:space="preserve">Apa utilizată ca agent termic este utilizată în circuit închis – capacitatea maximă fiind de 18 mc. Această apă se recirculă , fiind necesare doar completări , în cazul în care apar avarii pe traseul de transport.  </w:t>
      </w:r>
    </w:p>
    <w:p w:rsidR="002E59C2" w:rsidRPr="00EB71CA" w:rsidRDefault="002E59C2" w:rsidP="002E59C2">
      <w:pPr>
        <w:pStyle w:val="BodyTextIndent2"/>
        <w:tabs>
          <w:tab w:val="left" w:pos="284"/>
        </w:tabs>
        <w:rPr>
          <w:i/>
          <w:sz w:val="28"/>
          <w:szCs w:val="28"/>
          <w:lang w:val="ro-RO"/>
        </w:rPr>
      </w:pPr>
      <w:r w:rsidRPr="00EB71CA">
        <w:rPr>
          <w:i/>
          <w:sz w:val="28"/>
          <w:szCs w:val="28"/>
          <w:lang w:val="ro-RO"/>
        </w:rPr>
        <w:tab/>
        <w:t xml:space="preserve">Apele uzate drenate de pe suprafața bazinelor de dejecții C1 , C2 , C4 unde este depozitat porumbul, silozul , masa verde și digestatul solid sunt colectate de rigolele de drenaj a bazinelor și sunt conduse către bazinele C12 și C9 . Aceste ape vor fi valorificate pe terenuri agricole ca îngrășământ. </w:t>
      </w:r>
    </w:p>
    <w:p w:rsidR="002E59C2" w:rsidRPr="00EB71CA" w:rsidRDefault="002E59C2" w:rsidP="002E59C2">
      <w:pPr>
        <w:pStyle w:val="BodyTextIndent2"/>
        <w:tabs>
          <w:tab w:val="left" w:pos="284"/>
        </w:tabs>
        <w:rPr>
          <w:i/>
          <w:sz w:val="28"/>
          <w:szCs w:val="28"/>
          <w:lang w:val="ro-RO"/>
        </w:rPr>
      </w:pPr>
      <w:r w:rsidRPr="00EB71CA">
        <w:rPr>
          <w:i/>
          <w:sz w:val="28"/>
          <w:szCs w:val="28"/>
          <w:lang w:val="ro-RO"/>
        </w:rPr>
        <w:tab/>
        <w:t>Apele pluviale colectate de pe platforma instalației de biogaz sunt dirijate gravitațional pe terenurile din vecinătate ( terenuri agricole ) .</w:t>
      </w:r>
    </w:p>
    <w:p w:rsidR="00334F4C" w:rsidRPr="00EB71CA" w:rsidRDefault="00334F4C" w:rsidP="00334F4C">
      <w:pPr>
        <w:spacing w:after="0" w:line="240" w:lineRule="auto"/>
        <w:rPr>
          <w:rFonts w:ascii="Times New Roman" w:hAnsi="Times New Roman"/>
          <w:sz w:val="28"/>
          <w:szCs w:val="28"/>
          <w:lang w:val="ro-RO"/>
        </w:rPr>
      </w:pPr>
      <w:r w:rsidRPr="00EB71CA">
        <w:rPr>
          <w:rFonts w:ascii="Times New Roman" w:hAnsi="Times New Roman"/>
          <w:b/>
          <w:sz w:val="28"/>
          <w:szCs w:val="28"/>
          <w:lang w:val="ro-RO"/>
        </w:rPr>
        <w:t>7.1.2  Ape subterane</w:t>
      </w:r>
      <w:r w:rsidRPr="00EB71CA">
        <w:rPr>
          <w:rFonts w:ascii="Times New Roman" w:hAnsi="Times New Roman"/>
          <w:sz w:val="28"/>
          <w:szCs w:val="28"/>
          <w:lang w:val="ro-RO"/>
        </w:rPr>
        <w:t xml:space="preserve"> </w:t>
      </w:r>
    </w:p>
    <w:p w:rsidR="00334F4C" w:rsidRPr="00EB71CA" w:rsidRDefault="005F4085" w:rsidP="00334F4C">
      <w:pPr>
        <w:spacing w:after="0" w:line="240" w:lineRule="auto"/>
        <w:rPr>
          <w:rFonts w:ascii="Times New Roman" w:hAnsi="Times New Roman"/>
          <w:color w:val="000000"/>
          <w:sz w:val="28"/>
          <w:szCs w:val="28"/>
          <w:lang w:val="ro-RO"/>
        </w:rPr>
      </w:pPr>
      <w:r w:rsidRPr="00EB71CA">
        <w:rPr>
          <w:rFonts w:ascii="Times New Roman" w:hAnsi="Times New Roman"/>
          <w:color w:val="000000"/>
          <w:sz w:val="28"/>
          <w:szCs w:val="28"/>
          <w:lang w:val="ro-RO"/>
        </w:rPr>
        <w:t>Nu este cazul .</w:t>
      </w:r>
    </w:p>
    <w:p w:rsidR="00334F4C" w:rsidRPr="00EB71CA" w:rsidRDefault="00334F4C" w:rsidP="00334F4C">
      <w:pPr>
        <w:spacing w:after="0"/>
        <w:rPr>
          <w:rFonts w:ascii="Times New Roman" w:hAnsi="Times New Roman"/>
          <w:sz w:val="28"/>
          <w:szCs w:val="28"/>
          <w:lang w:val="ro-RO"/>
        </w:rPr>
      </w:pPr>
      <w:r w:rsidRPr="00EB71CA">
        <w:rPr>
          <w:rFonts w:ascii="Times New Roman" w:hAnsi="Times New Roman"/>
          <w:b/>
          <w:sz w:val="28"/>
          <w:szCs w:val="28"/>
          <w:lang w:val="ro-RO"/>
        </w:rPr>
        <w:t xml:space="preserve">7.2. Utilizarea eficientă a resurselor energetice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iCs/>
          <w:sz w:val="28"/>
          <w:szCs w:val="28"/>
          <w:lang w:val="ro-RO"/>
        </w:rPr>
        <w:t xml:space="preserve">7.2.1.  </w:t>
      </w:r>
      <w:r w:rsidRPr="00EB71CA">
        <w:rPr>
          <w:rFonts w:ascii="Times New Roman" w:hAnsi="Times New Roman"/>
          <w:iCs/>
          <w:sz w:val="28"/>
          <w:szCs w:val="28"/>
          <w:lang w:val="ro-RO"/>
        </w:rPr>
        <w:t>Operatorul trebuie să ia măsuri pentru a minimiza consumul de energie de orice tip.</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7.2.2.</w:t>
      </w:r>
      <w:r w:rsidRPr="00EB71CA">
        <w:rPr>
          <w:rFonts w:ascii="Times New Roman" w:hAnsi="Times New Roman"/>
          <w:sz w:val="28"/>
          <w:szCs w:val="28"/>
          <w:lang w:val="ro-RO"/>
        </w:rPr>
        <w:t xml:space="preserve"> Operatorul trebuie sa identifice şi să implementeze tehnicile de eficientizare energetică, conform celor mai bune tehnici disponibile, optimizarea izolaţiilor pentru evitarea pierderilor de caldură.</w:t>
      </w:r>
    </w:p>
    <w:p w:rsidR="00334F4C" w:rsidRPr="00EB71CA" w:rsidRDefault="00334F4C" w:rsidP="00334F4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7.2.3. </w:t>
      </w:r>
      <w:r w:rsidRPr="00EB71CA">
        <w:rPr>
          <w:rFonts w:ascii="Times New Roman" w:hAnsi="Times New Roman"/>
          <w:bCs/>
          <w:sz w:val="28"/>
          <w:szCs w:val="28"/>
          <w:lang w:val="ro-RO"/>
        </w:rPr>
        <w:t>O</w:t>
      </w:r>
      <w:r w:rsidRPr="00EB71CA">
        <w:rPr>
          <w:rFonts w:ascii="Times New Roman" w:hAnsi="Times New Roman"/>
          <w:sz w:val="28"/>
          <w:szCs w:val="28"/>
          <w:lang w:val="ro-RO"/>
        </w:rPr>
        <w:t xml:space="preserve">peratorul va înregistra anual consumul total de energie (electricitate, gaz) utilizată pe amplasament. </w:t>
      </w:r>
    </w:p>
    <w:p w:rsidR="0047721C" w:rsidRPr="00EB71CA" w:rsidRDefault="0047721C" w:rsidP="0047721C">
      <w:pPr>
        <w:autoSpaceDE w:val="0"/>
        <w:autoSpaceDN w:val="0"/>
        <w:adjustRightInd w:val="0"/>
        <w:spacing w:after="0" w:line="240" w:lineRule="auto"/>
        <w:ind w:firstLine="708"/>
        <w:jc w:val="both"/>
        <w:rPr>
          <w:rFonts w:ascii="Times New Roman" w:hAnsi="Times New Roman"/>
          <w:sz w:val="28"/>
          <w:szCs w:val="28"/>
          <w:lang w:val="ro-RO"/>
        </w:rPr>
      </w:pPr>
      <w:r w:rsidRPr="00EB71CA">
        <w:rPr>
          <w:rFonts w:ascii="Times New Roman" w:hAnsi="Times New Roman"/>
          <w:sz w:val="28"/>
          <w:szCs w:val="28"/>
          <w:lang w:val="ro-RO"/>
        </w:rPr>
        <w:t>Alimentarea cu energie electrică se face din reţeaua L</w:t>
      </w:r>
      <w:r w:rsidR="00E87B2F" w:rsidRPr="00EB71CA">
        <w:rPr>
          <w:rFonts w:ascii="Times New Roman" w:hAnsi="Times New Roman"/>
          <w:sz w:val="28"/>
          <w:szCs w:val="28"/>
          <w:lang w:val="ro-RO"/>
        </w:rPr>
        <w:t>.</w:t>
      </w:r>
      <w:r w:rsidRPr="00EB71CA">
        <w:rPr>
          <w:rFonts w:ascii="Times New Roman" w:hAnsi="Times New Roman"/>
          <w:sz w:val="28"/>
          <w:szCs w:val="28"/>
          <w:lang w:val="ro-RO"/>
        </w:rPr>
        <w:t>E</w:t>
      </w:r>
      <w:r w:rsidR="00E87B2F" w:rsidRPr="00EB71CA">
        <w:rPr>
          <w:rFonts w:ascii="Times New Roman" w:hAnsi="Times New Roman"/>
          <w:sz w:val="28"/>
          <w:szCs w:val="28"/>
          <w:lang w:val="ro-RO"/>
        </w:rPr>
        <w:t>.</w:t>
      </w:r>
      <w:r w:rsidRPr="00EB71CA">
        <w:rPr>
          <w:rFonts w:ascii="Times New Roman" w:hAnsi="Times New Roman"/>
          <w:sz w:val="28"/>
          <w:szCs w:val="28"/>
          <w:lang w:val="ro-RO"/>
        </w:rPr>
        <w:t>A</w:t>
      </w:r>
      <w:r w:rsidR="00E87B2F" w:rsidRPr="00EB71CA">
        <w:rPr>
          <w:rFonts w:ascii="Times New Roman" w:hAnsi="Times New Roman"/>
          <w:sz w:val="28"/>
          <w:szCs w:val="28"/>
          <w:lang w:val="ro-RO"/>
        </w:rPr>
        <w:t>.</w:t>
      </w:r>
      <w:r w:rsidRPr="00EB71CA">
        <w:rPr>
          <w:rFonts w:ascii="Times New Roman" w:hAnsi="Times New Roman"/>
          <w:sz w:val="28"/>
          <w:szCs w:val="28"/>
          <w:lang w:val="ro-RO"/>
        </w:rPr>
        <w:t xml:space="preserve"> existent</w:t>
      </w:r>
      <w:r w:rsidR="00E87B2F" w:rsidRPr="00EB71CA">
        <w:rPr>
          <w:rFonts w:ascii="Times New Roman" w:hAnsi="Times New Roman"/>
          <w:sz w:val="28"/>
          <w:szCs w:val="28"/>
          <w:lang w:val="ro-RO"/>
        </w:rPr>
        <w:t>ă</w:t>
      </w:r>
      <w:r w:rsidRPr="00EB71CA">
        <w:rPr>
          <w:rFonts w:ascii="Times New Roman" w:hAnsi="Times New Roman"/>
          <w:sz w:val="28"/>
          <w:szCs w:val="28"/>
          <w:lang w:val="ro-RO"/>
        </w:rPr>
        <w:t xml:space="preserve"> aparținând S</w:t>
      </w:r>
      <w:r w:rsidR="00E87B2F" w:rsidRPr="00EB71CA">
        <w:rPr>
          <w:rFonts w:ascii="Times New Roman" w:hAnsi="Times New Roman"/>
          <w:sz w:val="28"/>
          <w:szCs w:val="28"/>
          <w:lang w:val="ro-RO"/>
        </w:rPr>
        <w:t>.</w:t>
      </w:r>
      <w:r w:rsidRPr="00EB71CA">
        <w:rPr>
          <w:rFonts w:ascii="Times New Roman" w:hAnsi="Times New Roman"/>
          <w:sz w:val="28"/>
          <w:szCs w:val="28"/>
          <w:lang w:val="ro-RO"/>
        </w:rPr>
        <w:t>C</w:t>
      </w:r>
      <w:r w:rsidR="00E87B2F" w:rsidRPr="00EB71CA">
        <w:rPr>
          <w:rFonts w:ascii="Times New Roman" w:hAnsi="Times New Roman"/>
          <w:sz w:val="28"/>
          <w:szCs w:val="28"/>
          <w:lang w:val="ro-RO"/>
        </w:rPr>
        <w:t>.</w:t>
      </w:r>
      <w:r w:rsidRPr="00EB71CA">
        <w:rPr>
          <w:rFonts w:ascii="Times New Roman" w:hAnsi="Times New Roman"/>
          <w:sz w:val="28"/>
          <w:szCs w:val="28"/>
          <w:lang w:val="ro-RO"/>
        </w:rPr>
        <w:t xml:space="preserve"> Enel Distribuție Dobrogea S</w:t>
      </w:r>
      <w:r w:rsidR="00E87B2F" w:rsidRPr="00EB71CA">
        <w:rPr>
          <w:rFonts w:ascii="Times New Roman" w:hAnsi="Times New Roman"/>
          <w:sz w:val="28"/>
          <w:szCs w:val="28"/>
          <w:lang w:val="ro-RO"/>
        </w:rPr>
        <w:t>.</w:t>
      </w:r>
      <w:r w:rsidRPr="00EB71CA">
        <w:rPr>
          <w:rFonts w:ascii="Times New Roman" w:hAnsi="Times New Roman"/>
          <w:sz w:val="28"/>
          <w:szCs w:val="28"/>
          <w:lang w:val="ro-RO"/>
        </w:rPr>
        <w:t>A</w:t>
      </w:r>
      <w:r w:rsidR="00E87B2F" w:rsidRPr="00EB71CA">
        <w:rPr>
          <w:rFonts w:ascii="Times New Roman" w:hAnsi="Times New Roman"/>
          <w:sz w:val="28"/>
          <w:szCs w:val="28"/>
          <w:lang w:val="ro-RO"/>
        </w:rPr>
        <w:t>.</w:t>
      </w:r>
      <w:r w:rsidRPr="00EB71CA">
        <w:rPr>
          <w:rFonts w:ascii="Times New Roman" w:hAnsi="Times New Roman"/>
          <w:sz w:val="28"/>
          <w:szCs w:val="28"/>
          <w:lang w:val="ro-RO"/>
        </w:rPr>
        <w:t>, conform Avizului  Tehnic de racordare nr. 7928/18.06.2014 actualizat în data de 14.10.2014 . Societatea S</w:t>
      </w:r>
      <w:r w:rsidR="00E87B2F" w:rsidRPr="00EB71CA">
        <w:rPr>
          <w:rFonts w:ascii="Times New Roman" w:hAnsi="Times New Roman"/>
          <w:sz w:val="28"/>
          <w:szCs w:val="28"/>
          <w:lang w:val="ro-RO"/>
        </w:rPr>
        <w:t>.</w:t>
      </w:r>
      <w:r w:rsidRPr="00EB71CA">
        <w:rPr>
          <w:rFonts w:ascii="Times New Roman" w:hAnsi="Times New Roman"/>
          <w:sz w:val="28"/>
          <w:szCs w:val="28"/>
          <w:lang w:val="ro-RO"/>
        </w:rPr>
        <w:t>C</w:t>
      </w:r>
      <w:r w:rsidR="00E87B2F" w:rsidRPr="00EB71CA">
        <w:rPr>
          <w:rFonts w:ascii="Times New Roman" w:hAnsi="Times New Roman"/>
          <w:sz w:val="28"/>
          <w:szCs w:val="28"/>
          <w:lang w:val="ro-RO"/>
        </w:rPr>
        <w:t>.</w:t>
      </w:r>
      <w:r w:rsidRPr="00EB71CA">
        <w:rPr>
          <w:rFonts w:ascii="Times New Roman" w:hAnsi="Times New Roman"/>
          <w:sz w:val="28"/>
          <w:szCs w:val="28"/>
          <w:lang w:val="ro-RO"/>
        </w:rPr>
        <w:t xml:space="preserve"> Biocarnic Esco S</w:t>
      </w:r>
      <w:r w:rsidR="00E87B2F" w:rsidRPr="00EB71CA">
        <w:rPr>
          <w:rFonts w:ascii="Times New Roman" w:hAnsi="Times New Roman"/>
          <w:sz w:val="28"/>
          <w:szCs w:val="28"/>
          <w:lang w:val="ro-RO"/>
        </w:rPr>
        <w:t>.</w:t>
      </w:r>
      <w:r w:rsidRPr="00EB71CA">
        <w:rPr>
          <w:rFonts w:ascii="Times New Roman" w:hAnsi="Times New Roman"/>
          <w:sz w:val="28"/>
          <w:szCs w:val="28"/>
          <w:lang w:val="ro-RO"/>
        </w:rPr>
        <w:t>R</w:t>
      </w:r>
      <w:r w:rsidR="00E87B2F" w:rsidRPr="00EB71CA">
        <w:rPr>
          <w:rFonts w:ascii="Times New Roman" w:hAnsi="Times New Roman"/>
          <w:sz w:val="28"/>
          <w:szCs w:val="28"/>
          <w:lang w:val="ro-RO"/>
        </w:rPr>
        <w:t>.</w:t>
      </w:r>
      <w:r w:rsidRPr="00EB71CA">
        <w:rPr>
          <w:rFonts w:ascii="Times New Roman" w:hAnsi="Times New Roman"/>
          <w:sz w:val="28"/>
          <w:szCs w:val="28"/>
          <w:lang w:val="ro-RO"/>
        </w:rPr>
        <w:t>L are în proprietate următoarele :</w:t>
      </w:r>
    </w:p>
    <w:p w:rsidR="0047721C" w:rsidRPr="00EB71CA" w:rsidRDefault="0047721C" w:rsidP="0047721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Cl</w:t>
      </w:r>
      <w:r w:rsidR="00E87B2F" w:rsidRPr="00EB71CA">
        <w:rPr>
          <w:rFonts w:ascii="Times New Roman" w:hAnsi="Times New Roman"/>
          <w:sz w:val="28"/>
          <w:szCs w:val="28"/>
          <w:lang w:val="ro-RO"/>
        </w:rPr>
        <w:t>ă</w:t>
      </w:r>
      <w:r w:rsidRPr="00EB71CA">
        <w:rPr>
          <w:rFonts w:ascii="Times New Roman" w:hAnsi="Times New Roman"/>
          <w:sz w:val="28"/>
          <w:szCs w:val="28"/>
          <w:lang w:val="ro-RO"/>
        </w:rPr>
        <w:t xml:space="preserve">dire punct de conexiune cu două compartimente –unul pentru instalațiile electrice din gestiunea </w:t>
      </w:r>
      <w:r w:rsidR="00E87B2F" w:rsidRPr="00EB71CA">
        <w:rPr>
          <w:rFonts w:ascii="Times New Roman" w:hAnsi="Times New Roman"/>
          <w:sz w:val="28"/>
          <w:szCs w:val="28"/>
          <w:lang w:val="ro-RO"/>
        </w:rPr>
        <w:t xml:space="preserve">S.C. </w:t>
      </w:r>
      <w:r w:rsidRPr="00EB71CA">
        <w:rPr>
          <w:rFonts w:ascii="Times New Roman" w:hAnsi="Times New Roman"/>
          <w:sz w:val="28"/>
          <w:szCs w:val="28"/>
          <w:lang w:val="ro-RO"/>
        </w:rPr>
        <w:t>Enel Distributie Dobrogea</w:t>
      </w:r>
      <w:r w:rsidR="00E87B2F" w:rsidRPr="00EB71CA">
        <w:rPr>
          <w:rFonts w:ascii="Times New Roman" w:hAnsi="Times New Roman"/>
          <w:sz w:val="28"/>
          <w:szCs w:val="28"/>
          <w:lang w:val="ro-RO"/>
        </w:rPr>
        <w:t xml:space="preserve"> S.A.</w:t>
      </w:r>
      <w:r w:rsidRPr="00EB71CA">
        <w:rPr>
          <w:rFonts w:ascii="Times New Roman" w:hAnsi="Times New Roman"/>
          <w:sz w:val="28"/>
          <w:szCs w:val="28"/>
          <w:lang w:val="ro-RO"/>
        </w:rPr>
        <w:t xml:space="preserve"> și unul pentru instalațiile electrice ale titularului</w:t>
      </w:r>
      <w:r w:rsidR="00E87B2F" w:rsidRPr="00EB71CA">
        <w:rPr>
          <w:rFonts w:ascii="Times New Roman" w:hAnsi="Times New Roman"/>
          <w:sz w:val="28"/>
          <w:szCs w:val="28"/>
          <w:lang w:val="ro-RO"/>
        </w:rPr>
        <w:t>,</w:t>
      </w:r>
    </w:p>
    <w:p w:rsidR="0047721C" w:rsidRPr="00EB71CA" w:rsidRDefault="0047721C" w:rsidP="0047721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L</w:t>
      </w:r>
      <w:r w:rsidR="00E87B2F" w:rsidRPr="00EB71CA">
        <w:rPr>
          <w:rFonts w:ascii="Times New Roman" w:hAnsi="Times New Roman"/>
          <w:sz w:val="28"/>
          <w:szCs w:val="28"/>
          <w:lang w:val="ro-RO"/>
        </w:rPr>
        <w:t>.</w:t>
      </w:r>
      <w:r w:rsidRPr="00EB71CA">
        <w:rPr>
          <w:rFonts w:ascii="Times New Roman" w:hAnsi="Times New Roman"/>
          <w:sz w:val="28"/>
          <w:szCs w:val="28"/>
          <w:lang w:val="ro-RO"/>
        </w:rPr>
        <w:t>E</w:t>
      </w:r>
      <w:r w:rsidR="00E87B2F" w:rsidRPr="00EB71CA">
        <w:rPr>
          <w:rFonts w:ascii="Times New Roman" w:hAnsi="Times New Roman"/>
          <w:sz w:val="28"/>
          <w:szCs w:val="28"/>
          <w:lang w:val="ro-RO"/>
        </w:rPr>
        <w:t>.</w:t>
      </w:r>
      <w:r w:rsidRPr="00EB71CA">
        <w:rPr>
          <w:rFonts w:ascii="Times New Roman" w:hAnsi="Times New Roman"/>
          <w:sz w:val="28"/>
          <w:szCs w:val="28"/>
          <w:lang w:val="ro-RO"/>
        </w:rPr>
        <w:t>S</w:t>
      </w:r>
      <w:r w:rsidR="00E87B2F" w:rsidRPr="00EB71CA">
        <w:rPr>
          <w:rFonts w:ascii="Times New Roman" w:hAnsi="Times New Roman"/>
          <w:sz w:val="28"/>
          <w:szCs w:val="28"/>
          <w:lang w:val="ro-RO"/>
        </w:rPr>
        <w:t>.</w:t>
      </w:r>
      <w:r w:rsidRPr="00EB71CA">
        <w:rPr>
          <w:rFonts w:ascii="Times New Roman" w:hAnsi="Times New Roman"/>
          <w:sz w:val="28"/>
          <w:szCs w:val="28"/>
          <w:lang w:val="ro-RO"/>
        </w:rPr>
        <w:t xml:space="preserve"> 20 kV , cu secțiunea de 95 mmp , L&lt; 20 m , între celula de măsură din compartimentul de racordare și celula de sosire din compartimentul utilizatorului</w:t>
      </w:r>
      <w:r w:rsidR="00E87B2F" w:rsidRPr="00EB71CA">
        <w:rPr>
          <w:rFonts w:ascii="Times New Roman" w:hAnsi="Times New Roman"/>
          <w:sz w:val="28"/>
          <w:szCs w:val="28"/>
          <w:lang w:val="ro-RO"/>
        </w:rPr>
        <w:t>,</w:t>
      </w:r>
    </w:p>
    <w:p w:rsidR="0047721C" w:rsidRPr="00EB71CA" w:rsidRDefault="00FA1276" w:rsidP="0047721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Celula sosire cu întrerupă</w:t>
      </w:r>
      <w:r w:rsidR="0047721C" w:rsidRPr="00EB71CA">
        <w:rPr>
          <w:rFonts w:ascii="Times New Roman" w:hAnsi="Times New Roman"/>
          <w:sz w:val="28"/>
          <w:szCs w:val="28"/>
          <w:lang w:val="ro-RO"/>
        </w:rPr>
        <w:t xml:space="preserve">tor general automat fix </w:t>
      </w:r>
      <w:r w:rsidRPr="00EB71CA">
        <w:rPr>
          <w:rFonts w:ascii="Times New Roman" w:hAnsi="Times New Roman"/>
          <w:sz w:val="28"/>
          <w:szCs w:val="28"/>
          <w:lang w:val="ro-RO"/>
        </w:rPr>
        <w:t>î</w:t>
      </w:r>
      <w:r w:rsidR="0047721C" w:rsidRPr="00EB71CA">
        <w:rPr>
          <w:rFonts w:ascii="Times New Roman" w:hAnsi="Times New Roman"/>
          <w:sz w:val="28"/>
          <w:szCs w:val="28"/>
          <w:lang w:val="ro-RO"/>
        </w:rPr>
        <w:t>n compatimentul utilizatorului – S</w:t>
      </w:r>
      <w:r w:rsidR="00E87B2F" w:rsidRPr="00EB71CA">
        <w:rPr>
          <w:rFonts w:ascii="Times New Roman" w:hAnsi="Times New Roman"/>
          <w:sz w:val="28"/>
          <w:szCs w:val="28"/>
          <w:lang w:val="ro-RO"/>
        </w:rPr>
        <w:t>.</w:t>
      </w:r>
      <w:r w:rsidR="0047721C" w:rsidRPr="00EB71CA">
        <w:rPr>
          <w:rFonts w:ascii="Times New Roman" w:hAnsi="Times New Roman"/>
          <w:sz w:val="28"/>
          <w:szCs w:val="28"/>
          <w:lang w:val="ro-RO"/>
        </w:rPr>
        <w:t>C</w:t>
      </w:r>
      <w:r w:rsidR="00E87B2F" w:rsidRPr="00EB71CA">
        <w:rPr>
          <w:rFonts w:ascii="Times New Roman" w:hAnsi="Times New Roman"/>
          <w:sz w:val="28"/>
          <w:szCs w:val="28"/>
          <w:lang w:val="ro-RO"/>
        </w:rPr>
        <w:t>.</w:t>
      </w:r>
      <w:r w:rsidR="0047721C" w:rsidRPr="00EB71CA">
        <w:rPr>
          <w:rFonts w:ascii="Times New Roman" w:hAnsi="Times New Roman"/>
          <w:sz w:val="28"/>
          <w:szCs w:val="28"/>
          <w:lang w:val="ro-RO"/>
        </w:rPr>
        <w:t xml:space="preserve"> Biocarnic</w:t>
      </w:r>
      <w:r w:rsidRPr="00EB71CA">
        <w:rPr>
          <w:rFonts w:ascii="Times New Roman" w:hAnsi="Times New Roman"/>
          <w:sz w:val="28"/>
          <w:szCs w:val="28"/>
          <w:lang w:val="ro-RO"/>
        </w:rPr>
        <w:t xml:space="preserve"> </w:t>
      </w:r>
      <w:r w:rsidR="0047721C" w:rsidRPr="00EB71CA">
        <w:rPr>
          <w:rFonts w:ascii="Times New Roman" w:hAnsi="Times New Roman"/>
          <w:sz w:val="28"/>
          <w:szCs w:val="28"/>
          <w:lang w:val="ro-RO"/>
        </w:rPr>
        <w:t>Esco S</w:t>
      </w:r>
      <w:r w:rsidR="00E87B2F" w:rsidRPr="00EB71CA">
        <w:rPr>
          <w:rFonts w:ascii="Times New Roman" w:hAnsi="Times New Roman"/>
          <w:sz w:val="28"/>
          <w:szCs w:val="28"/>
          <w:lang w:val="ro-RO"/>
        </w:rPr>
        <w:t>.</w:t>
      </w:r>
      <w:r w:rsidR="0047721C" w:rsidRPr="00EB71CA">
        <w:rPr>
          <w:rFonts w:ascii="Times New Roman" w:hAnsi="Times New Roman"/>
          <w:sz w:val="28"/>
          <w:szCs w:val="28"/>
          <w:lang w:val="ro-RO"/>
        </w:rPr>
        <w:t>R</w:t>
      </w:r>
      <w:r w:rsidR="00E87B2F" w:rsidRPr="00EB71CA">
        <w:rPr>
          <w:rFonts w:ascii="Times New Roman" w:hAnsi="Times New Roman"/>
          <w:sz w:val="28"/>
          <w:szCs w:val="28"/>
          <w:lang w:val="ro-RO"/>
        </w:rPr>
        <w:t>.</w:t>
      </w:r>
      <w:r w:rsidR="0047721C" w:rsidRPr="00EB71CA">
        <w:rPr>
          <w:rFonts w:ascii="Times New Roman" w:hAnsi="Times New Roman"/>
          <w:sz w:val="28"/>
          <w:szCs w:val="28"/>
          <w:lang w:val="ro-RO"/>
        </w:rPr>
        <w:t>L</w:t>
      </w:r>
      <w:r w:rsidR="00E87B2F" w:rsidRPr="00EB71CA">
        <w:rPr>
          <w:rFonts w:ascii="Times New Roman" w:hAnsi="Times New Roman"/>
          <w:sz w:val="28"/>
          <w:szCs w:val="28"/>
          <w:lang w:val="ro-RO"/>
        </w:rPr>
        <w:t>.</w:t>
      </w:r>
    </w:p>
    <w:p w:rsidR="0047721C" w:rsidRPr="00EB71CA" w:rsidRDefault="0047721C" w:rsidP="0047721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Post trafo 20/0,4 kV </w:t>
      </w:r>
      <w:r w:rsidR="00FA1276" w:rsidRPr="00EB71CA">
        <w:rPr>
          <w:rFonts w:ascii="Times New Roman" w:hAnsi="Times New Roman"/>
          <w:sz w:val="28"/>
          <w:szCs w:val="28"/>
          <w:lang w:val="ro-RO"/>
        </w:rPr>
        <w:t>ș</w:t>
      </w:r>
      <w:r w:rsidRPr="00EB71CA">
        <w:rPr>
          <w:rFonts w:ascii="Times New Roman" w:hAnsi="Times New Roman"/>
          <w:sz w:val="28"/>
          <w:szCs w:val="28"/>
          <w:lang w:val="ro-RO"/>
        </w:rPr>
        <w:t>i tablouri JT aferente</w:t>
      </w:r>
      <w:r w:rsidR="00E87B2F" w:rsidRPr="00EB71CA">
        <w:rPr>
          <w:rFonts w:ascii="Times New Roman" w:hAnsi="Times New Roman"/>
          <w:sz w:val="28"/>
          <w:szCs w:val="28"/>
          <w:lang w:val="ro-RO"/>
        </w:rPr>
        <w:t>,</w:t>
      </w:r>
    </w:p>
    <w:p w:rsidR="0047721C" w:rsidRPr="00EB71CA" w:rsidRDefault="00FA1276" w:rsidP="0047721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w:t>
      </w:r>
      <w:r w:rsidR="0047721C" w:rsidRPr="00EB71CA">
        <w:rPr>
          <w:rFonts w:ascii="Times New Roman" w:hAnsi="Times New Roman"/>
          <w:sz w:val="28"/>
          <w:szCs w:val="28"/>
          <w:lang w:val="ro-RO"/>
        </w:rPr>
        <w:t>L</w:t>
      </w:r>
      <w:r w:rsidR="00E87B2F" w:rsidRPr="00EB71CA">
        <w:rPr>
          <w:rFonts w:ascii="Times New Roman" w:hAnsi="Times New Roman"/>
          <w:sz w:val="28"/>
          <w:szCs w:val="28"/>
          <w:lang w:val="ro-RO"/>
        </w:rPr>
        <w:t>.</w:t>
      </w:r>
      <w:r w:rsidR="0047721C" w:rsidRPr="00EB71CA">
        <w:rPr>
          <w:rFonts w:ascii="Times New Roman" w:hAnsi="Times New Roman"/>
          <w:sz w:val="28"/>
          <w:szCs w:val="28"/>
          <w:lang w:val="ro-RO"/>
        </w:rPr>
        <w:t>E</w:t>
      </w:r>
      <w:r w:rsidR="00E87B2F" w:rsidRPr="00EB71CA">
        <w:rPr>
          <w:rFonts w:ascii="Times New Roman" w:hAnsi="Times New Roman"/>
          <w:sz w:val="28"/>
          <w:szCs w:val="28"/>
          <w:lang w:val="ro-RO"/>
        </w:rPr>
        <w:t>.</w:t>
      </w:r>
      <w:r w:rsidRPr="00EB71CA">
        <w:rPr>
          <w:rFonts w:ascii="Times New Roman" w:hAnsi="Times New Roman"/>
          <w:sz w:val="28"/>
          <w:szCs w:val="28"/>
          <w:lang w:val="ro-RO"/>
        </w:rPr>
        <w:t>S</w:t>
      </w:r>
      <w:r w:rsidR="00E87B2F" w:rsidRPr="00EB71CA">
        <w:rPr>
          <w:rFonts w:ascii="Times New Roman" w:hAnsi="Times New Roman"/>
          <w:sz w:val="28"/>
          <w:szCs w:val="28"/>
          <w:lang w:val="ro-RO"/>
        </w:rPr>
        <w:t>.</w:t>
      </w:r>
      <w:r w:rsidRPr="00EB71CA">
        <w:rPr>
          <w:rFonts w:ascii="Times New Roman" w:hAnsi="Times New Roman"/>
          <w:sz w:val="28"/>
          <w:szCs w:val="28"/>
          <w:lang w:val="ro-RO"/>
        </w:rPr>
        <w:t xml:space="preserve"> 20 kV cu lungimea de 1,25 km î</w:t>
      </w:r>
      <w:r w:rsidR="0047721C" w:rsidRPr="00EB71CA">
        <w:rPr>
          <w:rFonts w:ascii="Times New Roman" w:hAnsi="Times New Roman"/>
          <w:sz w:val="28"/>
          <w:szCs w:val="28"/>
          <w:lang w:val="ro-RO"/>
        </w:rPr>
        <w:t>ntre punctu</w:t>
      </w:r>
      <w:r w:rsidRPr="00EB71CA">
        <w:rPr>
          <w:rFonts w:ascii="Times New Roman" w:hAnsi="Times New Roman"/>
          <w:sz w:val="28"/>
          <w:szCs w:val="28"/>
          <w:lang w:val="ro-RO"/>
        </w:rPr>
        <w:t>l de conexiune ce s-a amplasat î</w:t>
      </w:r>
      <w:r w:rsidR="0047721C" w:rsidRPr="00EB71CA">
        <w:rPr>
          <w:rFonts w:ascii="Times New Roman" w:hAnsi="Times New Roman"/>
          <w:sz w:val="28"/>
          <w:szCs w:val="28"/>
          <w:lang w:val="ro-RO"/>
        </w:rPr>
        <w:t>n</w:t>
      </w:r>
      <w:r w:rsidRPr="00EB71CA">
        <w:rPr>
          <w:rFonts w:ascii="Times New Roman" w:hAnsi="Times New Roman"/>
          <w:sz w:val="28"/>
          <w:szCs w:val="28"/>
          <w:lang w:val="ro-RO"/>
        </w:rPr>
        <w:t xml:space="preserve"> </w:t>
      </w:r>
      <w:r w:rsidR="0047721C" w:rsidRPr="00EB71CA">
        <w:rPr>
          <w:rFonts w:ascii="Times New Roman" w:hAnsi="Times New Roman"/>
          <w:sz w:val="28"/>
          <w:szCs w:val="28"/>
          <w:lang w:val="ro-RO"/>
        </w:rPr>
        <w:t>vecinatate</w:t>
      </w:r>
      <w:r w:rsidRPr="00EB71CA">
        <w:rPr>
          <w:rFonts w:ascii="Times New Roman" w:hAnsi="Times New Roman"/>
          <w:sz w:val="28"/>
          <w:szCs w:val="28"/>
          <w:lang w:val="ro-RO"/>
        </w:rPr>
        <w:t>a LEA 20 kV ș</w:t>
      </w:r>
      <w:r w:rsidR="0047721C" w:rsidRPr="00EB71CA">
        <w:rPr>
          <w:rFonts w:ascii="Times New Roman" w:hAnsi="Times New Roman"/>
          <w:sz w:val="28"/>
          <w:szCs w:val="28"/>
          <w:lang w:val="ro-RO"/>
        </w:rPr>
        <w:t>i centrala pe biogaz</w:t>
      </w:r>
      <w:r w:rsidR="002A58C8" w:rsidRPr="00EB71CA">
        <w:rPr>
          <w:rFonts w:ascii="Times New Roman" w:hAnsi="Times New Roman"/>
          <w:sz w:val="28"/>
          <w:szCs w:val="28"/>
          <w:lang w:val="ro-RO"/>
        </w:rPr>
        <w:t>,</w:t>
      </w:r>
    </w:p>
    <w:p w:rsidR="0047721C" w:rsidRPr="00EB71CA" w:rsidRDefault="0047721C" w:rsidP="0047721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Instala</w:t>
      </w:r>
      <w:r w:rsidR="00FA1276" w:rsidRPr="00EB71CA">
        <w:rPr>
          <w:rFonts w:ascii="Times New Roman" w:hAnsi="Times New Roman"/>
          <w:sz w:val="28"/>
          <w:szCs w:val="28"/>
          <w:lang w:val="ro-RO"/>
        </w:rPr>
        <w:t>ț</w:t>
      </w:r>
      <w:r w:rsidRPr="00EB71CA">
        <w:rPr>
          <w:rFonts w:ascii="Times New Roman" w:hAnsi="Times New Roman"/>
          <w:sz w:val="28"/>
          <w:szCs w:val="28"/>
          <w:lang w:val="ro-RO"/>
        </w:rPr>
        <w:t>ii de iluminat</w:t>
      </w:r>
      <w:r w:rsidR="002A58C8" w:rsidRPr="00EB71CA">
        <w:rPr>
          <w:rFonts w:ascii="Times New Roman" w:hAnsi="Times New Roman"/>
          <w:sz w:val="28"/>
          <w:szCs w:val="28"/>
          <w:lang w:val="ro-RO"/>
        </w:rPr>
        <w:t>,</w:t>
      </w:r>
    </w:p>
    <w:p w:rsidR="00334F4C" w:rsidRPr="00EB71CA" w:rsidRDefault="0047721C" w:rsidP="0047721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Drum acces la punctul de conexiune.</w:t>
      </w: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7.3. Gaze naturale/Combustibili</w:t>
      </w:r>
    </w:p>
    <w:p w:rsidR="00334F4C" w:rsidRPr="00EB71CA" w:rsidRDefault="005200A6" w:rsidP="00334F4C">
      <w:pPr>
        <w:overflowPunct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Nu există alimentare cu gaz metan .</w:t>
      </w:r>
    </w:p>
    <w:p w:rsidR="002A58C8" w:rsidRPr="00EB71CA" w:rsidRDefault="002A58C8" w:rsidP="00334F4C">
      <w:pPr>
        <w:overflowPunct w:val="0"/>
        <w:adjustRightInd w:val="0"/>
        <w:spacing w:after="0" w:line="240" w:lineRule="auto"/>
        <w:jc w:val="both"/>
        <w:rPr>
          <w:rFonts w:ascii="Times New Roman" w:hAnsi="Times New Roman"/>
          <w:sz w:val="28"/>
          <w:szCs w:val="28"/>
          <w:lang w:val="ro-RO"/>
        </w:rPr>
      </w:pPr>
    </w:p>
    <w:p w:rsidR="000412FD" w:rsidRPr="00E6563C" w:rsidRDefault="00334F4C" w:rsidP="00E6563C">
      <w:pPr>
        <w:pStyle w:val="Heading1"/>
        <w:rPr>
          <w:rFonts w:ascii="Times New Roman" w:hAnsi="Times New Roman" w:cs="Times New Roman"/>
          <w:sz w:val="28"/>
          <w:szCs w:val="28"/>
        </w:rPr>
      </w:pPr>
      <w:r w:rsidRPr="00EB71CA">
        <w:rPr>
          <w:rFonts w:ascii="Times New Roman" w:hAnsi="Times New Roman" w:cs="Times New Roman"/>
          <w:sz w:val="28"/>
          <w:szCs w:val="28"/>
        </w:rPr>
        <w:lastRenderedPageBreak/>
        <w:t>8. DESCRIEREA INSTALAŢIEI ŞI A FLUXURILOR TEHNOLOGICE EXISTENTE  PE   AMPLASAMENT</w:t>
      </w:r>
    </w:p>
    <w:p w:rsidR="00334F4C" w:rsidRPr="00EB71CA" w:rsidRDefault="00334F4C" w:rsidP="00F50D2F">
      <w:pPr>
        <w:pStyle w:val="Style1"/>
        <w:rPr>
          <w:rFonts w:ascii="Times New Roman" w:hAnsi="Times New Roman"/>
          <w:sz w:val="28"/>
          <w:szCs w:val="28"/>
        </w:rPr>
      </w:pPr>
      <w:r w:rsidRPr="00EB71CA">
        <w:rPr>
          <w:rFonts w:ascii="Times New Roman" w:hAnsi="Times New Roman"/>
          <w:sz w:val="28"/>
          <w:szCs w:val="28"/>
        </w:rPr>
        <w:t>8.1. Descrierea amplasamentului</w:t>
      </w:r>
    </w:p>
    <w:p w:rsidR="00334F4C" w:rsidRPr="00EB71CA" w:rsidRDefault="00334F4C" w:rsidP="002A58C8">
      <w:pPr>
        <w:tabs>
          <w:tab w:val="left" w:pos="7305"/>
        </w:tabs>
        <w:spacing w:after="0" w:line="240" w:lineRule="auto"/>
        <w:contextualSpacing/>
        <w:jc w:val="both"/>
        <w:rPr>
          <w:rFonts w:ascii="Times New Roman" w:hAnsi="Times New Roman"/>
          <w:b/>
          <w:sz w:val="28"/>
          <w:szCs w:val="28"/>
          <w:lang w:val="ro-RO"/>
        </w:rPr>
      </w:pPr>
      <w:r w:rsidRPr="00EB71CA">
        <w:rPr>
          <w:rFonts w:ascii="Times New Roman" w:hAnsi="Times New Roman"/>
          <w:b/>
          <w:sz w:val="28"/>
          <w:szCs w:val="28"/>
          <w:lang w:val="ro-RO"/>
        </w:rPr>
        <w:t xml:space="preserve">Coordonatele geografice ale amplasamentului: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3969"/>
        <w:gridCol w:w="3884"/>
      </w:tblGrid>
      <w:tr w:rsidR="00F4378D" w:rsidRPr="00BC6E12" w:rsidTr="006E229F">
        <w:trPr>
          <w:jc w:val="center"/>
        </w:trPr>
        <w:tc>
          <w:tcPr>
            <w:tcW w:w="9209" w:type="dxa"/>
            <w:gridSpan w:val="3"/>
            <w:shd w:val="clear" w:color="auto" w:fill="FFFFFF" w:themeFill="background1"/>
          </w:tcPr>
          <w:p w:rsidR="00F4378D" w:rsidRPr="00BC6E12" w:rsidRDefault="00F4378D" w:rsidP="00F4378D">
            <w:pPr>
              <w:spacing w:after="0"/>
              <w:jc w:val="center"/>
              <w:rPr>
                <w:rFonts w:ascii="Times New Roman" w:hAnsi="Times New Roman"/>
                <w:sz w:val="24"/>
                <w:szCs w:val="24"/>
                <w:lang w:val="ro-RO"/>
              </w:rPr>
            </w:pPr>
            <w:r w:rsidRPr="00BC6E12">
              <w:rPr>
                <w:rFonts w:ascii="Times New Roman" w:hAnsi="Times New Roman"/>
                <w:b/>
                <w:sz w:val="24"/>
                <w:szCs w:val="24"/>
                <w:lang w:val="ro-RO"/>
              </w:rPr>
              <w:t>STEREO 70</w:t>
            </w:r>
            <w:r w:rsidRPr="00BC6E12">
              <w:rPr>
                <w:rFonts w:ascii="Times New Roman" w:hAnsi="Times New Roman"/>
                <w:sz w:val="24"/>
                <w:szCs w:val="24"/>
                <w:lang w:val="ro-RO"/>
              </w:rPr>
              <w:t xml:space="preserve">  - Puncte ridicare topo contur zona afectată</w:t>
            </w:r>
          </w:p>
          <w:p w:rsidR="00F4378D" w:rsidRPr="00BC6E12" w:rsidRDefault="00F4378D" w:rsidP="00F4378D">
            <w:pPr>
              <w:tabs>
                <w:tab w:val="left" w:pos="7305"/>
              </w:tabs>
              <w:spacing w:after="0" w:line="240" w:lineRule="auto"/>
              <w:contextualSpacing/>
              <w:jc w:val="center"/>
              <w:rPr>
                <w:rFonts w:ascii="Times New Roman" w:hAnsi="Times New Roman"/>
                <w:b/>
                <w:sz w:val="24"/>
                <w:szCs w:val="24"/>
                <w:lang w:val="ro-RO"/>
              </w:rPr>
            </w:pPr>
          </w:p>
        </w:tc>
      </w:tr>
      <w:tr w:rsidR="00334F4C" w:rsidRPr="00BC6E12" w:rsidTr="006E229F">
        <w:trPr>
          <w:jc w:val="center"/>
        </w:trPr>
        <w:tc>
          <w:tcPr>
            <w:tcW w:w="1356" w:type="dxa"/>
            <w:shd w:val="clear" w:color="auto" w:fill="FFFFFF" w:themeFill="background1"/>
          </w:tcPr>
          <w:p w:rsidR="00F4378D" w:rsidRPr="00BC6E12" w:rsidRDefault="00F4378D" w:rsidP="00E6563C">
            <w:pPr>
              <w:autoSpaceDE w:val="0"/>
              <w:autoSpaceDN w:val="0"/>
              <w:adjustRightInd w:val="0"/>
              <w:spacing w:after="0" w:line="240" w:lineRule="auto"/>
              <w:jc w:val="center"/>
              <w:rPr>
                <w:rFonts w:ascii="Times New Roman" w:hAnsi="Times New Roman"/>
                <w:sz w:val="24"/>
                <w:szCs w:val="24"/>
                <w:lang w:val="ro-RO"/>
              </w:rPr>
            </w:pPr>
            <w:r w:rsidRPr="00BC6E12">
              <w:rPr>
                <w:rFonts w:ascii="Times New Roman" w:hAnsi="Times New Roman"/>
                <w:sz w:val="24"/>
                <w:szCs w:val="24"/>
                <w:lang w:val="ro-RO"/>
              </w:rPr>
              <w:t>Nr.</w:t>
            </w:r>
          </w:p>
          <w:p w:rsidR="00334F4C" w:rsidRPr="00BC6E12" w:rsidRDefault="00F4378D" w:rsidP="00E6563C">
            <w:pPr>
              <w:tabs>
                <w:tab w:val="left" w:pos="7305"/>
              </w:tabs>
              <w:spacing w:after="0" w:line="240" w:lineRule="auto"/>
              <w:contextualSpacing/>
              <w:jc w:val="center"/>
              <w:rPr>
                <w:rFonts w:ascii="Times New Roman" w:hAnsi="Times New Roman"/>
                <w:b/>
                <w:sz w:val="24"/>
                <w:szCs w:val="24"/>
                <w:lang w:val="ro-RO"/>
              </w:rPr>
            </w:pPr>
            <w:r w:rsidRPr="00BC6E12">
              <w:rPr>
                <w:rFonts w:ascii="Times New Roman" w:hAnsi="Times New Roman"/>
                <w:sz w:val="24"/>
                <w:szCs w:val="24"/>
                <w:lang w:val="ro-RO"/>
              </w:rPr>
              <w:t>Pct.</w:t>
            </w:r>
          </w:p>
        </w:tc>
        <w:tc>
          <w:tcPr>
            <w:tcW w:w="3969" w:type="dxa"/>
            <w:shd w:val="clear" w:color="auto" w:fill="FFFFFF" w:themeFill="background1"/>
          </w:tcPr>
          <w:p w:rsidR="00334F4C" w:rsidRPr="00BC6E12" w:rsidRDefault="00ED2484" w:rsidP="00E6563C">
            <w:pPr>
              <w:tabs>
                <w:tab w:val="left" w:pos="7305"/>
              </w:tabs>
              <w:spacing w:after="0" w:line="240" w:lineRule="auto"/>
              <w:contextualSpacing/>
              <w:jc w:val="center"/>
              <w:rPr>
                <w:rFonts w:ascii="Times New Roman" w:hAnsi="Times New Roman"/>
                <w:b/>
                <w:sz w:val="24"/>
                <w:szCs w:val="24"/>
                <w:lang w:val="ro-RO"/>
              </w:rPr>
            </w:pPr>
            <w:r w:rsidRPr="00BC6E12">
              <w:rPr>
                <w:rFonts w:ascii="Times New Roman" w:hAnsi="Times New Roman"/>
                <w:b/>
                <w:sz w:val="24"/>
                <w:szCs w:val="24"/>
                <w:lang w:val="ro-RO"/>
              </w:rPr>
              <w:t>X</w:t>
            </w:r>
          </w:p>
        </w:tc>
        <w:tc>
          <w:tcPr>
            <w:tcW w:w="3884" w:type="dxa"/>
            <w:shd w:val="clear" w:color="auto" w:fill="FFFFFF" w:themeFill="background1"/>
          </w:tcPr>
          <w:p w:rsidR="00334F4C" w:rsidRPr="00BC6E12" w:rsidRDefault="00ED2484" w:rsidP="00E6563C">
            <w:pPr>
              <w:tabs>
                <w:tab w:val="left" w:pos="7305"/>
              </w:tabs>
              <w:spacing w:after="0" w:line="240" w:lineRule="auto"/>
              <w:contextualSpacing/>
              <w:jc w:val="center"/>
              <w:rPr>
                <w:rFonts w:ascii="Times New Roman" w:hAnsi="Times New Roman"/>
                <w:b/>
                <w:sz w:val="24"/>
                <w:szCs w:val="24"/>
                <w:lang w:val="ro-RO"/>
              </w:rPr>
            </w:pPr>
            <w:r w:rsidRPr="00BC6E12">
              <w:rPr>
                <w:rFonts w:ascii="Times New Roman" w:hAnsi="Times New Roman"/>
                <w:b/>
                <w:sz w:val="24"/>
                <w:szCs w:val="24"/>
                <w:lang w:val="ro-RO"/>
              </w:rPr>
              <w:t>Y</w:t>
            </w:r>
          </w:p>
        </w:tc>
      </w:tr>
      <w:tr w:rsidR="006E229F" w:rsidRPr="00BC6E12" w:rsidTr="006E229F">
        <w:trPr>
          <w:trHeight w:val="326"/>
          <w:jc w:val="center"/>
        </w:trPr>
        <w:tc>
          <w:tcPr>
            <w:tcW w:w="1356" w:type="dxa"/>
            <w:shd w:val="clear" w:color="auto" w:fill="FFFFFF" w:themeFill="background1"/>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w:t>
            </w:r>
          </w:p>
        </w:tc>
        <w:tc>
          <w:tcPr>
            <w:tcW w:w="3969" w:type="dxa"/>
            <w:shd w:val="clear" w:color="auto" w:fill="FFFFFF" w:themeFill="background1"/>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414228.8 </w:t>
            </w:r>
          </w:p>
        </w:tc>
        <w:tc>
          <w:tcPr>
            <w:tcW w:w="3884" w:type="dxa"/>
            <w:shd w:val="clear" w:color="auto" w:fill="FFFFFF" w:themeFill="background1"/>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803678.2</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w:t>
            </w:r>
          </w:p>
        </w:tc>
        <w:tc>
          <w:tcPr>
            <w:tcW w:w="3969" w:type="dxa"/>
            <w:shd w:val="clear" w:color="auto" w:fill="FFFFFF" w:themeFill="background1"/>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414228.9 </w:t>
            </w:r>
          </w:p>
        </w:tc>
        <w:tc>
          <w:tcPr>
            <w:tcW w:w="3884" w:type="dxa"/>
            <w:shd w:val="clear" w:color="auto" w:fill="FFFFFF" w:themeFill="background1"/>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803682.3</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w:t>
            </w:r>
          </w:p>
        </w:tc>
        <w:tc>
          <w:tcPr>
            <w:tcW w:w="3969" w:type="dxa"/>
            <w:shd w:val="clear" w:color="auto" w:fill="FFFFFF" w:themeFill="background1"/>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414228.6 </w:t>
            </w:r>
          </w:p>
        </w:tc>
        <w:tc>
          <w:tcPr>
            <w:tcW w:w="3884" w:type="dxa"/>
            <w:shd w:val="clear" w:color="auto" w:fill="FFFFFF" w:themeFill="background1"/>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803703.3</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414228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803707.9</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5</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414227.4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803732.1</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6</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414227.3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803736.6</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7</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414227.7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 803757.6</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8</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414226.7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803816.4</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9</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414231.8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803822.5</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10</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414232.5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803837.4</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11</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414245.1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803838.6</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12</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414258.1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803838.7</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13</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414266.4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803837.8</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14</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414280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803834</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15</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414296.5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803832.4</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16</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414305.7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803835.6</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17</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414321.2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803839.5</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18</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414346.2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803850.7</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19</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414379.5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803860.2</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20</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414406.7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803870.9</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21</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414422.2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803875.8</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22</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414438.1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803877.4</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23</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414453.3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803873.5</w:t>
            </w:r>
          </w:p>
        </w:tc>
      </w:tr>
      <w:tr w:rsidR="006E229F" w:rsidRPr="00BC6E12" w:rsidTr="006E229F">
        <w:trPr>
          <w:jc w:val="center"/>
        </w:trPr>
        <w:tc>
          <w:tcPr>
            <w:tcW w:w="1356" w:type="dxa"/>
          </w:tcPr>
          <w:p w:rsidR="006E229F" w:rsidRPr="00BC6E12" w:rsidRDefault="006E229F"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24</w:t>
            </w:r>
          </w:p>
        </w:tc>
        <w:tc>
          <w:tcPr>
            <w:tcW w:w="3969"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414505.9 </w:t>
            </w:r>
          </w:p>
        </w:tc>
        <w:tc>
          <w:tcPr>
            <w:tcW w:w="3884" w:type="dxa"/>
          </w:tcPr>
          <w:p w:rsidR="006E229F" w:rsidRPr="00BC6E12" w:rsidRDefault="006E229F" w:rsidP="00E6563C">
            <w:pPr>
              <w:spacing w:after="0"/>
              <w:rPr>
                <w:rFonts w:ascii="Times New Roman" w:hAnsi="Times New Roman"/>
                <w:sz w:val="24"/>
                <w:szCs w:val="24"/>
                <w:lang w:val="ro-RO"/>
              </w:rPr>
            </w:pPr>
            <w:r w:rsidRPr="00BC6E12">
              <w:rPr>
                <w:rFonts w:ascii="Times New Roman" w:hAnsi="Times New Roman"/>
                <w:sz w:val="24"/>
                <w:szCs w:val="24"/>
                <w:lang w:val="ro-RO"/>
              </w:rPr>
              <w:t>803884.3</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25</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414507.6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803885.4</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26</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414449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803963.6</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27</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414410.9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804008.7</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28</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414326.6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804047.5</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29</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414262.2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804047.7</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30</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414166.1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804047.7</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lastRenderedPageBreak/>
              <w:t>31</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414165.7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804042.2</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32</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414156.4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803980.4</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33</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414157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803947.4</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34</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414150.7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803909.9</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35</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414162.1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803909.4</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36</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414159.8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803906.5</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37</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414144.9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803889.1</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38</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414132.6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803864.8</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39</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414126.6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803850.6</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40</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414122.9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803838</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41</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414122.1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803826.8</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42</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414124.4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803802.6</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43</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414137.4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803755.5</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44</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414150.8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803722.5</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45</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414158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803678.6</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46</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414162.5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803673.8</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47</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414161.1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803620.8</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48</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414161.8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803607.6</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49</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414167.3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803602.6</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50</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414167.7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803643</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51</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414171.9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803647.4</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52</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414177.9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803653.1</w:t>
            </w:r>
          </w:p>
        </w:tc>
      </w:tr>
      <w:tr w:rsidR="004C4F48" w:rsidRPr="00BC6E12" w:rsidTr="006E229F">
        <w:trPr>
          <w:jc w:val="center"/>
        </w:trPr>
        <w:tc>
          <w:tcPr>
            <w:tcW w:w="1356" w:type="dxa"/>
          </w:tcPr>
          <w:p w:rsidR="004C4F48" w:rsidRPr="00BC6E12" w:rsidRDefault="004C4F48" w:rsidP="00E6563C">
            <w:pPr>
              <w:tabs>
                <w:tab w:val="left" w:pos="7305"/>
              </w:tabs>
              <w:spacing w:after="0" w:line="240" w:lineRule="auto"/>
              <w:contextualSpacing/>
              <w:jc w:val="both"/>
              <w:rPr>
                <w:rFonts w:ascii="Times New Roman" w:hAnsi="Times New Roman"/>
                <w:b/>
                <w:sz w:val="24"/>
                <w:szCs w:val="24"/>
                <w:lang w:val="ro-RO"/>
              </w:rPr>
            </w:pPr>
            <w:r w:rsidRPr="00BC6E12">
              <w:rPr>
                <w:rFonts w:ascii="Times New Roman" w:hAnsi="Times New Roman"/>
                <w:b/>
                <w:sz w:val="24"/>
                <w:szCs w:val="24"/>
                <w:lang w:val="ro-RO"/>
              </w:rPr>
              <w:t>53</w:t>
            </w:r>
          </w:p>
        </w:tc>
        <w:tc>
          <w:tcPr>
            <w:tcW w:w="3969"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 xml:space="preserve">414229.3 </w:t>
            </w:r>
          </w:p>
        </w:tc>
        <w:tc>
          <w:tcPr>
            <w:tcW w:w="3884" w:type="dxa"/>
          </w:tcPr>
          <w:p w:rsidR="004C4F48" w:rsidRPr="00BC6E12" w:rsidRDefault="004C4F48" w:rsidP="00E6563C">
            <w:pPr>
              <w:spacing w:after="0"/>
              <w:rPr>
                <w:rFonts w:ascii="Times New Roman" w:hAnsi="Times New Roman"/>
                <w:sz w:val="24"/>
                <w:szCs w:val="24"/>
                <w:lang w:val="ro-RO"/>
              </w:rPr>
            </w:pPr>
            <w:r w:rsidRPr="00BC6E12">
              <w:rPr>
                <w:rFonts w:ascii="Times New Roman" w:hAnsi="Times New Roman"/>
                <w:sz w:val="24"/>
                <w:szCs w:val="24"/>
                <w:lang w:val="ro-RO"/>
              </w:rPr>
              <w:t>803653.2</w:t>
            </w:r>
          </w:p>
        </w:tc>
      </w:tr>
    </w:tbl>
    <w:p w:rsidR="00334F4C" w:rsidRPr="00EB71CA" w:rsidRDefault="00334F4C" w:rsidP="00334F4C">
      <w:pPr>
        <w:pStyle w:val="BodyText"/>
        <w:ind w:right="47"/>
        <w:rPr>
          <w:b/>
          <w:sz w:val="28"/>
          <w:szCs w:val="28"/>
          <w:lang w:val="ro-RO"/>
        </w:rPr>
      </w:pPr>
      <w:r w:rsidRPr="00EB71CA">
        <w:rPr>
          <w:b/>
          <w:sz w:val="28"/>
          <w:szCs w:val="28"/>
          <w:lang w:val="ro-RO"/>
        </w:rPr>
        <w:t xml:space="preserve">Amplasare în teritoriu: </w:t>
      </w:r>
      <w:r w:rsidR="005B142F" w:rsidRPr="00EB71CA">
        <w:rPr>
          <w:sz w:val="28"/>
          <w:szCs w:val="28"/>
          <w:lang w:val="ro-RO"/>
        </w:rPr>
        <w:t>Instalația de cogenerare cu utilizare biogaz este amplasată pe teren situat în extravilanul municipiului Tulcea, km 4 - 5, județul Tulcea, fiind înscris în CF la nr. 30625 (vechi 2416/N, 20623/N), cu număr topografic 8541 Tulcea și este proprietate privată a S</w:t>
      </w:r>
      <w:r w:rsidR="003D4AC3" w:rsidRPr="00EB71CA">
        <w:rPr>
          <w:sz w:val="28"/>
          <w:szCs w:val="28"/>
          <w:lang w:val="ro-RO"/>
        </w:rPr>
        <w:t>.</w:t>
      </w:r>
      <w:r w:rsidR="005B142F" w:rsidRPr="00EB71CA">
        <w:rPr>
          <w:sz w:val="28"/>
          <w:szCs w:val="28"/>
          <w:lang w:val="ro-RO"/>
        </w:rPr>
        <w:t>C</w:t>
      </w:r>
      <w:r w:rsidR="003D4AC3" w:rsidRPr="00EB71CA">
        <w:rPr>
          <w:sz w:val="28"/>
          <w:szCs w:val="28"/>
          <w:lang w:val="ro-RO"/>
        </w:rPr>
        <w:t>.</w:t>
      </w:r>
      <w:r w:rsidR="005B142F" w:rsidRPr="00EB71CA">
        <w:rPr>
          <w:sz w:val="28"/>
          <w:szCs w:val="28"/>
          <w:lang w:val="ro-RO"/>
        </w:rPr>
        <w:t xml:space="preserve"> Carniprod S</w:t>
      </w:r>
      <w:r w:rsidR="003D4AC3" w:rsidRPr="00EB71CA">
        <w:rPr>
          <w:sz w:val="28"/>
          <w:szCs w:val="28"/>
          <w:lang w:val="ro-RO"/>
        </w:rPr>
        <w:t>.</w:t>
      </w:r>
      <w:r w:rsidR="005B142F" w:rsidRPr="00EB71CA">
        <w:rPr>
          <w:sz w:val="28"/>
          <w:szCs w:val="28"/>
          <w:lang w:val="ro-RO"/>
        </w:rPr>
        <w:t>R</w:t>
      </w:r>
      <w:r w:rsidR="003D4AC3" w:rsidRPr="00EB71CA">
        <w:rPr>
          <w:sz w:val="28"/>
          <w:szCs w:val="28"/>
          <w:lang w:val="ro-RO"/>
        </w:rPr>
        <w:t>.</w:t>
      </w:r>
      <w:r w:rsidR="005B142F" w:rsidRPr="00EB71CA">
        <w:rPr>
          <w:sz w:val="28"/>
          <w:szCs w:val="28"/>
          <w:lang w:val="ro-RO"/>
        </w:rPr>
        <w:t>L</w:t>
      </w:r>
      <w:r w:rsidR="003D4AC3" w:rsidRPr="00EB71CA">
        <w:rPr>
          <w:sz w:val="28"/>
          <w:szCs w:val="28"/>
          <w:lang w:val="ro-RO"/>
        </w:rPr>
        <w:t>.</w:t>
      </w:r>
      <w:r w:rsidR="005B142F" w:rsidRPr="00EB71CA">
        <w:rPr>
          <w:sz w:val="28"/>
          <w:szCs w:val="28"/>
          <w:lang w:val="ro-RO"/>
        </w:rPr>
        <w:t xml:space="preserve"> Tulcea. Suprafața măsurată a amplasamentului: Instalație de cogenerare cu utilizare biogaz – rețele de racord electric și termic – drumuri și platforme la </w:t>
      </w:r>
      <w:r w:rsidR="003D4AC3" w:rsidRPr="00EB71CA">
        <w:rPr>
          <w:sz w:val="28"/>
          <w:szCs w:val="28"/>
          <w:lang w:val="ro-RO"/>
        </w:rPr>
        <w:t xml:space="preserve">S.C. </w:t>
      </w:r>
      <w:r w:rsidR="005B142F" w:rsidRPr="00EB71CA">
        <w:rPr>
          <w:sz w:val="28"/>
          <w:szCs w:val="28"/>
          <w:lang w:val="ro-RO"/>
        </w:rPr>
        <w:t xml:space="preserve">Biocarnic ESCO S.R.L. Tulcea, este Si = 12306,87 mp. Întreaga suprafață menționată (12306,87 m2), este închiriată către </w:t>
      </w:r>
      <w:r w:rsidR="00125B04" w:rsidRPr="00EB71CA">
        <w:rPr>
          <w:sz w:val="28"/>
          <w:szCs w:val="28"/>
          <w:lang w:val="ro-RO"/>
        </w:rPr>
        <w:t>S</w:t>
      </w:r>
      <w:r w:rsidR="003D4AC3" w:rsidRPr="00EB71CA">
        <w:rPr>
          <w:sz w:val="28"/>
          <w:szCs w:val="28"/>
          <w:lang w:val="ro-RO"/>
        </w:rPr>
        <w:t>.</w:t>
      </w:r>
      <w:r w:rsidR="00125B04" w:rsidRPr="00EB71CA">
        <w:rPr>
          <w:sz w:val="28"/>
          <w:szCs w:val="28"/>
          <w:lang w:val="ro-RO"/>
        </w:rPr>
        <w:t>C</w:t>
      </w:r>
      <w:r w:rsidR="003D4AC3" w:rsidRPr="00EB71CA">
        <w:rPr>
          <w:sz w:val="28"/>
          <w:szCs w:val="28"/>
          <w:lang w:val="ro-RO"/>
        </w:rPr>
        <w:t>.</w:t>
      </w:r>
      <w:r w:rsidR="00125B04" w:rsidRPr="00EB71CA">
        <w:rPr>
          <w:sz w:val="28"/>
          <w:szCs w:val="28"/>
          <w:lang w:val="ro-RO"/>
        </w:rPr>
        <w:t xml:space="preserve"> Biocarnic Esco</w:t>
      </w:r>
      <w:r w:rsidR="005B142F" w:rsidRPr="00EB71CA">
        <w:rPr>
          <w:sz w:val="28"/>
          <w:szCs w:val="28"/>
          <w:lang w:val="ro-RO"/>
        </w:rPr>
        <w:t xml:space="preserve"> S</w:t>
      </w:r>
      <w:r w:rsidR="003D4AC3" w:rsidRPr="00EB71CA">
        <w:rPr>
          <w:sz w:val="28"/>
          <w:szCs w:val="28"/>
          <w:lang w:val="ro-RO"/>
        </w:rPr>
        <w:t>.</w:t>
      </w:r>
      <w:r w:rsidR="005B142F" w:rsidRPr="00EB71CA">
        <w:rPr>
          <w:sz w:val="28"/>
          <w:szCs w:val="28"/>
          <w:lang w:val="ro-RO"/>
        </w:rPr>
        <w:t>R</w:t>
      </w:r>
      <w:r w:rsidR="003D4AC3" w:rsidRPr="00EB71CA">
        <w:rPr>
          <w:sz w:val="28"/>
          <w:szCs w:val="28"/>
          <w:lang w:val="ro-RO"/>
        </w:rPr>
        <w:t>.</w:t>
      </w:r>
      <w:r w:rsidR="005B142F" w:rsidRPr="00EB71CA">
        <w:rPr>
          <w:sz w:val="28"/>
          <w:szCs w:val="28"/>
          <w:lang w:val="ro-RO"/>
        </w:rPr>
        <w:t>L</w:t>
      </w:r>
      <w:r w:rsidR="003D4AC3" w:rsidRPr="00EB71CA">
        <w:rPr>
          <w:sz w:val="28"/>
          <w:szCs w:val="28"/>
          <w:lang w:val="ro-RO"/>
        </w:rPr>
        <w:t>.</w:t>
      </w:r>
      <w:r w:rsidR="005B142F" w:rsidRPr="00EB71CA">
        <w:rPr>
          <w:sz w:val="28"/>
          <w:szCs w:val="28"/>
          <w:lang w:val="ro-RO"/>
        </w:rPr>
        <w:t xml:space="preserve"> Tulcea, de către </w:t>
      </w:r>
      <w:r w:rsidR="003D4AC3" w:rsidRPr="00EB71CA">
        <w:rPr>
          <w:sz w:val="28"/>
          <w:szCs w:val="28"/>
          <w:lang w:val="ro-RO"/>
        </w:rPr>
        <w:t xml:space="preserve">S.C. </w:t>
      </w:r>
      <w:r w:rsidR="005B142F" w:rsidRPr="00EB71CA">
        <w:rPr>
          <w:sz w:val="28"/>
          <w:szCs w:val="28"/>
          <w:lang w:val="ro-RO"/>
        </w:rPr>
        <w:t>Carniprod S</w:t>
      </w:r>
      <w:r w:rsidR="003D4AC3" w:rsidRPr="00EB71CA">
        <w:rPr>
          <w:sz w:val="28"/>
          <w:szCs w:val="28"/>
          <w:lang w:val="ro-RO"/>
        </w:rPr>
        <w:t>.</w:t>
      </w:r>
      <w:r w:rsidR="005B142F" w:rsidRPr="00EB71CA">
        <w:rPr>
          <w:sz w:val="28"/>
          <w:szCs w:val="28"/>
          <w:lang w:val="ro-RO"/>
        </w:rPr>
        <w:t>R</w:t>
      </w:r>
      <w:r w:rsidR="003D4AC3" w:rsidRPr="00EB71CA">
        <w:rPr>
          <w:sz w:val="28"/>
          <w:szCs w:val="28"/>
          <w:lang w:val="ro-RO"/>
        </w:rPr>
        <w:t xml:space="preserve">.L. </w:t>
      </w:r>
      <w:r w:rsidR="005B142F" w:rsidRPr="00EB71CA">
        <w:rPr>
          <w:sz w:val="28"/>
          <w:szCs w:val="28"/>
          <w:lang w:val="ro-RO"/>
        </w:rPr>
        <w:t xml:space="preserve">Tulcea, pentru o perioada de 15 ani, conform contractului de </w:t>
      </w:r>
      <w:r w:rsidR="00125B04" w:rsidRPr="00EB71CA">
        <w:rPr>
          <w:sz w:val="28"/>
          <w:szCs w:val="28"/>
          <w:lang w:val="ro-RO"/>
        </w:rPr>
        <w:t>închiriere din 19.07.2013 ș</w:t>
      </w:r>
      <w:r w:rsidR="005B142F" w:rsidRPr="00EB71CA">
        <w:rPr>
          <w:sz w:val="28"/>
          <w:szCs w:val="28"/>
          <w:lang w:val="ro-RO"/>
        </w:rPr>
        <w:t>i a Actul</w:t>
      </w:r>
      <w:r w:rsidR="00125B04" w:rsidRPr="00EB71CA">
        <w:rPr>
          <w:sz w:val="28"/>
          <w:szCs w:val="28"/>
          <w:lang w:val="ro-RO"/>
        </w:rPr>
        <w:t>ui adiț</w:t>
      </w:r>
      <w:r w:rsidR="005B142F" w:rsidRPr="00EB71CA">
        <w:rPr>
          <w:sz w:val="28"/>
          <w:szCs w:val="28"/>
          <w:lang w:val="ro-RO"/>
        </w:rPr>
        <w:t xml:space="preserve">ional nr. 1658/29.06.2016 . </w:t>
      </w:r>
      <w:r w:rsidR="00125B04" w:rsidRPr="00EB71CA">
        <w:rPr>
          <w:sz w:val="28"/>
          <w:szCs w:val="28"/>
          <w:lang w:val="ro-RO"/>
        </w:rPr>
        <w:t>La această</w:t>
      </w:r>
      <w:r w:rsidR="005B142F" w:rsidRPr="00EB71CA">
        <w:rPr>
          <w:sz w:val="28"/>
          <w:szCs w:val="28"/>
          <w:lang w:val="ro-RO"/>
        </w:rPr>
        <w:t xml:space="preserve"> suprafața se adaugă Sr = 960 m2, rețea de conducte preizolate pentru distribuția agentului termic</w:t>
      </w:r>
      <w:r w:rsidR="00125B04" w:rsidRPr="00EB71CA">
        <w:rPr>
          <w:sz w:val="28"/>
          <w:szCs w:val="28"/>
          <w:lang w:val="ro-RO"/>
        </w:rPr>
        <w:t xml:space="preserve"> produs în cogenerare, apa caldă</w:t>
      </w:r>
      <w:r w:rsidR="005B142F" w:rsidRPr="00EB71CA">
        <w:rPr>
          <w:sz w:val="28"/>
          <w:szCs w:val="28"/>
          <w:lang w:val="ro-RO"/>
        </w:rPr>
        <w:t xml:space="preserve">, la km 5 (abator animale </w:t>
      </w:r>
      <w:r w:rsidR="003D4AC3" w:rsidRPr="00EB71CA">
        <w:rPr>
          <w:sz w:val="28"/>
          <w:szCs w:val="28"/>
          <w:lang w:val="ro-RO"/>
        </w:rPr>
        <w:t xml:space="preserve">S.C. </w:t>
      </w:r>
      <w:r w:rsidR="005B142F" w:rsidRPr="00EB71CA">
        <w:rPr>
          <w:sz w:val="28"/>
          <w:szCs w:val="28"/>
          <w:lang w:val="ro-RO"/>
        </w:rPr>
        <w:t>Carniprod S</w:t>
      </w:r>
      <w:r w:rsidR="003D4AC3" w:rsidRPr="00EB71CA">
        <w:rPr>
          <w:sz w:val="28"/>
          <w:szCs w:val="28"/>
          <w:lang w:val="ro-RO"/>
        </w:rPr>
        <w:t>.</w:t>
      </w:r>
      <w:r w:rsidR="005B142F" w:rsidRPr="00EB71CA">
        <w:rPr>
          <w:sz w:val="28"/>
          <w:szCs w:val="28"/>
          <w:lang w:val="ro-RO"/>
        </w:rPr>
        <w:t>R</w:t>
      </w:r>
      <w:r w:rsidR="003D4AC3" w:rsidRPr="00EB71CA">
        <w:rPr>
          <w:sz w:val="28"/>
          <w:szCs w:val="28"/>
          <w:lang w:val="ro-RO"/>
        </w:rPr>
        <w:t>.L.</w:t>
      </w:r>
      <w:r w:rsidR="005B142F" w:rsidRPr="00EB71CA">
        <w:rPr>
          <w:sz w:val="28"/>
          <w:szCs w:val="28"/>
          <w:lang w:val="ro-RO"/>
        </w:rPr>
        <w:t xml:space="preserve"> Tulcea), </w:t>
      </w:r>
      <w:r w:rsidR="00125B04" w:rsidRPr="00EB71CA">
        <w:rPr>
          <w:sz w:val="28"/>
          <w:szCs w:val="28"/>
          <w:lang w:val="ro-RO"/>
        </w:rPr>
        <w:t>pozată îngropat, Lreț</w:t>
      </w:r>
      <w:r w:rsidR="005B142F" w:rsidRPr="00EB71CA">
        <w:rPr>
          <w:sz w:val="28"/>
          <w:szCs w:val="28"/>
          <w:lang w:val="ro-RO"/>
        </w:rPr>
        <w:t xml:space="preserve">ea ~ 1600m, de-a lungul drumului județean 222C, la limita acestuia. </w:t>
      </w:r>
      <w:r w:rsidR="00125B04" w:rsidRPr="00EB71CA">
        <w:rPr>
          <w:sz w:val="28"/>
          <w:szCs w:val="28"/>
          <w:lang w:val="ro-RO"/>
        </w:rPr>
        <w:t>Suprafața totală ocupată</w:t>
      </w:r>
      <w:r w:rsidR="005B142F" w:rsidRPr="00EB71CA">
        <w:rPr>
          <w:sz w:val="28"/>
          <w:szCs w:val="28"/>
          <w:lang w:val="ro-RO"/>
        </w:rPr>
        <w:t xml:space="preserve"> de instala</w:t>
      </w:r>
      <w:r w:rsidR="00125B04" w:rsidRPr="00EB71CA">
        <w:rPr>
          <w:sz w:val="28"/>
          <w:szCs w:val="28"/>
          <w:lang w:val="ro-RO"/>
        </w:rPr>
        <w:t>ț</w:t>
      </w:r>
      <w:r w:rsidR="005B142F" w:rsidRPr="00EB71CA">
        <w:rPr>
          <w:sz w:val="28"/>
          <w:szCs w:val="28"/>
          <w:lang w:val="ro-RO"/>
        </w:rPr>
        <w:t xml:space="preserve">ie este: ST =Si +Sr = 13266,87 m2. </w:t>
      </w:r>
      <w:r w:rsidR="00125B04" w:rsidRPr="00EB71CA">
        <w:rPr>
          <w:sz w:val="28"/>
          <w:szCs w:val="28"/>
          <w:lang w:val="ro-RO"/>
        </w:rPr>
        <w:t xml:space="preserve">La această suprafață se adaugă suprafața bazinelor de </w:t>
      </w:r>
      <w:r w:rsidR="00125B04" w:rsidRPr="00EB71CA">
        <w:rPr>
          <w:sz w:val="28"/>
          <w:szCs w:val="28"/>
          <w:lang w:val="ro-RO"/>
        </w:rPr>
        <w:lastRenderedPageBreak/>
        <w:t>dejecție C9 ș</w:t>
      </w:r>
      <w:r w:rsidR="005B142F" w:rsidRPr="00EB71CA">
        <w:rPr>
          <w:sz w:val="28"/>
          <w:szCs w:val="28"/>
          <w:lang w:val="ro-RO"/>
        </w:rPr>
        <w:t>i C12 utilizate de S</w:t>
      </w:r>
      <w:r w:rsidR="003D4AC3" w:rsidRPr="00EB71CA">
        <w:rPr>
          <w:sz w:val="28"/>
          <w:szCs w:val="28"/>
          <w:lang w:val="ro-RO"/>
        </w:rPr>
        <w:t>.</w:t>
      </w:r>
      <w:r w:rsidR="005B142F" w:rsidRPr="00EB71CA">
        <w:rPr>
          <w:sz w:val="28"/>
          <w:szCs w:val="28"/>
          <w:lang w:val="ro-RO"/>
        </w:rPr>
        <w:t>C</w:t>
      </w:r>
      <w:r w:rsidR="003D4AC3" w:rsidRPr="00EB71CA">
        <w:rPr>
          <w:sz w:val="28"/>
          <w:szCs w:val="28"/>
          <w:lang w:val="ro-RO"/>
        </w:rPr>
        <w:t>.</w:t>
      </w:r>
      <w:r w:rsidR="005B142F" w:rsidRPr="00EB71CA">
        <w:rPr>
          <w:sz w:val="28"/>
          <w:szCs w:val="28"/>
          <w:lang w:val="ro-RO"/>
        </w:rPr>
        <w:t xml:space="preserve"> Biocarnic ESCO S</w:t>
      </w:r>
      <w:r w:rsidR="003D4AC3" w:rsidRPr="00EB71CA">
        <w:rPr>
          <w:sz w:val="28"/>
          <w:szCs w:val="28"/>
          <w:lang w:val="ro-RO"/>
        </w:rPr>
        <w:t>.</w:t>
      </w:r>
      <w:r w:rsidR="005B142F" w:rsidRPr="00EB71CA">
        <w:rPr>
          <w:sz w:val="28"/>
          <w:szCs w:val="28"/>
          <w:lang w:val="ro-RO"/>
        </w:rPr>
        <w:t>R</w:t>
      </w:r>
      <w:r w:rsidR="003D4AC3" w:rsidRPr="00EB71CA">
        <w:rPr>
          <w:sz w:val="28"/>
          <w:szCs w:val="28"/>
          <w:lang w:val="ro-RO"/>
        </w:rPr>
        <w:t>.</w:t>
      </w:r>
      <w:r w:rsidR="005B142F" w:rsidRPr="00EB71CA">
        <w:rPr>
          <w:sz w:val="28"/>
          <w:szCs w:val="28"/>
          <w:lang w:val="ro-RO"/>
        </w:rPr>
        <w:t>L</w:t>
      </w:r>
      <w:r w:rsidR="003D4AC3" w:rsidRPr="00EB71CA">
        <w:rPr>
          <w:sz w:val="28"/>
          <w:szCs w:val="28"/>
          <w:lang w:val="ro-RO"/>
        </w:rPr>
        <w:t>.</w:t>
      </w:r>
      <w:r w:rsidR="005B142F" w:rsidRPr="00EB71CA">
        <w:rPr>
          <w:sz w:val="28"/>
          <w:szCs w:val="28"/>
          <w:lang w:val="ro-RO"/>
        </w:rPr>
        <w:t xml:space="preserve"> pentru depozitarea digest</w:t>
      </w:r>
      <w:r w:rsidR="00125B04" w:rsidRPr="00EB71CA">
        <w:rPr>
          <w:sz w:val="28"/>
          <w:szCs w:val="28"/>
          <w:lang w:val="ro-RO"/>
        </w:rPr>
        <w:t>atului lichid ( conform Declaraț</w:t>
      </w:r>
      <w:r w:rsidR="005B142F" w:rsidRPr="00EB71CA">
        <w:rPr>
          <w:sz w:val="28"/>
          <w:szCs w:val="28"/>
          <w:lang w:val="ro-RO"/>
        </w:rPr>
        <w:t>iei S</w:t>
      </w:r>
      <w:r w:rsidR="003D4AC3" w:rsidRPr="00EB71CA">
        <w:rPr>
          <w:sz w:val="28"/>
          <w:szCs w:val="28"/>
          <w:lang w:val="ro-RO"/>
        </w:rPr>
        <w:t>.C.</w:t>
      </w:r>
      <w:r w:rsidR="005B142F" w:rsidRPr="00EB71CA">
        <w:rPr>
          <w:sz w:val="28"/>
          <w:szCs w:val="28"/>
          <w:lang w:val="ro-RO"/>
        </w:rPr>
        <w:t xml:space="preserve"> Carniprod </w:t>
      </w:r>
      <w:r w:rsidR="00125B04" w:rsidRPr="00EB71CA">
        <w:rPr>
          <w:sz w:val="28"/>
          <w:szCs w:val="28"/>
          <w:lang w:val="ro-RO"/>
        </w:rPr>
        <w:t>S</w:t>
      </w:r>
      <w:r w:rsidR="003D4AC3" w:rsidRPr="00EB71CA">
        <w:rPr>
          <w:sz w:val="28"/>
          <w:szCs w:val="28"/>
          <w:lang w:val="ro-RO"/>
        </w:rPr>
        <w:t>.</w:t>
      </w:r>
      <w:r w:rsidR="00125B04" w:rsidRPr="00EB71CA">
        <w:rPr>
          <w:sz w:val="28"/>
          <w:szCs w:val="28"/>
          <w:lang w:val="ro-RO"/>
        </w:rPr>
        <w:t>R</w:t>
      </w:r>
      <w:r w:rsidR="003D4AC3" w:rsidRPr="00EB71CA">
        <w:rPr>
          <w:sz w:val="28"/>
          <w:szCs w:val="28"/>
          <w:lang w:val="ro-RO"/>
        </w:rPr>
        <w:t>.</w:t>
      </w:r>
      <w:r w:rsidR="00125B04" w:rsidRPr="00EB71CA">
        <w:rPr>
          <w:sz w:val="28"/>
          <w:szCs w:val="28"/>
          <w:lang w:val="ro-RO"/>
        </w:rPr>
        <w:t>L</w:t>
      </w:r>
      <w:r w:rsidR="003D4AC3" w:rsidRPr="00EB71CA">
        <w:rPr>
          <w:sz w:val="28"/>
          <w:szCs w:val="28"/>
          <w:lang w:val="ro-RO"/>
        </w:rPr>
        <w:t>.</w:t>
      </w:r>
      <w:r w:rsidR="00125B04" w:rsidRPr="00EB71CA">
        <w:rPr>
          <w:sz w:val="28"/>
          <w:szCs w:val="28"/>
          <w:lang w:val="ro-RO"/>
        </w:rPr>
        <w:t xml:space="preserve"> – î</w:t>
      </w:r>
      <w:r w:rsidR="005B142F" w:rsidRPr="00EB71CA">
        <w:rPr>
          <w:sz w:val="28"/>
          <w:szCs w:val="28"/>
          <w:lang w:val="ro-RO"/>
        </w:rPr>
        <w:t xml:space="preserve">ncheiere de autentificare nr. 1784/08.07.2016 ) . </w:t>
      </w:r>
      <w:r w:rsidR="00125B04" w:rsidRPr="00EB71CA">
        <w:rPr>
          <w:sz w:val="28"/>
          <w:szCs w:val="28"/>
          <w:lang w:val="ro-RO"/>
        </w:rPr>
        <w:t>Suprafața totală</w:t>
      </w:r>
      <w:r w:rsidR="005B142F" w:rsidRPr="00EB71CA">
        <w:rPr>
          <w:sz w:val="28"/>
          <w:szCs w:val="28"/>
          <w:lang w:val="ro-RO"/>
        </w:rPr>
        <w:t xml:space="preserve"> </w:t>
      </w:r>
      <w:r w:rsidR="00125B04" w:rsidRPr="00EB71CA">
        <w:rPr>
          <w:sz w:val="28"/>
          <w:szCs w:val="28"/>
          <w:lang w:val="ro-RO"/>
        </w:rPr>
        <w:t>utilizată</w:t>
      </w:r>
      <w:r w:rsidR="005B142F" w:rsidRPr="00EB71CA">
        <w:rPr>
          <w:sz w:val="28"/>
          <w:szCs w:val="28"/>
          <w:lang w:val="ro-RO"/>
        </w:rPr>
        <w:t xml:space="preserve"> de S</w:t>
      </w:r>
      <w:r w:rsidR="003D4AC3" w:rsidRPr="00EB71CA">
        <w:rPr>
          <w:sz w:val="28"/>
          <w:szCs w:val="28"/>
          <w:lang w:val="ro-RO"/>
        </w:rPr>
        <w:t>.</w:t>
      </w:r>
      <w:r w:rsidR="005B142F" w:rsidRPr="00EB71CA">
        <w:rPr>
          <w:sz w:val="28"/>
          <w:szCs w:val="28"/>
          <w:lang w:val="ro-RO"/>
        </w:rPr>
        <w:t>C</w:t>
      </w:r>
      <w:r w:rsidR="003D4AC3" w:rsidRPr="00EB71CA">
        <w:rPr>
          <w:sz w:val="28"/>
          <w:szCs w:val="28"/>
          <w:lang w:val="ro-RO"/>
        </w:rPr>
        <w:t>.</w:t>
      </w:r>
      <w:r w:rsidR="005B142F" w:rsidRPr="00EB71CA">
        <w:rPr>
          <w:sz w:val="28"/>
          <w:szCs w:val="28"/>
          <w:lang w:val="ro-RO"/>
        </w:rPr>
        <w:t xml:space="preserve"> Biocarnic Esco S</w:t>
      </w:r>
      <w:r w:rsidR="003D4AC3" w:rsidRPr="00EB71CA">
        <w:rPr>
          <w:sz w:val="28"/>
          <w:szCs w:val="28"/>
          <w:lang w:val="ro-RO"/>
        </w:rPr>
        <w:t>.</w:t>
      </w:r>
      <w:r w:rsidR="005B142F" w:rsidRPr="00EB71CA">
        <w:rPr>
          <w:sz w:val="28"/>
          <w:szCs w:val="28"/>
          <w:lang w:val="ro-RO"/>
        </w:rPr>
        <w:t>R</w:t>
      </w:r>
      <w:r w:rsidR="003D4AC3" w:rsidRPr="00EB71CA">
        <w:rPr>
          <w:sz w:val="28"/>
          <w:szCs w:val="28"/>
          <w:lang w:val="ro-RO"/>
        </w:rPr>
        <w:t>.</w:t>
      </w:r>
      <w:r w:rsidR="005B142F" w:rsidRPr="00EB71CA">
        <w:rPr>
          <w:sz w:val="28"/>
          <w:szCs w:val="28"/>
          <w:lang w:val="ro-RO"/>
        </w:rPr>
        <w:t>L</w:t>
      </w:r>
      <w:r w:rsidR="003D4AC3" w:rsidRPr="00EB71CA">
        <w:rPr>
          <w:sz w:val="28"/>
          <w:szCs w:val="28"/>
          <w:lang w:val="ro-RO"/>
        </w:rPr>
        <w:t>.</w:t>
      </w:r>
      <w:r w:rsidR="005B142F" w:rsidRPr="00EB71CA">
        <w:rPr>
          <w:sz w:val="28"/>
          <w:szCs w:val="28"/>
          <w:lang w:val="ro-RO"/>
        </w:rPr>
        <w:t xml:space="preserve"> este : 13266.87 mp + 975 mp ( C9 ) + 975 mp ( C12 ) = 15216.87 mp</w:t>
      </w:r>
      <w:r w:rsidR="0043615C" w:rsidRPr="00EB71CA">
        <w:rPr>
          <w:sz w:val="28"/>
          <w:szCs w:val="28"/>
          <w:lang w:val="ro-RO"/>
        </w:rPr>
        <w:t>.</w:t>
      </w:r>
      <w:r w:rsidR="003D4AC3" w:rsidRPr="00EB71CA">
        <w:rPr>
          <w:sz w:val="28"/>
          <w:szCs w:val="28"/>
          <w:lang w:val="ro-RO"/>
        </w:rPr>
        <w:t xml:space="preserve"> A</w:t>
      </w:r>
      <w:r w:rsidR="0043615C" w:rsidRPr="00EB71CA">
        <w:rPr>
          <w:sz w:val="28"/>
          <w:szCs w:val="28"/>
          <w:lang w:val="ro-RO"/>
        </w:rPr>
        <w:t>ccesul la obiectiv se face din drumul județean 222C prin drumul de acces existent. Drumul de acces existent la obiectiv este situat la km 4 între localitățile Tulcea și Malcoci din județul Tulcea și nu afectează traficul rutier de pe DJ 222C. Poziția obiectivului față de drumul județean 222C, este la o distanță Ldrum = 24 m, măsurată de la axul carosabilului, direcția de circulație Tulcea – Malcoci. Construcțiile din incintă (existente și proiectate), activitate ce urmează a se desfășura în incinta obiectivului de investiții, nu are implicații asupra traficului rutier.</w:t>
      </w:r>
      <w:r w:rsidR="0043615C" w:rsidRPr="00EB71CA">
        <w:rPr>
          <w:b/>
          <w:sz w:val="28"/>
          <w:szCs w:val="28"/>
          <w:lang w:val="ro-RO"/>
        </w:rPr>
        <w:t xml:space="preserve"> </w:t>
      </w:r>
    </w:p>
    <w:p w:rsidR="002F68EA" w:rsidRPr="00EB71CA" w:rsidRDefault="00334F4C" w:rsidP="00334F4C">
      <w:pPr>
        <w:pStyle w:val="BodyText"/>
        <w:ind w:right="47"/>
        <w:rPr>
          <w:bCs/>
          <w:sz w:val="28"/>
          <w:szCs w:val="28"/>
          <w:lang w:val="ro-RO"/>
        </w:rPr>
      </w:pPr>
      <w:r w:rsidRPr="00EB71CA">
        <w:rPr>
          <w:b/>
          <w:sz w:val="28"/>
          <w:szCs w:val="28"/>
          <w:lang w:val="ro-RO"/>
        </w:rPr>
        <w:t>Vecinătăţi:</w:t>
      </w:r>
      <w:r w:rsidRPr="00EB71CA">
        <w:rPr>
          <w:bCs/>
          <w:sz w:val="28"/>
          <w:szCs w:val="28"/>
          <w:lang w:val="ro-RO"/>
        </w:rPr>
        <w:t xml:space="preserve">  </w:t>
      </w:r>
      <w:r w:rsidR="005B142F" w:rsidRPr="00EB71CA">
        <w:rPr>
          <w:bCs/>
          <w:sz w:val="28"/>
          <w:szCs w:val="28"/>
          <w:lang w:val="ro-RO"/>
        </w:rPr>
        <w:t xml:space="preserve">Vecinatățile instalației de cogenerare sunt: </w:t>
      </w:r>
    </w:p>
    <w:p w:rsidR="002F68EA" w:rsidRPr="00EB71CA" w:rsidRDefault="005B142F" w:rsidP="00334F4C">
      <w:pPr>
        <w:pStyle w:val="BodyText"/>
        <w:ind w:right="47"/>
        <w:rPr>
          <w:bCs/>
          <w:sz w:val="28"/>
          <w:szCs w:val="28"/>
          <w:lang w:val="ro-RO"/>
        </w:rPr>
      </w:pPr>
      <w:r w:rsidRPr="00EB71CA">
        <w:rPr>
          <w:bCs/>
          <w:sz w:val="28"/>
          <w:szCs w:val="28"/>
          <w:lang w:val="ro-RO"/>
        </w:rPr>
        <w:t xml:space="preserve"> Nord – Vest: Municipiul Tulcea la aprox. 4 Km; </w:t>
      </w:r>
    </w:p>
    <w:p w:rsidR="002F68EA" w:rsidRPr="00EB71CA" w:rsidRDefault="005B142F" w:rsidP="00334F4C">
      <w:pPr>
        <w:pStyle w:val="BodyText"/>
        <w:ind w:right="47"/>
        <w:rPr>
          <w:bCs/>
          <w:sz w:val="28"/>
          <w:szCs w:val="28"/>
          <w:lang w:val="ro-RO"/>
        </w:rPr>
      </w:pPr>
      <w:r w:rsidRPr="00EB71CA">
        <w:rPr>
          <w:bCs/>
          <w:sz w:val="28"/>
          <w:szCs w:val="28"/>
          <w:lang w:val="ro-RO"/>
        </w:rPr>
        <w:t xml:space="preserve"> Sud: Complex zootehnic </w:t>
      </w:r>
      <w:r w:rsidR="003D4AC3" w:rsidRPr="00EB71CA">
        <w:rPr>
          <w:bCs/>
          <w:sz w:val="28"/>
          <w:szCs w:val="28"/>
          <w:lang w:val="ro-RO"/>
        </w:rPr>
        <w:t xml:space="preserve">S.C. </w:t>
      </w:r>
      <w:r w:rsidRPr="00EB71CA">
        <w:rPr>
          <w:bCs/>
          <w:sz w:val="28"/>
          <w:szCs w:val="28"/>
          <w:lang w:val="ro-RO"/>
        </w:rPr>
        <w:t>Carniprod S</w:t>
      </w:r>
      <w:r w:rsidR="003D4AC3" w:rsidRPr="00EB71CA">
        <w:rPr>
          <w:bCs/>
          <w:sz w:val="28"/>
          <w:szCs w:val="28"/>
          <w:lang w:val="ro-RO"/>
        </w:rPr>
        <w:t>.</w:t>
      </w:r>
      <w:r w:rsidRPr="00EB71CA">
        <w:rPr>
          <w:bCs/>
          <w:sz w:val="28"/>
          <w:szCs w:val="28"/>
          <w:lang w:val="ro-RO"/>
        </w:rPr>
        <w:t>R</w:t>
      </w:r>
      <w:r w:rsidR="003D4AC3" w:rsidRPr="00EB71CA">
        <w:rPr>
          <w:bCs/>
          <w:sz w:val="28"/>
          <w:szCs w:val="28"/>
          <w:lang w:val="ro-RO"/>
        </w:rPr>
        <w:t>.</w:t>
      </w:r>
      <w:r w:rsidRPr="00EB71CA">
        <w:rPr>
          <w:bCs/>
          <w:sz w:val="28"/>
          <w:szCs w:val="28"/>
          <w:lang w:val="ro-RO"/>
        </w:rPr>
        <w:t>L</w:t>
      </w:r>
      <w:r w:rsidR="003D4AC3" w:rsidRPr="00EB71CA">
        <w:rPr>
          <w:bCs/>
          <w:sz w:val="28"/>
          <w:szCs w:val="28"/>
          <w:lang w:val="ro-RO"/>
        </w:rPr>
        <w:t>.</w:t>
      </w:r>
      <w:r w:rsidRPr="00EB71CA">
        <w:rPr>
          <w:bCs/>
          <w:sz w:val="28"/>
          <w:szCs w:val="28"/>
          <w:lang w:val="ro-RO"/>
        </w:rPr>
        <w:t xml:space="preserve"> și satul Malcoci, comuna Nufăru (la aprox. 1) Km; </w:t>
      </w:r>
    </w:p>
    <w:p w:rsidR="002F68EA" w:rsidRPr="00EB71CA" w:rsidRDefault="005B142F" w:rsidP="00334F4C">
      <w:pPr>
        <w:pStyle w:val="BodyText"/>
        <w:ind w:right="47"/>
        <w:rPr>
          <w:bCs/>
          <w:sz w:val="28"/>
          <w:szCs w:val="28"/>
          <w:lang w:val="ro-RO"/>
        </w:rPr>
      </w:pPr>
      <w:r w:rsidRPr="00EB71CA">
        <w:rPr>
          <w:bCs/>
          <w:sz w:val="28"/>
          <w:szCs w:val="28"/>
          <w:lang w:val="ro-RO"/>
        </w:rPr>
        <w:t xml:space="preserve"> Est: Terenuri agricole, proprietate privată; </w:t>
      </w:r>
    </w:p>
    <w:p w:rsidR="00334F4C" w:rsidRPr="00EB71CA" w:rsidRDefault="005B142F" w:rsidP="00334F4C">
      <w:pPr>
        <w:pStyle w:val="BodyText"/>
        <w:ind w:right="47"/>
        <w:rPr>
          <w:bCs/>
          <w:sz w:val="28"/>
          <w:szCs w:val="28"/>
          <w:lang w:val="ro-RO"/>
        </w:rPr>
      </w:pPr>
      <w:r w:rsidRPr="00EB71CA">
        <w:rPr>
          <w:bCs/>
          <w:sz w:val="28"/>
          <w:szCs w:val="28"/>
          <w:lang w:val="ro-RO"/>
        </w:rPr>
        <w:t> Vest: Terenuri agricole, proprietate privată</w:t>
      </w:r>
      <w:r w:rsidR="00AF16AD" w:rsidRPr="00EB71CA">
        <w:rPr>
          <w:bCs/>
          <w:sz w:val="28"/>
          <w:szCs w:val="28"/>
          <w:lang w:val="ro-RO"/>
        </w:rPr>
        <w:t xml:space="preserve">.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Poziţionarea în raport cu ariile naturale protejate</w:t>
      </w:r>
    </w:p>
    <w:p w:rsidR="00D83125" w:rsidRPr="00EB71CA" w:rsidRDefault="00D83125" w:rsidP="00D83125">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Amplasamentul obiectivului nu se afl</w:t>
      </w:r>
      <w:r w:rsidR="003D4AC3" w:rsidRPr="00EB71CA">
        <w:rPr>
          <w:rFonts w:ascii="Times New Roman" w:hAnsi="Times New Roman"/>
          <w:sz w:val="28"/>
          <w:szCs w:val="28"/>
          <w:lang w:val="ro-RO"/>
        </w:rPr>
        <w:t>ă</w:t>
      </w:r>
      <w:r w:rsidRPr="00EB71CA">
        <w:rPr>
          <w:rFonts w:ascii="Times New Roman" w:hAnsi="Times New Roman"/>
          <w:sz w:val="28"/>
          <w:szCs w:val="28"/>
          <w:lang w:val="ro-RO"/>
        </w:rPr>
        <w:t xml:space="preserve"> amplasat în zone protejate .</w:t>
      </w:r>
    </w:p>
    <w:p w:rsidR="00334F4C" w:rsidRPr="00441DE6" w:rsidRDefault="00D83125" w:rsidP="00A9269B">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Instala</w:t>
      </w:r>
      <w:r w:rsidR="003D4AC3" w:rsidRPr="00EB71CA">
        <w:rPr>
          <w:rFonts w:ascii="Times New Roman" w:hAnsi="Times New Roman"/>
          <w:sz w:val="28"/>
          <w:szCs w:val="28"/>
          <w:lang w:val="ro-RO"/>
        </w:rPr>
        <w:t>ț</w:t>
      </w:r>
      <w:r w:rsidRPr="00EB71CA">
        <w:rPr>
          <w:rFonts w:ascii="Times New Roman" w:hAnsi="Times New Roman"/>
          <w:sz w:val="28"/>
          <w:szCs w:val="28"/>
          <w:lang w:val="ro-RO"/>
        </w:rPr>
        <w:t xml:space="preserve">ia de biogaz se află pe platforma stației de epurare aparținând </w:t>
      </w:r>
      <w:r w:rsidR="002F68EA" w:rsidRPr="00EB71CA">
        <w:rPr>
          <w:rFonts w:ascii="Times New Roman" w:hAnsi="Times New Roman"/>
          <w:sz w:val="28"/>
          <w:szCs w:val="28"/>
          <w:lang w:val="ro-RO"/>
        </w:rPr>
        <w:t>S.C. Carniprod S.R.L.</w:t>
      </w:r>
      <w:r w:rsidRPr="00EB71CA">
        <w:rPr>
          <w:rFonts w:ascii="Times New Roman" w:hAnsi="Times New Roman"/>
          <w:sz w:val="28"/>
          <w:szCs w:val="28"/>
          <w:lang w:val="ro-RO"/>
        </w:rPr>
        <w:t>, care este</w:t>
      </w:r>
      <w:r w:rsidR="00ED08BB" w:rsidRPr="00EB71CA">
        <w:rPr>
          <w:rFonts w:ascii="Times New Roman" w:hAnsi="Times New Roman"/>
          <w:sz w:val="28"/>
          <w:szCs w:val="28"/>
          <w:lang w:val="ro-RO"/>
        </w:rPr>
        <w:t xml:space="preserve"> </w:t>
      </w:r>
      <w:r w:rsidRPr="00EB71CA">
        <w:rPr>
          <w:rFonts w:ascii="Times New Roman" w:hAnsi="Times New Roman"/>
          <w:sz w:val="28"/>
          <w:szCs w:val="28"/>
          <w:lang w:val="ro-RO"/>
        </w:rPr>
        <w:t>situat</w:t>
      </w:r>
      <w:r w:rsidR="00ED08BB" w:rsidRPr="00EB71CA">
        <w:rPr>
          <w:rFonts w:ascii="Times New Roman" w:hAnsi="Times New Roman"/>
          <w:sz w:val="28"/>
          <w:szCs w:val="28"/>
          <w:lang w:val="ro-RO"/>
        </w:rPr>
        <w:t>ă</w:t>
      </w:r>
      <w:r w:rsidRPr="00EB71CA">
        <w:rPr>
          <w:rFonts w:ascii="Times New Roman" w:hAnsi="Times New Roman"/>
          <w:sz w:val="28"/>
          <w:szCs w:val="28"/>
          <w:lang w:val="ro-RO"/>
        </w:rPr>
        <w:t xml:space="preserve"> </w:t>
      </w:r>
      <w:r w:rsidR="00ED08BB" w:rsidRPr="00EB71CA">
        <w:rPr>
          <w:rFonts w:ascii="Times New Roman" w:hAnsi="Times New Roman"/>
          <w:sz w:val="28"/>
          <w:szCs w:val="28"/>
          <w:lang w:val="ro-RO"/>
        </w:rPr>
        <w:t>î</w:t>
      </w:r>
      <w:r w:rsidRPr="00EB71CA">
        <w:rPr>
          <w:rFonts w:ascii="Times New Roman" w:hAnsi="Times New Roman"/>
          <w:sz w:val="28"/>
          <w:szCs w:val="28"/>
          <w:lang w:val="ro-RO"/>
        </w:rPr>
        <w:t>n vecinatatea ( la aproximativ 200 m ) siturilor Natura 2000: ROSCI0065 Delta Dun</w:t>
      </w:r>
      <w:r w:rsidR="00ED08BB" w:rsidRPr="00EB71CA">
        <w:rPr>
          <w:rFonts w:ascii="Times New Roman" w:hAnsi="Times New Roman"/>
          <w:sz w:val="28"/>
          <w:szCs w:val="28"/>
          <w:lang w:val="ro-RO"/>
        </w:rPr>
        <w:t>ă</w:t>
      </w:r>
      <w:r w:rsidRPr="00EB71CA">
        <w:rPr>
          <w:rFonts w:ascii="Times New Roman" w:hAnsi="Times New Roman"/>
          <w:sz w:val="28"/>
          <w:szCs w:val="28"/>
          <w:lang w:val="ro-RO"/>
        </w:rPr>
        <w:t xml:space="preserve">rii </w:t>
      </w:r>
      <w:r w:rsidR="00ED08BB" w:rsidRPr="00EB71CA">
        <w:rPr>
          <w:rFonts w:ascii="Times New Roman" w:hAnsi="Times New Roman"/>
          <w:sz w:val="28"/>
          <w:szCs w:val="28"/>
          <w:lang w:val="ro-RO"/>
        </w:rPr>
        <w:t>ș</w:t>
      </w:r>
      <w:r w:rsidRPr="00EB71CA">
        <w:rPr>
          <w:rFonts w:ascii="Times New Roman" w:hAnsi="Times New Roman"/>
          <w:sz w:val="28"/>
          <w:szCs w:val="28"/>
          <w:lang w:val="ro-RO"/>
        </w:rPr>
        <w:t>i</w:t>
      </w:r>
      <w:r w:rsidR="00ED08BB" w:rsidRPr="00EB71CA">
        <w:rPr>
          <w:rFonts w:ascii="Times New Roman" w:hAnsi="Times New Roman"/>
          <w:sz w:val="28"/>
          <w:szCs w:val="28"/>
          <w:lang w:val="ro-RO"/>
        </w:rPr>
        <w:t xml:space="preserve"> </w:t>
      </w:r>
      <w:r w:rsidRPr="00EB71CA">
        <w:rPr>
          <w:rFonts w:ascii="Times New Roman" w:hAnsi="Times New Roman"/>
          <w:sz w:val="28"/>
          <w:szCs w:val="28"/>
          <w:lang w:val="ro-RO"/>
        </w:rPr>
        <w:t>ROSPA0031 Delta Dun</w:t>
      </w:r>
      <w:r w:rsidR="00ED08BB" w:rsidRPr="00EB71CA">
        <w:rPr>
          <w:rFonts w:ascii="Times New Roman" w:hAnsi="Times New Roman"/>
          <w:sz w:val="28"/>
          <w:szCs w:val="28"/>
          <w:lang w:val="ro-RO"/>
        </w:rPr>
        <w:t>ă</w:t>
      </w:r>
      <w:r w:rsidRPr="00EB71CA">
        <w:rPr>
          <w:rFonts w:ascii="Times New Roman" w:hAnsi="Times New Roman"/>
          <w:sz w:val="28"/>
          <w:szCs w:val="28"/>
          <w:lang w:val="ro-RO"/>
        </w:rPr>
        <w:t xml:space="preserve">rii </w:t>
      </w:r>
      <w:r w:rsidR="00ED08BB" w:rsidRPr="00EB71CA">
        <w:rPr>
          <w:rFonts w:ascii="Times New Roman" w:hAnsi="Times New Roman"/>
          <w:sz w:val="28"/>
          <w:szCs w:val="28"/>
          <w:lang w:val="ro-RO"/>
        </w:rPr>
        <w:t>și Complexul Razim-Sinoe ș</w:t>
      </w:r>
      <w:r w:rsidRPr="00EB71CA">
        <w:rPr>
          <w:rFonts w:ascii="Times New Roman" w:hAnsi="Times New Roman"/>
          <w:sz w:val="28"/>
          <w:szCs w:val="28"/>
          <w:lang w:val="ro-RO"/>
        </w:rPr>
        <w:t>i a Rezerva</w:t>
      </w:r>
      <w:r w:rsidR="00ED08BB" w:rsidRPr="00EB71CA">
        <w:rPr>
          <w:rFonts w:ascii="Times New Roman" w:hAnsi="Times New Roman"/>
          <w:sz w:val="28"/>
          <w:szCs w:val="28"/>
          <w:lang w:val="ro-RO"/>
        </w:rPr>
        <w:t>ț</w:t>
      </w:r>
      <w:r w:rsidRPr="00EB71CA">
        <w:rPr>
          <w:rFonts w:ascii="Times New Roman" w:hAnsi="Times New Roman"/>
          <w:sz w:val="28"/>
          <w:szCs w:val="28"/>
          <w:lang w:val="ro-RO"/>
        </w:rPr>
        <w:t>iei Biosferei Delta Dun</w:t>
      </w:r>
      <w:r w:rsidR="00ED08BB" w:rsidRPr="00EB71CA">
        <w:rPr>
          <w:rFonts w:ascii="Times New Roman" w:hAnsi="Times New Roman"/>
          <w:sz w:val="28"/>
          <w:szCs w:val="28"/>
          <w:lang w:val="ro-RO"/>
        </w:rPr>
        <w:t>ă</w:t>
      </w:r>
      <w:r w:rsidRPr="00EB71CA">
        <w:rPr>
          <w:rFonts w:ascii="Times New Roman" w:hAnsi="Times New Roman"/>
          <w:sz w:val="28"/>
          <w:szCs w:val="28"/>
          <w:lang w:val="ro-RO"/>
        </w:rPr>
        <w:t>rii .</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Unităti structurale pe amplasament:</w:t>
      </w:r>
    </w:p>
    <w:p w:rsidR="0010280F" w:rsidRPr="00EB71CA" w:rsidRDefault="0010280F" w:rsidP="0010280F">
      <w:pPr>
        <w:autoSpaceDE w:val="0"/>
        <w:autoSpaceDN w:val="0"/>
        <w:adjustRightInd w:val="0"/>
        <w:ind w:firstLine="743"/>
        <w:jc w:val="both"/>
        <w:rPr>
          <w:rFonts w:ascii="Times New Roman" w:hAnsi="Times New Roman"/>
          <w:iCs/>
          <w:sz w:val="28"/>
          <w:szCs w:val="28"/>
          <w:lang w:val="ro-RO"/>
        </w:rPr>
      </w:pPr>
      <w:r w:rsidRPr="00EB71CA">
        <w:rPr>
          <w:rFonts w:ascii="Times New Roman" w:hAnsi="Times New Roman"/>
          <w:sz w:val="28"/>
          <w:szCs w:val="28"/>
          <w:lang w:val="ro-RO"/>
        </w:rPr>
        <w:t>Pe amplasament există</w:t>
      </w:r>
      <w:r w:rsidRPr="00EB71CA">
        <w:rPr>
          <w:rFonts w:ascii="Times New Roman" w:hAnsi="Times New Roman"/>
          <w:iCs/>
          <w:sz w:val="28"/>
          <w:szCs w:val="28"/>
          <w:lang w:val="ro-RO"/>
        </w:rPr>
        <w:t xml:space="preserve"> bazine de dejecții, preluate de către S</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C</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 xml:space="preserve"> Biocarnic Esco S</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R</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L</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 xml:space="preserve">  de la S</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C</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 xml:space="preserve"> Carniprod S</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R</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L</w:t>
      </w:r>
      <w:r w:rsidR="003D4AC3" w:rsidRPr="00EB71CA">
        <w:rPr>
          <w:rFonts w:ascii="Times New Roman" w:hAnsi="Times New Roman"/>
          <w:iCs/>
          <w:sz w:val="28"/>
          <w:szCs w:val="28"/>
          <w:lang w:val="ro-RO"/>
        </w:rPr>
        <w:t>.</w:t>
      </w:r>
      <w:r w:rsidRPr="00EB71CA">
        <w:rPr>
          <w:rFonts w:ascii="Times New Roman" w:hAnsi="Times New Roman"/>
          <w:iCs/>
          <w:sz w:val="28"/>
          <w:szCs w:val="28"/>
          <w:lang w:val="ro-RO"/>
        </w:rPr>
        <w:t xml:space="preserve"> </w:t>
      </w:r>
      <w:r w:rsidR="00756CEF" w:rsidRPr="00EB71CA">
        <w:rPr>
          <w:rFonts w:ascii="Times New Roman" w:hAnsi="Times New Roman"/>
          <w:iCs/>
          <w:sz w:val="28"/>
          <w:szCs w:val="28"/>
          <w:lang w:val="ro-RO"/>
        </w:rPr>
        <w:t>, cu</w:t>
      </w:r>
      <w:r w:rsidRPr="00EB71CA">
        <w:rPr>
          <w:rFonts w:ascii="Times New Roman" w:hAnsi="Times New Roman"/>
          <w:iCs/>
          <w:sz w:val="28"/>
          <w:szCs w:val="28"/>
          <w:lang w:val="ro-RO"/>
        </w:rPr>
        <w:t xml:space="preserve"> următoare</w:t>
      </w:r>
      <w:r w:rsidR="00BC6E12">
        <w:rPr>
          <w:rFonts w:ascii="Times New Roman" w:hAnsi="Times New Roman"/>
          <w:iCs/>
          <w:sz w:val="28"/>
          <w:szCs w:val="28"/>
          <w:lang w:val="ro-RO"/>
        </w:rPr>
        <w:t>le caracteristici și destinații</w:t>
      </w:r>
      <w:r w:rsidRPr="00EB71CA">
        <w:rPr>
          <w:rFonts w:ascii="Times New Roman" w:hAnsi="Times New Roman"/>
          <w:iCs/>
          <w:sz w:val="28"/>
          <w:szCs w:val="28"/>
          <w:lang w:val="ro-RO"/>
        </w:rPr>
        <w:t xml:space="preserve">: </w:t>
      </w:r>
    </w:p>
    <w:tbl>
      <w:tblPr>
        <w:tblStyle w:val="TableGrid"/>
        <w:tblW w:w="7484" w:type="dxa"/>
        <w:jc w:val="center"/>
        <w:tblLook w:val="04A0" w:firstRow="1" w:lastRow="0" w:firstColumn="1" w:lastColumn="0" w:noHBand="0" w:noVBand="1"/>
      </w:tblPr>
      <w:tblGrid>
        <w:gridCol w:w="530"/>
        <w:gridCol w:w="2109"/>
        <w:gridCol w:w="1189"/>
        <w:gridCol w:w="3656"/>
      </w:tblGrid>
      <w:tr w:rsidR="0010280F" w:rsidRPr="00BC6E12" w:rsidTr="00C42278">
        <w:trPr>
          <w:jc w:val="center"/>
        </w:trPr>
        <w:tc>
          <w:tcPr>
            <w:tcW w:w="489"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Nr. crt.</w:t>
            </w:r>
          </w:p>
        </w:tc>
        <w:tc>
          <w:tcPr>
            <w:tcW w:w="212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t>Denumire</w:t>
            </w:r>
          </w:p>
        </w:tc>
        <w:tc>
          <w:tcPr>
            <w:tcW w:w="119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t>Suprafata (mp )</w:t>
            </w:r>
          </w:p>
        </w:tc>
        <w:tc>
          <w:tcPr>
            <w:tcW w:w="3685" w:type="dxa"/>
          </w:tcPr>
          <w:p w:rsidR="0010280F" w:rsidRPr="00BC6E12" w:rsidRDefault="00756CEF" w:rsidP="00441DE6">
            <w:pPr>
              <w:autoSpaceDE w:val="0"/>
              <w:autoSpaceDN w:val="0"/>
              <w:adjustRightInd w:val="0"/>
              <w:spacing w:after="0" w:line="240" w:lineRule="auto"/>
              <w:jc w:val="center"/>
              <w:rPr>
                <w:iCs/>
                <w:sz w:val="24"/>
                <w:szCs w:val="24"/>
                <w:lang w:val="ro-RO"/>
              </w:rPr>
            </w:pPr>
            <w:r w:rsidRPr="00BC6E12">
              <w:rPr>
                <w:iCs/>
                <w:sz w:val="24"/>
                <w:szCs w:val="24"/>
                <w:lang w:val="ro-RO"/>
              </w:rPr>
              <w:t>Destinaț</w:t>
            </w:r>
            <w:r w:rsidR="0010280F" w:rsidRPr="00BC6E12">
              <w:rPr>
                <w:iCs/>
                <w:sz w:val="24"/>
                <w:szCs w:val="24"/>
                <w:lang w:val="ro-RO"/>
              </w:rPr>
              <w:t>ie</w:t>
            </w:r>
          </w:p>
        </w:tc>
      </w:tr>
      <w:tr w:rsidR="0010280F" w:rsidRPr="00BC6E12" w:rsidTr="00C42278">
        <w:trPr>
          <w:jc w:val="center"/>
        </w:trPr>
        <w:tc>
          <w:tcPr>
            <w:tcW w:w="489"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1</w:t>
            </w:r>
          </w:p>
        </w:tc>
        <w:tc>
          <w:tcPr>
            <w:tcW w:w="2120" w:type="dxa"/>
          </w:tcPr>
          <w:p w:rsidR="0010280F" w:rsidRPr="00BC6E12" w:rsidRDefault="00756CEF" w:rsidP="00441DE6">
            <w:pPr>
              <w:autoSpaceDE w:val="0"/>
              <w:autoSpaceDN w:val="0"/>
              <w:adjustRightInd w:val="0"/>
              <w:spacing w:after="0" w:line="240" w:lineRule="auto"/>
              <w:jc w:val="both"/>
              <w:rPr>
                <w:iCs/>
                <w:sz w:val="24"/>
                <w:szCs w:val="24"/>
                <w:lang w:val="ro-RO"/>
              </w:rPr>
            </w:pPr>
            <w:r w:rsidRPr="00BC6E12">
              <w:rPr>
                <w:iCs/>
                <w:sz w:val="24"/>
                <w:szCs w:val="24"/>
                <w:lang w:val="ro-RO"/>
              </w:rPr>
              <w:t>Bazin de dejecț</w:t>
            </w:r>
            <w:r w:rsidR="0010280F" w:rsidRPr="00BC6E12">
              <w:rPr>
                <w:iCs/>
                <w:sz w:val="24"/>
                <w:szCs w:val="24"/>
                <w:lang w:val="ro-RO"/>
              </w:rPr>
              <w:t>ie C1</w:t>
            </w:r>
          </w:p>
        </w:tc>
        <w:tc>
          <w:tcPr>
            <w:tcW w:w="119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t>1277</w:t>
            </w:r>
          </w:p>
        </w:tc>
        <w:tc>
          <w:tcPr>
            <w:tcW w:w="3685" w:type="dxa"/>
          </w:tcPr>
          <w:p w:rsidR="0010280F" w:rsidRPr="00BC6E12" w:rsidRDefault="00641E9D" w:rsidP="00641E9D">
            <w:pPr>
              <w:autoSpaceDE w:val="0"/>
              <w:autoSpaceDN w:val="0"/>
              <w:adjustRightInd w:val="0"/>
              <w:spacing w:after="0" w:line="240" w:lineRule="auto"/>
              <w:jc w:val="both"/>
              <w:rPr>
                <w:iCs/>
                <w:sz w:val="24"/>
                <w:szCs w:val="24"/>
                <w:lang w:val="ro-RO"/>
              </w:rPr>
            </w:pPr>
            <w:r>
              <w:rPr>
                <w:iCs/>
                <w:sz w:val="24"/>
                <w:szCs w:val="24"/>
                <w:lang w:val="ro-RO"/>
              </w:rPr>
              <w:t>Porumb masa verde,</w:t>
            </w:r>
            <w:r w:rsidR="00E5006E" w:rsidRPr="00BC6E12">
              <w:rPr>
                <w:iCs/>
                <w:sz w:val="24"/>
                <w:szCs w:val="24"/>
                <w:lang w:val="ro-RO"/>
              </w:rPr>
              <w:t xml:space="preserve"> biomasa vegetala</w:t>
            </w:r>
            <w:r>
              <w:rPr>
                <w:iCs/>
                <w:sz w:val="24"/>
                <w:szCs w:val="24"/>
                <w:lang w:val="ro-RO"/>
              </w:rPr>
              <w:t>, n</w:t>
            </w:r>
            <w:r w:rsidRPr="00641E9D">
              <w:rPr>
                <w:iCs/>
                <w:sz w:val="24"/>
                <w:szCs w:val="24"/>
                <w:lang w:val="ro-RO"/>
              </w:rPr>
              <w:t>ămoluri de la epurarea efluenților proprii</w:t>
            </w:r>
            <w:r w:rsidR="0010280F" w:rsidRPr="00BC6E12">
              <w:rPr>
                <w:iCs/>
                <w:sz w:val="24"/>
                <w:szCs w:val="24"/>
                <w:lang w:val="ro-RO"/>
              </w:rPr>
              <w:t xml:space="preserve">– </w:t>
            </w:r>
            <w:r w:rsidR="003D4AC3" w:rsidRPr="00BC6E12">
              <w:rPr>
                <w:iCs/>
                <w:sz w:val="24"/>
                <w:szCs w:val="24"/>
                <w:lang w:val="ro-RO"/>
              </w:rPr>
              <w:t xml:space="preserve">S.C. </w:t>
            </w:r>
            <w:r w:rsidR="0010280F" w:rsidRPr="00BC6E12">
              <w:rPr>
                <w:iCs/>
                <w:sz w:val="24"/>
                <w:szCs w:val="24"/>
                <w:lang w:val="ro-RO"/>
              </w:rPr>
              <w:t>Biocarnic Esco S</w:t>
            </w:r>
            <w:r w:rsidR="003D4AC3" w:rsidRPr="00BC6E12">
              <w:rPr>
                <w:iCs/>
                <w:sz w:val="24"/>
                <w:szCs w:val="24"/>
                <w:lang w:val="ro-RO"/>
              </w:rPr>
              <w:t>.</w:t>
            </w:r>
            <w:r w:rsidR="0010280F" w:rsidRPr="00BC6E12">
              <w:rPr>
                <w:iCs/>
                <w:sz w:val="24"/>
                <w:szCs w:val="24"/>
                <w:lang w:val="ro-RO"/>
              </w:rPr>
              <w:t>R</w:t>
            </w:r>
            <w:r w:rsidR="003D4AC3" w:rsidRPr="00BC6E12">
              <w:rPr>
                <w:iCs/>
                <w:sz w:val="24"/>
                <w:szCs w:val="24"/>
                <w:lang w:val="ro-RO"/>
              </w:rPr>
              <w:t>.</w:t>
            </w:r>
            <w:r w:rsidR="0010280F" w:rsidRPr="00BC6E12">
              <w:rPr>
                <w:iCs/>
                <w:sz w:val="24"/>
                <w:szCs w:val="24"/>
                <w:lang w:val="ro-RO"/>
              </w:rPr>
              <w:t>L</w:t>
            </w:r>
            <w:r w:rsidR="003D4AC3" w:rsidRPr="00BC6E12">
              <w:rPr>
                <w:iCs/>
                <w:sz w:val="24"/>
                <w:szCs w:val="24"/>
                <w:lang w:val="ro-RO"/>
              </w:rPr>
              <w:t>.</w:t>
            </w:r>
          </w:p>
        </w:tc>
      </w:tr>
      <w:tr w:rsidR="0010280F" w:rsidRPr="00BC6E12" w:rsidTr="00C42278">
        <w:trPr>
          <w:jc w:val="center"/>
        </w:trPr>
        <w:tc>
          <w:tcPr>
            <w:tcW w:w="489"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2</w:t>
            </w:r>
          </w:p>
        </w:tc>
        <w:tc>
          <w:tcPr>
            <w:tcW w:w="2120" w:type="dxa"/>
          </w:tcPr>
          <w:p w:rsidR="0010280F" w:rsidRPr="00BC6E12" w:rsidRDefault="00756CEF" w:rsidP="00441DE6">
            <w:pPr>
              <w:autoSpaceDE w:val="0"/>
              <w:autoSpaceDN w:val="0"/>
              <w:adjustRightInd w:val="0"/>
              <w:spacing w:after="0" w:line="240" w:lineRule="auto"/>
              <w:jc w:val="both"/>
              <w:rPr>
                <w:iCs/>
                <w:sz w:val="24"/>
                <w:szCs w:val="24"/>
                <w:lang w:val="ro-RO"/>
              </w:rPr>
            </w:pPr>
            <w:r w:rsidRPr="00BC6E12">
              <w:rPr>
                <w:iCs/>
                <w:sz w:val="24"/>
                <w:szCs w:val="24"/>
                <w:lang w:val="ro-RO"/>
              </w:rPr>
              <w:t>Bazin de dejecț</w:t>
            </w:r>
            <w:r w:rsidR="0010280F" w:rsidRPr="00BC6E12">
              <w:rPr>
                <w:iCs/>
                <w:sz w:val="24"/>
                <w:szCs w:val="24"/>
                <w:lang w:val="ro-RO"/>
              </w:rPr>
              <w:t>ie C2</w:t>
            </w:r>
          </w:p>
        </w:tc>
        <w:tc>
          <w:tcPr>
            <w:tcW w:w="119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t>1086</w:t>
            </w:r>
          </w:p>
        </w:tc>
        <w:tc>
          <w:tcPr>
            <w:tcW w:w="3685" w:type="dxa"/>
          </w:tcPr>
          <w:p w:rsidR="0010280F" w:rsidRPr="00BC6E12" w:rsidRDefault="00E5006E" w:rsidP="00441DE6">
            <w:pPr>
              <w:autoSpaceDE w:val="0"/>
              <w:autoSpaceDN w:val="0"/>
              <w:adjustRightInd w:val="0"/>
              <w:spacing w:after="0" w:line="240" w:lineRule="auto"/>
              <w:jc w:val="both"/>
              <w:rPr>
                <w:iCs/>
                <w:sz w:val="24"/>
                <w:szCs w:val="24"/>
                <w:lang w:val="ro-RO"/>
              </w:rPr>
            </w:pPr>
            <w:r w:rsidRPr="00BC6E12">
              <w:rPr>
                <w:iCs/>
                <w:sz w:val="24"/>
                <w:szCs w:val="24"/>
                <w:lang w:val="ro-RO"/>
              </w:rPr>
              <w:t>Depozit paie</w:t>
            </w:r>
            <w:r w:rsidR="0010280F" w:rsidRPr="00BC6E12">
              <w:rPr>
                <w:iCs/>
                <w:sz w:val="24"/>
                <w:szCs w:val="24"/>
                <w:lang w:val="ro-RO"/>
              </w:rPr>
              <w:t xml:space="preserve"> – </w:t>
            </w:r>
            <w:r w:rsidR="003D4AC3" w:rsidRPr="00BC6E12">
              <w:rPr>
                <w:iCs/>
                <w:sz w:val="24"/>
                <w:szCs w:val="24"/>
                <w:lang w:val="ro-RO"/>
              </w:rPr>
              <w:t xml:space="preserve">S.C. </w:t>
            </w:r>
            <w:r w:rsidR="0010280F" w:rsidRPr="00BC6E12">
              <w:rPr>
                <w:iCs/>
                <w:sz w:val="24"/>
                <w:szCs w:val="24"/>
                <w:lang w:val="ro-RO"/>
              </w:rPr>
              <w:t>Biocarnic Esco S</w:t>
            </w:r>
            <w:r w:rsidR="003D4AC3" w:rsidRPr="00BC6E12">
              <w:rPr>
                <w:iCs/>
                <w:sz w:val="24"/>
                <w:szCs w:val="24"/>
                <w:lang w:val="ro-RO"/>
              </w:rPr>
              <w:t>.</w:t>
            </w:r>
            <w:r w:rsidR="0010280F" w:rsidRPr="00BC6E12">
              <w:rPr>
                <w:iCs/>
                <w:sz w:val="24"/>
                <w:szCs w:val="24"/>
                <w:lang w:val="ro-RO"/>
              </w:rPr>
              <w:t>R</w:t>
            </w:r>
            <w:r w:rsidR="003D4AC3" w:rsidRPr="00BC6E12">
              <w:rPr>
                <w:iCs/>
                <w:sz w:val="24"/>
                <w:szCs w:val="24"/>
                <w:lang w:val="ro-RO"/>
              </w:rPr>
              <w:t>.</w:t>
            </w:r>
            <w:r w:rsidR="0010280F" w:rsidRPr="00BC6E12">
              <w:rPr>
                <w:iCs/>
                <w:sz w:val="24"/>
                <w:szCs w:val="24"/>
                <w:lang w:val="ro-RO"/>
              </w:rPr>
              <w:t>L</w:t>
            </w:r>
            <w:r w:rsidR="003D4AC3" w:rsidRPr="00BC6E12">
              <w:rPr>
                <w:iCs/>
                <w:sz w:val="24"/>
                <w:szCs w:val="24"/>
                <w:lang w:val="ro-RO"/>
              </w:rPr>
              <w:t>.</w:t>
            </w:r>
            <w:r w:rsidR="0010280F" w:rsidRPr="00BC6E12">
              <w:rPr>
                <w:iCs/>
                <w:sz w:val="24"/>
                <w:szCs w:val="24"/>
                <w:lang w:val="ro-RO"/>
              </w:rPr>
              <w:t xml:space="preserve"> </w:t>
            </w:r>
          </w:p>
        </w:tc>
      </w:tr>
      <w:tr w:rsidR="0010280F" w:rsidRPr="00BC6E12" w:rsidTr="00C42278">
        <w:trPr>
          <w:jc w:val="center"/>
        </w:trPr>
        <w:tc>
          <w:tcPr>
            <w:tcW w:w="489"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3</w:t>
            </w:r>
          </w:p>
        </w:tc>
        <w:tc>
          <w:tcPr>
            <w:tcW w:w="2120" w:type="dxa"/>
          </w:tcPr>
          <w:p w:rsidR="0010280F" w:rsidRPr="00BC6E12" w:rsidRDefault="00756CEF" w:rsidP="00441DE6">
            <w:pPr>
              <w:autoSpaceDE w:val="0"/>
              <w:autoSpaceDN w:val="0"/>
              <w:adjustRightInd w:val="0"/>
              <w:spacing w:after="0" w:line="240" w:lineRule="auto"/>
              <w:jc w:val="both"/>
              <w:rPr>
                <w:iCs/>
                <w:sz w:val="24"/>
                <w:szCs w:val="24"/>
                <w:lang w:val="ro-RO"/>
              </w:rPr>
            </w:pPr>
            <w:r w:rsidRPr="00BC6E12">
              <w:rPr>
                <w:iCs/>
                <w:sz w:val="24"/>
                <w:szCs w:val="24"/>
                <w:lang w:val="ro-RO"/>
              </w:rPr>
              <w:t>Bazin de dejecț</w:t>
            </w:r>
            <w:r w:rsidR="0010280F" w:rsidRPr="00BC6E12">
              <w:rPr>
                <w:iCs/>
                <w:sz w:val="24"/>
                <w:szCs w:val="24"/>
                <w:lang w:val="ro-RO"/>
              </w:rPr>
              <w:t>ie C3</w:t>
            </w:r>
          </w:p>
        </w:tc>
        <w:tc>
          <w:tcPr>
            <w:tcW w:w="119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t>1244</w:t>
            </w:r>
          </w:p>
        </w:tc>
        <w:tc>
          <w:tcPr>
            <w:tcW w:w="3685" w:type="dxa"/>
          </w:tcPr>
          <w:p w:rsidR="0010280F" w:rsidRPr="00BC6E12" w:rsidRDefault="00756CEF" w:rsidP="00BE0031">
            <w:pPr>
              <w:autoSpaceDE w:val="0"/>
              <w:autoSpaceDN w:val="0"/>
              <w:adjustRightInd w:val="0"/>
              <w:spacing w:after="0" w:line="240" w:lineRule="auto"/>
              <w:jc w:val="both"/>
              <w:rPr>
                <w:iCs/>
                <w:sz w:val="24"/>
                <w:szCs w:val="24"/>
                <w:lang w:val="ro-RO"/>
              </w:rPr>
            </w:pPr>
            <w:r w:rsidRPr="00BC6E12">
              <w:rPr>
                <w:iCs/>
                <w:sz w:val="24"/>
                <w:szCs w:val="24"/>
                <w:lang w:val="ro-RO"/>
              </w:rPr>
              <w:t>Pat de uscare dejecț</w:t>
            </w:r>
            <w:r w:rsidR="0010280F" w:rsidRPr="00BC6E12">
              <w:rPr>
                <w:iCs/>
                <w:sz w:val="24"/>
                <w:szCs w:val="24"/>
                <w:lang w:val="ro-RO"/>
              </w:rPr>
              <w:t xml:space="preserve">ii </w:t>
            </w:r>
          </w:p>
        </w:tc>
      </w:tr>
      <w:tr w:rsidR="0010280F" w:rsidRPr="00BC6E12" w:rsidTr="00C42278">
        <w:trPr>
          <w:jc w:val="center"/>
        </w:trPr>
        <w:tc>
          <w:tcPr>
            <w:tcW w:w="489"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4</w:t>
            </w:r>
          </w:p>
        </w:tc>
        <w:tc>
          <w:tcPr>
            <w:tcW w:w="2120" w:type="dxa"/>
          </w:tcPr>
          <w:p w:rsidR="0010280F" w:rsidRPr="00BC6E12" w:rsidRDefault="00756CEF" w:rsidP="00441DE6">
            <w:pPr>
              <w:autoSpaceDE w:val="0"/>
              <w:autoSpaceDN w:val="0"/>
              <w:adjustRightInd w:val="0"/>
              <w:spacing w:after="0" w:line="240" w:lineRule="auto"/>
              <w:jc w:val="both"/>
              <w:rPr>
                <w:iCs/>
                <w:sz w:val="24"/>
                <w:szCs w:val="24"/>
                <w:lang w:val="ro-RO"/>
              </w:rPr>
            </w:pPr>
            <w:r w:rsidRPr="00BC6E12">
              <w:rPr>
                <w:iCs/>
                <w:sz w:val="24"/>
                <w:szCs w:val="24"/>
                <w:lang w:val="ro-RO"/>
              </w:rPr>
              <w:t>Bazin de dejecț</w:t>
            </w:r>
            <w:r w:rsidR="0010280F" w:rsidRPr="00BC6E12">
              <w:rPr>
                <w:iCs/>
                <w:sz w:val="24"/>
                <w:szCs w:val="24"/>
                <w:lang w:val="ro-RO"/>
              </w:rPr>
              <w:t xml:space="preserve">ie </w:t>
            </w:r>
            <w:r w:rsidR="0010280F" w:rsidRPr="00BC6E12">
              <w:rPr>
                <w:iCs/>
                <w:sz w:val="24"/>
                <w:szCs w:val="24"/>
                <w:lang w:val="ro-RO"/>
              </w:rPr>
              <w:lastRenderedPageBreak/>
              <w:t>C4</w:t>
            </w:r>
          </w:p>
        </w:tc>
        <w:tc>
          <w:tcPr>
            <w:tcW w:w="119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lastRenderedPageBreak/>
              <w:t>1099</w:t>
            </w:r>
          </w:p>
        </w:tc>
        <w:tc>
          <w:tcPr>
            <w:tcW w:w="3685"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 xml:space="preserve">Depozitare digestat solid utilizat de </w:t>
            </w:r>
            <w:r w:rsidR="003D4AC3" w:rsidRPr="00BC6E12">
              <w:rPr>
                <w:iCs/>
                <w:sz w:val="24"/>
                <w:szCs w:val="24"/>
                <w:lang w:val="ro-RO"/>
              </w:rPr>
              <w:lastRenderedPageBreak/>
              <w:t xml:space="preserve">S.C. </w:t>
            </w:r>
            <w:r w:rsidRPr="00BC6E12">
              <w:rPr>
                <w:iCs/>
                <w:sz w:val="24"/>
                <w:szCs w:val="24"/>
                <w:lang w:val="ro-RO"/>
              </w:rPr>
              <w:t>Biocarnic Esco S</w:t>
            </w:r>
            <w:r w:rsidR="003D4AC3" w:rsidRPr="00BC6E12">
              <w:rPr>
                <w:iCs/>
                <w:sz w:val="24"/>
                <w:szCs w:val="24"/>
                <w:lang w:val="ro-RO"/>
              </w:rPr>
              <w:t>.</w:t>
            </w:r>
            <w:r w:rsidRPr="00BC6E12">
              <w:rPr>
                <w:iCs/>
                <w:sz w:val="24"/>
                <w:szCs w:val="24"/>
                <w:lang w:val="ro-RO"/>
              </w:rPr>
              <w:t>R</w:t>
            </w:r>
            <w:r w:rsidR="003D4AC3" w:rsidRPr="00BC6E12">
              <w:rPr>
                <w:iCs/>
                <w:sz w:val="24"/>
                <w:szCs w:val="24"/>
                <w:lang w:val="ro-RO"/>
              </w:rPr>
              <w:t>.</w:t>
            </w:r>
            <w:r w:rsidRPr="00BC6E12">
              <w:rPr>
                <w:iCs/>
                <w:sz w:val="24"/>
                <w:szCs w:val="24"/>
                <w:lang w:val="ro-RO"/>
              </w:rPr>
              <w:t>L</w:t>
            </w:r>
            <w:r w:rsidR="003D4AC3" w:rsidRPr="00BC6E12">
              <w:rPr>
                <w:iCs/>
                <w:sz w:val="24"/>
                <w:szCs w:val="24"/>
                <w:lang w:val="ro-RO"/>
              </w:rPr>
              <w:t>.</w:t>
            </w:r>
            <w:r w:rsidRPr="00BC6E12">
              <w:rPr>
                <w:iCs/>
                <w:sz w:val="24"/>
                <w:szCs w:val="24"/>
                <w:lang w:val="ro-RO"/>
              </w:rPr>
              <w:t xml:space="preserve"> </w:t>
            </w:r>
          </w:p>
        </w:tc>
      </w:tr>
      <w:tr w:rsidR="0010280F" w:rsidRPr="00BC6E12" w:rsidTr="00C42278">
        <w:trPr>
          <w:jc w:val="center"/>
        </w:trPr>
        <w:tc>
          <w:tcPr>
            <w:tcW w:w="489"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lastRenderedPageBreak/>
              <w:t>5</w:t>
            </w:r>
          </w:p>
        </w:tc>
        <w:tc>
          <w:tcPr>
            <w:tcW w:w="2120" w:type="dxa"/>
          </w:tcPr>
          <w:p w:rsidR="0010280F" w:rsidRPr="00BC6E12" w:rsidRDefault="009E7CB0" w:rsidP="00441DE6">
            <w:pPr>
              <w:autoSpaceDE w:val="0"/>
              <w:autoSpaceDN w:val="0"/>
              <w:adjustRightInd w:val="0"/>
              <w:spacing w:after="0" w:line="240" w:lineRule="auto"/>
              <w:jc w:val="both"/>
              <w:rPr>
                <w:iCs/>
                <w:sz w:val="24"/>
                <w:szCs w:val="24"/>
                <w:lang w:val="ro-RO"/>
              </w:rPr>
            </w:pPr>
            <w:r w:rsidRPr="00BC6E12">
              <w:rPr>
                <w:iCs/>
                <w:sz w:val="24"/>
                <w:szCs w:val="24"/>
                <w:lang w:val="ro-RO"/>
              </w:rPr>
              <w:t>Bazin de dejecț</w:t>
            </w:r>
            <w:r w:rsidR="0010280F" w:rsidRPr="00BC6E12">
              <w:rPr>
                <w:iCs/>
                <w:sz w:val="24"/>
                <w:szCs w:val="24"/>
                <w:lang w:val="ro-RO"/>
              </w:rPr>
              <w:t>ie C9</w:t>
            </w:r>
          </w:p>
        </w:tc>
        <w:tc>
          <w:tcPr>
            <w:tcW w:w="119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t>975</w:t>
            </w:r>
          </w:p>
        </w:tc>
        <w:tc>
          <w:tcPr>
            <w:tcW w:w="3685"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Depozitare digestat lichid – traseu avarie</w:t>
            </w:r>
          </w:p>
        </w:tc>
      </w:tr>
      <w:tr w:rsidR="0010280F" w:rsidRPr="00BC6E12" w:rsidTr="00C42278">
        <w:trPr>
          <w:jc w:val="center"/>
        </w:trPr>
        <w:tc>
          <w:tcPr>
            <w:tcW w:w="489"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6</w:t>
            </w:r>
          </w:p>
        </w:tc>
        <w:tc>
          <w:tcPr>
            <w:tcW w:w="2120"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Bazin de dejec</w:t>
            </w:r>
            <w:r w:rsidR="009E7CB0" w:rsidRPr="00BC6E12">
              <w:rPr>
                <w:iCs/>
                <w:sz w:val="24"/>
                <w:szCs w:val="24"/>
                <w:lang w:val="ro-RO"/>
              </w:rPr>
              <w:t>ț</w:t>
            </w:r>
            <w:r w:rsidRPr="00BC6E12">
              <w:rPr>
                <w:iCs/>
                <w:sz w:val="24"/>
                <w:szCs w:val="24"/>
                <w:lang w:val="ro-RO"/>
              </w:rPr>
              <w:t>ie C12</w:t>
            </w:r>
          </w:p>
        </w:tc>
        <w:tc>
          <w:tcPr>
            <w:tcW w:w="1190" w:type="dxa"/>
          </w:tcPr>
          <w:p w:rsidR="0010280F" w:rsidRPr="00BC6E12" w:rsidRDefault="0010280F" w:rsidP="00441DE6">
            <w:pPr>
              <w:autoSpaceDE w:val="0"/>
              <w:autoSpaceDN w:val="0"/>
              <w:adjustRightInd w:val="0"/>
              <w:spacing w:after="0" w:line="240" w:lineRule="auto"/>
              <w:jc w:val="center"/>
              <w:rPr>
                <w:iCs/>
                <w:sz w:val="24"/>
                <w:szCs w:val="24"/>
                <w:lang w:val="ro-RO"/>
              </w:rPr>
            </w:pPr>
            <w:r w:rsidRPr="00BC6E12">
              <w:rPr>
                <w:iCs/>
                <w:sz w:val="24"/>
                <w:szCs w:val="24"/>
                <w:lang w:val="ro-RO"/>
              </w:rPr>
              <w:t>975</w:t>
            </w:r>
          </w:p>
        </w:tc>
        <w:tc>
          <w:tcPr>
            <w:tcW w:w="3685" w:type="dxa"/>
          </w:tcPr>
          <w:p w:rsidR="0010280F" w:rsidRPr="00BC6E12" w:rsidRDefault="0010280F" w:rsidP="00441DE6">
            <w:pPr>
              <w:autoSpaceDE w:val="0"/>
              <w:autoSpaceDN w:val="0"/>
              <w:adjustRightInd w:val="0"/>
              <w:spacing w:after="0" w:line="240" w:lineRule="auto"/>
              <w:jc w:val="both"/>
              <w:rPr>
                <w:iCs/>
                <w:sz w:val="24"/>
                <w:szCs w:val="24"/>
                <w:lang w:val="ro-RO"/>
              </w:rPr>
            </w:pPr>
            <w:r w:rsidRPr="00BC6E12">
              <w:rPr>
                <w:iCs/>
                <w:sz w:val="24"/>
                <w:szCs w:val="24"/>
                <w:lang w:val="ro-RO"/>
              </w:rPr>
              <w:t xml:space="preserve">Depozitare digestat lichid </w:t>
            </w:r>
          </w:p>
        </w:tc>
      </w:tr>
    </w:tbl>
    <w:p w:rsidR="009F135D" w:rsidRPr="00EB71CA" w:rsidRDefault="009F135D" w:rsidP="000412FD">
      <w:pPr>
        <w:pStyle w:val="Heading2"/>
        <w:ind w:left="0"/>
        <w:rPr>
          <w:rFonts w:ascii="Times New Roman" w:hAnsi="Times New Roman"/>
          <w:sz w:val="28"/>
          <w:szCs w:val="28"/>
        </w:rPr>
      </w:pPr>
      <w:r w:rsidRPr="00EB71CA">
        <w:rPr>
          <w:rFonts w:ascii="Times New Roman" w:hAnsi="Times New Roman"/>
          <w:sz w:val="28"/>
          <w:szCs w:val="28"/>
        </w:rPr>
        <w:t xml:space="preserve"> </w:t>
      </w:r>
      <w:r w:rsidR="006924E9" w:rsidRPr="00EB71CA">
        <w:rPr>
          <w:rFonts w:ascii="Times New Roman" w:hAnsi="Times New Roman"/>
          <w:sz w:val="28"/>
          <w:szCs w:val="28"/>
        </w:rPr>
        <w:t>Instalaţia de producere a energiei electrice și termice din biogaz obţinut prin fermentarea deşeurilor organice se compune din:</w:t>
      </w:r>
    </w:p>
    <w:p w:rsidR="009F135D" w:rsidRPr="00EB71CA" w:rsidRDefault="006924E9" w:rsidP="00EF4C0D">
      <w:pPr>
        <w:pStyle w:val="Heading2"/>
        <w:numPr>
          <w:ilvl w:val="0"/>
          <w:numId w:val="13"/>
        </w:numPr>
        <w:rPr>
          <w:rFonts w:ascii="Times New Roman" w:hAnsi="Times New Roman"/>
          <w:sz w:val="28"/>
          <w:szCs w:val="28"/>
        </w:rPr>
      </w:pPr>
      <w:r w:rsidRPr="00EB71CA">
        <w:rPr>
          <w:rFonts w:ascii="Times New Roman" w:hAnsi="Times New Roman"/>
          <w:sz w:val="28"/>
          <w:szCs w:val="28"/>
        </w:rPr>
        <w:t>Sis</w:t>
      </w:r>
      <w:r w:rsidR="007C6125" w:rsidRPr="00EB71CA">
        <w:rPr>
          <w:rFonts w:ascii="Times New Roman" w:hAnsi="Times New Roman"/>
          <w:sz w:val="28"/>
          <w:szCs w:val="28"/>
        </w:rPr>
        <w:t>temul de alimentare cu deşeuri solide</w:t>
      </w:r>
      <w:r w:rsidR="00BC6E12">
        <w:rPr>
          <w:rFonts w:ascii="Times New Roman" w:hAnsi="Times New Roman"/>
          <w:sz w:val="28"/>
          <w:szCs w:val="28"/>
        </w:rPr>
        <w:t xml:space="preserve"> a digestoarelor, prevăzut cu</w:t>
      </w:r>
      <w:r w:rsidR="009F135D" w:rsidRPr="00EB71CA">
        <w:rPr>
          <w:rFonts w:ascii="Times New Roman" w:hAnsi="Times New Roman"/>
          <w:sz w:val="28"/>
          <w:szCs w:val="28"/>
        </w:rPr>
        <w:t xml:space="preserve">: </w:t>
      </w:r>
    </w:p>
    <w:p w:rsidR="009F135D" w:rsidRPr="00EB71CA" w:rsidRDefault="009F135D" w:rsidP="00BC6E12">
      <w:pPr>
        <w:pStyle w:val="Heading2"/>
        <w:rPr>
          <w:rFonts w:ascii="Times New Roman" w:hAnsi="Times New Roman"/>
          <w:b w:val="0"/>
          <w:sz w:val="28"/>
          <w:szCs w:val="28"/>
        </w:rPr>
      </w:pPr>
      <w:r w:rsidRPr="00EB71CA">
        <w:rPr>
          <w:rFonts w:ascii="Times New Roman" w:hAnsi="Times New Roman"/>
          <w:b w:val="0"/>
          <w:sz w:val="28"/>
          <w:szCs w:val="28"/>
        </w:rPr>
        <w:t>-     2 agitatoare, cu câte 9 lame, care asigură amestecarea omogenă a materiilor prime solide;</w:t>
      </w:r>
    </w:p>
    <w:p w:rsidR="009F135D" w:rsidRPr="00EB71CA" w:rsidRDefault="009F135D" w:rsidP="00BC6E12">
      <w:pPr>
        <w:pStyle w:val="Heading2"/>
        <w:rPr>
          <w:rFonts w:ascii="Times New Roman" w:hAnsi="Times New Roman"/>
          <w:b w:val="0"/>
          <w:sz w:val="28"/>
          <w:szCs w:val="28"/>
        </w:rPr>
      </w:pPr>
      <w:r w:rsidRPr="00EB71CA">
        <w:rPr>
          <w:rFonts w:ascii="Times New Roman" w:hAnsi="Times New Roman"/>
          <w:b w:val="0"/>
          <w:sz w:val="28"/>
          <w:szCs w:val="28"/>
        </w:rPr>
        <w:t>-</w:t>
      </w:r>
      <w:r w:rsidRPr="00EB71CA">
        <w:rPr>
          <w:rFonts w:ascii="Times New Roman" w:hAnsi="Times New Roman"/>
          <w:b w:val="0"/>
          <w:sz w:val="28"/>
          <w:szCs w:val="28"/>
        </w:rPr>
        <w:tab/>
        <w:t>sistem de cântărire automată;</w:t>
      </w:r>
    </w:p>
    <w:p w:rsidR="009F135D" w:rsidRPr="00EB71CA" w:rsidRDefault="009F135D" w:rsidP="00BC6E12">
      <w:pPr>
        <w:pStyle w:val="Heading2"/>
        <w:rPr>
          <w:rFonts w:ascii="Times New Roman" w:hAnsi="Times New Roman"/>
          <w:b w:val="0"/>
          <w:sz w:val="28"/>
          <w:szCs w:val="28"/>
        </w:rPr>
      </w:pPr>
      <w:r w:rsidRPr="00EB71CA">
        <w:rPr>
          <w:rFonts w:ascii="Times New Roman" w:hAnsi="Times New Roman"/>
          <w:b w:val="0"/>
          <w:sz w:val="28"/>
          <w:szCs w:val="28"/>
        </w:rPr>
        <w:t>-</w:t>
      </w:r>
      <w:r w:rsidRPr="00EB71CA">
        <w:rPr>
          <w:rFonts w:ascii="Times New Roman" w:hAnsi="Times New Roman"/>
          <w:b w:val="0"/>
          <w:sz w:val="28"/>
          <w:szCs w:val="28"/>
        </w:rPr>
        <w:tab/>
        <w:t>sistem de şnecuri verticale şi orizontale pentru alimentarea celor două fermentatoare.</w:t>
      </w:r>
    </w:p>
    <w:p w:rsidR="006924E9" w:rsidRPr="00EB71CA" w:rsidRDefault="006924E9" w:rsidP="00EF4C0D">
      <w:pPr>
        <w:pStyle w:val="Heading2"/>
        <w:numPr>
          <w:ilvl w:val="0"/>
          <w:numId w:val="13"/>
        </w:numPr>
        <w:rPr>
          <w:rFonts w:ascii="Times New Roman" w:hAnsi="Times New Roman"/>
          <w:sz w:val="28"/>
          <w:szCs w:val="28"/>
        </w:rPr>
      </w:pPr>
      <w:r w:rsidRPr="00EB71CA">
        <w:rPr>
          <w:rFonts w:ascii="Times New Roman" w:hAnsi="Times New Roman"/>
          <w:sz w:val="28"/>
          <w:szCs w:val="28"/>
        </w:rPr>
        <w:t>Digestoarele pentru fermentare anaerobă (digestor + post - digestor);</w:t>
      </w:r>
    </w:p>
    <w:p w:rsidR="009F135D" w:rsidRPr="00EB71CA" w:rsidRDefault="009F135D" w:rsidP="00BC6E12">
      <w:pPr>
        <w:spacing w:after="0" w:line="240" w:lineRule="auto"/>
        <w:ind w:firstLine="708"/>
        <w:jc w:val="both"/>
        <w:rPr>
          <w:rFonts w:ascii="Times New Roman" w:hAnsi="Times New Roman"/>
          <w:sz w:val="28"/>
          <w:szCs w:val="28"/>
          <w:lang w:val="ro-RO"/>
        </w:rPr>
      </w:pPr>
      <w:r w:rsidRPr="00EB71CA">
        <w:rPr>
          <w:rFonts w:ascii="Times New Roman" w:hAnsi="Times New Roman"/>
          <w:i/>
          <w:sz w:val="28"/>
          <w:szCs w:val="28"/>
          <w:lang w:val="ro-RO"/>
        </w:rPr>
        <w:t>Fermentatorul anaerob</w:t>
      </w:r>
      <w:r w:rsidRPr="00EB71CA">
        <w:rPr>
          <w:rFonts w:ascii="Times New Roman" w:hAnsi="Times New Roman"/>
          <w:sz w:val="28"/>
          <w:szCs w:val="28"/>
          <w:lang w:val="ro-RO"/>
        </w:rPr>
        <w:t xml:space="preserve"> este prevăzut cu:</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 xml:space="preserve">sistem de încălzire </w:t>
      </w:r>
      <w:r w:rsidR="003D4AC3" w:rsidRPr="00EB71CA">
        <w:rPr>
          <w:sz w:val="28"/>
          <w:szCs w:val="28"/>
          <w:lang w:val="ro-RO"/>
        </w:rPr>
        <w:t>;</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pompă de apă caldă;</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conducte de încălzire încastrate în pereţii de beton;</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aparate pentru măsurarea temperaturii;</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sistem de control şi reglare automată a temperaturii;</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schimbător de căldură cu plăci;</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sistemul de încălzire cu conducte încastrate în pereţii de beton se dimensionează cu o rezervă suficient de mare (de cca. 30 %) echipamente de agitare, respectiv:</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un agitator cu elice, N = 15 kW;</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doua agitatoare cu palete, N = 15 kW;</w:t>
      </w:r>
    </w:p>
    <w:p w:rsidR="009F135D" w:rsidRPr="00EB71CA" w:rsidRDefault="009F135D" w:rsidP="00BC6E12">
      <w:pPr>
        <w:pStyle w:val="ListParagraph"/>
        <w:ind w:left="1080"/>
        <w:jc w:val="both"/>
        <w:rPr>
          <w:sz w:val="28"/>
          <w:szCs w:val="28"/>
          <w:lang w:val="ro-RO"/>
        </w:rPr>
      </w:pPr>
      <w:r w:rsidRPr="00EB71CA">
        <w:rPr>
          <w:sz w:val="28"/>
          <w:szCs w:val="28"/>
          <w:lang w:val="ro-RO"/>
        </w:rPr>
        <w:t>-</w:t>
      </w:r>
      <w:r w:rsidRPr="00EB71CA">
        <w:rPr>
          <w:sz w:val="28"/>
          <w:szCs w:val="28"/>
          <w:lang w:val="ro-RO"/>
        </w:rPr>
        <w:tab/>
        <w:t>acoperiş format dintr-o structură de rezistenţă, membrană dublă 100 % etanşă, pentru stocarea biogazului, cu o capacitate utilă de 471 m3, la o presiune max. de 10 mbar, prevăzut cu:</w:t>
      </w:r>
    </w:p>
    <w:p w:rsidR="009F135D" w:rsidRPr="00EB71CA" w:rsidRDefault="009F135D" w:rsidP="00BC6E12">
      <w:pPr>
        <w:pStyle w:val="ListParagraph"/>
        <w:ind w:left="1080" w:firstLine="336"/>
        <w:jc w:val="both"/>
        <w:rPr>
          <w:sz w:val="28"/>
          <w:szCs w:val="28"/>
          <w:lang w:val="ro-RO"/>
        </w:rPr>
      </w:pPr>
      <w:r w:rsidRPr="00EB71CA">
        <w:rPr>
          <w:sz w:val="28"/>
          <w:szCs w:val="28"/>
          <w:lang w:val="ro-RO"/>
        </w:rPr>
        <w:t>-</w:t>
      </w:r>
      <w:r w:rsidRPr="00EB71CA">
        <w:rPr>
          <w:sz w:val="28"/>
          <w:szCs w:val="28"/>
          <w:lang w:val="ro-RO"/>
        </w:rPr>
        <w:tab/>
        <w:t>indicator de nivel pentru biogaz;</w:t>
      </w:r>
    </w:p>
    <w:p w:rsidR="009F135D" w:rsidRPr="00EB71CA" w:rsidRDefault="009F135D" w:rsidP="00BC6E12">
      <w:pPr>
        <w:pStyle w:val="ListParagraph"/>
        <w:ind w:left="1080" w:firstLine="336"/>
        <w:jc w:val="both"/>
        <w:rPr>
          <w:sz w:val="28"/>
          <w:szCs w:val="28"/>
          <w:lang w:val="ro-RO"/>
        </w:rPr>
      </w:pPr>
      <w:r w:rsidRPr="00EB71CA">
        <w:rPr>
          <w:sz w:val="28"/>
          <w:szCs w:val="28"/>
          <w:lang w:val="ro-RO"/>
        </w:rPr>
        <w:t>-</w:t>
      </w:r>
      <w:r w:rsidRPr="00EB71CA">
        <w:rPr>
          <w:sz w:val="28"/>
          <w:szCs w:val="28"/>
          <w:lang w:val="ro-RO"/>
        </w:rPr>
        <w:tab/>
        <w:t>sistem de protecţie pentru suprapresiune/vacuum;</w:t>
      </w:r>
    </w:p>
    <w:p w:rsidR="009F135D" w:rsidRPr="00EB71CA" w:rsidRDefault="009F135D" w:rsidP="00BC6E12">
      <w:pPr>
        <w:pStyle w:val="ListParagraph"/>
        <w:ind w:left="1080" w:firstLine="336"/>
        <w:jc w:val="both"/>
        <w:rPr>
          <w:sz w:val="28"/>
          <w:szCs w:val="28"/>
          <w:lang w:val="ro-RO"/>
        </w:rPr>
      </w:pPr>
      <w:r w:rsidRPr="00EB71CA">
        <w:rPr>
          <w:sz w:val="28"/>
          <w:szCs w:val="28"/>
          <w:lang w:val="ro-RO"/>
        </w:rPr>
        <w:t>-</w:t>
      </w:r>
      <w:r w:rsidRPr="00EB71CA">
        <w:rPr>
          <w:sz w:val="28"/>
          <w:szCs w:val="28"/>
          <w:lang w:val="ro-RO"/>
        </w:rPr>
        <w:tab/>
        <w:t>compresor pentru asigurarea etanşării;</w:t>
      </w:r>
    </w:p>
    <w:p w:rsidR="009F135D" w:rsidRPr="00EB71CA" w:rsidRDefault="009F135D" w:rsidP="00BC6E12">
      <w:pPr>
        <w:pStyle w:val="ListParagraph"/>
        <w:ind w:left="1080" w:firstLine="336"/>
        <w:jc w:val="both"/>
        <w:rPr>
          <w:sz w:val="28"/>
          <w:szCs w:val="28"/>
          <w:lang w:val="ro-RO"/>
        </w:rPr>
      </w:pPr>
      <w:r w:rsidRPr="00EB71CA">
        <w:rPr>
          <w:sz w:val="28"/>
          <w:szCs w:val="28"/>
          <w:lang w:val="ro-RO"/>
        </w:rPr>
        <w:t>-</w:t>
      </w:r>
      <w:r w:rsidRPr="00EB71CA">
        <w:rPr>
          <w:sz w:val="28"/>
          <w:szCs w:val="28"/>
          <w:lang w:val="ro-RO"/>
        </w:rPr>
        <w:tab/>
        <w:t>compresor pentru menţinerea constantă a presiunii;</w:t>
      </w:r>
    </w:p>
    <w:p w:rsidR="009F135D" w:rsidRPr="00EB71CA" w:rsidRDefault="009F135D" w:rsidP="00BC6E12">
      <w:pPr>
        <w:pStyle w:val="ListParagraph"/>
        <w:ind w:left="1080" w:firstLine="336"/>
        <w:jc w:val="both"/>
        <w:rPr>
          <w:sz w:val="28"/>
          <w:szCs w:val="28"/>
          <w:lang w:val="ro-RO"/>
        </w:rPr>
      </w:pPr>
      <w:r w:rsidRPr="00EB71CA">
        <w:rPr>
          <w:sz w:val="28"/>
          <w:szCs w:val="28"/>
          <w:lang w:val="ro-RO"/>
        </w:rPr>
        <w:t>-</w:t>
      </w:r>
      <w:r w:rsidRPr="00EB71CA">
        <w:rPr>
          <w:sz w:val="28"/>
          <w:szCs w:val="28"/>
          <w:lang w:val="ro-RO"/>
        </w:rPr>
        <w:tab/>
        <w:t>vizoare luminate;</w:t>
      </w:r>
    </w:p>
    <w:p w:rsidR="009F135D" w:rsidRPr="00EB71CA" w:rsidRDefault="009F135D" w:rsidP="00BC6E12">
      <w:pPr>
        <w:pStyle w:val="ListParagraph"/>
        <w:ind w:left="2124" w:hanging="708"/>
        <w:jc w:val="both"/>
        <w:rPr>
          <w:sz w:val="28"/>
          <w:szCs w:val="28"/>
          <w:lang w:val="ro-RO"/>
        </w:rPr>
      </w:pPr>
      <w:r w:rsidRPr="00EB71CA">
        <w:rPr>
          <w:sz w:val="28"/>
          <w:szCs w:val="28"/>
          <w:lang w:val="ro-RO"/>
        </w:rPr>
        <w:t>-</w:t>
      </w:r>
      <w:r w:rsidRPr="00EB71CA">
        <w:rPr>
          <w:sz w:val="28"/>
          <w:szCs w:val="28"/>
          <w:lang w:val="ro-RO"/>
        </w:rPr>
        <w:tab/>
        <w:t>conexiuni pentru injectarea aerului în scopul desulfurizării biologice a biogazului;</w:t>
      </w:r>
    </w:p>
    <w:p w:rsidR="009F135D" w:rsidRPr="00EB71CA" w:rsidRDefault="009F135D" w:rsidP="00BC6E12">
      <w:pPr>
        <w:pStyle w:val="ListParagraph"/>
        <w:ind w:left="1080" w:firstLine="336"/>
        <w:jc w:val="both"/>
        <w:rPr>
          <w:sz w:val="28"/>
          <w:szCs w:val="28"/>
          <w:lang w:val="ro-RO"/>
        </w:rPr>
      </w:pPr>
      <w:r w:rsidRPr="00EB71CA">
        <w:rPr>
          <w:sz w:val="28"/>
          <w:szCs w:val="28"/>
          <w:lang w:val="ro-RO"/>
        </w:rPr>
        <w:t>-</w:t>
      </w:r>
      <w:r w:rsidRPr="00EB71CA">
        <w:rPr>
          <w:sz w:val="28"/>
          <w:szCs w:val="28"/>
          <w:lang w:val="ro-RO"/>
        </w:rPr>
        <w:tab/>
        <w:t>scări de acces şi platforme;</w:t>
      </w:r>
    </w:p>
    <w:p w:rsidR="009F135D" w:rsidRPr="00EB71CA" w:rsidRDefault="009F135D" w:rsidP="00BC6E12">
      <w:pPr>
        <w:pStyle w:val="ListParagraph"/>
        <w:ind w:left="1080" w:firstLine="336"/>
        <w:jc w:val="both"/>
        <w:rPr>
          <w:sz w:val="28"/>
          <w:szCs w:val="28"/>
          <w:lang w:val="ro-RO"/>
        </w:rPr>
      </w:pPr>
      <w:r w:rsidRPr="00EB71CA">
        <w:rPr>
          <w:sz w:val="28"/>
          <w:szCs w:val="28"/>
          <w:lang w:val="ro-RO"/>
        </w:rPr>
        <w:lastRenderedPageBreak/>
        <w:t>-</w:t>
      </w:r>
      <w:r w:rsidRPr="00EB71CA">
        <w:rPr>
          <w:sz w:val="28"/>
          <w:szCs w:val="28"/>
          <w:lang w:val="ro-RO"/>
        </w:rPr>
        <w:tab/>
        <w:t>puncte de prelevare a probelor.</w:t>
      </w:r>
    </w:p>
    <w:p w:rsidR="009F135D" w:rsidRPr="00EB71CA" w:rsidRDefault="009F135D" w:rsidP="00BC6E12">
      <w:pPr>
        <w:pStyle w:val="ListParagraph"/>
        <w:ind w:left="1080"/>
        <w:jc w:val="both"/>
        <w:rPr>
          <w:sz w:val="28"/>
          <w:szCs w:val="28"/>
          <w:lang w:val="ro-RO"/>
        </w:rPr>
      </w:pPr>
      <w:r w:rsidRPr="00EB71CA">
        <w:rPr>
          <w:sz w:val="28"/>
          <w:szCs w:val="28"/>
          <w:lang w:val="ro-RO"/>
        </w:rPr>
        <w:t>Procesul de desulfurizare a biogazului se desfăşoară în două faze:</w:t>
      </w:r>
    </w:p>
    <w:p w:rsidR="009F135D" w:rsidRPr="00EB71CA" w:rsidRDefault="009F135D" w:rsidP="00BC6E12">
      <w:pPr>
        <w:pStyle w:val="ListParagraph"/>
        <w:ind w:left="1080"/>
        <w:jc w:val="both"/>
        <w:rPr>
          <w:sz w:val="28"/>
          <w:szCs w:val="28"/>
          <w:lang w:val="ro-RO"/>
        </w:rPr>
      </w:pPr>
      <w:r w:rsidRPr="00EB71CA">
        <w:rPr>
          <w:sz w:val="28"/>
          <w:szCs w:val="28"/>
          <w:lang w:val="ro-RO"/>
        </w:rPr>
        <w:t>a) - 90 % se desfăşoară pe acoperişul fermentatoarelor, unde:</w:t>
      </w:r>
    </w:p>
    <w:p w:rsidR="009F135D" w:rsidRPr="00EB71CA" w:rsidRDefault="009F135D" w:rsidP="00BC6E12">
      <w:pPr>
        <w:pStyle w:val="ListParagraph"/>
        <w:ind w:left="1080"/>
        <w:jc w:val="both"/>
        <w:rPr>
          <w:sz w:val="28"/>
          <w:szCs w:val="28"/>
          <w:lang w:val="ro-RO"/>
        </w:rPr>
      </w:pPr>
      <w:r w:rsidRPr="00EB71CA">
        <w:rPr>
          <w:sz w:val="28"/>
          <w:szCs w:val="28"/>
          <w:lang w:val="ro-RO"/>
        </w:rPr>
        <w:t>H2S + bacterii</w:t>
      </w:r>
      <w:r w:rsidR="00781A7F" w:rsidRPr="00EB71CA">
        <w:rPr>
          <w:sz w:val="28"/>
          <w:szCs w:val="28"/>
          <w:lang w:val="ro-RO"/>
        </w:rPr>
        <w:t>le + O2 (din aer – cca. 0,5 %) =</w:t>
      </w:r>
      <w:r w:rsidRPr="00EB71CA">
        <w:rPr>
          <w:sz w:val="28"/>
          <w:szCs w:val="28"/>
          <w:lang w:val="ro-RO"/>
        </w:rPr>
        <w:t xml:space="preserve"> particule de sulf, care se fixează pe acoperiş, apoi cad în digestat;</w:t>
      </w:r>
    </w:p>
    <w:p w:rsidR="009F135D" w:rsidRPr="00EB71CA" w:rsidRDefault="009F135D" w:rsidP="00BC6E12">
      <w:pPr>
        <w:pStyle w:val="ListParagraph"/>
        <w:ind w:left="1080"/>
        <w:jc w:val="both"/>
        <w:rPr>
          <w:sz w:val="28"/>
          <w:szCs w:val="28"/>
          <w:lang w:val="ro-RO"/>
        </w:rPr>
      </w:pPr>
      <w:r w:rsidRPr="00EB71CA">
        <w:rPr>
          <w:sz w:val="28"/>
          <w:szCs w:val="28"/>
          <w:lang w:val="ro-RO"/>
        </w:rPr>
        <w:t>b) - 10 %, în filtrul cu cărbune activ, unde concentraţia în H2S scade de la cca. 200 mg/l la 0 (zero).</w:t>
      </w:r>
    </w:p>
    <w:p w:rsidR="00781A7F" w:rsidRPr="00EB71CA" w:rsidRDefault="00781A7F" w:rsidP="00BC6E12">
      <w:pPr>
        <w:pStyle w:val="NoSpacing"/>
        <w:ind w:firstLine="708"/>
        <w:jc w:val="both"/>
        <w:rPr>
          <w:sz w:val="28"/>
          <w:szCs w:val="28"/>
          <w:lang w:val="ro-RO"/>
        </w:rPr>
      </w:pPr>
      <w:r w:rsidRPr="00EB71CA">
        <w:rPr>
          <w:i/>
          <w:sz w:val="28"/>
          <w:szCs w:val="28"/>
          <w:lang w:val="ro-RO"/>
        </w:rPr>
        <w:t>Post - fermentatorul</w:t>
      </w:r>
      <w:r w:rsidRPr="00EB71CA">
        <w:rPr>
          <w:sz w:val="28"/>
          <w:szCs w:val="28"/>
          <w:lang w:val="ro-RO"/>
        </w:rPr>
        <w:t xml:space="preserve"> este prevăzut cu:</w:t>
      </w:r>
    </w:p>
    <w:p w:rsidR="00781A7F" w:rsidRPr="00EB71CA" w:rsidRDefault="00781A7F" w:rsidP="00EF4C0D">
      <w:pPr>
        <w:pStyle w:val="NoSpacing"/>
        <w:numPr>
          <w:ilvl w:val="0"/>
          <w:numId w:val="14"/>
        </w:numPr>
        <w:jc w:val="both"/>
        <w:rPr>
          <w:sz w:val="28"/>
          <w:szCs w:val="28"/>
          <w:lang w:val="ro-RO"/>
        </w:rPr>
      </w:pPr>
      <w:r w:rsidRPr="00EB71CA">
        <w:rPr>
          <w:sz w:val="28"/>
          <w:szCs w:val="28"/>
          <w:lang w:val="ro-RO"/>
        </w:rPr>
        <w:t>sistem de încălzire format din:</w:t>
      </w:r>
    </w:p>
    <w:p w:rsidR="00781A7F" w:rsidRPr="00EB71CA" w:rsidRDefault="00781A7F" w:rsidP="00EF4C0D">
      <w:pPr>
        <w:pStyle w:val="NoSpacing"/>
        <w:numPr>
          <w:ilvl w:val="1"/>
          <w:numId w:val="14"/>
        </w:numPr>
        <w:jc w:val="both"/>
        <w:rPr>
          <w:sz w:val="28"/>
          <w:szCs w:val="28"/>
          <w:lang w:val="ro-RO"/>
        </w:rPr>
      </w:pPr>
      <w:r w:rsidRPr="00EB71CA">
        <w:rPr>
          <w:sz w:val="28"/>
          <w:szCs w:val="28"/>
          <w:lang w:val="ro-RO"/>
        </w:rPr>
        <w:t>pompă de apă caldă;</w:t>
      </w:r>
    </w:p>
    <w:p w:rsidR="00781A7F" w:rsidRPr="00EB71CA" w:rsidRDefault="00781A7F" w:rsidP="00EF4C0D">
      <w:pPr>
        <w:pStyle w:val="NoSpacing"/>
        <w:numPr>
          <w:ilvl w:val="1"/>
          <w:numId w:val="14"/>
        </w:numPr>
        <w:jc w:val="both"/>
        <w:rPr>
          <w:sz w:val="28"/>
          <w:szCs w:val="28"/>
          <w:lang w:val="ro-RO"/>
        </w:rPr>
      </w:pPr>
      <w:r w:rsidRPr="00EB71CA">
        <w:rPr>
          <w:sz w:val="28"/>
          <w:szCs w:val="28"/>
          <w:lang w:val="ro-RO"/>
        </w:rPr>
        <w:t>conducte de încălzire încastrate în pereţii de beton;</w:t>
      </w:r>
    </w:p>
    <w:p w:rsidR="00781A7F" w:rsidRPr="00EB71CA" w:rsidRDefault="00781A7F" w:rsidP="00EF4C0D">
      <w:pPr>
        <w:pStyle w:val="NoSpacing"/>
        <w:numPr>
          <w:ilvl w:val="1"/>
          <w:numId w:val="14"/>
        </w:numPr>
        <w:jc w:val="both"/>
        <w:rPr>
          <w:sz w:val="28"/>
          <w:szCs w:val="28"/>
          <w:lang w:val="ro-RO"/>
        </w:rPr>
      </w:pPr>
      <w:r w:rsidRPr="00EB71CA">
        <w:rPr>
          <w:sz w:val="28"/>
          <w:szCs w:val="28"/>
          <w:lang w:val="ro-RO"/>
        </w:rPr>
        <w:t>aparate pentru măsurarea temperaturii;</w:t>
      </w:r>
    </w:p>
    <w:p w:rsidR="00781A7F" w:rsidRPr="00EB71CA" w:rsidRDefault="00781A7F" w:rsidP="00EF4C0D">
      <w:pPr>
        <w:pStyle w:val="NoSpacing"/>
        <w:numPr>
          <w:ilvl w:val="1"/>
          <w:numId w:val="14"/>
        </w:numPr>
        <w:jc w:val="both"/>
        <w:rPr>
          <w:sz w:val="28"/>
          <w:szCs w:val="28"/>
          <w:lang w:val="ro-RO"/>
        </w:rPr>
      </w:pPr>
      <w:r w:rsidRPr="00EB71CA">
        <w:rPr>
          <w:sz w:val="28"/>
          <w:szCs w:val="28"/>
          <w:lang w:val="ro-RO"/>
        </w:rPr>
        <w:t>sistem de control şi reglare automată a temperaturii;</w:t>
      </w:r>
    </w:p>
    <w:p w:rsidR="00781A7F" w:rsidRPr="00EB71CA" w:rsidRDefault="00781A7F" w:rsidP="00EF4C0D">
      <w:pPr>
        <w:pStyle w:val="NoSpacing"/>
        <w:numPr>
          <w:ilvl w:val="1"/>
          <w:numId w:val="14"/>
        </w:numPr>
        <w:jc w:val="both"/>
        <w:rPr>
          <w:sz w:val="28"/>
          <w:szCs w:val="28"/>
          <w:lang w:val="ro-RO"/>
        </w:rPr>
      </w:pPr>
      <w:r w:rsidRPr="00EB71CA">
        <w:rPr>
          <w:sz w:val="28"/>
          <w:szCs w:val="28"/>
          <w:lang w:val="ro-RO"/>
        </w:rPr>
        <w:t>chimbător de căldură cu plăci;</w:t>
      </w:r>
    </w:p>
    <w:p w:rsidR="00781A7F" w:rsidRPr="00EB71CA" w:rsidRDefault="00781A7F" w:rsidP="00EF4C0D">
      <w:pPr>
        <w:pStyle w:val="NoSpacing"/>
        <w:numPr>
          <w:ilvl w:val="0"/>
          <w:numId w:val="14"/>
        </w:numPr>
        <w:jc w:val="both"/>
        <w:rPr>
          <w:sz w:val="28"/>
          <w:szCs w:val="28"/>
          <w:lang w:val="ro-RO"/>
        </w:rPr>
      </w:pPr>
      <w:r w:rsidRPr="00EB71CA">
        <w:rPr>
          <w:sz w:val="28"/>
          <w:szCs w:val="28"/>
          <w:lang w:val="ro-RO"/>
        </w:rPr>
        <w:t xml:space="preserve">sistemul de încălzire cu conducte încastrate în pereţii de beton se dimensionează cu o rezervă suficient de mare (de cca. 30 %) </w:t>
      </w:r>
    </w:p>
    <w:p w:rsidR="00781A7F" w:rsidRPr="00EB71CA" w:rsidRDefault="00781A7F" w:rsidP="00EF4C0D">
      <w:pPr>
        <w:pStyle w:val="NoSpacing"/>
        <w:numPr>
          <w:ilvl w:val="0"/>
          <w:numId w:val="14"/>
        </w:numPr>
        <w:jc w:val="both"/>
        <w:rPr>
          <w:sz w:val="28"/>
          <w:szCs w:val="28"/>
          <w:lang w:val="ro-RO"/>
        </w:rPr>
      </w:pPr>
      <w:r w:rsidRPr="00EB71CA">
        <w:rPr>
          <w:sz w:val="28"/>
          <w:szCs w:val="28"/>
          <w:lang w:val="ro-RO"/>
        </w:rPr>
        <w:t>echipamente de agitare, respectiv:</w:t>
      </w:r>
    </w:p>
    <w:p w:rsidR="00781A7F" w:rsidRPr="00EB71CA" w:rsidRDefault="00781A7F" w:rsidP="00EF4C0D">
      <w:pPr>
        <w:pStyle w:val="NoSpacing"/>
        <w:numPr>
          <w:ilvl w:val="1"/>
          <w:numId w:val="14"/>
        </w:numPr>
        <w:jc w:val="both"/>
        <w:rPr>
          <w:sz w:val="28"/>
          <w:szCs w:val="28"/>
          <w:lang w:val="ro-RO"/>
        </w:rPr>
      </w:pPr>
      <w:r w:rsidRPr="00EB71CA">
        <w:rPr>
          <w:sz w:val="28"/>
          <w:szCs w:val="28"/>
          <w:lang w:val="ro-RO"/>
        </w:rPr>
        <w:t>un agitator cu elice, N = 15 kW;</w:t>
      </w:r>
    </w:p>
    <w:p w:rsidR="00781A7F" w:rsidRPr="00EB71CA" w:rsidRDefault="00781A7F" w:rsidP="00EF4C0D">
      <w:pPr>
        <w:pStyle w:val="NoSpacing"/>
        <w:numPr>
          <w:ilvl w:val="1"/>
          <w:numId w:val="14"/>
        </w:numPr>
        <w:jc w:val="both"/>
        <w:rPr>
          <w:sz w:val="28"/>
          <w:szCs w:val="28"/>
          <w:lang w:val="ro-RO"/>
        </w:rPr>
      </w:pPr>
      <w:r w:rsidRPr="00EB71CA">
        <w:rPr>
          <w:sz w:val="28"/>
          <w:szCs w:val="28"/>
          <w:lang w:val="ro-RO"/>
        </w:rPr>
        <w:t>un agitator cu palete, N = 15 kW;</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acoperiş format din membrană dublă 100 % etanşă, pentru stocarea biogazului, cu o capacitate utilă de 471 m</w:t>
      </w:r>
      <w:r w:rsidRPr="00EB71CA">
        <w:rPr>
          <w:sz w:val="28"/>
          <w:szCs w:val="28"/>
          <w:vertAlign w:val="superscript"/>
          <w:lang w:val="ro-RO"/>
        </w:rPr>
        <w:t>3</w:t>
      </w:r>
      <w:r w:rsidRPr="00EB71CA">
        <w:rPr>
          <w:sz w:val="28"/>
          <w:szCs w:val="28"/>
          <w:lang w:val="ro-RO"/>
        </w:rPr>
        <w:t>, la o presiune max. de 10 mbar, prevăzut cu:</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indicator de nivel pentru biogaz;</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sistem de protecţie pentru suprapresiune/vacuum;</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compresor pentru asigurarea etanşării;</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compresor pentru menţinerea constantă a presiunii;</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vizoare luminate;</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conexiuni pentru injectarea aerului în scopul desulfurizării biologice a biogazului;</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scări de acces şi platforme;</w:t>
      </w:r>
    </w:p>
    <w:p w:rsidR="00781A7F" w:rsidRPr="00EB71CA" w:rsidRDefault="00781A7F" w:rsidP="00EF4C0D">
      <w:pPr>
        <w:pStyle w:val="NoSpacing"/>
        <w:numPr>
          <w:ilvl w:val="0"/>
          <w:numId w:val="15"/>
        </w:numPr>
        <w:jc w:val="both"/>
        <w:rPr>
          <w:sz w:val="28"/>
          <w:szCs w:val="28"/>
          <w:lang w:val="ro-RO"/>
        </w:rPr>
      </w:pPr>
      <w:r w:rsidRPr="00EB71CA">
        <w:rPr>
          <w:sz w:val="28"/>
          <w:szCs w:val="28"/>
          <w:lang w:val="ro-RO"/>
        </w:rPr>
        <w:t>puncte de prelevare a probelor.</w:t>
      </w:r>
    </w:p>
    <w:p w:rsidR="006924E9" w:rsidRPr="00EB71CA" w:rsidRDefault="006924E9" w:rsidP="00EF4C0D">
      <w:pPr>
        <w:pStyle w:val="Heading2"/>
        <w:numPr>
          <w:ilvl w:val="0"/>
          <w:numId w:val="13"/>
        </w:numPr>
        <w:rPr>
          <w:rFonts w:ascii="Times New Roman" w:hAnsi="Times New Roman"/>
          <w:sz w:val="28"/>
          <w:szCs w:val="28"/>
        </w:rPr>
      </w:pPr>
      <w:r w:rsidRPr="00EB71CA">
        <w:rPr>
          <w:rFonts w:ascii="Times New Roman" w:hAnsi="Times New Roman"/>
          <w:sz w:val="28"/>
          <w:szCs w:val="28"/>
        </w:rPr>
        <w:t>Instalaţia de cogenerare – motor cu piston cu aprindere prin scânteie (tip Otto);</w:t>
      </w:r>
    </w:p>
    <w:p w:rsidR="00781A7F" w:rsidRPr="00EB71CA" w:rsidRDefault="00781A7F" w:rsidP="00781A7F">
      <w:pPr>
        <w:pStyle w:val="NoSpacing"/>
        <w:ind w:left="1080"/>
        <w:jc w:val="both"/>
        <w:rPr>
          <w:sz w:val="28"/>
          <w:szCs w:val="28"/>
          <w:lang w:val="ro-RO"/>
        </w:rPr>
      </w:pPr>
      <w:r w:rsidRPr="00EB71CA">
        <w:rPr>
          <w:sz w:val="28"/>
          <w:szCs w:val="28"/>
          <w:lang w:val="ro-RO"/>
        </w:rPr>
        <w:t xml:space="preserve">Instalaţia de cogenerare (CHP) propriu-zisă, este alcătuită din motorul cu ardere internă de tip diesel, adaptat la utilizarea biogazului, cuplat la un generator electric şi la filtrul de aer de combustie, toate montate pe o placă de bază şi care în ofertă sunt denumite setul-generator. Pentru a </w:t>
      </w:r>
      <w:r w:rsidRPr="00EB71CA">
        <w:rPr>
          <w:sz w:val="28"/>
          <w:szCs w:val="28"/>
          <w:lang w:val="ro-RO"/>
        </w:rPr>
        <w:lastRenderedPageBreak/>
        <w:t>asigura buna funcţionare a instalaţiei, la modulul CHP se adaugă  următoarele utilaje şi echipamente:</w:t>
      </w:r>
    </w:p>
    <w:p w:rsidR="00781A7F" w:rsidRPr="00EB71CA" w:rsidRDefault="00781A7F" w:rsidP="00EC279B">
      <w:pPr>
        <w:pStyle w:val="NoSpacing"/>
        <w:ind w:left="1080"/>
        <w:jc w:val="both"/>
        <w:rPr>
          <w:sz w:val="28"/>
          <w:szCs w:val="28"/>
          <w:lang w:val="ro-RO"/>
        </w:rPr>
      </w:pPr>
      <w:r w:rsidRPr="00EB71CA">
        <w:rPr>
          <w:sz w:val="28"/>
          <w:szCs w:val="28"/>
          <w:lang w:val="ro-RO"/>
        </w:rPr>
        <w:t>- Sistem de alimentare cu combustibil;</w:t>
      </w:r>
    </w:p>
    <w:p w:rsidR="00781A7F" w:rsidRPr="00EB71CA" w:rsidRDefault="00781A7F" w:rsidP="00EC279B">
      <w:pPr>
        <w:pStyle w:val="NoSpacing"/>
        <w:ind w:left="1080"/>
        <w:jc w:val="both"/>
        <w:rPr>
          <w:sz w:val="28"/>
          <w:szCs w:val="28"/>
          <w:lang w:val="ro-RO"/>
        </w:rPr>
      </w:pPr>
      <w:r w:rsidRPr="00EB71CA">
        <w:rPr>
          <w:sz w:val="28"/>
          <w:szCs w:val="28"/>
          <w:lang w:val="ro-RO"/>
        </w:rPr>
        <w:t>- Sistem de alimentare cu ulei de ungere;</w:t>
      </w:r>
    </w:p>
    <w:p w:rsidR="00781A7F" w:rsidRPr="00EB71CA" w:rsidRDefault="00781A7F" w:rsidP="00EC279B">
      <w:pPr>
        <w:pStyle w:val="NoSpacing"/>
        <w:ind w:left="1080"/>
        <w:jc w:val="both"/>
        <w:rPr>
          <w:sz w:val="28"/>
          <w:szCs w:val="28"/>
          <w:lang w:val="ro-RO"/>
        </w:rPr>
      </w:pPr>
      <w:r w:rsidRPr="00EB71CA">
        <w:rPr>
          <w:sz w:val="28"/>
          <w:szCs w:val="28"/>
          <w:lang w:val="ro-RO"/>
        </w:rPr>
        <w:t>- Sistemul de răcire a gazelor de ardere de la motorul diesel ;</w:t>
      </w:r>
    </w:p>
    <w:p w:rsidR="00781A7F" w:rsidRPr="00EB71CA" w:rsidRDefault="00781A7F" w:rsidP="00EC279B">
      <w:pPr>
        <w:pStyle w:val="NoSpacing"/>
        <w:ind w:left="1080"/>
        <w:jc w:val="both"/>
        <w:rPr>
          <w:sz w:val="28"/>
          <w:szCs w:val="28"/>
          <w:lang w:val="ro-RO"/>
        </w:rPr>
      </w:pPr>
      <w:r w:rsidRPr="00EB71CA">
        <w:rPr>
          <w:sz w:val="28"/>
          <w:szCs w:val="28"/>
          <w:lang w:val="ro-RO"/>
        </w:rPr>
        <w:t>- Sistemul de răcire cu apă a motorului şi a uleiului de ungere a motorului;</w:t>
      </w:r>
    </w:p>
    <w:p w:rsidR="00781A7F" w:rsidRPr="00EB71CA" w:rsidRDefault="00781A7F" w:rsidP="00EC279B">
      <w:pPr>
        <w:pStyle w:val="NoSpacing"/>
        <w:ind w:left="1080"/>
        <w:jc w:val="both"/>
        <w:rPr>
          <w:sz w:val="28"/>
          <w:szCs w:val="28"/>
          <w:lang w:val="ro-RO"/>
        </w:rPr>
      </w:pPr>
      <w:r w:rsidRPr="00EB71CA">
        <w:rPr>
          <w:sz w:val="28"/>
          <w:szCs w:val="28"/>
          <w:lang w:val="ro-RO"/>
        </w:rPr>
        <w:t>- Atenuator de zgomot pentru gazele de ardere ;</w:t>
      </w:r>
    </w:p>
    <w:p w:rsidR="00781A7F" w:rsidRPr="00EB71CA" w:rsidRDefault="00781A7F" w:rsidP="00EC279B">
      <w:pPr>
        <w:pStyle w:val="NoSpacing"/>
        <w:ind w:left="1080"/>
        <w:jc w:val="both"/>
        <w:rPr>
          <w:sz w:val="28"/>
          <w:szCs w:val="28"/>
          <w:lang w:val="ro-RO"/>
        </w:rPr>
      </w:pPr>
      <w:r w:rsidRPr="00EB71CA">
        <w:rPr>
          <w:sz w:val="28"/>
          <w:szCs w:val="28"/>
          <w:lang w:val="ro-RO"/>
        </w:rPr>
        <w:t>- Sistemul de monitorizare a funcţionării modulului CHP.</w:t>
      </w:r>
    </w:p>
    <w:p w:rsidR="00781A7F" w:rsidRPr="00EB71CA" w:rsidRDefault="00781A7F" w:rsidP="00EC279B">
      <w:pPr>
        <w:pStyle w:val="NoSpacing"/>
        <w:ind w:left="1080"/>
        <w:jc w:val="both"/>
        <w:rPr>
          <w:sz w:val="28"/>
          <w:szCs w:val="28"/>
          <w:lang w:val="ro-RO"/>
        </w:rPr>
      </w:pPr>
      <w:r w:rsidRPr="00EB71CA">
        <w:rPr>
          <w:sz w:val="28"/>
          <w:szCs w:val="28"/>
          <w:lang w:val="ro-RO"/>
        </w:rPr>
        <w:t>Toate aceste utilaje şi echipamente, care alcătuiesc un modul CHP se montează într-un container izolat fonic, la care se adaugă instalaţiile de alimentare, ventilare şi exhaustare aer. Containerul cu instalaţia CHP mai conţine un tablou de supraveghere şi automatizare, care permite integrarea instalaţiei CHP la locul de montaj cu instalaţia de fermentare anaerobă (unde se generează biogazul şi unde se trimite la consum apă calda – la 90 °C recuperată) şi cu S</w:t>
      </w:r>
      <w:r w:rsidR="003D4AC3" w:rsidRPr="00EB71CA">
        <w:rPr>
          <w:sz w:val="28"/>
          <w:szCs w:val="28"/>
          <w:lang w:val="ro-RO"/>
        </w:rPr>
        <w:t>.</w:t>
      </w:r>
      <w:r w:rsidRPr="00EB71CA">
        <w:rPr>
          <w:sz w:val="28"/>
          <w:szCs w:val="28"/>
          <w:lang w:val="ro-RO"/>
        </w:rPr>
        <w:t>E</w:t>
      </w:r>
      <w:r w:rsidR="003D4AC3" w:rsidRPr="00EB71CA">
        <w:rPr>
          <w:sz w:val="28"/>
          <w:szCs w:val="28"/>
          <w:lang w:val="ro-RO"/>
        </w:rPr>
        <w:t>.</w:t>
      </w:r>
      <w:r w:rsidRPr="00EB71CA">
        <w:rPr>
          <w:sz w:val="28"/>
          <w:szCs w:val="28"/>
          <w:lang w:val="ro-RO"/>
        </w:rPr>
        <w:t>N</w:t>
      </w:r>
      <w:r w:rsidR="003D4AC3" w:rsidRPr="00EB71CA">
        <w:rPr>
          <w:sz w:val="28"/>
          <w:szCs w:val="28"/>
          <w:lang w:val="ro-RO"/>
        </w:rPr>
        <w:t>.</w:t>
      </w:r>
      <w:r w:rsidRPr="00EB71CA">
        <w:rPr>
          <w:sz w:val="28"/>
          <w:szCs w:val="28"/>
          <w:lang w:val="ro-RO"/>
        </w:rPr>
        <w:t xml:space="preserve">, unde se trimite energia electrică produsă. </w:t>
      </w:r>
    </w:p>
    <w:p w:rsidR="00EC279B" w:rsidRPr="00EB71CA" w:rsidRDefault="00EC279B" w:rsidP="00EF4C0D">
      <w:pPr>
        <w:pStyle w:val="Heading2"/>
        <w:numPr>
          <w:ilvl w:val="0"/>
          <w:numId w:val="13"/>
        </w:numPr>
        <w:rPr>
          <w:rFonts w:ascii="Times New Roman" w:hAnsi="Times New Roman"/>
          <w:b w:val="0"/>
          <w:sz w:val="28"/>
          <w:szCs w:val="28"/>
        </w:rPr>
      </w:pPr>
      <w:r w:rsidRPr="00EB71CA">
        <w:rPr>
          <w:rFonts w:ascii="Times New Roman" w:hAnsi="Times New Roman"/>
          <w:sz w:val="28"/>
          <w:szCs w:val="28"/>
        </w:rPr>
        <w:t xml:space="preserve">Facla de siguranţă, </w:t>
      </w:r>
      <w:r w:rsidRPr="00EB71CA">
        <w:rPr>
          <w:rFonts w:ascii="Times New Roman" w:hAnsi="Times New Roman"/>
          <w:b w:val="0"/>
          <w:sz w:val="28"/>
          <w:szCs w:val="28"/>
        </w:rPr>
        <w:t>susținută de un eșafodaj metalic ancorat de fundația din beton armat, cu un debit max. de 250</w:t>
      </w:r>
      <w:r w:rsidR="009C02BF">
        <w:rPr>
          <w:rFonts w:ascii="Times New Roman" w:hAnsi="Times New Roman"/>
          <w:b w:val="0"/>
          <w:sz w:val="28"/>
          <w:szCs w:val="28"/>
        </w:rPr>
        <w:t xml:space="preserve"> </w:t>
      </w:r>
      <w:r w:rsidRPr="00EB71CA">
        <w:rPr>
          <w:rFonts w:ascii="Times New Roman" w:hAnsi="Times New Roman"/>
          <w:b w:val="0"/>
          <w:sz w:val="28"/>
          <w:szCs w:val="28"/>
        </w:rPr>
        <w:t>m</w:t>
      </w:r>
      <w:r w:rsidR="009C02BF">
        <w:rPr>
          <w:rFonts w:ascii="Times New Roman" w:hAnsi="Times New Roman"/>
          <w:b w:val="0"/>
          <w:sz w:val="28"/>
          <w:szCs w:val="28"/>
        </w:rPr>
        <w:t>c</w:t>
      </w:r>
      <w:r w:rsidRPr="00EB71CA">
        <w:rPr>
          <w:rFonts w:ascii="Times New Roman" w:hAnsi="Times New Roman"/>
          <w:b w:val="0"/>
          <w:sz w:val="28"/>
          <w:szCs w:val="28"/>
        </w:rPr>
        <w:t>/h şi o presiune de 30 – 100 mbar şi o temperatură a gazelor arse de 100 – 1200</w:t>
      </w:r>
      <w:r w:rsidR="009C02BF">
        <w:rPr>
          <w:rFonts w:ascii="Times New Roman" w:hAnsi="Times New Roman"/>
          <w:b w:val="0"/>
          <w:sz w:val="28"/>
          <w:szCs w:val="28"/>
        </w:rPr>
        <w:t xml:space="preserve"> </w:t>
      </w:r>
      <w:r w:rsidRPr="00EB71CA">
        <w:rPr>
          <w:rFonts w:ascii="Times New Roman" w:hAnsi="Times New Roman"/>
          <w:b w:val="0"/>
          <w:sz w:val="28"/>
          <w:szCs w:val="28"/>
        </w:rPr>
        <w:t>C.</w:t>
      </w:r>
    </w:p>
    <w:p w:rsidR="00EC279B" w:rsidRPr="00EB71CA" w:rsidRDefault="006924E9" w:rsidP="00A82094">
      <w:pPr>
        <w:pStyle w:val="Heading2"/>
        <w:numPr>
          <w:ilvl w:val="0"/>
          <w:numId w:val="13"/>
        </w:numPr>
        <w:rPr>
          <w:rFonts w:ascii="Times New Roman" w:hAnsi="Times New Roman"/>
          <w:b w:val="0"/>
          <w:sz w:val="28"/>
          <w:szCs w:val="28"/>
        </w:rPr>
      </w:pPr>
      <w:r w:rsidRPr="00EB71CA">
        <w:rPr>
          <w:rFonts w:ascii="Times New Roman" w:hAnsi="Times New Roman"/>
          <w:sz w:val="28"/>
          <w:szCs w:val="28"/>
        </w:rPr>
        <w:t>Camera de c</w:t>
      </w:r>
      <w:r w:rsidR="00EC279B" w:rsidRPr="00EB71CA">
        <w:rPr>
          <w:rFonts w:ascii="Times New Roman" w:hAnsi="Times New Roman"/>
          <w:sz w:val="28"/>
          <w:szCs w:val="28"/>
        </w:rPr>
        <w:t xml:space="preserve">omandă, automatizare și control </w:t>
      </w:r>
      <w:r w:rsidR="00EC279B" w:rsidRPr="00EB71CA">
        <w:rPr>
          <w:rFonts w:ascii="Times New Roman" w:hAnsi="Times New Roman"/>
          <w:b w:val="0"/>
          <w:sz w:val="28"/>
          <w:szCs w:val="28"/>
        </w:rPr>
        <w:t>compusă din :  Sistem de comandă și control cu display și sistem de monitorizare instalație de igienizare.</w:t>
      </w:r>
    </w:p>
    <w:p w:rsidR="003D4AC3" w:rsidRPr="00EB71CA" w:rsidRDefault="000768EA" w:rsidP="00A82094">
      <w:pPr>
        <w:pStyle w:val="ListParagraph"/>
        <w:numPr>
          <w:ilvl w:val="0"/>
          <w:numId w:val="13"/>
        </w:numPr>
        <w:jc w:val="both"/>
        <w:rPr>
          <w:sz w:val="28"/>
          <w:szCs w:val="28"/>
          <w:lang w:val="ro-RO"/>
        </w:rPr>
      </w:pPr>
      <w:r w:rsidRPr="00EB71CA">
        <w:rPr>
          <w:b/>
          <w:sz w:val="28"/>
          <w:szCs w:val="28"/>
          <w:lang w:val="ro-RO"/>
        </w:rPr>
        <w:t>Camera distribuție agent termic</w:t>
      </w:r>
      <w:r w:rsidR="00EC279B" w:rsidRPr="00EB71CA">
        <w:rPr>
          <w:sz w:val="28"/>
          <w:szCs w:val="28"/>
          <w:lang w:val="ro-RO"/>
        </w:rPr>
        <w:t xml:space="preserve"> compusă din : pompe de circulație pentru </w:t>
      </w:r>
      <w:r w:rsidR="003D4AC3" w:rsidRPr="00EB71CA">
        <w:rPr>
          <w:sz w:val="28"/>
          <w:szCs w:val="28"/>
          <w:lang w:val="ro-RO"/>
        </w:rPr>
        <w:t xml:space="preserve">  </w:t>
      </w:r>
    </w:p>
    <w:p w:rsidR="0092160A" w:rsidRDefault="003D4AC3" w:rsidP="00A82094">
      <w:pPr>
        <w:spacing w:after="0" w:line="240" w:lineRule="auto"/>
        <w:ind w:left="720"/>
        <w:jc w:val="both"/>
        <w:rPr>
          <w:rFonts w:ascii="Times New Roman" w:hAnsi="Times New Roman"/>
          <w:sz w:val="28"/>
          <w:szCs w:val="28"/>
          <w:lang w:val="ro-RO"/>
        </w:rPr>
      </w:pPr>
      <w:r w:rsidRPr="00EB71CA">
        <w:rPr>
          <w:rFonts w:ascii="Times New Roman" w:hAnsi="Times New Roman"/>
          <w:sz w:val="28"/>
          <w:szCs w:val="28"/>
          <w:lang w:val="ro-RO"/>
        </w:rPr>
        <w:t xml:space="preserve">       </w:t>
      </w:r>
      <w:r w:rsidR="00EC279B" w:rsidRPr="00EB71CA">
        <w:rPr>
          <w:rFonts w:ascii="Times New Roman" w:hAnsi="Times New Roman"/>
          <w:sz w:val="28"/>
          <w:szCs w:val="28"/>
          <w:lang w:val="ro-RO"/>
        </w:rPr>
        <w:t>apă caldă și compresor de aer desulfurizare biologică a aerului de curățire .</w:t>
      </w:r>
    </w:p>
    <w:p w:rsidR="0092160A" w:rsidRDefault="000768EA" w:rsidP="00A82094">
      <w:pPr>
        <w:spacing w:after="0" w:line="240" w:lineRule="auto"/>
        <w:ind w:left="720"/>
        <w:jc w:val="both"/>
        <w:rPr>
          <w:rFonts w:ascii="Times New Roman" w:hAnsi="Times New Roman"/>
          <w:sz w:val="28"/>
          <w:szCs w:val="28"/>
        </w:rPr>
      </w:pPr>
      <w:r w:rsidRPr="00EB71CA">
        <w:rPr>
          <w:rFonts w:ascii="Times New Roman" w:hAnsi="Times New Roman"/>
          <w:sz w:val="28"/>
          <w:szCs w:val="28"/>
        </w:rPr>
        <w:t>7</w:t>
      </w:r>
      <w:r w:rsidR="006924E9" w:rsidRPr="00EB71CA">
        <w:rPr>
          <w:rFonts w:ascii="Times New Roman" w:hAnsi="Times New Roman"/>
          <w:sz w:val="28"/>
          <w:szCs w:val="28"/>
        </w:rPr>
        <w:t xml:space="preserve">. </w:t>
      </w:r>
      <w:r w:rsidR="006924E9" w:rsidRPr="0092160A">
        <w:rPr>
          <w:rFonts w:ascii="Times New Roman" w:hAnsi="Times New Roman"/>
          <w:b/>
          <w:sz w:val="28"/>
          <w:szCs w:val="28"/>
        </w:rPr>
        <w:t>Separator digestat</w:t>
      </w:r>
      <w:r w:rsidR="00EC279B" w:rsidRPr="00EB71CA">
        <w:rPr>
          <w:rFonts w:ascii="Times New Roman" w:hAnsi="Times New Roman"/>
          <w:sz w:val="28"/>
          <w:szCs w:val="28"/>
        </w:rPr>
        <w:t xml:space="preserve"> cu capacitatea de 8</w:t>
      </w:r>
      <w:r w:rsidR="009C02BF">
        <w:rPr>
          <w:rFonts w:ascii="Times New Roman" w:hAnsi="Times New Roman"/>
          <w:sz w:val="28"/>
          <w:szCs w:val="28"/>
        </w:rPr>
        <w:t xml:space="preserve"> </w:t>
      </w:r>
      <w:r w:rsidR="00EC279B" w:rsidRPr="00EB71CA">
        <w:rPr>
          <w:rFonts w:ascii="Times New Roman" w:hAnsi="Times New Roman"/>
          <w:sz w:val="28"/>
          <w:szCs w:val="28"/>
        </w:rPr>
        <w:t>mc/h .</w:t>
      </w:r>
    </w:p>
    <w:p w:rsidR="006924E9" w:rsidRDefault="000768EA" w:rsidP="00A82094">
      <w:pPr>
        <w:spacing w:after="0" w:line="240" w:lineRule="auto"/>
        <w:ind w:left="720"/>
        <w:jc w:val="both"/>
        <w:rPr>
          <w:rFonts w:ascii="Times New Roman" w:hAnsi="Times New Roman"/>
          <w:sz w:val="28"/>
          <w:szCs w:val="28"/>
        </w:rPr>
      </w:pPr>
      <w:r w:rsidRPr="00EB71CA">
        <w:rPr>
          <w:rFonts w:ascii="Times New Roman" w:hAnsi="Times New Roman"/>
          <w:sz w:val="28"/>
          <w:szCs w:val="28"/>
        </w:rPr>
        <w:t>8</w:t>
      </w:r>
      <w:r w:rsidR="006924E9" w:rsidRPr="00EB71CA">
        <w:rPr>
          <w:rFonts w:ascii="Times New Roman" w:hAnsi="Times New Roman"/>
          <w:sz w:val="28"/>
          <w:szCs w:val="28"/>
        </w:rPr>
        <w:t xml:space="preserve">. </w:t>
      </w:r>
      <w:r w:rsidR="006924E9" w:rsidRPr="0092160A">
        <w:rPr>
          <w:rFonts w:ascii="Times New Roman" w:hAnsi="Times New Roman"/>
          <w:b/>
          <w:sz w:val="28"/>
          <w:szCs w:val="28"/>
        </w:rPr>
        <w:t>Clădire operaţională</w:t>
      </w:r>
      <w:r w:rsidR="006924E9" w:rsidRPr="00EB71CA">
        <w:rPr>
          <w:rFonts w:ascii="Times New Roman" w:hAnsi="Times New Roman"/>
          <w:sz w:val="28"/>
          <w:szCs w:val="28"/>
        </w:rPr>
        <w:t xml:space="preserve"> pentru recepţia şi dozarea materiilor prime organice (deşeuri de abatorizare) </w:t>
      </w:r>
      <w:r w:rsidR="00AC7417" w:rsidRPr="00EB71CA">
        <w:rPr>
          <w:rFonts w:ascii="Times New Roman" w:hAnsi="Times New Roman"/>
          <w:sz w:val="28"/>
          <w:szCs w:val="28"/>
        </w:rPr>
        <w:t>prevazuta cu dotarile si utilitatile pentru : instalatia de igienizare/pasteurizare si maruntire, vestiar, grup sanitar .</w:t>
      </w:r>
    </w:p>
    <w:p w:rsidR="00A82094" w:rsidRPr="00EB71CA" w:rsidRDefault="00A82094" w:rsidP="00A82094">
      <w:pPr>
        <w:pStyle w:val="Heading2"/>
        <w:rPr>
          <w:rFonts w:ascii="Times New Roman" w:hAnsi="Times New Roman"/>
          <w:b w:val="0"/>
          <w:sz w:val="28"/>
          <w:szCs w:val="28"/>
        </w:rPr>
      </w:pPr>
      <w:r w:rsidRPr="00EB71CA">
        <w:rPr>
          <w:rFonts w:ascii="Times New Roman" w:hAnsi="Times New Roman"/>
          <w:sz w:val="28"/>
          <w:szCs w:val="28"/>
        </w:rPr>
        <w:t xml:space="preserve">9. Post de transformare </w:t>
      </w:r>
      <w:r w:rsidRPr="00EB71CA">
        <w:rPr>
          <w:rFonts w:ascii="Times New Roman" w:hAnsi="Times New Roman"/>
          <w:b w:val="0"/>
          <w:sz w:val="28"/>
          <w:szCs w:val="28"/>
        </w:rPr>
        <w:t>ridicător de tensiune de la 0,4 la medie tensiune 20 kV . Postul de transformare cu o putere instalată de 630 kVA este montat intr-o anvelopă de beton, amplasată în vecinătatea cogeneratorului.</w:t>
      </w:r>
    </w:p>
    <w:p w:rsidR="00A82094" w:rsidRPr="00EB71CA" w:rsidRDefault="00A82094" w:rsidP="00A82094">
      <w:pPr>
        <w:pStyle w:val="Heading2"/>
        <w:rPr>
          <w:rFonts w:ascii="Times New Roman" w:hAnsi="Times New Roman"/>
          <w:b w:val="0"/>
          <w:sz w:val="28"/>
          <w:szCs w:val="28"/>
        </w:rPr>
      </w:pPr>
      <w:r w:rsidRPr="00EB71CA">
        <w:rPr>
          <w:rFonts w:ascii="Times New Roman" w:hAnsi="Times New Roman"/>
          <w:sz w:val="28"/>
          <w:szCs w:val="28"/>
        </w:rPr>
        <w:t xml:space="preserve">10. Rețele de racord electric la SEN și racord termic </w:t>
      </w:r>
      <w:r w:rsidRPr="00EB71CA">
        <w:rPr>
          <w:rFonts w:ascii="Times New Roman" w:hAnsi="Times New Roman"/>
          <w:b w:val="0"/>
          <w:sz w:val="28"/>
          <w:szCs w:val="28"/>
        </w:rPr>
        <w:t>( rețea termică de conducte apă caldă, rețea conductă preizolată L = 1600 m (tur - retur));</w:t>
      </w:r>
    </w:p>
    <w:p w:rsidR="00A82094" w:rsidRPr="0092160A" w:rsidRDefault="00A82094" w:rsidP="00A82094">
      <w:pPr>
        <w:spacing w:after="0" w:line="240" w:lineRule="auto"/>
        <w:ind w:left="720"/>
        <w:jc w:val="both"/>
        <w:rPr>
          <w:rFonts w:ascii="Times New Roman" w:hAnsi="Times New Roman"/>
          <w:sz w:val="28"/>
          <w:szCs w:val="28"/>
          <w:lang w:val="ro-RO"/>
        </w:rPr>
      </w:pPr>
    </w:p>
    <w:p w:rsidR="00BC6E12" w:rsidRDefault="000768EA" w:rsidP="00441DE6">
      <w:pPr>
        <w:pStyle w:val="Heading2"/>
        <w:rPr>
          <w:rFonts w:ascii="Times New Roman" w:hAnsi="Times New Roman"/>
          <w:sz w:val="28"/>
          <w:szCs w:val="28"/>
        </w:rPr>
      </w:pPr>
      <w:r w:rsidRPr="00EB71CA">
        <w:rPr>
          <w:rFonts w:ascii="Times New Roman" w:hAnsi="Times New Roman"/>
          <w:sz w:val="28"/>
          <w:szCs w:val="28"/>
        </w:rPr>
        <w:lastRenderedPageBreak/>
        <w:t>11</w:t>
      </w:r>
      <w:r w:rsidR="006924E9" w:rsidRPr="00EB71CA">
        <w:rPr>
          <w:rFonts w:ascii="Times New Roman" w:hAnsi="Times New Roman"/>
          <w:sz w:val="28"/>
          <w:szCs w:val="28"/>
        </w:rPr>
        <w:t>. Drumuri și platforme</w:t>
      </w:r>
    </w:p>
    <w:p w:rsidR="00441DE6" w:rsidRPr="00EB71CA" w:rsidRDefault="00480CEF" w:rsidP="00441DE6">
      <w:pPr>
        <w:ind w:firstLine="720"/>
        <w:jc w:val="both"/>
        <w:rPr>
          <w:rFonts w:ascii="Times New Roman" w:hAnsi="Times New Roman"/>
          <w:sz w:val="28"/>
          <w:szCs w:val="28"/>
          <w:lang w:val="ro-RO"/>
        </w:rPr>
      </w:pPr>
      <w:r w:rsidRPr="00EB71CA">
        <w:rPr>
          <w:rFonts w:ascii="Times New Roman" w:hAnsi="Times New Roman"/>
          <w:sz w:val="28"/>
          <w:szCs w:val="28"/>
          <w:lang w:val="ro-RO"/>
        </w:rPr>
        <w:t>Echipamentele cu care a fost dotat</w:t>
      </w:r>
      <w:r w:rsidR="00EE28E4" w:rsidRPr="00EB71CA">
        <w:rPr>
          <w:rFonts w:ascii="Times New Roman" w:hAnsi="Times New Roman"/>
          <w:sz w:val="28"/>
          <w:szCs w:val="28"/>
          <w:lang w:val="ro-RO"/>
        </w:rPr>
        <w:t>ă</w:t>
      </w:r>
      <w:r w:rsidRPr="00EB71CA">
        <w:rPr>
          <w:rFonts w:ascii="Times New Roman" w:hAnsi="Times New Roman"/>
          <w:sz w:val="28"/>
          <w:szCs w:val="28"/>
          <w:lang w:val="ro-RO"/>
        </w:rPr>
        <w:t xml:space="preserve"> instala</w:t>
      </w:r>
      <w:r w:rsidR="00EE28E4" w:rsidRPr="00EB71CA">
        <w:rPr>
          <w:rFonts w:ascii="Times New Roman" w:hAnsi="Times New Roman"/>
          <w:sz w:val="28"/>
          <w:szCs w:val="28"/>
          <w:lang w:val="ro-RO"/>
        </w:rPr>
        <w:t>ț</w:t>
      </w:r>
      <w:r w:rsidRPr="00EB71CA">
        <w:rPr>
          <w:rFonts w:ascii="Times New Roman" w:hAnsi="Times New Roman"/>
          <w:sz w:val="28"/>
          <w:szCs w:val="28"/>
          <w:lang w:val="ro-RO"/>
        </w:rPr>
        <w:t xml:space="preserve">ia de biogaz sunt prezentate </w:t>
      </w:r>
      <w:r w:rsidR="00EE28E4" w:rsidRPr="00EB71CA">
        <w:rPr>
          <w:rFonts w:ascii="Times New Roman" w:hAnsi="Times New Roman"/>
          <w:sz w:val="28"/>
          <w:szCs w:val="28"/>
          <w:lang w:val="ro-RO"/>
        </w:rPr>
        <w:t>î</w:t>
      </w:r>
      <w:r w:rsidRPr="00EB71CA">
        <w:rPr>
          <w:rFonts w:ascii="Times New Roman" w:hAnsi="Times New Roman"/>
          <w:sz w:val="28"/>
          <w:szCs w:val="28"/>
          <w:lang w:val="ro-RO"/>
        </w:rPr>
        <w:t>n tabelul următor .</w:t>
      </w:r>
    </w:p>
    <w:tbl>
      <w:tblPr>
        <w:tblW w:w="9369" w:type="dxa"/>
        <w:tblInd w:w="-10" w:type="dxa"/>
        <w:tblCellMar>
          <w:left w:w="10" w:type="dxa"/>
          <w:right w:w="10" w:type="dxa"/>
        </w:tblCellMar>
        <w:tblLook w:val="04A0" w:firstRow="1" w:lastRow="0" w:firstColumn="1" w:lastColumn="0" w:noHBand="0" w:noVBand="1"/>
      </w:tblPr>
      <w:tblGrid>
        <w:gridCol w:w="960"/>
        <w:gridCol w:w="4569"/>
        <w:gridCol w:w="960"/>
        <w:gridCol w:w="960"/>
        <w:gridCol w:w="960"/>
        <w:gridCol w:w="960"/>
      </w:tblGrid>
      <w:tr w:rsidR="00480CEF" w:rsidRPr="00441DE6" w:rsidTr="00C42278">
        <w:trPr>
          <w:trHeight w:val="570"/>
        </w:trPr>
        <w:tc>
          <w:tcPr>
            <w:tcW w:w="960" w:type="dxa"/>
            <w:vMerge w:val="restart"/>
            <w:tcBorders>
              <w:top w:val="single" w:sz="8" w:space="0" w:color="auto"/>
              <w:left w:val="single" w:sz="8" w:space="0" w:color="auto"/>
              <w:bottom w:val="nil"/>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Nr. crt.</w:t>
            </w:r>
          </w:p>
        </w:tc>
        <w:tc>
          <w:tcPr>
            <w:tcW w:w="4569" w:type="dxa"/>
            <w:vMerge w:val="restart"/>
            <w:tcBorders>
              <w:top w:val="single" w:sz="8" w:space="0" w:color="auto"/>
              <w:left w:val="single" w:sz="8" w:space="0" w:color="auto"/>
              <w:bottom w:val="nil"/>
              <w:right w:val="nil"/>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Denumire echipament</w:t>
            </w:r>
          </w:p>
        </w:tc>
        <w:tc>
          <w:tcPr>
            <w:tcW w:w="960" w:type="dxa"/>
            <w:vMerge w:val="restart"/>
            <w:tcBorders>
              <w:top w:val="single" w:sz="8" w:space="0" w:color="auto"/>
              <w:left w:val="nil"/>
              <w:bottom w:val="nil"/>
              <w:right w:val="nil"/>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vMerge w:val="restart"/>
            <w:tcBorders>
              <w:top w:val="single" w:sz="8" w:space="0" w:color="auto"/>
              <w:left w:val="nil"/>
              <w:bottom w:val="nil"/>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vMerge w:val="restart"/>
            <w:tcBorders>
              <w:top w:val="single" w:sz="8" w:space="0" w:color="auto"/>
              <w:left w:val="single" w:sz="8" w:space="0" w:color="auto"/>
              <w:bottom w:val="nil"/>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U.M.</w:t>
            </w:r>
          </w:p>
        </w:tc>
        <w:tc>
          <w:tcPr>
            <w:tcW w:w="960" w:type="dxa"/>
            <w:vMerge w:val="restart"/>
            <w:tcBorders>
              <w:top w:val="single" w:sz="8" w:space="0" w:color="auto"/>
              <w:left w:val="single" w:sz="8" w:space="0" w:color="auto"/>
              <w:bottom w:val="nil"/>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Cant.</w:t>
            </w:r>
          </w:p>
        </w:tc>
      </w:tr>
      <w:tr w:rsidR="00480CEF" w:rsidRPr="00441DE6" w:rsidTr="00480CEF">
        <w:trPr>
          <w:trHeight w:val="570"/>
        </w:trPr>
        <w:tc>
          <w:tcPr>
            <w:tcW w:w="960" w:type="dxa"/>
            <w:vMerge/>
            <w:tcBorders>
              <w:top w:val="single" w:sz="8" w:space="0" w:color="auto"/>
              <w:left w:val="single" w:sz="8" w:space="0" w:color="auto"/>
              <w:bottom w:val="nil"/>
              <w:right w:val="single" w:sz="8" w:space="0" w:color="auto"/>
            </w:tcBorders>
            <w:vAlign w:val="center"/>
            <w:hideMark/>
          </w:tcPr>
          <w:p w:rsidR="00480CEF" w:rsidRPr="00441DE6" w:rsidRDefault="00480CEF" w:rsidP="00441DE6">
            <w:pPr>
              <w:spacing w:after="0"/>
              <w:rPr>
                <w:rFonts w:ascii="Times New Roman" w:hAnsi="Times New Roman"/>
                <w:color w:val="000000"/>
                <w:sz w:val="24"/>
                <w:szCs w:val="24"/>
                <w:lang w:val="ro-RO"/>
              </w:rPr>
            </w:pPr>
          </w:p>
        </w:tc>
        <w:tc>
          <w:tcPr>
            <w:tcW w:w="4569" w:type="dxa"/>
            <w:vMerge/>
            <w:tcBorders>
              <w:top w:val="single" w:sz="8" w:space="0" w:color="auto"/>
              <w:left w:val="single" w:sz="8" w:space="0" w:color="auto"/>
              <w:bottom w:val="nil"/>
              <w:right w:val="nil"/>
            </w:tcBorders>
            <w:vAlign w:val="center"/>
            <w:hideMark/>
          </w:tcPr>
          <w:p w:rsidR="00480CEF" w:rsidRPr="00441DE6" w:rsidRDefault="00480CEF" w:rsidP="00441DE6">
            <w:pPr>
              <w:spacing w:after="0"/>
              <w:rPr>
                <w:rFonts w:ascii="Times New Roman" w:hAnsi="Times New Roman"/>
                <w:color w:val="000000"/>
                <w:sz w:val="24"/>
                <w:szCs w:val="24"/>
                <w:lang w:val="ro-RO"/>
              </w:rPr>
            </w:pPr>
          </w:p>
        </w:tc>
        <w:tc>
          <w:tcPr>
            <w:tcW w:w="960" w:type="dxa"/>
            <w:vMerge/>
            <w:tcBorders>
              <w:top w:val="single" w:sz="8" w:space="0" w:color="auto"/>
              <w:left w:val="nil"/>
              <w:bottom w:val="nil"/>
              <w:right w:val="nil"/>
            </w:tcBorders>
            <w:vAlign w:val="center"/>
            <w:hideMark/>
          </w:tcPr>
          <w:p w:rsidR="00480CEF" w:rsidRPr="00441DE6" w:rsidRDefault="00480CEF" w:rsidP="00441DE6">
            <w:pPr>
              <w:spacing w:after="0"/>
              <w:rPr>
                <w:rFonts w:ascii="Times New Roman" w:hAnsi="Times New Roman"/>
                <w:color w:val="000000"/>
                <w:sz w:val="24"/>
                <w:szCs w:val="24"/>
                <w:lang w:val="ro-RO"/>
              </w:rPr>
            </w:pPr>
          </w:p>
        </w:tc>
        <w:tc>
          <w:tcPr>
            <w:tcW w:w="960" w:type="dxa"/>
            <w:vMerge/>
            <w:tcBorders>
              <w:top w:val="single" w:sz="8" w:space="0" w:color="auto"/>
              <w:left w:val="nil"/>
              <w:bottom w:val="nil"/>
              <w:right w:val="single" w:sz="8" w:space="0" w:color="auto"/>
            </w:tcBorders>
            <w:vAlign w:val="center"/>
            <w:hideMark/>
          </w:tcPr>
          <w:p w:rsidR="00480CEF" w:rsidRPr="00441DE6" w:rsidRDefault="00480CEF" w:rsidP="00441DE6">
            <w:pPr>
              <w:spacing w:after="0"/>
              <w:rPr>
                <w:rFonts w:ascii="Times New Roman" w:hAnsi="Times New Roman"/>
                <w:color w:val="000000"/>
                <w:sz w:val="24"/>
                <w:szCs w:val="24"/>
                <w:lang w:val="ro-RO"/>
              </w:rPr>
            </w:pPr>
          </w:p>
        </w:tc>
        <w:tc>
          <w:tcPr>
            <w:tcW w:w="960" w:type="dxa"/>
            <w:vMerge/>
            <w:tcBorders>
              <w:top w:val="single" w:sz="8" w:space="0" w:color="auto"/>
              <w:left w:val="single" w:sz="8" w:space="0" w:color="auto"/>
              <w:bottom w:val="nil"/>
              <w:right w:val="single" w:sz="8" w:space="0" w:color="auto"/>
            </w:tcBorders>
            <w:vAlign w:val="center"/>
            <w:hideMark/>
          </w:tcPr>
          <w:p w:rsidR="00480CEF" w:rsidRPr="00441DE6" w:rsidRDefault="00480CEF" w:rsidP="00441DE6">
            <w:pPr>
              <w:spacing w:after="0"/>
              <w:rPr>
                <w:rFonts w:ascii="Times New Roman" w:hAnsi="Times New Roman"/>
                <w:color w:val="000000"/>
                <w:sz w:val="24"/>
                <w:szCs w:val="24"/>
                <w:lang w:val="ro-RO"/>
              </w:rPr>
            </w:pPr>
          </w:p>
        </w:tc>
        <w:tc>
          <w:tcPr>
            <w:tcW w:w="960" w:type="dxa"/>
            <w:vMerge/>
            <w:tcBorders>
              <w:top w:val="single" w:sz="8" w:space="0" w:color="auto"/>
              <w:left w:val="single" w:sz="8" w:space="0" w:color="auto"/>
              <w:bottom w:val="nil"/>
              <w:right w:val="single" w:sz="8" w:space="0" w:color="auto"/>
            </w:tcBorders>
            <w:vAlign w:val="center"/>
            <w:hideMark/>
          </w:tcPr>
          <w:p w:rsidR="00480CEF" w:rsidRPr="00441DE6" w:rsidRDefault="00480CEF" w:rsidP="00441DE6">
            <w:pPr>
              <w:spacing w:after="0"/>
              <w:rPr>
                <w:rFonts w:ascii="Times New Roman" w:hAnsi="Times New Roman"/>
                <w:color w:val="000000"/>
                <w:sz w:val="24"/>
                <w:szCs w:val="24"/>
                <w:lang w:val="ro-RO"/>
              </w:rPr>
            </w:pPr>
          </w:p>
        </w:tc>
      </w:tr>
      <w:tr w:rsidR="00480CEF" w:rsidRPr="00441DE6" w:rsidTr="00480CEF">
        <w:trPr>
          <w:trHeight w:val="8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rPr>
                <w:rFonts w:ascii="Times New Roman" w:hAnsi="Times New Roman"/>
                <w:color w:val="000000"/>
                <w:sz w:val="24"/>
                <w:szCs w:val="24"/>
                <w:lang w:val="ro-RO"/>
              </w:rPr>
            </w:pPr>
          </w:p>
        </w:tc>
        <w:tc>
          <w:tcPr>
            <w:tcW w:w="4569" w:type="dxa"/>
            <w:tcBorders>
              <w:top w:val="nil"/>
              <w:left w:val="nil"/>
              <w:bottom w:val="single" w:sz="8" w:space="0" w:color="auto"/>
              <w:right w:val="nil"/>
            </w:tcBorders>
            <w:noWrap/>
            <w:vAlign w:val="center"/>
            <w:hideMark/>
          </w:tcPr>
          <w:p w:rsidR="00480CEF" w:rsidRPr="00441DE6" w:rsidRDefault="00480CEF" w:rsidP="00441DE6">
            <w:pPr>
              <w:spacing w:after="0"/>
              <w:rPr>
                <w:rFonts w:ascii="Times New Roman" w:hAnsi="Times New Roman"/>
                <w:color w:val="000000"/>
                <w:sz w:val="24"/>
                <w:szCs w:val="24"/>
                <w:lang w:val="ro-RO"/>
              </w:rPr>
            </w:pPr>
          </w:p>
        </w:tc>
        <w:tc>
          <w:tcPr>
            <w:tcW w:w="960" w:type="dxa"/>
            <w:tcBorders>
              <w:top w:val="nil"/>
              <w:left w:val="nil"/>
              <w:bottom w:val="single" w:sz="8" w:space="0" w:color="auto"/>
              <w:right w:val="nil"/>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441DE6">
            <w:pPr>
              <w:spacing w:after="0"/>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441DE6">
            <w:pPr>
              <w:spacing w:after="0"/>
              <w:rPr>
                <w:rFonts w:ascii="Times New Roman" w:hAnsi="Times New Roman"/>
                <w:color w:val="000000"/>
                <w:sz w:val="24"/>
                <w:szCs w:val="24"/>
                <w:lang w:val="ro-RO"/>
              </w:rPr>
            </w:pPr>
          </w:p>
        </w:tc>
      </w:tr>
      <w:tr w:rsidR="00480CEF" w:rsidRPr="00441DE6" w:rsidTr="00C42278">
        <w:trPr>
          <w:trHeight w:val="288"/>
        </w:trPr>
        <w:tc>
          <w:tcPr>
            <w:tcW w:w="960" w:type="dxa"/>
            <w:tcBorders>
              <w:top w:val="nil"/>
              <w:left w:val="single" w:sz="8" w:space="0" w:color="auto"/>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c>
          <w:tcPr>
            <w:tcW w:w="4569" w:type="dxa"/>
            <w:tcBorders>
              <w:top w:val="nil"/>
              <w:left w:val="nil"/>
              <w:bottom w:val="nil"/>
              <w:right w:val="single" w:sz="8" w:space="0" w:color="auto"/>
            </w:tcBorders>
            <w:noWrap/>
            <w:vAlign w:val="center"/>
            <w:hideMark/>
          </w:tcPr>
          <w:p w:rsidR="00480CEF" w:rsidRPr="00441DE6" w:rsidRDefault="00EC279B"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Electropompă</w:t>
            </w:r>
            <w:r w:rsidR="00480CEF" w:rsidRPr="00441DE6">
              <w:rPr>
                <w:rFonts w:ascii="Times New Roman" w:hAnsi="Times New Roman"/>
                <w:color w:val="000000"/>
                <w:sz w:val="24"/>
                <w:szCs w:val="24"/>
                <w:lang w:val="ro-RO"/>
              </w:rPr>
              <w:t xml:space="preserve">, </w:t>
            </w:r>
            <w:r w:rsidRPr="00441DE6">
              <w:rPr>
                <w:rFonts w:ascii="Times New Roman" w:hAnsi="Times New Roman"/>
                <w:color w:val="000000"/>
                <w:sz w:val="24"/>
                <w:szCs w:val="24"/>
                <w:lang w:val="ro-RO"/>
              </w:rPr>
              <w:t>î</w:t>
            </w:r>
            <w:r w:rsidR="00480CEF" w:rsidRPr="00441DE6">
              <w:rPr>
                <w:rFonts w:ascii="Times New Roman" w:hAnsi="Times New Roman"/>
                <w:color w:val="000000"/>
                <w:sz w:val="24"/>
                <w:szCs w:val="24"/>
                <w:lang w:val="ro-RO"/>
              </w:rPr>
              <w:t>n linie, agent termic primar de la CHP</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19</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m3/h</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4569"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30</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kPa</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r>
      <w:tr w:rsidR="00480CEF" w:rsidRPr="00441DE6" w:rsidTr="00C42278">
        <w:trPr>
          <w:trHeight w:val="288"/>
        </w:trPr>
        <w:tc>
          <w:tcPr>
            <w:tcW w:w="960" w:type="dxa"/>
            <w:tcBorders>
              <w:top w:val="nil"/>
              <w:left w:val="single" w:sz="8" w:space="0" w:color="auto"/>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2</w:t>
            </w:r>
          </w:p>
        </w:tc>
        <w:tc>
          <w:tcPr>
            <w:tcW w:w="4569" w:type="dxa"/>
            <w:tcBorders>
              <w:top w:val="nil"/>
              <w:left w:val="nil"/>
              <w:bottom w:val="nil"/>
              <w:right w:val="single" w:sz="8" w:space="0" w:color="auto"/>
            </w:tcBorders>
            <w:noWrap/>
            <w:vAlign w:val="center"/>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Electropomp</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 xml:space="preserve">, </w:t>
            </w:r>
            <w:r w:rsidR="00EE28E4" w:rsidRPr="00441DE6">
              <w:rPr>
                <w:rFonts w:ascii="Times New Roman" w:hAnsi="Times New Roman"/>
                <w:color w:val="000000"/>
                <w:sz w:val="24"/>
                <w:szCs w:val="24"/>
                <w:lang w:val="ro-RO"/>
              </w:rPr>
              <w:t>î</w:t>
            </w:r>
            <w:r w:rsidRPr="00441DE6">
              <w:rPr>
                <w:rFonts w:ascii="Times New Roman" w:hAnsi="Times New Roman"/>
                <w:color w:val="000000"/>
                <w:sz w:val="24"/>
                <w:szCs w:val="24"/>
                <w:lang w:val="ro-RO"/>
              </w:rPr>
              <w:t>n linie, agent termic primar la SCP acc Carniprod km5</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19</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m3/h</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4569" w:type="dxa"/>
            <w:tcBorders>
              <w:top w:val="nil"/>
              <w:left w:val="nil"/>
              <w:bottom w:val="single" w:sz="8" w:space="0" w:color="auto"/>
              <w:right w:val="single" w:sz="8" w:space="0" w:color="auto"/>
            </w:tcBorders>
            <w:noWrap/>
            <w:vAlign w:val="center"/>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30</w:t>
            </w: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kPa</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r>
      <w:tr w:rsidR="00480CEF" w:rsidRPr="00441DE6" w:rsidTr="00C42278">
        <w:trPr>
          <w:trHeight w:val="288"/>
        </w:trPr>
        <w:tc>
          <w:tcPr>
            <w:tcW w:w="960" w:type="dxa"/>
            <w:tcBorders>
              <w:top w:val="nil"/>
              <w:left w:val="single" w:sz="8" w:space="0" w:color="auto"/>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3</w:t>
            </w:r>
          </w:p>
        </w:tc>
        <w:tc>
          <w:tcPr>
            <w:tcW w:w="4569" w:type="dxa"/>
            <w:tcBorders>
              <w:top w:val="nil"/>
              <w:left w:val="nil"/>
              <w:bottom w:val="nil"/>
              <w:right w:val="single" w:sz="8" w:space="0" w:color="auto"/>
            </w:tcBorders>
            <w:noWrap/>
            <w:vAlign w:val="center"/>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Electropomp</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 xml:space="preserve"> simpl</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 xml:space="preserve">, </w:t>
            </w:r>
            <w:r w:rsidR="00EE28E4" w:rsidRPr="00441DE6">
              <w:rPr>
                <w:rFonts w:ascii="Times New Roman" w:hAnsi="Times New Roman"/>
                <w:color w:val="000000"/>
                <w:sz w:val="24"/>
                <w:szCs w:val="24"/>
                <w:lang w:val="ro-RO"/>
              </w:rPr>
              <w:t>î</w:t>
            </w:r>
            <w:r w:rsidRPr="00441DE6">
              <w:rPr>
                <w:rFonts w:ascii="Times New Roman" w:hAnsi="Times New Roman"/>
                <w:color w:val="000000"/>
                <w:sz w:val="24"/>
                <w:szCs w:val="24"/>
                <w:lang w:val="ro-RO"/>
              </w:rPr>
              <w:t>n linie,  circula</w:t>
            </w:r>
            <w:r w:rsidR="00EE28E4" w:rsidRPr="00441DE6">
              <w:rPr>
                <w:rFonts w:ascii="Times New Roman" w:hAnsi="Times New Roman"/>
                <w:color w:val="000000"/>
                <w:sz w:val="24"/>
                <w:szCs w:val="24"/>
                <w:lang w:val="ro-RO"/>
              </w:rPr>
              <w:t>ț</w:t>
            </w:r>
            <w:r w:rsidRPr="00441DE6">
              <w:rPr>
                <w:rFonts w:ascii="Times New Roman" w:hAnsi="Times New Roman"/>
                <w:color w:val="000000"/>
                <w:sz w:val="24"/>
                <w:szCs w:val="24"/>
                <w:lang w:val="ro-RO"/>
              </w:rPr>
              <w:t>ie ap</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 xml:space="preserve"> cald</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 xml:space="preserve"> abator la abator </w:t>
            </w:r>
            <w:r w:rsidR="00EE28E4" w:rsidRPr="00441DE6">
              <w:rPr>
                <w:rFonts w:ascii="Times New Roman" w:hAnsi="Times New Roman"/>
                <w:color w:val="000000"/>
                <w:sz w:val="24"/>
                <w:szCs w:val="24"/>
                <w:lang w:val="ro-RO"/>
              </w:rPr>
              <w:t xml:space="preserve">S.C. </w:t>
            </w:r>
            <w:r w:rsidRPr="00441DE6">
              <w:rPr>
                <w:rFonts w:ascii="Times New Roman" w:hAnsi="Times New Roman"/>
                <w:color w:val="000000"/>
                <w:sz w:val="24"/>
                <w:szCs w:val="24"/>
                <w:lang w:val="ro-RO"/>
              </w:rPr>
              <w:t>Carniprod</w:t>
            </w:r>
            <w:r w:rsidR="00EE28E4" w:rsidRPr="00441DE6">
              <w:rPr>
                <w:rFonts w:ascii="Times New Roman" w:hAnsi="Times New Roman"/>
                <w:color w:val="000000"/>
                <w:sz w:val="24"/>
                <w:szCs w:val="24"/>
                <w:lang w:val="ro-RO"/>
              </w:rPr>
              <w:t xml:space="preserve"> S.R.L. </w:t>
            </w:r>
            <w:r w:rsidRPr="00441DE6">
              <w:rPr>
                <w:rFonts w:ascii="Times New Roman" w:hAnsi="Times New Roman"/>
                <w:color w:val="000000"/>
                <w:sz w:val="24"/>
                <w:szCs w:val="24"/>
                <w:lang w:val="ro-RO"/>
              </w:rPr>
              <w:t xml:space="preserve"> km5</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11.5</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m3/h</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4569"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400</w:t>
            </w: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kPa</w:t>
            </w: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p>
        </w:tc>
      </w:tr>
      <w:tr w:rsidR="00480CEF" w:rsidRPr="00441DE6" w:rsidTr="00C42278">
        <w:trPr>
          <w:trHeight w:val="288"/>
        </w:trPr>
        <w:tc>
          <w:tcPr>
            <w:tcW w:w="960" w:type="dxa"/>
            <w:tcBorders>
              <w:top w:val="nil"/>
              <w:left w:val="single" w:sz="8" w:space="0" w:color="auto"/>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4</w:t>
            </w:r>
          </w:p>
        </w:tc>
        <w:tc>
          <w:tcPr>
            <w:tcW w:w="4569" w:type="dxa"/>
            <w:tcBorders>
              <w:top w:val="nil"/>
              <w:left w:val="nil"/>
              <w:bottom w:val="nil"/>
              <w:right w:val="single" w:sz="8" w:space="0" w:color="auto"/>
            </w:tcBorders>
            <w:noWrap/>
            <w:vAlign w:val="center"/>
          </w:tcPr>
          <w:p w:rsidR="00480CEF" w:rsidRPr="00441DE6" w:rsidRDefault="00EE28E4"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 xml:space="preserve">Vas expansiune închis cu membrană (sanitar), Pn=6, </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800</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L</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nil"/>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E6563C">
        <w:trPr>
          <w:trHeight w:val="72"/>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E6563C">
            <w:pPr>
              <w:spacing w:after="0"/>
              <w:rPr>
                <w:rFonts w:ascii="Times New Roman" w:hAnsi="Times New Roman"/>
                <w:color w:val="000000"/>
                <w:sz w:val="24"/>
                <w:szCs w:val="24"/>
                <w:lang w:val="ro-RO"/>
              </w:rPr>
            </w:pPr>
          </w:p>
        </w:tc>
        <w:tc>
          <w:tcPr>
            <w:tcW w:w="4569" w:type="dxa"/>
            <w:tcBorders>
              <w:top w:val="nil"/>
              <w:left w:val="nil"/>
              <w:bottom w:val="single" w:sz="8" w:space="0" w:color="auto"/>
              <w:right w:val="single" w:sz="8" w:space="0" w:color="auto"/>
            </w:tcBorders>
            <w:noWrap/>
            <w:vAlign w:val="center"/>
          </w:tcPr>
          <w:p w:rsidR="00480CEF" w:rsidRPr="00441DE6" w:rsidRDefault="00480CEF" w:rsidP="00E6563C">
            <w:pPr>
              <w:spacing w:after="0"/>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tcPr>
          <w:p w:rsidR="00480CEF" w:rsidRPr="00441DE6" w:rsidRDefault="00480CEF" w:rsidP="00E6563C">
            <w:pPr>
              <w:spacing w:after="0"/>
              <w:jc w:val="center"/>
              <w:rPr>
                <w:rFonts w:ascii="Times New Roman" w:hAnsi="Times New Roman"/>
                <w:color w:val="000000"/>
                <w:sz w:val="24"/>
                <w:szCs w:val="24"/>
                <w:lang w:val="ro-RO"/>
              </w:rPr>
            </w:pPr>
          </w:p>
        </w:tc>
      </w:tr>
      <w:tr w:rsidR="00480CEF" w:rsidRPr="00441DE6" w:rsidTr="00C42278">
        <w:trPr>
          <w:trHeight w:val="288"/>
        </w:trPr>
        <w:tc>
          <w:tcPr>
            <w:tcW w:w="960" w:type="dxa"/>
            <w:vMerge w:val="restart"/>
            <w:tcBorders>
              <w:top w:val="nil"/>
              <w:left w:val="single" w:sz="8" w:space="0" w:color="auto"/>
              <w:bottom w:val="single" w:sz="8" w:space="0" w:color="000000"/>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5</w:t>
            </w:r>
          </w:p>
        </w:tc>
        <w:tc>
          <w:tcPr>
            <w:tcW w:w="4569" w:type="dxa"/>
            <w:vMerge w:val="restart"/>
            <w:tcBorders>
              <w:top w:val="nil"/>
              <w:left w:val="single" w:sz="8" w:space="0" w:color="auto"/>
              <w:bottom w:val="single" w:sz="8" w:space="0" w:color="000000"/>
              <w:right w:val="single" w:sz="8" w:space="0" w:color="auto"/>
            </w:tcBorders>
            <w:noWrap/>
            <w:vAlign w:val="center"/>
            <w:hideMark/>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Schimb</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tor de c</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ldur</w:t>
            </w:r>
            <w:r w:rsidR="00EE28E4" w:rsidRPr="00441DE6">
              <w:rPr>
                <w:rFonts w:ascii="Times New Roman" w:hAnsi="Times New Roman"/>
                <w:color w:val="000000"/>
                <w:sz w:val="24"/>
                <w:szCs w:val="24"/>
                <w:lang w:val="ro-RO"/>
              </w:rPr>
              <w:t>ă cu plă</w:t>
            </w:r>
            <w:r w:rsidRPr="00441DE6">
              <w:rPr>
                <w:rFonts w:ascii="Times New Roman" w:hAnsi="Times New Roman"/>
                <w:color w:val="000000"/>
                <w:sz w:val="24"/>
                <w:szCs w:val="24"/>
                <w:lang w:val="ro-RO"/>
              </w:rPr>
              <w:t xml:space="preserve">ci: Pnec / Dag.termic primar / Dag.termic sec.: apa/apa ACC abator </w:t>
            </w:r>
            <w:r w:rsidR="00EE28E4" w:rsidRPr="00441DE6">
              <w:rPr>
                <w:rFonts w:ascii="Times New Roman" w:hAnsi="Times New Roman"/>
                <w:color w:val="000000"/>
                <w:sz w:val="24"/>
                <w:szCs w:val="24"/>
                <w:lang w:val="ro-RO"/>
              </w:rPr>
              <w:t xml:space="preserve">S.C. </w:t>
            </w:r>
            <w:r w:rsidRPr="00441DE6">
              <w:rPr>
                <w:rFonts w:ascii="Times New Roman" w:hAnsi="Times New Roman"/>
                <w:color w:val="000000"/>
                <w:sz w:val="24"/>
                <w:szCs w:val="24"/>
                <w:lang w:val="ro-RO"/>
              </w:rPr>
              <w:t>Carniprod</w:t>
            </w:r>
            <w:r w:rsidR="00EE28E4" w:rsidRPr="00441DE6">
              <w:rPr>
                <w:rFonts w:ascii="Times New Roman" w:hAnsi="Times New Roman"/>
                <w:color w:val="000000"/>
                <w:sz w:val="24"/>
                <w:szCs w:val="24"/>
                <w:lang w:val="ro-RO"/>
              </w:rPr>
              <w:t xml:space="preserve"> S.R.L.</w:t>
            </w:r>
            <w:r w:rsidRPr="00441DE6">
              <w:rPr>
                <w:rFonts w:ascii="Times New Roman" w:hAnsi="Times New Roman"/>
                <w:color w:val="000000"/>
                <w:sz w:val="24"/>
                <w:szCs w:val="24"/>
                <w:lang w:val="ro-RO"/>
              </w:rPr>
              <w:t xml:space="preserve"> km5</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265</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Kw</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r>
      <w:tr w:rsidR="00480CEF" w:rsidRPr="00441DE6" w:rsidTr="00C42278">
        <w:trPr>
          <w:trHeight w:val="288"/>
        </w:trPr>
        <w:tc>
          <w:tcPr>
            <w:tcW w:w="960" w:type="dxa"/>
            <w:vMerge/>
            <w:tcBorders>
              <w:top w:val="nil"/>
              <w:left w:val="single" w:sz="8" w:space="0" w:color="auto"/>
              <w:bottom w:val="single" w:sz="8" w:space="0" w:color="000000"/>
              <w:right w:val="single" w:sz="8" w:space="0" w:color="auto"/>
            </w:tcBorders>
            <w:vAlign w:val="center"/>
            <w:hideMark/>
          </w:tcPr>
          <w:p w:rsidR="00480CEF" w:rsidRPr="00441DE6" w:rsidRDefault="00480CEF" w:rsidP="00E6563C">
            <w:pPr>
              <w:spacing w:after="0"/>
              <w:rPr>
                <w:rFonts w:ascii="Times New Roman" w:hAnsi="Times New Roman"/>
                <w:color w:val="000000"/>
                <w:sz w:val="24"/>
                <w:szCs w:val="24"/>
                <w:lang w:val="ro-RO"/>
              </w:rPr>
            </w:pPr>
          </w:p>
        </w:tc>
        <w:tc>
          <w:tcPr>
            <w:tcW w:w="4569" w:type="dxa"/>
            <w:vMerge/>
            <w:tcBorders>
              <w:top w:val="nil"/>
              <w:left w:val="single" w:sz="8" w:space="0" w:color="auto"/>
              <w:bottom w:val="single" w:sz="8" w:space="0" w:color="000000"/>
              <w:right w:val="single" w:sz="8" w:space="0" w:color="auto"/>
            </w:tcBorders>
            <w:vAlign w:val="center"/>
            <w:hideMark/>
          </w:tcPr>
          <w:p w:rsidR="00480CEF" w:rsidRPr="00441DE6" w:rsidRDefault="00480CEF" w:rsidP="00E6563C">
            <w:pPr>
              <w:spacing w:after="0"/>
              <w:rPr>
                <w:rFonts w:ascii="Times New Roman" w:hAnsi="Times New Roman"/>
                <w:color w:val="000000"/>
                <w:sz w:val="24"/>
                <w:szCs w:val="24"/>
                <w:lang w:val="ro-RO"/>
              </w:rPr>
            </w:pP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10</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mc/h</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nil"/>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2</w:t>
            </w:r>
          </w:p>
        </w:tc>
      </w:tr>
      <w:tr w:rsidR="00480CEF" w:rsidRPr="00441DE6" w:rsidTr="00C42278">
        <w:trPr>
          <w:trHeight w:val="300"/>
        </w:trPr>
        <w:tc>
          <w:tcPr>
            <w:tcW w:w="960" w:type="dxa"/>
            <w:vMerge/>
            <w:tcBorders>
              <w:top w:val="nil"/>
              <w:left w:val="single" w:sz="8" w:space="0" w:color="auto"/>
              <w:bottom w:val="single" w:sz="8" w:space="0" w:color="000000"/>
              <w:right w:val="single" w:sz="8" w:space="0" w:color="auto"/>
            </w:tcBorders>
            <w:vAlign w:val="center"/>
            <w:hideMark/>
          </w:tcPr>
          <w:p w:rsidR="00480CEF" w:rsidRPr="00441DE6" w:rsidRDefault="00480CEF" w:rsidP="00E6563C">
            <w:pPr>
              <w:spacing w:after="0"/>
              <w:rPr>
                <w:rFonts w:ascii="Times New Roman" w:hAnsi="Times New Roman"/>
                <w:color w:val="000000"/>
                <w:sz w:val="24"/>
                <w:szCs w:val="24"/>
                <w:lang w:val="ro-RO"/>
              </w:rPr>
            </w:pPr>
          </w:p>
        </w:tc>
        <w:tc>
          <w:tcPr>
            <w:tcW w:w="4569" w:type="dxa"/>
            <w:vMerge/>
            <w:tcBorders>
              <w:top w:val="nil"/>
              <w:left w:val="single" w:sz="8" w:space="0" w:color="auto"/>
              <w:bottom w:val="single" w:sz="8" w:space="0" w:color="000000"/>
              <w:right w:val="single" w:sz="8" w:space="0" w:color="auto"/>
            </w:tcBorders>
            <w:vAlign w:val="center"/>
            <w:hideMark/>
          </w:tcPr>
          <w:p w:rsidR="00480CEF" w:rsidRPr="00441DE6" w:rsidRDefault="00480CEF" w:rsidP="00E6563C">
            <w:pPr>
              <w:spacing w:after="0"/>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6</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mc/h</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6</w:t>
            </w:r>
          </w:p>
        </w:tc>
        <w:tc>
          <w:tcPr>
            <w:tcW w:w="4569"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Recipient acumulare acc (sanitar), Pn=6bar, Vnec=</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5,000</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L</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8" w:space="0" w:color="auto"/>
              <w:right w:val="single" w:sz="8" w:space="0" w:color="auto"/>
            </w:tcBorders>
            <w:noWrap/>
            <w:vAlign w:val="center"/>
            <w:hideMark/>
          </w:tcPr>
          <w:p w:rsidR="00480CEF" w:rsidRPr="00441DE6" w:rsidRDefault="00480CEF" w:rsidP="00E6563C">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8</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7</w:t>
            </w:r>
          </w:p>
        </w:tc>
        <w:tc>
          <w:tcPr>
            <w:tcW w:w="4569" w:type="dxa"/>
            <w:tcBorders>
              <w:top w:val="nil"/>
              <w:left w:val="nil"/>
              <w:bottom w:val="single" w:sz="8" w:space="0" w:color="auto"/>
              <w:right w:val="single" w:sz="8" w:space="0" w:color="auto"/>
            </w:tcBorders>
            <w:noWrap/>
            <w:vAlign w:val="center"/>
          </w:tcPr>
          <w:p w:rsidR="00480CEF" w:rsidRPr="00441DE6" w:rsidRDefault="00EE28E4"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Electrovană</w:t>
            </w:r>
            <w:r w:rsidR="00480CEF" w:rsidRPr="00441DE6">
              <w:rPr>
                <w:rFonts w:ascii="Times New Roman" w:hAnsi="Times New Roman"/>
                <w:color w:val="000000"/>
                <w:sz w:val="24"/>
                <w:szCs w:val="24"/>
                <w:lang w:val="ro-RO"/>
              </w:rPr>
              <w:t xml:space="preserve"> cu 3 c</w:t>
            </w:r>
            <w:r w:rsidRPr="00441DE6">
              <w:rPr>
                <w:rFonts w:ascii="Times New Roman" w:hAnsi="Times New Roman"/>
                <w:color w:val="000000"/>
                <w:sz w:val="24"/>
                <w:szCs w:val="24"/>
                <w:lang w:val="ro-RO"/>
              </w:rPr>
              <w:t>ă</w:t>
            </w:r>
            <w:r w:rsidR="00480CEF" w:rsidRPr="00441DE6">
              <w:rPr>
                <w:rFonts w:ascii="Times New Roman" w:hAnsi="Times New Roman"/>
                <w:color w:val="000000"/>
                <w:sz w:val="24"/>
                <w:szCs w:val="24"/>
                <w:lang w:val="ro-RO"/>
              </w:rPr>
              <w:t>i, Pn=6bar, deriva</w:t>
            </w:r>
            <w:r w:rsidRPr="00441DE6">
              <w:rPr>
                <w:rFonts w:ascii="Times New Roman" w:hAnsi="Times New Roman"/>
                <w:color w:val="000000"/>
                <w:sz w:val="24"/>
                <w:szCs w:val="24"/>
                <w:lang w:val="ro-RO"/>
              </w:rPr>
              <w:t>ț</w:t>
            </w:r>
            <w:r w:rsidR="00480CEF" w:rsidRPr="00441DE6">
              <w:rPr>
                <w:rFonts w:ascii="Times New Roman" w:hAnsi="Times New Roman"/>
                <w:color w:val="000000"/>
                <w:sz w:val="24"/>
                <w:szCs w:val="24"/>
                <w:lang w:val="ro-RO"/>
              </w:rPr>
              <w:t xml:space="preserve">ie, </w:t>
            </w:r>
            <w:r w:rsidR="00480CEF" w:rsidRPr="00441DE6">
              <w:rPr>
                <w:rFonts w:ascii="Times New Roman" w:hAnsi="Times New Roman"/>
                <w:b/>
                <w:bCs/>
                <w:color w:val="000000"/>
                <w:sz w:val="24"/>
                <w:szCs w:val="24"/>
                <w:lang w:val="ro-RO"/>
              </w:rPr>
              <w:t>ACC</w:t>
            </w:r>
            <w:r w:rsidR="00480CEF" w:rsidRPr="00441DE6">
              <w:rPr>
                <w:rFonts w:ascii="Times New Roman" w:hAnsi="Times New Roman"/>
                <w:color w:val="000000"/>
                <w:sz w:val="24"/>
                <w:szCs w:val="24"/>
                <w:lang w:val="ro-RO"/>
              </w:rPr>
              <w:t xml:space="preserve"> abator </w:t>
            </w:r>
            <w:r w:rsidRPr="00441DE6">
              <w:rPr>
                <w:rFonts w:ascii="Times New Roman" w:hAnsi="Times New Roman"/>
                <w:color w:val="000000"/>
                <w:sz w:val="24"/>
                <w:szCs w:val="24"/>
                <w:lang w:val="ro-RO"/>
              </w:rPr>
              <w:t xml:space="preserve">S.C. </w:t>
            </w:r>
            <w:r w:rsidR="00480CEF" w:rsidRPr="00441DE6">
              <w:rPr>
                <w:rFonts w:ascii="Times New Roman" w:hAnsi="Times New Roman"/>
                <w:color w:val="000000"/>
                <w:sz w:val="24"/>
                <w:szCs w:val="24"/>
                <w:lang w:val="ro-RO"/>
              </w:rPr>
              <w:t>Carniprod</w:t>
            </w:r>
            <w:r w:rsidRPr="00441DE6">
              <w:rPr>
                <w:rFonts w:ascii="Times New Roman" w:hAnsi="Times New Roman"/>
                <w:color w:val="000000"/>
                <w:sz w:val="24"/>
                <w:szCs w:val="24"/>
                <w:lang w:val="ro-RO"/>
              </w:rPr>
              <w:t xml:space="preserve"> S.R.L  km5: Kv / Dpvană</w:t>
            </w:r>
            <w:r w:rsidR="00480CEF" w:rsidRPr="00441DE6">
              <w:rPr>
                <w:rFonts w:ascii="Times New Roman" w:hAnsi="Times New Roman"/>
                <w:color w:val="000000"/>
                <w:sz w:val="24"/>
                <w:szCs w:val="24"/>
                <w:lang w:val="ro-RO"/>
              </w:rPr>
              <w:t xml:space="preserve"> / Dn, inclusiv servomotor</w:t>
            </w:r>
          </w:p>
        </w:tc>
        <w:tc>
          <w:tcPr>
            <w:tcW w:w="960" w:type="dxa"/>
            <w:tcBorders>
              <w:top w:val="nil"/>
              <w:left w:val="nil"/>
              <w:bottom w:val="single" w:sz="8" w:space="0" w:color="auto"/>
              <w:right w:val="single" w:sz="8" w:space="0" w:color="auto"/>
            </w:tcBorders>
            <w:noWrap/>
            <w:vAlign w:val="center"/>
          </w:tcPr>
          <w:p w:rsidR="00480CEF" w:rsidRPr="00441DE6" w:rsidRDefault="00480CEF" w:rsidP="00A82094">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65</w:t>
            </w:r>
          </w:p>
        </w:tc>
        <w:tc>
          <w:tcPr>
            <w:tcW w:w="960" w:type="dxa"/>
            <w:tcBorders>
              <w:top w:val="nil"/>
              <w:left w:val="nil"/>
              <w:bottom w:val="single" w:sz="8" w:space="0" w:color="auto"/>
              <w:right w:val="single" w:sz="8" w:space="0" w:color="auto"/>
            </w:tcBorders>
            <w:noWrap/>
            <w:vAlign w:val="center"/>
          </w:tcPr>
          <w:p w:rsidR="00480CEF" w:rsidRPr="00441DE6" w:rsidRDefault="00480CEF" w:rsidP="00A82094">
            <w:pPr>
              <w:spacing w:after="0"/>
              <w:jc w:val="center"/>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8</w:t>
            </w:r>
          </w:p>
        </w:tc>
        <w:tc>
          <w:tcPr>
            <w:tcW w:w="4569" w:type="dxa"/>
            <w:tcBorders>
              <w:top w:val="nil"/>
              <w:left w:val="nil"/>
              <w:bottom w:val="single" w:sz="8" w:space="0" w:color="auto"/>
              <w:right w:val="single" w:sz="8" w:space="0" w:color="auto"/>
            </w:tcBorders>
            <w:noWrap/>
            <w:vAlign w:val="center"/>
          </w:tcPr>
          <w:p w:rsidR="00480CEF" w:rsidRPr="00441DE6" w:rsidRDefault="00480CEF"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Contor energie termica</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 xml:space="preserve"> Pn=6bar, Dnec / Dn-gata de montaj</w:t>
            </w:r>
          </w:p>
        </w:tc>
        <w:tc>
          <w:tcPr>
            <w:tcW w:w="960" w:type="dxa"/>
            <w:tcBorders>
              <w:top w:val="nil"/>
              <w:left w:val="nil"/>
              <w:bottom w:val="single" w:sz="8" w:space="0" w:color="auto"/>
              <w:right w:val="single" w:sz="8" w:space="0" w:color="auto"/>
            </w:tcBorders>
            <w:noWrap/>
            <w:vAlign w:val="center"/>
          </w:tcPr>
          <w:p w:rsidR="00480CEF" w:rsidRPr="00441DE6" w:rsidRDefault="00480CEF" w:rsidP="00A82094">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65</w:t>
            </w:r>
          </w:p>
        </w:tc>
        <w:tc>
          <w:tcPr>
            <w:tcW w:w="960" w:type="dxa"/>
            <w:tcBorders>
              <w:top w:val="nil"/>
              <w:left w:val="nil"/>
              <w:bottom w:val="single" w:sz="8" w:space="0" w:color="auto"/>
              <w:right w:val="single" w:sz="8" w:space="0" w:color="auto"/>
            </w:tcBorders>
            <w:noWrap/>
            <w:vAlign w:val="center"/>
          </w:tcPr>
          <w:p w:rsidR="00480CEF" w:rsidRPr="00441DE6" w:rsidRDefault="00480CEF" w:rsidP="00A82094">
            <w:pPr>
              <w:spacing w:after="0"/>
              <w:jc w:val="center"/>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9</w:t>
            </w:r>
          </w:p>
        </w:tc>
        <w:tc>
          <w:tcPr>
            <w:tcW w:w="4569" w:type="dxa"/>
            <w:tcBorders>
              <w:top w:val="nil"/>
              <w:left w:val="nil"/>
              <w:bottom w:val="single" w:sz="8" w:space="0" w:color="auto"/>
              <w:right w:val="single" w:sz="8" w:space="0" w:color="auto"/>
            </w:tcBorders>
            <w:noWrap/>
            <w:vAlign w:val="center"/>
          </w:tcPr>
          <w:p w:rsidR="00480CEF" w:rsidRPr="00441DE6" w:rsidRDefault="00EE28E4"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Contor energie termică</w:t>
            </w:r>
            <w:r w:rsidR="00480CEF" w:rsidRPr="00441DE6">
              <w:rPr>
                <w:rFonts w:ascii="Times New Roman" w:hAnsi="Times New Roman"/>
                <w:color w:val="000000"/>
                <w:sz w:val="24"/>
                <w:szCs w:val="24"/>
                <w:lang w:val="ro-RO"/>
              </w:rPr>
              <w:t>, Pn=6bar,  Dnec / Dn-gata de montaj</w:t>
            </w:r>
          </w:p>
        </w:tc>
        <w:tc>
          <w:tcPr>
            <w:tcW w:w="960" w:type="dxa"/>
            <w:tcBorders>
              <w:top w:val="nil"/>
              <w:left w:val="nil"/>
              <w:bottom w:val="single" w:sz="8" w:space="0" w:color="auto"/>
              <w:right w:val="single" w:sz="8" w:space="0" w:color="auto"/>
            </w:tcBorders>
            <w:noWrap/>
            <w:vAlign w:val="center"/>
          </w:tcPr>
          <w:p w:rsidR="00480CEF" w:rsidRPr="00441DE6" w:rsidRDefault="00480CEF" w:rsidP="00A82094">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65</w:t>
            </w:r>
          </w:p>
        </w:tc>
        <w:tc>
          <w:tcPr>
            <w:tcW w:w="960" w:type="dxa"/>
            <w:tcBorders>
              <w:top w:val="nil"/>
              <w:left w:val="nil"/>
              <w:bottom w:val="single" w:sz="8" w:space="0" w:color="auto"/>
              <w:right w:val="single" w:sz="8" w:space="0" w:color="auto"/>
            </w:tcBorders>
            <w:noWrap/>
            <w:vAlign w:val="center"/>
          </w:tcPr>
          <w:p w:rsidR="00480CEF" w:rsidRPr="00441DE6" w:rsidRDefault="00480CEF" w:rsidP="00A82094">
            <w:pPr>
              <w:spacing w:after="0"/>
              <w:jc w:val="center"/>
              <w:rPr>
                <w:rFonts w:ascii="Times New Roman" w:hAnsi="Times New Roman"/>
                <w:color w:val="000000"/>
                <w:sz w:val="24"/>
                <w:szCs w:val="24"/>
                <w:lang w:val="ro-RO"/>
              </w:rPr>
            </w:pP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single" w:sz="4"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10</w:t>
            </w:r>
          </w:p>
        </w:tc>
        <w:tc>
          <w:tcPr>
            <w:tcW w:w="4569" w:type="dxa"/>
            <w:tcBorders>
              <w:top w:val="nil"/>
              <w:left w:val="nil"/>
              <w:bottom w:val="single" w:sz="4" w:space="0" w:color="auto"/>
              <w:right w:val="single" w:sz="8" w:space="0" w:color="auto"/>
            </w:tcBorders>
            <w:noWrap/>
            <w:vAlign w:val="center"/>
          </w:tcPr>
          <w:p w:rsidR="00480CEF" w:rsidRPr="00441DE6" w:rsidRDefault="00480CEF"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Conto</w:t>
            </w:r>
            <w:r w:rsidR="00EE28E4" w:rsidRPr="00441DE6">
              <w:rPr>
                <w:rFonts w:ascii="Times New Roman" w:hAnsi="Times New Roman"/>
                <w:color w:val="000000"/>
                <w:sz w:val="24"/>
                <w:szCs w:val="24"/>
                <w:lang w:val="ro-RO"/>
              </w:rPr>
              <w:t>r apă</w:t>
            </w:r>
            <w:r w:rsidRPr="00441DE6">
              <w:rPr>
                <w:rFonts w:ascii="Times New Roman" w:hAnsi="Times New Roman"/>
                <w:color w:val="000000"/>
                <w:sz w:val="24"/>
                <w:szCs w:val="24"/>
                <w:lang w:val="ro-RO"/>
              </w:rPr>
              <w:t xml:space="preserve"> adaos, Pn=6bar: Dnom</w:t>
            </w:r>
          </w:p>
        </w:tc>
        <w:tc>
          <w:tcPr>
            <w:tcW w:w="960" w:type="dxa"/>
            <w:tcBorders>
              <w:top w:val="nil"/>
              <w:left w:val="nil"/>
              <w:bottom w:val="single" w:sz="4"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80</w:t>
            </w:r>
          </w:p>
        </w:tc>
        <w:tc>
          <w:tcPr>
            <w:tcW w:w="960" w:type="dxa"/>
            <w:tcBorders>
              <w:top w:val="nil"/>
              <w:left w:val="nil"/>
              <w:bottom w:val="single" w:sz="4" w:space="0" w:color="auto"/>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4"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4"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11</w:t>
            </w:r>
          </w:p>
        </w:tc>
        <w:tc>
          <w:tcPr>
            <w:tcW w:w="4569" w:type="dxa"/>
            <w:tcBorders>
              <w:top w:val="single" w:sz="4" w:space="0" w:color="auto"/>
              <w:left w:val="single" w:sz="4" w:space="0" w:color="auto"/>
              <w:bottom w:val="single" w:sz="4" w:space="0" w:color="auto"/>
              <w:right w:val="single" w:sz="4" w:space="0" w:color="auto"/>
            </w:tcBorders>
            <w:noWrap/>
            <w:vAlign w:val="center"/>
          </w:tcPr>
          <w:p w:rsidR="00480CEF" w:rsidRPr="00441DE6" w:rsidRDefault="00EE28E4"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Contor apă</w:t>
            </w:r>
            <w:r w:rsidR="00480CEF" w:rsidRPr="00441DE6">
              <w:rPr>
                <w:rFonts w:ascii="Times New Roman" w:hAnsi="Times New Roman"/>
                <w:color w:val="000000"/>
                <w:sz w:val="24"/>
                <w:szCs w:val="24"/>
                <w:lang w:val="ro-RO"/>
              </w:rPr>
              <w:t xml:space="preserve"> adaos, Pn=6bar: Dnom</w:t>
            </w:r>
          </w:p>
        </w:tc>
        <w:tc>
          <w:tcPr>
            <w:tcW w:w="960" w:type="dxa"/>
            <w:tcBorders>
              <w:top w:val="single" w:sz="4" w:space="0" w:color="auto"/>
              <w:left w:val="single" w:sz="4" w:space="0" w:color="auto"/>
              <w:bottom w:val="single" w:sz="4" w:space="0" w:color="auto"/>
              <w:right w:val="single" w:sz="4"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20</w:t>
            </w:r>
          </w:p>
        </w:tc>
        <w:tc>
          <w:tcPr>
            <w:tcW w:w="960" w:type="dxa"/>
            <w:tcBorders>
              <w:top w:val="single" w:sz="4" w:space="0" w:color="auto"/>
              <w:left w:val="single" w:sz="4" w:space="0" w:color="auto"/>
              <w:bottom w:val="single" w:sz="4" w:space="0" w:color="auto"/>
              <w:right w:val="single" w:sz="4"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single" w:sz="4" w:space="0" w:color="auto"/>
              <w:left w:val="single" w:sz="4" w:space="0" w:color="auto"/>
              <w:bottom w:val="single" w:sz="4" w:space="0" w:color="auto"/>
              <w:right w:val="single" w:sz="4"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single" w:sz="4" w:space="0" w:color="auto"/>
              <w:left w:val="single" w:sz="4" w:space="0" w:color="auto"/>
              <w:bottom w:val="single" w:sz="4" w:space="0" w:color="auto"/>
              <w:right w:val="single" w:sz="4"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single" w:sz="4" w:space="0" w:color="auto"/>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12</w:t>
            </w:r>
          </w:p>
        </w:tc>
        <w:tc>
          <w:tcPr>
            <w:tcW w:w="4569" w:type="dxa"/>
            <w:tcBorders>
              <w:top w:val="single" w:sz="4" w:space="0" w:color="auto"/>
              <w:left w:val="nil"/>
              <w:bottom w:val="single" w:sz="8" w:space="0" w:color="auto"/>
              <w:right w:val="single" w:sz="8" w:space="0" w:color="auto"/>
            </w:tcBorders>
            <w:noWrap/>
            <w:vAlign w:val="center"/>
          </w:tcPr>
          <w:p w:rsidR="00480CEF" w:rsidRPr="00441DE6" w:rsidRDefault="00EE28E4"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Tablou de forță</w:t>
            </w:r>
            <w:r w:rsidR="00480CEF" w:rsidRPr="00441DE6">
              <w:rPr>
                <w:rFonts w:ascii="Times New Roman" w:hAnsi="Times New Roman"/>
                <w:color w:val="000000"/>
                <w:sz w:val="24"/>
                <w:szCs w:val="24"/>
                <w:lang w:val="ro-RO"/>
              </w:rPr>
              <w:t xml:space="preserve"> </w:t>
            </w:r>
            <w:r w:rsidRPr="00441DE6">
              <w:rPr>
                <w:rFonts w:ascii="Times New Roman" w:hAnsi="Times New Roman"/>
                <w:color w:val="000000"/>
                <w:sz w:val="24"/>
                <w:szCs w:val="24"/>
                <w:lang w:val="ro-RO"/>
              </w:rPr>
              <w:t>ș</w:t>
            </w:r>
            <w:r w:rsidR="00480CEF" w:rsidRPr="00441DE6">
              <w:rPr>
                <w:rFonts w:ascii="Times New Roman" w:hAnsi="Times New Roman"/>
                <w:color w:val="000000"/>
                <w:sz w:val="24"/>
                <w:szCs w:val="24"/>
                <w:lang w:val="ro-RO"/>
              </w:rPr>
              <w:t>i automatizare</w:t>
            </w:r>
          </w:p>
        </w:tc>
        <w:tc>
          <w:tcPr>
            <w:tcW w:w="960" w:type="dxa"/>
            <w:tcBorders>
              <w:top w:val="single" w:sz="4" w:space="0" w:color="auto"/>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single" w:sz="4" w:space="0" w:color="auto"/>
              <w:left w:val="nil"/>
              <w:bottom w:val="single" w:sz="8" w:space="0" w:color="auto"/>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single" w:sz="4" w:space="0" w:color="auto"/>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single" w:sz="4" w:space="0" w:color="auto"/>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nil"/>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13</w:t>
            </w:r>
          </w:p>
        </w:tc>
        <w:tc>
          <w:tcPr>
            <w:tcW w:w="4569" w:type="dxa"/>
            <w:tcBorders>
              <w:top w:val="nil"/>
              <w:left w:val="nil"/>
              <w:bottom w:val="single" w:sz="8" w:space="0" w:color="auto"/>
              <w:right w:val="single" w:sz="8" w:space="0" w:color="auto"/>
            </w:tcBorders>
            <w:noWrap/>
            <w:vAlign w:val="center"/>
          </w:tcPr>
          <w:p w:rsidR="00480CEF" w:rsidRPr="00441DE6" w:rsidRDefault="00EE28E4" w:rsidP="00441DE6">
            <w:pPr>
              <w:spacing w:after="0"/>
              <w:rPr>
                <w:rFonts w:ascii="Times New Roman" w:hAnsi="Times New Roman"/>
                <w:sz w:val="24"/>
                <w:szCs w:val="24"/>
                <w:lang w:val="ro-RO"/>
              </w:rPr>
            </w:pPr>
            <w:r w:rsidRPr="00441DE6">
              <w:rPr>
                <w:rFonts w:ascii="Times New Roman" w:hAnsi="Times New Roman"/>
                <w:sz w:val="24"/>
                <w:szCs w:val="24"/>
                <w:lang w:val="ro-RO"/>
              </w:rPr>
              <w:t>Senzor temperatură apă</w:t>
            </w:r>
          </w:p>
        </w:tc>
        <w:tc>
          <w:tcPr>
            <w:tcW w:w="960" w:type="dxa"/>
            <w:tcBorders>
              <w:top w:val="nil"/>
              <w:left w:val="nil"/>
              <w:bottom w:val="nil"/>
              <w:right w:val="single" w:sz="8" w:space="0" w:color="auto"/>
            </w:tcBorders>
            <w:noWrap/>
            <w:vAlign w:val="center"/>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t> </w:t>
            </w:r>
          </w:p>
        </w:tc>
        <w:tc>
          <w:tcPr>
            <w:tcW w:w="960" w:type="dxa"/>
            <w:tcBorders>
              <w:top w:val="nil"/>
              <w:left w:val="nil"/>
              <w:bottom w:val="nil"/>
              <w:right w:val="single" w:sz="8" w:space="0" w:color="auto"/>
            </w:tcBorders>
            <w:noWrap/>
            <w:vAlign w:val="center"/>
          </w:tcPr>
          <w:p w:rsidR="00480CEF" w:rsidRPr="00441DE6" w:rsidRDefault="00480CEF" w:rsidP="00441DE6">
            <w:pPr>
              <w:spacing w:after="0"/>
              <w:jc w:val="both"/>
              <w:rPr>
                <w:rFonts w:ascii="Times New Roman" w:hAnsi="Times New Roman"/>
                <w:sz w:val="24"/>
                <w:szCs w:val="24"/>
                <w:lang w:val="ro-RO"/>
              </w:rPr>
            </w:pPr>
            <w:r w:rsidRPr="00441DE6">
              <w:rPr>
                <w:rFonts w:ascii="Times New Roman" w:hAnsi="Times New Roman"/>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t>4</w:t>
            </w:r>
          </w:p>
        </w:tc>
      </w:tr>
      <w:tr w:rsidR="00480CEF" w:rsidRPr="00441DE6" w:rsidTr="00C42278">
        <w:trPr>
          <w:trHeight w:val="300"/>
        </w:trPr>
        <w:tc>
          <w:tcPr>
            <w:tcW w:w="960" w:type="dxa"/>
            <w:tcBorders>
              <w:top w:val="single" w:sz="8" w:space="0" w:color="auto"/>
              <w:left w:val="single" w:sz="8" w:space="0" w:color="auto"/>
              <w:bottom w:val="nil"/>
              <w:right w:val="single" w:sz="8" w:space="0" w:color="auto"/>
            </w:tcBorders>
            <w:noWrap/>
            <w:vAlign w:val="center"/>
            <w:hideMark/>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lastRenderedPageBreak/>
              <w:t>14</w:t>
            </w:r>
          </w:p>
        </w:tc>
        <w:tc>
          <w:tcPr>
            <w:tcW w:w="4569" w:type="dxa"/>
            <w:tcBorders>
              <w:top w:val="nil"/>
              <w:left w:val="nil"/>
              <w:bottom w:val="single" w:sz="8" w:space="0" w:color="auto"/>
              <w:right w:val="single" w:sz="8" w:space="0" w:color="auto"/>
            </w:tcBorders>
            <w:noWrap/>
            <w:vAlign w:val="center"/>
          </w:tcPr>
          <w:p w:rsidR="00480CEF" w:rsidRPr="00441DE6" w:rsidRDefault="00EE28E4" w:rsidP="00441DE6">
            <w:pPr>
              <w:spacing w:after="0"/>
              <w:rPr>
                <w:rFonts w:ascii="Times New Roman" w:hAnsi="Times New Roman"/>
                <w:sz w:val="24"/>
                <w:szCs w:val="24"/>
                <w:lang w:val="ro-RO"/>
              </w:rPr>
            </w:pPr>
            <w:r w:rsidRPr="00441DE6">
              <w:rPr>
                <w:rFonts w:ascii="Times New Roman" w:hAnsi="Times New Roman"/>
                <w:sz w:val="24"/>
                <w:szCs w:val="24"/>
                <w:lang w:val="ro-RO"/>
              </w:rPr>
              <w:t>Sesizor presiune apă</w:t>
            </w:r>
          </w:p>
        </w:tc>
        <w:tc>
          <w:tcPr>
            <w:tcW w:w="960" w:type="dxa"/>
            <w:tcBorders>
              <w:top w:val="single" w:sz="8" w:space="0" w:color="auto"/>
              <w:left w:val="nil"/>
              <w:bottom w:val="nil"/>
              <w:right w:val="single" w:sz="8" w:space="0" w:color="auto"/>
            </w:tcBorders>
            <w:noWrap/>
            <w:vAlign w:val="center"/>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t> </w:t>
            </w:r>
          </w:p>
        </w:tc>
        <w:tc>
          <w:tcPr>
            <w:tcW w:w="960" w:type="dxa"/>
            <w:tcBorders>
              <w:top w:val="single" w:sz="8" w:space="0" w:color="auto"/>
              <w:left w:val="nil"/>
              <w:bottom w:val="nil"/>
              <w:right w:val="single" w:sz="8" w:space="0" w:color="auto"/>
            </w:tcBorders>
            <w:noWrap/>
            <w:vAlign w:val="center"/>
          </w:tcPr>
          <w:p w:rsidR="00480CEF" w:rsidRPr="00441DE6" w:rsidRDefault="00480CEF" w:rsidP="00441DE6">
            <w:pPr>
              <w:spacing w:after="0"/>
              <w:jc w:val="both"/>
              <w:rPr>
                <w:rFonts w:ascii="Times New Roman" w:hAnsi="Times New Roman"/>
                <w:sz w:val="24"/>
                <w:szCs w:val="24"/>
                <w:lang w:val="ro-RO"/>
              </w:rPr>
            </w:pPr>
            <w:r w:rsidRPr="00441DE6">
              <w:rPr>
                <w:rFonts w:ascii="Times New Roman" w:hAnsi="Times New Roman"/>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t>2</w:t>
            </w:r>
          </w:p>
        </w:tc>
      </w:tr>
      <w:tr w:rsidR="00480CEF" w:rsidRPr="00441DE6" w:rsidTr="00C42278">
        <w:trPr>
          <w:trHeight w:val="300"/>
        </w:trPr>
        <w:tc>
          <w:tcPr>
            <w:tcW w:w="960" w:type="dxa"/>
            <w:tcBorders>
              <w:top w:val="single" w:sz="8" w:space="0" w:color="auto"/>
              <w:left w:val="single" w:sz="8" w:space="0" w:color="auto"/>
              <w:bottom w:val="nil"/>
              <w:right w:val="single" w:sz="8" w:space="0" w:color="auto"/>
            </w:tcBorders>
            <w:noWrap/>
            <w:vAlign w:val="center"/>
            <w:hideMark/>
          </w:tcPr>
          <w:p w:rsidR="00480CEF" w:rsidRPr="00441DE6" w:rsidRDefault="00480CEF" w:rsidP="00441DE6">
            <w:pPr>
              <w:spacing w:after="0"/>
              <w:jc w:val="center"/>
              <w:rPr>
                <w:rFonts w:ascii="Times New Roman" w:hAnsi="Times New Roman"/>
                <w:sz w:val="24"/>
                <w:szCs w:val="24"/>
                <w:lang w:val="ro-RO"/>
              </w:rPr>
            </w:pPr>
            <w:r w:rsidRPr="00441DE6">
              <w:rPr>
                <w:rFonts w:ascii="Times New Roman" w:hAnsi="Times New Roman"/>
                <w:sz w:val="24"/>
                <w:szCs w:val="24"/>
                <w:lang w:val="ro-RO"/>
              </w:rPr>
              <w:t>15</w:t>
            </w:r>
          </w:p>
        </w:tc>
        <w:tc>
          <w:tcPr>
            <w:tcW w:w="4569" w:type="dxa"/>
            <w:tcBorders>
              <w:top w:val="nil"/>
              <w:left w:val="nil"/>
              <w:bottom w:val="single" w:sz="8" w:space="0" w:color="auto"/>
              <w:right w:val="single" w:sz="8" w:space="0" w:color="auto"/>
            </w:tcBorders>
            <w:noWrap/>
            <w:vAlign w:val="center"/>
          </w:tcPr>
          <w:p w:rsidR="00480CEF" w:rsidRPr="00441DE6" w:rsidRDefault="00EE28E4"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Contor apă</w:t>
            </w:r>
            <w:r w:rsidR="00480CEF" w:rsidRPr="00441DE6">
              <w:rPr>
                <w:rFonts w:ascii="Times New Roman" w:hAnsi="Times New Roman"/>
                <w:color w:val="000000"/>
                <w:sz w:val="24"/>
                <w:szCs w:val="24"/>
                <w:lang w:val="ro-RO"/>
              </w:rPr>
              <w:t xml:space="preserve"> adaos, Pn=6bar: Dnom</w:t>
            </w:r>
          </w:p>
        </w:tc>
        <w:tc>
          <w:tcPr>
            <w:tcW w:w="960" w:type="dxa"/>
            <w:tcBorders>
              <w:top w:val="single" w:sz="8" w:space="0" w:color="auto"/>
              <w:left w:val="nil"/>
              <w:bottom w:val="nil"/>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50</w:t>
            </w:r>
          </w:p>
        </w:tc>
        <w:tc>
          <w:tcPr>
            <w:tcW w:w="960" w:type="dxa"/>
            <w:tcBorders>
              <w:top w:val="single" w:sz="8" w:space="0" w:color="auto"/>
              <w:left w:val="nil"/>
              <w:bottom w:val="nil"/>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single" w:sz="8" w:space="0" w:color="auto"/>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16</w:t>
            </w:r>
          </w:p>
        </w:tc>
        <w:tc>
          <w:tcPr>
            <w:tcW w:w="4569" w:type="dxa"/>
            <w:tcBorders>
              <w:top w:val="nil"/>
              <w:left w:val="nil"/>
              <w:bottom w:val="single" w:sz="8" w:space="0" w:color="auto"/>
              <w:right w:val="single" w:sz="8" w:space="0" w:color="auto"/>
            </w:tcBorders>
            <w:noWrap/>
            <w:vAlign w:val="center"/>
          </w:tcPr>
          <w:p w:rsidR="00480CEF" w:rsidRPr="00441DE6" w:rsidRDefault="00EE28E4"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Contor apă</w:t>
            </w:r>
            <w:r w:rsidR="00480CEF" w:rsidRPr="00441DE6">
              <w:rPr>
                <w:rFonts w:ascii="Times New Roman" w:hAnsi="Times New Roman"/>
                <w:color w:val="000000"/>
                <w:sz w:val="24"/>
                <w:szCs w:val="24"/>
                <w:lang w:val="ro-RO"/>
              </w:rPr>
              <w:t xml:space="preserve"> adaos, Pn=6bar: Dnom</w:t>
            </w:r>
          </w:p>
        </w:tc>
        <w:tc>
          <w:tcPr>
            <w:tcW w:w="960" w:type="dxa"/>
            <w:tcBorders>
              <w:top w:val="single" w:sz="8" w:space="0" w:color="auto"/>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25</w:t>
            </w:r>
          </w:p>
        </w:tc>
        <w:tc>
          <w:tcPr>
            <w:tcW w:w="960" w:type="dxa"/>
            <w:tcBorders>
              <w:top w:val="single" w:sz="8" w:space="0" w:color="auto"/>
              <w:left w:val="nil"/>
              <w:bottom w:val="single" w:sz="8" w:space="0" w:color="auto"/>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17</w:t>
            </w:r>
          </w:p>
        </w:tc>
        <w:tc>
          <w:tcPr>
            <w:tcW w:w="4569" w:type="dxa"/>
            <w:tcBorders>
              <w:top w:val="nil"/>
              <w:left w:val="nil"/>
              <w:bottom w:val="single" w:sz="8" w:space="0" w:color="auto"/>
              <w:right w:val="single" w:sz="8" w:space="0" w:color="auto"/>
            </w:tcBorders>
            <w:noWrap/>
            <w:vAlign w:val="center"/>
          </w:tcPr>
          <w:p w:rsidR="00480CEF" w:rsidRPr="00441DE6" w:rsidRDefault="00480CEF"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Contor ap</w:t>
            </w:r>
            <w:r w:rsidR="00EE28E4" w:rsidRPr="00441DE6">
              <w:rPr>
                <w:rFonts w:ascii="Times New Roman" w:hAnsi="Times New Roman"/>
                <w:color w:val="000000"/>
                <w:sz w:val="24"/>
                <w:szCs w:val="24"/>
                <w:lang w:val="ro-RO"/>
              </w:rPr>
              <w:t>ă</w:t>
            </w:r>
            <w:r w:rsidRPr="00441DE6">
              <w:rPr>
                <w:rFonts w:ascii="Times New Roman" w:hAnsi="Times New Roman"/>
                <w:color w:val="000000"/>
                <w:sz w:val="24"/>
                <w:szCs w:val="24"/>
                <w:lang w:val="ro-RO"/>
              </w:rPr>
              <w:t xml:space="preserve"> adaos, Pn=6bar: Dnom</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Dn 15</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buc</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3</w:t>
            </w:r>
          </w:p>
        </w:tc>
      </w:tr>
      <w:tr w:rsidR="00480CEF" w:rsidRPr="00441DE6" w:rsidTr="00C42278">
        <w:trPr>
          <w:trHeight w:val="468"/>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18</w:t>
            </w:r>
          </w:p>
        </w:tc>
        <w:tc>
          <w:tcPr>
            <w:tcW w:w="4569" w:type="dxa"/>
            <w:tcBorders>
              <w:top w:val="nil"/>
              <w:left w:val="nil"/>
              <w:bottom w:val="single" w:sz="8" w:space="0" w:color="auto"/>
              <w:right w:val="single" w:sz="8" w:space="0" w:color="auto"/>
            </w:tcBorders>
            <w:noWrap/>
            <w:vAlign w:val="center"/>
          </w:tcPr>
          <w:p w:rsidR="00480CEF" w:rsidRPr="00441DE6" w:rsidRDefault="00480CEF"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Automacara</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ore</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4</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19</w:t>
            </w:r>
          </w:p>
        </w:tc>
        <w:tc>
          <w:tcPr>
            <w:tcW w:w="4569" w:type="dxa"/>
            <w:tcBorders>
              <w:top w:val="nil"/>
              <w:left w:val="nil"/>
              <w:bottom w:val="single" w:sz="8" w:space="0" w:color="auto"/>
              <w:right w:val="single" w:sz="8" w:space="0" w:color="auto"/>
            </w:tcBorders>
            <w:noWrap/>
            <w:vAlign w:val="center"/>
          </w:tcPr>
          <w:p w:rsidR="00480CEF" w:rsidRPr="00441DE6" w:rsidRDefault="00480CEF"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Manipulare utilaje</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t</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7</w:t>
            </w:r>
          </w:p>
        </w:tc>
      </w:tr>
      <w:tr w:rsidR="00480CEF" w:rsidRPr="00441DE6" w:rsidTr="00C42278">
        <w:trPr>
          <w:trHeight w:val="300"/>
        </w:trPr>
        <w:tc>
          <w:tcPr>
            <w:tcW w:w="960" w:type="dxa"/>
            <w:tcBorders>
              <w:top w:val="nil"/>
              <w:left w:val="single" w:sz="8" w:space="0" w:color="auto"/>
              <w:bottom w:val="single" w:sz="8" w:space="0" w:color="auto"/>
              <w:right w:val="single" w:sz="8" w:space="0" w:color="auto"/>
            </w:tcBorders>
            <w:noWrap/>
            <w:vAlign w:val="center"/>
            <w:hideMark/>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20</w:t>
            </w:r>
          </w:p>
        </w:tc>
        <w:tc>
          <w:tcPr>
            <w:tcW w:w="4569" w:type="dxa"/>
            <w:tcBorders>
              <w:top w:val="nil"/>
              <w:left w:val="nil"/>
              <w:bottom w:val="single" w:sz="8" w:space="0" w:color="auto"/>
              <w:right w:val="single" w:sz="8" w:space="0" w:color="auto"/>
            </w:tcBorders>
            <w:noWrap/>
            <w:vAlign w:val="center"/>
          </w:tcPr>
          <w:p w:rsidR="00480CEF" w:rsidRPr="00441DE6" w:rsidRDefault="00480CEF" w:rsidP="00441DE6">
            <w:pPr>
              <w:spacing w:after="0"/>
              <w:rPr>
                <w:rFonts w:ascii="Times New Roman" w:hAnsi="Times New Roman"/>
                <w:color w:val="000000"/>
                <w:sz w:val="24"/>
                <w:szCs w:val="24"/>
                <w:lang w:val="ro-RO"/>
              </w:rPr>
            </w:pPr>
            <w:r w:rsidRPr="00441DE6">
              <w:rPr>
                <w:rFonts w:ascii="Times New Roman" w:hAnsi="Times New Roman"/>
                <w:color w:val="000000"/>
                <w:sz w:val="24"/>
                <w:szCs w:val="24"/>
                <w:lang w:val="ro-RO"/>
              </w:rPr>
              <w:t>Transport utilaje</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both"/>
              <w:rPr>
                <w:rFonts w:ascii="Times New Roman" w:hAnsi="Times New Roman"/>
                <w:color w:val="000000"/>
                <w:sz w:val="24"/>
                <w:szCs w:val="24"/>
                <w:lang w:val="ro-RO"/>
              </w:rPr>
            </w:pPr>
            <w:r w:rsidRPr="00441DE6">
              <w:rPr>
                <w:rFonts w:ascii="Times New Roman" w:hAnsi="Times New Roman"/>
                <w:color w:val="000000"/>
                <w:sz w:val="24"/>
                <w:szCs w:val="24"/>
                <w:lang w:val="ro-RO"/>
              </w:rPr>
              <w:t> </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t</w:t>
            </w:r>
          </w:p>
        </w:tc>
        <w:tc>
          <w:tcPr>
            <w:tcW w:w="960" w:type="dxa"/>
            <w:tcBorders>
              <w:top w:val="nil"/>
              <w:left w:val="nil"/>
              <w:bottom w:val="single" w:sz="8" w:space="0" w:color="auto"/>
              <w:right w:val="single" w:sz="8" w:space="0" w:color="auto"/>
            </w:tcBorders>
            <w:noWrap/>
            <w:vAlign w:val="center"/>
          </w:tcPr>
          <w:p w:rsidR="00480CEF" w:rsidRPr="00441DE6" w:rsidRDefault="00480CEF" w:rsidP="00441DE6">
            <w:pPr>
              <w:spacing w:after="0"/>
              <w:jc w:val="center"/>
              <w:rPr>
                <w:rFonts w:ascii="Times New Roman" w:hAnsi="Times New Roman"/>
                <w:color w:val="000000"/>
                <w:sz w:val="24"/>
                <w:szCs w:val="24"/>
                <w:lang w:val="ro-RO"/>
              </w:rPr>
            </w:pPr>
            <w:r w:rsidRPr="00441DE6">
              <w:rPr>
                <w:rFonts w:ascii="Times New Roman" w:hAnsi="Times New Roman"/>
                <w:color w:val="000000"/>
                <w:sz w:val="24"/>
                <w:szCs w:val="24"/>
                <w:lang w:val="ro-RO"/>
              </w:rPr>
              <w:t>7</w:t>
            </w:r>
          </w:p>
        </w:tc>
      </w:tr>
    </w:tbl>
    <w:p w:rsidR="00A82094" w:rsidRDefault="00A82094" w:rsidP="00E6563C">
      <w:pPr>
        <w:spacing w:after="0" w:line="240" w:lineRule="auto"/>
        <w:rPr>
          <w:rFonts w:ascii="Times New Roman" w:hAnsi="Times New Roman"/>
          <w:sz w:val="28"/>
          <w:szCs w:val="28"/>
          <w:lang w:val="ro-RO"/>
        </w:rPr>
      </w:pPr>
    </w:p>
    <w:p w:rsidR="00AE693F" w:rsidRPr="00EB71CA" w:rsidRDefault="002409D6" w:rsidP="00E6563C">
      <w:pPr>
        <w:spacing w:after="0" w:line="240" w:lineRule="auto"/>
        <w:rPr>
          <w:rFonts w:ascii="Times New Roman" w:hAnsi="Times New Roman"/>
          <w:sz w:val="28"/>
          <w:szCs w:val="28"/>
          <w:lang w:val="ro-RO"/>
        </w:rPr>
      </w:pPr>
      <w:r w:rsidRPr="00EB71CA">
        <w:rPr>
          <w:rFonts w:ascii="Times New Roman" w:hAnsi="Times New Roman"/>
          <w:sz w:val="28"/>
          <w:szCs w:val="28"/>
          <w:lang w:val="ro-RO"/>
        </w:rPr>
        <w:t>Detalii ale instalațiilor care sunt pe amplasament sunt descrise în tabelul următor</w:t>
      </w:r>
    </w:p>
    <w:p w:rsidR="00AE693F" w:rsidRPr="00EB71CA" w:rsidRDefault="00736B14" w:rsidP="00AE693F">
      <w:pPr>
        <w:rPr>
          <w:rFonts w:ascii="Times New Roman" w:hAnsi="Times New Roman"/>
          <w:sz w:val="28"/>
          <w:szCs w:val="28"/>
          <w:lang w:val="ro-RO"/>
        </w:rPr>
      </w:pPr>
      <w:r w:rsidRPr="00EB71CA">
        <w:rPr>
          <w:rFonts w:ascii="Times New Roman" w:hAnsi="Times New Roman"/>
          <w:noProof/>
          <w:sz w:val="28"/>
          <w:szCs w:val="28"/>
        </w:rPr>
        <w:drawing>
          <wp:inline distT="0" distB="0" distL="0" distR="0" wp14:anchorId="6D3B53D6" wp14:editId="180C271D">
            <wp:extent cx="5895975" cy="4562475"/>
            <wp:effectExtent l="0" t="0" r="0" b="0"/>
            <wp:docPr id="4" name="Picture 13" descr="G:\local disc  F\BIOCARNIC ESCO -KM 4 TULCEA\DTAC\18.04.014\detalii tehnolog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cal disc  F\BIOCARNIC ESCO -KM 4 TULCEA\DTAC\18.04.014\detalii tehnolog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5975" cy="4562475"/>
                    </a:xfrm>
                    <a:prstGeom prst="rect">
                      <a:avLst/>
                    </a:prstGeom>
                    <a:noFill/>
                    <a:ln>
                      <a:noFill/>
                    </a:ln>
                  </pic:spPr>
                </pic:pic>
              </a:graphicData>
            </a:graphic>
          </wp:inline>
        </w:drawing>
      </w:r>
    </w:p>
    <w:p w:rsidR="00334F4C" w:rsidRPr="00EB71CA" w:rsidRDefault="00736B14" w:rsidP="00CF5950">
      <w:pPr>
        <w:rPr>
          <w:rFonts w:ascii="Times New Roman" w:hAnsi="Times New Roman"/>
          <w:sz w:val="28"/>
          <w:szCs w:val="28"/>
          <w:lang w:val="ro-RO"/>
        </w:rPr>
      </w:pPr>
      <w:r w:rsidRPr="00EB71CA">
        <w:rPr>
          <w:rFonts w:ascii="Times New Roman" w:hAnsi="Times New Roman"/>
          <w:noProof/>
          <w:sz w:val="28"/>
          <w:szCs w:val="28"/>
        </w:rPr>
        <w:lastRenderedPageBreak/>
        <w:drawing>
          <wp:inline distT="0" distB="0" distL="0" distR="0" wp14:anchorId="25454C71" wp14:editId="6E925AC6">
            <wp:extent cx="5857875" cy="4486275"/>
            <wp:effectExtent l="0" t="0" r="0" b="0"/>
            <wp:docPr id="5" name="Picture 14" descr="G:\local disc  F\BIOCARNIC ESCO -KM 4 TULCEA\DTAC\18.04.014\detalii tehnologic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cal disc  F\BIOCARNIC ESCO -KM 4 TULCEA\DTAC\18.04.014\detalii tehnologice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7875" cy="4486275"/>
                    </a:xfrm>
                    <a:prstGeom prst="rect">
                      <a:avLst/>
                    </a:prstGeom>
                    <a:noFill/>
                    <a:ln>
                      <a:noFill/>
                    </a:ln>
                  </pic:spPr>
                </pic:pic>
              </a:graphicData>
            </a:graphic>
          </wp:inline>
        </w:drawing>
      </w:r>
      <w:r w:rsidRPr="00EB71CA">
        <w:rPr>
          <w:rFonts w:ascii="Times New Roman" w:hAnsi="Times New Roman"/>
          <w:noProof/>
          <w:sz w:val="28"/>
          <w:szCs w:val="28"/>
        </w:rPr>
        <w:drawing>
          <wp:inline distT="0" distB="0" distL="0" distR="0" wp14:anchorId="7FB141F5" wp14:editId="4E3C40B9">
            <wp:extent cx="5895975" cy="2190750"/>
            <wp:effectExtent l="0" t="0" r="0" b="0"/>
            <wp:docPr id="6" name="Picture 7" descr="G:\local disc  F\BIOCARNIC ESCO -KM 4 TULCEA\DTAC\18.04.014\detalii tehnologi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cal disc  F\BIOCARNIC ESCO -KM 4 TULCEA\DTAC\18.04.014\detalii tehnologice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975" cy="2190750"/>
                    </a:xfrm>
                    <a:prstGeom prst="rect">
                      <a:avLst/>
                    </a:prstGeom>
                    <a:noFill/>
                    <a:ln>
                      <a:noFill/>
                    </a:ln>
                  </pic:spPr>
                </pic:pic>
              </a:graphicData>
            </a:graphic>
          </wp:inline>
        </w:drawing>
      </w:r>
    </w:p>
    <w:p w:rsidR="00334F4C" w:rsidRPr="00EB71CA" w:rsidRDefault="00334F4C" w:rsidP="00F50D2F">
      <w:pPr>
        <w:pStyle w:val="Heading2"/>
        <w:rPr>
          <w:rFonts w:ascii="Times New Roman" w:hAnsi="Times New Roman"/>
          <w:sz w:val="28"/>
          <w:szCs w:val="28"/>
        </w:rPr>
      </w:pPr>
      <w:r w:rsidRPr="00EB71CA">
        <w:rPr>
          <w:rFonts w:ascii="Times New Roman" w:hAnsi="Times New Roman"/>
          <w:sz w:val="28"/>
          <w:szCs w:val="28"/>
        </w:rPr>
        <w:t>8.2.   Descrierea principalelor activităţi şi procese</w:t>
      </w:r>
    </w:p>
    <w:p w:rsidR="000F2119" w:rsidRPr="00EB71CA" w:rsidRDefault="000F2119" w:rsidP="000F2119">
      <w:pPr>
        <w:spacing w:after="0" w:line="240" w:lineRule="auto"/>
        <w:rPr>
          <w:rFonts w:ascii="Times New Roman" w:hAnsi="Times New Roman"/>
          <w:sz w:val="28"/>
          <w:szCs w:val="28"/>
          <w:lang w:val="ro-RO"/>
        </w:rPr>
      </w:pPr>
    </w:p>
    <w:p w:rsidR="000F2119" w:rsidRPr="00EB71CA" w:rsidRDefault="000F2119" w:rsidP="000F2119">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Activitatea de producere a energiei electrice și termice din biogaz</w:t>
      </w:r>
      <w:r w:rsidRPr="00EB71CA">
        <w:rPr>
          <w:rFonts w:ascii="Times New Roman" w:hAnsi="Times New Roman"/>
          <w:sz w:val="28"/>
          <w:szCs w:val="28"/>
          <w:lang w:val="ro-RO"/>
        </w:rPr>
        <w:t xml:space="preserve"> se realizează prin intermediul unei instalații de cogenerare , cu capacitatea nominală  de 527 kWe. Biogazul se acumulează în partea superioară a digestorului și </w:t>
      </w:r>
      <w:r w:rsidRPr="00EB71CA">
        <w:rPr>
          <w:rFonts w:ascii="Times New Roman" w:hAnsi="Times New Roman"/>
          <w:sz w:val="28"/>
          <w:szCs w:val="28"/>
          <w:lang w:val="ro-RO"/>
        </w:rPr>
        <w:lastRenderedPageBreak/>
        <w:t xml:space="preserve">postdigestorului, care pot fi considerate şi rezervoare temporare de gaz, biogazul fiind ars pe măsură ce se produce, în unitatea de cogenerare (CHP). Rezervoarele de gaz sunt de fapt cupole de gaz cu acoperiş flotant din membrană specială dublă, între cele două membrane menţinându-se automat o pernă de aer (prin pompaj) în vederea menţinerii unei presiuni constante a biogazului (în funcţie de producţia de biogaz), prin deplasarea membranei inferioare. </w:t>
      </w:r>
    </w:p>
    <w:p w:rsidR="000F2119" w:rsidRPr="00EB71CA" w:rsidRDefault="000F2119" w:rsidP="000F2119">
      <w:pPr>
        <w:spacing w:after="0"/>
        <w:jc w:val="both"/>
        <w:rPr>
          <w:rFonts w:ascii="Times New Roman" w:hAnsi="Times New Roman"/>
          <w:sz w:val="28"/>
          <w:szCs w:val="28"/>
          <w:lang w:val="ro-RO"/>
        </w:rPr>
      </w:pPr>
      <w:r w:rsidRPr="00EB71CA">
        <w:rPr>
          <w:rFonts w:ascii="Times New Roman" w:hAnsi="Times New Roman"/>
          <w:sz w:val="28"/>
          <w:szCs w:val="28"/>
          <w:lang w:val="ro-RO"/>
        </w:rPr>
        <w:t>Biogazul produs conţine o anumită cantitate de substanţe neutilizabile în procesul tehnologic de cogenerare, cum sunt hidrogenul sulfurat şi apa. Epurarea biogazului se face într-o prima fază prin desulfurare biologică, în digestor, prin injectări de aer care, cu ajutorul bacteriilor din substrat, reduce biologic conţinutul de H2S. Urmează o a doua fază care cuprinde o desulfurare fizico-chimică, care are un randament mai ridicat a reducerii nivelului de hidrogen sulfurat și apei conținute în biogazul produs.</w:t>
      </w:r>
    </w:p>
    <w:p w:rsidR="000F2119" w:rsidRPr="00EB71CA" w:rsidRDefault="000F2119" w:rsidP="000F2119">
      <w:pPr>
        <w:spacing w:after="0"/>
        <w:jc w:val="both"/>
        <w:rPr>
          <w:rFonts w:ascii="Times New Roman" w:hAnsi="Times New Roman"/>
          <w:sz w:val="28"/>
          <w:szCs w:val="28"/>
          <w:lang w:val="ro-RO"/>
        </w:rPr>
      </w:pPr>
      <w:r w:rsidRPr="00EB71CA">
        <w:rPr>
          <w:rFonts w:ascii="Times New Roman" w:hAnsi="Times New Roman"/>
          <w:sz w:val="28"/>
          <w:szCs w:val="28"/>
          <w:lang w:val="ro-RO"/>
        </w:rPr>
        <w:t>Astfel, pentru a se reduce coroziunea şi incidentele în cadrul grupului de cogenerare gazul se răceşte pentru separarea fracţiei lichide (H2O) după care se continuă epurarea într-un filtru cu carbon activ pentru reducerea concentraţiei de H2S.</w:t>
      </w:r>
    </w:p>
    <w:p w:rsidR="000F2119" w:rsidRPr="00EB71CA" w:rsidRDefault="000F2119" w:rsidP="000F2119">
      <w:pPr>
        <w:spacing w:after="0"/>
        <w:jc w:val="both"/>
        <w:rPr>
          <w:rFonts w:ascii="Times New Roman" w:hAnsi="Times New Roman"/>
          <w:sz w:val="28"/>
          <w:szCs w:val="28"/>
          <w:lang w:val="ro-RO"/>
        </w:rPr>
      </w:pPr>
      <w:r w:rsidRPr="00EB71CA">
        <w:rPr>
          <w:rFonts w:ascii="Times New Roman" w:hAnsi="Times New Roman"/>
          <w:sz w:val="28"/>
          <w:szCs w:val="28"/>
          <w:lang w:val="ro-RO"/>
        </w:rPr>
        <w:t>Grupul de cogenerare (CHP) folosește combustibil biogaz produs, filtrat/epurat.</w:t>
      </w:r>
    </w:p>
    <w:p w:rsidR="000F2119" w:rsidRPr="00EB71CA" w:rsidRDefault="000F2119" w:rsidP="000F2119">
      <w:pPr>
        <w:spacing w:after="0"/>
        <w:jc w:val="both"/>
        <w:rPr>
          <w:rFonts w:ascii="Times New Roman" w:hAnsi="Times New Roman"/>
          <w:sz w:val="28"/>
          <w:szCs w:val="28"/>
          <w:lang w:val="ro-RO"/>
        </w:rPr>
      </w:pPr>
      <w:r w:rsidRPr="00EB71CA">
        <w:rPr>
          <w:rFonts w:ascii="Times New Roman" w:hAnsi="Times New Roman"/>
          <w:sz w:val="28"/>
          <w:szCs w:val="28"/>
          <w:lang w:val="ro-RO"/>
        </w:rPr>
        <w:t>Grupul de cogenerare este compus dintr-un motor pe gaz cu ardere internă, tip Otto, cu o putere electrică instalată de 527 kWe şi un recuperator de căldură din gazele de ardere evacuate.</w:t>
      </w:r>
    </w:p>
    <w:p w:rsidR="000F2119" w:rsidRPr="00EB71CA" w:rsidRDefault="00C1001B" w:rsidP="000F2119">
      <w:pPr>
        <w:spacing w:after="0"/>
        <w:jc w:val="both"/>
        <w:rPr>
          <w:rFonts w:ascii="Times New Roman" w:hAnsi="Times New Roman"/>
          <w:sz w:val="28"/>
          <w:szCs w:val="28"/>
          <w:lang w:val="ro-RO"/>
        </w:rPr>
      </w:pPr>
      <w:r w:rsidRPr="00EB71CA">
        <w:rPr>
          <w:rFonts w:ascii="Times New Roman" w:hAnsi="Times New Roman"/>
          <w:sz w:val="28"/>
          <w:szCs w:val="28"/>
          <w:lang w:val="ro-RO"/>
        </w:rPr>
        <w:t>Motorul de co</w:t>
      </w:r>
      <w:r w:rsidR="000F2119" w:rsidRPr="00EB71CA">
        <w:rPr>
          <w:rFonts w:ascii="Times New Roman" w:hAnsi="Times New Roman"/>
          <w:sz w:val="28"/>
          <w:szCs w:val="28"/>
          <w:lang w:val="ro-RO"/>
        </w:rPr>
        <w:t>g</w:t>
      </w:r>
      <w:r w:rsidRPr="00EB71CA">
        <w:rPr>
          <w:rFonts w:ascii="Times New Roman" w:hAnsi="Times New Roman"/>
          <w:sz w:val="28"/>
          <w:szCs w:val="28"/>
          <w:lang w:val="ro-RO"/>
        </w:rPr>
        <w:t>e</w:t>
      </w:r>
      <w:r w:rsidR="000F2119" w:rsidRPr="00EB71CA">
        <w:rPr>
          <w:rFonts w:ascii="Times New Roman" w:hAnsi="Times New Roman"/>
          <w:sz w:val="28"/>
          <w:szCs w:val="28"/>
          <w:lang w:val="ro-RO"/>
        </w:rPr>
        <w:t xml:space="preserve">nerare este angrenat la un generator sincron care transformă energia mecanică în energie electrică. </w:t>
      </w:r>
    </w:p>
    <w:p w:rsidR="000F2119" w:rsidRPr="00EB71CA" w:rsidRDefault="000F2119" w:rsidP="000F2119">
      <w:pPr>
        <w:spacing w:after="0"/>
        <w:jc w:val="both"/>
        <w:rPr>
          <w:rFonts w:ascii="Times New Roman" w:hAnsi="Times New Roman"/>
          <w:sz w:val="28"/>
          <w:szCs w:val="28"/>
          <w:lang w:val="ro-RO"/>
        </w:rPr>
      </w:pPr>
      <w:r w:rsidRPr="00EB71CA">
        <w:rPr>
          <w:rFonts w:ascii="Times New Roman" w:hAnsi="Times New Roman"/>
          <w:sz w:val="28"/>
          <w:szCs w:val="28"/>
          <w:lang w:val="ro-RO"/>
        </w:rPr>
        <w:t xml:space="preserve">Căldura provenită de la răcirea motorului cu ardere internă, a uleiului, a aerului de combustie cât şi căldura înglobată în gazele arse este recuperată cu ajutorul schimbătoarelor de căldură, respectiv a recuperatorului de căldură montat pe tubulatura de evacuare a gazelor arse. </w:t>
      </w:r>
    </w:p>
    <w:p w:rsidR="000F2119" w:rsidRPr="00EB71CA" w:rsidRDefault="000F2119" w:rsidP="000F2119">
      <w:pPr>
        <w:spacing w:after="0"/>
        <w:jc w:val="both"/>
        <w:rPr>
          <w:rFonts w:ascii="Times New Roman" w:hAnsi="Times New Roman"/>
          <w:sz w:val="28"/>
          <w:szCs w:val="28"/>
          <w:lang w:val="ro-RO"/>
        </w:rPr>
      </w:pPr>
      <w:r w:rsidRPr="00EB71CA">
        <w:rPr>
          <w:rFonts w:ascii="Times New Roman" w:hAnsi="Times New Roman"/>
          <w:sz w:val="28"/>
          <w:szCs w:val="28"/>
          <w:lang w:val="ro-RO"/>
        </w:rPr>
        <w:t>Puterea electrică se utilizează în producerea de energie în proporție de 100%, și se livrează în S</w:t>
      </w:r>
      <w:r w:rsidR="005F58AE" w:rsidRPr="00EB71CA">
        <w:rPr>
          <w:rFonts w:ascii="Times New Roman" w:hAnsi="Times New Roman"/>
          <w:sz w:val="28"/>
          <w:szCs w:val="28"/>
          <w:lang w:val="ro-RO"/>
        </w:rPr>
        <w:t>.</w:t>
      </w:r>
      <w:r w:rsidRPr="00EB71CA">
        <w:rPr>
          <w:rFonts w:ascii="Times New Roman" w:hAnsi="Times New Roman"/>
          <w:sz w:val="28"/>
          <w:szCs w:val="28"/>
          <w:lang w:val="ro-RO"/>
        </w:rPr>
        <w:t>E</w:t>
      </w:r>
      <w:r w:rsidR="005F58AE" w:rsidRPr="00EB71CA">
        <w:rPr>
          <w:rFonts w:ascii="Times New Roman" w:hAnsi="Times New Roman"/>
          <w:sz w:val="28"/>
          <w:szCs w:val="28"/>
          <w:lang w:val="ro-RO"/>
        </w:rPr>
        <w:t>.</w:t>
      </w:r>
      <w:r w:rsidRPr="00EB71CA">
        <w:rPr>
          <w:rFonts w:ascii="Times New Roman" w:hAnsi="Times New Roman"/>
          <w:sz w:val="28"/>
          <w:szCs w:val="28"/>
          <w:lang w:val="ro-RO"/>
        </w:rPr>
        <w:t>N</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 Sistemul Energetic Național ) prin postul de transformare și rețeaua electrică de racord la R</w:t>
      </w:r>
      <w:r w:rsidR="005F58AE" w:rsidRPr="00EB71CA">
        <w:rPr>
          <w:rFonts w:ascii="Times New Roman" w:hAnsi="Times New Roman"/>
          <w:sz w:val="28"/>
          <w:szCs w:val="28"/>
          <w:lang w:val="ro-RO"/>
        </w:rPr>
        <w:t>.</w:t>
      </w:r>
      <w:r w:rsidRPr="00EB71CA">
        <w:rPr>
          <w:rFonts w:ascii="Times New Roman" w:hAnsi="Times New Roman"/>
          <w:sz w:val="28"/>
          <w:szCs w:val="28"/>
          <w:lang w:val="ro-RO"/>
        </w:rPr>
        <w:t>E</w:t>
      </w:r>
      <w:r w:rsidR="005F58AE" w:rsidRPr="00EB71CA">
        <w:rPr>
          <w:rFonts w:ascii="Times New Roman" w:hAnsi="Times New Roman"/>
          <w:sz w:val="28"/>
          <w:szCs w:val="28"/>
          <w:lang w:val="ro-RO"/>
        </w:rPr>
        <w:t>.</w:t>
      </w:r>
      <w:r w:rsidRPr="00EB71CA">
        <w:rPr>
          <w:rFonts w:ascii="Times New Roman" w:hAnsi="Times New Roman"/>
          <w:sz w:val="28"/>
          <w:szCs w:val="28"/>
          <w:lang w:val="ro-RO"/>
        </w:rPr>
        <w:t>D</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 rețea electric</w:t>
      </w:r>
      <w:r w:rsidR="005F58AE" w:rsidRPr="00EB71CA">
        <w:rPr>
          <w:rFonts w:ascii="Times New Roman" w:hAnsi="Times New Roman"/>
          <w:sz w:val="28"/>
          <w:szCs w:val="28"/>
          <w:lang w:val="ro-RO"/>
        </w:rPr>
        <w:t>ă de distribuție ) conform soluț</w:t>
      </w:r>
      <w:r w:rsidRPr="00EB71CA">
        <w:rPr>
          <w:rFonts w:ascii="Times New Roman" w:hAnsi="Times New Roman"/>
          <w:sz w:val="28"/>
          <w:szCs w:val="28"/>
          <w:lang w:val="ro-RO"/>
        </w:rPr>
        <w:t xml:space="preserve">iei tehnice de racordare și ATR ( Acord tehnic de racordare ) emis de </w:t>
      </w:r>
      <w:r w:rsidR="005F58AE" w:rsidRPr="00EB71CA">
        <w:rPr>
          <w:rFonts w:ascii="Times New Roman" w:hAnsi="Times New Roman"/>
          <w:sz w:val="28"/>
          <w:szCs w:val="28"/>
          <w:lang w:val="ro-RO"/>
        </w:rPr>
        <w:t xml:space="preserve">S.C. </w:t>
      </w:r>
      <w:r w:rsidRPr="00EB71CA">
        <w:rPr>
          <w:rFonts w:ascii="Times New Roman" w:hAnsi="Times New Roman"/>
          <w:sz w:val="28"/>
          <w:szCs w:val="28"/>
          <w:lang w:val="ro-RO"/>
        </w:rPr>
        <w:t>DFEE ENEL ELECTRICA DOBROGEA S</w:t>
      </w:r>
      <w:r w:rsidR="005F58AE" w:rsidRPr="00EB71CA">
        <w:rPr>
          <w:rFonts w:ascii="Times New Roman" w:hAnsi="Times New Roman"/>
          <w:sz w:val="28"/>
          <w:szCs w:val="28"/>
          <w:lang w:val="ro-RO"/>
        </w:rPr>
        <w:t>.</w:t>
      </w:r>
      <w:r w:rsidRPr="00EB71CA">
        <w:rPr>
          <w:rFonts w:ascii="Times New Roman" w:hAnsi="Times New Roman"/>
          <w:sz w:val="28"/>
          <w:szCs w:val="28"/>
          <w:lang w:val="ro-RO"/>
        </w:rPr>
        <w:t>A</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Tulcea, în funcţie de puterea disponibilă în reţeaua de distribuţie de medie tensiune, ATR eliberat pentru punctul de producere energie electrică la solicitarea beneficiarului.</w:t>
      </w:r>
    </w:p>
    <w:p w:rsidR="005F58AE" w:rsidRPr="00EB71CA" w:rsidRDefault="005F58AE" w:rsidP="00BC6E12">
      <w:pPr>
        <w:spacing w:after="0"/>
        <w:jc w:val="both"/>
        <w:rPr>
          <w:rFonts w:ascii="Times New Roman" w:hAnsi="Times New Roman"/>
          <w:sz w:val="28"/>
          <w:szCs w:val="28"/>
          <w:lang w:val="ro-RO"/>
        </w:rPr>
      </w:pPr>
      <w:r w:rsidRPr="00EB71CA">
        <w:rPr>
          <w:rFonts w:ascii="Times New Roman" w:hAnsi="Times New Roman"/>
          <w:sz w:val="28"/>
          <w:szCs w:val="28"/>
          <w:lang w:val="ro-RO"/>
        </w:rPr>
        <w:lastRenderedPageBreak/>
        <w:t>Puterea termică</w:t>
      </w:r>
      <w:r w:rsidR="000F2119" w:rsidRPr="00EB71CA">
        <w:rPr>
          <w:rFonts w:ascii="Times New Roman" w:hAnsi="Times New Roman"/>
          <w:sz w:val="28"/>
          <w:szCs w:val="28"/>
          <w:lang w:val="ro-RO"/>
        </w:rPr>
        <w:t xml:space="preserve"> se utilizează integral în producerea de agent termic sub formă de apă caldă ce se utilizează în procesul tehnologic intern al S</w:t>
      </w:r>
      <w:r w:rsidRPr="00EB71CA">
        <w:rPr>
          <w:rFonts w:ascii="Times New Roman" w:hAnsi="Times New Roman"/>
          <w:sz w:val="28"/>
          <w:szCs w:val="28"/>
          <w:lang w:val="ro-RO"/>
        </w:rPr>
        <w:t>.</w:t>
      </w:r>
      <w:r w:rsidR="000F2119" w:rsidRPr="00EB71CA">
        <w:rPr>
          <w:rFonts w:ascii="Times New Roman" w:hAnsi="Times New Roman"/>
          <w:sz w:val="28"/>
          <w:szCs w:val="28"/>
          <w:lang w:val="ro-RO"/>
        </w:rPr>
        <w:t>C</w:t>
      </w:r>
      <w:r w:rsidRPr="00EB71CA">
        <w:rPr>
          <w:rFonts w:ascii="Times New Roman" w:hAnsi="Times New Roman"/>
          <w:sz w:val="28"/>
          <w:szCs w:val="28"/>
          <w:lang w:val="ro-RO"/>
        </w:rPr>
        <w:t>.</w:t>
      </w:r>
      <w:r w:rsidR="000F2119" w:rsidRPr="00EB71CA">
        <w:rPr>
          <w:rFonts w:ascii="Times New Roman" w:hAnsi="Times New Roman"/>
          <w:sz w:val="28"/>
          <w:szCs w:val="28"/>
          <w:lang w:val="ro-RO"/>
        </w:rPr>
        <w:t xml:space="preserve"> Biocarnic Esco S</w:t>
      </w:r>
      <w:r w:rsidRPr="00EB71CA">
        <w:rPr>
          <w:rFonts w:ascii="Times New Roman" w:hAnsi="Times New Roman"/>
          <w:sz w:val="28"/>
          <w:szCs w:val="28"/>
          <w:lang w:val="ro-RO"/>
        </w:rPr>
        <w:t>.</w:t>
      </w:r>
      <w:r w:rsidR="000F2119" w:rsidRPr="00EB71CA">
        <w:rPr>
          <w:rFonts w:ascii="Times New Roman" w:hAnsi="Times New Roman"/>
          <w:sz w:val="28"/>
          <w:szCs w:val="28"/>
          <w:lang w:val="ro-RO"/>
        </w:rPr>
        <w:t>R</w:t>
      </w:r>
      <w:r w:rsidRPr="00EB71CA">
        <w:rPr>
          <w:rFonts w:ascii="Times New Roman" w:hAnsi="Times New Roman"/>
          <w:sz w:val="28"/>
          <w:szCs w:val="28"/>
          <w:lang w:val="ro-RO"/>
        </w:rPr>
        <w:t>.</w:t>
      </w:r>
      <w:r w:rsidR="000F2119" w:rsidRPr="00EB71CA">
        <w:rPr>
          <w:rFonts w:ascii="Times New Roman" w:hAnsi="Times New Roman"/>
          <w:sz w:val="28"/>
          <w:szCs w:val="28"/>
          <w:lang w:val="ro-RO"/>
        </w:rPr>
        <w:t>L</w:t>
      </w:r>
      <w:r w:rsidRPr="00EB71CA">
        <w:rPr>
          <w:rFonts w:ascii="Times New Roman" w:hAnsi="Times New Roman"/>
          <w:sz w:val="28"/>
          <w:szCs w:val="28"/>
          <w:lang w:val="ro-RO"/>
        </w:rPr>
        <w:t>.</w:t>
      </w:r>
      <w:r w:rsidR="000F2119" w:rsidRPr="00EB71CA">
        <w:rPr>
          <w:rFonts w:ascii="Times New Roman" w:hAnsi="Times New Roman"/>
          <w:sz w:val="28"/>
          <w:szCs w:val="28"/>
          <w:lang w:val="ro-RO"/>
        </w:rPr>
        <w:t xml:space="preserve"> și al abatorului de animale </w:t>
      </w:r>
      <w:r w:rsidRPr="00EB71CA">
        <w:rPr>
          <w:rFonts w:ascii="Times New Roman" w:hAnsi="Times New Roman"/>
          <w:sz w:val="28"/>
          <w:szCs w:val="28"/>
          <w:lang w:val="ro-RO"/>
        </w:rPr>
        <w:t xml:space="preserve">S.C. </w:t>
      </w:r>
      <w:r w:rsidR="000F2119" w:rsidRPr="00EB71CA">
        <w:rPr>
          <w:rFonts w:ascii="Times New Roman" w:hAnsi="Times New Roman"/>
          <w:sz w:val="28"/>
          <w:szCs w:val="28"/>
          <w:lang w:val="ro-RO"/>
        </w:rPr>
        <w:t>Carniprod S</w:t>
      </w:r>
      <w:r w:rsidRPr="00EB71CA">
        <w:rPr>
          <w:rFonts w:ascii="Times New Roman" w:hAnsi="Times New Roman"/>
          <w:sz w:val="28"/>
          <w:szCs w:val="28"/>
          <w:lang w:val="ro-RO"/>
        </w:rPr>
        <w:t>.</w:t>
      </w:r>
      <w:r w:rsidR="000F2119" w:rsidRPr="00EB71CA">
        <w:rPr>
          <w:rFonts w:ascii="Times New Roman" w:hAnsi="Times New Roman"/>
          <w:sz w:val="28"/>
          <w:szCs w:val="28"/>
          <w:lang w:val="ro-RO"/>
        </w:rPr>
        <w:t>R</w:t>
      </w:r>
      <w:r w:rsidRPr="00EB71CA">
        <w:rPr>
          <w:rFonts w:ascii="Times New Roman" w:hAnsi="Times New Roman"/>
          <w:sz w:val="28"/>
          <w:szCs w:val="28"/>
          <w:lang w:val="ro-RO"/>
        </w:rPr>
        <w:t>.</w:t>
      </w:r>
      <w:r w:rsidR="000F2119" w:rsidRPr="00EB71CA">
        <w:rPr>
          <w:rFonts w:ascii="Times New Roman" w:hAnsi="Times New Roman"/>
          <w:sz w:val="28"/>
          <w:szCs w:val="28"/>
          <w:lang w:val="ro-RO"/>
        </w:rPr>
        <w:t>L</w:t>
      </w:r>
      <w:r w:rsidRPr="00EB71CA">
        <w:rPr>
          <w:rFonts w:ascii="Times New Roman" w:hAnsi="Times New Roman"/>
          <w:sz w:val="28"/>
          <w:szCs w:val="28"/>
          <w:lang w:val="ro-RO"/>
        </w:rPr>
        <w:t>.</w:t>
      </w:r>
      <w:r w:rsidR="000F2119" w:rsidRPr="00EB71CA">
        <w:rPr>
          <w:rFonts w:ascii="Times New Roman" w:hAnsi="Times New Roman"/>
          <w:sz w:val="28"/>
          <w:szCs w:val="28"/>
          <w:lang w:val="ro-RO"/>
        </w:rPr>
        <w:t xml:space="preserve"> Tulcea, km 5.</w:t>
      </w:r>
    </w:p>
    <w:p w:rsidR="005F58AE" w:rsidRPr="00EB71CA" w:rsidRDefault="005F58AE" w:rsidP="00895CF0">
      <w:pPr>
        <w:spacing w:after="0"/>
        <w:rPr>
          <w:rFonts w:ascii="Times New Roman" w:hAnsi="Times New Roman"/>
          <w:sz w:val="28"/>
          <w:szCs w:val="28"/>
          <w:lang w:val="ro-RO"/>
        </w:rPr>
      </w:pPr>
    </w:p>
    <w:p w:rsidR="00895CF0" w:rsidRPr="00EB71CA" w:rsidRDefault="000F2119" w:rsidP="00895CF0">
      <w:pPr>
        <w:spacing w:after="0"/>
        <w:rPr>
          <w:rFonts w:ascii="Times New Roman" w:hAnsi="Times New Roman"/>
          <w:sz w:val="28"/>
          <w:szCs w:val="28"/>
          <w:lang w:val="ro-RO"/>
        </w:rPr>
      </w:pPr>
      <w:r w:rsidRPr="00EB71CA">
        <w:rPr>
          <w:rFonts w:ascii="Times New Roman" w:hAnsi="Times New Roman"/>
          <w:b/>
          <w:sz w:val="28"/>
          <w:szCs w:val="28"/>
          <w:lang w:val="ro-RO"/>
        </w:rPr>
        <w:t>Fazele tehnologice în vederea o</w:t>
      </w:r>
      <w:r w:rsidR="00895CF0" w:rsidRPr="00EB71CA">
        <w:rPr>
          <w:rFonts w:ascii="Times New Roman" w:hAnsi="Times New Roman"/>
          <w:b/>
          <w:sz w:val="28"/>
          <w:szCs w:val="28"/>
          <w:lang w:val="ro-RO"/>
        </w:rPr>
        <w:t>bţiner</w:t>
      </w:r>
      <w:r w:rsidRPr="00EB71CA">
        <w:rPr>
          <w:rFonts w:ascii="Times New Roman" w:hAnsi="Times New Roman"/>
          <w:b/>
          <w:sz w:val="28"/>
          <w:szCs w:val="28"/>
          <w:lang w:val="ro-RO"/>
        </w:rPr>
        <w:t>ii</w:t>
      </w:r>
      <w:r w:rsidR="00895CF0" w:rsidRPr="00EB71CA">
        <w:rPr>
          <w:rFonts w:ascii="Times New Roman" w:hAnsi="Times New Roman"/>
          <w:b/>
          <w:sz w:val="28"/>
          <w:szCs w:val="28"/>
          <w:lang w:val="ro-RO"/>
        </w:rPr>
        <w:t xml:space="preserve"> energiei electrice și termice din biogaz </w:t>
      </w:r>
      <w:r w:rsidR="00895CF0" w:rsidRPr="00EB71CA">
        <w:rPr>
          <w:rFonts w:ascii="Times New Roman" w:hAnsi="Times New Roman"/>
          <w:sz w:val="28"/>
          <w:szCs w:val="28"/>
          <w:lang w:val="ro-RO"/>
        </w:rPr>
        <w:t xml:space="preserve">este compus din următoarele: </w:t>
      </w:r>
    </w:p>
    <w:p w:rsidR="00895CF0" w:rsidRPr="00EB71CA" w:rsidRDefault="00736B14" w:rsidP="00895CF0">
      <w:pPr>
        <w:spacing w:after="0"/>
        <w:rPr>
          <w:rFonts w:ascii="Times New Roman" w:hAnsi="Times New Roman"/>
          <w:sz w:val="28"/>
          <w:szCs w:val="28"/>
          <w:lang w:val="ro-RO"/>
        </w:rPr>
      </w:pPr>
      <w:r w:rsidRPr="00EB71CA">
        <w:rPr>
          <w:rFonts w:ascii="Times New Roman" w:hAnsi="Times New Roman"/>
          <w:noProof/>
          <w:sz w:val="28"/>
          <w:szCs w:val="28"/>
          <w:shd w:val="clear" w:color="auto" w:fill="FFFFFF" w:themeFill="background1"/>
        </w:rPr>
        <w:drawing>
          <wp:inline distT="0" distB="0" distL="0" distR="0" wp14:anchorId="788BE89F" wp14:editId="2A681FC9">
            <wp:extent cx="5791200" cy="3676650"/>
            <wp:effectExtent l="0" t="0" r="0" b="0"/>
            <wp:docPr id="7" name="Picture 1" descr="I:\local disc  F\BIOCARNIC ESCO -KM 4 TULCEA\flux tehno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cal disc  F\BIOCARNIC ESCO -KM 4 TULCEA\flux tehnologi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1200" cy="3676650"/>
                    </a:xfrm>
                    <a:prstGeom prst="rect">
                      <a:avLst/>
                    </a:prstGeom>
                    <a:noFill/>
                    <a:ln>
                      <a:noFill/>
                    </a:ln>
                  </pic:spPr>
                </pic:pic>
              </a:graphicData>
            </a:graphic>
          </wp:inline>
        </w:drawing>
      </w:r>
    </w:p>
    <w:p w:rsidR="00E6563C" w:rsidRDefault="00E6563C" w:rsidP="00895CF0">
      <w:pPr>
        <w:autoSpaceDE w:val="0"/>
        <w:autoSpaceDN w:val="0"/>
        <w:adjustRightInd w:val="0"/>
        <w:spacing w:after="0" w:line="240" w:lineRule="auto"/>
        <w:jc w:val="both"/>
        <w:rPr>
          <w:rFonts w:ascii="Times New Roman" w:hAnsi="Times New Roman"/>
          <w:b/>
          <w:bCs/>
          <w:sz w:val="28"/>
          <w:szCs w:val="28"/>
          <w:lang w:val="ro-RO"/>
        </w:rPr>
      </w:pP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Preluarea, stratificarea şi depozitarea biomasei </w:t>
      </w:r>
    </w:p>
    <w:p w:rsidR="00895CF0" w:rsidRPr="00EB71CA" w:rsidRDefault="00895CF0" w:rsidP="000412FD">
      <w:pPr>
        <w:spacing w:after="0" w:line="240" w:lineRule="auto"/>
        <w:ind w:firstLine="720"/>
        <w:jc w:val="both"/>
        <w:textAlignment w:val="baseline"/>
        <w:rPr>
          <w:rFonts w:ascii="Times New Roman" w:hAnsi="Times New Roman"/>
          <w:sz w:val="28"/>
          <w:szCs w:val="28"/>
          <w:lang w:val="ro-RO"/>
        </w:rPr>
      </w:pPr>
      <w:r w:rsidRPr="00EB71CA">
        <w:rPr>
          <w:rFonts w:ascii="Times New Roman" w:hAnsi="Times New Roman"/>
          <w:sz w:val="28"/>
          <w:szCs w:val="28"/>
          <w:lang w:val="ro-RO"/>
        </w:rPr>
        <w:t>Depozitarea biomasei ( paie</w:t>
      </w:r>
      <w:r w:rsidR="00D1629C" w:rsidRPr="00EB71CA">
        <w:rPr>
          <w:rFonts w:ascii="Times New Roman" w:hAnsi="Times New Roman"/>
          <w:sz w:val="28"/>
          <w:szCs w:val="28"/>
          <w:lang w:val="ro-RO"/>
        </w:rPr>
        <w:t>, culturi energetice, fructe si legume</w:t>
      </w:r>
      <w:r w:rsidRPr="00EB71CA">
        <w:rPr>
          <w:rFonts w:ascii="Times New Roman" w:hAnsi="Times New Roman"/>
          <w:sz w:val="28"/>
          <w:szCs w:val="28"/>
          <w:lang w:val="ro-RO"/>
        </w:rPr>
        <w:t xml:space="preserve"> ) se face în bazinele de dejecții C1 și C2 cu capacitatea de 4000 mc fiecare , cu pereţi despărţitori pentru col</w:t>
      </w:r>
      <w:r w:rsidR="00D1629C" w:rsidRPr="00EB71CA">
        <w:rPr>
          <w:rFonts w:ascii="Times New Roman" w:hAnsi="Times New Roman"/>
          <w:sz w:val="28"/>
          <w:szCs w:val="28"/>
          <w:lang w:val="ro-RO"/>
        </w:rPr>
        <w:t>ectarea apei scurse din biomasă ( biomasa provenita din culturi energetice se acopera cu folie PVC0</w:t>
      </w:r>
      <w:r w:rsidRPr="00EB71CA">
        <w:rPr>
          <w:rFonts w:ascii="Times New Roman" w:hAnsi="Times New Roman"/>
          <w:sz w:val="28"/>
          <w:szCs w:val="28"/>
          <w:lang w:val="ro-RO"/>
        </w:rPr>
        <w:t xml:space="preserve"> . Pentru paie nu s</w:t>
      </w:r>
      <w:r w:rsidR="00C42278" w:rsidRPr="00EB71CA">
        <w:rPr>
          <w:rFonts w:ascii="Times New Roman" w:hAnsi="Times New Roman"/>
          <w:sz w:val="28"/>
          <w:szCs w:val="28"/>
          <w:lang w:val="ro-RO"/>
        </w:rPr>
        <w:t>e impune acoperirea cu folie</w:t>
      </w:r>
      <w:r w:rsidRPr="00EB71CA">
        <w:rPr>
          <w:rFonts w:ascii="Times New Roman" w:hAnsi="Times New Roman"/>
          <w:sz w:val="28"/>
          <w:szCs w:val="28"/>
          <w:lang w:val="ro-RO"/>
        </w:rPr>
        <w:t>).</w:t>
      </w:r>
      <w:r w:rsidR="00D1629C" w:rsidRPr="00EB71CA">
        <w:rPr>
          <w:rFonts w:ascii="Times New Roman" w:hAnsi="Times New Roman"/>
          <w:sz w:val="28"/>
          <w:szCs w:val="28"/>
          <w:lang w:val="ro-RO"/>
        </w:rPr>
        <w:t xml:space="preserve"> Glicerolul se depoziteaza in bazinul de fibra de sticla de 30 mc aflat pe platforma de la buncarul de incarcare solide.Din bazinul de fibra se incarca cu o pompa in buncarul de incarcare solide. Tot cu aceeasi pompa glicerolul se descarca din cisterna cu care se transporta ( aproximativ 300 tone/an). </w:t>
      </w:r>
      <w:r w:rsidRPr="00EB71CA">
        <w:rPr>
          <w:rFonts w:ascii="Times New Roman" w:hAnsi="Times New Roman"/>
          <w:sz w:val="28"/>
          <w:szCs w:val="28"/>
          <w:lang w:val="ro-RO"/>
        </w:rPr>
        <w:t>Stratificarea adecvată a biomasei în bazinele de dejec</w:t>
      </w:r>
      <w:r w:rsidR="00C42278" w:rsidRPr="00EB71CA">
        <w:rPr>
          <w:rFonts w:ascii="Times New Roman" w:hAnsi="Times New Roman"/>
          <w:sz w:val="28"/>
          <w:szCs w:val="28"/>
          <w:lang w:val="ro-RO"/>
        </w:rPr>
        <w:t>ț</w:t>
      </w:r>
      <w:r w:rsidRPr="00EB71CA">
        <w:rPr>
          <w:rFonts w:ascii="Times New Roman" w:hAnsi="Times New Roman"/>
          <w:sz w:val="28"/>
          <w:szCs w:val="28"/>
          <w:lang w:val="ro-RO"/>
        </w:rPr>
        <w:t xml:space="preserve">ii  permite o depozitare eficientă şi cu pierderi reduse a acesteia. Din depozit, biomasa se transferă cu ajutorul unui încărcător frontal până la instalaţia de alimentare a fermentatoarelor. </w:t>
      </w:r>
      <w:r w:rsidR="00D1629C" w:rsidRPr="00EB71CA">
        <w:rPr>
          <w:rFonts w:ascii="Times New Roman" w:hAnsi="Times New Roman"/>
          <w:sz w:val="28"/>
          <w:szCs w:val="28"/>
          <w:lang w:val="ro-RO"/>
        </w:rPr>
        <w:t xml:space="preserve">Acoperisul din prelata al </w:t>
      </w:r>
      <w:r w:rsidR="00D1629C" w:rsidRPr="00EB71CA">
        <w:rPr>
          <w:rFonts w:ascii="Times New Roman" w:hAnsi="Times New Roman"/>
          <w:sz w:val="28"/>
          <w:szCs w:val="28"/>
          <w:lang w:val="ro-RO"/>
        </w:rPr>
        <w:lastRenderedPageBreak/>
        <w:t xml:space="preserve">bazinelor de dejectii au un rol dublu, acela de a proteja biomasa de apa de ploaie care ar creste umiditatea acesteia si de a reduce eventualele emisii de miros. </w:t>
      </w:r>
      <w:r w:rsidRPr="00EB71CA">
        <w:rPr>
          <w:rFonts w:ascii="Times New Roman" w:hAnsi="Times New Roman"/>
          <w:sz w:val="28"/>
          <w:szCs w:val="28"/>
          <w:lang w:val="ro-RO"/>
        </w:rPr>
        <w:t>Dozarea se face în alimentatorul de solide prin alimentarea secvenţială a acestuia. Alimentatorul de solide este plasat pe doze de cântărire. După ce se încarcă întreaga reţetă acest alimentator amestecă biomasa care se transportă în digestorul de fermentare. Această alimentare se poate face continuu sau discontinuu în funcție</w:t>
      </w:r>
      <w:r w:rsidR="00C42278" w:rsidRPr="00EB71CA">
        <w:rPr>
          <w:rFonts w:ascii="Times New Roman" w:hAnsi="Times New Roman"/>
          <w:sz w:val="28"/>
          <w:szCs w:val="28"/>
          <w:lang w:val="ro-RO"/>
        </w:rPr>
        <w:t xml:space="preserve"> de cantitatea de biogaz produsă</w:t>
      </w:r>
      <w:r w:rsidRPr="00EB71CA">
        <w:rPr>
          <w:rFonts w:ascii="Times New Roman" w:hAnsi="Times New Roman"/>
          <w:sz w:val="28"/>
          <w:szCs w:val="28"/>
          <w:lang w:val="ro-RO"/>
        </w:rPr>
        <w:t xml:space="preserve">. </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Alimentarea instalaţiei de producere a biogazului din silozuri </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Alimentarea digestorului (post digestorului) se face cu ajutorul unui buncăr-dozator din oţel cu capacitate de 40 metri cubi.</w:t>
      </w:r>
    </w:p>
    <w:p w:rsidR="00A636AE" w:rsidRPr="00EB71CA" w:rsidRDefault="00895CF0" w:rsidP="000412FD">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Plasarea buncărului-dozator pe sistemul de cântărire cu senzori de presiune permite o alimentare foarte bine controlată a instalaţiei de producere biogaz. Acest sistem permite și funcţionarea cu o supraveghere minimă inclusiv în zilele de sâmbătă și duminic</w:t>
      </w:r>
      <w:r w:rsidR="00A636AE" w:rsidRPr="00EB71CA">
        <w:rPr>
          <w:rFonts w:ascii="Times New Roman" w:hAnsi="Times New Roman"/>
          <w:sz w:val="28"/>
          <w:szCs w:val="28"/>
          <w:lang w:val="ro-RO"/>
        </w:rPr>
        <w:t>ă cu un aport de personal redus</w:t>
      </w:r>
      <w:r w:rsidRPr="00EB71CA">
        <w:rPr>
          <w:rFonts w:ascii="Times New Roman" w:hAnsi="Times New Roman"/>
          <w:sz w:val="28"/>
          <w:szCs w:val="28"/>
          <w:lang w:val="ro-RO"/>
        </w:rPr>
        <w:t>. Folosirea unei prese cu melc, pentru compactarea biomasei şi reducerea conţinutului de aer din biomasă, la alimentarea fermentatoarelor din buncărele-dozatoare, este utilă din punctul de vedere al fermentaţiei, deoarece procesele biologice aerobe și pierderile de energie corespunzătoare acestora sunt minimizate. Compactarea biomasei poate avea însă şi un efect negativ asupra fermentaţiei, atunci când se face o peletizare a acesteia, care nu poate fi dezagregată în fermentator. Acest fenomen este împiedicat cu ajutorul  mixerului  cu elice si a mixerului cu palete instalate in incinta digestorului si a post-digestorului.</w:t>
      </w:r>
    </w:p>
    <w:p w:rsidR="00895CF0" w:rsidRPr="00EB71CA" w:rsidRDefault="00895CF0" w:rsidP="000412FD">
      <w:pPr>
        <w:spacing w:after="0" w:line="240" w:lineRule="auto"/>
        <w:jc w:val="both"/>
        <w:textAlignment w:val="baseline"/>
        <w:rPr>
          <w:rFonts w:ascii="Times New Roman" w:hAnsi="Times New Roman"/>
          <w:sz w:val="28"/>
          <w:szCs w:val="28"/>
          <w:lang w:val="ro-RO"/>
        </w:rPr>
      </w:pPr>
      <w:r w:rsidRPr="00EB71CA">
        <w:rPr>
          <w:rFonts w:ascii="Times New Roman" w:hAnsi="Times New Roman"/>
          <w:b/>
          <w:bCs/>
          <w:sz w:val="28"/>
          <w:szCs w:val="28"/>
          <w:lang w:val="ro-RO"/>
        </w:rPr>
        <w:t xml:space="preserve">Producerea biogazului </w:t>
      </w:r>
      <w:r w:rsidRPr="00EB71CA">
        <w:rPr>
          <w:rFonts w:ascii="Times New Roman" w:hAnsi="Times New Roman"/>
          <w:sz w:val="28"/>
          <w:szCs w:val="28"/>
          <w:lang w:val="ro-RO"/>
        </w:rPr>
        <w:t>constă în formarea  de gaze combustibile (metan) prin descompunerea substanţelor organice umede în medii lipsite de oxigen molecular (anaerob). Biogazul se obţine prin fermentare anaerobă, când microorganismele descompun materia organică, eliberând o serie de metaboliţi conţinând în principal bioxid de carbon și metan, care constituie biogazul. Fermentarea anaerobă, folosită pentru producerea şi captarea biogazului, este un proces dirijat de descompunere a materiei organice în condiţii controlate de mediu, în absenţa oxigenului molecular și a luminii. Acest proces se desfăşoară în unităţile de fermentare, digestoare și post digestoare.</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Fermentarea </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Fermentarea se face într-o u</w:t>
      </w:r>
      <w:r w:rsidR="00C42278" w:rsidRPr="00EB71CA">
        <w:rPr>
          <w:rFonts w:ascii="Times New Roman" w:hAnsi="Times New Roman"/>
          <w:sz w:val="28"/>
          <w:szCs w:val="28"/>
          <w:lang w:val="ro-RO"/>
        </w:rPr>
        <w:t>nitate de fermentare (digestor) - ( perioada de retenț</w:t>
      </w:r>
      <w:r w:rsidRPr="00EB71CA">
        <w:rPr>
          <w:rFonts w:ascii="Times New Roman" w:hAnsi="Times New Roman"/>
          <w:sz w:val="28"/>
          <w:szCs w:val="28"/>
          <w:lang w:val="ro-RO"/>
        </w:rPr>
        <w:t>ie este de aproximativ  25 de zile) care este o construcţie din  beton armat, c</w:t>
      </w:r>
      <w:r w:rsidR="00C42278" w:rsidRPr="00EB71CA">
        <w:rPr>
          <w:rFonts w:ascii="Times New Roman" w:hAnsi="Times New Roman"/>
          <w:sz w:val="28"/>
          <w:szCs w:val="28"/>
          <w:lang w:val="ro-RO"/>
        </w:rPr>
        <w:t>ăptuși</w:t>
      </w:r>
      <w:r w:rsidRPr="00EB71CA">
        <w:rPr>
          <w:rFonts w:ascii="Times New Roman" w:hAnsi="Times New Roman"/>
          <w:sz w:val="28"/>
          <w:szCs w:val="28"/>
          <w:lang w:val="ro-RO"/>
        </w:rPr>
        <w:t>t pe exterior cu polistiren extrud</w:t>
      </w:r>
      <w:r w:rsidR="00C42278" w:rsidRPr="00EB71CA">
        <w:rPr>
          <w:rFonts w:ascii="Times New Roman" w:hAnsi="Times New Roman"/>
          <w:sz w:val="28"/>
          <w:szCs w:val="28"/>
          <w:lang w:val="ro-RO"/>
        </w:rPr>
        <w:t>at și tablă zincată</w:t>
      </w:r>
      <w:r w:rsidRPr="00EB71CA">
        <w:rPr>
          <w:rFonts w:ascii="Times New Roman" w:hAnsi="Times New Roman"/>
          <w:sz w:val="28"/>
          <w:szCs w:val="28"/>
          <w:lang w:val="ro-RO"/>
        </w:rPr>
        <w:t xml:space="preserve">, dotat cu toate echipamentele auxiliare necesare pentru funcţionare (mixer cu elice, mixer cu padele, pompe, scări de acces, platforme cu grilaj, sistem de încălzire, senzori </w:t>
      </w:r>
      <w:r w:rsidRPr="00EB71CA">
        <w:rPr>
          <w:rFonts w:ascii="Times New Roman" w:hAnsi="Times New Roman"/>
          <w:sz w:val="28"/>
          <w:szCs w:val="28"/>
          <w:lang w:val="ro-RO"/>
        </w:rPr>
        <w:lastRenderedPageBreak/>
        <w:t xml:space="preserve">pentru monitorizarea parametrilor fizico-chimic și transmiterea acestora la sistemul de automatizare, etc.). </w:t>
      </w:r>
    </w:p>
    <w:p w:rsidR="00895CF0" w:rsidRPr="00EB71CA" w:rsidRDefault="00895CF0" w:rsidP="00A636AE">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Perioada medie de menţinere a biomasei în unitatea de fermentare, fără a se ţine seama de descompunerea biomasei, este de 48 de zile. În practică acest timp de menţinere se prelungeşte în funcţie de volumul de fermentat generat de descompunerea biomasei precum și de timpul de menţinere în digestor (termoreactor). </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În cazul unei omogenizări foarte bune şi funcţionării optime a procesului trebuie luat în calcul un timp de menţinere a biomasei în unitatea de fermentare de 50 de zile. Trebuie ţinut cont însă şi de fluxul de recirculare, care poate scădea acest timp de menţinere în cazul unui debit mare de fracţie solidă de la separatorul de fluide, în cazul în care separarea fracţiei solide s-ar face în prima treaptă. Prin urmare și recircularea diges</w:t>
      </w:r>
      <w:r w:rsidR="00C42278" w:rsidRPr="00EB71CA">
        <w:rPr>
          <w:rFonts w:ascii="Times New Roman" w:hAnsi="Times New Roman"/>
          <w:sz w:val="28"/>
          <w:szCs w:val="28"/>
          <w:lang w:val="ro-RO"/>
        </w:rPr>
        <w:t>tatului ar putea să fie mai mică</w:t>
      </w:r>
      <w:r w:rsidRPr="00EB71CA">
        <w:rPr>
          <w:rFonts w:ascii="Times New Roman" w:hAnsi="Times New Roman"/>
          <w:sz w:val="28"/>
          <w:szCs w:val="28"/>
          <w:lang w:val="ro-RO"/>
        </w:rPr>
        <w:t>.</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Temperatura de operare a unităţii de fermentare este stabilită în timpul probelor de funcţionare</w:t>
      </w:r>
      <w:r w:rsidR="00C42278" w:rsidRPr="00EB71CA">
        <w:rPr>
          <w:rFonts w:ascii="Times New Roman" w:hAnsi="Times New Roman"/>
          <w:sz w:val="28"/>
          <w:szCs w:val="28"/>
          <w:lang w:val="ro-RO"/>
        </w:rPr>
        <w:t>.Temperatura este verificată și menținută</w:t>
      </w:r>
      <w:r w:rsidRPr="00EB71CA">
        <w:rPr>
          <w:rFonts w:ascii="Times New Roman" w:hAnsi="Times New Roman"/>
          <w:sz w:val="28"/>
          <w:szCs w:val="28"/>
          <w:lang w:val="ro-RO"/>
        </w:rPr>
        <w:t xml:space="preserve"> permanent prin sistemul S</w:t>
      </w:r>
      <w:r w:rsidR="00C42278" w:rsidRPr="00EB71CA">
        <w:rPr>
          <w:rFonts w:ascii="Times New Roman" w:hAnsi="Times New Roman"/>
          <w:sz w:val="28"/>
          <w:szCs w:val="28"/>
          <w:lang w:val="ro-RO"/>
        </w:rPr>
        <w:t>CADA pe baza senzorilor instalaț</w:t>
      </w:r>
      <w:r w:rsidRPr="00EB71CA">
        <w:rPr>
          <w:rFonts w:ascii="Times New Roman" w:hAnsi="Times New Roman"/>
          <w:sz w:val="28"/>
          <w:szCs w:val="28"/>
          <w:lang w:val="ro-RO"/>
        </w:rPr>
        <w:t xml:space="preserve">i </w:t>
      </w:r>
      <w:r w:rsidR="00C42278" w:rsidRPr="00EB71CA">
        <w:rPr>
          <w:rFonts w:ascii="Times New Roman" w:hAnsi="Times New Roman"/>
          <w:sz w:val="28"/>
          <w:szCs w:val="28"/>
          <w:lang w:val="ro-RO"/>
        </w:rPr>
        <w:t>î</w:t>
      </w:r>
      <w:r w:rsidRPr="00EB71CA">
        <w:rPr>
          <w:rFonts w:ascii="Times New Roman" w:hAnsi="Times New Roman"/>
          <w:sz w:val="28"/>
          <w:szCs w:val="28"/>
          <w:lang w:val="ro-RO"/>
        </w:rPr>
        <w:t xml:space="preserve">n digestor. De o mai mare importanţă este însă menţinerea unei temperaturi constante şi lipsa fluctuaţiilor pentru o funcţionare optimă atât din punct de vedere tehnologic și de siguranţă în exploatare. Această funcţionare constantă se realizeaza cu ajutorul echipamentelor de control şi a monitorizării atente a instalaţiei. </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Unitatea de fermentare este utilizată la înalte standarde de calitate atât din punct de vedere tehnic, cât și biologic p</w:t>
      </w:r>
      <w:r w:rsidR="00D64294" w:rsidRPr="00EB71CA">
        <w:rPr>
          <w:rFonts w:ascii="Times New Roman" w:hAnsi="Times New Roman"/>
          <w:sz w:val="28"/>
          <w:szCs w:val="28"/>
          <w:lang w:val="ro-RO"/>
        </w:rPr>
        <w:t>entru obţinerea rezultatelor sca</w:t>
      </w:r>
      <w:r w:rsidRPr="00EB71CA">
        <w:rPr>
          <w:rFonts w:ascii="Times New Roman" w:hAnsi="Times New Roman"/>
          <w:sz w:val="28"/>
          <w:szCs w:val="28"/>
          <w:lang w:val="ro-RO"/>
        </w:rPr>
        <w:t xml:space="preserve">nate. În plus există posibilitatea unei optimizări ulterioare datorită rezervelor disponibile. Această optimizare se poate realiza printr-o creştere a gradului de control al procesului tehnologic. </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Digestia (postfermentaţia) </w:t>
      </w:r>
    </w:p>
    <w:p w:rsidR="00895CF0" w:rsidRPr="00EB71CA" w:rsidRDefault="00D64294"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Instalația este dotată</w:t>
      </w:r>
      <w:r w:rsidR="00895CF0" w:rsidRPr="00EB71CA">
        <w:rPr>
          <w:rFonts w:ascii="Times New Roman" w:hAnsi="Times New Roman"/>
          <w:sz w:val="28"/>
          <w:szCs w:val="28"/>
          <w:lang w:val="ro-RO"/>
        </w:rPr>
        <w:t xml:space="preserve"> cu un digestor etan</w:t>
      </w:r>
      <w:r w:rsidR="005F58AE" w:rsidRPr="00EB71CA">
        <w:rPr>
          <w:rFonts w:ascii="Times New Roman" w:hAnsi="Times New Roman"/>
          <w:sz w:val="28"/>
          <w:szCs w:val="28"/>
          <w:lang w:val="ro-RO"/>
        </w:rPr>
        <w:t>ș</w:t>
      </w:r>
      <w:r w:rsidR="00895CF0" w:rsidRPr="00EB71CA">
        <w:rPr>
          <w:rFonts w:ascii="Times New Roman" w:hAnsi="Times New Roman"/>
          <w:sz w:val="28"/>
          <w:szCs w:val="28"/>
          <w:lang w:val="ro-RO"/>
        </w:rPr>
        <w:t xml:space="preserve"> care fac</w:t>
      </w:r>
      <w:r w:rsidRPr="00EB71CA">
        <w:rPr>
          <w:rFonts w:ascii="Times New Roman" w:hAnsi="Times New Roman"/>
          <w:sz w:val="28"/>
          <w:szCs w:val="28"/>
          <w:lang w:val="ro-RO"/>
        </w:rPr>
        <w:t>e posibil un proces tehnologic în două</w:t>
      </w:r>
      <w:r w:rsidR="00895CF0" w:rsidRPr="00EB71CA">
        <w:rPr>
          <w:rFonts w:ascii="Times New Roman" w:hAnsi="Times New Roman"/>
          <w:sz w:val="28"/>
          <w:szCs w:val="28"/>
          <w:lang w:val="ro-RO"/>
        </w:rPr>
        <w:t xml:space="preserve"> trepte , </w:t>
      </w:r>
      <w:r w:rsidRPr="00EB71CA">
        <w:rPr>
          <w:rFonts w:ascii="Times New Roman" w:hAnsi="Times New Roman"/>
          <w:sz w:val="28"/>
          <w:szCs w:val="28"/>
          <w:lang w:val="ro-RO"/>
        </w:rPr>
        <w:t>ceea ce duce la reducerea maximă</w:t>
      </w:r>
      <w:r w:rsidR="00895CF0" w:rsidRPr="00EB71CA">
        <w:rPr>
          <w:rFonts w:ascii="Times New Roman" w:hAnsi="Times New Roman"/>
          <w:sz w:val="28"/>
          <w:szCs w:val="28"/>
          <w:lang w:val="ro-RO"/>
        </w:rPr>
        <w:t xml:space="preserve"> a pierderilor</w:t>
      </w:r>
      <w:r w:rsidRPr="00EB71CA">
        <w:rPr>
          <w:rFonts w:ascii="Times New Roman" w:hAnsi="Times New Roman"/>
          <w:sz w:val="28"/>
          <w:szCs w:val="28"/>
          <w:lang w:val="ro-RO"/>
        </w:rPr>
        <w:t xml:space="preserve"> </w:t>
      </w:r>
      <w:r w:rsidR="00895CF0" w:rsidRPr="00EB71CA">
        <w:rPr>
          <w:rFonts w:ascii="Times New Roman" w:hAnsi="Times New Roman"/>
          <w:sz w:val="28"/>
          <w:szCs w:val="28"/>
          <w:lang w:val="ro-RO"/>
        </w:rPr>
        <w:t>pri</w:t>
      </w:r>
      <w:r w:rsidRPr="00EB71CA">
        <w:rPr>
          <w:rFonts w:ascii="Times New Roman" w:hAnsi="Times New Roman"/>
          <w:sz w:val="28"/>
          <w:szCs w:val="28"/>
          <w:lang w:val="ro-RO"/>
        </w:rPr>
        <w:t>n fracția solidă</w:t>
      </w:r>
      <w:r w:rsidR="00895CF0" w:rsidRPr="00EB71CA">
        <w:rPr>
          <w:rFonts w:ascii="Times New Roman" w:hAnsi="Times New Roman"/>
          <w:sz w:val="28"/>
          <w:szCs w:val="28"/>
          <w:lang w:val="ro-RO"/>
        </w:rPr>
        <w:t xml:space="preserve"> </w:t>
      </w:r>
      <w:r w:rsidRPr="00EB71CA">
        <w:rPr>
          <w:rFonts w:ascii="Times New Roman" w:hAnsi="Times New Roman"/>
          <w:sz w:val="28"/>
          <w:szCs w:val="28"/>
          <w:lang w:val="ro-RO"/>
        </w:rPr>
        <w:t>și la maximizarea producț</w:t>
      </w:r>
      <w:r w:rsidR="00895CF0" w:rsidRPr="00EB71CA">
        <w:rPr>
          <w:rFonts w:ascii="Times New Roman" w:hAnsi="Times New Roman"/>
          <w:sz w:val="28"/>
          <w:szCs w:val="28"/>
          <w:lang w:val="ro-RO"/>
        </w:rPr>
        <w:t>iei de biogaz pentru cogenerare . Ca postfermentor se folosește un digestor (rezervor etanş de digestat - nămol d</w:t>
      </w:r>
      <w:r w:rsidRPr="00EB71CA">
        <w:rPr>
          <w:rFonts w:ascii="Times New Roman" w:hAnsi="Times New Roman"/>
          <w:sz w:val="28"/>
          <w:szCs w:val="28"/>
          <w:lang w:val="ro-RO"/>
        </w:rPr>
        <w:t>e fermentare- perioada de retenț</w:t>
      </w:r>
      <w:r w:rsidR="00895CF0" w:rsidRPr="00EB71CA">
        <w:rPr>
          <w:rFonts w:ascii="Times New Roman" w:hAnsi="Times New Roman"/>
          <w:sz w:val="28"/>
          <w:szCs w:val="28"/>
          <w:lang w:val="ro-RO"/>
        </w:rPr>
        <w:t xml:space="preserve">ie 20 de zile ), cu acoperiş flotant pentru acumularea temporară a biogazului, deci are și rol de rezervor de gaz tip cupolă. </w:t>
      </w:r>
    </w:p>
    <w:p w:rsidR="005F58AE" w:rsidRPr="00EB71CA" w:rsidRDefault="00D64294" w:rsidP="000412FD">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Materia fermentată</w:t>
      </w:r>
      <w:r w:rsidR="00895CF0" w:rsidRPr="00EB71CA">
        <w:rPr>
          <w:rFonts w:ascii="Times New Roman" w:hAnsi="Times New Roman"/>
          <w:sz w:val="28"/>
          <w:szCs w:val="28"/>
          <w:lang w:val="ro-RO"/>
        </w:rPr>
        <w:t xml:space="preserve"> </w:t>
      </w:r>
      <w:r w:rsidRPr="00EB71CA">
        <w:rPr>
          <w:rFonts w:ascii="Times New Roman" w:hAnsi="Times New Roman"/>
          <w:sz w:val="28"/>
          <w:szCs w:val="28"/>
          <w:lang w:val="ro-RO"/>
        </w:rPr>
        <w:t>în digestor curge gravitațional î</w:t>
      </w:r>
      <w:r w:rsidR="00895CF0" w:rsidRPr="00EB71CA">
        <w:rPr>
          <w:rFonts w:ascii="Times New Roman" w:hAnsi="Times New Roman"/>
          <w:sz w:val="28"/>
          <w:szCs w:val="28"/>
          <w:lang w:val="ro-RO"/>
        </w:rPr>
        <w:t xml:space="preserve">n postdigestor pe baza principiului vaselor comunicante . </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Depozitarea temporară a biogazului produs</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 xml:space="preserve">Biogazul se acumulează în partea superioară a digestorului și postdigestorului, care pot fi considerate și rezervoare temporare de gaz, biogazul fiind ars pe măsură ce se produce, în unitatea de cogenerare (CHP). Rezervoarele de gaz sunt de fapt </w:t>
      </w:r>
      <w:r w:rsidRPr="00EB71CA">
        <w:rPr>
          <w:rFonts w:ascii="Times New Roman" w:hAnsi="Times New Roman"/>
          <w:sz w:val="28"/>
          <w:szCs w:val="28"/>
          <w:lang w:val="ro-RO"/>
        </w:rPr>
        <w:lastRenderedPageBreak/>
        <w:t>cupole de gaz cu acoperiş flotant din membrană specială dublă, între cele două membrane menţinându-se automat o pernă de aer (prin pompaj cu ajutorul ventilatoarelor) în vederea menţinerii unei presiuni constante a biogazului (în funcţie de producţia de biogaz), prin deplasarea membranei inferioare.</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În cazul unei producţii de biogaz mai mare decât capacitatea de ardere și de stocare există în circuitul de biogaz o făclie de siguranţă cu declanşare și aprindere automată, care arde gazul produs în exces. Întregul proces fiind monitorizat și automatizat, acest lucru nu se întâmplă decât în cazuri excepţionale, de avarie, pentru siguranţă şi pentru a nu evacua biogaz produs în atmosferă. </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Această formă constructivă, cupolă flotantă din membrană dublă pentru acumularea biogazului, este larg utilizată şi nu prezintă nici un risc deosebit. </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Filtrarea/epurarea biogazului produs </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Biogazul produs conţine o anumită cantitate de substanţe neutilizabile în procesul tehnologic de cogenerare, cum sunt hidrogenul sulfurat și ap</w:t>
      </w:r>
      <w:r w:rsidR="00D64294" w:rsidRPr="00EB71CA">
        <w:rPr>
          <w:rFonts w:ascii="Times New Roman" w:hAnsi="Times New Roman"/>
          <w:sz w:val="28"/>
          <w:szCs w:val="28"/>
          <w:lang w:val="ro-RO"/>
        </w:rPr>
        <w:t>a. Epurarea biogazului se face într-o prima fază</w:t>
      </w:r>
      <w:r w:rsidRPr="00EB71CA">
        <w:rPr>
          <w:rFonts w:ascii="Times New Roman" w:hAnsi="Times New Roman"/>
          <w:sz w:val="28"/>
          <w:szCs w:val="28"/>
          <w:lang w:val="ro-RO"/>
        </w:rPr>
        <w:t xml:space="preserve"> prin desulfurare biologică, în digestor, prin injectări de aer care, cu ajutorul bacteriilor din substrat, reduce biologic conţinutul de H</w:t>
      </w:r>
      <w:r w:rsidRPr="00EB71CA">
        <w:rPr>
          <w:rFonts w:ascii="Times New Roman" w:hAnsi="Times New Roman"/>
          <w:sz w:val="28"/>
          <w:szCs w:val="28"/>
          <w:vertAlign w:val="subscript"/>
          <w:lang w:val="ro-RO"/>
        </w:rPr>
        <w:t>2</w:t>
      </w:r>
      <w:r w:rsidR="00D64294" w:rsidRPr="00EB71CA">
        <w:rPr>
          <w:rFonts w:ascii="Times New Roman" w:hAnsi="Times New Roman"/>
          <w:sz w:val="28"/>
          <w:szCs w:val="28"/>
          <w:lang w:val="ro-RO"/>
        </w:rPr>
        <w:t>S. Urmează o a doua fază</w:t>
      </w:r>
      <w:r w:rsidRPr="00EB71CA">
        <w:rPr>
          <w:rFonts w:ascii="Times New Roman" w:hAnsi="Times New Roman"/>
          <w:sz w:val="28"/>
          <w:szCs w:val="28"/>
          <w:lang w:val="ro-RO"/>
        </w:rPr>
        <w:t xml:space="preserve"> care cuprinde o desulfurare fizico-chimică, care are un randament mai ridicat a reducerii nivelului de hidrogen sulfurat și apei conținute în biogazul produs.</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Astfel, pentru a se reduce coroziunea şi incidentele în cadrul grupului de cogenerare gazul se răceşte pentru separarea fracţiei lichide (H</w:t>
      </w:r>
      <w:r w:rsidRPr="00EB71CA">
        <w:rPr>
          <w:rFonts w:ascii="Times New Roman" w:hAnsi="Times New Roman"/>
          <w:sz w:val="28"/>
          <w:szCs w:val="28"/>
          <w:vertAlign w:val="subscript"/>
          <w:lang w:val="ro-RO"/>
        </w:rPr>
        <w:t>2</w:t>
      </w:r>
      <w:r w:rsidRPr="00EB71CA">
        <w:rPr>
          <w:rFonts w:ascii="Times New Roman" w:hAnsi="Times New Roman"/>
          <w:sz w:val="28"/>
          <w:szCs w:val="28"/>
          <w:lang w:val="ro-RO"/>
        </w:rPr>
        <w:t>O) după care se continuă epurarea într-un filtru cu carbon activ pentru reducerea concentraţiei de H</w:t>
      </w:r>
      <w:r w:rsidRPr="00EB71CA">
        <w:rPr>
          <w:rFonts w:ascii="Times New Roman" w:hAnsi="Times New Roman"/>
          <w:sz w:val="28"/>
          <w:szCs w:val="28"/>
          <w:vertAlign w:val="subscript"/>
          <w:lang w:val="ro-RO"/>
        </w:rPr>
        <w:t>2</w:t>
      </w:r>
      <w:r w:rsidRPr="00EB71CA">
        <w:rPr>
          <w:rFonts w:ascii="Times New Roman" w:hAnsi="Times New Roman"/>
          <w:sz w:val="28"/>
          <w:szCs w:val="28"/>
          <w:lang w:val="ro-RO"/>
        </w:rPr>
        <w:t xml:space="preserve">S. </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Analiza biogazului se face automat, la intervale programabile, cu analizor. </w:t>
      </w:r>
    </w:p>
    <w:p w:rsidR="00895CF0" w:rsidRPr="00EB71CA" w:rsidRDefault="00895CF0" w:rsidP="000412FD">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Deşi aceste două trepte de epurare fizico-chimică implică costuri mari, acestea contribuie la o funcţionare mai îndelungată a grupului de cogenerare prin reducerea coroziunii, a acidităţii uleiului de motor şi a impurificării catalizatorului de pe linia de evacuare a gazelor de ardere și contribuie la reducerea emisiilor de SO</w:t>
      </w:r>
      <w:r w:rsidRPr="00EB71CA">
        <w:rPr>
          <w:rFonts w:ascii="Times New Roman" w:hAnsi="Times New Roman"/>
          <w:sz w:val="28"/>
          <w:szCs w:val="28"/>
          <w:vertAlign w:val="subscript"/>
          <w:lang w:val="ro-RO"/>
        </w:rPr>
        <w:t>2</w:t>
      </w:r>
      <w:r w:rsidRPr="00EB71CA">
        <w:rPr>
          <w:rFonts w:ascii="Times New Roman" w:hAnsi="Times New Roman"/>
          <w:sz w:val="28"/>
          <w:szCs w:val="28"/>
          <w:lang w:val="ro-RO"/>
        </w:rPr>
        <w:t xml:space="preserve">, ceea ce aduce beneficii economice pe termen mediu şi lung şi contribuie la profitabilitatea instalaţiei. </w:t>
      </w:r>
    </w:p>
    <w:p w:rsidR="00895CF0" w:rsidRPr="00EB71CA" w:rsidRDefault="00895CF0" w:rsidP="00895CF0">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Cogenerarea de energie electrică și termică din biogaz </w:t>
      </w:r>
    </w:p>
    <w:p w:rsidR="00895CF0" w:rsidRPr="00EB71CA" w:rsidRDefault="005951D4" w:rsidP="005951D4">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w:t>
      </w:r>
      <w:r w:rsidR="00895CF0" w:rsidRPr="00EB71CA">
        <w:rPr>
          <w:rFonts w:ascii="Times New Roman" w:hAnsi="Times New Roman"/>
          <w:sz w:val="28"/>
          <w:szCs w:val="28"/>
          <w:lang w:val="ro-RO"/>
        </w:rPr>
        <w:t xml:space="preserve">Grupul de cogenerare (CHP) foloseste drept combustibil biogazul produs, filtrat/epurat. </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Grupul de cogenerare este compus dintr-un motor pe gaz cu ardere internă, tip Otto, cu o putere electrica instalată de 527 kW și un recuperator de căldură din gazele de ardere evacuate. </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Motorul de cogenerare este angrenat la un generator sincron care transformă energia mecanică în energie electrică.</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lastRenderedPageBreak/>
        <w:t>Căldura provenită de la răcirea motorului cu ardere internă, a uleiului, a aerului de combustie cât și căldura înglobat</w:t>
      </w:r>
      <w:r w:rsidR="00E6560F" w:rsidRPr="00EB71CA">
        <w:rPr>
          <w:rFonts w:ascii="Times New Roman" w:hAnsi="Times New Roman"/>
          <w:sz w:val="28"/>
          <w:szCs w:val="28"/>
          <w:lang w:val="ro-RO"/>
        </w:rPr>
        <w:t>ă</w:t>
      </w:r>
      <w:r w:rsidRPr="00EB71CA">
        <w:rPr>
          <w:rFonts w:ascii="Times New Roman" w:hAnsi="Times New Roman"/>
          <w:sz w:val="28"/>
          <w:szCs w:val="28"/>
          <w:lang w:val="ro-RO"/>
        </w:rPr>
        <w:t xml:space="preserve"> în gazele arse este recuperată cu aju</w:t>
      </w:r>
      <w:r w:rsidR="00E6560F" w:rsidRPr="00EB71CA">
        <w:rPr>
          <w:rFonts w:ascii="Times New Roman" w:hAnsi="Times New Roman"/>
          <w:sz w:val="28"/>
          <w:szCs w:val="28"/>
          <w:lang w:val="ro-RO"/>
        </w:rPr>
        <w:t>torul schimbătoarelor de căldură</w:t>
      </w:r>
      <w:r w:rsidRPr="00EB71CA">
        <w:rPr>
          <w:rFonts w:ascii="Times New Roman" w:hAnsi="Times New Roman"/>
          <w:sz w:val="28"/>
          <w:szCs w:val="28"/>
          <w:lang w:val="ro-RO"/>
        </w:rPr>
        <w:t xml:space="preserve">, respectiv a recuperatorului de căldură montat pe tubulatura de evacuare a gazelor arse. </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Motorul cu ardere internă este montat pe amortizoare, deasupra unei cuve de ulei pentru a se mări durata de funcţionare dintre schimburile de ulei. </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Această unit</w:t>
      </w:r>
      <w:r w:rsidR="00E6560F" w:rsidRPr="00EB71CA">
        <w:rPr>
          <w:rFonts w:ascii="Times New Roman" w:hAnsi="Times New Roman"/>
          <w:sz w:val="28"/>
          <w:szCs w:val="28"/>
          <w:lang w:val="ro-RO"/>
        </w:rPr>
        <w:t>ate de cogenerare este instalată</w:t>
      </w:r>
      <w:r w:rsidRPr="00EB71CA">
        <w:rPr>
          <w:rFonts w:ascii="Times New Roman" w:hAnsi="Times New Roman"/>
          <w:sz w:val="28"/>
          <w:szCs w:val="28"/>
          <w:lang w:val="ro-RO"/>
        </w:rPr>
        <w:t xml:space="preserve"> în container standardizat, izolat fonic și termic, asigurându-se un nivel al zgomotului de sub 65 dB(A) la 10 m de container. </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Containerul include toate instalaţiile auxiliare grupului de cogenerare. </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Întregul proces tehnologic de cogenerare este automatizat, controlul fiind asigurat de un automat programabil care asigură o funcţionare în condiţii de siguranţă.</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Nu există pericol de incendiu sau explozie, în spaţiile închise din container existând instalaţie de alarmare cu două praguri, la 10% din limita inferioară de explozie alimentarea cu biogaz fiind oprită automat. </w:t>
      </w:r>
    </w:p>
    <w:p w:rsidR="00895CF0" w:rsidRPr="00EB71CA" w:rsidRDefault="003B0F69"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Obiectivul este racordat la rețeaua de alimentare cu apă aparț</w:t>
      </w:r>
      <w:r w:rsidR="00895CF0" w:rsidRPr="00EB71CA">
        <w:rPr>
          <w:rFonts w:ascii="Times New Roman" w:hAnsi="Times New Roman"/>
          <w:sz w:val="28"/>
          <w:szCs w:val="28"/>
          <w:lang w:val="ro-RO"/>
        </w:rPr>
        <w:t>in</w:t>
      </w:r>
      <w:r w:rsidRPr="00EB71CA">
        <w:rPr>
          <w:rFonts w:ascii="Times New Roman" w:hAnsi="Times New Roman"/>
          <w:sz w:val="28"/>
          <w:szCs w:val="28"/>
          <w:lang w:val="ro-RO"/>
        </w:rPr>
        <w:t>â</w:t>
      </w:r>
      <w:r w:rsidR="00895CF0" w:rsidRPr="00EB71CA">
        <w:rPr>
          <w:rFonts w:ascii="Times New Roman" w:hAnsi="Times New Roman"/>
          <w:sz w:val="28"/>
          <w:szCs w:val="28"/>
          <w:lang w:val="ro-RO"/>
        </w:rPr>
        <w:t xml:space="preserve">nd SC Carniprod SRL, asigurându-se un debit corespunzător. </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Volumul de apa pentru stin</w:t>
      </w:r>
      <w:r w:rsidR="003B0F69" w:rsidRPr="00EB71CA">
        <w:rPr>
          <w:rFonts w:ascii="Times New Roman" w:hAnsi="Times New Roman"/>
          <w:sz w:val="28"/>
          <w:szCs w:val="28"/>
          <w:lang w:val="ro-RO"/>
        </w:rPr>
        <w:t>gerea incendiilor este păstrat î</w:t>
      </w:r>
      <w:r w:rsidRPr="00EB71CA">
        <w:rPr>
          <w:rFonts w:ascii="Times New Roman" w:hAnsi="Times New Roman"/>
          <w:sz w:val="28"/>
          <w:szCs w:val="28"/>
          <w:lang w:val="ro-RO"/>
        </w:rPr>
        <w:t>ntr-un rezervor de acumulare subteran adiacent stației de pompe</w:t>
      </w:r>
      <w:r w:rsidR="003B0F69" w:rsidRPr="00EB71CA">
        <w:rPr>
          <w:rFonts w:ascii="Times New Roman" w:hAnsi="Times New Roman"/>
          <w:sz w:val="28"/>
          <w:szCs w:val="28"/>
          <w:lang w:val="ro-RO"/>
        </w:rPr>
        <w:t xml:space="preserve"> - apartinâ</w:t>
      </w:r>
      <w:r w:rsidRPr="00EB71CA">
        <w:rPr>
          <w:rFonts w:ascii="Times New Roman" w:hAnsi="Times New Roman"/>
          <w:sz w:val="28"/>
          <w:szCs w:val="28"/>
          <w:lang w:val="ro-RO"/>
        </w:rPr>
        <w:t>nd S</w:t>
      </w:r>
      <w:r w:rsidR="005F58AE" w:rsidRPr="00EB71CA">
        <w:rPr>
          <w:rFonts w:ascii="Times New Roman" w:hAnsi="Times New Roman"/>
          <w:sz w:val="28"/>
          <w:szCs w:val="28"/>
          <w:lang w:val="ro-RO"/>
        </w:rPr>
        <w:t>.</w:t>
      </w:r>
      <w:r w:rsidRPr="00EB71CA">
        <w:rPr>
          <w:rFonts w:ascii="Times New Roman" w:hAnsi="Times New Roman"/>
          <w:sz w:val="28"/>
          <w:szCs w:val="28"/>
          <w:lang w:val="ro-RO"/>
        </w:rPr>
        <w:t>C</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Carniprod S</w:t>
      </w:r>
      <w:r w:rsidR="005F58AE" w:rsidRPr="00EB71CA">
        <w:rPr>
          <w:rFonts w:ascii="Times New Roman" w:hAnsi="Times New Roman"/>
          <w:sz w:val="28"/>
          <w:szCs w:val="28"/>
          <w:lang w:val="ro-RO"/>
        </w:rPr>
        <w:t>.</w:t>
      </w:r>
      <w:r w:rsidRPr="00EB71CA">
        <w:rPr>
          <w:rFonts w:ascii="Times New Roman" w:hAnsi="Times New Roman"/>
          <w:sz w:val="28"/>
          <w:szCs w:val="28"/>
          <w:lang w:val="ro-RO"/>
        </w:rPr>
        <w:t>R</w:t>
      </w:r>
      <w:r w:rsidR="005F58AE" w:rsidRPr="00EB71CA">
        <w:rPr>
          <w:rFonts w:ascii="Times New Roman" w:hAnsi="Times New Roman"/>
          <w:sz w:val="28"/>
          <w:szCs w:val="28"/>
          <w:lang w:val="ro-RO"/>
        </w:rPr>
        <w:t>.</w:t>
      </w:r>
      <w:r w:rsidRPr="00EB71CA">
        <w:rPr>
          <w:rFonts w:ascii="Times New Roman" w:hAnsi="Times New Roman"/>
          <w:sz w:val="28"/>
          <w:szCs w:val="28"/>
          <w:lang w:val="ro-RO"/>
        </w:rPr>
        <w:t>L</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fiind calculat în conformitate cu cerințele STAS 1478/ 90. </w:t>
      </w:r>
    </w:p>
    <w:p w:rsidR="00895CF0" w:rsidRPr="00EB71CA" w:rsidRDefault="00895CF0" w:rsidP="005951D4">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În caz de suprapresiune a biogazului există făclia de siguranţă cu declanşare și aprindere automată, arderea biogazului fiind alternativa mai bună pentru mediu decât evacuarea în atmosferă a biogazului liber, metanul conţinut fiind un gaz cu efect de seră mai mare ca CO2 rezultat din ardere. </w:t>
      </w:r>
    </w:p>
    <w:p w:rsidR="00895CF0" w:rsidRPr="00EB71CA" w:rsidRDefault="00895CF0" w:rsidP="00895CF0">
      <w:pPr>
        <w:spacing w:after="0" w:line="240" w:lineRule="auto"/>
        <w:ind w:firstLine="288"/>
        <w:jc w:val="both"/>
        <w:textAlignment w:val="baseline"/>
        <w:rPr>
          <w:rFonts w:ascii="Times New Roman" w:hAnsi="Times New Roman"/>
          <w:sz w:val="28"/>
          <w:szCs w:val="28"/>
          <w:lang w:val="ro-RO"/>
        </w:rPr>
      </w:pPr>
      <w:r w:rsidRPr="00EB71CA">
        <w:rPr>
          <w:rFonts w:ascii="Times New Roman" w:hAnsi="Times New Roman"/>
          <w:sz w:val="28"/>
          <w:szCs w:val="28"/>
          <w:lang w:val="ro-RO"/>
        </w:rPr>
        <w:t>Instalaţia de biogaz generează, pe lângă combustibilul utilizat pentru obţinerea energiei electrice și termice în cogenerare, un produs secundar care poate fi valorificat şi anume nămolul de fermentare.</w:t>
      </w:r>
    </w:p>
    <w:p w:rsidR="00CD10C8" w:rsidRPr="00EB71CA" w:rsidRDefault="00895CF0" w:rsidP="000412FD">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Nămolul de fermentare este un îngrăşământ care va fi folosit în fermele agricole limitrofe obiectivului de investiție, înlocuind îngrăşămintele chimice clasice. </w:t>
      </w:r>
    </w:p>
    <w:p w:rsidR="00CD10C8" w:rsidRPr="00EB71CA" w:rsidRDefault="00CD10C8" w:rsidP="00AF16AD">
      <w:pPr>
        <w:autoSpaceDE w:val="0"/>
        <w:autoSpaceDN w:val="0"/>
        <w:adjustRightInd w:val="0"/>
        <w:spacing w:after="0" w:line="240" w:lineRule="auto"/>
        <w:ind w:firstLine="288"/>
        <w:jc w:val="both"/>
        <w:rPr>
          <w:rFonts w:ascii="Times New Roman" w:hAnsi="Times New Roman"/>
          <w:b/>
          <w:sz w:val="28"/>
          <w:szCs w:val="28"/>
          <w:lang w:val="ro-RO"/>
        </w:rPr>
      </w:pPr>
      <w:r w:rsidRPr="00EB71CA">
        <w:rPr>
          <w:rFonts w:ascii="Times New Roman" w:hAnsi="Times New Roman"/>
          <w:b/>
          <w:sz w:val="28"/>
          <w:szCs w:val="28"/>
          <w:lang w:val="ro-RO"/>
        </w:rPr>
        <w:t>Puterea proiectata</w:t>
      </w:r>
    </w:p>
    <w:p w:rsidR="00AF16AD" w:rsidRPr="00EB71CA" w:rsidRDefault="00AF16AD" w:rsidP="00AF16AD">
      <w:pPr>
        <w:autoSpaceDE w:val="0"/>
        <w:autoSpaceDN w:val="0"/>
        <w:adjustRightInd w:val="0"/>
        <w:spacing w:after="0" w:line="240" w:lineRule="auto"/>
        <w:ind w:firstLine="288"/>
        <w:jc w:val="both"/>
        <w:rPr>
          <w:rFonts w:ascii="Times New Roman" w:hAnsi="Times New Roman"/>
          <w:sz w:val="28"/>
          <w:szCs w:val="28"/>
          <w:lang w:val="ro-RO"/>
        </w:rPr>
      </w:pPr>
      <w:r w:rsidRPr="00EB71CA">
        <w:rPr>
          <w:rFonts w:ascii="Times New Roman" w:hAnsi="Times New Roman"/>
          <w:sz w:val="28"/>
          <w:szCs w:val="28"/>
          <w:lang w:val="ro-RO"/>
        </w:rPr>
        <w:t xml:space="preserve">Puterile instalate de vârf a instalațiilor proiectate, sunt date de tipul echipamentelor utilizate, de capacitatea de depozitare/alimentare cu biomasă a echipamentelor (digestoarelor) care produc biogazul și a celor care-l utilizează, respectiv a motorului de cogenerare și generatorului electric antrenat de acesta. </w:t>
      </w:r>
    </w:p>
    <w:p w:rsidR="00AF16AD" w:rsidRPr="00EB71CA" w:rsidRDefault="00AF16AD" w:rsidP="00AF16AD">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Puterile instalate la obiectivul de investiției, instalații de cogenerare în sarcina 100% sunt : </w:t>
      </w:r>
    </w:p>
    <w:p w:rsidR="00AF16AD" w:rsidRPr="00EB71CA" w:rsidRDefault="00AF16AD" w:rsidP="00AF16AD">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Putere electrică: Pe max. = 527 kWe, (939A); </w:t>
      </w:r>
    </w:p>
    <w:p w:rsidR="00895CF0" w:rsidRPr="00EB71CA" w:rsidRDefault="00AF16AD" w:rsidP="00AF16AD">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lastRenderedPageBreak/>
        <w:t>- Putere termică: Pt max. = 619 kWt (apa răcire motor 187 kWt + ulei motor 59 kWt + aer de combustie 62 kWt + gaze de ardere 311 kWt).</w:t>
      </w:r>
    </w:p>
    <w:p w:rsidR="00334F4C" w:rsidRPr="00EB71CA" w:rsidRDefault="00334F4C" w:rsidP="003E00AF">
      <w:pPr>
        <w:spacing w:after="0"/>
        <w:rPr>
          <w:rFonts w:ascii="Times New Roman" w:hAnsi="Times New Roman"/>
          <w:sz w:val="28"/>
          <w:szCs w:val="28"/>
          <w:lang w:val="ro-RO"/>
        </w:rPr>
      </w:pPr>
    </w:p>
    <w:tbl>
      <w:tblPr>
        <w:tblW w:w="93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3"/>
        <w:gridCol w:w="3310"/>
        <w:gridCol w:w="1030"/>
        <w:gridCol w:w="1103"/>
        <w:gridCol w:w="1839"/>
      </w:tblGrid>
      <w:tr w:rsidR="00EF2A01" w:rsidRPr="00BC6E12" w:rsidTr="00EF2A01">
        <w:tc>
          <w:tcPr>
            <w:tcW w:w="2023" w:type="dxa"/>
            <w:shd w:val="clear" w:color="auto" w:fill="C0C0C0"/>
            <w:vAlign w:val="center"/>
          </w:tcPr>
          <w:p w:rsidR="00EF2A01" w:rsidRPr="00BC6E12" w:rsidRDefault="00EF2A01" w:rsidP="00EF2A0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Tip produs/subprodus</w:t>
            </w:r>
          </w:p>
        </w:tc>
        <w:tc>
          <w:tcPr>
            <w:tcW w:w="3310" w:type="dxa"/>
            <w:shd w:val="clear" w:color="auto" w:fill="C0C0C0"/>
            <w:vAlign w:val="center"/>
          </w:tcPr>
          <w:p w:rsidR="00EF2A01" w:rsidRPr="00BC6E12" w:rsidRDefault="00EF2A01" w:rsidP="00EF2A0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Denumire produs/subprodus</w:t>
            </w:r>
          </w:p>
        </w:tc>
        <w:tc>
          <w:tcPr>
            <w:tcW w:w="1030" w:type="dxa"/>
            <w:shd w:val="clear" w:color="auto" w:fill="C0C0C0"/>
            <w:vAlign w:val="center"/>
          </w:tcPr>
          <w:p w:rsidR="00EF2A01" w:rsidRPr="00BC6E12" w:rsidRDefault="00EF2A01" w:rsidP="00EF2A0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Cantitate</w:t>
            </w:r>
          </w:p>
        </w:tc>
        <w:tc>
          <w:tcPr>
            <w:tcW w:w="1103" w:type="dxa"/>
            <w:shd w:val="clear" w:color="auto" w:fill="C0C0C0"/>
            <w:vAlign w:val="center"/>
          </w:tcPr>
          <w:p w:rsidR="00EF2A01" w:rsidRPr="00BC6E12" w:rsidRDefault="00EF2A01" w:rsidP="00EF2A0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UM</w:t>
            </w:r>
          </w:p>
        </w:tc>
        <w:tc>
          <w:tcPr>
            <w:tcW w:w="1839" w:type="dxa"/>
            <w:shd w:val="clear" w:color="auto" w:fill="C0C0C0"/>
            <w:vAlign w:val="center"/>
          </w:tcPr>
          <w:p w:rsidR="00EF2A01" w:rsidRPr="00BC6E12" w:rsidRDefault="00EF2A01" w:rsidP="00EF2A0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Destinație</w:t>
            </w:r>
          </w:p>
        </w:tc>
      </w:tr>
      <w:tr w:rsidR="00EF2A01" w:rsidRPr="00BC6E12" w:rsidTr="00EF2A01">
        <w:tc>
          <w:tcPr>
            <w:tcW w:w="202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Alte produse</w:t>
            </w:r>
          </w:p>
        </w:tc>
        <w:tc>
          <w:tcPr>
            <w:tcW w:w="331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energie electrică</w:t>
            </w:r>
          </w:p>
        </w:tc>
        <w:tc>
          <w:tcPr>
            <w:tcW w:w="103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3998,00</w:t>
            </w:r>
          </w:p>
        </w:tc>
        <w:tc>
          <w:tcPr>
            <w:tcW w:w="110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MWt</w:t>
            </w:r>
            <w:r w:rsidR="003837F3" w:rsidRPr="00BC6E12">
              <w:rPr>
                <w:rFonts w:ascii="Times New Roman" w:hAnsi="Times New Roman"/>
                <w:sz w:val="24"/>
                <w:szCs w:val="24"/>
                <w:lang w:val="ro-RO"/>
              </w:rPr>
              <w:t>/an</w:t>
            </w:r>
          </w:p>
        </w:tc>
        <w:tc>
          <w:tcPr>
            <w:tcW w:w="1839"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S</w:t>
            </w:r>
            <w:r w:rsidR="005F58AE" w:rsidRPr="00BC6E12">
              <w:rPr>
                <w:rFonts w:ascii="Times New Roman" w:hAnsi="Times New Roman"/>
                <w:sz w:val="24"/>
                <w:szCs w:val="24"/>
                <w:lang w:val="ro-RO"/>
              </w:rPr>
              <w:t>.</w:t>
            </w:r>
            <w:r w:rsidRPr="00BC6E12">
              <w:rPr>
                <w:rFonts w:ascii="Times New Roman" w:hAnsi="Times New Roman"/>
                <w:sz w:val="24"/>
                <w:szCs w:val="24"/>
                <w:lang w:val="ro-RO"/>
              </w:rPr>
              <w:t>E</w:t>
            </w:r>
            <w:r w:rsidR="005F58AE" w:rsidRPr="00BC6E12">
              <w:rPr>
                <w:rFonts w:ascii="Times New Roman" w:hAnsi="Times New Roman"/>
                <w:sz w:val="24"/>
                <w:szCs w:val="24"/>
                <w:lang w:val="ro-RO"/>
              </w:rPr>
              <w:t>.</w:t>
            </w:r>
            <w:r w:rsidRPr="00BC6E12">
              <w:rPr>
                <w:rFonts w:ascii="Times New Roman" w:hAnsi="Times New Roman"/>
                <w:sz w:val="24"/>
                <w:szCs w:val="24"/>
                <w:lang w:val="ro-RO"/>
              </w:rPr>
              <w:t>N</w:t>
            </w:r>
            <w:r w:rsidR="005F58AE" w:rsidRPr="00BC6E12">
              <w:rPr>
                <w:rFonts w:ascii="Times New Roman" w:hAnsi="Times New Roman"/>
                <w:sz w:val="24"/>
                <w:szCs w:val="24"/>
                <w:lang w:val="ro-RO"/>
              </w:rPr>
              <w:t>.</w:t>
            </w:r>
          </w:p>
        </w:tc>
      </w:tr>
      <w:tr w:rsidR="00EF2A01" w:rsidRPr="00BC6E12" w:rsidTr="00EF2A01">
        <w:tc>
          <w:tcPr>
            <w:tcW w:w="202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Alte produse</w:t>
            </w:r>
          </w:p>
        </w:tc>
        <w:tc>
          <w:tcPr>
            <w:tcW w:w="331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energie termică</w:t>
            </w:r>
          </w:p>
        </w:tc>
        <w:tc>
          <w:tcPr>
            <w:tcW w:w="103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2913,00</w:t>
            </w:r>
          </w:p>
        </w:tc>
        <w:tc>
          <w:tcPr>
            <w:tcW w:w="110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MWt</w:t>
            </w:r>
            <w:r w:rsidR="003837F3" w:rsidRPr="00BC6E12">
              <w:rPr>
                <w:rFonts w:ascii="Times New Roman" w:hAnsi="Times New Roman"/>
                <w:sz w:val="24"/>
                <w:szCs w:val="24"/>
                <w:lang w:val="ro-RO"/>
              </w:rPr>
              <w:t>/an</w:t>
            </w:r>
          </w:p>
        </w:tc>
        <w:tc>
          <w:tcPr>
            <w:tcW w:w="1839"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 xml:space="preserve">încălzire spații complex zootehnic și abator </w:t>
            </w:r>
          </w:p>
        </w:tc>
      </w:tr>
      <w:tr w:rsidR="00EF2A01" w:rsidRPr="00BC6E12" w:rsidTr="00EF2A01">
        <w:tc>
          <w:tcPr>
            <w:tcW w:w="202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Alte subproduse</w:t>
            </w:r>
          </w:p>
        </w:tc>
        <w:tc>
          <w:tcPr>
            <w:tcW w:w="331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digestat lichid</w:t>
            </w:r>
          </w:p>
        </w:tc>
        <w:tc>
          <w:tcPr>
            <w:tcW w:w="103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21459,00</w:t>
            </w:r>
          </w:p>
        </w:tc>
        <w:tc>
          <w:tcPr>
            <w:tcW w:w="110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Tone/an</w:t>
            </w:r>
          </w:p>
        </w:tc>
        <w:tc>
          <w:tcPr>
            <w:tcW w:w="1839"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fertilizant agricol</w:t>
            </w:r>
          </w:p>
        </w:tc>
      </w:tr>
      <w:tr w:rsidR="00EF2A01" w:rsidRPr="00BC6E12" w:rsidTr="00EF2A01">
        <w:tc>
          <w:tcPr>
            <w:tcW w:w="202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Alte subproduse</w:t>
            </w:r>
          </w:p>
        </w:tc>
        <w:tc>
          <w:tcPr>
            <w:tcW w:w="331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digestat solid</w:t>
            </w:r>
          </w:p>
        </w:tc>
        <w:tc>
          <w:tcPr>
            <w:tcW w:w="1030"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3153,00</w:t>
            </w:r>
          </w:p>
        </w:tc>
        <w:tc>
          <w:tcPr>
            <w:tcW w:w="1103"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Tone/an</w:t>
            </w:r>
          </w:p>
        </w:tc>
        <w:tc>
          <w:tcPr>
            <w:tcW w:w="1839" w:type="dxa"/>
          </w:tcPr>
          <w:p w:rsidR="00EF2A01" w:rsidRPr="00BC6E12" w:rsidRDefault="00EF2A01" w:rsidP="00EF2A0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fertilizant agricol</w:t>
            </w:r>
          </w:p>
        </w:tc>
      </w:tr>
    </w:tbl>
    <w:p w:rsidR="00334F4C" w:rsidRPr="00EB71CA" w:rsidRDefault="00334F4C" w:rsidP="00334F4C">
      <w:pPr>
        <w:spacing w:after="0" w:line="240" w:lineRule="auto"/>
        <w:rPr>
          <w:rFonts w:ascii="Times New Roman" w:hAnsi="Times New Roman"/>
          <w:sz w:val="28"/>
          <w:szCs w:val="28"/>
          <w:lang w:val="ro-RO"/>
        </w:rPr>
      </w:pPr>
    </w:p>
    <w:p w:rsidR="00334F4C" w:rsidRPr="00EB71CA" w:rsidRDefault="00334F4C" w:rsidP="00334F4C">
      <w:pPr>
        <w:spacing w:after="0" w:line="360" w:lineRule="auto"/>
        <w:jc w:val="both"/>
        <w:rPr>
          <w:rFonts w:ascii="Times New Roman" w:hAnsi="Times New Roman"/>
          <w:sz w:val="28"/>
          <w:szCs w:val="28"/>
          <w:lang w:val="ro-RO"/>
        </w:rPr>
      </w:pPr>
      <w:r w:rsidRPr="00EB71CA">
        <w:rPr>
          <w:rFonts w:ascii="Times New Roman" w:hAnsi="Times New Roman"/>
          <w:b/>
          <w:sz w:val="28"/>
          <w:szCs w:val="28"/>
          <w:lang w:val="ro-RO"/>
        </w:rPr>
        <w:t>8.2.1. Schema fluxului tehnologic</w:t>
      </w:r>
      <w:r w:rsidRPr="00EB71CA">
        <w:rPr>
          <w:rFonts w:ascii="Times New Roman" w:hAnsi="Times New Roman"/>
          <w:sz w:val="28"/>
          <w:szCs w:val="28"/>
          <w:lang w:val="ro-RO"/>
        </w:rPr>
        <w:t xml:space="preserve"> </w:t>
      </w:r>
    </w:p>
    <w:tbl>
      <w:tblPr>
        <w:tblW w:w="1017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0"/>
        <w:gridCol w:w="3780"/>
        <w:gridCol w:w="3420"/>
      </w:tblGrid>
      <w:tr w:rsidR="003E4021" w:rsidRPr="00BC6E12" w:rsidTr="00E6563C">
        <w:tc>
          <w:tcPr>
            <w:tcW w:w="2970" w:type="dxa"/>
            <w:shd w:val="clear" w:color="auto" w:fill="C0C0C0"/>
            <w:vAlign w:val="center"/>
          </w:tcPr>
          <w:p w:rsidR="003E4021" w:rsidRPr="00BC6E12" w:rsidRDefault="003E4021" w:rsidP="003E402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Denumirea procesului</w:t>
            </w:r>
          </w:p>
        </w:tc>
        <w:tc>
          <w:tcPr>
            <w:tcW w:w="3780" w:type="dxa"/>
            <w:shd w:val="clear" w:color="auto" w:fill="C0C0C0"/>
            <w:vAlign w:val="center"/>
          </w:tcPr>
          <w:p w:rsidR="003E4021" w:rsidRPr="00BC6E12" w:rsidRDefault="003E4021" w:rsidP="003E402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Descrierea procesului și a etapelor / fazelor</w:t>
            </w:r>
          </w:p>
        </w:tc>
        <w:tc>
          <w:tcPr>
            <w:tcW w:w="3420" w:type="dxa"/>
            <w:shd w:val="clear" w:color="auto" w:fill="C0C0C0"/>
            <w:vAlign w:val="center"/>
          </w:tcPr>
          <w:p w:rsidR="003E4021" w:rsidRPr="00BC6E12" w:rsidRDefault="003E4021" w:rsidP="003E402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Instalații / Echipamente / Parametri specifici de operare</w:t>
            </w:r>
          </w:p>
        </w:tc>
      </w:tr>
      <w:tr w:rsidR="003E4021" w:rsidRPr="00BC6E12" w:rsidTr="00E6563C">
        <w:tc>
          <w:tcPr>
            <w:tcW w:w="2970" w:type="dxa"/>
          </w:tcPr>
          <w:p w:rsidR="003E4021" w:rsidRPr="00BC6E12" w:rsidRDefault="003E4021" w:rsidP="0093673F">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Transport dejecții la instalația de biogaz  . </w:t>
            </w:r>
          </w:p>
        </w:tc>
        <w:tc>
          <w:tcPr>
            <w:tcW w:w="3780" w:type="dxa"/>
          </w:tcPr>
          <w:p w:rsidR="003E4021" w:rsidRPr="00BC6E12" w:rsidRDefault="003E4021" w:rsidP="0093673F">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Dejecțiile lichide rezultate din activitatea de creștere a suinelor sunt transportate prin conductă îngropată în stația de epurare aparținând </w:t>
            </w:r>
            <w:r w:rsidR="005F58AE" w:rsidRPr="00BC6E12">
              <w:rPr>
                <w:rFonts w:ascii="Times New Roman" w:hAnsi="Times New Roman"/>
                <w:sz w:val="24"/>
                <w:szCs w:val="24"/>
                <w:lang w:val="ro-RO"/>
              </w:rPr>
              <w:t xml:space="preserve">S.C. </w:t>
            </w:r>
            <w:r w:rsidRPr="00BC6E12">
              <w:rPr>
                <w:rFonts w:ascii="Times New Roman" w:hAnsi="Times New Roman"/>
                <w:sz w:val="24"/>
                <w:szCs w:val="24"/>
                <w:lang w:val="ro-RO"/>
              </w:rPr>
              <w:t>Carniprod S</w:t>
            </w:r>
            <w:r w:rsidR="005F58AE" w:rsidRPr="00BC6E12">
              <w:rPr>
                <w:rFonts w:ascii="Times New Roman" w:hAnsi="Times New Roman"/>
                <w:sz w:val="24"/>
                <w:szCs w:val="24"/>
                <w:lang w:val="ro-RO"/>
              </w:rPr>
              <w:t>.</w:t>
            </w:r>
            <w:r w:rsidRPr="00BC6E12">
              <w:rPr>
                <w:rFonts w:ascii="Times New Roman" w:hAnsi="Times New Roman"/>
                <w:sz w:val="24"/>
                <w:szCs w:val="24"/>
                <w:lang w:val="ro-RO"/>
              </w:rPr>
              <w:t>R</w:t>
            </w:r>
            <w:r w:rsidR="005F58AE" w:rsidRPr="00BC6E12">
              <w:rPr>
                <w:rFonts w:ascii="Times New Roman" w:hAnsi="Times New Roman"/>
                <w:sz w:val="24"/>
                <w:szCs w:val="24"/>
                <w:lang w:val="ro-RO"/>
              </w:rPr>
              <w:t>.</w:t>
            </w:r>
            <w:r w:rsidRPr="00BC6E12">
              <w:rPr>
                <w:rFonts w:ascii="Times New Roman" w:hAnsi="Times New Roman"/>
                <w:sz w:val="24"/>
                <w:szCs w:val="24"/>
                <w:lang w:val="ro-RO"/>
              </w:rPr>
              <w:t>L</w:t>
            </w:r>
            <w:r w:rsidR="005F58AE" w:rsidRPr="00BC6E12">
              <w:rPr>
                <w:rFonts w:ascii="Times New Roman" w:hAnsi="Times New Roman"/>
                <w:sz w:val="24"/>
                <w:szCs w:val="24"/>
                <w:lang w:val="ro-RO"/>
              </w:rPr>
              <w:t>. N</w:t>
            </w:r>
            <w:r w:rsidRPr="00BC6E12">
              <w:rPr>
                <w:rFonts w:ascii="Times New Roman" w:hAnsi="Times New Roman"/>
                <w:sz w:val="24"/>
                <w:szCs w:val="24"/>
                <w:lang w:val="ro-RO"/>
              </w:rPr>
              <w:t>u toată cantitatea  de deșeuri generată de Complexul zootehnic de la km 4 este utilizată în producerea biogazului .</w:t>
            </w:r>
          </w:p>
        </w:tc>
        <w:tc>
          <w:tcPr>
            <w:tcW w:w="3420" w:type="dxa"/>
          </w:tcPr>
          <w:p w:rsidR="003E4021" w:rsidRPr="00BC6E12" w:rsidRDefault="003E4021" w:rsidP="0093673F">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Conductă îngropată în stația de epurare aparținând </w:t>
            </w:r>
            <w:r w:rsidR="005F58AE" w:rsidRPr="00BC6E12">
              <w:rPr>
                <w:rFonts w:ascii="Times New Roman" w:hAnsi="Times New Roman"/>
                <w:sz w:val="24"/>
                <w:szCs w:val="24"/>
                <w:lang w:val="ro-RO"/>
              </w:rPr>
              <w:t xml:space="preserve">S.C. </w:t>
            </w:r>
            <w:r w:rsidRPr="00BC6E12">
              <w:rPr>
                <w:rFonts w:ascii="Times New Roman" w:hAnsi="Times New Roman"/>
                <w:sz w:val="24"/>
                <w:szCs w:val="24"/>
                <w:lang w:val="ro-RO"/>
              </w:rPr>
              <w:t>Carniprod S</w:t>
            </w:r>
            <w:r w:rsidR="005F58AE" w:rsidRPr="00BC6E12">
              <w:rPr>
                <w:rFonts w:ascii="Times New Roman" w:hAnsi="Times New Roman"/>
                <w:sz w:val="24"/>
                <w:szCs w:val="24"/>
                <w:lang w:val="ro-RO"/>
              </w:rPr>
              <w:t>.</w:t>
            </w:r>
            <w:r w:rsidRPr="00BC6E12">
              <w:rPr>
                <w:rFonts w:ascii="Times New Roman" w:hAnsi="Times New Roman"/>
                <w:sz w:val="24"/>
                <w:szCs w:val="24"/>
                <w:lang w:val="ro-RO"/>
              </w:rPr>
              <w:t>R</w:t>
            </w:r>
            <w:r w:rsidR="005F58AE" w:rsidRPr="00BC6E12">
              <w:rPr>
                <w:rFonts w:ascii="Times New Roman" w:hAnsi="Times New Roman"/>
                <w:sz w:val="24"/>
                <w:szCs w:val="24"/>
                <w:lang w:val="ro-RO"/>
              </w:rPr>
              <w:t>.</w:t>
            </w:r>
            <w:r w:rsidRPr="00BC6E12">
              <w:rPr>
                <w:rFonts w:ascii="Times New Roman" w:hAnsi="Times New Roman"/>
                <w:sz w:val="24"/>
                <w:szCs w:val="24"/>
                <w:lang w:val="ro-RO"/>
              </w:rPr>
              <w:t>L.</w:t>
            </w:r>
          </w:p>
        </w:tc>
      </w:tr>
      <w:tr w:rsidR="003E4021" w:rsidRPr="00BC6E12" w:rsidTr="00E6563C">
        <w:tc>
          <w:tcPr>
            <w:tcW w:w="2970" w:type="dxa"/>
          </w:tcPr>
          <w:p w:rsidR="0093673F" w:rsidRDefault="0093673F" w:rsidP="0093673F">
            <w:pPr>
              <w:spacing w:before="40" w:after="0" w:line="240" w:lineRule="auto"/>
              <w:jc w:val="both"/>
              <w:rPr>
                <w:rFonts w:ascii="Times New Roman" w:hAnsi="Times New Roman"/>
                <w:sz w:val="24"/>
                <w:szCs w:val="24"/>
                <w:lang w:val="ro-RO"/>
              </w:rPr>
            </w:pPr>
            <w:r>
              <w:rPr>
                <w:rFonts w:ascii="Times New Roman" w:hAnsi="Times New Roman"/>
                <w:sz w:val="24"/>
                <w:szCs w:val="24"/>
                <w:lang w:val="ro-RO"/>
              </w:rPr>
              <w:t>Aprovizionare d</w:t>
            </w:r>
            <w:r w:rsidRPr="0093673F">
              <w:rPr>
                <w:rFonts w:ascii="Times New Roman" w:hAnsi="Times New Roman"/>
                <w:sz w:val="24"/>
                <w:szCs w:val="24"/>
                <w:lang w:val="ro-RO"/>
              </w:rPr>
              <w:t>ejec</w:t>
            </w:r>
            <w:r>
              <w:rPr>
                <w:rFonts w:ascii="Times New Roman" w:hAnsi="Times New Roman"/>
                <w:sz w:val="24"/>
                <w:szCs w:val="24"/>
                <w:lang w:val="ro-RO"/>
              </w:rPr>
              <w:t>ț</w:t>
            </w:r>
            <w:r w:rsidRPr="0093673F">
              <w:rPr>
                <w:rFonts w:ascii="Times New Roman" w:hAnsi="Times New Roman"/>
                <w:sz w:val="24"/>
                <w:szCs w:val="24"/>
                <w:lang w:val="ro-RO"/>
              </w:rPr>
              <w:t>ii animaliere, paie, resturi vegetale</w:t>
            </w:r>
            <w:r>
              <w:rPr>
                <w:rFonts w:ascii="Times New Roman" w:hAnsi="Times New Roman"/>
                <w:sz w:val="24"/>
                <w:szCs w:val="24"/>
                <w:lang w:val="ro-RO"/>
              </w:rPr>
              <w:t xml:space="preserve">, </w:t>
            </w:r>
            <w:r w:rsidRPr="0093673F">
              <w:rPr>
                <w:rFonts w:ascii="Times New Roman" w:hAnsi="Times New Roman"/>
                <w:sz w:val="24"/>
                <w:szCs w:val="24"/>
                <w:lang w:val="ro-RO"/>
              </w:rPr>
              <w:t>culturi energetice, fructe, legume care nu mai p</w:t>
            </w:r>
            <w:r>
              <w:rPr>
                <w:rFonts w:ascii="Times New Roman" w:hAnsi="Times New Roman"/>
                <w:sz w:val="24"/>
                <w:szCs w:val="24"/>
                <w:lang w:val="ro-RO"/>
              </w:rPr>
              <w:t>ot fi destinate consumului uman</w:t>
            </w:r>
            <w:r w:rsidRPr="0093673F">
              <w:rPr>
                <w:rFonts w:ascii="Times New Roman" w:hAnsi="Times New Roman"/>
                <w:sz w:val="24"/>
                <w:szCs w:val="24"/>
                <w:lang w:val="ro-RO"/>
              </w:rPr>
              <w:t>, de</w:t>
            </w:r>
            <w:r>
              <w:rPr>
                <w:rFonts w:ascii="Times New Roman" w:hAnsi="Times New Roman"/>
                <w:sz w:val="24"/>
                <w:szCs w:val="24"/>
                <w:lang w:val="ro-RO"/>
              </w:rPr>
              <w:t>ș</w:t>
            </w:r>
            <w:r w:rsidRPr="0093673F">
              <w:rPr>
                <w:rFonts w:ascii="Times New Roman" w:hAnsi="Times New Roman"/>
                <w:sz w:val="24"/>
                <w:szCs w:val="24"/>
                <w:lang w:val="ro-RO"/>
              </w:rPr>
              <w:t>euri biodegradabile, n</w:t>
            </w:r>
            <w:r>
              <w:rPr>
                <w:rFonts w:ascii="Times New Roman" w:hAnsi="Times New Roman"/>
                <w:sz w:val="24"/>
                <w:szCs w:val="24"/>
                <w:lang w:val="ro-RO"/>
              </w:rPr>
              <w:t>ămoluri de la epurarea efluenț</w:t>
            </w:r>
            <w:r w:rsidRPr="0093673F">
              <w:rPr>
                <w:rFonts w:ascii="Times New Roman" w:hAnsi="Times New Roman"/>
                <w:sz w:val="24"/>
                <w:szCs w:val="24"/>
                <w:lang w:val="ro-RO"/>
              </w:rPr>
              <w:t>ilor proprii</w:t>
            </w:r>
            <w:r>
              <w:rPr>
                <w:rFonts w:ascii="Times New Roman" w:hAnsi="Times New Roman"/>
                <w:sz w:val="24"/>
                <w:szCs w:val="24"/>
                <w:lang w:val="ro-RO"/>
              </w:rPr>
              <w:t>, biomasă, digestat lichid ș</w:t>
            </w:r>
            <w:r w:rsidRPr="0093673F">
              <w:rPr>
                <w:rFonts w:ascii="Times New Roman" w:hAnsi="Times New Roman"/>
                <w:sz w:val="24"/>
                <w:szCs w:val="24"/>
                <w:lang w:val="ro-RO"/>
              </w:rPr>
              <w:t xml:space="preserve">i solid recirculat </w:t>
            </w:r>
          </w:p>
          <w:p w:rsidR="00E6563C" w:rsidRPr="00BC6E12" w:rsidRDefault="00E6563C" w:rsidP="0093673F">
            <w:pPr>
              <w:spacing w:before="40" w:after="0" w:line="240" w:lineRule="auto"/>
              <w:jc w:val="both"/>
              <w:rPr>
                <w:rFonts w:ascii="Times New Roman" w:hAnsi="Times New Roman"/>
                <w:sz w:val="24"/>
                <w:szCs w:val="24"/>
                <w:lang w:val="ro-RO"/>
              </w:rPr>
            </w:pPr>
          </w:p>
          <w:p w:rsidR="00245F73" w:rsidRPr="00BC6E12" w:rsidRDefault="00245F73" w:rsidP="0093673F">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Aprovizionarea cu glicerin</w:t>
            </w:r>
            <w:r w:rsidR="0093673F">
              <w:rPr>
                <w:rFonts w:ascii="Times New Roman" w:hAnsi="Times New Roman"/>
                <w:sz w:val="24"/>
                <w:szCs w:val="24"/>
                <w:lang w:val="ro-RO"/>
              </w:rPr>
              <w:t>ă</w:t>
            </w:r>
            <w:r w:rsidRPr="00BC6E12">
              <w:rPr>
                <w:rFonts w:ascii="Times New Roman" w:hAnsi="Times New Roman"/>
                <w:sz w:val="24"/>
                <w:szCs w:val="24"/>
                <w:lang w:val="ro-RO"/>
              </w:rPr>
              <w:t xml:space="preserve">, glicerol </w:t>
            </w:r>
          </w:p>
        </w:tc>
        <w:tc>
          <w:tcPr>
            <w:tcW w:w="3780" w:type="dxa"/>
          </w:tcPr>
          <w:p w:rsidR="003E4021" w:rsidRPr="00BC6E12" w:rsidRDefault="003E4021" w:rsidP="0093673F">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Stratificarea adecvată a biomasei în siloz  permite o depozitare eficientă şi cu pierderi reduse a acesteia. Din depozit, biomasa se transferă cu ajutorul unui încărcător frontal până la instalaţia de alimentare a fermentatoarelor.</w:t>
            </w:r>
          </w:p>
          <w:p w:rsidR="00BC65F0" w:rsidRDefault="00BC65F0" w:rsidP="0093673F">
            <w:pPr>
              <w:spacing w:before="40" w:after="0" w:line="240" w:lineRule="auto"/>
              <w:jc w:val="both"/>
              <w:rPr>
                <w:rFonts w:ascii="Times New Roman" w:hAnsi="Times New Roman"/>
                <w:sz w:val="24"/>
                <w:szCs w:val="24"/>
                <w:lang w:val="ro-RO"/>
              </w:rPr>
            </w:pPr>
          </w:p>
          <w:p w:rsidR="0093673F" w:rsidRDefault="0093673F" w:rsidP="0093673F">
            <w:pPr>
              <w:spacing w:before="40" w:after="0" w:line="240" w:lineRule="auto"/>
              <w:jc w:val="both"/>
              <w:rPr>
                <w:rFonts w:ascii="Times New Roman" w:hAnsi="Times New Roman"/>
                <w:sz w:val="24"/>
                <w:szCs w:val="24"/>
                <w:lang w:val="ro-RO"/>
              </w:rPr>
            </w:pPr>
          </w:p>
          <w:p w:rsidR="0093673F" w:rsidRPr="00BC6E12" w:rsidRDefault="0093673F" w:rsidP="0093673F">
            <w:pPr>
              <w:spacing w:before="40" w:after="0" w:line="240" w:lineRule="auto"/>
              <w:jc w:val="both"/>
              <w:rPr>
                <w:rFonts w:ascii="Times New Roman" w:hAnsi="Times New Roman"/>
                <w:sz w:val="24"/>
                <w:szCs w:val="24"/>
                <w:lang w:val="ro-RO"/>
              </w:rPr>
            </w:pPr>
          </w:p>
          <w:p w:rsidR="00245F73" w:rsidRPr="00BC6E12" w:rsidRDefault="00BC65F0"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Depozitarea se realizeaza </w:t>
            </w:r>
            <w:r w:rsidR="00FF7738">
              <w:rPr>
                <w:rFonts w:ascii="Times New Roman" w:hAnsi="Times New Roman"/>
                <w:sz w:val="24"/>
                <w:szCs w:val="24"/>
                <w:lang w:val="ro-RO"/>
              </w:rPr>
              <w:t>î</w:t>
            </w:r>
            <w:r w:rsidRPr="00BC6E12">
              <w:rPr>
                <w:rFonts w:ascii="Times New Roman" w:hAnsi="Times New Roman"/>
                <w:sz w:val="24"/>
                <w:szCs w:val="24"/>
                <w:lang w:val="ro-RO"/>
              </w:rPr>
              <w:t>n bazinul de fibr</w:t>
            </w:r>
            <w:r w:rsidR="0093673F">
              <w:rPr>
                <w:rFonts w:ascii="Times New Roman" w:hAnsi="Times New Roman"/>
                <w:sz w:val="24"/>
                <w:szCs w:val="24"/>
                <w:lang w:val="ro-RO"/>
              </w:rPr>
              <w:t>ă</w:t>
            </w:r>
            <w:r w:rsidRPr="00BC6E12">
              <w:rPr>
                <w:rFonts w:ascii="Times New Roman" w:hAnsi="Times New Roman"/>
                <w:sz w:val="24"/>
                <w:szCs w:val="24"/>
                <w:lang w:val="ro-RO"/>
              </w:rPr>
              <w:t xml:space="preserve"> de sticl</w:t>
            </w:r>
            <w:r w:rsidR="0093673F">
              <w:rPr>
                <w:rFonts w:ascii="Times New Roman" w:hAnsi="Times New Roman"/>
                <w:sz w:val="24"/>
                <w:szCs w:val="24"/>
                <w:lang w:val="ro-RO"/>
              </w:rPr>
              <w:t>ă</w:t>
            </w:r>
            <w:r w:rsidRPr="00BC6E12">
              <w:rPr>
                <w:rFonts w:ascii="Times New Roman" w:hAnsi="Times New Roman"/>
                <w:sz w:val="24"/>
                <w:szCs w:val="24"/>
                <w:lang w:val="ro-RO"/>
              </w:rPr>
              <w:t xml:space="preserve"> de 30 m</w:t>
            </w:r>
            <w:r w:rsidR="0093673F">
              <w:rPr>
                <w:rFonts w:ascii="Times New Roman" w:hAnsi="Times New Roman"/>
                <w:sz w:val="24"/>
                <w:szCs w:val="24"/>
                <w:lang w:val="ro-RO"/>
              </w:rPr>
              <w:t>c aflat pe platforma de la buncărul de î</w:t>
            </w:r>
            <w:r w:rsidRPr="00BC6E12">
              <w:rPr>
                <w:rFonts w:ascii="Times New Roman" w:hAnsi="Times New Roman"/>
                <w:sz w:val="24"/>
                <w:szCs w:val="24"/>
                <w:lang w:val="ro-RO"/>
              </w:rPr>
              <w:t>nc</w:t>
            </w:r>
            <w:r w:rsidR="0093673F">
              <w:rPr>
                <w:rFonts w:ascii="Times New Roman" w:hAnsi="Times New Roman"/>
                <w:sz w:val="24"/>
                <w:szCs w:val="24"/>
                <w:lang w:val="ro-RO"/>
              </w:rPr>
              <w:t>ă</w:t>
            </w:r>
            <w:r w:rsidRPr="00BC6E12">
              <w:rPr>
                <w:rFonts w:ascii="Times New Roman" w:hAnsi="Times New Roman"/>
                <w:sz w:val="24"/>
                <w:szCs w:val="24"/>
                <w:lang w:val="ro-RO"/>
              </w:rPr>
              <w:t>rcare solide. Din bazinul de fibr</w:t>
            </w:r>
            <w:r w:rsidR="0093673F">
              <w:rPr>
                <w:rFonts w:ascii="Times New Roman" w:hAnsi="Times New Roman"/>
                <w:sz w:val="24"/>
                <w:szCs w:val="24"/>
                <w:lang w:val="ro-RO"/>
              </w:rPr>
              <w:t>ă</w:t>
            </w:r>
            <w:r w:rsidRPr="00BC6E12">
              <w:rPr>
                <w:rFonts w:ascii="Times New Roman" w:hAnsi="Times New Roman"/>
                <w:sz w:val="24"/>
                <w:szCs w:val="24"/>
                <w:lang w:val="ro-RO"/>
              </w:rPr>
              <w:t xml:space="preserve"> se </w:t>
            </w:r>
            <w:r w:rsidR="0093673F">
              <w:rPr>
                <w:rFonts w:ascii="Times New Roman" w:hAnsi="Times New Roman"/>
                <w:sz w:val="24"/>
                <w:szCs w:val="24"/>
                <w:lang w:val="ro-RO"/>
              </w:rPr>
              <w:t>î</w:t>
            </w:r>
            <w:r w:rsidRPr="00BC6E12">
              <w:rPr>
                <w:rFonts w:ascii="Times New Roman" w:hAnsi="Times New Roman"/>
                <w:sz w:val="24"/>
                <w:szCs w:val="24"/>
                <w:lang w:val="ro-RO"/>
              </w:rPr>
              <w:t>ncarc</w:t>
            </w:r>
            <w:r w:rsidR="0093673F">
              <w:rPr>
                <w:rFonts w:ascii="Times New Roman" w:hAnsi="Times New Roman"/>
                <w:sz w:val="24"/>
                <w:szCs w:val="24"/>
                <w:lang w:val="ro-RO"/>
              </w:rPr>
              <w:t>ă cu o pompă</w:t>
            </w:r>
            <w:r w:rsidRPr="00BC6E12">
              <w:rPr>
                <w:rFonts w:ascii="Times New Roman" w:hAnsi="Times New Roman"/>
                <w:sz w:val="24"/>
                <w:szCs w:val="24"/>
                <w:lang w:val="ro-RO"/>
              </w:rPr>
              <w:t xml:space="preserve"> </w:t>
            </w:r>
            <w:r w:rsidR="0093673F">
              <w:rPr>
                <w:rFonts w:ascii="Times New Roman" w:hAnsi="Times New Roman"/>
                <w:sz w:val="24"/>
                <w:szCs w:val="24"/>
                <w:lang w:val="ro-RO"/>
              </w:rPr>
              <w:t>î</w:t>
            </w:r>
            <w:r w:rsidRPr="00BC6E12">
              <w:rPr>
                <w:rFonts w:ascii="Times New Roman" w:hAnsi="Times New Roman"/>
                <w:sz w:val="24"/>
                <w:szCs w:val="24"/>
                <w:lang w:val="ro-RO"/>
              </w:rPr>
              <w:t>n bunc</w:t>
            </w:r>
            <w:r w:rsidR="0093673F">
              <w:rPr>
                <w:rFonts w:ascii="Times New Roman" w:hAnsi="Times New Roman"/>
                <w:sz w:val="24"/>
                <w:szCs w:val="24"/>
                <w:lang w:val="ro-RO"/>
              </w:rPr>
              <w:t>ă</w:t>
            </w:r>
            <w:r w:rsidRPr="00BC6E12">
              <w:rPr>
                <w:rFonts w:ascii="Times New Roman" w:hAnsi="Times New Roman"/>
                <w:sz w:val="24"/>
                <w:szCs w:val="24"/>
                <w:lang w:val="ro-RO"/>
              </w:rPr>
              <w:t xml:space="preserve">rul de </w:t>
            </w:r>
            <w:r w:rsidR="0093673F">
              <w:rPr>
                <w:rFonts w:ascii="Times New Roman" w:hAnsi="Times New Roman"/>
                <w:sz w:val="24"/>
                <w:szCs w:val="24"/>
                <w:lang w:val="ro-RO"/>
              </w:rPr>
              <w:t>î</w:t>
            </w:r>
            <w:r w:rsidRPr="00BC6E12">
              <w:rPr>
                <w:rFonts w:ascii="Times New Roman" w:hAnsi="Times New Roman"/>
                <w:sz w:val="24"/>
                <w:szCs w:val="24"/>
                <w:lang w:val="ro-RO"/>
              </w:rPr>
              <w:t>nc</w:t>
            </w:r>
            <w:r w:rsidR="0093673F">
              <w:rPr>
                <w:rFonts w:ascii="Times New Roman" w:hAnsi="Times New Roman"/>
                <w:sz w:val="24"/>
                <w:szCs w:val="24"/>
                <w:lang w:val="ro-RO"/>
              </w:rPr>
              <w:t>ă</w:t>
            </w:r>
            <w:r w:rsidRPr="00BC6E12">
              <w:rPr>
                <w:rFonts w:ascii="Times New Roman" w:hAnsi="Times New Roman"/>
                <w:sz w:val="24"/>
                <w:szCs w:val="24"/>
                <w:lang w:val="ro-RO"/>
              </w:rPr>
              <w:t xml:space="preserve">rcare </w:t>
            </w:r>
            <w:r w:rsidR="00FF7738">
              <w:rPr>
                <w:rFonts w:ascii="Times New Roman" w:hAnsi="Times New Roman"/>
                <w:sz w:val="24"/>
                <w:szCs w:val="24"/>
                <w:lang w:val="ro-RO"/>
              </w:rPr>
              <w:t>solide</w:t>
            </w:r>
            <w:r w:rsidRPr="00BC6E12">
              <w:rPr>
                <w:rFonts w:ascii="Times New Roman" w:hAnsi="Times New Roman"/>
                <w:sz w:val="24"/>
                <w:szCs w:val="24"/>
                <w:lang w:val="ro-RO"/>
              </w:rPr>
              <w:t>. Tot cu aceea</w:t>
            </w:r>
            <w:r w:rsidR="00FF7738">
              <w:rPr>
                <w:rFonts w:ascii="Times New Roman" w:hAnsi="Times New Roman"/>
                <w:sz w:val="24"/>
                <w:szCs w:val="24"/>
                <w:lang w:val="ro-RO"/>
              </w:rPr>
              <w:t>ș</w:t>
            </w:r>
            <w:r w:rsidRPr="00BC6E12">
              <w:rPr>
                <w:rFonts w:ascii="Times New Roman" w:hAnsi="Times New Roman"/>
                <w:sz w:val="24"/>
                <w:szCs w:val="24"/>
                <w:lang w:val="ro-RO"/>
              </w:rPr>
              <w:t>i pomp</w:t>
            </w:r>
            <w:r w:rsidR="00FF7738">
              <w:rPr>
                <w:rFonts w:ascii="Times New Roman" w:hAnsi="Times New Roman"/>
                <w:sz w:val="24"/>
                <w:szCs w:val="24"/>
                <w:lang w:val="ro-RO"/>
              </w:rPr>
              <w:t>ă</w:t>
            </w:r>
            <w:r w:rsidRPr="00BC6E12">
              <w:rPr>
                <w:rFonts w:ascii="Times New Roman" w:hAnsi="Times New Roman"/>
                <w:sz w:val="24"/>
                <w:szCs w:val="24"/>
                <w:lang w:val="ro-RO"/>
              </w:rPr>
              <w:t xml:space="preserve"> glicerolul se descarc</w:t>
            </w:r>
            <w:r w:rsidR="00FF7738">
              <w:rPr>
                <w:rFonts w:ascii="Times New Roman" w:hAnsi="Times New Roman"/>
                <w:sz w:val="24"/>
                <w:szCs w:val="24"/>
                <w:lang w:val="ro-RO"/>
              </w:rPr>
              <w:t>ă</w:t>
            </w:r>
            <w:r w:rsidRPr="00BC6E12">
              <w:rPr>
                <w:rFonts w:ascii="Times New Roman" w:hAnsi="Times New Roman"/>
                <w:sz w:val="24"/>
                <w:szCs w:val="24"/>
                <w:lang w:val="ro-RO"/>
              </w:rPr>
              <w:t xml:space="preserve"> din cisterna cu care se transport</w:t>
            </w:r>
            <w:r w:rsidR="00FF7738">
              <w:rPr>
                <w:rFonts w:ascii="Times New Roman" w:hAnsi="Times New Roman"/>
                <w:sz w:val="24"/>
                <w:szCs w:val="24"/>
                <w:lang w:val="ro-RO"/>
              </w:rPr>
              <w:t>ă</w:t>
            </w:r>
          </w:p>
        </w:tc>
        <w:tc>
          <w:tcPr>
            <w:tcW w:w="3420" w:type="dxa"/>
          </w:tcPr>
          <w:p w:rsidR="003E4021" w:rsidRPr="00BC6E12" w:rsidRDefault="003E4021" w:rsidP="0093673F">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Depozitarea biomasei</w:t>
            </w:r>
            <w:r w:rsidR="00245F73" w:rsidRPr="00BC6E12">
              <w:rPr>
                <w:rFonts w:ascii="Times New Roman" w:hAnsi="Times New Roman"/>
                <w:sz w:val="24"/>
                <w:szCs w:val="24"/>
                <w:lang w:val="ro-RO"/>
              </w:rPr>
              <w:t>, a fru</w:t>
            </w:r>
            <w:r w:rsidR="0093673F">
              <w:rPr>
                <w:rFonts w:ascii="Times New Roman" w:hAnsi="Times New Roman"/>
                <w:sz w:val="24"/>
                <w:szCs w:val="24"/>
                <w:lang w:val="ro-RO"/>
              </w:rPr>
              <w:t>ctelor ș</w:t>
            </w:r>
            <w:r w:rsidR="00245F73" w:rsidRPr="00BC6E12">
              <w:rPr>
                <w:rFonts w:ascii="Times New Roman" w:hAnsi="Times New Roman"/>
                <w:sz w:val="24"/>
                <w:szCs w:val="24"/>
                <w:lang w:val="ro-RO"/>
              </w:rPr>
              <w:t xml:space="preserve">i legumelor care nu sunt destinate consumului uman </w:t>
            </w:r>
            <w:r w:rsidRPr="00BC6E12">
              <w:rPr>
                <w:rFonts w:ascii="Times New Roman" w:hAnsi="Times New Roman"/>
                <w:sz w:val="24"/>
                <w:szCs w:val="24"/>
                <w:lang w:val="ro-RO"/>
              </w:rPr>
              <w:t>se face în bazinele de dejecți</w:t>
            </w:r>
            <w:r w:rsidR="00245F73" w:rsidRPr="00BC6E12">
              <w:rPr>
                <w:rFonts w:ascii="Times New Roman" w:hAnsi="Times New Roman"/>
                <w:sz w:val="24"/>
                <w:szCs w:val="24"/>
                <w:lang w:val="ro-RO"/>
              </w:rPr>
              <w:t xml:space="preserve">i </w:t>
            </w:r>
            <w:r w:rsidRPr="00BC6E12">
              <w:rPr>
                <w:rFonts w:ascii="Times New Roman" w:hAnsi="Times New Roman"/>
                <w:sz w:val="24"/>
                <w:szCs w:val="24"/>
                <w:lang w:val="ro-RO"/>
              </w:rPr>
              <w:t xml:space="preserve">cu pereţi despărţitori pentru colectarea apei scurse din biomasă, acoperite cu prelată, toate existente.  </w:t>
            </w:r>
          </w:p>
          <w:p w:rsidR="00BC65F0" w:rsidRDefault="00BC65F0" w:rsidP="0093673F">
            <w:pPr>
              <w:spacing w:before="40" w:after="0" w:line="240" w:lineRule="auto"/>
              <w:jc w:val="both"/>
              <w:rPr>
                <w:rFonts w:ascii="Times New Roman" w:hAnsi="Times New Roman"/>
                <w:sz w:val="24"/>
                <w:szCs w:val="24"/>
                <w:lang w:val="ro-RO"/>
              </w:rPr>
            </w:pPr>
          </w:p>
          <w:p w:rsidR="0093673F" w:rsidRDefault="0093673F" w:rsidP="0093673F">
            <w:pPr>
              <w:spacing w:before="40" w:after="0" w:line="240" w:lineRule="auto"/>
              <w:jc w:val="both"/>
              <w:rPr>
                <w:rFonts w:ascii="Times New Roman" w:hAnsi="Times New Roman"/>
                <w:sz w:val="24"/>
                <w:szCs w:val="24"/>
                <w:lang w:val="ro-RO"/>
              </w:rPr>
            </w:pPr>
          </w:p>
          <w:p w:rsidR="0093673F" w:rsidRPr="00BC6E12" w:rsidRDefault="0093673F" w:rsidP="0093673F">
            <w:pPr>
              <w:spacing w:before="40" w:after="0" w:line="240" w:lineRule="auto"/>
              <w:jc w:val="both"/>
              <w:rPr>
                <w:rFonts w:ascii="Times New Roman" w:hAnsi="Times New Roman"/>
                <w:sz w:val="24"/>
                <w:szCs w:val="24"/>
                <w:lang w:val="ro-RO"/>
              </w:rPr>
            </w:pPr>
          </w:p>
          <w:p w:rsidR="00BC65F0" w:rsidRPr="00BC6E12" w:rsidRDefault="00BC65F0" w:rsidP="0093673F">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Depozitarea se realizeaz</w:t>
            </w:r>
            <w:r w:rsidR="0093673F">
              <w:rPr>
                <w:rFonts w:ascii="Times New Roman" w:hAnsi="Times New Roman"/>
                <w:sz w:val="24"/>
                <w:szCs w:val="24"/>
                <w:lang w:val="ro-RO"/>
              </w:rPr>
              <w:t>ă</w:t>
            </w:r>
            <w:r w:rsidRPr="00BC6E12">
              <w:rPr>
                <w:rFonts w:ascii="Times New Roman" w:hAnsi="Times New Roman"/>
                <w:sz w:val="24"/>
                <w:szCs w:val="24"/>
                <w:lang w:val="ro-RO"/>
              </w:rPr>
              <w:t xml:space="preserve"> </w:t>
            </w:r>
            <w:r w:rsidR="0093673F">
              <w:rPr>
                <w:rFonts w:ascii="Times New Roman" w:hAnsi="Times New Roman"/>
                <w:sz w:val="24"/>
                <w:szCs w:val="24"/>
                <w:lang w:val="ro-RO"/>
              </w:rPr>
              <w:t>î</w:t>
            </w:r>
            <w:r w:rsidRPr="00BC6E12">
              <w:rPr>
                <w:rFonts w:ascii="Times New Roman" w:hAnsi="Times New Roman"/>
                <w:sz w:val="24"/>
                <w:szCs w:val="24"/>
                <w:lang w:val="ro-RO"/>
              </w:rPr>
              <w:t>n bazinul de fibr</w:t>
            </w:r>
            <w:r w:rsidR="0093673F">
              <w:rPr>
                <w:rFonts w:ascii="Times New Roman" w:hAnsi="Times New Roman"/>
                <w:sz w:val="24"/>
                <w:szCs w:val="24"/>
                <w:lang w:val="ro-RO"/>
              </w:rPr>
              <w:t>ă de sticlă</w:t>
            </w:r>
            <w:r w:rsidRPr="00BC6E12">
              <w:rPr>
                <w:rFonts w:ascii="Times New Roman" w:hAnsi="Times New Roman"/>
                <w:sz w:val="24"/>
                <w:szCs w:val="24"/>
                <w:lang w:val="ro-RO"/>
              </w:rPr>
              <w:t xml:space="preserve"> de 30 mc aflat pe platforma de la bunc</w:t>
            </w:r>
            <w:r w:rsidR="0093673F">
              <w:rPr>
                <w:rFonts w:ascii="Times New Roman" w:hAnsi="Times New Roman"/>
                <w:sz w:val="24"/>
                <w:szCs w:val="24"/>
                <w:lang w:val="ro-RO"/>
              </w:rPr>
              <w:t>ă</w:t>
            </w:r>
            <w:r w:rsidRPr="00BC6E12">
              <w:rPr>
                <w:rFonts w:ascii="Times New Roman" w:hAnsi="Times New Roman"/>
                <w:sz w:val="24"/>
                <w:szCs w:val="24"/>
                <w:lang w:val="ro-RO"/>
              </w:rPr>
              <w:t xml:space="preserve">rul de </w:t>
            </w:r>
            <w:r w:rsidR="0093673F">
              <w:rPr>
                <w:rFonts w:ascii="Times New Roman" w:hAnsi="Times New Roman"/>
                <w:sz w:val="24"/>
                <w:szCs w:val="24"/>
                <w:lang w:val="ro-RO"/>
              </w:rPr>
              <w:t>î</w:t>
            </w:r>
            <w:r w:rsidRPr="00BC6E12">
              <w:rPr>
                <w:rFonts w:ascii="Times New Roman" w:hAnsi="Times New Roman"/>
                <w:sz w:val="24"/>
                <w:szCs w:val="24"/>
                <w:lang w:val="ro-RO"/>
              </w:rPr>
              <w:t>nc</w:t>
            </w:r>
            <w:r w:rsidR="0093673F">
              <w:rPr>
                <w:rFonts w:ascii="Times New Roman" w:hAnsi="Times New Roman"/>
                <w:sz w:val="24"/>
                <w:szCs w:val="24"/>
                <w:lang w:val="ro-RO"/>
              </w:rPr>
              <w:t>ă</w:t>
            </w:r>
            <w:r w:rsidRPr="00BC6E12">
              <w:rPr>
                <w:rFonts w:ascii="Times New Roman" w:hAnsi="Times New Roman"/>
                <w:sz w:val="24"/>
                <w:szCs w:val="24"/>
                <w:lang w:val="ro-RO"/>
              </w:rPr>
              <w:t>rcare solide</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lastRenderedPageBreak/>
              <w:t>Alimentarea cu dejecții solide</w:t>
            </w:r>
          </w:p>
        </w:tc>
        <w:tc>
          <w:tcPr>
            <w:tcW w:w="378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Plasarea buncărului-dozator pe sistemul de cântărire cu senzori de presiune permite o alimentare foarte bine controlată a instalaţiei de producere biogaz.</w:t>
            </w:r>
          </w:p>
        </w:tc>
        <w:tc>
          <w:tcPr>
            <w:tcW w:w="342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C3- pat de uscare dejecț</w:t>
            </w:r>
            <w:r w:rsidR="00901E1C" w:rsidRPr="00BC6E12">
              <w:rPr>
                <w:rFonts w:ascii="Times New Roman" w:hAnsi="Times New Roman"/>
                <w:sz w:val="24"/>
                <w:szCs w:val="24"/>
                <w:lang w:val="ro-RO"/>
              </w:rPr>
              <w:t>ii soli</w:t>
            </w:r>
            <w:r w:rsidR="00245F73" w:rsidRPr="00BC6E12">
              <w:rPr>
                <w:rFonts w:ascii="Times New Roman" w:hAnsi="Times New Roman"/>
                <w:sz w:val="24"/>
                <w:szCs w:val="24"/>
                <w:lang w:val="ro-RO"/>
              </w:rPr>
              <w:t>de cu o S=1244 mp</w:t>
            </w:r>
            <w:r w:rsidR="00936F60">
              <w:rPr>
                <w:rFonts w:ascii="Times New Roman" w:hAnsi="Times New Roman"/>
                <w:sz w:val="24"/>
                <w:szCs w:val="24"/>
                <w:lang w:val="ro-RO"/>
              </w:rPr>
              <w:t>.</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Alimentare cu dejecții lichide</w:t>
            </w:r>
          </w:p>
        </w:tc>
        <w:tc>
          <w:tcPr>
            <w:tcW w:w="378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Alimentarea cu dejecții lichide se realizează prin conductă subterană de la Complexul zootehnic de la km 4</w:t>
            </w:r>
          </w:p>
        </w:tc>
        <w:tc>
          <w:tcPr>
            <w:tcW w:w="342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Conductă subterană</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Alimentare substrat solid</w:t>
            </w:r>
          </w:p>
        </w:tc>
        <w:tc>
          <w:tcPr>
            <w:tcW w:w="378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Alimentatorul de solide este plasat pe doze de cântărire. După ce se încarcă întreaga reţetă acest alimentator amestecă biomasa care se transportă în digestorul de fermentare. Alimentare se poate face continuu sau discontinuu în funcție de cantitatea de biogaz produsă. </w:t>
            </w:r>
          </w:p>
        </w:tc>
        <w:tc>
          <w:tcPr>
            <w:tcW w:w="342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Sistem d</w:t>
            </w:r>
            <w:r w:rsidR="00FF7738">
              <w:rPr>
                <w:rFonts w:ascii="Times New Roman" w:hAnsi="Times New Roman"/>
                <w:sz w:val="24"/>
                <w:szCs w:val="24"/>
                <w:lang w:val="ro-RO"/>
              </w:rPr>
              <w:t>e alimentare cu solide de 40 mc</w:t>
            </w:r>
            <w:r w:rsidRPr="00BC6E12">
              <w:rPr>
                <w:rFonts w:ascii="Times New Roman" w:hAnsi="Times New Roman"/>
                <w:sz w:val="24"/>
                <w:szCs w:val="24"/>
                <w:lang w:val="ro-RO"/>
              </w:rPr>
              <w:t>, prevăzut cu 2 agitatoare, cu câte 9 lame, sistem de cântărire automată, sistem de șnecuri verticale și orizontale pentru alimentarea celor două fermentatoare. Pentru unitatea de măcinare și pasteurizare - rezervor de stocare V=1mc, - rezervor de pasteurizare V=2 mc, - 2 pompe și conducte, conductă de legătură pentru sânge, - dimensiunea max. a particulelor la intrarea în instalație de biogaz 12 mm .</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Procese/tratare/activități</w:t>
            </w:r>
          </w:p>
        </w:tc>
        <w:tc>
          <w:tcPr>
            <w:tcW w:w="378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Fermentarea anaerobă, folosită pentru producerea şi captarea biogazului, este un proces dirijat de descompunere a materiei organice în condiţii controlate de mediu, în absenţa oxigenului molecular și a luminii.</w:t>
            </w:r>
          </w:p>
        </w:tc>
        <w:tc>
          <w:tcPr>
            <w:tcW w:w="3420" w:type="dxa"/>
          </w:tcPr>
          <w:p w:rsidR="003E4021" w:rsidRPr="00BC6E12" w:rsidRDefault="003E4021" w:rsidP="00FF7738">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Fermentatorul anaerob este un bazin circular din beton, prevăzut cu sistem flexibil de stocare a biogazului. Principalii parametri ai procesului de fermentare anaerobă sunt: temperatura de fermentare : 30 – 450C; durata de retenție în fermentator : 25-50 zile ; consistența materialului în fermentator : 5-8% ; capacitatea specifică a fermentatorului : max. 6 kg s.o./mc, zi iar în cazul de față : 5,4 kg s.o./mc, zi . D=21m, Hu=6m, Vt=1836mc. </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Digestare materie primă</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Instalația este dotată cu un digestor etanș care face posibil un proces tehnologic în două trepte , ceea ce duce la reducerea maximă a pierderilor prin fracția solidă și la maximizarea producției de biogaz pentru cogenerare.</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Instalație cu digestor etanș .</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 xml:space="preserve">Obținere biogaz </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Ca postfermentor se folosește un </w:t>
            </w:r>
            <w:r w:rsidRPr="00BC6E12">
              <w:rPr>
                <w:rFonts w:ascii="Times New Roman" w:hAnsi="Times New Roman"/>
                <w:sz w:val="24"/>
                <w:szCs w:val="24"/>
                <w:lang w:val="ro-RO"/>
              </w:rPr>
              <w:lastRenderedPageBreak/>
              <w:t>digestor (rezervor etanş de digestat - nămol de fermentare- perioada de retentie 20 de zile ), cu acoperiş flotant pentru acumularea temporară a biogazului, deci are și rol de rezervor de gaz tip cupolă.</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lastRenderedPageBreak/>
              <w:t xml:space="preserve">Post fermentatorul este un bazin </w:t>
            </w:r>
            <w:r w:rsidRPr="00BC6E12">
              <w:rPr>
                <w:rFonts w:ascii="Times New Roman" w:hAnsi="Times New Roman"/>
                <w:sz w:val="24"/>
                <w:szCs w:val="24"/>
                <w:lang w:val="ro-RO"/>
              </w:rPr>
              <w:lastRenderedPageBreak/>
              <w:t>circular din beton, similar cu fermentatorul în ce priveşte parametrii de funcţionare şi caracteristicile tehnico – constructive. Diametru</w:t>
            </w:r>
            <w:r w:rsidR="00C526E9">
              <w:rPr>
                <w:rFonts w:ascii="Times New Roman" w:hAnsi="Times New Roman"/>
                <w:sz w:val="24"/>
                <w:szCs w:val="24"/>
                <w:lang w:val="ro-RO"/>
              </w:rPr>
              <w:t xml:space="preserve"> </w:t>
            </w:r>
            <w:r w:rsidRPr="00BC6E12">
              <w:rPr>
                <w:rFonts w:ascii="Times New Roman" w:hAnsi="Times New Roman"/>
                <w:sz w:val="24"/>
                <w:szCs w:val="24"/>
                <w:lang w:val="ro-RO"/>
              </w:rPr>
              <w:t>-</w:t>
            </w:r>
            <w:r w:rsidR="00C526E9">
              <w:rPr>
                <w:rFonts w:ascii="Times New Roman" w:hAnsi="Times New Roman"/>
                <w:sz w:val="24"/>
                <w:szCs w:val="24"/>
                <w:lang w:val="ro-RO"/>
              </w:rPr>
              <w:t xml:space="preserve"> </w:t>
            </w:r>
            <w:r w:rsidRPr="00BC6E12">
              <w:rPr>
                <w:rFonts w:ascii="Times New Roman" w:hAnsi="Times New Roman"/>
                <w:sz w:val="24"/>
                <w:szCs w:val="24"/>
                <w:lang w:val="ro-RO"/>
              </w:rPr>
              <w:t>18 m, înălțime - 6 m, volum total - 1527 mc, volum util - 1349 mc.</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lastRenderedPageBreak/>
              <w:t>Tratarea gazului</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Epurarea biogazului se face într-o primă fază prin desulfurare biologică, în digestor, prin injectări de aer care, cu ajutorul bacteriilor din substrat, reduce biologic conţinutul de H2S. Urmează o a doua fază care cuprinde o desulfurare fizico-chimică, care are un randament mai ridicat a reducerii nivelului de hidrogen sulfurat și apei conținute în biogazul produs.</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Procesul de desulfurizare a biogazului se desfăşoară în două faze: a) 90 % se desfăşoară pe acoperişul post fermentatorului, unde: H2S + bacteriile +O2 ( din aer - cca. 0,5%) = particule de sulf, care se fixează pe acoperiș, apoi cad în digestat . b) -10%, în filtrul cu cărbune activ, unde concentrația în H2S scade de la cca. 200 mg/l la 0 (zero) . </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Output energetic Generare electricitate</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Puterea electrică se utilizează în producerea de energie în proporție de 100% și se livrează în SEN, în funcţie de puterea disponibilă în reţeaua de distribuţie de medie tensiune, eliberat pentru punctul de producere energie electrică, la solicitarea beneficiarului.</w:t>
            </w:r>
            <w:r w:rsidR="00C526E9">
              <w:rPr>
                <w:rFonts w:ascii="Times New Roman" w:hAnsi="Times New Roman"/>
                <w:sz w:val="24"/>
                <w:szCs w:val="24"/>
                <w:lang w:val="ro-RO"/>
              </w:rPr>
              <w:t xml:space="preserve"> </w:t>
            </w:r>
            <w:r w:rsidRPr="00BC6E12">
              <w:rPr>
                <w:rFonts w:ascii="Times New Roman" w:hAnsi="Times New Roman"/>
                <w:sz w:val="24"/>
                <w:szCs w:val="24"/>
                <w:lang w:val="ro-RO"/>
              </w:rPr>
              <w:t xml:space="preserve">Puterea termică se utilizează în producerea de agent termic în punctul termic, sub formă de apă caldă, în procesul tehnologic al abatorului de animale Carniprod SRL Tulcea, km 5 . </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Post de transformare, ridicător de tensiune, de la 0,4 kV  la medie tensiune (20 kV) , cu o putere instalată de 630 kVA. Conductă de apă caldă din țeavă din oțel preizolată, Dn 80 mm, cu lungimea de 1600 m .</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Tratarea digestatului</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Digestatul rezultat în urma fermentației este supus operațiilor de posttratare, realizată prin separare fază lichidă/solidă și uscarea fazei solide. </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Separare fază lichidă/solidă</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Uscarea digestatului solid</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Separarea fazelor se realizează </w:t>
            </w:r>
            <w:r w:rsidR="00C526E9">
              <w:rPr>
                <w:rFonts w:ascii="Times New Roman" w:hAnsi="Times New Roman"/>
                <w:sz w:val="24"/>
                <w:szCs w:val="24"/>
                <w:lang w:val="ro-RO"/>
              </w:rPr>
              <w:t>mecanic</w:t>
            </w:r>
            <w:r w:rsidRPr="00BC6E12">
              <w:rPr>
                <w:rFonts w:ascii="Times New Roman" w:hAnsi="Times New Roman"/>
                <w:sz w:val="24"/>
                <w:szCs w:val="24"/>
                <w:lang w:val="ro-RO"/>
              </w:rPr>
              <w:t>, dup</w:t>
            </w:r>
            <w:r w:rsidR="00C526E9">
              <w:rPr>
                <w:rFonts w:ascii="Times New Roman" w:hAnsi="Times New Roman"/>
                <w:sz w:val="24"/>
                <w:szCs w:val="24"/>
                <w:lang w:val="ro-RO"/>
              </w:rPr>
              <w:t>ă</w:t>
            </w:r>
            <w:r w:rsidRPr="00BC6E12">
              <w:rPr>
                <w:rFonts w:ascii="Times New Roman" w:hAnsi="Times New Roman"/>
                <w:sz w:val="24"/>
                <w:szCs w:val="24"/>
                <w:lang w:val="ro-RO"/>
              </w:rPr>
              <w:t xml:space="preserve"> care se depozitează în depozitul de deje</w:t>
            </w:r>
            <w:r w:rsidR="00C526E9">
              <w:rPr>
                <w:rFonts w:ascii="Times New Roman" w:hAnsi="Times New Roman"/>
                <w:sz w:val="24"/>
                <w:szCs w:val="24"/>
                <w:lang w:val="ro-RO"/>
              </w:rPr>
              <w:t>cții C4, unde se usucă natural</w:t>
            </w:r>
            <w:r w:rsidRPr="00BC6E12">
              <w:rPr>
                <w:rFonts w:ascii="Times New Roman" w:hAnsi="Times New Roman"/>
                <w:sz w:val="24"/>
                <w:szCs w:val="24"/>
                <w:lang w:val="ro-RO"/>
              </w:rPr>
              <w:t>.</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C4 - depozit digestat solid cu S=1099 mp</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Depozitarea digestatului</w:t>
            </w:r>
          </w:p>
        </w:tc>
        <w:tc>
          <w:tcPr>
            <w:tcW w:w="3780" w:type="dxa"/>
          </w:tcPr>
          <w:p w:rsidR="00C526E9" w:rsidRPr="00BC6E12" w:rsidRDefault="00C526E9" w:rsidP="00282A65">
            <w:pPr>
              <w:spacing w:before="40" w:after="0" w:line="240" w:lineRule="auto"/>
              <w:jc w:val="both"/>
              <w:rPr>
                <w:rFonts w:ascii="Times New Roman" w:hAnsi="Times New Roman"/>
                <w:sz w:val="24"/>
                <w:szCs w:val="24"/>
                <w:lang w:val="ro-RO"/>
              </w:rPr>
            </w:pPr>
            <w:r>
              <w:rPr>
                <w:rFonts w:ascii="Times New Roman" w:hAnsi="Times New Roman"/>
                <w:sz w:val="24"/>
                <w:szCs w:val="24"/>
                <w:lang w:val="ro-RO"/>
              </w:rPr>
              <w:t>Faza lichidă</w:t>
            </w:r>
            <w:r w:rsidRPr="00C526E9">
              <w:rPr>
                <w:rFonts w:ascii="Times New Roman" w:hAnsi="Times New Roman"/>
                <w:sz w:val="24"/>
                <w:szCs w:val="24"/>
                <w:lang w:val="ro-RO"/>
              </w:rPr>
              <w:t xml:space="preserve"> a</w:t>
            </w:r>
            <w:r>
              <w:rPr>
                <w:rFonts w:ascii="Times New Roman" w:hAnsi="Times New Roman"/>
                <w:sz w:val="24"/>
                <w:szCs w:val="24"/>
                <w:lang w:val="ro-RO"/>
              </w:rPr>
              <w:t xml:space="preserve"> digestatului este transportată</w:t>
            </w:r>
            <w:r w:rsidRPr="00C526E9">
              <w:rPr>
                <w:rFonts w:ascii="Times New Roman" w:hAnsi="Times New Roman"/>
                <w:sz w:val="24"/>
                <w:szCs w:val="24"/>
                <w:lang w:val="ro-RO"/>
              </w:rPr>
              <w:t xml:space="preserve"> </w:t>
            </w:r>
            <w:r>
              <w:rPr>
                <w:rFonts w:ascii="Times New Roman" w:hAnsi="Times New Roman"/>
                <w:sz w:val="24"/>
                <w:szCs w:val="24"/>
                <w:lang w:val="ro-RO"/>
              </w:rPr>
              <w:t>î</w:t>
            </w:r>
            <w:r w:rsidRPr="00C526E9">
              <w:rPr>
                <w:rFonts w:ascii="Times New Roman" w:hAnsi="Times New Roman"/>
                <w:sz w:val="24"/>
                <w:szCs w:val="24"/>
                <w:lang w:val="ro-RO"/>
              </w:rPr>
              <w:t>n bazinul de dejec</w:t>
            </w:r>
            <w:r>
              <w:rPr>
                <w:rFonts w:ascii="Times New Roman" w:hAnsi="Times New Roman"/>
                <w:sz w:val="24"/>
                <w:szCs w:val="24"/>
                <w:lang w:val="ro-RO"/>
              </w:rPr>
              <w:t>ții (12)</w:t>
            </w:r>
            <w:r w:rsidRPr="00C526E9">
              <w:rPr>
                <w:rFonts w:ascii="Times New Roman" w:hAnsi="Times New Roman"/>
                <w:sz w:val="24"/>
                <w:szCs w:val="24"/>
                <w:lang w:val="ro-RO"/>
              </w:rPr>
              <w:t>, iar faza solid</w:t>
            </w:r>
            <w:r>
              <w:rPr>
                <w:rFonts w:ascii="Times New Roman" w:hAnsi="Times New Roman"/>
                <w:sz w:val="24"/>
                <w:szCs w:val="24"/>
                <w:lang w:val="ro-RO"/>
              </w:rPr>
              <w:t>ă</w:t>
            </w:r>
            <w:r w:rsidRPr="00C526E9">
              <w:rPr>
                <w:rFonts w:ascii="Times New Roman" w:hAnsi="Times New Roman"/>
                <w:sz w:val="24"/>
                <w:szCs w:val="24"/>
                <w:lang w:val="ro-RO"/>
              </w:rPr>
              <w:t>, care nu este reitrodus</w:t>
            </w:r>
            <w:r>
              <w:rPr>
                <w:rFonts w:ascii="Times New Roman" w:hAnsi="Times New Roman"/>
                <w:sz w:val="24"/>
                <w:szCs w:val="24"/>
                <w:lang w:val="ro-RO"/>
              </w:rPr>
              <w:t>ă</w:t>
            </w:r>
            <w:r w:rsidRPr="00C526E9">
              <w:rPr>
                <w:rFonts w:ascii="Times New Roman" w:hAnsi="Times New Roman"/>
                <w:sz w:val="24"/>
                <w:szCs w:val="24"/>
                <w:lang w:val="ro-RO"/>
              </w:rPr>
              <w:t xml:space="preserve"> </w:t>
            </w:r>
            <w:r>
              <w:rPr>
                <w:rFonts w:ascii="Times New Roman" w:hAnsi="Times New Roman"/>
                <w:sz w:val="24"/>
                <w:szCs w:val="24"/>
                <w:lang w:val="ro-RO"/>
              </w:rPr>
              <w:t>î</w:t>
            </w:r>
            <w:r w:rsidRPr="00C526E9">
              <w:rPr>
                <w:rFonts w:ascii="Times New Roman" w:hAnsi="Times New Roman"/>
                <w:sz w:val="24"/>
                <w:szCs w:val="24"/>
                <w:lang w:val="ro-RO"/>
              </w:rPr>
              <w:t>n procesul tehnologic ,</w:t>
            </w:r>
            <w:r>
              <w:rPr>
                <w:rFonts w:ascii="Times New Roman" w:hAnsi="Times New Roman"/>
                <w:sz w:val="24"/>
                <w:szCs w:val="24"/>
                <w:lang w:val="ro-RO"/>
              </w:rPr>
              <w:t xml:space="preserve"> î</w:t>
            </w:r>
            <w:r w:rsidRPr="00C526E9">
              <w:rPr>
                <w:rFonts w:ascii="Times New Roman" w:hAnsi="Times New Roman"/>
                <w:sz w:val="24"/>
                <w:szCs w:val="24"/>
                <w:lang w:val="ro-RO"/>
              </w:rPr>
              <w:t>n bazinul de dejec</w:t>
            </w:r>
            <w:r>
              <w:rPr>
                <w:rFonts w:ascii="Times New Roman" w:hAnsi="Times New Roman"/>
                <w:sz w:val="24"/>
                <w:szCs w:val="24"/>
                <w:lang w:val="ro-RO"/>
              </w:rPr>
              <w:t>ț</w:t>
            </w:r>
            <w:r w:rsidRPr="00C526E9">
              <w:rPr>
                <w:rFonts w:ascii="Times New Roman" w:hAnsi="Times New Roman"/>
                <w:sz w:val="24"/>
                <w:szCs w:val="24"/>
                <w:lang w:val="ro-RO"/>
              </w:rPr>
              <w:t>ii  (C4). La evacuarea din digestor exist</w:t>
            </w:r>
            <w:r>
              <w:rPr>
                <w:rFonts w:ascii="Times New Roman" w:hAnsi="Times New Roman"/>
                <w:sz w:val="24"/>
                <w:szCs w:val="24"/>
                <w:lang w:val="ro-RO"/>
              </w:rPr>
              <w:t>ă o platformă</w:t>
            </w:r>
            <w:r w:rsidRPr="00C526E9">
              <w:rPr>
                <w:rFonts w:ascii="Times New Roman" w:hAnsi="Times New Roman"/>
                <w:sz w:val="24"/>
                <w:szCs w:val="24"/>
                <w:lang w:val="ro-RO"/>
              </w:rPr>
              <w:t xml:space="preserve"> temporar</w:t>
            </w:r>
            <w:r>
              <w:rPr>
                <w:rFonts w:ascii="Times New Roman" w:hAnsi="Times New Roman"/>
                <w:sz w:val="24"/>
                <w:szCs w:val="24"/>
                <w:lang w:val="ro-RO"/>
              </w:rPr>
              <w:t>ă</w:t>
            </w:r>
            <w:r w:rsidRPr="00C526E9">
              <w:rPr>
                <w:rFonts w:ascii="Times New Roman" w:hAnsi="Times New Roman"/>
                <w:sz w:val="24"/>
                <w:szCs w:val="24"/>
                <w:lang w:val="ro-RO"/>
              </w:rPr>
              <w:t xml:space="preserve"> </w:t>
            </w:r>
            <w:r w:rsidRPr="00C526E9">
              <w:rPr>
                <w:rFonts w:ascii="Times New Roman" w:hAnsi="Times New Roman"/>
                <w:sz w:val="24"/>
                <w:szCs w:val="24"/>
                <w:lang w:val="ro-RO"/>
              </w:rPr>
              <w:lastRenderedPageBreak/>
              <w:t>de stocare a digestatului solid de 40 mp (8m x 5m ). Aceast</w:t>
            </w:r>
            <w:r>
              <w:rPr>
                <w:rFonts w:ascii="Times New Roman" w:hAnsi="Times New Roman"/>
                <w:sz w:val="24"/>
                <w:szCs w:val="24"/>
                <w:lang w:val="ro-RO"/>
              </w:rPr>
              <w:t>ă</w:t>
            </w:r>
            <w:r w:rsidRPr="00C526E9">
              <w:rPr>
                <w:rFonts w:ascii="Times New Roman" w:hAnsi="Times New Roman"/>
                <w:sz w:val="24"/>
                <w:szCs w:val="24"/>
                <w:lang w:val="ro-RO"/>
              </w:rPr>
              <w:t xml:space="preserve"> platform</w:t>
            </w:r>
            <w:r>
              <w:rPr>
                <w:rFonts w:ascii="Times New Roman" w:hAnsi="Times New Roman"/>
                <w:sz w:val="24"/>
                <w:szCs w:val="24"/>
                <w:lang w:val="ro-RO"/>
              </w:rPr>
              <w:t>ă este prevă</w:t>
            </w:r>
            <w:r w:rsidRPr="00C526E9">
              <w:rPr>
                <w:rFonts w:ascii="Times New Roman" w:hAnsi="Times New Roman"/>
                <w:sz w:val="24"/>
                <w:szCs w:val="24"/>
                <w:lang w:val="ro-RO"/>
              </w:rPr>
              <w:t>zut</w:t>
            </w:r>
            <w:r>
              <w:rPr>
                <w:rFonts w:ascii="Times New Roman" w:hAnsi="Times New Roman"/>
                <w:sz w:val="24"/>
                <w:szCs w:val="24"/>
                <w:lang w:val="ro-RO"/>
              </w:rPr>
              <w:t>ă</w:t>
            </w:r>
            <w:r w:rsidRPr="00C526E9">
              <w:rPr>
                <w:rFonts w:ascii="Times New Roman" w:hAnsi="Times New Roman"/>
                <w:sz w:val="24"/>
                <w:szCs w:val="24"/>
                <w:lang w:val="ro-RO"/>
              </w:rPr>
              <w:t xml:space="preserve"> cu un canal de drenaj</w:t>
            </w:r>
            <w:r>
              <w:rPr>
                <w:rFonts w:ascii="Times New Roman" w:hAnsi="Times New Roman"/>
                <w:sz w:val="24"/>
                <w:szCs w:val="24"/>
                <w:lang w:val="ro-RO"/>
              </w:rPr>
              <w:t>, care este conectat la căminul de fracț</w:t>
            </w:r>
            <w:r w:rsidRPr="00C526E9">
              <w:rPr>
                <w:rFonts w:ascii="Times New Roman" w:hAnsi="Times New Roman"/>
                <w:sz w:val="24"/>
                <w:szCs w:val="24"/>
                <w:lang w:val="ro-RO"/>
              </w:rPr>
              <w:t>ie lichid</w:t>
            </w:r>
            <w:r>
              <w:rPr>
                <w:rFonts w:ascii="Times New Roman" w:hAnsi="Times New Roman"/>
                <w:sz w:val="24"/>
                <w:szCs w:val="24"/>
                <w:lang w:val="ro-RO"/>
              </w:rPr>
              <w:t>ă</w:t>
            </w:r>
            <w:r w:rsidRPr="00C526E9">
              <w:rPr>
                <w:rFonts w:ascii="Times New Roman" w:hAnsi="Times New Roman"/>
                <w:sz w:val="24"/>
                <w:szCs w:val="24"/>
                <w:lang w:val="ro-RO"/>
              </w:rPr>
              <w:t xml:space="preserve"> de l</w:t>
            </w:r>
            <w:r>
              <w:rPr>
                <w:rFonts w:ascii="Times New Roman" w:hAnsi="Times New Roman"/>
                <w:sz w:val="24"/>
                <w:szCs w:val="24"/>
                <w:lang w:val="ro-RO"/>
              </w:rPr>
              <w:t>â</w:t>
            </w:r>
            <w:r w:rsidRPr="00C526E9">
              <w:rPr>
                <w:rFonts w:ascii="Times New Roman" w:hAnsi="Times New Roman"/>
                <w:sz w:val="24"/>
                <w:szCs w:val="24"/>
                <w:lang w:val="ro-RO"/>
              </w:rPr>
              <w:t>ng</w:t>
            </w:r>
            <w:r>
              <w:rPr>
                <w:rFonts w:ascii="Times New Roman" w:hAnsi="Times New Roman"/>
                <w:sz w:val="24"/>
                <w:szCs w:val="24"/>
                <w:lang w:val="ro-RO"/>
              </w:rPr>
              <w:t>ă</w:t>
            </w:r>
            <w:r w:rsidRPr="00C526E9">
              <w:rPr>
                <w:rFonts w:ascii="Times New Roman" w:hAnsi="Times New Roman"/>
                <w:sz w:val="24"/>
                <w:szCs w:val="24"/>
                <w:lang w:val="ro-RO"/>
              </w:rPr>
              <w:t xml:space="preserve"> separator. </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lastRenderedPageBreak/>
              <w:t>Platformă temporară de stocare a digestatului solid de 40 mp</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lastRenderedPageBreak/>
              <w:t>Ieșiri materiale</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Digestat lichid și digestat solid. </w:t>
            </w:r>
          </w:p>
        </w:tc>
        <w:tc>
          <w:tcPr>
            <w:tcW w:w="3420" w:type="dxa"/>
          </w:tcPr>
          <w:p w:rsidR="003E4021" w:rsidRPr="00BC6E12" w:rsidRDefault="003E4021" w:rsidP="00C526E9">
            <w:pPr>
              <w:spacing w:before="40" w:after="0" w:line="240" w:lineRule="auto"/>
              <w:jc w:val="both"/>
              <w:rPr>
                <w:rFonts w:ascii="Times New Roman" w:hAnsi="Times New Roman"/>
                <w:sz w:val="24"/>
                <w:szCs w:val="24"/>
                <w:lang w:val="ro-RO"/>
              </w:rPr>
            </w:pPr>
            <w:r w:rsidRPr="00BC6E12">
              <w:rPr>
                <w:rFonts w:ascii="Times New Roman" w:hAnsi="Times New Roman"/>
                <w:sz w:val="24"/>
                <w:szCs w:val="24"/>
                <w:lang w:val="ro-RO"/>
              </w:rPr>
              <w:t xml:space="preserve">- </w:t>
            </w:r>
          </w:p>
        </w:tc>
      </w:tr>
      <w:tr w:rsidR="003E4021" w:rsidRPr="00BC6E12" w:rsidTr="00E6563C">
        <w:tc>
          <w:tcPr>
            <w:tcW w:w="2970" w:type="dxa"/>
          </w:tcPr>
          <w:p w:rsidR="003E4021" w:rsidRPr="00BC6E12" w:rsidRDefault="003E4021" w:rsidP="003E402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Activități aval</w:t>
            </w:r>
          </w:p>
        </w:tc>
        <w:tc>
          <w:tcPr>
            <w:tcW w:w="3780" w:type="dxa"/>
          </w:tcPr>
          <w:p w:rsidR="003E4021" w:rsidRPr="00BC6E12" w:rsidRDefault="003E4021" w:rsidP="00C526E9">
            <w:pPr>
              <w:spacing w:before="40" w:after="0" w:line="240" w:lineRule="auto"/>
              <w:jc w:val="both"/>
              <w:rPr>
                <w:rFonts w:ascii="Times New Roman" w:hAnsi="Times New Roman"/>
                <w:sz w:val="24"/>
                <w:szCs w:val="24"/>
                <w:lang w:val="ro-RO"/>
              </w:rPr>
            </w:pPr>
          </w:p>
        </w:tc>
        <w:tc>
          <w:tcPr>
            <w:tcW w:w="3420" w:type="dxa"/>
          </w:tcPr>
          <w:p w:rsidR="003E4021" w:rsidRPr="00BC6E12" w:rsidRDefault="00282A65" w:rsidP="005D331A">
            <w:pPr>
              <w:spacing w:before="40" w:after="0" w:line="240" w:lineRule="auto"/>
              <w:jc w:val="both"/>
              <w:rPr>
                <w:rFonts w:ascii="Times New Roman" w:hAnsi="Times New Roman"/>
                <w:sz w:val="24"/>
                <w:szCs w:val="24"/>
                <w:lang w:val="ro-RO"/>
              </w:rPr>
            </w:pPr>
            <w:r w:rsidRPr="00282A65">
              <w:rPr>
                <w:rFonts w:ascii="Times New Roman" w:hAnsi="Times New Roman"/>
                <w:sz w:val="24"/>
                <w:szCs w:val="24"/>
                <w:lang w:val="ro-RO"/>
              </w:rPr>
              <w:t>Vânzar</w:t>
            </w:r>
            <w:r w:rsidR="005D331A">
              <w:rPr>
                <w:rFonts w:ascii="Times New Roman" w:hAnsi="Times New Roman"/>
                <w:sz w:val="24"/>
                <w:szCs w:val="24"/>
                <w:lang w:val="ro-RO"/>
              </w:rPr>
              <w:t>e digestat solid nereutilizat (î</w:t>
            </w:r>
            <w:r w:rsidRPr="00282A65">
              <w:rPr>
                <w:rFonts w:ascii="Times New Roman" w:hAnsi="Times New Roman"/>
                <w:sz w:val="24"/>
                <w:szCs w:val="24"/>
                <w:lang w:val="ro-RO"/>
              </w:rPr>
              <w:t>n procesul tehnologic) către terți. Di</w:t>
            </w:r>
            <w:r w:rsidR="005D331A">
              <w:rPr>
                <w:rFonts w:ascii="Times New Roman" w:hAnsi="Times New Roman"/>
                <w:sz w:val="24"/>
                <w:szCs w:val="24"/>
                <w:lang w:val="ro-RO"/>
              </w:rPr>
              <w:t>gestatul lichid este depozitat î</w:t>
            </w:r>
            <w:r w:rsidRPr="00282A65">
              <w:rPr>
                <w:rFonts w:ascii="Times New Roman" w:hAnsi="Times New Roman"/>
                <w:sz w:val="24"/>
                <w:szCs w:val="24"/>
                <w:lang w:val="ro-RO"/>
              </w:rPr>
              <w:t>n bazinele de dejec</w:t>
            </w:r>
            <w:r w:rsidR="005D331A">
              <w:rPr>
                <w:rFonts w:ascii="Times New Roman" w:hAnsi="Times New Roman"/>
                <w:sz w:val="24"/>
                <w:szCs w:val="24"/>
                <w:lang w:val="ro-RO"/>
              </w:rPr>
              <w:t>ț</w:t>
            </w:r>
            <w:r w:rsidRPr="00282A65">
              <w:rPr>
                <w:rFonts w:ascii="Times New Roman" w:hAnsi="Times New Roman"/>
                <w:sz w:val="24"/>
                <w:szCs w:val="24"/>
                <w:lang w:val="ro-RO"/>
              </w:rPr>
              <w:t xml:space="preserve">ii (12 </w:t>
            </w:r>
            <w:r w:rsidR="005D331A">
              <w:rPr>
                <w:rFonts w:ascii="Times New Roman" w:hAnsi="Times New Roman"/>
                <w:sz w:val="24"/>
                <w:szCs w:val="24"/>
                <w:lang w:val="ro-RO"/>
              </w:rPr>
              <w:t>ș</w:t>
            </w:r>
            <w:r w:rsidRPr="00282A65">
              <w:rPr>
                <w:rFonts w:ascii="Times New Roman" w:hAnsi="Times New Roman"/>
                <w:sz w:val="24"/>
                <w:szCs w:val="24"/>
                <w:lang w:val="ro-RO"/>
              </w:rPr>
              <w:t xml:space="preserve">i </w:t>
            </w:r>
            <w:r w:rsidR="005D331A">
              <w:rPr>
                <w:rFonts w:ascii="Times New Roman" w:hAnsi="Times New Roman"/>
                <w:sz w:val="24"/>
                <w:szCs w:val="24"/>
                <w:lang w:val="ro-RO"/>
              </w:rPr>
              <w:t>î</w:t>
            </w:r>
            <w:r w:rsidRPr="00282A65">
              <w:rPr>
                <w:rFonts w:ascii="Times New Roman" w:hAnsi="Times New Roman"/>
                <w:sz w:val="24"/>
                <w:szCs w:val="24"/>
                <w:lang w:val="ro-RO"/>
              </w:rPr>
              <w:t xml:space="preserve">n caz de avarie </w:t>
            </w:r>
            <w:r w:rsidR="005D331A">
              <w:rPr>
                <w:rFonts w:ascii="Times New Roman" w:hAnsi="Times New Roman"/>
                <w:sz w:val="24"/>
                <w:szCs w:val="24"/>
                <w:lang w:val="ro-RO"/>
              </w:rPr>
              <w:t>9) ale Carniprod SRL, de unde sunt î</w:t>
            </w:r>
            <w:r w:rsidRPr="00282A65">
              <w:rPr>
                <w:rFonts w:ascii="Times New Roman" w:hAnsi="Times New Roman"/>
                <w:sz w:val="24"/>
                <w:szCs w:val="24"/>
                <w:lang w:val="ro-RO"/>
              </w:rPr>
              <w:t>mpr</w:t>
            </w:r>
            <w:r w:rsidR="005D331A">
              <w:rPr>
                <w:rFonts w:ascii="Times New Roman" w:hAnsi="Times New Roman"/>
                <w:sz w:val="24"/>
                <w:szCs w:val="24"/>
                <w:lang w:val="ro-RO"/>
              </w:rPr>
              <w:t>ăștiate ca ș</w:t>
            </w:r>
            <w:r w:rsidRPr="00282A65">
              <w:rPr>
                <w:rFonts w:ascii="Times New Roman" w:hAnsi="Times New Roman"/>
                <w:sz w:val="24"/>
                <w:szCs w:val="24"/>
                <w:lang w:val="ro-RO"/>
              </w:rPr>
              <w:t xml:space="preserve">i </w:t>
            </w:r>
            <w:r w:rsidR="005D331A">
              <w:rPr>
                <w:rFonts w:ascii="Times New Roman" w:hAnsi="Times New Roman"/>
                <w:sz w:val="24"/>
                <w:szCs w:val="24"/>
                <w:lang w:val="ro-RO"/>
              </w:rPr>
              <w:t>î</w:t>
            </w:r>
            <w:r w:rsidRPr="00282A65">
              <w:rPr>
                <w:rFonts w:ascii="Times New Roman" w:hAnsi="Times New Roman"/>
                <w:sz w:val="24"/>
                <w:szCs w:val="24"/>
                <w:lang w:val="ro-RO"/>
              </w:rPr>
              <w:t>ngr</w:t>
            </w:r>
            <w:r w:rsidR="005D331A">
              <w:rPr>
                <w:rFonts w:ascii="Times New Roman" w:hAnsi="Times New Roman"/>
                <w:sz w:val="24"/>
                <w:szCs w:val="24"/>
                <w:lang w:val="ro-RO"/>
              </w:rPr>
              <w:t>ășămâ</w:t>
            </w:r>
            <w:r w:rsidRPr="00282A65">
              <w:rPr>
                <w:rFonts w:ascii="Times New Roman" w:hAnsi="Times New Roman"/>
                <w:sz w:val="24"/>
                <w:szCs w:val="24"/>
                <w:lang w:val="ro-RO"/>
              </w:rPr>
              <w:t>nt pe terenurile agricole, conform prevederi</w:t>
            </w:r>
            <w:r w:rsidR="005D331A">
              <w:rPr>
                <w:rFonts w:ascii="Times New Roman" w:hAnsi="Times New Roman"/>
                <w:sz w:val="24"/>
                <w:szCs w:val="24"/>
                <w:lang w:val="ro-RO"/>
              </w:rPr>
              <w:t>lor Contractului cadru de prestări servicii î</w:t>
            </w:r>
            <w:r w:rsidRPr="00282A65">
              <w:rPr>
                <w:rFonts w:ascii="Times New Roman" w:hAnsi="Times New Roman"/>
                <w:sz w:val="24"/>
                <w:szCs w:val="24"/>
                <w:lang w:val="ro-RO"/>
              </w:rPr>
              <w:t>mpr</w:t>
            </w:r>
            <w:r w:rsidR="005D331A">
              <w:rPr>
                <w:rFonts w:ascii="Times New Roman" w:hAnsi="Times New Roman"/>
                <w:sz w:val="24"/>
                <w:szCs w:val="24"/>
                <w:lang w:val="ro-RO"/>
              </w:rPr>
              <w:t>ăș</w:t>
            </w:r>
            <w:r w:rsidRPr="00282A65">
              <w:rPr>
                <w:rFonts w:ascii="Times New Roman" w:hAnsi="Times New Roman"/>
                <w:sz w:val="24"/>
                <w:szCs w:val="24"/>
                <w:lang w:val="ro-RO"/>
              </w:rPr>
              <w:t>tiere de</w:t>
            </w:r>
            <w:r w:rsidR="005D331A">
              <w:rPr>
                <w:rFonts w:ascii="Times New Roman" w:hAnsi="Times New Roman"/>
                <w:sz w:val="24"/>
                <w:szCs w:val="24"/>
                <w:lang w:val="ro-RO"/>
              </w:rPr>
              <w:t>ș</w:t>
            </w:r>
            <w:r w:rsidRPr="00282A65">
              <w:rPr>
                <w:rFonts w:ascii="Times New Roman" w:hAnsi="Times New Roman"/>
                <w:sz w:val="24"/>
                <w:szCs w:val="24"/>
                <w:lang w:val="ro-RO"/>
              </w:rPr>
              <w:t xml:space="preserve">euri tehnologice nr. 169/2016 </w:t>
            </w:r>
            <w:r w:rsidR="005D331A">
              <w:rPr>
                <w:rFonts w:ascii="Times New Roman" w:hAnsi="Times New Roman"/>
                <w:sz w:val="24"/>
                <w:szCs w:val="24"/>
                <w:lang w:val="ro-RO"/>
              </w:rPr>
              <w:t>î</w:t>
            </w:r>
            <w:r w:rsidRPr="00282A65">
              <w:rPr>
                <w:rFonts w:ascii="Times New Roman" w:hAnsi="Times New Roman"/>
                <w:sz w:val="24"/>
                <w:szCs w:val="24"/>
                <w:lang w:val="ro-RO"/>
              </w:rPr>
              <w:t>ncheiat cu SC Carniprod SRL.</w:t>
            </w:r>
          </w:p>
        </w:tc>
      </w:tr>
    </w:tbl>
    <w:p w:rsidR="00334F4C" w:rsidRPr="00EB71CA" w:rsidRDefault="00334F4C" w:rsidP="003E4021">
      <w:pPr>
        <w:spacing w:after="0" w:line="240" w:lineRule="auto"/>
        <w:jc w:val="both"/>
        <w:rPr>
          <w:rFonts w:ascii="Times New Roman" w:hAnsi="Times New Roman"/>
          <w:sz w:val="28"/>
          <w:szCs w:val="28"/>
          <w:lang w:val="ro-RO"/>
        </w:rPr>
      </w:pPr>
    </w:p>
    <w:p w:rsidR="006B2A43" w:rsidRPr="00EB71CA" w:rsidRDefault="00334F4C" w:rsidP="006B2A43">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8.2.2. Activităţi conexe</w:t>
      </w:r>
    </w:p>
    <w:p w:rsidR="006B2A43" w:rsidRPr="00EB71CA" w:rsidRDefault="00E6563C" w:rsidP="006B2A43">
      <w:pPr>
        <w:spacing w:after="0" w:line="240" w:lineRule="auto"/>
        <w:jc w:val="both"/>
        <w:rPr>
          <w:rFonts w:ascii="Times New Roman" w:hAnsi="Times New Roman"/>
          <w:sz w:val="28"/>
          <w:szCs w:val="28"/>
          <w:lang w:val="ro-RO"/>
        </w:rPr>
      </w:pPr>
      <w:r>
        <w:rPr>
          <w:rFonts w:ascii="Times New Roman" w:hAnsi="Times New Roman"/>
          <w:b/>
          <w:sz w:val="28"/>
          <w:szCs w:val="28"/>
          <w:lang w:val="ro-RO"/>
        </w:rPr>
        <w:t xml:space="preserve">- </w:t>
      </w:r>
      <w:r w:rsidR="00533770">
        <w:rPr>
          <w:rFonts w:ascii="Times New Roman" w:hAnsi="Times New Roman"/>
          <w:b/>
          <w:sz w:val="28"/>
          <w:szCs w:val="28"/>
          <w:lang w:val="ro-RO"/>
        </w:rPr>
        <w:t xml:space="preserve">Cod CAEN - </w:t>
      </w:r>
      <w:r w:rsidR="006B2A43" w:rsidRPr="00EB71CA">
        <w:rPr>
          <w:rFonts w:ascii="Times New Roman" w:hAnsi="Times New Roman"/>
          <w:b/>
          <w:sz w:val="28"/>
          <w:szCs w:val="28"/>
          <w:lang w:val="ro-RO"/>
        </w:rPr>
        <w:t>3511 Producere de energie electrică</w:t>
      </w:r>
      <w:r w:rsidR="006B2A43" w:rsidRPr="00EB71CA">
        <w:rPr>
          <w:rFonts w:ascii="Times New Roman" w:hAnsi="Times New Roman"/>
          <w:sz w:val="28"/>
          <w:szCs w:val="28"/>
          <w:lang w:val="ro-RO"/>
        </w:rPr>
        <w:t xml:space="preserve"> - activitatea instalațiilor generatoare de energie electrică; incluzând centrale termice, nucleare, hidroelectrice, cu turbine cu gaze, diesel și energie recuperabilă. </w:t>
      </w:r>
    </w:p>
    <w:p w:rsidR="006B2A43" w:rsidRPr="00EB71CA" w:rsidRDefault="00E6563C" w:rsidP="006B2A43">
      <w:pPr>
        <w:spacing w:after="0" w:line="240" w:lineRule="auto"/>
        <w:jc w:val="both"/>
        <w:rPr>
          <w:rFonts w:ascii="Times New Roman" w:hAnsi="Times New Roman"/>
          <w:sz w:val="28"/>
          <w:szCs w:val="28"/>
          <w:lang w:val="ro-RO"/>
        </w:rPr>
      </w:pPr>
      <w:r>
        <w:rPr>
          <w:rFonts w:ascii="Times New Roman" w:hAnsi="Times New Roman"/>
          <w:b/>
          <w:sz w:val="28"/>
          <w:szCs w:val="28"/>
          <w:lang w:val="ro-RO"/>
        </w:rPr>
        <w:t xml:space="preserve">- </w:t>
      </w:r>
      <w:r w:rsidR="00533770" w:rsidRPr="00533770">
        <w:rPr>
          <w:rFonts w:ascii="Times New Roman" w:hAnsi="Times New Roman"/>
          <w:b/>
          <w:sz w:val="28"/>
          <w:szCs w:val="28"/>
          <w:lang w:val="ro-RO"/>
        </w:rPr>
        <w:t>Cod CAEN -</w:t>
      </w:r>
      <w:r w:rsidR="00533770">
        <w:rPr>
          <w:rFonts w:ascii="Times New Roman" w:hAnsi="Times New Roman"/>
          <w:b/>
          <w:sz w:val="28"/>
          <w:szCs w:val="28"/>
          <w:lang w:val="ro-RO"/>
        </w:rPr>
        <w:t xml:space="preserve"> </w:t>
      </w:r>
      <w:r w:rsidR="006B2A43" w:rsidRPr="00EB71CA">
        <w:rPr>
          <w:rFonts w:ascii="Times New Roman" w:hAnsi="Times New Roman"/>
          <w:b/>
          <w:sz w:val="28"/>
          <w:szCs w:val="28"/>
          <w:lang w:val="ro-RO"/>
        </w:rPr>
        <w:t>3514 Comercializarea energiei electrice</w:t>
      </w:r>
      <w:r w:rsidR="006B2A43" w:rsidRPr="00EB71CA">
        <w:rPr>
          <w:rFonts w:ascii="Times New Roman" w:hAnsi="Times New Roman"/>
          <w:sz w:val="28"/>
          <w:szCs w:val="28"/>
          <w:lang w:val="ro-RO"/>
        </w:rPr>
        <w:t xml:space="preserve"> -vânzarea energiei electrice către utilizator-activități ale broker-ilor sau agenților din domeniul energiei electrice, care intermediază vânzarea electricității prin sisteme de distribuție a acesteia, sisteme administrate de alții-distribuția energiei electrice și schimbarea caracteristicilor acesteia în conformitate cu necesitățile utilizatorului .</w:t>
      </w:r>
    </w:p>
    <w:p w:rsidR="006B2A43" w:rsidRPr="00EB71CA" w:rsidRDefault="00E6563C" w:rsidP="006B2A43">
      <w:pPr>
        <w:spacing w:after="0" w:line="240" w:lineRule="auto"/>
        <w:jc w:val="both"/>
        <w:rPr>
          <w:rFonts w:ascii="Times New Roman" w:hAnsi="Times New Roman"/>
          <w:sz w:val="28"/>
          <w:szCs w:val="28"/>
          <w:lang w:val="ro-RO"/>
        </w:rPr>
      </w:pPr>
      <w:r>
        <w:rPr>
          <w:rFonts w:ascii="Times New Roman" w:hAnsi="Times New Roman"/>
          <w:b/>
          <w:sz w:val="28"/>
          <w:szCs w:val="28"/>
          <w:lang w:val="ro-RO"/>
        </w:rPr>
        <w:t xml:space="preserve">- </w:t>
      </w:r>
      <w:r w:rsidR="00533770" w:rsidRPr="00533770">
        <w:rPr>
          <w:rFonts w:ascii="Times New Roman" w:hAnsi="Times New Roman"/>
          <w:b/>
          <w:sz w:val="28"/>
          <w:szCs w:val="28"/>
          <w:lang w:val="ro-RO"/>
        </w:rPr>
        <w:t>Cod CAEN -</w:t>
      </w:r>
      <w:r w:rsidR="00533770">
        <w:rPr>
          <w:rFonts w:ascii="Times New Roman" w:hAnsi="Times New Roman"/>
          <w:b/>
          <w:sz w:val="28"/>
          <w:szCs w:val="28"/>
          <w:lang w:val="ro-RO"/>
        </w:rPr>
        <w:t xml:space="preserve"> </w:t>
      </w:r>
      <w:r w:rsidR="006B2A43" w:rsidRPr="00EB71CA">
        <w:rPr>
          <w:rFonts w:ascii="Times New Roman" w:hAnsi="Times New Roman"/>
          <w:b/>
          <w:sz w:val="28"/>
          <w:szCs w:val="28"/>
          <w:lang w:val="ro-RO"/>
        </w:rPr>
        <w:t>3821 Tratarea și eliminarea deșeurilor nepericuloase</w:t>
      </w:r>
      <w:r w:rsidR="006B2A43" w:rsidRPr="00EB71CA">
        <w:rPr>
          <w:rFonts w:ascii="Times New Roman" w:hAnsi="Times New Roman"/>
          <w:sz w:val="28"/>
          <w:szCs w:val="28"/>
          <w:lang w:val="ro-RO"/>
        </w:rPr>
        <w:t xml:space="preserve"> -Tratarea și eliminarea deșeurilor nepericuloase. Această clasă include eliminarea și tratarea înainte de eliminare a deșeurilor nepericuloase, solide sau nu: -activitatea de depozitare pentru deșeurile nepericuloase, -eliminarea deșeurilor nepericuloase prin combustie, incinerare sau alte metode, cu sau fără producție de electricitate, abur, înlocuitori de combustibili, biogaz, cenușă sau alte produse secundare destinate utilizării ulterioare etc., -tratarea deșeurilor</w:t>
      </w:r>
      <w:r w:rsidR="00533770">
        <w:rPr>
          <w:rFonts w:ascii="Times New Roman" w:hAnsi="Times New Roman"/>
          <w:sz w:val="28"/>
          <w:szCs w:val="28"/>
          <w:lang w:val="ro-RO"/>
        </w:rPr>
        <w:t xml:space="preserve"> organice în vederea eliminării</w:t>
      </w:r>
      <w:r w:rsidR="006B2A43" w:rsidRPr="00EB71CA">
        <w:rPr>
          <w:rFonts w:ascii="Times New Roman" w:hAnsi="Times New Roman"/>
          <w:sz w:val="28"/>
          <w:szCs w:val="28"/>
          <w:lang w:val="ro-RO"/>
        </w:rPr>
        <w:t xml:space="preserve">, -producția de compost din deșeuri organice .  </w:t>
      </w:r>
    </w:p>
    <w:p w:rsidR="006B2A43" w:rsidRPr="00EB71CA" w:rsidRDefault="00E6563C" w:rsidP="006B2A43">
      <w:pPr>
        <w:spacing w:after="0" w:line="240" w:lineRule="auto"/>
        <w:jc w:val="both"/>
        <w:rPr>
          <w:rFonts w:ascii="Times New Roman" w:hAnsi="Times New Roman"/>
          <w:sz w:val="28"/>
          <w:szCs w:val="28"/>
          <w:lang w:val="ro-RO"/>
        </w:rPr>
      </w:pPr>
      <w:r>
        <w:rPr>
          <w:rFonts w:ascii="Times New Roman" w:hAnsi="Times New Roman"/>
          <w:b/>
          <w:sz w:val="28"/>
          <w:szCs w:val="28"/>
          <w:lang w:val="ro-RO"/>
        </w:rPr>
        <w:t xml:space="preserve">- </w:t>
      </w:r>
      <w:r w:rsidR="00533770" w:rsidRPr="00533770">
        <w:rPr>
          <w:rFonts w:ascii="Times New Roman" w:hAnsi="Times New Roman"/>
          <w:b/>
          <w:sz w:val="28"/>
          <w:szCs w:val="28"/>
          <w:lang w:val="ro-RO"/>
        </w:rPr>
        <w:t>Cod CAEN -</w:t>
      </w:r>
      <w:r w:rsidR="00533770">
        <w:rPr>
          <w:rFonts w:ascii="Times New Roman" w:hAnsi="Times New Roman"/>
          <w:b/>
          <w:sz w:val="28"/>
          <w:szCs w:val="28"/>
          <w:lang w:val="ro-RO"/>
        </w:rPr>
        <w:t xml:space="preserve"> </w:t>
      </w:r>
      <w:r w:rsidR="006B2A43" w:rsidRPr="00EB71CA">
        <w:rPr>
          <w:rFonts w:ascii="Times New Roman" w:hAnsi="Times New Roman"/>
          <w:b/>
          <w:sz w:val="28"/>
          <w:szCs w:val="28"/>
          <w:lang w:val="ro-RO"/>
        </w:rPr>
        <w:t>4677 Comerț cu ridicata al deșeurilor și resturilor</w:t>
      </w:r>
      <w:r w:rsidR="006B2A43" w:rsidRPr="00EB71CA">
        <w:rPr>
          <w:rFonts w:ascii="Times New Roman" w:hAnsi="Times New Roman"/>
          <w:sz w:val="28"/>
          <w:szCs w:val="28"/>
          <w:lang w:val="ro-RO"/>
        </w:rPr>
        <w:t xml:space="preserve"> – comerțul cu ridicata a deșeurilor nepericuloase utilizate de SC Biocarnic Esco SRL în procesul tehnologic . </w:t>
      </w:r>
    </w:p>
    <w:p w:rsidR="006B2A43" w:rsidRPr="00EB71CA" w:rsidRDefault="00E6563C" w:rsidP="006B2A43">
      <w:pPr>
        <w:spacing w:after="0" w:line="240" w:lineRule="auto"/>
        <w:jc w:val="both"/>
        <w:rPr>
          <w:rFonts w:ascii="Times New Roman" w:hAnsi="Times New Roman"/>
          <w:sz w:val="28"/>
          <w:szCs w:val="28"/>
          <w:lang w:val="ro-RO"/>
        </w:rPr>
      </w:pPr>
      <w:r>
        <w:rPr>
          <w:rFonts w:ascii="Times New Roman" w:hAnsi="Times New Roman"/>
          <w:b/>
          <w:sz w:val="28"/>
          <w:szCs w:val="28"/>
          <w:lang w:val="ro-RO"/>
        </w:rPr>
        <w:t xml:space="preserve">- </w:t>
      </w:r>
      <w:r w:rsidR="00533770" w:rsidRPr="00533770">
        <w:rPr>
          <w:rFonts w:ascii="Times New Roman" w:hAnsi="Times New Roman"/>
          <w:b/>
          <w:sz w:val="28"/>
          <w:szCs w:val="28"/>
          <w:lang w:val="ro-RO"/>
        </w:rPr>
        <w:t>Cod CAEN -</w:t>
      </w:r>
      <w:r w:rsidR="00533770">
        <w:rPr>
          <w:rFonts w:ascii="Times New Roman" w:hAnsi="Times New Roman"/>
          <w:b/>
          <w:sz w:val="28"/>
          <w:szCs w:val="28"/>
          <w:lang w:val="ro-RO"/>
        </w:rPr>
        <w:t xml:space="preserve"> </w:t>
      </w:r>
      <w:r w:rsidR="006B2A43" w:rsidRPr="00EB71CA">
        <w:rPr>
          <w:rFonts w:ascii="Times New Roman" w:hAnsi="Times New Roman"/>
          <w:b/>
          <w:sz w:val="28"/>
          <w:szCs w:val="28"/>
          <w:lang w:val="ro-RO"/>
        </w:rPr>
        <w:t>4690 Comerț cu ridicata nespecializat</w:t>
      </w:r>
      <w:r w:rsidR="006B2A43" w:rsidRPr="00EB71CA">
        <w:rPr>
          <w:rFonts w:ascii="Times New Roman" w:hAnsi="Times New Roman"/>
          <w:sz w:val="28"/>
          <w:szCs w:val="28"/>
          <w:lang w:val="ro-RO"/>
        </w:rPr>
        <w:t xml:space="preserve"> - comerțul cu ridicata al diverselor p</w:t>
      </w:r>
      <w:r w:rsidR="00533770">
        <w:rPr>
          <w:rFonts w:ascii="Times New Roman" w:hAnsi="Times New Roman"/>
          <w:sz w:val="28"/>
          <w:szCs w:val="28"/>
          <w:lang w:val="ro-RO"/>
        </w:rPr>
        <w:t>roduse fără nici o specializare</w:t>
      </w:r>
      <w:r w:rsidR="006B2A43" w:rsidRPr="00EB71CA">
        <w:rPr>
          <w:rFonts w:ascii="Times New Roman" w:hAnsi="Times New Roman"/>
          <w:sz w:val="28"/>
          <w:szCs w:val="28"/>
          <w:lang w:val="ro-RO"/>
        </w:rPr>
        <w:t xml:space="preserve">. SC Biocarnic Esco SRL a prevăzut </w:t>
      </w:r>
      <w:r w:rsidR="006B2A43" w:rsidRPr="00EB71CA">
        <w:rPr>
          <w:rFonts w:ascii="Times New Roman" w:hAnsi="Times New Roman"/>
          <w:sz w:val="28"/>
          <w:szCs w:val="28"/>
          <w:lang w:val="ro-RO"/>
        </w:rPr>
        <w:lastRenderedPageBreak/>
        <w:t>acest cod CAEN în cazul în care va dori ca digestatul solid să-l</w:t>
      </w:r>
      <w:r w:rsidR="00B65AF8">
        <w:rPr>
          <w:rFonts w:ascii="Times New Roman" w:hAnsi="Times New Roman"/>
          <w:sz w:val="28"/>
          <w:szCs w:val="28"/>
          <w:lang w:val="ro-RO"/>
        </w:rPr>
        <w:t xml:space="preserve"> poată comercializa către terți</w:t>
      </w:r>
      <w:r w:rsidR="006B2A43" w:rsidRPr="00EB71CA">
        <w:rPr>
          <w:rFonts w:ascii="Times New Roman" w:hAnsi="Times New Roman"/>
          <w:sz w:val="28"/>
          <w:szCs w:val="28"/>
          <w:lang w:val="ro-RO"/>
        </w:rPr>
        <w:t>, ca și fertilizant agricol.</w:t>
      </w:r>
    </w:p>
    <w:p w:rsidR="00334F4C" w:rsidRPr="00EB71CA" w:rsidRDefault="00334F4C" w:rsidP="006B2A43">
      <w:pPr>
        <w:spacing w:after="0" w:line="240" w:lineRule="auto"/>
        <w:jc w:val="both"/>
        <w:rPr>
          <w:rFonts w:ascii="Times New Roman" w:hAnsi="Times New Roman"/>
          <w:sz w:val="28"/>
          <w:szCs w:val="28"/>
          <w:lang w:val="ro-RO"/>
        </w:rPr>
      </w:pP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8.2.3. Alte condiţii de funcţionare decît cele normale</w:t>
      </w:r>
    </w:p>
    <w:p w:rsidR="006F3C1B" w:rsidRPr="00EB71CA" w:rsidRDefault="006F3C1B"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Nu este cazul. </w:t>
      </w:r>
    </w:p>
    <w:p w:rsidR="00334F4C" w:rsidRPr="00EB71CA" w:rsidRDefault="00334F4C" w:rsidP="00334F4C">
      <w:pPr>
        <w:spacing w:after="0" w:line="240" w:lineRule="auto"/>
        <w:jc w:val="both"/>
        <w:rPr>
          <w:rFonts w:ascii="Times New Roman" w:hAnsi="Times New Roman"/>
          <w:b/>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8.3. Tehnici aplicate de societate pentru conformare cu cerinţele BAT pentru activitate</w:t>
      </w:r>
    </w:p>
    <w:p w:rsidR="00981C9A" w:rsidRPr="00EB71CA" w:rsidRDefault="00981C9A" w:rsidP="00981C9A">
      <w:pPr>
        <w:spacing w:after="0"/>
        <w:jc w:val="both"/>
        <w:rPr>
          <w:rFonts w:ascii="Times New Roman" w:hAnsi="Times New Roman"/>
          <w:sz w:val="28"/>
          <w:szCs w:val="28"/>
          <w:lang w:val="ro-RO"/>
        </w:rPr>
      </w:pPr>
      <w:r w:rsidRPr="00EB71CA">
        <w:rPr>
          <w:rFonts w:ascii="Times New Roman" w:hAnsi="Times New Roman"/>
          <w:sz w:val="28"/>
          <w:szCs w:val="28"/>
          <w:lang w:val="ro-RO"/>
        </w:rPr>
        <w:t xml:space="preserve">- </w:t>
      </w:r>
      <w:r w:rsidR="00DF0CB6" w:rsidRPr="00EB71CA">
        <w:rPr>
          <w:rFonts w:ascii="Times New Roman" w:hAnsi="Times New Roman"/>
          <w:sz w:val="28"/>
          <w:szCs w:val="28"/>
          <w:lang w:val="ro-RO"/>
        </w:rPr>
        <w:t>C</w:t>
      </w:r>
      <w:r w:rsidRPr="00EB71CA">
        <w:rPr>
          <w:rFonts w:ascii="Times New Roman" w:hAnsi="Times New Roman"/>
          <w:sz w:val="28"/>
          <w:szCs w:val="28"/>
          <w:lang w:val="ro-RO"/>
        </w:rPr>
        <w:t>onsumul de apă menajer a fost limitat prin utilizarea de baterii cu temporizator . Apa utilizată ca agent termic este folosită în circuit închis- se recirculă ;</w:t>
      </w:r>
    </w:p>
    <w:p w:rsidR="00981C9A" w:rsidRPr="00EB71CA" w:rsidRDefault="00981C9A" w:rsidP="00981C9A">
      <w:pPr>
        <w:spacing w:after="0"/>
        <w:jc w:val="both"/>
        <w:rPr>
          <w:rFonts w:ascii="Times New Roman" w:hAnsi="Times New Roman"/>
          <w:sz w:val="28"/>
          <w:szCs w:val="28"/>
          <w:lang w:val="ro-RO"/>
        </w:rPr>
      </w:pPr>
      <w:r w:rsidRPr="00EB71CA">
        <w:rPr>
          <w:rFonts w:ascii="Times New Roman" w:hAnsi="Times New Roman"/>
          <w:sz w:val="28"/>
          <w:szCs w:val="28"/>
          <w:lang w:val="ro-RO"/>
        </w:rPr>
        <w:t>-</w:t>
      </w:r>
      <w:r w:rsidR="00DF0CB6" w:rsidRPr="00EB71CA">
        <w:rPr>
          <w:rFonts w:ascii="Times New Roman" w:hAnsi="Times New Roman"/>
          <w:sz w:val="28"/>
          <w:szCs w:val="28"/>
          <w:lang w:val="ro-RO"/>
        </w:rPr>
        <w:t>R</w:t>
      </w:r>
      <w:r w:rsidRPr="00EB71CA">
        <w:rPr>
          <w:rFonts w:ascii="Times New Roman" w:hAnsi="Times New Roman"/>
          <w:sz w:val="28"/>
          <w:szCs w:val="28"/>
          <w:lang w:val="ro-RO"/>
        </w:rPr>
        <w:t>ecuperarea și retrimiterea în circuit a apei provenite din condensul gazului. După momentul captării gazului și până la trimiterea acestuia spre procesare, are loc o captare a apei condensate care ajunge în vasul de condens în</w:t>
      </w:r>
      <w:r w:rsidR="00533770">
        <w:rPr>
          <w:rFonts w:ascii="Times New Roman" w:hAnsi="Times New Roman"/>
          <w:sz w:val="28"/>
          <w:szCs w:val="28"/>
          <w:lang w:val="ro-RO"/>
        </w:rPr>
        <w:t>gropat , cu capacitate 1600 l (</w:t>
      </w:r>
      <w:r w:rsidRPr="00EB71CA">
        <w:rPr>
          <w:rFonts w:ascii="Times New Roman" w:hAnsi="Times New Roman"/>
          <w:sz w:val="28"/>
          <w:szCs w:val="28"/>
          <w:lang w:val="ro-RO"/>
        </w:rPr>
        <w:t>2 mc) după care aceasta este retrimisă în circuit prin pomparea ei, în SP01, după care ajunge în bazinele de stocare ;</w:t>
      </w:r>
    </w:p>
    <w:p w:rsidR="00DF0CB6" w:rsidRPr="00EB71CA" w:rsidRDefault="00981C9A" w:rsidP="00981C9A">
      <w:pPr>
        <w:spacing w:after="0"/>
        <w:jc w:val="both"/>
        <w:rPr>
          <w:rFonts w:ascii="Times New Roman" w:hAnsi="Times New Roman"/>
          <w:sz w:val="28"/>
          <w:szCs w:val="28"/>
          <w:lang w:val="ro-RO"/>
        </w:rPr>
      </w:pPr>
      <w:r w:rsidRPr="00EB71CA">
        <w:rPr>
          <w:rFonts w:ascii="Times New Roman" w:hAnsi="Times New Roman"/>
          <w:sz w:val="28"/>
          <w:szCs w:val="28"/>
          <w:lang w:val="ro-RO"/>
        </w:rPr>
        <w:t>-</w:t>
      </w:r>
      <w:r w:rsidR="00DF0CB6" w:rsidRPr="00EB71CA">
        <w:rPr>
          <w:rFonts w:ascii="Times New Roman" w:hAnsi="Times New Roman"/>
          <w:sz w:val="28"/>
          <w:szCs w:val="28"/>
          <w:lang w:val="ro-RO"/>
        </w:rPr>
        <w:t xml:space="preserve"> Utilizarea unor mijloace de transport acoperite și a unor recipiente etanșe de stocare. Toate recipientele de stocare și a celor tehnologice (fermentatoarele) sunt bine izolate și etanșeizate;</w:t>
      </w:r>
    </w:p>
    <w:p w:rsidR="00DF0CB6" w:rsidRPr="00EB71CA" w:rsidRDefault="00DF0CB6" w:rsidP="00DF0CB6">
      <w:pPr>
        <w:spacing w:after="0"/>
        <w:jc w:val="both"/>
        <w:rPr>
          <w:rFonts w:ascii="Times New Roman" w:hAnsi="Times New Roman"/>
          <w:sz w:val="28"/>
          <w:szCs w:val="28"/>
          <w:lang w:val="ro-RO"/>
        </w:rPr>
      </w:pPr>
      <w:r w:rsidRPr="00EB71CA">
        <w:rPr>
          <w:rFonts w:ascii="Times New Roman" w:hAnsi="Times New Roman"/>
          <w:sz w:val="28"/>
          <w:szCs w:val="28"/>
          <w:lang w:val="ro-RO"/>
        </w:rPr>
        <w:t>- Bazinul de dejectii C12 dispune de un control automatizat ( s-a amplasat contor pe conducta);</w:t>
      </w:r>
    </w:p>
    <w:p w:rsidR="00DF0CB6" w:rsidRPr="00EB71CA" w:rsidRDefault="00DF0CB6" w:rsidP="00DF0CB6">
      <w:pPr>
        <w:spacing w:after="0"/>
        <w:jc w:val="both"/>
        <w:rPr>
          <w:rFonts w:ascii="Times New Roman" w:hAnsi="Times New Roman"/>
          <w:sz w:val="28"/>
          <w:szCs w:val="28"/>
          <w:lang w:val="ro-RO"/>
        </w:rPr>
      </w:pPr>
      <w:r w:rsidRPr="00EB71CA">
        <w:rPr>
          <w:rFonts w:ascii="Times New Roman" w:hAnsi="Times New Roman"/>
          <w:sz w:val="28"/>
          <w:szCs w:val="28"/>
          <w:lang w:val="ro-RO"/>
        </w:rPr>
        <w:t>- Dejecţiile animale sunt transportate prin conductă ( cele lichide ) care vin de la Complexul zootehnic, iar alimentarea instalaţiei se face automatizat, printr-o pompă de dozare şi un sistem de conducte;</w:t>
      </w:r>
    </w:p>
    <w:p w:rsidR="00DF0CB6" w:rsidRPr="00EB71CA" w:rsidRDefault="00DF0CB6" w:rsidP="00DF0CB6">
      <w:pPr>
        <w:spacing w:after="0"/>
        <w:jc w:val="both"/>
        <w:rPr>
          <w:rFonts w:ascii="Times New Roman" w:hAnsi="Times New Roman"/>
          <w:sz w:val="28"/>
          <w:szCs w:val="28"/>
          <w:lang w:val="ro-RO"/>
        </w:rPr>
      </w:pPr>
      <w:r w:rsidRPr="00EB71CA">
        <w:rPr>
          <w:rFonts w:ascii="Times New Roman" w:hAnsi="Times New Roman"/>
          <w:sz w:val="28"/>
          <w:szCs w:val="28"/>
          <w:lang w:val="ro-RO"/>
        </w:rPr>
        <w:t xml:space="preserve">- Utilizează fermentatoare etanşe; utilizează o cantitate redusă de apă şi nu generează ape uzate, digestatul fiind utilizat ca fertilizant în forma în care rezultă din proces (semilichidă), fără a mai fi supus niciunui tratament;  digestoarele sunt cu alimentare continuă, automatizată;  instalaţia dispune de un sistem automat de ventilare care reglează cantitatea de oxigen necesară unei desulfurări a biogazului încă din momentul acumulării sale în cupola digestoarului . </w:t>
      </w:r>
    </w:p>
    <w:p w:rsidR="00DF0CB6" w:rsidRPr="00EB71CA" w:rsidRDefault="00DF0CB6" w:rsidP="00DF0CB6">
      <w:pPr>
        <w:spacing w:after="0"/>
        <w:jc w:val="both"/>
        <w:rPr>
          <w:rFonts w:ascii="Times New Roman" w:hAnsi="Times New Roman"/>
          <w:sz w:val="28"/>
          <w:szCs w:val="28"/>
          <w:lang w:val="ro-RO"/>
        </w:rPr>
      </w:pPr>
      <w:r w:rsidRPr="00EB71CA">
        <w:rPr>
          <w:rFonts w:ascii="Times New Roman" w:hAnsi="Times New Roman"/>
          <w:sz w:val="28"/>
          <w:szCs w:val="28"/>
          <w:lang w:val="ro-RO"/>
        </w:rPr>
        <w:t>- Instalaţia de faţă utilizează desulfurarea biogazului si filtre pe bază de carbon activ ;</w:t>
      </w:r>
    </w:p>
    <w:p w:rsidR="00DF0CB6" w:rsidRPr="00EB71CA" w:rsidRDefault="00DF0CB6" w:rsidP="00DF0CB6">
      <w:pPr>
        <w:spacing w:after="0"/>
        <w:jc w:val="both"/>
        <w:rPr>
          <w:rFonts w:ascii="Times New Roman" w:hAnsi="Times New Roman"/>
          <w:sz w:val="28"/>
          <w:szCs w:val="28"/>
          <w:lang w:val="ro-RO"/>
        </w:rPr>
      </w:pPr>
      <w:r w:rsidRPr="00EB71CA">
        <w:rPr>
          <w:rFonts w:ascii="Times New Roman" w:hAnsi="Times New Roman"/>
          <w:sz w:val="28"/>
          <w:szCs w:val="28"/>
          <w:lang w:val="ro-RO"/>
        </w:rPr>
        <w:t>- Apa de răcire a motorului de ardere a biogazului este utilizată ca agent termic, prin urmare energia termică este gestionată în mod eficient</w:t>
      </w:r>
      <w:r w:rsidR="009B07E0" w:rsidRPr="00EB71CA">
        <w:rPr>
          <w:rFonts w:ascii="Times New Roman" w:hAnsi="Times New Roman"/>
          <w:sz w:val="28"/>
          <w:szCs w:val="28"/>
          <w:lang w:val="ro-RO"/>
        </w:rPr>
        <w:t xml:space="preserve"> ;</w:t>
      </w:r>
    </w:p>
    <w:p w:rsidR="009B07E0" w:rsidRPr="00EB71CA" w:rsidRDefault="009B07E0" w:rsidP="00DF0CB6">
      <w:pPr>
        <w:spacing w:after="0"/>
        <w:jc w:val="both"/>
        <w:rPr>
          <w:rFonts w:ascii="Times New Roman" w:hAnsi="Times New Roman"/>
          <w:sz w:val="28"/>
          <w:szCs w:val="28"/>
          <w:lang w:val="ro-RO"/>
        </w:rPr>
      </w:pPr>
      <w:r w:rsidRPr="00EB71CA">
        <w:rPr>
          <w:rFonts w:ascii="Times New Roman" w:hAnsi="Times New Roman"/>
          <w:sz w:val="28"/>
          <w:szCs w:val="28"/>
          <w:lang w:val="ro-RO"/>
        </w:rPr>
        <w:lastRenderedPageBreak/>
        <w:t>- Reducerea emisiilor atmosferice se face prin utilizarea unor tehnici și echipamente adecvate (pentru condiții normale de temperatură și presiune și un conținut în oxigen de 5% )</w:t>
      </w:r>
    </w:p>
    <w:p w:rsidR="009B07E0" w:rsidRPr="00EB71CA" w:rsidRDefault="009B07E0" w:rsidP="009B07E0">
      <w:pPr>
        <w:spacing w:after="0"/>
        <w:jc w:val="both"/>
        <w:rPr>
          <w:rFonts w:ascii="Times New Roman" w:hAnsi="Times New Roman"/>
          <w:sz w:val="28"/>
          <w:szCs w:val="28"/>
          <w:lang w:val="ro-RO"/>
        </w:rPr>
      </w:pPr>
      <w:r w:rsidRPr="00EB71CA">
        <w:rPr>
          <w:rFonts w:ascii="Times New Roman" w:hAnsi="Times New Roman"/>
          <w:sz w:val="28"/>
          <w:szCs w:val="28"/>
          <w:lang w:val="ro-RO"/>
        </w:rPr>
        <w:t xml:space="preserve">- În camera </w:t>
      </w:r>
      <w:r w:rsidR="008D3D69" w:rsidRPr="00EB71CA">
        <w:rPr>
          <w:rFonts w:ascii="Times New Roman" w:hAnsi="Times New Roman"/>
          <w:sz w:val="28"/>
          <w:szCs w:val="28"/>
          <w:lang w:val="ro-RO"/>
        </w:rPr>
        <w:t xml:space="preserve">de </w:t>
      </w:r>
      <w:r w:rsidRPr="00EB71CA">
        <w:rPr>
          <w:rFonts w:ascii="Times New Roman" w:hAnsi="Times New Roman"/>
          <w:sz w:val="28"/>
          <w:szCs w:val="28"/>
          <w:lang w:val="ro-RO"/>
        </w:rPr>
        <w:t>pasteurizare s-au montat 2 ventilatoare elicoidale, axiale, prevăzute cu grilă de protecție,  cu un debit de 2215mc/h.  Acestea  ventilatoare s-au montat încastrat în zidărie, la partea superioară a camerei pasteurizare, pe axa șirului de stâlpi "3"  și au asigurat acces de pe terasa clădirii de la cota +3,60m. Aerul de compensație este asigurat de grila de ventilație prevăzută în ușa de acces în această încăpere;</w:t>
      </w:r>
    </w:p>
    <w:p w:rsidR="009B07E0" w:rsidRPr="00EB71CA" w:rsidRDefault="009B07E0" w:rsidP="00DF0CB6">
      <w:pPr>
        <w:spacing w:after="0"/>
        <w:jc w:val="both"/>
        <w:rPr>
          <w:rFonts w:ascii="Times New Roman" w:hAnsi="Times New Roman"/>
          <w:sz w:val="28"/>
          <w:szCs w:val="28"/>
          <w:lang w:val="ro-RO"/>
        </w:rPr>
      </w:pPr>
      <w:r w:rsidRPr="00EB71CA">
        <w:rPr>
          <w:rFonts w:ascii="Times New Roman" w:hAnsi="Times New Roman"/>
          <w:sz w:val="28"/>
          <w:szCs w:val="28"/>
          <w:lang w:val="ro-RO"/>
        </w:rPr>
        <w:t>- Pentru asigurarea unui microclimat corespunzător în birou , pe timpul verii, s-a montat un apar</w:t>
      </w:r>
      <w:r w:rsidR="00507EBE" w:rsidRPr="00EB71CA">
        <w:rPr>
          <w:rFonts w:ascii="Times New Roman" w:hAnsi="Times New Roman"/>
          <w:sz w:val="28"/>
          <w:szCs w:val="28"/>
          <w:lang w:val="ro-RO"/>
        </w:rPr>
        <w:t>at de aer condiționat</w:t>
      </w:r>
      <w:r w:rsidR="00E418E9" w:rsidRPr="00EB71CA">
        <w:rPr>
          <w:rFonts w:ascii="Times New Roman" w:hAnsi="Times New Roman"/>
          <w:sz w:val="28"/>
          <w:szCs w:val="28"/>
          <w:lang w:val="ro-RO"/>
        </w:rPr>
        <w:t xml:space="preserve"> </w:t>
      </w:r>
      <w:r w:rsidRPr="00EB71CA">
        <w:rPr>
          <w:rFonts w:ascii="Times New Roman" w:hAnsi="Times New Roman"/>
          <w:sz w:val="28"/>
          <w:szCs w:val="28"/>
          <w:lang w:val="ro-RO"/>
        </w:rPr>
        <w:t>;</w:t>
      </w:r>
    </w:p>
    <w:p w:rsidR="00334F4C" w:rsidRPr="00EB71CA" w:rsidRDefault="00334F4C" w:rsidP="00DF0CB6">
      <w:pPr>
        <w:spacing w:after="0"/>
        <w:jc w:val="both"/>
        <w:rPr>
          <w:rFonts w:ascii="Times New Roman"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9. INSTALAŢII PENTRU EVACUAREA, REŢINEREA, DISPERSIA POLUANŢILOR ÎN  MEDIU</w:t>
      </w:r>
    </w:p>
    <w:p w:rsidR="00334F4C" w:rsidRPr="00EB71CA" w:rsidRDefault="00334F4C" w:rsidP="00334F4C">
      <w:pPr>
        <w:spacing w:after="0"/>
        <w:rPr>
          <w:rFonts w:ascii="Times New Roman"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9.1.   Emisii  în atmosferă</w:t>
      </w:r>
    </w:p>
    <w:p w:rsidR="00334F4C" w:rsidRPr="00EB71CA" w:rsidRDefault="00334F4C" w:rsidP="00334F4C">
      <w:pPr>
        <w:spacing w:after="0"/>
        <w:rPr>
          <w:rFonts w:ascii="Times New Roman" w:hAnsi="Times New Roman"/>
          <w:b/>
          <w:bCs/>
          <w:sz w:val="28"/>
          <w:szCs w:val="28"/>
          <w:lang w:val="ro-RO"/>
        </w:rPr>
      </w:pPr>
      <w:r w:rsidRPr="00EB71CA">
        <w:rPr>
          <w:rFonts w:ascii="Times New Roman" w:hAnsi="Times New Roman"/>
          <w:b/>
          <w:bCs/>
          <w:sz w:val="28"/>
          <w:szCs w:val="28"/>
          <w:lang w:val="ro-RO"/>
        </w:rPr>
        <w:t>9.1.1. Emisii dirijate</w:t>
      </w:r>
    </w:p>
    <w:p w:rsidR="009A7DA6" w:rsidRPr="00EB71CA" w:rsidRDefault="009A7DA6" w:rsidP="00EF4C0D">
      <w:pPr>
        <w:pStyle w:val="ListParagraph"/>
        <w:numPr>
          <w:ilvl w:val="0"/>
          <w:numId w:val="16"/>
        </w:numPr>
        <w:jc w:val="both"/>
        <w:rPr>
          <w:bCs/>
          <w:sz w:val="28"/>
          <w:szCs w:val="28"/>
          <w:lang w:val="ro-RO"/>
        </w:rPr>
      </w:pPr>
      <w:r w:rsidRPr="00EB71CA">
        <w:rPr>
          <w:bCs/>
          <w:sz w:val="28"/>
          <w:szCs w:val="28"/>
          <w:lang w:val="ro-RO"/>
        </w:rPr>
        <w:t>Facla de siguranță : emisii de gaze arse ( CO, CO2, pulberi), arzător de urgență, eficiența de epurare este de 98% pentru concentrația maximă a hidrogenului sulfurat în biogaz .</w:t>
      </w:r>
    </w:p>
    <w:tbl>
      <w:tblPr>
        <w:tblW w:w="930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068"/>
        <w:gridCol w:w="610"/>
        <w:gridCol w:w="610"/>
        <w:gridCol w:w="610"/>
        <w:gridCol w:w="1220"/>
        <w:gridCol w:w="1373"/>
        <w:gridCol w:w="1373"/>
        <w:gridCol w:w="610"/>
        <w:gridCol w:w="610"/>
        <w:gridCol w:w="610"/>
      </w:tblGrid>
      <w:tr w:rsidR="009041B1" w:rsidRPr="00BC6E12" w:rsidTr="009041B1">
        <w:trPr>
          <w:cantSplit/>
          <w:trHeight w:val="1134"/>
        </w:trPr>
        <w:tc>
          <w:tcPr>
            <w:tcW w:w="610" w:type="dxa"/>
            <w:shd w:val="clear" w:color="auto" w:fill="C0C0C0"/>
            <w:textDirection w:val="btLr"/>
            <w:vAlign w:val="center"/>
          </w:tcPr>
          <w:p w:rsidR="009041B1" w:rsidRPr="00BC6E12" w:rsidRDefault="009041B1" w:rsidP="009041B1">
            <w:pPr>
              <w:spacing w:before="40" w:after="0" w:line="240" w:lineRule="auto"/>
              <w:ind w:left="113" w:right="113"/>
              <w:jc w:val="center"/>
              <w:rPr>
                <w:rFonts w:ascii="Times New Roman" w:hAnsi="Times New Roman"/>
                <w:b/>
                <w:bCs/>
                <w:sz w:val="20"/>
                <w:szCs w:val="20"/>
                <w:lang w:val="ro-RO"/>
              </w:rPr>
            </w:pPr>
            <w:r w:rsidRPr="00BC6E12">
              <w:rPr>
                <w:rFonts w:ascii="Times New Roman" w:hAnsi="Times New Roman"/>
                <w:b/>
                <w:bCs/>
                <w:sz w:val="20"/>
                <w:szCs w:val="20"/>
                <w:lang w:val="ro-RO"/>
              </w:rPr>
              <w:t>Activitate IED</w:t>
            </w:r>
          </w:p>
        </w:tc>
        <w:tc>
          <w:tcPr>
            <w:tcW w:w="1068" w:type="dxa"/>
            <w:shd w:val="clear" w:color="auto" w:fill="C0C0C0"/>
            <w:vAlign w:val="center"/>
          </w:tcPr>
          <w:p w:rsidR="009041B1" w:rsidRPr="00BC6E12" w:rsidRDefault="009041B1" w:rsidP="009041B1">
            <w:pPr>
              <w:spacing w:before="40" w:after="0" w:line="240" w:lineRule="auto"/>
              <w:jc w:val="center"/>
              <w:rPr>
                <w:rFonts w:ascii="Times New Roman" w:hAnsi="Times New Roman"/>
                <w:b/>
                <w:bCs/>
                <w:sz w:val="20"/>
                <w:szCs w:val="20"/>
                <w:lang w:val="ro-RO"/>
              </w:rPr>
            </w:pPr>
            <w:r w:rsidRPr="00BC6E12">
              <w:rPr>
                <w:rFonts w:ascii="Times New Roman" w:hAnsi="Times New Roman"/>
                <w:b/>
                <w:bCs/>
                <w:sz w:val="20"/>
                <w:szCs w:val="20"/>
                <w:lang w:val="ro-RO"/>
              </w:rPr>
              <w:t>Denumire coș</w:t>
            </w:r>
          </w:p>
        </w:tc>
        <w:tc>
          <w:tcPr>
            <w:tcW w:w="610" w:type="dxa"/>
            <w:shd w:val="clear" w:color="auto" w:fill="C0C0C0"/>
            <w:textDirection w:val="btLr"/>
            <w:vAlign w:val="center"/>
          </w:tcPr>
          <w:p w:rsidR="009041B1" w:rsidRPr="00BC6E12" w:rsidRDefault="009041B1" w:rsidP="009041B1">
            <w:pPr>
              <w:spacing w:before="40" w:after="0" w:line="240" w:lineRule="auto"/>
              <w:ind w:left="113" w:right="113"/>
              <w:jc w:val="center"/>
              <w:rPr>
                <w:rFonts w:ascii="Times New Roman" w:hAnsi="Times New Roman"/>
                <w:b/>
                <w:bCs/>
                <w:sz w:val="20"/>
                <w:szCs w:val="20"/>
                <w:lang w:val="ro-RO"/>
              </w:rPr>
            </w:pPr>
            <w:r w:rsidRPr="00BC6E12">
              <w:rPr>
                <w:rFonts w:ascii="Times New Roman" w:hAnsi="Times New Roman"/>
                <w:b/>
                <w:bCs/>
                <w:sz w:val="20"/>
                <w:szCs w:val="20"/>
                <w:lang w:val="ro-RO"/>
              </w:rPr>
              <w:t>Înălțime (m)</w:t>
            </w:r>
          </w:p>
        </w:tc>
        <w:tc>
          <w:tcPr>
            <w:tcW w:w="610" w:type="dxa"/>
            <w:shd w:val="clear" w:color="auto" w:fill="C0C0C0"/>
            <w:textDirection w:val="btLr"/>
            <w:vAlign w:val="center"/>
          </w:tcPr>
          <w:p w:rsidR="009041B1" w:rsidRPr="00BC6E12" w:rsidRDefault="009041B1" w:rsidP="009041B1">
            <w:pPr>
              <w:spacing w:before="40" w:after="0" w:line="240" w:lineRule="auto"/>
              <w:ind w:left="113" w:right="113"/>
              <w:jc w:val="center"/>
              <w:rPr>
                <w:rFonts w:ascii="Times New Roman" w:hAnsi="Times New Roman"/>
                <w:b/>
                <w:bCs/>
                <w:sz w:val="20"/>
                <w:szCs w:val="20"/>
                <w:lang w:val="ro-RO"/>
              </w:rPr>
            </w:pPr>
            <w:r w:rsidRPr="00BC6E12">
              <w:rPr>
                <w:rFonts w:ascii="Times New Roman" w:hAnsi="Times New Roman"/>
                <w:b/>
                <w:bCs/>
                <w:sz w:val="20"/>
                <w:szCs w:val="20"/>
                <w:lang w:val="ro-RO"/>
              </w:rPr>
              <w:t>Diametru bază (m)</w:t>
            </w:r>
          </w:p>
        </w:tc>
        <w:tc>
          <w:tcPr>
            <w:tcW w:w="610" w:type="dxa"/>
            <w:shd w:val="clear" w:color="auto" w:fill="C0C0C0"/>
            <w:textDirection w:val="btLr"/>
            <w:vAlign w:val="center"/>
          </w:tcPr>
          <w:p w:rsidR="009041B1" w:rsidRPr="00BC6E12" w:rsidRDefault="009041B1" w:rsidP="009041B1">
            <w:pPr>
              <w:spacing w:before="40" w:after="0" w:line="240" w:lineRule="auto"/>
              <w:ind w:left="113" w:right="113"/>
              <w:jc w:val="center"/>
              <w:rPr>
                <w:rFonts w:ascii="Times New Roman" w:hAnsi="Times New Roman"/>
                <w:b/>
                <w:bCs/>
                <w:sz w:val="20"/>
                <w:szCs w:val="20"/>
                <w:lang w:val="ro-RO"/>
              </w:rPr>
            </w:pPr>
            <w:r w:rsidRPr="00BC6E12">
              <w:rPr>
                <w:rFonts w:ascii="Times New Roman" w:hAnsi="Times New Roman"/>
                <w:b/>
                <w:bCs/>
                <w:sz w:val="20"/>
                <w:szCs w:val="20"/>
                <w:lang w:val="ro-RO"/>
              </w:rPr>
              <w:t>Diametru vârf (m)</w:t>
            </w:r>
          </w:p>
        </w:tc>
        <w:tc>
          <w:tcPr>
            <w:tcW w:w="1220" w:type="dxa"/>
            <w:shd w:val="clear" w:color="auto" w:fill="C0C0C0"/>
            <w:vAlign w:val="center"/>
          </w:tcPr>
          <w:p w:rsidR="009041B1" w:rsidRPr="00BC6E12" w:rsidRDefault="009041B1" w:rsidP="009041B1">
            <w:pPr>
              <w:spacing w:before="40" w:after="0" w:line="240" w:lineRule="auto"/>
              <w:jc w:val="center"/>
              <w:rPr>
                <w:rFonts w:ascii="Times New Roman" w:hAnsi="Times New Roman"/>
                <w:b/>
                <w:bCs/>
                <w:sz w:val="20"/>
                <w:szCs w:val="20"/>
                <w:lang w:val="ro-RO"/>
              </w:rPr>
            </w:pPr>
            <w:r w:rsidRPr="00BC6E12">
              <w:rPr>
                <w:rFonts w:ascii="Times New Roman" w:hAnsi="Times New Roman"/>
                <w:b/>
                <w:bCs/>
                <w:sz w:val="20"/>
                <w:szCs w:val="20"/>
                <w:lang w:val="ro-RO"/>
              </w:rPr>
              <w:t>Poluant</w:t>
            </w:r>
          </w:p>
        </w:tc>
        <w:tc>
          <w:tcPr>
            <w:tcW w:w="1373" w:type="dxa"/>
            <w:shd w:val="clear" w:color="auto" w:fill="C0C0C0"/>
            <w:vAlign w:val="center"/>
          </w:tcPr>
          <w:p w:rsidR="009041B1" w:rsidRPr="00BC6E12" w:rsidRDefault="009041B1" w:rsidP="009041B1">
            <w:pPr>
              <w:spacing w:before="40" w:after="0" w:line="240" w:lineRule="auto"/>
              <w:jc w:val="center"/>
              <w:rPr>
                <w:rFonts w:ascii="Times New Roman" w:hAnsi="Times New Roman"/>
                <w:b/>
                <w:bCs/>
                <w:sz w:val="20"/>
                <w:szCs w:val="20"/>
                <w:lang w:val="ro-RO"/>
              </w:rPr>
            </w:pPr>
            <w:r w:rsidRPr="00BC6E12">
              <w:rPr>
                <w:rFonts w:ascii="Times New Roman" w:hAnsi="Times New Roman"/>
                <w:b/>
                <w:bCs/>
                <w:sz w:val="20"/>
                <w:szCs w:val="20"/>
                <w:lang w:val="ro-RO"/>
              </w:rPr>
              <w:t>Echipament depoluare recomandat BREF</w:t>
            </w:r>
          </w:p>
        </w:tc>
        <w:tc>
          <w:tcPr>
            <w:tcW w:w="1373" w:type="dxa"/>
            <w:shd w:val="clear" w:color="auto" w:fill="C0C0C0"/>
            <w:vAlign w:val="center"/>
          </w:tcPr>
          <w:p w:rsidR="009041B1" w:rsidRPr="00BC6E12" w:rsidRDefault="009041B1" w:rsidP="009041B1">
            <w:pPr>
              <w:spacing w:before="40" w:after="0" w:line="240" w:lineRule="auto"/>
              <w:jc w:val="center"/>
              <w:rPr>
                <w:rFonts w:ascii="Times New Roman" w:hAnsi="Times New Roman"/>
                <w:b/>
                <w:bCs/>
                <w:sz w:val="20"/>
                <w:szCs w:val="20"/>
                <w:lang w:val="ro-RO"/>
              </w:rPr>
            </w:pPr>
            <w:r w:rsidRPr="00BC6E12">
              <w:rPr>
                <w:rFonts w:ascii="Times New Roman" w:hAnsi="Times New Roman"/>
                <w:b/>
                <w:bCs/>
                <w:sz w:val="20"/>
                <w:szCs w:val="20"/>
                <w:lang w:val="ro-RO"/>
              </w:rPr>
              <w:t>Echipament depoluare</w:t>
            </w:r>
          </w:p>
        </w:tc>
        <w:tc>
          <w:tcPr>
            <w:tcW w:w="610" w:type="dxa"/>
            <w:shd w:val="clear" w:color="auto" w:fill="C0C0C0"/>
            <w:textDirection w:val="btLr"/>
            <w:vAlign w:val="center"/>
          </w:tcPr>
          <w:p w:rsidR="009041B1" w:rsidRPr="00BC6E12" w:rsidRDefault="009041B1" w:rsidP="009041B1">
            <w:pPr>
              <w:spacing w:before="40" w:after="0" w:line="240" w:lineRule="auto"/>
              <w:ind w:left="113" w:right="113"/>
              <w:jc w:val="center"/>
              <w:rPr>
                <w:rFonts w:ascii="Times New Roman" w:hAnsi="Times New Roman"/>
                <w:b/>
                <w:bCs/>
                <w:sz w:val="20"/>
                <w:szCs w:val="20"/>
                <w:lang w:val="ro-RO"/>
              </w:rPr>
            </w:pPr>
            <w:r w:rsidRPr="00BC6E12">
              <w:rPr>
                <w:rFonts w:ascii="Times New Roman" w:hAnsi="Times New Roman"/>
                <w:b/>
                <w:bCs/>
                <w:sz w:val="20"/>
                <w:szCs w:val="20"/>
                <w:lang w:val="ro-RO"/>
              </w:rPr>
              <w:t>Eficiență (%)</w:t>
            </w:r>
          </w:p>
        </w:tc>
        <w:tc>
          <w:tcPr>
            <w:tcW w:w="610" w:type="dxa"/>
            <w:shd w:val="clear" w:color="auto" w:fill="C0C0C0"/>
            <w:textDirection w:val="btLr"/>
            <w:vAlign w:val="center"/>
          </w:tcPr>
          <w:p w:rsidR="009041B1" w:rsidRPr="00BC6E12" w:rsidRDefault="009041B1" w:rsidP="009041B1">
            <w:pPr>
              <w:spacing w:before="40" w:after="0" w:line="240" w:lineRule="auto"/>
              <w:ind w:left="113" w:right="113"/>
              <w:jc w:val="center"/>
              <w:rPr>
                <w:rFonts w:ascii="Times New Roman" w:hAnsi="Times New Roman"/>
                <w:b/>
                <w:bCs/>
                <w:sz w:val="20"/>
                <w:szCs w:val="20"/>
                <w:lang w:val="ro-RO"/>
              </w:rPr>
            </w:pPr>
            <w:r w:rsidRPr="00BC6E12">
              <w:rPr>
                <w:rFonts w:ascii="Times New Roman" w:hAnsi="Times New Roman"/>
                <w:b/>
                <w:bCs/>
                <w:sz w:val="20"/>
                <w:szCs w:val="20"/>
                <w:lang w:val="ro-RO"/>
              </w:rPr>
              <w:t>X (Stereo 70)</w:t>
            </w:r>
          </w:p>
        </w:tc>
        <w:tc>
          <w:tcPr>
            <w:tcW w:w="610" w:type="dxa"/>
            <w:shd w:val="clear" w:color="auto" w:fill="C0C0C0"/>
            <w:textDirection w:val="btLr"/>
            <w:vAlign w:val="center"/>
          </w:tcPr>
          <w:p w:rsidR="009041B1" w:rsidRPr="00BC6E12" w:rsidRDefault="009041B1" w:rsidP="009041B1">
            <w:pPr>
              <w:spacing w:before="40" w:after="0" w:line="240" w:lineRule="auto"/>
              <w:ind w:left="113" w:right="113"/>
              <w:jc w:val="center"/>
              <w:rPr>
                <w:rFonts w:ascii="Times New Roman" w:hAnsi="Times New Roman"/>
                <w:b/>
                <w:bCs/>
                <w:sz w:val="20"/>
                <w:szCs w:val="20"/>
                <w:lang w:val="ro-RO"/>
              </w:rPr>
            </w:pPr>
            <w:r w:rsidRPr="00BC6E12">
              <w:rPr>
                <w:rFonts w:ascii="Times New Roman" w:hAnsi="Times New Roman"/>
                <w:b/>
                <w:bCs/>
                <w:sz w:val="20"/>
                <w:szCs w:val="20"/>
                <w:lang w:val="ro-RO"/>
              </w:rPr>
              <w:t>Y (Stereo 70)</w:t>
            </w:r>
          </w:p>
        </w:tc>
      </w:tr>
      <w:tr w:rsidR="009041B1" w:rsidRPr="00BC6E12" w:rsidTr="009041B1">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6.5.</w:t>
            </w:r>
          </w:p>
        </w:tc>
        <w:tc>
          <w:tcPr>
            <w:tcW w:w="1068"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Coș de dispersie al instalației de cogenerare</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122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Monoxid de Carbon</w:t>
            </w:r>
          </w:p>
        </w:tc>
        <w:tc>
          <w:tcPr>
            <w:tcW w:w="1373"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w:t>
            </w:r>
          </w:p>
        </w:tc>
        <w:tc>
          <w:tcPr>
            <w:tcW w:w="1373" w:type="dxa"/>
          </w:tcPr>
          <w:p w:rsidR="009041B1" w:rsidRPr="00BC6E12" w:rsidRDefault="00242183" w:rsidP="009041B1">
            <w:pPr>
              <w:spacing w:before="40" w:after="0" w:line="240" w:lineRule="auto"/>
              <w:jc w:val="center"/>
              <w:rPr>
                <w:rFonts w:ascii="Times New Roman" w:hAnsi="Times New Roman"/>
                <w:bCs/>
                <w:sz w:val="20"/>
                <w:szCs w:val="20"/>
                <w:lang w:val="ro-RO"/>
              </w:rPr>
            </w:pPr>
            <w:r>
              <w:rPr>
                <w:rFonts w:ascii="Times New Roman" w:hAnsi="Times New Roman"/>
                <w:bCs/>
                <w:sz w:val="20"/>
                <w:szCs w:val="20"/>
                <w:lang w:val="ro-RO"/>
              </w:rPr>
              <w:t>Filtru cu carbune activ</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803845,824</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414177,084</w:t>
            </w:r>
          </w:p>
        </w:tc>
      </w:tr>
      <w:tr w:rsidR="009041B1" w:rsidRPr="00BC6E12" w:rsidTr="009041B1">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6.5.</w:t>
            </w:r>
          </w:p>
        </w:tc>
        <w:tc>
          <w:tcPr>
            <w:tcW w:w="1068"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Coș de dispersie al instalației de cogenerare</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122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 xml:space="preserve">Oxizi de sulf </w:t>
            </w:r>
          </w:p>
        </w:tc>
        <w:tc>
          <w:tcPr>
            <w:tcW w:w="1373"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w:t>
            </w:r>
          </w:p>
        </w:tc>
        <w:tc>
          <w:tcPr>
            <w:tcW w:w="1373" w:type="dxa"/>
          </w:tcPr>
          <w:p w:rsidR="009041B1" w:rsidRPr="00BC6E12" w:rsidRDefault="00BF0807" w:rsidP="009041B1">
            <w:pPr>
              <w:spacing w:before="40" w:after="0" w:line="240" w:lineRule="auto"/>
              <w:jc w:val="center"/>
              <w:rPr>
                <w:rFonts w:ascii="Times New Roman" w:hAnsi="Times New Roman"/>
                <w:bCs/>
                <w:sz w:val="20"/>
                <w:szCs w:val="20"/>
                <w:lang w:val="ro-RO"/>
              </w:rPr>
            </w:pPr>
            <w:r w:rsidRPr="00BF0807">
              <w:rPr>
                <w:rFonts w:ascii="Times New Roman" w:hAnsi="Times New Roman"/>
                <w:bCs/>
                <w:sz w:val="20"/>
                <w:szCs w:val="20"/>
                <w:lang w:val="ro-RO"/>
              </w:rPr>
              <w:t>Filtru cu carbune activ</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803845,824</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414177,084</w:t>
            </w:r>
          </w:p>
        </w:tc>
      </w:tr>
      <w:tr w:rsidR="009041B1" w:rsidRPr="00BC6E12" w:rsidTr="009041B1">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6.5.</w:t>
            </w:r>
          </w:p>
        </w:tc>
        <w:tc>
          <w:tcPr>
            <w:tcW w:w="1068"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Coș de dispersie al instalației de cogenerare</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122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Oxizi de azot</w:t>
            </w:r>
          </w:p>
        </w:tc>
        <w:tc>
          <w:tcPr>
            <w:tcW w:w="1373"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w:t>
            </w:r>
          </w:p>
        </w:tc>
        <w:tc>
          <w:tcPr>
            <w:tcW w:w="1373" w:type="dxa"/>
          </w:tcPr>
          <w:p w:rsidR="009041B1" w:rsidRPr="00BC6E12" w:rsidRDefault="00BF0807" w:rsidP="009041B1">
            <w:pPr>
              <w:spacing w:before="40" w:after="0" w:line="240" w:lineRule="auto"/>
              <w:jc w:val="center"/>
              <w:rPr>
                <w:rFonts w:ascii="Times New Roman" w:hAnsi="Times New Roman"/>
                <w:bCs/>
                <w:sz w:val="20"/>
                <w:szCs w:val="20"/>
                <w:lang w:val="ro-RO"/>
              </w:rPr>
            </w:pPr>
            <w:r>
              <w:rPr>
                <w:rFonts w:ascii="Times New Roman" w:hAnsi="Times New Roman"/>
                <w:bCs/>
                <w:sz w:val="20"/>
                <w:szCs w:val="20"/>
                <w:lang w:val="ro-RO"/>
              </w:rPr>
              <w:t>Filtru cu carbune activ</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803845,824</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414177,084</w:t>
            </w:r>
          </w:p>
        </w:tc>
      </w:tr>
      <w:tr w:rsidR="009041B1" w:rsidRPr="00BC6E12" w:rsidTr="009041B1">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6.5.</w:t>
            </w:r>
          </w:p>
        </w:tc>
        <w:tc>
          <w:tcPr>
            <w:tcW w:w="1068"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Coș de dispersie al instalației de cogenerare</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122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Pulberi totale</w:t>
            </w:r>
          </w:p>
        </w:tc>
        <w:tc>
          <w:tcPr>
            <w:tcW w:w="1373"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w:t>
            </w:r>
          </w:p>
        </w:tc>
        <w:tc>
          <w:tcPr>
            <w:tcW w:w="1373" w:type="dxa"/>
          </w:tcPr>
          <w:p w:rsidR="009041B1" w:rsidRPr="00BC6E12" w:rsidRDefault="00BF0807" w:rsidP="009041B1">
            <w:pPr>
              <w:spacing w:before="40" w:after="0" w:line="240" w:lineRule="auto"/>
              <w:jc w:val="center"/>
              <w:rPr>
                <w:rFonts w:ascii="Times New Roman" w:hAnsi="Times New Roman"/>
                <w:bCs/>
                <w:sz w:val="20"/>
                <w:szCs w:val="20"/>
                <w:lang w:val="ro-RO"/>
              </w:rPr>
            </w:pPr>
            <w:r>
              <w:rPr>
                <w:rFonts w:ascii="Times New Roman" w:hAnsi="Times New Roman"/>
                <w:bCs/>
                <w:sz w:val="20"/>
                <w:szCs w:val="20"/>
                <w:lang w:val="ro-RO"/>
              </w:rPr>
              <w:t>Filtru cu carbune activ</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803845,824</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414177,084</w:t>
            </w:r>
          </w:p>
        </w:tc>
      </w:tr>
      <w:tr w:rsidR="009041B1" w:rsidRPr="00BC6E12" w:rsidTr="009041B1">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6.5.</w:t>
            </w:r>
          </w:p>
        </w:tc>
        <w:tc>
          <w:tcPr>
            <w:tcW w:w="1068"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 xml:space="preserve">Coș de </w:t>
            </w:r>
            <w:r w:rsidRPr="00BC6E12">
              <w:rPr>
                <w:rFonts w:ascii="Times New Roman" w:hAnsi="Times New Roman"/>
                <w:bCs/>
                <w:sz w:val="20"/>
                <w:szCs w:val="20"/>
                <w:lang w:val="ro-RO"/>
              </w:rPr>
              <w:lastRenderedPageBreak/>
              <w:t>dispersie al instalației de cogenerare</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lastRenderedPageBreak/>
              <w:t>6,00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0,25</w:t>
            </w:r>
          </w:p>
        </w:tc>
        <w:tc>
          <w:tcPr>
            <w:tcW w:w="122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 xml:space="preserve">Hidrocarburi </w:t>
            </w:r>
            <w:r w:rsidRPr="00BC6E12">
              <w:rPr>
                <w:rFonts w:ascii="Times New Roman" w:hAnsi="Times New Roman"/>
                <w:bCs/>
                <w:sz w:val="20"/>
                <w:szCs w:val="20"/>
                <w:lang w:val="ro-RO"/>
              </w:rPr>
              <w:lastRenderedPageBreak/>
              <w:t>aromatice policiclice (HAP)</w:t>
            </w:r>
          </w:p>
        </w:tc>
        <w:tc>
          <w:tcPr>
            <w:tcW w:w="1373"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lastRenderedPageBreak/>
              <w:t>-</w:t>
            </w:r>
          </w:p>
        </w:tc>
        <w:tc>
          <w:tcPr>
            <w:tcW w:w="1373" w:type="dxa"/>
          </w:tcPr>
          <w:p w:rsidR="009041B1" w:rsidRPr="00BC6E12" w:rsidRDefault="00BF0807" w:rsidP="009041B1">
            <w:pPr>
              <w:spacing w:before="40" w:after="0" w:line="240" w:lineRule="auto"/>
              <w:jc w:val="center"/>
              <w:rPr>
                <w:rFonts w:ascii="Times New Roman" w:hAnsi="Times New Roman"/>
                <w:bCs/>
                <w:sz w:val="20"/>
                <w:szCs w:val="20"/>
                <w:lang w:val="ro-RO"/>
              </w:rPr>
            </w:pPr>
            <w:r>
              <w:rPr>
                <w:rFonts w:ascii="Times New Roman" w:hAnsi="Times New Roman"/>
                <w:bCs/>
                <w:sz w:val="20"/>
                <w:szCs w:val="20"/>
                <w:lang w:val="ro-RO"/>
              </w:rPr>
              <w:t xml:space="preserve">Filtru cu </w:t>
            </w:r>
            <w:r>
              <w:rPr>
                <w:rFonts w:ascii="Times New Roman" w:hAnsi="Times New Roman"/>
                <w:bCs/>
                <w:sz w:val="20"/>
                <w:szCs w:val="20"/>
                <w:lang w:val="ro-RO"/>
              </w:rPr>
              <w:lastRenderedPageBreak/>
              <w:t>carbune activ</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lastRenderedPageBreak/>
              <w:t>0,00</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t>803845</w:t>
            </w:r>
            <w:r w:rsidRPr="00BC6E12">
              <w:rPr>
                <w:rFonts w:ascii="Times New Roman" w:hAnsi="Times New Roman"/>
                <w:bCs/>
                <w:sz w:val="20"/>
                <w:szCs w:val="20"/>
                <w:lang w:val="ro-RO"/>
              </w:rPr>
              <w:lastRenderedPageBreak/>
              <w:t>,824</w:t>
            </w:r>
          </w:p>
        </w:tc>
        <w:tc>
          <w:tcPr>
            <w:tcW w:w="610" w:type="dxa"/>
          </w:tcPr>
          <w:p w:rsidR="009041B1" w:rsidRPr="00BC6E12" w:rsidRDefault="009041B1" w:rsidP="009041B1">
            <w:pPr>
              <w:spacing w:before="40" w:after="0" w:line="240" w:lineRule="auto"/>
              <w:jc w:val="center"/>
              <w:rPr>
                <w:rFonts w:ascii="Times New Roman" w:hAnsi="Times New Roman"/>
                <w:bCs/>
                <w:sz w:val="20"/>
                <w:szCs w:val="20"/>
                <w:lang w:val="ro-RO"/>
              </w:rPr>
            </w:pPr>
            <w:r w:rsidRPr="00BC6E12">
              <w:rPr>
                <w:rFonts w:ascii="Times New Roman" w:hAnsi="Times New Roman"/>
                <w:bCs/>
                <w:sz w:val="20"/>
                <w:szCs w:val="20"/>
                <w:lang w:val="ro-RO"/>
              </w:rPr>
              <w:lastRenderedPageBreak/>
              <w:t>414177</w:t>
            </w:r>
            <w:r w:rsidRPr="00BC6E12">
              <w:rPr>
                <w:rFonts w:ascii="Times New Roman" w:hAnsi="Times New Roman"/>
                <w:bCs/>
                <w:sz w:val="20"/>
                <w:szCs w:val="20"/>
                <w:lang w:val="ro-RO"/>
              </w:rPr>
              <w:lastRenderedPageBreak/>
              <w:t>,084</w:t>
            </w:r>
          </w:p>
        </w:tc>
      </w:tr>
    </w:tbl>
    <w:p w:rsidR="00334F4C" w:rsidRPr="00EB71CA" w:rsidRDefault="00334F4C" w:rsidP="009041B1">
      <w:pPr>
        <w:spacing w:after="0" w:line="240" w:lineRule="auto"/>
        <w:rPr>
          <w:rFonts w:ascii="Times New Roman" w:hAnsi="Times New Roman"/>
          <w:b/>
          <w:bCs/>
          <w:sz w:val="28"/>
          <w:szCs w:val="28"/>
          <w:lang w:val="ro-RO"/>
        </w:rPr>
      </w:pPr>
    </w:p>
    <w:p w:rsidR="00334F4C" w:rsidRPr="00EB71CA" w:rsidRDefault="00334F4C" w:rsidP="00334F4C">
      <w:pPr>
        <w:spacing w:after="0" w:line="240" w:lineRule="auto"/>
        <w:rPr>
          <w:rFonts w:ascii="Times New Roman" w:hAnsi="Times New Roman"/>
          <w:b/>
          <w:sz w:val="28"/>
          <w:szCs w:val="28"/>
          <w:lang w:val="ro-RO"/>
        </w:rPr>
      </w:pPr>
      <w:r w:rsidRPr="00EB71CA">
        <w:rPr>
          <w:rFonts w:ascii="Times New Roman" w:hAnsi="Times New Roman"/>
          <w:b/>
          <w:sz w:val="28"/>
          <w:szCs w:val="28"/>
          <w:lang w:val="ro-RO"/>
        </w:rPr>
        <w:t xml:space="preserve">9.1.2. Emisii difuze </w:t>
      </w:r>
    </w:p>
    <w:p w:rsidR="00EF678B" w:rsidRPr="00EB71CA" w:rsidRDefault="00EF678B" w:rsidP="00EF4C0D">
      <w:pPr>
        <w:pStyle w:val="ListParagraph"/>
        <w:numPr>
          <w:ilvl w:val="0"/>
          <w:numId w:val="17"/>
        </w:numPr>
        <w:rPr>
          <w:sz w:val="28"/>
          <w:szCs w:val="28"/>
          <w:lang w:val="ro-RO"/>
        </w:rPr>
      </w:pPr>
      <w:r w:rsidRPr="00EB71CA">
        <w:rPr>
          <w:sz w:val="28"/>
          <w:szCs w:val="28"/>
          <w:lang w:val="ro-RO"/>
        </w:rPr>
        <w:t>Circulația auto din incintă ( emisi</w:t>
      </w:r>
      <w:r w:rsidR="00E54F19">
        <w:rPr>
          <w:sz w:val="28"/>
          <w:szCs w:val="28"/>
          <w:lang w:val="ro-RO"/>
        </w:rPr>
        <w:t>i de CO, SO2, pulberi, NOX</w:t>
      </w:r>
      <w:r w:rsidRPr="00EB71CA">
        <w:rPr>
          <w:sz w:val="28"/>
          <w:szCs w:val="28"/>
          <w:lang w:val="ro-RO"/>
        </w:rPr>
        <w:t>);</w:t>
      </w:r>
    </w:p>
    <w:p w:rsidR="00334F4C" w:rsidRPr="000412FD" w:rsidRDefault="00EF678B" w:rsidP="000412FD">
      <w:pPr>
        <w:pStyle w:val="ListParagraph"/>
        <w:numPr>
          <w:ilvl w:val="0"/>
          <w:numId w:val="17"/>
        </w:numPr>
        <w:rPr>
          <w:sz w:val="28"/>
          <w:szCs w:val="28"/>
          <w:lang w:val="ro-RO"/>
        </w:rPr>
      </w:pPr>
      <w:r w:rsidRPr="00EB71CA">
        <w:rPr>
          <w:sz w:val="28"/>
          <w:szCs w:val="28"/>
          <w:lang w:val="ro-RO"/>
        </w:rPr>
        <w:t xml:space="preserve">Zonele de stocare dejecții respectiv dogestat ( emisii fugitive de NH3, H2S, CH4, pulberi </w:t>
      </w:r>
      <w:r w:rsidR="00F3028A" w:rsidRPr="00EB71CA">
        <w:rPr>
          <w:sz w:val="28"/>
          <w:szCs w:val="28"/>
          <w:lang w:val="ro-RO"/>
        </w:rPr>
        <w:t xml:space="preserve">) </w:t>
      </w:r>
      <w:r w:rsidRPr="00EB71CA">
        <w:rPr>
          <w:sz w:val="28"/>
          <w:szCs w:val="28"/>
          <w:lang w:val="ro-RO"/>
        </w:rPr>
        <w:t>.</w:t>
      </w:r>
    </w:p>
    <w:p w:rsidR="00334F4C" w:rsidRPr="00EB71CA" w:rsidRDefault="00334F4C" w:rsidP="00334F4C">
      <w:pPr>
        <w:tabs>
          <w:tab w:val="left" w:pos="180"/>
          <w:tab w:val="left" w:pos="360"/>
          <w:tab w:val="left" w:pos="54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9.1.3.</w:t>
      </w:r>
      <w:r w:rsidRPr="00EB71CA">
        <w:rPr>
          <w:rFonts w:ascii="Times New Roman" w:hAnsi="Times New Roman"/>
          <w:sz w:val="28"/>
          <w:szCs w:val="28"/>
          <w:lang w:val="ro-RO"/>
        </w:rPr>
        <w:t xml:space="preserve"> Este obligatoriu să nu existe alte emisii în aer, semnificative pentru mediu, cu excepţia celor reglementate prin prezenta autorizaţie.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9.1.4.</w:t>
      </w:r>
      <w:r w:rsidRPr="00EB71CA">
        <w:rPr>
          <w:rFonts w:ascii="Times New Roman" w:hAnsi="Times New Roman"/>
          <w:sz w:val="28"/>
          <w:szCs w:val="28"/>
          <w:lang w:val="ro-RO"/>
        </w:rPr>
        <w:t xml:space="preserve"> </w:t>
      </w:r>
      <w:r w:rsidRPr="00EB71CA">
        <w:rPr>
          <w:rFonts w:ascii="Times New Roman" w:hAnsi="Times New Roman"/>
          <w:noProof/>
          <w:sz w:val="28"/>
          <w:szCs w:val="28"/>
          <w:lang w:val="ro-RO"/>
        </w:rPr>
        <w:t>Operatorul</w:t>
      </w:r>
      <w:r w:rsidRPr="00EB71CA">
        <w:rPr>
          <w:rFonts w:ascii="Times New Roman" w:hAnsi="Times New Roman"/>
          <w:sz w:val="28"/>
          <w:szCs w:val="28"/>
          <w:lang w:val="ro-RO"/>
        </w:rPr>
        <w:t xml:space="preserve"> are obligaţia de a lua toate măsurile care se impun în vederea limitării emisiilor de poluanţi în atmosferă, inclusiv prin colectarea şi dirijarea emisiilor fugitive şi utilizarea unor echipamente de reţinere a poluanţilor la sursă, după caz.</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 xml:space="preserve">9.1.5. </w:t>
      </w:r>
      <w:r w:rsidRPr="00EB71CA">
        <w:rPr>
          <w:rFonts w:ascii="Times New Roman" w:hAnsi="Times New Roman"/>
          <w:noProof/>
          <w:sz w:val="28"/>
          <w:szCs w:val="28"/>
          <w:lang w:val="ro-RO"/>
        </w:rPr>
        <w:t>Operatorul</w:t>
      </w:r>
      <w:r w:rsidRPr="00EB71CA">
        <w:rPr>
          <w:rFonts w:ascii="Times New Roman" w:hAnsi="Times New Roman"/>
          <w:sz w:val="28"/>
          <w:szCs w:val="28"/>
          <w:lang w:val="ro-RO"/>
        </w:rPr>
        <w:t xml:space="preserve"> este obligat să întreţină echipamentele de reţinere, evacuare şi dispersie a poluanţilor în stare optimă de funcţionare.</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9.1.6. </w:t>
      </w:r>
      <w:r w:rsidRPr="00EB71CA">
        <w:rPr>
          <w:rFonts w:ascii="Times New Roman" w:hAnsi="Times New Roman"/>
          <w:sz w:val="28"/>
          <w:szCs w:val="28"/>
          <w:lang w:val="ro-RO"/>
        </w:rPr>
        <w:t>Este interzisă evacuarea gazelor reziduale fără reţinere şi sau/dispersie.</w:t>
      </w:r>
    </w:p>
    <w:p w:rsidR="00334F4C" w:rsidRPr="00EB71CA" w:rsidRDefault="00334F4C" w:rsidP="00334F4C">
      <w:pPr>
        <w:pStyle w:val="BodyText"/>
        <w:rPr>
          <w:sz w:val="28"/>
          <w:szCs w:val="28"/>
          <w:lang w:val="ro-RO"/>
        </w:rPr>
      </w:pPr>
      <w:r w:rsidRPr="00EB71CA">
        <w:rPr>
          <w:b/>
          <w:sz w:val="28"/>
          <w:szCs w:val="28"/>
          <w:lang w:val="ro-RO"/>
        </w:rPr>
        <w:t>9.1.7.</w:t>
      </w:r>
      <w:r w:rsidRPr="00EB71CA">
        <w:rPr>
          <w:i/>
          <w:sz w:val="28"/>
          <w:szCs w:val="28"/>
          <w:lang w:val="ro-RO"/>
        </w:rPr>
        <w:t xml:space="preserve"> </w:t>
      </w:r>
      <w:r w:rsidRPr="00EB71CA">
        <w:rPr>
          <w:sz w:val="28"/>
          <w:szCs w:val="28"/>
          <w:lang w:val="ro-RO"/>
        </w:rPr>
        <w:t>In cazul funcţionării necorespunzătoare sau a defectării echipamentelor de reducere a emisiilor, operatorul are următoarele obligaţii:</w:t>
      </w:r>
    </w:p>
    <w:p w:rsidR="00334F4C" w:rsidRPr="00EB71CA" w:rsidRDefault="00334F4C" w:rsidP="00EF4C0D">
      <w:pPr>
        <w:pStyle w:val="BodyText"/>
        <w:numPr>
          <w:ilvl w:val="0"/>
          <w:numId w:val="6"/>
        </w:numPr>
        <w:rPr>
          <w:sz w:val="28"/>
          <w:szCs w:val="28"/>
          <w:lang w:val="ro-RO"/>
        </w:rPr>
      </w:pPr>
      <w:r w:rsidRPr="00EB71CA">
        <w:rPr>
          <w:sz w:val="28"/>
          <w:szCs w:val="28"/>
          <w:lang w:val="ro-RO"/>
        </w:rPr>
        <w:t>să sisteze funcţionarea instalaţiei/părţii din instalaţie la care a survenit defecţiunea în cel mai scurt timp posibil din punct de vedere tehnologic;</w:t>
      </w:r>
    </w:p>
    <w:p w:rsidR="00334F4C" w:rsidRPr="00EB71CA" w:rsidRDefault="00334F4C" w:rsidP="00EF4C0D">
      <w:pPr>
        <w:pStyle w:val="BodyText"/>
        <w:numPr>
          <w:ilvl w:val="0"/>
          <w:numId w:val="6"/>
        </w:numPr>
        <w:rPr>
          <w:sz w:val="28"/>
          <w:szCs w:val="28"/>
          <w:lang w:val="ro-RO"/>
        </w:rPr>
      </w:pPr>
      <w:r w:rsidRPr="00EB71CA">
        <w:rPr>
          <w:sz w:val="28"/>
          <w:szCs w:val="28"/>
          <w:lang w:val="ro-RO"/>
        </w:rPr>
        <w:t>să notifice în cel mai scurt timp: A</w:t>
      </w:r>
      <w:r w:rsidR="005F58AE" w:rsidRPr="00EB71CA">
        <w:rPr>
          <w:sz w:val="28"/>
          <w:szCs w:val="28"/>
          <w:lang w:val="ro-RO"/>
        </w:rPr>
        <w:t>.</w:t>
      </w:r>
      <w:r w:rsidRPr="00EB71CA">
        <w:rPr>
          <w:sz w:val="28"/>
          <w:szCs w:val="28"/>
          <w:lang w:val="ro-RO"/>
        </w:rPr>
        <w:t>P</w:t>
      </w:r>
      <w:r w:rsidR="005F58AE" w:rsidRPr="00EB71CA">
        <w:rPr>
          <w:sz w:val="28"/>
          <w:szCs w:val="28"/>
          <w:lang w:val="ro-RO"/>
        </w:rPr>
        <w:t>.</w:t>
      </w:r>
      <w:r w:rsidRPr="00EB71CA">
        <w:rPr>
          <w:sz w:val="28"/>
          <w:szCs w:val="28"/>
          <w:lang w:val="ro-RO"/>
        </w:rPr>
        <w:t>M</w:t>
      </w:r>
      <w:r w:rsidR="005F58AE" w:rsidRPr="00EB71CA">
        <w:rPr>
          <w:sz w:val="28"/>
          <w:szCs w:val="28"/>
          <w:lang w:val="ro-RO"/>
        </w:rPr>
        <w:t>.</w:t>
      </w:r>
      <w:r w:rsidRPr="00EB71CA">
        <w:rPr>
          <w:sz w:val="28"/>
          <w:szCs w:val="28"/>
          <w:lang w:val="ro-RO"/>
        </w:rPr>
        <w:t xml:space="preserve"> şi G</w:t>
      </w:r>
      <w:r w:rsidR="005F58AE" w:rsidRPr="00EB71CA">
        <w:rPr>
          <w:sz w:val="28"/>
          <w:szCs w:val="28"/>
          <w:lang w:val="ro-RO"/>
        </w:rPr>
        <w:t>.</w:t>
      </w:r>
      <w:r w:rsidRPr="00EB71CA">
        <w:rPr>
          <w:sz w:val="28"/>
          <w:szCs w:val="28"/>
          <w:lang w:val="ro-RO"/>
        </w:rPr>
        <w:t>N</w:t>
      </w:r>
      <w:r w:rsidR="005F58AE" w:rsidRPr="00EB71CA">
        <w:rPr>
          <w:sz w:val="28"/>
          <w:szCs w:val="28"/>
          <w:lang w:val="ro-RO"/>
        </w:rPr>
        <w:t>.</w:t>
      </w:r>
      <w:r w:rsidRPr="00EB71CA">
        <w:rPr>
          <w:sz w:val="28"/>
          <w:szCs w:val="28"/>
          <w:lang w:val="ro-RO"/>
        </w:rPr>
        <w:t>M</w:t>
      </w:r>
      <w:r w:rsidR="005F58AE" w:rsidRPr="00EB71CA">
        <w:rPr>
          <w:sz w:val="28"/>
          <w:szCs w:val="28"/>
          <w:lang w:val="ro-RO"/>
        </w:rPr>
        <w:t>.</w:t>
      </w:r>
      <w:r w:rsidRPr="00EB71CA">
        <w:rPr>
          <w:sz w:val="28"/>
          <w:szCs w:val="28"/>
          <w:lang w:val="ro-RO"/>
        </w:rPr>
        <w:t xml:space="preserve"> - Comisariatul Judeţean </w:t>
      </w:r>
      <w:r w:rsidR="00EF678B" w:rsidRPr="00EB71CA">
        <w:rPr>
          <w:sz w:val="28"/>
          <w:szCs w:val="28"/>
          <w:lang w:val="ro-RO"/>
        </w:rPr>
        <w:t>Tulcea</w:t>
      </w:r>
      <w:r w:rsidRPr="00EB71CA">
        <w:rPr>
          <w:sz w:val="28"/>
          <w:szCs w:val="28"/>
          <w:lang w:val="ro-RO"/>
        </w:rPr>
        <w:t>, în legătură cu defecţiunea, durata acesteia, modul de remediere şi data prevăzută pentru repunerea în funcţiune a instalaţiei/ echipamentului de depoluare, perioada în care s-a funcţionat fără sistem de depoluare;</w:t>
      </w:r>
    </w:p>
    <w:p w:rsidR="00334F4C" w:rsidRPr="00EB71CA" w:rsidRDefault="00334F4C" w:rsidP="00EF4C0D">
      <w:pPr>
        <w:pStyle w:val="BodyText"/>
        <w:numPr>
          <w:ilvl w:val="0"/>
          <w:numId w:val="6"/>
        </w:numPr>
        <w:rPr>
          <w:sz w:val="28"/>
          <w:szCs w:val="28"/>
          <w:lang w:val="ro-RO"/>
        </w:rPr>
      </w:pPr>
      <w:r w:rsidRPr="00EB71CA">
        <w:rPr>
          <w:sz w:val="28"/>
          <w:szCs w:val="28"/>
          <w:lang w:val="ro-RO"/>
        </w:rPr>
        <w:t>să reia activitatea în instalaţia la care s-a produs defecţiunea, numai după remedierea acesteia.</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9.1.8. </w:t>
      </w:r>
      <w:r w:rsidRPr="00EB71CA">
        <w:rPr>
          <w:rFonts w:ascii="Times New Roman" w:hAnsi="Times New Roman"/>
          <w:sz w:val="28"/>
          <w:szCs w:val="28"/>
          <w:lang w:val="ro-RO"/>
        </w:rPr>
        <w:t>Se vor menţine înregistrări referitoare la situaţii de funcţionare altele decât cele normale a instalaţiilor de depoluare /evacuare a poluanţilor (sistem de depoluare defect, descriere defecţiune, data defectării, timp de funcţionare fără instalaţie de depoluare, data repunerii în funcţiune, etc.).</w:t>
      </w:r>
    </w:p>
    <w:p w:rsidR="00334F4C" w:rsidRPr="00EB71CA" w:rsidRDefault="00334F4C" w:rsidP="00334F4C">
      <w:pPr>
        <w:tabs>
          <w:tab w:val="left" w:pos="180"/>
          <w:tab w:val="left" w:pos="360"/>
          <w:tab w:val="left" w:pos="54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9.2.  Emisii în apă  </w:t>
      </w:r>
    </w:p>
    <w:p w:rsidR="00943FB4" w:rsidRPr="00EB71CA" w:rsidRDefault="00334F4C" w:rsidP="00052680">
      <w:pPr>
        <w:tabs>
          <w:tab w:val="left" w:pos="180"/>
          <w:tab w:val="left" w:pos="360"/>
          <w:tab w:val="left" w:pos="54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9.2.1. Surse de ape uzate</w:t>
      </w:r>
    </w:p>
    <w:p w:rsidR="00052680" w:rsidRPr="00EB71CA" w:rsidRDefault="00943FB4" w:rsidP="00052680">
      <w:pPr>
        <w:tabs>
          <w:tab w:val="left" w:pos="180"/>
          <w:tab w:val="left" w:pos="360"/>
          <w:tab w:val="left" w:pos="540"/>
        </w:tabs>
        <w:spacing w:after="0" w:line="240" w:lineRule="auto"/>
        <w:jc w:val="both"/>
        <w:rPr>
          <w:rFonts w:ascii="Times New Roman" w:hAnsi="Times New Roman"/>
          <w:i/>
          <w:sz w:val="28"/>
          <w:szCs w:val="28"/>
          <w:u w:val="single"/>
          <w:lang w:val="ro-RO"/>
        </w:rPr>
      </w:pPr>
      <w:r w:rsidRPr="00EB71CA">
        <w:rPr>
          <w:rFonts w:ascii="Times New Roman" w:hAnsi="Times New Roman"/>
          <w:i/>
          <w:sz w:val="28"/>
          <w:szCs w:val="28"/>
          <w:u w:val="single"/>
          <w:lang w:val="ro-RO"/>
        </w:rPr>
        <w:t>Colectarea apelor uzate/impurificate se realizează astfel :</w:t>
      </w:r>
    </w:p>
    <w:p w:rsidR="00A22347" w:rsidRPr="00EB71CA" w:rsidRDefault="00A22347" w:rsidP="00A22347">
      <w:pPr>
        <w:autoSpaceDE w:val="0"/>
        <w:autoSpaceDN w:val="0"/>
        <w:adjustRightInd w:val="0"/>
        <w:spacing w:after="0" w:line="240" w:lineRule="auto"/>
        <w:ind w:firstLine="720"/>
        <w:jc w:val="both"/>
        <w:rPr>
          <w:rFonts w:ascii="Times New Roman" w:hAnsi="Times New Roman"/>
          <w:sz w:val="28"/>
          <w:szCs w:val="28"/>
          <w:lang w:val="ro-RO"/>
        </w:rPr>
      </w:pPr>
      <w:r w:rsidRPr="00EB71CA">
        <w:rPr>
          <w:rFonts w:ascii="Times New Roman" w:hAnsi="Times New Roman"/>
          <w:i/>
          <w:sz w:val="28"/>
          <w:szCs w:val="28"/>
          <w:lang w:val="ro-RO"/>
        </w:rPr>
        <w:t>Digestatul lichid</w:t>
      </w:r>
      <w:r w:rsidRPr="00EB71CA">
        <w:rPr>
          <w:rFonts w:ascii="Times New Roman" w:hAnsi="Times New Roman"/>
          <w:sz w:val="28"/>
          <w:szCs w:val="28"/>
          <w:lang w:val="ro-RO"/>
        </w:rPr>
        <w:t xml:space="preserve"> evacuat din procesul tehnologic de obtinere a biogazului es</w:t>
      </w:r>
      <w:r w:rsidR="00072652" w:rsidRPr="00EB71CA">
        <w:rPr>
          <w:rFonts w:ascii="Times New Roman" w:hAnsi="Times New Roman"/>
          <w:sz w:val="28"/>
          <w:szCs w:val="28"/>
          <w:lang w:val="ro-RO"/>
        </w:rPr>
        <w:t>te transportat printr-o conductă direct în bazinele de dejecț</w:t>
      </w:r>
      <w:r w:rsidRPr="00EB71CA">
        <w:rPr>
          <w:rFonts w:ascii="Times New Roman" w:hAnsi="Times New Roman"/>
          <w:sz w:val="28"/>
          <w:szCs w:val="28"/>
          <w:lang w:val="ro-RO"/>
        </w:rPr>
        <w:t xml:space="preserve">ii C12 </w:t>
      </w:r>
      <w:r w:rsidR="00072652" w:rsidRPr="00EB71CA">
        <w:rPr>
          <w:rFonts w:ascii="Times New Roman" w:hAnsi="Times New Roman"/>
          <w:sz w:val="28"/>
          <w:szCs w:val="28"/>
          <w:lang w:val="ro-RO"/>
        </w:rPr>
        <w:t>ș</w:t>
      </w:r>
      <w:r w:rsidRPr="00EB71CA">
        <w:rPr>
          <w:rFonts w:ascii="Times New Roman" w:hAnsi="Times New Roman"/>
          <w:sz w:val="28"/>
          <w:szCs w:val="28"/>
          <w:lang w:val="ro-RO"/>
        </w:rPr>
        <w:t>i C9 –de avarie ( de 5.000 mc fieca</w:t>
      </w:r>
      <w:r w:rsidR="00072652" w:rsidRPr="00EB71CA">
        <w:rPr>
          <w:rFonts w:ascii="Times New Roman" w:hAnsi="Times New Roman"/>
          <w:sz w:val="28"/>
          <w:szCs w:val="28"/>
          <w:lang w:val="ro-RO"/>
        </w:rPr>
        <w:t>re ) aparț</w:t>
      </w:r>
      <w:r w:rsidRPr="00EB71CA">
        <w:rPr>
          <w:rFonts w:ascii="Times New Roman" w:hAnsi="Times New Roman"/>
          <w:sz w:val="28"/>
          <w:szCs w:val="28"/>
          <w:lang w:val="ro-RO"/>
        </w:rPr>
        <w:t>in</w:t>
      </w:r>
      <w:r w:rsidR="00072652" w:rsidRPr="00EB71CA">
        <w:rPr>
          <w:rFonts w:ascii="Times New Roman" w:hAnsi="Times New Roman"/>
          <w:sz w:val="28"/>
          <w:szCs w:val="28"/>
          <w:lang w:val="ro-RO"/>
        </w:rPr>
        <w:t>â</w:t>
      </w:r>
      <w:r w:rsidRPr="00EB71CA">
        <w:rPr>
          <w:rFonts w:ascii="Times New Roman" w:hAnsi="Times New Roman"/>
          <w:sz w:val="28"/>
          <w:szCs w:val="28"/>
          <w:lang w:val="ro-RO"/>
        </w:rPr>
        <w:t>nd S</w:t>
      </w:r>
      <w:r w:rsidR="005F58AE" w:rsidRPr="00EB71CA">
        <w:rPr>
          <w:rFonts w:ascii="Times New Roman" w:hAnsi="Times New Roman"/>
          <w:sz w:val="28"/>
          <w:szCs w:val="28"/>
          <w:lang w:val="ro-RO"/>
        </w:rPr>
        <w:t>.</w:t>
      </w:r>
      <w:r w:rsidRPr="00EB71CA">
        <w:rPr>
          <w:rFonts w:ascii="Times New Roman" w:hAnsi="Times New Roman"/>
          <w:sz w:val="28"/>
          <w:szCs w:val="28"/>
          <w:lang w:val="ro-RO"/>
        </w:rPr>
        <w:t>C</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Carniprod S</w:t>
      </w:r>
      <w:r w:rsidR="005F58AE" w:rsidRPr="00EB71CA">
        <w:rPr>
          <w:rFonts w:ascii="Times New Roman" w:hAnsi="Times New Roman"/>
          <w:sz w:val="28"/>
          <w:szCs w:val="28"/>
          <w:lang w:val="ro-RO"/>
        </w:rPr>
        <w:t>.</w:t>
      </w:r>
      <w:r w:rsidRPr="00EB71CA">
        <w:rPr>
          <w:rFonts w:ascii="Times New Roman" w:hAnsi="Times New Roman"/>
          <w:sz w:val="28"/>
          <w:szCs w:val="28"/>
          <w:lang w:val="ro-RO"/>
        </w:rPr>
        <w:t>R</w:t>
      </w:r>
      <w:r w:rsidR="005F58AE" w:rsidRPr="00EB71CA">
        <w:rPr>
          <w:rFonts w:ascii="Times New Roman" w:hAnsi="Times New Roman"/>
          <w:sz w:val="28"/>
          <w:szCs w:val="28"/>
          <w:lang w:val="ro-RO"/>
        </w:rPr>
        <w:t>.</w:t>
      </w:r>
      <w:r w:rsidRPr="00EB71CA">
        <w:rPr>
          <w:rFonts w:ascii="Times New Roman" w:hAnsi="Times New Roman"/>
          <w:sz w:val="28"/>
          <w:szCs w:val="28"/>
          <w:lang w:val="ro-RO"/>
        </w:rPr>
        <w:t>L</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 </w:t>
      </w:r>
    </w:p>
    <w:p w:rsidR="00A22347" w:rsidRPr="00EB71CA" w:rsidRDefault="00072652" w:rsidP="00A22347">
      <w:pPr>
        <w:autoSpaceDE w:val="0"/>
        <w:autoSpaceDN w:val="0"/>
        <w:adjustRightInd w:val="0"/>
        <w:spacing w:after="0" w:line="240" w:lineRule="auto"/>
        <w:ind w:firstLine="720"/>
        <w:jc w:val="both"/>
        <w:rPr>
          <w:rFonts w:ascii="Times New Roman" w:hAnsi="Times New Roman"/>
          <w:sz w:val="28"/>
          <w:szCs w:val="28"/>
          <w:lang w:val="ro-RO"/>
        </w:rPr>
      </w:pPr>
      <w:r w:rsidRPr="00EB71CA">
        <w:rPr>
          <w:rFonts w:ascii="Times New Roman" w:hAnsi="Times New Roman"/>
          <w:i/>
          <w:sz w:val="28"/>
          <w:szCs w:val="28"/>
          <w:lang w:val="ro-RO"/>
        </w:rPr>
        <w:lastRenderedPageBreak/>
        <w:t>Apa utilizată ca agent termic</w:t>
      </w:r>
      <w:r w:rsidRPr="00EB71CA">
        <w:rPr>
          <w:rFonts w:ascii="Times New Roman" w:hAnsi="Times New Roman"/>
          <w:sz w:val="28"/>
          <w:szCs w:val="28"/>
          <w:lang w:val="ro-RO"/>
        </w:rPr>
        <w:t xml:space="preserve"> este folosită</w:t>
      </w:r>
      <w:r w:rsidR="00A22347" w:rsidRPr="00EB71CA">
        <w:rPr>
          <w:rFonts w:ascii="Times New Roman" w:hAnsi="Times New Roman"/>
          <w:sz w:val="28"/>
          <w:szCs w:val="28"/>
          <w:lang w:val="ro-RO"/>
        </w:rPr>
        <w:t xml:space="preserve"> </w:t>
      </w:r>
      <w:r w:rsidRPr="00EB71CA">
        <w:rPr>
          <w:rFonts w:ascii="Times New Roman" w:hAnsi="Times New Roman"/>
          <w:sz w:val="28"/>
          <w:szCs w:val="28"/>
          <w:lang w:val="ro-RO"/>
        </w:rPr>
        <w:t>în circuit închis – capacitatea maximă fiind de 9 mc. Această</w:t>
      </w:r>
      <w:r w:rsidR="00A22347" w:rsidRPr="00EB71CA">
        <w:rPr>
          <w:rFonts w:ascii="Times New Roman" w:hAnsi="Times New Roman"/>
          <w:sz w:val="28"/>
          <w:szCs w:val="28"/>
          <w:lang w:val="ro-RO"/>
        </w:rPr>
        <w:t xml:space="preserve"> ap</w:t>
      </w:r>
      <w:r w:rsidRPr="00EB71CA">
        <w:rPr>
          <w:rFonts w:ascii="Times New Roman" w:hAnsi="Times New Roman"/>
          <w:sz w:val="28"/>
          <w:szCs w:val="28"/>
          <w:lang w:val="ro-RO"/>
        </w:rPr>
        <w:t>ă</w:t>
      </w:r>
      <w:r w:rsidR="00A22347" w:rsidRPr="00EB71CA">
        <w:rPr>
          <w:rFonts w:ascii="Times New Roman" w:hAnsi="Times New Roman"/>
          <w:sz w:val="28"/>
          <w:szCs w:val="28"/>
          <w:lang w:val="ro-RO"/>
        </w:rPr>
        <w:t xml:space="preserve"> se recircul</w:t>
      </w:r>
      <w:r w:rsidRPr="00EB71CA">
        <w:rPr>
          <w:rFonts w:ascii="Times New Roman" w:hAnsi="Times New Roman"/>
          <w:sz w:val="28"/>
          <w:szCs w:val="28"/>
          <w:lang w:val="ro-RO"/>
        </w:rPr>
        <w:t>ă</w:t>
      </w:r>
      <w:r w:rsidR="00A22347" w:rsidRPr="00EB71CA">
        <w:rPr>
          <w:rFonts w:ascii="Times New Roman" w:hAnsi="Times New Roman"/>
          <w:sz w:val="28"/>
          <w:szCs w:val="28"/>
          <w:lang w:val="ro-RO"/>
        </w:rPr>
        <w:t xml:space="preserve"> , fiind necesare doar complet</w:t>
      </w:r>
      <w:r w:rsidRPr="00EB71CA">
        <w:rPr>
          <w:rFonts w:ascii="Times New Roman" w:hAnsi="Times New Roman"/>
          <w:sz w:val="28"/>
          <w:szCs w:val="28"/>
          <w:lang w:val="ro-RO"/>
        </w:rPr>
        <w:t>ări , în cazul î</w:t>
      </w:r>
      <w:r w:rsidR="00A22347" w:rsidRPr="00EB71CA">
        <w:rPr>
          <w:rFonts w:ascii="Times New Roman" w:hAnsi="Times New Roman"/>
          <w:sz w:val="28"/>
          <w:szCs w:val="28"/>
          <w:lang w:val="ro-RO"/>
        </w:rPr>
        <w:t>n care apar avarii pe traseul de transport.</w:t>
      </w:r>
    </w:p>
    <w:p w:rsidR="00A22347" w:rsidRPr="00EB71CA" w:rsidRDefault="00A22347" w:rsidP="00A22347">
      <w:pPr>
        <w:autoSpaceDE w:val="0"/>
        <w:autoSpaceDN w:val="0"/>
        <w:adjustRightInd w:val="0"/>
        <w:spacing w:after="0" w:line="240" w:lineRule="auto"/>
        <w:ind w:firstLine="720"/>
        <w:jc w:val="both"/>
        <w:rPr>
          <w:rFonts w:ascii="Times New Roman" w:hAnsi="Times New Roman"/>
          <w:b/>
          <w:iCs/>
          <w:sz w:val="28"/>
          <w:szCs w:val="28"/>
          <w:lang w:val="ro-RO"/>
        </w:rPr>
      </w:pPr>
      <w:r w:rsidRPr="00EB71CA">
        <w:rPr>
          <w:rFonts w:ascii="Times New Roman" w:hAnsi="Times New Roman"/>
          <w:i/>
          <w:sz w:val="28"/>
          <w:szCs w:val="28"/>
          <w:lang w:val="ro-RO"/>
        </w:rPr>
        <w:t>Apele uzate drenate</w:t>
      </w:r>
      <w:r w:rsidRPr="00EB71CA">
        <w:rPr>
          <w:rFonts w:ascii="Times New Roman" w:hAnsi="Times New Roman"/>
          <w:sz w:val="28"/>
          <w:szCs w:val="28"/>
          <w:lang w:val="ro-RO"/>
        </w:rPr>
        <w:t xml:space="preserve"> de pe suprafața bazinului de dejec</w:t>
      </w:r>
      <w:r w:rsidR="00072652" w:rsidRPr="00EB71CA">
        <w:rPr>
          <w:rFonts w:ascii="Times New Roman" w:hAnsi="Times New Roman"/>
          <w:sz w:val="28"/>
          <w:szCs w:val="28"/>
          <w:lang w:val="ro-RO"/>
        </w:rPr>
        <w:t>ț</w:t>
      </w:r>
      <w:r w:rsidRPr="00EB71CA">
        <w:rPr>
          <w:rFonts w:ascii="Times New Roman" w:hAnsi="Times New Roman"/>
          <w:sz w:val="28"/>
          <w:szCs w:val="28"/>
          <w:lang w:val="ro-RO"/>
        </w:rPr>
        <w:t>ii –C4 unde este stocat digestatul solid - sunt colectate de rigola de drenaj a platformei și sunt conduse către bazinele de dejec</w:t>
      </w:r>
      <w:r w:rsidR="00072652" w:rsidRPr="00EB71CA">
        <w:rPr>
          <w:rFonts w:ascii="Times New Roman" w:hAnsi="Times New Roman"/>
          <w:sz w:val="28"/>
          <w:szCs w:val="28"/>
          <w:lang w:val="ro-RO"/>
        </w:rPr>
        <w:t>ții C12 ș</w:t>
      </w:r>
      <w:r w:rsidRPr="00EB71CA">
        <w:rPr>
          <w:rFonts w:ascii="Times New Roman" w:hAnsi="Times New Roman"/>
          <w:sz w:val="28"/>
          <w:szCs w:val="28"/>
          <w:lang w:val="ro-RO"/>
        </w:rPr>
        <w:t>i C9 unde se stoc</w:t>
      </w:r>
      <w:r w:rsidR="00072652" w:rsidRPr="00EB71CA">
        <w:rPr>
          <w:rFonts w:ascii="Times New Roman" w:hAnsi="Times New Roman"/>
          <w:sz w:val="28"/>
          <w:szCs w:val="28"/>
          <w:lang w:val="ro-RO"/>
        </w:rPr>
        <w:t>hează</w:t>
      </w:r>
      <w:r w:rsidRPr="00EB71CA">
        <w:rPr>
          <w:rFonts w:ascii="Times New Roman" w:hAnsi="Times New Roman"/>
          <w:sz w:val="28"/>
          <w:szCs w:val="28"/>
          <w:lang w:val="ro-RO"/>
        </w:rPr>
        <w:t xml:space="preserve"> digestatul lichid de c</w:t>
      </w:r>
      <w:r w:rsidR="00072652" w:rsidRPr="00EB71CA">
        <w:rPr>
          <w:rFonts w:ascii="Times New Roman" w:hAnsi="Times New Roman"/>
          <w:sz w:val="28"/>
          <w:szCs w:val="28"/>
          <w:lang w:val="ro-RO"/>
        </w:rPr>
        <w:t>ă</w:t>
      </w:r>
      <w:r w:rsidRPr="00EB71CA">
        <w:rPr>
          <w:rFonts w:ascii="Times New Roman" w:hAnsi="Times New Roman"/>
          <w:sz w:val="28"/>
          <w:szCs w:val="28"/>
          <w:lang w:val="ro-RO"/>
        </w:rPr>
        <w:t>tre S</w:t>
      </w:r>
      <w:r w:rsidR="005F58AE" w:rsidRPr="00EB71CA">
        <w:rPr>
          <w:rFonts w:ascii="Times New Roman" w:hAnsi="Times New Roman"/>
          <w:sz w:val="28"/>
          <w:szCs w:val="28"/>
          <w:lang w:val="ro-RO"/>
        </w:rPr>
        <w:t>.</w:t>
      </w:r>
      <w:r w:rsidRPr="00EB71CA">
        <w:rPr>
          <w:rFonts w:ascii="Times New Roman" w:hAnsi="Times New Roman"/>
          <w:sz w:val="28"/>
          <w:szCs w:val="28"/>
          <w:lang w:val="ro-RO"/>
        </w:rPr>
        <w:t>C</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Biocarnic Esco S</w:t>
      </w:r>
      <w:r w:rsidR="005F58AE" w:rsidRPr="00EB71CA">
        <w:rPr>
          <w:rFonts w:ascii="Times New Roman" w:hAnsi="Times New Roman"/>
          <w:sz w:val="28"/>
          <w:szCs w:val="28"/>
          <w:lang w:val="ro-RO"/>
        </w:rPr>
        <w:t>.</w:t>
      </w:r>
      <w:r w:rsidRPr="00EB71CA">
        <w:rPr>
          <w:rFonts w:ascii="Times New Roman" w:hAnsi="Times New Roman"/>
          <w:sz w:val="28"/>
          <w:szCs w:val="28"/>
          <w:lang w:val="ro-RO"/>
        </w:rPr>
        <w:t>R</w:t>
      </w:r>
      <w:r w:rsidR="005F58AE" w:rsidRPr="00EB71CA">
        <w:rPr>
          <w:rFonts w:ascii="Times New Roman" w:hAnsi="Times New Roman"/>
          <w:sz w:val="28"/>
          <w:szCs w:val="28"/>
          <w:lang w:val="ro-RO"/>
        </w:rPr>
        <w:t>.</w:t>
      </w:r>
      <w:r w:rsidRPr="00EB71CA">
        <w:rPr>
          <w:rFonts w:ascii="Times New Roman" w:hAnsi="Times New Roman"/>
          <w:sz w:val="28"/>
          <w:szCs w:val="28"/>
          <w:lang w:val="ro-RO"/>
        </w:rPr>
        <w:t>L</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 </w:t>
      </w:r>
    </w:p>
    <w:p w:rsidR="00A22347" w:rsidRPr="00EB71CA" w:rsidRDefault="00A22347" w:rsidP="00A22347">
      <w:pPr>
        <w:autoSpaceDE w:val="0"/>
        <w:autoSpaceDN w:val="0"/>
        <w:adjustRightInd w:val="0"/>
        <w:spacing w:after="0" w:line="240" w:lineRule="auto"/>
        <w:ind w:firstLine="720"/>
        <w:jc w:val="both"/>
        <w:rPr>
          <w:rFonts w:ascii="Times New Roman" w:hAnsi="Times New Roman"/>
          <w:sz w:val="28"/>
          <w:szCs w:val="28"/>
          <w:lang w:val="ro-RO"/>
        </w:rPr>
      </w:pPr>
      <w:r w:rsidRPr="00EB71CA">
        <w:rPr>
          <w:rFonts w:ascii="Times New Roman" w:hAnsi="Times New Roman"/>
          <w:i/>
          <w:sz w:val="28"/>
          <w:szCs w:val="28"/>
          <w:lang w:val="ro-RO"/>
        </w:rPr>
        <w:t>Apele uzate drenate</w:t>
      </w:r>
      <w:r w:rsidRPr="00EB71CA">
        <w:rPr>
          <w:rFonts w:ascii="Times New Roman" w:hAnsi="Times New Roman"/>
          <w:sz w:val="28"/>
          <w:szCs w:val="28"/>
          <w:lang w:val="ro-RO"/>
        </w:rPr>
        <w:t xml:space="preserve"> de pe suprafețele </w:t>
      </w:r>
      <w:r w:rsidR="00072652" w:rsidRPr="00EB71CA">
        <w:rPr>
          <w:rFonts w:ascii="Times New Roman" w:hAnsi="Times New Roman"/>
          <w:sz w:val="28"/>
          <w:szCs w:val="28"/>
          <w:lang w:val="ro-RO"/>
        </w:rPr>
        <w:t>bazinelor de dejecții C1 și C2 ( unde se depozitează porumbul siloz ș</w:t>
      </w:r>
      <w:r w:rsidRPr="00EB71CA">
        <w:rPr>
          <w:rFonts w:ascii="Times New Roman" w:hAnsi="Times New Roman"/>
          <w:sz w:val="28"/>
          <w:szCs w:val="28"/>
          <w:lang w:val="ro-RO"/>
        </w:rPr>
        <w:t>i masa vegeta</w:t>
      </w:r>
      <w:r w:rsidR="00072652" w:rsidRPr="00EB71CA">
        <w:rPr>
          <w:rFonts w:ascii="Times New Roman" w:hAnsi="Times New Roman"/>
          <w:sz w:val="28"/>
          <w:szCs w:val="28"/>
          <w:lang w:val="ro-RO"/>
        </w:rPr>
        <w:t>lă</w:t>
      </w:r>
      <w:r w:rsidRPr="00EB71CA">
        <w:rPr>
          <w:rFonts w:ascii="Times New Roman" w:hAnsi="Times New Roman"/>
          <w:sz w:val="28"/>
          <w:szCs w:val="28"/>
          <w:lang w:val="ro-RO"/>
        </w:rPr>
        <w:t xml:space="preserve">) sunt de asemenea colectate de rigole de drenaj ale bazinelor și sunt </w:t>
      </w:r>
      <w:r w:rsidR="00072652" w:rsidRPr="00EB71CA">
        <w:rPr>
          <w:rFonts w:ascii="Times New Roman" w:hAnsi="Times New Roman"/>
          <w:sz w:val="28"/>
          <w:szCs w:val="28"/>
          <w:lang w:val="ro-RO"/>
        </w:rPr>
        <w:t>conduse către</w:t>
      </w:r>
      <w:r w:rsidRPr="00EB71CA">
        <w:rPr>
          <w:rFonts w:ascii="Times New Roman" w:hAnsi="Times New Roman"/>
          <w:sz w:val="28"/>
          <w:szCs w:val="28"/>
          <w:lang w:val="ro-RO"/>
        </w:rPr>
        <w:t xml:space="preserve"> bazinele de dejec</w:t>
      </w:r>
      <w:r w:rsidR="00072652" w:rsidRPr="00EB71CA">
        <w:rPr>
          <w:rFonts w:ascii="Times New Roman" w:hAnsi="Times New Roman"/>
          <w:sz w:val="28"/>
          <w:szCs w:val="28"/>
          <w:lang w:val="ro-RO"/>
        </w:rPr>
        <w:t>ț</w:t>
      </w:r>
      <w:r w:rsidRPr="00EB71CA">
        <w:rPr>
          <w:rFonts w:ascii="Times New Roman" w:hAnsi="Times New Roman"/>
          <w:sz w:val="28"/>
          <w:szCs w:val="28"/>
          <w:lang w:val="ro-RO"/>
        </w:rPr>
        <w:t xml:space="preserve">ii C12 </w:t>
      </w:r>
      <w:r w:rsidR="00072652" w:rsidRPr="00EB71CA">
        <w:rPr>
          <w:rFonts w:ascii="Times New Roman" w:hAnsi="Times New Roman"/>
          <w:sz w:val="28"/>
          <w:szCs w:val="28"/>
          <w:lang w:val="ro-RO"/>
        </w:rPr>
        <w:t>ș</w:t>
      </w:r>
      <w:r w:rsidRPr="00EB71CA">
        <w:rPr>
          <w:rFonts w:ascii="Times New Roman" w:hAnsi="Times New Roman"/>
          <w:sz w:val="28"/>
          <w:szCs w:val="28"/>
          <w:lang w:val="ro-RO"/>
        </w:rPr>
        <w:t xml:space="preserve">i C9 unde </w:t>
      </w:r>
      <w:r w:rsidR="00072652" w:rsidRPr="00EB71CA">
        <w:rPr>
          <w:rFonts w:ascii="Times New Roman" w:hAnsi="Times New Roman"/>
          <w:sz w:val="28"/>
          <w:szCs w:val="28"/>
          <w:lang w:val="ro-RO"/>
        </w:rPr>
        <w:t>se stochează digestatul lichid de că</w:t>
      </w:r>
      <w:r w:rsidRPr="00EB71CA">
        <w:rPr>
          <w:rFonts w:ascii="Times New Roman" w:hAnsi="Times New Roman"/>
          <w:sz w:val="28"/>
          <w:szCs w:val="28"/>
          <w:lang w:val="ro-RO"/>
        </w:rPr>
        <w:t>tre S</w:t>
      </w:r>
      <w:r w:rsidR="005F58AE" w:rsidRPr="00EB71CA">
        <w:rPr>
          <w:rFonts w:ascii="Times New Roman" w:hAnsi="Times New Roman"/>
          <w:sz w:val="28"/>
          <w:szCs w:val="28"/>
          <w:lang w:val="ro-RO"/>
        </w:rPr>
        <w:t>.</w:t>
      </w:r>
      <w:r w:rsidRPr="00EB71CA">
        <w:rPr>
          <w:rFonts w:ascii="Times New Roman" w:hAnsi="Times New Roman"/>
          <w:sz w:val="28"/>
          <w:szCs w:val="28"/>
          <w:lang w:val="ro-RO"/>
        </w:rPr>
        <w:t>C</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Biocarnic Esco S</w:t>
      </w:r>
      <w:r w:rsidR="005F58AE" w:rsidRPr="00EB71CA">
        <w:rPr>
          <w:rFonts w:ascii="Times New Roman" w:hAnsi="Times New Roman"/>
          <w:sz w:val="28"/>
          <w:szCs w:val="28"/>
          <w:lang w:val="ro-RO"/>
        </w:rPr>
        <w:t>.</w:t>
      </w:r>
      <w:r w:rsidRPr="00EB71CA">
        <w:rPr>
          <w:rFonts w:ascii="Times New Roman" w:hAnsi="Times New Roman"/>
          <w:sz w:val="28"/>
          <w:szCs w:val="28"/>
          <w:lang w:val="ro-RO"/>
        </w:rPr>
        <w:t>R</w:t>
      </w:r>
      <w:r w:rsidR="005F58AE" w:rsidRPr="00EB71CA">
        <w:rPr>
          <w:rFonts w:ascii="Times New Roman" w:hAnsi="Times New Roman"/>
          <w:sz w:val="28"/>
          <w:szCs w:val="28"/>
          <w:lang w:val="ro-RO"/>
        </w:rPr>
        <w:t>.</w:t>
      </w:r>
      <w:r w:rsidRPr="00EB71CA">
        <w:rPr>
          <w:rFonts w:ascii="Times New Roman" w:hAnsi="Times New Roman"/>
          <w:sz w:val="28"/>
          <w:szCs w:val="28"/>
          <w:lang w:val="ro-RO"/>
        </w:rPr>
        <w:t>L</w:t>
      </w:r>
      <w:r w:rsidR="005F58AE" w:rsidRPr="00EB71CA">
        <w:rPr>
          <w:rFonts w:ascii="Times New Roman" w:hAnsi="Times New Roman"/>
          <w:sz w:val="28"/>
          <w:szCs w:val="28"/>
          <w:lang w:val="ro-RO"/>
        </w:rPr>
        <w:t>.</w:t>
      </w:r>
      <w:r w:rsidRPr="00EB71CA">
        <w:rPr>
          <w:rFonts w:ascii="Times New Roman" w:hAnsi="Times New Roman"/>
          <w:sz w:val="28"/>
          <w:szCs w:val="28"/>
          <w:lang w:val="ro-RO"/>
        </w:rPr>
        <w:t xml:space="preserve">  . </w:t>
      </w:r>
    </w:p>
    <w:p w:rsidR="00A22347" w:rsidRPr="00EB71CA" w:rsidRDefault="00A22347" w:rsidP="00A22347">
      <w:pPr>
        <w:autoSpaceDE w:val="0"/>
        <w:autoSpaceDN w:val="0"/>
        <w:adjustRightInd w:val="0"/>
        <w:spacing w:after="0" w:line="240" w:lineRule="auto"/>
        <w:ind w:firstLine="720"/>
        <w:jc w:val="both"/>
        <w:rPr>
          <w:rFonts w:ascii="Times New Roman" w:hAnsi="Times New Roman"/>
          <w:b/>
          <w:iCs/>
          <w:sz w:val="28"/>
          <w:szCs w:val="28"/>
          <w:lang w:val="ro-RO"/>
        </w:rPr>
      </w:pPr>
      <w:r w:rsidRPr="00EB71CA">
        <w:rPr>
          <w:rFonts w:ascii="Times New Roman" w:hAnsi="Times New Roman"/>
          <w:sz w:val="28"/>
          <w:szCs w:val="28"/>
          <w:lang w:val="ro-RO"/>
        </w:rPr>
        <w:t>Aceste ape vor fi valorificate pe te</w:t>
      </w:r>
      <w:r w:rsidR="00943FB4" w:rsidRPr="00EB71CA">
        <w:rPr>
          <w:rFonts w:ascii="Times New Roman" w:hAnsi="Times New Roman"/>
          <w:sz w:val="28"/>
          <w:szCs w:val="28"/>
          <w:lang w:val="ro-RO"/>
        </w:rPr>
        <w:t xml:space="preserve">renuri agricole ca îngrășământ </w:t>
      </w:r>
      <w:r w:rsidRPr="00EB71CA">
        <w:rPr>
          <w:rFonts w:ascii="Times New Roman" w:hAnsi="Times New Roman"/>
          <w:sz w:val="28"/>
          <w:szCs w:val="28"/>
          <w:lang w:val="ro-RO"/>
        </w:rPr>
        <w:t>.</w:t>
      </w:r>
    </w:p>
    <w:p w:rsidR="000412FD" w:rsidRPr="000412FD" w:rsidRDefault="00A22347" w:rsidP="000412FD">
      <w:pPr>
        <w:autoSpaceDE w:val="0"/>
        <w:autoSpaceDN w:val="0"/>
        <w:adjustRightInd w:val="0"/>
        <w:spacing w:after="0" w:line="240" w:lineRule="auto"/>
        <w:jc w:val="both"/>
        <w:rPr>
          <w:rFonts w:ascii="Times New Roman" w:hAnsi="Times New Roman"/>
          <w:iCs/>
          <w:sz w:val="28"/>
          <w:szCs w:val="28"/>
          <w:lang w:val="ro-RO"/>
        </w:rPr>
      </w:pPr>
      <w:r w:rsidRPr="00EB71CA">
        <w:rPr>
          <w:rFonts w:ascii="Times New Roman" w:hAnsi="Times New Roman"/>
          <w:b/>
          <w:iCs/>
          <w:sz w:val="28"/>
          <w:szCs w:val="28"/>
          <w:lang w:val="ro-RO"/>
        </w:rPr>
        <w:tab/>
      </w:r>
      <w:r w:rsidRPr="00EB71CA">
        <w:rPr>
          <w:rFonts w:ascii="Times New Roman" w:hAnsi="Times New Roman"/>
          <w:i/>
          <w:iCs/>
          <w:sz w:val="28"/>
          <w:szCs w:val="28"/>
          <w:lang w:val="ro-RO"/>
        </w:rPr>
        <w:t>Apele pluviale</w:t>
      </w:r>
      <w:r w:rsidRPr="00EB71CA">
        <w:rPr>
          <w:rFonts w:ascii="Times New Roman" w:hAnsi="Times New Roman"/>
          <w:iCs/>
          <w:sz w:val="28"/>
          <w:szCs w:val="28"/>
          <w:lang w:val="ro-RO"/>
        </w:rPr>
        <w:t xml:space="preserve"> colectate de pe platforma instalatiei </w:t>
      </w:r>
      <w:r w:rsidR="00072652" w:rsidRPr="00EB71CA">
        <w:rPr>
          <w:rFonts w:ascii="Times New Roman" w:hAnsi="Times New Roman"/>
          <w:iCs/>
          <w:sz w:val="28"/>
          <w:szCs w:val="28"/>
          <w:lang w:val="ro-RO"/>
        </w:rPr>
        <w:t>de biogaz sunt dirijate gravitaț</w:t>
      </w:r>
      <w:r w:rsidRPr="00EB71CA">
        <w:rPr>
          <w:rFonts w:ascii="Times New Roman" w:hAnsi="Times New Roman"/>
          <w:iCs/>
          <w:sz w:val="28"/>
          <w:szCs w:val="28"/>
          <w:lang w:val="ro-RO"/>
        </w:rPr>
        <w:t>ional pe terenurile din vecinatate ( terenuri agricole ) .</w:t>
      </w:r>
    </w:p>
    <w:p w:rsidR="00A22347" w:rsidRPr="00EB71CA" w:rsidRDefault="00A22347" w:rsidP="00A22347">
      <w:pPr>
        <w:pStyle w:val="NoSpacing"/>
        <w:jc w:val="both"/>
        <w:rPr>
          <w:sz w:val="28"/>
          <w:szCs w:val="28"/>
          <w:lang w:val="ro-RO"/>
        </w:rPr>
      </w:pPr>
      <w:r w:rsidRPr="00EB71CA">
        <w:rPr>
          <w:i/>
          <w:sz w:val="28"/>
          <w:szCs w:val="28"/>
          <w:u w:val="single"/>
          <w:lang w:val="ro-RO"/>
        </w:rPr>
        <w:t>Evacuarea apelor uzate se face astfel</w:t>
      </w:r>
      <w:r w:rsidRPr="00EB71CA">
        <w:rPr>
          <w:sz w:val="28"/>
          <w:szCs w:val="28"/>
          <w:lang w:val="ro-RO"/>
        </w:rPr>
        <w:t>:</w:t>
      </w:r>
    </w:p>
    <w:p w:rsidR="00943FB4" w:rsidRPr="00EB71CA" w:rsidRDefault="00A22347" w:rsidP="00A22347">
      <w:pPr>
        <w:pStyle w:val="NoSpacing"/>
        <w:jc w:val="both"/>
        <w:rPr>
          <w:sz w:val="28"/>
          <w:szCs w:val="28"/>
          <w:lang w:val="ro-RO"/>
        </w:rPr>
      </w:pPr>
      <w:r w:rsidRPr="00EB71CA">
        <w:rPr>
          <w:sz w:val="28"/>
          <w:szCs w:val="28"/>
          <w:lang w:val="ro-RO"/>
        </w:rPr>
        <w:t xml:space="preserve">- </w:t>
      </w:r>
      <w:r w:rsidRPr="00EB71CA">
        <w:rPr>
          <w:sz w:val="28"/>
          <w:szCs w:val="28"/>
          <w:u w:val="single"/>
          <w:lang w:val="ro-RO"/>
        </w:rPr>
        <w:t>apele uzate de la grupurile sanitare</w:t>
      </w:r>
      <w:r w:rsidRPr="00EB71CA">
        <w:rPr>
          <w:sz w:val="28"/>
          <w:szCs w:val="28"/>
          <w:lang w:val="ro-RO"/>
        </w:rPr>
        <w:t>, se evacuează prin inter</w:t>
      </w:r>
      <w:r w:rsidR="00072652" w:rsidRPr="00EB71CA">
        <w:rPr>
          <w:sz w:val="28"/>
          <w:szCs w:val="28"/>
          <w:lang w:val="ro-RO"/>
        </w:rPr>
        <w:t>mediul unor conducte din PVC, pâ</w:t>
      </w:r>
      <w:r w:rsidRPr="00EB71CA">
        <w:rPr>
          <w:sz w:val="28"/>
          <w:szCs w:val="28"/>
          <w:lang w:val="ro-RO"/>
        </w:rPr>
        <w:t>n</w:t>
      </w:r>
      <w:r w:rsidR="00072652" w:rsidRPr="00EB71CA">
        <w:rPr>
          <w:sz w:val="28"/>
          <w:szCs w:val="28"/>
          <w:lang w:val="ro-RO"/>
        </w:rPr>
        <w:t>ă la o staț</w:t>
      </w:r>
      <w:r w:rsidR="00943FB4" w:rsidRPr="00EB71CA">
        <w:rPr>
          <w:sz w:val="28"/>
          <w:szCs w:val="28"/>
          <w:lang w:val="ro-RO"/>
        </w:rPr>
        <w:t xml:space="preserve">ie de pompare SAP 1, </w:t>
      </w:r>
      <w:r w:rsidRPr="00EB71CA">
        <w:rPr>
          <w:sz w:val="28"/>
          <w:szCs w:val="28"/>
          <w:lang w:val="ro-RO"/>
        </w:rPr>
        <w:t>tip FEKAFOS 200</w:t>
      </w:r>
      <w:r w:rsidR="00943FB4" w:rsidRPr="00EB71CA">
        <w:rPr>
          <w:sz w:val="28"/>
          <w:szCs w:val="28"/>
          <w:lang w:val="ro-RO"/>
        </w:rPr>
        <w:t>(</w:t>
      </w:r>
      <w:r w:rsidR="00072652" w:rsidRPr="00EB71CA">
        <w:rPr>
          <w:sz w:val="28"/>
          <w:szCs w:val="28"/>
          <w:lang w:val="ro-RO"/>
        </w:rPr>
        <w:t xml:space="preserve"> </w:t>
      </w:r>
      <w:r w:rsidRPr="00EB71CA">
        <w:rPr>
          <w:sz w:val="28"/>
          <w:szCs w:val="28"/>
          <w:lang w:val="ro-RO"/>
        </w:rPr>
        <w:t>Q=1,0mc/h</w:t>
      </w:r>
      <w:r w:rsidR="00072652" w:rsidRPr="00EB71CA">
        <w:rPr>
          <w:sz w:val="28"/>
          <w:szCs w:val="28"/>
          <w:lang w:val="ro-RO"/>
        </w:rPr>
        <w:t>;</w:t>
      </w:r>
      <w:r w:rsidRPr="00EB71CA">
        <w:rPr>
          <w:sz w:val="28"/>
          <w:szCs w:val="28"/>
          <w:lang w:val="ro-RO"/>
        </w:rPr>
        <w:t xml:space="preserve"> H=5,0mCA</w:t>
      </w:r>
      <w:r w:rsidR="00072652" w:rsidRPr="00EB71CA">
        <w:rPr>
          <w:sz w:val="28"/>
          <w:szCs w:val="28"/>
          <w:lang w:val="ro-RO"/>
        </w:rPr>
        <w:t>; P=0,55 kw</w:t>
      </w:r>
      <w:r w:rsidR="00943FB4" w:rsidRPr="00EB71CA">
        <w:rPr>
          <w:sz w:val="28"/>
          <w:szCs w:val="28"/>
          <w:lang w:val="ro-RO"/>
        </w:rPr>
        <w:t xml:space="preserve"> )</w:t>
      </w:r>
      <w:r w:rsidR="00072652" w:rsidRPr="00EB71CA">
        <w:rPr>
          <w:sz w:val="28"/>
          <w:szCs w:val="28"/>
          <w:lang w:val="ro-RO"/>
        </w:rPr>
        <w:t>, care</w:t>
      </w:r>
      <w:r w:rsidR="00943FB4" w:rsidRPr="00EB71CA">
        <w:rPr>
          <w:sz w:val="28"/>
          <w:szCs w:val="28"/>
          <w:lang w:val="ro-RO"/>
        </w:rPr>
        <w:t xml:space="preserve"> le</w:t>
      </w:r>
      <w:r w:rsidR="00072652" w:rsidRPr="00EB71CA">
        <w:rPr>
          <w:sz w:val="28"/>
          <w:szCs w:val="28"/>
          <w:lang w:val="ro-RO"/>
        </w:rPr>
        <w:t xml:space="preserve"> pompează</w:t>
      </w:r>
      <w:r w:rsidRPr="00EB71CA">
        <w:rPr>
          <w:sz w:val="28"/>
          <w:szCs w:val="28"/>
          <w:lang w:val="ro-RO"/>
        </w:rPr>
        <w:t xml:space="preserve"> </w:t>
      </w:r>
      <w:r w:rsidR="00943FB4" w:rsidRPr="00EB71CA">
        <w:rPr>
          <w:sz w:val="28"/>
          <w:szCs w:val="28"/>
          <w:lang w:val="ro-RO"/>
        </w:rPr>
        <w:t>în</w:t>
      </w:r>
      <w:r w:rsidRPr="00EB71CA">
        <w:rPr>
          <w:sz w:val="28"/>
          <w:szCs w:val="28"/>
          <w:lang w:val="ro-RO"/>
        </w:rPr>
        <w:t xml:space="preserve"> bazinu</w:t>
      </w:r>
      <w:r w:rsidR="00072652" w:rsidRPr="00EB71CA">
        <w:rPr>
          <w:sz w:val="28"/>
          <w:szCs w:val="28"/>
          <w:lang w:val="ro-RO"/>
        </w:rPr>
        <w:t>l de omogenizare din cadrul staț</w:t>
      </w:r>
      <w:r w:rsidRPr="00EB71CA">
        <w:rPr>
          <w:sz w:val="28"/>
          <w:szCs w:val="28"/>
          <w:lang w:val="ro-RO"/>
        </w:rPr>
        <w:t xml:space="preserve">iei  de epurare </w:t>
      </w:r>
      <w:r w:rsidR="00943FB4" w:rsidRPr="00EB71CA">
        <w:rPr>
          <w:sz w:val="28"/>
          <w:szCs w:val="28"/>
          <w:lang w:val="ro-RO"/>
        </w:rPr>
        <w:t>de la SC Carniprod SRL</w:t>
      </w:r>
      <w:r w:rsidR="00072652" w:rsidRPr="00EB71CA">
        <w:rPr>
          <w:sz w:val="28"/>
          <w:szCs w:val="28"/>
          <w:lang w:val="ro-RO"/>
        </w:rPr>
        <w:t>, iar de aici aceste ape ajung î</w:t>
      </w:r>
      <w:r w:rsidRPr="00EB71CA">
        <w:rPr>
          <w:sz w:val="28"/>
          <w:szCs w:val="28"/>
          <w:lang w:val="ro-RO"/>
        </w:rPr>
        <w:t xml:space="preserve">n bazinul </w:t>
      </w:r>
      <w:r w:rsidR="00072652" w:rsidRPr="00EB71CA">
        <w:rPr>
          <w:sz w:val="28"/>
          <w:szCs w:val="28"/>
          <w:lang w:val="ro-RO"/>
        </w:rPr>
        <w:t>de dejecț</w:t>
      </w:r>
      <w:r w:rsidRPr="00EB71CA">
        <w:rPr>
          <w:sz w:val="28"/>
          <w:szCs w:val="28"/>
          <w:lang w:val="ro-RO"/>
        </w:rPr>
        <w:t xml:space="preserve">ii C12 </w:t>
      </w:r>
      <w:r w:rsidR="005F58AE" w:rsidRPr="00EB71CA">
        <w:rPr>
          <w:sz w:val="28"/>
          <w:szCs w:val="28"/>
          <w:lang w:val="ro-RO"/>
        </w:rPr>
        <w:t>;</w:t>
      </w:r>
    </w:p>
    <w:p w:rsidR="00A22347" w:rsidRPr="00EB71CA" w:rsidRDefault="00A22347" w:rsidP="00A22347">
      <w:pPr>
        <w:pStyle w:val="NoSpacing"/>
        <w:jc w:val="both"/>
        <w:rPr>
          <w:sz w:val="28"/>
          <w:szCs w:val="28"/>
          <w:lang w:val="ro-RO"/>
        </w:rPr>
      </w:pPr>
      <w:r w:rsidRPr="00EB71CA">
        <w:rPr>
          <w:sz w:val="28"/>
          <w:szCs w:val="28"/>
          <w:lang w:val="ro-RO"/>
        </w:rPr>
        <w:t xml:space="preserve">- </w:t>
      </w:r>
      <w:r w:rsidRPr="00EB71CA">
        <w:rPr>
          <w:sz w:val="28"/>
          <w:szCs w:val="28"/>
          <w:u w:val="single"/>
          <w:lang w:val="ro-RO"/>
        </w:rPr>
        <w:t>apele uzate (ape de spălare pardoseală</w:t>
      </w:r>
      <w:r w:rsidRPr="00EB71CA">
        <w:rPr>
          <w:sz w:val="28"/>
          <w:szCs w:val="28"/>
          <w:lang w:val="ro-RO"/>
        </w:rPr>
        <w:t>) din zona camerei operaţionale (de la inst</w:t>
      </w:r>
      <w:r w:rsidR="00DB0581" w:rsidRPr="00EB71CA">
        <w:rPr>
          <w:sz w:val="28"/>
          <w:szCs w:val="28"/>
          <w:lang w:val="ro-RO"/>
        </w:rPr>
        <w:t>alația</w:t>
      </w:r>
      <w:r w:rsidRPr="00EB71CA">
        <w:rPr>
          <w:sz w:val="28"/>
          <w:szCs w:val="28"/>
          <w:lang w:val="ro-RO"/>
        </w:rPr>
        <w:t xml:space="preserve"> de igienizare/pasteurizare) şi de la rezervorul de stocare a deşeurilor organice de la abatorizar</w:t>
      </w:r>
      <w:r w:rsidR="00DB0581" w:rsidRPr="00EB71CA">
        <w:rPr>
          <w:sz w:val="28"/>
          <w:szCs w:val="28"/>
          <w:lang w:val="ro-RO"/>
        </w:rPr>
        <w:t>e, V=2 mc, sunt evacuate la staț</w:t>
      </w:r>
      <w:r w:rsidR="00943FB4" w:rsidRPr="00EB71CA">
        <w:rPr>
          <w:sz w:val="28"/>
          <w:szCs w:val="28"/>
          <w:lang w:val="ro-RO"/>
        </w:rPr>
        <w:t xml:space="preserve">ia de pompare SAP 2, </w:t>
      </w:r>
      <w:r w:rsidRPr="00EB71CA">
        <w:rPr>
          <w:sz w:val="28"/>
          <w:szCs w:val="28"/>
          <w:lang w:val="ro-RO"/>
        </w:rPr>
        <w:t xml:space="preserve">tip FEKAFOS 200 </w:t>
      </w:r>
      <w:r w:rsidR="00943FB4" w:rsidRPr="00EB71CA">
        <w:rPr>
          <w:sz w:val="28"/>
          <w:szCs w:val="28"/>
          <w:lang w:val="ro-RO"/>
        </w:rPr>
        <w:t>(</w:t>
      </w:r>
      <w:r w:rsidRPr="00EB71CA">
        <w:rPr>
          <w:sz w:val="28"/>
          <w:szCs w:val="28"/>
          <w:lang w:val="ro-RO"/>
        </w:rPr>
        <w:t xml:space="preserve"> Q=2,0mc/h</w:t>
      </w:r>
      <w:r w:rsidR="00DB0581" w:rsidRPr="00EB71CA">
        <w:rPr>
          <w:sz w:val="28"/>
          <w:szCs w:val="28"/>
          <w:lang w:val="ro-RO"/>
        </w:rPr>
        <w:t>;</w:t>
      </w:r>
      <w:r w:rsidRPr="00EB71CA">
        <w:rPr>
          <w:sz w:val="28"/>
          <w:szCs w:val="28"/>
          <w:lang w:val="ro-RO"/>
        </w:rPr>
        <w:t xml:space="preserve"> H=7,0mCA</w:t>
      </w:r>
      <w:r w:rsidR="00DB0581" w:rsidRPr="00EB71CA">
        <w:rPr>
          <w:sz w:val="28"/>
          <w:szCs w:val="28"/>
          <w:lang w:val="ro-RO"/>
        </w:rPr>
        <w:t>; P=0,55kw</w:t>
      </w:r>
      <w:r w:rsidR="00943FB4" w:rsidRPr="00EB71CA">
        <w:rPr>
          <w:sz w:val="28"/>
          <w:szCs w:val="28"/>
          <w:lang w:val="ro-RO"/>
        </w:rPr>
        <w:t xml:space="preserve"> )</w:t>
      </w:r>
      <w:r w:rsidR="00DB0581" w:rsidRPr="00EB71CA">
        <w:rPr>
          <w:sz w:val="28"/>
          <w:szCs w:val="28"/>
          <w:lang w:val="ro-RO"/>
        </w:rPr>
        <w:t xml:space="preserve">,  care </w:t>
      </w:r>
      <w:r w:rsidR="00943FB4" w:rsidRPr="00EB71CA">
        <w:rPr>
          <w:sz w:val="28"/>
          <w:szCs w:val="28"/>
          <w:lang w:val="ro-RO"/>
        </w:rPr>
        <w:t xml:space="preserve">le </w:t>
      </w:r>
      <w:r w:rsidR="00DB0581" w:rsidRPr="00EB71CA">
        <w:rPr>
          <w:sz w:val="28"/>
          <w:szCs w:val="28"/>
          <w:lang w:val="ro-RO"/>
        </w:rPr>
        <w:t>pompează</w:t>
      </w:r>
      <w:r w:rsidRPr="00EB71CA">
        <w:rPr>
          <w:sz w:val="28"/>
          <w:szCs w:val="28"/>
          <w:lang w:val="ro-RO"/>
        </w:rPr>
        <w:t xml:space="preserve"> </w:t>
      </w:r>
      <w:r w:rsidR="00943FB4" w:rsidRPr="00EB71CA">
        <w:rPr>
          <w:sz w:val="28"/>
          <w:szCs w:val="28"/>
          <w:lang w:val="ro-RO"/>
        </w:rPr>
        <w:t>în</w:t>
      </w:r>
      <w:r w:rsidRPr="00EB71CA">
        <w:rPr>
          <w:sz w:val="28"/>
          <w:szCs w:val="28"/>
          <w:lang w:val="ro-RO"/>
        </w:rPr>
        <w:t xml:space="preserve"> bazinu</w:t>
      </w:r>
      <w:r w:rsidR="00DB0581" w:rsidRPr="00EB71CA">
        <w:rPr>
          <w:sz w:val="28"/>
          <w:szCs w:val="28"/>
          <w:lang w:val="ro-RO"/>
        </w:rPr>
        <w:t>l de omogenizare din cadrul staț</w:t>
      </w:r>
      <w:r w:rsidRPr="00EB71CA">
        <w:rPr>
          <w:sz w:val="28"/>
          <w:szCs w:val="28"/>
          <w:lang w:val="ro-RO"/>
        </w:rPr>
        <w:t xml:space="preserve">iei de epurare </w:t>
      </w:r>
      <w:r w:rsidR="00943FB4" w:rsidRPr="00EB71CA">
        <w:rPr>
          <w:sz w:val="28"/>
          <w:szCs w:val="28"/>
          <w:lang w:val="ro-RO"/>
        </w:rPr>
        <w:t>de la SC Carniprod SRL</w:t>
      </w:r>
      <w:r w:rsidR="00DB0581" w:rsidRPr="00EB71CA">
        <w:rPr>
          <w:sz w:val="28"/>
          <w:szCs w:val="28"/>
          <w:lang w:val="ro-RO"/>
        </w:rPr>
        <w:t>, iar de aici aceste ape ajung î</w:t>
      </w:r>
      <w:r w:rsidRPr="00EB71CA">
        <w:rPr>
          <w:sz w:val="28"/>
          <w:szCs w:val="28"/>
          <w:lang w:val="ro-RO"/>
        </w:rPr>
        <w:t>n bazinul d</w:t>
      </w:r>
      <w:r w:rsidR="00DB0581" w:rsidRPr="00EB71CA">
        <w:rPr>
          <w:sz w:val="28"/>
          <w:szCs w:val="28"/>
          <w:lang w:val="ro-RO"/>
        </w:rPr>
        <w:t>e dejecț</w:t>
      </w:r>
      <w:r w:rsidRPr="00EB71CA">
        <w:rPr>
          <w:sz w:val="28"/>
          <w:szCs w:val="28"/>
          <w:lang w:val="ro-RO"/>
        </w:rPr>
        <w:t>ii</w:t>
      </w:r>
      <w:r w:rsidR="00943FB4" w:rsidRPr="00EB71CA">
        <w:rPr>
          <w:sz w:val="28"/>
          <w:szCs w:val="28"/>
          <w:lang w:val="ro-RO"/>
        </w:rPr>
        <w:t xml:space="preserve"> C12 ;</w:t>
      </w:r>
    </w:p>
    <w:p w:rsidR="00A22347" w:rsidRPr="00EB71CA" w:rsidRDefault="00A22347" w:rsidP="00A22347">
      <w:pPr>
        <w:pStyle w:val="NoSpacing"/>
        <w:jc w:val="both"/>
        <w:rPr>
          <w:sz w:val="28"/>
          <w:szCs w:val="28"/>
          <w:lang w:val="ro-RO"/>
        </w:rPr>
      </w:pPr>
      <w:r w:rsidRPr="00EB71CA">
        <w:rPr>
          <w:sz w:val="28"/>
          <w:szCs w:val="28"/>
          <w:lang w:val="ro-RO"/>
        </w:rPr>
        <w:t xml:space="preserve">- </w:t>
      </w:r>
      <w:r w:rsidRPr="00EB71CA">
        <w:rPr>
          <w:sz w:val="28"/>
          <w:szCs w:val="28"/>
          <w:u w:val="single"/>
          <w:lang w:val="ro-RO"/>
        </w:rPr>
        <w:t>apele uzate din zona separatorului de digestat</w:t>
      </w:r>
      <w:r w:rsidRPr="00EB71CA">
        <w:rPr>
          <w:sz w:val="28"/>
          <w:szCs w:val="28"/>
          <w:lang w:val="ro-RO"/>
        </w:rPr>
        <w:t>, sunt e</w:t>
      </w:r>
      <w:r w:rsidR="00DB0581" w:rsidRPr="00EB71CA">
        <w:rPr>
          <w:sz w:val="28"/>
          <w:szCs w:val="28"/>
          <w:lang w:val="ro-RO"/>
        </w:rPr>
        <w:t>vacuate  la staț</w:t>
      </w:r>
      <w:r w:rsidR="00943FB4" w:rsidRPr="00EB71CA">
        <w:rPr>
          <w:sz w:val="28"/>
          <w:szCs w:val="28"/>
          <w:lang w:val="ro-RO"/>
        </w:rPr>
        <w:t xml:space="preserve">ia de pompare SAP 3, </w:t>
      </w:r>
      <w:r w:rsidRPr="00EB71CA">
        <w:rPr>
          <w:sz w:val="28"/>
          <w:szCs w:val="28"/>
          <w:lang w:val="ro-RO"/>
        </w:rPr>
        <w:t>tip FEK</w:t>
      </w:r>
      <w:r w:rsidR="00DB0581" w:rsidRPr="00EB71CA">
        <w:rPr>
          <w:sz w:val="28"/>
          <w:szCs w:val="28"/>
          <w:lang w:val="ro-RO"/>
        </w:rPr>
        <w:t>AFOS 200</w:t>
      </w:r>
      <w:r w:rsidR="00943FB4" w:rsidRPr="00EB71CA">
        <w:rPr>
          <w:sz w:val="28"/>
          <w:szCs w:val="28"/>
          <w:lang w:val="ro-RO"/>
        </w:rPr>
        <w:t xml:space="preserve"> (</w:t>
      </w:r>
      <w:r w:rsidR="00DB0581" w:rsidRPr="00EB71CA">
        <w:rPr>
          <w:sz w:val="28"/>
          <w:szCs w:val="28"/>
          <w:lang w:val="ro-RO"/>
        </w:rPr>
        <w:t xml:space="preserve"> </w:t>
      </w:r>
      <w:r w:rsidRPr="00EB71CA">
        <w:rPr>
          <w:sz w:val="28"/>
          <w:szCs w:val="28"/>
          <w:lang w:val="ro-RO"/>
        </w:rPr>
        <w:t>Q=2,0mc/h</w:t>
      </w:r>
      <w:r w:rsidR="00DB0581" w:rsidRPr="00EB71CA">
        <w:rPr>
          <w:sz w:val="28"/>
          <w:szCs w:val="28"/>
          <w:lang w:val="ro-RO"/>
        </w:rPr>
        <w:t>;</w:t>
      </w:r>
      <w:r w:rsidRPr="00EB71CA">
        <w:rPr>
          <w:sz w:val="28"/>
          <w:szCs w:val="28"/>
          <w:lang w:val="ro-RO"/>
        </w:rPr>
        <w:t xml:space="preserve"> H=7,0mCA</w:t>
      </w:r>
      <w:r w:rsidR="00DB0581" w:rsidRPr="00EB71CA">
        <w:rPr>
          <w:sz w:val="28"/>
          <w:szCs w:val="28"/>
          <w:lang w:val="ro-RO"/>
        </w:rPr>
        <w:t>;</w:t>
      </w:r>
      <w:r w:rsidRPr="00EB71CA">
        <w:rPr>
          <w:sz w:val="28"/>
          <w:szCs w:val="28"/>
          <w:lang w:val="ro-RO"/>
        </w:rPr>
        <w:t xml:space="preserve"> P=0,55kw</w:t>
      </w:r>
      <w:r w:rsidR="00943FB4" w:rsidRPr="00EB71CA">
        <w:rPr>
          <w:sz w:val="28"/>
          <w:szCs w:val="28"/>
          <w:lang w:val="ro-RO"/>
        </w:rPr>
        <w:t xml:space="preserve"> )</w:t>
      </w:r>
      <w:r w:rsidRPr="00EB71CA">
        <w:rPr>
          <w:sz w:val="28"/>
          <w:szCs w:val="28"/>
          <w:lang w:val="ro-RO"/>
        </w:rPr>
        <w:t>,care pompeaz</w:t>
      </w:r>
      <w:r w:rsidR="00DB0581" w:rsidRPr="00EB71CA">
        <w:rPr>
          <w:sz w:val="28"/>
          <w:szCs w:val="28"/>
          <w:lang w:val="ro-RO"/>
        </w:rPr>
        <w:t>ă</w:t>
      </w:r>
      <w:r w:rsidRPr="00EB71CA">
        <w:rPr>
          <w:sz w:val="28"/>
          <w:szCs w:val="28"/>
          <w:lang w:val="ro-RO"/>
        </w:rPr>
        <w:t xml:space="preserve"> apele uzate direct </w:t>
      </w:r>
      <w:r w:rsidR="00DB0581" w:rsidRPr="00EB71CA">
        <w:rPr>
          <w:sz w:val="28"/>
          <w:szCs w:val="28"/>
          <w:lang w:val="ro-RO"/>
        </w:rPr>
        <w:t>î</w:t>
      </w:r>
      <w:r w:rsidRPr="00EB71CA">
        <w:rPr>
          <w:sz w:val="28"/>
          <w:szCs w:val="28"/>
          <w:lang w:val="ro-RO"/>
        </w:rPr>
        <w:t>n bazinul de stocare dejec</w:t>
      </w:r>
      <w:r w:rsidR="00DB0581" w:rsidRPr="00EB71CA">
        <w:rPr>
          <w:sz w:val="28"/>
          <w:szCs w:val="28"/>
          <w:lang w:val="ro-RO"/>
        </w:rPr>
        <w:t>ț</w:t>
      </w:r>
      <w:r w:rsidRPr="00EB71CA">
        <w:rPr>
          <w:sz w:val="28"/>
          <w:szCs w:val="28"/>
          <w:lang w:val="ro-RO"/>
        </w:rPr>
        <w:t>i</w:t>
      </w:r>
      <w:r w:rsidR="00DB0581" w:rsidRPr="00EB71CA">
        <w:rPr>
          <w:sz w:val="28"/>
          <w:szCs w:val="28"/>
          <w:lang w:val="ro-RO"/>
        </w:rPr>
        <w:t>e</w:t>
      </w:r>
      <w:r w:rsidR="00943FB4" w:rsidRPr="00EB71CA">
        <w:rPr>
          <w:sz w:val="28"/>
          <w:szCs w:val="28"/>
          <w:lang w:val="ro-RO"/>
        </w:rPr>
        <w:t>; pomparea apei de la stația</w:t>
      </w:r>
      <w:r w:rsidRPr="00EB71CA">
        <w:rPr>
          <w:sz w:val="28"/>
          <w:szCs w:val="28"/>
          <w:lang w:val="ro-RO"/>
        </w:rPr>
        <w:t xml:space="preserve"> de pompare SAP 3 la bazinul de dejec</w:t>
      </w:r>
      <w:r w:rsidR="00943FB4" w:rsidRPr="00EB71CA">
        <w:rPr>
          <w:sz w:val="28"/>
          <w:szCs w:val="28"/>
          <w:lang w:val="ro-RO"/>
        </w:rPr>
        <w:t>ț</w:t>
      </w:r>
      <w:r w:rsidRPr="00EB71CA">
        <w:rPr>
          <w:sz w:val="28"/>
          <w:szCs w:val="28"/>
          <w:lang w:val="ro-RO"/>
        </w:rPr>
        <w:t>ii C12 se face cu conducta din PEH</w:t>
      </w:r>
      <w:r w:rsidR="00943FB4" w:rsidRPr="00EB71CA">
        <w:rPr>
          <w:sz w:val="28"/>
          <w:szCs w:val="28"/>
          <w:lang w:val="ro-RO"/>
        </w:rPr>
        <w:t xml:space="preserve">D, Dn 63mm, cu lungimea de 30m. </w:t>
      </w:r>
    </w:p>
    <w:p w:rsidR="00334F4C" w:rsidRPr="000412FD" w:rsidRDefault="00943FB4" w:rsidP="000412FD">
      <w:pPr>
        <w:pStyle w:val="NoSpacing"/>
        <w:jc w:val="both"/>
        <w:rPr>
          <w:sz w:val="28"/>
          <w:szCs w:val="28"/>
          <w:lang w:val="ro-RO"/>
        </w:rPr>
      </w:pPr>
      <w:r w:rsidRPr="00EB71CA">
        <w:rPr>
          <w:sz w:val="28"/>
          <w:szCs w:val="28"/>
          <w:lang w:val="ro-RO"/>
        </w:rPr>
        <w:t>Rețeaua de canalizare este executată din conducte PVC, Dn = 110 mm, L=262, PVC –U, Dn=160 mm, L=25m; PEHD, Dn = 63 mm, L= 58 m;</w:t>
      </w:r>
      <w:r w:rsidR="00CC7985" w:rsidRPr="00EB71CA">
        <w:rPr>
          <w:sz w:val="28"/>
          <w:szCs w:val="28"/>
          <w:lang w:val="ro-RO"/>
        </w:rPr>
        <w:t xml:space="preserve"> PEHD, Dn = 125 mm, L= 88 m .</w:t>
      </w:r>
    </w:p>
    <w:p w:rsidR="00334F4C" w:rsidRPr="00EB71CA" w:rsidRDefault="00334F4C" w:rsidP="00334F4C">
      <w:pPr>
        <w:tabs>
          <w:tab w:val="left" w:pos="180"/>
          <w:tab w:val="left" w:pos="360"/>
          <w:tab w:val="left" w:pos="54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9.2.2. Debite de evacuare ape uzate autorizate</w:t>
      </w:r>
    </w:p>
    <w:p w:rsidR="00334F4C" w:rsidRPr="000412FD" w:rsidRDefault="00334F4C" w:rsidP="00334F4C">
      <w:pPr>
        <w:tabs>
          <w:tab w:val="left" w:pos="180"/>
          <w:tab w:val="left" w:pos="360"/>
          <w:tab w:val="left" w:pos="540"/>
        </w:tabs>
        <w:spacing w:after="0" w:line="240" w:lineRule="auto"/>
        <w:jc w:val="both"/>
        <w:rPr>
          <w:rFonts w:ascii="Times New Roman" w:hAnsi="Times New Roman"/>
          <w:sz w:val="28"/>
          <w:szCs w:val="28"/>
          <w:lang w:val="ro-RO"/>
        </w:rPr>
      </w:pPr>
      <w:r w:rsidRPr="00EB71CA">
        <w:rPr>
          <w:rFonts w:ascii="Times New Roman" w:hAnsi="Times New Roman"/>
          <w:caps/>
          <w:sz w:val="28"/>
          <w:szCs w:val="28"/>
          <w:lang w:val="ro-RO"/>
        </w:rPr>
        <w:t>d</w:t>
      </w:r>
      <w:r w:rsidRPr="00EB71CA">
        <w:rPr>
          <w:rFonts w:ascii="Times New Roman" w:hAnsi="Times New Roman"/>
          <w:sz w:val="28"/>
          <w:szCs w:val="28"/>
          <w:lang w:val="ro-RO"/>
        </w:rPr>
        <w:t xml:space="preserve">ebitele prevăzute în Autorizaţia de Gospodărire a Apelor nr. </w:t>
      </w:r>
      <w:r w:rsidR="00EB63FE" w:rsidRPr="00EB71CA">
        <w:rPr>
          <w:rFonts w:ascii="Times New Roman" w:hAnsi="Times New Roman"/>
          <w:sz w:val="28"/>
          <w:szCs w:val="28"/>
          <w:lang w:val="ro-RO"/>
        </w:rPr>
        <w:t>121</w:t>
      </w:r>
      <w:r w:rsidRPr="00EB71CA">
        <w:rPr>
          <w:rFonts w:ascii="Times New Roman" w:hAnsi="Times New Roman"/>
          <w:sz w:val="28"/>
          <w:szCs w:val="28"/>
          <w:lang w:val="ro-RO"/>
        </w:rPr>
        <w:t>/</w:t>
      </w:r>
      <w:r w:rsidR="00EB63FE" w:rsidRPr="00EB71CA">
        <w:rPr>
          <w:rFonts w:ascii="Times New Roman" w:hAnsi="Times New Roman"/>
          <w:sz w:val="28"/>
          <w:szCs w:val="28"/>
          <w:lang w:val="ro-RO"/>
        </w:rPr>
        <w:t>01.08.2016</w:t>
      </w:r>
      <w:r w:rsidRPr="00EB71CA">
        <w:rPr>
          <w:rFonts w:ascii="Times New Roman" w:hAnsi="Times New Roman"/>
          <w:sz w:val="28"/>
          <w:szCs w:val="28"/>
          <w:lang w:val="ro-RO"/>
        </w:rPr>
        <w:t xml:space="preserve">, eliberată de Administraţia Naţională Apele Române, </w:t>
      </w:r>
      <w:r w:rsidR="00EB63FE" w:rsidRPr="00EB71CA">
        <w:rPr>
          <w:rFonts w:ascii="Times New Roman" w:hAnsi="Times New Roman"/>
          <w:sz w:val="28"/>
          <w:szCs w:val="28"/>
          <w:lang w:val="ro-RO"/>
        </w:rPr>
        <w:t>Dobrogea-Litoral</w:t>
      </w:r>
      <w:r w:rsidRPr="00EB71CA">
        <w:rPr>
          <w:rFonts w:ascii="Times New Roman" w:hAnsi="Times New Roman"/>
          <w:sz w:val="28"/>
          <w:szCs w:val="28"/>
          <w:lang w:val="ro-RO"/>
        </w:rPr>
        <w:t>, sunt următoarele:</w:t>
      </w:r>
    </w:p>
    <w:tbl>
      <w:tblPr>
        <w:tblW w:w="9175"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1991"/>
        <w:gridCol w:w="1080"/>
        <w:gridCol w:w="1350"/>
        <w:gridCol w:w="1260"/>
        <w:gridCol w:w="1588"/>
      </w:tblGrid>
      <w:tr w:rsidR="00334F4C" w:rsidRPr="00BC6E12" w:rsidTr="003A5901">
        <w:trPr>
          <w:cantSplit/>
          <w:jc w:val="center"/>
        </w:trPr>
        <w:tc>
          <w:tcPr>
            <w:tcW w:w="1906" w:type="dxa"/>
            <w:vMerge w:val="restart"/>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r w:rsidRPr="00BC6E12">
              <w:rPr>
                <w:b/>
                <w:lang w:val="ro-RO"/>
              </w:rPr>
              <w:lastRenderedPageBreak/>
              <w:t>Categoria apei</w:t>
            </w:r>
          </w:p>
        </w:tc>
        <w:tc>
          <w:tcPr>
            <w:tcW w:w="1991" w:type="dxa"/>
            <w:vMerge w:val="restart"/>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r w:rsidRPr="00BC6E12">
              <w:rPr>
                <w:b/>
                <w:lang w:val="ro-RO"/>
              </w:rPr>
              <w:t>Receptor</w:t>
            </w:r>
          </w:p>
        </w:tc>
        <w:tc>
          <w:tcPr>
            <w:tcW w:w="3690" w:type="dxa"/>
            <w:gridSpan w:val="3"/>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r w:rsidRPr="00BC6E12">
              <w:rPr>
                <w:b/>
                <w:lang w:val="ro-RO"/>
              </w:rPr>
              <w:t>Volumul total evacuat</w:t>
            </w:r>
          </w:p>
        </w:tc>
        <w:tc>
          <w:tcPr>
            <w:tcW w:w="1588" w:type="dxa"/>
            <w:vMerge w:val="restart"/>
            <w:shd w:val="clear" w:color="auto" w:fill="D9D9D9" w:themeFill="background1" w:themeFillShade="D9"/>
            <w:vAlign w:val="center"/>
          </w:tcPr>
          <w:p w:rsidR="00334F4C" w:rsidRPr="00BC6E12" w:rsidRDefault="00334F4C" w:rsidP="00334F4C">
            <w:pPr>
              <w:pStyle w:val="BodyTextIndent2"/>
              <w:tabs>
                <w:tab w:val="left" w:pos="284"/>
              </w:tabs>
              <w:ind w:left="-108" w:right="-156" w:firstLine="0"/>
              <w:jc w:val="center"/>
              <w:rPr>
                <w:b/>
                <w:lang w:val="ro-RO"/>
              </w:rPr>
            </w:pPr>
            <w:r w:rsidRPr="00BC6E12">
              <w:rPr>
                <w:b/>
                <w:lang w:val="ro-RO"/>
              </w:rPr>
              <w:t>Observaţii</w:t>
            </w:r>
          </w:p>
        </w:tc>
      </w:tr>
      <w:tr w:rsidR="00334F4C" w:rsidRPr="00BC6E12" w:rsidTr="003A5901">
        <w:trPr>
          <w:cantSplit/>
          <w:jc w:val="center"/>
        </w:trPr>
        <w:tc>
          <w:tcPr>
            <w:tcW w:w="1906" w:type="dxa"/>
            <w:vMerge/>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p>
        </w:tc>
        <w:tc>
          <w:tcPr>
            <w:tcW w:w="1991" w:type="dxa"/>
            <w:vMerge/>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p>
        </w:tc>
        <w:tc>
          <w:tcPr>
            <w:tcW w:w="2430" w:type="dxa"/>
            <w:gridSpan w:val="2"/>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r w:rsidRPr="00BC6E12">
              <w:rPr>
                <w:b/>
                <w:lang w:val="ro-RO"/>
              </w:rPr>
              <w:t>Zilnic</w:t>
            </w:r>
          </w:p>
        </w:tc>
        <w:tc>
          <w:tcPr>
            <w:tcW w:w="1260" w:type="dxa"/>
            <w:vMerge w:val="restart"/>
            <w:shd w:val="clear" w:color="auto" w:fill="D9D9D9" w:themeFill="background1" w:themeFillShade="D9"/>
            <w:vAlign w:val="center"/>
          </w:tcPr>
          <w:p w:rsidR="00334F4C" w:rsidRPr="00BC6E12" w:rsidRDefault="00334F4C" w:rsidP="00334F4C">
            <w:pPr>
              <w:pStyle w:val="BodyTextIndent2"/>
              <w:tabs>
                <w:tab w:val="left" w:pos="-131"/>
              </w:tabs>
              <w:ind w:left="-21" w:right="-108" w:firstLine="0"/>
              <w:jc w:val="center"/>
              <w:rPr>
                <w:b/>
                <w:lang w:val="ro-RO"/>
              </w:rPr>
            </w:pPr>
            <w:r w:rsidRPr="00BC6E12">
              <w:rPr>
                <w:b/>
                <w:lang w:val="ro-RO"/>
              </w:rPr>
              <w:t>Anual mediu</w:t>
            </w:r>
          </w:p>
          <w:p w:rsidR="00334F4C" w:rsidRPr="00BC6E12" w:rsidRDefault="00334F4C" w:rsidP="00334F4C">
            <w:pPr>
              <w:pStyle w:val="BodyTextIndent2"/>
              <w:tabs>
                <w:tab w:val="left" w:pos="-131"/>
              </w:tabs>
              <w:ind w:left="-21" w:right="-108" w:firstLine="0"/>
              <w:jc w:val="center"/>
              <w:rPr>
                <w:b/>
                <w:lang w:val="ro-RO"/>
              </w:rPr>
            </w:pPr>
            <w:r w:rsidRPr="00BC6E12">
              <w:rPr>
                <w:b/>
                <w:lang w:val="ro-RO"/>
              </w:rPr>
              <w:t>(mii mc)</w:t>
            </w:r>
          </w:p>
        </w:tc>
        <w:tc>
          <w:tcPr>
            <w:tcW w:w="1588" w:type="dxa"/>
            <w:vMerge/>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p>
        </w:tc>
      </w:tr>
      <w:tr w:rsidR="00334F4C" w:rsidRPr="00BC6E12" w:rsidTr="003A5901">
        <w:trPr>
          <w:cantSplit/>
          <w:jc w:val="center"/>
        </w:trPr>
        <w:tc>
          <w:tcPr>
            <w:tcW w:w="1906" w:type="dxa"/>
            <w:vMerge/>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p>
        </w:tc>
        <w:tc>
          <w:tcPr>
            <w:tcW w:w="1991" w:type="dxa"/>
            <w:vMerge/>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p>
        </w:tc>
        <w:tc>
          <w:tcPr>
            <w:tcW w:w="1080" w:type="dxa"/>
            <w:shd w:val="clear" w:color="auto" w:fill="D9D9D9" w:themeFill="background1" w:themeFillShade="D9"/>
            <w:vAlign w:val="center"/>
          </w:tcPr>
          <w:p w:rsidR="00334F4C" w:rsidRPr="00BC6E12" w:rsidRDefault="00334F4C" w:rsidP="00334F4C">
            <w:pPr>
              <w:pStyle w:val="BodyTextIndent2"/>
              <w:tabs>
                <w:tab w:val="left" w:pos="-78"/>
              </w:tabs>
              <w:ind w:left="0" w:firstLine="0"/>
              <w:jc w:val="center"/>
              <w:rPr>
                <w:b/>
                <w:lang w:val="ro-RO"/>
              </w:rPr>
            </w:pPr>
            <w:r w:rsidRPr="00BC6E12">
              <w:rPr>
                <w:b/>
                <w:lang w:val="ro-RO"/>
              </w:rPr>
              <w:t>Maxim</w:t>
            </w:r>
          </w:p>
          <w:p w:rsidR="00334F4C" w:rsidRPr="00BC6E12" w:rsidRDefault="00334F4C" w:rsidP="00334F4C">
            <w:pPr>
              <w:pStyle w:val="BodyTextIndent2"/>
              <w:tabs>
                <w:tab w:val="left" w:pos="-78"/>
              </w:tabs>
              <w:ind w:left="0" w:firstLine="0"/>
              <w:jc w:val="center"/>
              <w:rPr>
                <w:b/>
                <w:lang w:val="ro-RO"/>
              </w:rPr>
            </w:pPr>
            <w:r w:rsidRPr="00BC6E12">
              <w:rPr>
                <w:b/>
                <w:lang w:val="ro-RO"/>
              </w:rPr>
              <w:t>(mc)</w:t>
            </w:r>
          </w:p>
        </w:tc>
        <w:tc>
          <w:tcPr>
            <w:tcW w:w="1350" w:type="dxa"/>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r w:rsidRPr="00BC6E12">
              <w:rPr>
                <w:b/>
                <w:lang w:val="ro-RO"/>
              </w:rPr>
              <w:t>Mediu</w:t>
            </w:r>
          </w:p>
          <w:p w:rsidR="00334F4C" w:rsidRPr="00BC6E12" w:rsidRDefault="00334F4C" w:rsidP="00334F4C">
            <w:pPr>
              <w:pStyle w:val="BodyTextIndent2"/>
              <w:tabs>
                <w:tab w:val="left" w:pos="284"/>
              </w:tabs>
              <w:ind w:firstLine="0"/>
              <w:jc w:val="center"/>
              <w:rPr>
                <w:b/>
                <w:lang w:val="ro-RO"/>
              </w:rPr>
            </w:pPr>
            <w:r w:rsidRPr="00BC6E12">
              <w:rPr>
                <w:b/>
                <w:lang w:val="ro-RO"/>
              </w:rPr>
              <w:t>(mc)</w:t>
            </w:r>
          </w:p>
        </w:tc>
        <w:tc>
          <w:tcPr>
            <w:tcW w:w="1260" w:type="dxa"/>
            <w:vMerge/>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p>
        </w:tc>
        <w:tc>
          <w:tcPr>
            <w:tcW w:w="1588" w:type="dxa"/>
            <w:vMerge/>
            <w:shd w:val="clear" w:color="auto" w:fill="D9D9D9" w:themeFill="background1" w:themeFillShade="D9"/>
            <w:vAlign w:val="center"/>
          </w:tcPr>
          <w:p w:rsidR="00334F4C" w:rsidRPr="00BC6E12" w:rsidRDefault="00334F4C" w:rsidP="00334F4C">
            <w:pPr>
              <w:pStyle w:val="BodyTextIndent2"/>
              <w:tabs>
                <w:tab w:val="left" w:pos="284"/>
              </w:tabs>
              <w:ind w:firstLine="0"/>
              <w:jc w:val="center"/>
              <w:rPr>
                <w:b/>
                <w:lang w:val="ro-RO"/>
              </w:rPr>
            </w:pPr>
          </w:p>
        </w:tc>
      </w:tr>
      <w:tr w:rsidR="00334F4C" w:rsidRPr="00BC6E12" w:rsidTr="003A5901">
        <w:trPr>
          <w:jc w:val="center"/>
        </w:trPr>
        <w:tc>
          <w:tcPr>
            <w:tcW w:w="1906" w:type="dxa"/>
          </w:tcPr>
          <w:p w:rsidR="00334F4C" w:rsidRPr="00BC6E12" w:rsidRDefault="003A5901" w:rsidP="00334F4C">
            <w:pPr>
              <w:pStyle w:val="BodyTextIndent2"/>
              <w:tabs>
                <w:tab w:val="left" w:pos="284"/>
              </w:tabs>
              <w:ind w:firstLine="0"/>
              <w:rPr>
                <w:b/>
                <w:lang w:val="ro-RO"/>
              </w:rPr>
            </w:pPr>
            <w:r w:rsidRPr="00BC6E12">
              <w:rPr>
                <w:b/>
                <w:lang w:val="ro-RO"/>
              </w:rPr>
              <w:t>Ape uzate</w:t>
            </w:r>
          </w:p>
        </w:tc>
        <w:tc>
          <w:tcPr>
            <w:tcW w:w="1991" w:type="dxa"/>
          </w:tcPr>
          <w:p w:rsidR="00334F4C" w:rsidRPr="00BC6E12" w:rsidRDefault="003A5901" w:rsidP="003A5901">
            <w:pPr>
              <w:pStyle w:val="BodyTextIndent2"/>
              <w:tabs>
                <w:tab w:val="left" w:pos="284"/>
              </w:tabs>
              <w:ind w:firstLine="0"/>
              <w:rPr>
                <w:b/>
                <w:lang w:val="ro-RO"/>
              </w:rPr>
            </w:pPr>
            <w:r w:rsidRPr="00BC6E12">
              <w:rPr>
                <w:b/>
                <w:lang w:val="ro-RO"/>
              </w:rPr>
              <w:t>Bazin</w:t>
            </w:r>
            <w:r w:rsidR="005F7C19" w:rsidRPr="00BC6E12">
              <w:rPr>
                <w:b/>
                <w:lang w:val="ro-RO"/>
              </w:rPr>
              <w:t xml:space="preserve"> de stocare dejecție</w:t>
            </w:r>
            <w:r w:rsidR="005F7C19" w:rsidRPr="00BC6E12">
              <w:rPr>
                <w:lang w:val="ro-RO"/>
              </w:rPr>
              <w:t xml:space="preserve"> </w:t>
            </w:r>
            <w:r w:rsidR="005F7C19" w:rsidRPr="00BC6E12">
              <w:rPr>
                <w:b/>
                <w:lang w:val="ro-RO"/>
              </w:rPr>
              <w:t>C12</w:t>
            </w:r>
          </w:p>
        </w:tc>
        <w:tc>
          <w:tcPr>
            <w:tcW w:w="1080" w:type="dxa"/>
          </w:tcPr>
          <w:p w:rsidR="00334F4C" w:rsidRPr="00BC6E12" w:rsidRDefault="003A5901" w:rsidP="00334F4C">
            <w:pPr>
              <w:pStyle w:val="BodyTextIndent2"/>
              <w:tabs>
                <w:tab w:val="left" w:pos="284"/>
              </w:tabs>
              <w:ind w:firstLine="0"/>
              <w:rPr>
                <w:b/>
                <w:lang w:val="ro-RO"/>
              </w:rPr>
            </w:pPr>
            <w:r w:rsidRPr="00BC6E12">
              <w:rPr>
                <w:b/>
                <w:lang w:val="ro-RO"/>
              </w:rPr>
              <w:t>2,52</w:t>
            </w:r>
          </w:p>
        </w:tc>
        <w:tc>
          <w:tcPr>
            <w:tcW w:w="1350" w:type="dxa"/>
          </w:tcPr>
          <w:p w:rsidR="00334F4C" w:rsidRPr="00BC6E12" w:rsidRDefault="003A5901" w:rsidP="00334F4C">
            <w:pPr>
              <w:pStyle w:val="BodyTextIndent2"/>
              <w:tabs>
                <w:tab w:val="left" w:pos="284"/>
              </w:tabs>
              <w:ind w:firstLine="0"/>
              <w:rPr>
                <w:b/>
                <w:lang w:val="ro-RO"/>
              </w:rPr>
            </w:pPr>
            <w:r w:rsidRPr="00BC6E12">
              <w:rPr>
                <w:b/>
                <w:lang w:val="ro-RO"/>
              </w:rPr>
              <w:t>1,52</w:t>
            </w:r>
          </w:p>
        </w:tc>
        <w:tc>
          <w:tcPr>
            <w:tcW w:w="1260" w:type="dxa"/>
          </w:tcPr>
          <w:p w:rsidR="00334F4C" w:rsidRPr="00BC6E12" w:rsidRDefault="003A5901" w:rsidP="00334F4C">
            <w:pPr>
              <w:pStyle w:val="BodyTextIndent2"/>
              <w:tabs>
                <w:tab w:val="left" w:pos="284"/>
              </w:tabs>
              <w:ind w:firstLine="0"/>
              <w:rPr>
                <w:b/>
                <w:lang w:val="ro-RO"/>
              </w:rPr>
            </w:pPr>
            <w:r w:rsidRPr="00BC6E12">
              <w:rPr>
                <w:b/>
                <w:lang w:val="ro-RO"/>
              </w:rPr>
              <w:t>554,8</w:t>
            </w:r>
          </w:p>
        </w:tc>
        <w:tc>
          <w:tcPr>
            <w:tcW w:w="1588" w:type="dxa"/>
          </w:tcPr>
          <w:p w:rsidR="00334F4C" w:rsidRPr="00BC6E12" w:rsidRDefault="00334F4C" w:rsidP="00334F4C">
            <w:pPr>
              <w:pStyle w:val="BodyTextIndent2"/>
              <w:tabs>
                <w:tab w:val="left" w:pos="284"/>
              </w:tabs>
              <w:ind w:firstLine="0"/>
              <w:rPr>
                <w:b/>
                <w:lang w:val="ro-RO"/>
              </w:rPr>
            </w:pPr>
          </w:p>
        </w:tc>
      </w:tr>
    </w:tbl>
    <w:p w:rsidR="00334F4C" w:rsidRPr="000412FD" w:rsidRDefault="00BC6E12" w:rsidP="000412FD">
      <w:pPr>
        <w:tabs>
          <w:tab w:val="left" w:pos="180"/>
          <w:tab w:val="left" w:pos="360"/>
          <w:tab w:val="left" w:pos="540"/>
        </w:tabs>
        <w:spacing w:after="0" w:line="240" w:lineRule="auto"/>
        <w:jc w:val="both"/>
        <w:rPr>
          <w:rFonts w:ascii="Times New Roman" w:hAnsi="Times New Roman"/>
          <w:b/>
          <w:sz w:val="28"/>
          <w:szCs w:val="28"/>
          <w:lang w:val="ro-RO"/>
        </w:rPr>
      </w:pPr>
      <w:r>
        <w:rPr>
          <w:rFonts w:ascii="Times New Roman" w:hAnsi="Times New Roman"/>
          <w:b/>
          <w:sz w:val="28"/>
          <w:szCs w:val="28"/>
          <w:lang w:val="ro-RO"/>
        </w:rPr>
        <w:t xml:space="preserve">9.2.3. Pretratare - </w:t>
      </w:r>
      <w:r w:rsidR="003A5901" w:rsidRPr="00EB71CA">
        <w:rPr>
          <w:rFonts w:ascii="Times New Roman" w:hAnsi="Times New Roman"/>
          <w:color w:val="000000"/>
          <w:sz w:val="28"/>
          <w:szCs w:val="28"/>
          <w:lang w:val="ro-RO" w:eastAsia="ro-RO"/>
        </w:rPr>
        <w:t>Nu este cazul .</w:t>
      </w:r>
    </w:p>
    <w:p w:rsidR="00334F4C" w:rsidRPr="000412FD" w:rsidRDefault="00BC6E12" w:rsidP="00334F4C">
      <w:pPr>
        <w:tabs>
          <w:tab w:val="left" w:pos="360"/>
        </w:tabs>
        <w:spacing w:after="0" w:line="240" w:lineRule="auto"/>
        <w:jc w:val="both"/>
        <w:rPr>
          <w:rFonts w:ascii="Times New Roman" w:hAnsi="Times New Roman"/>
          <w:b/>
          <w:color w:val="000000"/>
          <w:sz w:val="28"/>
          <w:szCs w:val="28"/>
          <w:lang w:val="ro-RO" w:eastAsia="ro-RO"/>
        </w:rPr>
      </w:pPr>
      <w:r>
        <w:rPr>
          <w:rFonts w:ascii="Times New Roman" w:hAnsi="Times New Roman"/>
          <w:b/>
          <w:color w:val="000000"/>
          <w:sz w:val="28"/>
          <w:szCs w:val="28"/>
          <w:lang w:val="ro-RO" w:eastAsia="ro-RO"/>
        </w:rPr>
        <w:t>9.2.4. Tratare -</w:t>
      </w:r>
      <w:r w:rsidR="003A5901" w:rsidRPr="00EB71CA">
        <w:rPr>
          <w:rFonts w:ascii="Times New Roman" w:hAnsi="Times New Roman"/>
          <w:color w:val="000000"/>
          <w:sz w:val="28"/>
          <w:szCs w:val="28"/>
          <w:lang w:val="ro-RO" w:eastAsia="ro-RO"/>
        </w:rPr>
        <w:t>Nu este cazul.</w:t>
      </w:r>
    </w:p>
    <w:p w:rsidR="00334F4C" w:rsidRPr="00EB71CA" w:rsidRDefault="00334F4C" w:rsidP="00334F4C">
      <w:pPr>
        <w:pStyle w:val="BodyTextIndent"/>
        <w:ind w:left="-57" w:right="-57"/>
        <w:rPr>
          <w:sz w:val="28"/>
          <w:szCs w:val="28"/>
          <w:lang w:val="ro-RO"/>
        </w:rPr>
      </w:pPr>
      <w:r w:rsidRPr="00EB71CA">
        <w:rPr>
          <w:b/>
          <w:sz w:val="28"/>
          <w:szCs w:val="28"/>
          <w:lang w:val="ro-RO"/>
        </w:rPr>
        <w:t>9.2.5.</w:t>
      </w:r>
      <w:r w:rsidRPr="00EB71CA">
        <w:rPr>
          <w:sz w:val="28"/>
          <w:szCs w:val="28"/>
          <w:lang w:val="ro-RO"/>
        </w:rPr>
        <w:t xml:space="preserve"> Nu este permisă evacuarea nici unei substanţe sau materii care poluează mediul în apele de suprafaţă sau canalele de scurgere a apei pluviale de pe amplasament sau din afara acestuia.</w:t>
      </w:r>
    </w:p>
    <w:p w:rsidR="00334F4C" w:rsidRPr="00EB71CA" w:rsidRDefault="00334F4C" w:rsidP="00334F4C">
      <w:pPr>
        <w:pStyle w:val="BodyTextIndent"/>
        <w:ind w:left="-57" w:right="-57"/>
        <w:rPr>
          <w:sz w:val="28"/>
          <w:szCs w:val="28"/>
          <w:lang w:val="ro-RO"/>
        </w:rPr>
      </w:pPr>
      <w:r w:rsidRPr="00EB71CA">
        <w:rPr>
          <w:b/>
          <w:sz w:val="28"/>
          <w:szCs w:val="28"/>
          <w:lang w:val="ro-RO"/>
        </w:rPr>
        <w:t>9.2.6.</w:t>
      </w:r>
      <w:r w:rsidRPr="00EB71CA">
        <w:rPr>
          <w:spacing w:val="2"/>
          <w:sz w:val="28"/>
          <w:szCs w:val="28"/>
          <w:lang w:val="ro-RO"/>
        </w:rPr>
        <w:t xml:space="preserve"> Operatorul trebuie să ia toate măsurile necesare pentru a preveni şi minimiza emisiile în apă, în special prin structurile subterane.</w:t>
      </w:r>
    </w:p>
    <w:p w:rsidR="00334F4C" w:rsidRPr="00EB71CA" w:rsidRDefault="00334F4C" w:rsidP="00334F4C">
      <w:pPr>
        <w:autoSpaceDE w:val="0"/>
        <w:autoSpaceDN w:val="0"/>
        <w:adjustRightInd w:val="0"/>
        <w:spacing w:before="120"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9.3.  Emisii în sol, ape subterane</w:t>
      </w:r>
    </w:p>
    <w:p w:rsidR="00334F4C" w:rsidRPr="000412FD" w:rsidRDefault="00334F4C" w:rsidP="000412FD">
      <w:pPr>
        <w:tabs>
          <w:tab w:val="left" w:pos="360"/>
          <w:tab w:val="left" w:pos="720"/>
          <w:tab w:val="left" w:pos="1800"/>
        </w:tabs>
        <w:spacing w:after="0" w:line="240" w:lineRule="auto"/>
        <w:ind w:right="21"/>
        <w:jc w:val="both"/>
        <w:rPr>
          <w:rFonts w:ascii="Times New Roman" w:hAnsi="Times New Roman"/>
          <w:bCs/>
          <w:sz w:val="28"/>
          <w:szCs w:val="28"/>
          <w:lang w:val="ro-RO"/>
        </w:rPr>
      </w:pPr>
      <w:r w:rsidRPr="00EB71CA">
        <w:rPr>
          <w:rFonts w:ascii="Times New Roman" w:hAnsi="Times New Roman"/>
          <w:b/>
          <w:bCs/>
          <w:sz w:val="28"/>
          <w:szCs w:val="28"/>
          <w:lang w:val="ro-RO"/>
        </w:rPr>
        <w:t>9.3.1</w:t>
      </w:r>
      <w:r w:rsidRPr="00EB71CA">
        <w:rPr>
          <w:rFonts w:ascii="Times New Roman" w:hAnsi="Times New Roman"/>
          <w:bCs/>
          <w:sz w:val="28"/>
          <w:szCs w:val="28"/>
          <w:lang w:val="ro-RO"/>
        </w:rPr>
        <w:t xml:space="preserve">. </w:t>
      </w:r>
      <w:r w:rsidRPr="00EB71CA">
        <w:rPr>
          <w:rFonts w:ascii="Times New Roman" w:hAnsi="Times New Roman"/>
          <w:b/>
          <w:sz w:val="28"/>
          <w:szCs w:val="28"/>
          <w:lang w:val="ro-RO"/>
        </w:rPr>
        <w:t xml:space="preserve">Surse posibile de poluare </w:t>
      </w:r>
      <w:r w:rsidR="000412FD">
        <w:rPr>
          <w:rFonts w:ascii="Times New Roman" w:hAnsi="Times New Roman"/>
          <w:b/>
          <w:sz w:val="28"/>
          <w:szCs w:val="28"/>
          <w:lang w:val="ro-RO"/>
        </w:rPr>
        <w:t xml:space="preserve"> - </w:t>
      </w:r>
      <w:r w:rsidR="000412FD" w:rsidRPr="00EB71CA">
        <w:rPr>
          <w:rFonts w:ascii="Times New Roman" w:hAnsi="Times New Roman"/>
          <w:bCs/>
          <w:sz w:val="28"/>
          <w:szCs w:val="28"/>
          <w:lang w:val="ro-RO"/>
        </w:rPr>
        <w:t>Nu este cazul .</w:t>
      </w:r>
    </w:p>
    <w:p w:rsidR="00334F4C" w:rsidRPr="00EB71CA" w:rsidRDefault="00334F4C" w:rsidP="00334F4C">
      <w:pPr>
        <w:tabs>
          <w:tab w:val="left" w:pos="360"/>
          <w:tab w:val="left" w:pos="720"/>
          <w:tab w:val="left" w:pos="1800"/>
        </w:tabs>
        <w:spacing w:after="0" w:line="240" w:lineRule="auto"/>
        <w:ind w:right="21"/>
        <w:jc w:val="both"/>
        <w:rPr>
          <w:rFonts w:ascii="Times New Roman" w:hAnsi="Times New Roman"/>
          <w:b/>
          <w:sz w:val="28"/>
          <w:szCs w:val="28"/>
          <w:lang w:val="ro-RO"/>
        </w:rPr>
      </w:pPr>
      <w:r w:rsidRPr="00EB71CA">
        <w:rPr>
          <w:rFonts w:ascii="Times New Roman" w:hAnsi="Times New Roman"/>
          <w:b/>
          <w:bCs/>
          <w:sz w:val="28"/>
          <w:szCs w:val="28"/>
          <w:lang w:val="ro-RO"/>
        </w:rPr>
        <w:t xml:space="preserve">9.3.2. </w:t>
      </w:r>
      <w:r w:rsidRPr="00EB71CA">
        <w:rPr>
          <w:rFonts w:ascii="Times New Roman" w:hAnsi="Times New Roman"/>
          <w:b/>
          <w:sz w:val="28"/>
          <w:szCs w:val="28"/>
          <w:lang w:val="ro-RO"/>
        </w:rPr>
        <w:t>Măsuri  pentru eliminarea/minimizarea emisiilor pe sol, ape subterane: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Operatorul are obligaţia aplicării următoarelor măsuri:</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depozitarea substanţelor chimice periculoase în recipienţi/ rezervoare din materiale adecvate, rezistente la coroziunea specifică, pe suprafeţe betonate, protejate anticoroziv;</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transferul substanţelor periculoase lichide de la recipienţii de depozitare la instalaţii prin reţele de conducte adecvate din punct de vedere al rezistenţei la coroziunea specifică, etanşeităţii şi a siguranţei în exploatare;</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desfăşurarea activităţii pe suprafeţe betonate;</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manipularea de materiale, materii prime şi auxiliare, deşeuri trebuie să aibă loc în zone desemnate, protejate împotriva pierderilor prin scurgeri accidentale;</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se vor evita deversările accidentale de produse şi deşeuri care pot polua solul şi implicit migrarea poluanţilor în mediul geologic; în cazul în care se produc, se impune eliminarea deversărilor accidentale, prin îndepărtarea urmărilor acestora şi restabilirea condiţiilor anterioare producerii deversărilor;</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structurile subterane: reţeaua de canalizare şi bazinele de stocare vor fi verificate periodic, iar lucrările de întreţinere se vor planifica şi efectua la timp;</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să asigure pe amplasamentul societăţii, în depozite/magazii o cantitate corespunzătoare de substanţe absorbante şi substanţe de neutralizare, potrivite pentru controlul oricărei deversări accidentale de produse;</w:t>
      </w:r>
    </w:p>
    <w:p w:rsidR="00334F4C" w:rsidRPr="00EB71CA" w:rsidRDefault="00334F4C" w:rsidP="00EF4C0D">
      <w:pPr>
        <w:numPr>
          <w:ilvl w:val="0"/>
          <w:numId w:val="4"/>
        </w:numPr>
        <w:spacing w:after="0" w:line="240" w:lineRule="auto"/>
        <w:ind w:left="270" w:hanging="270"/>
        <w:jc w:val="both"/>
        <w:rPr>
          <w:rFonts w:ascii="Times New Roman" w:hAnsi="Times New Roman"/>
          <w:sz w:val="28"/>
          <w:szCs w:val="28"/>
          <w:lang w:val="ro-RO"/>
        </w:rPr>
      </w:pPr>
      <w:r w:rsidRPr="00EB71CA">
        <w:rPr>
          <w:rFonts w:ascii="Times New Roman" w:hAnsi="Times New Roman"/>
          <w:sz w:val="28"/>
          <w:szCs w:val="28"/>
          <w:lang w:val="ro-RO"/>
        </w:rPr>
        <w:t xml:space="preserve">să planifice şi să realizeze, periodic, activitatea de revizii şi reparaţii la elementele de construcţii subterane, respectiv conducte, cămine şi guri de </w:t>
      </w:r>
      <w:r w:rsidRPr="00EB71CA">
        <w:rPr>
          <w:rFonts w:ascii="Times New Roman" w:hAnsi="Times New Roman"/>
          <w:sz w:val="28"/>
          <w:szCs w:val="28"/>
          <w:lang w:val="ro-RO"/>
        </w:rPr>
        <w:lastRenderedPageBreak/>
        <w:t>vizitare etc., rigolele de colectare şi scurgere a apelor pluviale vor fi menţinute în perfectă stare de curăţenie.</w:t>
      </w:r>
    </w:p>
    <w:p w:rsidR="00334F4C" w:rsidRPr="00EB71CA" w:rsidRDefault="00334F4C" w:rsidP="00334F4C">
      <w:pPr>
        <w:spacing w:after="0" w:line="240" w:lineRule="auto"/>
        <w:jc w:val="both"/>
        <w:rPr>
          <w:rFonts w:ascii="Times New Roman"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10. CONCENTRAŢII DE POLUANŢI ADMISE LA EVACUAREA ÎN MEDIUL ÎNCONJURĂTOR, NIVEL  DE  ZGOMOT</w:t>
      </w:r>
    </w:p>
    <w:p w:rsidR="00334F4C" w:rsidRPr="00EB71CA" w:rsidRDefault="00334F4C" w:rsidP="00334F4C">
      <w:pPr>
        <w:tabs>
          <w:tab w:val="left" w:pos="540"/>
        </w:tabs>
        <w:spacing w:after="0" w:line="240" w:lineRule="auto"/>
        <w:ind w:left="540" w:right="72" w:hanging="540"/>
        <w:jc w:val="both"/>
        <w:rPr>
          <w:rFonts w:ascii="Times New Roman" w:hAnsi="Times New Roman"/>
          <w:b/>
          <w:sz w:val="28"/>
          <w:szCs w:val="28"/>
          <w:lang w:val="ro-RO"/>
        </w:rPr>
      </w:pPr>
    </w:p>
    <w:p w:rsidR="00334F4C" w:rsidRPr="00EB71CA" w:rsidRDefault="00334F4C" w:rsidP="00334F4C">
      <w:pPr>
        <w:spacing w:after="0" w:line="240" w:lineRule="auto"/>
        <w:ind w:right="-360"/>
        <w:jc w:val="both"/>
        <w:rPr>
          <w:rFonts w:ascii="Times New Roman" w:hAnsi="Times New Roman"/>
          <w:b/>
          <w:sz w:val="28"/>
          <w:szCs w:val="28"/>
          <w:lang w:val="ro-RO"/>
        </w:rPr>
      </w:pPr>
      <w:r w:rsidRPr="00EB71CA">
        <w:rPr>
          <w:rFonts w:ascii="Times New Roman" w:hAnsi="Times New Roman"/>
          <w:b/>
          <w:sz w:val="28"/>
          <w:szCs w:val="28"/>
          <w:lang w:val="ro-RO"/>
        </w:rPr>
        <w:t>10.1.  Aer</w:t>
      </w:r>
    </w:p>
    <w:p w:rsidR="00334F4C" w:rsidRPr="00EB71CA" w:rsidRDefault="00334F4C" w:rsidP="000412FD">
      <w:pPr>
        <w:spacing w:after="0" w:line="240" w:lineRule="auto"/>
        <w:ind w:right="13"/>
        <w:jc w:val="both"/>
        <w:rPr>
          <w:rFonts w:ascii="Times New Roman" w:hAnsi="Times New Roman"/>
          <w:sz w:val="28"/>
          <w:szCs w:val="28"/>
          <w:lang w:val="ro-RO"/>
        </w:rPr>
      </w:pPr>
      <w:r w:rsidRPr="00EB71CA">
        <w:rPr>
          <w:rFonts w:ascii="Times New Roman" w:hAnsi="Times New Roman"/>
          <w:b/>
          <w:sz w:val="28"/>
          <w:szCs w:val="28"/>
          <w:lang w:val="ro-RO"/>
        </w:rPr>
        <w:t>10.1.1.</w:t>
      </w:r>
      <w:r w:rsidR="005351BE">
        <w:rPr>
          <w:rFonts w:ascii="Times New Roman" w:hAnsi="Times New Roman"/>
          <w:sz w:val="28"/>
          <w:szCs w:val="28"/>
          <w:lang w:val="ro-RO"/>
        </w:rPr>
        <w:t xml:space="preserve"> Nici</w:t>
      </w:r>
      <w:r w:rsidRPr="00EB71CA">
        <w:rPr>
          <w:rFonts w:ascii="Times New Roman" w:hAnsi="Times New Roman"/>
          <w:sz w:val="28"/>
          <w:szCs w:val="28"/>
          <w:lang w:val="ro-RO"/>
        </w:rPr>
        <w:t xml:space="preserve">o emisie în aer nu trebuie să depăşească valoarea limită de emisie stabilită în prezenta autorizaţie. </w:t>
      </w:r>
    </w:p>
    <w:p w:rsidR="00334F4C" w:rsidRPr="00EB71CA" w:rsidRDefault="00334F4C" w:rsidP="000412FD">
      <w:pPr>
        <w:spacing w:after="0" w:line="240" w:lineRule="auto"/>
        <w:ind w:right="-360"/>
        <w:jc w:val="both"/>
        <w:rPr>
          <w:rFonts w:ascii="Times New Roman" w:hAnsi="Times New Roman"/>
          <w:b/>
          <w:sz w:val="28"/>
          <w:szCs w:val="28"/>
          <w:lang w:val="ro-RO"/>
        </w:rPr>
      </w:pPr>
      <w:r w:rsidRPr="00EB71CA">
        <w:rPr>
          <w:rFonts w:ascii="Times New Roman" w:hAnsi="Times New Roman"/>
          <w:b/>
          <w:sz w:val="28"/>
          <w:szCs w:val="28"/>
          <w:lang w:val="ro-RO"/>
        </w:rPr>
        <w:t>10.1.2.</w:t>
      </w:r>
      <w:r w:rsidRPr="00EB71CA">
        <w:rPr>
          <w:rFonts w:ascii="Times New Roman" w:hAnsi="Times New Roman"/>
          <w:sz w:val="28"/>
          <w:szCs w:val="28"/>
          <w:lang w:val="ro-RO"/>
        </w:rPr>
        <w:t xml:space="preserve"> </w:t>
      </w:r>
      <w:r w:rsidRPr="00EB71CA">
        <w:rPr>
          <w:rFonts w:ascii="Times New Roman" w:hAnsi="Times New Roman"/>
          <w:b/>
          <w:sz w:val="28"/>
          <w:szCs w:val="28"/>
          <w:lang w:val="ro-RO"/>
        </w:rPr>
        <w:t xml:space="preserve">Emisii din surse dirijate </w:t>
      </w:r>
    </w:p>
    <w:p w:rsidR="00334F4C" w:rsidRPr="00EB71CA" w:rsidRDefault="00334F4C" w:rsidP="000412FD">
      <w:pPr>
        <w:spacing w:after="0" w:line="240" w:lineRule="auto"/>
        <w:ind w:right="-360"/>
        <w:jc w:val="both"/>
        <w:rPr>
          <w:rFonts w:ascii="Times New Roman" w:hAnsi="Times New Roman"/>
          <w:sz w:val="28"/>
          <w:szCs w:val="28"/>
          <w:lang w:val="ro-RO"/>
        </w:rPr>
      </w:pPr>
      <w:r w:rsidRPr="00EB71CA">
        <w:rPr>
          <w:rFonts w:ascii="Times New Roman" w:hAnsi="Times New Roman"/>
          <w:caps/>
          <w:sz w:val="28"/>
          <w:szCs w:val="28"/>
          <w:lang w:val="ro-RO"/>
        </w:rPr>
        <w:t>î</w:t>
      </w:r>
      <w:r w:rsidRPr="00EB71CA">
        <w:rPr>
          <w:rFonts w:ascii="Times New Roman" w:hAnsi="Times New Roman"/>
          <w:sz w:val="28"/>
          <w:szCs w:val="28"/>
          <w:lang w:val="ro-RO"/>
        </w:rPr>
        <w:t>n condiţii normale de funcţionare operatorul va respecta următoarele valori limită de emisie, stabilite pe baza valorilor de emisie asociate celor mai bun</w:t>
      </w:r>
      <w:r w:rsidR="00DA5D47" w:rsidRPr="00EB71CA">
        <w:rPr>
          <w:rFonts w:ascii="Times New Roman" w:hAnsi="Times New Roman"/>
          <w:sz w:val="28"/>
          <w:szCs w:val="28"/>
          <w:lang w:val="ro-RO"/>
        </w:rPr>
        <w:t>e tehnici disponibile pentru instalația de cogenerare</w:t>
      </w:r>
      <w:r w:rsidRPr="00EB71CA">
        <w:rPr>
          <w:rFonts w:ascii="Times New Roman" w:hAnsi="Times New Roman"/>
          <w:sz w:val="28"/>
          <w:szCs w:val="28"/>
          <w:lang w:val="ro-RO"/>
        </w:rPr>
        <w:t xml:space="preserve">, caracteristicilor tehnice ale instalaţiilor şi condiţiilor locale de mediu: </w:t>
      </w:r>
    </w:p>
    <w:tbl>
      <w:tblPr>
        <w:tblW w:w="98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8"/>
        <w:gridCol w:w="1620"/>
        <w:gridCol w:w="1530"/>
        <w:gridCol w:w="1260"/>
        <w:gridCol w:w="1080"/>
        <w:gridCol w:w="3240"/>
      </w:tblGrid>
      <w:tr w:rsidR="00216E45" w:rsidRPr="00BC6E12" w:rsidTr="00BC6E12">
        <w:tc>
          <w:tcPr>
            <w:tcW w:w="1098" w:type="dxa"/>
            <w:shd w:val="clear" w:color="auto" w:fill="C0C0C0"/>
            <w:vAlign w:val="center"/>
          </w:tcPr>
          <w:p w:rsidR="00216E45" w:rsidRPr="00BC6E12" w:rsidRDefault="00216E45" w:rsidP="00216E45">
            <w:pPr>
              <w:pStyle w:val="NoSpacing"/>
              <w:spacing w:before="40"/>
              <w:jc w:val="center"/>
              <w:rPr>
                <w:b/>
                <w:sz w:val="24"/>
                <w:szCs w:val="24"/>
                <w:lang w:val="ro-RO"/>
              </w:rPr>
            </w:pPr>
            <w:r w:rsidRPr="00BC6E12">
              <w:rPr>
                <w:b/>
                <w:sz w:val="24"/>
                <w:szCs w:val="24"/>
                <w:lang w:val="ro-RO"/>
              </w:rPr>
              <w:t>Activitate IED</w:t>
            </w:r>
          </w:p>
        </w:tc>
        <w:tc>
          <w:tcPr>
            <w:tcW w:w="1620" w:type="dxa"/>
            <w:shd w:val="clear" w:color="auto" w:fill="C0C0C0"/>
            <w:vAlign w:val="center"/>
          </w:tcPr>
          <w:p w:rsidR="00216E45" w:rsidRPr="00BC6E12" w:rsidRDefault="00216E45" w:rsidP="00216E45">
            <w:pPr>
              <w:pStyle w:val="NoSpacing"/>
              <w:spacing w:before="40"/>
              <w:jc w:val="center"/>
              <w:rPr>
                <w:b/>
                <w:sz w:val="24"/>
                <w:szCs w:val="24"/>
                <w:lang w:val="ro-RO"/>
              </w:rPr>
            </w:pPr>
            <w:r w:rsidRPr="00BC6E12">
              <w:rPr>
                <w:b/>
                <w:sz w:val="24"/>
                <w:szCs w:val="24"/>
                <w:lang w:val="ro-RO"/>
              </w:rPr>
              <w:t>Denumire coș</w:t>
            </w:r>
          </w:p>
        </w:tc>
        <w:tc>
          <w:tcPr>
            <w:tcW w:w="1530" w:type="dxa"/>
            <w:shd w:val="clear" w:color="auto" w:fill="C0C0C0"/>
            <w:vAlign w:val="center"/>
          </w:tcPr>
          <w:p w:rsidR="00216E45" w:rsidRPr="00BC6E12" w:rsidRDefault="00216E45" w:rsidP="00216E45">
            <w:pPr>
              <w:pStyle w:val="NoSpacing"/>
              <w:spacing w:before="40"/>
              <w:jc w:val="center"/>
              <w:rPr>
                <w:b/>
                <w:sz w:val="24"/>
                <w:szCs w:val="24"/>
                <w:lang w:val="ro-RO"/>
              </w:rPr>
            </w:pPr>
            <w:r w:rsidRPr="00BC6E12">
              <w:rPr>
                <w:b/>
                <w:sz w:val="24"/>
                <w:szCs w:val="24"/>
                <w:lang w:val="ro-RO"/>
              </w:rPr>
              <w:t>Poluant</w:t>
            </w:r>
          </w:p>
        </w:tc>
        <w:tc>
          <w:tcPr>
            <w:tcW w:w="1260" w:type="dxa"/>
            <w:shd w:val="clear" w:color="auto" w:fill="C0C0C0"/>
            <w:vAlign w:val="center"/>
          </w:tcPr>
          <w:p w:rsidR="00216E45" w:rsidRPr="00BC6E12" w:rsidRDefault="00216E45" w:rsidP="00216E45">
            <w:pPr>
              <w:pStyle w:val="NoSpacing"/>
              <w:spacing w:before="40"/>
              <w:jc w:val="center"/>
              <w:rPr>
                <w:b/>
                <w:sz w:val="24"/>
                <w:szCs w:val="24"/>
                <w:lang w:val="ro-RO"/>
              </w:rPr>
            </w:pPr>
            <w:r w:rsidRPr="00BC6E12">
              <w:rPr>
                <w:b/>
                <w:sz w:val="24"/>
                <w:szCs w:val="24"/>
                <w:lang w:val="ro-RO"/>
              </w:rPr>
              <w:t>VLE</w:t>
            </w:r>
          </w:p>
        </w:tc>
        <w:tc>
          <w:tcPr>
            <w:tcW w:w="1080" w:type="dxa"/>
            <w:shd w:val="clear" w:color="auto" w:fill="C0C0C0"/>
            <w:vAlign w:val="center"/>
          </w:tcPr>
          <w:p w:rsidR="00216E45" w:rsidRPr="00BC6E12" w:rsidRDefault="00216E45" w:rsidP="00216E45">
            <w:pPr>
              <w:pStyle w:val="NoSpacing"/>
              <w:spacing w:before="40"/>
              <w:jc w:val="center"/>
              <w:rPr>
                <w:b/>
                <w:sz w:val="24"/>
                <w:szCs w:val="24"/>
                <w:lang w:val="ro-RO"/>
              </w:rPr>
            </w:pPr>
            <w:r w:rsidRPr="00BC6E12">
              <w:rPr>
                <w:b/>
                <w:sz w:val="24"/>
                <w:szCs w:val="24"/>
                <w:lang w:val="ro-RO"/>
              </w:rPr>
              <w:t>UM</w:t>
            </w:r>
          </w:p>
        </w:tc>
        <w:tc>
          <w:tcPr>
            <w:tcW w:w="3240" w:type="dxa"/>
            <w:shd w:val="clear" w:color="auto" w:fill="C0C0C0"/>
            <w:vAlign w:val="center"/>
          </w:tcPr>
          <w:p w:rsidR="00216E45" w:rsidRPr="00BC6E12" w:rsidRDefault="00216E45" w:rsidP="00216E45">
            <w:pPr>
              <w:pStyle w:val="NoSpacing"/>
              <w:spacing w:before="40"/>
              <w:jc w:val="center"/>
              <w:rPr>
                <w:b/>
                <w:sz w:val="24"/>
                <w:szCs w:val="24"/>
                <w:lang w:val="ro-RO"/>
              </w:rPr>
            </w:pPr>
            <w:r w:rsidRPr="00BC6E12">
              <w:rPr>
                <w:b/>
                <w:sz w:val="24"/>
                <w:szCs w:val="24"/>
                <w:lang w:val="ro-RO"/>
              </w:rPr>
              <w:t>Condiții de referință</w:t>
            </w:r>
          </w:p>
        </w:tc>
      </w:tr>
      <w:tr w:rsidR="00216E45" w:rsidRPr="00BC6E12" w:rsidTr="00BC6E12">
        <w:tc>
          <w:tcPr>
            <w:tcW w:w="1098" w:type="dxa"/>
          </w:tcPr>
          <w:p w:rsidR="00216E45" w:rsidRPr="00BC6E12" w:rsidRDefault="00216E45" w:rsidP="00216E45">
            <w:pPr>
              <w:pStyle w:val="NoSpacing"/>
              <w:spacing w:before="40"/>
              <w:jc w:val="center"/>
              <w:rPr>
                <w:sz w:val="24"/>
                <w:szCs w:val="24"/>
                <w:lang w:val="ro-RO"/>
              </w:rPr>
            </w:pPr>
            <w:r w:rsidRPr="00BC6E12">
              <w:rPr>
                <w:sz w:val="24"/>
                <w:szCs w:val="24"/>
                <w:lang w:val="ro-RO"/>
              </w:rPr>
              <w:t>6.5.</w:t>
            </w:r>
          </w:p>
        </w:tc>
        <w:tc>
          <w:tcPr>
            <w:tcW w:w="1620" w:type="dxa"/>
          </w:tcPr>
          <w:p w:rsidR="00216E45" w:rsidRPr="00BC6E12" w:rsidRDefault="00216E45" w:rsidP="00216E45">
            <w:pPr>
              <w:pStyle w:val="NoSpacing"/>
              <w:spacing w:before="40"/>
              <w:jc w:val="center"/>
              <w:rPr>
                <w:sz w:val="24"/>
                <w:szCs w:val="24"/>
                <w:lang w:val="ro-RO"/>
              </w:rPr>
            </w:pPr>
            <w:r w:rsidRPr="00BC6E12">
              <w:rPr>
                <w:sz w:val="24"/>
                <w:szCs w:val="24"/>
                <w:lang w:val="ro-RO"/>
              </w:rPr>
              <w:t>Coș de dispersie al instalației de cogenerare</w:t>
            </w:r>
          </w:p>
        </w:tc>
        <w:tc>
          <w:tcPr>
            <w:tcW w:w="1530" w:type="dxa"/>
          </w:tcPr>
          <w:p w:rsidR="00216E45" w:rsidRPr="00BC6E12" w:rsidRDefault="00216E45" w:rsidP="00216E45">
            <w:pPr>
              <w:pStyle w:val="NoSpacing"/>
              <w:spacing w:before="40"/>
              <w:jc w:val="center"/>
              <w:rPr>
                <w:sz w:val="24"/>
                <w:szCs w:val="24"/>
                <w:lang w:val="ro-RO"/>
              </w:rPr>
            </w:pPr>
            <w:r w:rsidRPr="00BC6E12">
              <w:rPr>
                <w:sz w:val="24"/>
                <w:szCs w:val="24"/>
                <w:lang w:val="ro-RO"/>
              </w:rPr>
              <w:t>Monoxid de Carbon</w:t>
            </w:r>
          </w:p>
        </w:tc>
        <w:tc>
          <w:tcPr>
            <w:tcW w:w="1260" w:type="dxa"/>
          </w:tcPr>
          <w:p w:rsidR="00216E45" w:rsidRPr="00BC6E12" w:rsidRDefault="00216E45" w:rsidP="00216E45">
            <w:pPr>
              <w:pStyle w:val="NoSpacing"/>
              <w:spacing w:before="40"/>
              <w:jc w:val="center"/>
              <w:rPr>
                <w:sz w:val="24"/>
                <w:szCs w:val="24"/>
                <w:lang w:val="ro-RO"/>
              </w:rPr>
            </w:pPr>
            <w:r w:rsidRPr="00BC6E12">
              <w:rPr>
                <w:sz w:val="24"/>
                <w:szCs w:val="24"/>
                <w:lang w:val="ro-RO"/>
              </w:rPr>
              <w:t>100,00</w:t>
            </w:r>
          </w:p>
        </w:tc>
        <w:tc>
          <w:tcPr>
            <w:tcW w:w="1080" w:type="dxa"/>
          </w:tcPr>
          <w:p w:rsidR="00216E45" w:rsidRPr="00BC6E12" w:rsidRDefault="00216E45" w:rsidP="00216E45">
            <w:pPr>
              <w:pStyle w:val="NoSpacing"/>
              <w:spacing w:before="40"/>
              <w:jc w:val="center"/>
              <w:rPr>
                <w:sz w:val="24"/>
                <w:szCs w:val="24"/>
                <w:lang w:val="ro-RO"/>
              </w:rPr>
            </w:pPr>
            <w:r w:rsidRPr="00BC6E12">
              <w:rPr>
                <w:sz w:val="24"/>
                <w:szCs w:val="24"/>
                <w:lang w:val="ro-RO"/>
              </w:rPr>
              <w:t>Milligram/normal metru cub</w:t>
            </w:r>
          </w:p>
        </w:tc>
        <w:tc>
          <w:tcPr>
            <w:tcW w:w="3240" w:type="dxa"/>
          </w:tcPr>
          <w:p w:rsidR="00216E45" w:rsidRPr="00BC6E12" w:rsidRDefault="00216E45" w:rsidP="00216E45">
            <w:pPr>
              <w:pStyle w:val="NoSpacing"/>
              <w:spacing w:before="40"/>
              <w:jc w:val="center"/>
              <w:rPr>
                <w:sz w:val="24"/>
                <w:szCs w:val="24"/>
                <w:lang w:val="ro-RO"/>
              </w:rPr>
            </w:pPr>
            <w:r w:rsidRPr="00BC6E12">
              <w:rPr>
                <w:sz w:val="24"/>
                <w:szCs w:val="24"/>
                <w:lang w:val="ro-RO"/>
              </w:rPr>
              <w:t xml:space="preserve">Toate valorile - limită de emisie se raportează la o temperatură de 273,15 k și o presiune de 101,3 kPa, la un conținut standard de O2 al efluenților gazoși de 3% vol. </w:t>
            </w:r>
          </w:p>
        </w:tc>
      </w:tr>
      <w:tr w:rsidR="00216E45" w:rsidRPr="00BC6E12" w:rsidTr="00BC6E12">
        <w:tc>
          <w:tcPr>
            <w:tcW w:w="1098" w:type="dxa"/>
          </w:tcPr>
          <w:p w:rsidR="00216E45" w:rsidRPr="00BC6E12" w:rsidRDefault="00216E45" w:rsidP="00216E45">
            <w:pPr>
              <w:pStyle w:val="NoSpacing"/>
              <w:spacing w:before="40"/>
              <w:jc w:val="center"/>
              <w:rPr>
                <w:sz w:val="24"/>
                <w:szCs w:val="24"/>
                <w:lang w:val="ro-RO"/>
              </w:rPr>
            </w:pPr>
            <w:r w:rsidRPr="00BC6E12">
              <w:rPr>
                <w:sz w:val="24"/>
                <w:szCs w:val="24"/>
                <w:lang w:val="ro-RO"/>
              </w:rPr>
              <w:t>6.5.</w:t>
            </w:r>
          </w:p>
        </w:tc>
        <w:tc>
          <w:tcPr>
            <w:tcW w:w="1620" w:type="dxa"/>
          </w:tcPr>
          <w:p w:rsidR="00216E45" w:rsidRPr="00BC6E12" w:rsidRDefault="00216E45" w:rsidP="00216E45">
            <w:pPr>
              <w:pStyle w:val="NoSpacing"/>
              <w:spacing w:before="40"/>
              <w:jc w:val="center"/>
              <w:rPr>
                <w:sz w:val="24"/>
                <w:szCs w:val="24"/>
                <w:lang w:val="ro-RO"/>
              </w:rPr>
            </w:pPr>
            <w:r w:rsidRPr="00BC6E12">
              <w:rPr>
                <w:sz w:val="24"/>
                <w:szCs w:val="24"/>
                <w:lang w:val="ro-RO"/>
              </w:rPr>
              <w:t>Coș de dispersie al instalației de cogenerare</w:t>
            </w:r>
          </w:p>
        </w:tc>
        <w:tc>
          <w:tcPr>
            <w:tcW w:w="1530" w:type="dxa"/>
          </w:tcPr>
          <w:p w:rsidR="00216E45" w:rsidRPr="00BC6E12" w:rsidRDefault="00216E45" w:rsidP="00216E45">
            <w:pPr>
              <w:pStyle w:val="NoSpacing"/>
              <w:spacing w:before="40"/>
              <w:jc w:val="center"/>
              <w:rPr>
                <w:sz w:val="24"/>
                <w:szCs w:val="24"/>
                <w:lang w:val="ro-RO"/>
              </w:rPr>
            </w:pPr>
            <w:r w:rsidRPr="00BC6E12">
              <w:rPr>
                <w:sz w:val="24"/>
                <w:szCs w:val="24"/>
                <w:lang w:val="ro-RO"/>
              </w:rPr>
              <w:t xml:space="preserve">Oxizi de sulf </w:t>
            </w:r>
          </w:p>
        </w:tc>
        <w:tc>
          <w:tcPr>
            <w:tcW w:w="1260" w:type="dxa"/>
          </w:tcPr>
          <w:p w:rsidR="00216E45" w:rsidRPr="00BC6E12" w:rsidRDefault="00216E45" w:rsidP="00216E45">
            <w:pPr>
              <w:pStyle w:val="NoSpacing"/>
              <w:spacing w:before="40"/>
              <w:jc w:val="center"/>
              <w:rPr>
                <w:sz w:val="24"/>
                <w:szCs w:val="24"/>
                <w:lang w:val="ro-RO"/>
              </w:rPr>
            </w:pPr>
            <w:r w:rsidRPr="00BC6E12">
              <w:rPr>
                <w:sz w:val="24"/>
                <w:szCs w:val="24"/>
                <w:lang w:val="ro-RO"/>
              </w:rPr>
              <w:t>35,00</w:t>
            </w:r>
          </w:p>
        </w:tc>
        <w:tc>
          <w:tcPr>
            <w:tcW w:w="1080" w:type="dxa"/>
          </w:tcPr>
          <w:p w:rsidR="00216E45" w:rsidRPr="00BC6E12" w:rsidRDefault="00216E45" w:rsidP="00216E45">
            <w:pPr>
              <w:pStyle w:val="NoSpacing"/>
              <w:spacing w:before="40"/>
              <w:jc w:val="center"/>
              <w:rPr>
                <w:sz w:val="24"/>
                <w:szCs w:val="24"/>
                <w:lang w:val="ro-RO"/>
              </w:rPr>
            </w:pPr>
            <w:r w:rsidRPr="00BC6E12">
              <w:rPr>
                <w:sz w:val="24"/>
                <w:szCs w:val="24"/>
                <w:lang w:val="ro-RO"/>
              </w:rPr>
              <w:t>Milligram/normal metru cub</w:t>
            </w:r>
          </w:p>
        </w:tc>
        <w:tc>
          <w:tcPr>
            <w:tcW w:w="3240" w:type="dxa"/>
          </w:tcPr>
          <w:p w:rsidR="00216E45" w:rsidRPr="00BC6E12" w:rsidRDefault="00216E45" w:rsidP="00216E45">
            <w:pPr>
              <w:pStyle w:val="NoSpacing"/>
              <w:spacing w:before="40"/>
              <w:jc w:val="center"/>
              <w:rPr>
                <w:sz w:val="24"/>
                <w:szCs w:val="24"/>
                <w:lang w:val="ro-RO"/>
              </w:rPr>
            </w:pPr>
            <w:r w:rsidRPr="00BC6E12">
              <w:rPr>
                <w:sz w:val="24"/>
                <w:szCs w:val="24"/>
                <w:lang w:val="ro-RO"/>
              </w:rPr>
              <w:t xml:space="preserve">Toate valorile - limită de emisie se raportează la o temperatură de 273,15 k și o presiune de 101,3 kPa, la un conținut standard de O2 al efluenților gazoși de 3% vol. </w:t>
            </w:r>
          </w:p>
        </w:tc>
      </w:tr>
      <w:tr w:rsidR="00216E45" w:rsidRPr="00BC6E12" w:rsidTr="00BC6E12">
        <w:tc>
          <w:tcPr>
            <w:tcW w:w="1098" w:type="dxa"/>
          </w:tcPr>
          <w:p w:rsidR="00216E45" w:rsidRPr="00BC6E12" w:rsidRDefault="00216E45" w:rsidP="00216E45">
            <w:pPr>
              <w:pStyle w:val="NoSpacing"/>
              <w:spacing w:before="40"/>
              <w:jc w:val="center"/>
              <w:rPr>
                <w:sz w:val="24"/>
                <w:szCs w:val="24"/>
                <w:lang w:val="ro-RO"/>
              </w:rPr>
            </w:pPr>
            <w:r w:rsidRPr="00BC6E12">
              <w:rPr>
                <w:sz w:val="24"/>
                <w:szCs w:val="24"/>
                <w:lang w:val="ro-RO"/>
              </w:rPr>
              <w:t>6.5.</w:t>
            </w:r>
          </w:p>
        </w:tc>
        <w:tc>
          <w:tcPr>
            <w:tcW w:w="1620" w:type="dxa"/>
          </w:tcPr>
          <w:p w:rsidR="00216E45" w:rsidRPr="00BC6E12" w:rsidRDefault="00216E45" w:rsidP="00216E45">
            <w:pPr>
              <w:pStyle w:val="NoSpacing"/>
              <w:spacing w:before="40"/>
              <w:jc w:val="center"/>
              <w:rPr>
                <w:sz w:val="24"/>
                <w:szCs w:val="24"/>
                <w:lang w:val="ro-RO"/>
              </w:rPr>
            </w:pPr>
            <w:r w:rsidRPr="00BC6E12">
              <w:rPr>
                <w:sz w:val="24"/>
                <w:szCs w:val="24"/>
                <w:lang w:val="ro-RO"/>
              </w:rPr>
              <w:t>Coș de dispersie al instalației de cogenerare</w:t>
            </w:r>
          </w:p>
        </w:tc>
        <w:tc>
          <w:tcPr>
            <w:tcW w:w="1530" w:type="dxa"/>
          </w:tcPr>
          <w:p w:rsidR="00216E45" w:rsidRPr="00BC6E12" w:rsidRDefault="00216E45" w:rsidP="00216E45">
            <w:pPr>
              <w:pStyle w:val="NoSpacing"/>
              <w:spacing w:before="40"/>
              <w:jc w:val="center"/>
              <w:rPr>
                <w:sz w:val="24"/>
                <w:szCs w:val="24"/>
                <w:lang w:val="ro-RO"/>
              </w:rPr>
            </w:pPr>
            <w:r w:rsidRPr="00BC6E12">
              <w:rPr>
                <w:sz w:val="24"/>
                <w:szCs w:val="24"/>
                <w:lang w:val="ro-RO"/>
              </w:rPr>
              <w:t>Oxizi de azot</w:t>
            </w:r>
          </w:p>
        </w:tc>
        <w:tc>
          <w:tcPr>
            <w:tcW w:w="1260" w:type="dxa"/>
          </w:tcPr>
          <w:p w:rsidR="00216E45" w:rsidRPr="00BC6E12" w:rsidRDefault="00216E45" w:rsidP="00216E45">
            <w:pPr>
              <w:pStyle w:val="NoSpacing"/>
              <w:spacing w:before="40"/>
              <w:jc w:val="center"/>
              <w:rPr>
                <w:sz w:val="24"/>
                <w:szCs w:val="24"/>
                <w:lang w:val="ro-RO"/>
              </w:rPr>
            </w:pPr>
            <w:r w:rsidRPr="00BC6E12">
              <w:rPr>
                <w:sz w:val="24"/>
                <w:szCs w:val="24"/>
                <w:lang w:val="ro-RO"/>
              </w:rPr>
              <w:t>350,00</w:t>
            </w:r>
          </w:p>
        </w:tc>
        <w:tc>
          <w:tcPr>
            <w:tcW w:w="1080" w:type="dxa"/>
          </w:tcPr>
          <w:p w:rsidR="00216E45" w:rsidRPr="00BC6E12" w:rsidRDefault="00216E45" w:rsidP="00216E45">
            <w:pPr>
              <w:pStyle w:val="NoSpacing"/>
              <w:spacing w:before="40"/>
              <w:jc w:val="center"/>
              <w:rPr>
                <w:sz w:val="24"/>
                <w:szCs w:val="24"/>
                <w:lang w:val="ro-RO"/>
              </w:rPr>
            </w:pPr>
            <w:r w:rsidRPr="00BC6E12">
              <w:rPr>
                <w:sz w:val="24"/>
                <w:szCs w:val="24"/>
                <w:lang w:val="ro-RO"/>
              </w:rPr>
              <w:t>Milligram/normal metru cub</w:t>
            </w:r>
          </w:p>
        </w:tc>
        <w:tc>
          <w:tcPr>
            <w:tcW w:w="3240" w:type="dxa"/>
          </w:tcPr>
          <w:p w:rsidR="00216E45" w:rsidRPr="00BC6E12" w:rsidRDefault="00216E45" w:rsidP="00216E45">
            <w:pPr>
              <w:pStyle w:val="NoSpacing"/>
              <w:spacing w:before="40"/>
              <w:jc w:val="center"/>
              <w:rPr>
                <w:sz w:val="24"/>
                <w:szCs w:val="24"/>
                <w:lang w:val="ro-RO"/>
              </w:rPr>
            </w:pPr>
            <w:r w:rsidRPr="00BC6E12">
              <w:rPr>
                <w:sz w:val="24"/>
                <w:szCs w:val="24"/>
                <w:lang w:val="ro-RO"/>
              </w:rPr>
              <w:t xml:space="preserve">Toate valorile - limită de emisie se raportează la o temperatură de 273,15 k și o presiune de 101,3 kPa, la un conținut standard de O2 al efluenților gazoși de 3% vol. </w:t>
            </w:r>
          </w:p>
        </w:tc>
      </w:tr>
      <w:tr w:rsidR="00216E45" w:rsidRPr="00BC6E12" w:rsidTr="00BC6E12">
        <w:tc>
          <w:tcPr>
            <w:tcW w:w="1098" w:type="dxa"/>
          </w:tcPr>
          <w:p w:rsidR="00216E45" w:rsidRPr="00BC6E12" w:rsidRDefault="00216E45" w:rsidP="00216E45">
            <w:pPr>
              <w:pStyle w:val="NoSpacing"/>
              <w:spacing w:before="40"/>
              <w:jc w:val="center"/>
              <w:rPr>
                <w:sz w:val="24"/>
                <w:szCs w:val="24"/>
                <w:lang w:val="ro-RO"/>
              </w:rPr>
            </w:pPr>
            <w:r w:rsidRPr="00BC6E12">
              <w:rPr>
                <w:sz w:val="24"/>
                <w:szCs w:val="24"/>
                <w:lang w:val="ro-RO"/>
              </w:rPr>
              <w:t>6.5.</w:t>
            </w:r>
          </w:p>
        </w:tc>
        <w:tc>
          <w:tcPr>
            <w:tcW w:w="1620" w:type="dxa"/>
          </w:tcPr>
          <w:p w:rsidR="00216E45" w:rsidRPr="00BC6E12" w:rsidRDefault="00216E45" w:rsidP="00216E45">
            <w:pPr>
              <w:pStyle w:val="NoSpacing"/>
              <w:spacing w:before="40"/>
              <w:jc w:val="center"/>
              <w:rPr>
                <w:sz w:val="24"/>
                <w:szCs w:val="24"/>
                <w:lang w:val="ro-RO"/>
              </w:rPr>
            </w:pPr>
            <w:r w:rsidRPr="00BC6E12">
              <w:rPr>
                <w:sz w:val="24"/>
                <w:szCs w:val="24"/>
                <w:lang w:val="ro-RO"/>
              </w:rPr>
              <w:t>Coș de dispersie al instalației de cogenerare</w:t>
            </w:r>
          </w:p>
        </w:tc>
        <w:tc>
          <w:tcPr>
            <w:tcW w:w="1530" w:type="dxa"/>
          </w:tcPr>
          <w:p w:rsidR="00216E45" w:rsidRPr="00BC6E12" w:rsidRDefault="00216E45" w:rsidP="00216E45">
            <w:pPr>
              <w:pStyle w:val="NoSpacing"/>
              <w:spacing w:before="40"/>
              <w:jc w:val="center"/>
              <w:rPr>
                <w:sz w:val="24"/>
                <w:szCs w:val="24"/>
                <w:lang w:val="ro-RO"/>
              </w:rPr>
            </w:pPr>
            <w:r w:rsidRPr="00BC6E12">
              <w:rPr>
                <w:sz w:val="24"/>
                <w:szCs w:val="24"/>
                <w:lang w:val="ro-RO"/>
              </w:rPr>
              <w:t>Pulberi totale</w:t>
            </w:r>
          </w:p>
        </w:tc>
        <w:tc>
          <w:tcPr>
            <w:tcW w:w="1260" w:type="dxa"/>
          </w:tcPr>
          <w:p w:rsidR="00216E45" w:rsidRPr="00BC6E12" w:rsidRDefault="00216E45" w:rsidP="00216E45">
            <w:pPr>
              <w:pStyle w:val="NoSpacing"/>
              <w:spacing w:before="40"/>
              <w:jc w:val="center"/>
              <w:rPr>
                <w:sz w:val="24"/>
                <w:szCs w:val="24"/>
                <w:lang w:val="ro-RO"/>
              </w:rPr>
            </w:pPr>
            <w:r w:rsidRPr="00BC6E12">
              <w:rPr>
                <w:sz w:val="24"/>
                <w:szCs w:val="24"/>
                <w:lang w:val="ro-RO"/>
              </w:rPr>
              <w:t>5,00</w:t>
            </w:r>
          </w:p>
        </w:tc>
        <w:tc>
          <w:tcPr>
            <w:tcW w:w="1080" w:type="dxa"/>
          </w:tcPr>
          <w:p w:rsidR="00216E45" w:rsidRPr="00BC6E12" w:rsidRDefault="00216E45" w:rsidP="00216E45">
            <w:pPr>
              <w:pStyle w:val="NoSpacing"/>
              <w:spacing w:before="40"/>
              <w:jc w:val="center"/>
              <w:rPr>
                <w:sz w:val="24"/>
                <w:szCs w:val="24"/>
                <w:lang w:val="ro-RO"/>
              </w:rPr>
            </w:pPr>
            <w:r w:rsidRPr="00BC6E12">
              <w:rPr>
                <w:sz w:val="24"/>
                <w:szCs w:val="24"/>
                <w:lang w:val="ro-RO"/>
              </w:rPr>
              <w:t>Milligram/normal metru cub</w:t>
            </w:r>
          </w:p>
        </w:tc>
        <w:tc>
          <w:tcPr>
            <w:tcW w:w="3240" w:type="dxa"/>
          </w:tcPr>
          <w:p w:rsidR="00216E45" w:rsidRPr="00BC6E12" w:rsidRDefault="00216E45" w:rsidP="00216E45">
            <w:pPr>
              <w:pStyle w:val="NoSpacing"/>
              <w:spacing w:before="40"/>
              <w:jc w:val="center"/>
              <w:rPr>
                <w:sz w:val="24"/>
                <w:szCs w:val="24"/>
                <w:lang w:val="ro-RO"/>
              </w:rPr>
            </w:pPr>
            <w:r w:rsidRPr="00BC6E12">
              <w:rPr>
                <w:sz w:val="24"/>
                <w:szCs w:val="24"/>
                <w:lang w:val="ro-RO"/>
              </w:rPr>
              <w:t xml:space="preserve">Toate valorile - limită de emisie se raportează la o temperatură de 273,15 k și o presiune de 101,3 kPa, la un conținut standard de O2 al efluenților gazoși de 3% vol. </w:t>
            </w:r>
          </w:p>
        </w:tc>
      </w:tr>
      <w:tr w:rsidR="00216E45" w:rsidRPr="00BC6E12" w:rsidTr="00BC6E12">
        <w:tc>
          <w:tcPr>
            <w:tcW w:w="1098" w:type="dxa"/>
          </w:tcPr>
          <w:p w:rsidR="00216E45" w:rsidRPr="00BC6E12" w:rsidRDefault="00216E45" w:rsidP="00216E45">
            <w:pPr>
              <w:pStyle w:val="NoSpacing"/>
              <w:spacing w:before="40"/>
              <w:jc w:val="center"/>
              <w:rPr>
                <w:sz w:val="24"/>
                <w:szCs w:val="24"/>
                <w:lang w:val="ro-RO"/>
              </w:rPr>
            </w:pPr>
            <w:r w:rsidRPr="00BC6E12">
              <w:rPr>
                <w:sz w:val="24"/>
                <w:szCs w:val="24"/>
                <w:lang w:val="ro-RO"/>
              </w:rPr>
              <w:t>6.5.</w:t>
            </w:r>
          </w:p>
        </w:tc>
        <w:tc>
          <w:tcPr>
            <w:tcW w:w="1620" w:type="dxa"/>
          </w:tcPr>
          <w:p w:rsidR="00216E45" w:rsidRPr="00BC6E12" w:rsidRDefault="00216E45" w:rsidP="00216E45">
            <w:pPr>
              <w:pStyle w:val="NoSpacing"/>
              <w:spacing w:before="40"/>
              <w:jc w:val="center"/>
              <w:rPr>
                <w:sz w:val="24"/>
                <w:szCs w:val="24"/>
                <w:lang w:val="ro-RO"/>
              </w:rPr>
            </w:pPr>
            <w:r w:rsidRPr="00BC6E12">
              <w:rPr>
                <w:sz w:val="24"/>
                <w:szCs w:val="24"/>
                <w:lang w:val="ro-RO"/>
              </w:rPr>
              <w:t xml:space="preserve">Coș de dispersie </w:t>
            </w:r>
            <w:r w:rsidRPr="00BC6E12">
              <w:rPr>
                <w:sz w:val="24"/>
                <w:szCs w:val="24"/>
                <w:lang w:val="ro-RO"/>
              </w:rPr>
              <w:lastRenderedPageBreak/>
              <w:t>al instalației de cogenerare</w:t>
            </w:r>
          </w:p>
        </w:tc>
        <w:tc>
          <w:tcPr>
            <w:tcW w:w="1530" w:type="dxa"/>
          </w:tcPr>
          <w:p w:rsidR="00216E45" w:rsidRPr="00BC6E12" w:rsidRDefault="00216E45" w:rsidP="00216E45">
            <w:pPr>
              <w:pStyle w:val="NoSpacing"/>
              <w:spacing w:before="40"/>
              <w:jc w:val="center"/>
              <w:rPr>
                <w:sz w:val="24"/>
                <w:szCs w:val="24"/>
                <w:lang w:val="ro-RO"/>
              </w:rPr>
            </w:pPr>
            <w:r w:rsidRPr="00BC6E12">
              <w:rPr>
                <w:sz w:val="24"/>
                <w:szCs w:val="24"/>
                <w:lang w:val="ro-RO"/>
              </w:rPr>
              <w:lastRenderedPageBreak/>
              <w:t xml:space="preserve">Hidrocarburi </w:t>
            </w:r>
            <w:r w:rsidRPr="00BC6E12">
              <w:rPr>
                <w:sz w:val="24"/>
                <w:szCs w:val="24"/>
                <w:lang w:val="ro-RO"/>
              </w:rPr>
              <w:lastRenderedPageBreak/>
              <w:t>aromatice policiclice (HAP)</w:t>
            </w:r>
          </w:p>
        </w:tc>
        <w:tc>
          <w:tcPr>
            <w:tcW w:w="1260" w:type="dxa"/>
          </w:tcPr>
          <w:p w:rsidR="00216E45" w:rsidRPr="00BC6E12" w:rsidRDefault="00216E45" w:rsidP="00216E45">
            <w:pPr>
              <w:pStyle w:val="NoSpacing"/>
              <w:spacing w:before="40"/>
              <w:jc w:val="center"/>
              <w:rPr>
                <w:sz w:val="24"/>
                <w:szCs w:val="24"/>
                <w:lang w:val="ro-RO"/>
              </w:rPr>
            </w:pPr>
            <w:r w:rsidRPr="00BC6E12">
              <w:rPr>
                <w:sz w:val="24"/>
                <w:szCs w:val="24"/>
                <w:lang w:val="ro-RO"/>
              </w:rPr>
              <w:lastRenderedPageBreak/>
              <w:t>0,10</w:t>
            </w:r>
          </w:p>
        </w:tc>
        <w:tc>
          <w:tcPr>
            <w:tcW w:w="1080" w:type="dxa"/>
          </w:tcPr>
          <w:p w:rsidR="00216E45" w:rsidRPr="00BC6E12" w:rsidRDefault="00216E45" w:rsidP="00216E45">
            <w:pPr>
              <w:pStyle w:val="NoSpacing"/>
              <w:spacing w:before="40"/>
              <w:jc w:val="center"/>
              <w:rPr>
                <w:sz w:val="24"/>
                <w:szCs w:val="24"/>
                <w:lang w:val="ro-RO"/>
              </w:rPr>
            </w:pPr>
            <w:r w:rsidRPr="00BC6E12">
              <w:rPr>
                <w:sz w:val="24"/>
                <w:szCs w:val="24"/>
                <w:lang w:val="ro-RO"/>
              </w:rPr>
              <w:t>Milligram/</w:t>
            </w:r>
            <w:r w:rsidRPr="00BC6E12">
              <w:rPr>
                <w:sz w:val="24"/>
                <w:szCs w:val="24"/>
                <w:lang w:val="ro-RO"/>
              </w:rPr>
              <w:lastRenderedPageBreak/>
              <w:t>normal metru cub</w:t>
            </w:r>
          </w:p>
        </w:tc>
        <w:tc>
          <w:tcPr>
            <w:tcW w:w="3240" w:type="dxa"/>
          </w:tcPr>
          <w:p w:rsidR="00216E45" w:rsidRPr="00BC6E12" w:rsidRDefault="00216E45" w:rsidP="00216E45">
            <w:pPr>
              <w:pStyle w:val="NoSpacing"/>
              <w:spacing w:before="40"/>
              <w:jc w:val="center"/>
              <w:rPr>
                <w:sz w:val="24"/>
                <w:szCs w:val="24"/>
                <w:lang w:val="ro-RO"/>
              </w:rPr>
            </w:pPr>
            <w:r w:rsidRPr="00BC6E12">
              <w:rPr>
                <w:sz w:val="24"/>
                <w:szCs w:val="24"/>
                <w:lang w:val="ro-RO"/>
              </w:rPr>
              <w:lastRenderedPageBreak/>
              <w:t xml:space="preserve">Toate valorile - limită de emisie </w:t>
            </w:r>
            <w:r w:rsidRPr="00BC6E12">
              <w:rPr>
                <w:sz w:val="24"/>
                <w:szCs w:val="24"/>
                <w:lang w:val="ro-RO"/>
              </w:rPr>
              <w:lastRenderedPageBreak/>
              <w:t xml:space="preserve">se raportează la o temperatură de 273,15 k și o presiune de 101,3 kPa, la un conținut standard de O2 al efluenților gazoși de 3% vol. </w:t>
            </w:r>
          </w:p>
        </w:tc>
      </w:tr>
    </w:tbl>
    <w:p w:rsidR="00334F4C" w:rsidRPr="00EB71CA" w:rsidRDefault="00334F4C" w:rsidP="00216E45">
      <w:pPr>
        <w:pStyle w:val="NoSpacing"/>
        <w:rPr>
          <w:b/>
          <w:sz w:val="28"/>
          <w:szCs w:val="28"/>
          <w:lang w:val="ro-RO"/>
        </w:rPr>
      </w:pPr>
    </w:p>
    <w:p w:rsidR="00334F4C" w:rsidRPr="00EB71CA" w:rsidRDefault="00334F4C" w:rsidP="00334F4C">
      <w:pPr>
        <w:spacing w:after="0" w:line="240" w:lineRule="auto"/>
        <w:rPr>
          <w:rFonts w:ascii="Times New Roman" w:hAnsi="Times New Roman"/>
          <w:b/>
          <w:sz w:val="28"/>
          <w:szCs w:val="28"/>
          <w:lang w:val="ro-RO"/>
        </w:rPr>
      </w:pPr>
      <w:r w:rsidRPr="00EB71CA">
        <w:rPr>
          <w:rFonts w:ascii="Times New Roman" w:hAnsi="Times New Roman"/>
          <w:b/>
          <w:sz w:val="28"/>
          <w:szCs w:val="28"/>
          <w:lang w:val="ro-RO"/>
        </w:rPr>
        <w:t>Alte condiţii de funcţionare decât cele normale:</w:t>
      </w:r>
    </w:p>
    <w:p w:rsidR="004D0662" w:rsidRPr="00EB71CA" w:rsidRDefault="004D0662" w:rsidP="00334F4C">
      <w:pPr>
        <w:spacing w:after="0" w:line="240" w:lineRule="auto"/>
        <w:rPr>
          <w:rFonts w:ascii="Times New Roman" w:hAnsi="Times New Roman"/>
          <w:sz w:val="28"/>
          <w:szCs w:val="28"/>
          <w:lang w:val="ro-RO"/>
        </w:rPr>
      </w:pPr>
      <w:r w:rsidRPr="00EB71CA">
        <w:rPr>
          <w:rFonts w:ascii="Times New Roman" w:hAnsi="Times New Roman"/>
          <w:sz w:val="28"/>
          <w:szCs w:val="28"/>
          <w:lang w:val="ro-RO"/>
        </w:rPr>
        <w:t xml:space="preserve">Nu este cazul. </w:t>
      </w:r>
    </w:p>
    <w:p w:rsidR="00334F4C" w:rsidRPr="00EB71CA" w:rsidRDefault="00334F4C" w:rsidP="00334F4C">
      <w:pPr>
        <w:spacing w:after="0" w:line="240" w:lineRule="auto"/>
        <w:jc w:val="both"/>
        <w:rPr>
          <w:rFonts w:ascii="Times New Roman" w:hAnsi="Times New Roman"/>
          <w:b/>
          <w:bCs/>
          <w:sz w:val="28"/>
          <w:szCs w:val="28"/>
          <w:lang w:val="ro-RO"/>
        </w:rPr>
      </w:pPr>
      <w:r w:rsidRPr="00EB71CA">
        <w:rPr>
          <w:rFonts w:ascii="Times New Roman" w:hAnsi="Times New Roman"/>
          <w:sz w:val="28"/>
          <w:szCs w:val="28"/>
          <w:lang w:val="ro-RO"/>
        </w:rPr>
        <w:t>Operatorul are obligaţia să ia toate măsurile ca în aceste condiţii de funcţionare, emisiile din instalaţie să nu genereze deteriorarea calităţii aerului.</w:t>
      </w:r>
    </w:p>
    <w:p w:rsidR="00334F4C" w:rsidRPr="00EB71CA" w:rsidRDefault="00334F4C" w:rsidP="00334F4C">
      <w:pPr>
        <w:spacing w:after="0" w:line="240" w:lineRule="auto"/>
        <w:rPr>
          <w:rFonts w:ascii="Times New Roman" w:hAnsi="Times New Roman"/>
          <w:b/>
          <w:sz w:val="28"/>
          <w:szCs w:val="28"/>
          <w:lang w:val="ro-RO"/>
        </w:rPr>
      </w:pPr>
      <w:r w:rsidRPr="00EB71CA">
        <w:rPr>
          <w:rFonts w:ascii="Times New Roman" w:hAnsi="Times New Roman"/>
          <w:b/>
          <w:bCs/>
          <w:sz w:val="28"/>
          <w:szCs w:val="28"/>
          <w:lang w:val="ro-RO"/>
        </w:rPr>
        <w:t xml:space="preserve">10.2. </w:t>
      </w:r>
      <w:r w:rsidRPr="00EB71CA">
        <w:rPr>
          <w:rFonts w:ascii="Times New Roman" w:hAnsi="Times New Roman"/>
          <w:b/>
          <w:sz w:val="28"/>
          <w:szCs w:val="28"/>
          <w:lang w:val="ro-RO"/>
        </w:rPr>
        <w:t>Calitatea aerului</w:t>
      </w:r>
    </w:p>
    <w:p w:rsidR="00334F4C" w:rsidRPr="00EB71CA" w:rsidRDefault="00334F4C" w:rsidP="00334F4C">
      <w:pPr>
        <w:tabs>
          <w:tab w:val="left" w:pos="180"/>
          <w:tab w:val="center" w:pos="5059"/>
        </w:tabs>
        <w:spacing w:after="0" w:line="240" w:lineRule="auto"/>
        <w:ind w:right="-101"/>
        <w:jc w:val="both"/>
        <w:rPr>
          <w:rFonts w:ascii="Times New Roman" w:hAnsi="Times New Roman"/>
          <w:sz w:val="28"/>
          <w:szCs w:val="28"/>
          <w:lang w:val="ro-RO"/>
        </w:rPr>
      </w:pPr>
      <w:r w:rsidRPr="00EB71CA">
        <w:rPr>
          <w:rFonts w:ascii="Times New Roman" w:hAnsi="Times New Roman"/>
          <w:b/>
          <w:caps/>
          <w:sz w:val="28"/>
          <w:szCs w:val="28"/>
          <w:lang w:val="ro-RO"/>
        </w:rPr>
        <w:t>10.2.1.</w:t>
      </w:r>
      <w:r w:rsidRPr="00EB71CA">
        <w:rPr>
          <w:rFonts w:ascii="Times New Roman" w:hAnsi="Times New Roman"/>
          <w:caps/>
          <w:sz w:val="28"/>
          <w:szCs w:val="28"/>
          <w:lang w:val="ro-RO"/>
        </w:rPr>
        <w:t xml:space="preserve"> A</w:t>
      </w:r>
      <w:r w:rsidRPr="00EB71CA">
        <w:rPr>
          <w:rFonts w:ascii="Times New Roman" w:hAnsi="Times New Roman"/>
          <w:sz w:val="28"/>
          <w:szCs w:val="28"/>
          <w:lang w:val="ro-RO"/>
        </w:rPr>
        <w:t xml:space="preserve">ctivitatea desfăşurată pe amplasament nu trebuie să conducă la o deteriorare a calităţii aerului prin depăşirea valorilor  limită stabilite prin Legea 104/2011 privind aerul înconjurător la indicatorii de calitate specifici activităţii şi cele stabilite prin </w:t>
      </w:r>
      <w:r w:rsidRPr="00EB71CA">
        <w:rPr>
          <w:rFonts w:ascii="Times New Roman" w:hAnsi="Times New Roman"/>
          <w:bCs/>
          <w:sz w:val="28"/>
          <w:szCs w:val="28"/>
          <w:lang w:val="ro-RO"/>
        </w:rPr>
        <w:t xml:space="preserve">STAS 12574/87. </w:t>
      </w:r>
      <w:r w:rsidR="00364A60" w:rsidRPr="00EB71CA">
        <w:rPr>
          <w:rFonts w:ascii="Times New Roman" w:hAnsi="Times New Roman"/>
          <w:bCs/>
          <w:sz w:val="28"/>
          <w:szCs w:val="28"/>
          <w:lang w:val="ro-RO"/>
        </w:rPr>
        <w:t xml:space="preserve"> </w:t>
      </w:r>
    </w:p>
    <w:p w:rsidR="00334F4C" w:rsidRPr="00EB71CA" w:rsidRDefault="00334F4C" w:rsidP="00CA25A8">
      <w:pPr>
        <w:pStyle w:val="Heading2"/>
        <w:ind w:left="0"/>
        <w:rPr>
          <w:rFonts w:ascii="Times New Roman" w:hAnsi="Times New Roman"/>
          <w:sz w:val="28"/>
          <w:szCs w:val="28"/>
        </w:rPr>
      </w:pPr>
      <w:r w:rsidRPr="00EB71CA">
        <w:rPr>
          <w:rFonts w:ascii="Times New Roman" w:hAnsi="Times New Roman"/>
          <w:sz w:val="28"/>
          <w:szCs w:val="28"/>
        </w:rPr>
        <w:t>10.3.   Apa</w:t>
      </w:r>
    </w:p>
    <w:p w:rsidR="00334F4C" w:rsidRPr="00EB71CA" w:rsidRDefault="00334F4C" w:rsidP="00334F4C">
      <w:pPr>
        <w:suppressAutoHyphen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10.3.1.</w:t>
      </w:r>
      <w:r w:rsidRPr="00EB71CA">
        <w:rPr>
          <w:rFonts w:ascii="Times New Roman" w:hAnsi="Times New Roman"/>
          <w:sz w:val="28"/>
          <w:szCs w:val="28"/>
          <w:lang w:val="ro-RO"/>
        </w:rPr>
        <w:t xml:space="preserve"> </w:t>
      </w:r>
      <w:r w:rsidR="000E3A16" w:rsidRPr="00EB71CA">
        <w:rPr>
          <w:rFonts w:ascii="Times New Roman" w:hAnsi="Times New Roman"/>
          <w:sz w:val="28"/>
          <w:szCs w:val="28"/>
          <w:lang w:val="ro-RO"/>
        </w:rPr>
        <w:t>Apele uzate rezultate sunt evacuate în stația de epurare ce aparține societății S</w:t>
      </w:r>
      <w:r w:rsidR="005B1D60" w:rsidRPr="00EB71CA">
        <w:rPr>
          <w:rFonts w:ascii="Times New Roman" w:hAnsi="Times New Roman"/>
          <w:sz w:val="28"/>
          <w:szCs w:val="28"/>
          <w:lang w:val="ro-RO"/>
        </w:rPr>
        <w:t>.</w:t>
      </w:r>
      <w:r w:rsidR="000E3A16" w:rsidRPr="00EB71CA">
        <w:rPr>
          <w:rFonts w:ascii="Times New Roman" w:hAnsi="Times New Roman"/>
          <w:sz w:val="28"/>
          <w:szCs w:val="28"/>
          <w:lang w:val="ro-RO"/>
        </w:rPr>
        <w:t>C</w:t>
      </w:r>
      <w:r w:rsidR="005B1D60" w:rsidRPr="00EB71CA">
        <w:rPr>
          <w:rFonts w:ascii="Times New Roman" w:hAnsi="Times New Roman"/>
          <w:sz w:val="28"/>
          <w:szCs w:val="28"/>
          <w:lang w:val="ro-RO"/>
        </w:rPr>
        <w:t>.</w:t>
      </w:r>
      <w:r w:rsidR="000E3A16" w:rsidRPr="00EB71CA">
        <w:rPr>
          <w:rFonts w:ascii="Times New Roman" w:hAnsi="Times New Roman"/>
          <w:sz w:val="28"/>
          <w:szCs w:val="28"/>
          <w:lang w:val="ro-RO"/>
        </w:rPr>
        <w:t xml:space="preserve"> Carniprod S</w:t>
      </w:r>
      <w:r w:rsidR="005B1D60" w:rsidRPr="00EB71CA">
        <w:rPr>
          <w:rFonts w:ascii="Times New Roman" w:hAnsi="Times New Roman"/>
          <w:sz w:val="28"/>
          <w:szCs w:val="28"/>
          <w:lang w:val="ro-RO"/>
        </w:rPr>
        <w:t>.</w:t>
      </w:r>
      <w:r w:rsidR="000E3A16" w:rsidRPr="00EB71CA">
        <w:rPr>
          <w:rFonts w:ascii="Times New Roman" w:hAnsi="Times New Roman"/>
          <w:sz w:val="28"/>
          <w:szCs w:val="28"/>
          <w:lang w:val="ro-RO"/>
        </w:rPr>
        <w:t>R</w:t>
      </w:r>
      <w:r w:rsidR="005B1D60" w:rsidRPr="00EB71CA">
        <w:rPr>
          <w:rFonts w:ascii="Times New Roman" w:hAnsi="Times New Roman"/>
          <w:sz w:val="28"/>
          <w:szCs w:val="28"/>
          <w:lang w:val="ro-RO"/>
        </w:rPr>
        <w:t>.</w:t>
      </w:r>
      <w:r w:rsidR="000E3A16" w:rsidRPr="00EB71CA">
        <w:rPr>
          <w:rFonts w:ascii="Times New Roman" w:hAnsi="Times New Roman"/>
          <w:sz w:val="28"/>
          <w:szCs w:val="28"/>
          <w:lang w:val="ro-RO"/>
        </w:rPr>
        <w:t>L</w:t>
      </w:r>
      <w:r w:rsidR="005B1D60" w:rsidRPr="00EB71CA">
        <w:rPr>
          <w:rFonts w:ascii="Times New Roman" w:hAnsi="Times New Roman"/>
          <w:sz w:val="28"/>
          <w:szCs w:val="28"/>
          <w:lang w:val="ro-RO"/>
        </w:rPr>
        <w:t>.</w:t>
      </w:r>
    </w:p>
    <w:p w:rsidR="00334F4C" w:rsidRPr="00EB71CA" w:rsidRDefault="00334F4C" w:rsidP="00334F4C">
      <w:pPr>
        <w:suppressAutoHyphens/>
        <w:spacing w:after="0" w:line="240" w:lineRule="auto"/>
        <w:jc w:val="both"/>
        <w:rPr>
          <w:rFonts w:ascii="Times New Roman" w:hAnsi="Times New Roman"/>
          <w:b/>
          <w:spacing w:val="-2"/>
          <w:sz w:val="28"/>
          <w:szCs w:val="28"/>
          <w:lang w:val="ro-RO"/>
        </w:rPr>
      </w:pPr>
      <w:r w:rsidRPr="00EB71CA">
        <w:rPr>
          <w:rFonts w:ascii="Times New Roman" w:hAnsi="Times New Roman"/>
          <w:b/>
          <w:sz w:val="28"/>
          <w:szCs w:val="28"/>
          <w:lang w:val="ro-RO"/>
        </w:rPr>
        <w:t xml:space="preserve">10.3.2. </w:t>
      </w:r>
      <w:r w:rsidRPr="00EB71CA">
        <w:rPr>
          <w:rFonts w:ascii="Times New Roman" w:hAnsi="Times New Roman"/>
          <w:b/>
          <w:spacing w:val="-2"/>
          <w:sz w:val="28"/>
          <w:szCs w:val="28"/>
          <w:lang w:val="ro-RO"/>
        </w:rPr>
        <w:t xml:space="preserve">Valori limită pentru indicatorii de calitatea ai apelor tehnologice uzate </w:t>
      </w:r>
    </w:p>
    <w:p w:rsidR="00334F4C" w:rsidRPr="00BC6E12" w:rsidRDefault="00402A7A" w:rsidP="00334F4C">
      <w:pPr>
        <w:suppressAutoHyphens/>
        <w:spacing w:after="0" w:line="240" w:lineRule="auto"/>
        <w:jc w:val="both"/>
        <w:rPr>
          <w:rFonts w:ascii="Times New Roman" w:hAnsi="Times New Roman"/>
          <w:spacing w:val="-2"/>
          <w:sz w:val="28"/>
          <w:szCs w:val="28"/>
          <w:lang w:val="ro-RO"/>
        </w:rPr>
      </w:pPr>
      <w:r w:rsidRPr="00EB71CA">
        <w:rPr>
          <w:rFonts w:ascii="Times New Roman" w:hAnsi="Times New Roman"/>
          <w:spacing w:val="-2"/>
          <w:sz w:val="28"/>
          <w:szCs w:val="28"/>
          <w:lang w:val="ro-RO"/>
        </w:rPr>
        <w:t>Nu este cazul .</w:t>
      </w:r>
    </w:p>
    <w:p w:rsidR="00334F4C" w:rsidRPr="00EB71CA" w:rsidRDefault="00334F4C" w:rsidP="00334F4C">
      <w:pPr>
        <w:suppressAutoHyphen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Concentraţii maxime admise pentru apa subterană</w:t>
      </w:r>
    </w:p>
    <w:p w:rsidR="00CA25A8" w:rsidRPr="00EB71CA" w:rsidRDefault="00402A7A" w:rsidP="00334F4C">
      <w:pPr>
        <w:suppressAutoHyphens/>
        <w:spacing w:after="0" w:line="240" w:lineRule="auto"/>
        <w:jc w:val="both"/>
        <w:rPr>
          <w:rFonts w:ascii="Times New Roman" w:hAnsi="Times New Roman"/>
          <w:spacing w:val="-2"/>
          <w:sz w:val="28"/>
          <w:szCs w:val="28"/>
          <w:lang w:val="ro-RO"/>
        </w:rPr>
      </w:pPr>
      <w:r w:rsidRPr="00EB71CA">
        <w:rPr>
          <w:rFonts w:ascii="Times New Roman" w:hAnsi="Times New Roman"/>
          <w:spacing w:val="-2"/>
          <w:sz w:val="28"/>
          <w:szCs w:val="28"/>
          <w:lang w:val="ro-RO"/>
        </w:rPr>
        <w:t>Nu este cazul .</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10.4.  Sol</w:t>
      </w:r>
    </w:p>
    <w:p w:rsidR="00334F4C" w:rsidRPr="00EB71CA" w:rsidRDefault="00334F4C" w:rsidP="00334F4C">
      <w:pPr>
        <w:pStyle w:val="NoSpacing"/>
        <w:jc w:val="both"/>
        <w:rPr>
          <w:sz w:val="28"/>
          <w:szCs w:val="28"/>
          <w:lang w:val="ro-RO"/>
        </w:rPr>
      </w:pPr>
      <w:r w:rsidRPr="00EB71CA">
        <w:rPr>
          <w:b/>
          <w:sz w:val="28"/>
          <w:szCs w:val="28"/>
          <w:lang w:val="ro-RO"/>
        </w:rPr>
        <w:t xml:space="preserve">10.4.1. </w:t>
      </w:r>
      <w:r w:rsidRPr="00EB71CA">
        <w:rPr>
          <w:sz w:val="28"/>
          <w:szCs w:val="28"/>
          <w:lang w:val="ro-RO"/>
        </w:rPr>
        <w:t>Valorile concentraţiilor agenţilor poluanţi specifici activităţii prezenţi în solul terenurilor   aferente societăţii nu vor depăşi pragul de alertă pentru terenuri de folosinţă mai puţin sensibile prevăzute de Ordinul nr. 756/1997.</w:t>
      </w:r>
    </w:p>
    <w:p w:rsidR="00D5300E" w:rsidRDefault="00D5300E" w:rsidP="00334F4C">
      <w:pPr>
        <w:pStyle w:val="NoSpacing"/>
        <w:jc w:val="both"/>
        <w:rPr>
          <w:sz w:val="28"/>
          <w:szCs w:val="28"/>
          <w:lang w:val="ro-RO"/>
        </w:rPr>
      </w:pPr>
    </w:p>
    <w:p w:rsidR="00D5300E" w:rsidRPr="00EB71CA" w:rsidRDefault="00D5300E" w:rsidP="00334F4C">
      <w:pPr>
        <w:pStyle w:val="NoSpacing"/>
        <w:jc w:val="both"/>
        <w:rPr>
          <w:sz w:val="28"/>
          <w:szCs w:val="28"/>
          <w:lang w:val="ro-RO"/>
        </w:rPr>
      </w:pPr>
      <w:r>
        <w:rPr>
          <w:sz w:val="28"/>
          <w:szCs w:val="28"/>
          <w:lang w:val="ro-RO"/>
        </w:rPr>
        <w:t>S</w:t>
      </w:r>
      <w:r w:rsidR="00364A4C" w:rsidRPr="00EB71CA">
        <w:rPr>
          <w:sz w:val="28"/>
          <w:szCs w:val="28"/>
          <w:lang w:val="ro-RO"/>
        </w:rPr>
        <w:t xml:space="preserve">ituația de referință pentru stabilirea stării de contaminare a solului conform Buletinului de Analiză Agrochimică cu media indicatorilor agrochimici a probelor de sol pe adâncimea 0-40 cm  este </w:t>
      </w:r>
      <w:r w:rsidR="004C0E02">
        <w:rPr>
          <w:sz w:val="28"/>
          <w:szCs w:val="28"/>
          <w:lang w:val="ro-RO"/>
        </w:rPr>
        <w:t>prezentată în tabelul următor :</w:t>
      </w:r>
    </w:p>
    <w:tbl>
      <w:tblPr>
        <w:tblStyle w:val="TableGrid"/>
        <w:tblW w:w="9747" w:type="dxa"/>
        <w:tblLayout w:type="fixed"/>
        <w:tblLook w:val="04A0" w:firstRow="1" w:lastRow="0" w:firstColumn="1" w:lastColumn="0" w:noHBand="0" w:noVBand="1"/>
      </w:tblPr>
      <w:tblGrid>
        <w:gridCol w:w="959"/>
        <w:gridCol w:w="1417"/>
        <w:gridCol w:w="709"/>
        <w:gridCol w:w="851"/>
        <w:gridCol w:w="1134"/>
        <w:gridCol w:w="992"/>
        <w:gridCol w:w="850"/>
        <w:gridCol w:w="860"/>
        <w:gridCol w:w="983"/>
        <w:gridCol w:w="992"/>
      </w:tblGrid>
      <w:tr w:rsidR="007739A2" w:rsidRPr="00BC6E12" w:rsidTr="007739A2">
        <w:tc>
          <w:tcPr>
            <w:tcW w:w="959" w:type="dxa"/>
          </w:tcPr>
          <w:p w:rsidR="00364A4C" w:rsidRPr="00BC6E12" w:rsidRDefault="00364A4C" w:rsidP="007739A2">
            <w:pPr>
              <w:pStyle w:val="NoSpacing"/>
              <w:jc w:val="center"/>
              <w:rPr>
                <w:sz w:val="24"/>
                <w:szCs w:val="24"/>
                <w:lang w:val="ro-RO"/>
              </w:rPr>
            </w:pPr>
            <w:r w:rsidRPr="00BC6E12">
              <w:rPr>
                <w:sz w:val="24"/>
                <w:szCs w:val="24"/>
                <w:lang w:val="ro-RO"/>
              </w:rPr>
              <w:t>Nr. probă</w:t>
            </w:r>
          </w:p>
        </w:tc>
        <w:tc>
          <w:tcPr>
            <w:tcW w:w="1417" w:type="dxa"/>
          </w:tcPr>
          <w:p w:rsidR="00364A4C" w:rsidRPr="00BC6E12" w:rsidRDefault="00364A4C" w:rsidP="007739A2">
            <w:pPr>
              <w:pStyle w:val="NoSpacing"/>
              <w:jc w:val="center"/>
              <w:rPr>
                <w:sz w:val="24"/>
                <w:szCs w:val="24"/>
                <w:lang w:val="ro-RO"/>
              </w:rPr>
            </w:pPr>
            <w:r w:rsidRPr="00BC6E12">
              <w:rPr>
                <w:sz w:val="24"/>
                <w:szCs w:val="24"/>
                <w:lang w:val="ro-RO"/>
              </w:rPr>
              <w:t>Adâncime</w:t>
            </w:r>
          </w:p>
          <w:p w:rsidR="00364A4C" w:rsidRPr="00BC6E12" w:rsidRDefault="007739A2" w:rsidP="007739A2">
            <w:pPr>
              <w:pStyle w:val="NoSpacing"/>
              <w:jc w:val="center"/>
              <w:rPr>
                <w:sz w:val="24"/>
                <w:szCs w:val="24"/>
                <w:lang w:val="ro-RO"/>
              </w:rPr>
            </w:pPr>
            <w:r w:rsidRPr="00BC6E12">
              <w:rPr>
                <w:sz w:val="24"/>
                <w:szCs w:val="24"/>
                <w:lang w:val="ro-RO"/>
              </w:rPr>
              <w:t>-c</w:t>
            </w:r>
            <w:r w:rsidR="00364A4C" w:rsidRPr="00BC6E12">
              <w:rPr>
                <w:sz w:val="24"/>
                <w:szCs w:val="24"/>
                <w:lang w:val="ro-RO"/>
              </w:rPr>
              <w:t>m</w:t>
            </w:r>
            <w:r w:rsidRPr="00BC6E12">
              <w:rPr>
                <w:sz w:val="24"/>
                <w:szCs w:val="24"/>
                <w:lang w:val="ro-RO"/>
              </w:rPr>
              <w:t xml:space="preserve"> </w:t>
            </w:r>
            <w:r w:rsidR="00364A4C" w:rsidRPr="00BC6E12">
              <w:rPr>
                <w:sz w:val="24"/>
                <w:szCs w:val="24"/>
                <w:lang w:val="ro-RO"/>
              </w:rPr>
              <w:t>-</w:t>
            </w:r>
          </w:p>
        </w:tc>
        <w:tc>
          <w:tcPr>
            <w:tcW w:w="709" w:type="dxa"/>
          </w:tcPr>
          <w:p w:rsidR="00364A4C" w:rsidRPr="00BC6E12" w:rsidRDefault="00364A4C" w:rsidP="007739A2">
            <w:pPr>
              <w:pStyle w:val="NoSpacing"/>
              <w:jc w:val="center"/>
              <w:rPr>
                <w:sz w:val="24"/>
                <w:szCs w:val="24"/>
                <w:lang w:val="ro-RO"/>
              </w:rPr>
            </w:pPr>
            <w:r w:rsidRPr="00BC6E12">
              <w:rPr>
                <w:sz w:val="24"/>
                <w:szCs w:val="24"/>
                <w:lang w:val="ro-RO"/>
              </w:rPr>
              <w:t>pH</w:t>
            </w:r>
          </w:p>
        </w:tc>
        <w:tc>
          <w:tcPr>
            <w:tcW w:w="851" w:type="dxa"/>
          </w:tcPr>
          <w:p w:rsidR="00364A4C" w:rsidRPr="00BC6E12" w:rsidRDefault="00364A4C" w:rsidP="007739A2">
            <w:pPr>
              <w:pStyle w:val="NoSpacing"/>
              <w:jc w:val="center"/>
              <w:rPr>
                <w:sz w:val="24"/>
                <w:szCs w:val="24"/>
                <w:lang w:val="ro-RO"/>
              </w:rPr>
            </w:pPr>
            <w:r w:rsidRPr="00BC6E12">
              <w:rPr>
                <w:sz w:val="24"/>
                <w:szCs w:val="24"/>
                <w:lang w:val="ro-RO"/>
              </w:rPr>
              <w:t xml:space="preserve">P </w:t>
            </w:r>
            <w:r w:rsidRPr="002C7B1C">
              <w:rPr>
                <w:vertAlign w:val="subscript"/>
                <w:lang w:val="ro-RO"/>
              </w:rPr>
              <w:t>AL</w:t>
            </w:r>
          </w:p>
          <w:p w:rsidR="00364A4C" w:rsidRPr="00BC6E12" w:rsidRDefault="00364A4C" w:rsidP="007739A2">
            <w:pPr>
              <w:pStyle w:val="NoSpacing"/>
              <w:jc w:val="center"/>
              <w:rPr>
                <w:sz w:val="24"/>
                <w:szCs w:val="24"/>
                <w:lang w:val="ro-RO"/>
              </w:rPr>
            </w:pPr>
            <w:r w:rsidRPr="00BC6E12">
              <w:rPr>
                <w:sz w:val="24"/>
                <w:szCs w:val="24"/>
                <w:lang w:val="ro-RO"/>
              </w:rPr>
              <w:t>ppm</w:t>
            </w:r>
          </w:p>
        </w:tc>
        <w:tc>
          <w:tcPr>
            <w:tcW w:w="1134" w:type="dxa"/>
          </w:tcPr>
          <w:p w:rsidR="00364A4C" w:rsidRPr="00BC6E12" w:rsidRDefault="00364A4C" w:rsidP="007739A2">
            <w:pPr>
              <w:pStyle w:val="NoSpacing"/>
              <w:jc w:val="center"/>
              <w:rPr>
                <w:sz w:val="24"/>
                <w:szCs w:val="24"/>
                <w:lang w:val="ro-RO"/>
              </w:rPr>
            </w:pPr>
            <w:r w:rsidRPr="00BC6E12">
              <w:rPr>
                <w:sz w:val="24"/>
                <w:szCs w:val="24"/>
                <w:lang w:val="ro-RO"/>
              </w:rPr>
              <w:t xml:space="preserve">P </w:t>
            </w:r>
            <w:r w:rsidRPr="00BC6E12">
              <w:rPr>
                <w:i/>
                <w:sz w:val="24"/>
                <w:szCs w:val="24"/>
                <w:lang w:val="ro-RO"/>
              </w:rPr>
              <w:t>p.p.m. corectat</w:t>
            </w:r>
          </w:p>
        </w:tc>
        <w:tc>
          <w:tcPr>
            <w:tcW w:w="992" w:type="dxa"/>
          </w:tcPr>
          <w:p w:rsidR="00364A4C" w:rsidRPr="00BC6E12" w:rsidRDefault="00364A4C" w:rsidP="007739A2">
            <w:pPr>
              <w:pStyle w:val="NoSpacing"/>
              <w:jc w:val="center"/>
              <w:rPr>
                <w:sz w:val="24"/>
                <w:szCs w:val="24"/>
                <w:lang w:val="ro-RO"/>
              </w:rPr>
            </w:pPr>
            <w:r w:rsidRPr="00BC6E12">
              <w:rPr>
                <w:sz w:val="24"/>
                <w:szCs w:val="24"/>
                <w:lang w:val="ro-RO"/>
              </w:rPr>
              <w:t xml:space="preserve">K </w:t>
            </w:r>
            <w:r w:rsidRPr="002C7B1C">
              <w:rPr>
                <w:sz w:val="24"/>
                <w:szCs w:val="24"/>
                <w:vertAlign w:val="subscript"/>
                <w:lang w:val="ro-RO"/>
              </w:rPr>
              <w:t>AL</w:t>
            </w:r>
          </w:p>
          <w:p w:rsidR="00364A4C" w:rsidRPr="00BC6E12" w:rsidRDefault="00364A4C" w:rsidP="007739A2">
            <w:pPr>
              <w:pStyle w:val="NoSpacing"/>
              <w:jc w:val="center"/>
              <w:rPr>
                <w:sz w:val="24"/>
                <w:szCs w:val="24"/>
                <w:lang w:val="ro-RO"/>
              </w:rPr>
            </w:pPr>
            <w:r w:rsidRPr="00BC6E12">
              <w:rPr>
                <w:sz w:val="24"/>
                <w:szCs w:val="24"/>
                <w:lang w:val="ro-RO"/>
              </w:rPr>
              <w:t>p.p.m.</w:t>
            </w:r>
          </w:p>
        </w:tc>
        <w:tc>
          <w:tcPr>
            <w:tcW w:w="850" w:type="dxa"/>
          </w:tcPr>
          <w:p w:rsidR="00364A4C" w:rsidRPr="00BC6E12" w:rsidRDefault="007739A2" w:rsidP="007739A2">
            <w:pPr>
              <w:pStyle w:val="NoSpacing"/>
              <w:jc w:val="center"/>
              <w:rPr>
                <w:sz w:val="24"/>
                <w:szCs w:val="24"/>
                <w:lang w:val="ro-RO"/>
              </w:rPr>
            </w:pPr>
            <w:r w:rsidRPr="00BC6E12">
              <w:rPr>
                <w:sz w:val="24"/>
                <w:szCs w:val="24"/>
                <w:lang w:val="ro-RO"/>
              </w:rPr>
              <w:t>H%</w:t>
            </w:r>
          </w:p>
        </w:tc>
        <w:tc>
          <w:tcPr>
            <w:tcW w:w="860" w:type="dxa"/>
          </w:tcPr>
          <w:p w:rsidR="00364A4C" w:rsidRPr="00BC6E12" w:rsidRDefault="007739A2" w:rsidP="007739A2">
            <w:pPr>
              <w:pStyle w:val="NoSpacing"/>
              <w:jc w:val="center"/>
              <w:rPr>
                <w:sz w:val="24"/>
                <w:szCs w:val="24"/>
                <w:lang w:val="ro-RO"/>
              </w:rPr>
            </w:pPr>
            <w:r w:rsidRPr="00BC6E12">
              <w:rPr>
                <w:sz w:val="24"/>
                <w:szCs w:val="24"/>
                <w:lang w:val="ro-RO"/>
              </w:rPr>
              <w:t>N%</w:t>
            </w:r>
          </w:p>
        </w:tc>
        <w:tc>
          <w:tcPr>
            <w:tcW w:w="983" w:type="dxa"/>
          </w:tcPr>
          <w:p w:rsidR="00364A4C" w:rsidRPr="00BC6E12" w:rsidRDefault="007739A2" w:rsidP="007739A2">
            <w:pPr>
              <w:pStyle w:val="NoSpacing"/>
              <w:jc w:val="center"/>
              <w:rPr>
                <w:sz w:val="24"/>
                <w:szCs w:val="24"/>
                <w:lang w:val="ro-RO"/>
              </w:rPr>
            </w:pPr>
            <w:r w:rsidRPr="00BC6E12">
              <w:rPr>
                <w:sz w:val="24"/>
                <w:szCs w:val="24"/>
                <w:lang w:val="ro-RO"/>
              </w:rPr>
              <w:t>Indice azot IN%</w:t>
            </w:r>
          </w:p>
        </w:tc>
        <w:tc>
          <w:tcPr>
            <w:tcW w:w="992" w:type="dxa"/>
          </w:tcPr>
          <w:p w:rsidR="00364A4C" w:rsidRPr="00BC6E12" w:rsidRDefault="007739A2" w:rsidP="007739A2">
            <w:pPr>
              <w:pStyle w:val="NoSpacing"/>
              <w:jc w:val="center"/>
              <w:rPr>
                <w:sz w:val="24"/>
                <w:szCs w:val="24"/>
                <w:lang w:val="ro-RO"/>
              </w:rPr>
            </w:pPr>
            <w:r w:rsidRPr="00BC6E12">
              <w:rPr>
                <w:sz w:val="24"/>
                <w:szCs w:val="24"/>
                <w:lang w:val="ro-RO"/>
              </w:rPr>
              <w:t>CaCO3 %</w:t>
            </w:r>
          </w:p>
        </w:tc>
      </w:tr>
      <w:tr w:rsidR="007739A2" w:rsidRPr="00BC6E12" w:rsidTr="007739A2">
        <w:tc>
          <w:tcPr>
            <w:tcW w:w="959" w:type="dxa"/>
          </w:tcPr>
          <w:p w:rsidR="00364A4C" w:rsidRPr="00BC6E12" w:rsidRDefault="007739A2" w:rsidP="007739A2">
            <w:pPr>
              <w:pStyle w:val="NoSpacing"/>
              <w:jc w:val="center"/>
              <w:rPr>
                <w:sz w:val="24"/>
                <w:szCs w:val="24"/>
                <w:lang w:val="ro-RO"/>
              </w:rPr>
            </w:pPr>
            <w:r w:rsidRPr="00BC6E12">
              <w:rPr>
                <w:sz w:val="24"/>
                <w:szCs w:val="24"/>
                <w:lang w:val="ro-RO"/>
              </w:rPr>
              <w:t>Proba 1/2</w:t>
            </w:r>
          </w:p>
        </w:tc>
        <w:tc>
          <w:tcPr>
            <w:tcW w:w="1417" w:type="dxa"/>
          </w:tcPr>
          <w:p w:rsidR="00364A4C" w:rsidRPr="00BC6E12" w:rsidRDefault="007739A2" w:rsidP="007739A2">
            <w:pPr>
              <w:pStyle w:val="NoSpacing"/>
              <w:jc w:val="center"/>
              <w:rPr>
                <w:sz w:val="24"/>
                <w:szCs w:val="24"/>
                <w:lang w:val="ro-RO"/>
              </w:rPr>
            </w:pPr>
            <w:r w:rsidRPr="00BC6E12">
              <w:rPr>
                <w:sz w:val="24"/>
                <w:szCs w:val="24"/>
                <w:lang w:val="ro-RO"/>
              </w:rPr>
              <w:t>0-40</w:t>
            </w:r>
          </w:p>
        </w:tc>
        <w:tc>
          <w:tcPr>
            <w:tcW w:w="709" w:type="dxa"/>
          </w:tcPr>
          <w:p w:rsidR="00364A4C" w:rsidRPr="00BC6E12" w:rsidRDefault="007739A2" w:rsidP="007739A2">
            <w:pPr>
              <w:pStyle w:val="NoSpacing"/>
              <w:jc w:val="center"/>
              <w:rPr>
                <w:sz w:val="24"/>
                <w:szCs w:val="24"/>
                <w:lang w:val="ro-RO"/>
              </w:rPr>
            </w:pPr>
            <w:r w:rsidRPr="00BC6E12">
              <w:rPr>
                <w:sz w:val="24"/>
                <w:szCs w:val="24"/>
                <w:lang w:val="ro-RO"/>
              </w:rPr>
              <w:t>8,0</w:t>
            </w:r>
          </w:p>
        </w:tc>
        <w:tc>
          <w:tcPr>
            <w:tcW w:w="851" w:type="dxa"/>
          </w:tcPr>
          <w:p w:rsidR="00364A4C" w:rsidRPr="00BC6E12" w:rsidRDefault="007739A2" w:rsidP="007739A2">
            <w:pPr>
              <w:pStyle w:val="NoSpacing"/>
              <w:jc w:val="center"/>
              <w:rPr>
                <w:sz w:val="24"/>
                <w:szCs w:val="24"/>
                <w:lang w:val="ro-RO"/>
              </w:rPr>
            </w:pPr>
            <w:r w:rsidRPr="00BC6E12">
              <w:rPr>
                <w:sz w:val="24"/>
                <w:szCs w:val="24"/>
                <w:lang w:val="ro-RO"/>
              </w:rPr>
              <w:t>590</w:t>
            </w:r>
          </w:p>
        </w:tc>
        <w:tc>
          <w:tcPr>
            <w:tcW w:w="1134" w:type="dxa"/>
          </w:tcPr>
          <w:p w:rsidR="00364A4C" w:rsidRPr="00BC6E12" w:rsidRDefault="007739A2" w:rsidP="007739A2">
            <w:pPr>
              <w:pStyle w:val="NoSpacing"/>
              <w:jc w:val="center"/>
              <w:rPr>
                <w:sz w:val="24"/>
                <w:szCs w:val="24"/>
                <w:lang w:val="ro-RO"/>
              </w:rPr>
            </w:pPr>
            <w:r w:rsidRPr="00BC6E12">
              <w:rPr>
                <w:sz w:val="24"/>
                <w:szCs w:val="24"/>
                <w:lang w:val="ro-RO"/>
              </w:rPr>
              <w:t>319</w:t>
            </w:r>
          </w:p>
        </w:tc>
        <w:tc>
          <w:tcPr>
            <w:tcW w:w="992" w:type="dxa"/>
          </w:tcPr>
          <w:p w:rsidR="00364A4C" w:rsidRPr="00BC6E12" w:rsidRDefault="007739A2" w:rsidP="007739A2">
            <w:pPr>
              <w:pStyle w:val="NoSpacing"/>
              <w:jc w:val="center"/>
              <w:rPr>
                <w:sz w:val="24"/>
                <w:szCs w:val="24"/>
                <w:lang w:val="ro-RO"/>
              </w:rPr>
            </w:pPr>
            <w:r w:rsidRPr="00BC6E12">
              <w:rPr>
                <w:sz w:val="24"/>
                <w:szCs w:val="24"/>
                <w:lang w:val="ro-RO"/>
              </w:rPr>
              <w:t>280</w:t>
            </w:r>
          </w:p>
        </w:tc>
        <w:tc>
          <w:tcPr>
            <w:tcW w:w="850" w:type="dxa"/>
          </w:tcPr>
          <w:p w:rsidR="00364A4C" w:rsidRPr="00BC6E12" w:rsidRDefault="007739A2" w:rsidP="007739A2">
            <w:pPr>
              <w:pStyle w:val="NoSpacing"/>
              <w:jc w:val="center"/>
              <w:rPr>
                <w:sz w:val="24"/>
                <w:szCs w:val="24"/>
                <w:lang w:val="ro-RO"/>
              </w:rPr>
            </w:pPr>
            <w:r w:rsidRPr="00BC6E12">
              <w:rPr>
                <w:sz w:val="24"/>
                <w:szCs w:val="24"/>
                <w:lang w:val="ro-RO"/>
              </w:rPr>
              <w:t>2,004</w:t>
            </w:r>
          </w:p>
        </w:tc>
        <w:tc>
          <w:tcPr>
            <w:tcW w:w="860" w:type="dxa"/>
          </w:tcPr>
          <w:p w:rsidR="00364A4C" w:rsidRPr="00BC6E12" w:rsidRDefault="007739A2" w:rsidP="007739A2">
            <w:pPr>
              <w:pStyle w:val="NoSpacing"/>
              <w:jc w:val="center"/>
              <w:rPr>
                <w:sz w:val="24"/>
                <w:szCs w:val="24"/>
                <w:lang w:val="ro-RO"/>
              </w:rPr>
            </w:pPr>
            <w:r w:rsidRPr="00BC6E12">
              <w:rPr>
                <w:sz w:val="24"/>
                <w:szCs w:val="24"/>
                <w:lang w:val="ro-RO"/>
              </w:rPr>
              <w:t>0,099</w:t>
            </w:r>
          </w:p>
        </w:tc>
        <w:tc>
          <w:tcPr>
            <w:tcW w:w="983" w:type="dxa"/>
          </w:tcPr>
          <w:p w:rsidR="00364A4C" w:rsidRPr="00BC6E12" w:rsidRDefault="007739A2" w:rsidP="007739A2">
            <w:pPr>
              <w:pStyle w:val="NoSpacing"/>
              <w:jc w:val="center"/>
              <w:rPr>
                <w:sz w:val="24"/>
                <w:szCs w:val="24"/>
                <w:lang w:val="ro-RO"/>
              </w:rPr>
            </w:pPr>
            <w:r w:rsidRPr="00BC6E12">
              <w:rPr>
                <w:sz w:val="24"/>
                <w:szCs w:val="24"/>
                <w:lang w:val="ro-RO"/>
              </w:rPr>
              <w:t>2,0</w:t>
            </w:r>
          </w:p>
        </w:tc>
        <w:tc>
          <w:tcPr>
            <w:tcW w:w="992" w:type="dxa"/>
          </w:tcPr>
          <w:p w:rsidR="00364A4C" w:rsidRPr="00BC6E12" w:rsidRDefault="007739A2" w:rsidP="007739A2">
            <w:pPr>
              <w:pStyle w:val="NoSpacing"/>
              <w:jc w:val="center"/>
              <w:rPr>
                <w:sz w:val="24"/>
                <w:szCs w:val="24"/>
                <w:lang w:val="ro-RO"/>
              </w:rPr>
            </w:pPr>
            <w:r w:rsidRPr="00BC6E12">
              <w:rPr>
                <w:sz w:val="24"/>
                <w:szCs w:val="24"/>
                <w:lang w:val="ro-RO"/>
              </w:rPr>
              <w:t>12,6</w:t>
            </w:r>
          </w:p>
        </w:tc>
      </w:tr>
    </w:tbl>
    <w:p w:rsidR="00836E95" w:rsidRPr="00EB71CA" w:rsidRDefault="001E5ECE" w:rsidP="00EF4C0D">
      <w:pPr>
        <w:pStyle w:val="NoSpacing"/>
        <w:numPr>
          <w:ilvl w:val="0"/>
          <w:numId w:val="18"/>
        </w:numPr>
        <w:jc w:val="both"/>
        <w:rPr>
          <w:sz w:val="28"/>
          <w:szCs w:val="28"/>
          <w:lang w:val="ro-RO"/>
        </w:rPr>
      </w:pPr>
      <w:r>
        <w:rPr>
          <w:sz w:val="28"/>
          <w:szCs w:val="28"/>
          <w:lang w:val="ro-RO"/>
        </w:rPr>
        <w:t>pH – reacț</w:t>
      </w:r>
      <w:r w:rsidR="00836E95" w:rsidRPr="00EB71CA">
        <w:rPr>
          <w:sz w:val="28"/>
          <w:szCs w:val="28"/>
          <w:lang w:val="ro-RO"/>
        </w:rPr>
        <w:t>ia solului ;</w:t>
      </w:r>
    </w:p>
    <w:p w:rsidR="00836E95" w:rsidRPr="00EB71CA" w:rsidRDefault="00836E95" w:rsidP="00EF4C0D">
      <w:pPr>
        <w:pStyle w:val="NoSpacing"/>
        <w:numPr>
          <w:ilvl w:val="0"/>
          <w:numId w:val="18"/>
        </w:numPr>
        <w:jc w:val="both"/>
        <w:rPr>
          <w:sz w:val="28"/>
          <w:szCs w:val="28"/>
          <w:lang w:val="ro-RO"/>
        </w:rPr>
      </w:pPr>
      <w:r w:rsidRPr="00EB71CA">
        <w:rPr>
          <w:sz w:val="28"/>
          <w:szCs w:val="28"/>
          <w:lang w:val="ro-RO"/>
        </w:rPr>
        <w:t>Pppm corectat – con</w:t>
      </w:r>
      <w:r w:rsidR="001E5ECE">
        <w:rPr>
          <w:sz w:val="28"/>
          <w:szCs w:val="28"/>
          <w:lang w:val="ro-RO"/>
        </w:rPr>
        <w:t>ț</w:t>
      </w:r>
      <w:r w:rsidRPr="00EB71CA">
        <w:rPr>
          <w:sz w:val="28"/>
          <w:szCs w:val="28"/>
          <w:lang w:val="ro-RO"/>
        </w:rPr>
        <w:t>inut de fosfor;</w:t>
      </w:r>
    </w:p>
    <w:p w:rsidR="00836E95" w:rsidRPr="00EB71CA" w:rsidRDefault="001E5ECE" w:rsidP="00EF4C0D">
      <w:pPr>
        <w:pStyle w:val="NoSpacing"/>
        <w:numPr>
          <w:ilvl w:val="0"/>
          <w:numId w:val="18"/>
        </w:numPr>
        <w:jc w:val="both"/>
        <w:rPr>
          <w:sz w:val="28"/>
          <w:szCs w:val="28"/>
          <w:lang w:val="ro-RO"/>
        </w:rPr>
      </w:pPr>
      <w:r>
        <w:rPr>
          <w:sz w:val="28"/>
          <w:szCs w:val="28"/>
          <w:lang w:val="ro-RO"/>
        </w:rPr>
        <w:t>Kppm – conț</w:t>
      </w:r>
      <w:r w:rsidR="00836E95" w:rsidRPr="00EB71CA">
        <w:rPr>
          <w:sz w:val="28"/>
          <w:szCs w:val="28"/>
          <w:lang w:val="ro-RO"/>
        </w:rPr>
        <w:t>inut de potasiu;</w:t>
      </w:r>
    </w:p>
    <w:p w:rsidR="00836E95" w:rsidRPr="00EB71CA" w:rsidRDefault="00836E95" w:rsidP="00EF4C0D">
      <w:pPr>
        <w:pStyle w:val="NoSpacing"/>
        <w:numPr>
          <w:ilvl w:val="0"/>
          <w:numId w:val="18"/>
        </w:numPr>
        <w:jc w:val="both"/>
        <w:rPr>
          <w:sz w:val="28"/>
          <w:szCs w:val="28"/>
          <w:lang w:val="ro-RO"/>
        </w:rPr>
      </w:pPr>
      <w:r w:rsidRPr="00EB71CA">
        <w:rPr>
          <w:sz w:val="28"/>
          <w:szCs w:val="28"/>
          <w:lang w:val="ro-RO"/>
        </w:rPr>
        <w:t>Humus</w:t>
      </w:r>
      <w:r w:rsidR="001E5ECE">
        <w:rPr>
          <w:sz w:val="28"/>
          <w:szCs w:val="28"/>
          <w:lang w:val="ro-RO"/>
        </w:rPr>
        <w:t xml:space="preserve"> </w:t>
      </w:r>
      <w:r w:rsidRPr="00EB71CA">
        <w:rPr>
          <w:sz w:val="28"/>
          <w:szCs w:val="28"/>
          <w:lang w:val="ro-RO"/>
        </w:rPr>
        <w:t>-</w:t>
      </w:r>
      <w:r w:rsidR="001E5ECE">
        <w:rPr>
          <w:sz w:val="28"/>
          <w:szCs w:val="28"/>
          <w:lang w:val="ro-RO"/>
        </w:rPr>
        <w:t xml:space="preserve"> </w:t>
      </w:r>
      <w:r w:rsidRPr="00EB71CA">
        <w:rPr>
          <w:sz w:val="28"/>
          <w:szCs w:val="28"/>
          <w:lang w:val="ro-RO"/>
        </w:rPr>
        <w:t>rezerva de humus H%;</w:t>
      </w:r>
    </w:p>
    <w:p w:rsidR="00836E95" w:rsidRPr="00EB71CA" w:rsidRDefault="00836E95" w:rsidP="00EF4C0D">
      <w:pPr>
        <w:pStyle w:val="NoSpacing"/>
        <w:numPr>
          <w:ilvl w:val="0"/>
          <w:numId w:val="18"/>
        </w:numPr>
        <w:jc w:val="both"/>
        <w:rPr>
          <w:sz w:val="28"/>
          <w:szCs w:val="28"/>
          <w:lang w:val="ro-RO"/>
        </w:rPr>
      </w:pPr>
      <w:r w:rsidRPr="00EB71CA">
        <w:rPr>
          <w:sz w:val="28"/>
          <w:szCs w:val="28"/>
          <w:lang w:val="ro-RO"/>
        </w:rPr>
        <w:lastRenderedPageBreak/>
        <w:t>Azot – con</w:t>
      </w:r>
      <w:r w:rsidR="001E5ECE">
        <w:rPr>
          <w:sz w:val="28"/>
          <w:szCs w:val="28"/>
          <w:lang w:val="ro-RO"/>
        </w:rPr>
        <w:t>ț</w:t>
      </w:r>
      <w:r w:rsidRPr="00EB71CA">
        <w:rPr>
          <w:sz w:val="28"/>
          <w:szCs w:val="28"/>
          <w:lang w:val="ro-RO"/>
        </w:rPr>
        <w:t>inut de azot N%;</w:t>
      </w:r>
    </w:p>
    <w:p w:rsidR="00836E95" w:rsidRPr="00EB71CA" w:rsidRDefault="00836E95" w:rsidP="00EF4C0D">
      <w:pPr>
        <w:pStyle w:val="NoSpacing"/>
        <w:numPr>
          <w:ilvl w:val="0"/>
          <w:numId w:val="18"/>
        </w:numPr>
        <w:jc w:val="both"/>
        <w:rPr>
          <w:sz w:val="28"/>
          <w:szCs w:val="28"/>
          <w:lang w:val="ro-RO"/>
        </w:rPr>
      </w:pPr>
      <w:r w:rsidRPr="00EB71CA">
        <w:rPr>
          <w:sz w:val="28"/>
          <w:szCs w:val="28"/>
          <w:lang w:val="ro-RO"/>
        </w:rPr>
        <w:t>Indice azot IN%;</w:t>
      </w:r>
    </w:p>
    <w:p w:rsidR="00836E95" w:rsidRPr="00EB71CA" w:rsidRDefault="001E5ECE" w:rsidP="00EF4C0D">
      <w:pPr>
        <w:pStyle w:val="NoSpacing"/>
        <w:numPr>
          <w:ilvl w:val="0"/>
          <w:numId w:val="18"/>
        </w:numPr>
        <w:jc w:val="both"/>
        <w:rPr>
          <w:sz w:val="28"/>
          <w:szCs w:val="28"/>
          <w:lang w:val="ro-RO"/>
        </w:rPr>
      </w:pPr>
      <w:r>
        <w:rPr>
          <w:sz w:val="28"/>
          <w:szCs w:val="28"/>
          <w:lang w:val="ro-RO"/>
        </w:rPr>
        <w:t>Carbonaț</w:t>
      </w:r>
      <w:r w:rsidR="00836E95" w:rsidRPr="00EB71CA">
        <w:rPr>
          <w:sz w:val="28"/>
          <w:szCs w:val="28"/>
          <w:lang w:val="ro-RO"/>
        </w:rPr>
        <w:t>i – con</w:t>
      </w:r>
      <w:r>
        <w:rPr>
          <w:sz w:val="28"/>
          <w:szCs w:val="28"/>
          <w:lang w:val="ro-RO"/>
        </w:rPr>
        <w:t>ținut de carbonaț</w:t>
      </w:r>
      <w:r w:rsidR="00836E95" w:rsidRPr="00EB71CA">
        <w:rPr>
          <w:sz w:val="28"/>
          <w:szCs w:val="28"/>
          <w:lang w:val="ro-RO"/>
        </w:rPr>
        <w:t>i CaCO3%;</w:t>
      </w:r>
    </w:p>
    <w:p w:rsidR="007A29D1" w:rsidRPr="00EB71CA" w:rsidRDefault="001E5ECE" w:rsidP="007A29D1">
      <w:pPr>
        <w:pStyle w:val="NoSpacing"/>
        <w:ind w:left="720"/>
        <w:jc w:val="both"/>
        <w:rPr>
          <w:sz w:val="28"/>
          <w:szCs w:val="28"/>
          <w:lang w:val="ro-RO"/>
        </w:rPr>
      </w:pPr>
      <w:r>
        <w:rPr>
          <w:sz w:val="28"/>
          <w:szCs w:val="28"/>
          <w:lang w:val="ro-RO"/>
        </w:rPr>
        <w:t>Î</w:t>
      </w:r>
      <w:r w:rsidR="007A29D1" w:rsidRPr="00EB71CA">
        <w:rPr>
          <w:sz w:val="28"/>
          <w:szCs w:val="28"/>
          <w:lang w:val="ro-RO"/>
        </w:rPr>
        <w:t>n urma analizelor de laborator a probei de sol ( 0-40 cm) recoltat</w:t>
      </w:r>
      <w:r>
        <w:rPr>
          <w:sz w:val="28"/>
          <w:szCs w:val="28"/>
          <w:lang w:val="ro-RO"/>
        </w:rPr>
        <w:t>ă</w:t>
      </w:r>
      <w:r w:rsidR="007A29D1" w:rsidRPr="00EB71CA">
        <w:rPr>
          <w:sz w:val="28"/>
          <w:szCs w:val="28"/>
          <w:lang w:val="ro-RO"/>
        </w:rPr>
        <w:t xml:space="preserve"> de pe terenul ce apar</w:t>
      </w:r>
      <w:r>
        <w:rPr>
          <w:sz w:val="28"/>
          <w:szCs w:val="28"/>
          <w:lang w:val="ro-RO"/>
        </w:rPr>
        <w:t>ț</w:t>
      </w:r>
      <w:r w:rsidR="007A29D1" w:rsidRPr="00EB71CA">
        <w:rPr>
          <w:sz w:val="28"/>
          <w:szCs w:val="28"/>
          <w:lang w:val="ro-RO"/>
        </w:rPr>
        <w:t>ine SC BIOCARNIC ESCO SRL din punct de vedere agrochimic, s-au constatat urm</w:t>
      </w:r>
      <w:r>
        <w:rPr>
          <w:sz w:val="28"/>
          <w:szCs w:val="28"/>
          <w:lang w:val="ro-RO"/>
        </w:rPr>
        <w:t>ă</w:t>
      </w:r>
      <w:r w:rsidR="007A29D1" w:rsidRPr="00EB71CA">
        <w:rPr>
          <w:sz w:val="28"/>
          <w:szCs w:val="28"/>
          <w:lang w:val="ro-RO"/>
        </w:rPr>
        <w:t>toarele :</w:t>
      </w:r>
    </w:p>
    <w:p w:rsidR="00836E95" w:rsidRPr="00EB71CA" w:rsidRDefault="001E5ECE" w:rsidP="00EF4C0D">
      <w:pPr>
        <w:pStyle w:val="NoSpacing"/>
        <w:numPr>
          <w:ilvl w:val="0"/>
          <w:numId w:val="19"/>
        </w:numPr>
        <w:jc w:val="both"/>
        <w:rPr>
          <w:sz w:val="28"/>
          <w:szCs w:val="28"/>
          <w:lang w:val="ro-RO"/>
        </w:rPr>
      </w:pPr>
      <w:r>
        <w:rPr>
          <w:sz w:val="28"/>
          <w:szCs w:val="28"/>
          <w:lang w:val="ro-RO"/>
        </w:rPr>
        <w:t>pH sau reacț</w:t>
      </w:r>
      <w:r w:rsidR="007A29D1" w:rsidRPr="00EB71CA">
        <w:rPr>
          <w:sz w:val="28"/>
          <w:szCs w:val="28"/>
          <w:lang w:val="ro-RO"/>
        </w:rPr>
        <w:t xml:space="preserve">ia solului este </w:t>
      </w:r>
      <w:r w:rsidR="007A29D1" w:rsidRPr="00EB71CA">
        <w:rPr>
          <w:b/>
          <w:sz w:val="28"/>
          <w:szCs w:val="28"/>
          <w:lang w:val="ro-RO"/>
        </w:rPr>
        <w:t>slab alcalin</w:t>
      </w:r>
      <w:r>
        <w:rPr>
          <w:b/>
          <w:sz w:val="28"/>
          <w:szCs w:val="28"/>
          <w:lang w:val="ro-RO"/>
        </w:rPr>
        <w:t>ă</w:t>
      </w:r>
      <w:r w:rsidR="007A29D1" w:rsidRPr="00EB71CA">
        <w:rPr>
          <w:b/>
          <w:sz w:val="28"/>
          <w:szCs w:val="28"/>
          <w:lang w:val="ro-RO"/>
        </w:rPr>
        <w:t xml:space="preserve"> (7,21 – 8,40)</w:t>
      </w:r>
      <w:r w:rsidR="007A29D1" w:rsidRPr="00EB71CA">
        <w:rPr>
          <w:sz w:val="28"/>
          <w:szCs w:val="28"/>
          <w:lang w:val="ro-RO"/>
        </w:rPr>
        <w:t xml:space="preserve"> </w:t>
      </w:r>
      <w:r>
        <w:rPr>
          <w:sz w:val="28"/>
          <w:szCs w:val="28"/>
          <w:lang w:val="ro-RO"/>
        </w:rPr>
        <w:t>ș</w:t>
      </w:r>
      <w:r w:rsidR="007A29D1" w:rsidRPr="00EB71CA">
        <w:rPr>
          <w:sz w:val="28"/>
          <w:szCs w:val="28"/>
          <w:lang w:val="ro-RO"/>
        </w:rPr>
        <w:t>i este specific</w:t>
      </w:r>
      <w:r>
        <w:rPr>
          <w:sz w:val="28"/>
          <w:szCs w:val="28"/>
          <w:lang w:val="ro-RO"/>
        </w:rPr>
        <w:t>ă</w:t>
      </w:r>
      <w:r w:rsidR="007A29D1" w:rsidRPr="00EB71CA">
        <w:rPr>
          <w:sz w:val="28"/>
          <w:szCs w:val="28"/>
          <w:lang w:val="ro-RO"/>
        </w:rPr>
        <w:t xml:space="preserve"> solurilor din jude</w:t>
      </w:r>
      <w:r>
        <w:rPr>
          <w:sz w:val="28"/>
          <w:szCs w:val="28"/>
          <w:lang w:val="ro-RO"/>
        </w:rPr>
        <w:t>ț</w:t>
      </w:r>
      <w:r w:rsidR="007A29D1" w:rsidRPr="00EB71CA">
        <w:rPr>
          <w:sz w:val="28"/>
          <w:szCs w:val="28"/>
          <w:lang w:val="ro-RO"/>
        </w:rPr>
        <w:t>ul Tulcea ;</w:t>
      </w:r>
    </w:p>
    <w:p w:rsidR="007A29D1" w:rsidRPr="00EB71CA" w:rsidRDefault="007A29D1" w:rsidP="00EF4C0D">
      <w:pPr>
        <w:pStyle w:val="NoSpacing"/>
        <w:numPr>
          <w:ilvl w:val="0"/>
          <w:numId w:val="19"/>
        </w:numPr>
        <w:jc w:val="both"/>
        <w:rPr>
          <w:sz w:val="28"/>
          <w:szCs w:val="28"/>
          <w:lang w:val="ro-RO"/>
        </w:rPr>
      </w:pPr>
      <w:r w:rsidRPr="00EB71CA">
        <w:rPr>
          <w:sz w:val="28"/>
          <w:szCs w:val="28"/>
          <w:lang w:val="ro-RO"/>
        </w:rPr>
        <w:t xml:space="preserve">aprovizionarea cu fosfor este </w:t>
      </w:r>
      <w:r w:rsidRPr="00EB71CA">
        <w:rPr>
          <w:b/>
          <w:sz w:val="28"/>
          <w:szCs w:val="28"/>
          <w:lang w:val="ro-RO"/>
        </w:rPr>
        <w:t>foarte bun</w:t>
      </w:r>
      <w:r w:rsidR="001E5ECE">
        <w:rPr>
          <w:b/>
          <w:sz w:val="28"/>
          <w:szCs w:val="28"/>
          <w:lang w:val="ro-RO"/>
        </w:rPr>
        <w:t>ă</w:t>
      </w:r>
      <w:r w:rsidRPr="00EB71CA">
        <w:rPr>
          <w:b/>
          <w:sz w:val="28"/>
          <w:szCs w:val="28"/>
          <w:lang w:val="ro-RO"/>
        </w:rPr>
        <w:t xml:space="preserve"> (&gt; 72,0) ;</w:t>
      </w:r>
    </w:p>
    <w:p w:rsidR="007A29D1" w:rsidRPr="00EB71CA" w:rsidRDefault="007A29D1" w:rsidP="00EF4C0D">
      <w:pPr>
        <w:pStyle w:val="NoSpacing"/>
        <w:numPr>
          <w:ilvl w:val="0"/>
          <w:numId w:val="19"/>
        </w:numPr>
        <w:jc w:val="both"/>
        <w:rPr>
          <w:sz w:val="28"/>
          <w:szCs w:val="28"/>
          <w:lang w:val="ro-RO"/>
        </w:rPr>
      </w:pPr>
      <w:r w:rsidRPr="00EB71CA">
        <w:rPr>
          <w:sz w:val="28"/>
          <w:szCs w:val="28"/>
          <w:lang w:val="ro-RO"/>
        </w:rPr>
        <w:t>aprovizionarea cu potasiu este</w:t>
      </w:r>
      <w:r w:rsidR="001E5ECE">
        <w:rPr>
          <w:b/>
          <w:sz w:val="28"/>
          <w:szCs w:val="28"/>
          <w:lang w:val="ro-RO"/>
        </w:rPr>
        <w:t xml:space="preserve"> foarte bună</w:t>
      </w:r>
      <w:r w:rsidRPr="00EB71CA">
        <w:rPr>
          <w:b/>
          <w:sz w:val="28"/>
          <w:szCs w:val="28"/>
          <w:lang w:val="ro-RO"/>
        </w:rPr>
        <w:t xml:space="preserve"> (&gt; 200,0);</w:t>
      </w:r>
    </w:p>
    <w:p w:rsidR="007A29D1" w:rsidRPr="00EB71CA" w:rsidRDefault="007A29D1" w:rsidP="00EF4C0D">
      <w:pPr>
        <w:pStyle w:val="NoSpacing"/>
        <w:numPr>
          <w:ilvl w:val="0"/>
          <w:numId w:val="19"/>
        </w:numPr>
        <w:jc w:val="both"/>
        <w:rPr>
          <w:sz w:val="28"/>
          <w:szCs w:val="28"/>
          <w:lang w:val="ro-RO"/>
        </w:rPr>
      </w:pPr>
      <w:r w:rsidRPr="00EB71CA">
        <w:rPr>
          <w:sz w:val="28"/>
          <w:szCs w:val="28"/>
          <w:lang w:val="ro-RO"/>
        </w:rPr>
        <w:t xml:space="preserve">aprovizionarea cu azot este </w:t>
      </w:r>
      <w:r w:rsidRPr="00EB71CA">
        <w:rPr>
          <w:b/>
          <w:sz w:val="28"/>
          <w:szCs w:val="28"/>
          <w:lang w:val="ro-RO"/>
        </w:rPr>
        <w:t>slab</w:t>
      </w:r>
      <w:r w:rsidR="001E5ECE">
        <w:rPr>
          <w:b/>
          <w:sz w:val="28"/>
          <w:szCs w:val="28"/>
          <w:lang w:val="ro-RO"/>
        </w:rPr>
        <w:t>ă</w:t>
      </w:r>
      <w:r w:rsidRPr="00EB71CA">
        <w:rPr>
          <w:b/>
          <w:sz w:val="28"/>
          <w:szCs w:val="28"/>
          <w:lang w:val="ro-RO"/>
        </w:rPr>
        <w:t xml:space="preserve"> (&lt; 0,140);</w:t>
      </w:r>
    </w:p>
    <w:p w:rsidR="007A29D1" w:rsidRPr="00EB71CA" w:rsidRDefault="007A29D1" w:rsidP="00EF4C0D">
      <w:pPr>
        <w:pStyle w:val="NoSpacing"/>
        <w:numPr>
          <w:ilvl w:val="0"/>
          <w:numId w:val="19"/>
        </w:numPr>
        <w:jc w:val="both"/>
        <w:rPr>
          <w:sz w:val="28"/>
          <w:szCs w:val="28"/>
          <w:lang w:val="ro-RO"/>
        </w:rPr>
      </w:pPr>
      <w:r w:rsidRPr="00EB71CA">
        <w:rPr>
          <w:sz w:val="28"/>
          <w:szCs w:val="28"/>
          <w:lang w:val="ro-RO"/>
        </w:rPr>
        <w:t>aprovizionarea cu humus este</w:t>
      </w:r>
      <w:r w:rsidR="001E5ECE">
        <w:rPr>
          <w:b/>
          <w:sz w:val="28"/>
          <w:szCs w:val="28"/>
          <w:lang w:val="ro-RO"/>
        </w:rPr>
        <w:t xml:space="preserve"> slabă</w:t>
      </w:r>
      <w:r w:rsidRPr="00EB71CA">
        <w:rPr>
          <w:b/>
          <w:sz w:val="28"/>
          <w:szCs w:val="28"/>
          <w:lang w:val="ro-RO"/>
        </w:rPr>
        <w:t xml:space="preserve"> (1,1 – 2,0) ;</w:t>
      </w:r>
    </w:p>
    <w:p w:rsidR="007A29D1" w:rsidRPr="00EB71CA" w:rsidRDefault="007A29D1" w:rsidP="00EF4C0D">
      <w:pPr>
        <w:pStyle w:val="NoSpacing"/>
        <w:numPr>
          <w:ilvl w:val="0"/>
          <w:numId w:val="19"/>
        </w:numPr>
        <w:jc w:val="both"/>
        <w:rPr>
          <w:sz w:val="28"/>
          <w:szCs w:val="28"/>
          <w:lang w:val="ro-RO"/>
        </w:rPr>
      </w:pPr>
      <w:r w:rsidRPr="00EB71CA">
        <w:rPr>
          <w:sz w:val="28"/>
          <w:szCs w:val="28"/>
          <w:lang w:val="ro-RO"/>
        </w:rPr>
        <w:t xml:space="preserve">suprafata este </w:t>
      </w:r>
      <w:r w:rsidR="001E5ECE">
        <w:rPr>
          <w:b/>
          <w:sz w:val="28"/>
          <w:szCs w:val="28"/>
          <w:lang w:val="ro-RO"/>
        </w:rPr>
        <w:t>moderat carbonatată (</w:t>
      </w:r>
      <w:r w:rsidRPr="00EB71CA">
        <w:rPr>
          <w:b/>
          <w:sz w:val="28"/>
          <w:szCs w:val="28"/>
          <w:lang w:val="ro-RO"/>
        </w:rPr>
        <w:t>5,1 – 13,0) .</w:t>
      </w:r>
    </w:p>
    <w:p w:rsidR="00CA25A8" w:rsidRPr="00EB71CA" w:rsidRDefault="00CA25A8" w:rsidP="00CA25A8">
      <w:pPr>
        <w:pStyle w:val="Heading2"/>
        <w:ind w:left="0"/>
        <w:rPr>
          <w:rFonts w:ascii="Times New Roman" w:hAnsi="Times New Roman"/>
          <w:b w:val="0"/>
          <w:sz w:val="28"/>
          <w:szCs w:val="28"/>
        </w:rPr>
      </w:pPr>
    </w:p>
    <w:p w:rsidR="004C0E02" w:rsidRPr="004C0E02" w:rsidRDefault="00334F4C" w:rsidP="004C0E02">
      <w:pPr>
        <w:pStyle w:val="Heading2"/>
        <w:ind w:left="0"/>
        <w:rPr>
          <w:rFonts w:ascii="Times New Roman" w:hAnsi="Times New Roman"/>
          <w:sz w:val="28"/>
          <w:szCs w:val="28"/>
        </w:rPr>
      </w:pPr>
      <w:r w:rsidRPr="00EB71CA">
        <w:rPr>
          <w:rFonts w:ascii="Times New Roman" w:hAnsi="Times New Roman"/>
          <w:sz w:val="28"/>
          <w:szCs w:val="28"/>
        </w:rPr>
        <w:t xml:space="preserve">10.4.2. Valori admise pentru sol  </w:t>
      </w:r>
      <w:r w:rsidR="004C0E02">
        <w:rPr>
          <w:rFonts w:ascii="Times New Roman" w:hAnsi="Times New Roman"/>
          <w:sz w:val="28"/>
          <w:szCs w:val="28"/>
        </w:rPr>
        <w:t xml:space="preserve">- </w:t>
      </w:r>
      <w:r w:rsidR="001E5ECE">
        <w:rPr>
          <w:rFonts w:ascii="Times New Roman" w:hAnsi="Times New Roman"/>
          <w:b w:val="0"/>
          <w:sz w:val="28"/>
          <w:szCs w:val="28"/>
        </w:rPr>
        <w:t>Nu este cazul</w:t>
      </w:r>
      <w:r w:rsidR="004C0E02" w:rsidRPr="004C0E02">
        <w:rPr>
          <w:rFonts w:ascii="Times New Roman" w:hAnsi="Times New Roman"/>
          <w:b w:val="0"/>
          <w:sz w:val="28"/>
          <w:szCs w:val="28"/>
        </w:rPr>
        <w:t>.</w:t>
      </w:r>
    </w:p>
    <w:p w:rsidR="00334F4C" w:rsidRPr="00EB71CA" w:rsidRDefault="00334F4C" w:rsidP="00CA25A8">
      <w:pPr>
        <w:pStyle w:val="Heading2"/>
        <w:ind w:left="0"/>
        <w:rPr>
          <w:rFonts w:ascii="Times New Roman" w:hAnsi="Times New Roman"/>
          <w:sz w:val="28"/>
          <w:szCs w:val="28"/>
        </w:rPr>
      </w:pPr>
      <w:r w:rsidRPr="00EB71CA">
        <w:rPr>
          <w:rFonts w:ascii="Times New Roman" w:hAnsi="Times New Roman"/>
          <w:sz w:val="28"/>
          <w:szCs w:val="28"/>
        </w:rPr>
        <w:t>10.5.    Zgomot</w:t>
      </w:r>
    </w:p>
    <w:p w:rsidR="00334F4C" w:rsidRPr="00EB71CA" w:rsidRDefault="00334F4C" w:rsidP="00334F4C">
      <w:pPr>
        <w:shd w:val="clear" w:color="auto" w:fill="FFFFFF"/>
        <w:tabs>
          <w:tab w:val="left" w:pos="360"/>
          <w:tab w:val="left" w:pos="720"/>
          <w:tab w:val="left" w:pos="1800"/>
        </w:tabs>
        <w:spacing w:after="0" w:line="240" w:lineRule="auto"/>
        <w:ind w:right="3"/>
        <w:jc w:val="both"/>
        <w:rPr>
          <w:rFonts w:ascii="Times New Roman" w:hAnsi="Times New Roman"/>
          <w:sz w:val="28"/>
          <w:szCs w:val="28"/>
          <w:lang w:val="ro-RO"/>
        </w:rPr>
      </w:pPr>
      <w:r w:rsidRPr="00EB71CA">
        <w:rPr>
          <w:rFonts w:ascii="Times New Roman" w:hAnsi="Times New Roman"/>
          <w:b/>
          <w:sz w:val="28"/>
          <w:szCs w:val="28"/>
          <w:lang w:val="ro-RO"/>
        </w:rPr>
        <w:t>10.5.1.</w:t>
      </w:r>
      <w:r w:rsidRPr="00EB71CA">
        <w:rPr>
          <w:rFonts w:ascii="Times New Roman" w:hAnsi="Times New Roman"/>
          <w:b/>
          <w:i/>
          <w:sz w:val="28"/>
          <w:szCs w:val="28"/>
          <w:lang w:val="ro-RO"/>
        </w:rPr>
        <w:t xml:space="preserve"> </w:t>
      </w:r>
      <w:r w:rsidRPr="00EB71CA">
        <w:rPr>
          <w:rFonts w:ascii="Times New Roman" w:hAnsi="Times New Roman"/>
          <w:sz w:val="28"/>
          <w:szCs w:val="28"/>
          <w:lang w:val="ro-RO"/>
        </w:rPr>
        <w:t xml:space="preserve">Valoarea admisă a zgomotului la limita incintei, nu va depăşi nivelul de zgomot echivalent continuu de </w:t>
      </w:r>
      <w:r w:rsidRPr="00EB71CA">
        <w:rPr>
          <w:rFonts w:ascii="Times New Roman" w:hAnsi="Times New Roman"/>
          <w:b/>
          <w:sz w:val="28"/>
          <w:szCs w:val="28"/>
          <w:lang w:val="ro-RO"/>
        </w:rPr>
        <w:t xml:space="preserve">65 dB(A), </w:t>
      </w:r>
      <w:r w:rsidRPr="00EB71CA">
        <w:rPr>
          <w:rFonts w:ascii="Times New Roman" w:hAnsi="Times New Roman"/>
          <w:sz w:val="28"/>
          <w:szCs w:val="28"/>
          <w:lang w:val="ro-RO"/>
        </w:rPr>
        <w:t xml:space="preserve">conform </w:t>
      </w:r>
      <w:r w:rsidR="008B2575" w:rsidRPr="008B2575">
        <w:rPr>
          <w:rFonts w:ascii="Times New Roman" w:hAnsi="Times New Roman"/>
          <w:sz w:val="28"/>
          <w:szCs w:val="28"/>
          <w:lang w:val="ro-RO"/>
        </w:rPr>
        <w:t>STAS 10009/2017 – Limite admisibile ale nivelului de zgomot din mediul ambiant;</w:t>
      </w:r>
    </w:p>
    <w:p w:rsidR="00334F4C" w:rsidRPr="00EB71CA" w:rsidRDefault="00334F4C" w:rsidP="00334F4C">
      <w:pPr>
        <w:shd w:val="clear" w:color="auto" w:fill="FFFFFF"/>
        <w:tabs>
          <w:tab w:val="left" w:pos="360"/>
          <w:tab w:val="left" w:pos="720"/>
          <w:tab w:val="left" w:pos="1800"/>
        </w:tabs>
        <w:spacing w:after="0" w:line="240" w:lineRule="auto"/>
        <w:ind w:right="6"/>
        <w:jc w:val="both"/>
        <w:rPr>
          <w:rFonts w:ascii="Times New Roman" w:hAnsi="Times New Roman"/>
          <w:sz w:val="28"/>
          <w:szCs w:val="28"/>
          <w:lang w:val="ro-RO"/>
        </w:rPr>
      </w:pPr>
      <w:r w:rsidRPr="00EB71CA">
        <w:rPr>
          <w:rFonts w:ascii="Times New Roman" w:hAnsi="Times New Roman"/>
          <w:b/>
          <w:sz w:val="28"/>
          <w:szCs w:val="28"/>
          <w:lang w:val="ro-RO"/>
        </w:rPr>
        <w:t>10.5.2.</w:t>
      </w:r>
      <w:r w:rsidRPr="00EB71CA">
        <w:rPr>
          <w:rFonts w:ascii="Times New Roman" w:hAnsi="Times New Roman"/>
          <w:sz w:val="28"/>
          <w:szCs w:val="28"/>
          <w:lang w:val="ro-RO"/>
        </w:rPr>
        <w:t xml:space="preserve"> La limita receptorilor proteja</w:t>
      </w:r>
      <w:r w:rsidR="00865D7A">
        <w:rPr>
          <w:rFonts w:ascii="Times New Roman" w:hAnsi="Times New Roman"/>
          <w:sz w:val="28"/>
          <w:szCs w:val="28"/>
          <w:lang w:val="ro-RO"/>
        </w:rPr>
        <w:t>ț</w:t>
      </w:r>
      <w:r w:rsidRPr="00EB71CA">
        <w:rPr>
          <w:rFonts w:ascii="Times New Roman" w:hAnsi="Times New Roman"/>
          <w:sz w:val="28"/>
          <w:szCs w:val="28"/>
          <w:lang w:val="ro-RO"/>
        </w:rPr>
        <w:t xml:space="preserve">i zgomotul datorat activităţii pe amplasamentele autorizate nu va depãşi nivelul admis: </w:t>
      </w:r>
      <w:r w:rsidR="000573D7" w:rsidRPr="00EB71CA">
        <w:rPr>
          <w:rFonts w:ascii="Times New Roman" w:hAnsi="Times New Roman"/>
          <w:sz w:val="28"/>
          <w:szCs w:val="28"/>
          <w:lang w:val="ro-RO"/>
        </w:rPr>
        <w:t xml:space="preserve">pe perioada de zi și pe perioada de noapte, </w:t>
      </w:r>
      <w:r w:rsidRPr="00EB71CA">
        <w:rPr>
          <w:rFonts w:ascii="Times New Roman" w:hAnsi="Times New Roman"/>
          <w:sz w:val="28"/>
          <w:szCs w:val="28"/>
          <w:lang w:val="ro-RO"/>
        </w:rPr>
        <w:t>conform OM nr. 119/ 2014 pentru aprobarea normelor de igienă şi sănătate publică privind mediul de viaţă al populaţiei.</w:t>
      </w:r>
    </w:p>
    <w:p w:rsidR="00334F4C" w:rsidRPr="00EB71CA" w:rsidRDefault="00334F4C" w:rsidP="00334F4C">
      <w:pPr>
        <w:shd w:val="clear" w:color="auto" w:fill="FFFFFF"/>
        <w:tabs>
          <w:tab w:val="left" w:pos="360"/>
          <w:tab w:val="left" w:pos="720"/>
        </w:tabs>
        <w:spacing w:after="0" w:line="240" w:lineRule="auto"/>
        <w:ind w:right="3"/>
        <w:jc w:val="both"/>
        <w:rPr>
          <w:rFonts w:ascii="Times New Roman" w:hAnsi="Times New Roman"/>
          <w:sz w:val="28"/>
          <w:szCs w:val="28"/>
          <w:lang w:val="ro-RO"/>
        </w:rPr>
      </w:pPr>
      <w:r w:rsidRPr="00EB71CA">
        <w:rPr>
          <w:rFonts w:ascii="Times New Roman" w:hAnsi="Times New Roman"/>
          <w:b/>
          <w:sz w:val="28"/>
          <w:szCs w:val="28"/>
          <w:lang w:val="ro-RO"/>
        </w:rPr>
        <w:t>10.5.3.</w:t>
      </w:r>
      <w:r w:rsidRPr="00EB71CA">
        <w:rPr>
          <w:rFonts w:ascii="Times New Roman" w:hAnsi="Times New Roman"/>
          <w:caps/>
          <w:sz w:val="28"/>
          <w:szCs w:val="28"/>
          <w:lang w:val="ro-RO"/>
        </w:rPr>
        <w:t xml:space="preserve"> î</w:t>
      </w:r>
      <w:r w:rsidRPr="00EB71CA">
        <w:rPr>
          <w:rFonts w:ascii="Times New Roman" w:hAnsi="Times New Roman"/>
          <w:sz w:val="28"/>
          <w:szCs w:val="28"/>
          <w:lang w:val="ro-RO"/>
        </w:rPr>
        <w:t>n emisiile de zgomot provenite de la activităţile desfăşurate pe amplasament  nu trebuie să existe nici un element de zgomot perturbator continuu sau intermitent la nici o locaţie sensibilă la zgomot.</w:t>
      </w:r>
    </w:p>
    <w:p w:rsidR="00D5300E" w:rsidRPr="00EB71CA" w:rsidRDefault="00D5300E" w:rsidP="00334F4C">
      <w:pPr>
        <w:spacing w:after="0" w:line="240" w:lineRule="auto"/>
        <w:jc w:val="both"/>
        <w:rPr>
          <w:rFonts w:ascii="Times New Roman" w:hAnsi="Times New Roman"/>
          <w:sz w:val="28"/>
          <w:szCs w:val="28"/>
          <w:lang w:val="ro-RO"/>
        </w:rPr>
      </w:pPr>
    </w:p>
    <w:p w:rsidR="003E2970" w:rsidRDefault="00334F4C" w:rsidP="003B3D43">
      <w:pPr>
        <w:pStyle w:val="Heading1"/>
        <w:rPr>
          <w:rFonts w:ascii="Times New Roman" w:hAnsi="Times New Roman" w:cs="Times New Roman"/>
          <w:sz w:val="28"/>
          <w:szCs w:val="28"/>
        </w:rPr>
      </w:pPr>
      <w:r w:rsidRPr="00EB71CA">
        <w:rPr>
          <w:rFonts w:ascii="Times New Roman" w:hAnsi="Times New Roman" w:cs="Times New Roman"/>
          <w:sz w:val="28"/>
          <w:szCs w:val="28"/>
        </w:rPr>
        <w:t xml:space="preserve">11. GESTIUNEA  DEŞEURILOR </w:t>
      </w:r>
    </w:p>
    <w:p w:rsidR="00334F4C" w:rsidRPr="00EB71CA" w:rsidRDefault="00334F4C" w:rsidP="000A78E5">
      <w:pPr>
        <w:tabs>
          <w:tab w:val="left" w:pos="420"/>
          <w:tab w:val="left" w:pos="513"/>
        </w:tabs>
        <w:spacing w:after="0" w:line="240" w:lineRule="auto"/>
        <w:ind w:left="420" w:hanging="420"/>
        <w:jc w:val="both"/>
        <w:rPr>
          <w:rFonts w:ascii="Times New Roman" w:hAnsi="Times New Roman"/>
          <w:b/>
          <w:bCs/>
          <w:noProof/>
          <w:sz w:val="28"/>
          <w:szCs w:val="28"/>
          <w:lang w:val="ro-RO"/>
        </w:rPr>
      </w:pPr>
      <w:r w:rsidRPr="00EB71CA">
        <w:rPr>
          <w:rFonts w:ascii="Times New Roman" w:hAnsi="Times New Roman"/>
          <w:b/>
          <w:bCs/>
          <w:noProof/>
          <w:color w:val="000000"/>
          <w:sz w:val="28"/>
          <w:szCs w:val="28"/>
          <w:lang w:val="ro-RO"/>
        </w:rPr>
        <w:t>11.1</w:t>
      </w:r>
      <w:r w:rsidRPr="00EB71CA">
        <w:rPr>
          <w:rFonts w:ascii="Times New Roman" w:hAnsi="Times New Roman"/>
          <w:b/>
          <w:bCs/>
          <w:noProof/>
          <w:color w:val="000000"/>
          <w:sz w:val="28"/>
          <w:szCs w:val="28"/>
          <w:lang w:val="ro-RO"/>
        </w:rPr>
        <w:tab/>
        <w:t xml:space="preserve">. Deşeuri </w:t>
      </w:r>
      <w:r w:rsidR="000A78E5" w:rsidRPr="00EB71CA">
        <w:rPr>
          <w:rFonts w:ascii="Times New Roman" w:hAnsi="Times New Roman"/>
          <w:b/>
          <w:bCs/>
          <w:noProof/>
          <w:sz w:val="28"/>
          <w:szCs w:val="28"/>
          <w:lang w:val="ro-RO"/>
        </w:rPr>
        <w:t>produse</w:t>
      </w:r>
    </w:p>
    <w:tbl>
      <w:tblPr>
        <w:tblW w:w="1009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
        <w:gridCol w:w="1710"/>
        <w:gridCol w:w="1350"/>
        <w:gridCol w:w="720"/>
        <w:gridCol w:w="990"/>
        <w:gridCol w:w="1350"/>
        <w:gridCol w:w="810"/>
        <w:gridCol w:w="2160"/>
      </w:tblGrid>
      <w:tr w:rsidR="001152E1" w:rsidRPr="00BC6E12" w:rsidTr="00E6563C">
        <w:trPr>
          <w:cantSplit/>
          <w:trHeight w:val="1701"/>
        </w:trPr>
        <w:tc>
          <w:tcPr>
            <w:tcW w:w="1008" w:type="dxa"/>
            <w:shd w:val="clear" w:color="auto" w:fill="C0C0C0"/>
            <w:vAlign w:val="center"/>
          </w:tcPr>
          <w:p w:rsidR="001152E1" w:rsidRPr="00BC6E12" w:rsidRDefault="001152E1" w:rsidP="00BC6E12">
            <w:pPr>
              <w:spacing w:before="40" w:after="0" w:line="240" w:lineRule="auto"/>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Cod deșeu</w:t>
            </w:r>
          </w:p>
        </w:tc>
        <w:tc>
          <w:tcPr>
            <w:tcW w:w="1710" w:type="dxa"/>
            <w:shd w:val="clear" w:color="auto" w:fill="C0C0C0"/>
            <w:vAlign w:val="center"/>
          </w:tcPr>
          <w:p w:rsidR="001152E1" w:rsidRPr="00BC6E12" w:rsidRDefault="001152E1" w:rsidP="00BC6E12">
            <w:pPr>
              <w:spacing w:before="40" w:after="0" w:line="240" w:lineRule="auto"/>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Denumire deșeu</w:t>
            </w:r>
          </w:p>
        </w:tc>
        <w:tc>
          <w:tcPr>
            <w:tcW w:w="1350" w:type="dxa"/>
            <w:shd w:val="clear" w:color="auto" w:fill="C0C0C0"/>
            <w:vAlign w:val="center"/>
          </w:tcPr>
          <w:p w:rsidR="001152E1" w:rsidRPr="00BC6E12" w:rsidRDefault="001152E1" w:rsidP="00BC6E12">
            <w:pPr>
              <w:spacing w:before="40" w:after="0" w:line="240" w:lineRule="auto"/>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Sursă generatoare</w:t>
            </w:r>
          </w:p>
        </w:tc>
        <w:tc>
          <w:tcPr>
            <w:tcW w:w="720" w:type="dxa"/>
            <w:shd w:val="clear" w:color="auto" w:fill="C0C0C0"/>
            <w:textDirection w:val="btLr"/>
            <w:vAlign w:val="center"/>
          </w:tcPr>
          <w:p w:rsidR="001152E1" w:rsidRPr="00BC6E12" w:rsidRDefault="001152E1" w:rsidP="00BC6E12">
            <w:pPr>
              <w:spacing w:before="40" w:after="0" w:line="240" w:lineRule="auto"/>
              <w:ind w:left="113" w:right="113"/>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Cantitate</w:t>
            </w:r>
          </w:p>
        </w:tc>
        <w:tc>
          <w:tcPr>
            <w:tcW w:w="990" w:type="dxa"/>
            <w:shd w:val="clear" w:color="auto" w:fill="C0C0C0"/>
            <w:vAlign w:val="center"/>
          </w:tcPr>
          <w:p w:rsidR="001152E1" w:rsidRPr="00BC6E12" w:rsidRDefault="001152E1" w:rsidP="00BC6E12">
            <w:pPr>
              <w:spacing w:before="40" w:after="0" w:line="240" w:lineRule="auto"/>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UM</w:t>
            </w:r>
          </w:p>
        </w:tc>
        <w:tc>
          <w:tcPr>
            <w:tcW w:w="1350" w:type="dxa"/>
            <w:shd w:val="clear" w:color="auto" w:fill="C0C0C0"/>
            <w:vAlign w:val="center"/>
          </w:tcPr>
          <w:p w:rsidR="001152E1" w:rsidRPr="00BC6E12" w:rsidRDefault="001152E1" w:rsidP="00BC6E12">
            <w:pPr>
              <w:spacing w:before="40" w:after="0" w:line="240" w:lineRule="auto"/>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Operațiune valorificare / eliminare</w:t>
            </w:r>
          </w:p>
        </w:tc>
        <w:tc>
          <w:tcPr>
            <w:tcW w:w="810" w:type="dxa"/>
            <w:shd w:val="clear" w:color="auto" w:fill="C0C0C0"/>
            <w:textDirection w:val="btLr"/>
            <w:vAlign w:val="center"/>
          </w:tcPr>
          <w:p w:rsidR="001152E1" w:rsidRPr="00BC6E12" w:rsidRDefault="001152E1" w:rsidP="00BC6E12">
            <w:pPr>
              <w:spacing w:before="40" w:after="0" w:line="240" w:lineRule="auto"/>
              <w:ind w:left="113" w:right="113"/>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Cod operațiune</w:t>
            </w:r>
          </w:p>
        </w:tc>
        <w:tc>
          <w:tcPr>
            <w:tcW w:w="2160" w:type="dxa"/>
            <w:shd w:val="clear" w:color="auto" w:fill="C0C0C0"/>
            <w:vAlign w:val="center"/>
          </w:tcPr>
          <w:p w:rsidR="001152E1" w:rsidRPr="00BC6E12" w:rsidRDefault="001152E1" w:rsidP="00BC6E12">
            <w:pPr>
              <w:spacing w:before="40" w:after="0" w:line="240" w:lineRule="auto"/>
              <w:jc w:val="center"/>
              <w:rPr>
                <w:rFonts w:ascii="Times New Roman" w:hAnsi="Times New Roman"/>
                <w:b/>
                <w:bCs/>
                <w:iCs/>
                <w:noProof/>
                <w:color w:val="000000"/>
                <w:sz w:val="24"/>
                <w:szCs w:val="24"/>
                <w:lang w:val="ro-RO"/>
              </w:rPr>
            </w:pPr>
            <w:r w:rsidRPr="00BC6E12">
              <w:rPr>
                <w:rFonts w:ascii="Times New Roman" w:hAnsi="Times New Roman"/>
                <w:b/>
                <w:bCs/>
                <w:iCs/>
                <w:noProof/>
                <w:color w:val="000000"/>
                <w:sz w:val="24"/>
                <w:szCs w:val="24"/>
                <w:lang w:val="ro-RO"/>
              </w:rPr>
              <w:t>Denumire operațiune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20 03 01</w:t>
            </w:r>
          </w:p>
        </w:tc>
        <w:tc>
          <w:tcPr>
            <w:tcW w:w="1710" w:type="dxa"/>
          </w:tcPr>
          <w:p w:rsidR="001152E1" w:rsidRPr="00BC6E12" w:rsidRDefault="00B24D74"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deș</w:t>
            </w:r>
            <w:r w:rsidR="001152E1" w:rsidRPr="00BC6E12">
              <w:rPr>
                <w:rFonts w:ascii="Times New Roman" w:hAnsi="Times New Roman"/>
                <w:bCs/>
                <w:iCs/>
                <w:noProof/>
                <w:color w:val="000000"/>
                <w:sz w:val="24"/>
                <w:szCs w:val="24"/>
                <w:lang w:val="ro-RO"/>
              </w:rPr>
              <w:t>euri municipale amestecate</w:t>
            </w:r>
          </w:p>
        </w:tc>
        <w:tc>
          <w:tcPr>
            <w:tcW w:w="1350" w:type="dxa"/>
          </w:tcPr>
          <w:p w:rsidR="001152E1" w:rsidRPr="00BC6E12" w:rsidRDefault="001152E1" w:rsidP="00646108">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 xml:space="preserve">Activitatea </w:t>
            </w:r>
            <w:r w:rsidR="00646108">
              <w:rPr>
                <w:rFonts w:ascii="Times New Roman" w:hAnsi="Times New Roman"/>
                <w:bCs/>
                <w:iCs/>
                <w:noProof/>
                <w:color w:val="000000"/>
                <w:sz w:val="24"/>
                <w:szCs w:val="24"/>
                <w:lang w:val="ro-RO"/>
              </w:rPr>
              <w:t>desfăș</w:t>
            </w:r>
            <w:r w:rsidR="006A330C" w:rsidRPr="00BC6E12">
              <w:rPr>
                <w:rFonts w:ascii="Times New Roman" w:hAnsi="Times New Roman"/>
                <w:bCs/>
                <w:iCs/>
                <w:noProof/>
                <w:color w:val="000000"/>
                <w:sz w:val="24"/>
                <w:szCs w:val="24"/>
                <w:lang w:val="ro-RO"/>
              </w:rPr>
              <w:t>urat</w:t>
            </w:r>
            <w:r w:rsidR="00646108">
              <w:rPr>
                <w:rFonts w:ascii="Times New Roman" w:hAnsi="Times New Roman"/>
                <w:bCs/>
                <w:iCs/>
                <w:noProof/>
                <w:color w:val="000000"/>
                <w:sz w:val="24"/>
                <w:szCs w:val="24"/>
                <w:lang w:val="ro-RO"/>
              </w:rPr>
              <w:t>ă</w:t>
            </w:r>
          </w:p>
        </w:tc>
        <w:tc>
          <w:tcPr>
            <w:tcW w:w="720" w:type="dxa"/>
          </w:tcPr>
          <w:p w:rsidR="001152E1" w:rsidRPr="00BC6E12" w:rsidRDefault="006A330C"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3</w:t>
            </w:r>
            <w:r w:rsidR="001152E1" w:rsidRPr="00BC6E12">
              <w:rPr>
                <w:rFonts w:ascii="Times New Roman" w:hAnsi="Times New Roman"/>
                <w:bCs/>
                <w:iCs/>
                <w:noProof/>
                <w:color w:val="000000"/>
                <w:sz w:val="24"/>
                <w:szCs w:val="24"/>
                <w:lang w:val="ro-RO"/>
              </w:rPr>
              <w:t>,438</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Eliminare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D 5</w:t>
            </w:r>
          </w:p>
        </w:tc>
        <w:tc>
          <w:tcPr>
            <w:tcW w:w="2160" w:type="dxa"/>
          </w:tcPr>
          <w:p w:rsidR="001152E1" w:rsidRPr="00BC6E12" w:rsidRDefault="00646108" w:rsidP="00646108">
            <w:pPr>
              <w:spacing w:before="40" w:after="0" w:line="240" w:lineRule="auto"/>
              <w:jc w:val="center"/>
              <w:rPr>
                <w:rFonts w:ascii="Times New Roman" w:hAnsi="Times New Roman"/>
                <w:bCs/>
                <w:iCs/>
                <w:noProof/>
                <w:color w:val="000000"/>
                <w:sz w:val="24"/>
                <w:szCs w:val="24"/>
                <w:lang w:val="ro-RO"/>
              </w:rPr>
            </w:pPr>
            <w:r>
              <w:rPr>
                <w:rFonts w:ascii="Times New Roman" w:hAnsi="Times New Roman"/>
                <w:bCs/>
                <w:iCs/>
                <w:noProof/>
                <w:color w:val="000000"/>
                <w:sz w:val="24"/>
                <w:szCs w:val="24"/>
                <w:lang w:val="ro-RO"/>
              </w:rPr>
              <w:t>Depozitarea î</w:t>
            </w:r>
            <w:r w:rsidR="001152E1" w:rsidRPr="00BC6E12">
              <w:rPr>
                <w:rFonts w:ascii="Times New Roman" w:hAnsi="Times New Roman"/>
                <w:bCs/>
                <w:iCs/>
                <w:noProof/>
                <w:color w:val="000000"/>
                <w:sz w:val="24"/>
                <w:szCs w:val="24"/>
                <w:lang w:val="ro-RO"/>
              </w:rPr>
              <w:t xml:space="preserve">n depozite special amenajate (de exemplu, dispunerea </w:t>
            </w:r>
            <w:r>
              <w:rPr>
                <w:rFonts w:ascii="Times New Roman" w:hAnsi="Times New Roman"/>
                <w:bCs/>
                <w:iCs/>
                <w:noProof/>
                <w:color w:val="000000"/>
                <w:sz w:val="24"/>
                <w:szCs w:val="24"/>
                <w:lang w:val="ro-RO"/>
              </w:rPr>
              <w:lastRenderedPageBreak/>
              <w:t>î</w:t>
            </w:r>
            <w:r w:rsidR="001152E1" w:rsidRPr="00BC6E12">
              <w:rPr>
                <w:rFonts w:ascii="Times New Roman" w:hAnsi="Times New Roman"/>
                <w:bCs/>
                <w:iCs/>
                <w:noProof/>
                <w:color w:val="000000"/>
                <w:sz w:val="24"/>
                <w:szCs w:val="24"/>
                <w:lang w:val="ro-RO"/>
              </w:rPr>
              <w:t>n celule etan</w:t>
            </w:r>
            <w:r>
              <w:rPr>
                <w:rFonts w:ascii="Times New Roman" w:hAnsi="Times New Roman"/>
                <w:bCs/>
                <w:iCs/>
                <w:noProof/>
                <w:color w:val="000000"/>
                <w:sz w:val="24"/>
                <w:szCs w:val="24"/>
                <w:lang w:val="ro-RO"/>
              </w:rPr>
              <w:t>ș</w:t>
            </w:r>
            <w:r w:rsidR="001152E1" w:rsidRPr="00BC6E12">
              <w:rPr>
                <w:rFonts w:ascii="Times New Roman" w:hAnsi="Times New Roman"/>
                <w:bCs/>
                <w:iCs/>
                <w:noProof/>
                <w:color w:val="000000"/>
                <w:sz w:val="24"/>
                <w:szCs w:val="24"/>
                <w:lang w:val="ro-RO"/>
              </w:rPr>
              <w:t>e</w:t>
            </w:r>
            <w:r>
              <w:rPr>
                <w:rFonts w:ascii="Times New Roman" w:hAnsi="Times New Roman"/>
                <w:bCs/>
                <w:iCs/>
                <w:noProof/>
                <w:color w:val="000000"/>
                <w:sz w:val="24"/>
                <w:szCs w:val="24"/>
                <w:lang w:val="ro-RO"/>
              </w:rPr>
              <w:t xml:space="preserve"> separate, care sunt acoperite și izolate unele față</w:t>
            </w:r>
            <w:r w:rsidR="001152E1" w:rsidRPr="00BC6E12">
              <w:rPr>
                <w:rFonts w:ascii="Times New Roman" w:hAnsi="Times New Roman"/>
                <w:bCs/>
                <w:iCs/>
                <w:noProof/>
                <w:color w:val="000000"/>
                <w:sz w:val="24"/>
                <w:szCs w:val="24"/>
                <w:lang w:val="ro-RO"/>
              </w:rPr>
              <w:t xml:space="preserve"> de celelalte </w:t>
            </w:r>
            <w:r>
              <w:rPr>
                <w:rFonts w:ascii="Times New Roman" w:hAnsi="Times New Roman"/>
                <w:bCs/>
                <w:iCs/>
                <w:noProof/>
                <w:color w:val="000000"/>
                <w:sz w:val="24"/>
                <w:szCs w:val="24"/>
                <w:lang w:val="ro-RO"/>
              </w:rPr>
              <w:t>ș</w:t>
            </w:r>
            <w:r w:rsidR="001152E1" w:rsidRPr="00BC6E12">
              <w:rPr>
                <w:rFonts w:ascii="Times New Roman" w:hAnsi="Times New Roman"/>
                <w:bCs/>
                <w:iCs/>
                <w:noProof/>
                <w:color w:val="000000"/>
                <w:sz w:val="24"/>
                <w:szCs w:val="24"/>
                <w:lang w:val="ro-RO"/>
              </w:rPr>
              <w:t>i fa</w:t>
            </w:r>
            <w:r>
              <w:rPr>
                <w:rFonts w:ascii="Times New Roman" w:hAnsi="Times New Roman"/>
                <w:bCs/>
                <w:iCs/>
                <w:noProof/>
                <w:color w:val="000000"/>
                <w:sz w:val="24"/>
                <w:szCs w:val="24"/>
                <w:lang w:val="ro-RO"/>
              </w:rPr>
              <w:t>ță</w:t>
            </w:r>
            <w:r w:rsidR="001152E1" w:rsidRPr="00BC6E12">
              <w:rPr>
                <w:rFonts w:ascii="Times New Roman" w:hAnsi="Times New Roman"/>
                <w:bCs/>
                <w:iCs/>
                <w:noProof/>
                <w:color w:val="000000"/>
                <w:sz w:val="24"/>
                <w:szCs w:val="24"/>
                <w:lang w:val="ro-RO"/>
              </w:rPr>
              <w:t xml:space="preserve"> de mediu </w:t>
            </w:r>
            <w:r>
              <w:rPr>
                <w:rFonts w:ascii="Times New Roman" w:hAnsi="Times New Roman"/>
                <w:bCs/>
                <w:iCs/>
                <w:noProof/>
                <w:color w:val="000000"/>
                <w:sz w:val="24"/>
                <w:szCs w:val="24"/>
                <w:lang w:val="ro-RO"/>
              </w:rPr>
              <w:t>ș</w:t>
            </w:r>
            <w:r w:rsidR="001152E1" w:rsidRPr="00BC6E12">
              <w:rPr>
                <w:rFonts w:ascii="Times New Roman" w:hAnsi="Times New Roman"/>
                <w:bCs/>
                <w:iCs/>
                <w:noProof/>
                <w:color w:val="000000"/>
                <w:sz w:val="24"/>
                <w:szCs w:val="24"/>
                <w:lang w:val="ro-RO"/>
              </w:rPr>
              <w:t>i altele asemenea)</w:t>
            </w:r>
          </w:p>
        </w:tc>
      </w:tr>
      <w:tr w:rsidR="00646108" w:rsidRPr="00BC6E12" w:rsidTr="00E6563C">
        <w:tc>
          <w:tcPr>
            <w:tcW w:w="1008"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lastRenderedPageBreak/>
              <w:t>15 01 01</w:t>
            </w:r>
          </w:p>
        </w:tc>
        <w:tc>
          <w:tcPr>
            <w:tcW w:w="1710" w:type="dxa"/>
          </w:tcPr>
          <w:p w:rsidR="00646108" w:rsidRPr="00BC6E12" w:rsidRDefault="00646108" w:rsidP="00B24D74">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ambalaje de hârtie și carton</w:t>
            </w:r>
          </w:p>
        </w:tc>
        <w:tc>
          <w:tcPr>
            <w:tcW w:w="1350" w:type="dxa"/>
          </w:tcPr>
          <w:p w:rsidR="00646108" w:rsidRDefault="00646108">
            <w:r w:rsidRPr="002B616C">
              <w:rPr>
                <w:rFonts w:ascii="Times New Roman" w:hAnsi="Times New Roman"/>
                <w:bCs/>
                <w:iCs/>
                <w:noProof/>
                <w:color w:val="000000"/>
                <w:sz w:val="24"/>
                <w:szCs w:val="24"/>
                <w:lang w:val="ro-RO"/>
              </w:rPr>
              <w:t>Activitatea desfășurată</w:t>
            </w:r>
          </w:p>
        </w:tc>
        <w:tc>
          <w:tcPr>
            <w:tcW w:w="72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1,70</w:t>
            </w:r>
          </w:p>
        </w:tc>
        <w:tc>
          <w:tcPr>
            <w:tcW w:w="99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12</w:t>
            </w:r>
          </w:p>
        </w:tc>
        <w:tc>
          <w:tcPr>
            <w:tcW w:w="2160" w:type="dxa"/>
          </w:tcPr>
          <w:p w:rsidR="00646108" w:rsidRPr="00BC6E12" w:rsidRDefault="00646108" w:rsidP="00646108">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Schimb de de</w:t>
            </w:r>
            <w:r>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euri </w:t>
            </w:r>
            <w:r>
              <w:rPr>
                <w:rFonts w:ascii="Times New Roman" w:hAnsi="Times New Roman"/>
                <w:bCs/>
                <w:iCs/>
                <w:noProof/>
                <w:color w:val="000000"/>
                <w:sz w:val="24"/>
                <w:szCs w:val="24"/>
                <w:lang w:val="ro-RO"/>
              </w:rPr>
              <w:t>î</w:t>
            </w:r>
            <w:r w:rsidRPr="00BC6E12">
              <w:rPr>
                <w:rFonts w:ascii="Times New Roman" w:hAnsi="Times New Roman"/>
                <w:bCs/>
                <w:iCs/>
                <w:noProof/>
                <w:color w:val="000000"/>
                <w:sz w:val="24"/>
                <w:szCs w:val="24"/>
                <w:lang w:val="ro-RO"/>
              </w:rPr>
              <w:t>n vederea efectu</w:t>
            </w:r>
            <w:r>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Pr>
                <w:rFonts w:ascii="Times New Roman" w:hAnsi="Times New Roman"/>
                <w:bCs/>
                <w:iCs/>
                <w:noProof/>
                <w:color w:val="000000"/>
                <w:sz w:val="24"/>
                <w:szCs w:val="24"/>
                <w:lang w:val="ro-RO"/>
              </w:rPr>
              <w:t>ăreia dintre operaț</w:t>
            </w:r>
            <w:r w:rsidRPr="00BC6E12">
              <w:rPr>
                <w:rFonts w:ascii="Times New Roman" w:hAnsi="Times New Roman"/>
                <w:bCs/>
                <w:iCs/>
                <w:noProof/>
                <w:color w:val="000000"/>
                <w:sz w:val="24"/>
                <w:szCs w:val="24"/>
                <w:lang w:val="ro-RO"/>
              </w:rPr>
              <w:t>iile numerotate de la R1 la R11</w:t>
            </w:r>
          </w:p>
        </w:tc>
      </w:tr>
      <w:tr w:rsidR="00646108" w:rsidRPr="00BC6E12" w:rsidTr="00E6563C">
        <w:tc>
          <w:tcPr>
            <w:tcW w:w="1008"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15 01 02</w:t>
            </w:r>
          </w:p>
        </w:tc>
        <w:tc>
          <w:tcPr>
            <w:tcW w:w="171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ambalaje de materiale plastice</w:t>
            </w:r>
          </w:p>
        </w:tc>
        <w:tc>
          <w:tcPr>
            <w:tcW w:w="1350" w:type="dxa"/>
          </w:tcPr>
          <w:p w:rsidR="00646108" w:rsidRDefault="00646108">
            <w:r w:rsidRPr="002B616C">
              <w:rPr>
                <w:rFonts w:ascii="Times New Roman" w:hAnsi="Times New Roman"/>
                <w:bCs/>
                <w:iCs/>
                <w:noProof/>
                <w:color w:val="000000"/>
                <w:sz w:val="24"/>
                <w:szCs w:val="24"/>
                <w:lang w:val="ro-RO"/>
              </w:rPr>
              <w:t>Activitatea desfășurată</w:t>
            </w:r>
          </w:p>
        </w:tc>
        <w:tc>
          <w:tcPr>
            <w:tcW w:w="72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1,70</w:t>
            </w:r>
          </w:p>
        </w:tc>
        <w:tc>
          <w:tcPr>
            <w:tcW w:w="99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12</w:t>
            </w:r>
          </w:p>
        </w:tc>
        <w:tc>
          <w:tcPr>
            <w:tcW w:w="2160" w:type="dxa"/>
          </w:tcPr>
          <w:p w:rsidR="00646108" w:rsidRPr="00BC6E12" w:rsidRDefault="00646108" w:rsidP="001152E1">
            <w:pPr>
              <w:spacing w:before="40" w:after="0" w:line="240" w:lineRule="auto"/>
              <w:jc w:val="center"/>
              <w:rPr>
                <w:rFonts w:ascii="Times New Roman" w:hAnsi="Times New Roman"/>
                <w:bCs/>
                <w:iCs/>
                <w:noProof/>
                <w:color w:val="000000"/>
                <w:sz w:val="24"/>
                <w:szCs w:val="24"/>
                <w:lang w:val="ro-RO"/>
              </w:rPr>
            </w:pPr>
            <w:r w:rsidRPr="00646108">
              <w:rPr>
                <w:rFonts w:ascii="Times New Roman" w:hAnsi="Times New Roman"/>
                <w:bCs/>
                <w:iCs/>
                <w:noProof/>
                <w:color w:val="000000"/>
                <w:sz w:val="24"/>
                <w:szCs w:val="24"/>
                <w:lang w:val="ro-RO"/>
              </w:rPr>
              <w:t>Schimb de deșeuri în vederea efectuării oricăreia dintre operațiile numerotate de la R1 la R11</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19 06 06</w:t>
            </w:r>
          </w:p>
        </w:tc>
        <w:tc>
          <w:tcPr>
            <w:tcW w:w="1710" w:type="dxa"/>
          </w:tcPr>
          <w:p w:rsidR="001152E1" w:rsidRPr="00BC6E12" w:rsidRDefault="00B24D74" w:rsidP="00B24D74">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faza fermentată</w:t>
            </w:r>
            <w:r w:rsidR="001152E1" w:rsidRPr="00BC6E12">
              <w:rPr>
                <w:rFonts w:ascii="Times New Roman" w:hAnsi="Times New Roman"/>
                <w:bCs/>
                <w:iCs/>
                <w:noProof/>
                <w:color w:val="000000"/>
                <w:sz w:val="24"/>
                <w:szCs w:val="24"/>
                <w:lang w:val="ro-RO"/>
              </w:rPr>
              <w:t xml:space="preserve"> de la tratarea anaerob</w:t>
            </w:r>
            <w:r w:rsidRPr="00BC6E12">
              <w:rPr>
                <w:rFonts w:ascii="Times New Roman" w:hAnsi="Times New Roman"/>
                <w:bCs/>
                <w:iCs/>
                <w:noProof/>
                <w:color w:val="000000"/>
                <w:sz w:val="24"/>
                <w:szCs w:val="24"/>
                <w:lang w:val="ro-RO"/>
              </w:rPr>
              <w:t>ă a deș</w:t>
            </w:r>
            <w:r w:rsidR="001152E1" w:rsidRPr="00BC6E12">
              <w:rPr>
                <w:rFonts w:ascii="Times New Roman" w:hAnsi="Times New Roman"/>
                <w:bCs/>
                <w:iCs/>
                <w:noProof/>
                <w:color w:val="000000"/>
                <w:sz w:val="24"/>
                <w:szCs w:val="24"/>
                <w:lang w:val="ro-RO"/>
              </w:rPr>
              <w:t>eurilo</w:t>
            </w:r>
            <w:r w:rsidRPr="00BC6E12">
              <w:rPr>
                <w:rFonts w:ascii="Times New Roman" w:hAnsi="Times New Roman"/>
                <w:bCs/>
                <w:iCs/>
                <w:noProof/>
                <w:color w:val="000000"/>
                <w:sz w:val="24"/>
                <w:szCs w:val="24"/>
                <w:lang w:val="ro-RO"/>
              </w:rPr>
              <w:t>r animale ș</w:t>
            </w:r>
            <w:r w:rsidR="001152E1" w:rsidRPr="00BC6E12">
              <w:rPr>
                <w:rFonts w:ascii="Times New Roman" w:hAnsi="Times New Roman"/>
                <w:bCs/>
                <w:iCs/>
                <w:noProof/>
                <w:color w:val="000000"/>
                <w:sz w:val="24"/>
                <w:szCs w:val="24"/>
                <w:lang w:val="ro-RO"/>
              </w:rPr>
              <w:t>i vegetale</w:t>
            </w:r>
          </w:p>
        </w:tc>
        <w:tc>
          <w:tcPr>
            <w:tcW w:w="1350" w:type="dxa"/>
          </w:tcPr>
          <w:p w:rsidR="001152E1" w:rsidRPr="00BC6E12" w:rsidRDefault="001152E1" w:rsidP="006C20F6">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Fermentarea anaeoba a deșeurilor animale și vegetale.</w:t>
            </w:r>
            <w:r w:rsidR="006C20F6">
              <w:t xml:space="preserve"> </w:t>
            </w:r>
            <w:r w:rsidR="006C20F6" w:rsidRPr="006C20F6">
              <w:rPr>
                <w:rFonts w:ascii="Times New Roman" w:hAnsi="Times New Roman"/>
                <w:bCs/>
                <w:iCs/>
                <w:noProof/>
                <w:color w:val="000000"/>
                <w:sz w:val="24"/>
                <w:szCs w:val="24"/>
                <w:lang w:val="ro-RO"/>
              </w:rPr>
              <w:t>Digestat soli</w:t>
            </w:r>
            <w:r w:rsidR="006C20F6">
              <w:rPr>
                <w:rFonts w:ascii="Times New Roman" w:hAnsi="Times New Roman"/>
                <w:bCs/>
                <w:iCs/>
                <w:noProof/>
                <w:color w:val="000000"/>
                <w:sz w:val="24"/>
                <w:szCs w:val="24"/>
                <w:lang w:val="ro-RO"/>
              </w:rPr>
              <w:t>d  sedimentat rezultat din lucră</w:t>
            </w:r>
            <w:r w:rsidR="006C20F6" w:rsidRPr="006C20F6">
              <w:rPr>
                <w:rFonts w:ascii="Times New Roman" w:hAnsi="Times New Roman"/>
                <w:bCs/>
                <w:iCs/>
                <w:noProof/>
                <w:color w:val="000000"/>
                <w:sz w:val="24"/>
                <w:szCs w:val="24"/>
                <w:lang w:val="ro-RO"/>
              </w:rPr>
              <w:t>rile de mentenan</w:t>
            </w:r>
            <w:r w:rsidR="006C20F6">
              <w:rPr>
                <w:rFonts w:ascii="Times New Roman" w:hAnsi="Times New Roman"/>
                <w:bCs/>
                <w:iCs/>
                <w:noProof/>
                <w:color w:val="000000"/>
                <w:sz w:val="24"/>
                <w:szCs w:val="24"/>
                <w:lang w:val="ro-RO"/>
              </w:rPr>
              <w:t>ță</w:t>
            </w:r>
            <w:r w:rsidR="006C20F6" w:rsidRPr="006C20F6">
              <w:rPr>
                <w:rFonts w:ascii="Times New Roman" w:hAnsi="Times New Roman"/>
                <w:bCs/>
                <w:iCs/>
                <w:noProof/>
                <w:color w:val="000000"/>
                <w:sz w:val="24"/>
                <w:szCs w:val="24"/>
                <w:lang w:val="ro-RO"/>
              </w:rPr>
              <w:t xml:space="preserve"> a digestoarelor  </w:t>
            </w:r>
          </w:p>
        </w:tc>
        <w:tc>
          <w:tcPr>
            <w:tcW w:w="720" w:type="dxa"/>
          </w:tcPr>
          <w:p w:rsidR="001152E1" w:rsidRPr="00BC6E12" w:rsidRDefault="001152E1" w:rsidP="00646108">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3</w:t>
            </w:r>
            <w:r w:rsidR="006131AA" w:rsidRPr="00BC6E12">
              <w:rPr>
                <w:rFonts w:ascii="Times New Roman" w:hAnsi="Times New Roman"/>
                <w:bCs/>
                <w:iCs/>
                <w:noProof/>
                <w:color w:val="000000"/>
                <w:sz w:val="24"/>
                <w:szCs w:val="24"/>
                <w:lang w:val="ro-RO"/>
              </w:rPr>
              <w:t>1</w:t>
            </w:r>
            <w:r w:rsidR="00646108">
              <w:rPr>
                <w:rFonts w:ascii="Times New Roman" w:hAnsi="Times New Roman"/>
                <w:bCs/>
                <w:iCs/>
                <w:noProof/>
                <w:color w:val="000000"/>
                <w:sz w:val="24"/>
                <w:szCs w:val="24"/>
                <w:lang w:val="ro-RO"/>
              </w:rPr>
              <w:t>5</w:t>
            </w:r>
            <w:r w:rsidR="006131AA" w:rsidRPr="00BC6E12">
              <w:rPr>
                <w:rFonts w:ascii="Times New Roman" w:hAnsi="Times New Roman"/>
                <w:bCs/>
                <w:iCs/>
                <w:noProof/>
                <w:color w:val="000000"/>
                <w:sz w:val="24"/>
                <w:szCs w:val="24"/>
                <w:lang w:val="ro-RO"/>
              </w:rPr>
              <w:t>3</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10</w:t>
            </w:r>
          </w:p>
        </w:tc>
        <w:tc>
          <w:tcPr>
            <w:tcW w:w="2160" w:type="dxa"/>
          </w:tcPr>
          <w:p w:rsidR="001152E1" w:rsidRPr="00BC6E12" w:rsidRDefault="001152E1" w:rsidP="00646108">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Tratarea solului cu rezultate benefice pentru agricultur</w:t>
            </w:r>
            <w:r w:rsidR="00646108">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xml:space="preserve"> sau reabilitari ecologice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19 06 05</w:t>
            </w:r>
          </w:p>
        </w:tc>
        <w:tc>
          <w:tcPr>
            <w:tcW w:w="1710" w:type="dxa"/>
          </w:tcPr>
          <w:p w:rsidR="001152E1" w:rsidRPr="00BC6E12" w:rsidRDefault="00F775CC" w:rsidP="00F775C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faza lichidă</w:t>
            </w:r>
            <w:r w:rsidR="001152E1" w:rsidRPr="00BC6E12">
              <w:rPr>
                <w:rFonts w:ascii="Times New Roman" w:hAnsi="Times New Roman"/>
                <w:bCs/>
                <w:iCs/>
                <w:noProof/>
                <w:color w:val="000000"/>
                <w:sz w:val="24"/>
                <w:szCs w:val="24"/>
                <w:lang w:val="ro-RO"/>
              </w:rPr>
              <w:t xml:space="preserve"> de la </w:t>
            </w:r>
            <w:r w:rsidRPr="00BC6E12">
              <w:rPr>
                <w:rFonts w:ascii="Times New Roman" w:hAnsi="Times New Roman"/>
                <w:bCs/>
                <w:iCs/>
                <w:noProof/>
                <w:color w:val="000000"/>
                <w:sz w:val="24"/>
                <w:szCs w:val="24"/>
                <w:lang w:val="ro-RO"/>
              </w:rPr>
              <w:t>tratarea anaerobă</w:t>
            </w:r>
            <w:r w:rsidR="001152E1" w:rsidRPr="00BC6E12">
              <w:rPr>
                <w:rFonts w:ascii="Times New Roman" w:hAnsi="Times New Roman"/>
                <w:bCs/>
                <w:iCs/>
                <w:noProof/>
                <w:color w:val="000000"/>
                <w:sz w:val="24"/>
                <w:szCs w:val="24"/>
                <w:lang w:val="ro-RO"/>
              </w:rPr>
              <w:t xml:space="preserve"> a de</w:t>
            </w:r>
            <w:r w:rsidRPr="00BC6E12">
              <w:rPr>
                <w:rFonts w:ascii="Times New Roman" w:hAnsi="Times New Roman"/>
                <w:bCs/>
                <w:iCs/>
                <w:noProof/>
                <w:color w:val="000000"/>
                <w:sz w:val="24"/>
                <w:szCs w:val="24"/>
                <w:lang w:val="ro-RO"/>
              </w:rPr>
              <w:t>ș</w:t>
            </w:r>
            <w:r w:rsidR="001152E1" w:rsidRPr="00BC6E12">
              <w:rPr>
                <w:rFonts w:ascii="Times New Roman" w:hAnsi="Times New Roman"/>
                <w:bCs/>
                <w:iCs/>
                <w:noProof/>
                <w:color w:val="000000"/>
                <w:sz w:val="24"/>
                <w:szCs w:val="24"/>
                <w:lang w:val="ro-RO"/>
              </w:rPr>
              <w:t xml:space="preserve">eurilor animale </w:t>
            </w:r>
            <w:r w:rsidRPr="00BC6E12">
              <w:rPr>
                <w:rFonts w:ascii="Times New Roman" w:hAnsi="Times New Roman"/>
                <w:bCs/>
                <w:iCs/>
                <w:noProof/>
                <w:color w:val="000000"/>
                <w:sz w:val="24"/>
                <w:szCs w:val="24"/>
                <w:lang w:val="ro-RO"/>
              </w:rPr>
              <w:t>ș</w:t>
            </w:r>
            <w:r w:rsidR="001152E1" w:rsidRPr="00BC6E12">
              <w:rPr>
                <w:rFonts w:ascii="Times New Roman" w:hAnsi="Times New Roman"/>
                <w:bCs/>
                <w:iCs/>
                <w:noProof/>
                <w:color w:val="000000"/>
                <w:sz w:val="24"/>
                <w:szCs w:val="24"/>
                <w:lang w:val="ro-RO"/>
              </w:rPr>
              <w:t>i vegetale</w:t>
            </w:r>
          </w:p>
        </w:tc>
        <w:tc>
          <w:tcPr>
            <w:tcW w:w="1350" w:type="dxa"/>
          </w:tcPr>
          <w:p w:rsidR="001152E1" w:rsidRPr="00BC6E12" w:rsidRDefault="001152E1" w:rsidP="00F775C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Fermentarea anaeob</w:t>
            </w:r>
            <w:r w:rsidR="00F775CC"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xml:space="preserve"> a deșeurilor animale și vegetale</w:t>
            </w:r>
          </w:p>
        </w:tc>
        <w:tc>
          <w:tcPr>
            <w:tcW w:w="720" w:type="dxa"/>
          </w:tcPr>
          <w:p w:rsidR="001152E1" w:rsidRPr="00BC6E12" w:rsidRDefault="006A330C" w:rsidP="006A330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21459</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10</w:t>
            </w:r>
          </w:p>
        </w:tc>
        <w:tc>
          <w:tcPr>
            <w:tcW w:w="2160" w:type="dxa"/>
          </w:tcPr>
          <w:p w:rsidR="001152E1" w:rsidRPr="00BC6E12" w:rsidRDefault="001152E1" w:rsidP="00F775C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Tratarea solului cu rezul</w:t>
            </w:r>
            <w:r w:rsidR="00F775CC" w:rsidRPr="00BC6E12">
              <w:rPr>
                <w:rFonts w:ascii="Times New Roman" w:hAnsi="Times New Roman"/>
                <w:bCs/>
                <w:iCs/>
                <w:noProof/>
                <w:color w:val="000000"/>
                <w:sz w:val="24"/>
                <w:szCs w:val="24"/>
                <w:lang w:val="ro-RO"/>
              </w:rPr>
              <w:t>tate benefice pentru agricultură</w:t>
            </w:r>
            <w:r w:rsidRPr="00BC6E12">
              <w:rPr>
                <w:rFonts w:ascii="Times New Roman" w:hAnsi="Times New Roman"/>
                <w:bCs/>
                <w:iCs/>
                <w:noProof/>
                <w:color w:val="000000"/>
                <w:sz w:val="24"/>
                <w:szCs w:val="24"/>
                <w:lang w:val="ro-RO"/>
              </w:rPr>
              <w:t xml:space="preserve"> sau reabilit</w:t>
            </w:r>
            <w:r w:rsidR="00F775CC"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 ecologice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13 02 05*</w:t>
            </w:r>
          </w:p>
        </w:tc>
        <w:tc>
          <w:tcPr>
            <w:tcW w:w="171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 xml:space="preserve">uleiuri minerale neclorurate de motor, de transmisie </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i de ungere</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reparații curente sau capitale motor</w:t>
            </w:r>
          </w:p>
        </w:tc>
        <w:tc>
          <w:tcPr>
            <w:tcW w:w="720" w:type="dxa"/>
          </w:tcPr>
          <w:p w:rsidR="001152E1" w:rsidRPr="00BC6E12" w:rsidRDefault="0048760F"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1000</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Litri/an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13</w:t>
            </w:r>
          </w:p>
        </w:tc>
        <w:tc>
          <w:tcPr>
            <w:tcW w:w="2160" w:type="dxa"/>
          </w:tcPr>
          <w:p w:rsidR="001152E1" w:rsidRPr="00BC6E12" w:rsidRDefault="002C2225"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Stocarea de deșeuri înaintea efectuării orică</w:t>
            </w:r>
            <w:r w:rsidR="001152E1" w:rsidRPr="00BC6E12">
              <w:rPr>
                <w:rFonts w:ascii="Times New Roman" w:hAnsi="Times New Roman"/>
                <w:bCs/>
                <w:iCs/>
                <w:noProof/>
                <w:color w:val="000000"/>
                <w:sz w:val="24"/>
                <w:szCs w:val="24"/>
                <w:lang w:val="ro-RO"/>
              </w:rPr>
              <w:t>reia dintre opera</w:t>
            </w:r>
            <w:r w:rsidRPr="00BC6E12">
              <w:rPr>
                <w:rFonts w:ascii="Times New Roman" w:hAnsi="Times New Roman"/>
                <w:bCs/>
                <w:iCs/>
                <w:noProof/>
                <w:color w:val="000000"/>
                <w:sz w:val="24"/>
                <w:szCs w:val="24"/>
                <w:lang w:val="ro-RO"/>
              </w:rPr>
              <w:t>ț</w:t>
            </w:r>
            <w:r w:rsidR="001152E1" w:rsidRPr="00BC6E12">
              <w:rPr>
                <w:rFonts w:ascii="Times New Roman" w:hAnsi="Times New Roman"/>
                <w:bCs/>
                <w:iCs/>
                <w:noProof/>
                <w:color w:val="000000"/>
                <w:sz w:val="24"/>
                <w:szCs w:val="24"/>
                <w:lang w:val="ro-RO"/>
              </w:rPr>
              <w:t>iile numerotate de la R1 la R12, excluz</w:t>
            </w:r>
            <w:r w:rsidRPr="00BC6E12">
              <w:rPr>
                <w:rFonts w:ascii="Times New Roman" w:hAnsi="Times New Roman"/>
                <w:bCs/>
                <w:iCs/>
                <w:noProof/>
                <w:color w:val="000000"/>
                <w:sz w:val="24"/>
                <w:szCs w:val="24"/>
                <w:lang w:val="ro-RO"/>
              </w:rPr>
              <w:t>ând stocarea temporară</w:t>
            </w:r>
            <w:r w:rsidR="001152E1" w:rsidRPr="00BC6E12">
              <w:rPr>
                <w:rFonts w:ascii="Times New Roman" w:hAnsi="Times New Roman"/>
                <w:bCs/>
                <w:iCs/>
                <w:noProof/>
                <w:color w:val="000000"/>
                <w:sz w:val="24"/>
                <w:szCs w:val="24"/>
                <w:lang w:val="ro-RO"/>
              </w:rPr>
              <w:t>, p</w:t>
            </w:r>
            <w:r w:rsidRPr="00BC6E12">
              <w:rPr>
                <w:rFonts w:ascii="Times New Roman" w:hAnsi="Times New Roman"/>
                <w:bCs/>
                <w:iCs/>
                <w:noProof/>
                <w:color w:val="000000"/>
                <w:sz w:val="24"/>
                <w:szCs w:val="24"/>
                <w:lang w:val="ro-RO"/>
              </w:rPr>
              <w:t>â</w:t>
            </w:r>
            <w:r w:rsidR="001152E1" w:rsidRPr="00BC6E12">
              <w:rPr>
                <w:rFonts w:ascii="Times New Roman" w:hAnsi="Times New Roman"/>
                <w:bCs/>
                <w:iCs/>
                <w:noProof/>
                <w:color w:val="000000"/>
                <w:sz w:val="24"/>
                <w:szCs w:val="24"/>
                <w:lang w:val="ro-RO"/>
              </w:rPr>
              <w:t>n</w:t>
            </w:r>
            <w:r w:rsidRPr="00BC6E12">
              <w:rPr>
                <w:rFonts w:ascii="Times New Roman" w:hAnsi="Times New Roman"/>
                <w:bCs/>
                <w:iCs/>
                <w:noProof/>
                <w:color w:val="000000"/>
                <w:sz w:val="24"/>
                <w:szCs w:val="24"/>
                <w:lang w:val="ro-RO"/>
              </w:rPr>
              <w:t>ă</w:t>
            </w:r>
            <w:r w:rsidR="001152E1" w:rsidRPr="00BC6E12">
              <w:rPr>
                <w:rFonts w:ascii="Times New Roman" w:hAnsi="Times New Roman"/>
                <w:bCs/>
                <w:iCs/>
                <w:noProof/>
                <w:color w:val="000000"/>
                <w:sz w:val="24"/>
                <w:szCs w:val="24"/>
                <w:lang w:val="ro-RO"/>
              </w:rPr>
              <w:t xml:space="preserve"> la colectare, la locul de producere.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13 03 07*</w:t>
            </w:r>
          </w:p>
        </w:tc>
        <w:tc>
          <w:tcPr>
            <w:tcW w:w="171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 xml:space="preserve">uleiuri minerale neclorinate izolante </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i de </w:t>
            </w:r>
            <w:r w:rsidRPr="00BC6E12">
              <w:rPr>
                <w:rFonts w:ascii="Times New Roman" w:hAnsi="Times New Roman"/>
                <w:bCs/>
                <w:iCs/>
                <w:noProof/>
                <w:color w:val="000000"/>
                <w:sz w:val="24"/>
                <w:szCs w:val="24"/>
                <w:lang w:val="ro-RO"/>
              </w:rPr>
              <w:lastRenderedPageBreak/>
              <w:t>transmitere a 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ldurii</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lastRenderedPageBreak/>
              <w:t xml:space="preserve">Activități de reparații curente sau </w:t>
            </w:r>
            <w:r w:rsidRPr="00BC6E12">
              <w:rPr>
                <w:rFonts w:ascii="Times New Roman" w:hAnsi="Times New Roman"/>
                <w:bCs/>
                <w:iCs/>
                <w:noProof/>
                <w:color w:val="000000"/>
                <w:sz w:val="24"/>
                <w:szCs w:val="24"/>
                <w:lang w:val="ro-RO"/>
              </w:rPr>
              <w:lastRenderedPageBreak/>
              <w:t>capitale motor</w:t>
            </w:r>
          </w:p>
        </w:tc>
        <w:tc>
          <w:tcPr>
            <w:tcW w:w="720" w:type="dxa"/>
          </w:tcPr>
          <w:p w:rsidR="001152E1" w:rsidRPr="00BC6E12" w:rsidRDefault="0048760F" w:rsidP="0048760F">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lastRenderedPageBreak/>
              <w:t>10</w:t>
            </w:r>
            <w:r w:rsidR="001152E1" w:rsidRPr="00BC6E12">
              <w:rPr>
                <w:rFonts w:ascii="Times New Roman" w:hAnsi="Times New Roman"/>
                <w:bCs/>
                <w:iCs/>
                <w:noProof/>
                <w:color w:val="000000"/>
                <w:sz w:val="24"/>
                <w:szCs w:val="24"/>
                <w:lang w:val="ro-RO"/>
              </w:rPr>
              <w:t>0</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Litri/an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13</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Stocarea de de</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euri </w:t>
            </w:r>
            <w:r w:rsidR="002C2225" w:rsidRPr="00BC6E12">
              <w:rPr>
                <w:rFonts w:ascii="Times New Roman" w:hAnsi="Times New Roman"/>
                <w:bCs/>
                <w:iCs/>
                <w:noProof/>
                <w:color w:val="000000"/>
                <w:sz w:val="24"/>
                <w:szCs w:val="24"/>
                <w:lang w:val="ro-RO"/>
              </w:rPr>
              <w:t>î</w:t>
            </w:r>
            <w:r w:rsidRPr="00BC6E12">
              <w:rPr>
                <w:rFonts w:ascii="Times New Roman" w:hAnsi="Times New Roman"/>
                <w:bCs/>
                <w:iCs/>
                <w:noProof/>
                <w:color w:val="000000"/>
                <w:sz w:val="24"/>
                <w:szCs w:val="24"/>
                <w:lang w:val="ro-RO"/>
              </w:rPr>
              <w:t>naintea efectu</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xml:space="preserve">reia dintre </w:t>
            </w:r>
            <w:r w:rsidRPr="00BC6E12">
              <w:rPr>
                <w:rFonts w:ascii="Times New Roman" w:hAnsi="Times New Roman"/>
                <w:bCs/>
                <w:iCs/>
                <w:noProof/>
                <w:color w:val="000000"/>
                <w:sz w:val="24"/>
                <w:szCs w:val="24"/>
                <w:lang w:val="ro-RO"/>
              </w:rPr>
              <w:lastRenderedPageBreak/>
              <w:t>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R12, excluz</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nd stocarea temporar</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p</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xml:space="preserve"> la colectare, la locul de producere.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lastRenderedPageBreak/>
              <w:t>13 01 10*</w:t>
            </w:r>
          </w:p>
        </w:tc>
        <w:tc>
          <w:tcPr>
            <w:tcW w:w="17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uleiuri minerale hidraulice neclorinate</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reparații curente sau capitale motor</w:t>
            </w:r>
          </w:p>
        </w:tc>
        <w:tc>
          <w:tcPr>
            <w:tcW w:w="720" w:type="dxa"/>
          </w:tcPr>
          <w:p w:rsidR="001152E1" w:rsidRPr="00BC6E12" w:rsidRDefault="0048760F"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4</w:t>
            </w:r>
            <w:r w:rsidR="001152E1" w:rsidRPr="00BC6E12">
              <w:rPr>
                <w:rFonts w:ascii="Times New Roman" w:hAnsi="Times New Roman"/>
                <w:bCs/>
                <w:iCs/>
                <w:noProof/>
                <w:color w:val="000000"/>
                <w:sz w:val="24"/>
                <w:szCs w:val="24"/>
                <w:lang w:val="ro-RO"/>
              </w:rPr>
              <w:t>0</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Litri/an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13</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Stocarea de de</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euri </w:t>
            </w:r>
            <w:r w:rsidR="002C2225" w:rsidRPr="00BC6E12">
              <w:rPr>
                <w:rFonts w:ascii="Times New Roman" w:hAnsi="Times New Roman"/>
                <w:bCs/>
                <w:iCs/>
                <w:noProof/>
                <w:color w:val="000000"/>
                <w:sz w:val="24"/>
                <w:szCs w:val="24"/>
                <w:lang w:val="ro-RO"/>
              </w:rPr>
              <w:t>î</w:t>
            </w:r>
            <w:r w:rsidRPr="00BC6E12">
              <w:rPr>
                <w:rFonts w:ascii="Times New Roman" w:hAnsi="Times New Roman"/>
                <w:bCs/>
                <w:iCs/>
                <w:noProof/>
                <w:color w:val="000000"/>
                <w:sz w:val="24"/>
                <w:szCs w:val="24"/>
                <w:lang w:val="ro-RO"/>
              </w:rPr>
              <w:t>naintea efectu</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reia dintre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R12, excluz</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nd stocarea temporar</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p</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xml:space="preserve"> la colectare, la locul de producere.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16 01 07*</w:t>
            </w:r>
          </w:p>
        </w:tc>
        <w:tc>
          <w:tcPr>
            <w:tcW w:w="17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filtre de ulei</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reparații curente sau capitale motor</w:t>
            </w:r>
          </w:p>
        </w:tc>
        <w:tc>
          <w:tcPr>
            <w:tcW w:w="720" w:type="dxa"/>
          </w:tcPr>
          <w:p w:rsidR="001152E1" w:rsidRPr="00BC6E12" w:rsidRDefault="009978D1" w:rsidP="009978D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8</w:t>
            </w:r>
          </w:p>
        </w:tc>
        <w:tc>
          <w:tcPr>
            <w:tcW w:w="99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Buc</w:t>
            </w:r>
            <w:r w:rsidR="002C2225" w:rsidRPr="00BC6E12">
              <w:rPr>
                <w:rFonts w:ascii="Times New Roman" w:hAnsi="Times New Roman"/>
                <w:bCs/>
                <w:iCs/>
                <w:noProof/>
                <w:color w:val="000000"/>
                <w:sz w:val="24"/>
                <w:szCs w:val="24"/>
                <w:lang w:val="ro-RO"/>
              </w:rPr>
              <w:t>ăț</w:t>
            </w:r>
            <w:r w:rsidRPr="00BC6E12">
              <w:rPr>
                <w:rFonts w:ascii="Times New Roman" w:hAnsi="Times New Roman"/>
                <w:bCs/>
                <w:iCs/>
                <w:noProof/>
                <w:color w:val="000000"/>
                <w:sz w:val="24"/>
                <w:szCs w:val="24"/>
                <w:lang w:val="ro-RO"/>
              </w:rPr>
              <w:t>i/an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13</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Stocarea de de</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euri </w:t>
            </w:r>
            <w:r w:rsidR="002C2225" w:rsidRPr="00BC6E12">
              <w:rPr>
                <w:rFonts w:ascii="Times New Roman" w:hAnsi="Times New Roman"/>
                <w:bCs/>
                <w:iCs/>
                <w:noProof/>
                <w:color w:val="000000"/>
                <w:sz w:val="24"/>
                <w:szCs w:val="24"/>
                <w:lang w:val="ro-RO"/>
              </w:rPr>
              <w:t>î</w:t>
            </w:r>
            <w:r w:rsidRPr="00BC6E12">
              <w:rPr>
                <w:rFonts w:ascii="Times New Roman" w:hAnsi="Times New Roman"/>
                <w:bCs/>
                <w:iCs/>
                <w:noProof/>
                <w:color w:val="000000"/>
                <w:sz w:val="24"/>
                <w:szCs w:val="24"/>
                <w:lang w:val="ro-RO"/>
              </w:rPr>
              <w:t>naintea efectu</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reia dintre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R12, excluz</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nd stocarea temporar</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p</w:t>
            </w:r>
            <w:r w:rsidR="002C2225" w:rsidRPr="00BC6E12">
              <w:rPr>
                <w:rFonts w:ascii="Times New Roman" w:hAnsi="Times New Roman"/>
                <w:bCs/>
                <w:iCs/>
                <w:noProof/>
                <w:color w:val="000000"/>
                <w:sz w:val="24"/>
                <w:szCs w:val="24"/>
                <w:lang w:val="ro-RO"/>
              </w:rPr>
              <w:t>ână</w:t>
            </w:r>
            <w:r w:rsidRPr="00BC6E12">
              <w:rPr>
                <w:rFonts w:ascii="Times New Roman" w:hAnsi="Times New Roman"/>
                <w:bCs/>
                <w:iCs/>
                <w:noProof/>
                <w:color w:val="000000"/>
                <w:sz w:val="24"/>
                <w:szCs w:val="24"/>
                <w:lang w:val="ro-RO"/>
              </w:rPr>
              <w:t xml:space="preserve"> la colectare, la locul de producere.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16 06 01*</w:t>
            </w:r>
          </w:p>
        </w:tc>
        <w:tc>
          <w:tcPr>
            <w:tcW w:w="17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baterii cu plumb</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reparații curente sau capitale motor</w:t>
            </w:r>
          </w:p>
        </w:tc>
        <w:tc>
          <w:tcPr>
            <w:tcW w:w="720" w:type="dxa"/>
          </w:tcPr>
          <w:p w:rsidR="001152E1" w:rsidRPr="00BC6E12" w:rsidRDefault="001152E1" w:rsidP="009978D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50</w:t>
            </w:r>
          </w:p>
        </w:tc>
        <w:tc>
          <w:tcPr>
            <w:tcW w:w="990" w:type="dxa"/>
          </w:tcPr>
          <w:p w:rsidR="001152E1" w:rsidRPr="00BC6E12" w:rsidRDefault="001152E1" w:rsidP="009978D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Kg</w:t>
            </w:r>
          </w:p>
          <w:p w:rsidR="009978D1" w:rsidRPr="00BC6E12" w:rsidRDefault="009978D1" w:rsidP="009978D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la 4 ani</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13</w:t>
            </w:r>
          </w:p>
        </w:tc>
        <w:tc>
          <w:tcPr>
            <w:tcW w:w="2160" w:type="dxa"/>
          </w:tcPr>
          <w:p w:rsidR="001152E1" w:rsidRPr="00BC6E12" w:rsidRDefault="002C2225"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Stocarea de deșeuri î</w:t>
            </w:r>
            <w:r w:rsidR="001152E1" w:rsidRPr="00BC6E12">
              <w:rPr>
                <w:rFonts w:ascii="Times New Roman" w:hAnsi="Times New Roman"/>
                <w:bCs/>
                <w:iCs/>
                <w:noProof/>
                <w:color w:val="000000"/>
                <w:sz w:val="24"/>
                <w:szCs w:val="24"/>
                <w:lang w:val="ro-RO"/>
              </w:rPr>
              <w:t>naintea efectu</w:t>
            </w:r>
            <w:r w:rsidRPr="00BC6E12">
              <w:rPr>
                <w:rFonts w:ascii="Times New Roman" w:hAnsi="Times New Roman"/>
                <w:bCs/>
                <w:iCs/>
                <w:noProof/>
                <w:color w:val="000000"/>
                <w:sz w:val="24"/>
                <w:szCs w:val="24"/>
                <w:lang w:val="ro-RO"/>
              </w:rPr>
              <w:t>ă</w:t>
            </w:r>
            <w:r w:rsidR="001152E1" w:rsidRPr="00BC6E12">
              <w:rPr>
                <w:rFonts w:ascii="Times New Roman" w:hAnsi="Times New Roman"/>
                <w:bCs/>
                <w:iCs/>
                <w:noProof/>
                <w:color w:val="000000"/>
                <w:sz w:val="24"/>
                <w:szCs w:val="24"/>
                <w:lang w:val="ro-RO"/>
              </w:rPr>
              <w:t>rii oric</w:t>
            </w:r>
            <w:r w:rsidRPr="00BC6E12">
              <w:rPr>
                <w:rFonts w:ascii="Times New Roman" w:hAnsi="Times New Roman"/>
                <w:bCs/>
                <w:iCs/>
                <w:noProof/>
                <w:color w:val="000000"/>
                <w:sz w:val="24"/>
                <w:szCs w:val="24"/>
                <w:lang w:val="ro-RO"/>
              </w:rPr>
              <w:t>ă</w:t>
            </w:r>
            <w:r w:rsidR="001152E1" w:rsidRPr="00BC6E12">
              <w:rPr>
                <w:rFonts w:ascii="Times New Roman" w:hAnsi="Times New Roman"/>
                <w:bCs/>
                <w:iCs/>
                <w:noProof/>
                <w:color w:val="000000"/>
                <w:sz w:val="24"/>
                <w:szCs w:val="24"/>
                <w:lang w:val="ro-RO"/>
              </w:rPr>
              <w:t>reia dintre opera</w:t>
            </w:r>
            <w:r w:rsidRPr="00BC6E12">
              <w:rPr>
                <w:rFonts w:ascii="Times New Roman" w:hAnsi="Times New Roman"/>
                <w:bCs/>
                <w:iCs/>
                <w:noProof/>
                <w:color w:val="000000"/>
                <w:sz w:val="24"/>
                <w:szCs w:val="24"/>
                <w:lang w:val="ro-RO"/>
              </w:rPr>
              <w:t>ț</w:t>
            </w:r>
            <w:r w:rsidR="001152E1" w:rsidRPr="00BC6E12">
              <w:rPr>
                <w:rFonts w:ascii="Times New Roman" w:hAnsi="Times New Roman"/>
                <w:bCs/>
                <w:iCs/>
                <w:noProof/>
                <w:color w:val="000000"/>
                <w:sz w:val="24"/>
                <w:szCs w:val="24"/>
                <w:lang w:val="ro-RO"/>
              </w:rPr>
              <w:t>iile numerotate de la R1 la R12, excluz</w:t>
            </w:r>
            <w:r w:rsidRPr="00BC6E12">
              <w:rPr>
                <w:rFonts w:ascii="Times New Roman" w:hAnsi="Times New Roman"/>
                <w:bCs/>
                <w:iCs/>
                <w:noProof/>
                <w:color w:val="000000"/>
                <w:sz w:val="24"/>
                <w:szCs w:val="24"/>
                <w:lang w:val="ro-RO"/>
              </w:rPr>
              <w:t>â</w:t>
            </w:r>
            <w:r w:rsidR="001152E1" w:rsidRPr="00BC6E12">
              <w:rPr>
                <w:rFonts w:ascii="Times New Roman" w:hAnsi="Times New Roman"/>
                <w:bCs/>
                <w:iCs/>
                <w:noProof/>
                <w:color w:val="000000"/>
                <w:sz w:val="24"/>
                <w:szCs w:val="24"/>
                <w:lang w:val="ro-RO"/>
              </w:rPr>
              <w:t>nd stocarea temporar</w:t>
            </w:r>
            <w:r w:rsidRPr="00BC6E12">
              <w:rPr>
                <w:rFonts w:ascii="Times New Roman" w:hAnsi="Times New Roman"/>
                <w:bCs/>
                <w:iCs/>
                <w:noProof/>
                <w:color w:val="000000"/>
                <w:sz w:val="24"/>
                <w:szCs w:val="24"/>
                <w:lang w:val="ro-RO"/>
              </w:rPr>
              <w:t>ă</w:t>
            </w:r>
            <w:r w:rsidR="001152E1" w:rsidRPr="00BC6E12">
              <w:rPr>
                <w:rFonts w:ascii="Times New Roman" w:hAnsi="Times New Roman"/>
                <w:bCs/>
                <w:iCs/>
                <w:noProof/>
                <w:color w:val="000000"/>
                <w:sz w:val="24"/>
                <w:szCs w:val="24"/>
                <w:lang w:val="ro-RO"/>
              </w:rPr>
              <w:t>, p</w:t>
            </w:r>
            <w:r w:rsidRPr="00BC6E12">
              <w:rPr>
                <w:rFonts w:ascii="Times New Roman" w:hAnsi="Times New Roman"/>
                <w:bCs/>
                <w:iCs/>
                <w:noProof/>
                <w:color w:val="000000"/>
                <w:sz w:val="24"/>
                <w:szCs w:val="24"/>
                <w:lang w:val="ro-RO"/>
              </w:rPr>
              <w:t>â</w:t>
            </w:r>
            <w:r w:rsidR="001152E1" w:rsidRPr="00BC6E12">
              <w:rPr>
                <w:rFonts w:ascii="Times New Roman" w:hAnsi="Times New Roman"/>
                <w:bCs/>
                <w:iCs/>
                <w:noProof/>
                <w:color w:val="000000"/>
                <w:sz w:val="24"/>
                <w:szCs w:val="24"/>
                <w:lang w:val="ro-RO"/>
              </w:rPr>
              <w:t>n</w:t>
            </w:r>
            <w:r w:rsidRPr="00BC6E12">
              <w:rPr>
                <w:rFonts w:ascii="Times New Roman" w:hAnsi="Times New Roman"/>
                <w:bCs/>
                <w:iCs/>
                <w:noProof/>
                <w:color w:val="000000"/>
                <w:sz w:val="24"/>
                <w:szCs w:val="24"/>
                <w:lang w:val="ro-RO"/>
              </w:rPr>
              <w:t>ă</w:t>
            </w:r>
            <w:r w:rsidR="001152E1" w:rsidRPr="00BC6E12">
              <w:rPr>
                <w:rFonts w:ascii="Times New Roman" w:hAnsi="Times New Roman"/>
                <w:bCs/>
                <w:iCs/>
                <w:noProof/>
                <w:color w:val="000000"/>
                <w:sz w:val="24"/>
                <w:szCs w:val="24"/>
                <w:lang w:val="ro-RO"/>
              </w:rPr>
              <w:t xml:space="preserve"> la colectare, la locul de producere.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16 01 03</w:t>
            </w:r>
          </w:p>
        </w:tc>
        <w:tc>
          <w:tcPr>
            <w:tcW w:w="17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anvelope scoase din uz</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reparații la autovehicule din dotare</w:t>
            </w:r>
          </w:p>
        </w:tc>
        <w:tc>
          <w:tcPr>
            <w:tcW w:w="720" w:type="dxa"/>
          </w:tcPr>
          <w:p w:rsidR="001152E1" w:rsidRPr="00BC6E12" w:rsidRDefault="009978D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4</w:t>
            </w:r>
          </w:p>
        </w:tc>
        <w:tc>
          <w:tcPr>
            <w:tcW w:w="990" w:type="dxa"/>
          </w:tcPr>
          <w:p w:rsidR="001152E1" w:rsidRPr="00BC6E12" w:rsidRDefault="002C2225"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Bucăț</w:t>
            </w:r>
            <w:r w:rsidR="001152E1" w:rsidRPr="00BC6E12">
              <w:rPr>
                <w:rFonts w:ascii="Times New Roman" w:hAnsi="Times New Roman"/>
                <w:bCs/>
                <w:iCs/>
                <w:noProof/>
                <w:color w:val="000000"/>
                <w:sz w:val="24"/>
                <w:szCs w:val="24"/>
                <w:lang w:val="ro-RO"/>
              </w:rPr>
              <w:t>i/an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13</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Stocarea de de</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euri </w:t>
            </w:r>
            <w:r w:rsidR="002C2225" w:rsidRPr="00BC6E12">
              <w:rPr>
                <w:rFonts w:ascii="Times New Roman" w:hAnsi="Times New Roman"/>
                <w:bCs/>
                <w:iCs/>
                <w:noProof/>
                <w:color w:val="000000"/>
                <w:sz w:val="24"/>
                <w:szCs w:val="24"/>
                <w:lang w:val="ro-RO"/>
              </w:rPr>
              <w:t>înaintea efectuării orică</w:t>
            </w:r>
            <w:r w:rsidRPr="00BC6E12">
              <w:rPr>
                <w:rFonts w:ascii="Times New Roman" w:hAnsi="Times New Roman"/>
                <w:bCs/>
                <w:iCs/>
                <w:noProof/>
                <w:color w:val="000000"/>
                <w:sz w:val="24"/>
                <w:szCs w:val="24"/>
                <w:lang w:val="ro-RO"/>
              </w:rPr>
              <w:t>reia dintre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R12, excluz</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nd stocarea temporar</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p</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xml:space="preserve"> la colectare, la locul de producere.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19 01 10*</w:t>
            </w:r>
          </w:p>
        </w:tc>
        <w:tc>
          <w:tcPr>
            <w:tcW w:w="1710" w:type="dxa"/>
          </w:tcPr>
          <w:p w:rsidR="001152E1" w:rsidRPr="00BC6E12" w:rsidRDefault="002C2225"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că</w:t>
            </w:r>
            <w:r w:rsidR="001152E1" w:rsidRPr="00BC6E12">
              <w:rPr>
                <w:rFonts w:ascii="Times New Roman" w:hAnsi="Times New Roman"/>
                <w:bCs/>
                <w:iCs/>
                <w:noProof/>
                <w:color w:val="000000"/>
                <w:sz w:val="24"/>
                <w:szCs w:val="24"/>
                <w:lang w:val="ro-RO"/>
              </w:rPr>
              <w:t xml:space="preserve">rbune activ epuizat de la </w:t>
            </w:r>
            <w:r w:rsidR="001152E1" w:rsidRPr="00BC6E12">
              <w:rPr>
                <w:rFonts w:ascii="Times New Roman" w:hAnsi="Times New Roman"/>
                <w:bCs/>
                <w:iCs/>
                <w:noProof/>
                <w:color w:val="000000"/>
                <w:sz w:val="24"/>
                <w:szCs w:val="24"/>
                <w:lang w:val="ro-RO"/>
              </w:rPr>
              <w:lastRenderedPageBreak/>
              <w:t>epurarea gazelor de ardere</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lastRenderedPageBreak/>
              <w:t xml:space="preserve">Desulfurizare biogaz cu </w:t>
            </w:r>
            <w:r w:rsidRPr="00BC6E12">
              <w:rPr>
                <w:rFonts w:ascii="Times New Roman" w:hAnsi="Times New Roman"/>
                <w:bCs/>
                <w:iCs/>
                <w:noProof/>
                <w:color w:val="000000"/>
                <w:sz w:val="24"/>
                <w:szCs w:val="24"/>
                <w:lang w:val="ro-RO"/>
              </w:rPr>
              <w:lastRenderedPageBreak/>
              <w:t>cărbune activ</w:t>
            </w:r>
          </w:p>
        </w:tc>
        <w:tc>
          <w:tcPr>
            <w:tcW w:w="720" w:type="dxa"/>
          </w:tcPr>
          <w:p w:rsidR="001152E1" w:rsidRPr="00BC6E12" w:rsidRDefault="00FA3766" w:rsidP="00FA3766">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lastRenderedPageBreak/>
              <w:t>10</w:t>
            </w:r>
            <w:r w:rsidR="001152E1" w:rsidRPr="00BC6E12">
              <w:rPr>
                <w:rFonts w:ascii="Times New Roman" w:hAnsi="Times New Roman"/>
                <w:bCs/>
                <w:iCs/>
                <w:noProof/>
                <w:color w:val="000000"/>
                <w:sz w:val="24"/>
                <w:szCs w:val="24"/>
                <w:lang w:val="ro-RO"/>
              </w:rPr>
              <w:t>00</w:t>
            </w:r>
          </w:p>
        </w:tc>
        <w:tc>
          <w:tcPr>
            <w:tcW w:w="990" w:type="dxa"/>
          </w:tcPr>
          <w:p w:rsidR="001152E1" w:rsidRPr="00BC6E12" w:rsidRDefault="00FA3766" w:rsidP="00646108">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 xml:space="preserve">Kg la 2 </w:t>
            </w:r>
            <w:r w:rsidR="001152E1" w:rsidRPr="00BC6E12">
              <w:rPr>
                <w:rFonts w:ascii="Times New Roman" w:hAnsi="Times New Roman"/>
                <w:bCs/>
                <w:iCs/>
                <w:noProof/>
                <w:color w:val="000000"/>
                <w:sz w:val="24"/>
                <w:szCs w:val="24"/>
                <w:lang w:val="ro-RO"/>
              </w:rPr>
              <w:t>an</w:t>
            </w:r>
            <w:r w:rsidRPr="00BC6E12">
              <w:rPr>
                <w:rFonts w:ascii="Times New Roman" w:hAnsi="Times New Roman"/>
                <w:bCs/>
                <w:iCs/>
                <w:noProof/>
                <w:color w:val="000000"/>
                <w:sz w:val="24"/>
                <w:szCs w:val="24"/>
                <w:lang w:val="ro-RO"/>
              </w:rPr>
              <w:t>i</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Eliminare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D 15</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 xml:space="preserve">Stocarea </w:t>
            </w:r>
            <w:r w:rsidR="002C2225" w:rsidRPr="00BC6E12">
              <w:rPr>
                <w:rFonts w:ascii="Times New Roman" w:hAnsi="Times New Roman"/>
                <w:bCs/>
                <w:iCs/>
                <w:noProof/>
                <w:color w:val="000000"/>
                <w:sz w:val="24"/>
                <w:szCs w:val="24"/>
                <w:lang w:val="ro-RO"/>
              </w:rPr>
              <w:t>înaintea orică</w:t>
            </w:r>
            <w:r w:rsidRPr="00BC6E12">
              <w:rPr>
                <w:rFonts w:ascii="Times New Roman" w:hAnsi="Times New Roman"/>
                <w:bCs/>
                <w:iCs/>
                <w:noProof/>
                <w:color w:val="000000"/>
                <w:sz w:val="24"/>
                <w:szCs w:val="24"/>
                <w:lang w:val="ro-RO"/>
              </w:rPr>
              <w:t>rei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 xml:space="preserve">ii </w:t>
            </w:r>
            <w:r w:rsidRPr="00BC6E12">
              <w:rPr>
                <w:rFonts w:ascii="Times New Roman" w:hAnsi="Times New Roman"/>
                <w:bCs/>
                <w:iCs/>
                <w:noProof/>
                <w:color w:val="000000"/>
                <w:sz w:val="24"/>
                <w:szCs w:val="24"/>
                <w:lang w:val="ro-RO"/>
              </w:rPr>
              <w:lastRenderedPageBreak/>
              <w:t>numerotate de la D1 la D14, excluz</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nd stocarea temporar</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p</w:t>
            </w:r>
            <w:r w:rsidR="002C2225" w:rsidRPr="00BC6E12">
              <w:rPr>
                <w:rFonts w:ascii="Times New Roman" w:hAnsi="Times New Roman"/>
                <w:bCs/>
                <w:iCs/>
                <w:noProof/>
                <w:color w:val="000000"/>
                <w:sz w:val="24"/>
                <w:szCs w:val="24"/>
                <w:lang w:val="ro-RO"/>
              </w:rPr>
              <w:t>â</w:t>
            </w:r>
            <w:r w:rsidRPr="00BC6E12">
              <w:rPr>
                <w:rFonts w:ascii="Times New Roman" w:hAnsi="Times New Roman"/>
                <w:bCs/>
                <w:iCs/>
                <w:noProof/>
                <w:color w:val="000000"/>
                <w:sz w:val="24"/>
                <w:szCs w:val="24"/>
                <w:lang w:val="ro-RO"/>
              </w:rPr>
              <w:t>n</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 xml:space="preserve"> la colectare, la locul de producere.</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lastRenderedPageBreak/>
              <w:t>17 04 05</w:t>
            </w:r>
          </w:p>
        </w:tc>
        <w:tc>
          <w:tcPr>
            <w:tcW w:w="1710" w:type="dxa"/>
          </w:tcPr>
          <w:p w:rsidR="001152E1" w:rsidRPr="00BC6E12" w:rsidRDefault="002C2225"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fier și oț</w:t>
            </w:r>
            <w:r w:rsidR="001152E1" w:rsidRPr="00BC6E12">
              <w:rPr>
                <w:rFonts w:ascii="Times New Roman" w:hAnsi="Times New Roman"/>
                <w:bCs/>
                <w:iCs/>
                <w:noProof/>
                <w:color w:val="000000"/>
                <w:sz w:val="24"/>
                <w:szCs w:val="24"/>
                <w:lang w:val="ro-RO"/>
              </w:rPr>
              <w:t>el</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dezafectare a instalației</w:t>
            </w:r>
          </w:p>
        </w:tc>
        <w:tc>
          <w:tcPr>
            <w:tcW w:w="720" w:type="dxa"/>
          </w:tcPr>
          <w:p w:rsidR="001152E1" w:rsidRPr="00BC6E12" w:rsidRDefault="00FA3766"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10</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12</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Schimb de de</w:t>
            </w:r>
            <w:r w:rsidR="002C2225" w:rsidRPr="00BC6E12">
              <w:rPr>
                <w:rFonts w:ascii="Times New Roman" w:hAnsi="Times New Roman"/>
                <w:bCs/>
                <w:iCs/>
                <w:noProof/>
                <w:color w:val="000000"/>
                <w:sz w:val="24"/>
                <w:szCs w:val="24"/>
                <w:lang w:val="ro-RO"/>
              </w:rPr>
              <w:t>șeuri î</w:t>
            </w:r>
            <w:r w:rsidRPr="00BC6E12">
              <w:rPr>
                <w:rFonts w:ascii="Times New Roman" w:hAnsi="Times New Roman"/>
                <w:bCs/>
                <w:iCs/>
                <w:noProof/>
                <w:color w:val="000000"/>
                <w:sz w:val="24"/>
                <w:szCs w:val="24"/>
                <w:lang w:val="ro-RO"/>
              </w:rPr>
              <w:t>n vederea efectu</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reia dintre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R11</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17 04 02</w:t>
            </w:r>
          </w:p>
        </w:tc>
        <w:tc>
          <w:tcPr>
            <w:tcW w:w="17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aluminiu</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dezafectare a instalației</w:t>
            </w:r>
          </w:p>
        </w:tc>
        <w:tc>
          <w:tcPr>
            <w:tcW w:w="720" w:type="dxa"/>
          </w:tcPr>
          <w:p w:rsidR="001152E1" w:rsidRPr="00BC6E12" w:rsidRDefault="00FA3766"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5</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12</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Schimb de de</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euri </w:t>
            </w:r>
            <w:r w:rsidR="002C2225" w:rsidRPr="00BC6E12">
              <w:rPr>
                <w:rFonts w:ascii="Times New Roman" w:hAnsi="Times New Roman"/>
                <w:bCs/>
                <w:iCs/>
                <w:noProof/>
                <w:color w:val="000000"/>
                <w:sz w:val="24"/>
                <w:szCs w:val="24"/>
                <w:lang w:val="ro-RO"/>
              </w:rPr>
              <w:t>î</w:t>
            </w:r>
            <w:r w:rsidRPr="00BC6E12">
              <w:rPr>
                <w:rFonts w:ascii="Times New Roman" w:hAnsi="Times New Roman"/>
                <w:bCs/>
                <w:iCs/>
                <w:noProof/>
                <w:color w:val="000000"/>
                <w:sz w:val="24"/>
                <w:szCs w:val="24"/>
                <w:lang w:val="ro-RO"/>
              </w:rPr>
              <w:t>n vederea efectu</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reia dintre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R11</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17 04 07</w:t>
            </w:r>
          </w:p>
        </w:tc>
        <w:tc>
          <w:tcPr>
            <w:tcW w:w="17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amestecuri metalice</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dezafectare a instalației</w:t>
            </w:r>
          </w:p>
        </w:tc>
        <w:tc>
          <w:tcPr>
            <w:tcW w:w="720" w:type="dxa"/>
          </w:tcPr>
          <w:p w:rsidR="001152E1" w:rsidRPr="00BC6E12" w:rsidRDefault="00FA3766"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12</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12</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Schimb de de</w:t>
            </w:r>
            <w:r w:rsidR="002C2225" w:rsidRPr="00BC6E12">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 xml:space="preserve">euri </w:t>
            </w:r>
            <w:r w:rsidR="002C2225" w:rsidRPr="00BC6E12">
              <w:rPr>
                <w:rFonts w:ascii="Times New Roman" w:hAnsi="Times New Roman"/>
                <w:bCs/>
                <w:iCs/>
                <w:noProof/>
                <w:color w:val="000000"/>
                <w:sz w:val="24"/>
                <w:szCs w:val="24"/>
                <w:lang w:val="ro-RO"/>
              </w:rPr>
              <w:t>î</w:t>
            </w:r>
            <w:r w:rsidRPr="00BC6E12">
              <w:rPr>
                <w:rFonts w:ascii="Times New Roman" w:hAnsi="Times New Roman"/>
                <w:bCs/>
                <w:iCs/>
                <w:noProof/>
                <w:color w:val="000000"/>
                <w:sz w:val="24"/>
                <w:szCs w:val="24"/>
                <w:lang w:val="ro-RO"/>
              </w:rPr>
              <w:t>n vederea efectu</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reia dintre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R11</w:t>
            </w:r>
          </w:p>
        </w:tc>
      </w:tr>
      <w:tr w:rsidR="001152E1" w:rsidRPr="00BC6E12" w:rsidTr="00E6563C">
        <w:tc>
          <w:tcPr>
            <w:tcW w:w="1008"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17 02 03</w:t>
            </w:r>
          </w:p>
        </w:tc>
        <w:tc>
          <w:tcPr>
            <w:tcW w:w="17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materiale plastice</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Activități de dezafectare a instalației</w:t>
            </w:r>
          </w:p>
        </w:tc>
        <w:tc>
          <w:tcPr>
            <w:tcW w:w="720" w:type="dxa"/>
          </w:tcPr>
          <w:p w:rsidR="001152E1" w:rsidRPr="00BC6E12" w:rsidRDefault="00FA3766"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w:t>
            </w:r>
          </w:p>
        </w:tc>
        <w:tc>
          <w:tcPr>
            <w:tcW w:w="99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1152E1" w:rsidRPr="00BC6E12" w:rsidRDefault="001152E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12</w:t>
            </w:r>
          </w:p>
        </w:tc>
        <w:tc>
          <w:tcPr>
            <w:tcW w:w="2160" w:type="dxa"/>
          </w:tcPr>
          <w:p w:rsidR="001152E1" w:rsidRPr="00BC6E12" w:rsidRDefault="001152E1" w:rsidP="002C2225">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Schimb de de</w:t>
            </w:r>
            <w:r w:rsidR="002C2225" w:rsidRPr="00BC6E12">
              <w:rPr>
                <w:rFonts w:ascii="Times New Roman" w:hAnsi="Times New Roman"/>
                <w:bCs/>
                <w:iCs/>
                <w:noProof/>
                <w:color w:val="000000"/>
                <w:sz w:val="24"/>
                <w:szCs w:val="24"/>
                <w:lang w:val="ro-RO"/>
              </w:rPr>
              <w:t>șeuri în</w:t>
            </w:r>
            <w:r w:rsidRPr="00BC6E12">
              <w:rPr>
                <w:rFonts w:ascii="Times New Roman" w:hAnsi="Times New Roman"/>
                <w:bCs/>
                <w:iCs/>
                <w:noProof/>
                <w:color w:val="000000"/>
                <w:sz w:val="24"/>
                <w:szCs w:val="24"/>
                <w:lang w:val="ro-RO"/>
              </w:rPr>
              <w:t xml:space="preserve"> vederea efectu</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rii oric</w:t>
            </w:r>
            <w:r w:rsidR="002C2225" w:rsidRPr="00BC6E12">
              <w:rPr>
                <w:rFonts w:ascii="Times New Roman" w:hAnsi="Times New Roman"/>
                <w:bCs/>
                <w:iCs/>
                <w:noProof/>
                <w:color w:val="000000"/>
                <w:sz w:val="24"/>
                <w:szCs w:val="24"/>
                <w:lang w:val="ro-RO"/>
              </w:rPr>
              <w:t>ă</w:t>
            </w:r>
            <w:r w:rsidRPr="00BC6E12">
              <w:rPr>
                <w:rFonts w:ascii="Times New Roman" w:hAnsi="Times New Roman"/>
                <w:bCs/>
                <w:iCs/>
                <w:noProof/>
                <w:color w:val="000000"/>
                <w:sz w:val="24"/>
                <w:szCs w:val="24"/>
                <w:lang w:val="ro-RO"/>
              </w:rPr>
              <w:t>reia dintre opera</w:t>
            </w:r>
            <w:r w:rsidR="002C2225" w:rsidRPr="00BC6E12">
              <w:rPr>
                <w:rFonts w:ascii="Times New Roman" w:hAnsi="Times New Roman"/>
                <w:bCs/>
                <w:iCs/>
                <w:noProof/>
                <w:color w:val="000000"/>
                <w:sz w:val="24"/>
                <w:szCs w:val="24"/>
                <w:lang w:val="ro-RO"/>
              </w:rPr>
              <w:t>ț</w:t>
            </w:r>
            <w:r w:rsidRPr="00BC6E12">
              <w:rPr>
                <w:rFonts w:ascii="Times New Roman" w:hAnsi="Times New Roman"/>
                <w:bCs/>
                <w:iCs/>
                <w:noProof/>
                <w:color w:val="000000"/>
                <w:sz w:val="24"/>
                <w:szCs w:val="24"/>
                <w:lang w:val="ro-RO"/>
              </w:rPr>
              <w:t>iile numerotate de la R1 la R11</w:t>
            </w:r>
          </w:p>
        </w:tc>
      </w:tr>
      <w:tr w:rsidR="00874AC1" w:rsidRPr="00BC6E12" w:rsidTr="00E6563C">
        <w:tc>
          <w:tcPr>
            <w:tcW w:w="1008" w:type="dxa"/>
          </w:tcPr>
          <w:p w:rsidR="00874AC1" w:rsidRPr="00BC6E12" w:rsidRDefault="00874AC1" w:rsidP="001152E1">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15 01 03</w:t>
            </w:r>
          </w:p>
        </w:tc>
        <w:tc>
          <w:tcPr>
            <w:tcW w:w="1710" w:type="dxa"/>
          </w:tcPr>
          <w:p w:rsidR="00874AC1" w:rsidRPr="00BC6E12" w:rsidRDefault="00874AC1" w:rsidP="00C81D06">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 xml:space="preserve">Ambalaje din lemn de la biomasa de legume </w:t>
            </w:r>
            <w:r>
              <w:rPr>
                <w:rFonts w:ascii="Times New Roman" w:hAnsi="Times New Roman"/>
                <w:bCs/>
                <w:iCs/>
                <w:noProof/>
                <w:color w:val="000000"/>
                <w:sz w:val="24"/>
                <w:szCs w:val="24"/>
                <w:lang w:val="ro-RO"/>
              </w:rPr>
              <w:t>ș</w:t>
            </w:r>
            <w:r w:rsidRPr="00BC6E12">
              <w:rPr>
                <w:rFonts w:ascii="Times New Roman" w:hAnsi="Times New Roman"/>
                <w:bCs/>
                <w:iCs/>
                <w:noProof/>
                <w:color w:val="000000"/>
                <w:sz w:val="24"/>
                <w:szCs w:val="24"/>
                <w:lang w:val="ro-RO"/>
              </w:rPr>
              <w:t>i fructe</w:t>
            </w:r>
          </w:p>
        </w:tc>
        <w:tc>
          <w:tcPr>
            <w:tcW w:w="1350" w:type="dxa"/>
          </w:tcPr>
          <w:p w:rsidR="00874AC1" w:rsidRPr="00BC6E12" w:rsidRDefault="00874AC1" w:rsidP="00C81D06">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Activit</w:t>
            </w:r>
            <w:r>
              <w:rPr>
                <w:rFonts w:ascii="Times New Roman" w:hAnsi="Times New Roman"/>
                <w:bCs/>
                <w:iCs/>
                <w:noProof/>
                <w:color w:val="000000"/>
                <w:sz w:val="24"/>
                <w:szCs w:val="24"/>
                <w:lang w:val="ro-RO"/>
              </w:rPr>
              <w:t>ăți de achiziț</w:t>
            </w:r>
            <w:r w:rsidRPr="00BC6E12">
              <w:rPr>
                <w:rFonts w:ascii="Times New Roman" w:hAnsi="Times New Roman"/>
                <w:bCs/>
                <w:iCs/>
                <w:noProof/>
                <w:color w:val="000000"/>
                <w:sz w:val="24"/>
                <w:szCs w:val="24"/>
                <w:lang w:val="ro-RO"/>
              </w:rPr>
              <w:t xml:space="preserve">ie materii prime </w:t>
            </w:r>
          </w:p>
        </w:tc>
        <w:tc>
          <w:tcPr>
            <w:tcW w:w="720" w:type="dxa"/>
          </w:tcPr>
          <w:p w:rsidR="00874AC1" w:rsidRPr="00BC6E12" w:rsidRDefault="00874AC1" w:rsidP="001152E1">
            <w:pPr>
              <w:spacing w:before="40" w:after="0" w:line="240" w:lineRule="auto"/>
              <w:jc w:val="center"/>
              <w:rPr>
                <w:rFonts w:ascii="Times New Roman" w:hAnsi="Times New Roman"/>
                <w:bCs/>
                <w:iCs/>
                <w:noProof/>
                <w:color w:val="000000"/>
                <w:sz w:val="24"/>
                <w:szCs w:val="24"/>
                <w:lang w:val="ro-RO"/>
              </w:rPr>
            </w:pPr>
            <w:r>
              <w:rPr>
                <w:rFonts w:ascii="Times New Roman" w:hAnsi="Times New Roman"/>
                <w:bCs/>
                <w:iCs/>
                <w:noProof/>
                <w:color w:val="000000"/>
                <w:sz w:val="24"/>
                <w:szCs w:val="24"/>
                <w:lang w:val="ro-RO"/>
              </w:rPr>
              <w:t>100</w:t>
            </w:r>
          </w:p>
        </w:tc>
        <w:tc>
          <w:tcPr>
            <w:tcW w:w="990" w:type="dxa"/>
          </w:tcPr>
          <w:p w:rsidR="00874AC1" w:rsidRPr="00BC6E12" w:rsidRDefault="00874AC1" w:rsidP="00E6563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Tone/an</w:t>
            </w:r>
          </w:p>
        </w:tc>
        <w:tc>
          <w:tcPr>
            <w:tcW w:w="1350" w:type="dxa"/>
          </w:tcPr>
          <w:p w:rsidR="00874AC1" w:rsidRPr="00BC6E12" w:rsidRDefault="00874AC1" w:rsidP="00E6563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Valorificare</w:t>
            </w:r>
          </w:p>
        </w:tc>
        <w:tc>
          <w:tcPr>
            <w:tcW w:w="810" w:type="dxa"/>
          </w:tcPr>
          <w:p w:rsidR="00874AC1" w:rsidRPr="00BC6E12" w:rsidRDefault="00874AC1" w:rsidP="00E6563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R 12</w:t>
            </w:r>
          </w:p>
        </w:tc>
        <w:tc>
          <w:tcPr>
            <w:tcW w:w="2160" w:type="dxa"/>
          </w:tcPr>
          <w:p w:rsidR="00874AC1" w:rsidRPr="00BC6E12" w:rsidRDefault="00874AC1" w:rsidP="00E6563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Schimb de deșeuri în vederea efectuării oricăreia dintre operațiile numerotate de la R1 la R11</w:t>
            </w:r>
          </w:p>
        </w:tc>
      </w:tr>
    </w:tbl>
    <w:p w:rsidR="00E6563C" w:rsidRDefault="00E6563C" w:rsidP="00334F4C">
      <w:pPr>
        <w:tabs>
          <w:tab w:val="left" w:pos="480"/>
        </w:tabs>
        <w:spacing w:after="0" w:line="240" w:lineRule="auto"/>
        <w:ind w:left="482" w:hanging="482"/>
        <w:jc w:val="both"/>
        <w:rPr>
          <w:rFonts w:ascii="Times New Roman" w:hAnsi="Times New Roman"/>
          <w:b/>
          <w:bCs/>
          <w:noProof/>
          <w:color w:val="000000"/>
          <w:sz w:val="28"/>
          <w:szCs w:val="28"/>
          <w:lang w:val="ro-RO"/>
        </w:rPr>
      </w:pPr>
    </w:p>
    <w:p w:rsidR="00334F4C" w:rsidRPr="00EB71CA" w:rsidRDefault="00334F4C" w:rsidP="00334F4C">
      <w:pPr>
        <w:tabs>
          <w:tab w:val="left" w:pos="480"/>
        </w:tabs>
        <w:spacing w:after="0" w:line="240" w:lineRule="auto"/>
        <w:ind w:left="482" w:hanging="482"/>
        <w:jc w:val="both"/>
        <w:rPr>
          <w:rFonts w:ascii="Times New Roman" w:hAnsi="Times New Roman"/>
          <w:b/>
          <w:bCs/>
          <w:noProof/>
          <w:color w:val="000000"/>
          <w:sz w:val="28"/>
          <w:szCs w:val="28"/>
          <w:lang w:val="ro-RO"/>
        </w:rPr>
      </w:pPr>
      <w:r w:rsidRPr="00EB71CA">
        <w:rPr>
          <w:rFonts w:ascii="Times New Roman" w:hAnsi="Times New Roman"/>
          <w:b/>
          <w:bCs/>
          <w:noProof/>
          <w:color w:val="000000"/>
          <w:sz w:val="28"/>
          <w:szCs w:val="28"/>
          <w:lang w:val="ro-RO"/>
        </w:rPr>
        <w:t>11.2. Deşeuri colectate</w:t>
      </w:r>
    </w:p>
    <w:tbl>
      <w:tblPr>
        <w:tblW w:w="99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4"/>
        <w:gridCol w:w="2356"/>
        <w:gridCol w:w="825"/>
        <w:gridCol w:w="1178"/>
        <w:gridCol w:w="1178"/>
        <w:gridCol w:w="707"/>
        <w:gridCol w:w="2642"/>
      </w:tblGrid>
      <w:tr w:rsidR="001E248B" w:rsidRPr="00BC6E12" w:rsidTr="00F07817">
        <w:trPr>
          <w:cantSplit/>
          <w:trHeight w:val="1701"/>
        </w:trPr>
        <w:tc>
          <w:tcPr>
            <w:tcW w:w="1104" w:type="dxa"/>
            <w:shd w:val="clear" w:color="auto" w:fill="C0C0C0"/>
            <w:vAlign w:val="center"/>
          </w:tcPr>
          <w:p w:rsidR="001E248B" w:rsidRPr="00BC6E12" w:rsidRDefault="001E248B" w:rsidP="001E248B">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Cod deșeu</w:t>
            </w:r>
          </w:p>
        </w:tc>
        <w:tc>
          <w:tcPr>
            <w:tcW w:w="2356" w:type="dxa"/>
            <w:shd w:val="clear" w:color="auto" w:fill="C0C0C0"/>
            <w:vAlign w:val="center"/>
          </w:tcPr>
          <w:p w:rsidR="001E248B" w:rsidRPr="00BC6E12" w:rsidRDefault="001E248B" w:rsidP="001E248B">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Denumire deșeu</w:t>
            </w:r>
          </w:p>
        </w:tc>
        <w:tc>
          <w:tcPr>
            <w:tcW w:w="825" w:type="dxa"/>
            <w:shd w:val="clear" w:color="auto" w:fill="C0C0C0"/>
            <w:textDirection w:val="btLr"/>
            <w:vAlign w:val="center"/>
          </w:tcPr>
          <w:p w:rsidR="001E248B" w:rsidRPr="00BC6E12" w:rsidRDefault="001E248B" w:rsidP="001E248B">
            <w:pPr>
              <w:spacing w:before="40" w:after="0" w:line="240" w:lineRule="auto"/>
              <w:ind w:left="113" w:right="113"/>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Cantitate</w:t>
            </w:r>
          </w:p>
        </w:tc>
        <w:tc>
          <w:tcPr>
            <w:tcW w:w="1178" w:type="dxa"/>
            <w:shd w:val="clear" w:color="auto" w:fill="C0C0C0"/>
            <w:vAlign w:val="center"/>
          </w:tcPr>
          <w:p w:rsidR="001E248B" w:rsidRPr="00BC6E12" w:rsidRDefault="001E248B" w:rsidP="001E248B">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UM</w:t>
            </w:r>
          </w:p>
        </w:tc>
        <w:tc>
          <w:tcPr>
            <w:tcW w:w="1178" w:type="dxa"/>
            <w:shd w:val="clear" w:color="auto" w:fill="C0C0C0"/>
            <w:vAlign w:val="center"/>
          </w:tcPr>
          <w:p w:rsidR="001E248B" w:rsidRPr="00BC6E12" w:rsidRDefault="001E248B" w:rsidP="001E248B">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Operațiune valorificare / eliminare</w:t>
            </w:r>
          </w:p>
        </w:tc>
        <w:tc>
          <w:tcPr>
            <w:tcW w:w="707" w:type="dxa"/>
            <w:shd w:val="clear" w:color="auto" w:fill="C0C0C0"/>
            <w:textDirection w:val="btLr"/>
            <w:vAlign w:val="center"/>
          </w:tcPr>
          <w:p w:rsidR="001E248B" w:rsidRPr="00BC6E12" w:rsidRDefault="001E248B" w:rsidP="001E248B">
            <w:pPr>
              <w:spacing w:before="40" w:after="0" w:line="240" w:lineRule="auto"/>
              <w:ind w:left="113" w:right="113"/>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 xml:space="preserve">Cod operațiune  </w:t>
            </w:r>
          </w:p>
        </w:tc>
        <w:tc>
          <w:tcPr>
            <w:tcW w:w="2642" w:type="dxa"/>
            <w:shd w:val="clear" w:color="auto" w:fill="C0C0C0"/>
            <w:vAlign w:val="center"/>
          </w:tcPr>
          <w:p w:rsidR="001E248B" w:rsidRPr="00BC6E12" w:rsidRDefault="001E248B" w:rsidP="001E248B">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Denumire operațiune</w:t>
            </w:r>
          </w:p>
        </w:tc>
      </w:tr>
      <w:tr w:rsidR="001E248B" w:rsidRPr="00BC6E12" w:rsidTr="00F07817">
        <w:tc>
          <w:tcPr>
            <w:tcW w:w="1104"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02 01 03</w:t>
            </w:r>
          </w:p>
        </w:tc>
        <w:tc>
          <w:tcPr>
            <w:tcW w:w="2356" w:type="dxa"/>
          </w:tcPr>
          <w:p w:rsidR="001E248B" w:rsidRPr="00BC6E12" w:rsidRDefault="002C2225"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w:t>
            </w:r>
            <w:r w:rsidR="001E248B" w:rsidRPr="00BC6E12">
              <w:rPr>
                <w:rFonts w:ascii="Times New Roman" w:hAnsi="Times New Roman"/>
                <w:bCs/>
                <w:noProof/>
                <w:color w:val="000000"/>
                <w:sz w:val="24"/>
                <w:szCs w:val="24"/>
                <w:lang w:val="ro-RO"/>
              </w:rPr>
              <w:t>e</w:t>
            </w:r>
            <w:r w:rsidRPr="00BC6E12">
              <w:rPr>
                <w:rFonts w:ascii="Times New Roman" w:hAnsi="Times New Roman"/>
                <w:bCs/>
                <w:noProof/>
                <w:color w:val="000000"/>
                <w:sz w:val="24"/>
                <w:szCs w:val="24"/>
                <w:lang w:val="ro-RO"/>
              </w:rPr>
              <w:t>ș</w:t>
            </w:r>
            <w:r w:rsidR="001E248B" w:rsidRPr="00BC6E12">
              <w:rPr>
                <w:rFonts w:ascii="Times New Roman" w:hAnsi="Times New Roman"/>
                <w:bCs/>
                <w:noProof/>
                <w:color w:val="000000"/>
                <w:sz w:val="24"/>
                <w:szCs w:val="24"/>
                <w:lang w:val="ro-RO"/>
              </w:rPr>
              <w:t xml:space="preserve">euri de </w:t>
            </w:r>
            <w:r w:rsidRPr="00BC6E12">
              <w:rPr>
                <w:rFonts w:ascii="Times New Roman" w:hAnsi="Times New Roman"/>
                <w:bCs/>
                <w:noProof/>
                <w:color w:val="000000"/>
                <w:sz w:val="24"/>
                <w:szCs w:val="24"/>
                <w:lang w:val="ro-RO"/>
              </w:rPr>
              <w:t>ț</w:t>
            </w:r>
            <w:r w:rsidR="001E248B" w:rsidRPr="00BC6E12">
              <w:rPr>
                <w:rFonts w:ascii="Times New Roman" w:hAnsi="Times New Roman"/>
                <w:bCs/>
                <w:noProof/>
                <w:color w:val="000000"/>
                <w:sz w:val="24"/>
                <w:szCs w:val="24"/>
                <w:lang w:val="ro-RO"/>
              </w:rPr>
              <w:t>esuturi vegetale</w:t>
            </w:r>
          </w:p>
        </w:tc>
        <w:tc>
          <w:tcPr>
            <w:tcW w:w="825" w:type="dxa"/>
          </w:tcPr>
          <w:p w:rsidR="001E248B" w:rsidRPr="00BC6E12" w:rsidRDefault="000A78E5" w:rsidP="000A78E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88</w:t>
            </w:r>
            <w:r w:rsidR="001E248B" w:rsidRPr="00BC6E12">
              <w:rPr>
                <w:rFonts w:ascii="Times New Roman" w:hAnsi="Times New Roman"/>
                <w:bCs/>
                <w:noProof/>
                <w:color w:val="000000"/>
                <w:sz w:val="24"/>
                <w:szCs w:val="24"/>
                <w:lang w:val="ro-RO"/>
              </w:rPr>
              <w:t>00</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1E248B" w:rsidRPr="00BC6E12" w:rsidRDefault="001E248B"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e organice care nu sunt utilizate ca solven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i (</w:t>
            </w:r>
            <w:r w:rsidR="002C2225" w:rsidRPr="00BC6E12">
              <w:rPr>
                <w:rFonts w:ascii="Times New Roman" w:hAnsi="Times New Roman"/>
                <w:bCs/>
                <w:noProof/>
                <w:color w:val="000000"/>
                <w:sz w:val="24"/>
                <w:szCs w:val="24"/>
                <w:lang w:val="ro-RO"/>
              </w:rPr>
              <w:t>î</w:t>
            </w:r>
            <w:r w:rsidRPr="00BC6E12">
              <w:rPr>
                <w:rFonts w:ascii="Times New Roman" w:hAnsi="Times New Roman"/>
                <w:bCs/>
                <w:noProof/>
                <w:color w:val="000000"/>
                <w:sz w:val="24"/>
                <w:szCs w:val="24"/>
                <w:lang w:val="ro-RO"/>
              </w:rPr>
              <w:t>ncluz</w:t>
            </w:r>
            <w:r w:rsidR="002C2225" w:rsidRPr="00BC6E12">
              <w:rPr>
                <w:rFonts w:ascii="Times New Roman" w:hAnsi="Times New Roman"/>
                <w:bCs/>
                <w:noProof/>
                <w:color w:val="000000"/>
                <w:sz w:val="24"/>
                <w:szCs w:val="24"/>
                <w:lang w:val="ro-RO"/>
              </w:rPr>
              <w:t>â</w:t>
            </w:r>
            <w:r w:rsidRPr="00BC6E12">
              <w:rPr>
                <w:rFonts w:ascii="Times New Roman" w:hAnsi="Times New Roman"/>
                <w:bCs/>
                <w:noProof/>
                <w:color w:val="000000"/>
                <w:sz w:val="24"/>
                <w:szCs w:val="24"/>
                <w:lang w:val="ro-RO"/>
              </w:rPr>
              <w:t xml:space="preserve">nd compostarea </w:t>
            </w:r>
            <w:r w:rsidR="002C2225" w:rsidRPr="00BC6E12">
              <w:rPr>
                <w:rFonts w:ascii="Times New Roman" w:hAnsi="Times New Roman"/>
                <w:bCs/>
                <w:noProof/>
                <w:color w:val="000000"/>
                <w:sz w:val="24"/>
                <w:szCs w:val="24"/>
                <w:lang w:val="ro-RO"/>
              </w:rPr>
              <w:t>ș</w:t>
            </w:r>
            <w:r w:rsidRPr="00BC6E12">
              <w:rPr>
                <w:rFonts w:ascii="Times New Roman" w:hAnsi="Times New Roman"/>
                <w:bCs/>
                <w:noProof/>
                <w:color w:val="000000"/>
                <w:sz w:val="24"/>
                <w:szCs w:val="24"/>
                <w:lang w:val="ro-RO"/>
              </w:rPr>
              <w:t xml:space="preserve">i alte procese de </w:t>
            </w:r>
            <w:r w:rsidRPr="00BC6E12">
              <w:rPr>
                <w:rFonts w:ascii="Times New Roman" w:hAnsi="Times New Roman"/>
                <w:bCs/>
                <w:noProof/>
                <w:color w:val="000000"/>
                <w:sz w:val="24"/>
                <w:szCs w:val="24"/>
                <w:lang w:val="ro-RO"/>
              </w:rPr>
              <w:lastRenderedPageBreak/>
              <w:t>transformare biologic</w:t>
            </w:r>
            <w:r w:rsidR="002C2225" w:rsidRPr="00BC6E12">
              <w:rPr>
                <w:rFonts w:ascii="Times New Roman" w:hAnsi="Times New Roman"/>
                <w:bCs/>
                <w:noProof/>
                <w:color w:val="000000"/>
                <w:sz w:val="24"/>
                <w:szCs w:val="24"/>
                <w:lang w:val="ro-RO"/>
              </w:rPr>
              <w:t>ă</w:t>
            </w:r>
            <w:r w:rsidRPr="00BC6E12">
              <w:rPr>
                <w:rFonts w:ascii="Times New Roman" w:hAnsi="Times New Roman"/>
                <w:bCs/>
                <w:noProof/>
                <w:color w:val="000000"/>
                <w:sz w:val="24"/>
                <w:szCs w:val="24"/>
                <w:lang w:val="ro-RO"/>
              </w:rPr>
              <w:t>)</w:t>
            </w:r>
          </w:p>
        </w:tc>
      </w:tr>
      <w:tr w:rsidR="001E248B" w:rsidRPr="00BC6E12" w:rsidTr="00F07817">
        <w:tc>
          <w:tcPr>
            <w:tcW w:w="1104"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lastRenderedPageBreak/>
              <w:t>02 01 06</w:t>
            </w:r>
          </w:p>
        </w:tc>
        <w:tc>
          <w:tcPr>
            <w:tcW w:w="2356" w:type="dxa"/>
          </w:tcPr>
          <w:p w:rsidR="001E248B" w:rsidRPr="00BC6E12" w:rsidRDefault="002C2225" w:rsidP="00823804">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w:t>
            </w:r>
            <w:r w:rsidR="001E248B" w:rsidRPr="00BC6E12">
              <w:rPr>
                <w:rFonts w:ascii="Times New Roman" w:hAnsi="Times New Roman"/>
                <w:bCs/>
                <w:noProof/>
                <w:color w:val="000000"/>
                <w:sz w:val="24"/>
                <w:szCs w:val="24"/>
                <w:lang w:val="ro-RO"/>
              </w:rPr>
              <w:t>ejec</w:t>
            </w:r>
            <w:r w:rsidRPr="00BC6E12">
              <w:rPr>
                <w:rFonts w:ascii="Times New Roman" w:hAnsi="Times New Roman"/>
                <w:bCs/>
                <w:noProof/>
                <w:color w:val="000000"/>
                <w:sz w:val="24"/>
                <w:szCs w:val="24"/>
                <w:lang w:val="ro-RO"/>
              </w:rPr>
              <w:t>ț</w:t>
            </w:r>
            <w:r w:rsidR="00823804" w:rsidRPr="00BC6E12">
              <w:rPr>
                <w:rFonts w:ascii="Times New Roman" w:hAnsi="Times New Roman"/>
                <w:bCs/>
                <w:noProof/>
                <w:color w:val="000000"/>
                <w:sz w:val="24"/>
                <w:szCs w:val="24"/>
                <w:lang w:val="ro-RO"/>
              </w:rPr>
              <w:t xml:space="preserve">ii animaliere </w:t>
            </w:r>
            <w:r w:rsidR="001E248B" w:rsidRPr="00BC6E12">
              <w:rPr>
                <w:rFonts w:ascii="Times New Roman" w:hAnsi="Times New Roman"/>
                <w:bCs/>
                <w:noProof/>
                <w:color w:val="000000"/>
                <w:sz w:val="24"/>
                <w:szCs w:val="24"/>
                <w:lang w:val="ro-RO"/>
              </w:rPr>
              <w:t xml:space="preserve"> </w:t>
            </w:r>
          </w:p>
        </w:tc>
        <w:tc>
          <w:tcPr>
            <w:tcW w:w="825" w:type="dxa"/>
          </w:tcPr>
          <w:p w:rsidR="001E248B" w:rsidRPr="00BC6E12" w:rsidRDefault="001E248B" w:rsidP="00823804">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w:t>
            </w:r>
            <w:r w:rsidR="00823804" w:rsidRPr="00BC6E12">
              <w:rPr>
                <w:rFonts w:ascii="Times New Roman" w:hAnsi="Times New Roman"/>
                <w:bCs/>
                <w:noProof/>
                <w:color w:val="000000"/>
                <w:sz w:val="24"/>
                <w:szCs w:val="24"/>
                <w:lang w:val="ro-RO"/>
              </w:rPr>
              <w:t>3000</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1E248B" w:rsidRPr="00BC6E12" w:rsidRDefault="001E248B"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e organice care nu sunt utilizate ca solven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i (incluz</w:t>
            </w:r>
            <w:r w:rsidR="002C2225" w:rsidRPr="00BC6E12">
              <w:rPr>
                <w:rFonts w:ascii="Times New Roman" w:hAnsi="Times New Roman"/>
                <w:bCs/>
                <w:noProof/>
                <w:color w:val="000000"/>
                <w:sz w:val="24"/>
                <w:szCs w:val="24"/>
                <w:lang w:val="ro-RO"/>
              </w:rPr>
              <w:t>â</w:t>
            </w:r>
            <w:r w:rsidRPr="00BC6E12">
              <w:rPr>
                <w:rFonts w:ascii="Times New Roman" w:hAnsi="Times New Roman"/>
                <w:bCs/>
                <w:noProof/>
                <w:color w:val="000000"/>
                <w:sz w:val="24"/>
                <w:szCs w:val="24"/>
                <w:lang w:val="ro-RO"/>
              </w:rPr>
              <w:t xml:space="preserve">nd compostarea </w:t>
            </w:r>
            <w:r w:rsidR="002C2225" w:rsidRPr="00BC6E12">
              <w:rPr>
                <w:rFonts w:ascii="Times New Roman" w:hAnsi="Times New Roman"/>
                <w:bCs/>
                <w:noProof/>
                <w:color w:val="000000"/>
                <w:sz w:val="24"/>
                <w:szCs w:val="24"/>
                <w:lang w:val="ro-RO"/>
              </w:rPr>
              <w:t>ș</w:t>
            </w:r>
            <w:r w:rsidRPr="00BC6E12">
              <w:rPr>
                <w:rFonts w:ascii="Times New Roman" w:hAnsi="Times New Roman"/>
                <w:bCs/>
                <w:noProof/>
                <w:color w:val="000000"/>
                <w:sz w:val="24"/>
                <w:szCs w:val="24"/>
                <w:lang w:val="ro-RO"/>
              </w:rPr>
              <w:t>i alte procese de transformare biologic</w:t>
            </w:r>
            <w:r w:rsidR="002C2225" w:rsidRPr="00BC6E12">
              <w:rPr>
                <w:rFonts w:ascii="Times New Roman" w:hAnsi="Times New Roman"/>
                <w:bCs/>
                <w:noProof/>
                <w:color w:val="000000"/>
                <w:sz w:val="24"/>
                <w:szCs w:val="24"/>
                <w:lang w:val="ro-RO"/>
              </w:rPr>
              <w:t>ă</w:t>
            </w:r>
            <w:r w:rsidRPr="00BC6E12">
              <w:rPr>
                <w:rFonts w:ascii="Times New Roman" w:hAnsi="Times New Roman"/>
                <w:bCs/>
                <w:noProof/>
                <w:color w:val="000000"/>
                <w:sz w:val="24"/>
                <w:szCs w:val="24"/>
                <w:lang w:val="ro-RO"/>
              </w:rPr>
              <w:t>)</w:t>
            </w:r>
          </w:p>
        </w:tc>
      </w:tr>
      <w:tr w:rsidR="001E248B" w:rsidRPr="00BC6E12" w:rsidTr="00F07817">
        <w:tc>
          <w:tcPr>
            <w:tcW w:w="1104"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02 01 01</w:t>
            </w:r>
          </w:p>
        </w:tc>
        <w:tc>
          <w:tcPr>
            <w:tcW w:w="2356" w:type="dxa"/>
          </w:tcPr>
          <w:p w:rsidR="001E248B" w:rsidRPr="00BC6E12" w:rsidRDefault="00874AC1" w:rsidP="002C2225">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N</w:t>
            </w:r>
            <w:r w:rsidR="002C2225" w:rsidRPr="00BC6E12">
              <w:rPr>
                <w:rFonts w:ascii="Times New Roman" w:hAnsi="Times New Roman"/>
                <w:bCs/>
                <w:noProof/>
                <w:color w:val="000000"/>
                <w:sz w:val="24"/>
                <w:szCs w:val="24"/>
                <w:lang w:val="ro-RO"/>
              </w:rPr>
              <w:t>ă</w:t>
            </w:r>
            <w:r w:rsidR="001E248B" w:rsidRPr="00BC6E12">
              <w:rPr>
                <w:rFonts w:ascii="Times New Roman" w:hAnsi="Times New Roman"/>
                <w:bCs/>
                <w:noProof/>
                <w:color w:val="000000"/>
                <w:sz w:val="24"/>
                <w:szCs w:val="24"/>
                <w:lang w:val="ro-RO"/>
              </w:rPr>
              <w:t>moluri de la sp</w:t>
            </w:r>
            <w:r w:rsidR="002C2225" w:rsidRPr="00BC6E12">
              <w:rPr>
                <w:rFonts w:ascii="Times New Roman" w:hAnsi="Times New Roman"/>
                <w:bCs/>
                <w:noProof/>
                <w:color w:val="000000"/>
                <w:sz w:val="24"/>
                <w:szCs w:val="24"/>
                <w:lang w:val="ro-RO"/>
              </w:rPr>
              <w:t>ă</w:t>
            </w:r>
            <w:r w:rsidR="001E248B" w:rsidRPr="00BC6E12">
              <w:rPr>
                <w:rFonts w:ascii="Times New Roman" w:hAnsi="Times New Roman"/>
                <w:bCs/>
                <w:noProof/>
                <w:color w:val="000000"/>
                <w:sz w:val="24"/>
                <w:szCs w:val="24"/>
                <w:lang w:val="ro-RO"/>
              </w:rPr>
              <w:t xml:space="preserve">lare </w:t>
            </w:r>
            <w:r w:rsidR="002C2225" w:rsidRPr="00BC6E12">
              <w:rPr>
                <w:rFonts w:ascii="Times New Roman" w:hAnsi="Times New Roman"/>
                <w:bCs/>
                <w:noProof/>
                <w:color w:val="000000"/>
                <w:sz w:val="24"/>
                <w:szCs w:val="24"/>
                <w:lang w:val="ro-RO"/>
              </w:rPr>
              <w:t>ș</w:t>
            </w:r>
            <w:r w:rsidR="001E248B" w:rsidRPr="00BC6E12">
              <w:rPr>
                <w:rFonts w:ascii="Times New Roman" w:hAnsi="Times New Roman"/>
                <w:bCs/>
                <w:noProof/>
                <w:color w:val="000000"/>
                <w:sz w:val="24"/>
                <w:szCs w:val="24"/>
                <w:lang w:val="ro-RO"/>
              </w:rPr>
              <w:t>i cur</w:t>
            </w:r>
            <w:r w:rsidR="002C2225" w:rsidRPr="00BC6E12">
              <w:rPr>
                <w:rFonts w:ascii="Times New Roman" w:hAnsi="Times New Roman"/>
                <w:bCs/>
                <w:noProof/>
                <w:color w:val="000000"/>
                <w:sz w:val="24"/>
                <w:szCs w:val="24"/>
                <w:lang w:val="ro-RO"/>
              </w:rPr>
              <w:t>ăț</w:t>
            </w:r>
            <w:r w:rsidR="001E248B" w:rsidRPr="00BC6E12">
              <w:rPr>
                <w:rFonts w:ascii="Times New Roman" w:hAnsi="Times New Roman"/>
                <w:bCs/>
                <w:noProof/>
                <w:color w:val="000000"/>
                <w:sz w:val="24"/>
                <w:szCs w:val="24"/>
                <w:lang w:val="ro-RO"/>
              </w:rPr>
              <w:t>are</w:t>
            </w:r>
          </w:p>
        </w:tc>
        <w:tc>
          <w:tcPr>
            <w:tcW w:w="825" w:type="dxa"/>
          </w:tcPr>
          <w:p w:rsidR="001E248B" w:rsidRPr="00BC6E12" w:rsidRDefault="00823804"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11000</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1E248B" w:rsidRPr="00BC6E12" w:rsidRDefault="001E248B"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e organice care nu sunt utilizate ca solven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i (incluz</w:t>
            </w:r>
            <w:r w:rsidR="002C2225" w:rsidRPr="00BC6E12">
              <w:rPr>
                <w:rFonts w:ascii="Times New Roman" w:hAnsi="Times New Roman"/>
                <w:bCs/>
                <w:noProof/>
                <w:color w:val="000000"/>
                <w:sz w:val="24"/>
                <w:szCs w:val="24"/>
                <w:lang w:val="ro-RO"/>
              </w:rPr>
              <w:t>â</w:t>
            </w:r>
            <w:r w:rsidRPr="00BC6E12">
              <w:rPr>
                <w:rFonts w:ascii="Times New Roman" w:hAnsi="Times New Roman"/>
                <w:bCs/>
                <w:noProof/>
                <w:color w:val="000000"/>
                <w:sz w:val="24"/>
                <w:szCs w:val="24"/>
                <w:lang w:val="ro-RO"/>
              </w:rPr>
              <w:t xml:space="preserve">nd compostarea </w:t>
            </w:r>
            <w:r w:rsidR="002C2225" w:rsidRPr="00BC6E12">
              <w:rPr>
                <w:rFonts w:ascii="Times New Roman" w:hAnsi="Times New Roman"/>
                <w:bCs/>
                <w:noProof/>
                <w:color w:val="000000"/>
                <w:sz w:val="24"/>
                <w:szCs w:val="24"/>
                <w:lang w:val="ro-RO"/>
              </w:rPr>
              <w:t>ș</w:t>
            </w:r>
            <w:r w:rsidRPr="00BC6E12">
              <w:rPr>
                <w:rFonts w:ascii="Times New Roman" w:hAnsi="Times New Roman"/>
                <w:bCs/>
                <w:noProof/>
                <w:color w:val="000000"/>
                <w:sz w:val="24"/>
                <w:szCs w:val="24"/>
                <w:lang w:val="ro-RO"/>
              </w:rPr>
              <w:t>i alte procese de transformare biologic</w:t>
            </w:r>
            <w:r w:rsidR="002C2225" w:rsidRPr="00BC6E12">
              <w:rPr>
                <w:rFonts w:ascii="Times New Roman" w:hAnsi="Times New Roman"/>
                <w:bCs/>
                <w:noProof/>
                <w:color w:val="000000"/>
                <w:sz w:val="24"/>
                <w:szCs w:val="24"/>
                <w:lang w:val="ro-RO"/>
              </w:rPr>
              <w:t>ă</w:t>
            </w:r>
            <w:r w:rsidRPr="00BC6E12">
              <w:rPr>
                <w:rFonts w:ascii="Times New Roman" w:hAnsi="Times New Roman"/>
                <w:bCs/>
                <w:noProof/>
                <w:color w:val="000000"/>
                <w:sz w:val="24"/>
                <w:szCs w:val="24"/>
                <w:lang w:val="ro-RO"/>
              </w:rPr>
              <w:t>)</w:t>
            </w:r>
          </w:p>
        </w:tc>
      </w:tr>
      <w:tr w:rsidR="001E248B" w:rsidRPr="00BC6E12" w:rsidTr="00F07817">
        <w:tc>
          <w:tcPr>
            <w:tcW w:w="1104"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02 02 02</w:t>
            </w:r>
          </w:p>
        </w:tc>
        <w:tc>
          <w:tcPr>
            <w:tcW w:w="2356" w:type="dxa"/>
          </w:tcPr>
          <w:p w:rsidR="001E248B" w:rsidRPr="00BC6E12" w:rsidRDefault="002C2225"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w:t>
            </w:r>
            <w:r w:rsidR="001E248B" w:rsidRPr="00BC6E12">
              <w:rPr>
                <w:rFonts w:ascii="Times New Roman" w:hAnsi="Times New Roman"/>
                <w:bCs/>
                <w:noProof/>
                <w:color w:val="000000"/>
                <w:sz w:val="24"/>
                <w:szCs w:val="24"/>
                <w:lang w:val="ro-RO"/>
              </w:rPr>
              <w:t>e</w:t>
            </w:r>
            <w:r w:rsidRPr="00BC6E12">
              <w:rPr>
                <w:rFonts w:ascii="Times New Roman" w:hAnsi="Times New Roman"/>
                <w:bCs/>
                <w:noProof/>
                <w:color w:val="000000"/>
                <w:sz w:val="24"/>
                <w:szCs w:val="24"/>
                <w:lang w:val="ro-RO"/>
              </w:rPr>
              <w:t>ș</w:t>
            </w:r>
            <w:r w:rsidR="001E248B" w:rsidRPr="00BC6E12">
              <w:rPr>
                <w:rFonts w:ascii="Times New Roman" w:hAnsi="Times New Roman"/>
                <w:bCs/>
                <w:noProof/>
                <w:color w:val="000000"/>
                <w:sz w:val="24"/>
                <w:szCs w:val="24"/>
                <w:lang w:val="ro-RO"/>
              </w:rPr>
              <w:t xml:space="preserve">euri de </w:t>
            </w:r>
            <w:r w:rsidRPr="00BC6E12">
              <w:rPr>
                <w:rFonts w:ascii="Times New Roman" w:hAnsi="Times New Roman"/>
                <w:bCs/>
                <w:noProof/>
                <w:color w:val="000000"/>
                <w:sz w:val="24"/>
                <w:szCs w:val="24"/>
                <w:lang w:val="ro-RO"/>
              </w:rPr>
              <w:t>ț</w:t>
            </w:r>
            <w:r w:rsidR="001E248B" w:rsidRPr="00BC6E12">
              <w:rPr>
                <w:rFonts w:ascii="Times New Roman" w:hAnsi="Times New Roman"/>
                <w:bCs/>
                <w:noProof/>
                <w:color w:val="000000"/>
                <w:sz w:val="24"/>
                <w:szCs w:val="24"/>
                <w:lang w:val="ro-RO"/>
              </w:rPr>
              <w:t>esuturi animale</w:t>
            </w:r>
          </w:p>
        </w:tc>
        <w:tc>
          <w:tcPr>
            <w:tcW w:w="825" w:type="dxa"/>
          </w:tcPr>
          <w:p w:rsidR="001E248B" w:rsidRPr="00BC6E12" w:rsidRDefault="00CA58B4"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2000</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1E248B" w:rsidRPr="00BC6E12" w:rsidRDefault="001E248B"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e organice care nu sunt utilizate ca solven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i (incluz</w:t>
            </w:r>
            <w:r w:rsidR="002C2225" w:rsidRPr="00BC6E12">
              <w:rPr>
                <w:rFonts w:ascii="Times New Roman" w:hAnsi="Times New Roman"/>
                <w:bCs/>
                <w:noProof/>
                <w:color w:val="000000"/>
                <w:sz w:val="24"/>
                <w:szCs w:val="24"/>
                <w:lang w:val="ro-RO"/>
              </w:rPr>
              <w:t>â</w:t>
            </w:r>
            <w:r w:rsidRPr="00BC6E12">
              <w:rPr>
                <w:rFonts w:ascii="Times New Roman" w:hAnsi="Times New Roman"/>
                <w:bCs/>
                <w:noProof/>
                <w:color w:val="000000"/>
                <w:sz w:val="24"/>
                <w:szCs w:val="24"/>
                <w:lang w:val="ro-RO"/>
              </w:rPr>
              <w:t xml:space="preserve">nd compostarea </w:t>
            </w:r>
            <w:r w:rsidR="002C2225" w:rsidRPr="00BC6E12">
              <w:rPr>
                <w:rFonts w:ascii="Times New Roman" w:hAnsi="Times New Roman"/>
                <w:bCs/>
                <w:noProof/>
                <w:color w:val="000000"/>
                <w:sz w:val="24"/>
                <w:szCs w:val="24"/>
                <w:lang w:val="ro-RO"/>
              </w:rPr>
              <w:t>ș</w:t>
            </w:r>
            <w:r w:rsidRPr="00BC6E12">
              <w:rPr>
                <w:rFonts w:ascii="Times New Roman" w:hAnsi="Times New Roman"/>
                <w:bCs/>
                <w:noProof/>
                <w:color w:val="000000"/>
                <w:sz w:val="24"/>
                <w:szCs w:val="24"/>
                <w:lang w:val="ro-RO"/>
              </w:rPr>
              <w:t>i alte procese de transformare biologic</w:t>
            </w:r>
            <w:r w:rsidR="002C2225" w:rsidRPr="00BC6E12">
              <w:rPr>
                <w:rFonts w:ascii="Times New Roman" w:hAnsi="Times New Roman"/>
                <w:bCs/>
                <w:noProof/>
                <w:color w:val="000000"/>
                <w:sz w:val="24"/>
                <w:szCs w:val="24"/>
                <w:lang w:val="ro-RO"/>
              </w:rPr>
              <w:t>ă</w:t>
            </w:r>
            <w:r w:rsidRPr="00BC6E12">
              <w:rPr>
                <w:rFonts w:ascii="Times New Roman" w:hAnsi="Times New Roman"/>
                <w:bCs/>
                <w:noProof/>
                <w:color w:val="000000"/>
                <w:sz w:val="24"/>
                <w:szCs w:val="24"/>
                <w:lang w:val="ro-RO"/>
              </w:rPr>
              <w:t>)</w:t>
            </w:r>
          </w:p>
        </w:tc>
      </w:tr>
      <w:tr w:rsidR="001E248B" w:rsidRPr="00BC6E12" w:rsidTr="00F07817">
        <w:tc>
          <w:tcPr>
            <w:tcW w:w="1104"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02 02 03</w:t>
            </w:r>
          </w:p>
        </w:tc>
        <w:tc>
          <w:tcPr>
            <w:tcW w:w="2356" w:type="dxa"/>
          </w:tcPr>
          <w:p w:rsidR="001E248B" w:rsidRPr="00BC6E12" w:rsidRDefault="00874AC1" w:rsidP="002C2225">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M</w:t>
            </w:r>
            <w:r w:rsidR="001E248B" w:rsidRPr="00BC6E12">
              <w:rPr>
                <w:rFonts w:ascii="Times New Roman" w:hAnsi="Times New Roman"/>
                <w:bCs/>
                <w:noProof/>
                <w:color w:val="000000"/>
                <w:sz w:val="24"/>
                <w:szCs w:val="24"/>
                <w:lang w:val="ro-RO"/>
              </w:rPr>
              <w:t>aterii care nu se preteaz</w:t>
            </w:r>
            <w:r w:rsidR="002C2225" w:rsidRPr="00BC6E12">
              <w:rPr>
                <w:rFonts w:ascii="Times New Roman" w:hAnsi="Times New Roman"/>
                <w:bCs/>
                <w:noProof/>
                <w:color w:val="000000"/>
                <w:sz w:val="24"/>
                <w:szCs w:val="24"/>
                <w:lang w:val="ro-RO"/>
              </w:rPr>
              <w:t>ă</w:t>
            </w:r>
            <w:r w:rsidR="001E248B" w:rsidRPr="00BC6E12">
              <w:rPr>
                <w:rFonts w:ascii="Times New Roman" w:hAnsi="Times New Roman"/>
                <w:bCs/>
                <w:noProof/>
                <w:color w:val="000000"/>
                <w:sz w:val="24"/>
                <w:szCs w:val="24"/>
                <w:lang w:val="ro-RO"/>
              </w:rPr>
              <w:t xml:space="preserve"> consumului sau proces</w:t>
            </w:r>
            <w:r w:rsidR="002C2225" w:rsidRPr="00BC6E12">
              <w:rPr>
                <w:rFonts w:ascii="Times New Roman" w:hAnsi="Times New Roman"/>
                <w:bCs/>
                <w:noProof/>
                <w:color w:val="000000"/>
                <w:sz w:val="24"/>
                <w:szCs w:val="24"/>
                <w:lang w:val="ro-RO"/>
              </w:rPr>
              <w:t>ă</w:t>
            </w:r>
            <w:r w:rsidR="001E248B" w:rsidRPr="00BC6E12">
              <w:rPr>
                <w:rFonts w:ascii="Times New Roman" w:hAnsi="Times New Roman"/>
                <w:bCs/>
                <w:noProof/>
                <w:color w:val="000000"/>
                <w:sz w:val="24"/>
                <w:szCs w:val="24"/>
                <w:lang w:val="ro-RO"/>
              </w:rPr>
              <w:t>rii</w:t>
            </w:r>
          </w:p>
        </w:tc>
        <w:tc>
          <w:tcPr>
            <w:tcW w:w="825" w:type="dxa"/>
          </w:tcPr>
          <w:p w:rsidR="001E248B" w:rsidRPr="00BC6E12" w:rsidRDefault="00CA58B4"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721</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1E248B" w:rsidRPr="00BC6E12" w:rsidRDefault="001E248B"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1E248B" w:rsidRPr="00BC6E12" w:rsidRDefault="001E248B"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e organice care nu sunt utilizate ca solven</w:t>
            </w:r>
            <w:r w:rsidR="002C2225" w:rsidRPr="00BC6E12">
              <w:rPr>
                <w:rFonts w:ascii="Times New Roman" w:hAnsi="Times New Roman"/>
                <w:bCs/>
                <w:noProof/>
                <w:color w:val="000000"/>
                <w:sz w:val="24"/>
                <w:szCs w:val="24"/>
                <w:lang w:val="ro-RO"/>
              </w:rPr>
              <w:t>ț</w:t>
            </w:r>
            <w:r w:rsidRPr="00BC6E12">
              <w:rPr>
                <w:rFonts w:ascii="Times New Roman" w:hAnsi="Times New Roman"/>
                <w:bCs/>
                <w:noProof/>
                <w:color w:val="000000"/>
                <w:sz w:val="24"/>
                <w:szCs w:val="24"/>
                <w:lang w:val="ro-RO"/>
              </w:rPr>
              <w:t>i (incluz</w:t>
            </w:r>
            <w:r w:rsidR="002C2225" w:rsidRPr="00BC6E12">
              <w:rPr>
                <w:rFonts w:ascii="Times New Roman" w:hAnsi="Times New Roman"/>
                <w:bCs/>
                <w:noProof/>
                <w:color w:val="000000"/>
                <w:sz w:val="24"/>
                <w:szCs w:val="24"/>
                <w:lang w:val="ro-RO"/>
              </w:rPr>
              <w:t>ând compostarea ș</w:t>
            </w:r>
            <w:r w:rsidRPr="00BC6E12">
              <w:rPr>
                <w:rFonts w:ascii="Times New Roman" w:hAnsi="Times New Roman"/>
                <w:bCs/>
                <w:noProof/>
                <w:color w:val="000000"/>
                <w:sz w:val="24"/>
                <w:szCs w:val="24"/>
                <w:lang w:val="ro-RO"/>
              </w:rPr>
              <w:t>i alte procese de transformare biologic</w:t>
            </w:r>
            <w:r w:rsidR="002C2225" w:rsidRPr="00BC6E12">
              <w:rPr>
                <w:rFonts w:ascii="Times New Roman" w:hAnsi="Times New Roman"/>
                <w:bCs/>
                <w:noProof/>
                <w:color w:val="000000"/>
                <w:sz w:val="24"/>
                <w:szCs w:val="24"/>
                <w:lang w:val="ro-RO"/>
              </w:rPr>
              <w:t>ă</w:t>
            </w:r>
            <w:r w:rsidRPr="00BC6E12">
              <w:rPr>
                <w:rFonts w:ascii="Times New Roman" w:hAnsi="Times New Roman"/>
                <w:bCs/>
                <w:noProof/>
                <w:color w:val="000000"/>
                <w:sz w:val="24"/>
                <w:szCs w:val="24"/>
                <w:lang w:val="ro-RO"/>
              </w:rPr>
              <w:t>)</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02 01 02</w:t>
            </w:r>
          </w:p>
        </w:tc>
        <w:tc>
          <w:tcPr>
            <w:tcW w:w="2356" w:type="dxa"/>
          </w:tcPr>
          <w:p w:rsidR="00DB501D" w:rsidRPr="00BC6E12" w:rsidRDefault="00F07817" w:rsidP="00874AC1">
            <w:pPr>
              <w:pStyle w:val="BlockText"/>
              <w:spacing w:before="40"/>
              <w:ind w:left="0" w:right="-82" w:firstLine="0"/>
              <w:jc w:val="center"/>
              <w:rPr>
                <w:lang w:val="ro-RO"/>
              </w:rPr>
            </w:pPr>
            <w:r>
              <w:rPr>
                <w:lang w:val="ro-RO"/>
              </w:rPr>
              <w:t>Deș</w:t>
            </w:r>
            <w:r w:rsidR="00DB501D" w:rsidRPr="00BC6E12">
              <w:rPr>
                <w:lang w:val="ro-RO"/>
              </w:rPr>
              <w:t xml:space="preserve">euri de </w:t>
            </w:r>
            <w:r>
              <w:rPr>
                <w:lang w:val="ro-RO"/>
              </w:rPr>
              <w:t>ț</w:t>
            </w:r>
            <w:r w:rsidR="00DB501D" w:rsidRPr="00BC6E12">
              <w:rPr>
                <w:lang w:val="ro-RO"/>
              </w:rPr>
              <w:t>esuturi animale</w:t>
            </w: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02 05 01</w:t>
            </w:r>
          </w:p>
        </w:tc>
        <w:tc>
          <w:tcPr>
            <w:tcW w:w="2356" w:type="dxa"/>
          </w:tcPr>
          <w:p w:rsidR="00DB501D" w:rsidRPr="00BC6E12" w:rsidRDefault="00DB501D" w:rsidP="00874AC1">
            <w:pPr>
              <w:pStyle w:val="BlockText"/>
              <w:spacing w:before="40"/>
              <w:ind w:left="0" w:right="-82" w:firstLine="0"/>
              <w:jc w:val="center"/>
              <w:rPr>
                <w:lang w:val="ro-RO"/>
              </w:rPr>
            </w:pPr>
            <w:r w:rsidRPr="00BC6E12">
              <w:rPr>
                <w:lang w:val="ro-RO"/>
              </w:rPr>
              <w:t>Materii care nu se pretează consumului sau procesării</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02 06 01</w:t>
            </w:r>
          </w:p>
        </w:tc>
        <w:tc>
          <w:tcPr>
            <w:tcW w:w="2356" w:type="dxa"/>
          </w:tcPr>
          <w:p w:rsidR="00DB501D" w:rsidRPr="00BC6E12" w:rsidRDefault="00DB501D" w:rsidP="00874AC1">
            <w:pPr>
              <w:pStyle w:val="BlockText"/>
              <w:spacing w:before="40"/>
              <w:ind w:left="0" w:right="-82" w:firstLine="0"/>
              <w:jc w:val="center"/>
              <w:rPr>
                <w:lang w:val="ro-RO"/>
              </w:rPr>
            </w:pPr>
            <w:r w:rsidRPr="00BC6E12">
              <w:rPr>
                <w:lang w:val="ro-RO"/>
              </w:rPr>
              <w:t>Materii care nu se pretează consumului sau procesării</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lastRenderedPageBreak/>
              <w:t>02 07 04</w:t>
            </w:r>
          </w:p>
        </w:tc>
        <w:tc>
          <w:tcPr>
            <w:tcW w:w="2356" w:type="dxa"/>
          </w:tcPr>
          <w:p w:rsidR="00DB501D" w:rsidRPr="00BC6E12" w:rsidRDefault="00DB501D" w:rsidP="00874AC1">
            <w:pPr>
              <w:pStyle w:val="BlockText"/>
              <w:spacing w:before="40"/>
              <w:ind w:left="0" w:right="-82" w:firstLine="0"/>
              <w:jc w:val="center"/>
              <w:rPr>
                <w:lang w:val="ro-RO"/>
              </w:rPr>
            </w:pPr>
            <w:r w:rsidRPr="00BC6E12">
              <w:rPr>
                <w:lang w:val="ro-RO"/>
              </w:rPr>
              <w:t>Materii care nu se pretează consumului sau procesării</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19 08 01</w:t>
            </w:r>
          </w:p>
        </w:tc>
        <w:tc>
          <w:tcPr>
            <w:tcW w:w="2356" w:type="dxa"/>
          </w:tcPr>
          <w:p w:rsidR="00DB501D" w:rsidRPr="00BC6E12" w:rsidRDefault="00F07817" w:rsidP="00874AC1">
            <w:pPr>
              <w:pStyle w:val="BlockText"/>
              <w:spacing w:before="40"/>
              <w:ind w:left="0" w:right="-82" w:firstLine="0"/>
              <w:jc w:val="center"/>
              <w:rPr>
                <w:lang w:val="ro-RO"/>
              </w:rPr>
            </w:pPr>
            <w:r>
              <w:rPr>
                <w:lang w:val="ro-RO"/>
              </w:rPr>
              <w:t>Deș</w:t>
            </w:r>
            <w:r w:rsidR="00DB501D" w:rsidRPr="00BC6E12">
              <w:rPr>
                <w:lang w:val="ro-RO"/>
              </w:rPr>
              <w:t>euri re</w:t>
            </w:r>
            <w:r>
              <w:rPr>
                <w:lang w:val="ro-RO"/>
              </w:rPr>
              <w:t>ț</w:t>
            </w:r>
            <w:r w:rsidR="00DB501D" w:rsidRPr="00BC6E12">
              <w:rPr>
                <w:lang w:val="ro-RO"/>
              </w:rPr>
              <w:t>inute pe site</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19 08 05</w:t>
            </w:r>
          </w:p>
        </w:tc>
        <w:tc>
          <w:tcPr>
            <w:tcW w:w="2356" w:type="dxa"/>
          </w:tcPr>
          <w:p w:rsidR="00DB501D" w:rsidRPr="00BC6E12" w:rsidRDefault="00F07817" w:rsidP="00874AC1">
            <w:pPr>
              <w:pStyle w:val="BlockText"/>
              <w:spacing w:before="40"/>
              <w:ind w:left="0" w:right="-82" w:firstLine="0"/>
              <w:jc w:val="center"/>
              <w:rPr>
                <w:lang w:val="ro-RO"/>
              </w:rPr>
            </w:pPr>
            <w:r>
              <w:rPr>
                <w:lang w:val="ro-RO"/>
              </w:rPr>
              <w:t>Nă</w:t>
            </w:r>
            <w:r w:rsidR="00DB501D" w:rsidRPr="00BC6E12">
              <w:rPr>
                <w:lang w:val="ro-RO"/>
              </w:rPr>
              <w:t>moluri</w:t>
            </w:r>
            <w:r>
              <w:rPr>
                <w:lang w:val="ro-RO"/>
              </w:rPr>
              <w:t xml:space="preserve"> de la epurarea apelor uzate orăș</w:t>
            </w:r>
            <w:r w:rsidR="00DB501D" w:rsidRPr="00BC6E12">
              <w:rPr>
                <w:lang w:val="ro-RO"/>
              </w:rPr>
              <w:t>ene</w:t>
            </w:r>
            <w:r>
              <w:rPr>
                <w:lang w:val="ro-RO"/>
              </w:rPr>
              <w:t>ș</w:t>
            </w:r>
            <w:r w:rsidR="00DB501D" w:rsidRPr="00BC6E12">
              <w:rPr>
                <w:lang w:val="ro-RO"/>
              </w:rPr>
              <w:t>ti</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19 08 09</w:t>
            </w:r>
          </w:p>
        </w:tc>
        <w:tc>
          <w:tcPr>
            <w:tcW w:w="2356" w:type="dxa"/>
          </w:tcPr>
          <w:p w:rsidR="00DB501D" w:rsidRPr="00BC6E12" w:rsidRDefault="00DB501D" w:rsidP="00874AC1">
            <w:pPr>
              <w:pStyle w:val="BlockText"/>
              <w:spacing w:before="40"/>
              <w:ind w:left="0" w:right="-82" w:firstLine="0"/>
              <w:jc w:val="center"/>
              <w:rPr>
                <w:lang w:val="ro-RO"/>
              </w:rPr>
            </w:pPr>
            <w:r w:rsidRPr="00BC6E12">
              <w:rPr>
                <w:lang w:val="ro-RO"/>
              </w:rPr>
              <w:t>Amestecuri de gr</w:t>
            </w:r>
            <w:r w:rsidR="00F07817">
              <w:rPr>
                <w:lang w:val="ro-RO"/>
              </w:rPr>
              <w:t>ă</w:t>
            </w:r>
            <w:r w:rsidRPr="00BC6E12">
              <w:rPr>
                <w:lang w:val="ro-RO"/>
              </w:rPr>
              <w:t xml:space="preserve">simi </w:t>
            </w:r>
            <w:r w:rsidR="00F07817">
              <w:rPr>
                <w:lang w:val="ro-RO"/>
              </w:rPr>
              <w:t>ș</w:t>
            </w:r>
            <w:r w:rsidRPr="00BC6E12">
              <w:rPr>
                <w:lang w:val="ro-RO"/>
              </w:rPr>
              <w:t>i uleiuri de la separarea amestecurilor ap</w:t>
            </w:r>
            <w:r w:rsidR="00F07817">
              <w:rPr>
                <w:lang w:val="ro-RO"/>
              </w:rPr>
              <w:t>ă</w:t>
            </w:r>
            <w:r w:rsidRPr="00BC6E12">
              <w:rPr>
                <w:lang w:val="ro-RO"/>
              </w:rPr>
              <w:t xml:space="preserve">/ulei din sectorul uleiurilor </w:t>
            </w:r>
            <w:r w:rsidR="00F07817">
              <w:rPr>
                <w:lang w:val="ro-RO"/>
              </w:rPr>
              <w:t>ș</w:t>
            </w:r>
            <w:r w:rsidRPr="00BC6E12">
              <w:rPr>
                <w:lang w:val="ro-RO"/>
              </w:rPr>
              <w:t>i gr</w:t>
            </w:r>
            <w:r w:rsidR="00F07817">
              <w:rPr>
                <w:lang w:val="ro-RO"/>
              </w:rPr>
              <w:t>ă</w:t>
            </w:r>
            <w:r w:rsidRPr="00BC6E12">
              <w:rPr>
                <w:lang w:val="ro-RO"/>
              </w:rPr>
              <w:t>similor comestibile</w:t>
            </w:r>
          </w:p>
          <w:p w:rsidR="00DB501D" w:rsidRPr="00BC6E12" w:rsidRDefault="00DB501D" w:rsidP="00874AC1">
            <w:pPr>
              <w:pStyle w:val="BlockText"/>
              <w:spacing w:before="40"/>
              <w:ind w:left="0" w:right="-82" w:firstLine="0"/>
              <w:jc w:val="center"/>
              <w:rPr>
                <w:lang w:val="ro-RO"/>
              </w:rPr>
            </w:pP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F07817" w:rsidRPr="00BC6E12" w:rsidTr="00F07817">
        <w:tc>
          <w:tcPr>
            <w:tcW w:w="1104" w:type="dxa"/>
          </w:tcPr>
          <w:p w:rsidR="00F07817" w:rsidRPr="00BC6E12" w:rsidRDefault="00F07817" w:rsidP="001E248B">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19 08 10*</w:t>
            </w:r>
          </w:p>
        </w:tc>
        <w:tc>
          <w:tcPr>
            <w:tcW w:w="2356" w:type="dxa"/>
          </w:tcPr>
          <w:p w:rsidR="00F07817" w:rsidRPr="00BC6E12" w:rsidRDefault="00F07817" w:rsidP="00BC6E12">
            <w:pPr>
              <w:pStyle w:val="BlockText"/>
              <w:spacing w:before="40"/>
              <w:ind w:left="0" w:right="-82" w:firstLine="0"/>
              <w:rPr>
                <w:lang w:val="ro-RO"/>
              </w:rPr>
            </w:pPr>
            <w:r w:rsidRPr="00F07817">
              <w:rPr>
                <w:lang w:val="ro-RO"/>
              </w:rPr>
              <w:t>Amestecuri de grăsimi și uleiuri de la separarea amestecurilor apă/ulei din alte sectore decât cel specificat la 190809</w:t>
            </w:r>
          </w:p>
        </w:tc>
        <w:tc>
          <w:tcPr>
            <w:tcW w:w="825" w:type="dxa"/>
          </w:tcPr>
          <w:p w:rsidR="00F07817" w:rsidRPr="00BC6E12" w:rsidRDefault="00F0781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78" w:type="dxa"/>
          </w:tcPr>
          <w:p w:rsidR="00F07817" w:rsidRPr="00BC6E12" w:rsidRDefault="00F0781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F07817" w:rsidRPr="00BC6E12" w:rsidRDefault="00F0781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F07817" w:rsidRPr="00BC6E12" w:rsidRDefault="00F0781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F07817" w:rsidRPr="00BC6E12" w:rsidRDefault="00F0781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19 08 12</w:t>
            </w:r>
          </w:p>
        </w:tc>
        <w:tc>
          <w:tcPr>
            <w:tcW w:w="2356" w:type="dxa"/>
          </w:tcPr>
          <w:p w:rsidR="00DB501D" w:rsidRPr="00BC6E12" w:rsidRDefault="00F07817" w:rsidP="00874AC1">
            <w:pPr>
              <w:pStyle w:val="BlockText"/>
              <w:spacing w:before="40"/>
              <w:ind w:left="0" w:right="-82" w:firstLine="0"/>
              <w:jc w:val="center"/>
              <w:rPr>
                <w:lang w:val="ro-RO"/>
              </w:rPr>
            </w:pPr>
            <w:r>
              <w:rPr>
                <w:lang w:val="ro-RO"/>
              </w:rPr>
              <w:t>Nă</w:t>
            </w:r>
            <w:r w:rsidR="00DB501D" w:rsidRPr="00BC6E12">
              <w:rPr>
                <w:lang w:val="ro-RO"/>
              </w:rPr>
              <w:t>moluri de la epurarea biologic</w:t>
            </w:r>
            <w:r>
              <w:rPr>
                <w:lang w:val="ro-RO"/>
              </w:rPr>
              <w:t>ă</w:t>
            </w:r>
            <w:r w:rsidR="00DB501D" w:rsidRPr="00BC6E12">
              <w:rPr>
                <w:lang w:val="ro-RO"/>
              </w:rPr>
              <w:t xml:space="preserve"> a apelor reziduale industriale, altele dec</w:t>
            </w:r>
            <w:r>
              <w:rPr>
                <w:lang w:val="ro-RO"/>
              </w:rPr>
              <w:t>â</w:t>
            </w:r>
            <w:r w:rsidR="00DB501D" w:rsidRPr="00BC6E12">
              <w:rPr>
                <w:lang w:val="ro-RO"/>
              </w:rPr>
              <w:t>t cele specificate la 190811</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DB501D"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3C58D8"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19 09 01</w:t>
            </w:r>
          </w:p>
        </w:tc>
        <w:tc>
          <w:tcPr>
            <w:tcW w:w="2356" w:type="dxa"/>
          </w:tcPr>
          <w:p w:rsidR="00DB501D" w:rsidRPr="00BC6E12" w:rsidRDefault="00F07817" w:rsidP="00874AC1">
            <w:pPr>
              <w:pStyle w:val="BlockText"/>
              <w:spacing w:before="40"/>
              <w:ind w:left="0" w:right="-82" w:firstLine="0"/>
              <w:jc w:val="center"/>
              <w:rPr>
                <w:lang w:val="ro-RO"/>
              </w:rPr>
            </w:pPr>
            <w:r>
              <w:rPr>
                <w:lang w:val="ro-RO"/>
              </w:rPr>
              <w:t>Deș</w:t>
            </w:r>
            <w:r w:rsidR="00DB501D" w:rsidRPr="00BC6E12">
              <w:rPr>
                <w:lang w:val="ro-RO"/>
              </w:rPr>
              <w:t>euri solide de la filtrarea primar</w:t>
            </w:r>
            <w:r>
              <w:rPr>
                <w:lang w:val="ro-RO"/>
              </w:rPr>
              <w:t>ă</w:t>
            </w:r>
            <w:r w:rsidR="00DB501D" w:rsidRPr="00BC6E12">
              <w:rPr>
                <w:lang w:val="ro-RO"/>
              </w:rPr>
              <w:t xml:space="preserve"> </w:t>
            </w:r>
            <w:r>
              <w:rPr>
                <w:lang w:val="ro-RO"/>
              </w:rPr>
              <w:t>ș</w:t>
            </w:r>
            <w:r w:rsidR="00DB501D" w:rsidRPr="00BC6E12">
              <w:rPr>
                <w:lang w:val="ro-RO"/>
              </w:rPr>
              <w:t>i separarea cu site</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3C58D8"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8A738F"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lastRenderedPageBreak/>
              <w:t>19 09 02</w:t>
            </w:r>
          </w:p>
        </w:tc>
        <w:tc>
          <w:tcPr>
            <w:tcW w:w="2356" w:type="dxa"/>
          </w:tcPr>
          <w:p w:rsidR="00DB501D" w:rsidRPr="00BC6E12" w:rsidRDefault="00AA4203" w:rsidP="00874AC1">
            <w:pPr>
              <w:pStyle w:val="BlockText"/>
              <w:spacing w:before="40"/>
              <w:ind w:left="0" w:right="-82" w:firstLine="0"/>
              <w:jc w:val="center"/>
              <w:rPr>
                <w:lang w:val="ro-RO"/>
              </w:rPr>
            </w:pPr>
            <w:r>
              <w:rPr>
                <w:lang w:val="ro-RO"/>
              </w:rPr>
              <w:t>Nă</w:t>
            </w:r>
            <w:r w:rsidR="00DB501D" w:rsidRPr="00BC6E12">
              <w:rPr>
                <w:lang w:val="ro-RO"/>
              </w:rPr>
              <w:t>moluri de la limpezirea  apei</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8A738F"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8A738F"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02 04 01</w:t>
            </w:r>
          </w:p>
        </w:tc>
        <w:tc>
          <w:tcPr>
            <w:tcW w:w="2356" w:type="dxa"/>
          </w:tcPr>
          <w:p w:rsidR="00DB501D" w:rsidRPr="00BC6E12" w:rsidRDefault="00DB501D" w:rsidP="00874AC1">
            <w:pPr>
              <w:pStyle w:val="BlockText"/>
              <w:spacing w:before="40"/>
              <w:ind w:left="0" w:right="-82" w:firstLine="0"/>
              <w:jc w:val="center"/>
              <w:rPr>
                <w:lang w:val="ro-RO"/>
              </w:rPr>
            </w:pPr>
            <w:r w:rsidRPr="00BC6E12">
              <w:rPr>
                <w:lang w:val="ro-RO"/>
              </w:rPr>
              <w:t>Melasa – n</w:t>
            </w:r>
            <w:r w:rsidR="00AA4203">
              <w:rPr>
                <w:lang w:val="ro-RO"/>
              </w:rPr>
              <w:t>ă</w:t>
            </w:r>
            <w:r w:rsidRPr="00BC6E12">
              <w:rPr>
                <w:lang w:val="ro-RO"/>
              </w:rPr>
              <w:t>moluri de la cur</w:t>
            </w:r>
            <w:r w:rsidR="00AA4203">
              <w:rPr>
                <w:lang w:val="ro-RO"/>
              </w:rPr>
              <w:t>ăț</w:t>
            </w:r>
            <w:r w:rsidRPr="00BC6E12">
              <w:rPr>
                <w:lang w:val="ro-RO"/>
              </w:rPr>
              <w:t xml:space="preserve">area </w:t>
            </w:r>
            <w:r w:rsidR="00AA4203">
              <w:rPr>
                <w:lang w:val="ro-RO"/>
              </w:rPr>
              <w:t>ș</w:t>
            </w:r>
            <w:r w:rsidRPr="00BC6E12">
              <w:rPr>
                <w:lang w:val="ro-RO"/>
              </w:rPr>
              <w:t>i sp</w:t>
            </w:r>
            <w:r w:rsidR="00AA4203">
              <w:rPr>
                <w:lang w:val="ro-RO"/>
              </w:rPr>
              <w:t>ă</w:t>
            </w:r>
            <w:r w:rsidRPr="00BC6E12">
              <w:rPr>
                <w:lang w:val="ro-RO"/>
              </w:rPr>
              <w:t>larea sfeclei de zah</w:t>
            </w:r>
            <w:r w:rsidR="00AA4203">
              <w:rPr>
                <w:lang w:val="ro-RO"/>
              </w:rPr>
              <w:t>ă</w:t>
            </w:r>
            <w:r w:rsidRPr="00BC6E12">
              <w:rPr>
                <w:lang w:val="ro-RO"/>
              </w:rPr>
              <w:t>r</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8A738F"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DB501D" w:rsidRPr="00BC6E12" w:rsidTr="00F07817">
        <w:tc>
          <w:tcPr>
            <w:tcW w:w="1104" w:type="dxa"/>
          </w:tcPr>
          <w:p w:rsidR="00DB501D" w:rsidRPr="00BC6E12" w:rsidRDefault="008A738F"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02 07 02</w:t>
            </w:r>
          </w:p>
        </w:tc>
        <w:tc>
          <w:tcPr>
            <w:tcW w:w="2356" w:type="dxa"/>
          </w:tcPr>
          <w:p w:rsidR="00DB501D" w:rsidRPr="00BC6E12" w:rsidRDefault="000F6BC6" w:rsidP="00874AC1">
            <w:pPr>
              <w:pStyle w:val="BlockText"/>
              <w:spacing w:before="40"/>
              <w:ind w:left="0" w:right="-82" w:firstLine="0"/>
              <w:jc w:val="center"/>
              <w:rPr>
                <w:lang w:val="ro-RO"/>
              </w:rPr>
            </w:pPr>
            <w:r>
              <w:rPr>
                <w:lang w:val="ro-RO"/>
              </w:rPr>
              <w:t>Deș</w:t>
            </w:r>
            <w:r w:rsidR="00DB501D" w:rsidRPr="00BC6E12">
              <w:rPr>
                <w:lang w:val="ro-RO"/>
              </w:rPr>
              <w:t>euri de la distilarea b</w:t>
            </w:r>
            <w:r>
              <w:rPr>
                <w:lang w:val="ro-RO"/>
              </w:rPr>
              <w:t>ă</w:t>
            </w:r>
            <w:r w:rsidR="00DB501D" w:rsidRPr="00BC6E12">
              <w:rPr>
                <w:lang w:val="ro-RO"/>
              </w:rPr>
              <w:t>uturilor alcoolice</w:t>
            </w:r>
          </w:p>
          <w:p w:rsidR="00DB501D" w:rsidRPr="00BC6E12" w:rsidRDefault="00DB501D" w:rsidP="00874AC1">
            <w:pPr>
              <w:pStyle w:val="BlockText"/>
              <w:spacing w:before="40"/>
              <w:ind w:left="0" w:right="-82" w:firstLine="0"/>
              <w:jc w:val="center"/>
              <w:rPr>
                <w:lang w:val="ro-RO"/>
              </w:rPr>
            </w:pPr>
          </w:p>
        </w:tc>
        <w:tc>
          <w:tcPr>
            <w:tcW w:w="825" w:type="dxa"/>
          </w:tcPr>
          <w:p w:rsidR="00DB501D" w:rsidRPr="00BC6E12" w:rsidRDefault="008A738F" w:rsidP="001E248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DB501D" w:rsidRPr="00BC6E12" w:rsidRDefault="00DB501D" w:rsidP="00BC6E1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0F6BC6" w:rsidRPr="00BC6E12" w:rsidTr="00F07817">
        <w:tc>
          <w:tcPr>
            <w:tcW w:w="1104" w:type="dxa"/>
          </w:tcPr>
          <w:p w:rsidR="000F6BC6" w:rsidRPr="00BC6E12" w:rsidRDefault="000F6BC6" w:rsidP="00E6563C">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03 03 11</w:t>
            </w:r>
          </w:p>
        </w:tc>
        <w:tc>
          <w:tcPr>
            <w:tcW w:w="2356" w:type="dxa"/>
          </w:tcPr>
          <w:p w:rsidR="000F6BC6" w:rsidRPr="00BC6E12" w:rsidRDefault="000F6BC6" w:rsidP="00874AC1">
            <w:pPr>
              <w:pStyle w:val="BlockText"/>
              <w:spacing w:before="40"/>
              <w:ind w:left="0" w:right="-82" w:firstLine="0"/>
              <w:jc w:val="center"/>
              <w:rPr>
                <w:lang w:val="ro-RO"/>
              </w:rPr>
            </w:pPr>
            <w:r w:rsidRPr="00440200">
              <w:rPr>
                <w:lang w:val="ro-RO"/>
              </w:rPr>
              <w:t>Nămoluri de la epurarea efluenților proprii</w:t>
            </w:r>
          </w:p>
        </w:tc>
        <w:tc>
          <w:tcPr>
            <w:tcW w:w="825" w:type="dxa"/>
          </w:tcPr>
          <w:p w:rsidR="000F6BC6" w:rsidRPr="00BC6E12" w:rsidRDefault="005E52B6"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w:t>
            </w:r>
            <w:r w:rsidR="000F6BC6">
              <w:rPr>
                <w:rFonts w:ascii="Times New Roman" w:hAnsi="Times New Roman"/>
                <w:bCs/>
                <w:noProof/>
                <w:color w:val="000000"/>
                <w:sz w:val="24"/>
                <w:szCs w:val="24"/>
                <w:lang w:val="ro-RO"/>
              </w:rPr>
              <w:t>000</w:t>
            </w:r>
          </w:p>
        </w:tc>
        <w:tc>
          <w:tcPr>
            <w:tcW w:w="1178" w:type="dxa"/>
          </w:tcPr>
          <w:p w:rsidR="000F6BC6" w:rsidRPr="00BC6E12" w:rsidRDefault="000F6BC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0F6BC6" w:rsidRPr="00BC6E12" w:rsidRDefault="000F6BC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0F6BC6" w:rsidRPr="00BC6E12" w:rsidRDefault="000F6BC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0F6BC6" w:rsidRPr="00BC6E12" w:rsidRDefault="000F6BC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5E52B6" w:rsidRPr="00BC6E12" w:rsidTr="00F07817">
        <w:tc>
          <w:tcPr>
            <w:tcW w:w="1104" w:type="dxa"/>
          </w:tcPr>
          <w:p w:rsidR="005E52B6" w:rsidRPr="00BC6E12" w:rsidRDefault="005E52B6" w:rsidP="001E248B">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20 03 02</w:t>
            </w:r>
          </w:p>
        </w:tc>
        <w:tc>
          <w:tcPr>
            <w:tcW w:w="2356" w:type="dxa"/>
          </w:tcPr>
          <w:p w:rsidR="005E52B6" w:rsidRPr="005E52B6" w:rsidRDefault="005E52B6" w:rsidP="00874AC1">
            <w:pPr>
              <w:pStyle w:val="BlockText"/>
              <w:spacing w:before="40"/>
              <w:ind w:left="0" w:right="-82" w:firstLine="0"/>
              <w:jc w:val="center"/>
              <w:rPr>
                <w:lang w:val="ro-RO"/>
              </w:rPr>
            </w:pPr>
            <w:r w:rsidRPr="005E52B6">
              <w:rPr>
                <w:lang w:val="ro-RO"/>
              </w:rPr>
              <w:t>Deșeuri din piețe</w:t>
            </w:r>
          </w:p>
          <w:p w:rsidR="005E52B6" w:rsidRPr="005E52B6" w:rsidRDefault="005E52B6" w:rsidP="00874AC1">
            <w:pPr>
              <w:pStyle w:val="BlockText"/>
              <w:spacing w:before="40"/>
              <w:ind w:left="0" w:right="-82" w:firstLine="0"/>
              <w:jc w:val="center"/>
              <w:rPr>
                <w:lang w:val="ro-RO"/>
              </w:rPr>
            </w:pPr>
          </w:p>
        </w:tc>
        <w:tc>
          <w:tcPr>
            <w:tcW w:w="825" w:type="dxa"/>
          </w:tcPr>
          <w:p w:rsidR="005E52B6" w:rsidRPr="00BC6E12" w:rsidRDefault="005E52B6" w:rsidP="001E248B">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200</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5E52B6" w:rsidRPr="00BC6E12" w:rsidTr="00F07817">
        <w:tc>
          <w:tcPr>
            <w:tcW w:w="1104" w:type="dxa"/>
          </w:tcPr>
          <w:p w:rsidR="005E52B6" w:rsidRPr="00BC6E12" w:rsidRDefault="005E52B6" w:rsidP="001E248B">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20 01 08</w:t>
            </w:r>
          </w:p>
        </w:tc>
        <w:tc>
          <w:tcPr>
            <w:tcW w:w="2356" w:type="dxa"/>
          </w:tcPr>
          <w:p w:rsidR="005E52B6" w:rsidRPr="005E52B6" w:rsidRDefault="005E52B6" w:rsidP="00874AC1">
            <w:pPr>
              <w:pStyle w:val="BlockText"/>
              <w:spacing w:before="40"/>
              <w:ind w:left="0" w:right="-82" w:firstLine="0"/>
              <w:jc w:val="center"/>
              <w:rPr>
                <w:lang w:val="ro-RO"/>
              </w:rPr>
            </w:pPr>
            <w:r w:rsidRPr="005E52B6">
              <w:rPr>
                <w:lang w:val="ro-RO"/>
              </w:rPr>
              <w:t>Deșeuri biodegradabile de la bucătării și cantine</w:t>
            </w:r>
          </w:p>
        </w:tc>
        <w:tc>
          <w:tcPr>
            <w:tcW w:w="825" w:type="dxa"/>
          </w:tcPr>
          <w:p w:rsidR="005E52B6" w:rsidRPr="00BC6E12" w:rsidRDefault="005E52B6" w:rsidP="001E248B">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5E52B6" w:rsidRPr="00BC6E12" w:rsidTr="00F07817">
        <w:tc>
          <w:tcPr>
            <w:tcW w:w="1104" w:type="dxa"/>
          </w:tcPr>
          <w:p w:rsidR="005E52B6" w:rsidRPr="00BC6E12" w:rsidRDefault="005E52B6" w:rsidP="001E248B">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20 01 25</w:t>
            </w:r>
          </w:p>
        </w:tc>
        <w:tc>
          <w:tcPr>
            <w:tcW w:w="2356" w:type="dxa"/>
          </w:tcPr>
          <w:p w:rsidR="005E52B6" w:rsidRPr="005E52B6" w:rsidRDefault="005E52B6" w:rsidP="00874AC1">
            <w:pPr>
              <w:pStyle w:val="BlockText"/>
              <w:spacing w:before="40"/>
              <w:ind w:left="0" w:right="-82" w:firstLine="0"/>
              <w:jc w:val="center"/>
              <w:rPr>
                <w:lang w:val="ro-RO"/>
              </w:rPr>
            </w:pPr>
            <w:r w:rsidRPr="005E52B6">
              <w:rPr>
                <w:lang w:val="ro-RO"/>
              </w:rPr>
              <w:t>Uleiuri și grăsimi comestibile</w:t>
            </w:r>
          </w:p>
          <w:p w:rsidR="005E52B6" w:rsidRPr="005E52B6" w:rsidRDefault="005E52B6" w:rsidP="00874AC1">
            <w:pPr>
              <w:pStyle w:val="BlockText"/>
              <w:spacing w:before="40"/>
              <w:ind w:left="0" w:right="-82" w:firstLine="0"/>
              <w:jc w:val="center"/>
              <w:rPr>
                <w:lang w:val="ro-RO"/>
              </w:rPr>
            </w:pPr>
          </w:p>
        </w:tc>
        <w:tc>
          <w:tcPr>
            <w:tcW w:w="825" w:type="dxa"/>
          </w:tcPr>
          <w:p w:rsidR="005E52B6" w:rsidRPr="00BC6E12" w:rsidRDefault="005E52B6" w:rsidP="001E248B">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5E52B6" w:rsidRPr="00BC6E12" w:rsidTr="00F07817">
        <w:tc>
          <w:tcPr>
            <w:tcW w:w="1104" w:type="dxa"/>
          </w:tcPr>
          <w:p w:rsidR="005E52B6" w:rsidRPr="00BC6E12" w:rsidRDefault="005E52B6" w:rsidP="001E248B">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20 01 26</w:t>
            </w:r>
          </w:p>
        </w:tc>
        <w:tc>
          <w:tcPr>
            <w:tcW w:w="2356" w:type="dxa"/>
          </w:tcPr>
          <w:p w:rsidR="005E52B6" w:rsidRPr="005E52B6" w:rsidRDefault="005E52B6" w:rsidP="00874AC1">
            <w:pPr>
              <w:pStyle w:val="BlockText"/>
              <w:spacing w:before="40"/>
              <w:ind w:left="0" w:right="-82" w:firstLine="0"/>
              <w:jc w:val="center"/>
              <w:rPr>
                <w:lang w:val="ro-RO"/>
              </w:rPr>
            </w:pPr>
            <w:r w:rsidRPr="005E52B6">
              <w:rPr>
                <w:lang w:val="ro-RO"/>
              </w:rPr>
              <w:t xml:space="preserve">Uleiuri și grăsimi, altele </w:t>
            </w:r>
            <w:r w:rsidRPr="005E52B6">
              <w:rPr>
                <w:lang w:val="ro-RO"/>
              </w:rPr>
              <w:lastRenderedPageBreak/>
              <w:t>decât cele specificate la 20 01 25</w:t>
            </w:r>
          </w:p>
          <w:p w:rsidR="005E52B6" w:rsidRPr="005E52B6" w:rsidRDefault="005E52B6" w:rsidP="00874AC1">
            <w:pPr>
              <w:pStyle w:val="BlockText"/>
              <w:spacing w:before="40"/>
              <w:ind w:left="0" w:right="-82" w:firstLine="0"/>
              <w:jc w:val="center"/>
              <w:rPr>
                <w:lang w:val="ro-RO"/>
              </w:rPr>
            </w:pPr>
          </w:p>
        </w:tc>
        <w:tc>
          <w:tcPr>
            <w:tcW w:w="825" w:type="dxa"/>
          </w:tcPr>
          <w:p w:rsidR="005E52B6" w:rsidRPr="00BC6E12" w:rsidRDefault="005E52B6" w:rsidP="001E248B">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lastRenderedPageBreak/>
              <w:t>100</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 xml:space="preserve">Reciclarea/recuperarea de </w:t>
            </w:r>
            <w:r w:rsidRPr="00BC6E12">
              <w:rPr>
                <w:rFonts w:ascii="Times New Roman" w:hAnsi="Times New Roman"/>
                <w:bCs/>
                <w:noProof/>
                <w:color w:val="000000"/>
                <w:sz w:val="24"/>
                <w:szCs w:val="24"/>
                <w:lang w:val="ro-RO"/>
              </w:rPr>
              <w:lastRenderedPageBreak/>
              <w:t>substanțe organice care nu sunt utilizate ca solvenți (incluzând compostarea și alte procese de transformare biologică)</w:t>
            </w:r>
          </w:p>
        </w:tc>
      </w:tr>
      <w:tr w:rsidR="005E52B6" w:rsidRPr="00BC6E12" w:rsidTr="00F07817">
        <w:tc>
          <w:tcPr>
            <w:tcW w:w="1104" w:type="dxa"/>
          </w:tcPr>
          <w:p w:rsidR="005E52B6" w:rsidRPr="00BC6E12" w:rsidRDefault="005E52B6" w:rsidP="001E248B">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lastRenderedPageBreak/>
              <w:t>20 02 01</w:t>
            </w:r>
          </w:p>
        </w:tc>
        <w:tc>
          <w:tcPr>
            <w:tcW w:w="2356" w:type="dxa"/>
          </w:tcPr>
          <w:p w:rsidR="005E52B6" w:rsidRPr="005E52B6" w:rsidRDefault="005E52B6" w:rsidP="00874AC1">
            <w:pPr>
              <w:pStyle w:val="BlockText"/>
              <w:spacing w:before="40"/>
              <w:ind w:left="0" w:right="-82" w:firstLine="0"/>
              <w:jc w:val="center"/>
              <w:rPr>
                <w:lang w:val="ro-RO"/>
              </w:rPr>
            </w:pPr>
            <w:r w:rsidRPr="005E52B6">
              <w:rPr>
                <w:lang w:val="ro-RO"/>
              </w:rPr>
              <w:t>Deșeuri biodegradabile</w:t>
            </w:r>
          </w:p>
          <w:p w:rsidR="005E52B6" w:rsidRPr="005E52B6" w:rsidRDefault="005E52B6" w:rsidP="00874AC1">
            <w:pPr>
              <w:pStyle w:val="BlockText"/>
              <w:spacing w:before="40"/>
              <w:ind w:left="0" w:right="-82" w:firstLine="0"/>
              <w:jc w:val="center"/>
              <w:rPr>
                <w:lang w:val="ro-RO"/>
              </w:rPr>
            </w:pPr>
          </w:p>
        </w:tc>
        <w:tc>
          <w:tcPr>
            <w:tcW w:w="825" w:type="dxa"/>
          </w:tcPr>
          <w:p w:rsidR="005E52B6" w:rsidRPr="00BC6E12" w:rsidRDefault="005E52B6" w:rsidP="001E248B">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5E52B6" w:rsidRPr="00BC6E12" w:rsidTr="00F07817">
        <w:tc>
          <w:tcPr>
            <w:tcW w:w="1104" w:type="dxa"/>
          </w:tcPr>
          <w:p w:rsidR="005E52B6" w:rsidRPr="00BC6E12" w:rsidRDefault="00B5513C" w:rsidP="00B5513C">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20 02 01</w:t>
            </w:r>
          </w:p>
        </w:tc>
        <w:tc>
          <w:tcPr>
            <w:tcW w:w="2356" w:type="dxa"/>
          </w:tcPr>
          <w:p w:rsidR="005E52B6" w:rsidRPr="005E52B6" w:rsidRDefault="005E52B6" w:rsidP="00874AC1">
            <w:pPr>
              <w:pStyle w:val="BlockText"/>
              <w:spacing w:before="40"/>
              <w:ind w:left="0" w:right="-82" w:firstLine="0"/>
              <w:jc w:val="center"/>
              <w:rPr>
                <w:lang w:val="ro-RO"/>
              </w:rPr>
            </w:pPr>
            <w:r w:rsidRPr="005E52B6">
              <w:rPr>
                <w:lang w:val="ro-RO"/>
              </w:rPr>
              <w:t>Deșeuri biodegradabile (din grădini și parcuri )</w:t>
            </w:r>
          </w:p>
          <w:p w:rsidR="005E52B6" w:rsidRPr="005E52B6" w:rsidRDefault="005E52B6" w:rsidP="00874AC1">
            <w:pPr>
              <w:pStyle w:val="BlockText"/>
              <w:spacing w:before="40"/>
              <w:ind w:left="0" w:right="-82" w:firstLine="0"/>
              <w:jc w:val="center"/>
              <w:rPr>
                <w:lang w:val="ro-RO"/>
              </w:rPr>
            </w:pPr>
          </w:p>
        </w:tc>
        <w:tc>
          <w:tcPr>
            <w:tcW w:w="825" w:type="dxa"/>
          </w:tcPr>
          <w:p w:rsidR="005E52B6" w:rsidRPr="00BC6E12" w:rsidRDefault="00B5513C" w:rsidP="001E248B">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580</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178"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5E52B6" w:rsidRPr="00BC6E12" w:rsidRDefault="005E52B6"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bl>
    <w:p w:rsidR="00334F4C" w:rsidRPr="00EB71CA" w:rsidRDefault="00334F4C" w:rsidP="001E248B">
      <w:pPr>
        <w:tabs>
          <w:tab w:val="left" w:pos="480"/>
        </w:tabs>
        <w:spacing w:after="0" w:line="240" w:lineRule="auto"/>
        <w:ind w:left="482" w:hanging="482"/>
        <w:jc w:val="both"/>
        <w:rPr>
          <w:rFonts w:ascii="Times New Roman" w:hAnsi="Times New Roman"/>
          <w:b/>
          <w:bCs/>
          <w:noProof/>
          <w:color w:val="000000"/>
          <w:sz w:val="28"/>
          <w:szCs w:val="28"/>
          <w:lang w:val="ro-RO"/>
        </w:rPr>
      </w:pPr>
    </w:p>
    <w:p w:rsidR="0014493E" w:rsidRPr="00EB71CA" w:rsidRDefault="00334F4C" w:rsidP="00334F4C">
      <w:pPr>
        <w:autoSpaceDE w:val="0"/>
        <w:autoSpaceDN w:val="0"/>
        <w:adjustRightInd w:val="0"/>
        <w:spacing w:after="0" w:line="240" w:lineRule="auto"/>
        <w:ind w:firstLine="720"/>
        <w:jc w:val="both"/>
        <w:rPr>
          <w:rFonts w:ascii="Times New Roman" w:hAnsi="Times New Roman"/>
          <w:b/>
          <w:sz w:val="28"/>
          <w:szCs w:val="28"/>
          <w:lang w:val="ro-RO"/>
        </w:rPr>
      </w:pPr>
      <w:r w:rsidRPr="00EB71CA">
        <w:rPr>
          <w:rFonts w:ascii="Times New Roman" w:hAnsi="Times New Roman"/>
          <w:b/>
          <w:sz w:val="28"/>
          <w:szCs w:val="28"/>
          <w:lang w:val="ro-RO"/>
        </w:rPr>
        <w:t>Deşeuri comercializate</w:t>
      </w:r>
    </w:p>
    <w:p w:rsidR="00334F4C" w:rsidRPr="00B5513C" w:rsidRDefault="0014493E" w:rsidP="00B5513C">
      <w:pPr>
        <w:autoSpaceDE w:val="0"/>
        <w:autoSpaceDN w:val="0"/>
        <w:adjustRightInd w:val="0"/>
        <w:spacing w:after="0" w:line="240" w:lineRule="auto"/>
        <w:ind w:firstLine="720"/>
        <w:jc w:val="both"/>
        <w:rPr>
          <w:rFonts w:ascii="Times New Roman" w:hAnsi="Times New Roman"/>
          <w:sz w:val="28"/>
          <w:szCs w:val="28"/>
          <w:lang w:val="ro-RO"/>
        </w:rPr>
      </w:pPr>
      <w:r w:rsidRPr="00EB71CA">
        <w:rPr>
          <w:rFonts w:ascii="Times New Roman" w:hAnsi="Times New Roman"/>
          <w:sz w:val="28"/>
          <w:szCs w:val="28"/>
          <w:lang w:val="ro-RO"/>
        </w:rPr>
        <w:t>Nu este cazul .</w:t>
      </w:r>
    </w:p>
    <w:p w:rsidR="0014493E" w:rsidRPr="00EB71CA" w:rsidRDefault="00334F4C" w:rsidP="00334F4C">
      <w:pPr>
        <w:autoSpaceDE w:val="0"/>
        <w:autoSpaceDN w:val="0"/>
        <w:adjustRightInd w:val="0"/>
        <w:spacing w:after="0" w:line="240" w:lineRule="auto"/>
        <w:ind w:firstLine="720"/>
        <w:jc w:val="both"/>
        <w:rPr>
          <w:rFonts w:ascii="Times New Roman" w:hAnsi="Times New Roman"/>
          <w:b/>
          <w:sz w:val="28"/>
          <w:szCs w:val="28"/>
          <w:lang w:val="ro-RO"/>
        </w:rPr>
      </w:pPr>
      <w:r w:rsidRPr="00EB71CA">
        <w:rPr>
          <w:rFonts w:ascii="Times New Roman" w:hAnsi="Times New Roman"/>
          <w:b/>
          <w:sz w:val="28"/>
          <w:szCs w:val="28"/>
          <w:lang w:val="ro-RO"/>
        </w:rPr>
        <w:t>Deşeuri de echipamente electrice şi electronice colectate</w:t>
      </w:r>
    </w:p>
    <w:p w:rsidR="00334F4C" w:rsidRPr="00B5513C" w:rsidRDefault="0014493E" w:rsidP="00B5513C">
      <w:pPr>
        <w:autoSpaceDE w:val="0"/>
        <w:autoSpaceDN w:val="0"/>
        <w:adjustRightInd w:val="0"/>
        <w:spacing w:after="0" w:line="240" w:lineRule="auto"/>
        <w:ind w:firstLine="720"/>
        <w:jc w:val="both"/>
        <w:rPr>
          <w:rFonts w:ascii="Times New Roman" w:hAnsi="Times New Roman"/>
          <w:sz w:val="28"/>
          <w:szCs w:val="28"/>
          <w:lang w:val="ro-RO"/>
        </w:rPr>
      </w:pPr>
      <w:r w:rsidRPr="00EB71CA">
        <w:rPr>
          <w:rFonts w:ascii="Times New Roman" w:hAnsi="Times New Roman"/>
          <w:sz w:val="28"/>
          <w:szCs w:val="28"/>
          <w:lang w:val="ro-RO"/>
        </w:rPr>
        <w:t>Nu este cazul .</w:t>
      </w:r>
    </w:p>
    <w:p w:rsidR="0014493E" w:rsidRPr="00EB71CA" w:rsidRDefault="00334F4C" w:rsidP="00334F4C">
      <w:pPr>
        <w:autoSpaceDE w:val="0"/>
        <w:autoSpaceDN w:val="0"/>
        <w:adjustRightInd w:val="0"/>
        <w:spacing w:after="0" w:line="240" w:lineRule="auto"/>
        <w:ind w:firstLine="720"/>
        <w:jc w:val="both"/>
        <w:rPr>
          <w:rFonts w:ascii="Times New Roman" w:hAnsi="Times New Roman"/>
          <w:b/>
          <w:sz w:val="28"/>
          <w:szCs w:val="28"/>
          <w:lang w:val="ro-RO"/>
        </w:rPr>
      </w:pPr>
      <w:r w:rsidRPr="00EB71CA">
        <w:rPr>
          <w:rFonts w:ascii="Times New Roman" w:hAnsi="Times New Roman"/>
          <w:b/>
          <w:sz w:val="28"/>
          <w:szCs w:val="28"/>
          <w:lang w:val="ro-RO"/>
        </w:rPr>
        <w:t>Deşeuri de baterii şi acumulatori colectate</w:t>
      </w:r>
    </w:p>
    <w:p w:rsidR="00334F4C" w:rsidRPr="00EB71CA" w:rsidRDefault="0014493E" w:rsidP="00334F4C">
      <w:pPr>
        <w:autoSpaceDE w:val="0"/>
        <w:autoSpaceDN w:val="0"/>
        <w:adjustRightInd w:val="0"/>
        <w:spacing w:after="0" w:line="240" w:lineRule="auto"/>
        <w:ind w:firstLine="720"/>
        <w:jc w:val="both"/>
        <w:rPr>
          <w:rFonts w:ascii="Times New Roman" w:hAnsi="Times New Roman"/>
          <w:sz w:val="28"/>
          <w:szCs w:val="28"/>
          <w:lang w:val="ro-RO"/>
        </w:rPr>
      </w:pPr>
      <w:r w:rsidRPr="00EB71CA">
        <w:rPr>
          <w:rFonts w:ascii="Times New Roman" w:hAnsi="Times New Roman"/>
          <w:sz w:val="28"/>
          <w:szCs w:val="28"/>
          <w:lang w:val="ro-RO"/>
        </w:rPr>
        <w:t>Nu este cazul .</w:t>
      </w:r>
    </w:p>
    <w:p w:rsidR="00334F4C" w:rsidRPr="00EB71CA" w:rsidRDefault="00334F4C" w:rsidP="00334F4C">
      <w:pPr>
        <w:tabs>
          <w:tab w:val="left" w:pos="480"/>
        </w:tabs>
        <w:spacing w:after="0" w:line="240" w:lineRule="auto"/>
        <w:ind w:left="482" w:hanging="482"/>
        <w:jc w:val="both"/>
        <w:rPr>
          <w:rFonts w:ascii="Times New Roman" w:hAnsi="Times New Roman"/>
          <w:b/>
          <w:bCs/>
          <w:noProof/>
          <w:color w:val="000000"/>
          <w:sz w:val="28"/>
          <w:szCs w:val="28"/>
          <w:lang w:val="ro-RO"/>
        </w:rPr>
      </w:pPr>
    </w:p>
    <w:p w:rsidR="00334F4C" w:rsidRPr="00BC6E12" w:rsidRDefault="00BC6E12" w:rsidP="00BC6E12">
      <w:pPr>
        <w:tabs>
          <w:tab w:val="left" w:pos="480"/>
        </w:tabs>
        <w:spacing w:after="0" w:line="240" w:lineRule="auto"/>
        <w:ind w:left="482" w:hanging="482"/>
        <w:jc w:val="both"/>
        <w:rPr>
          <w:rFonts w:ascii="Times New Roman" w:hAnsi="Times New Roman"/>
          <w:b/>
          <w:bCs/>
          <w:noProof/>
          <w:color w:val="000000"/>
          <w:sz w:val="28"/>
          <w:szCs w:val="28"/>
          <w:lang w:val="ro-RO"/>
        </w:rPr>
      </w:pPr>
      <w:r>
        <w:rPr>
          <w:rFonts w:ascii="Times New Roman" w:hAnsi="Times New Roman"/>
          <w:b/>
          <w:bCs/>
          <w:noProof/>
          <w:color w:val="000000"/>
          <w:sz w:val="28"/>
          <w:szCs w:val="28"/>
          <w:lang w:val="ro-RO"/>
        </w:rPr>
        <w:t>11.3. Deşeuri stocate temporar</w:t>
      </w:r>
    </w:p>
    <w:tbl>
      <w:tblPr>
        <w:tblW w:w="98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95"/>
        <w:gridCol w:w="3193"/>
        <w:gridCol w:w="1593"/>
        <w:gridCol w:w="1329"/>
        <w:gridCol w:w="2118"/>
      </w:tblGrid>
      <w:tr w:rsidR="00372117" w:rsidRPr="00BC6E12" w:rsidTr="00BC6E12">
        <w:tc>
          <w:tcPr>
            <w:tcW w:w="1595" w:type="dxa"/>
            <w:shd w:val="clear" w:color="auto" w:fill="C0C0C0"/>
            <w:vAlign w:val="center"/>
          </w:tcPr>
          <w:p w:rsidR="00372117" w:rsidRPr="00BC6E12" w:rsidRDefault="00372117" w:rsidP="00372117">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Cod deșeu</w:t>
            </w:r>
          </w:p>
        </w:tc>
        <w:tc>
          <w:tcPr>
            <w:tcW w:w="3193" w:type="dxa"/>
            <w:shd w:val="clear" w:color="auto" w:fill="C0C0C0"/>
            <w:vAlign w:val="center"/>
          </w:tcPr>
          <w:p w:rsidR="00372117" w:rsidRPr="00BC6E12" w:rsidRDefault="00372117" w:rsidP="00372117">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Denumire deșeu</w:t>
            </w:r>
          </w:p>
        </w:tc>
        <w:tc>
          <w:tcPr>
            <w:tcW w:w="1593" w:type="dxa"/>
            <w:shd w:val="clear" w:color="auto" w:fill="C0C0C0"/>
            <w:vAlign w:val="center"/>
          </w:tcPr>
          <w:p w:rsidR="00372117" w:rsidRPr="00BC6E12" w:rsidRDefault="00372117" w:rsidP="00372117">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Cantitate</w:t>
            </w:r>
          </w:p>
        </w:tc>
        <w:tc>
          <w:tcPr>
            <w:tcW w:w="1329" w:type="dxa"/>
            <w:shd w:val="clear" w:color="auto" w:fill="C0C0C0"/>
            <w:vAlign w:val="center"/>
          </w:tcPr>
          <w:p w:rsidR="00372117" w:rsidRPr="00BC6E12" w:rsidRDefault="00372117" w:rsidP="00372117">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UM</w:t>
            </w:r>
          </w:p>
        </w:tc>
        <w:tc>
          <w:tcPr>
            <w:tcW w:w="2118" w:type="dxa"/>
            <w:shd w:val="clear" w:color="auto" w:fill="C0C0C0"/>
            <w:vAlign w:val="center"/>
          </w:tcPr>
          <w:p w:rsidR="00372117" w:rsidRPr="00BC6E12" w:rsidRDefault="00372117" w:rsidP="00372117">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Mod de stocare</w:t>
            </w:r>
          </w:p>
        </w:tc>
      </w:tr>
      <w:tr w:rsidR="00372117" w:rsidRPr="00BC6E12" w:rsidTr="00BC6E12">
        <w:tc>
          <w:tcPr>
            <w:tcW w:w="1595" w:type="dxa"/>
          </w:tcPr>
          <w:p w:rsidR="00372117" w:rsidRPr="00BC6E12" w:rsidRDefault="00372117"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02 01 03</w:t>
            </w:r>
          </w:p>
        </w:tc>
        <w:tc>
          <w:tcPr>
            <w:tcW w:w="3193" w:type="dxa"/>
          </w:tcPr>
          <w:p w:rsidR="00372117" w:rsidRPr="00BC6E12" w:rsidRDefault="002C2225" w:rsidP="002C2225">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w:t>
            </w:r>
            <w:r w:rsidR="00372117" w:rsidRPr="00BC6E12">
              <w:rPr>
                <w:rFonts w:ascii="Times New Roman" w:hAnsi="Times New Roman"/>
                <w:bCs/>
                <w:noProof/>
                <w:color w:val="000000"/>
                <w:sz w:val="24"/>
                <w:szCs w:val="24"/>
                <w:lang w:val="ro-RO"/>
              </w:rPr>
              <w:t>e</w:t>
            </w:r>
            <w:r w:rsidRPr="00BC6E12">
              <w:rPr>
                <w:rFonts w:ascii="Times New Roman" w:hAnsi="Times New Roman"/>
                <w:bCs/>
                <w:noProof/>
                <w:color w:val="000000"/>
                <w:sz w:val="24"/>
                <w:szCs w:val="24"/>
                <w:lang w:val="ro-RO"/>
              </w:rPr>
              <w:t>șeuri de ț</w:t>
            </w:r>
            <w:r w:rsidR="00372117" w:rsidRPr="00BC6E12">
              <w:rPr>
                <w:rFonts w:ascii="Times New Roman" w:hAnsi="Times New Roman"/>
                <w:bCs/>
                <w:noProof/>
                <w:color w:val="000000"/>
                <w:sz w:val="24"/>
                <w:szCs w:val="24"/>
                <w:lang w:val="ro-RO"/>
              </w:rPr>
              <w:t>esuturi vegetale</w:t>
            </w:r>
          </w:p>
        </w:tc>
        <w:tc>
          <w:tcPr>
            <w:tcW w:w="1593" w:type="dxa"/>
          </w:tcPr>
          <w:p w:rsidR="00372117" w:rsidRPr="00BC6E12" w:rsidRDefault="00625EC0" w:rsidP="00625EC0">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88</w:t>
            </w:r>
            <w:r w:rsidR="00372117" w:rsidRPr="00BC6E12">
              <w:rPr>
                <w:rFonts w:ascii="Times New Roman" w:hAnsi="Times New Roman"/>
                <w:bCs/>
                <w:noProof/>
                <w:color w:val="000000"/>
                <w:sz w:val="24"/>
                <w:szCs w:val="24"/>
                <w:lang w:val="ro-RO"/>
              </w:rPr>
              <w:t>00</w:t>
            </w:r>
          </w:p>
        </w:tc>
        <w:tc>
          <w:tcPr>
            <w:tcW w:w="1329" w:type="dxa"/>
          </w:tcPr>
          <w:p w:rsidR="00372117" w:rsidRPr="00BC6E12" w:rsidRDefault="00372117"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2118" w:type="dxa"/>
          </w:tcPr>
          <w:p w:rsidR="00372117" w:rsidRPr="00BC6E12" w:rsidRDefault="00372117" w:rsidP="00874AC1">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 xml:space="preserve">C1 și C2 </w:t>
            </w:r>
            <w:r w:rsidR="00874AC1">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 xml:space="preserve"> </w:t>
            </w:r>
            <w:r w:rsidR="00874AC1">
              <w:rPr>
                <w:rFonts w:ascii="Times New Roman" w:hAnsi="Times New Roman"/>
                <w:bCs/>
                <w:noProof/>
                <w:color w:val="000000"/>
                <w:sz w:val="24"/>
                <w:szCs w:val="24"/>
                <w:lang w:val="ro-RO"/>
              </w:rPr>
              <w:t>Bazin de dejecții</w:t>
            </w:r>
          </w:p>
        </w:tc>
      </w:tr>
      <w:tr w:rsidR="00372117" w:rsidRPr="00BC6E12" w:rsidTr="00BC6E12">
        <w:tc>
          <w:tcPr>
            <w:tcW w:w="1595" w:type="dxa"/>
          </w:tcPr>
          <w:p w:rsidR="00372117" w:rsidRPr="00BC6E12" w:rsidRDefault="00372117"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02 01 06</w:t>
            </w:r>
          </w:p>
        </w:tc>
        <w:tc>
          <w:tcPr>
            <w:tcW w:w="3193" w:type="dxa"/>
          </w:tcPr>
          <w:p w:rsidR="00372117" w:rsidRPr="00BC6E12" w:rsidRDefault="00AA7848" w:rsidP="00625EC0">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w:t>
            </w:r>
            <w:r w:rsidR="00372117" w:rsidRPr="00BC6E12">
              <w:rPr>
                <w:rFonts w:ascii="Times New Roman" w:hAnsi="Times New Roman"/>
                <w:bCs/>
                <w:noProof/>
                <w:color w:val="000000"/>
                <w:sz w:val="24"/>
                <w:szCs w:val="24"/>
                <w:lang w:val="ro-RO"/>
              </w:rPr>
              <w:t>ejec</w:t>
            </w:r>
            <w:r w:rsidRPr="00BC6E12">
              <w:rPr>
                <w:rFonts w:ascii="Times New Roman" w:hAnsi="Times New Roman"/>
                <w:bCs/>
                <w:noProof/>
                <w:color w:val="000000"/>
                <w:sz w:val="24"/>
                <w:szCs w:val="24"/>
                <w:lang w:val="ro-RO"/>
              </w:rPr>
              <w:t>ț</w:t>
            </w:r>
            <w:r w:rsidR="00372117" w:rsidRPr="00BC6E12">
              <w:rPr>
                <w:rFonts w:ascii="Times New Roman" w:hAnsi="Times New Roman"/>
                <w:bCs/>
                <w:noProof/>
                <w:color w:val="000000"/>
                <w:sz w:val="24"/>
                <w:szCs w:val="24"/>
                <w:lang w:val="ro-RO"/>
              </w:rPr>
              <w:t xml:space="preserve">ii animaliere </w:t>
            </w:r>
            <w:r w:rsidR="008A0392" w:rsidRPr="00BC6E12">
              <w:rPr>
                <w:rFonts w:ascii="Times New Roman" w:hAnsi="Times New Roman"/>
                <w:bCs/>
                <w:noProof/>
                <w:color w:val="000000"/>
                <w:sz w:val="24"/>
                <w:szCs w:val="24"/>
                <w:lang w:val="ro-RO"/>
              </w:rPr>
              <w:t>lichide</w:t>
            </w:r>
          </w:p>
        </w:tc>
        <w:tc>
          <w:tcPr>
            <w:tcW w:w="1593" w:type="dxa"/>
          </w:tcPr>
          <w:p w:rsidR="00372117" w:rsidRPr="00BC6E12" w:rsidRDefault="008A0392" w:rsidP="008A0392">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13000</w:t>
            </w:r>
          </w:p>
        </w:tc>
        <w:tc>
          <w:tcPr>
            <w:tcW w:w="1329" w:type="dxa"/>
          </w:tcPr>
          <w:p w:rsidR="00372117" w:rsidRPr="00BC6E12" w:rsidRDefault="00372117"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2118" w:type="dxa"/>
          </w:tcPr>
          <w:p w:rsidR="00372117" w:rsidRPr="00BC6E12" w:rsidRDefault="00372117"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Dejecțiile lichide de la S</w:t>
            </w:r>
            <w:r w:rsidR="00AA7848" w:rsidRPr="00BC6E12">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C</w:t>
            </w:r>
            <w:r w:rsidR="00AA7848" w:rsidRPr="00BC6E12">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 xml:space="preserve"> CARNIPROD S</w:t>
            </w:r>
            <w:r w:rsidR="00AA7848" w:rsidRPr="00BC6E12">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R</w:t>
            </w:r>
            <w:r w:rsidR="00AA7848" w:rsidRPr="00BC6E12">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L</w:t>
            </w:r>
            <w:r w:rsidR="00AA7848" w:rsidRPr="00BC6E12">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 xml:space="preserve"> </w:t>
            </w:r>
            <w:r w:rsidR="00874AC1">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 xml:space="preserve"> km 4 sunt separate la filtrele parabolice, unde o parte se duc spre instalația de biogaz iar cealaltă parte spre bazinele de dejecții impermeabilizate C14 și C11 .</w:t>
            </w:r>
          </w:p>
        </w:tc>
      </w:tr>
      <w:tr w:rsidR="00372117" w:rsidRPr="00BC6E12" w:rsidTr="00BC6E12">
        <w:tc>
          <w:tcPr>
            <w:tcW w:w="1595" w:type="dxa"/>
          </w:tcPr>
          <w:p w:rsidR="00372117" w:rsidRPr="00BC6E12" w:rsidRDefault="00372117"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02 01 01</w:t>
            </w:r>
          </w:p>
        </w:tc>
        <w:tc>
          <w:tcPr>
            <w:tcW w:w="3193" w:type="dxa"/>
          </w:tcPr>
          <w:p w:rsidR="00372117" w:rsidRPr="00BC6E12" w:rsidRDefault="00415C6B" w:rsidP="00AA7848">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N</w:t>
            </w:r>
            <w:r w:rsidR="00AA7848" w:rsidRPr="00BC6E12">
              <w:rPr>
                <w:rFonts w:ascii="Times New Roman" w:hAnsi="Times New Roman"/>
                <w:bCs/>
                <w:noProof/>
                <w:color w:val="000000"/>
                <w:sz w:val="24"/>
                <w:szCs w:val="24"/>
                <w:lang w:val="ro-RO"/>
              </w:rPr>
              <w:t>ă</w:t>
            </w:r>
            <w:r w:rsidR="00372117" w:rsidRPr="00BC6E12">
              <w:rPr>
                <w:rFonts w:ascii="Times New Roman" w:hAnsi="Times New Roman"/>
                <w:bCs/>
                <w:noProof/>
                <w:color w:val="000000"/>
                <w:sz w:val="24"/>
                <w:szCs w:val="24"/>
                <w:lang w:val="ro-RO"/>
              </w:rPr>
              <w:t>moluri de la sp</w:t>
            </w:r>
            <w:r w:rsidR="00AA7848" w:rsidRPr="00BC6E12">
              <w:rPr>
                <w:rFonts w:ascii="Times New Roman" w:hAnsi="Times New Roman"/>
                <w:bCs/>
                <w:noProof/>
                <w:color w:val="000000"/>
                <w:sz w:val="24"/>
                <w:szCs w:val="24"/>
                <w:lang w:val="ro-RO"/>
              </w:rPr>
              <w:t>ă</w:t>
            </w:r>
            <w:r w:rsidR="00372117" w:rsidRPr="00BC6E12">
              <w:rPr>
                <w:rFonts w:ascii="Times New Roman" w:hAnsi="Times New Roman"/>
                <w:bCs/>
                <w:noProof/>
                <w:color w:val="000000"/>
                <w:sz w:val="24"/>
                <w:szCs w:val="24"/>
                <w:lang w:val="ro-RO"/>
              </w:rPr>
              <w:t xml:space="preserve">lare </w:t>
            </w:r>
            <w:r w:rsidR="00AA7848" w:rsidRPr="00BC6E12">
              <w:rPr>
                <w:rFonts w:ascii="Times New Roman" w:hAnsi="Times New Roman"/>
                <w:bCs/>
                <w:noProof/>
                <w:color w:val="000000"/>
                <w:sz w:val="24"/>
                <w:szCs w:val="24"/>
                <w:lang w:val="ro-RO"/>
              </w:rPr>
              <w:t>ș</w:t>
            </w:r>
            <w:r w:rsidR="00372117" w:rsidRPr="00BC6E12">
              <w:rPr>
                <w:rFonts w:ascii="Times New Roman" w:hAnsi="Times New Roman"/>
                <w:bCs/>
                <w:noProof/>
                <w:color w:val="000000"/>
                <w:sz w:val="24"/>
                <w:szCs w:val="24"/>
                <w:lang w:val="ro-RO"/>
              </w:rPr>
              <w:t>i cur</w:t>
            </w:r>
            <w:r w:rsidR="00AA7848" w:rsidRPr="00BC6E12">
              <w:rPr>
                <w:rFonts w:ascii="Times New Roman" w:hAnsi="Times New Roman"/>
                <w:bCs/>
                <w:noProof/>
                <w:color w:val="000000"/>
                <w:sz w:val="24"/>
                <w:szCs w:val="24"/>
                <w:lang w:val="ro-RO"/>
              </w:rPr>
              <w:t>ăț</w:t>
            </w:r>
            <w:r w:rsidR="00372117" w:rsidRPr="00BC6E12">
              <w:rPr>
                <w:rFonts w:ascii="Times New Roman" w:hAnsi="Times New Roman"/>
                <w:bCs/>
                <w:noProof/>
                <w:color w:val="000000"/>
                <w:sz w:val="24"/>
                <w:szCs w:val="24"/>
                <w:lang w:val="ro-RO"/>
              </w:rPr>
              <w:t>are</w:t>
            </w:r>
          </w:p>
        </w:tc>
        <w:tc>
          <w:tcPr>
            <w:tcW w:w="1593" w:type="dxa"/>
          </w:tcPr>
          <w:p w:rsidR="00372117" w:rsidRPr="00BC6E12" w:rsidRDefault="008A0392"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11000</w:t>
            </w:r>
          </w:p>
        </w:tc>
        <w:tc>
          <w:tcPr>
            <w:tcW w:w="1329" w:type="dxa"/>
          </w:tcPr>
          <w:p w:rsidR="00372117" w:rsidRPr="00BC6E12" w:rsidRDefault="00372117" w:rsidP="0037211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2118" w:type="dxa"/>
          </w:tcPr>
          <w:p w:rsidR="00372117" w:rsidRPr="00BC6E12" w:rsidRDefault="00372117" w:rsidP="00977ACB">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 xml:space="preserve">C3 </w:t>
            </w:r>
            <w:r w:rsidR="00874AC1">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 xml:space="preserve">Pat de uscare dejecții solide </w:t>
            </w:r>
          </w:p>
        </w:tc>
      </w:tr>
      <w:tr w:rsidR="00302BE2" w:rsidRPr="00BC6E12" w:rsidTr="00BC6E12">
        <w:tc>
          <w:tcPr>
            <w:tcW w:w="1595" w:type="dxa"/>
          </w:tcPr>
          <w:p w:rsidR="00302BE2" w:rsidRPr="00BC6E12" w:rsidRDefault="00302BE2" w:rsidP="00372117">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lastRenderedPageBreak/>
              <w:t>03 03 11</w:t>
            </w:r>
          </w:p>
        </w:tc>
        <w:tc>
          <w:tcPr>
            <w:tcW w:w="3193" w:type="dxa"/>
          </w:tcPr>
          <w:p w:rsidR="00302BE2" w:rsidRPr="00BC6E12" w:rsidRDefault="00415C6B" w:rsidP="00AA7848">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N</w:t>
            </w:r>
            <w:r w:rsidRPr="00415C6B">
              <w:rPr>
                <w:rFonts w:ascii="Times New Roman" w:hAnsi="Times New Roman"/>
                <w:bCs/>
                <w:noProof/>
                <w:color w:val="000000"/>
                <w:sz w:val="24"/>
                <w:szCs w:val="24"/>
                <w:lang w:val="ro-RO"/>
              </w:rPr>
              <w:t>ămoluri de la epurarea efluenților proprii</w:t>
            </w:r>
          </w:p>
        </w:tc>
        <w:tc>
          <w:tcPr>
            <w:tcW w:w="1593" w:type="dxa"/>
          </w:tcPr>
          <w:p w:rsidR="00302BE2" w:rsidRPr="00BC6E12" w:rsidRDefault="00302BE2" w:rsidP="00372117">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10000</w:t>
            </w:r>
          </w:p>
        </w:tc>
        <w:tc>
          <w:tcPr>
            <w:tcW w:w="1329" w:type="dxa"/>
          </w:tcPr>
          <w:p w:rsidR="00302BE2" w:rsidRPr="00BC6E12" w:rsidRDefault="00302BE2"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2118" w:type="dxa"/>
          </w:tcPr>
          <w:p w:rsidR="00302BE2" w:rsidRPr="00BC6E12" w:rsidRDefault="00302BE2" w:rsidP="00874AC1">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C1</w:t>
            </w:r>
            <w:r w:rsidRPr="00BC6E12">
              <w:rPr>
                <w:rFonts w:ascii="Times New Roman" w:hAnsi="Times New Roman"/>
                <w:bCs/>
                <w:noProof/>
                <w:color w:val="000000"/>
                <w:sz w:val="24"/>
                <w:szCs w:val="24"/>
                <w:lang w:val="ro-RO"/>
              </w:rPr>
              <w:t xml:space="preserve"> </w:t>
            </w:r>
            <w:r w:rsidR="00874AC1">
              <w:rPr>
                <w:rFonts w:ascii="Times New Roman" w:hAnsi="Times New Roman"/>
                <w:bCs/>
                <w:noProof/>
                <w:color w:val="000000"/>
                <w:sz w:val="24"/>
                <w:szCs w:val="24"/>
                <w:lang w:val="ro-RO"/>
              </w:rPr>
              <w:t>–</w:t>
            </w:r>
            <w:r w:rsidRPr="00BC6E12">
              <w:rPr>
                <w:rFonts w:ascii="Times New Roman" w:hAnsi="Times New Roman"/>
                <w:bCs/>
                <w:noProof/>
                <w:color w:val="000000"/>
                <w:sz w:val="24"/>
                <w:szCs w:val="24"/>
                <w:lang w:val="ro-RO"/>
              </w:rPr>
              <w:t xml:space="preserve"> </w:t>
            </w:r>
            <w:r w:rsidR="00874AC1">
              <w:rPr>
                <w:rFonts w:ascii="Times New Roman" w:hAnsi="Times New Roman"/>
                <w:bCs/>
                <w:noProof/>
                <w:color w:val="000000"/>
                <w:sz w:val="24"/>
                <w:szCs w:val="24"/>
                <w:lang w:val="ro-RO"/>
              </w:rPr>
              <w:t>bazin de dejecții</w:t>
            </w:r>
          </w:p>
        </w:tc>
      </w:tr>
      <w:tr w:rsidR="00874AC1" w:rsidRPr="00BC6E12" w:rsidTr="00BC6E12">
        <w:tc>
          <w:tcPr>
            <w:tcW w:w="1595" w:type="dxa"/>
          </w:tcPr>
          <w:p w:rsidR="00874AC1" w:rsidRPr="00BC6E12" w:rsidRDefault="00874AC1" w:rsidP="00E6563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19 06 06</w:t>
            </w:r>
          </w:p>
        </w:tc>
        <w:tc>
          <w:tcPr>
            <w:tcW w:w="3193" w:type="dxa"/>
          </w:tcPr>
          <w:p w:rsidR="00874AC1" w:rsidRPr="00BC6E12" w:rsidRDefault="00E6563C" w:rsidP="00E6563C">
            <w:pPr>
              <w:spacing w:before="40" w:after="0" w:line="240" w:lineRule="auto"/>
              <w:jc w:val="center"/>
              <w:rPr>
                <w:rFonts w:ascii="Times New Roman" w:hAnsi="Times New Roman"/>
                <w:bCs/>
                <w:iCs/>
                <w:noProof/>
                <w:color w:val="000000"/>
                <w:sz w:val="24"/>
                <w:szCs w:val="24"/>
                <w:lang w:val="ro-RO"/>
              </w:rPr>
            </w:pPr>
            <w:r>
              <w:rPr>
                <w:rFonts w:ascii="Times New Roman" w:hAnsi="Times New Roman"/>
                <w:bCs/>
                <w:iCs/>
                <w:noProof/>
                <w:color w:val="000000"/>
                <w:sz w:val="24"/>
                <w:szCs w:val="24"/>
                <w:lang w:val="ro-RO"/>
              </w:rPr>
              <w:t>F</w:t>
            </w:r>
            <w:r w:rsidR="00874AC1" w:rsidRPr="00BC6E12">
              <w:rPr>
                <w:rFonts w:ascii="Times New Roman" w:hAnsi="Times New Roman"/>
                <w:bCs/>
                <w:iCs/>
                <w:noProof/>
                <w:color w:val="000000"/>
                <w:sz w:val="24"/>
                <w:szCs w:val="24"/>
                <w:lang w:val="ro-RO"/>
              </w:rPr>
              <w:t>aza fermentată de la tratarea anaerobă a deșeurilor animale și vegetale</w:t>
            </w:r>
          </w:p>
        </w:tc>
        <w:tc>
          <w:tcPr>
            <w:tcW w:w="1593" w:type="dxa"/>
          </w:tcPr>
          <w:p w:rsidR="00874AC1" w:rsidRDefault="00874AC1" w:rsidP="00372117">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3153</w:t>
            </w:r>
          </w:p>
        </w:tc>
        <w:tc>
          <w:tcPr>
            <w:tcW w:w="1329" w:type="dxa"/>
          </w:tcPr>
          <w:p w:rsidR="00874AC1" w:rsidRPr="00BC6E12" w:rsidRDefault="00874AC1"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2118" w:type="dxa"/>
          </w:tcPr>
          <w:p w:rsidR="00874AC1" w:rsidRPr="00BC6E12" w:rsidRDefault="00874AC1"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C</w:t>
            </w:r>
            <w:r w:rsidR="00E6563C">
              <w:rPr>
                <w:rFonts w:ascii="Times New Roman" w:hAnsi="Times New Roman"/>
                <w:bCs/>
                <w:noProof/>
                <w:color w:val="000000"/>
                <w:sz w:val="24"/>
                <w:szCs w:val="24"/>
                <w:lang w:val="ro-RO"/>
              </w:rPr>
              <w:t>4</w:t>
            </w:r>
            <w:r w:rsidRPr="00BC6E12">
              <w:rPr>
                <w:rFonts w:ascii="Times New Roman" w:hAnsi="Times New Roman"/>
                <w:bCs/>
                <w:noProof/>
                <w:color w:val="000000"/>
                <w:sz w:val="24"/>
                <w:szCs w:val="24"/>
                <w:lang w:val="ro-RO"/>
              </w:rPr>
              <w:t xml:space="preserve"> </w:t>
            </w:r>
            <w:r>
              <w:rPr>
                <w:rFonts w:ascii="Times New Roman" w:hAnsi="Times New Roman"/>
                <w:bCs/>
                <w:noProof/>
                <w:color w:val="000000"/>
                <w:sz w:val="24"/>
                <w:szCs w:val="24"/>
                <w:lang w:val="ro-RO"/>
              </w:rPr>
              <w:t>–</w:t>
            </w:r>
            <w:r w:rsidR="00EF5D80">
              <w:t xml:space="preserve"> </w:t>
            </w:r>
            <w:r w:rsidR="00EF5D80" w:rsidRPr="00EF5D80">
              <w:rPr>
                <w:rFonts w:ascii="Times New Roman" w:hAnsi="Times New Roman"/>
                <w:bCs/>
                <w:noProof/>
                <w:color w:val="000000"/>
                <w:sz w:val="24"/>
                <w:szCs w:val="24"/>
                <w:lang w:val="ro-RO"/>
              </w:rPr>
              <w:t>bazin de dejecții</w:t>
            </w:r>
          </w:p>
        </w:tc>
      </w:tr>
    </w:tbl>
    <w:p w:rsidR="00334F4C" w:rsidRPr="00EB71CA" w:rsidRDefault="00334F4C" w:rsidP="00334F4C">
      <w:pPr>
        <w:tabs>
          <w:tab w:val="left" w:pos="480"/>
        </w:tabs>
        <w:spacing w:after="0" w:line="240" w:lineRule="auto"/>
        <w:ind w:left="482" w:hanging="482"/>
        <w:jc w:val="both"/>
        <w:rPr>
          <w:rFonts w:ascii="Times New Roman" w:hAnsi="Times New Roman"/>
          <w:b/>
          <w:bCs/>
          <w:noProof/>
          <w:color w:val="000000"/>
          <w:sz w:val="28"/>
          <w:szCs w:val="28"/>
          <w:lang w:val="ro-RO"/>
        </w:rPr>
      </w:pPr>
    </w:p>
    <w:p w:rsidR="00334F4C" w:rsidRPr="00BC6E12" w:rsidRDefault="00334F4C" w:rsidP="00334F4C">
      <w:pPr>
        <w:spacing w:after="0" w:line="240" w:lineRule="auto"/>
        <w:jc w:val="both"/>
        <w:rPr>
          <w:rFonts w:ascii="Times New Roman" w:hAnsi="Times New Roman"/>
          <w:bCs/>
          <w:noProof/>
          <w:color w:val="000000"/>
          <w:sz w:val="28"/>
          <w:szCs w:val="28"/>
          <w:lang w:val="ro-RO"/>
        </w:rPr>
      </w:pPr>
      <w:r w:rsidRPr="00EB71CA">
        <w:rPr>
          <w:rFonts w:ascii="Times New Roman" w:hAnsi="Times New Roman"/>
          <w:b/>
          <w:bCs/>
          <w:noProof/>
          <w:color w:val="000000"/>
          <w:sz w:val="28"/>
          <w:szCs w:val="28"/>
          <w:lang w:val="ro-RO"/>
        </w:rPr>
        <w:t xml:space="preserve">11.4. Deşeuri tratate </w:t>
      </w:r>
    </w:p>
    <w:tbl>
      <w:tblPr>
        <w:tblW w:w="99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4"/>
        <w:gridCol w:w="2356"/>
        <w:gridCol w:w="825"/>
        <w:gridCol w:w="1115"/>
        <w:gridCol w:w="1241"/>
        <w:gridCol w:w="707"/>
        <w:gridCol w:w="2642"/>
      </w:tblGrid>
      <w:tr w:rsidR="003270B7" w:rsidRPr="00BC6E12" w:rsidTr="00EF5D80">
        <w:trPr>
          <w:cantSplit/>
          <w:trHeight w:val="1701"/>
        </w:trPr>
        <w:tc>
          <w:tcPr>
            <w:tcW w:w="1104" w:type="dxa"/>
            <w:shd w:val="clear" w:color="auto" w:fill="C0C0C0"/>
            <w:vAlign w:val="center"/>
          </w:tcPr>
          <w:p w:rsidR="003270B7" w:rsidRPr="00BC6E12" w:rsidRDefault="003270B7" w:rsidP="00E6563C">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Cod deșeu</w:t>
            </w:r>
          </w:p>
        </w:tc>
        <w:tc>
          <w:tcPr>
            <w:tcW w:w="2356" w:type="dxa"/>
            <w:shd w:val="clear" w:color="auto" w:fill="C0C0C0"/>
            <w:vAlign w:val="center"/>
          </w:tcPr>
          <w:p w:rsidR="003270B7" w:rsidRPr="00BC6E12" w:rsidRDefault="003270B7" w:rsidP="00E6563C">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Denumire deșeu</w:t>
            </w:r>
          </w:p>
        </w:tc>
        <w:tc>
          <w:tcPr>
            <w:tcW w:w="825" w:type="dxa"/>
            <w:shd w:val="clear" w:color="auto" w:fill="C0C0C0"/>
            <w:textDirection w:val="btLr"/>
            <w:vAlign w:val="center"/>
          </w:tcPr>
          <w:p w:rsidR="003270B7" w:rsidRPr="00BC6E12" w:rsidRDefault="003270B7" w:rsidP="00E6563C">
            <w:pPr>
              <w:spacing w:before="40" w:after="0" w:line="240" w:lineRule="auto"/>
              <w:ind w:left="113" w:right="113"/>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Cantitate</w:t>
            </w:r>
          </w:p>
        </w:tc>
        <w:tc>
          <w:tcPr>
            <w:tcW w:w="1115" w:type="dxa"/>
            <w:shd w:val="clear" w:color="auto" w:fill="C0C0C0"/>
            <w:vAlign w:val="center"/>
          </w:tcPr>
          <w:p w:rsidR="003270B7" w:rsidRPr="00BC6E12" w:rsidRDefault="003270B7" w:rsidP="00E6563C">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UM</w:t>
            </w:r>
          </w:p>
        </w:tc>
        <w:tc>
          <w:tcPr>
            <w:tcW w:w="1241" w:type="dxa"/>
            <w:shd w:val="clear" w:color="auto" w:fill="C0C0C0"/>
            <w:vAlign w:val="center"/>
          </w:tcPr>
          <w:p w:rsidR="003270B7" w:rsidRPr="00BC6E12" w:rsidRDefault="003270B7" w:rsidP="00E6563C">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Operațiune valorificare / eliminare</w:t>
            </w:r>
          </w:p>
        </w:tc>
        <w:tc>
          <w:tcPr>
            <w:tcW w:w="707" w:type="dxa"/>
            <w:shd w:val="clear" w:color="auto" w:fill="C0C0C0"/>
            <w:textDirection w:val="btLr"/>
            <w:vAlign w:val="center"/>
          </w:tcPr>
          <w:p w:rsidR="003270B7" w:rsidRPr="00BC6E12" w:rsidRDefault="003270B7" w:rsidP="00E6563C">
            <w:pPr>
              <w:spacing w:before="40" w:after="0" w:line="240" w:lineRule="auto"/>
              <w:ind w:left="113" w:right="113"/>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 xml:space="preserve">Cod operațiune  </w:t>
            </w:r>
          </w:p>
        </w:tc>
        <w:tc>
          <w:tcPr>
            <w:tcW w:w="2642" w:type="dxa"/>
            <w:shd w:val="clear" w:color="auto" w:fill="C0C0C0"/>
            <w:vAlign w:val="center"/>
          </w:tcPr>
          <w:p w:rsidR="003270B7" w:rsidRPr="00BC6E12" w:rsidRDefault="003270B7" w:rsidP="00E6563C">
            <w:pPr>
              <w:spacing w:before="40" w:after="0" w:line="240" w:lineRule="auto"/>
              <w:jc w:val="center"/>
              <w:rPr>
                <w:rFonts w:ascii="Times New Roman" w:hAnsi="Times New Roman"/>
                <w:b/>
                <w:bCs/>
                <w:noProof/>
                <w:color w:val="000000"/>
                <w:sz w:val="24"/>
                <w:szCs w:val="24"/>
                <w:lang w:val="ro-RO"/>
              </w:rPr>
            </w:pPr>
            <w:r w:rsidRPr="00BC6E12">
              <w:rPr>
                <w:rFonts w:ascii="Times New Roman" w:hAnsi="Times New Roman"/>
                <w:b/>
                <w:bCs/>
                <w:noProof/>
                <w:color w:val="000000"/>
                <w:sz w:val="24"/>
                <w:szCs w:val="24"/>
                <w:lang w:val="ro-RO"/>
              </w:rPr>
              <w:t>Denumire operațiune</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02 01 03</w:t>
            </w:r>
          </w:p>
        </w:tc>
        <w:tc>
          <w:tcPr>
            <w:tcW w:w="2356"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Deșeuri de țesuturi vegetale</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8800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(încluzând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02 01 06</w:t>
            </w:r>
          </w:p>
        </w:tc>
        <w:tc>
          <w:tcPr>
            <w:tcW w:w="2356"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 xml:space="preserve">Dejecții animaliere  </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13000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02 01 01</w:t>
            </w:r>
          </w:p>
        </w:tc>
        <w:tc>
          <w:tcPr>
            <w:tcW w:w="2356"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N</w:t>
            </w:r>
            <w:r w:rsidRPr="00BC6E12">
              <w:rPr>
                <w:rFonts w:ascii="Times New Roman" w:hAnsi="Times New Roman"/>
                <w:bCs/>
                <w:noProof/>
                <w:color w:val="000000"/>
                <w:sz w:val="24"/>
                <w:szCs w:val="24"/>
                <w:lang w:val="ro-RO"/>
              </w:rPr>
              <w:t>ămoluri de la spălare și curățare</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11000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02 02 02</w:t>
            </w:r>
          </w:p>
        </w:tc>
        <w:tc>
          <w:tcPr>
            <w:tcW w:w="2356"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Deșeuri de țesuturi animale</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02 02 03</w:t>
            </w:r>
          </w:p>
        </w:tc>
        <w:tc>
          <w:tcPr>
            <w:tcW w:w="2356"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M</w:t>
            </w:r>
            <w:r w:rsidRPr="00BC6E12">
              <w:rPr>
                <w:rFonts w:ascii="Times New Roman" w:hAnsi="Times New Roman"/>
                <w:bCs/>
                <w:noProof/>
                <w:color w:val="000000"/>
                <w:sz w:val="24"/>
                <w:szCs w:val="24"/>
                <w:lang w:val="ro-RO"/>
              </w:rPr>
              <w:t>aterii care nu se pretează consumului sau procesării</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721</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lastRenderedPageBreak/>
              <w:t>02 01 02</w:t>
            </w:r>
          </w:p>
        </w:tc>
        <w:tc>
          <w:tcPr>
            <w:tcW w:w="2356" w:type="dxa"/>
          </w:tcPr>
          <w:p w:rsidR="003270B7" w:rsidRPr="00BC6E12" w:rsidRDefault="003270B7" w:rsidP="00E6563C">
            <w:pPr>
              <w:pStyle w:val="BlockText"/>
              <w:spacing w:before="40"/>
              <w:ind w:left="0" w:right="-82" w:firstLine="0"/>
              <w:jc w:val="center"/>
              <w:rPr>
                <w:lang w:val="ro-RO"/>
              </w:rPr>
            </w:pPr>
            <w:r>
              <w:rPr>
                <w:lang w:val="ro-RO"/>
              </w:rPr>
              <w:t>Deș</w:t>
            </w:r>
            <w:r w:rsidRPr="00BC6E12">
              <w:rPr>
                <w:lang w:val="ro-RO"/>
              </w:rPr>
              <w:t xml:space="preserve">euri de </w:t>
            </w:r>
            <w:r>
              <w:rPr>
                <w:lang w:val="ro-RO"/>
              </w:rPr>
              <w:t>ț</w:t>
            </w:r>
            <w:r w:rsidRPr="00BC6E12">
              <w:rPr>
                <w:lang w:val="ro-RO"/>
              </w:rPr>
              <w:t>esuturi animale</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02 05 01</w:t>
            </w:r>
          </w:p>
        </w:tc>
        <w:tc>
          <w:tcPr>
            <w:tcW w:w="2356" w:type="dxa"/>
          </w:tcPr>
          <w:p w:rsidR="003270B7" w:rsidRPr="00BC6E12" w:rsidRDefault="003270B7" w:rsidP="00E6563C">
            <w:pPr>
              <w:pStyle w:val="BlockText"/>
              <w:spacing w:before="40"/>
              <w:ind w:left="0" w:right="-82" w:firstLine="0"/>
              <w:jc w:val="center"/>
              <w:rPr>
                <w:lang w:val="ro-RO"/>
              </w:rPr>
            </w:pPr>
            <w:r w:rsidRPr="00BC6E12">
              <w:rPr>
                <w:lang w:val="ro-RO"/>
              </w:rPr>
              <w:t>Materii care nu se pretează consumului sau procesării</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02 06 01</w:t>
            </w:r>
          </w:p>
        </w:tc>
        <w:tc>
          <w:tcPr>
            <w:tcW w:w="2356" w:type="dxa"/>
          </w:tcPr>
          <w:p w:rsidR="003270B7" w:rsidRPr="00BC6E12" w:rsidRDefault="003270B7" w:rsidP="00E6563C">
            <w:pPr>
              <w:pStyle w:val="BlockText"/>
              <w:spacing w:before="40"/>
              <w:ind w:left="0" w:right="-82" w:firstLine="0"/>
              <w:jc w:val="center"/>
              <w:rPr>
                <w:lang w:val="ro-RO"/>
              </w:rPr>
            </w:pPr>
            <w:r w:rsidRPr="00BC6E12">
              <w:rPr>
                <w:lang w:val="ro-RO"/>
              </w:rPr>
              <w:t>Materii care nu se pretează consumului sau procesării</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100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02 07 04</w:t>
            </w:r>
          </w:p>
        </w:tc>
        <w:tc>
          <w:tcPr>
            <w:tcW w:w="2356" w:type="dxa"/>
          </w:tcPr>
          <w:p w:rsidR="003270B7" w:rsidRPr="00BC6E12" w:rsidRDefault="003270B7" w:rsidP="00E6563C">
            <w:pPr>
              <w:pStyle w:val="BlockText"/>
              <w:spacing w:before="40"/>
              <w:ind w:left="0" w:right="-82" w:firstLine="0"/>
              <w:jc w:val="center"/>
              <w:rPr>
                <w:lang w:val="ro-RO"/>
              </w:rPr>
            </w:pPr>
            <w:r w:rsidRPr="00BC6E12">
              <w:rPr>
                <w:lang w:val="ro-RO"/>
              </w:rPr>
              <w:t>Materii care nu se pretează consumului sau procesării</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19 08 01</w:t>
            </w:r>
          </w:p>
        </w:tc>
        <w:tc>
          <w:tcPr>
            <w:tcW w:w="2356" w:type="dxa"/>
          </w:tcPr>
          <w:p w:rsidR="003270B7" w:rsidRPr="00BC6E12" w:rsidRDefault="003270B7" w:rsidP="00E6563C">
            <w:pPr>
              <w:pStyle w:val="BlockText"/>
              <w:spacing w:before="40"/>
              <w:ind w:left="0" w:right="-82" w:firstLine="0"/>
              <w:jc w:val="center"/>
              <w:rPr>
                <w:lang w:val="ro-RO"/>
              </w:rPr>
            </w:pPr>
            <w:r>
              <w:rPr>
                <w:lang w:val="ro-RO"/>
              </w:rPr>
              <w:t>Deș</w:t>
            </w:r>
            <w:r w:rsidRPr="00BC6E12">
              <w:rPr>
                <w:lang w:val="ro-RO"/>
              </w:rPr>
              <w:t>euri re</w:t>
            </w:r>
            <w:r>
              <w:rPr>
                <w:lang w:val="ro-RO"/>
              </w:rPr>
              <w:t>ț</w:t>
            </w:r>
            <w:r w:rsidRPr="00BC6E12">
              <w:rPr>
                <w:lang w:val="ro-RO"/>
              </w:rPr>
              <w:t>inute pe site</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19 08 05</w:t>
            </w:r>
          </w:p>
        </w:tc>
        <w:tc>
          <w:tcPr>
            <w:tcW w:w="2356" w:type="dxa"/>
          </w:tcPr>
          <w:p w:rsidR="003270B7" w:rsidRPr="00BC6E12" w:rsidRDefault="003270B7" w:rsidP="00E6563C">
            <w:pPr>
              <w:pStyle w:val="BlockText"/>
              <w:spacing w:before="40"/>
              <w:ind w:left="0" w:right="-82" w:firstLine="0"/>
              <w:jc w:val="center"/>
              <w:rPr>
                <w:lang w:val="ro-RO"/>
              </w:rPr>
            </w:pPr>
            <w:r>
              <w:rPr>
                <w:lang w:val="ro-RO"/>
              </w:rPr>
              <w:t>Nă</w:t>
            </w:r>
            <w:r w:rsidRPr="00BC6E12">
              <w:rPr>
                <w:lang w:val="ro-RO"/>
              </w:rPr>
              <w:t>moluri</w:t>
            </w:r>
            <w:r>
              <w:rPr>
                <w:lang w:val="ro-RO"/>
              </w:rPr>
              <w:t xml:space="preserve"> de la epurarea apelor uzate orăș</w:t>
            </w:r>
            <w:r w:rsidRPr="00BC6E12">
              <w:rPr>
                <w:lang w:val="ro-RO"/>
              </w:rPr>
              <w:t>ene</w:t>
            </w:r>
            <w:r>
              <w:rPr>
                <w:lang w:val="ro-RO"/>
              </w:rPr>
              <w:t>ș</w:t>
            </w:r>
            <w:r w:rsidRPr="00BC6E12">
              <w:rPr>
                <w:lang w:val="ro-RO"/>
              </w:rPr>
              <w:t>ti</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19 08 09</w:t>
            </w:r>
          </w:p>
        </w:tc>
        <w:tc>
          <w:tcPr>
            <w:tcW w:w="2356" w:type="dxa"/>
          </w:tcPr>
          <w:p w:rsidR="003270B7" w:rsidRPr="00BC6E12" w:rsidRDefault="003270B7" w:rsidP="00E6563C">
            <w:pPr>
              <w:pStyle w:val="BlockText"/>
              <w:spacing w:before="40"/>
              <w:ind w:left="0" w:right="-82" w:firstLine="0"/>
              <w:jc w:val="center"/>
              <w:rPr>
                <w:lang w:val="ro-RO"/>
              </w:rPr>
            </w:pPr>
            <w:r w:rsidRPr="00BC6E12">
              <w:rPr>
                <w:lang w:val="ro-RO"/>
              </w:rPr>
              <w:t>Amestecuri de gr</w:t>
            </w:r>
            <w:r>
              <w:rPr>
                <w:lang w:val="ro-RO"/>
              </w:rPr>
              <w:t>ă</w:t>
            </w:r>
            <w:r w:rsidRPr="00BC6E12">
              <w:rPr>
                <w:lang w:val="ro-RO"/>
              </w:rPr>
              <w:t xml:space="preserve">simi </w:t>
            </w:r>
            <w:r>
              <w:rPr>
                <w:lang w:val="ro-RO"/>
              </w:rPr>
              <w:t>ș</w:t>
            </w:r>
            <w:r w:rsidRPr="00BC6E12">
              <w:rPr>
                <w:lang w:val="ro-RO"/>
              </w:rPr>
              <w:t>i uleiuri de la separarea amestecurilor ap</w:t>
            </w:r>
            <w:r>
              <w:rPr>
                <w:lang w:val="ro-RO"/>
              </w:rPr>
              <w:t>ă</w:t>
            </w:r>
            <w:r w:rsidRPr="00BC6E12">
              <w:rPr>
                <w:lang w:val="ro-RO"/>
              </w:rPr>
              <w:t xml:space="preserve">/ulei din sectorul uleiurilor </w:t>
            </w:r>
            <w:r>
              <w:rPr>
                <w:lang w:val="ro-RO"/>
              </w:rPr>
              <w:t>ș</w:t>
            </w:r>
            <w:r w:rsidRPr="00BC6E12">
              <w:rPr>
                <w:lang w:val="ro-RO"/>
              </w:rPr>
              <w:t>i gr</w:t>
            </w:r>
            <w:r>
              <w:rPr>
                <w:lang w:val="ro-RO"/>
              </w:rPr>
              <w:t>ă</w:t>
            </w:r>
            <w:r w:rsidRPr="00BC6E12">
              <w:rPr>
                <w:lang w:val="ro-RO"/>
              </w:rPr>
              <w:t>similor comestibile</w:t>
            </w:r>
          </w:p>
          <w:p w:rsidR="003270B7" w:rsidRPr="00BC6E12" w:rsidRDefault="003270B7" w:rsidP="00E6563C">
            <w:pPr>
              <w:pStyle w:val="BlockText"/>
              <w:spacing w:before="40"/>
              <w:ind w:left="0" w:right="-82" w:firstLine="0"/>
              <w:jc w:val="center"/>
              <w:rPr>
                <w:lang w:val="ro-RO"/>
              </w:rPr>
            </w:pP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lastRenderedPageBreak/>
              <w:t>19 08 10*</w:t>
            </w:r>
          </w:p>
        </w:tc>
        <w:tc>
          <w:tcPr>
            <w:tcW w:w="2356" w:type="dxa"/>
          </w:tcPr>
          <w:p w:rsidR="003270B7" w:rsidRPr="00BC6E12" w:rsidRDefault="003270B7" w:rsidP="00E6563C">
            <w:pPr>
              <w:pStyle w:val="BlockText"/>
              <w:spacing w:before="40"/>
              <w:ind w:left="0" w:right="-82" w:firstLine="0"/>
              <w:rPr>
                <w:lang w:val="ro-RO"/>
              </w:rPr>
            </w:pPr>
            <w:r w:rsidRPr="00F07817">
              <w:rPr>
                <w:lang w:val="ro-RO"/>
              </w:rPr>
              <w:t>Amestecuri de grăsimi și uleiuri de la separarea amestecurilor apă/ulei din alte sectore decât cel specificat la 190809</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19 08 12</w:t>
            </w:r>
          </w:p>
        </w:tc>
        <w:tc>
          <w:tcPr>
            <w:tcW w:w="2356" w:type="dxa"/>
          </w:tcPr>
          <w:p w:rsidR="003270B7" w:rsidRPr="00BC6E12" w:rsidRDefault="003270B7" w:rsidP="00E6563C">
            <w:pPr>
              <w:pStyle w:val="BlockText"/>
              <w:spacing w:before="40"/>
              <w:ind w:left="0" w:right="-82" w:firstLine="0"/>
              <w:jc w:val="center"/>
              <w:rPr>
                <w:lang w:val="ro-RO"/>
              </w:rPr>
            </w:pPr>
            <w:r>
              <w:rPr>
                <w:lang w:val="ro-RO"/>
              </w:rPr>
              <w:t>Nă</w:t>
            </w:r>
            <w:r w:rsidRPr="00BC6E12">
              <w:rPr>
                <w:lang w:val="ro-RO"/>
              </w:rPr>
              <w:t>moluri de la epurarea biologic</w:t>
            </w:r>
            <w:r>
              <w:rPr>
                <w:lang w:val="ro-RO"/>
              </w:rPr>
              <w:t>ă</w:t>
            </w:r>
            <w:r w:rsidRPr="00BC6E12">
              <w:rPr>
                <w:lang w:val="ro-RO"/>
              </w:rPr>
              <w:t xml:space="preserve"> a apelor reziduale industriale, altele dec</w:t>
            </w:r>
            <w:r>
              <w:rPr>
                <w:lang w:val="ro-RO"/>
              </w:rPr>
              <w:t>â</w:t>
            </w:r>
            <w:r w:rsidRPr="00BC6E12">
              <w:rPr>
                <w:lang w:val="ro-RO"/>
              </w:rPr>
              <w:t>t cele specificate la 190811</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19 09 01</w:t>
            </w:r>
          </w:p>
        </w:tc>
        <w:tc>
          <w:tcPr>
            <w:tcW w:w="2356" w:type="dxa"/>
          </w:tcPr>
          <w:p w:rsidR="003270B7" w:rsidRPr="00BC6E12" w:rsidRDefault="003270B7" w:rsidP="00E6563C">
            <w:pPr>
              <w:pStyle w:val="BlockText"/>
              <w:spacing w:before="40"/>
              <w:ind w:left="0" w:right="-82" w:firstLine="0"/>
              <w:jc w:val="center"/>
              <w:rPr>
                <w:lang w:val="ro-RO"/>
              </w:rPr>
            </w:pPr>
            <w:r>
              <w:rPr>
                <w:lang w:val="ro-RO"/>
              </w:rPr>
              <w:t>Deș</w:t>
            </w:r>
            <w:r w:rsidRPr="00BC6E12">
              <w:rPr>
                <w:lang w:val="ro-RO"/>
              </w:rPr>
              <w:t>euri solide de la filtrarea primar</w:t>
            </w:r>
            <w:r>
              <w:rPr>
                <w:lang w:val="ro-RO"/>
              </w:rPr>
              <w:t>ă</w:t>
            </w:r>
            <w:r w:rsidRPr="00BC6E12">
              <w:rPr>
                <w:lang w:val="ro-RO"/>
              </w:rPr>
              <w:t xml:space="preserve"> </w:t>
            </w:r>
            <w:r>
              <w:rPr>
                <w:lang w:val="ro-RO"/>
              </w:rPr>
              <w:t>ș</w:t>
            </w:r>
            <w:r w:rsidRPr="00BC6E12">
              <w:rPr>
                <w:lang w:val="ro-RO"/>
              </w:rPr>
              <w:t>i separarea cu site</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19 09 02</w:t>
            </w:r>
          </w:p>
        </w:tc>
        <w:tc>
          <w:tcPr>
            <w:tcW w:w="2356" w:type="dxa"/>
          </w:tcPr>
          <w:p w:rsidR="003270B7" w:rsidRPr="00BC6E12" w:rsidRDefault="003270B7" w:rsidP="00E6563C">
            <w:pPr>
              <w:pStyle w:val="BlockText"/>
              <w:spacing w:before="40"/>
              <w:ind w:left="0" w:right="-82" w:firstLine="0"/>
              <w:jc w:val="center"/>
              <w:rPr>
                <w:lang w:val="ro-RO"/>
              </w:rPr>
            </w:pPr>
            <w:r>
              <w:rPr>
                <w:lang w:val="ro-RO"/>
              </w:rPr>
              <w:t>Nă</w:t>
            </w:r>
            <w:r w:rsidRPr="00BC6E12">
              <w:rPr>
                <w:lang w:val="ro-RO"/>
              </w:rPr>
              <w:t>moluri de la limpezirea  apei</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200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02 04 01</w:t>
            </w:r>
          </w:p>
        </w:tc>
        <w:tc>
          <w:tcPr>
            <w:tcW w:w="2356" w:type="dxa"/>
          </w:tcPr>
          <w:p w:rsidR="003270B7" w:rsidRPr="00BC6E12" w:rsidRDefault="003270B7" w:rsidP="00E6563C">
            <w:pPr>
              <w:pStyle w:val="BlockText"/>
              <w:spacing w:before="40"/>
              <w:ind w:left="0" w:right="-82" w:firstLine="0"/>
              <w:jc w:val="center"/>
              <w:rPr>
                <w:lang w:val="ro-RO"/>
              </w:rPr>
            </w:pPr>
            <w:r w:rsidRPr="00BC6E12">
              <w:rPr>
                <w:lang w:val="ro-RO"/>
              </w:rPr>
              <w:t>Melasa – n</w:t>
            </w:r>
            <w:r>
              <w:rPr>
                <w:lang w:val="ro-RO"/>
              </w:rPr>
              <w:t>ă</w:t>
            </w:r>
            <w:r w:rsidRPr="00BC6E12">
              <w:rPr>
                <w:lang w:val="ro-RO"/>
              </w:rPr>
              <w:t>moluri de la cur</w:t>
            </w:r>
            <w:r>
              <w:rPr>
                <w:lang w:val="ro-RO"/>
              </w:rPr>
              <w:t>ăț</w:t>
            </w:r>
            <w:r w:rsidRPr="00BC6E12">
              <w:rPr>
                <w:lang w:val="ro-RO"/>
              </w:rPr>
              <w:t xml:space="preserve">area </w:t>
            </w:r>
            <w:r>
              <w:rPr>
                <w:lang w:val="ro-RO"/>
              </w:rPr>
              <w:t>ș</w:t>
            </w:r>
            <w:r w:rsidRPr="00BC6E12">
              <w:rPr>
                <w:lang w:val="ro-RO"/>
              </w:rPr>
              <w:t>i sp</w:t>
            </w:r>
            <w:r>
              <w:rPr>
                <w:lang w:val="ro-RO"/>
              </w:rPr>
              <w:t>ă</w:t>
            </w:r>
            <w:r w:rsidRPr="00BC6E12">
              <w:rPr>
                <w:lang w:val="ro-RO"/>
              </w:rPr>
              <w:t>larea sfeclei de zah</w:t>
            </w:r>
            <w:r>
              <w:rPr>
                <w:lang w:val="ro-RO"/>
              </w:rPr>
              <w:t>ă</w:t>
            </w:r>
            <w:r w:rsidRPr="00BC6E12">
              <w:rPr>
                <w:lang w:val="ro-RO"/>
              </w:rPr>
              <w:t>r</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sz w:val="24"/>
                <w:szCs w:val="24"/>
                <w:lang w:val="ro-RO"/>
              </w:rPr>
              <w:t>02 07 02</w:t>
            </w:r>
          </w:p>
        </w:tc>
        <w:tc>
          <w:tcPr>
            <w:tcW w:w="2356" w:type="dxa"/>
          </w:tcPr>
          <w:p w:rsidR="003270B7" w:rsidRPr="00BC6E12" w:rsidRDefault="003270B7" w:rsidP="00E6563C">
            <w:pPr>
              <w:pStyle w:val="BlockText"/>
              <w:spacing w:before="40"/>
              <w:ind w:left="0" w:right="-82" w:firstLine="0"/>
              <w:jc w:val="center"/>
              <w:rPr>
                <w:lang w:val="ro-RO"/>
              </w:rPr>
            </w:pPr>
            <w:r>
              <w:rPr>
                <w:lang w:val="ro-RO"/>
              </w:rPr>
              <w:t>Deș</w:t>
            </w:r>
            <w:r w:rsidRPr="00BC6E12">
              <w:rPr>
                <w:lang w:val="ro-RO"/>
              </w:rPr>
              <w:t>euri de la distilarea b</w:t>
            </w:r>
            <w:r>
              <w:rPr>
                <w:lang w:val="ro-RO"/>
              </w:rPr>
              <w:t>ă</w:t>
            </w:r>
            <w:r w:rsidRPr="00BC6E12">
              <w:rPr>
                <w:lang w:val="ro-RO"/>
              </w:rPr>
              <w:t>uturilor alcoolice</w:t>
            </w:r>
          </w:p>
          <w:p w:rsidR="003270B7" w:rsidRPr="00BC6E12"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500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03 03 11</w:t>
            </w:r>
          </w:p>
        </w:tc>
        <w:tc>
          <w:tcPr>
            <w:tcW w:w="2356" w:type="dxa"/>
          </w:tcPr>
          <w:p w:rsidR="003270B7" w:rsidRPr="00BC6E12" w:rsidRDefault="003270B7" w:rsidP="00E6563C">
            <w:pPr>
              <w:pStyle w:val="BlockText"/>
              <w:spacing w:before="40"/>
              <w:ind w:left="0" w:right="-82" w:firstLine="0"/>
              <w:jc w:val="center"/>
              <w:rPr>
                <w:lang w:val="ro-RO"/>
              </w:rPr>
            </w:pPr>
            <w:r w:rsidRPr="00440200">
              <w:rPr>
                <w:lang w:val="ro-RO"/>
              </w:rPr>
              <w:t>Nămoluri de la epurarea efluenților proprii</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20 03 02</w:t>
            </w:r>
          </w:p>
        </w:tc>
        <w:tc>
          <w:tcPr>
            <w:tcW w:w="2356" w:type="dxa"/>
          </w:tcPr>
          <w:p w:rsidR="003270B7" w:rsidRPr="005E52B6" w:rsidRDefault="003270B7" w:rsidP="00E6563C">
            <w:pPr>
              <w:pStyle w:val="BlockText"/>
              <w:spacing w:before="40"/>
              <w:ind w:left="0" w:right="-82" w:firstLine="0"/>
              <w:jc w:val="center"/>
              <w:rPr>
                <w:lang w:val="ro-RO"/>
              </w:rPr>
            </w:pPr>
            <w:r w:rsidRPr="005E52B6">
              <w:rPr>
                <w:lang w:val="ro-RO"/>
              </w:rPr>
              <w:t>Deșeuri din piețe</w:t>
            </w:r>
          </w:p>
          <w:p w:rsidR="003270B7" w:rsidRPr="005E52B6"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lastRenderedPageBreak/>
              <w:t>200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 xml:space="preserve">Reciclarea/recuperarea de </w:t>
            </w:r>
            <w:r w:rsidRPr="00BC6E12">
              <w:rPr>
                <w:rFonts w:ascii="Times New Roman" w:hAnsi="Times New Roman"/>
                <w:bCs/>
                <w:noProof/>
                <w:color w:val="000000"/>
                <w:sz w:val="24"/>
                <w:szCs w:val="24"/>
                <w:lang w:val="ro-RO"/>
              </w:rPr>
              <w:lastRenderedPageBreak/>
              <w:t>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lastRenderedPageBreak/>
              <w:t>20 01 08</w:t>
            </w:r>
          </w:p>
        </w:tc>
        <w:tc>
          <w:tcPr>
            <w:tcW w:w="2356" w:type="dxa"/>
          </w:tcPr>
          <w:p w:rsidR="003270B7" w:rsidRPr="005E52B6" w:rsidRDefault="003270B7" w:rsidP="00E6563C">
            <w:pPr>
              <w:pStyle w:val="BlockText"/>
              <w:spacing w:before="40"/>
              <w:ind w:left="0" w:right="-82" w:firstLine="0"/>
              <w:jc w:val="center"/>
              <w:rPr>
                <w:lang w:val="ro-RO"/>
              </w:rPr>
            </w:pPr>
            <w:r w:rsidRPr="005E52B6">
              <w:rPr>
                <w:lang w:val="ro-RO"/>
              </w:rPr>
              <w:t>Deșeuri biodegradabile de la bucătării și cantine</w:t>
            </w: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20 01 25</w:t>
            </w:r>
          </w:p>
        </w:tc>
        <w:tc>
          <w:tcPr>
            <w:tcW w:w="2356" w:type="dxa"/>
          </w:tcPr>
          <w:p w:rsidR="003270B7" w:rsidRPr="005E52B6" w:rsidRDefault="003270B7" w:rsidP="00E6563C">
            <w:pPr>
              <w:pStyle w:val="BlockText"/>
              <w:spacing w:before="40"/>
              <w:ind w:left="0" w:right="-82" w:firstLine="0"/>
              <w:jc w:val="center"/>
              <w:rPr>
                <w:lang w:val="ro-RO"/>
              </w:rPr>
            </w:pPr>
            <w:r w:rsidRPr="005E52B6">
              <w:rPr>
                <w:lang w:val="ro-RO"/>
              </w:rPr>
              <w:t>Uleiuri și grăsimi comestibile</w:t>
            </w:r>
          </w:p>
          <w:p w:rsidR="003270B7" w:rsidRPr="005E52B6"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20 01 26</w:t>
            </w:r>
          </w:p>
        </w:tc>
        <w:tc>
          <w:tcPr>
            <w:tcW w:w="2356" w:type="dxa"/>
          </w:tcPr>
          <w:p w:rsidR="003270B7" w:rsidRPr="005E52B6" w:rsidRDefault="003270B7" w:rsidP="00E6563C">
            <w:pPr>
              <w:pStyle w:val="BlockText"/>
              <w:spacing w:before="40"/>
              <w:ind w:left="0" w:right="-82" w:firstLine="0"/>
              <w:jc w:val="center"/>
              <w:rPr>
                <w:lang w:val="ro-RO"/>
              </w:rPr>
            </w:pPr>
            <w:r w:rsidRPr="005E52B6">
              <w:rPr>
                <w:lang w:val="ro-RO"/>
              </w:rPr>
              <w:t>Uleiuri și grăsimi, altele decât cele specificate la 20 01 25</w:t>
            </w:r>
          </w:p>
          <w:p w:rsidR="003270B7" w:rsidRPr="005E52B6"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20 02 01</w:t>
            </w:r>
          </w:p>
        </w:tc>
        <w:tc>
          <w:tcPr>
            <w:tcW w:w="2356" w:type="dxa"/>
          </w:tcPr>
          <w:p w:rsidR="003270B7" w:rsidRPr="005E52B6" w:rsidRDefault="003270B7" w:rsidP="00E6563C">
            <w:pPr>
              <w:pStyle w:val="BlockText"/>
              <w:spacing w:before="40"/>
              <w:ind w:left="0" w:right="-82" w:firstLine="0"/>
              <w:jc w:val="center"/>
              <w:rPr>
                <w:lang w:val="ro-RO"/>
              </w:rPr>
            </w:pPr>
            <w:r w:rsidRPr="005E52B6">
              <w:rPr>
                <w:lang w:val="ro-RO"/>
              </w:rPr>
              <w:t>Deșeuri biodegradabile</w:t>
            </w:r>
          </w:p>
          <w:p w:rsidR="003270B7" w:rsidRPr="005E52B6"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100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sz w:val="24"/>
                <w:szCs w:val="24"/>
                <w:lang w:val="ro-RO"/>
              </w:rPr>
            </w:pPr>
            <w:r w:rsidRPr="005E52B6">
              <w:rPr>
                <w:rFonts w:ascii="Times New Roman" w:hAnsi="Times New Roman"/>
                <w:sz w:val="24"/>
                <w:szCs w:val="24"/>
                <w:lang w:val="ro-RO"/>
              </w:rPr>
              <w:t>20 02 01</w:t>
            </w:r>
          </w:p>
        </w:tc>
        <w:tc>
          <w:tcPr>
            <w:tcW w:w="2356" w:type="dxa"/>
          </w:tcPr>
          <w:p w:rsidR="003270B7" w:rsidRPr="005E52B6" w:rsidRDefault="003270B7" w:rsidP="00E6563C">
            <w:pPr>
              <w:pStyle w:val="BlockText"/>
              <w:spacing w:before="40"/>
              <w:ind w:left="0" w:right="-82" w:firstLine="0"/>
              <w:jc w:val="center"/>
              <w:rPr>
                <w:lang w:val="ro-RO"/>
              </w:rPr>
            </w:pPr>
            <w:r w:rsidRPr="005E52B6">
              <w:rPr>
                <w:lang w:val="ro-RO"/>
              </w:rPr>
              <w:t>Deșeuri biodegradabile (din grădini și parcuri )</w:t>
            </w:r>
          </w:p>
          <w:p w:rsidR="003270B7" w:rsidRPr="005E52B6" w:rsidRDefault="003270B7" w:rsidP="00E6563C">
            <w:pPr>
              <w:pStyle w:val="BlockText"/>
              <w:spacing w:before="40"/>
              <w:ind w:left="0" w:right="-82" w:firstLine="0"/>
              <w:jc w:val="center"/>
              <w:rPr>
                <w:lang w:val="ro-RO"/>
              </w:rPr>
            </w:pPr>
          </w:p>
        </w:tc>
        <w:tc>
          <w:tcPr>
            <w:tcW w:w="82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580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3270B7">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r w:rsidR="003270B7" w:rsidRPr="00BC6E12" w:rsidTr="00EF5D80">
        <w:tc>
          <w:tcPr>
            <w:tcW w:w="1104" w:type="dxa"/>
          </w:tcPr>
          <w:p w:rsidR="003270B7" w:rsidRPr="00BC6E12" w:rsidRDefault="003270B7" w:rsidP="00E6563C">
            <w:pPr>
              <w:spacing w:before="40" w:after="0" w:line="240" w:lineRule="auto"/>
              <w:jc w:val="center"/>
              <w:rPr>
                <w:rFonts w:ascii="Times New Roman" w:hAnsi="Times New Roman"/>
                <w:bCs/>
                <w:iCs/>
                <w:noProof/>
                <w:color w:val="000000"/>
                <w:sz w:val="24"/>
                <w:szCs w:val="24"/>
                <w:lang w:val="ro-RO"/>
              </w:rPr>
            </w:pPr>
            <w:r w:rsidRPr="00BC6E12">
              <w:rPr>
                <w:rFonts w:ascii="Times New Roman" w:hAnsi="Times New Roman"/>
                <w:bCs/>
                <w:iCs/>
                <w:noProof/>
                <w:color w:val="000000"/>
                <w:sz w:val="24"/>
                <w:szCs w:val="24"/>
                <w:lang w:val="ro-RO"/>
              </w:rPr>
              <w:t>19 06 06</w:t>
            </w:r>
          </w:p>
        </w:tc>
        <w:tc>
          <w:tcPr>
            <w:tcW w:w="2356" w:type="dxa"/>
          </w:tcPr>
          <w:p w:rsidR="003270B7" w:rsidRPr="00BC6E12" w:rsidRDefault="00EF5D80" w:rsidP="00E6563C">
            <w:pPr>
              <w:spacing w:before="40" w:after="0" w:line="240" w:lineRule="auto"/>
              <w:jc w:val="center"/>
              <w:rPr>
                <w:rFonts w:ascii="Times New Roman" w:hAnsi="Times New Roman"/>
                <w:bCs/>
                <w:iCs/>
                <w:noProof/>
                <w:color w:val="000000"/>
                <w:sz w:val="24"/>
                <w:szCs w:val="24"/>
                <w:lang w:val="ro-RO"/>
              </w:rPr>
            </w:pPr>
            <w:r>
              <w:rPr>
                <w:rFonts w:ascii="Times New Roman" w:hAnsi="Times New Roman"/>
                <w:bCs/>
                <w:iCs/>
                <w:noProof/>
                <w:color w:val="000000"/>
                <w:sz w:val="24"/>
                <w:szCs w:val="24"/>
                <w:lang w:val="ro-RO"/>
              </w:rPr>
              <w:t>F</w:t>
            </w:r>
            <w:r w:rsidR="003270B7" w:rsidRPr="00BC6E12">
              <w:rPr>
                <w:rFonts w:ascii="Times New Roman" w:hAnsi="Times New Roman"/>
                <w:bCs/>
                <w:iCs/>
                <w:noProof/>
                <w:color w:val="000000"/>
                <w:sz w:val="24"/>
                <w:szCs w:val="24"/>
                <w:lang w:val="ro-RO"/>
              </w:rPr>
              <w:t>aza fermentată de la tratarea anaerobă a deșeurilor animale și vegetale</w:t>
            </w:r>
          </w:p>
        </w:tc>
        <w:tc>
          <w:tcPr>
            <w:tcW w:w="825" w:type="dxa"/>
          </w:tcPr>
          <w:p w:rsidR="003270B7" w:rsidRDefault="003270B7" w:rsidP="003270B7">
            <w:pPr>
              <w:spacing w:before="40" w:after="0" w:line="240" w:lineRule="auto"/>
              <w:jc w:val="center"/>
              <w:rPr>
                <w:rFonts w:ascii="Times New Roman" w:hAnsi="Times New Roman"/>
                <w:bCs/>
                <w:noProof/>
                <w:color w:val="000000"/>
                <w:sz w:val="24"/>
                <w:szCs w:val="24"/>
                <w:lang w:val="ro-RO"/>
              </w:rPr>
            </w:pPr>
            <w:r>
              <w:rPr>
                <w:rFonts w:ascii="Times New Roman" w:hAnsi="Times New Roman"/>
                <w:bCs/>
                <w:noProof/>
                <w:color w:val="000000"/>
                <w:sz w:val="24"/>
                <w:szCs w:val="24"/>
                <w:lang w:val="ro-RO"/>
              </w:rPr>
              <w:t>3000</w:t>
            </w:r>
          </w:p>
        </w:tc>
        <w:tc>
          <w:tcPr>
            <w:tcW w:w="1115"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Tone/an</w:t>
            </w:r>
          </w:p>
        </w:tc>
        <w:tc>
          <w:tcPr>
            <w:tcW w:w="1241"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Valorificare</w:t>
            </w:r>
          </w:p>
        </w:tc>
        <w:tc>
          <w:tcPr>
            <w:tcW w:w="707"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 3</w:t>
            </w:r>
          </w:p>
        </w:tc>
        <w:tc>
          <w:tcPr>
            <w:tcW w:w="2642" w:type="dxa"/>
          </w:tcPr>
          <w:p w:rsidR="003270B7" w:rsidRPr="00BC6E12" w:rsidRDefault="003270B7" w:rsidP="00E6563C">
            <w:pPr>
              <w:spacing w:before="40" w:after="0" w:line="240" w:lineRule="auto"/>
              <w:jc w:val="center"/>
              <w:rPr>
                <w:rFonts w:ascii="Times New Roman" w:hAnsi="Times New Roman"/>
                <w:bCs/>
                <w:noProof/>
                <w:color w:val="000000"/>
                <w:sz w:val="24"/>
                <w:szCs w:val="24"/>
                <w:lang w:val="ro-RO"/>
              </w:rPr>
            </w:pPr>
            <w:r w:rsidRPr="00BC6E12">
              <w:rPr>
                <w:rFonts w:ascii="Times New Roman" w:hAnsi="Times New Roman"/>
                <w:bCs/>
                <w:noProof/>
                <w:color w:val="000000"/>
                <w:sz w:val="24"/>
                <w:szCs w:val="24"/>
                <w:lang w:val="ro-RO"/>
              </w:rPr>
              <w:t>Reciclarea/recuperarea de substanțe organice care nu sunt utilizate ca solvenți (incluzând compostarea și alte procese de transformare biologică)</w:t>
            </w:r>
          </w:p>
        </w:tc>
      </w:tr>
    </w:tbl>
    <w:p w:rsidR="0014493E" w:rsidRPr="00EB71CA" w:rsidRDefault="00334F4C" w:rsidP="00334F4C">
      <w:pPr>
        <w:autoSpaceDE w:val="0"/>
        <w:autoSpaceDN w:val="0"/>
        <w:adjustRightInd w:val="0"/>
        <w:spacing w:after="0" w:line="240" w:lineRule="auto"/>
        <w:ind w:firstLine="720"/>
        <w:jc w:val="both"/>
        <w:rPr>
          <w:rFonts w:ascii="Times New Roman" w:hAnsi="Times New Roman"/>
          <w:b/>
          <w:sz w:val="28"/>
          <w:szCs w:val="28"/>
          <w:lang w:val="ro-RO"/>
        </w:rPr>
      </w:pPr>
      <w:r w:rsidRPr="00EB71CA">
        <w:rPr>
          <w:rFonts w:ascii="Times New Roman" w:hAnsi="Times New Roman"/>
          <w:b/>
          <w:sz w:val="28"/>
          <w:szCs w:val="28"/>
          <w:lang w:val="ro-RO"/>
        </w:rPr>
        <w:t>Deşeuri de echipamente electrice şi electronice tratate</w:t>
      </w:r>
    </w:p>
    <w:p w:rsidR="00334F4C" w:rsidRPr="00EF5D80" w:rsidRDefault="0014493E" w:rsidP="00EF5D80">
      <w:pPr>
        <w:autoSpaceDE w:val="0"/>
        <w:autoSpaceDN w:val="0"/>
        <w:adjustRightInd w:val="0"/>
        <w:spacing w:after="0" w:line="240" w:lineRule="auto"/>
        <w:ind w:firstLine="720"/>
        <w:jc w:val="both"/>
        <w:rPr>
          <w:rFonts w:ascii="Times New Roman" w:hAnsi="Times New Roman"/>
          <w:sz w:val="28"/>
          <w:szCs w:val="28"/>
          <w:lang w:val="ro-RO"/>
        </w:rPr>
      </w:pPr>
      <w:r w:rsidRPr="00EB71CA">
        <w:rPr>
          <w:rFonts w:ascii="Times New Roman" w:hAnsi="Times New Roman"/>
          <w:sz w:val="28"/>
          <w:szCs w:val="28"/>
          <w:lang w:val="ro-RO"/>
        </w:rPr>
        <w:t>Nu este cazul .</w:t>
      </w:r>
    </w:p>
    <w:p w:rsidR="00334F4C" w:rsidRPr="00BC6E12" w:rsidRDefault="00334F4C" w:rsidP="00BC6E12">
      <w:pPr>
        <w:autoSpaceDE w:val="0"/>
        <w:autoSpaceDN w:val="0"/>
        <w:adjustRightInd w:val="0"/>
        <w:spacing w:after="0" w:line="240" w:lineRule="auto"/>
        <w:ind w:firstLine="720"/>
        <w:jc w:val="both"/>
        <w:rPr>
          <w:rFonts w:ascii="Times New Roman" w:hAnsi="Times New Roman"/>
          <w:b/>
          <w:sz w:val="28"/>
          <w:szCs w:val="28"/>
          <w:lang w:val="ro-RO"/>
        </w:rPr>
      </w:pPr>
      <w:r w:rsidRPr="00EB71CA">
        <w:rPr>
          <w:rFonts w:ascii="Times New Roman" w:hAnsi="Times New Roman"/>
          <w:b/>
          <w:sz w:val="28"/>
          <w:szCs w:val="28"/>
          <w:lang w:val="ro-RO"/>
        </w:rPr>
        <w:lastRenderedPageBreak/>
        <w:t xml:space="preserve"> Deşeuri de</w:t>
      </w:r>
      <w:r w:rsidR="00BC6E12">
        <w:rPr>
          <w:rFonts w:ascii="Times New Roman" w:hAnsi="Times New Roman"/>
          <w:b/>
          <w:sz w:val="28"/>
          <w:szCs w:val="28"/>
          <w:lang w:val="ro-RO"/>
        </w:rPr>
        <w:t xml:space="preserve"> baterii şi acumulatori tratate</w:t>
      </w:r>
    </w:p>
    <w:p w:rsidR="0014493E" w:rsidRPr="00EB71CA" w:rsidRDefault="0014493E" w:rsidP="00334F4C">
      <w:pPr>
        <w:spacing w:after="0" w:line="240" w:lineRule="auto"/>
        <w:ind w:firstLine="720"/>
        <w:jc w:val="both"/>
        <w:rPr>
          <w:rFonts w:ascii="Times New Roman" w:hAnsi="Times New Roman"/>
          <w:bCs/>
          <w:noProof/>
          <w:color w:val="000000"/>
          <w:sz w:val="28"/>
          <w:szCs w:val="28"/>
          <w:lang w:val="ro-RO"/>
        </w:rPr>
      </w:pPr>
      <w:r w:rsidRPr="00EB71CA">
        <w:rPr>
          <w:rFonts w:ascii="Times New Roman" w:hAnsi="Times New Roman"/>
          <w:bCs/>
          <w:noProof/>
          <w:color w:val="000000"/>
          <w:sz w:val="28"/>
          <w:szCs w:val="28"/>
          <w:lang w:val="ro-RO"/>
        </w:rPr>
        <w:t>Nu este cazul .</w:t>
      </w:r>
    </w:p>
    <w:p w:rsidR="00334F4C" w:rsidRPr="00EB71CA" w:rsidRDefault="00334F4C" w:rsidP="00334F4C">
      <w:pPr>
        <w:spacing w:after="0" w:line="240" w:lineRule="auto"/>
        <w:ind w:firstLine="720"/>
        <w:jc w:val="both"/>
        <w:rPr>
          <w:rFonts w:ascii="Times New Roman" w:hAnsi="Times New Roman"/>
          <w:b/>
          <w:bCs/>
          <w:noProof/>
          <w:color w:val="000000"/>
          <w:sz w:val="28"/>
          <w:szCs w:val="28"/>
          <w:lang w:val="ro-RO"/>
        </w:rPr>
      </w:pPr>
    </w:p>
    <w:p w:rsidR="00334F4C" w:rsidRPr="00EB71CA" w:rsidRDefault="00334F4C" w:rsidP="00334F4C">
      <w:pPr>
        <w:spacing w:after="0" w:line="240" w:lineRule="auto"/>
        <w:jc w:val="both"/>
        <w:rPr>
          <w:rFonts w:ascii="Times New Roman" w:hAnsi="Times New Roman"/>
          <w:noProof/>
          <w:color w:val="000000"/>
          <w:sz w:val="28"/>
          <w:szCs w:val="28"/>
          <w:lang w:val="ro-RO"/>
        </w:rPr>
      </w:pPr>
      <w:r w:rsidRPr="00EB71CA">
        <w:rPr>
          <w:rFonts w:ascii="Times New Roman" w:hAnsi="Times New Roman"/>
          <w:b/>
          <w:bCs/>
          <w:noProof/>
          <w:color w:val="000000"/>
          <w:sz w:val="28"/>
          <w:szCs w:val="28"/>
          <w:lang w:val="ro-RO"/>
        </w:rPr>
        <w:t xml:space="preserve">11.5. </w:t>
      </w:r>
      <w:r w:rsidRPr="00EB71CA">
        <w:rPr>
          <w:rFonts w:ascii="Times New Roman" w:hAnsi="Times New Roman"/>
          <w:bCs/>
          <w:noProof/>
          <w:color w:val="000000"/>
          <w:sz w:val="28"/>
          <w:szCs w:val="28"/>
          <w:lang w:val="ro-RO"/>
        </w:rPr>
        <w:t xml:space="preserve">Operatorul </w:t>
      </w:r>
      <w:r w:rsidRPr="00EB71CA">
        <w:rPr>
          <w:rFonts w:ascii="Times New Roman" w:hAnsi="Times New Roman"/>
          <w:noProof/>
          <w:color w:val="000000"/>
          <w:sz w:val="28"/>
          <w:szCs w:val="28"/>
          <w:lang w:val="ro-RO"/>
        </w:rPr>
        <w:t>activităţii are obligaţia evitării producerii deşeurilor, în cazul în care aceasta nu poate fi evitată, valorificarea lor, iar în cazul de imposibilitate tehnică şi economică, neutralizarea şi eliminarea acestora, evitandu-se sau reducându-se impactul asupra mediului.</w:t>
      </w:r>
    </w:p>
    <w:p w:rsidR="00334F4C" w:rsidRPr="00EB71CA" w:rsidRDefault="00334F4C" w:rsidP="00334F4C">
      <w:pPr>
        <w:spacing w:after="0" w:line="240" w:lineRule="auto"/>
        <w:jc w:val="both"/>
        <w:rPr>
          <w:rFonts w:ascii="Times New Roman" w:hAnsi="Times New Roman"/>
          <w:noProof/>
          <w:color w:val="000000"/>
          <w:sz w:val="28"/>
          <w:szCs w:val="28"/>
          <w:lang w:val="ro-RO"/>
        </w:rPr>
      </w:pPr>
      <w:r w:rsidRPr="00EB71CA">
        <w:rPr>
          <w:rFonts w:ascii="Times New Roman" w:hAnsi="Times New Roman"/>
          <w:b/>
          <w:bCs/>
          <w:noProof/>
          <w:color w:val="000000"/>
          <w:sz w:val="28"/>
          <w:szCs w:val="28"/>
          <w:lang w:val="ro-RO"/>
        </w:rPr>
        <w:t xml:space="preserve">11.6. </w:t>
      </w:r>
      <w:r w:rsidRPr="00EB71CA">
        <w:rPr>
          <w:rFonts w:ascii="Times New Roman" w:hAnsi="Times New Roman"/>
          <w:noProof/>
          <w:color w:val="000000"/>
          <w:sz w:val="28"/>
          <w:szCs w:val="28"/>
          <w:lang w:val="ro-RO"/>
        </w:rPr>
        <w:t>Deşeurile vor fi transportate de pe amplasament la destinaţie într-o manieră care nu va afecta negativ mediul şi în acord cu legislaţia naţională şi europeană.</w:t>
      </w:r>
    </w:p>
    <w:p w:rsidR="00352734" w:rsidRPr="00EB71CA" w:rsidRDefault="00352734" w:rsidP="00334F4C">
      <w:pPr>
        <w:spacing w:after="0" w:line="240" w:lineRule="auto"/>
        <w:jc w:val="both"/>
        <w:rPr>
          <w:rFonts w:ascii="Times New Roman" w:hAnsi="Times New Roman"/>
          <w:noProof/>
          <w:color w:val="000000"/>
          <w:sz w:val="28"/>
          <w:szCs w:val="28"/>
          <w:lang w:val="ro-RO"/>
        </w:rPr>
      </w:pPr>
    </w:p>
    <w:p w:rsidR="00334F4C" w:rsidRPr="00BC6E12" w:rsidRDefault="00BC6E12" w:rsidP="00BC6E12">
      <w:pPr>
        <w:autoSpaceDE w:val="0"/>
        <w:autoSpaceDN w:val="0"/>
        <w:adjustRightInd w:val="0"/>
        <w:spacing w:after="0" w:line="240" w:lineRule="auto"/>
        <w:jc w:val="both"/>
        <w:rPr>
          <w:rFonts w:ascii="Times New Roman" w:hAnsi="Times New Roman"/>
          <w:b/>
          <w:bCs/>
          <w:sz w:val="28"/>
          <w:szCs w:val="28"/>
          <w:lang w:val="ro-RO" w:eastAsia="ro-RO"/>
        </w:rPr>
      </w:pPr>
      <w:r>
        <w:rPr>
          <w:rFonts w:ascii="Times New Roman" w:hAnsi="Times New Roman"/>
          <w:b/>
          <w:bCs/>
          <w:sz w:val="28"/>
          <w:szCs w:val="28"/>
          <w:lang w:val="ro-RO" w:eastAsia="ro-RO"/>
        </w:rPr>
        <w:t>Deşeuri transportate</w:t>
      </w:r>
    </w:p>
    <w:p w:rsidR="00096B5D" w:rsidRPr="00EB71CA" w:rsidRDefault="00096B5D" w:rsidP="00334F4C">
      <w:pPr>
        <w:tabs>
          <w:tab w:val="left" w:pos="360"/>
          <w:tab w:val="left" w:pos="720"/>
          <w:tab w:val="left" w:pos="1800"/>
        </w:tabs>
        <w:spacing w:after="0" w:line="240" w:lineRule="auto"/>
        <w:ind w:right="1"/>
        <w:jc w:val="both"/>
        <w:rPr>
          <w:rFonts w:ascii="Times New Roman" w:hAnsi="Times New Roman"/>
          <w:bCs/>
          <w:noProof/>
          <w:sz w:val="28"/>
          <w:szCs w:val="28"/>
          <w:lang w:val="ro-RO"/>
        </w:rPr>
      </w:pPr>
      <w:r w:rsidRPr="00EB71CA">
        <w:rPr>
          <w:rFonts w:ascii="Times New Roman" w:hAnsi="Times New Roman"/>
          <w:bCs/>
          <w:noProof/>
          <w:sz w:val="28"/>
          <w:szCs w:val="28"/>
          <w:lang w:val="ro-RO"/>
        </w:rPr>
        <w:t>Nu este cazul .</w:t>
      </w:r>
    </w:p>
    <w:p w:rsidR="00334F4C" w:rsidRPr="00EB71CA" w:rsidRDefault="00334F4C" w:rsidP="00334F4C">
      <w:pPr>
        <w:tabs>
          <w:tab w:val="left" w:pos="360"/>
          <w:tab w:val="left" w:pos="720"/>
          <w:tab w:val="left" w:pos="1800"/>
        </w:tabs>
        <w:spacing w:after="0" w:line="240" w:lineRule="auto"/>
        <w:ind w:right="1"/>
        <w:jc w:val="both"/>
        <w:rPr>
          <w:rFonts w:ascii="Times New Roman" w:hAnsi="Times New Roman"/>
          <w:bCs/>
          <w:noProof/>
          <w:color w:val="000000"/>
          <w:sz w:val="28"/>
          <w:szCs w:val="28"/>
          <w:lang w:val="ro-RO"/>
        </w:rPr>
      </w:pPr>
    </w:p>
    <w:p w:rsidR="00334F4C" w:rsidRPr="00EB71CA" w:rsidRDefault="00334F4C" w:rsidP="00334F4C">
      <w:pPr>
        <w:tabs>
          <w:tab w:val="left" w:pos="360"/>
          <w:tab w:val="left" w:pos="720"/>
          <w:tab w:val="left" w:pos="1800"/>
        </w:tabs>
        <w:spacing w:after="0" w:line="240" w:lineRule="auto"/>
        <w:ind w:right="1"/>
        <w:jc w:val="both"/>
        <w:rPr>
          <w:rFonts w:ascii="Times New Roman" w:hAnsi="Times New Roman"/>
          <w:noProof/>
          <w:color w:val="000000"/>
          <w:sz w:val="28"/>
          <w:szCs w:val="28"/>
          <w:lang w:val="ro-RO"/>
        </w:rPr>
      </w:pPr>
      <w:r w:rsidRPr="00EB71CA">
        <w:rPr>
          <w:rFonts w:ascii="Times New Roman" w:hAnsi="Times New Roman"/>
          <w:b/>
          <w:bCs/>
          <w:noProof/>
          <w:color w:val="000000"/>
          <w:sz w:val="28"/>
          <w:szCs w:val="28"/>
          <w:lang w:val="ro-RO"/>
        </w:rPr>
        <w:t>11.</w:t>
      </w:r>
      <w:r w:rsidR="00B24D74" w:rsidRPr="00EB71CA">
        <w:rPr>
          <w:rFonts w:ascii="Times New Roman" w:hAnsi="Times New Roman"/>
          <w:b/>
          <w:bCs/>
          <w:noProof/>
          <w:color w:val="000000"/>
          <w:sz w:val="28"/>
          <w:szCs w:val="28"/>
          <w:lang w:val="ro-RO"/>
        </w:rPr>
        <w:t>7</w:t>
      </w:r>
      <w:r w:rsidRPr="00EB71CA">
        <w:rPr>
          <w:rFonts w:ascii="Times New Roman" w:hAnsi="Times New Roman"/>
          <w:b/>
          <w:bCs/>
          <w:noProof/>
          <w:color w:val="000000"/>
          <w:sz w:val="28"/>
          <w:szCs w:val="28"/>
          <w:lang w:val="ro-RO"/>
        </w:rPr>
        <w:t>.</w:t>
      </w:r>
      <w:r w:rsidRPr="00EB71CA">
        <w:rPr>
          <w:rFonts w:ascii="Times New Roman" w:hAnsi="Times New Roman"/>
          <w:noProof/>
          <w:color w:val="000000"/>
          <w:sz w:val="28"/>
          <w:szCs w:val="28"/>
          <w:lang w:val="ro-RO"/>
        </w:rPr>
        <w:t xml:space="preserve"> Gestionarea tuturor categoriilor de deşeuri se va realiza cu respectarea strictǎ a prevederilor Legea nr. 211/201</w:t>
      </w:r>
      <w:r w:rsidR="00B402ED" w:rsidRPr="00EB71CA">
        <w:rPr>
          <w:rFonts w:ascii="Times New Roman" w:hAnsi="Times New Roman"/>
          <w:noProof/>
          <w:color w:val="000000"/>
          <w:sz w:val="28"/>
          <w:szCs w:val="28"/>
          <w:lang w:val="ro-RO"/>
        </w:rPr>
        <w:t>1</w:t>
      </w:r>
      <w:r w:rsidRPr="00EB71CA">
        <w:rPr>
          <w:rFonts w:ascii="Times New Roman" w:hAnsi="Times New Roman"/>
          <w:noProof/>
          <w:color w:val="000000"/>
          <w:sz w:val="28"/>
          <w:szCs w:val="28"/>
          <w:lang w:val="ro-RO"/>
        </w:rPr>
        <w:t xml:space="preserve"> privind regimul de</w:t>
      </w:r>
      <w:r w:rsidR="00AA7848" w:rsidRPr="00EB71CA">
        <w:rPr>
          <w:rFonts w:ascii="Times New Roman" w:hAnsi="Times New Roman"/>
          <w:noProof/>
          <w:color w:val="000000"/>
          <w:sz w:val="28"/>
          <w:szCs w:val="28"/>
          <w:lang w:val="ro-RO"/>
        </w:rPr>
        <w:t>ș</w:t>
      </w:r>
      <w:r w:rsidRPr="00EB71CA">
        <w:rPr>
          <w:rFonts w:ascii="Times New Roman" w:hAnsi="Times New Roman"/>
          <w:noProof/>
          <w:color w:val="000000"/>
          <w:sz w:val="28"/>
          <w:szCs w:val="28"/>
          <w:lang w:val="ro-RO"/>
        </w:rPr>
        <w:t>eurilor</w:t>
      </w:r>
      <w:r w:rsidR="00B402ED" w:rsidRPr="00EB71CA">
        <w:rPr>
          <w:rFonts w:ascii="Times New Roman" w:hAnsi="Times New Roman"/>
          <w:noProof/>
          <w:color w:val="000000"/>
          <w:sz w:val="28"/>
          <w:szCs w:val="28"/>
          <w:lang w:val="ro-RO"/>
        </w:rPr>
        <w:t xml:space="preserve">, cu modificările și completările ulterioare </w:t>
      </w:r>
      <w:r w:rsidRPr="00EB71CA">
        <w:rPr>
          <w:rFonts w:ascii="Times New Roman" w:hAnsi="Times New Roman"/>
          <w:noProof/>
          <w:color w:val="000000"/>
          <w:sz w:val="28"/>
          <w:szCs w:val="28"/>
          <w:lang w:val="ro-RO"/>
        </w:rPr>
        <w:t xml:space="preserve">. Deşeurile </w:t>
      </w:r>
      <w:r w:rsidR="00B24D74" w:rsidRPr="00EB71CA">
        <w:rPr>
          <w:rFonts w:ascii="Times New Roman" w:hAnsi="Times New Roman"/>
          <w:noProof/>
          <w:color w:val="000000"/>
          <w:sz w:val="28"/>
          <w:szCs w:val="28"/>
          <w:lang w:val="ro-RO"/>
        </w:rPr>
        <w:t xml:space="preserve">produse </w:t>
      </w:r>
      <w:r w:rsidRPr="00EB71CA">
        <w:rPr>
          <w:rFonts w:ascii="Times New Roman" w:hAnsi="Times New Roman"/>
          <w:noProof/>
          <w:color w:val="000000"/>
          <w:sz w:val="28"/>
          <w:szCs w:val="28"/>
          <w:lang w:val="ro-RO"/>
        </w:rPr>
        <w:t>vor fi colectare şi depozitate temporar pe tipuri şi categorii, fǎrǎ a se amesteca.</w:t>
      </w:r>
    </w:p>
    <w:p w:rsidR="00334F4C" w:rsidRPr="00BC6E12" w:rsidRDefault="00334F4C" w:rsidP="00BC6E12">
      <w:pPr>
        <w:tabs>
          <w:tab w:val="left" w:pos="360"/>
          <w:tab w:val="left" w:pos="720"/>
          <w:tab w:val="left" w:pos="1800"/>
        </w:tabs>
        <w:spacing w:after="0" w:line="240" w:lineRule="auto"/>
        <w:ind w:right="1"/>
        <w:jc w:val="both"/>
        <w:rPr>
          <w:rFonts w:ascii="Times New Roman" w:hAnsi="Times New Roman"/>
          <w:noProof/>
          <w:sz w:val="28"/>
          <w:szCs w:val="28"/>
          <w:lang w:val="ro-RO"/>
        </w:rPr>
      </w:pPr>
      <w:r w:rsidRPr="00EB71CA">
        <w:rPr>
          <w:rFonts w:ascii="Times New Roman" w:hAnsi="Times New Roman"/>
          <w:b/>
          <w:bCs/>
          <w:noProof/>
          <w:color w:val="000000"/>
          <w:sz w:val="28"/>
          <w:szCs w:val="28"/>
          <w:lang w:val="ro-RO"/>
        </w:rPr>
        <w:t>11.</w:t>
      </w:r>
      <w:r w:rsidR="00B24D74" w:rsidRPr="00EB71CA">
        <w:rPr>
          <w:rFonts w:ascii="Times New Roman" w:hAnsi="Times New Roman"/>
          <w:b/>
          <w:bCs/>
          <w:noProof/>
          <w:color w:val="000000"/>
          <w:sz w:val="28"/>
          <w:szCs w:val="28"/>
          <w:lang w:val="ro-RO"/>
        </w:rPr>
        <w:t>8</w:t>
      </w:r>
      <w:r w:rsidRPr="00EB71CA">
        <w:rPr>
          <w:rFonts w:ascii="Times New Roman" w:hAnsi="Times New Roman"/>
          <w:b/>
          <w:bCs/>
          <w:noProof/>
          <w:color w:val="000000"/>
          <w:sz w:val="28"/>
          <w:szCs w:val="28"/>
          <w:lang w:val="ro-RO"/>
        </w:rPr>
        <w:t>.</w:t>
      </w:r>
      <w:r w:rsidRPr="00EB71CA">
        <w:rPr>
          <w:rFonts w:ascii="Times New Roman" w:hAnsi="Times New Roman"/>
          <w:noProof/>
          <w:color w:val="000000"/>
          <w:sz w:val="28"/>
          <w:szCs w:val="28"/>
          <w:lang w:val="ro-RO"/>
        </w:rPr>
        <w:t xml:space="preserve"> Deşeurile industriale recuperabile: hârtie, ambalaje PET, </w:t>
      </w:r>
      <w:r w:rsidR="008D553E">
        <w:rPr>
          <w:rFonts w:ascii="Times New Roman" w:hAnsi="Times New Roman"/>
          <w:noProof/>
          <w:color w:val="000000"/>
          <w:sz w:val="28"/>
          <w:szCs w:val="28"/>
          <w:lang w:val="ro-RO"/>
        </w:rPr>
        <w:t>anvelope</w:t>
      </w:r>
      <w:r w:rsidRPr="00EB71CA">
        <w:rPr>
          <w:rFonts w:ascii="Times New Roman" w:hAnsi="Times New Roman"/>
          <w:noProof/>
          <w:color w:val="000000"/>
          <w:sz w:val="28"/>
          <w:szCs w:val="28"/>
          <w:lang w:val="ro-RO"/>
        </w:rPr>
        <w:t xml:space="preserve"> uzate, uleiuri uzate, baterii - vor fi colectate separat şi valorificate în conformitate cu legislaţia  în </w:t>
      </w:r>
      <w:r w:rsidR="00BC6E12">
        <w:rPr>
          <w:rFonts w:ascii="Times New Roman" w:hAnsi="Times New Roman"/>
          <w:noProof/>
          <w:sz w:val="28"/>
          <w:szCs w:val="28"/>
          <w:lang w:val="ro-RO"/>
        </w:rPr>
        <w:t xml:space="preserve">vigoare: </w:t>
      </w:r>
    </w:p>
    <w:p w:rsidR="00334F4C" w:rsidRPr="00EB71CA" w:rsidRDefault="00334F4C" w:rsidP="00EF4C0D">
      <w:pPr>
        <w:pStyle w:val="ListParagraph"/>
        <w:numPr>
          <w:ilvl w:val="0"/>
          <w:numId w:val="10"/>
        </w:numPr>
        <w:tabs>
          <w:tab w:val="left" w:pos="360"/>
          <w:tab w:val="left" w:pos="720"/>
          <w:tab w:val="left" w:pos="851"/>
          <w:tab w:val="left" w:pos="1800"/>
        </w:tabs>
        <w:ind w:right="-23"/>
        <w:jc w:val="both"/>
        <w:rPr>
          <w:noProof/>
          <w:sz w:val="28"/>
          <w:szCs w:val="28"/>
          <w:lang w:val="ro-RO"/>
        </w:rPr>
      </w:pPr>
      <w:r w:rsidRPr="00EB71CA">
        <w:rPr>
          <w:noProof/>
          <w:sz w:val="28"/>
          <w:szCs w:val="28"/>
          <w:lang w:val="ro-RO"/>
        </w:rPr>
        <w:t>HG. 170/2004 privind gestionarea anvelopelor uzate, cu modificările şi completările ulterioare;</w:t>
      </w:r>
      <w:r w:rsidRPr="00EB71CA">
        <w:rPr>
          <w:noProof/>
          <w:sz w:val="28"/>
          <w:szCs w:val="28"/>
          <w:lang w:val="ro-RO"/>
        </w:rPr>
        <w:tab/>
      </w:r>
    </w:p>
    <w:p w:rsidR="000A0879" w:rsidRPr="00EB71CA" w:rsidRDefault="000A0879" w:rsidP="00EF4C0D">
      <w:pPr>
        <w:pStyle w:val="ListParagraph"/>
        <w:numPr>
          <w:ilvl w:val="0"/>
          <w:numId w:val="10"/>
        </w:numPr>
        <w:rPr>
          <w:noProof/>
          <w:sz w:val="28"/>
          <w:szCs w:val="28"/>
          <w:lang w:val="ro-RO"/>
        </w:rPr>
      </w:pPr>
      <w:r w:rsidRPr="00EB71CA">
        <w:rPr>
          <w:noProof/>
          <w:sz w:val="28"/>
          <w:szCs w:val="28"/>
          <w:lang w:val="ro-RO"/>
        </w:rPr>
        <w:t>Legea nr. 249/2015 privind gestionarea ambalajelor şi deşeurilor de ambalaje;</w:t>
      </w:r>
    </w:p>
    <w:p w:rsidR="00334F4C" w:rsidRPr="00EB71CA" w:rsidRDefault="00334F4C" w:rsidP="00EF4C0D">
      <w:pPr>
        <w:pStyle w:val="ListParagraph"/>
        <w:numPr>
          <w:ilvl w:val="0"/>
          <w:numId w:val="10"/>
        </w:numPr>
        <w:tabs>
          <w:tab w:val="left" w:pos="360"/>
          <w:tab w:val="left" w:pos="720"/>
          <w:tab w:val="left" w:pos="851"/>
          <w:tab w:val="left" w:pos="1800"/>
        </w:tabs>
        <w:jc w:val="both"/>
        <w:rPr>
          <w:noProof/>
          <w:sz w:val="28"/>
          <w:szCs w:val="28"/>
          <w:lang w:val="ro-RO"/>
        </w:rPr>
      </w:pPr>
      <w:r w:rsidRPr="00EB71CA">
        <w:rPr>
          <w:noProof/>
          <w:sz w:val="28"/>
          <w:szCs w:val="28"/>
          <w:lang w:val="ro-RO"/>
        </w:rPr>
        <w:t>HG 235/2007 privind gestionarea uleiurilor uzate;</w:t>
      </w:r>
    </w:p>
    <w:p w:rsidR="00334F4C" w:rsidRPr="00EB71CA" w:rsidRDefault="00334F4C" w:rsidP="00EF4C0D">
      <w:pPr>
        <w:pStyle w:val="ListParagraph"/>
        <w:numPr>
          <w:ilvl w:val="0"/>
          <w:numId w:val="10"/>
        </w:numPr>
        <w:tabs>
          <w:tab w:val="left" w:pos="360"/>
          <w:tab w:val="left" w:pos="720"/>
          <w:tab w:val="left" w:pos="851"/>
          <w:tab w:val="left" w:pos="1800"/>
        </w:tabs>
        <w:ind w:right="1"/>
        <w:jc w:val="both"/>
        <w:rPr>
          <w:b/>
          <w:bCs/>
          <w:noProof/>
          <w:sz w:val="28"/>
          <w:szCs w:val="28"/>
          <w:lang w:val="ro-RO"/>
        </w:rPr>
      </w:pPr>
      <w:r w:rsidRPr="00EB71CA">
        <w:rPr>
          <w:noProof/>
          <w:spacing w:val="-10"/>
          <w:sz w:val="28"/>
          <w:szCs w:val="28"/>
          <w:lang w:val="ro-RO"/>
        </w:rPr>
        <w:t xml:space="preserve">HG. 1132/2008 </w:t>
      </w:r>
      <w:r w:rsidRPr="00EB71CA">
        <w:rPr>
          <w:noProof/>
          <w:sz w:val="28"/>
          <w:szCs w:val="28"/>
          <w:lang w:val="ro-RO"/>
        </w:rPr>
        <w:t>privind regimul bateriilor şi acumulatorilor şi a deşeurilor de baterii şi acumulatori cu modificările şi completările ulterioare</w:t>
      </w:r>
      <w:r w:rsidRPr="00EB71CA">
        <w:rPr>
          <w:noProof/>
          <w:spacing w:val="-10"/>
          <w:sz w:val="28"/>
          <w:szCs w:val="28"/>
          <w:lang w:val="ro-RO"/>
        </w:rPr>
        <w:t>.</w:t>
      </w:r>
    </w:p>
    <w:p w:rsidR="00334F4C" w:rsidRPr="00EB71CA" w:rsidRDefault="00B24D74" w:rsidP="00334F4C">
      <w:pPr>
        <w:tabs>
          <w:tab w:val="left" w:pos="360"/>
          <w:tab w:val="left" w:pos="720"/>
          <w:tab w:val="left" w:pos="1800"/>
        </w:tabs>
        <w:spacing w:after="0" w:line="240" w:lineRule="auto"/>
        <w:ind w:right="1"/>
        <w:jc w:val="both"/>
        <w:rPr>
          <w:rFonts w:ascii="Times New Roman" w:hAnsi="Times New Roman"/>
          <w:noProof/>
          <w:color w:val="000000"/>
          <w:sz w:val="28"/>
          <w:szCs w:val="28"/>
          <w:lang w:val="ro-RO"/>
        </w:rPr>
      </w:pPr>
      <w:r w:rsidRPr="00EB71CA">
        <w:rPr>
          <w:rFonts w:ascii="Times New Roman" w:hAnsi="Times New Roman"/>
          <w:b/>
          <w:bCs/>
          <w:noProof/>
          <w:color w:val="000000"/>
          <w:sz w:val="28"/>
          <w:szCs w:val="28"/>
          <w:lang w:val="ro-RO"/>
        </w:rPr>
        <w:t>11.9.</w:t>
      </w:r>
      <w:r w:rsidR="00334F4C" w:rsidRPr="00EB71CA">
        <w:rPr>
          <w:rFonts w:ascii="Times New Roman" w:hAnsi="Times New Roman"/>
          <w:b/>
          <w:bCs/>
          <w:noProof/>
          <w:color w:val="000000"/>
          <w:sz w:val="28"/>
          <w:szCs w:val="28"/>
          <w:lang w:val="ro-RO"/>
        </w:rPr>
        <w:t xml:space="preserve"> </w:t>
      </w:r>
      <w:r w:rsidR="00334F4C" w:rsidRPr="00EB71CA">
        <w:rPr>
          <w:rFonts w:ascii="Times New Roman" w:hAnsi="Times New Roman"/>
          <w:noProof/>
          <w:color w:val="000000"/>
          <w:sz w:val="28"/>
          <w:szCs w:val="28"/>
          <w:lang w:val="ro-RO"/>
        </w:rPr>
        <w:t xml:space="preserve">Deşeurile transportate în afara amplasamentului pentru recuperare sau eliminare trebuie transportate doar de un operator autorizat pentru astfel de activităţi cu deşeuri. </w:t>
      </w:r>
    </w:p>
    <w:p w:rsidR="00334F4C" w:rsidRPr="00EB71CA" w:rsidRDefault="00334F4C" w:rsidP="00334F4C">
      <w:pPr>
        <w:spacing w:after="0" w:line="240" w:lineRule="auto"/>
        <w:jc w:val="both"/>
        <w:rPr>
          <w:rFonts w:ascii="Times New Roman" w:hAnsi="Times New Roman"/>
          <w:noProof/>
          <w:color w:val="000000"/>
          <w:sz w:val="28"/>
          <w:szCs w:val="28"/>
          <w:lang w:val="ro-RO"/>
        </w:rPr>
      </w:pPr>
      <w:r w:rsidRPr="00EB71CA">
        <w:rPr>
          <w:rFonts w:ascii="Times New Roman" w:hAnsi="Times New Roman"/>
          <w:b/>
          <w:bCs/>
          <w:noProof/>
          <w:color w:val="000000"/>
          <w:sz w:val="28"/>
          <w:szCs w:val="28"/>
          <w:lang w:val="ro-RO"/>
        </w:rPr>
        <w:t>11.1</w:t>
      </w:r>
      <w:r w:rsidR="00B24D74" w:rsidRPr="00EB71CA">
        <w:rPr>
          <w:rFonts w:ascii="Times New Roman" w:hAnsi="Times New Roman"/>
          <w:b/>
          <w:bCs/>
          <w:noProof/>
          <w:color w:val="000000"/>
          <w:sz w:val="28"/>
          <w:szCs w:val="28"/>
          <w:lang w:val="ro-RO"/>
        </w:rPr>
        <w:t>0</w:t>
      </w:r>
      <w:r w:rsidRPr="00EB71CA">
        <w:rPr>
          <w:rFonts w:ascii="Times New Roman" w:hAnsi="Times New Roman"/>
          <w:b/>
          <w:bCs/>
          <w:noProof/>
          <w:color w:val="000000"/>
          <w:sz w:val="28"/>
          <w:szCs w:val="28"/>
          <w:lang w:val="ro-RO"/>
        </w:rPr>
        <w:t xml:space="preserve">. </w:t>
      </w:r>
      <w:r w:rsidRPr="00EB71CA">
        <w:rPr>
          <w:rFonts w:ascii="Times New Roman" w:hAnsi="Times New Roman"/>
          <w:bCs/>
          <w:noProof/>
          <w:color w:val="000000"/>
          <w:sz w:val="28"/>
          <w:szCs w:val="28"/>
          <w:lang w:val="ro-RO"/>
        </w:rPr>
        <w:t xml:space="preserve">Operatorul </w:t>
      </w:r>
      <w:r w:rsidR="00B24D74" w:rsidRPr="00EB71CA">
        <w:rPr>
          <w:rFonts w:ascii="Times New Roman" w:hAnsi="Times New Roman"/>
          <w:noProof/>
          <w:color w:val="000000"/>
          <w:sz w:val="28"/>
          <w:szCs w:val="28"/>
          <w:lang w:val="ro-RO"/>
        </w:rPr>
        <w:t>istalației</w:t>
      </w:r>
      <w:r w:rsidRPr="00EB71CA">
        <w:rPr>
          <w:rFonts w:ascii="Times New Roman" w:hAnsi="Times New Roman"/>
          <w:noProof/>
          <w:color w:val="000000"/>
          <w:sz w:val="28"/>
          <w:szCs w:val="28"/>
          <w:lang w:val="ro-RO"/>
        </w:rPr>
        <w:t xml:space="preserve"> trebuie să se asigure că deşeurile transferate către o altă persoană sunt ambalate, identificate şi inscripţionate în conformitate cu standardele naţionale, europene şi cu oricare standarde în vigoare privind  o astfel de inscripţionare. Până la colectare, recuperare sau eliminare, toate deşeurile trebuie depozitate în zone desemnate, protejate corespunzator împotriva dispersiei în mediu. Deşeurile trebuie clar identificate, inscripţionate şi separate corespunzător.</w:t>
      </w:r>
    </w:p>
    <w:p w:rsidR="00334F4C" w:rsidRPr="003C044B" w:rsidRDefault="00334F4C" w:rsidP="003C044B">
      <w:pPr>
        <w:pStyle w:val="Heading1"/>
        <w:rPr>
          <w:rFonts w:ascii="Times New Roman" w:hAnsi="Times New Roman" w:cs="Times New Roman"/>
          <w:sz w:val="28"/>
          <w:szCs w:val="28"/>
        </w:rPr>
      </w:pPr>
      <w:r w:rsidRPr="00EB71CA">
        <w:rPr>
          <w:rFonts w:ascii="Times New Roman" w:hAnsi="Times New Roman" w:cs="Times New Roman"/>
          <w:sz w:val="28"/>
          <w:szCs w:val="28"/>
        </w:rPr>
        <w:lastRenderedPageBreak/>
        <w:t>12. INTERVENŢIA RAPIDĂ, PREVENIREA ŞI MANAG</w:t>
      </w:r>
      <w:r w:rsidR="003C044B">
        <w:rPr>
          <w:rFonts w:ascii="Times New Roman" w:hAnsi="Times New Roman" w:cs="Times New Roman"/>
          <w:sz w:val="28"/>
          <w:szCs w:val="28"/>
        </w:rPr>
        <w:t>EMENTUL SITUAŢIILOR  DE URGENŢĂ</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Instalaţia</w:t>
      </w:r>
      <w:r w:rsidR="00BE3491" w:rsidRPr="00EB71CA">
        <w:rPr>
          <w:rFonts w:ascii="Times New Roman" w:hAnsi="Times New Roman"/>
          <w:b/>
          <w:sz w:val="28"/>
          <w:szCs w:val="28"/>
          <w:lang w:val="ro-RO"/>
        </w:rPr>
        <w:t xml:space="preserve"> nu </w:t>
      </w:r>
      <w:r w:rsidRPr="00EB71CA">
        <w:rPr>
          <w:rFonts w:ascii="Times New Roman" w:hAnsi="Times New Roman"/>
          <w:b/>
          <w:sz w:val="28"/>
          <w:szCs w:val="28"/>
          <w:lang w:val="ro-RO"/>
        </w:rPr>
        <w:t xml:space="preserve">intră sub Directiva SEVESO cu raport de securitate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12.1.</w:t>
      </w:r>
      <w:r w:rsidRPr="00EB71CA">
        <w:rPr>
          <w:rFonts w:ascii="Times New Roman" w:hAnsi="Times New Roman"/>
          <w:sz w:val="28"/>
          <w:szCs w:val="28"/>
          <w:lang w:val="ro-RO"/>
        </w:rPr>
        <w:t xml:space="preserve"> Amplasamentul</w:t>
      </w:r>
      <w:r w:rsidR="00BE3491" w:rsidRPr="00EB71CA">
        <w:rPr>
          <w:rFonts w:ascii="Times New Roman" w:hAnsi="Times New Roman"/>
          <w:sz w:val="28"/>
          <w:szCs w:val="28"/>
          <w:lang w:val="ro-RO"/>
        </w:rPr>
        <w:t xml:space="preserve"> nu</w:t>
      </w:r>
      <w:r w:rsidRPr="00EB71CA">
        <w:rPr>
          <w:rFonts w:ascii="Times New Roman" w:hAnsi="Times New Roman"/>
          <w:sz w:val="28"/>
          <w:szCs w:val="28"/>
          <w:lang w:val="ro-RO"/>
        </w:rPr>
        <w:t xml:space="preserve"> intră sub incidenţa </w:t>
      </w:r>
      <w:r w:rsidR="000A0879" w:rsidRPr="00EB71CA">
        <w:rPr>
          <w:rFonts w:ascii="Times New Roman" w:hAnsi="Times New Roman"/>
          <w:sz w:val="28"/>
          <w:szCs w:val="28"/>
          <w:lang w:val="ro-RO"/>
        </w:rPr>
        <w:t>Legii nr. 59 din 11 aprilie 2016 privind controlul asupra pericolelor de accident major, în care sunt implicate substanţe periculoase</w:t>
      </w:r>
      <w:r w:rsidR="003C044B">
        <w:rPr>
          <w:rFonts w:ascii="Times New Roman" w:hAnsi="Times New Roman"/>
          <w:sz w:val="28"/>
          <w:szCs w:val="28"/>
          <w:lang w:val="ro-RO"/>
        </w:rPr>
        <w:t xml:space="preserve">. </w:t>
      </w:r>
    </w:p>
    <w:p w:rsidR="00334F4C" w:rsidRPr="00EB71CA" w:rsidRDefault="00334F4C" w:rsidP="008C4993">
      <w:pPr>
        <w:pStyle w:val="BodyText"/>
        <w:rPr>
          <w:b/>
          <w:sz w:val="28"/>
          <w:szCs w:val="28"/>
          <w:lang w:val="ro-RO"/>
        </w:rPr>
      </w:pPr>
      <w:r w:rsidRPr="00EB71CA">
        <w:rPr>
          <w:b/>
          <w:sz w:val="28"/>
          <w:szCs w:val="28"/>
          <w:lang w:val="ro-RO"/>
        </w:rPr>
        <w:t xml:space="preserve">Instalaţia </w:t>
      </w:r>
      <w:r w:rsidR="008C4993" w:rsidRPr="00EB71CA">
        <w:rPr>
          <w:b/>
          <w:sz w:val="28"/>
          <w:szCs w:val="28"/>
          <w:lang w:val="ro-RO"/>
        </w:rPr>
        <w:t xml:space="preserve">nu </w:t>
      </w:r>
      <w:r w:rsidRPr="00EB71CA">
        <w:rPr>
          <w:b/>
          <w:sz w:val="28"/>
          <w:szCs w:val="28"/>
          <w:lang w:val="ro-RO"/>
        </w:rPr>
        <w:t>intră sub Directiva</w:t>
      </w:r>
      <w:r w:rsidR="00AA7848" w:rsidRPr="00EB71CA">
        <w:rPr>
          <w:b/>
          <w:sz w:val="28"/>
          <w:szCs w:val="28"/>
          <w:lang w:val="ro-RO"/>
        </w:rPr>
        <w:t xml:space="preserve"> </w:t>
      </w:r>
      <w:r w:rsidRPr="00EB71CA">
        <w:rPr>
          <w:b/>
          <w:sz w:val="28"/>
          <w:szCs w:val="28"/>
          <w:lang w:val="ro-RO"/>
        </w:rPr>
        <w:t xml:space="preserve">SEVESO cu politică de prevenire </w:t>
      </w:r>
    </w:p>
    <w:p w:rsidR="003C044B" w:rsidRPr="003C044B" w:rsidRDefault="00334F4C" w:rsidP="003C044B">
      <w:pPr>
        <w:spacing w:after="0" w:line="240" w:lineRule="auto"/>
        <w:ind w:right="-3"/>
        <w:jc w:val="both"/>
        <w:rPr>
          <w:rFonts w:ascii="Times New Roman" w:hAnsi="Times New Roman"/>
          <w:i/>
          <w:sz w:val="28"/>
          <w:szCs w:val="28"/>
          <w:lang w:val="ro-RO"/>
        </w:rPr>
      </w:pPr>
      <w:r w:rsidRPr="00EB71CA">
        <w:rPr>
          <w:rFonts w:ascii="Times New Roman" w:hAnsi="Times New Roman"/>
          <w:b/>
          <w:spacing w:val="-4"/>
          <w:sz w:val="28"/>
          <w:szCs w:val="28"/>
          <w:lang w:val="ro-RO"/>
        </w:rPr>
        <w:t>12.1.</w:t>
      </w:r>
      <w:r w:rsidRPr="00EB71CA">
        <w:rPr>
          <w:rFonts w:ascii="Times New Roman" w:hAnsi="Times New Roman"/>
          <w:spacing w:val="-4"/>
          <w:sz w:val="28"/>
          <w:szCs w:val="28"/>
          <w:lang w:val="ro-RO"/>
        </w:rPr>
        <w:t xml:space="preserve"> Amplasamentul</w:t>
      </w:r>
      <w:r w:rsidR="008C4993" w:rsidRPr="00EB71CA">
        <w:rPr>
          <w:rFonts w:ascii="Times New Roman" w:hAnsi="Times New Roman"/>
          <w:spacing w:val="-4"/>
          <w:sz w:val="28"/>
          <w:szCs w:val="28"/>
          <w:lang w:val="ro-RO"/>
        </w:rPr>
        <w:t xml:space="preserve"> nu</w:t>
      </w:r>
      <w:r w:rsidRPr="00EB71CA">
        <w:rPr>
          <w:rFonts w:ascii="Times New Roman" w:hAnsi="Times New Roman"/>
          <w:spacing w:val="-4"/>
          <w:sz w:val="28"/>
          <w:szCs w:val="28"/>
          <w:lang w:val="ro-RO"/>
        </w:rPr>
        <w:t xml:space="preserve"> intră sub incidenţa  </w:t>
      </w:r>
      <w:r w:rsidR="00586F05" w:rsidRPr="00EB71CA">
        <w:rPr>
          <w:rFonts w:ascii="Times New Roman" w:hAnsi="Times New Roman"/>
          <w:spacing w:val="-4"/>
          <w:sz w:val="28"/>
          <w:szCs w:val="28"/>
          <w:lang w:val="ro-RO"/>
        </w:rPr>
        <w:t>Legii nr. 59 din 11 aprilie 2016 privind controlul asupra pericolelor de accident major, în care sunt implicate substanţe periculoase</w:t>
      </w:r>
      <w:r w:rsidRPr="00EB71CA">
        <w:rPr>
          <w:rFonts w:ascii="Times New Roman" w:hAnsi="Times New Roman"/>
          <w:spacing w:val="-4"/>
          <w:sz w:val="28"/>
          <w:szCs w:val="28"/>
          <w:lang w:val="ro-RO"/>
        </w:rPr>
        <w:t xml:space="preserve">.  </w:t>
      </w:r>
    </w:p>
    <w:p w:rsidR="00334F4C" w:rsidRPr="00EB71CA" w:rsidRDefault="00334F4C" w:rsidP="00334F4C">
      <w:pPr>
        <w:spacing w:after="0" w:line="240" w:lineRule="auto"/>
        <w:jc w:val="both"/>
        <w:rPr>
          <w:rFonts w:ascii="Times New Roman" w:hAnsi="Times New Roman"/>
          <w:b/>
          <w:bCs/>
          <w:noProof/>
          <w:sz w:val="28"/>
          <w:szCs w:val="28"/>
          <w:lang w:val="ro-RO"/>
        </w:rPr>
      </w:pPr>
      <w:r w:rsidRPr="00EB71CA">
        <w:rPr>
          <w:rFonts w:ascii="Times New Roman" w:hAnsi="Times New Roman"/>
          <w:b/>
          <w:sz w:val="28"/>
          <w:szCs w:val="28"/>
          <w:lang w:val="ro-RO"/>
        </w:rPr>
        <w:t>Instalaţia nu intră sub Directiva SEVESO</w:t>
      </w:r>
    </w:p>
    <w:p w:rsidR="00334F4C" w:rsidRPr="00EB71CA" w:rsidRDefault="00334F4C" w:rsidP="00334F4C">
      <w:pPr>
        <w:spacing w:after="0" w:line="240" w:lineRule="auto"/>
        <w:jc w:val="both"/>
        <w:rPr>
          <w:rFonts w:ascii="Times New Roman" w:hAnsi="Times New Roman"/>
          <w:b/>
          <w:bCs/>
          <w:iCs/>
          <w:noProof/>
          <w:sz w:val="28"/>
          <w:szCs w:val="28"/>
          <w:lang w:val="ro-RO"/>
        </w:rPr>
      </w:pPr>
      <w:r w:rsidRPr="00EB71CA">
        <w:rPr>
          <w:rFonts w:ascii="Times New Roman" w:hAnsi="Times New Roman"/>
          <w:b/>
          <w:bCs/>
          <w:noProof/>
          <w:sz w:val="28"/>
          <w:szCs w:val="28"/>
          <w:lang w:val="ro-RO"/>
        </w:rPr>
        <w:t xml:space="preserve">12.1. </w:t>
      </w:r>
      <w:r w:rsidRPr="00EB71CA">
        <w:rPr>
          <w:rFonts w:ascii="Times New Roman" w:hAnsi="Times New Roman"/>
          <w:bCs/>
          <w:noProof/>
          <w:sz w:val="28"/>
          <w:szCs w:val="28"/>
          <w:lang w:val="ro-RO"/>
        </w:rPr>
        <w:t xml:space="preserve">Pe amplasament </w:t>
      </w:r>
      <w:r w:rsidR="008C4993" w:rsidRPr="00EB71CA">
        <w:rPr>
          <w:rFonts w:ascii="Times New Roman" w:hAnsi="Times New Roman"/>
          <w:bCs/>
          <w:noProof/>
          <w:sz w:val="28"/>
          <w:szCs w:val="28"/>
          <w:lang w:val="ro-RO"/>
        </w:rPr>
        <w:t xml:space="preserve">nu </w:t>
      </w:r>
      <w:r w:rsidRPr="00EB71CA">
        <w:rPr>
          <w:rFonts w:ascii="Times New Roman" w:hAnsi="Times New Roman"/>
          <w:bCs/>
          <w:noProof/>
          <w:sz w:val="28"/>
          <w:szCs w:val="28"/>
          <w:lang w:val="ro-RO"/>
        </w:rPr>
        <w:t>se</w:t>
      </w:r>
      <w:r w:rsidRPr="00EB71CA">
        <w:rPr>
          <w:rFonts w:ascii="Times New Roman" w:hAnsi="Times New Roman"/>
          <w:b/>
          <w:bCs/>
          <w:noProof/>
          <w:sz w:val="28"/>
          <w:szCs w:val="28"/>
          <w:lang w:val="ro-RO"/>
        </w:rPr>
        <w:t xml:space="preserve"> </w:t>
      </w:r>
      <w:r w:rsidRPr="00EB71CA">
        <w:rPr>
          <w:rFonts w:ascii="Times New Roman" w:hAnsi="Times New Roman"/>
          <w:noProof/>
          <w:sz w:val="28"/>
          <w:szCs w:val="28"/>
          <w:lang w:val="ro-RO"/>
        </w:rPr>
        <w:t xml:space="preserve">utilizează substanţe chimice periculoase dar, prin cantităţile prezente, nu intră sub incidenţa </w:t>
      </w:r>
      <w:r w:rsidR="00586F05" w:rsidRPr="00EB71CA">
        <w:rPr>
          <w:rFonts w:ascii="Times New Roman" w:hAnsi="Times New Roman"/>
          <w:noProof/>
          <w:sz w:val="28"/>
          <w:szCs w:val="28"/>
          <w:lang w:val="ro-RO"/>
        </w:rPr>
        <w:t>Legii nr. 59 din 11 aprilie 2016 privind controlul asupra pericolelor de accident major, în care sunt implicate substanţe periculoase</w:t>
      </w:r>
      <w:r w:rsidRPr="00EB71CA">
        <w:rPr>
          <w:rFonts w:ascii="Times New Roman" w:hAnsi="Times New Roman"/>
          <w:noProof/>
          <w:sz w:val="28"/>
          <w:szCs w:val="28"/>
          <w:lang w:val="ro-RO"/>
        </w:rPr>
        <w:t>.</w:t>
      </w:r>
    </w:p>
    <w:p w:rsidR="00334F4C" w:rsidRPr="00EB71CA" w:rsidRDefault="00334F4C" w:rsidP="00334F4C">
      <w:pPr>
        <w:spacing w:after="0" w:line="240" w:lineRule="auto"/>
        <w:jc w:val="both"/>
        <w:rPr>
          <w:rFonts w:ascii="Times New Roman" w:hAnsi="Times New Roman"/>
          <w:b/>
          <w:noProof/>
          <w:sz w:val="28"/>
          <w:szCs w:val="28"/>
          <w:lang w:val="ro-RO"/>
        </w:rPr>
      </w:pPr>
      <w:r w:rsidRPr="00EB71CA">
        <w:rPr>
          <w:rFonts w:ascii="Times New Roman" w:hAnsi="Times New Roman"/>
          <w:b/>
          <w:bCs/>
          <w:iCs/>
          <w:noProof/>
          <w:sz w:val="28"/>
          <w:szCs w:val="28"/>
          <w:lang w:val="ro-RO"/>
        </w:rPr>
        <w:t>12.2.</w:t>
      </w:r>
      <w:r w:rsidRPr="00EB71CA">
        <w:rPr>
          <w:rFonts w:ascii="Times New Roman" w:hAnsi="Times New Roman"/>
          <w:noProof/>
          <w:sz w:val="28"/>
          <w:szCs w:val="28"/>
          <w:lang w:val="ro-RO"/>
        </w:rPr>
        <w:t xml:space="preserve"> </w:t>
      </w:r>
      <w:r w:rsidRPr="00EB71CA">
        <w:rPr>
          <w:rFonts w:ascii="Times New Roman" w:hAnsi="Times New Roman"/>
          <w:b/>
          <w:iCs/>
          <w:noProof/>
          <w:sz w:val="28"/>
          <w:szCs w:val="28"/>
          <w:lang w:val="ro-RO"/>
        </w:rPr>
        <w:t>Plan operativ de prevenire şi management al situaţiilor de urgenţă</w:t>
      </w:r>
    </w:p>
    <w:p w:rsidR="00334F4C" w:rsidRPr="00EB71CA" w:rsidRDefault="00334F4C" w:rsidP="00334F4C">
      <w:pPr>
        <w:spacing w:after="0" w:line="240" w:lineRule="auto"/>
        <w:jc w:val="both"/>
        <w:rPr>
          <w:rFonts w:ascii="Times New Roman" w:hAnsi="Times New Roman"/>
          <w:noProof/>
          <w:sz w:val="28"/>
          <w:szCs w:val="28"/>
          <w:lang w:val="ro-RO"/>
        </w:rPr>
      </w:pPr>
      <w:r w:rsidRPr="00EB71CA">
        <w:rPr>
          <w:rFonts w:ascii="Times New Roman" w:hAnsi="Times New Roman"/>
          <w:b/>
          <w:noProof/>
          <w:sz w:val="28"/>
          <w:szCs w:val="28"/>
          <w:lang w:val="ro-RO"/>
        </w:rPr>
        <w:t xml:space="preserve">12.2.1. </w:t>
      </w:r>
      <w:r w:rsidRPr="00EB71CA">
        <w:rPr>
          <w:rFonts w:ascii="Times New Roman" w:hAnsi="Times New Roman"/>
          <w:noProof/>
          <w:sz w:val="28"/>
          <w:szCs w:val="28"/>
          <w:lang w:val="ro-RO"/>
        </w:rPr>
        <w:t xml:space="preserve">Operatorul deţine un </w:t>
      </w:r>
      <w:r w:rsidRPr="00EB71CA">
        <w:rPr>
          <w:rFonts w:ascii="Times New Roman" w:hAnsi="Times New Roman"/>
          <w:iCs/>
          <w:noProof/>
          <w:sz w:val="28"/>
          <w:szCs w:val="28"/>
          <w:lang w:val="ro-RO"/>
        </w:rPr>
        <w:t>Plan operativ de prevenire şi management al situaţiilor de urgenţă,</w:t>
      </w:r>
      <w:r w:rsidRPr="00EB71CA">
        <w:rPr>
          <w:rFonts w:ascii="Times New Roman" w:hAnsi="Times New Roman"/>
          <w:b/>
          <w:bCs/>
          <w:iCs/>
          <w:noProof/>
          <w:sz w:val="28"/>
          <w:szCs w:val="28"/>
          <w:lang w:val="ro-RO"/>
        </w:rPr>
        <w:t xml:space="preserve"> </w:t>
      </w:r>
      <w:r w:rsidRPr="00EB71CA">
        <w:rPr>
          <w:rFonts w:ascii="Times New Roman" w:hAnsi="Times New Roman"/>
          <w:noProof/>
          <w:sz w:val="28"/>
          <w:szCs w:val="28"/>
          <w:lang w:val="ro-RO"/>
        </w:rPr>
        <w:t>plan care trateazǎ pericolele de pe amplasament, în special în legătură cu prevenirea accidentelor cu un posibil impact asupra mediului, care conţine cel puţin:</w:t>
      </w:r>
    </w:p>
    <w:p w:rsidR="00334F4C" w:rsidRPr="00EB71CA" w:rsidRDefault="00334F4C" w:rsidP="00EF4C0D">
      <w:pPr>
        <w:numPr>
          <w:ilvl w:val="0"/>
          <w:numId w:val="7"/>
        </w:numPr>
        <w:spacing w:after="0" w:line="240" w:lineRule="auto"/>
        <w:jc w:val="both"/>
        <w:rPr>
          <w:rFonts w:ascii="Times New Roman" w:hAnsi="Times New Roman"/>
          <w:noProof/>
          <w:sz w:val="28"/>
          <w:szCs w:val="28"/>
          <w:lang w:val="ro-RO"/>
        </w:rPr>
      </w:pPr>
      <w:r w:rsidRPr="00EB71CA">
        <w:rPr>
          <w:rFonts w:ascii="Times New Roman" w:hAnsi="Times New Roman"/>
          <w:noProof/>
          <w:sz w:val="28"/>
          <w:szCs w:val="28"/>
          <w:lang w:val="ro-RO"/>
        </w:rPr>
        <w:t>Planul reţelelor de alimentare cu apǎ şi punctele de racord la aceste reţele;</w:t>
      </w:r>
    </w:p>
    <w:p w:rsidR="00334F4C" w:rsidRPr="00EB71CA" w:rsidRDefault="00334F4C" w:rsidP="00EF4C0D">
      <w:pPr>
        <w:numPr>
          <w:ilvl w:val="0"/>
          <w:numId w:val="7"/>
        </w:numPr>
        <w:spacing w:after="0" w:line="240" w:lineRule="auto"/>
        <w:jc w:val="both"/>
        <w:rPr>
          <w:rFonts w:ascii="Times New Roman" w:hAnsi="Times New Roman"/>
          <w:noProof/>
          <w:sz w:val="28"/>
          <w:szCs w:val="28"/>
          <w:lang w:val="ro-RO"/>
        </w:rPr>
      </w:pPr>
      <w:r w:rsidRPr="00EB71CA">
        <w:rPr>
          <w:rFonts w:ascii="Times New Roman" w:hAnsi="Times New Roman"/>
          <w:noProof/>
          <w:sz w:val="28"/>
          <w:szCs w:val="28"/>
          <w:lang w:val="ro-RO"/>
        </w:rPr>
        <w:t>Planul reţelelor de canalizare;</w:t>
      </w:r>
    </w:p>
    <w:p w:rsidR="00334F4C" w:rsidRPr="00EB71CA" w:rsidRDefault="00334F4C" w:rsidP="00EF4C0D">
      <w:pPr>
        <w:numPr>
          <w:ilvl w:val="0"/>
          <w:numId w:val="7"/>
        </w:numPr>
        <w:spacing w:after="0" w:line="240" w:lineRule="auto"/>
        <w:jc w:val="both"/>
        <w:rPr>
          <w:rFonts w:ascii="Times New Roman" w:hAnsi="Times New Roman"/>
          <w:noProof/>
          <w:sz w:val="28"/>
          <w:szCs w:val="28"/>
          <w:lang w:val="ro-RO"/>
        </w:rPr>
      </w:pPr>
      <w:r w:rsidRPr="00EB71CA">
        <w:rPr>
          <w:rFonts w:ascii="Times New Roman" w:hAnsi="Times New Roman"/>
          <w:noProof/>
          <w:sz w:val="28"/>
          <w:szCs w:val="28"/>
          <w:lang w:val="ro-RO"/>
        </w:rPr>
        <w:t>Identificarea pericolelor posibile din cadrul instalaţiei;</w:t>
      </w:r>
    </w:p>
    <w:p w:rsidR="00334F4C" w:rsidRPr="00EB71CA" w:rsidRDefault="00334F4C" w:rsidP="00EF4C0D">
      <w:pPr>
        <w:numPr>
          <w:ilvl w:val="0"/>
          <w:numId w:val="7"/>
        </w:numPr>
        <w:spacing w:after="0" w:line="240" w:lineRule="auto"/>
        <w:jc w:val="both"/>
        <w:rPr>
          <w:rFonts w:ascii="Times New Roman" w:hAnsi="Times New Roman"/>
          <w:noProof/>
          <w:sz w:val="28"/>
          <w:szCs w:val="28"/>
          <w:lang w:val="ro-RO"/>
        </w:rPr>
      </w:pPr>
      <w:r w:rsidRPr="00EB71CA">
        <w:rPr>
          <w:rFonts w:ascii="Times New Roman" w:hAnsi="Times New Roman"/>
          <w:noProof/>
          <w:sz w:val="28"/>
          <w:szCs w:val="28"/>
          <w:lang w:val="ro-RO"/>
        </w:rPr>
        <w:t>Evaluarea riscurilor, accidentelor şi consecinţelor posibile;</w:t>
      </w:r>
    </w:p>
    <w:p w:rsidR="00334F4C" w:rsidRPr="00EB71CA" w:rsidRDefault="00334F4C" w:rsidP="00EF4C0D">
      <w:pPr>
        <w:numPr>
          <w:ilvl w:val="0"/>
          <w:numId w:val="7"/>
        </w:numPr>
        <w:spacing w:after="0" w:line="240" w:lineRule="auto"/>
        <w:jc w:val="both"/>
        <w:rPr>
          <w:rFonts w:ascii="Times New Roman" w:hAnsi="Times New Roman"/>
          <w:noProof/>
          <w:sz w:val="28"/>
          <w:szCs w:val="28"/>
          <w:lang w:val="ro-RO"/>
        </w:rPr>
      </w:pPr>
      <w:r w:rsidRPr="00EB71CA">
        <w:rPr>
          <w:rFonts w:ascii="Times New Roman" w:hAnsi="Times New Roman"/>
          <w:noProof/>
          <w:sz w:val="28"/>
          <w:szCs w:val="28"/>
          <w:lang w:val="ro-RO"/>
        </w:rPr>
        <w:t>Implementarea mǎsurilor de reducere a riscurilor de accidente şi consecinţele lor;</w:t>
      </w:r>
    </w:p>
    <w:p w:rsidR="00334F4C" w:rsidRPr="00EB71CA" w:rsidRDefault="00334F4C" w:rsidP="00EF4C0D">
      <w:pPr>
        <w:numPr>
          <w:ilvl w:val="0"/>
          <w:numId w:val="7"/>
        </w:numPr>
        <w:spacing w:after="0" w:line="240" w:lineRule="auto"/>
        <w:jc w:val="both"/>
        <w:rPr>
          <w:rFonts w:ascii="Times New Roman" w:hAnsi="Times New Roman"/>
          <w:noProof/>
          <w:sz w:val="28"/>
          <w:szCs w:val="28"/>
          <w:lang w:val="ro-RO"/>
        </w:rPr>
      </w:pPr>
      <w:r w:rsidRPr="00EB71CA">
        <w:rPr>
          <w:rFonts w:ascii="Times New Roman" w:hAnsi="Times New Roman"/>
          <w:caps/>
          <w:noProof/>
          <w:sz w:val="28"/>
          <w:szCs w:val="28"/>
          <w:lang w:val="ro-RO"/>
        </w:rPr>
        <w:t>a</w:t>
      </w:r>
      <w:r w:rsidRPr="00EB71CA">
        <w:rPr>
          <w:rFonts w:ascii="Times New Roman" w:hAnsi="Times New Roman"/>
          <w:noProof/>
          <w:sz w:val="28"/>
          <w:szCs w:val="28"/>
          <w:lang w:val="ro-RO"/>
        </w:rPr>
        <w:t>mplasarea şi caracteristicile echipamentelor care pot fi utilizate în situaţii de urgenţǎ.</w:t>
      </w:r>
    </w:p>
    <w:p w:rsidR="00334F4C" w:rsidRPr="00EB71CA" w:rsidRDefault="00334F4C" w:rsidP="00334F4C">
      <w:pPr>
        <w:spacing w:after="0" w:line="240" w:lineRule="auto"/>
        <w:jc w:val="both"/>
        <w:rPr>
          <w:rFonts w:ascii="Times New Roman" w:hAnsi="Times New Roman"/>
          <w:noProof/>
          <w:spacing w:val="-6"/>
          <w:sz w:val="28"/>
          <w:szCs w:val="28"/>
          <w:lang w:val="ro-RO"/>
        </w:rPr>
      </w:pPr>
      <w:r w:rsidRPr="00EB71CA">
        <w:rPr>
          <w:rFonts w:ascii="Times New Roman" w:hAnsi="Times New Roman"/>
          <w:b/>
          <w:bCs/>
          <w:iCs/>
          <w:noProof/>
          <w:sz w:val="28"/>
          <w:szCs w:val="28"/>
          <w:lang w:val="ro-RO"/>
        </w:rPr>
        <w:t>12.2.2.</w:t>
      </w:r>
      <w:r w:rsidRPr="00EB71CA">
        <w:rPr>
          <w:rFonts w:ascii="Times New Roman" w:hAnsi="Times New Roman"/>
          <w:noProof/>
          <w:sz w:val="28"/>
          <w:szCs w:val="28"/>
          <w:lang w:val="ro-RO"/>
        </w:rPr>
        <w:t xml:space="preserve"> </w:t>
      </w:r>
      <w:r w:rsidRPr="00EB71CA">
        <w:rPr>
          <w:rFonts w:ascii="Times New Roman" w:hAnsi="Times New Roman"/>
          <w:noProof/>
          <w:spacing w:val="-6"/>
          <w:sz w:val="28"/>
          <w:szCs w:val="28"/>
          <w:lang w:val="ro-RO"/>
        </w:rPr>
        <w:t>Planul operativ de prevenire şi management al situaţiilor de urgenţă trebuie să includă prevederi pentru minimizarea efectelor asupra mediului apărute în urma oricărei situaţii de urgenţă.</w:t>
      </w:r>
    </w:p>
    <w:p w:rsidR="00334F4C" w:rsidRPr="00EB71CA" w:rsidRDefault="00334F4C" w:rsidP="00334F4C">
      <w:pPr>
        <w:spacing w:after="0" w:line="240" w:lineRule="auto"/>
        <w:jc w:val="both"/>
        <w:rPr>
          <w:rFonts w:ascii="Times New Roman" w:hAnsi="Times New Roman"/>
          <w:noProof/>
          <w:sz w:val="28"/>
          <w:szCs w:val="28"/>
          <w:lang w:val="ro-RO"/>
        </w:rPr>
      </w:pPr>
      <w:r w:rsidRPr="00EB71CA">
        <w:rPr>
          <w:rFonts w:ascii="Times New Roman" w:hAnsi="Times New Roman"/>
          <w:b/>
          <w:bCs/>
          <w:iCs/>
          <w:noProof/>
          <w:sz w:val="28"/>
          <w:szCs w:val="28"/>
          <w:lang w:val="ro-RO"/>
        </w:rPr>
        <w:t>12.2.3.</w:t>
      </w:r>
      <w:r w:rsidRPr="00EB71CA">
        <w:rPr>
          <w:rFonts w:ascii="Times New Roman" w:hAnsi="Times New Roman"/>
          <w:noProof/>
          <w:sz w:val="28"/>
          <w:szCs w:val="28"/>
          <w:lang w:val="ro-RO"/>
        </w:rPr>
        <w:t xml:space="preserve"> Planul operativ de prevenire şi management al situaţiilor de urgenţă trebuie să fie revizuit anual şi actualizat după cum este necesar. El trebuie să fie disponibil pe amplasament în orice moment pentru inspecţie de către personalul cu drept de control al autorităţilor de specialitate.</w:t>
      </w:r>
    </w:p>
    <w:p w:rsidR="00334F4C" w:rsidRPr="00EB71CA" w:rsidRDefault="00334F4C" w:rsidP="00334F4C">
      <w:pPr>
        <w:spacing w:after="0" w:line="240" w:lineRule="auto"/>
        <w:jc w:val="both"/>
        <w:rPr>
          <w:rFonts w:ascii="Times New Roman" w:hAnsi="Times New Roman"/>
          <w:noProof/>
          <w:color w:val="000000"/>
          <w:sz w:val="28"/>
          <w:szCs w:val="28"/>
          <w:lang w:val="ro-RO"/>
        </w:rPr>
      </w:pPr>
      <w:r w:rsidRPr="00EB71CA">
        <w:rPr>
          <w:rFonts w:ascii="Times New Roman" w:hAnsi="Times New Roman"/>
          <w:b/>
          <w:bCs/>
          <w:iCs/>
          <w:noProof/>
          <w:color w:val="000000"/>
          <w:sz w:val="28"/>
          <w:szCs w:val="28"/>
          <w:lang w:val="ro-RO"/>
        </w:rPr>
        <w:t>12.2.4.</w:t>
      </w:r>
      <w:r w:rsidRPr="00EB71CA">
        <w:rPr>
          <w:rFonts w:ascii="Times New Roman" w:hAnsi="Times New Roman"/>
          <w:noProof/>
          <w:color w:val="000000"/>
          <w:sz w:val="28"/>
          <w:szCs w:val="28"/>
          <w:lang w:val="ro-RO"/>
        </w:rPr>
        <w:t xml:space="preserve"> Operatorul trebuie să deţină mijloacele materiale necesare în caz de poluări accidentale şi să acţioneze în conformitate cu prevederile planului mai sus menţionat.</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lastRenderedPageBreak/>
        <w:t xml:space="preserve">12.3. Program de revizii şi reparaţii a utilajelor şi instalaţiilor din dotare </w:t>
      </w:r>
    </w:p>
    <w:p w:rsidR="00334F4C" w:rsidRPr="00EB71CA" w:rsidRDefault="00325696" w:rsidP="00334F4C">
      <w:pPr>
        <w:spacing w:after="0" w:line="240" w:lineRule="auto"/>
        <w:jc w:val="both"/>
        <w:rPr>
          <w:rFonts w:ascii="Times New Roman" w:hAnsi="Times New Roman"/>
          <w:sz w:val="28"/>
          <w:szCs w:val="28"/>
          <w:lang w:val="ro-RO"/>
        </w:rPr>
      </w:pPr>
      <w:r>
        <w:rPr>
          <w:rFonts w:ascii="Times New Roman" w:hAnsi="Times New Roman"/>
          <w:b/>
          <w:sz w:val="28"/>
          <w:szCs w:val="28"/>
          <w:lang w:val="ro-RO"/>
        </w:rPr>
        <w:t>12.3</w:t>
      </w:r>
      <w:r w:rsidR="00334F4C" w:rsidRPr="00EB71CA">
        <w:rPr>
          <w:rFonts w:ascii="Times New Roman" w:hAnsi="Times New Roman"/>
          <w:b/>
          <w:sz w:val="28"/>
          <w:szCs w:val="28"/>
          <w:lang w:val="ro-RO"/>
        </w:rPr>
        <w:t>.1.</w:t>
      </w:r>
      <w:r w:rsidR="00334F4C" w:rsidRPr="00EB71CA">
        <w:rPr>
          <w:rFonts w:ascii="Times New Roman" w:hAnsi="Times New Roman"/>
          <w:sz w:val="28"/>
          <w:szCs w:val="28"/>
          <w:lang w:val="ro-RO"/>
        </w:rPr>
        <w:t xml:space="preserve"> Operatorul trebuie să întocmeascã şi sã implementeze un </w:t>
      </w:r>
      <w:r w:rsidR="00334F4C" w:rsidRPr="00EB71CA">
        <w:rPr>
          <w:rFonts w:ascii="Times New Roman" w:hAnsi="Times New Roman"/>
          <w:i/>
          <w:sz w:val="28"/>
          <w:szCs w:val="28"/>
          <w:lang w:val="ro-RO"/>
        </w:rPr>
        <w:t>Program anual de revizii şi reparaţii</w:t>
      </w:r>
      <w:r w:rsidR="00334F4C" w:rsidRPr="00EB71CA">
        <w:rPr>
          <w:rFonts w:ascii="Times New Roman" w:hAnsi="Times New Roman"/>
          <w:sz w:val="28"/>
          <w:szCs w:val="28"/>
          <w:lang w:val="ro-RO"/>
        </w:rPr>
        <w:t xml:space="preserve"> pentru utilajele şi instalaţiile din dotarea societăţii, contribuind în acest fel la reducerea riscului apariţiei unor situaţii neprevăzute, cu consecinţe grave asupra mediului înconjurător.</w:t>
      </w:r>
    </w:p>
    <w:p w:rsidR="00334F4C" w:rsidRPr="00EB71CA" w:rsidRDefault="00325696" w:rsidP="00334F4C">
      <w:pPr>
        <w:spacing w:after="0" w:line="240" w:lineRule="auto"/>
        <w:jc w:val="both"/>
        <w:rPr>
          <w:rFonts w:ascii="Times New Roman" w:hAnsi="Times New Roman"/>
          <w:sz w:val="28"/>
          <w:szCs w:val="28"/>
          <w:lang w:val="ro-RO"/>
        </w:rPr>
      </w:pPr>
      <w:r>
        <w:rPr>
          <w:rFonts w:ascii="Times New Roman" w:hAnsi="Times New Roman"/>
          <w:b/>
          <w:sz w:val="28"/>
          <w:szCs w:val="28"/>
          <w:lang w:val="ro-RO"/>
        </w:rPr>
        <w:t>12.3</w:t>
      </w:r>
      <w:r w:rsidR="00334F4C" w:rsidRPr="00EB71CA">
        <w:rPr>
          <w:rFonts w:ascii="Times New Roman" w:hAnsi="Times New Roman"/>
          <w:b/>
          <w:sz w:val="28"/>
          <w:szCs w:val="28"/>
          <w:lang w:val="ro-RO"/>
        </w:rPr>
        <w:t>.2.</w:t>
      </w:r>
      <w:r w:rsidR="00334F4C" w:rsidRPr="00EB71CA">
        <w:rPr>
          <w:rFonts w:ascii="Times New Roman" w:hAnsi="Times New Roman"/>
          <w:sz w:val="28"/>
          <w:szCs w:val="28"/>
          <w:lang w:val="ro-RO"/>
        </w:rPr>
        <w:t xml:space="preserve"> Planul de întreţinere şi reparaţii trebuie să cuprindă toate utilităţile de care dispune amplasamentul (depozitele pentru materii prime şi auxiliare, instalaţii de alimentare cu apă şi combustibil, clădiri, instalaţii de ventilaţie, incălzire şi iluminat, depozite de deşeuri, etc.)</w:t>
      </w:r>
    </w:p>
    <w:p w:rsidR="00334F4C" w:rsidRPr="00EB71CA" w:rsidRDefault="00325696" w:rsidP="00334F4C">
      <w:pPr>
        <w:spacing w:after="0" w:line="240" w:lineRule="auto"/>
        <w:jc w:val="both"/>
        <w:rPr>
          <w:rFonts w:ascii="Times New Roman" w:hAnsi="Times New Roman"/>
          <w:sz w:val="28"/>
          <w:szCs w:val="28"/>
          <w:lang w:val="ro-RO"/>
        </w:rPr>
      </w:pPr>
      <w:r>
        <w:rPr>
          <w:rFonts w:ascii="Times New Roman" w:hAnsi="Times New Roman"/>
          <w:b/>
          <w:sz w:val="28"/>
          <w:szCs w:val="28"/>
          <w:lang w:val="ro-RO"/>
        </w:rPr>
        <w:t>12.3</w:t>
      </w:r>
      <w:r w:rsidR="00334F4C" w:rsidRPr="00EB71CA">
        <w:rPr>
          <w:rFonts w:ascii="Times New Roman" w:hAnsi="Times New Roman"/>
          <w:b/>
          <w:sz w:val="28"/>
          <w:szCs w:val="28"/>
          <w:lang w:val="ro-RO"/>
        </w:rPr>
        <w:t>.3.</w:t>
      </w:r>
      <w:r w:rsidR="00334F4C" w:rsidRPr="00EB71CA">
        <w:rPr>
          <w:rFonts w:ascii="Times New Roman" w:hAnsi="Times New Roman"/>
          <w:sz w:val="28"/>
          <w:szCs w:val="28"/>
          <w:lang w:val="ro-RO"/>
        </w:rPr>
        <w:t xml:space="preserve"> Periodicitatea operaţiilor de întreţinere şi reparaţii trebuie să corespundă cu prescripţiile furnizorului de echipamente.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12.</w:t>
      </w:r>
      <w:r w:rsidR="007874CC">
        <w:rPr>
          <w:rFonts w:ascii="Times New Roman" w:hAnsi="Times New Roman"/>
          <w:b/>
          <w:sz w:val="28"/>
          <w:szCs w:val="28"/>
          <w:lang w:val="ro-RO"/>
        </w:rPr>
        <w:t>3</w:t>
      </w:r>
      <w:r w:rsidRPr="00EB71CA">
        <w:rPr>
          <w:rFonts w:ascii="Times New Roman" w:hAnsi="Times New Roman"/>
          <w:b/>
          <w:sz w:val="28"/>
          <w:szCs w:val="28"/>
          <w:lang w:val="ro-RO"/>
        </w:rPr>
        <w:t>.4.</w:t>
      </w:r>
      <w:r w:rsidRPr="00EB71CA">
        <w:rPr>
          <w:rFonts w:ascii="Times New Roman" w:hAnsi="Times New Roman"/>
          <w:sz w:val="28"/>
          <w:szCs w:val="28"/>
          <w:lang w:val="ro-RO"/>
        </w:rPr>
        <w:t xml:space="preserve"> Activităţile prevăzute în Planul de înteţinere şi reparaţii va fi consemnat într-un registru. Acesta va cuprinde minim următoarele date:</w:t>
      </w:r>
    </w:p>
    <w:p w:rsidR="00334F4C" w:rsidRPr="00EB71CA" w:rsidRDefault="00334F4C" w:rsidP="00334F4C">
      <w:pPr>
        <w:spacing w:after="0" w:line="240" w:lineRule="auto"/>
        <w:ind w:firstLine="709"/>
        <w:jc w:val="both"/>
        <w:rPr>
          <w:rFonts w:ascii="Times New Roman" w:hAnsi="Times New Roman"/>
          <w:sz w:val="28"/>
          <w:szCs w:val="28"/>
          <w:lang w:val="ro-RO"/>
        </w:rPr>
      </w:pPr>
      <w:r w:rsidRPr="00EB71CA">
        <w:rPr>
          <w:rFonts w:ascii="Times New Roman" w:hAnsi="Times New Roman"/>
          <w:sz w:val="28"/>
          <w:szCs w:val="28"/>
          <w:lang w:val="ro-RO"/>
        </w:rPr>
        <w:t>- obiectivul supus reparaţiei sau verificării;</w:t>
      </w:r>
    </w:p>
    <w:p w:rsidR="00334F4C" w:rsidRPr="00EB71CA" w:rsidRDefault="00334F4C" w:rsidP="00334F4C">
      <w:pPr>
        <w:spacing w:after="0" w:line="240" w:lineRule="auto"/>
        <w:ind w:firstLine="709"/>
        <w:jc w:val="both"/>
        <w:rPr>
          <w:rFonts w:ascii="Times New Roman" w:hAnsi="Times New Roman"/>
          <w:sz w:val="28"/>
          <w:szCs w:val="28"/>
          <w:lang w:val="ro-RO"/>
        </w:rPr>
      </w:pPr>
      <w:r w:rsidRPr="00EB71CA">
        <w:rPr>
          <w:rFonts w:ascii="Times New Roman" w:hAnsi="Times New Roman"/>
          <w:sz w:val="28"/>
          <w:szCs w:val="28"/>
          <w:lang w:val="ro-RO"/>
        </w:rPr>
        <w:t>- data efectuării intervenţiei;</w:t>
      </w:r>
    </w:p>
    <w:p w:rsidR="00334F4C" w:rsidRPr="00EB71CA" w:rsidRDefault="00334F4C" w:rsidP="00334F4C">
      <w:pPr>
        <w:spacing w:after="0" w:line="240" w:lineRule="auto"/>
        <w:ind w:firstLine="709"/>
        <w:jc w:val="both"/>
        <w:rPr>
          <w:rFonts w:ascii="Times New Roman" w:hAnsi="Times New Roman"/>
          <w:sz w:val="28"/>
          <w:szCs w:val="28"/>
          <w:lang w:val="ro-RO"/>
        </w:rPr>
      </w:pPr>
      <w:r w:rsidRPr="00EB71CA">
        <w:rPr>
          <w:rFonts w:ascii="Times New Roman" w:hAnsi="Times New Roman"/>
          <w:sz w:val="28"/>
          <w:szCs w:val="28"/>
          <w:lang w:val="ro-RO"/>
        </w:rPr>
        <w:t>- felul intervenţiei (planificată sau neplanificată);</w:t>
      </w:r>
    </w:p>
    <w:p w:rsidR="00334F4C" w:rsidRPr="00EB71CA" w:rsidRDefault="00334F4C" w:rsidP="00334F4C">
      <w:pPr>
        <w:spacing w:after="0" w:line="240" w:lineRule="auto"/>
        <w:ind w:firstLine="709"/>
        <w:jc w:val="both"/>
        <w:rPr>
          <w:rFonts w:ascii="Times New Roman" w:hAnsi="Times New Roman"/>
          <w:sz w:val="28"/>
          <w:szCs w:val="28"/>
          <w:lang w:val="ro-RO"/>
        </w:rPr>
      </w:pPr>
      <w:r w:rsidRPr="00EB71CA">
        <w:rPr>
          <w:rFonts w:ascii="Times New Roman" w:hAnsi="Times New Roman"/>
          <w:sz w:val="28"/>
          <w:szCs w:val="28"/>
          <w:lang w:val="ro-RO"/>
        </w:rPr>
        <w:t>- tipul operaţiei executate;</w:t>
      </w:r>
    </w:p>
    <w:p w:rsidR="00334F4C" w:rsidRPr="00EB71CA" w:rsidRDefault="00334F4C" w:rsidP="00334F4C">
      <w:pPr>
        <w:spacing w:after="0" w:line="240" w:lineRule="auto"/>
        <w:ind w:firstLine="709"/>
        <w:jc w:val="both"/>
        <w:rPr>
          <w:rFonts w:ascii="Times New Roman" w:hAnsi="Times New Roman"/>
          <w:sz w:val="28"/>
          <w:szCs w:val="28"/>
          <w:lang w:val="ro-RO"/>
        </w:rPr>
      </w:pPr>
      <w:r w:rsidRPr="00EB71CA">
        <w:rPr>
          <w:rFonts w:ascii="Times New Roman" w:hAnsi="Times New Roman"/>
          <w:sz w:val="28"/>
          <w:szCs w:val="28"/>
          <w:lang w:val="ro-RO"/>
        </w:rPr>
        <w:t>- responsabilul execuţiei lucrării;</w:t>
      </w:r>
    </w:p>
    <w:p w:rsidR="00334F4C" w:rsidRPr="00EB71CA" w:rsidRDefault="00334F4C" w:rsidP="00334F4C">
      <w:pPr>
        <w:pStyle w:val="BodyTextIndent3"/>
        <w:ind w:left="0"/>
        <w:rPr>
          <w:sz w:val="28"/>
          <w:szCs w:val="28"/>
          <w:lang w:val="ro-RO"/>
        </w:rPr>
      </w:pPr>
      <w:r w:rsidRPr="00EB71CA">
        <w:rPr>
          <w:sz w:val="28"/>
          <w:szCs w:val="28"/>
          <w:lang w:val="ro-RO"/>
        </w:rPr>
        <w:t xml:space="preserve">           - fonduri repartizate reparaţiilor sau intervenţiilor.</w:t>
      </w:r>
    </w:p>
    <w:p w:rsidR="00334F4C" w:rsidRPr="00EB71CA" w:rsidRDefault="00334F4C" w:rsidP="00334F4C">
      <w:pPr>
        <w:spacing w:after="0" w:line="240" w:lineRule="auto"/>
        <w:jc w:val="both"/>
        <w:rPr>
          <w:rFonts w:ascii="Times New Roman"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13. MONITORIZAREA  ACTIVITĂŢII</w:t>
      </w:r>
    </w:p>
    <w:p w:rsidR="00334F4C" w:rsidRPr="00EB71CA" w:rsidRDefault="00334F4C" w:rsidP="00334F4C">
      <w:pPr>
        <w:spacing w:after="0" w:line="240" w:lineRule="auto"/>
        <w:rPr>
          <w:rFonts w:ascii="Times New Roman" w:hAnsi="Times New Roman"/>
          <w:sz w:val="28"/>
          <w:szCs w:val="28"/>
          <w:lang w:val="ro-RO"/>
        </w:rPr>
      </w:pPr>
    </w:p>
    <w:p w:rsidR="00334F4C" w:rsidRPr="00EB71CA" w:rsidRDefault="00334F4C" w:rsidP="00334F4C">
      <w:pPr>
        <w:spacing w:after="0" w:line="240" w:lineRule="auto"/>
        <w:ind w:right="-360"/>
        <w:jc w:val="both"/>
        <w:rPr>
          <w:rFonts w:ascii="Times New Roman" w:hAnsi="Times New Roman"/>
          <w:b/>
          <w:caps/>
          <w:sz w:val="28"/>
          <w:szCs w:val="28"/>
          <w:lang w:val="ro-RO"/>
        </w:rPr>
      </w:pPr>
      <w:r w:rsidRPr="00EB71CA">
        <w:rPr>
          <w:rFonts w:ascii="Times New Roman" w:hAnsi="Times New Roman"/>
          <w:b/>
          <w:caps/>
          <w:sz w:val="28"/>
          <w:szCs w:val="28"/>
          <w:lang w:val="ro-RO"/>
        </w:rPr>
        <w:t xml:space="preserve">13.1.   </w:t>
      </w:r>
      <w:r w:rsidRPr="00EB71CA">
        <w:rPr>
          <w:rFonts w:ascii="Times New Roman" w:hAnsi="Times New Roman"/>
          <w:b/>
          <w:sz w:val="28"/>
          <w:szCs w:val="28"/>
          <w:lang w:val="ro-RO"/>
        </w:rPr>
        <w:t>Prevederi generale privind monitorizarea</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13.1.1</w:t>
      </w:r>
      <w:r w:rsidRPr="00EB71CA">
        <w:rPr>
          <w:rFonts w:ascii="Times New Roman" w:hAnsi="Times New Roman"/>
          <w:b/>
          <w:bCs/>
          <w:sz w:val="28"/>
          <w:szCs w:val="28"/>
          <w:lang w:val="ro-RO"/>
        </w:rPr>
        <w:t>.</w:t>
      </w:r>
      <w:r w:rsidRPr="00EB71CA">
        <w:rPr>
          <w:rFonts w:ascii="Times New Roman" w:hAnsi="Times New Roman"/>
          <w:bCs/>
          <w:sz w:val="28"/>
          <w:szCs w:val="28"/>
          <w:lang w:val="ro-RO"/>
        </w:rPr>
        <w:t xml:space="preserve"> Operatorul </w:t>
      </w:r>
      <w:r w:rsidRPr="00EB71CA">
        <w:rPr>
          <w:rFonts w:ascii="Times New Roman" w:hAnsi="Times New Roman"/>
          <w:sz w:val="28"/>
          <w:szCs w:val="28"/>
          <w:lang w:val="ro-RO"/>
        </w:rPr>
        <w:t xml:space="preserve">are obligaţia să monitorizeze nivelul emisiilor de poluanţi conform prezentei autorizaţii integrate de mediu şi să raporteze datele de monitorizare către autoritatea competentă de protecţie a mediului. </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13.1.2.</w:t>
      </w:r>
      <w:r w:rsidRPr="00EB71CA">
        <w:rPr>
          <w:rFonts w:ascii="Times New Roman" w:hAnsi="Times New Roman"/>
          <w:sz w:val="28"/>
          <w:szCs w:val="28"/>
          <w:lang w:val="ro-RO"/>
        </w:rPr>
        <w:t xml:space="preserve"> Monitorizarea fiecǎrei emisii trebuie realizată aşa cum s-a precizat în prezenta autorizaţie, respectând condiţiile generale prevăzute de standardele specifice.</w:t>
      </w:r>
    </w:p>
    <w:p w:rsidR="00334F4C" w:rsidRPr="00EB71CA" w:rsidRDefault="00334F4C" w:rsidP="00334F4C">
      <w:pPr>
        <w:tabs>
          <w:tab w:val="left" w:pos="360"/>
          <w:tab w:val="left" w:pos="720"/>
          <w:tab w:val="left" w:pos="180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13.1.3.</w:t>
      </w:r>
      <w:r w:rsidRPr="00EB71CA">
        <w:rPr>
          <w:rFonts w:ascii="Times New Roman" w:hAnsi="Times New Roman"/>
          <w:sz w:val="28"/>
          <w:szCs w:val="28"/>
          <w:lang w:val="ro-RO"/>
        </w:rPr>
        <w:t xml:space="preserve"> Prelevarea şi analiza probelor pentru monitorizarea factorilor de mediu se va realiza prin laborator propriu sau de către laboratoare acreditate, prin metode de analiză conform standardelor de metodă.</w:t>
      </w:r>
    </w:p>
    <w:p w:rsidR="00334F4C" w:rsidRPr="00EB71CA" w:rsidRDefault="00334F4C" w:rsidP="00334F4C">
      <w:pPr>
        <w:pStyle w:val="BodyText"/>
        <w:tabs>
          <w:tab w:val="left" w:pos="0"/>
        </w:tabs>
        <w:rPr>
          <w:sz w:val="28"/>
          <w:szCs w:val="28"/>
          <w:lang w:val="ro-RO"/>
        </w:rPr>
      </w:pPr>
      <w:r w:rsidRPr="00EB71CA">
        <w:rPr>
          <w:b/>
          <w:sz w:val="28"/>
          <w:szCs w:val="28"/>
          <w:lang w:val="ro-RO"/>
        </w:rPr>
        <w:t>13.1.4.</w:t>
      </w:r>
      <w:r w:rsidRPr="00EB71CA">
        <w:rPr>
          <w:sz w:val="28"/>
          <w:szCs w:val="28"/>
          <w:lang w:val="ro-RO"/>
        </w:rPr>
        <w:t xml:space="preserve"> Echipamentele</w:t>
      </w:r>
      <w:r w:rsidRPr="00EB71CA">
        <w:rPr>
          <w:i/>
          <w:sz w:val="28"/>
          <w:szCs w:val="28"/>
          <w:lang w:val="ro-RO"/>
        </w:rPr>
        <w:t xml:space="preserve"> </w:t>
      </w:r>
      <w:r w:rsidRPr="00EB71CA">
        <w:rPr>
          <w:sz w:val="28"/>
          <w:szCs w:val="28"/>
          <w:lang w:val="ro-RO"/>
        </w:rPr>
        <w:t xml:space="preserve">de monitorizare şi analiză trebuie exploatate şi întreţinute astfel încât monitorizarea să reflecte cu precizie emisiile sau evacuările. </w:t>
      </w:r>
    </w:p>
    <w:p w:rsidR="00334F4C" w:rsidRPr="00EB71CA" w:rsidRDefault="00334F4C" w:rsidP="00334F4C">
      <w:pPr>
        <w:tabs>
          <w:tab w:val="left" w:pos="360"/>
          <w:tab w:val="left" w:pos="720"/>
          <w:tab w:val="left" w:pos="1800"/>
        </w:tabs>
        <w:spacing w:after="0" w:line="240" w:lineRule="auto"/>
        <w:ind w:right="3"/>
        <w:jc w:val="both"/>
        <w:rPr>
          <w:rFonts w:ascii="Times New Roman" w:hAnsi="Times New Roman"/>
          <w:sz w:val="28"/>
          <w:szCs w:val="28"/>
          <w:lang w:val="ro-RO"/>
        </w:rPr>
      </w:pPr>
      <w:r w:rsidRPr="00EB71CA">
        <w:rPr>
          <w:rFonts w:ascii="Times New Roman" w:hAnsi="Times New Roman"/>
          <w:b/>
          <w:sz w:val="28"/>
          <w:szCs w:val="28"/>
          <w:lang w:val="ro-RO"/>
        </w:rPr>
        <w:t>13.1.5.</w:t>
      </w:r>
      <w:r w:rsidRPr="00EB71CA">
        <w:rPr>
          <w:rFonts w:ascii="Times New Roman" w:hAnsi="Times New Roman"/>
          <w:sz w:val="28"/>
          <w:szCs w:val="28"/>
          <w:lang w:val="ro-RO"/>
        </w:rPr>
        <w:t xml:space="preserve"> </w:t>
      </w:r>
      <w:r w:rsidRPr="00EB71CA">
        <w:rPr>
          <w:rFonts w:ascii="Times New Roman" w:hAnsi="Times New Roman"/>
          <w:bCs/>
          <w:sz w:val="28"/>
          <w:szCs w:val="28"/>
          <w:lang w:val="ro-RO"/>
        </w:rPr>
        <w:t xml:space="preserve">Operatorul </w:t>
      </w:r>
      <w:r w:rsidRPr="00EB71CA">
        <w:rPr>
          <w:rFonts w:ascii="Times New Roman" w:hAnsi="Times New Roman"/>
          <w:sz w:val="28"/>
          <w:szCs w:val="28"/>
          <w:lang w:val="ro-RO"/>
        </w:rPr>
        <w:t xml:space="preserve">trebuie să înregistreze într-un registrul special punctele de prelevare a probelor, analizele, măsurătorile, metodele de determinare, condiţiile de prelevare, condiţiile atmosferice în care se face prelevarea, rezultatul măsurătorilor şi date privind eroarea de măsurare şi incertitudinea măsurătorilor. </w:t>
      </w:r>
    </w:p>
    <w:p w:rsidR="00334F4C" w:rsidRPr="00EB71CA" w:rsidRDefault="00334F4C" w:rsidP="00334F4C">
      <w:pPr>
        <w:spacing w:after="0" w:line="240" w:lineRule="auto"/>
        <w:jc w:val="both"/>
        <w:rPr>
          <w:rFonts w:ascii="Times New Roman" w:hAnsi="Times New Roman"/>
          <w:spacing w:val="-4"/>
          <w:sz w:val="28"/>
          <w:szCs w:val="28"/>
          <w:lang w:val="ro-RO"/>
        </w:rPr>
      </w:pPr>
      <w:r w:rsidRPr="00EB71CA">
        <w:rPr>
          <w:rFonts w:ascii="Times New Roman" w:hAnsi="Times New Roman"/>
          <w:b/>
          <w:sz w:val="28"/>
          <w:szCs w:val="28"/>
          <w:lang w:val="ro-RO"/>
        </w:rPr>
        <w:lastRenderedPageBreak/>
        <w:t>13.1.6.</w:t>
      </w:r>
      <w:r w:rsidRPr="00EB71CA">
        <w:rPr>
          <w:rFonts w:ascii="Times New Roman" w:hAnsi="Times New Roman"/>
          <w:sz w:val="28"/>
          <w:szCs w:val="28"/>
          <w:lang w:val="ro-RO"/>
        </w:rPr>
        <w:t xml:space="preserve"> </w:t>
      </w:r>
      <w:r w:rsidRPr="00EB71CA">
        <w:rPr>
          <w:rFonts w:ascii="Times New Roman" w:hAnsi="Times New Roman"/>
          <w:bCs/>
          <w:sz w:val="28"/>
          <w:szCs w:val="28"/>
          <w:lang w:val="ro-RO"/>
        </w:rPr>
        <w:t xml:space="preserve">Operatorul </w:t>
      </w:r>
      <w:r w:rsidRPr="00EB71CA">
        <w:rPr>
          <w:rFonts w:ascii="Times New Roman" w:hAnsi="Times New Roman"/>
          <w:spacing w:val="-4"/>
          <w:sz w:val="28"/>
          <w:szCs w:val="28"/>
          <w:lang w:val="ro-RO"/>
        </w:rPr>
        <w:t>are obligaţia sa înregistreze şi sa arhiveze buletinele de analizǎ emise de terţi.</w:t>
      </w:r>
    </w:p>
    <w:p w:rsidR="00334F4C" w:rsidRPr="00EB71CA" w:rsidRDefault="00334F4C" w:rsidP="00334F4C">
      <w:pPr>
        <w:pStyle w:val="BodyText"/>
        <w:rPr>
          <w:sz w:val="28"/>
          <w:szCs w:val="28"/>
          <w:lang w:val="ro-RO"/>
        </w:rPr>
      </w:pPr>
      <w:r w:rsidRPr="00EB71CA">
        <w:rPr>
          <w:b/>
          <w:sz w:val="28"/>
          <w:szCs w:val="28"/>
          <w:lang w:val="ro-RO"/>
        </w:rPr>
        <w:t>13.1.5.</w:t>
      </w:r>
      <w:r w:rsidRPr="00EB71CA">
        <w:rPr>
          <w:sz w:val="28"/>
          <w:szCs w:val="28"/>
          <w:lang w:val="ro-RO"/>
        </w:rPr>
        <w:t xml:space="preserve"> Monitorizarea emisiilor se va realiza astfel încît valorile determinate să poată fi comparate cu valorile limită impuse prin prezenta autorizaţie.</w:t>
      </w:r>
    </w:p>
    <w:p w:rsidR="00334F4C" w:rsidRPr="00EB71CA" w:rsidRDefault="00334F4C" w:rsidP="00334F4C">
      <w:pPr>
        <w:pStyle w:val="BodyText"/>
        <w:rPr>
          <w:sz w:val="28"/>
          <w:szCs w:val="28"/>
          <w:lang w:val="ro-RO"/>
        </w:rPr>
      </w:pPr>
      <w:r w:rsidRPr="00EB71CA">
        <w:rPr>
          <w:b/>
          <w:sz w:val="28"/>
          <w:szCs w:val="28"/>
          <w:lang w:val="ro-RO"/>
        </w:rPr>
        <w:t>13.1.7.</w:t>
      </w:r>
      <w:r w:rsidRPr="00EB71CA">
        <w:rPr>
          <w:sz w:val="28"/>
          <w:szCs w:val="28"/>
          <w:lang w:val="ro-RO"/>
        </w:rPr>
        <w:t xml:space="preserve"> Toate rezultatele măsurătorilor trebuie prelucrate şi prezentate într-o formă adecvată pentru a permite A</w:t>
      </w:r>
      <w:r w:rsidR="000C1A60" w:rsidRPr="00EB71CA">
        <w:rPr>
          <w:sz w:val="28"/>
          <w:szCs w:val="28"/>
          <w:lang w:val="ro-RO"/>
        </w:rPr>
        <w:t>.</w:t>
      </w:r>
      <w:r w:rsidRPr="00EB71CA">
        <w:rPr>
          <w:sz w:val="28"/>
          <w:szCs w:val="28"/>
          <w:lang w:val="ro-RO"/>
        </w:rPr>
        <w:t>P</w:t>
      </w:r>
      <w:r w:rsidR="000C1A60" w:rsidRPr="00EB71CA">
        <w:rPr>
          <w:sz w:val="28"/>
          <w:szCs w:val="28"/>
          <w:lang w:val="ro-RO"/>
        </w:rPr>
        <w:t>.</w:t>
      </w:r>
      <w:r w:rsidRPr="00EB71CA">
        <w:rPr>
          <w:sz w:val="28"/>
          <w:szCs w:val="28"/>
          <w:lang w:val="ro-RO"/>
        </w:rPr>
        <w:t>M</w:t>
      </w:r>
      <w:r w:rsidR="000C1A60" w:rsidRPr="00EB71CA">
        <w:rPr>
          <w:sz w:val="28"/>
          <w:szCs w:val="28"/>
          <w:lang w:val="ro-RO"/>
        </w:rPr>
        <w:t>.</w:t>
      </w:r>
      <w:r w:rsidRPr="00EB71CA">
        <w:rPr>
          <w:sz w:val="28"/>
          <w:szCs w:val="28"/>
          <w:lang w:val="ro-RO"/>
        </w:rPr>
        <w:t xml:space="preserve"> să verifice conformitatea cu condiţiile de funcţionare autorizate şi valorile limită de emisie  stabilite.</w:t>
      </w:r>
    </w:p>
    <w:p w:rsidR="00334F4C" w:rsidRPr="00EB71CA" w:rsidRDefault="00334F4C" w:rsidP="00334F4C">
      <w:pPr>
        <w:tabs>
          <w:tab w:val="left" w:pos="360"/>
          <w:tab w:val="left" w:pos="720"/>
          <w:tab w:val="left" w:pos="1800"/>
        </w:tabs>
        <w:spacing w:after="0" w:line="240" w:lineRule="auto"/>
        <w:ind w:right="3"/>
        <w:jc w:val="both"/>
        <w:rPr>
          <w:rFonts w:ascii="Times New Roman" w:hAnsi="Times New Roman"/>
          <w:spacing w:val="-6"/>
          <w:sz w:val="28"/>
          <w:szCs w:val="28"/>
          <w:lang w:val="ro-RO"/>
        </w:rPr>
      </w:pPr>
      <w:r w:rsidRPr="00EB71CA">
        <w:rPr>
          <w:rFonts w:ascii="Times New Roman" w:hAnsi="Times New Roman"/>
          <w:b/>
          <w:sz w:val="28"/>
          <w:szCs w:val="28"/>
          <w:lang w:val="ro-RO"/>
        </w:rPr>
        <w:t>13.1.8.</w:t>
      </w:r>
      <w:r w:rsidRPr="00EB71CA">
        <w:rPr>
          <w:rFonts w:ascii="Times New Roman" w:hAnsi="Times New Roman"/>
          <w:i/>
          <w:sz w:val="28"/>
          <w:szCs w:val="28"/>
          <w:lang w:val="ro-RO"/>
        </w:rPr>
        <w:t xml:space="preserve"> </w:t>
      </w:r>
      <w:r w:rsidRPr="00EB71CA">
        <w:rPr>
          <w:rFonts w:ascii="Times New Roman" w:hAnsi="Times New Roman"/>
          <w:sz w:val="28"/>
          <w:szCs w:val="28"/>
          <w:lang w:val="ro-RO"/>
        </w:rPr>
        <w:t>Operatorul trebuie să asigure accesul sigur şi permanent la toate puncte de prelevare şi monitorizare.</w:t>
      </w:r>
    </w:p>
    <w:p w:rsidR="00334F4C" w:rsidRPr="00EB71CA" w:rsidRDefault="00334F4C" w:rsidP="00334F4C">
      <w:pPr>
        <w:spacing w:after="0" w:line="240" w:lineRule="auto"/>
        <w:ind w:right="-23"/>
        <w:jc w:val="both"/>
        <w:rPr>
          <w:rFonts w:ascii="Times New Roman" w:hAnsi="Times New Roman"/>
          <w:bCs/>
          <w:sz w:val="28"/>
          <w:szCs w:val="28"/>
          <w:lang w:val="ro-RO"/>
        </w:rPr>
      </w:pPr>
      <w:r w:rsidRPr="00EB71CA">
        <w:rPr>
          <w:rFonts w:ascii="Times New Roman" w:hAnsi="Times New Roman"/>
          <w:b/>
          <w:sz w:val="28"/>
          <w:szCs w:val="28"/>
          <w:lang w:val="ro-RO"/>
        </w:rPr>
        <w:t>13.1.9.</w:t>
      </w:r>
      <w:r w:rsidRPr="00EB71CA">
        <w:rPr>
          <w:rFonts w:ascii="Times New Roman" w:hAnsi="Times New Roman"/>
          <w:bCs/>
          <w:sz w:val="28"/>
          <w:szCs w:val="28"/>
          <w:lang w:val="ro-RO"/>
        </w:rPr>
        <w:t xml:space="preserve"> Operatorul va asigura şi monitorizarea tehnologică/monitorizarea variabilelor de proces, în conformitate cu specificul activităţii.</w:t>
      </w:r>
    </w:p>
    <w:p w:rsidR="00334F4C" w:rsidRPr="00EB71CA" w:rsidRDefault="00334F4C" w:rsidP="00334F4C">
      <w:pPr>
        <w:spacing w:after="0" w:line="240" w:lineRule="auto"/>
        <w:ind w:right="-23"/>
        <w:jc w:val="both"/>
        <w:rPr>
          <w:rFonts w:ascii="Times New Roman" w:hAnsi="Times New Roman"/>
          <w:sz w:val="28"/>
          <w:szCs w:val="28"/>
          <w:lang w:val="ro-RO"/>
        </w:rPr>
      </w:pPr>
      <w:r w:rsidRPr="00EB71CA">
        <w:rPr>
          <w:rFonts w:ascii="Times New Roman" w:hAnsi="Times New Roman"/>
          <w:b/>
          <w:sz w:val="28"/>
          <w:szCs w:val="28"/>
          <w:lang w:val="ro-RO"/>
        </w:rPr>
        <w:t>13.1.10.</w:t>
      </w:r>
      <w:r w:rsidRPr="00EB71CA">
        <w:rPr>
          <w:rFonts w:ascii="Times New Roman" w:hAnsi="Times New Roman"/>
          <w:sz w:val="28"/>
          <w:szCs w:val="28"/>
          <w:lang w:val="ro-RO"/>
        </w:rPr>
        <w:t xml:space="preserve"> Frecvenţa, metodele şi scopul monitorizării, prelevării şi analizelor, aşa cum sunt prevăzute în prezenta autorizaţie, pot fi modificate doar cu acordul scris al autorităţii competente pentru protecţia mediului.</w:t>
      </w:r>
    </w:p>
    <w:p w:rsidR="00334F4C" w:rsidRPr="00EB71CA" w:rsidRDefault="00334F4C" w:rsidP="00334F4C">
      <w:pPr>
        <w:tabs>
          <w:tab w:val="left" w:pos="360"/>
          <w:tab w:val="left" w:pos="720"/>
          <w:tab w:val="left" w:pos="1800"/>
        </w:tabs>
        <w:spacing w:before="120" w:after="0" w:line="240" w:lineRule="auto"/>
        <w:ind w:right="72"/>
        <w:jc w:val="both"/>
        <w:rPr>
          <w:rFonts w:ascii="Times New Roman" w:hAnsi="Times New Roman"/>
          <w:b/>
          <w:sz w:val="28"/>
          <w:szCs w:val="28"/>
          <w:lang w:val="ro-RO"/>
        </w:rPr>
      </w:pPr>
      <w:r w:rsidRPr="00EB71CA">
        <w:rPr>
          <w:rFonts w:ascii="Times New Roman" w:hAnsi="Times New Roman"/>
          <w:b/>
          <w:sz w:val="28"/>
          <w:szCs w:val="28"/>
          <w:lang w:val="ro-RO"/>
        </w:rPr>
        <w:t>13.2.  Monitorizarea emisiilor în aer</w:t>
      </w:r>
    </w:p>
    <w:p w:rsidR="00785FC0" w:rsidRPr="00EB71CA" w:rsidRDefault="00334F4C" w:rsidP="00334F4C">
      <w:pPr>
        <w:tabs>
          <w:tab w:val="left" w:pos="360"/>
          <w:tab w:val="left" w:pos="720"/>
          <w:tab w:val="left" w:pos="1800"/>
        </w:tabs>
        <w:spacing w:after="0" w:line="240" w:lineRule="auto"/>
        <w:ind w:right="6"/>
        <w:jc w:val="both"/>
        <w:rPr>
          <w:rFonts w:ascii="Times New Roman" w:hAnsi="Times New Roman"/>
          <w:bCs/>
          <w:sz w:val="28"/>
          <w:szCs w:val="28"/>
          <w:lang w:val="ro-RO"/>
        </w:rPr>
      </w:pPr>
      <w:r w:rsidRPr="00EB71CA">
        <w:rPr>
          <w:rFonts w:ascii="Times New Roman" w:hAnsi="Times New Roman"/>
          <w:bCs/>
          <w:sz w:val="28"/>
          <w:szCs w:val="28"/>
          <w:lang w:val="ro-RO"/>
        </w:rPr>
        <w:t xml:space="preserve">Monitorizarea emisiilor gazoase se va face în conformitate cu prevederile SR EN-15259/2008-Calitatea aerului, mǎsurarea emisiilor surselor fixe, cerinţe referitoare la secţiuni şi amplasamente de mǎsurare, precum şi la obiectivul, planul şi raportul de mǎsurare.  </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 xml:space="preserve">13.2.1. </w:t>
      </w:r>
      <w:r w:rsidRPr="00EB71CA">
        <w:rPr>
          <w:rFonts w:ascii="Times New Roman" w:hAnsi="Times New Roman"/>
          <w:b/>
          <w:caps/>
          <w:sz w:val="28"/>
          <w:szCs w:val="28"/>
          <w:lang w:val="ro-RO"/>
        </w:rPr>
        <w:t>e</w:t>
      </w:r>
      <w:r w:rsidR="00C80BFC" w:rsidRPr="00EB71CA">
        <w:rPr>
          <w:rFonts w:ascii="Times New Roman" w:hAnsi="Times New Roman"/>
          <w:b/>
          <w:sz w:val="28"/>
          <w:szCs w:val="28"/>
          <w:lang w:val="ro-RO"/>
        </w:rPr>
        <w:t>misii din surse dirijate</w:t>
      </w:r>
    </w:p>
    <w:tbl>
      <w:tblPr>
        <w:tblW w:w="98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1"/>
        <w:gridCol w:w="1551"/>
        <w:gridCol w:w="1551"/>
        <w:gridCol w:w="1396"/>
        <w:gridCol w:w="2327"/>
        <w:gridCol w:w="2072"/>
      </w:tblGrid>
      <w:tr w:rsidR="003B3D43" w:rsidRPr="00BC6E12" w:rsidTr="007200EC">
        <w:trPr>
          <w:cantSplit/>
          <w:trHeight w:val="1134"/>
        </w:trPr>
        <w:tc>
          <w:tcPr>
            <w:tcW w:w="931" w:type="dxa"/>
            <w:shd w:val="clear" w:color="auto" w:fill="C0C0C0"/>
            <w:textDirection w:val="btLr"/>
            <w:vAlign w:val="center"/>
          </w:tcPr>
          <w:p w:rsidR="003B3D43" w:rsidRPr="00BC6E12" w:rsidRDefault="003B3D43" w:rsidP="007130EB">
            <w:pPr>
              <w:spacing w:before="40" w:after="0" w:line="240" w:lineRule="auto"/>
              <w:ind w:left="113" w:right="113"/>
              <w:jc w:val="center"/>
              <w:rPr>
                <w:rFonts w:ascii="Times New Roman" w:hAnsi="Times New Roman"/>
                <w:b/>
                <w:sz w:val="24"/>
                <w:szCs w:val="24"/>
                <w:lang w:val="ro-RO"/>
              </w:rPr>
            </w:pPr>
            <w:r w:rsidRPr="00BC6E12">
              <w:rPr>
                <w:rFonts w:ascii="Times New Roman" w:hAnsi="Times New Roman"/>
                <w:b/>
                <w:sz w:val="24"/>
                <w:szCs w:val="24"/>
                <w:lang w:val="ro-RO"/>
              </w:rPr>
              <w:t>Activitate IED</w:t>
            </w:r>
          </w:p>
        </w:tc>
        <w:tc>
          <w:tcPr>
            <w:tcW w:w="1551" w:type="dxa"/>
            <w:shd w:val="clear" w:color="auto" w:fill="C0C0C0"/>
            <w:vAlign w:val="center"/>
          </w:tcPr>
          <w:p w:rsidR="003B3D43" w:rsidRPr="00BC6E12" w:rsidRDefault="003B3D43" w:rsidP="007130EB">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Denumire coș</w:t>
            </w:r>
          </w:p>
        </w:tc>
        <w:tc>
          <w:tcPr>
            <w:tcW w:w="1551" w:type="dxa"/>
            <w:shd w:val="clear" w:color="auto" w:fill="C0C0C0"/>
            <w:vAlign w:val="center"/>
          </w:tcPr>
          <w:p w:rsidR="003B3D43" w:rsidRPr="00BC6E12" w:rsidRDefault="003B3D43" w:rsidP="007130EB">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Poluant</w:t>
            </w:r>
          </w:p>
        </w:tc>
        <w:tc>
          <w:tcPr>
            <w:tcW w:w="1396" w:type="dxa"/>
            <w:shd w:val="clear" w:color="auto" w:fill="C0C0C0"/>
            <w:vAlign w:val="center"/>
          </w:tcPr>
          <w:p w:rsidR="003B3D43" w:rsidRPr="00BC6E12" w:rsidRDefault="003B3D43" w:rsidP="007130EB">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Tip de monitorizare</w:t>
            </w:r>
            <w:r>
              <w:rPr>
                <w:rFonts w:ascii="Times New Roman" w:hAnsi="Times New Roman"/>
                <w:b/>
                <w:sz w:val="24"/>
                <w:szCs w:val="24"/>
                <w:lang w:val="ro-RO"/>
              </w:rPr>
              <w:t>/Frecventa</w:t>
            </w:r>
          </w:p>
        </w:tc>
        <w:tc>
          <w:tcPr>
            <w:tcW w:w="2327" w:type="dxa"/>
            <w:shd w:val="clear" w:color="auto" w:fill="C0C0C0"/>
            <w:vAlign w:val="center"/>
          </w:tcPr>
          <w:p w:rsidR="003B3D43" w:rsidRPr="00BC6E12" w:rsidRDefault="003B3D43" w:rsidP="003B3D43">
            <w:pPr>
              <w:spacing w:before="40" w:after="0" w:line="240" w:lineRule="auto"/>
              <w:ind w:left="113" w:right="113"/>
              <w:rPr>
                <w:rFonts w:ascii="Times New Roman" w:hAnsi="Times New Roman"/>
                <w:b/>
                <w:sz w:val="24"/>
                <w:szCs w:val="24"/>
                <w:lang w:val="ro-RO"/>
              </w:rPr>
            </w:pPr>
            <w:r w:rsidRPr="00BC6E12">
              <w:rPr>
                <w:rFonts w:ascii="Times New Roman" w:hAnsi="Times New Roman"/>
                <w:b/>
                <w:sz w:val="24"/>
                <w:szCs w:val="24"/>
                <w:lang w:val="ro-RO"/>
              </w:rPr>
              <w:t>Metodă de analiză</w:t>
            </w:r>
          </w:p>
        </w:tc>
        <w:tc>
          <w:tcPr>
            <w:tcW w:w="2072" w:type="dxa"/>
            <w:shd w:val="clear" w:color="auto" w:fill="C0C0C0"/>
            <w:vAlign w:val="center"/>
          </w:tcPr>
          <w:p w:rsidR="003B3D43" w:rsidRPr="00BC6E12" w:rsidRDefault="003B3D43" w:rsidP="007130EB">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Condiții de referință</w:t>
            </w:r>
          </w:p>
        </w:tc>
      </w:tr>
      <w:tr w:rsidR="003B3D43" w:rsidRPr="00BC6E12" w:rsidTr="007200EC">
        <w:tc>
          <w:tcPr>
            <w:tcW w:w="93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6.5.</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Coș de dispersie al instalației de cogenerare</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Monoxid de Carbon</w:t>
            </w:r>
          </w:p>
        </w:tc>
        <w:tc>
          <w:tcPr>
            <w:tcW w:w="1396" w:type="dxa"/>
          </w:tcPr>
          <w:p w:rsidR="003B3D43" w:rsidRDefault="003B3D43" w:rsidP="003B3D43">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Discontinuă</w:t>
            </w:r>
            <w:r>
              <w:rPr>
                <w:rFonts w:ascii="Times New Roman" w:hAnsi="Times New Roman"/>
                <w:sz w:val="24"/>
                <w:szCs w:val="24"/>
                <w:lang w:val="ro-RO"/>
              </w:rPr>
              <w:t>/</w:t>
            </w:r>
          </w:p>
          <w:p w:rsidR="003B3D43" w:rsidRPr="00BC6E12" w:rsidRDefault="003B3D43" w:rsidP="003B3D43">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 xml:space="preserve">Anual </w:t>
            </w:r>
          </w:p>
        </w:tc>
        <w:tc>
          <w:tcPr>
            <w:tcW w:w="2327" w:type="dxa"/>
          </w:tcPr>
          <w:p w:rsidR="003B3D43" w:rsidRPr="00BC6E12" w:rsidRDefault="003B3D43" w:rsidP="007130EB">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Conform standardelor in vigoare, recomandate de BAT/legislatie; se pot folosi alte metode alternative, daca se demonstreaza ca asigura furnizarea de date de o calitate stiintifica echivalenta.</w:t>
            </w:r>
          </w:p>
        </w:tc>
        <w:tc>
          <w:tcPr>
            <w:tcW w:w="2072"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Toate valorile - limită de emisie se raportează la o temperatură de 273,15 k și o presiune de 101,3 kPa, la un conținut standard de O2 al efluenților gazoși de 3% vol.</w:t>
            </w:r>
          </w:p>
        </w:tc>
      </w:tr>
      <w:tr w:rsidR="003B3D43" w:rsidRPr="00BC6E12" w:rsidTr="007200EC">
        <w:tc>
          <w:tcPr>
            <w:tcW w:w="93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6.5.</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Coș de dispersie al instalației de cogenerare</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Oxizi de sulf</w:t>
            </w:r>
            <w:r>
              <w:rPr>
                <w:rFonts w:ascii="Times New Roman" w:hAnsi="Times New Roman"/>
                <w:sz w:val="24"/>
                <w:szCs w:val="24"/>
                <w:lang w:val="ro-RO"/>
              </w:rPr>
              <w:t xml:space="preserve"> (exprimati in SO2)</w:t>
            </w:r>
            <w:r w:rsidRPr="00BC6E12">
              <w:rPr>
                <w:rFonts w:ascii="Times New Roman" w:hAnsi="Times New Roman"/>
                <w:sz w:val="24"/>
                <w:szCs w:val="24"/>
                <w:lang w:val="ro-RO"/>
              </w:rPr>
              <w:t xml:space="preserve"> </w:t>
            </w:r>
          </w:p>
        </w:tc>
        <w:tc>
          <w:tcPr>
            <w:tcW w:w="1396" w:type="dxa"/>
          </w:tcPr>
          <w:p w:rsidR="003B3D43" w:rsidRPr="003B3D43"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Discontinuă/</w:t>
            </w:r>
          </w:p>
          <w:p w:rsidR="003B3D43" w:rsidRPr="00BC6E12"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Anual</w:t>
            </w:r>
          </w:p>
        </w:tc>
        <w:tc>
          <w:tcPr>
            <w:tcW w:w="2327" w:type="dxa"/>
          </w:tcPr>
          <w:p w:rsidR="003B3D43" w:rsidRPr="00BC6E12" w:rsidRDefault="003B3D43" w:rsidP="007130EB">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 xml:space="preserve">Conform standardelor in vigoare, recomandate de BAT/legislatie; se pot folosi alte metode alternative, daca se demonstreaza ca asigura furnizarea de </w:t>
            </w:r>
            <w:r>
              <w:rPr>
                <w:rFonts w:ascii="Times New Roman" w:hAnsi="Times New Roman"/>
                <w:sz w:val="24"/>
                <w:szCs w:val="24"/>
                <w:lang w:val="ro-RO"/>
              </w:rPr>
              <w:lastRenderedPageBreak/>
              <w:t>date de o calitate stiintifica echivalenta.</w:t>
            </w:r>
          </w:p>
        </w:tc>
        <w:tc>
          <w:tcPr>
            <w:tcW w:w="2072"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lastRenderedPageBreak/>
              <w:t xml:space="preserve">Toate valorile - limită de emisie se raportează la o temperatură de 273,15 k și o presiune de 101,3 kPa, la un conținut </w:t>
            </w:r>
            <w:r w:rsidRPr="00BC6E12">
              <w:rPr>
                <w:rFonts w:ascii="Times New Roman" w:hAnsi="Times New Roman"/>
                <w:sz w:val="24"/>
                <w:szCs w:val="24"/>
                <w:lang w:val="ro-RO"/>
              </w:rPr>
              <w:lastRenderedPageBreak/>
              <w:t>standard de O2 al efluenților gazoși de 3% vol .</w:t>
            </w:r>
          </w:p>
        </w:tc>
      </w:tr>
      <w:tr w:rsidR="003B3D43" w:rsidRPr="00BC6E12" w:rsidTr="007200EC">
        <w:tc>
          <w:tcPr>
            <w:tcW w:w="93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lastRenderedPageBreak/>
              <w:t>6.5.</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Coș de dispersie al instalației de cogenerare</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Oxizi de azot</w:t>
            </w:r>
            <w:r>
              <w:t xml:space="preserve"> (</w:t>
            </w:r>
            <w:r>
              <w:rPr>
                <w:rFonts w:ascii="Times New Roman" w:hAnsi="Times New Roman"/>
                <w:sz w:val="24"/>
                <w:szCs w:val="24"/>
                <w:lang w:val="ro-RO"/>
              </w:rPr>
              <w:t>exprimati in N</w:t>
            </w:r>
            <w:r w:rsidRPr="003B3D43">
              <w:rPr>
                <w:rFonts w:ascii="Times New Roman" w:hAnsi="Times New Roman"/>
                <w:sz w:val="24"/>
                <w:szCs w:val="24"/>
                <w:lang w:val="ro-RO"/>
              </w:rPr>
              <w:t>O2)</w:t>
            </w:r>
          </w:p>
        </w:tc>
        <w:tc>
          <w:tcPr>
            <w:tcW w:w="1396" w:type="dxa"/>
          </w:tcPr>
          <w:p w:rsidR="003B3D43" w:rsidRPr="003B3D43"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Discontinuă/</w:t>
            </w:r>
          </w:p>
          <w:p w:rsidR="003B3D43" w:rsidRPr="00BC6E12"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Anual</w:t>
            </w:r>
          </w:p>
        </w:tc>
        <w:tc>
          <w:tcPr>
            <w:tcW w:w="2327" w:type="dxa"/>
          </w:tcPr>
          <w:p w:rsidR="003B3D43" w:rsidRPr="00BC6E12" w:rsidRDefault="003B3D43" w:rsidP="007130EB">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Conform standardelor in vigoare, recomandate de BAT/legislatie; se pot folosi alte metode alternative, daca se demonstreaza ca asigura furnizarea de date de o calitate stiintifica echivalenta.</w:t>
            </w:r>
          </w:p>
        </w:tc>
        <w:tc>
          <w:tcPr>
            <w:tcW w:w="2072"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Toate valorile - limită de emisie se raportează la o temperatură de 273,15 k și o presiune de 101,3 kPa, la un conținut standard de O2 al efluenților gazoși de 3% vol .</w:t>
            </w:r>
          </w:p>
        </w:tc>
      </w:tr>
      <w:tr w:rsidR="003B3D43" w:rsidRPr="00BC6E12" w:rsidTr="007200EC">
        <w:tc>
          <w:tcPr>
            <w:tcW w:w="93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6.5.</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Coș de dispersie al instalației de cogenerare</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Pulberi totale</w:t>
            </w:r>
          </w:p>
        </w:tc>
        <w:tc>
          <w:tcPr>
            <w:tcW w:w="1396" w:type="dxa"/>
          </w:tcPr>
          <w:p w:rsidR="003B3D43" w:rsidRPr="003B3D43"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Discontinuă/</w:t>
            </w:r>
          </w:p>
          <w:p w:rsidR="003B3D43" w:rsidRPr="00BC6E12"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Anual</w:t>
            </w:r>
          </w:p>
        </w:tc>
        <w:tc>
          <w:tcPr>
            <w:tcW w:w="2327" w:type="dxa"/>
          </w:tcPr>
          <w:p w:rsidR="003B3D43" w:rsidRPr="00BC6E12" w:rsidRDefault="003B3D43" w:rsidP="007130EB">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Conform standardelor in vigoare, recomandate de BAT/legislatie; se pot folosi alte metode alternative, daca se demonstreaza ca asigura furnizarea de date de o calitate stiintifica echivalenta.</w:t>
            </w:r>
          </w:p>
        </w:tc>
        <w:tc>
          <w:tcPr>
            <w:tcW w:w="2072"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 xml:space="preserve">Toate valorile - limită de emisie se raportează la o temperatură de 273,15 k și o presiune de 101,3 kPa, la un conținut standard de O2 al efluenților gazoși de 3% vol . </w:t>
            </w:r>
          </w:p>
        </w:tc>
      </w:tr>
      <w:tr w:rsidR="003B3D43" w:rsidRPr="00BC6E12" w:rsidTr="007200EC">
        <w:tc>
          <w:tcPr>
            <w:tcW w:w="93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6.5.</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Coș de dispersie al instalației de cogenerare</w:t>
            </w:r>
          </w:p>
        </w:tc>
        <w:tc>
          <w:tcPr>
            <w:tcW w:w="1551"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Hidrocarburi aromatice policiclice (HAP)</w:t>
            </w:r>
          </w:p>
        </w:tc>
        <w:tc>
          <w:tcPr>
            <w:tcW w:w="1396" w:type="dxa"/>
          </w:tcPr>
          <w:p w:rsidR="003B3D43" w:rsidRPr="003B3D43"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Discontinuă/</w:t>
            </w:r>
          </w:p>
          <w:p w:rsidR="003B3D43" w:rsidRPr="00BC6E12" w:rsidRDefault="003B3D43" w:rsidP="003B3D43">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Anual</w:t>
            </w:r>
          </w:p>
        </w:tc>
        <w:tc>
          <w:tcPr>
            <w:tcW w:w="2327" w:type="dxa"/>
          </w:tcPr>
          <w:p w:rsidR="003B3D43" w:rsidRPr="00BC6E12" w:rsidRDefault="003B3D43" w:rsidP="007130EB">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Conform standardelor in vigoare, recomandate de BAT/legislatie; se pot folosi alte metode alternative, daca se demonstreaza ca asigura furnizarea de date de o calitate stiintifica echivalenta.</w:t>
            </w:r>
          </w:p>
        </w:tc>
        <w:tc>
          <w:tcPr>
            <w:tcW w:w="2072" w:type="dxa"/>
          </w:tcPr>
          <w:p w:rsidR="003B3D43" w:rsidRPr="00BC6E12" w:rsidRDefault="003B3D43" w:rsidP="007130EB">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Toate valorile - limită de emisie se raportează la o temperatură de 273,15 k și o presiune de 101,3 kPa, la un conținut standard de O2 al efluenților gazoși de 3% vol .</w:t>
            </w:r>
          </w:p>
        </w:tc>
      </w:tr>
    </w:tbl>
    <w:p w:rsidR="00334F4C" w:rsidRPr="00EB71CA" w:rsidRDefault="00334F4C" w:rsidP="007130EB">
      <w:pPr>
        <w:spacing w:after="0" w:line="240" w:lineRule="auto"/>
        <w:jc w:val="both"/>
        <w:rPr>
          <w:rFonts w:ascii="Times New Roman" w:hAnsi="Times New Roman"/>
          <w:b/>
          <w:sz w:val="28"/>
          <w:szCs w:val="28"/>
          <w:lang w:val="ro-RO"/>
        </w:rPr>
      </w:pPr>
    </w:p>
    <w:p w:rsidR="00334F4C" w:rsidRPr="00EB71CA" w:rsidRDefault="00334F4C" w:rsidP="00334F4C">
      <w:pPr>
        <w:spacing w:after="0" w:line="240" w:lineRule="auto"/>
        <w:jc w:val="both"/>
        <w:rPr>
          <w:rFonts w:ascii="Times New Roman" w:hAnsi="Times New Roman"/>
          <w:bCs/>
          <w:sz w:val="28"/>
          <w:szCs w:val="28"/>
          <w:lang w:val="ro-RO"/>
        </w:rPr>
      </w:pPr>
      <w:r w:rsidRPr="00EB71CA">
        <w:rPr>
          <w:rFonts w:ascii="Times New Roman" w:hAnsi="Times New Roman"/>
          <w:b/>
          <w:sz w:val="28"/>
          <w:szCs w:val="28"/>
          <w:lang w:val="ro-RO"/>
        </w:rPr>
        <w:t>13.2.1.1.</w:t>
      </w:r>
      <w:r w:rsidRPr="00EB71CA">
        <w:rPr>
          <w:rFonts w:ascii="Times New Roman" w:hAnsi="Times New Roman"/>
          <w:sz w:val="28"/>
          <w:szCs w:val="28"/>
          <w:lang w:val="ro-RO"/>
        </w:rPr>
        <w:t xml:space="preserve"> La efectuarea măsurătorilor pentru emisiile efluenţilor gazoşi se vor determina şi debitele masice, continutul in umiditate, viteza şi temperatura gazelor.</w:t>
      </w:r>
      <w:r w:rsidRPr="00EB71CA">
        <w:rPr>
          <w:rFonts w:ascii="Times New Roman" w:hAnsi="Times New Roman"/>
          <w:bCs/>
          <w:sz w:val="28"/>
          <w:szCs w:val="28"/>
          <w:lang w:val="ro-RO"/>
        </w:rPr>
        <w:t xml:space="preserve"> </w:t>
      </w:r>
    </w:p>
    <w:p w:rsidR="00334F4C" w:rsidRPr="00EB71CA" w:rsidRDefault="00334F4C" w:rsidP="00334F4C">
      <w:pPr>
        <w:spacing w:after="0" w:line="240" w:lineRule="auto"/>
        <w:jc w:val="both"/>
        <w:rPr>
          <w:rFonts w:ascii="Times New Roman" w:hAnsi="Times New Roman"/>
          <w:bCs/>
          <w:sz w:val="28"/>
          <w:szCs w:val="28"/>
          <w:lang w:val="ro-RO"/>
        </w:rPr>
      </w:pPr>
      <w:r w:rsidRPr="00EB71CA">
        <w:rPr>
          <w:rFonts w:ascii="Times New Roman" w:hAnsi="Times New Roman"/>
          <w:b/>
          <w:sz w:val="28"/>
          <w:szCs w:val="28"/>
          <w:lang w:val="ro-RO"/>
        </w:rPr>
        <w:t>13.2.1.2.</w:t>
      </w:r>
      <w:r w:rsidRPr="00EB71CA">
        <w:rPr>
          <w:rFonts w:ascii="Times New Roman" w:hAnsi="Times New Roman"/>
          <w:sz w:val="28"/>
          <w:szCs w:val="28"/>
          <w:lang w:val="ro-RO"/>
        </w:rPr>
        <w:t xml:space="preserve"> </w:t>
      </w:r>
      <w:r w:rsidRPr="00EB71CA">
        <w:rPr>
          <w:rFonts w:ascii="Times New Roman" w:hAnsi="Times New Roman"/>
          <w:bCs/>
          <w:sz w:val="28"/>
          <w:szCs w:val="28"/>
          <w:lang w:val="ro-RO"/>
        </w:rPr>
        <w:t>Monitorizarea emisiilor se va efectua în condiţii de funcţionare normală a instalaţiilor, în faza tehnologică în care emisia poluantului măsurat este maximă.</w:t>
      </w:r>
    </w:p>
    <w:p w:rsidR="00C80BFC" w:rsidRPr="003C044B" w:rsidRDefault="00334F4C" w:rsidP="003C044B">
      <w:pPr>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13.2.1.3.</w:t>
      </w:r>
      <w:r w:rsidRPr="00EB71CA">
        <w:rPr>
          <w:rFonts w:ascii="Times New Roman" w:hAnsi="Times New Roman"/>
          <w:sz w:val="28"/>
          <w:szCs w:val="28"/>
          <w:lang w:val="ro-RO"/>
        </w:rPr>
        <w:t>Pentru determinările de emisii gazoase, în toate cazurile rezultatele măsurătorilor vor fi recalculate pentru condiţ</w:t>
      </w:r>
      <w:r w:rsidR="003C044B">
        <w:rPr>
          <w:rFonts w:ascii="Times New Roman" w:hAnsi="Times New Roman"/>
          <w:sz w:val="28"/>
          <w:szCs w:val="28"/>
          <w:lang w:val="ro-RO"/>
        </w:rPr>
        <w:t>ii standard, 293K şi 101,3 kPa.</w:t>
      </w:r>
    </w:p>
    <w:p w:rsidR="00334F4C" w:rsidRPr="00EB71CA" w:rsidRDefault="00334F4C" w:rsidP="00C80BFC">
      <w:pPr>
        <w:pStyle w:val="Heading2"/>
        <w:ind w:left="0"/>
        <w:rPr>
          <w:rFonts w:ascii="Times New Roman" w:hAnsi="Times New Roman"/>
          <w:sz w:val="28"/>
          <w:szCs w:val="28"/>
        </w:rPr>
      </w:pPr>
      <w:r w:rsidRPr="00EB71CA">
        <w:rPr>
          <w:rFonts w:ascii="Times New Roman" w:hAnsi="Times New Roman"/>
          <w:sz w:val="28"/>
          <w:szCs w:val="28"/>
        </w:rPr>
        <w:lastRenderedPageBreak/>
        <w:t>13.2.2. Monitorizarea calităţii aerului</w:t>
      </w:r>
    </w:p>
    <w:p w:rsidR="00334F4C" w:rsidRPr="00EB71CA" w:rsidRDefault="00334F4C" w:rsidP="00334F4C">
      <w:pPr>
        <w:spacing w:after="0"/>
        <w:jc w:val="both"/>
        <w:rPr>
          <w:rFonts w:ascii="Times New Roman" w:hAnsi="Times New Roman"/>
          <w:sz w:val="28"/>
          <w:szCs w:val="28"/>
          <w:lang w:val="ro-RO"/>
        </w:rPr>
      </w:pPr>
      <w:r w:rsidRPr="00EB71CA">
        <w:rPr>
          <w:rFonts w:ascii="Times New Roman" w:hAnsi="Times New Roman"/>
          <w:b/>
          <w:sz w:val="28"/>
          <w:szCs w:val="28"/>
          <w:lang w:val="ro-RO"/>
        </w:rPr>
        <w:t>13.2.2.1</w:t>
      </w:r>
      <w:r w:rsidRPr="00EB71CA">
        <w:rPr>
          <w:rFonts w:ascii="Times New Roman" w:hAnsi="Times New Roman"/>
          <w:sz w:val="28"/>
          <w:szCs w:val="28"/>
          <w:lang w:val="ro-RO"/>
        </w:rPr>
        <w:t xml:space="preserve"> Operatorul</w:t>
      </w:r>
      <w:r w:rsidRPr="00EB71CA">
        <w:rPr>
          <w:rFonts w:ascii="Times New Roman" w:hAnsi="Times New Roman"/>
          <w:i/>
          <w:sz w:val="28"/>
          <w:szCs w:val="28"/>
          <w:lang w:val="ro-RO"/>
        </w:rPr>
        <w:t xml:space="preserve"> </w:t>
      </w:r>
      <w:r w:rsidRPr="00EB71CA">
        <w:rPr>
          <w:rFonts w:ascii="Times New Roman" w:hAnsi="Times New Roman"/>
          <w:sz w:val="28"/>
          <w:szCs w:val="28"/>
          <w:lang w:val="ro-RO"/>
        </w:rPr>
        <w:t>va măsura, prin metode standardizate, nivelul poluanţilor în aer conform condiţiilor stabilite în tabelul de mai jos:</w:t>
      </w:r>
    </w:p>
    <w:tbl>
      <w:tblPr>
        <w:tblW w:w="9541"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1980"/>
        <w:gridCol w:w="1620"/>
        <w:gridCol w:w="2898"/>
      </w:tblGrid>
      <w:tr w:rsidR="00334F4C" w:rsidRPr="00BC6E12" w:rsidTr="001145FC">
        <w:trPr>
          <w:tblHeader/>
          <w:jc w:val="center"/>
        </w:trPr>
        <w:tc>
          <w:tcPr>
            <w:tcW w:w="3043" w:type="dxa"/>
            <w:shd w:val="clear" w:color="auto" w:fill="D9D9D9" w:themeFill="background1" w:themeFillShade="D9"/>
            <w:vAlign w:val="center"/>
            <w:hideMark/>
          </w:tcPr>
          <w:p w:rsidR="00334F4C" w:rsidRPr="00BC6E12" w:rsidRDefault="00334F4C" w:rsidP="00334F4C">
            <w:pPr>
              <w:jc w:val="center"/>
              <w:rPr>
                <w:rFonts w:ascii="Times New Roman" w:hAnsi="Times New Roman"/>
                <w:b/>
                <w:sz w:val="24"/>
                <w:szCs w:val="24"/>
                <w:lang w:val="ro-RO"/>
              </w:rPr>
            </w:pPr>
            <w:r w:rsidRPr="00BC6E12">
              <w:rPr>
                <w:rFonts w:ascii="Times New Roman" w:hAnsi="Times New Roman"/>
                <w:b/>
                <w:caps/>
                <w:sz w:val="24"/>
                <w:szCs w:val="24"/>
                <w:lang w:val="ro-RO"/>
              </w:rPr>
              <w:t>p</w:t>
            </w:r>
            <w:r w:rsidRPr="00BC6E12">
              <w:rPr>
                <w:rFonts w:ascii="Times New Roman" w:hAnsi="Times New Roman"/>
                <w:b/>
                <w:sz w:val="24"/>
                <w:szCs w:val="24"/>
                <w:lang w:val="ro-RO"/>
              </w:rPr>
              <w:t xml:space="preserve">unct de prelevare  </w:t>
            </w:r>
          </w:p>
        </w:tc>
        <w:tc>
          <w:tcPr>
            <w:tcW w:w="1980" w:type="dxa"/>
            <w:shd w:val="clear" w:color="auto" w:fill="D9D9D9" w:themeFill="background1" w:themeFillShade="D9"/>
            <w:vAlign w:val="center"/>
            <w:hideMark/>
          </w:tcPr>
          <w:p w:rsidR="00334F4C" w:rsidRPr="00BC6E12" w:rsidRDefault="00334F4C" w:rsidP="00334F4C">
            <w:pPr>
              <w:jc w:val="center"/>
              <w:rPr>
                <w:rFonts w:ascii="Times New Roman" w:hAnsi="Times New Roman"/>
                <w:b/>
                <w:sz w:val="24"/>
                <w:szCs w:val="24"/>
                <w:lang w:val="ro-RO"/>
              </w:rPr>
            </w:pPr>
            <w:r w:rsidRPr="00BC6E12">
              <w:rPr>
                <w:rFonts w:ascii="Times New Roman" w:hAnsi="Times New Roman"/>
                <w:b/>
                <w:caps/>
                <w:sz w:val="24"/>
                <w:szCs w:val="24"/>
                <w:lang w:val="ro-RO"/>
              </w:rPr>
              <w:t>p</w:t>
            </w:r>
            <w:r w:rsidRPr="00BC6E12">
              <w:rPr>
                <w:rFonts w:ascii="Times New Roman" w:hAnsi="Times New Roman"/>
                <w:b/>
                <w:sz w:val="24"/>
                <w:szCs w:val="24"/>
                <w:lang w:val="ro-RO"/>
              </w:rPr>
              <w:t>arametru</w:t>
            </w:r>
          </w:p>
        </w:tc>
        <w:tc>
          <w:tcPr>
            <w:tcW w:w="1620" w:type="dxa"/>
            <w:shd w:val="clear" w:color="auto" w:fill="D9D9D9" w:themeFill="background1" w:themeFillShade="D9"/>
            <w:hideMark/>
          </w:tcPr>
          <w:p w:rsidR="00334F4C" w:rsidRPr="00BC6E12" w:rsidRDefault="00334F4C" w:rsidP="00334F4C">
            <w:pPr>
              <w:jc w:val="center"/>
              <w:rPr>
                <w:rFonts w:ascii="Times New Roman" w:hAnsi="Times New Roman"/>
                <w:b/>
                <w:sz w:val="24"/>
                <w:szCs w:val="24"/>
                <w:lang w:val="ro-RO"/>
              </w:rPr>
            </w:pPr>
            <w:r w:rsidRPr="00BC6E12">
              <w:rPr>
                <w:rFonts w:ascii="Times New Roman" w:hAnsi="Times New Roman"/>
                <w:b/>
                <w:sz w:val="24"/>
                <w:szCs w:val="24"/>
                <w:lang w:val="ro-RO"/>
              </w:rPr>
              <w:t>Frecvenţa de  monitorizare</w:t>
            </w:r>
          </w:p>
        </w:tc>
        <w:tc>
          <w:tcPr>
            <w:tcW w:w="2898" w:type="dxa"/>
            <w:shd w:val="clear" w:color="auto" w:fill="D9D9D9" w:themeFill="background1" w:themeFillShade="D9"/>
            <w:vAlign w:val="center"/>
            <w:hideMark/>
          </w:tcPr>
          <w:p w:rsidR="00334F4C" w:rsidRPr="00BC6E12" w:rsidRDefault="00334F4C" w:rsidP="00334F4C">
            <w:pPr>
              <w:jc w:val="center"/>
              <w:rPr>
                <w:rFonts w:ascii="Times New Roman" w:hAnsi="Times New Roman"/>
                <w:b/>
                <w:sz w:val="24"/>
                <w:szCs w:val="24"/>
                <w:lang w:val="ro-RO"/>
              </w:rPr>
            </w:pPr>
            <w:r w:rsidRPr="00BC6E12">
              <w:rPr>
                <w:rFonts w:ascii="Times New Roman" w:hAnsi="Times New Roman"/>
                <w:b/>
                <w:sz w:val="24"/>
                <w:szCs w:val="24"/>
                <w:lang w:val="ro-RO"/>
              </w:rPr>
              <w:t>Metoda de masurare</w:t>
            </w:r>
          </w:p>
        </w:tc>
      </w:tr>
      <w:tr w:rsidR="00334F4C" w:rsidRPr="00BC6E12" w:rsidTr="001145FC">
        <w:trPr>
          <w:cantSplit/>
          <w:trHeight w:val="2743"/>
          <w:jc w:val="center"/>
        </w:trPr>
        <w:tc>
          <w:tcPr>
            <w:tcW w:w="3043" w:type="dxa"/>
          </w:tcPr>
          <w:p w:rsidR="007A5A0D" w:rsidRPr="00BC6E12" w:rsidRDefault="007A5A0D" w:rsidP="00334F4C">
            <w:pPr>
              <w:jc w:val="both"/>
              <w:rPr>
                <w:rFonts w:ascii="Times New Roman" w:hAnsi="Times New Roman"/>
                <w:color w:val="000000"/>
                <w:sz w:val="24"/>
                <w:szCs w:val="24"/>
                <w:lang w:val="ro-RO"/>
              </w:rPr>
            </w:pPr>
            <w:r w:rsidRPr="00BC6E12">
              <w:rPr>
                <w:rFonts w:ascii="Times New Roman" w:hAnsi="Times New Roman"/>
                <w:color w:val="000000"/>
                <w:sz w:val="24"/>
                <w:szCs w:val="24"/>
                <w:lang w:val="ro-RO"/>
              </w:rPr>
              <w:t xml:space="preserve">   X                            Y </w:t>
            </w:r>
          </w:p>
          <w:p w:rsidR="00334F4C" w:rsidRPr="00BC6E12" w:rsidRDefault="007A5A0D" w:rsidP="00334F4C">
            <w:pPr>
              <w:jc w:val="both"/>
              <w:rPr>
                <w:rFonts w:ascii="Times New Roman" w:hAnsi="Times New Roman"/>
                <w:color w:val="000000"/>
                <w:sz w:val="24"/>
                <w:szCs w:val="24"/>
                <w:lang w:val="ro-RO"/>
              </w:rPr>
            </w:pPr>
            <w:r w:rsidRPr="00BC6E12">
              <w:rPr>
                <w:rFonts w:ascii="Times New Roman" w:hAnsi="Times New Roman"/>
                <w:color w:val="000000"/>
                <w:sz w:val="24"/>
                <w:szCs w:val="24"/>
                <w:lang w:val="ro-RO"/>
              </w:rPr>
              <w:t>414207,3            803865,49</w:t>
            </w:r>
          </w:p>
          <w:p w:rsidR="007A5A0D" w:rsidRPr="00BC6E12" w:rsidRDefault="007A5A0D" w:rsidP="00334F4C">
            <w:pPr>
              <w:jc w:val="both"/>
              <w:rPr>
                <w:rFonts w:ascii="Times New Roman" w:hAnsi="Times New Roman"/>
                <w:color w:val="000000"/>
                <w:sz w:val="24"/>
                <w:szCs w:val="24"/>
                <w:lang w:val="ro-RO"/>
              </w:rPr>
            </w:pPr>
            <w:r w:rsidRPr="00BC6E12">
              <w:rPr>
                <w:rFonts w:ascii="Times New Roman" w:hAnsi="Times New Roman"/>
                <w:color w:val="000000"/>
                <w:sz w:val="24"/>
                <w:szCs w:val="24"/>
                <w:lang w:val="ro-RO"/>
              </w:rPr>
              <w:t>414125,49          803835, 18</w:t>
            </w:r>
          </w:p>
          <w:p w:rsidR="007A5A0D" w:rsidRPr="00BC6E12" w:rsidRDefault="007A5A0D" w:rsidP="00334F4C">
            <w:pPr>
              <w:jc w:val="both"/>
              <w:rPr>
                <w:rFonts w:ascii="Times New Roman" w:hAnsi="Times New Roman"/>
                <w:color w:val="000000"/>
                <w:sz w:val="24"/>
                <w:szCs w:val="24"/>
                <w:lang w:val="ro-RO"/>
              </w:rPr>
            </w:pPr>
            <w:r w:rsidRPr="00BC6E12">
              <w:rPr>
                <w:rFonts w:ascii="Times New Roman" w:hAnsi="Times New Roman"/>
                <w:color w:val="000000"/>
                <w:sz w:val="24"/>
                <w:szCs w:val="24"/>
                <w:lang w:val="ro-RO"/>
              </w:rPr>
              <w:t>414164,52          803929, 29</w:t>
            </w:r>
          </w:p>
          <w:p w:rsidR="007A5A0D" w:rsidRPr="00BC6E12" w:rsidRDefault="007A5A0D" w:rsidP="00334F4C">
            <w:pPr>
              <w:jc w:val="both"/>
              <w:rPr>
                <w:rFonts w:ascii="Times New Roman" w:hAnsi="Times New Roman"/>
                <w:color w:val="000000"/>
                <w:sz w:val="24"/>
                <w:szCs w:val="24"/>
                <w:lang w:val="ro-RO"/>
              </w:rPr>
            </w:pPr>
            <w:r w:rsidRPr="00BC6E12">
              <w:rPr>
                <w:rFonts w:ascii="Times New Roman" w:hAnsi="Times New Roman"/>
                <w:color w:val="000000"/>
                <w:sz w:val="24"/>
                <w:szCs w:val="24"/>
                <w:lang w:val="ro-RO"/>
              </w:rPr>
              <w:t>413302,34          804530,57</w:t>
            </w:r>
          </w:p>
        </w:tc>
        <w:tc>
          <w:tcPr>
            <w:tcW w:w="1980" w:type="dxa"/>
          </w:tcPr>
          <w:p w:rsidR="00334F4C" w:rsidRPr="00BC6E12" w:rsidRDefault="00334F4C" w:rsidP="007A5A0D">
            <w:pPr>
              <w:jc w:val="center"/>
              <w:rPr>
                <w:rFonts w:ascii="Times New Roman" w:hAnsi="Times New Roman"/>
                <w:sz w:val="24"/>
                <w:szCs w:val="24"/>
                <w:lang w:val="ro-RO"/>
              </w:rPr>
            </w:pPr>
          </w:p>
          <w:p w:rsidR="007A5A0D" w:rsidRPr="00BC6E12" w:rsidRDefault="007A5A0D" w:rsidP="007A5A0D">
            <w:pPr>
              <w:jc w:val="center"/>
              <w:rPr>
                <w:rFonts w:ascii="Times New Roman" w:hAnsi="Times New Roman"/>
                <w:sz w:val="24"/>
                <w:szCs w:val="24"/>
                <w:lang w:val="ro-RO"/>
              </w:rPr>
            </w:pPr>
            <w:r w:rsidRPr="00BC6E12">
              <w:rPr>
                <w:rFonts w:ascii="Times New Roman" w:hAnsi="Times New Roman"/>
                <w:sz w:val="24"/>
                <w:szCs w:val="24"/>
                <w:lang w:val="ro-RO"/>
              </w:rPr>
              <w:t>H2S</w:t>
            </w:r>
          </w:p>
          <w:p w:rsidR="007A5A0D" w:rsidRPr="00BC6E12" w:rsidRDefault="007A5A0D" w:rsidP="007A5A0D">
            <w:pPr>
              <w:jc w:val="center"/>
              <w:rPr>
                <w:rFonts w:ascii="Times New Roman" w:hAnsi="Times New Roman"/>
                <w:sz w:val="24"/>
                <w:szCs w:val="24"/>
                <w:lang w:val="ro-RO"/>
              </w:rPr>
            </w:pPr>
            <w:r w:rsidRPr="00BC6E12">
              <w:rPr>
                <w:rFonts w:ascii="Times New Roman" w:hAnsi="Times New Roman"/>
                <w:sz w:val="24"/>
                <w:szCs w:val="24"/>
                <w:lang w:val="ro-RO"/>
              </w:rPr>
              <w:t>NO2</w:t>
            </w:r>
          </w:p>
          <w:p w:rsidR="007A5A0D" w:rsidRPr="00BC6E12" w:rsidRDefault="007A5A0D" w:rsidP="007A5A0D">
            <w:pPr>
              <w:jc w:val="center"/>
              <w:rPr>
                <w:rFonts w:ascii="Times New Roman" w:hAnsi="Times New Roman"/>
                <w:sz w:val="24"/>
                <w:szCs w:val="24"/>
                <w:lang w:val="ro-RO"/>
              </w:rPr>
            </w:pPr>
            <w:r w:rsidRPr="00BC6E12">
              <w:rPr>
                <w:rFonts w:ascii="Times New Roman" w:hAnsi="Times New Roman"/>
                <w:sz w:val="24"/>
                <w:szCs w:val="24"/>
                <w:lang w:val="ro-RO"/>
              </w:rPr>
              <w:t>NH3</w:t>
            </w:r>
          </w:p>
          <w:p w:rsidR="007A5A0D" w:rsidRPr="00BC6E12" w:rsidRDefault="007A5A0D" w:rsidP="007A5A0D">
            <w:pPr>
              <w:jc w:val="center"/>
              <w:rPr>
                <w:rFonts w:ascii="Times New Roman" w:hAnsi="Times New Roman"/>
                <w:sz w:val="24"/>
                <w:szCs w:val="24"/>
                <w:lang w:val="ro-RO"/>
              </w:rPr>
            </w:pPr>
            <w:r w:rsidRPr="00BC6E12">
              <w:rPr>
                <w:rFonts w:ascii="Times New Roman" w:hAnsi="Times New Roman"/>
                <w:sz w:val="24"/>
                <w:szCs w:val="24"/>
                <w:lang w:val="ro-RO"/>
              </w:rPr>
              <w:t>Pulberi</w:t>
            </w:r>
            <w:r w:rsidR="000238DE" w:rsidRPr="00BC6E12">
              <w:rPr>
                <w:rFonts w:ascii="Times New Roman" w:hAnsi="Times New Roman"/>
                <w:sz w:val="24"/>
                <w:szCs w:val="24"/>
                <w:lang w:val="ro-RO"/>
              </w:rPr>
              <w:t xml:space="preserve"> în suspensie</w:t>
            </w:r>
          </w:p>
        </w:tc>
        <w:tc>
          <w:tcPr>
            <w:tcW w:w="1620" w:type="dxa"/>
          </w:tcPr>
          <w:p w:rsidR="000238DE" w:rsidRPr="00BC6E12" w:rsidRDefault="000238DE" w:rsidP="000238DE">
            <w:pPr>
              <w:jc w:val="center"/>
              <w:rPr>
                <w:rFonts w:ascii="Times New Roman" w:hAnsi="Times New Roman"/>
                <w:b/>
                <w:sz w:val="24"/>
                <w:szCs w:val="24"/>
                <w:lang w:val="ro-RO"/>
              </w:rPr>
            </w:pPr>
          </w:p>
          <w:p w:rsidR="000238DE" w:rsidRPr="00BC6E12" w:rsidRDefault="000238DE" w:rsidP="000238DE">
            <w:pPr>
              <w:jc w:val="center"/>
              <w:rPr>
                <w:rFonts w:ascii="Times New Roman" w:hAnsi="Times New Roman"/>
                <w:b/>
                <w:sz w:val="24"/>
                <w:szCs w:val="24"/>
                <w:lang w:val="ro-RO"/>
              </w:rPr>
            </w:pPr>
          </w:p>
          <w:p w:rsidR="00334F4C" w:rsidRPr="00BC6E12" w:rsidRDefault="000238DE" w:rsidP="000238DE">
            <w:pPr>
              <w:jc w:val="center"/>
              <w:rPr>
                <w:rFonts w:ascii="Times New Roman" w:hAnsi="Times New Roman"/>
                <w:sz w:val="24"/>
                <w:szCs w:val="24"/>
                <w:lang w:val="ro-RO"/>
              </w:rPr>
            </w:pPr>
            <w:r w:rsidRPr="00BC6E12">
              <w:rPr>
                <w:rFonts w:ascii="Times New Roman" w:hAnsi="Times New Roman"/>
                <w:sz w:val="24"/>
                <w:szCs w:val="24"/>
                <w:lang w:val="ro-RO"/>
              </w:rPr>
              <w:t>Anual</w:t>
            </w:r>
          </w:p>
        </w:tc>
        <w:tc>
          <w:tcPr>
            <w:tcW w:w="2898" w:type="dxa"/>
          </w:tcPr>
          <w:p w:rsidR="000238DE" w:rsidRPr="00BC6E12" w:rsidRDefault="003B3D43" w:rsidP="000238DE">
            <w:pPr>
              <w:jc w:val="center"/>
              <w:rPr>
                <w:rFonts w:ascii="Times New Roman" w:hAnsi="Times New Roman"/>
                <w:b/>
                <w:sz w:val="24"/>
                <w:szCs w:val="24"/>
                <w:lang w:val="ro-RO"/>
              </w:rPr>
            </w:pPr>
            <w:r w:rsidRPr="003B3D43">
              <w:rPr>
                <w:rFonts w:ascii="Times New Roman" w:hAnsi="Times New Roman"/>
                <w:sz w:val="24"/>
                <w:szCs w:val="24"/>
                <w:lang w:val="ro-RO"/>
              </w:rPr>
              <w:t>C</w:t>
            </w:r>
            <w:r>
              <w:rPr>
                <w:rFonts w:ascii="Times New Roman" w:hAnsi="Times New Roman"/>
                <w:sz w:val="24"/>
                <w:szCs w:val="24"/>
                <w:lang w:val="ro-RO"/>
              </w:rPr>
              <w:t xml:space="preserve">onform standardelor in vigoare, </w:t>
            </w:r>
            <w:r w:rsidRPr="003B3D43">
              <w:rPr>
                <w:rFonts w:ascii="Times New Roman" w:hAnsi="Times New Roman"/>
                <w:sz w:val="24"/>
                <w:szCs w:val="24"/>
                <w:lang w:val="ro-RO"/>
              </w:rPr>
              <w:t>recomandate de BAT/legislatie; se pot folosi alte metode alternative, daca se demonstreaza ca asigura furnizarea de date de o calitate stiintifica echivalenta.</w:t>
            </w:r>
          </w:p>
        </w:tc>
      </w:tr>
    </w:tbl>
    <w:p w:rsidR="000238DE" w:rsidRPr="00EB71CA" w:rsidRDefault="000238DE" w:rsidP="00334F4C">
      <w:pPr>
        <w:spacing w:after="0" w:line="240" w:lineRule="auto"/>
        <w:rPr>
          <w:rFonts w:ascii="Times New Roman" w:hAnsi="Times New Roman"/>
          <w:b/>
          <w:color w:val="000000"/>
          <w:sz w:val="28"/>
          <w:szCs w:val="28"/>
          <w:lang w:val="ro-RO"/>
        </w:rPr>
      </w:pPr>
    </w:p>
    <w:p w:rsidR="00334F4C" w:rsidRPr="00EB71CA" w:rsidRDefault="00334F4C" w:rsidP="00334F4C">
      <w:pPr>
        <w:spacing w:after="0" w:line="240" w:lineRule="auto"/>
        <w:rPr>
          <w:rFonts w:ascii="Times New Roman" w:hAnsi="Times New Roman"/>
          <w:color w:val="000000"/>
          <w:sz w:val="28"/>
          <w:szCs w:val="28"/>
          <w:lang w:val="ro-RO"/>
        </w:rPr>
      </w:pPr>
      <w:r w:rsidRPr="00EB71CA">
        <w:rPr>
          <w:rFonts w:ascii="Times New Roman" w:hAnsi="Times New Roman"/>
          <w:b/>
          <w:color w:val="000000"/>
          <w:sz w:val="28"/>
          <w:szCs w:val="28"/>
          <w:lang w:val="ro-RO"/>
        </w:rPr>
        <w:t>13.2.2.2</w:t>
      </w:r>
      <w:r w:rsidRPr="00EB71CA">
        <w:rPr>
          <w:rFonts w:ascii="Times New Roman" w:hAnsi="Times New Roman"/>
          <w:color w:val="000000"/>
          <w:sz w:val="28"/>
          <w:szCs w:val="28"/>
          <w:lang w:val="ro-RO"/>
        </w:rPr>
        <w:t>.Condiţii de realizare a monitorizării:</w:t>
      </w:r>
    </w:p>
    <w:p w:rsidR="00334F4C" w:rsidRPr="00EB71CA" w:rsidRDefault="00334F4C" w:rsidP="00334F4C">
      <w:pPr>
        <w:tabs>
          <w:tab w:val="left" w:pos="360"/>
          <w:tab w:val="left" w:pos="720"/>
          <w:tab w:val="left" w:pos="1276"/>
          <w:tab w:val="left" w:pos="1800"/>
        </w:tabs>
        <w:spacing w:after="0" w:line="240" w:lineRule="auto"/>
        <w:ind w:left="900" w:right="6" w:hanging="180"/>
        <w:jc w:val="both"/>
        <w:rPr>
          <w:rFonts w:ascii="Times New Roman" w:hAnsi="Times New Roman"/>
          <w:sz w:val="28"/>
          <w:szCs w:val="28"/>
          <w:lang w:val="ro-RO"/>
        </w:rPr>
      </w:pPr>
      <w:r w:rsidRPr="00EB71CA">
        <w:rPr>
          <w:rFonts w:ascii="Times New Roman" w:hAnsi="Times New Roman"/>
          <w:sz w:val="28"/>
          <w:szCs w:val="28"/>
          <w:lang w:val="ro-RO"/>
        </w:rPr>
        <w:t>- realizarea a trei măsurători, în zile diferite;</w:t>
      </w:r>
    </w:p>
    <w:p w:rsidR="00334F4C" w:rsidRPr="00EB71CA" w:rsidRDefault="00334F4C" w:rsidP="00334F4C">
      <w:pPr>
        <w:tabs>
          <w:tab w:val="left" w:pos="360"/>
          <w:tab w:val="left" w:pos="720"/>
          <w:tab w:val="left" w:pos="1276"/>
          <w:tab w:val="left" w:pos="1800"/>
        </w:tabs>
        <w:spacing w:after="0" w:line="240" w:lineRule="auto"/>
        <w:ind w:left="900" w:right="6" w:hanging="180"/>
        <w:jc w:val="both"/>
        <w:rPr>
          <w:rFonts w:ascii="Times New Roman" w:hAnsi="Times New Roman"/>
          <w:sz w:val="28"/>
          <w:szCs w:val="28"/>
          <w:lang w:val="ro-RO"/>
        </w:rPr>
      </w:pPr>
      <w:r w:rsidRPr="00EB71CA">
        <w:rPr>
          <w:rFonts w:ascii="Times New Roman" w:hAnsi="Times New Roman"/>
          <w:sz w:val="28"/>
          <w:szCs w:val="28"/>
          <w:lang w:val="ro-RO"/>
        </w:rPr>
        <w:t>- prelevarea probelor se va realiza pe direcţia predominantă a vântului, în condiţii de activitate normală pe amplasament;</w:t>
      </w:r>
    </w:p>
    <w:p w:rsidR="00334F4C" w:rsidRPr="00EB71CA" w:rsidRDefault="00334F4C" w:rsidP="003C044B">
      <w:pPr>
        <w:spacing w:after="0" w:line="240" w:lineRule="auto"/>
        <w:ind w:firstLine="709"/>
        <w:jc w:val="both"/>
        <w:rPr>
          <w:rFonts w:ascii="Times New Roman" w:hAnsi="Times New Roman"/>
          <w:sz w:val="28"/>
          <w:szCs w:val="28"/>
          <w:lang w:val="ro-RO"/>
        </w:rPr>
      </w:pPr>
      <w:r w:rsidRPr="00EB71CA">
        <w:rPr>
          <w:rFonts w:ascii="Times New Roman" w:hAnsi="Times New Roman"/>
          <w:sz w:val="28"/>
          <w:szCs w:val="28"/>
          <w:lang w:val="ro-RO"/>
        </w:rPr>
        <w:t>- se vor evita măsurătorile în condiţii meteorologice extreme.</w:t>
      </w:r>
    </w:p>
    <w:p w:rsidR="00334F4C" w:rsidRPr="00EB71CA" w:rsidRDefault="00334F4C" w:rsidP="003C044B">
      <w:pPr>
        <w:pStyle w:val="Heading2"/>
        <w:ind w:left="0"/>
        <w:rPr>
          <w:rFonts w:ascii="Times New Roman" w:hAnsi="Times New Roman"/>
          <w:sz w:val="28"/>
          <w:szCs w:val="28"/>
        </w:rPr>
      </w:pPr>
      <w:r w:rsidRPr="00EB71CA">
        <w:rPr>
          <w:rFonts w:ascii="Times New Roman" w:hAnsi="Times New Roman"/>
          <w:sz w:val="28"/>
          <w:szCs w:val="28"/>
        </w:rPr>
        <w:t>13.3.   Monitorizarea emisiilor în apă</w:t>
      </w:r>
    </w:p>
    <w:p w:rsidR="00334F4C" w:rsidRPr="00EB71CA" w:rsidRDefault="00334F4C" w:rsidP="00334F4C">
      <w:pPr>
        <w:spacing w:after="0" w:line="240" w:lineRule="auto"/>
        <w:rPr>
          <w:rFonts w:ascii="Times New Roman" w:hAnsi="Times New Roman"/>
          <w:b/>
          <w:sz w:val="28"/>
          <w:szCs w:val="28"/>
          <w:lang w:val="ro-RO"/>
        </w:rPr>
      </w:pPr>
      <w:r w:rsidRPr="00EB71CA">
        <w:rPr>
          <w:rFonts w:ascii="Times New Roman" w:hAnsi="Times New Roman"/>
          <w:b/>
          <w:sz w:val="28"/>
          <w:szCs w:val="28"/>
          <w:lang w:val="ro-RO"/>
        </w:rPr>
        <w:t>13.3.1. Monitorizarea apei</w:t>
      </w:r>
    </w:p>
    <w:p w:rsidR="00334F4C" w:rsidRPr="003C044B" w:rsidRDefault="00FE1E23" w:rsidP="003C044B">
      <w:pPr>
        <w:spacing w:after="0"/>
        <w:rPr>
          <w:rFonts w:ascii="Times New Roman" w:hAnsi="Times New Roman"/>
          <w:sz w:val="28"/>
          <w:szCs w:val="28"/>
          <w:lang w:val="ro-RO"/>
        </w:rPr>
      </w:pPr>
      <w:r w:rsidRPr="00EB71CA">
        <w:rPr>
          <w:rFonts w:ascii="Times New Roman" w:hAnsi="Times New Roman"/>
          <w:sz w:val="28"/>
          <w:szCs w:val="28"/>
          <w:lang w:val="ro-RO"/>
        </w:rPr>
        <w:t>Nu este cazul .</w:t>
      </w:r>
    </w:p>
    <w:p w:rsidR="00334F4C" w:rsidRPr="00EB71CA" w:rsidRDefault="00334F4C" w:rsidP="00334F4C">
      <w:pPr>
        <w:tabs>
          <w:tab w:val="left" w:pos="330"/>
        </w:tabs>
        <w:spacing w:after="0" w:line="240" w:lineRule="auto"/>
        <w:jc w:val="both"/>
        <w:rPr>
          <w:rFonts w:ascii="Times New Roman" w:hAnsi="Times New Roman"/>
          <w:b/>
          <w:bCs/>
          <w:sz w:val="28"/>
          <w:szCs w:val="28"/>
          <w:lang w:val="ro-RO"/>
        </w:rPr>
      </w:pPr>
      <w:r w:rsidRPr="00EB71CA">
        <w:rPr>
          <w:rFonts w:ascii="Times New Roman" w:hAnsi="Times New Roman"/>
          <w:b/>
          <w:sz w:val="28"/>
          <w:szCs w:val="28"/>
          <w:lang w:val="ro-RO"/>
        </w:rPr>
        <w:t>13.4.</w:t>
      </w:r>
      <w:r w:rsidRPr="00EB71CA">
        <w:rPr>
          <w:rFonts w:ascii="Times New Roman" w:hAnsi="Times New Roman"/>
          <w:sz w:val="28"/>
          <w:szCs w:val="28"/>
          <w:lang w:val="ro-RO"/>
        </w:rPr>
        <w:t xml:space="preserve">  </w:t>
      </w:r>
      <w:r w:rsidRPr="00EB71CA">
        <w:rPr>
          <w:rFonts w:ascii="Times New Roman" w:hAnsi="Times New Roman"/>
          <w:b/>
          <w:bCs/>
          <w:sz w:val="28"/>
          <w:szCs w:val="28"/>
          <w:lang w:val="ro-RO"/>
        </w:rPr>
        <w:t>Monitorizarea pânzei freatice</w:t>
      </w:r>
    </w:p>
    <w:p w:rsidR="00334F4C" w:rsidRPr="00EB71CA" w:rsidRDefault="00FE1E23" w:rsidP="00334F4C">
      <w:pPr>
        <w:tabs>
          <w:tab w:val="left" w:pos="330"/>
        </w:tabs>
        <w:spacing w:after="0" w:line="240" w:lineRule="auto"/>
        <w:jc w:val="both"/>
        <w:rPr>
          <w:rFonts w:ascii="Times New Roman" w:hAnsi="Times New Roman"/>
          <w:bCs/>
          <w:sz w:val="28"/>
          <w:szCs w:val="28"/>
          <w:lang w:val="ro-RO"/>
        </w:rPr>
      </w:pPr>
      <w:r w:rsidRPr="00EB71CA">
        <w:rPr>
          <w:rFonts w:ascii="Times New Roman" w:hAnsi="Times New Roman"/>
          <w:bCs/>
          <w:sz w:val="28"/>
          <w:szCs w:val="28"/>
          <w:lang w:val="ro-RO"/>
        </w:rPr>
        <w:t>Nu este cazul .</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13.5.</w:t>
      </w:r>
      <w:r w:rsidRPr="00EB71CA">
        <w:rPr>
          <w:rFonts w:ascii="Times New Roman" w:hAnsi="Times New Roman"/>
          <w:sz w:val="28"/>
          <w:szCs w:val="28"/>
          <w:lang w:val="ro-RO"/>
        </w:rPr>
        <w:t xml:space="preserve"> </w:t>
      </w:r>
      <w:r w:rsidRPr="00EB71CA">
        <w:rPr>
          <w:rFonts w:ascii="Times New Roman" w:hAnsi="Times New Roman"/>
          <w:b/>
          <w:sz w:val="28"/>
          <w:szCs w:val="28"/>
          <w:lang w:val="ro-RO"/>
        </w:rPr>
        <w:t>Monitorizarea solului</w:t>
      </w:r>
    </w:p>
    <w:p w:rsidR="00334F4C" w:rsidRPr="003C044B" w:rsidRDefault="00FE1E23" w:rsidP="003C044B">
      <w:pPr>
        <w:pStyle w:val="NoSpacing"/>
        <w:rPr>
          <w:sz w:val="28"/>
          <w:szCs w:val="28"/>
          <w:lang w:val="ro-RO"/>
        </w:rPr>
      </w:pPr>
      <w:r w:rsidRPr="00EB71CA">
        <w:rPr>
          <w:sz w:val="28"/>
          <w:szCs w:val="28"/>
          <w:lang w:val="ro-RO"/>
        </w:rPr>
        <w:t xml:space="preserve">Nu este cazul . </w:t>
      </w:r>
    </w:p>
    <w:p w:rsidR="00334F4C" w:rsidRPr="00EB71CA" w:rsidRDefault="00334F4C" w:rsidP="00334F4C">
      <w:pPr>
        <w:tabs>
          <w:tab w:val="left" w:pos="33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13.6. Monitorizare tehnologică</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13.6.1</w:t>
      </w:r>
      <w:r w:rsidRPr="00EB71CA">
        <w:rPr>
          <w:rFonts w:ascii="Times New Roman" w:hAnsi="Times New Roman"/>
          <w:sz w:val="28"/>
          <w:szCs w:val="28"/>
          <w:lang w:val="ro-RO"/>
        </w:rPr>
        <w:t xml:space="preserve"> Operatorul are obligaţia să monitorizeze parametrii tehnologici specifici fluxului tehnologic şi să menţină înregistrări corespunzătoare.</w:t>
      </w:r>
    </w:p>
    <w:p w:rsidR="00334F4C" w:rsidRPr="00EB71CA" w:rsidRDefault="00334F4C" w:rsidP="00334F4C">
      <w:pPr>
        <w:spacing w:after="0" w:line="240" w:lineRule="auto"/>
        <w:ind w:left="720" w:hanging="720"/>
        <w:jc w:val="both"/>
        <w:rPr>
          <w:rFonts w:ascii="Times New Roman" w:hAnsi="Times New Roman"/>
          <w:sz w:val="28"/>
          <w:szCs w:val="28"/>
          <w:lang w:val="ro-RO"/>
        </w:rPr>
      </w:pPr>
      <w:r w:rsidRPr="00EB71CA">
        <w:rPr>
          <w:rFonts w:ascii="Times New Roman" w:hAnsi="Times New Roman"/>
          <w:b/>
          <w:sz w:val="28"/>
          <w:szCs w:val="28"/>
          <w:lang w:val="ro-RO"/>
        </w:rPr>
        <w:t>13.6.2.</w:t>
      </w:r>
      <w:r w:rsidRPr="00EB71CA">
        <w:rPr>
          <w:rFonts w:ascii="Times New Roman" w:hAnsi="Times New Roman"/>
          <w:sz w:val="28"/>
          <w:szCs w:val="28"/>
          <w:lang w:val="ro-RO"/>
        </w:rPr>
        <w:t xml:space="preserve"> Parametrii tehnologici monitoriza</w:t>
      </w:r>
      <w:r w:rsidR="000C1A60" w:rsidRPr="00EB71CA">
        <w:rPr>
          <w:rFonts w:ascii="Times New Roman" w:hAnsi="Times New Roman"/>
          <w:sz w:val="28"/>
          <w:szCs w:val="28"/>
          <w:lang w:val="ro-RO"/>
        </w:rPr>
        <w:t>ț</w:t>
      </w:r>
      <w:r w:rsidRPr="00EB71CA">
        <w:rPr>
          <w:rFonts w:ascii="Times New Roman" w:hAnsi="Times New Roman"/>
          <w:sz w:val="28"/>
          <w:szCs w:val="28"/>
          <w:lang w:val="ro-RO"/>
        </w:rPr>
        <w:t>i/frecven</w:t>
      </w:r>
      <w:r w:rsidR="000C1A60" w:rsidRPr="00EB71CA">
        <w:rPr>
          <w:rFonts w:ascii="Times New Roman" w:hAnsi="Times New Roman"/>
          <w:sz w:val="28"/>
          <w:szCs w:val="28"/>
          <w:lang w:val="ro-RO"/>
        </w:rPr>
        <w:t>ț</w:t>
      </w:r>
      <w:r w:rsidRPr="00EB71CA">
        <w:rPr>
          <w:rFonts w:ascii="Times New Roman" w:hAnsi="Times New Roman"/>
          <w:sz w:val="28"/>
          <w:szCs w:val="28"/>
          <w:lang w:val="ro-RO"/>
        </w:rPr>
        <w:t>a de monitorizare a acestora:</w:t>
      </w:r>
    </w:p>
    <w:p w:rsidR="00C80BFC" w:rsidRPr="00EB71CA" w:rsidRDefault="005E0111" w:rsidP="003C044B">
      <w:pPr>
        <w:pStyle w:val="Heading2"/>
        <w:rPr>
          <w:rFonts w:ascii="Times New Roman" w:hAnsi="Times New Roman"/>
          <w:sz w:val="28"/>
          <w:szCs w:val="28"/>
        </w:rPr>
      </w:pPr>
      <w:r w:rsidRPr="00EB71CA">
        <w:rPr>
          <w:rFonts w:ascii="Times New Roman" w:hAnsi="Times New Roman"/>
          <w:sz w:val="28"/>
          <w:szCs w:val="28"/>
        </w:rPr>
        <w:t>Nu este cazul .</w:t>
      </w:r>
    </w:p>
    <w:p w:rsidR="00334F4C" w:rsidRPr="00EB71CA" w:rsidRDefault="00334F4C" w:rsidP="00C80BFC">
      <w:pPr>
        <w:pStyle w:val="Heading2"/>
        <w:ind w:left="0"/>
        <w:rPr>
          <w:rFonts w:ascii="Times New Roman" w:hAnsi="Times New Roman"/>
          <w:sz w:val="28"/>
          <w:szCs w:val="28"/>
        </w:rPr>
      </w:pPr>
      <w:r w:rsidRPr="00EB71CA">
        <w:rPr>
          <w:rFonts w:ascii="Times New Roman" w:hAnsi="Times New Roman"/>
          <w:sz w:val="28"/>
          <w:szCs w:val="28"/>
        </w:rPr>
        <w:t>13.7.  Monitorizarea deşeurilor</w:t>
      </w:r>
    </w:p>
    <w:p w:rsidR="00334F4C" w:rsidRPr="00EB71CA" w:rsidRDefault="00334F4C" w:rsidP="00334F4C">
      <w:pPr>
        <w:pStyle w:val="BodyTextIndent"/>
        <w:ind w:left="0"/>
        <w:rPr>
          <w:b/>
          <w:i/>
          <w:sz w:val="28"/>
          <w:szCs w:val="28"/>
          <w:lang w:val="ro-RO"/>
        </w:rPr>
      </w:pPr>
      <w:r w:rsidRPr="00EB71CA">
        <w:rPr>
          <w:b/>
          <w:sz w:val="28"/>
          <w:szCs w:val="28"/>
          <w:lang w:val="ro-RO"/>
        </w:rPr>
        <w:t>13.7.1.</w:t>
      </w:r>
      <w:r w:rsidRPr="00EB71CA">
        <w:rPr>
          <w:b/>
          <w:i/>
          <w:sz w:val="28"/>
          <w:szCs w:val="28"/>
          <w:lang w:val="ro-RO"/>
        </w:rPr>
        <w:t xml:space="preserve"> </w:t>
      </w:r>
      <w:r w:rsidRPr="00EB71CA">
        <w:rPr>
          <w:b/>
          <w:caps/>
          <w:sz w:val="28"/>
          <w:szCs w:val="28"/>
          <w:lang w:val="ro-RO"/>
        </w:rPr>
        <w:t>d</w:t>
      </w:r>
      <w:r w:rsidRPr="00EB71CA">
        <w:rPr>
          <w:b/>
          <w:sz w:val="28"/>
          <w:szCs w:val="28"/>
          <w:lang w:val="ro-RO"/>
        </w:rPr>
        <w:t>eşeuri tehnologice</w:t>
      </w:r>
    </w:p>
    <w:p w:rsidR="00334F4C" w:rsidRPr="00EB71CA" w:rsidRDefault="00334F4C" w:rsidP="00334F4C">
      <w:pPr>
        <w:tabs>
          <w:tab w:val="left" w:pos="142"/>
          <w:tab w:val="left" w:pos="360"/>
          <w:tab w:val="left" w:pos="1800"/>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13.7.1.1</w:t>
      </w:r>
      <w:r w:rsidRPr="00EB71CA">
        <w:rPr>
          <w:rFonts w:ascii="Times New Roman" w:hAnsi="Times New Roman"/>
          <w:sz w:val="28"/>
          <w:szCs w:val="28"/>
          <w:lang w:val="ro-RO"/>
        </w:rPr>
        <w:t xml:space="preserve"> Monitorizarea deşeurilor se va realiza lunar, pe tipuri de deşeuri generate în conformitate cu prevederile </w:t>
      </w:r>
      <w:r w:rsidR="005C6240" w:rsidRPr="00EB71CA">
        <w:rPr>
          <w:rFonts w:ascii="Times New Roman" w:hAnsi="Times New Roman"/>
          <w:sz w:val="28"/>
          <w:szCs w:val="28"/>
          <w:lang w:val="ro-RO"/>
        </w:rPr>
        <w:t xml:space="preserve">DECIZIEI 2014/955/UE de modificare a Deciziei </w:t>
      </w:r>
      <w:r w:rsidR="005C6240" w:rsidRPr="00EB71CA">
        <w:rPr>
          <w:rFonts w:ascii="Times New Roman" w:hAnsi="Times New Roman"/>
          <w:sz w:val="28"/>
          <w:szCs w:val="28"/>
          <w:lang w:val="ro-RO"/>
        </w:rPr>
        <w:lastRenderedPageBreak/>
        <w:t>2000/532/CE de stabilire a unei  liste de deșeuri în temeiul Directivei 2008/98/CE, a Parlamentului European și a Consiliului .</w:t>
      </w:r>
      <w:r w:rsidRPr="00EB71CA">
        <w:rPr>
          <w:rFonts w:ascii="Times New Roman" w:hAnsi="Times New Roman"/>
          <w:sz w:val="28"/>
          <w:szCs w:val="28"/>
          <w:lang w:val="ro-RO"/>
        </w:rPr>
        <w:t xml:space="preserve">  </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13.7.1.2</w:t>
      </w:r>
      <w:r w:rsidRPr="00EB71CA">
        <w:rPr>
          <w:rFonts w:ascii="Times New Roman" w:hAnsi="Times New Roman"/>
          <w:sz w:val="28"/>
          <w:szCs w:val="28"/>
          <w:lang w:val="ro-RO"/>
        </w:rPr>
        <w:t>.</w:t>
      </w:r>
      <w:r w:rsidRPr="00EB71CA">
        <w:rPr>
          <w:rFonts w:ascii="Times New Roman" w:hAnsi="Times New Roman"/>
          <w:b/>
          <w:sz w:val="28"/>
          <w:szCs w:val="28"/>
          <w:lang w:val="ro-RO"/>
        </w:rPr>
        <w:t xml:space="preserve"> </w:t>
      </w:r>
      <w:r w:rsidRPr="00EB71CA">
        <w:rPr>
          <w:rFonts w:ascii="Times New Roman" w:hAnsi="Times New Roman"/>
          <w:sz w:val="28"/>
          <w:szCs w:val="28"/>
          <w:lang w:val="ro-RO"/>
        </w:rPr>
        <w:t>Operatorul</w:t>
      </w:r>
      <w:r w:rsidRPr="00EB71CA">
        <w:rPr>
          <w:rFonts w:ascii="Times New Roman" w:hAnsi="Times New Roman"/>
          <w:b/>
          <w:sz w:val="28"/>
          <w:szCs w:val="28"/>
          <w:lang w:val="ro-RO"/>
        </w:rPr>
        <w:t xml:space="preserve"> </w:t>
      </w:r>
      <w:r w:rsidRPr="00EB71CA">
        <w:rPr>
          <w:rFonts w:ascii="Times New Roman" w:hAnsi="Times New Roman"/>
          <w:sz w:val="28"/>
          <w:szCs w:val="28"/>
          <w:lang w:val="ro-RO"/>
        </w:rPr>
        <w:t>are</w:t>
      </w:r>
      <w:r w:rsidRPr="00EB71CA">
        <w:rPr>
          <w:rFonts w:ascii="Times New Roman" w:hAnsi="Times New Roman"/>
          <w:b/>
          <w:sz w:val="28"/>
          <w:szCs w:val="28"/>
          <w:lang w:val="ro-RO"/>
        </w:rPr>
        <w:t xml:space="preserve"> </w:t>
      </w:r>
      <w:r w:rsidRPr="00EB71CA">
        <w:rPr>
          <w:rFonts w:ascii="Times New Roman" w:hAnsi="Times New Roman"/>
          <w:sz w:val="28"/>
          <w:szCs w:val="28"/>
          <w:lang w:val="ro-RO"/>
        </w:rPr>
        <w:t>obligaţia întocmirii unui registru complet cu aspecte şi probleme legate de operaţiunile şi practicile de management a deşeurilor de pe amplasament, care trebuie pus la dispoziţia persoanelor autorizate ale autorităţii competente pentru protecţia mediului şi ale autorităţii cu atribuţii de control. Acest registru trebuie să conţină minimum detalii cu privire la:</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  cantităţile şi codurile deşeurilor;</w:t>
      </w:r>
    </w:p>
    <w:p w:rsidR="00334F4C" w:rsidRPr="00EB71CA" w:rsidRDefault="00334F4C" w:rsidP="00334F4C">
      <w:pPr>
        <w:tabs>
          <w:tab w:val="left" w:pos="360"/>
          <w:tab w:val="left" w:pos="720"/>
          <w:tab w:val="left" w:pos="1800"/>
        </w:tabs>
        <w:spacing w:after="0" w:line="240" w:lineRule="auto"/>
        <w:ind w:left="540" w:hanging="540"/>
        <w:jc w:val="both"/>
        <w:rPr>
          <w:rFonts w:ascii="Times New Roman" w:hAnsi="Times New Roman"/>
          <w:sz w:val="28"/>
          <w:szCs w:val="28"/>
          <w:lang w:val="ro-RO"/>
        </w:rPr>
      </w:pPr>
      <w:r w:rsidRPr="00EB71CA">
        <w:rPr>
          <w:rFonts w:ascii="Times New Roman" w:hAnsi="Times New Roman"/>
          <w:sz w:val="28"/>
          <w:szCs w:val="28"/>
          <w:lang w:val="ro-RO"/>
        </w:rPr>
        <w:t xml:space="preserve">      - numele transportatorului deşeurilor şi detaliile de atestare şi de autorizare ale acestuia;</w:t>
      </w:r>
    </w:p>
    <w:p w:rsidR="00334F4C" w:rsidRPr="00EB71CA" w:rsidRDefault="00334F4C" w:rsidP="00334F4C">
      <w:pPr>
        <w:tabs>
          <w:tab w:val="left" w:pos="360"/>
          <w:tab w:val="left" w:pos="720"/>
          <w:tab w:val="left" w:pos="1800"/>
        </w:tabs>
        <w:spacing w:after="0" w:line="240" w:lineRule="auto"/>
        <w:ind w:left="540" w:hanging="540"/>
        <w:jc w:val="both"/>
        <w:rPr>
          <w:rFonts w:ascii="Times New Roman" w:hAnsi="Times New Roman"/>
          <w:sz w:val="28"/>
          <w:szCs w:val="28"/>
          <w:lang w:val="ro-RO"/>
        </w:rPr>
      </w:pPr>
      <w:r w:rsidRPr="00EB71CA">
        <w:rPr>
          <w:rFonts w:ascii="Times New Roman" w:hAnsi="Times New Roman"/>
          <w:sz w:val="28"/>
          <w:szCs w:val="28"/>
          <w:lang w:val="ro-RO"/>
        </w:rPr>
        <w:t xml:space="preserve">      - confirmarea scrisă privind acceptarea şi eliminarea/recuperarea oricăror transporturi de deşeuri periculoase în afara amplasamentului;</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 detalii privind expediţiile respinse;</w:t>
      </w:r>
    </w:p>
    <w:p w:rsidR="00334F4C" w:rsidRPr="00EB71CA" w:rsidRDefault="00334F4C" w:rsidP="00334F4C">
      <w:pPr>
        <w:tabs>
          <w:tab w:val="left" w:pos="360"/>
          <w:tab w:val="left" w:pos="720"/>
          <w:tab w:val="left" w:pos="1800"/>
        </w:tabs>
        <w:spacing w:after="0" w:line="240" w:lineRule="auto"/>
        <w:jc w:val="both"/>
        <w:rPr>
          <w:rFonts w:ascii="Times New Roman" w:hAnsi="Times New Roman"/>
          <w:i/>
          <w:sz w:val="28"/>
          <w:szCs w:val="28"/>
          <w:lang w:val="ro-RO"/>
        </w:rPr>
      </w:pPr>
      <w:r w:rsidRPr="00EB71CA">
        <w:rPr>
          <w:rFonts w:ascii="Times New Roman" w:hAnsi="Times New Roman"/>
          <w:sz w:val="28"/>
          <w:szCs w:val="28"/>
          <w:lang w:val="ro-RO"/>
        </w:rPr>
        <w:t xml:space="preserve">      - detalii privind orice amestecare a deşeurilor.</w:t>
      </w:r>
    </w:p>
    <w:p w:rsidR="00B20812" w:rsidRPr="00EB71CA" w:rsidRDefault="00334F4C" w:rsidP="00334F4C">
      <w:pPr>
        <w:tabs>
          <w:tab w:val="left" w:pos="360"/>
          <w:tab w:val="left" w:pos="720"/>
          <w:tab w:val="left" w:pos="1800"/>
        </w:tabs>
        <w:spacing w:after="0" w:line="240" w:lineRule="auto"/>
        <w:ind w:right="1"/>
        <w:jc w:val="both"/>
        <w:rPr>
          <w:rFonts w:ascii="Times New Roman" w:hAnsi="Times New Roman"/>
          <w:sz w:val="28"/>
          <w:szCs w:val="28"/>
          <w:lang w:val="ro-RO"/>
        </w:rPr>
      </w:pPr>
      <w:r w:rsidRPr="00EB71CA">
        <w:rPr>
          <w:rFonts w:ascii="Times New Roman" w:hAnsi="Times New Roman"/>
          <w:sz w:val="28"/>
          <w:szCs w:val="28"/>
          <w:lang w:val="ro-RO"/>
        </w:rPr>
        <w:t>Aceste date trebuie raportate A</w:t>
      </w:r>
      <w:r w:rsidR="00B20812" w:rsidRPr="00EB71CA">
        <w:rPr>
          <w:rFonts w:ascii="Times New Roman" w:hAnsi="Times New Roman"/>
          <w:sz w:val="28"/>
          <w:szCs w:val="28"/>
          <w:lang w:val="ro-RO"/>
        </w:rPr>
        <w:t>.</w:t>
      </w:r>
      <w:r w:rsidRPr="00EB71CA">
        <w:rPr>
          <w:rFonts w:ascii="Times New Roman" w:hAnsi="Times New Roman"/>
          <w:sz w:val="28"/>
          <w:szCs w:val="28"/>
          <w:lang w:val="ro-RO"/>
        </w:rPr>
        <w:t>P</w:t>
      </w:r>
      <w:r w:rsidR="00B20812" w:rsidRPr="00EB71CA">
        <w:rPr>
          <w:rFonts w:ascii="Times New Roman" w:hAnsi="Times New Roman"/>
          <w:sz w:val="28"/>
          <w:szCs w:val="28"/>
          <w:lang w:val="ro-RO"/>
        </w:rPr>
        <w:t>.</w:t>
      </w:r>
      <w:r w:rsidRPr="00EB71CA">
        <w:rPr>
          <w:rFonts w:ascii="Times New Roman" w:hAnsi="Times New Roman"/>
          <w:sz w:val="28"/>
          <w:szCs w:val="28"/>
          <w:lang w:val="ro-RO"/>
        </w:rPr>
        <w:t>M</w:t>
      </w:r>
      <w:r w:rsidR="00B20812" w:rsidRPr="00EB71CA">
        <w:rPr>
          <w:rFonts w:ascii="Times New Roman" w:hAnsi="Times New Roman"/>
          <w:sz w:val="28"/>
          <w:szCs w:val="28"/>
          <w:lang w:val="ro-RO"/>
        </w:rPr>
        <w:t>.</w:t>
      </w:r>
      <w:r w:rsidR="003C044B">
        <w:rPr>
          <w:rFonts w:ascii="Times New Roman" w:hAnsi="Times New Roman"/>
          <w:sz w:val="28"/>
          <w:szCs w:val="28"/>
          <w:lang w:val="ro-RO"/>
        </w:rPr>
        <w:t>, ca parte a RAM.</w:t>
      </w:r>
    </w:p>
    <w:p w:rsidR="00334F4C" w:rsidRPr="00EB71CA" w:rsidRDefault="003C044B" w:rsidP="00334F4C">
      <w:pPr>
        <w:tabs>
          <w:tab w:val="left" w:pos="360"/>
          <w:tab w:val="left" w:pos="720"/>
          <w:tab w:val="left" w:pos="1800"/>
        </w:tabs>
        <w:spacing w:after="0" w:line="240" w:lineRule="auto"/>
        <w:jc w:val="both"/>
        <w:rPr>
          <w:rFonts w:ascii="Times New Roman" w:hAnsi="Times New Roman"/>
          <w:b/>
          <w:sz w:val="28"/>
          <w:szCs w:val="28"/>
          <w:lang w:val="ro-RO"/>
        </w:rPr>
      </w:pPr>
      <w:r>
        <w:rPr>
          <w:rFonts w:ascii="Times New Roman" w:hAnsi="Times New Roman"/>
          <w:b/>
          <w:sz w:val="28"/>
          <w:szCs w:val="28"/>
          <w:lang w:val="ro-RO"/>
        </w:rPr>
        <w:t>13.7.2</w:t>
      </w:r>
      <w:r w:rsidR="00334F4C" w:rsidRPr="00EB71CA">
        <w:rPr>
          <w:rFonts w:ascii="Times New Roman" w:hAnsi="Times New Roman"/>
          <w:b/>
          <w:sz w:val="28"/>
          <w:szCs w:val="28"/>
          <w:lang w:val="ro-RO"/>
        </w:rPr>
        <w:t>. Ambalaje şi deşeuri de</w:t>
      </w:r>
      <w:r w:rsidR="009C7BF5" w:rsidRPr="00EB71CA">
        <w:rPr>
          <w:rFonts w:ascii="Times New Roman" w:hAnsi="Times New Roman"/>
          <w:b/>
          <w:sz w:val="28"/>
          <w:szCs w:val="28"/>
          <w:lang w:val="ro-RO"/>
        </w:rPr>
        <w:t xml:space="preserve"> la</w:t>
      </w:r>
      <w:r w:rsidR="00334F4C" w:rsidRPr="00EB71CA">
        <w:rPr>
          <w:rFonts w:ascii="Times New Roman" w:hAnsi="Times New Roman"/>
          <w:b/>
          <w:sz w:val="28"/>
          <w:szCs w:val="28"/>
          <w:lang w:val="ro-RO"/>
        </w:rPr>
        <w:t xml:space="preserve"> ambalaje</w:t>
      </w:r>
    </w:p>
    <w:p w:rsidR="00334F4C" w:rsidRPr="00EB71CA" w:rsidRDefault="00334F4C" w:rsidP="00334F4C">
      <w:pPr>
        <w:tabs>
          <w:tab w:val="left" w:pos="360"/>
          <w:tab w:val="left" w:pos="720"/>
          <w:tab w:val="left" w:pos="1800"/>
        </w:tabs>
        <w:spacing w:after="0" w:line="240" w:lineRule="auto"/>
        <w:ind w:right="3"/>
        <w:jc w:val="both"/>
        <w:rPr>
          <w:rFonts w:ascii="Times New Roman" w:hAnsi="Times New Roman"/>
          <w:sz w:val="28"/>
          <w:szCs w:val="28"/>
          <w:lang w:val="ro-RO"/>
        </w:rPr>
      </w:pPr>
      <w:r w:rsidRPr="00EB71CA">
        <w:rPr>
          <w:rFonts w:ascii="Times New Roman" w:hAnsi="Times New Roman"/>
          <w:sz w:val="28"/>
          <w:szCs w:val="28"/>
          <w:lang w:val="ro-RO"/>
        </w:rPr>
        <w:t xml:space="preserve">Gestionarea deşeurilor de ambalaje se va realiza în conformitate cu prevederile </w:t>
      </w:r>
      <w:r w:rsidR="00586F05" w:rsidRPr="00EB71CA">
        <w:rPr>
          <w:rFonts w:ascii="Times New Roman" w:hAnsi="Times New Roman"/>
          <w:sz w:val="28"/>
          <w:szCs w:val="28"/>
          <w:lang w:val="ro-RO"/>
        </w:rPr>
        <w:t xml:space="preserve">Legea 249/2015 privind gestionarea ambalajelor şi a deşeurilor de ambalaje. </w:t>
      </w:r>
      <w:r w:rsidR="003C044B">
        <w:rPr>
          <w:rFonts w:ascii="Times New Roman" w:hAnsi="Times New Roman"/>
          <w:sz w:val="28"/>
          <w:szCs w:val="28"/>
          <w:lang w:val="ro-RO"/>
        </w:rPr>
        <w:t xml:space="preserve"> </w:t>
      </w:r>
    </w:p>
    <w:p w:rsidR="00334F4C" w:rsidRPr="00EB71CA" w:rsidRDefault="00334F4C" w:rsidP="00334F4C">
      <w:pPr>
        <w:tabs>
          <w:tab w:val="left" w:pos="366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13.8. Monitorizare zgomot</w:t>
      </w:r>
    </w:p>
    <w:tbl>
      <w:tblPr>
        <w:tblW w:w="930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6"/>
        <w:gridCol w:w="2326"/>
        <w:gridCol w:w="2326"/>
        <w:gridCol w:w="2326"/>
      </w:tblGrid>
      <w:tr w:rsidR="005E0111" w:rsidRPr="00BC6E12" w:rsidTr="005E0111">
        <w:tc>
          <w:tcPr>
            <w:tcW w:w="2326" w:type="dxa"/>
            <w:shd w:val="clear" w:color="auto" w:fill="C0C0C0"/>
            <w:vAlign w:val="center"/>
          </w:tcPr>
          <w:p w:rsidR="005E0111" w:rsidRPr="00BC6E12" w:rsidRDefault="005E0111" w:rsidP="005E011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Punct de monitorizare</w:t>
            </w:r>
          </w:p>
        </w:tc>
        <w:tc>
          <w:tcPr>
            <w:tcW w:w="2326" w:type="dxa"/>
            <w:shd w:val="clear" w:color="auto" w:fill="C0C0C0"/>
            <w:vAlign w:val="center"/>
          </w:tcPr>
          <w:p w:rsidR="005E0111" w:rsidRPr="00BC6E12" w:rsidRDefault="005E0111" w:rsidP="005E011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Parametru</w:t>
            </w:r>
          </w:p>
        </w:tc>
        <w:tc>
          <w:tcPr>
            <w:tcW w:w="2326" w:type="dxa"/>
            <w:shd w:val="clear" w:color="auto" w:fill="C0C0C0"/>
            <w:vAlign w:val="center"/>
          </w:tcPr>
          <w:p w:rsidR="005E0111" w:rsidRPr="00BC6E12" w:rsidRDefault="005E0111" w:rsidP="005E011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Frecvență de monitorizare</w:t>
            </w:r>
          </w:p>
        </w:tc>
        <w:tc>
          <w:tcPr>
            <w:tcW w:w="2326" w:type="dxa"/>
            <w:shd w:val="clear" w:color="auto" w:fill="C0C0C0"/>
            <w:vAlign w:val="center"/>
          </w:tcPr>
          <w:p w:rsidR="005E0111" w:rsidRPr="00BC6E12" w:rsidRDefault="005E0111" w:rsidP="005E0111">
            <w:pPr>
              <w:spacing w:before="40" w:after="0" w:line="240" w:lineRule="auto"/>
              <w:jc w:val="center"/>
              <w:rPr>
                <w:rFonts w:ascii="Times New Roman" w:hAnsi="Times New Roman"/>
                <w:b/>
                <w:sz w:val="24"/>
                <w:szCs w:val="24"/>
                <w:lang w:val="ro-RO"/>
              </w:rPr>
            </w:pPr>
            <w:r w:rsidRPr="00BC6E12">
              <w:rPr>
                <w:rFonts w:ascii="Times New Roman" w:hAnsi="Times New Roman"/>
                <w:b/>
                <w:sz w:val="24"/>
                <w:szCs w:val="24"/>
                <w:lang w:val="ro-RO"/>
              </w:rPr>
              <w:t>Metodă de analiză</w:t>
            </w:r>
          </w:p>
        </w:tc>
      </w:tr>
      <w:tr w:rsidR="005E0111" w:rsidRPr="00BC6E12" w:rsidTr="005E0111">
        <w:tc>
          <w:tcPr>
            <w:tcW w:w="2326" w:type="dxa"/>
          </w:tcPr>
          <w:p w:rsidR="00AE4221" w:rsidRPr="00BC6E12" w:rsidRDefault="005E011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X : </w:t>
            </w:r>
            <w:r w:rsidR="00AE4221" w:rsidRPr="00BC6E12">
              <w:rPr>
                <w:rFonts w:ascii="Times New Roman" w:hAnsi="Times New Roman"/>
                <w:sz w:val="24"/>
                <w:szCs w:val="24"/>
                <w:lang w:val="ro-RO"/>
              </w:rPr>
              <w:t xml:space="preserve"> </w:t>
            </w:r>
            <w:r w:rsidRPr="00BC6E12">
              <w:rPr>
                <w:rFonts w:ascii="Times New Roman" w:hAnsi="Times New Roman"/>
                <w:sz w:val="24"/>
                <w:szCs w:val="24"/>
                <w:lang w:val="ro-RO"/>
              </w:rPr>
              <w:t>414207.3 ;</w:t>
            </w:r>
          </w:p>
          <w:p w:rsidR="00AE4221" w:rsidRPr="00BC6E12" w:rsidRDefault="00AE422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     </w:t>
            </w:r>
            <w:r w:rsidR="005E0111" w:rsidRPr="00BC6E12">
              <w:rPr>
                <w:rFonts w:ascii="Times New Roman" w:hAnsi="Times New Roman"/>
                <w:sz w:val="24"/>
                <w:szCs w:val="24"/>
                <w:lang w:val="ro-RO"/>
              </w:rPr>
              <w:t xml:space="preserve"> 414125,49 ; </w:t>
            </w:r>
            <w:r w:rsidRPr="00BC6E12">
              <w:rPr>
                <w:rFonts w:ascii="Times New Roman" w:hAnsi="Times New Roman"/>
                <w:sz w:val="24"/>
                <w:szCs w:val="24"/>
                <w:lang w:val="ro-RO"/>
              </w:rPr>
              <w:t xml:space="preserve">   </w:t>
            </w:r>
          </w:p>
          <w:p w:rsidR="00AE4221" w:rsidRPr="00BC6E12" w:rsidRDefault="00AE422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      </w:t>
            </w:r>
            <w:r w:rsidR="005E0111" w:rsidRPr="00BC6E12">
              <w:rPr>
                <w:rFonts w:ascii="Times New Roman" w:hAnsi="Times New Roman"/>
                <w:sz w:val="24"/>
                <w:szCs w:val="24"/>
                <w:lang w:val="ro-RO"/>
              </w:rPr>
              <w:t xml:space="preserve">414164,52 ; </w:t>
            </w:r>
          </w:p>
          <w:p w:rsidR="00AE4221" w:rsidRPr="00BC6E12" w:rsidRDefault="00AE422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      </w:t>
            </w:r>
            <w:r w:rsidR="005E0111" w:rsidRPr="00BC6E12">
              <w:rPr>
                <w:rFonts w:ascii="Times New Roman" w:hAnsi="Times New Roman"/>
                <w:sz w:val="24"/>
                <w:szCs w:val="24"/>
                <w:lang w:val="ro-RO"/>
              </w:rPr>
              <w:t xml:space="preserve">413302,34           </w:t>
            </w:r>
          </w:p>
          <w:p w:rsidR="00AE4221" w:rsidRPr="00BC6E12" w:rsidRDefault="005E011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 Y : 803865,49 ; </w:t>
            </w:r>
          </w:p>
          <w:p w:rsidR="00AE4221" w:rsidRPr="00BC6E12" w:rsidRDefault="00AE422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       </w:t>
            </w:r>
            <w:r w:rsidR="005E0111" w:rsidRPr="00BC6E12">
              <w:rPr>
                <w:rFonts w:ascii="Times New Roman" w:hAnsi="Times New Roman"/>
                <w:sz w:val="24"/>
                <w:szCs w:val="24"/>
                <w:lang w:val="ro-RO"/>
              </w:rPr>
              <w:t xml:space="preserve">803835,18 ; </w:t>
            </w:r>
          </w:p>
          <w:p w:rsidR="00AE4221" w:rsidRPr="00BC6E12" w:rsidRDefault="00AE422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       </w:t>
            </w:r>
            <w:r w:rsidR="005E0111" w:rsidRPr="00BC6E12">
              <w:rPr>
                <w:rFonts w:ascii="Times New Roman" w:hAnsi="Times New Roman"/>
                <w:sz w:val="24"/>
                <w:szCs w:val="24"/>
                <w:lang w:val="ro-RO"/>
              </w:rPr>
              <w:t xml:space="preserve">803929,29 ; </w:t>
            </w:r>
          </w:p>
          <w:p w:rsidR="005E0111" w:rsidRPr="00BC6E12" w:rsidRDefault="00AE4221" w:rsidP="00AE4221">
            <w:pPr>
              <w:spacing w:before="40" w:after="0" w:line="240" w:lineRule="auto"/>
              <w:rPr>
                <w:rFonts w:ascii="Times New Roman" w:hAnsi="Times New Roman"/>
                <w:sz w:val="24"/>
                <w:szCs w:val="24"/>
                <w:lang w:val="ro-RO"/>
              </w:rPr>
            </w:pPr>
            <w:r w:rsidRPr="00BC6E12">
              <w:rPr>
                <w:rFonts w:ascii="Times New Roman" w:hAnsi="Times New Roman"/>
                <w:sz w:val="24"/>
                <w:szCs w:val="24"/>
                <w:lang w:val="ro-RO"/>
              </w:rPr>
              <w:t xml:space="preserve">       </w:t>
            </w:r>
            <w:r w:rsidR="005E0111" w:rsidRPr="00BC6E12">
              <w:rPr>
                <w:rFonts w:ascii="Times New Roman" w:hAnsi="Times New Roman"/>
                <w:sz w:val="24"/>
                <w:szCs w:val="24"/>
                <w:lang w:val="ro-RO"/>
              </w:rPr>
              <w:t xml:space="preserve">804530,57  </w:t>
            </w:r>
          </w:p>
        </w:tc>
        <w:tc>
          <w:tcPr>
            <w:tcW w:w="2326" w:type="dxa"/>
          </w:tcPr>
          <w:p w:rsidR="005E0111" w:rsidRPr="00BC6E12" w:rsidRDefault="005E0111" w:rsidP="00BC6E12">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Nivelului de presiune acustică continuu echivalent LAeqT (dBA)</w:t>
            </w:r>
          </w:p>
        </w:tc>
        <w:tc>
          <w:tcPr>
            <w:tcW w:w="2326" w:type="dxa"/>
          </w:tcPr>
          <w:p w:rsidR="005E0111" w:rsidRPr="00BC6E12" w:rsidRDefault="005E0111" w:rsidP="005E0111">
            <w:pPr>
              <w:spacing w:before="40" w:after="0" w:line="240" w:lineRule="auto"/>
              <w:jc w:val="center"/>
              <w:rPr>
                <w:rFonts w:ascii="Times New Roman" w:hAnsi="Times New Roman"/>
                <w:sz w:val="24"/>
                <w:szCs w:val="24"/>
                <w:lang w:val="ro-RO"/>
              </w:rPr>
            </w:pPr>
            <w:r w:rsidRPr="00BC6E12">
              <w:rPr>
                <w:rFonts w:ascii="Times New Roman" w:hAnsi="Times New Roman"/>
                <w:sz w:val="24"/>
                <w:szCs w:val="24"/>
                <w:lang w:val="ro-RO"/>
              </w:rPr>
              <w:t>anuala</w:t>
            </w:r>
          </w:p>
        </w:tc>
        <w:tc>
          <w:tcPr>
            <w:tcW w:w="2326" w:type="dxa"/>
          </w:tcPr>
          <w:p w:rsidR="005E0111" w:rsidRPr="00BC6E12" w:rsidRDefault="003B3D43" w:rsidP="005E0111">
            <w:pPr>
              <w:spacing w:before="40" w:after="0" w:line="240" w:lineRule="auto"/>
              <w:jc w:val="center"/>
              <w:rPr>
                <w:rFonts w:ascii="Times New Roman" w:hAnsi="Times New Roman"/>
                <w:sz w:val="24"/>
                <w:szCs w:val="24"/>
                <w:lang w:val="ro-RO"/>
              </w:rPr>
            </w:pPr>
            <w:r w:rsidRPr="003B3D43">
              <w:rPr>
                <w:rFonts w:ascii="Times New Roman" w:hAnsi="Times New Roman"/>
                <w:sz w:val="24"/>
                <w:szCs w:val="24"/>
                <w:lang w:val="ro-RO"/>
              </w:rPr>
              <w:t>Conform standardelor in vigoare, recomandate de BAT/legislatie; se pot folosi alte metode alternative, daca se demonstreaza ca asigura furnizarea de date de o calitate stiintifica echivalenta.</w:t>
            </w:r>
          </w:p>
        </w:tc>
      </w:tr>
    </w:tbl>
    <w:p w:rsidR="00334F4C" w:rsidRPr="00EB71CA" w:rsidRDefault="00334F4C" w:rsidP="00334F4C">
      <w:pPr>
        <w:spacing w:after="0" w:line="240" w:lineRule="auto"/>
        <w:jc w:val="both"/>
        <w:rPr>
          <w:rFonts w:ascii="Times New Roman" w:hAnsi="Times New Roman"/>
          <w:b/>
          <w:color w:val="000000"/>
          <w:sz w:val="28"/>
          <w:szCs w:val="28"/>
          <w:lang w:val="ro-RO"/>
        </w:rPr>
      </w:pPr>
      <w:r w:rsidRPr="00EB71CA">
        <w:rPr>
          <w:rFonts w:ascii="Times New Roman" w:hAnsi="Times New Roman"/>
          <w:b/>
          <w:color w:val="000000"/>
          <w:sz w:val="28"/>
          <w:szCs w:val="28"/>
          <w:lang w:val="ro-RO"/>
        </w:rPr>
        <w:t>13.9. Monitorizare miros</w:t>
      </w:r>
    </w:p>
    <w:p w:rsidR="00C80BFC" w:rsidRPr="003C044B" w:rsidRDefault="003B3D43" w:rsidP="003C044B">
      <w:pPr>
        <w:spacing w:after="0" w:line="240" w:lineRule="auto"/>
        <w:jc w:val="both"/>
        <w:rPr>
          <w:rFonts w:ascii="Times New Roman" w:hAnsi="Times New Roman"/>
          <w:caps/>
          <w:color w:val="000000"/>
          <w:sz w:val="28"/>
          <w:szCs w:val="28"/>
          <w:lang w:val="ro-RO"/>
        </w:rPr>
      </w:pPr>
      <w:r>
        <w:rPr>
          <w:rFonts w:ascii="Times New Roman" w:hAnsi="Times New Roman"/>
          <w:color w:val="000000"/>
          <w:sz w:val="28"/>
          <w:szCs w:val="28"/>
          <w:lang w:val="ro-RO"/>
        </w:rPr>
        <w:t>Nu este cazul</w:t>
      </w:r>
      <w:r w:rsidR="00692ECC" w:rsidRPr="00EB71CA">
        <w:rPr>
          <w:rFonts w:ascii="Times New Roman" w:hAnsi="Times New Roman"/>
          <w:color w:val="000000"/>
          <w:sz w:val="28"/>
          <w:szCs w:val="28"/>
          <w:lang w:val="ro-RO"/>
        </w:rPr>
        <w:t xml:space="preserve"> . </w:t>
      </w:r>
    </w:p>
    <w:p w:rsidR="00334F4C" w:rsidRPr="00EB71CA" w:rsidRDefault="00334F4C" w:rsidP="00334F4C">
      <w:pPr>
        <w:spacing w:after="0" w:line="240" w:lineRule="auto"/>
        <w:rPr>
          <w:rFonts w:ascii="Times New Roman" w:hAnsi="Times New Roman"/>
          <w:b/>
          <w:sz w:val="28"/>
          <w:szCs w:val="28"/>
          <w:lang w:val="ro-RO"/>
        </w:rPr>
      </w:pPr>
      <w:r w:rsidRPr="00EB71CA">
        <w:rPr>
          <w:rFonts w:ascii="Times New Roman" w:hAnsi="Times New Roman"/>
          <w:b/>
          <w:sz w:val="28"/>
          <w:szCs w:val="28"/>
          <w:lang w:val="ro-RO"/>
        </w:rPr>
        <w:t>13.10. Monitorizare substanţe şi preparate chimice periculoase</w:t>
      </w:r>
    </w:p>
    <w:p w:rsidR="00334F4C" w:rsidRPr="00EB71CA" w:rsidRDefault="00692EC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Nu este cazul .</w:t>
      </w:r>
    </w:p>
    <w:p w:rsidR="00334F4C" w:rsidRPr="00EB71CA" w:rsidRDefault="00334F4C" w:rsidP="00F50D2F">
      <w:pPr>
        <w:pStyle w:val="Heading2"/>
        <w:ind w:left="0"/>
        <w:rPr>
          <w:rFonts w:ascii="Times New Roman" w:hAnsi="Times New Roman"/>
          <w:sz w:val="28"/>
          <w:szCs w:val="28"/>
        </w:rPr>
      </w:pPr>
      <w:r w:rsidRPr="00EB71CA">
        <w:rPr>
          <w:rFonts w:ascii="Times New Roman" w:hAnsi="Times New Roman"/>
          <w:sz w:val="28"/>
          <w:szCs w:val="28"/>
        </w:rPr>
        <w:t>13.11.   Monitorizarea post – închidere</w:t>
      </w:r>
    </w:p>
    <w:p w:rsidR="00334F4C" w:rsidRPr="00EB71CA" w:rsidRDefault="00334F4C" w:rsidP="00BC6E12">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13.11.1.</w:t>
      </w:r>
      <w:r w:rsidRPr="00EB71CA">
        <w:rPr>
          <w:rFonts w:ascii="Times New Roman" w:hAnsi="Times New Roman"/>
          <w:sz w:val="28"/>
          <w:szCs w:val="28"/>
          <w:lang w:val="ro-RO"/>
        </w:rPr>
        <w:t xml:space="preserve"> În cazul încetării definitive a activităţii vor fi realizate şi urmărite acţiunile conform planului de închidere.</w:t>
      </w:r>
    </w:p>
    <w:p w:rsidR="00F773A3" w:rsidRPr="00EB71CA" w:rsidRDefault="00F773A3" w:rsidP="00BC6E12">
      <w:pPr>
        <w:spacing w:after="0" w:line="240" w:lineRule="auto"/>
        <w:jc w:val="both"/>
        <w:rPr>
          <w:rStyle w:val="PlaceholderText"/>
          <w:rFonts w:ascii="Times New Roman" w:hAnsi="Times New Roman"/>
          <w:color w:val="auto"/>
          <w:sz w:val="28"/>
          <w:szCs w:val="28"/>
          <w:lang w:val="ro-RO"/>
        </w:rPr>
      </w:pPr>
      <w:r w:rsidRPr="00EB71CA">
        <w:rPr>
          <w:rFonts w:ascii="Times New Roman" w:hAnsi="Times New Roman"/>
          <w:sz w:val="28"/>
          <w:szCs w:val="28"/>
          <w:lang w:val="ro-RO"/>
        </w:rPr>
        <w:t xml:space="preserve"> </w:t>
      </w:r>
      <w:r w:rsidRPr="00EB71CA">
        <w:rPr>
          <w:rStyle w:val="PlaceholderText"/>
          <w:rFonts w:ascii="Times New Roman" w:hAnsi="Times New Roman"/>
          <w:color w:val="auto"/>
          <w:sz w:val="28"/>
          <w:szCs w:val="28"/>
          <w:lang w:val="ro-RO"/>
        </w:rPr>
        <w:t>În cazul închiderii instalaţiei se vor lua următoarele măsuri:</w:t>
      </w:r>
    </w:p>
    <w:p w:rsidR="00F773A3" w:rsidRPr="00EB71CA" w:rsidRDefault="00F773A3" w:rsidP="00BC6E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se va asigura evacuarea apelor uzate după curăţarea şi spălarea tuturor instalaţiilor astfel încât să nu existe poluare a mediului înconjurător;</w:t>
      </w:r>
    </w:p>
    <w:p w:rsidR="00F773A3" w:rsidRPr="00EB71CA" w:rsidRDefault="00F773A3" w:rsidP="00BC6E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lastRenderedPageBreak/>
        <w:t>- se vor gestiona corespunzător deşeurile rezultate din dezafectarea instalaţiilor;</w:t>
      </w:r>
    </w:p>
    <w:p w:rsidR="00F773A3" w:rsidRPr="00EB71CA" w:rsidRDefault="00F773A3" w:rsidP="00BC6E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se vor realiza operaţiuni de reconstrucţie a zonei după dezafectarea instalaţiilor.</w:t>
      </w:r>
    </w:p>
    <w:p w:rsidR="00F773A3" w:rsidRPr="00EB71CA" w:rsidRDefault="00F53412" w:rsidP="00BC6E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Materialele folosite sunt atât reciclabile cât şi nevalorifica</w:t>
      </w:r>
      <w:r w:rsidRPr="00EB71CA">
        <w:rPr>
          <w:rStyle w:val="PlaceholderText"/>
          <w:rFonts w:ascii="Times New Roman" w:hAnsi="Times New Roman"/>
          <w:color w:val="auto"/>
          <w:sz w:val="28"/>
          <w:szCs w:val="28"/>
          <w:lang w:val="ro-RO"/>
        </w:rPr>
        <w:t xml:space="preserve">bile sau parţial valorificabile </w:t>
      </w:r>
      <w:r w:rsidR="00F773A3" w:rsidRPr="00EB71CA">
        <w:rPr>
          <w:rStyle w:val="PlaceholderText"/>
          <w:rFonts w:ascii="Times New Roman" w:hAnsi="Times New Roman"/>
          <w:color w:val="auto"/>
          <w:sz w:val="28"/>
          <w:szCs w:val="28"/>
          <w:lang w:val="ro-RO"/>
        </w:rPr>
        <w:t>dar nu</w:t>
      </w: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constituie o problemă majoră de mediu.</w:t>
      </w:r>
    </w:p>
    <w:p w:rsidR="00F773A3" w:rsidRPr="00EB71CA" w:rsidRDefault="00F53412" w:rsidP="00BC6E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Deşeurile preconizate din operaţiunile de dezafectare a instalatiei de biogaz sunt:</w:t>
      </w:r>
    </w:p>
    <w:p w:rsidR="00BB47FA" w:rsidRPr="00EB71CA" w:rsidRDefault="00F53412" w:rsidP="00F773A3">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Deşeuri metalice:</w:t>
      </w:r>
      <w:r w:rsidR="00F773A3" w:rsidRPr="00EB71CA">
        <w:rPr>
          <w:rStyle w:val="PlaceholderText"/>
          <w:rFonts w:ascii="Times New Roman" w:hAnsi="Times New Roman"/>
          <w:color w:val="auto"/>
          <w:sz w:val="28"/>
          <w:szCs w:val="28"/>
          <w:lang w:val="ro-RO"/>
        </w:rPr>
        <w:t xml:space="preserve"> Fer</w:t>
      </w:r>
      <w:r w:rsidRPr="00EB71CA">
        <w:rPr>
          <w:rStyle w:val="PlaceholderText"/>
          <w:rFonts w:ascii="Times New Roman" w:hAnsi="Times New Roman"/>
          <w:color w:val="auto"/>
          <w:sz w:val="28"/>
          <w:szCs w:val="28"/>
          <w:lang w:val="ro-RO"/>
        </w:rPr>
        <w:t>oase – cod 17 04 05 – 10 tone ;</w:t>
      </w:r>
      <w:r w:rsidR="00F773A3" w:rsidRPr="00EB71CA">
        <w:rPr>
          <w:rStyle w:val="PlaceholderText"/>
          <w:rFonts w:ascii="Times New Roman" w:hAnsi="Times New Roman"/>
          <w:color w:val="auto"/>
          <w:sz w:val="28"/>
          <w:szCs w:val="28"/>
          <w:lang w:val="ro-RO"/>
        </w:rPr>
        <w:t xml:space="preserve"> </w:t>
      </w:r>
    </w:p>
    <w:p w:rsidR="00F773A3" w:rsidRPr="00EB71CA" w:rsidRDefault="00BB47FA" w:rsidP="00F773A3">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A</w:t>
      </w:r>
      <w:r w:rsidR="00F773A3" w:rsidRPr="00EB71CA">
        <w:rPr>
          <w:rStyle w:val="PlaceholderText"/>
          <w:rFonts w:ascii="Times New Roman" w:hAnsi="Times New Roman"/>
          <w:color w:val="auto"/>
          <w:sz w:val="28"/>
          <w:szCs w:val="28"/>
          <w:lang w:val="ro-RO"/>
        </w:rPr>
        <w:t>luminiu - cod 17 04 02 – 5 tone</w:t>
      </w:r>
    </w:p>
    <w:p w:rsidR="00F773A3" w:rsidRPr="00EB71CA" w:rsidRDefault="00F773A3" w:rsidP="00F773A3">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Amestecuri metalice – cod 17 04 07 – 12 tone ;</w:t>
      </w:r>
    </w:p>
    <w:p w:rsidR="00F773A3" w:rsidRPr="00EB71CA" w:rsidRDefault="00F773A3" w:rsidP="00F773A3">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Materiale plastice - cod 17 02 03-1 tona .</w:t>
      </w:r>
    </w:p>
    <w:p w:rsidR="00F53412" w:rsidRPr="00EB71CA" w:rsidRDefault="00BB47FA" w:rsidP="00BB47FA">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 xml:space="preserve">Toate aceste deşeuri se vor evacua de pe amplasament după un plan </w:t>
      </w:r>
      <w:r w:rsidR="00F53412" w:rsidRPr="00EB71CA">
        <w:rPr>
          <w:rStyle w:val="PlaceholderText"/>
          <w:rFonts w:ascii="Times New Roman" w:hAnsi="Times New Roman"/>
          <w:color w:val="auto"/>
          <w:sz w:val="28"/>
          <w:szCs w:val="28"/>
          <w:lang w:val="ro-RO"/>
        </w:rPr>
        <w:t xml:space="preserve">adecvat condiţiilor concrete de </w:t>
      </w:r>
      <w:r w:rsidR="00F773A3" w:rsidRPr="00EB71CA">
        <w:rPr>
          <w:rStyle w:val="PlaceholderText"/>
          <w:rFonts w:ascii="Times New Roman" w:hAnsi="Times New Roman"/>
          <w:color w:val="auto"/>
          <w:sz w:val="28"/>
          <w:szCs w:val="28"/>
          <w:lang w:val="ro-RO"/>
        </w:rPr>
        <w:t xml:space="preserve">dezafectare, determinate de gradul de uzură a echipamentelor . </w:t>
      </w:r>
    </w:p>
    <w:p w:rsidR="00F773A3" w:rsidRPr="00EB71CA" w:rsidRDefault="00F53412" w:rsidP="00F534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Evacua</w:t>
      </w:r>
      <w:r w:rsidRPr="00EB71CA">
        <w:rPr>
          <w:rStyle w:val="PlaceholderText"/>
          <w:rFonts w:ascii="Times New Roman" w:hAnsi="Times New Roman"/>
          <w:color w:val="auto"/>
          <w:sz w:val="28"/>
          <w:szCs w:val="28"/>
          <w:lang w:val="ro-RO"/>
        </w:rPr>
        <w:t xml:space="preserve">rea deşeurilor menţionate de pe </w:t>
      </w:r>
      <w:r w:rsidR="00F773A3" w:rsidRPr="00EB71CA">
        <w:rPr>
          <w:rStyle w:val="PlaceholderText"/>
          <w:rFonts w:ascii="Times New Roman" w:hAnsi="Times New Roman"/>
          <w:color w:val="auto"/>
          <w:sz w:val="28"/>
          <w:szCs w:val="28"/>
          <w:lang w:val="ro-RO"/>
        </w:rPr>
        <w:t>amplasament se va face de către firme specializate şi atestate pentru astfel de lucrări, date fiind condiţiile</w:t>
      </w: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specifice de colectare, ambalare şi transport a deşeurilor.</w:t>
      </w:r>
    </w:p>
    <w:p w:rsidR="00785FC0" w:rsidRPr="00785FC0" w:rsidRDefault="00F53412" w:rsidP="00F534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Prin condiţiile contractului încheiat cu firma specializată în lucrări de dezafectare se va asigura izolarea</w:t>
      </w: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amplasamentului pentru conservarea în bune condiţii a mediului înconjurător şi pentru un impact</w:t>
      </w:r>
      <w:r w:rsidRPr="00EB71CA">
        <w:rPr>
          <w:rStyle w:val="PlaceholderText"/>
          <w:rFonts w:ascii="Times New Roman" w:hAnsi="Times New Roman"/>
          <w:color w:val="auto"/>
          <w:sz w:val="28"/>
          <w:szCs w:val="28"/>
          <w:lang w:val="ro-RO"/>
        </w:rPr>
        <w:t xml:space="preserve"> </w:t>
      </w:r>
      <w:r w:rsidR="00F773A3" w:rsidRPr="00EB71CA">
        <w:rPr>
          <w:rStyle w:val="PlaceholderText"/>
          <w:rFonts w:ascii="Times New Roman" w:hAnsi="Times New Roman"/>
          <w:color w:val="auto"/>
          <w:sz w:val="28"/>
          <w:szCs w:val="28"/>
          <w:lang w:val="ro-RO"/>
        </w:rPr>
        <w:t>nesemnificativ asupra acestuia.</w:t>
      </w:r>
    </w:p>
    <w:p w:rsidR="00F53412" w:rsidRPr="00EB71CA" w:rsidRDefault="00F53412" w:rsidP="00F53412">
      <w:pPr>
        <w:spacing w:after="0" w:line="240" w:lineRule="auto"/>
        <w:jc w:val="both"/>
        <w:rPr>
          <w:rStyle w:val="PlaceholderText"/>
          <w:rFonts w:ascii="Times New Roman" w:hAnsi="Times New Roman"/>
          <w:i/>
          <w:color w:val="auto"/>
          <w:sz w:val="28"/>
          <w:szCs w:val="28"/>
          <w:lang w:val="ro-RO"/>
        </w:rPr>
      </w:pPr>
      <w:r w:rsidRPr="00EB71CA">
        <w:rPr>
          <w:rStyle w:val="PlaceholderText"/>
          <w:rFonts w:ascii="Times New Roman" w:hAnsi="Times New Roman"/>
          <w:i/>
          <w:color w:val="auto"/>
          <w:sz w:val="28"/>
          <w:szCs w:val="28"/>
          <w:lang w:val="ro-RO"/>
        </w:rPr>
        <w:t>Planul de închidere a instalaţiei</w:t>
      </w:r>
    </w:p>
    <w:p w:rsidR="00BC6E12" w:rsidRPr="00EB71CA" w:rsidRDefault="00F53412" w:rsidP="00F53412">
      <w:pPr>
        <w:spacing w:after="0" w:line="240" w:lineRule="auto"/>
        <w:jc w:val="both"/>
        <w:rPr>
          <w:rStyle w:val="PlaceholderText"/>
          <w:rFonts w:ascii="Times New Roman" w:hAnsi="Times New Roman"/>
          <w:color w:val="auto"/>
          <w:sz w:val="28"/>
          <w:szCs w:val="28"/>
          <w:lang w:val="ro-RO"/>
        </w:rPr>
      </w:pPr>
      <w:r w:rsidRPr="00EB71CA">
        <w:rPr>
          <w:rStyle w:val="PlaceholderText"/>
          <w:rFonts w:ascii="Times New Roman" w:hAnsi="Times New Roman"/>
          <w:color w:val="auto"/>
          <w:sz w:val="28"/>
          <w:szCs w:val="28"/>
          <w:lang w:val="ro-RO"/>
        </w:rPr>
        <w:t>Documentaţia pentru solicitarea autorizaţiei integrate a instalaţiilor noi şi a celor existente trebuie să conţină un Plan de închidere a instalaţiei. Cele de mai jos pot fundamenta planul de închidere a instalaţiei. Acest plan trebuie elaborat la nivel de amplasament şi actualizat dacă circumstanţele se modifică. Orice revizuiri trebuie trimise Autorităţii responsabilă de emiterea autorizaţiei integrate de mediu.</w:t>
      </w:r>
    </w:p>
    <w:tbl>
      <w:tblPr>
        <w:tblStyle w:val="TableGrid"/>
        <w:tblW w:w="0" w:type="auto"/>
        <w:tblLook w:val="04A0" w:firstRow="1" w:lastRow="0" w:firstColumn="1" w:lastColumn="0" w:noHBand="0" w:noVBand="1"/>
      </w:tblPr>
      <w:tblGrid>
        <w:gridCol w:w="4774"/>
        <w:gridCol w:w="4775"/>
      </w:tblGrid>
      <w:tr w:rsidR="00F53412" w:rsidRPr="00BC6E12" w:rsidTr="00F53412">
        <w:tc>
          <w:tcPr>
            <w:tcW w:w="4774" w:type="dxa"/>
          </w:tcPr>
          <w:p w:rsidR="00F53412" w:rsidRPr="00BC6E12" w:rsidRDefault="00F53412" w:rsidP="004D668B">
            <w:pPr>
              <w:spacing w:after="0" w:line="240" w:lineRule="auto"/>
              <w:jc w:val="both"/>
              <w:rPr>
                <w:sz w:val="24"/>
                <w:szCs w:val="24"/>
                <w:lang w:val="ro-RO"/>
              </w:rPr>
            </w:pPr>
            <w:r w:rsidRPr="00BC6E12">
              <w:rPr>
                <w:sz w:val="24"/>
                <w:szCs w:val="24"/>
                <w:lang w:val="ro-RO"/>
              </w:rPr>
              <w:t>Furnizaţi un Plan de Amplasament cu indicarea poziţiei tuturor rezervoarelor, conductelor şi canalelor subterane sau a altor structuri. Identificaţi toate cursurile de apă, canalele către cursurile de apă sau acvifere. Identificaţi permeabilitatea</w:t>
            </w:r>
            <w:r w:rsidR="004D668B" w:rsidRPr="00BC6E12">
              <w:rPr>
                <w:sz w:val="24"/>
                <w:szCs w:val="24"/>
                <w:lang w:val="ro-RO"/>
              </w:rPr>
              <w:t xml:space="preserve"> </w:t>
            </w:r>
            <w:r w:rsidRPr="00BC6E12">
              <w:rPr>
                <w:sz w:val="24"/>
                <w:szCs w:val="24"/>
                <w:lang w:val="ro-RO"/>
              </w:rPr>
              <w:t>structurilor subterane. Dacă toate aceste informaţii sunt</w:t>
            </w:r>
            <w:r w:rsidR="004D668B" w:rsidRPr="00BC6E12">
              <w:rPr>
                <w:sz w:val="24"/>
                <w:szCs w:val="24"/>
                <w:lang w:val="ro-RO"/>
              </w:rPr>
              <w:t xml:space="preserve"> </w:t>
            </w:r>
            <w:r w:rsidRPr="00BC6E12">
              <w:rPr>
                <w:sz w:val="24"/>
                <w:szCs w:val="24"/>
                <w:lang w:val="ro-RO"/>
              </w:rPr>
              <w:t>prezentate în Planul de Amplasament anexat Raportului de</w:t>
            </w:r>
            <w:r w:rsidR="004D668B" w:rsidRPr="00BC6E12">
              <w:rPr>
                <w:sz w:val="24"/>
                <w:szCs w:val="24"/>
                <w:lang w:val="ro-RO"/>
              </w:rPr>
              <w:t xml:space="preserve"> </w:t>
            </w:r>
            <w:r w:rsidRPr="00BC6E12">
              <w:rPr>
                <w:sz w:val="24"/>
                <w:szCs w:val="24"/>
                <w:lang w:val="ro-RO"/>
              </w:rPr>
              <w:t>Amplasament, faceţi o referire la acesta.</w:t>
            </w:r>
          </w:p>
        </w:tc>
        <w:tc>
          <w:tcPr>
            <w:tcW w:w="4775" w:type="dxa"/>
          </w:tcPr>
          <w:p w:rsidR="00F53412" w:rsidRPr="00BC6E12" w:rsidRDefault="004D668B" w:rsidP="004D668B">
            <w:pPr>
              <w:spacing w:after="0" w:line="240" w:lineRule="auto"/>
              <w:jc w:val="both"/>
              <w:rPr>
                <w:sz w:val="24"/>
                <w:szCs w:val="24"/>
                <w:lang w:val="ro-RO"/>
              </w:rPr>
            </w:pPr>
            <w:r w:rsidRPr="00BC6E12">
              <w:rPr>
                <w:sz w:val="24"/>
                <w:szCs w:val="24"/>
                <w:lang w:val="ro-RO"/>
              </w:rPr>
              <w:t>Anexăm Plan de amplasament în care sunt figurate reţelele de apă şi de biogaz cât şi un plan în care este trasată reţeaua de canalizare.</w:t>
            </w:r>
          </w:p>
        </w:tc>
      </w:tr>
    </w:tbl>
    <w:p w:rsidR="00F50D2F" w:rsidRPr="00EB71CA" w:rsidRDefault="00F50D2F" w:rsidP="004D668B">
      <w:pPr>
        <w:spacing w:after="0" w:line="240" w:lineRule="auto"/>
        <w:jc w:val="both"/>
        <w:rPr>
          <w:rFonts w:ascii="Times New Roman" w:hAnsi="Times New Roman"/>
          <w:i/>
          <w:sz w:val="28"/>
          <w:szCs w:val="28"/>
          <w:lang w:val="ro-RO"/>
        </w:rPr>
      </w:pPr>
    </w:p>
    <w:p w:rsidR="004D668B" w:rsidRPr="00EB71CA" w:rsidRDefault="004D668B" w:rsidP="004D668B">
      <w:pPr>
        <w:spacing w:after="0" w:line="240" w:lineRule="auto"/>
        <w:jc w:val="both"/>
        <w:rPr>
          <w:rFonts w:ascii="Times New Roman" w:hAnsi="Times New Roman"/>
          <w:i/>
          <w:sz w:val="28"/>
          <w:szCs w:val="28"/>
          <w:lang w:val="ro-RO"/>
        </w:rPr>
      </w:pPr>
      <w:r w:rsidRPr="00EB71CA">
        <w:rPr>
          <w:rFonts w:ascii="Times New Roman" w:hAnsi="Times New Roman"/>
          <w:i/>
          <w:sz w:val="28"/>
          <w:szCs w:val="28"/>
          <w:lang w:val="ro-RO"/>
        </w:rPr>
        <w:t>Structuri subterane</w:t>
      </w:r>
    </w:p>
    <w:p w:rsidR="000C22AA" w:rsidRPr="00EB71CA" w:rsidRDefault="004D668B" w:rsidP="004D668B">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Pentru fiecare structură subterană identificată se prezintă pe scurt detalii privind modul</w:t>
      </w:r>
      <w:r w:rsidR="006F479D">
        <w:rPr>
          <w:rFonts w:ascii="Times New Roman" w:hAnsi="Times New Roman"/>
          <w:sz w:val="28"/>
          <w:szCs w:val="28"/>
          <w:lang w:val="ro-RO"/>
        </w:rPr>
        <w:t xml:space="preserve"> </w:t>
      </w:r>
      <w:r w:rsidRPr="00EB71CA">
        <w:rPr>
          <w:rFonts w:ascii="Times New Roman" w:hAnsi="Times New Roman"/>
          <w:sz w:val="28"/>
          <w:szCs w:val="28"/>
          <w:lang w:val="ro-RO"/>
        </w:rPr>
        <w:t xml:space="preserve">în care poate fi golită şi curăţată/decontaminată şi orice alte acţiuni care ar </w:t>
      </w:r>
      <w:r w:rsidRPr="00EB71CA">
        <w:rPr>
          <w:rFonts w:ascii="Times New Roman" w:hAnsi="Times New Roman"/>
          <w:sz w:val="28"/>
          <w:szCs w:val="28"/>
          <w:lang w:val="ro-RO"/>
        </w:rPr>
        <w:lastRenderedPageBreak/>
        <w:t>putea fi necesare pentru scoaterea lor din funcţiune în condiţii de siguranţă atunci când va fi nevoie.</w:t>
      </w:r>
    </w:p>
    <w:tbl>
      <w:tblPr>
        <w:tblStyle w:val="TableGrid"/>
        <w:tblW w:w="9606" w:type="dxa"/>
        <w:tblLook w:val="04A0" w:firstRow="1" w:lastRow="0" w:firstColumn="1" w:lastColumn="0" w:noHBand="0" w:noVBand="1"/>
      </w:tblPr>
      <w:tblGrid>
        <w:gridCol w:w="2387"/>
        <w:gridCol w:w="2387"/>
        <w:gridCol w:w="4832"/>
      </w:tblGrid>
      <w:tr w:rsidR="004D668B" w:rsidRPr="00BC6E12" w:rsidTr="004D668B">
        <w:tc>
          <w:tcPr>
            <w:tcW w:w="2387" w:type="dxa"/>
          </w:tcPr>
          <w:p w:rsidR="004D668B" w:rsidRPr="00BC6E12" w:rsidRDefault="004D668B" w:rsidP="004D668B">
            <w:pPr>
              <w:spacing w:after="0" w:line="240" w:lineRule="auto"/>
              <w:jc w:val="both"/>
              <w:rPr>
                <w:sz w:val="24"/>
                <w:szCs w:val="24"/>
                <w:lang w:val="ro-RO"/>
              </w:rPr>
            </w:pPr>
            <w:r w:rsidRPr="00BC6E12">
              <w:rPr>
                <w:sz w:val="24"/>
                <w:szCs w:val="24"/>
                <w:lang w:val="ro-RO"/>
              </w:rPr>
              <w:t>Structuri subterane</w:t>
            </w:r>
          </w:p>
        </w:tc>
        <w:tc>
          <w:tcPr>
            <w:tcW w:w="2387" w:type="dxa"/>
          </w:tcPr>
          <w:p w:rsidR="004D668B" w:rsidRPr="00BC6E12" w:rsidRDefault="004D668B" w:rsidP="004D668B">
            <w:pPr>
              <w:spacing w:after="0" w:line="240" w:lineRule="auto"/>
              <w:jc w:val="both"/>
              <w:rPr>
                <w:sz w:val="24"/>
                <w:szCs w:val="24"/>
                <w:lang w:val="ro-RO"/>
              </w:rPr>
            </w:pPr>
            <w:r w:rsidRPr="00BC6E12">
              <w:rPr>
                <w:sz w:val="24"/>
                <w:szCs w:val="24"/>
                <w:lang w:val="ro-RO"/>
              </w:rPr>
              <w:t>Conţinut</w:t>
            </w:r>
          </w:p>
        </w:tc>
        <w:tc>
          <w:tcPr>
            <w:tcW w:w="4832" w:type="dxa"/>
          </w:tcPr>
          <w:p w:rsidR="004D668B" w:rsidRPr="00BC6E12" w:rsidRDefault="004D668B" w:rsidP="004D668B">
            <w:pPr>
              <w:spacing w:after="0" w:line="240" w:lineRule="auto"/>
              <w:jc w:val="both"/>
              <w:rPr>
                <w:sz w:val="24"/>
                <w:szCs w:val="24"/>
                <w:lang w:val="ro-RO"/>
              </w:rPr>
            </w:pPr>
            <w:r w:rsidRPr="00BC6E12">
              <w:rPr>
                <w:sz w:val="24"/>
                <w:szCs w:val="24"/>
                <w:lang w:val="ro-RO"/>
              </w:rPr>
              <w:t>Măsuri pentru scoaterea din funcţiune în</w:t>
            </w:r>
          </w:p>
          <w:p w:rsidR="004D668B" w:rsidRPr="00BC6E12" w:rsidRDefault="004D668B" w:rsidP="004D668B">
            <w:pPr>
              <w:spacing w:after="0" w:line="240" w:lineRule="auto"/>
              <w:jc w:val="both"/>
              <w:rPr>
                <w:sz w:val="24"/>
                <w:szCs w:val="24"/>
                <w:lang w:val="ro-RO"/>
              </w:rPr>
            </w:pPr>
            <w:r w:rsidRPr="00BC6E12">
              <w:rPr>
                <w:sz w:val="24"/>
                <w:szCs w:val="24"/>
                <w:lang w:val="ro-RO"/>
              </w:rPr>
              <w:t>condiţii de siguranţă</w:t>
            </w:r>
          </w:p>
        </w:tc>
      </w:tr>
      <w:tr w:rsidR="004D668B" w:rsidRPr="00BC6E12" w:rsidTr="004D668B">
        <w:tc>
          <w:tcPr>
            <w:tcW w:w="2387" w:type="dxa"/>
          </w:tcPr>
          <w:p w:rsidR="004D668B" w:rsidRPr="00BC6E12" w:rsidRDefault="004D668B" w:rsidP="004D668B">
            <w:pPr>
              <w:spacing w:after="0" w:line="240" w:lineRule="auto"/>
              <w:jc w:val="both"/>
              <w:rPr>
                <w:sz w:val="24"/>
                <w:szCs w:val="24"/>
                <w:lang w:val="ro-RO"/>
              </w:rPr>
            </w:pPr>
            <w:r w:rsidRPr="00BC6E12">
              <w:rPr>
                <w:sz w:val="24"/>
                <w:szCs w:val="24"/>
                <w:lang w:val="ro-RO"/>
              </w:rPr>
              <w:t>Re</w:t>
            </w:r>
            <w:r w:rsidR="009E0580" w:rsidRPr="00BC6E12">
              <w:rPr>
                <w:sz w:val="24"/>
                <w:szCs w:val="24"/>
                <w:lang w:val="ro-RO"/>
              </w:rPr>
              <w:t>ț</w:t>
            </w:r>
            <w:r w:rsidRPr="00BC6E12">
              <w:rPr>
                <w:sz w:val="24"/>
                <w:szCs w:val="24"/>
                <w:lang w:val="ro-RO"/>
              </w:rPr>
              <w:t>ele de alimentare cu ap</w:t>
            </w:r>
            <w:r w:rsidR="009E0580" w:rsidRPr="00BC6E12">
              <w:rPr>
                <w:sz w:val="24"/>
                <w:szCs w:val="24"/>
                <w:lang w:val="ro-RO"/>
              </w:rPr>
              <w:t>ă</w:t>
            </w:r>
            <w:r w:rsidRPr="00BC6E12">
              <w:rPr>
                <w:sz w:val="24"/>
                <w:szCs w:val="24"/>
                <w:lang w:val="ro-RO"/>
              </w:rPr>
              <w:t xml:space="preserve"> în scopuri</w:t>
            </w:r>
          </w:p>
          <w:p w:rsidR="004D668B" w:rsidRPr="00BC6E12" w:rsidRDefault="004D668B" w:rsidP="004D668B">
            <w:pPr>
              <w:spacing w:after="0" w:line="240" w:lineRule="auto"/>
              <w:jc w:val="both"/>
              <w:rPr>
                <w:sz w:val="24"/>
                <w:szCs w:val="24"/>
                <w:lang w:val="ro-RO"/>
              </w:rPr>
            </w:pPr>
            <w:r w:rsidRPr="00BC6E12">
              <w:rPr>
                <w:sz w:val="24"/>
                <w:szCs w:val="24"/>
                <w:lang w:val="ro-RO"/>
              </w:rPr>
              <w:t>igienico-sanitare</w:t>
            </w:r>
          </w:p>
        </w:tc>
        <w:tc>
          <w:tcPr>
            <w:tcW w:w="2387" w:type="dxa"/>
          </w:tcPr>
          <w:p w:rsidR="004D668B" w:rsidRPr="00BC6E12" w:rsidRDefault="004D668B" w:rsidP="004D668B">
            <w:pPr>
              <w:spacing w:after="0" w:line="240" w:lineRule="auto"/>
              <w:jc w:val="both"/>
              <w:rPr>
                <w:sz w:val="24"/>
                <w:szCs w:val="24"/>
                <w:lang w:val="ro-RO"/>
              </w:rPr>
            </w:pPr>
          </w:p>
          <w:p w:rsidR="004D668B" w:rsidRPr="00BC6E12" w:rsidRDefault="004D668B" w:rsidP="004D668B">
            <w:pPr>
              <w:spacing w:after="0" w:line="240" w:lineRule="auto"/>
              <w:jc w:val="both"/>
              <w:rPr>
                <w:sz w:val="24"/>
                <w:szCs w:val="24"/>
                <w:lang w:val="ro-RO"/>
              </w:rPr>
            </w:pPr>
            <w:r w:rsidRPr="00BC6E12">
              <w:rPr>
                <w:sz w:val="24"/>
                <w:szCs w:val="24"/>
                <w:lang w:val="ro-RO"/>
              </w:rPr>
              <w:t>Apa</w:t>
            </w:r>
          </w:p>
        </w:tc>
        <w:tc>
          <w:tcPr>
            <w:tcW w:w="4832" w:type="dxa"/>
          </w:tcPr>
          <w:p w:rsidR="004D668B" w:rsidRPr="00BC6E12" w:rsidRDefault="004D668B" w:rsidP="004D668B">
            <w:pPr>
              <w:spacing w:after="0" w:line="240" w:lineRule="auto"/>
              <w:jc w:val="both"/>
              <w:rPr>
                <w:sz w:val="24"/>
                <w:szCs w:val="24"/>
                <w:lang w:val="ro-RO"/>
              </w:rPr>
            </w:pPr>
          </w:p>
          <w:p w:rsidR="004D668B" w:rsidRPr="00BC6E12" w:rsidRDefault="004D668B" w:rsidP="009E0580">
            <w:pPr>
              <w:spacing w:after="0" w:line="240" w:lineRule="auto"/>
              <w:jc w:val="both"/>
              <w:rPr>
                <w:sz w:val="24"/>
                <w:szCs w:val="24"/>
                <w:lang w:val="ro-RO"/>
              </w:rPr>
            </w:pPr>
            <w:r w:rsidRPr="00BC6E12">
              <w:rPr>
                <w:sz w:val="24"/>
                <w:szCs w:val="24"/>
                <w:lang w:val="ro-RO"/>
              </w:rPr>
              <w:t>Nu sunt necesare m</w:t>
            </w:r>
            <w:r w:rsidR="009E0580" w:rsidRPr="00BC6E12">
              <w:rPr>
                <w:sz w:val="24"/>
                <w:szCs w:val="24"/>
                <w:lang w:val="ro-RO"/>
              </w:rPr>
              <w:t>ă</w:t>
            </w:r>
            <w:r w:rsidRPr="00BC6E12">
              <w:rPr>
                <w:sz w:val="24"/>
                <w:szCs w:val="24"/>
                <w:lang w:val="ro-RO"/>
              </w:rPr>
              <w:t>suri speciale</w:t>
            </w:r>
          </w:p>
        </w:tc>
      </w:tr>
      <w:tr w:rsidR="004D668B" w:rsidRPr="00BC6E12" w:rsidTr="004D668B">
        <w:tc>
          <w:tcPr>
            <w:tcW w:w="2387" w:type="dxa"/>
          </w:tcPr>
          <w:p w:rsidR="004D668B" w:rsidRPr="00BC6E12" w:rsidRDefault="004D668B" w:rsidP="004D668B">
            <w:pPr>
              <w:spacing w:after="0" w:line="240" w:lineRule="auto"/>
              <w:jc w:val="both"/>
              <w:rPr>
                <w:sz w:val="24"/>
                <w:szCs w:val="24"/>
                <w:lang w:val="ro-RO"/>
              </w:rPr>
            </w:pPr>
            <w:r w:rsidRPr="00BC6E12">
              <w:rPr>
                <w:sz w:val="24"/>
                <w:szCs w:val="24"/>
                <w:lang w:val="ro-RO"/>
              </w:rPr>
              <w:t>Re</w:t>
            </w:r>
            <w:r w:rsidR="009E0580" w:rsidRPr="00BC6E12">
              <w:rPr>
                <w:sz w:val="24"/>
                <w:szCs w:val="24"/>
                <w:lang w:val="ro-RO"/>
              </w:rPr>
              <w:t>ț</w:t>
            </w:r>
            <w:r w:rsidRPr="00BC6E12">
              <w:rPr>
                <w:sz w:val="24"/>
                <w:szCs w:val="24"/>
                <w:lang w:val="ro-RO"/>
              </w:rPr>
              <w:t>ele de canalizare ape uzate fecaloid -</w:t>
            </w:r>
          </w:p>
          <w:p w:rsidR="004D668B" w:rsidRPr="00BC6E12" w:rsidRDefault="004D668B" w:rsidP="004D668B">
            <w:pPr>
              <w:spacing w:after="0" w:line="240" w:lineRule="auto"/>
              <w:jc w:val="both"/>
              <w:rPr>
                <w:sz w:val="24"/>
                <w:szCs w:val="24"/>
                <w:lang w:val="ro-RO"/>
              </w:rPr>
            </w:pPr>
            <w:r w:rsidRPr="00BC6E12">
              <w:rPr>
                <w:sz w:val="24"/>
                <w:szCs w:val="24"/>
                <w:lang w:val="ro-RO"/>
              </w:rPr>
              <w:t>menajere</w:t>
            </w:r>
          </w:p>
        </w:tc>
        <w:tc>
          <w:tcPr>
            <w:tcW w:w="2387" w:type="dxa"/>
          </w:tcPr>
          <w:p w:rsidR="004D668B" w:rsidRPr="00BC6E12" w:rsidRDefault="004D668B" w:rsidP="004D668B">
            <w:pPr>
              <w:spacing w:after="0" w:line="240" w:lineRule="auto"/>
              <w:jc w:val="both"/>
              <w:rPr>
                <w:sz w:val="24"/>
                <w:szCs w:val="24"/>
                <w:lang w:val="ro-RO"/>
              </w:rPr>
            </w:pPr>
            <w:r w:rsidRPr="00BC6E12">
              <w:rPr>
                <w:sz w:val="24"/>
                <w:szCs w:val="24"/>
                <w:lang w:val="ro-RO"/>
              </w:rPr>
              <w:t>Ape uzate</w:t>
            </w:r>
          </w:p>
          <w:p w:rsidR="004D668B" w:rsidRPr="00BC6E12" w:rsidRDefault="004D668B" w:rsidP="004D668B">
            <w:pPr>
              <w:spacing w:after="0" w:line="240" w:lineRule="auto"/>
              <w:jc w:val="both"/>
              <w:rPr>
                <w:sz w:val="24"/>
                <w:szCs w:val="24"/>
                <w:lang w:val="ro-RO"/>
              </w:rPr>
            </w:pPr>
            <w:r w:rsidRPr="00BC6E12">
              <w:rPr>
                <w:sz w:val="24"/>
                <w:szCs w:val="24"/>
                <w:lang w:val="ro-RO"/>
              </w:rPr>
              <w:t>fecaloid -</w:t>
            </w:r>
          </w:p>
          <w:p w:rsidR="004D668B" w:rsidRPr="00BC6E12" w:rsidRDefault="004D668B" w:rsidP="004D668B">
            <w:pPr>
              <w:spacing w:after="0" w:line="240" w:lineRule="auto"/>
              <w:jc w:val="both"/>
              <w:rPr>
                <w:sz w:val="24"/>
                <w:szCs w:val="24"/>
                <w:lang w:val="ro-RO"/>
              </w:rPr>
            </w:pPr>
            <w:r w:rsidRPr="00BC6E12">
              <w:rPr>
                <w:sz w:val="24"/>
                <w:szCs w:val="24"/>
                <w:lang w:val="ro-RO"/>
              </w:rPr>
              <w:t>menajere</w:t>
            </w:r>
          </w:p>
        </w:tc>
        <w:tc>
          <w:tcPr>
            <w:tcW w:w="4832" w:type="dxa"/>
          </w:tcPr>
          <w:p w:rsidR="004D668B" w:rsidRPr="00BC6E12" w:rsidRDefault="004D668B" w:rsidP="004D668B">
            <w:pPr>
              <w:spacing w:after="0" w:line="240" w:lineRule="auto"/>
              <w:jc w:val="both"/>
              <w:rPr>
                <w:sz w:val="24"/>
                <w:szCs w:val="24"/>
                <w:lang w:val="ro-RO"/>
              </w:rPr>
            </w:pPr>
          </w:p>
          <w:p w:rsidR="004D668B" w:rsidRPr="00BC6E12" w:rsidRDefault="004D668B" w:rsidP="009E0580">
            <w:pPr>
              <w:spacing w:after="0" w:line="240" w:lineRule="auto"/>
              <w:jc w:val="both"/>
              <w:rPr>
                <w:sz w:val="24"/>
                <w:szCs w:val="24"/>
                <w:lang w:val="ro-RO"/>
              </w:rPr>
            </w:pPr>
            <w:r w:rsidRPr="00BC6E12">
              <w:rPr>
                <w:sz w:val="24"/>
                <w:szCs w:val="24"/>
                <w:lang w:val="ro-RO"/>
              </w:rPr>
              <w:t>Nu sunt necesare m</w:t>
            </w:r>
            <w:r w:rsidR="009E0580" w:rsidRPr="00BC6E12">
              <w:rPr>
                <w:sz w:val="24"/>
                <w:szCs w:val="24"/>
                <w:lang w:val="ro-RO"/>
              </w:rPr>
              <w:t>ă</w:t>
            </w:r>
            <w:r w:rsidRPr="00BC6E12">
              <w:rPr>
                <w:sz w:val="24"/>
                <w:szCs w:val="24"/>
                <w:lang w:val="ro-RO"/>
              </w:rPr>
              <w:t>suri speciale</w:t>
            </w:r>
          </w:p>
        </w:tc>
      </w:tr>
    </w:tbl>
    <w:p w:rsidR="00F50D2F" w:rsidRPr="00EB71CA" w:rsidRDefault="00F50D2F" w:rsidP="004D668B">
      <w:pPr>
        <w:spacing w:after="0" w:line="240" w:lineRule="auto"/>
        <w:jc w:val="both"/>
        <w:rPr>
          <w:rFonts w:ascii="Times New Roman" w:hAnsi="Times New Roman"/>
          <w:i/>
          <w:sz w:val="28"/>
          <w:szCs w:val="28"/>
          <w:lang w:val="ro-RO"/>
        </w:rPr>
      </w:pPr>
    </w:p>
    <w:p w:rsidR="004D668B" w:rsidRPr="00EB71CA" w:rsidRDefault="004D668B" w:rsidP="004D668B">
      <w:pPr>
        <w:spacing w:after="0" w:line="240" w:lineRule="auto"/>
        <w:jc w:val="both"/>
        <w:rPr>
          <w:rFonts w:ascii="Times New Roman" w:hAnsi="Times New Roman"/>
          <w:i/>
          <w:sz w:val="28"/>
          <w:szCs w:val="28"/>
          <w:lang w:val="ro-RO"/>
        </w:rPr>
      </w:pPr>
      <w:r w:rsidRPr="00EB71CA">
        <w:rPr>
          <w:rFonts w:ascii="Times New Roman" w:hAnsi="Times New Roman"/>
          <w:i/>
          <w:sz w:val="28"/>
          <w:szCs w:val="28"/>
          <w:lang w:val="ro-RO"/>
        </w:rPr>
        <w:t>Structuri supraterane</w:t>
      </w:r>
    </w:p>
    <w:p w:rsidR="00BC6E12" w:rsidRPr="00EB71CA" w:rsidRDefault="004D668B" w:rsidP="004D668B">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Pentru fiecare structură supraterană identificaţi materialele periculoase (de ex. izolaţiile de azbest) pentru care ar putea fi necesară o atenţie sporită la demontare şi/sau eliminare. Orice alte pericole pe care demontarea structurii le poate genera. Identificarea problemelor potenţiale este mai importantă decât soluţiile, cu excepţia cazului în care dezafectarea este iminentă.</w:t>
      </w:r>
    </w:p>
    <w:tbl>
      <w:tblPr>
        <w:tblStyle w:val="TableGrid"/>
        <w:tblW w:w="0" w:type="auto"/>
        <w:tblLook w:val="04A0" w:firstRow="1" w:lastRow="0" w:firstColumn="1" w:lastColumn="0" w:noHBand="0" w:noVBand="1"/>
      </w:tblPr>
      <w:tblGrid>
        <w:gridCol w:w="3183"/>
        <w:gridCol w:w="3021"/>
        <w:gridCol w:w="3345"/>
      </w:tblGrid>
      <w:tr w:rsidR="004D668B" w:rsidRPr="00BC6E12" w:rsidTr="00F50D2F">
        <w:tc>
          <w:tcPr>
            <w:tcW w:w="3183" w:type="dxa"/>
          </w:tcPr>
          <w:p w:rsidR="004D668B" w:rsidRPr="00BC6E12" w:rsidRDefault="00F50D2F" w:rsidP="004D668B">
            <w:pPr>
              <w:spacing w:after="0" w:line="240" w:lineRule="auto"/>
              <w:jc w:val="both"/>
              <w:rPr>
                <w:sz w:val="24"/>
                <w:szCs w:val="24"/>
                <w:lang w:val="ro-RO"/>
              </w:rPr>
            </w:pPr>
            <w:r w:rsidRPr="00BC6E12">
              <w:rPr>
                <w:sz w:val="24"/>
                <w:szCs w:val="24"/>
                <w:lang w:val="ro-RO"/>
              </w:rPr>
              <w:t>Clădire sau altă structură</w:t>
            </w:r>
          </w:p>
        </w:tc>
        <w:tc>
          <w:tcPr>
            <w:tcW w:w="3021" w:type="dxa"/>
          </w:tcPr>
          <w:p w:rsidR="004D668B" w:rsidRPr="00BC6E12" w:rsidRDefault="00F50D2F" w:rsidP="004D668B">
            <w:pPr>
              <w:spacing w:after="0" w:line="240" w:lineRule="auto"/>
              <w:jc w:val="both"/>
              <w:rPr>
                <w:sz w:val="24"/>
                <w:szCs w:val="24"/>
                <w:lang w:val="ro-RO"/>
              </w:rPr>
            </w:pPr>
            <w:r w:rsidRPr="00BC6E12">
              <w:rPr>
                <w:sz w:val="24"/>
                <w:szCs w:val="24"/>
                <w:lang w:val="ro-RO"/>
              </w:rPr>
              <w:t>Materiale periculoase</w:t>
            </w:r>
          </w:p>
        </w:tc>
        <w:tc>
          <w:tcPr>
            <w:tcW w:w="3345" w:type="dxa"/>
          </w:tcPr>
          <w:p w:rsidR="004D668B" w:rsidRPr="00BC6E12" w:rsidRDefault="00F50D2F" w:rsidP="004D668B">
            <w:pPr>
              <w:spacing w:after="0" w:line="240" w:lineRule="auto"/>
              <w:jc w:val="both"/>
              <w:rPr>
                <w:sz w:val="24"/>
                <w:szCs w:val="24"/>
                <w:lang w:val="ro-RO"/>
              </w:rPr>
            </w:pPr>
            <w:r w:rsidRPr="00BC6E12">
              <w:rPr>
                <w:sz w:val="24"/>
                <w:szCs w:val="24"/>
                <w:lang w:val="ro-RO"/>
              </w:rPr>
              <w:t>Alte pericole potenţiale</w:t>
            </w:r>
          </w:p>
        </w:tc>
      </w:tr>
      <w:tr w:rsidR="00F50D2F" w:rsidRPr="00BC6E12" w:rsidTr="00F50D2F">
        <w:tc>
          <w:tcPr>
            <w:tcW w:w="3183" w:type="dxa"/>
          </w:tcPr>
          <w:p w:rsidR="00F50D2F" w:rsidRPr="00BC6E12" w:rsidRDefault="00F50D2F" w:rsidP="004D668B">
            <w:pPr>
              <w:spacing w:after="0" w:line="240" w:lineRule="auto"/>
              <w:jc w:val="both"/>
              <w:rPr>
                <w:sz w:val="24"/>
                <w:szCs w:val="24"/>
                <w:lang w:val="ro-RO"/>
              </w:rPr>
            </w:pPr>
            <w:r w:rsidRPr="00BC6E12">
              <w:rPr>
                <w:sz w:val="24"/>
                <w:szCs w:val="24"/>
                <w:lang w:val="ro-RO"/>
              </w:rPr>
              <w:t>Cladire administrativa</w:t>
            </w:r>
          </w:p>
        </w:tc>
        <w:tc>
          <w:tcPr>
            <w:tcW w:w="3021" w:type="dxa"/>
          </w:tcPr>
          <w:p w:rsidR="00F50D2F" w:rsidRPr="00BC6E12" w:rsidRDefault="00F50D2F" w:rsidP="004D668B">
            <w:pPr>
              <w:spacing w:after="0" w:line="240" w:lineRule="auto"/>
              <w:jc w:val="both"/>
              <w:rPr>
                <w:sz w:val="24"/>
                <w:szCs w:val="24"/>
                <w:lang w:val="ro-RO"/>
              </w:rPr>
            </w:pPr>
            <w:r w:rsidRPr="00BC6E12">
              <w:rPr>
                <w:sz w:val="24"/>
                <w:szCs w:val="24"/>
                <w:lang w:val="ro-RO"/>
              </w:rPr>
              <w:t>Nu este cazul</w:t>
            </w:r>
          </w:p>
        </w:tc>
        <w:tc>
          <w:tcPr>
            <w:tcW w:w="3345" w:type="dxa"/>
            <w:vMerge w:val="restart"/>
          </w:tcPr>
          <w:p w:rsidR="00F50D2F" w:rsidRPr="00BC6E12" w:rsidRDefault="00F50D2F" w:rsidP="00F50D2F">
            <w:pPr>
              <w:spacing w:after="0" w:line="240" w:lineRule="auto"/>
              <w:jc w:val="both"/>
              <w:rPr>
                <w:sz w:val="24"/>
                <w:szCs w:val="24"/>
                <w:lang w:val="ro-RO"/>
              </w:rPr>
            </w:pPr>
            <w:r w:rsidRPr="00BC6E12">
              <w:rPr>
                <w:sz w:val="24"/>
                <w:szCs w:val="24"/>
                <w:lang w:val="ro-RO"/>
              </w:rPr>
              <w:t>Dezafectarea se va efectua de c</w:t>
            </w:r>
            <w:r w:rsidR="009E0580" w:rsidRPr="00BC6E12">
              <w:rPr>
                <w:sz w:val="24"/>
                <w:szCs w:val="24"/>
                <w:lang w:val="ro-RO"/>
              </w:rPr>
              <w:t>ă</w:t>
            </w:r>
            <w:r w:rsidRPr="00BC6E12">
              <w:rPr>
                <w:sz w:val="24"/>
                <w:szCs w:val="24"/>
                <w:lang w:val="ro-RO"/>
              </w:rPr>
              <w:t>tre companii specializate.</w:t>
            </w:r>
          </w:p>
          <w:p w:rsidR="00F50D2F" w:rsidRPr="00BC6E12" w:rsidRDefault="00F50D2F" w:rsidP="00F50D2F">
            <w:pPr>
              <w:spacing w:after="0" w:line="240" w:lineRule="auto"/>
              <w:jc w:val="both"/>
              <w:rPr>
                <w:sz w:val="24"/>
                <w:szCs w:val="24"/>
                <w:lang w:val="ro-RO"/>
              </w:rPr>
            </w:pPr>
            <w:r w:rsidRPr="00BC6E12">
              <w:rPr>
                <w:sz w:val="24"/>
                <w:szCs w:val="24"/>
                <w:lang w:val="ro-RO"/>
              </w:rPr>
              <w:t>Proiectul de dezafectare</w:t>
            </w:r>
          </w:p>
          <w:p w:rsidR="00F50D2F" w:rsidRPr="00BC6E12" w:rsidRDefault="00F50D2F" w:rsidP="009E0580">
            <w:pPr>
              <w:spacing w:after="0" w:line="240" w:lineRule="auto"/>
              <w:jc w:val="both"/>
              <w:rPr>
                <w:sz w:val="24"/>
                <w:szCs w:val="24"/>
                <w:lang w:val="ro-RO"/>
              </w:rPr>
            </w:pPr>
            <w:r w:rsidRPr="00BC6E12">
              <w:rPr>
                <w:sz w:val="24"/>
                <w:szCs w:val="24"/>
                <w:lang w:val="ro-RO"/>
              </w:rPr>
              <w:t>/demolare va fi supus aviz</w:t>
            </w:r>
            <w:r w:rsidR="009E0580" w:rsidRPr="00BC6E12">
              <w:rPr>
                <w:sz w:val="24"/>
                <w:szCs w:val="24"/>
                <w:lang w:val="ro-RO"/>
              </w:rPr>
              <w:t>ă</w:t>
            </w:r>
            <w:r w:rsidRPr="00BC6E12">
              <w:rPr>
                <w:sz w:val="24"/>
                <w:szCs w:val="24"/>
                <w:lang w:val="ro-RO"/>
              </w:rPr>
              <w:t>rii prealabile.</w:t>
            </w:r>
          </w:p>
        </w:tc>
      </w:tr>
      <w:tr w:rsidR="00F50D2F" w:rsidRPr="00BC6E12" w:rsidTr="00F50D2F">
        <w:tc>
          <w:tcPr>
            <w:tcW w:w="3183" w:type="dxa"/>
          </w:tcPr>
          <w:p w:rsidR="00F50D2F" w:rsidRPr="00BC6E12" w:rsidRDefault="00F50D2F" w:rsidP="00F50D2F">
            <w:pPr>
              <w:spacing w:after="0" w:line="240" w:lineRule="auto"/>
              <w:jc w:val="both"/>
              <w:rPr>
                <w:sz w:val="24"/>
                <w:szCs w:val="24"/>
                <w:lang w:val="ro-RO"/>
              </w:rPr>
            </w:pPr>
            <w:r w:rsidRPr="00BC6E12">
              <w:rPr>
                <w:sz w:val="24"/>
                <w:szCs w:val="24"/>
                <w:lang w:val="ro-RO"/>
              </w:rPr>
              <w:t>Instalatie biogaz-structuri si</w:t>
            </w:r>
          </w:p>
          <w:p w:rsidR="00F50D2F" w:rsidRPr="00BC6E12" w:rsidRDefault="00F50D2F" w:rsidP="00F50D2F">
            <w:pPr>
              <w:spacing w:after="0" w:line="240" w:lineRule="auto"/>
              <w:jc w:val="both"/>
              <w:rPr>
                <w:sz w:val="24"/>
                <w:szCs w:val="24"/>
                <w:lang w:val="ro-RO"/>
              </w:rPr>
            </w:pPr>
            <w:r w:rsidRPr="00BC6E12">
              <w:rPr>
                <w:sz w:val="24"/>
                <w:szCs w:val="24"/>
                <w:lang w:val="ro-RO"/>
              </w:rPr>
              <w:t>instalatii digestor, modul cogenerare</w:t>
            </w:r>
          </w:p>
        </w:tc>
        <w:tc>
          <w:tcPr>
            <w:tcW w:w="3021" w:type="dxa"/>
          </w:tcPr>
          <w:p w:rsidR="00F50D2F" w:rsidRPr="00BC6E12" w:rsidRDefault="00F50D2F" w:rsidP="004D668B">
            <w:pPr>
              <w:spacing w:after="0" w:line="240" w:lineRule="auto"/>
              <w:jc w:val="both"/>
              <w:rPr>
                <w:sz w:val="24"/>
                <w:szCs w:val="24"/>
                <w:lang w:val="ro-RO"/>
              </w:rPr>
            </w:pPr>
            <w:r w:rsidRPr="00BC6E12">
              <w:rPr>
                <w:sz w:val="24"/>
                <w:szCs w:val="24"/>
                <w:lang w:val="ro-RO"/>
              </w:rPr>
              <w:t>Uleiuri hidraulice, echipamente</w:t>
            </w:r>
          </w:p>
        </w:tc>
        <w:tc>
          <w:tcPr>
            <w:tcW w:w="3345" w:type="dxa"/>
            <w:vMerge/>
          </w:tcPr>
          <w:p w:rsidR="00F50D2F" w:rsidRPr="00BC6E12" w:rsidRDefault="00F50D2F" w:rsidP="004D668B">
            <w:pPr>
              <w:spacing w:after="0" w:line="240" w:lineRule="auto"/>
              <w:jc w:val="both"/>
              <w:rPr>
                <w:sz w:val="24"/>
                <w:szCs w:val="24"/>
                <w:lang w:val="ro-RO"/>
              </w:rPr>
            </w:pPr>
          </w:p>
        </w:tc>
      </w:tr>
      <w:tr w:rsidR="00F50D2F" w:rsidRPr="00BC6E12" w:rsidTr="00F50D2F">
        <w:tc>
          <w:tcPr>
            <w:tcW w:w="3183" w:type="dxa"/>
          </w:tcPr>
          <w:p w:rsidR="00F50D2F" w:rsidRPr="00BC6E12" w:rsidRDefault="00F50D2F" w:rsidP="009E0580">
            <w:pPr>
              <w:spacing w:after="0" w:line="240" w:lineRule="auto"/>
              <w:jc w:val="both"/>
              <w:rPr>
                <w:sz w:val="24"/>
                <w:szCs w:val="24"/>
                <w:lang w:val="ro-RO"/>
              </w:rPr>
            </w:pPr>
            <w:r w:rsidRPr="00BC6E12">
              <w:rPr>
                <w:sz w:val="24"/>
                <w:szCs w:val="24"/>
                <w:lang w:val="ro-RO"/>
              </w:rPr>
              <w:t>Platforme stocare de</w:t>
            </w:r>
            <w:r w:rsidR="009E0580" w:rsidRPr="00BC6E12">
              <w:rPr>
                <w:sz w:val="24"/>
                <w:szCs w:val="24"/>
                <w:lang w:val="ro-RO"/>
              </w:rPr>
              <w:t>ș</w:t>
            </w:r>
            <w:r w:rsidRPr="00BC6E12">
              <w:rPr>
                <w:sz w:val="24"/>
                <w:szCs w:val="24"/>
                <w:lang w:val="ro-RO"/>
              </w:rPr>
              <w:t xml:space="preserve">euri solide </w:t>
            </w:r>
            <w:r w:rsidR="009E0580" w:rsidRPr="00BC6E12">
              <w:rPr>
                <w:sz w:val="24"/>
                <w:szCs w:val="24"/>
                <w:lang w:val="ro-RO"/>
              </w:rPr>
              <w:t>î</w:t>
            </w:r>
            <w:r w:rsidRPr="00BC6E12">
              <w:rPr>
                <w:sz w:val="24"/>
                <w:szCs w:val="24"/>
                <w:lang w:val="ro-RO"/>
              </w:rPr>
              <w:t xml:space="preserve">nchiriate de la </w:t>
            </w:r>
            <w:r w:rsidR="009E0580" w:rsidRPr="00BC6E12">
              <w:rPr>
                <w:sz w:val="24"/>
                <w:szCs w:val="24"/>
                <w:lang w:val="ro-RO"/>
              </w:rPr>
              <w:t xml:space="preserve">S.C. </w:t>
            </w:r>
            <w:r w:rsidRPr="00BC6E12">
              <w:rPr>
                <w:sz w:val="24"/>
                <w:szCs w:val="24"/>
                <w:lang w:val="ro-RO"/>
              </w:rPr>
              <w:t>Carniprod S</w:t>
            </w:r>
            <w:r w:rsidR="009E0580" w:rsidRPr="00BC6E12">
              <w:rPr>
                <w:sz w:val="24"/>
                <w:szCs w:val="24"/>
                <w:lang w:val="ro-RO"/>
              </w:rPr>
              <w:t>.</w:t>
            </w:r>
            <w:r w:rsidRPr="00BC6E12">
              <w:rPr>
                <w:sz w:val="24"/>
                <w:szCs w:val="24"/>
                <w:lang w:val="ro-RO"/>
              </w:rPr>
              <w:t>R</w:t>
            </w:r>
            <w:r w:rsidR="009E0580" w:rsidRPr="00BC6E12">
              <w:rPr>
                <w:sz w:val="24"/>
                <w:szCs w:val="24"/>
                <w:lang w:val="ro-RO"/>
              </w:rPr>
              <w:t>.</w:t>
            </w:r>
            <w:r w:rsidRPr="00BC6E12">
              <w:rPr>
                <w:sz w:val="24"/>
                <w:szCs w:val="24"/>
                <w:lang w:val="ro-RO"/>
              </w:rPr>
              <w:t>L</w:t>
            </w:r>
            <w:r w:rsidR="009E0580" w:rsidRPr="00BC6E12">
              <w:rPr>
                <w:sz w:val="24"/>
                <w:szCs w:val="24"/>
                <w:lang w:val="ro-RO"/>
              </w:rPr>
              <w:t>.</w:t>
            </w:r>
          </w:p>
        </w:tc>
        <w:tc>
          <w:tcPr>
            <w:tcW w:w="3021" w:type="dxa"/>
          </w:tcPr>
          <w:p w:rsidR="00F50D2F" w:rsidRPr="00BC6E12" w:rsidRDefault="00F50D2F" w:rsidP="004D668B">
            <w:pPr>
              <w:spacing w:after="0" w:line="240" w:lineRule="auto"/>
              <w:jc w:val="both"/>
              <w:rPr>
                <w:sz w:val="24"/>
                <w:szCs w:val="24"/>
                <w:lang w:val="ro-RO"/>
              </w:rPr>
            </w:pPr>
            <w:r w:rsidRPr="00BC6E12">
              <w:rPr>
                <w:sz w:val="24"/>
                <w:szCs w:val="24"/>
                <w:lang w:val="ro-RO"/>
              </w:rPr>
              <w:t>Nu sunt materiale periculoase</w:t>
            </w:r>
          </w:p>
        </w:tc>
        <w:tc>
          <w:tcPr>
            <w:tcW w:w="3345" w:type="dxa"/>
            <w:vMerge/>
          </w:tcPr>
          <w:p w:rsidR="00F50D2F" w:rsidRPr="00BC6E12" w:rsidRDefault="00F50D2F" w:rsidP="004D668B">
            <w:pPr>
              <w:spacing w:after="0" w:line="240" w:lineRule="auto"/>
              <w:jc w:val="both"/>
              <w:rPr>
                <w:sz w:val="24"/>
                <w:szCs w:val="24"/>
                <w:lang w:val="ro-RO"/>
              </w:rPr>
            </w:pPr>
          </w:p>
        </w:tc>
      </w:tr>
      <w:tr w:rsidR="00F50D2F" w:rsidRPr="00BC6E12" w:rsidTr="00F50D2F">
        <w:tc>
          <w:tcPr>
            <w:tcW w:w="3183" w:type="dxa"/>
          </w:tcPr>
          <w:p w:rsidR="00F50D2F" w:rsidRPr="00BC6E12" w:rsidRDefault="00F50D2F" w:rsidP="00F50D2F">
            <w:pPr>
              <w:spacing w:after="0" w:line="240" w:lineRule="auto"/>
              <w:jc w:val="both"/>
              <w:rPr>
                <w:sz w:val="24"/>
                <w:szCs w:val="24"/>
                <w:lang w:val="ro-RO"/>
              </w:rPr>
            </w:pPr>
            <w:r w:rsidRPr="00BC6E12">
              <w:rPr>
                <w:sz w:val="24"/>
                <w:szCs w:val="24"/>
                <w:lang w:val="ro-RO"/>
              </w:rPr>
              <w:t>Bazine stocare digestat –</w:t>
            </w:r>
          </w:p>
          <w:p w:rsidR="00F50D2F" w:rsidRPr="00BC6E12" w:rsidRDefault="00F50D2F" w:rsidP="00F50D2F">
            <w:pPr>
              <w:spacing w:after="0" w:line="240" w:lineRule="auto"/>
              <w:jc w:val="both"/>
              <w:rPr>
                <w:sz w:val="24"/>
                <w:szCs w:val="24"/>
                <w:lang w:val="ro-RO"/>
              </w:rPr>
            </w:pPr>
            <w:r w:rsidRPr="00BC6E12">
              <w:rPr>
                <w:sz w:val="24"/>
                <w:szCs w:val="24"/>
                <w:lang w:val="ro-RO"/>
              </w:rPr>
              <w:t xml:space="preserve">inchiriate de la </w:t>
            </w:r>
            <w:r w:rsidR="009E0580" w:rsidRPr="00BC6E12">
              <w:rPr>
                <w:sz w:val="24"/>
                <w:szCs w:val="24"/>
                <w:lang w:val="ro-RO"/>
              </w:rPr>
              <w:t xml:space="preserve">S.C.C </w:t>
            </w:r>
            <w:r w:rsidRPr="00BC6E12">
              <w:rPr>
                <w:sz w:val="24"/>
                <w:szCs w:val="24"/>
                <w:lang w:val="ro-RO"/>
              </w:rPr>
              <w:t>Carniprod S</w:t>
            </w:r>
            <w:r w:rsidR="009E0580" w:rsidRPr="00BC6E12">
              <w:rPr>
                <w:sz w:val="24"/>
                <w:szCs w:val="24"/>
                <w:lang w:val="ro-RO"/>
              </w:rPr>
              <w:t>.</w:t>
            </w:r>
            <w:r w:rsidRPr="00BC6E12">
              <w:rPr>
                <w:sz w:val="24"/>
                <w:szCs w:val="24"/>
                <w:lang w:val="ro-RO"/>
              </w:rPr>
              <w:t>R</w:t>
            </w:r>
            <w:r w:rsidR="009E0580" w:rsidRPr="00BC6E12">
              <w:rPr>
                <w:sz w:val="24"/>
                <w:szCs w:val="24"/>
                <w:lang w:val="ro-RO"/>
              </w:rPr>
              <w:t>.</w:t>
            </w:r>
            <w:r w:rsidRPr="00BC6E12">
              <w:rPr>
                <w:sz w:val="24"/>
                <w:szCs w:val="24"/>
                <w:lang w:val="ro-RO"/>
              </w:rPr>
              <w:t>L</w:t>
            </w:r>
            <w:r w:rsidR="009E0580" w:rsidRPr="00BC6E12">
              <w:rPr>
                <w:sz w:val="24"/>
                <w:szCs w:val="24"/>
                <w:lang w:val="ro-RO"/>
              </w:rPr>
              <w:t>.</w:t>
            </w:r>
          </w:p>
        </w:tc>
        <w:tc>
          <w:tcPr>
            <w:tcW w:w="3021" w:type="dxa"/>
          </w:tcPr>
          <w:p w:rsidR="00F50D2F" w:rsidRPr="00BC6E12" w:rsidRDefault="00F50D2F" w:rsidP="004D668B">
            <w:pPr>
              <w:spacing w:after="0" w:line="240" w:lineRule="auto"/>
              <w:jc w:val="both"/>
              <w:rPr>
                <w:sz w:val="24"/>
                <w:szCs w:val="24"/>
                <w:lang w:val="ro-RO"/>
              </w:rPr>
            </w:pPr>
            <w:r w:rsidRPr="00BC6E12">
              <w:rPr>
                <w:sz w:val="24"/>
                <w:szCs w:val="24"/>
                <w:lang w:val="ro-RO"/>
              </w:rPr>
              <w:t>Nu sunt materiale periculoase</w:t>
            </w:r>
          </w:p>
        </w:tc>
        <w:tc>
          <w:tcPr>
            <w:tcW w:w="3345" w:type="dxa"/>
            <w:vMerge/>
          </w:tcPr>
          <w:p w:rsidR="00F50D2F" w:rsidRPr="00BC6E12" w:rsidRDefault="00F50D2F" w:rsidP="004D668B">
            <w:pPr>
              <w:spacing w:after="0" w:line="240" w:lineRule="auto"/>
              <w:jc w:val="both"/>
              <w:rPr>
                <w:sz w:val="24"/>
                <w:szCs w:val="24"/>
                <w:lang w:val="ro-RO"/>
              </w:rPr>
            </w:pPr>
          </w:p>
        </w:tc>
      </w:tr>
    </w:tbl>
    <w:p w:rsidR="00F50D2F" w:rsidRPr="00EB71CA" w:rsidRDefault="00F50D2F" w:rsidP="004D668B">
      <w:pPr>
        <w:spacing w:after="0" w:line="240" w:lineRule="auto"/>
        <w:jc w:val="both"/>
        <w:rPr>
          <w:rFonts w:ascii="Times New Roman" w:hAnsi="Times New Roman"/>
          <w:i/>
          <w:sz w:val="28"/>
          <w:szCs w:val="28"/>
          <w:lang w:val="ro-RO"/>
        </w:rPr>
      </w:pPr>
    </w:p>
    <w:p w:rsidR="004D668B" w:rsidRPr="00EB71CA" w:rsidRDefault="00F50D2F" w:rsidP="00F773A3">
      <w:pPr>
        <w:spacing w:after="0" w:line="240" w:lineRule="auto"/>
        <w:jc w:val="both"/>
        <w:rPr>
          <w:rFonts w:ascii="Times New Roman" w:hAnsi="Times New Roman"/>
          <w:i/>
          <w:sz w:val="28"/>
          <w:szCs w:val="28"/>
          <w:lang w:val="ro-RO"/>
        </w:rPr>
      </w:pPr>
      <w:r w:rsidRPr="00EB71CA">
        <w:rPr>
          <w:rFonts w:ascii="Times New Roman" w:hAnsi="Times New Roman"/>
          <w:i/>
          <w:sz w:val="28"/>
          <w:szCs w:val="28"/>
          <w:lang w:val="ro-RO"/>
        </w:rPr>
        <w:t>Lagune (iazuri de decantare, iazuri biologice)</w:t>
      </w:r>
    </w:p>
    <w:tbl>
      <w:tblPr>
        <w:tblStyle w:val="TableGrid"/>
        <w:tblW w:w="0" w:type="auto"/>
        <w:tblLook w:val="04A0" w:firstRow="1" w:lastRow="0" w:firstColumn="1" w:lastColumn="0" w:noHBand="0" w:noVBand="1"/>
      </w:tblPr>
      <w:tblGrid>
        <w:gridCol w:w="6345"/>
        <w:gridCol w:w="3204"/>
      </w:tblGrid>
      <w:tr w:rsidR="00F50D2F" w:rsidRPr="00C42277" w:rsidTr="00F50D2F">
        <w:tc>
          <w:tcPr>
            <w:tcW w:w="6345" w:type="dxa"/>
          </w:tcPr>
          <w:p w:rsidR="00F50D2F" w:rsidRPr="00C42277" w:rsidRDefault="00F50D2F" w:rsidP="009E0580">
            <w:pPr>
              <w:spacing w:after="0" w:line="240" w:lineRule="auto"/>
              <w:jc w:val="both"/>
              <w:rPr>
                <w:sz w:val="24"/>
                <w:szCs w:val="24"/>
                <w:lang w:val="ro-RO"/>
              </w:rPr>
            </w:pPr>
            <w:r w:rsidRPr="00C42277">
              <w:rPr>
                <w:sz w:val="24"/>
                <w:szCs w:val="24"/>
                <w:lang w:val="ro-RO"/>
              </w:rPr>
              <w:t>Lagune – bazine de dejec</w:t>
            </w:r>
            <w:r w:rsidR="009E0580" w:rsidRPr="00C42277">
              <w:rPr>
                <w:sz w:val="24"/>
                <w:szCs w:val="24"/>
                <w:lang w:val="ro-RO"/>
              </w:rPr>
              <w:t>ț</w:t>
            </w:r>
            <w:r w:rsidRPr="00C42277">
              <w:rPr>
                <w:sz w:val="24"/>
                <w:szCs w:val="24"/>
                <w:lang w:val="ro-RO"/>
              </w:rPr>
              <w:t>ii impermeabilizate</w:t>
            </w:r>
          </w:p>
        </w:tc>
        <w:tc>
          <w:tcPr>
            <w:tcW w:w="3204" w:type="dxa"/>
          </w:tcPr>
          <w:p w:rsidR="00F50D2F" w:rsidRPr="00C42277" w:rsidRDefault="00F50D2F" w:rsidP="00F50D2F">
            <w:pPr>
              <w:spacing w:after="0" w:line="240" w:lineRule="auto"/>
              <w:jc w:val="both"/>
              <w:rPr>
                <w:sz w:val="24"/>
                <w:szCs w:val="24"/>
                <w:lang w:val="ro-RO"/>
              </w:rPr>
            </w:pPr>
            <w:r w:rsidRPr="00C42277">
              <w:rPr>
                <w:sz w:val="24"/>
                <w:szCs w:val="24"/>
                <w:lang w:val="ro-RO"/>
              </w:rPr>
              <w:t>Aparțin S</w:t>
            </w:r>
            <w:r w:rsidR="009E0580" w:rsidRPr="00C42277">
              <w:rPr>
                <w:sz w:val="24"/>
                <w:szCs w:val="24"/>
                <w:lang w:val="ro-RO"/>
              </w:rPr>
              <w:t>.</w:t>
            </w:r>
            <w:r w:rsidRPr="00C42277">
              <w:rPr>
                <w:sz w:val="24"/>
                <w:szCs w:val="24"/>
                <w:lang w:val="ro-RO"/>
              </w:rPr>
              <w:t>C</w:t>
            </w:r>
            <w:r w:rsidR="009E0580" w:rsidRPr="00C42277">
              <w:rPr>
                <w:sz w:val="24"/>
                <w:szCs w:val="24"/>
                <w:lang w:val="ro-RO"/>
              </w:rPr>
              <w:t>.</w:t>
            </w:r>
            <w:r w:rsidRPr="00C42277">
              <w:rPr>
                <w:sz w:val="24"/>
                <w:szCs w:val="24"/>
                <w:lang w:val="ro-RO"/>
              </w:rPr>
              <w:t xml:space="preserve"> Carniprod S</w:t>
            </w:r>
            <w:r w:rsidR="009E0580" w:rsidRPr="00C42277">
              <w:rPr>
                <w:sz w:val="24"/>
                <w:szCs w:val="24"/>
                <w:lang w:val="ro-RO"/>
              </w:rPr>
              <w:t>.</w:t>
            </w:r>
            <w:r w:rsidRPr="00C42277">
              <w:rPr>
                <w:sz w:val="24"/>
                <w:szCs w:val="24"/>
                <w:lang w:val="ro-RO"/>
              </w:rPr>
              <w:t>R</w:t>
            </w:r>
            <w:r w:rsidR="009E0580" w:rsidRPr="00C42277">
              <w:rPr>
                <w:sz w:val="24"/>
                <w:szCs w:val="24"/>
                <w:lang w:val="ro-RO"/>
              </w:rPr>
              <w:t>.</w:t>
            </w:r>
            <w:r w:rsidRPr="00C42277">
              <w:rPr>
                <w:sz w:val="24"/>
                <w:szCs w:val="24"/>
                <w:lang w:val="ro-RO"/>
              </w:rPr>
              <w:t>L</w:t>
            </w:r>
            <w:r w:rsidR="009E0580" w:rsidRPr="00C42277">
              <w:rPr>
                <w:sz w:val="24"/>
                <w:szCs w:val="24"/>
                <w:lang w:val="ro-RO"/>
              </w:rPr>
              <w:t>.</w:t>
            </w:r>
          </w:p>
        </w:tc>
      </w:tr>
      <w:tr w:rsidR="00F50D2F" w:rsidRPr="00C42277" w:rsidTr="00F50D2F">
        <w:tc>
          <w:tcPr>
            <w:tcW w:w="6345" w:type="dxa"/>
          </w:tcPr>
          <w:p w:rsidR="00F50D2F" w:rsidRPr="00C42277" w:rsidRDefault="00F50D2F" w:rsidP="00F773A3">
            <w:pPr>
              <w:spacing w:after="0" w:line="240" w:lineRule="auto"/>
              <w:jc w:val="both"/>
              <w:rPr>
                <w:sz w:val="24"/>
                <w:szCs w:val="24"/>
                <w:lang w:val="ro-RO"/>
              </w:rPr>
            </w:pPr>
            <w:r w:rsidRPr="00C42277">
              <w:rPr>
                <w:sz w:val="24"/>
                <w:szCs w:val="24"/>
                <w:lang w:val="ro-RO"/>
              </w:rPr>
              <w:t>Identificaţi toate lagunele (iazuri de decantare, iazuri biologice)</w:t>
            </w:r>
          </w:p>
        </w:tc>
        <w:tc>
          <w:tcPr>
            <w:tcW w:w="3204" w:type="dxa"/>
          </w:tcPr>
          <w:p w:rsidR="00F50D2F" w:rsidRPr="00C42277" w:rsidRDefault="00F50D2F" w:rsidP="00F773A3">
            <w:pPr>
              <w:spacing w:after="0" w:line="240" w:lineRule="auto"/>
              <w:jc w:val="both"/>
              <w:rPr>
                <w:sz w:val="24"/>
                <w:szCs w:val="24"/>
                <w:lang w:val="ro-RO"/>
              </w:rPr>
            </w:pPr>
          </w:p>
        </w:tc>
      </w:tr>
      <w:tr w:rsidR="00F50D2F" w:rsidRPr="00C42277" w:rsidTr="00F50D2F">
        <w:tc>
          <w:tcPr>
            <w:tcW w:w="6345" w:type="dxa"/>
          </w:tcPr>
          <w:p w:rsidR="00F50D2F" w:rsidRPr="00C42277" w:rsidRDefault="00F50D2F" w:rsidP="00F773A3">
            <w:pPr>
              <w:spacing w:after="0" w:line="240" w:lineRule="auto"/>
              <w:jc w:val="both"/>
              <w:rPr>
                <w:sz w:val="24"/>
                <w:szCs w:val="24"/>
                <w:lang w:val="ro-RO"/>
              </w:rPr>
            </w:pPr>
            <w:r w:rsidRPr="00C42277">
              <w:rPr>
                <w:sz w:val="24"/>
                <w:szCs w:val="24"/>
                <w:lang w:val="ro-RO"/>
              </w:rPr>
              <w:t>Care sunt poluanţii/agenţii de contaminare din apă?</w:t>
            </w:r>
          </w:p>
        </w:tc>
        <w:tc>
          <w:tcPr>
            <w:tcW w:w="3204" w:type="dxa"/>
          </w:tcPr>
          <w:p w:rsidR="00F50D2F" w:rsidRPr="00C42277" w:rsidRDefault="00F50D2F" w:rsidP="00F773A3">
            <w:pPr>
              <w:spacing w:after="0" w:line="240" w:lineRule="auto"/>
              <w:jc w:val="both"/>
              <w:rPr>
                <w:sz w:val="24"/>
                <w:szCs w:val="24"/>
                <w:lang w:val="ro-RO"/>
              </w:rPr>
            </w:pPr>
          </w:p>
        </w:tc>
      </w:tr>
      <w:tr w:rsidR="00F50D2F" w:rsidRPr="00C42277" w:rsidTr="00F50D2F">
        <w:tc>
          <w:tcPr>
            <w:tcW w:w="6345" w:type="dxa"/>
          </w:tcPr>
          <w:p w:rsidR="00F50D2F" w:rsidRPr="00C42277" w:rsidRDefault="00F50D2F" w:rsidP="00F773A3">
            <w:pPr>
              <w:spacing w:after="0" w:line="240" w:lineRule="auto"/>
              <w:jc w:val="both"/>
              <w:rPr>
                <w:sz w:val="24"/>
                <w:szCs w:val="24"/>
                <w:lang w:val="ro-RO"/>
              </w:rPr>
            </w:pPr>
            <w:r w:rsidRPr="00C42277">
              <w:rPr>
                <w:sz w:val="24"/>
                <w:szCs w:val="24"/>
                <w:lang w:val="ro-RO"/>
              </w:rPr>
              <w:t>Cum va fi eliminată apa?</w:t>
            </w:r>
          </w:p>
        </w:tc>
        <w:tc>
          <w:tcPr>
            <w:tcW w:w="3204" w:type="dxa"/>
          </w:tcPr>
          <w:p w:rsidR="00F50D2F" w:rsidRPr="00C42277" w:rsidRDefault="00F50D2F" w:rsidP="00F773A3">
            <w:pPr>
              <w:spacing w:after="0" w:line="240" w:lineRule="auto"/>
              <w:jc w:val="both"/>
              <w:rPr>
                <w:sz w:val="24"/>
                <w:szCs w:val="24"/>
                <w:lang w:val="ro-RO"/>
              </w:rPr>
            </w:pPr>
          </w:p>
        </w:tc>
      </w:tr>
      <w:tr w:rsidR="00F50D2F" w:rsidRPr="00C42277" w:rsidTr="00F50D2F">
        <w:tc>
          <w:tcPr>
            <w:tcW w:w="6345" w:type="dxa"/>
          </w:tcPr>
          <w:p w:rsidR="00F50D2F" w:rsidRPr="00C42277" w:rsidRDefault="00F50D2F" w:rsidP="00F773A3">
            <w:pPr>
              <w:spacing w:after="0" w:line="240" w:lineRule="auto"/>
              <w:jc w:val="both"/>
              <w:rPr>
                <w:sz w:val="24"/>
                <w:szCs w:val="24"/>
                <w:lang w:val="ro-RO"/>
              </w:rPr>
            </w:pPr>
            <w:r w:rsidRPr="00C42277">
              <w:rPr>
                <w:sz w:val="24"/>
                <w:szCs w:val="24"/>
                <w:lang w:val="ro-RO"/>
              </w:rPr>
              <w:t>Care sunt poluanţii/agenţii de contaminare din sediment/nămol?</w:t>
            </w:r>
          </w:p>
        </w:tc>
        <w:tc>
          <w:tcPr>
            <w:tcW w:w="3204" w:type="dxa"/>
          </w:tcPr>
          <w:p w:rsidR="00F50D2F" w:rsidRPr="00C42277" w:rsidRDefault="00F50D2F" w:rsidP="00F773A3">
            <w:pPr>
              <w:spacing w:after="0" w:line="240" w:lineRule="auto"/>
              <w:jc w:val="both"/>
              <w:rPr>
                <w:sz w:val="24"/>
                <w:szCs w:val="24"/>
                <w:lang w:val="ro-RO"/>
              </w:rPr>
            </w:pPr>
          </w:p>
        </w:tc>
      </w:tr>
      <w:tr w:rsidR="00F50D2F" w:rsidRPr="00C42277" w:rsidTr="00F50D2F">
        <w:tc>
          <w:tcPr>
            <w:tcW w:w="6345" w:type="dxa"/>
          </w:tcPr>
          <w:p w:rsidR="00F50D2F" w:rsidRPr="00C42277" w:rsidRDefault="00F50D2F" w:rsidP="00F773A3">
            <w:pPr>
              <w:spacing w:after="0" w:line="240" w:lineRule="auto"/>
              <w:jc w:val="both"/>
              <w:rPr>
                <w:sz w:val="24"/>
                <w:szCs w:val="24"/>
                <w:lang w:val="ro-RO"/>
              </w:rPr>
            </w:pPr>
            <w:r w:rsidRPr="00C42277">
              <w:rPr>
                <w:sz w:val="24"/>
                <w:szCs w:val="24"/>
                <w:lang w:val="ro-RO"/>
              </w:rPr>
              <w:t>Cum va fi eliminat sedimentul/nămolul?</w:t>
            </w:r>
          </w:p>
        </w:tc>
        <w:tc>
          <w:tcPr>
            <w:tcW w:w="3204" w:type="dxa"/>
          </w:tcPr>
          <w:p w:rsidR="00F50D2F" w:rsidRPr="00C42277" w:rsidRDefault="00F50D2F" w:rsidP="00F773A3">
            <w:pPr>
              <w:spacing w:after="0" w:line="240" w:lineRule="auto"/>
              <w:jc w:val="both"/>
              <w:rPr>
                <w:sz w:val="24"/>
                <w:szCs w:val="24"/>
                <w:lang w:val="ro-RO"/>
              </w:rPr>
            </w:pPr>
          </w:p>
        </w:tc>
      </w:tr>
      <w:tr w:rsidR="00F50D2F" w:rsidRPr="00C42277" w:rsidTr="00F50D2F">
        <w:tc>
          <w:tcPr>
            <w:tcW w:w="6345" w:type="dxa"/>
          </w:tcPr>
          <w:p w:rsidR="00F50D2F" w:rsidRPr="00C42277" w:rsidRDefault="00F50D2F" w:rsidP="00F773A3">
            <w:pPr>
              <w:spacing w:after="0" w:line="240" w:lineRule="auto"/>
              <w:jc w:val="both"/>
              <w:rPr>
                <w:sz w:val="24"/>
                <w:szCs w:val="24"/>
                <w:lang w:val="ro-RO"/>
              </w:rPr>
            </w:pPr>
            <w:r w:rsidRPr="00C42277">
              <w:rPr>
                <w:sz w:val="24"/>
                <w:szCs w:val="24"/>
                <w:lang w:val="ro-RO"/>
              </w:rPr>
              <w:t>Cât de adânc pătrunde contaminarea?</w:t>
            </w:r>
          </w:p>
        </w:tc>
        <w:tc>
          <w:tcPr>
            <w:tcW w:w="3204" w:type="dxa"/>
          </w:tcPr>
          <w:p w:rsidR="00F50D2F" w:rsidRPr="00C42277" w:rsidRDefault="00F50D2F" w:rsidP="00F773A3">
            <w:pPr>
              <w:spacing w:after="0" w:line="240" w:lineRule="auto"/>
              <w:jc w:val="both"/>
              <w:rPr>
                <w:sz w:val="24"/>
                <w:szCs w:val="24"/>
                <w:lang w:val="ro-RO"/>
              </w:rPr>
            </w:pPr>
          </w:p>
        </w:tc>
      </w:tr>
      <w:tr w:rsidR="00F50D2F" w:rsidRPr="00C42277" w:rsidTr="00F50D2F">
        <w:tc>
          <w:tcPr>
            <w:tcW w:w="6345" w:type="dxa"/>
          </w:tcPr>
          <w:p w:rsidR="00F50D2F" w:rsidRPr="00C42277" w:rsidRDefault="00F50D2F" w:rsidP="00F50D2F">
            <w:pPr>
              <w:spacing w:after="0" w:line="240" w:lineRule="auto"/>
              <w:jc w:val="both"/>
              <w:rPr>
                <w:sz w:val="24"/>
                <w:szCs w:val="24"/>
                <w:lang w:val="ro-RO"/>
              </w:rPr>
            </w:pPr>
            <w:r w:rsidRPr="00C42277">
              <w:rPr>
                <w:sz w:val="24"/>
                <w:szCs w:val="24"/>
                <w:lang w:val="ro-RO"/>
              </w:rPr>
              <w:t>Cum va fi tratat solul contaminat de sub lagună (iazuri de decantare, iazuri</w:t>
            </w:r>
            <w:r w:rsidR="009E0580" w:rsidRPr="00C42277">
              <w:rPr>
                <w:sz w:val="24"/>
                <w:szCs w:val="24"/>
                <w:lang w:val="ro-RO"/>
              </w:rPr>
              <w:t xml:space="preserve"> </w:t>
            </w:r>
            <w:r w:rsidRPr="00C42277">
              <w:rPr>
                <w:sz w:val="24"/>
                <w:szCs w:val="24"/>
                <w:lang w:val="ro-RO"/>
              </w:rPr>
              <w:t>biologice)?</w:t>
            </w:r>
          </w:p>
        </w:tc>
        <w:tc>
          <w:tcPr>
            <w:tcW w:w="3204" w:type="dxa"/>
          </w:tcPr>
          <w:p w:rsidR="00F50D2F" w:rsidRPr="00C42277" w:rsidRDefault="00F50D2F" w:rsidP="00F773A3">
            <w:pPr>
              <w:spacing w:after="0" w:line="240" w:lineRule="auto"/>
              <w:jc w:val="both"/>
              <w:rPr>
                <w:sz w:val="24"/>
                <w:szCs w:val="24"/>
                <w:lang w:val="ro-RO"/>
              </w:rPr>
            </w:pPr>
          </w:p>
        </w:tc>
      </w:tr>
      <w:tr w:rsidR="00F50D2F" w:rsidRPr="00C42277" w:rsidTr="00F50D2F">
        <w:tc>
          <w:tcPr>
            <w:tcW w:w="6345" w:type="dxa"/>
          </w:tcPr>
          <w:p w:rsidR="00F50D2F" w:rsidRPr="00C42277" w:rsidRDefault="00F50D2F" w:rsidP="00F50D2F">
            <w:pPr>
              <w:spacing w:after="0" w:line="240" w:lineRule="auto"/>
              <w:jc w:val="both"/>
              <w:rPr>
                <w:sz w:val="24"/>
                <w:szCs w:val="24"/>
                <w:lang w:val="ro-RO"/>
              </w:rPr>
            </w:pPr>
            <w:r w:rsidRPr="00C42277">
              <w:rPr>
                <w:sz w:val="24"/>
                <w:szCs w:val="24"/>
                <w:lang w:val="ro-RO"/>
              </w:rPr>
              <w:t>Cum va fi tratată structura lagunei (iazuri de decantare, iazuri biologice) pentru</w:t>
            </w:r>
            <w:r w:rsidR="009E0580" w:rsidRPr="00C42277">
              <w:rPr>
                <w:sz w:val="24"/>
                <w:szCs w:val="24"/>
                <w:lang w:val="ro-RO"/>
              </w:rPr>
              <w:t xml:space="preserve"> </w:t>
            </w:r>
            <w:r w:rsidRPr="00C42277">
              <w:rPr>
                <w:sz w:val="24"/>
                <w:szCs w:val="24"/>
                <w:lang w:val="ro-RO"/>
              </w:rPr>
              <w:t>recuperarea terenului?</w:t>
            </w:r>
          </w:p>
        </w:tc>
        <w:tc>
          <w:tcPr>
            <w:tcW w:w="3204" w:type="dxa"/>
          </w:tcPr>
          <w:p w:rsidR="00F50D2F" w:rsidRPr="00C42277" w:rsidRDefault="00F50D2F" w:rsidP="00F773A3">
            <w:pPr>
              <w:spacing w:after="0" w:line="240" w:lineRule="auto"/>
              <w:jc w:val="both"/>
              <w:rPr>
                <w:sz w:val="24"/>
                <w:szCs w:val="24"/>
                <w:lang w:val="ro-RO"/>
              </w:rPr>
            </w:pPr>
          </w:p>
        </w:tc>
      </w:tr>
    </w:tbl>
    <w:p w:rsidR="00327D4C" w:rsidRDefault="00327D4C" w:rsidP="00F773A3">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lastRenderedPageBreak/>
        <w:t>Depozite de deşeuri</w:t>
      </w:r>
    </w:p>
    <w:tbl>
      <w:tblPr>
        <w:tblStyle w:val="TableGrid"/>
        <w:tblW w:w="0" w:type="auto"/>
        <w:tblLook w:val="04A0" w:firstRow="1" w:lastRow="0" w:firstColumn="1" w:lastColumn="0" w:noHBand="0" w:noVBand="1"/>
      </w:tblPr>
      <w:tblGrid>
        <w:gridCol w:w="4774"/>
        <w:gridCol w:w="4775"/>
      </w:tblGrid>
      <w:tr w:rsidR="00327D4C" w:rsidRPr="00C42277" w:rsidTr="00327D4C">
        <w:tc>
          <w:tcPr>
            <w:tcW w:w="4774" w:type="dxa"/>
          </w:tcPr>
          <w:p w:rsidR="00327D4C" w:rsidRPr="00C42277" w:rsidRDefault="00327D4C" w:rsidP="00F773A3">
            <w:pPr>
              <w:spacing w:after="0" w:line="240" w:lineRule="auto"/>
              <w:jc w:val="both"/>
              <w:rPr>
                <w:sz w:val="24"/>
                <w:szCs w:val="24"/>
                <w:lang w:val="ro-RO"/>
              </w:rPr>
            </w:pPr>
            <w:r w:rsidRPr="00C42277">
              <w:rPr>
                <w:sz w:val="24"/>
                <w:szCs w:val="24"/>
                <w:lang w:val="ro-RO"/>
              </w:rPr>
              <w:t>Depozite de deşeuri</w:t>
            </w:r>
          </w:p>
        </w:tc>
        <w:tc>
          <w:tcPr>
            <w:tcW w:w="4775" w:type="dxa"/>
          </w:tcPr>
          <w:p w:rsidR="00327D4C" w:rsidRPr="00C42277" w:rsidRDefault="00327D4C" w:rsidP="00F773A3">
            <w:pPr>
              <w:spacing w:after="0" w:line="240" w:lineRule="auto"/>
              <w:jc w:val="both"/>
              <w:rPr>
                <w:sz w:val="24"/>
                <w:szCs w:val="24"/>
                <w:lang w:val="ro-RO"/>
              </w:rPr>
            </w:pPr>
            <w:r w:rsidRPr="00C42277">
              <w:rPr>
                <w:sz w:val="24"/>
                <w:szCs w:val="24"/>
                <w:lang w:val="ro-RO"/>
              </w:rPr>
              <w:t>Nu există depozit de deşeuri</w:t>
            </w:r>
          </w:p>
        </w:tc>
      </w:tr>
      <w:tr w:rsidR="00327D4C" w:rsidRPr="00C42277" w:rsidTr="00327D4C">
        <w:tc>
          <w:tcPr>
            <w:tcW w:w="4774" w:type="dxa"/>
          </w:tcPr>
          <w:p w:rsidR="00327D4C" w:rsidRPr="00C42277" w:rsidRDefault="00327D4C" w:rsidP="00327D4C">
            <w:pPr>
              <w:spacing w:after="0" w:line="240" w:lineRule="auto"/>
              <w:jc w:val="both"/>
              <w:rPr>
                <w:sz w:val="24"/>
                <w:szCs w:val="24"/>
                <w:lang w:val="ro-RO"/>
              </w:rPr>
            </w:pPr>
            <w:r w:rsidRPr="00C42277">
              <w:rPr>
                <w:sz w:val="24"/>
                <w:szCs w:val="24"/>
                <w:lang w:val="ro-RO"/>
              </w:rPr>
              <w:t>Identificaţi metoda ce asigură că orice depozit de deşeuri de pe amplasament poate îndeplini condiţiile echivalente de încetare a funcţionării;</w:t>
            </w:r>
          </w:p>
        </w:tc>
        <w:tc>
          <w:tcPr>
            <w:tcW w:w="4775" w:type="dxa"/>
          </w:tcPr>
          <w:p w:rsidR="00327D4C" w:rsidRPr="00C42277" w:rsidRDefault="00327D4C" w:rsidP="00F773A3">
            <w:pPr>
              <w:spacing w:after="0" w:line="240" w:lineRule="auto"/>
              <w:jc w:val="both"/>
              <w:rPr>
                <w:sz w:val="24"/>
                <w:szCs w:val="24"/>
                <w:lang w:val="ro-RO"/>
              </w:rPr>
            </w:pPr>
          </w:p>
        </w:tc>
      </w:tr>
      <w:tr w:rsidR="00327D4C" w:rsidRPr="00C42277" w:rsidTr="00327D4C">
        <w:tc>
          <w:tcPr>
            <w:tcW w:w="4774" w:type="dxa"/>
          </w:tcPr>
          <w:p w:rsidR="00327D4C" w:rsidRPr="00C42277" w:rsidRDefault="00327D4C" w:rsidP="00327D4C">
            <w:pPr>
              <w:spacing w:after="0" w:line="240" w:lineRule="auto"/>
              <w:jc w:val="both"/>
              <w:rPr>
                <w:sz w:val="24"/>
                <w:szCs w:val="24"/>
                <w:lang w:val="ro-RO"/>
              </w:rPr>
            </w:pPr>
            <w:r w:rsidRPr="00C42277">
              <w:rPr>
                <w:sz w:val="24"/>
                <w:szCs w:val="24"/>
                <w:lang w:val="ro-RO"/>
              </w:rPr>
              <w:t>Există studiu de expertizare sau autorizaţie de funcţionare în siguranţă?</w:t>
            </w:r>
          </w:p>
        </w:tc>
        <w:tc>
          <w:tcPr>
            <w:tcW w:w="4775" w:type="dxa"/>
          </w:tcPr>
          <w:p w:rsidR="00327D4C" w:rsidRPr="00C42277" w:rsidRDefault="00327D4C" w:rsidP="00F773A3">
            <w:pPr>
              <w:spacing w:after="0" w:line="240" w:lineRule="auto"/>
              <w:jc w:val="both"/>
              <w:rPr>
                <w:sz w:val="24"/>
                <w:szCs w:val="24"/>
                <w:lang w:val="ro-RO"/>
              </w:rPr>
            </w:pPr>
          </w:p>
        </w:tc>
      </w:tr>
      <w:tr w:rsidR="00327D4C" w:rsidRPr="00C42277" w:rsidTr="00327D4C">
        <w:tc>
          <w:tcPr>
            <w:tcW w:w="4774" w:type="dxa"/>
          </w:tcPr>
          <w:p w:rsidR="00327D4C" w:rsidRPr="00C42277" w:rsidRDefault="00327D4C" w:rsidP="00327D4C">
            <w:pPr>
              <w:spacing w:after="0" w:line="240" w:lineRule="auto"/>
              <w:jc w:val="both"/>
              <w:rPr>
                <w:sz w:val="24"/>
                <w:szCs w:val="24"/>
                <w:lang w:val="ro-RO"/>
              </w:rPr>
            </w:pPr>
            <w:r w:rsidRPr="00C42277">
              <w:rPr>
                <w:sz w:val="24"/>
                <w:szCs w:val="24"/>
                <w:lang w:val="ro-RO"/>
              </w:rPr>
              <w:t>Sunt implementate măsuri de evacuare a apelor pluviale de pe suprafaţa depozitelor?</w:t>
            </w:r>
          </w:p>
        </w:tc>
        <w:tc>
          <w:tcPr>
            <w:tcW w:w="4775" w:type="dxa"/>
          </w:tcPr>
          <w:p w:rsidR="00327D4C" w:rsidRPr="00C42277" w:rsidRDefault="00327D4C" w:rsidP="00F773A3">
            <w:pPr>
              <w:spacing w:after="0" w:line="240" w:lineRule="auto"/>
              <w:jc w:val="both"/>
              <w:rPr>
                <w:sz w:val="24"/>
                <w:szCs w:val="24"/>
                <w:lang w:val="ro-RO"/>
              </w:rPr>
            </w:pPr>
          </w:p>
        </w:tc>
      </w:tr>
    </w:tbl>
    <w:p w:rsidR="00327D4C" w:rsidRPr="00EB71CA" w:rsidRDefault="00327D4C" w:rsidP="00F773A3">
      <w:pPr>
        <w:spacing w:after="0" w:line="240" w:lineRule="auto"/>
        <w:jc w:val="both"/>
        <w:rPr>
          <w:rFonts w:ascii="Times New Roman" w:hAnsi="Times New Roman"/>
          <w:sz w:val="28"/>
          <w:szCs w:val="28"/>
          <w:lang w:val="ro-RO"/>
        </w:rPr>
      </w:pPr>
    </w:p>
    <w:p w:rsidR="00327D4C" w:rsidRPr="00EB71CA" w:rsidRDefault="00327D4C" w:rsidP="00327D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În cadrul amplasamentului, </w:t>
      </w:r>
      <w:r w:rsidR="009E0580" w:rsidRPr="00EB71CA">
        <w:rPr>
          <w:rFonts w:ascii="Times New Roman" w:hAnsi="Times New Roman"/>
          <w:sz w:val="28"/>
          <w:szCs w:val="28"/>
          <w:lang w:val="ro-RO"/>
        </w:rPr>
        <w:t>î</w:t>
      </w:r>
      <w:r w:rsidRPr="00EB71CA">
        <w:rPr>
          <w:rFonts w:ascii="Times New Roman" w:hAnsi="Times New Roman"/>
          <w:sz w:val="28"/>
          <w:szCs w:val="28"/>
          <w:lang w:val="ro-RO"/>
        </w:rPr>
        <w:t xml:space="preserve">n procesul de dezafectare/demolare la </w:t>
      </w:r>
      <w:r w:rsidR="009E0580" w:rsidRPr="00EB71CA">
        <w:rPr>
          <w:rFonts w:ascii="Times New Roman" w:hAnsi="Times New Roman"/>
          <w:sz w:val="28"/>
          <w:szCs w:val="28"/>
          <w:lang w:val="ro-RO"/>
        </w:rPr>
        <w:t>î</w:t>
      </w:r>
      <w:r w:rsidRPr="00EB71CA">
        <w:rPr>
          <w:rFonts w:ascii="Times New Roman" w:hAnsi="Times New Roman"/>
          <w:sz w:val="28"/>
          <w:szCs w:val="28"/>
          <w:lang w:val="ro-RO"/>
        </w:rPr>
        <w:t>nchiderea instala</w:t>
      </w:r>
      <w:r w:rsidR="009E0580" w:rsidRPr="00EB71CA">
        <w:rPr>
          <w:rFonts w:ascii="Times New Roman" w:hAnsi="Times New Roman"/>
          <w:sz w:val="28"/>
          <w:szCs w:val="28"/>
          <w:lang w:val="ro-RO"/>
        </w:rPr>
        <w:t>ț</w:t>
      </w:r>
      <w:r w:rsidRPr="00EB71CA">
        <w:rPr>
          <w:rFonts w:ascii="Times New Roman" w:hAnsi="Times New Roman"/>
          <w:sz w:val="28"/>
          <w:szCs w:val="28"/>
          <w:lang w:val="ro-RO"/>
        </w:rPr>
        <w:t>iei vor putea fi organizate zone de stocare temporar</w:t>
      </w:r>
      <w:r w:rsidR="009E0580" w:rsidRPr="00EB71CA">
        <w:rPr>
          <w:rFonts w:ascii="Times New Roman" w:hAnsi="Times New Roman"/>
          <w:sz w:val="28"/>
          <w:szCs w:val="28"/>
          <w:lang w:val="ro-RO"/>
        </w:rPr>
        <w:t>ă</w:t>
      </w:r>
      <w:r w:rsidRPr="00EB71CA">
        <w:rPr>
          <w:rFonts w:ascii="Times New Roman" w:hAnsi="Times New Roman"/>
          <w:sz w:val="28"/>
          <w:szCs w:val="28"/>
          <w:lang w:val="ro-RO"/>
        </w:rPr>
        <w:t xml:space="preserve"> pentru de</w:t>
      </w:r>
      <w:r w:rsidR="009E0580" w:rsidRPr="00EB71CA">
        <w:rPr>
          <w:rFonts w:ascii="Times New Roman" w:hAnsi="Times New Roman"/>
          <w:sz w:val="28"/>
          <w:szCs w:val="28"/>
          <w:lang w:val="ro-RO"/>
        </w:rPr>
        <w:t>ș</w:t>
      </w:r>
      <w:r w:rsidRPr="00EB71CA">
        <w:rPr>
          <w:rFonts w:ascii="Times New Roman" w:hAnsi="Times New Roman"/>
          <w:sz w:val="28"/>
          <w:szCs w:val="28"/>
          <w:lang w:val="ro-RO"/>
        </w:rPr>
        <w:t>eurile rezultate</w:t>
      </w:r>
      <w:r w:rsidR="009E0580" w:rsidRPr="00EB71CA">
        <w:rPr>
          <w:rFonts w:ascii="Times New Roman" w:hAnsi="Times New Roman"/>
          <w:sz w:val="28"/>
          <w:szCs w:val="28"/>
          <w:lang w:val="ro-RO"/>
        </w:rPr>
        <w:t xml:space="preserve"> </w:t>
      </w:r>
      <w:r w:rsidRPr="00EB71CA">
        <w:rPr>
          <w:rFonts w:ascii="Times New Roman" w:hAnsi="Times New Roman"/>
          <w:sz w:val="28"/>
          <w:szCs w:val="28"/>
          <w:lang w:val="ro-RO"/>
        </w:rPr>
        <w:t>(materiale de construc</w:t>
      </w:r>
      <w:r w:rsidR="009E0580" w:rsidRPr="00EB71CA">
        <w:rPr>
          <w:rFonts w:ascii="Times New Roman" w:hAnsi="Times New Roman"/>
          <w:sz w:val="28"/>
          <w:szCs w:val="28"/>
          <w:lang w:val="ro-RO"/>
        </w:rPr>
        <w:t>ț</w:t>
      </w:r>
      <w:r w:rsidRPr="00EB71CA">
        <w:rPr>
          <w:rFonts w:ascii="Times New Roman" w:hAnsi="Times New Roman"/>
          <w:sz w:val="28"/>
          <w:szCs w:val="28"/>
          <w:lang w:val="ro-RO"/>
        </w:rPr>
        <w:t>ii). Existența platformelor betonate faciliteaz</w:t>
      </w:r>
      <w:r w:rsidR="009E0580" w:rsidRPr="00EB71CA">
        <w:rPr>
          <w:rFonts w:ascii="Times New Roman" w:hAnsi="Times New Roman"/>
          <w:sz w:val="28"/>
          <w:szCs w:val="28"/>
          <w:lang w:val="ro-RO"/>
        </w:rPr>
        <w:t>ă</w:t>
      </w:r>
      <w:r w:rsidRPr="00EB71CA">
        <w:rPr>
          <w:rFonts w:ascii="Times New Roman" w:hAnsi="Times New Roman"/>
          <w:sz w:val="28"/>
          <w:szCs w:val="28"/>
          <w:lang w:val="ro-RO"/>
        </w:rPr>
        <w:t xml:space="preserve"> acest lucru.</w:t>
      </w:r>
    </w:p>
    <w:p w:rsidR="00327D4C" w:rsidRPr="00EB71CA" w:rsidRDefault="00327D4C" w:rsidP="00327D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La finalizarea opera</w:t>
      </w:r>
      <w:r w:rsidR="009E0580" w:rsidRPr="00EB71CA">
        <w:rPr>
          <w:rFonts w:ascii="Times New Roman" w:hAnsi="Times New Roman"/>
          <w:sz w:val="28"/>
          <w:szCs w:val="28"/>
          <w:lang w:val="ro-RO"/>
        </w:rPr>
        <w:t>ț</w:t>
      </w:r>
      <w:r w:rsidRPr="00EB71CA">
        <w:rPr>
          <w:rFonts w:ascii="Times New Roman" w:hAnsi="Times New Roman"/>
          <w:sz w:val="28"/>
          <w:szCs w:val="28"/>
          <w:lang w:val="ro-RO"/>
        </w:rPr>
        <w:t>iilor, cu excep</w:t>
      </w:r>
      <w:r w:rsidR="009E0580" w:rsidRPr="00EB71CA">
        <w:rPr>
          <w:rFonts w:ascii="Times New Roman" w:hAnsi="Times New Roman"/>
          <w:sz w:val="28"/>
          <w:szCs w:val="28"/>
          <w:lang w:val="ro-RO"/>
        </w:rPr>
        <w:t>ț</w:t>
      </w:r>
      <w:r w:rsidRPr="00EB71CA">
        <w:rPr>
          <w:rFonts w:ascii="Times New Roman" w:hAnsi="Times New Roman"/>
          <w:sz w:val="28"/>
          <w:szCs w:val="28"/>
          <w:lang w:val="ro-RO"/>
        </w:rPr>
        <w:t xml:space="preserve">ia infrastructurii perimetrale necesare: drum, </w:t>
      </w:r>
      <w:r w:rsidR="009E0580" w:rsidRPr="00EB71CA">
        <w:rPr>
          <w:rFonts w:ascii="Times New Roman" w:hAnsi="Times New Roman"/>
          <w:sz w:val="28"/>
          <w:szCs w:val="28"/>
          <w:lang w:val="ro-RO"/>
        </w:rPr>
        <w:t>î</w:t>
      </w:r>
      <w:r w:rsidRPr="00EB71CA">
        <w:rPr>
          <w:rFonts w:ascii="Times New Roman" w:hAnsi="Times New Roman"/>
          <w:sz w:val="28"/>
          <w:szCs w:val="28"/>
          <w:lang w:val="ro-RO"/>
        </w:rPr>
        <w:t>mprejmuire, toate celelalte construc</w:t>
      </w:r>
      <w:r w:rsidR="009E0580" w:rsidRPr="00EB71CA">
        <w:rPr>
          <w:rFonts w:ascii="Times New Roman" w:hAnsi="Times New Roman"/>
          <w:sz w:val="28"/>
          <w:szCs w:val="28"/>
          <w:lang w:val="ro-RO"/>
        </w:rPr>
        <w:t>ț</w:t>
      </w:r>
      <w:r w:rsidRPr="00EB71CA">
        <w:rPr>
          <w:rFonts w:ascii="Times New Roman" w:hAnsi="Times New Roman"/>
          <w:sz w:val="28"/>
          <w:szCs w:val="28"/>
          <w:lang w:val="ro-RO"/>
        </w:rPr>
        <w:t>ii vor fi dezafectate.</w:t>
      </w:r>
    </w:p>
    <w:p w:rsidR="00327D4C" w:rsidRPr="00EB71CA" w:rsidRDefault="00327D4C" w:rsidP="00327D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w:t>
      </w: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14. RAPORTĂRI CĂTRE AUTORITATEA COMPETENTĂ PENTRU PROTECŢIA MEDIULUI ŞI PERIODICITATEA ACESTORA</w:t>
      </w:r>
    </w:p>
    <w:p w:rsidR="00334F4C" w:rsidRPr="00EB71CA" w:rsidRDefault="00334F4C" w:rsidP="00334F4C">
      <w:pPr>
        <w:spacing w:after="0" w:line="240" w:lineRule="auto"/>
        <w:jc w:val="both"/>
        <w:rPr>
          <w:rFonts w:ascii="Times New Roman" w:hAnsi="Times New Roman"/>
          <w:b/>
          <w:sz w:val="28"/>
          <w:szCs w:val="28"/>
          <w:lang w:val="ro-RO"/>
        </w:rPr>
      </w:pPr>
    </w:p>
    <w:p w:rsidR="00334F4C" w:rsidRPr="00EB71CA" w:rsidRDefault="00334F4C" w:rsidP="00334F4C">
      <w:pPr>
        <w:spacing w:after="0" w:line="240" w:lineRule="auto"/>
        <w:jc w:val="both"/>
        <w:rPr>
          <w:rFonts w:ascii="Times New Roman" w:hAnsi="Times New Roman"/>
          <w:sz w:val="28"/>
          <w:szCs w:val="28"/>
          <w:u w:val="single"/>
          <w:lang w:val="ro-RO"/>
        </w:rPr>
      </w:pPr>
      <w:r w:rsidRPr="00EB71CA">
        <w:rPr>
          <w:rFonts w:ascii="Times New Roman" w:hAnsi="Times New Roman"/>
          <w:b/>
          <w:sz w:val="28"/>
          <w:szCs w:val="28"/>
          <w:lang w:val="ro-RO"/>
        </w:rPr>
        <w:t>14.1. Date generale</w:t>
      </w:r>
    </w:p>
    <w:p w:rsidR="00334F4C" w:rsidRPr="00EB71CA" w:rsidRDefault="00334F4C" w:rsidP="00334F4C">
      <w:pPr>
        <w:pStyle w:val="BodyText"/>
        <w:tabs>
          <w:tab w:val="left" w:pos="180"/>
          <w:tab w:val="left" w:pos="360"/>
        </w:tabs>
        <w:rPr>
          <w:sz w:val="28"/>
          <w:szCs w:val="28"/>
          <w:lang w:val="ro-RO"/>
        </w:rPr>
      </w:pPr>
      <w:r w:rsidRPr="00EB71CA">
        <w:rPr>
          <w:b/>
          <w:sz w:val="28"/>
          <w:szCs w:val="28"/>
          <w:lang w:val="ro-RO"/>
        </w:rPr>
        <w:t>14.1.1.</w:t>
      </w:r>
      <w:r w:rsidRPr="00EB71CA">
        <w:rPr>
          <w:sz w:val="28"/>
          <w:szCs w:val="28"/>
          <w:lang w:val="ro-RO"/>
        </w:rPr>
        <w:t xml:space="preserve"> Formatul tuturor registrelor cerute de prezenta autorizaţie trebuie să asigure înregistrarea tuturor datelor specifice necesare raportării rezultatului monitorizării. Registrele trebuie pǎstrate pe amplasament pe durata valabilităţii autorizaţiei integrate de mediu  şi trebuie sǎ fie disponibile pentru inspecţie de cǎtre personalul cu drept de control al autoritǎţilor de specialitate,  în orice moment.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 xml:space="preserve">14.1.2. </w:t>
      </w:r>
      <w:r w:rsidRPr="00EB71CA">
        <w:rPr>
          <w:rFonts w:ascii="Times New Roman" w:hAnsi="Times New Roman"/>
          <w:sz w:val="28"/>
          <w:szCs w:val="28"/>
          <w:lang w:val="ro-RO"/>
        </w:rPr>
        <w:t xml:space="preserve">Operatorul, prin persoana împuternicitǎ cu atribuţii în domeniul protecţiei mediului, va transmite </w:t>
      </w:r>
      <w:r w:rsidR="00B24D74" w:rsidRPr="00EB71CA">
        <w:rPr>
          <w:rFonts w:ascii="Times New Roman" w:hAnsi="Times New Roman"/>
          <w:sz w:val="28"/>
          <w:szCs w:val="28"/>
          <w:lang w:val="ro-RO"/>
        </w:rPr>
        <w:t>A</w:t>
      </w:r>
      <w:r w:rsidR="009E0580" w:rsidRPr="00EB71CA">
        <w:rPr>
          <w:rFonts w:ascii="Times New Roman" w:hAnsi="Times New Roman"/>
          <w:sz w:val="28"/>
          <w:szCs w:val="28"/>
          <w:lang w:val="ro-RO"/>
        </w:rPr>
        <w:t>.</w:t>
      </w:r>
      <w:r w:rsidR="00B24D74" w:rsidRPr="00EB71CA">
        <w:rPr>
          <w:rFonts w:ascii="Times New Roman" w:hAnsi="Times New Roman"/>
          <w:sz w:val="28"/>
          <w:szCs w:val="28"/>
          <w:lang w:val="ro-RO"/>
        </w:rPr>
        <w:t>P</w:t>
      </w:r>
      <w:r w:rsidR="009E0580" w:rsidRPr="00EB71CA">
        <w:rPr>
          <w:rFonts w:ascii="Times New Roman" w:hAnsi="Times New Roman"/>
          <w:sz w:val="28"/>
          <w:szCs w:val="28"/>
          <w:lang w:val="ro-RO"/>
        </w:rPr>
        <w:t>.</w:t>
      </w:r>
      <w:r w:rsidR="00B24D74" w:rsidRPr="00EB71CA">
        <w:rPr>
          <w:rFonts w:ascii="Times New Roman" w:hAnsi="Times New Roman"/>
          <w:sz w:val="28"/>
          <w:szCs w:val="28"/>
          <w:lang w:val="ro-RO"/>
        </w:rPr>
        <w:t>M</w:t>
      </w:r>
      <w:r w:rsidR="009E0580" w:rsidRPr="00EB71CA">
        <w:rPr>
          <w:rFonts w:ascii="Times New Roman" w:hAnsi="Times New Roman"/>
          <w:sz w:val="28"/>
          <w:szCs w:val="28"/>
          <w:lang w:val="ro-RO"/>
        </w:rPr>
        <w:t>.</w:t>
      </w:r>
      <w:r w:rsidR="00B24D74" w:rsidRPr="00EB71CA">
        <w:rPr>
          <w:rFonts w:ascii="Times New Roman" w:hAnsi="Times New Roman"/>
          <w:sz w:val="28"/>
          <w:szCs w:val="28"/>
          <w:lang w:val="ro-RO"/>
        </w:rPr>
        <w:t xml:space="preserve"> Tulcea</w:t>
      </w:r>
      <w:r w:rsidRPr="00EB71CA">
        <w:rPr>
          <w:rFonts w:ascii="Times New Roman" w:hAnsi="Times New Roman"/>
          <w:sz w:val="28"/>
          <w:szCs w:val="28"/>
          <w:lang w:val="ro-RO"/>
        </w:rPr>
        <w:t xml:space="preserve"> raportarile solicitate la datele stabilite.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14.1.3.</w:t>
      </w:r>
      <w:r w:rsidRPr="00EB71CA">
        <w:rPr>
          <w:rFonts w:ascii="Times New Roman" w:hAnsi="Times New Roman"/>
          <w:i/>
          <w:sz w:val="28"/>
          <w:szCs w:val="28"/>
          <w:lang w:val="ro-RO"/>
        </w:rPr>
        <w:t xml:space="preserve"> </w:t>
      </w:r>
      <w:r w:rsidRPr="00EB71CA">
        <w:rPr>
          <w:rFonts w:ascii="Times New Roman" w:hAnsi="Times New Roman"/>
          <w:sz w:val="28"/>
          <w:szCs w:val="28"/>
          <w:lang w:val="ro-RO"/>
        </w:rPr>
        <w:t xml:space="preserve">Operatorul trebuie sǎ înregistreze toate accidentele/incidentele care afecteazǎ exploatarea normalǎ a activitǎţii şi care pot crea un risc de mediu. Această înregistrare trebuie să includă detalii privind natura, extinderea şi impactul incidentului, precum şi circumstanţele care au dat naştere incidentului. Inregistrarea trebuie să includă toate măsurile corective luate asupra mediului şi evitarea reapariţiei incidentului. După notificarea accidentului, operatorul trebuie să depună la sediile: </w:t>
      </w:r>
      <w:r w:rsidR="00B24D74" w:rsidRPr="00EB71CA">
        <w:rPr>
          <w:rFonts w:ascii="Times New Roman" w:hAnsi="Times New Roman"/>
          <w:sz w:val="28"/>
          <w:szCs w:val="28"/>
          <w:lang w:val="ro-RO"/>
        </w:rPr>
        <w:t>A</w:t>
      </w:r>
      <w:r w:rsidR="009E0580" w:rsidRPr="00EB71CA">
        <w:rPr>
          <w:rFonts w:ascii="Times New Roman" w:hAnsi="Times New Roman"/>
          <w:sz w:val="28"/>
          <w:szCs w:val="28"/>
          <w:lang w:val="ro-RO"/>
        </w:rPr>
        <w:t>.</w:t>
      </w:r>
      <w:r w:rsidR="00B24D74" w:rsidRPr="00EB71CA">
        <w:rPr>
          <w:rFonts w:ascii="Times New Roman" w:hAnsi="Times New Roman"/>
          <w:sz w:val="28"/>
          <w:szCs w:val="28"/>
          <w:lang w:val="ro-RO"/>
        </w:rPr>
        <w:t>P</w:t>
      </w:r>
      <w:r w:rsidR="009E0580" w:rsidRPr="00EB71CA">
        <w:rPr>
          <w:rFonts w:ascii="Times New Roman" w:hAnsi="Times New Roman"/>
          <w:sz w:val="28"/>
          <w:szCs w:val="28"/>
          <w:lang w:val="ro-RO"/>
        </w:rPr>
        <w:t>.</w:t>
      </w:r>
      <w:r w:rsidR="00B24D74" w:rsidRPr="00EB71CA">
        <w:rPr>
          <w:rFonts w:ascii="Times New Roman" w:hAnsi="Times New Roman"/>
          <w:sz w:val="28"/>
          <w:szCs w:val="28"/>
          <w:lang w:val="ro-RO"/>
        </w:rPr>
        <w:t xml:space="preserve">M </w:t>
      </w:r>
      <w:r w:rsidR="009E0580" w:rsidRPr="00EB71CA">
        <w:rPr>
          <w:rFonts w:ascii="Times New Roman" w:hAnsi="Times New Roman"/>
          <w:sz w:val="28"/>
          <w:szCs w:val="28"/>
          <w:lang w:val="ro-RO"/>
        </w:rPr>
        <w:t>.</w:t>
      </w:r>
      <w:r w:rsidR="00B24D74" w:rsidRPr="00EB71CA">
        <w:rPr>
          <w:rFonts w:ascii="Times New Roman" w:hAnsi="Times New Roman"/>
          <w:sz w:val="28"/>
          <w:szCs w:val="28"/>
          <w:lang w:val="ro-RO"/>
        </w:rPr>
        <w:t>Tulcea</w:t>
      </w:r>
      <w:r w:rsidRPr="00EB71CA">
        <w:rPr>
          <w:rFonts w:ascii="Times New Roman" w:hAnsi="Times New Roman"/>
          <w:sz w:val="28"/>
          <w:szCs w:val="28"/>
          <w:lang w:val="ro-RO"/>
        </w:rPr>
        <w:t xml:space="preserve"> şi GNM – Comisariatul </w:t>
      </w:r>
      <w:r w:rsidR="00B24D74" w:rsidRPr="00EB71CA">
        <w:rPr>
          <w:rFonts w:ascii="Times New Roman" w:hAnsi="Times New Roman"/>
          <w:sz w:val="28"/>
          <w:szCs w:val="28"/>
          <w:lang w:val="ro-RO"/>
        </w:rPr>
        <w:t>J</w:t>
      </w:r>
      <w:r w:rsidRPr="00EB71CA">
        <w:rPr>
          <w:rFonts w:ascii="Times New Roman" w:hAnsi="Times New Roman"/>
          <w:sz w:val="28"/>
          <w:szCs w:val="28"/>
          <w:lang w:val="ro-RO"/>
        </w:rPr>
        <w:t xml:space="preserve">udeţean </w:t>
      </w:r>
      <w:r w:rsidR="00692ECC" w:rsidRPr="00EB71CA">
        <w:rPr>
          <w:rFonts w:ascii="Times New Roman" w:hAnsi="Times New Roman"/>
          <w:sz w:val="28"/>
          <w:szCs w:val="28"/>
          <w:lang w:val="ro-RO"/>
        </w:rPr>
        <w:t>Tulcea</w:t>
      </w:r>
      <w:r w:rsidRPr="00EB71CA">
        <w:rPr>
          <w:rFonts w:ascii="Times New Roman" w:hAnsi="Times New Roman"/>
          <w:sz w:val="28"/>
          <w:szCs w:val="28"/>
          <w:lang w:val="ro-RO"/>
        </w:rPr>
        <w:t>, raportul privind incidentul.</w:t>
      </w:r>
    </w:p>
    <w:p w:rsidR="009E0580"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14.1.4.</w:t>
      </w:r>
      <w:r w:rsidRPr="00EB71CA">
        <w:rPr>
          <w:rFonts w:ascii="Times New Roman" w:hAnsi="Times New Roman"/>
          <w:sz w:val="28"/>
          <w:szCs w:val="28"/>
          <w:lang w:val="ro-RO"/>
        </w:rPr>
        <w:t xml:space="preserve"> Operatorul trebuie sǎ înregistreze toate reclamaţiile de mediu legate de exploatarea instalatiei. Fiecare astfel de înregistrare trebuie sǎ ofere detalii privind data şi ora reclamaţiei, numele reclamantului şi informaţii cu privire la natura </w:t>
      </w:r>
      <w:r w:rsidRPr="00EB71CA">
        <w:rPr>
          <w:rFonts w:ascii="Times New Roman" w:hAnsi="Times New Roman"/>
          <w:sz w:val="28"/>
          <w:szCs w:val="28"/>
          <w:lang w:val="ro-RO"/>
        </w:rPr>
        <w:lastRenderedPageBreak/>
        <w:t>reclamaţiei, mǎsura luatǎ în cazul fiecarei reclamaţii. Operatorul  trebuie sǎ depunǎ un raport la agenţie în luna urmǎtoare primirii reclamaţiei, oferind detalii despre orice reclamaţie care apare. Un rezumat privind numǎrul şi natura reclamaţiilor</w:t>
      </w:r>
      <w:r w:rsidR="003C044B">
        <w:rPr>
          <w:rFonts w:ascii="Times New Roman" w:hAnsi="Times New Roman"/>
          <w:sz w:val="28"/>
          <w:szCs w:val="28"/>
          <w:lang w:val="ro-RO"/>
        </w:rPr>
        <w:t xml:space="preserve"> primite trebuie inclus în RAM.</w:t>
      </w:r>
    </w:p>
    <w:p w:rsidR="00334F4C" w:rsidRPr="00EB71CA" w:rsidRDefault="00334F4C" w:rsidP="00334F4C">
      <w:pPr>
        <w:spacing w:after="0" w:line="240" w:lineRule="auto"/>
        <w:jc w:val="both"/>
        <w:rPr>
          <w:rFonts w:ascii="Times New Roman" w:hAnsi="Times New Roman"/>
          <w:spacing w:val="10"/>
          <w:sz w:val="28"/>
          <w:szCs w:val="28"/>
          <w:lang w:val="ro-RO"/>
        </w:rPr>
      </w:pPr>
      <w:r w:rsidRPr="00EB71CA">
        <w:rPr>
          <w:rFonts w:ascii="Times New Roman" w:hAnsi="Times New Roman"/>
          <w:b/>
          <w:spacing w:val="10"/>
          <w:sz w:val="28"/>
          <w:szCs w:val="28"/>
          <w:lang w:val="ro-RO"/>
        </w:rPr>
        <w:t>14.2.</w:t>
      </w:r>
      <w:r w:rsidRPr="00EB71CA">
        <w:rPr>
          <w:rFonts w:ascii="Times New Roman" w:hAnsi="Times New Roman"/>
          <w:spacing w:val="10"/>
          <w:sz w:val="28"/>
          <w:szCs w:val="28"/>
          <w:lang w:val="ro-RO"/>
        </w:rPr>
        <w:t xml:space="preserve"> </w:t>
      </w:r>
      <w:r w:rsidRPr="00EB71CA">
        <w:rPr>
          <w:rFonts w:ascii="Times New Roman" w:hAnsi="Times New Roman"/>
          <w:b/>
          <w:spacing w:val="10"/>
          <w:sz w:val="28"/>
          <w:szCs w:val="28"/>
          <w:lang w:val="ro-RO"/>
        </w:rPr>
        <w:t>Raportarea datelor de monitorizare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pacing w:val="10"/>
          <w:sz w:val="28"/>
          <w:szCs w:val="28"/>
          <w:lang w:val="ro-RO"/>
        </w:rPr>
        <w:t>14.2.1.</w:t>
      </w:r>
      <w:r w:rsidRPr="00EB71CA">
        <w:rPr>
          <w:rFonts w:ascii="Times New Roman" w:hAnsi="Times New Roman"/>
          <w:sz w:val="28"/>
          <w:szCs w:val="28"/>
          <w:lang w:val="ro-RO"/>
        </w:rPr>
        <w:t xml:space="preserve"> Operatorul</w:t>
      </w:r>
      <w:r w:rsidRPr="00EB71CA">
        <w:rPr>
          <w:rFonts w:ascii="Times New Roman" w:hAnsi="Times New Roman"/>
          <w:spacing w:val="10"/>
          <w:sz w:val="28"/>
          <w:szCs w:val="28"/>
          <w:lang w:val="ro-RO"/>
        </w:rPr>
        <w:t xml:space="preserve"> va raporta anual datelele de monitorizare în conformitate cu planul de monitorizare stabilit la cap.13 la: A</w:t>
      </w:r>
      <w:r w:rsidR="009E0580" w:rsidRPr="00EB71CA">
        <w:rPr>
          <w:rFonts w:ascii="Times New Roman" w:hAnsi="Times New Roman"/>
          <w:spacing w:val="10"/>
          <w:sz w:val="28"/>
          <w:szCs w:val="28"/>
          <w:lang w:val="ro-RO"/>
        </w:rPr>
        <w:t>.</w:t>
      </w:r>
      <w:r w:rsidR="000F4F69" w:rsidRPr="00EB71CA">
        <w:rPr>
          <w:rFonts w:ascii="Times New Roman" w:hAnsi="Times New Roman"/>
          <w:spacing w:val="10"/>
          <w:sz w:val="28"/>
          <w:szCs w:val="28"/>
          <w:lang w:val="ro-RO"/>
        </w:rPr>
        <w:t>P</w:t>
      </w:r>
      <w:r w:rsidR="009E0580" w:rsidRPr="00EB71CA">
        <w:rPr>
          <w:rFonts w:ascii="Times New Roman" w:hAnsi="Times New Roman"/>
          <w:spacing w:val="10"/>
          <w:sz w:val="28"/>
          <w:szCs w:val="28"/>
          <w:lang w:val="ro-RO"/>
        </w:rPr>
        <w:t>.</w:t>
      </w:r>
      <w:r w:rsidR="000F4F69" w:rsidRPr="00EB71CA">
        <w:rPr>
          <w:rFonts w:ascii="Times New Roman" w:hAnsi="Times New Roman"/>
          <w:spacing w:val="10"/>
          <w:sz w:val="28"/>
          <w:szCs w:val="28"/>
          <w:lang w:val="ro-RO"/>
        </w:rPr>
        <w:t>M</w:t>
      </w:r>
      <w:r w:rsidR="009E0580" w:rsidRPr="00EB71CA">
        <w:rPr>
          <w:rFonts w:ascii="Times New Roman" w:hAnsi="Times New Roman"/>
          <w:spacing w:val="10"/>
          <w:sz w:val="28"/>
          <w:szCs w:val="28"/>
          <w:lang w:val="ro-RO"/>
        </w:rPr>
        <w:t>.</w:t>
      </w:r>
      <w:r w:rsidR="000F4F69" w:rsidRPr="00EB71CA">
        <w:rPr>
          <w:rFonts w:ascii="Times New Roman" w:hAnsi="Times New Roman"/>
          <w:spacing w:val="10"/>
          <w:sz w:val="28"/>
          <w:szCs w:val="28"/>
          <w:lang w:val="ro-RO"/>
        </w:rPr>
        <w:t xml:space="preserve"> Tulcea</w:t>
      </w:r>
      <w:r w:rsidRPr="00EB71CA">
        <w:rPr>
          <w:rFonts w:ascii="Times New Roman" w:hAnsi="Times New Roman"/>
          <w:sz w:val="28"/>
          <w:szCs w:val="28"/>
          <w:lang w:val="ro-RO"/>
        </w:rPr>
        <w:t xml:space="preserve"> şi la </w:t>
      </w:r>
      <w:r w:rsidRPr="00EB71CA">
        <w:rPr>
          <w:rFonts w:ascii="Times New Roman" w:hAnsi="Times New Roman"/>
          <w:caps/>
          <w:sz w:val="28"/>
          <w:szCs w:val="28"/>
          <w:lang w:val="ro-RO"/>
        </w:rPr>
        <w:t>p</w:t>
      </w:r>
      <w:r w:rsidR="007B209C" w:rsidRPr="00EB71CA">
        <w:rPr>
          <w:rFonts w:ascii="Times New Roman" w:hAnsi="Times New Roman"/>
          <w:sz w:val="28"/>
          <w:szCs w:val="28"/>
          <w:lang w:val="ro-RO"/>
        </w:rPr>
        <w:t>rimăria Tulcea .</w:t>
      </w:r>
      <w:r w:rsidRPr="00EB71CA">
        <w:rPr>
          <w:rFonts w:ascii="Times New Roman" w:hAnsi="Times New Roman"/>
          <w:sz w:val="28"/>
          <w:szCs w:val="28"/>
          <w:lang w:val="ro-RO"/>
        </w:rPr>
        <w:t xml:space="preserve"> </w:t>
      </w:r>
    </w:p>
    <w:p w:rsidR="00334F4C" w:rsidRPr="00EB71CA" w:rsidRDefault="00334F4C" w:rsidP="00334F4C">
      <w:pPr>
        <w:tabs>
          <w:tab w:val="left" w:pos="8171"/>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14.2.2.</w:t>
      </w:r>
      <w:r w:rsidRPr="00EB71CA">
        <w:rPr>
          <w:rFonts w:ascii="Times New Roman" w:hAnsi="Times New Roman"/>
          <w:sz w:val="28"/>
          <w:szCs w:val="28"/>
          <w:lang w:val="ro-RO"/>
        </w:rPr>
        <w:t xml:space="preserve"> Raportarea va cuprinde cel puţin următoarele:</w:t>
      </w:r>
      <w:r w:rsidRPr="00EB71CA">
        <w:rPr>
          <w:rFonts w:ascii="Times New Roman" w:hAnsi="Times New Roman"/>
          <w:sz w:val="28"/>
          <w:szCs w:val="28"/>
          <w:lang w:val="ro-RO"/>
        </w:rPr>
        <w:tab/>
      </w:r>
    </w:p>
    <w:p w:rsidR="00334F4C" w:rsidRPr="00EB71CA" w:rsidRDefault="00334F4C" w:rsidP="00EF4C0D">
      <w:pPr>
        <w:pStyle w:val="ListParagraph"/>
        <w:numPr>
          <w:ilvl w:val="0"/>
          <w:numId w:val="7"/>
        </w:numPr>
        <w:jc w:val="both"/>
        <w:rPr>
          <w:sz w:val="28"/>
          <w:szCs w:val="28"/>
          <w:lang w:val="ro-RO"/>
        </w:rPr>
      </w:pPr>
      <w:r w:rsidRPr="00EB71CA">
        <w:rPr>
          <w:sz w:val="28"/>
          <w:szCs w:val="28"/>
          <w:lang w:val="ro-RO"/>
        </w:rPr>
        <w:t>date privind operatorul: nume, sediu;</w:t>
      </w:r>
    </w:p>
    <w:p w:rsidR="00334F4C" w:rsidRPr="00EB71CA" w:rsidRDefault="00334F4C" w:rsidP="00EF4C0D">
      <w:pPr>
        <w:pStyle w:val="ListParagraph"/>
        <w:numPr>
          <w:ilvl w:val="0"/>
          <w:numId w:val="7"/>
        </w:numPr>
        <w:jc w:val="both"/>
        <w:rPr>
          <w:sz w:val="28"/>
          <w:szCs w:val="28"/>
          <w:lang w:val="ro-RO"/>
        </w:rPr>
      </w:pPr>
      <w:r w:rsidRPr="00EB71CA">
        <w:rPr>
          <w:sz w:val="28"/>
          <w:szCs w:val="28"/>
          <w:lang w:val="ro-RO"/>
        </w:rPr>
        <w:t>date privind instalaţia la care se efectuează monitorizarea (pentru fiecare instalaţie monitorizată):</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numele instalaţiei;</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locaţia instalaţiei;</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sursa de emisie;</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condiţii de operare a instalaţiei în timpul efectuării măsurătorii;</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instalaţii de reţinere a poluanţilor (dacă există) şi starea acestora în momentul măsurătorii;</w:t>
      </w:r>
    </w:p>
    <w:p w:rsidR="00334F4C" w:rsidRPr="00EB71CA" w:rsidRDefault="00334F4C" w:rsidP="00EF4C0D">
      <w:pPr>
        <w:pStyle w:val="ListParagraph"/>
        <w:numPr>
          <w:ilvl w:val="0"/>
          <w:numId w:val="7"/>
        </w:numPr>
        <w:jc w:val="both"/>
        <w:rPr>
          <w:sz w:val="28"/>
          <w:szCs w:val="28"/>
          <w:lang w:val="ro-RO"/>
        </w:rPr>
      </w:pPr>
      <w:r w:rsidRPr="00EB71CA">
        <w:rPr>
          <w:sz w:val="28"/>
          <w:szCs w:val="28"/>
          <w:lang w:val="ro-RO"/>
        </w:rPr>
        <w:t>pentru fiecare poluant monitorizat:</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tipul poluantului;</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felul măsurătorii: continuu, momentan;</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cine a efectuat prelevare şi măsurarea;</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metoda de măsurare utilizată - descriere conceptuală;</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condiţii de prelevare: locul prelevarii, condiţii meteorologice; metoda de prelevare; etc.</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aparatura de măsurare utilizată (cu referire la avizarea metrologică);</w:t>
      </w:r>
    </w:p>
    <w:p w:rsidR="00334F4C" w:rsidRPr="00EB71CA" w:rsidRDefault="00334F4C" w:rsidP="00EF4C0D">
      <w:pPr>
        <w:pStyle w:val="ListParagraph"/>
        <w:numPr>
          <w:ilvl w:val="1"/>
          <w:numId w:val="11"/>
        </w:numPr>
        <w:jc w:val="both"/>
        <w:rPr>
          <w:sz w:val="28"/>
          <w:szCs w:val="28"/>
          <w:lang w:val="ro-RO"/>
        </w:rPr>
      </w:pPr>
      <w:r w:rsidRPr="00EB71CA">
        <w:rPr>
          <w:sz w:val="28"/>
          <w:szCs w:val="28"/>
          <w:lang w:val="ro-RO"/>
        </w:rPr>
        <w:t>rezultatul măsurătorii: valori măsurate, eroarea/incertitudinea de măsurare, valori prelucrate (formula, programul utilizat), comparaţie cu CMA şi VLE conform cap. 10. (în cazul măsurătorilor cu frecvenţă mare se vor prezenta şi prelucrări în Excel a rezultatelor măsurătorilor, comparativ cu CMA şi VLE).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caps/>
          <w:sz w:val="28"/>
          <w:szCs w:val="28"/>
          <w:lang w:val="ro-RO"/>
        </w:rPr>
        <w:t>p</w:t>
      </w:r>
      <w:r w:rsidRPr="00EB71CA">
        <w:rPr>
          <w:rFonts w:ascii="Times New Roman" w:hAnsi="Times New Roman"/>
          <w:sz w:val="28"/>
          <w:szCs w:val="28"/>
          <w:lang w:val="ro-RO"/>
        </w:rPr>
        <w:t>entru emisiile gazoase se va respecta Standardul EN 15259:2007.</w:t>
      </w:r>
    </w:p>
    <w:p w:rsidR="00334F4C" w:rsidRPr="003C044B" w:rsidRDefault="00334F4C" w:rsidP="003C044B">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14.2.3.</w:t>
      </w:r>
      <w:r w:rsidRPr="00EB71CA">
        <w:rPr>
          <w:rFonts w:ascii="Times New Roman" w:hAnsi="Times New Roman"/>
          <w:sz w:val="28"/>
          <w:szCs w:val="28"/>
          <w:lang w:val="ro-RO"/>
        </w:rPr>
        <w:t xml:space="preserve"> Datele de raportare cuprinse la punctul 14.2.2 vor fi solicitate de operator terţilor cu care</w:t>
      </w:r>
      <w:r w:rsidR="003C044B">
        <w:rPr>
          <w:rFonts w:ascii="Times New Roman" w:hAnsi="Times New Roman"/>
          <w:sz w:val="28"/>
          <w:szCs w:val="28"/>
          <w:lang w:val="ro-RO"/>
        </w:rPr>
        <w:t xml:space="preserve"> se contractează monitorizarea.</w:t>
      </w:r>
    </w:p>
    <w:p w:rsidR="00334F4C" w:rsidRPr="00EB71CA" w:rsidRDefault="00334F4C" w:rsidP="00334F4C">
      <w:pPr>
        <w:pStyle w:val="BlockText"/>
        <w:ind w:left="0" w:right="0" w:firstLine="0"/>
        <w:rPr>
          <w:b/>
          <w:sz w:val="28"/>
          <w:szCs w:val="28"/>
          <w:lang w:val="ro-RO"/>
        </w:rPr>
      </w:pPr>
      <w:r w:rsidRPr="00EB71CA">
        <w:rPr>
          <w:b/>
          <w:bCs/>
          <w:sz w:val="28"/>
          <w:szCs w:val="28"/>
          <w:lang w:val="ro-RO"/>
        </w:rPr>
        <w:t xml:space="preserve">14.3.  Contribuţia la registrul european al poluanţilor emişi  şi transferaţi (PRTR) </w:t>
      </w:r>
    </w:p>
    <w:p w:rsidR="00334F4C" w:rsidRPr="00EB71CA" w:rsidRDefault="00334F4C" w:rsidP="00334F4C">
      <w:pPr>
        <w:tabs>
          <w:tab w:val="left" w:pos="360"/>
          <w:tab w:val="left" w:pos="720"/>
          <w:tab w:val="left" w:pos="1800"/>
        </w:tabs>
        <w:spacing w:after="0" w:line="240" w:lineRule="auto"/>
        <w:ind w:right="6"/>
        <w:jc w:val="both"/>
        <w:rPr>
          <w:rFonts w:ascii="Times New Roman" w:hAnsi="Times New Roman"/>
          <w:sz w:val="28"/>
          <w:szCs w:val="28"/>
          <w:lang w:val="ro-RO"/>
        </w:rPr>
      </w:pPr>
      <w:r w:rsidRPr="00EB71CA">
        <w:rPr>
          <w:rFonts w:ascii="Times New Roman" w:hAnsi="Times New Roman"/>
          <w:b/>
          <w:sz w:val="28"/>
          <w:szCs w:val="28"/>
          <w:lang w:val="ro-RO"/>
        </w:rPr>
        <w:t>14.3.1.</w:t>
      </w:r>
      <w:r w:rsidRPr="00EB71CA">
        <w:rPr>
          <w:rFonts w:ascii="Times New Roman" w:hAnsi="Times New Roman"/>
          <w:sz w:val="28"/>
          <w:szCs w:val="28"/>
          <w:lang w:val="ro-RO"/>
        </w:rPr>
        <w:t xml:space="preserve"> Operatorul are obligaţia de a raporta la A</w:t>
      </w:r>
      <w:r w:rsidR="009E0580" w:rsidRPr="00EB71CA">
        <w:rPr>
          <w:rFonts w:ascii="Times New Roman" w:hAnsi="Times New Roman"/>
          <w:sz w:val="28"/>
          <w:szCs w:val="28"/>
          <w:lang w:val="ro-RO"/>
        </w:rPr>
        <w:t>.</w:t>
      </w:r>
      <w:r w:rsidRPr="00EB71CA">
        <w:rPr>
          <w:rFonts w:ascii="Times New Roman" w:hAnsi="Times New Roman"/>
          <w:sz w:val="28"/>
          <w:szCs w:val="28"/>
          <w:lang w:val="ro-RO"/>
        </w:rPr>
        <w:t>P</w:t>
      </w:r>
      <w:r w:rsidR="009E0580" w:rsidRPr="00EB71CA">
        <w:rPr>
          <w:rFonts w:ascii="Times New Roman" w:hAnsi="Times New Roman"/>
          <w:sz w:val="28"/>
          <w:szCs w:val="28"/>
          <w:lang w:val="ro-RO"/>
        </w:rPr>
        <w:t>.</w:t>
      </w:r>
      <w:r w:rsidRPr="00EB71CA">
        <w:rPr>
          <w:rFonts w:ascii="Times New Roman" w:hAnsi="Times New Roman"/>
          <w:sz w:val="28"/>
          <w:szCs w:val="28"/>
          <w:lang w:val="ro-RO"/>
        </w:rPr>
        <w:t>M</w:t>
      </w:r>
      <w:r w:rsidR="009E0580" w:rsidRPr="00EB71CA">
        <w:rPr>
          <w:rFonts w:ascii="Times New Roman" w:hAnsi="Times New Roman"/>
          <w:sz w:val="28"/>
          <w:szCs w:val="28"/>
          <w:lang w:val="ro-RO"/>
        </w:rPr>
        <w:t>.</w:t>
      </w:r>
      <w:r w:rsidRPr="00EB71CA">
        <w:rPr>
          <w:rFonts w:ascii="Times New Roman" w:hAnsi="Times New Roman"/>
          <w:sz w:val="28"/>
          <w:szCs w:val="28"/>
          <w:lang w:val="ro-RO"/>
        </w:rPr>
        <w:t xml:space="preserve">, conform  Regulamentului (CE) nr. 166/2006 al Parlamentului European şi al Consiliului din 18.01.2006 </w:t>
      </w:r>
      <w:r w:rsidRPr="00EB71CA">
        <w:rPr>
          <w:rFonts w:ascii="Times New Roman" w:hAnsi="Times New Roman"/>
          <w:sz w:val="28"/>
          <w:szCs w:val="28"/>
          <w:lang w:val="ro-RO"/>
        </w:rPr>
        <w:lastRenderedPageBreak/>
        <w:t xml:space="preserve">privind înfiinţarea Registrului European al Poluanţilor Emişi şi Transferaţi şi modificarea Directivelor Consiliului 91/689/CEE şi 96/61/CE adoptat prin HG 140/2008, cantitãţile anuale, împreunã cu precizarea cã informaţia se bazeazã pe mãsurãtori, calcule sau estimãri a urmãtoarelor: a) emisiile în aer, apă sau sol, a oricărui poluant specificat în Anexa II Regulamentului (CE) nr. 166/2006 al Parlamentului European şi al Consiliului din 18.01.2006 pentru care valoarea de prag corespunzătoare din </w:t>
      </w:r>
      <w:r w:rsidRPr="00EB71CA">
        <w:rPr>
          <w:rFonts w:ascii="Times New Roman" w:hAnsi="Times New Roman"/>
          <w:caps/>
          <w:sz w:val="28"/>
          <w:szCs w:val="28"/>
          <w:lang w:val="ro-RO"/>
        </w:rPr>
        <w:t>a</w:t>
      </w:r>
      <w:r w:rsidRPr="00EB71CA">
        <w:rPr>
          <w:rFonts w:ascii="Times New Roman" w:hAnsi="Times New Roman"/>
          <w:sz w:val="28"/>
          <w:szCs w:val="28"/>
          <w:lang w:val="ro-RO"/>
        </w:rPr>
        <w:t xml:space="preserve">nexa II este depăşită; b) transferurile în afara amplasamentului de deşeuri periculoase care depăşesc 2 tone/an sau de deşeuri nepericuloase care depăşesc 2000 tone/an, pentru orice operaţie de valorificare sau eliminare, cu excepţia celor menţionate în Registru poluanţilor şi pentru transferurile transfrontieră de deşeuri periculoase. </w:t>
      </w:r>
    </w:p>
    <w:p w:rsidR="00334F4C" w:rsidRPr="00EB71CA" w:rsidRDefault="00334F4C" w:rsidP="00334F4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14.3.2.</w:t>
      </w:r>
      <w:r w:rsidRPr="00EB71CA">
        <w:rPr>
          <w:rFonts w:ascii="Times New Roman" w:hAnsi="Times New Roman"/>
          <w:sz w:val="28"/>
          <w:szCs w:val="28"/>
          <w:lang w:val="ro-RO"/>
        </w:rPr>
        <w:t xml:space="preserve"> Operatorul trebuie să colecteze informaţiile necesare cu o frecvenţă adecvată pentru a stabili care dintre emisiile şi transferurile în afara amplasamentului fac obiectul cerinţelor de raportare în conformitate cu prevederile paragrafului 1.</w:t>
      </w:r>
    </w:p>
    <w:p w:rsidR="00334F4C" w:rsidRPr="00EB71CA" w:rsidRDefault="00334F4C" w:rsidP="00334F4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14.3.3</w:t>
      </w:r>
      <w:r w:rsidRPr="00EB71CA">
        <w:rPr>
          <w:rFonts w:ascii="Times New Roman" w:hAnsi="Times New Roman"/>
          <w:sz w:val="28"/>
          <w:szCs w:val="28"/>
          <w:lang w:val="ro-RO"/>
        </w:rPr>
        <w:t xml:space="preserve">. La pregătirea raportului, operatorul trebuie să utilizeze cele mai bune informaţii disponibile ce pot include date de monitorizare, factori de emisie, ecuaţii de bilanţ de masă, monitorizarea indirectă sau alte tipuri de calcule, raţionamente tehnice şi alte metode în conformitate cu Art. 9 (1) din  Regulamentului (CE) nr. 166/2006 al Parlamentului European şi al Consiliului din 18.01.2006 şi în concordanţă cu metodologiile internaţionale aprobate, unde acestea sunt disponibile. </w:t>
      </w:r>
    </w:p>
    <w:p w:rsidR="00334F4C" w:rsidRPr="00EB71CA" w:rsidRDefault="00334F4C" w:rsidP="00334F4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14.3.4.</w:t>
      </w:r>
      <w:r w:rsidRPr="00EB71CA">
        <w:rPr>
          <w:rFonts w:ascii="Times New Roman" w:hAnsi="Times New Roman"/>
          <w:sz w:val="28"/>
          <w:szCs w:val="28"/>
          <w:lang w:val="ro-RO"/>
        </w:rPr>
        <w:t xml:space="preserve"> Operatorul trebuie să asigure calitatea informaţiilor prezentate în raportul transmis autorităţii de mediu.</w:t>
      </w:r>
    </w:p>
    <w:p w:rsidR="00334F4C" w:rsidRPr="00EB71CA" w:rsidRDefault="00334F4C" w:rsidP="00334F4C">
      <w:pPr>
        <w:autoSpaceDE w:val="0"/>
        <w:autoSpaceDN w:val="0"/>
        <w:adjustRightInd w:val="0"/>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14.3.5.</w:t>
      </w:r>
      <w:r w:rsidRPr="00EB71CA">
        <w:rPr>
          <w:rFonts w:ascii="Times New Roman" w:hAnsi="Times New Roman"/>
          <w:sz w:val="28"/>
          <w:szCs w:val="28"/>
          <w:lang w:val="ro-RO"/>
        </w:rPr>
        <w:t xml:space="preserve"> Operatorul  trebuie să păstreze şi să pună la dispoziţia autorităţilor competente ale Statelor Membre înregistrările datelor din care au rezultat informaţiile raportate, pe o perioada de 5 ani începând cu sfârşitul anului de raportare în cauză. Aceste înregistrări trebuie de asemenea să descrie metodologia utilizată pentru colectarea datelor.</w:t>
      </w:r>
    </w:p>
    <w:p w:rsidR="00334F4C" w:rsidRPr="00EB71CA" w:rsidRDefault="00334F4C" w:rsidP="003C044B">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 xml:space="preserve">14.3.6. </w:t>
      </w:r>
      <w:r w:rsidRPr="00EB71CA">
        <w:rPr>
          <w:rFonts w:ascii="Times New Roman" w:hAnsi="Times New Roman"/>
          <w:sz w:val="28"/>
          <w:szCs w:val="28"/>
          <w:lang w:val="ro-RO"/>
        </w:rPr>
        <w:t xml:space="preserve">Poluanţii specifici activităţii desfăşurate de operator  încadrată în Anexa 1 a Regulamentului (CE) nr. 166/2006 al Parlamentului European şi al Consiliului din 18.01.2006 privind înfiinţarea Registrului European al Poluanţilor Emişi şi Transferaţi, </w:t>
      </w:r>
      <w:r w:rsidR="007B209C" w:rsidRPr="00EB71CA">
        <w:rPr>
          <w:rFonts w:ascii="Times New Roman" w:hAnsi="Times New Roman"/>
          <w:sz w:val="28"/>
          <w:szCs w:val="28"/>
          <w:lang w:val="ro-RO"/>
        </w:rPr>
        <w:t>la activitatea</w:t>
      </w:r>
      <w:r w:rsidR="007B209C" w:rsidRPr="00EB71CA">
        <w:rPr>
          <w:rFonts w:ascii="Times New Roman" w:hAnsi="Times New Roman"/>
          <w:i/>
          <w:sz w:val="28"/>
          <w:szCs w:val="28"/>
          <w:lang w:val="ro-RO"/>
        </w:rPr>
        <w:t xml:space="preserve"> - </w:t>
      </w:r>
      <w:r w:rsidR="00C727C5" w:rsidRPr="00EB71CA">
        <w:rPr>
          <w:rFonts w:ascii="Times New Roman" w:hAnsi="Times New Roman"/>
          <w:i/>
          <w:sz w:val="28"/>
          <w:szCs w:val="28"/>
          <w:lang w:val="ro-RO"/>
        </w:rPr>
        <w:t xml:space="preserve">Eliminarea sau reciclarea subproduselor de origine animala care nu sunt destinate consumului uman, prevăzute de Regulamentul (CE) nr. 1.069/2009 al Parlamentului European şi al Consiliului din 21 octombrie 2009 de stabilire a unor norme sanitare privind subprodusele de origine animală şi produsele derivate care nu sunt destinate consumului uman şi de abrogare a Regulamentului (CE) nr. 1.774/2002, cu o capacitate de tratare de peste 10 tone </w:t>
      </w:r>
      <w:r w:rsidR="00C727C5" w:rsidRPr="00EB71CA">
        <w:rPr>
          <w:rFonts w:ascii="Times New Roman" w:hAnsi="Times New Roman"/>
          <w:i/>
          <w:sz w:val="28"/>
          <w:szCs w:val="28"/>
          <w:lang w:val="ro-RO"/>
        </w:rPr>
        <w:lastRenderedPageBreak/>
        <w:t>pe zi</w:t>
      </w:r>
      <w:r w:rsidR="007B209C" w:rsidRPr="00EB71CA">
        <w:rPr>
          <w:rFonts w:ascii="Times New Roman" w:hAnsi="Times New Roman"/>
          <w:sz w:val="28"/>
          <w:szCs w:val="28"/>
          <w:lang w:val="ro-RO"/>
        </w:rPr>
        <w:t>,</w:t>
      </w:r>
      <w:r w:rsidRPr="00EB71CA">
        <w:rPr>
          <w:rFonts w:ascii="Times New Roman" w:hAnsi="Times New Roman"/>
          <w:sz w:val="28"/>
          <w:szCs w:val="28"/>
          <w:lang w:val="ro-RO"/>
        </w:rPr>
        <w:t xml:space="preserve"> care trebuie raportaţi în cazul în care valorile prag sunt depăşite su</w:t>
      </w:r>
      <w:r w:rsidR="003C044B">
        <w:rPr>
          <w:rFonts w:ascii="Times New Roman" w:hAnsi="Times New Roman"/>
          <w:sz w:val="28"/>
          <w:szCs w:val="28"/>
          <w:lang w:val="ro-RO"/>
        </w:rPr>
        <w:t xml:space="preserve">nt următorii:  </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0"/>
        <w:gridCol w:w="1620"/>
        <w:gridCol w:w="1080"/>
        <w:gridCol w:w="1440"/>
      </w:tblGrid>
      <w:tr w:rsidR="00334F4C" w:rsidRPr="00C42277" w:rsidTr="00334F4C">
        <w:trPr>
          <w:tblHeader/>
          <w:jc w:val="center"/>
        </w:trPr>
        <w:tc>
          <w:tcPr>
            <w:tcW w:w="1980" w:type="dxa"/>
            <w:vMerge w:val="restart"/>
            <w:shd w:val="clear" w:color="auto" w:fill="D9D9D9" w:themeFill="background1" w:themeFillShade="D9"/>
            <w:vAlign w:val="center"/>
            <w:hideMark/>
          </w:tcPr>
          <w:p w:rsidR="00334F4C" w:rsidRPr="00C42277" w:rsidRDefault="00334F4C" w:rsidP="00334F4C">
            <w:pPr>
              <w:pStyle w:val="BlockText"/>
              <w:ind w:left="0" w:right="2" w:firstLine="0"/>
              <w:jc w:val="center"/>
              <w:rPr>
                <w:b/>
                <w:lang w:val="ro-RO"/>
              </w:rPr>
            </w:pPr>
            <w:r w:rsidRPr="00C42277">
              <w:rPr>
                <w:b/>
                <w:lang w:val="ro-RO"/>
              </w:rPr>
              <w:t>Numărul CAS</w:t>
            </w:r>
          </w:p>
        </w:tc>
        <w:tc>
          <w:tcPr>
            <w:tcW w:w="1980" w:type="dxa"/>
            <w:vMerge w:val="restart"/>
            <w:shd w:val="clear" w:color="auto" w:fill="D9D9D9" w:themeFill="background1" w:themeFillShade="D9"/>
            <w:vAlign w:val="center"/>
            <w:hideMark/>
          </w:tcPr>
          <w:p w:rsidR="00334F4C" w:rsidRPr="00C42277" w:rsidRDefault="00334F4C" w:rsidP="00334F4C">
            <w:pPr>
              <w:pStyle w:val="BlockText"/>
              <w:ind w:left="0" w:right="2" w:firstLine="0"/>
              <w:jc w:val="center"/>
              <w:rPr>
                <w:b/>
                <w:lang w:val="ro-RO"/>
              </w:rPr>
            </w:pPr>
            <w:r w:rsidRPr="00C42277">
              <w:rPr>
                <w:b/>
                <w:lang w:val="ro-RO"/>
              </w:rPr>
              <w:t>Poluanţi /</w:t>
            </w:r>
            <w:r w:rsidRPr="00C42277">
              <w:rPr>
                <w:b/>
                <w:caps/>
                <w:lang w:val="ro-RO"/>
              </w:rPr>
              <w:t>s</w:t>
            </w:r>
            <w:r w:rsidRPr="00C42277">
              <w:rPr>
                <w:b/>
                <w:lang w:val="ro-RO"/>
              </w:rPr>
              <w:t>ubstanţe</w:t>
            </w:r>
          </w:p>
        </w:tc>
        <w:tc>
          <w:tcPr>
            <w:tcW w:w="4140" w:type="dxa"/>
            <w:gridSpan w:val="3"/>
            <w:shd w:val="clear" w:color="auto" w:fill="D9D9D9" w:themeFill="background1" w:themeFillShade="D9"/>
            <w:vAlign w:val="center"/>
            <w:hideMark/>
          </w:tcPr>
          <w:p w:rsidR="00334F4C" w:rsidRPr="00C42277" w:rsidRDefault="00334F4C" w:rsidP="00334F4C">
            <w:pPr>
              <w:pStyle w:val="BlockText"/>
              <w:ind w:left="0" w:right="2" w:firstLine="0"/>
              <w:jc w:val="center"/>
              <w:rPr>
                <w:b/>
                <w:lang w:val="ro-RO"/>
              </w:rPr>
            </w:pPr>
            <w:r w:rsidRPr="00C42277">
              <w:rPr>
                <w:b/>
                <w:lang w:val="ro-RO"/>
              </w:rPr>
              <w:t>Valoarea prag pentru emisiile</w:t>
            </w:r>
          </w:p>
        </w:tc>
      </w:tr>
      <w:tr w:rsidR="00334F4C" w:rsidRPr="00C42277" w:rsidTr="00334F4C">
        <w:trPr>
          <w:tblHeader/>
          <w:jc w:val="center"/>
        </w:trPr>
        <w:tc>
          <w:tcPr>
            <w:tcW w:w="1980" w:type="dxa"/>
            <w:vMerge/>
            <w:shd w:val="clear" w:color="auto" w:fill="D9D9D9" w:themeFill="background1" w:themeFillShade="D9"/>
            <w:vAlign w:val="center"/>
            <w:hideMark/>
          </w:tcPr>
          <w:p w:rsidR="00334F4C" w:rsidRPr="00C42277" w:rsidRDefault="00334F4C" w:rsidP="00334F4C">
            <w:pPr>
              <w:spacing w:after="0" w:line="240" w:lineRule="auto"/>
              <w:rPr>
                <w:rFonts w:ascii="Times New Roman" w:hAnsi="Times New Roman"/>
                <w:b/>
                <w:sz w:val="24"/>
                <w:szCs w:val="24"/>
                <w:lang w:val="ro-RO" w:eastAsia="ro-RO"/>
              </w:rPr>
            </w:pPr>
          </w:p>
        </w:tc>
        <w:tc>
          <w:tcPr>
            <w:tcW w:w="1980" w:type="dxa"/>
            <w:vMerge/>
            <w:shd w:val="clear" w:color="auto" w:fill="D9D9D9" w:themeFill="background1" w:themeFillShade="D9"/>
            <w:vAlign w:val="center"/>
            <w:hideMark/>
          </w:tcPr>
          <w:p w:rsidR="00334F4C" w:rsidRPr="00C42277" w:rsidRDefault="00334F4C" w:rsidP="00334F4C">
            <w:pPr>
              <w:spacing w:after="0" w:line="240" w:lineRule="auto"/>
              <w:rPr>
                <w:rFonts w:ascii="Times New Roman" w:hAnsi="Times New Roman"/>
                <w:b/>
                <w:sz w:val="24"/>
                <w:szCs w:val="24"/>
                <w:lang w:val="ro-RO" w:eastAsia="ro-RO"/>
              </w:rPr>
            </w:pPr>
          </w:p>
        </w:tc>
        <w:tc>
          <w:tcPr>
            <w:tcW w:w="1620" w:type="dxa"/>
            <w:shd w:val="clear" w:color="auto" w:fill="D9D9D9" w:themeFill="background1" w:themeFillShade="D9"/>
            <w:vAlign w:val="center"/>
            <w:hideMark/>
          </w:tcPr>
          <w:p w:rsidR="00334F4C" w:rsidRPr="00C42277" w:rsidRDefault="00334F4C" w:rsidP="00334F4C">
            <w:pPr>
              <w:pStyle w:val="BlockText"/>
              <w:ind w:left="0" w:right="2" w:firstLine="0"/>
              <w:jc w:val="center"/>
              <w:rPr>
                <w:b/>
                <w:lang w:val="ro-RO"/>
              </w:rPr>
            </w:pPr>
            <w:r w:rsidRPr="00C42277">
              <w:rPr>
                <w:b/>
                <w:lang w:val="ro-RO"/>
              </w:rPr>
              <w:t xml:space="preserve">Aer </w:t>
            </w:r>
          </w:p>
          <w:p w:rsidR="00334F4C" w:rsidRPr="00C42277" w:rsidRDefault="00334F4C" w:rsidP="00334F4C">
            <w:pPr>
              <w:pStyle w:val="BlockText"/>
              <w:ind w:left="0" w:right="2" w:firstLine="0"/>
              <w:jc w:val="center"/>
              <w:rPr>
                <w:b/>
                <w:lang w:val="ro-RO"/>
              </w:rPr>
            </w:pPr>
            <w:r w:rsidRPr="00C42277">
              <w:rPr>
                <w:b/>
                <w:lang w:val="ro-RO"/>
              </w:rPr>
              <w:t>(kg/an)</w:t>
            </w:r>
          </w:p>
        </w:tc>
        <w:tc>
          <w:tcPr>
            <w:tcW w:w="1080" w:type="dxa"/>
            <w:shd w:val="clear" w:color="auto" w:fill="D9D9D9" w:themeFill="background1" w:themeFillShade="D9"/>
            <w:vAlign w:val="center"/>
            <w:hideMark/>
          </w:tcPr>
          <w:p w:rsidR="00334F4C" w:rsidRPr="00C42277" w:rsidRDefault="00334F4C" w:rsidP="00334F4C">
            <w:pPr>
              <w:pStyle w:val="BlockText"/>
              <w:ind w:left="0" w:right="2" w:firstLine="0"/>
              <w:jc w:val="center"/>
              <w:rPr>
                <w:b/>
                <w:lang w:val="ro-RO"/>
              </w:rPr>
            </w:pPr>
            <w:r w:rsidRPr="00C42277">
              <w:rPr>
                <w:b/>
                <w:lang w:val="ro-RO"/>
              </w:rPr>
              <w:t>Apa (kg/an)</w:t>
            </w:r>
          </w:p>
        </w:tc>
        <w:tc>
          <w:tcPr>
            <w:tcW w:w="1440" w:type="dxa"/>
            <w:shd w:val="clear" w:color="auto" w:fill="D9D9D9" w:themeFill="background1" w:themeFillShade="D9"/>
            <w:vAlign w:val="center"/>
            <w:hideMark/>
          </w:tcPr>
          <w:p w:rsidR="00334F4C" w:rsidRPr="00C42277" w:rsidRDefault="00334F4C" w:rsidP="00334F4C">
            <w:pPr>
              <w:pStyle w:val="BlockText"/>
              <w:ind w:left="0" w:right="2" w:firstLine="0"/>
              <w:jc w:val="center"/>
              <w:rPr>
                <w:b/>
                <w:lang w:val="ro-RO"/>
              </w:rPr>
            </w:pPr>
            <w:r w:rsidRPr="00C42277">
              <w:rPr>
                <w:b/>
                <w:lang w:val="ro-RO"/>
              </w:rPr>
              <w:t xml:space="preserve">Sol </w:t>
            </w:r>
          </w:p>
          <w:p w:rsidR="00334F4C" w:rsidRPr="00C42277" w:rsidRDefault="00334F4C" w:rsidP="00334F4C">
            <w:pPr>
              <w:pStyle w:val="BlockText"/>
              <w:ind w:left="0" w:right="2" w:firstLine="0"/>
              <w:jc w:val="center"/>
              <w:rPr>
                <w:b/>
                <w:lang w:val="ro-RO"/>
              </w:rPr>
            </w:pPr>
            <w:r w:rsidRPr="00C42277">
              <w:rPr>
                <w:b/>
                <w:lang w:val="ro-RO"/>
              </w:rPr>
              <w:t>(kg/an)</w:t>
            </w:r>
          </w:p>
        </w:tc>
      </w:tr>
      <w:tr w:rsidR="00334F4C" w:rsidRPr="00C42277" w:rsidTr="00334F4C">
        <w:trPr>
          <w:jc w:val="center"/>
        </w:trPr>
        <w:tc>
          <w:tcPr>
            <w:tcW w:w="1980" w:type="dxa"/>
          </w:tcPr>
          <w:p w:rsidR="00334F4C" w:rsidRPr="00C42277" w:rsidRDefault="00C727C5" w:rsidP="00334F4C">
            <w:pPr>
              <w:pStyle w:val="BlockText"/>
              <w:ind w:left="0" w:right="2" w:firstLine="0"/>
              <w:jc w:val="center"/>
              <w:rPr>
                <w:lang w:val="ro-RO"/>
              </w:rPr>
            </w:pPr>
            <w:r w:rsidRPr="00C42277">
              <w:rPr>
                <w:lang w:val="ro-RO"/>
              </w:rPr>
              <w:t>630-80-0</w:t>
            </w:r>
          </w:p>
        </w:tc>
        <w:tc>
          <w:tcPr>
            <w:tcW w:w="1980" w:type="dxa"/>
          </w:tcPr>
          <w:p w:rsidR="00334F4C" w:rsidRPr="008F5D47" w:rsidRDefault="00C727C5" w:rsidP="00334F4C">
            <w:pPr>
              <w:pStyle w:val="BlockText"/>
              <w:ind w:left="0" w:right="2" w:firstLine="0"/>
              <w:jc w:val="center"/>
              <w:rPr>
                <w:lang w:val="ro-RO"/>
              </w:rPr>
            </w:pPr>
            <w:r w:rsidRPr="008F5D47">
              <w:rPr>
                <w:lang w:val="ro-RO"/>
              </w:rPr>
              <w:t>CO</w:t>
            </w:r>
          </w:p>
        </w:tc>
        <w:tc>
          <w:tcPr>
            <w:tcW w:w="1620" w:type="dxa"/>
          </w:tcPr>
          <w:p w:rsidR="00334F4C" w:rsidRPr="00C42277" w:rsidRDefault="00C727C5" w:rsidP="00334F4C">
            <w:pPr>
              <w:pStyle w:val="BlockText"/>
              <w:ind w:left="0" w:right="2" w:firstLine="0"/>
              <w:jc w:val="center"/>
              <w:rPr>
                <w:lang w:val="ro-RO"/>
              </w:rPr>
            </w:pPr>
            <w:r w:rsidRPr="00C42277">
              <w:rPr>
                <w:lang w:val="ro-RO"/>
              </w:rPr>
              <w:t xml:space="preserve">500.000 </w:t>
            </w:r>
          </w:p>
        </w:tc>
        <w:tc>
          <w:tcPr>
            <w:tcW w:w="1080" w:type="dxa"/>
          </w:tcPr>
          <w:p w:rsidR="00334F4C" w:rsidRPr="00C42277" w:rsidRDefault="00334F4C" w:rsidP="00334F4C">
            <w:pPr>
              <w:pStyle w:val="BlockText"/>
              <w:ind w:left="0" w:right="2" w:firstLine="0"/>
              <w:jc w:val="center"/>
              <w:rPr>
                <w:lang w:val="ro-RO"/>
              </w:rPr>
            </w:pPr>
          </w:p>
        </w:tc>
        <w:tc>
          <w:tcPr>
            <w:tcW w:w="1440" w:type="dxa"/>
          </w:tcPr>
          <w:p w:rsidR="00334F4C" w:rsidRPr="00C42277" w:rsidRDefault="00334F4C" w:rsidP="00334F4C">
            <w:pPr>
              <w:pStyle w:val="BlockText"/>
              <w:ind w:left="0" w:right="2" w:firstLine="0"/>
              <w:jc w:val="right"/>
              <w:rPr>
                <w:lang w:val="ro-RO"/>
              </w:rPr>
            </w:pPr>
          </w:p>
        </w:tc>
      </w:tr>
      <w:tr w:rsidR="00C727C5" w:rsidRPr="00C42277" w:rsidTr="00334F4C">
        <w:trPr>
          <w:jc w:val="center"/>
        </w:trPr>
        <w:tc>
          <w:tcPr>
            <w:tcW w:w="1980" w:type="dxa"/>
          </w:tcPr>
          <w:p w:rsidR="00C727C5" w:rsidRPr="00C42277" w:rsidRDefault="00C727C5" w:rsidP="00334F4C">
            <w:pPr>
              <w:pStyle w:val="BlockText"/>
              <w:ind w:left="0" w:right="2" w:firstLine="0"/>
              <w:jc w:val="center"/>
              <w:rPr>
                <w:lang w:val="ro-RO"/>
              </w:rPr>
            </w:pPr>
            <w:r w:rsidRPr="00C42277">
              <w:rPr>
                <w:lang w:val="ro-RO"/>
              </w:rPr>
              <w:t>-</w:t>
            </w:r>
          </w:p>
        </w:tc>
        <w:tc>
          <w:tcPr>
            <w:tcW w:w="1980" w:type="dxa"/>
          </w:tcPr>
          <w:p w:rsidR="00C727C5" w:rsidRPr="008F5D47" w:rsidRDefault="00C727C5" w:rsidP="00334F4C">
            <w:pPr>
              <w:pStyle w:val="BlockText"/>
              <w:ind w:left="0" w:right="2" w:firstLine="0"/>
              <w:jc w:val="center"/>
              <w:rPr>
                <w:lang w:val="ro-RO"/>
              </w:rPr>
            </w:pPr>
            <w:r w:rsidRPr="008F5D47">
              <w:rPr>
                <w:lang w:val="ro-RO"/>
              </w:rPr>
              <w:t>SO</w:t>
            </w:r>
          </w:p>
        </w:tc>
        <w:tc>
          <w:tcPr>
            <w:tcW w:w="1620" w:type="dxa"/>
          </w:tcPr>
          <w:p w:rsidR="00C727C5" w:rsidRPr="00C42277" w:rsidRDefault="00C727C5" w:rsidP="00334F4C">
            <w:pPr>
              <w:pStyle w:val="BlockText"/>
              <w:ind w:left="0" w:right="2" w:firstLine="0"/>
              <w:jc w:val="center"/>
              <w:rPr>
                <w:lang w:val="ro-RO"/>
              </w:rPr>
            </w:pPr>
            <w:r w:rsidRPr="00C42277">
              <w:rPr>
                <w:lang w:val="ro-RO"/>
              </w:rPr>
              <w:t>150.000</w:t>
            </w:r>
          </w:p>
        </w:tc>
        <w:tc>
          <w:tcPr>
            <w:tcW w:w="1080" w:type="dxa"/>
          </w:tcPr>
          <w:p w:rsidR="00C727C5" w:rsidRPr="00C42277" w:rsidRDefault="00C727C5" w:rsidP="00334F4C">
            <w:pPr>
              <w:pStyle w:val="BlockText"/>
              <w:ind w:left="0" w:right="2" w:firstLine="0"/>
              <w:jc w:val="center"/>
              <w:rPr>
                <w:lang w:val="ro-RO"/>
              </w:rPr>
            </w:pPr>
          </w:p>
        </w:tc>
        <w:tc>
          <w:tcPr>
            <w:tcW w:w="1440" w:type="dxa"/>
          </w:tcPr>
          <w:p w:rsidR="00C727C5" w:rsidRPr="00C42277" w:rsidRDefault="00C727C5" w:rsidP="00334F4C">
            <w:pPr>
              <w:pStyle w:val="BlockText"/>
              <w:ind w:left="0" w:right="2" w:firstLine="0"/>
              <w:jc w:val="right"/>
              <w:rPr>
                <w:lang w:val="ro-RO"/>
              </w:rPr>
            </w:pPr>
          </w:p>
        </w:tc>
      </w:tr>
      <w:tr w:rsidR="00C727C5" w:rsidRPr="00C42277" w:rsidTr="00334F4C">
        <w:trPr>
          <w:jc w:val="center"/>
        </w:trPr>
        <w:tc>
          <w:tcPr>
            <w:tcW w:w="1980" w:type="dxa"/>
          </w:tcPr>
          <w:p w:rsidR="00C727C5" w:rsidRPr="00C42277" w:rsidRDefault="00C727C5" w:rsidP="00334F4C">
            <w:pPr>
              <w:pStyle w:val="BlockText"/>
              <w:ind w:left="0" w:right="2" w:firstLine="0"/>
              <w:jc w:val="center"/>
              <w:rPr>
                <w:lang w:val="ro-RO"/>
              </w:rPr>
            </w:pPr>
            <w:r w:rsidRPr="00C42277">
              <w:rPr>
                <w:lang w:val="ro-RO"/>
              </w:rPr>
              <w:t>-</w:t>
            </w:r>
          </w:p>
        </w:tc>
        <w:tc>
          <w:tcPr>
            <w:tcW w:w="1980" w:type="dxa"/>
          </w:tcPr>
          <w:p w:rsidR="00C727C5" w:rsidRPr="008F5D47" w:rsidRDefault="00C727C5" w:rsidP="00334F4C">
            <w:pPr>
              <w:pStyle w:val="BlockText"/>
              <w:ind w:left="0" w:right="2" w:firstLine="0"/>
              <w:jc w:val="center"/>
              <w:rPr>
                <w:lang w:val="ro-RO"/>
              </w:rPr>
            </w:pPr>
            <w:r w:rsidRPr="008F5D47">
              <w:rPr>
                <w:lang w:val="ro-RO"/>
              </w:rPr>
              <w:t>NO</w:t>
            </w:r>
          </w:p>
        </w:tc>
        <w:tc>
          <w:tcPr>
            <w:tcW w:w="1620" w:type="dxa"/>
          </w:tcPr>
          <w:p w:rsidR="00C727C5" w:rsidRPr="00C42277" w:rsidRDefault="00C727C5" w:rsidP="00334F4C">
            <w:pPr>
              <w:pStyle w:val="BlockText"/>
              <w:ind w:left="0" w:right="2" w:firstLine="0"/>
              <w:jc w:val="center"/>
              <w:rPr>
                <w:lang w:val="ro-RO"/>
              </w:rPr>
            </w:pPr>
            <w:r w:rsidRPr="00C42277">
              <w:rPr>
                <w:lang w:val="ro-RO"/>
              </w:rPr>
              <w:t>100.000</w:t>
            </w:r>
          </w:p>
        </w:tc>
        <w:tc>
          <w:tcPr>
            <w:tcW w:w="1080" w:type="dxa"/>
          </w:tcPr>
          <w:p w:rsidR="00C727C5" w:rsidRPr="00C42277" w:rsidRDefault="00C727C5" w:rsidP="00334F4C">
            <w:pPr>
              <w:pStyle w:val="BlockText"/>
              <w:ind w:left="0" w:right="2" w:firstLine="0"/>
              <w:jc w:val="center"/>
              <w:rPr>
                <w:lang w:val="ro-RO"/>
              </w:rPr>
            </w:pPr>
          </w:p>
        </w:tc>
        <w:tc>
          <w:tcPr>
            <w:tcW w:w="1440" w:type="dxa"/>
          </w:tcPr>
          <w:p w:rsidR="00C727C5" w:rsidRPr="00C42277" w:rsidRDefault="00C727C5" w:rsidP="00334F4C">
            <w:pPr>
              <w:pStyle w:val="BlockText"/>
              <w:ind w:left="0" w:right="2" w:firstLine="0"/>
              <w:jc w:val="right"/>
              <w:rPr>
                <w:lang w:val="ro-RO"/>
              </w:rPr>
            </w:pPr>
          </w:p>
        </w:tc>
      </w:tr>
      <w:tr w:rsidR="00C727C5" w:rsidRPr="00C42277" w:rsidTr="00334F4C">
        <w:trPr>
          <w:jc w:val="center"/>
        </w:trPr>
        <w:tc>
          <w:tcPr>
            <w:tcW w:w="1980" w:type="dxa"/>
          </w:tcPr>
          <w:p w:rsidR="00C727C5" w:rsidRPr="00C42277" w:rsidRDefault="00C727C5" w:rsidP="00334F4C">
            <w:pPr>
              <w:pStyle w:val="BlockText"/>
              <w:ind w:left="0" w:right="2" w:firstLine="0"/>
              <w:jc w:val="center"/>
              <w:rPr>
                <w:lang w:val="ro-RO"/>
              </w:rPr>
            </w:pPr>
            <w:r w:rsidRPr="00C42277">
              <w:rPr>
                <w:lang w:val="ro-RO"/>
              </w:rPr>
              <w:t>-</w:t>
            </w:r>
          </w:p>
        </w:tc>
        <w:tc>
          <w:tcPr>
            <w:tcW w:w="1980" w:type="dxa"/>
          </w:tcPr>
          <w:p w:rsidR="00C727C5" w:rsidRPr="008F5D47" w:rsidRDefault="00C727C5" w:rsidP="00334F4C">
            <w:pPr>
              <w:pStyle w:val="BlockText"/>
              <w:ind w:left="0" w:right="2" w:firstLine="0"/>
              <w:jc w:val="center"/>
              <w:rPr>
                <w:lang w:val="ro-RO"/>
              </w:rPr>
            </w:pPr>
            <w:r w:rsidRPr="008F5D47">
              <w:rPr>
                <w:lang w:val="ro-RO"/>
              </w:rPr>
              <w:t>HAP</w:t>
            </w:r>
          </w:p>
        </w:tc>
        <w:tc>
          <w:tcPr>
            <w:tcW w:w="1620" w:type="dxa"/>
          </w:tcPr>
          <w:p w:rsidR="00C727C5" w:rsidRPr="00C42277" w:rsidRDefault="00C727C5" w:rsidP="00334F4C">
            <w:pPr>
              <w:pStyle w:val="BlockText"/>
              <w:ind w:left="0" w:right="2" w:firstLine="0"/>
              <w:jc w:val="center"/>
              <w:rPr>
                <w:lang w:val="ro-RO"/>
              </w:rPr>
            </w:pPr>
            <w:r w:rsidRPr="00C42277">
              <w:rPr>
                <w:lang w:val="ro-RO"/>
              </w:rPr>
              <w:t>50</w:t>
            </w:r>
          </w:p>
        </w:tc>
        <w:tc>
          <w:tcPr>
            <w:tcW w:w="1080" w:type="dxa"/>
          </w:tcPr>
          <w:p w:rsidR="00C727C5" w:rsidRPr="00C42277" w:rsidRDefault="00C727C5" w:rsidP="00334F4C">
            <w:pPr>
              <w:pStyle w:val="BlockText"/>
              <w:ind w:left="0" w:right="2" w:firstLine="0"/>
              <w:jc w:val="center"/>
              <w:rPr>
                <w:lang w:val="ro-RO"/>
              </w:rPr>
            </w:pPr>
          </w:p>
        </w:tc>
        <w:tc>
          <w:tcPr>
            <w:tcW w:w="1440" w:type="dxa"/>
          </w:tcPr>
          <w:p w:rsidR="00C727C5" w:rsidRPr="00C42277" w:rsidRDefault="00C727C5" w:rsidP="00334F4C">
            <w:pPr>
              <w:pStyle w:val="BlockText"/>
              <w:ind w:left="0" w:right="2" w:firstLine="0"/>
              <w:jc w:val="right"/>
              <w:rPr>
                <w:lang w:val="ro-RO"/>
              </w:rPr>
            </w:pPr>
          </w:p>
        </w:tc>
      </w:tr>
    </w:tbl>
    <w:p w:rsidR="00E6563C" w:rsidRDefault="00334F4C" w:rsidP="00E6563C">
      <w:pPr>
        <w:pStyle w:val="BodyTextIndent"/>
        <w:ind w:left="0"/>
        <w:rPr>
          <w:sz w:val="28"/>
          <w:szCs w:val="28"/>
          <w:lang w:val="ro-RO"/>
        </w:rPr>
      </w:pPr>
      <w:r w:rsidRPr="00EB71CA">
        <w:rPr>
          <w:b/>
          <w:sz w:val="28"/>
          <w:szCs w:val="28"/>
          <w:lang w:val="ro-RO"/>
        </w:rPr>
        <w:t>14.3.7.</w:t>
      </w:r>
      <w:r w:rsidRPr="00EB71CA">
        <w:rPr>
          <w:sz w:val="28"/>
          <w:szCs w:val="28"/>
          <w:lang w:val="ro-RO"/>
        </w:rPr>
        <w:t xml:space="preserve"> Datele de emisie mǎsurate, estimate sau calculate, transferurile de deşeuri în afara amplasamentului, se raportează  de către operatorul respectând formatul din anexa A III a Regulamentului (CE) nr. 166/2006 al Parlamentului European şi al Consiliului din 18.01.2006 privind înfiinţarea Registrului European al Poluanţilor Emişi şi Transferaţi,  împreună cu celelalte informaţii  solicitate prin aceasta.  </w:t>
      </w:r>
    </w:p>
    <w:p w:rsidR="00E6563C" w:rsidRDefault="00E6563C" w:rsidP="00E6563C">
      <w:pPr>
        <w:pStyle w:val="BodyTextIndent"/>
        <w:ind w:left="0"/>
        <w:rPr>
          <w:sz w:val="28"/>
          <w:szCs w:val="28"/>
          <w:lang w:val="ro-RO"/>
        </w:rPr>
      </w:pPr>
    </w:p>
    <w:p w:rsidR="00334F4C" w:rsidRPr="00EB71CA" w:rsidRDefault="00334F4C" w:rsidP="00E6563C">
      <w:pPr>
        <w:pStyle w:val="BodyTextIndent"/>
        <w:ind w:left="0"/>
        <w:rPr>
          <w:b/>
          <w:sz w:val="28"/>
          <w:szCs w:val="28"/>
          <w:lang w:val="ro-RO"/>
        </w:rPr>
      </w:pPr>
      <w:r w:rsidRPr="00EB71CA">
        <w:rPr>
          <w:b/>
          <w:sz w:val="28"/>
          <w:szCs w:val="28"/>
          <w:lang w:val="ro-RO"/>
        </w:rPr>
        <w:t>14.4. Raportul  anual de mediu</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14.4.1.</w:t>
      </w:r>
      <w:r w:rsidRPr="00EB71CA">
        <w:rPr>
          <w:rFonts w:ascii="Times New Roman" w:hAnsi="Times New Roman"/>
          <w:sz w:val="28"/>
          <w:szCs w:val="28"/>
          <w:lang w:val="ro-RO"/>
        </w:rPr>
        <w:t xml:space="preserve"> Raportului de mediu (R</w:t>
      </w:r>
      <w:r w:rsidR="00F10DC0" w:rsidRPr="00EB71CA">
        <w:rPr>
          <w:rFonts w:ascii="Times New Roman" w:hAnsi="Times New Roman"/>
          <w:sz w:val="28"/>
          <w:szCs w:val="28"/>
          <w:lang w:val="ro-RO"/>
        </w:rPr>
        <w:t>.</w:t>
      </w:r>
      <w:r w:rsidRPr="00EB71CA">
        <w:rPr>
          <w:rFonts w:ascii="Times New Roman" w:hAnsi="Times New Roman"/>
          <w:sz w:val="28"/>
          <w:szCs w:val="28"/>
          <w:lang w:val="ro-RO"/>
        </w:rPr>
        <w:t>A</w:t>
      </w:r>
      <w:r w:rsidR="00F10DC0" w:rsidRPr="00EB71CA">
        <w:rPr>
          <w:rFonts w:ascii="Times New Roman" w:hAnsi="Times New Roman"/>
          <w:sz w:val="28"/>
          <w:szCs w:val="28"/>
          <w:lang w:val="ro-RO"/>
        </w:rPr>
        <w:t>.</w:t>
      </w:r>
      <w:r w:rsidRPr="00EB71CA">
        <w:rPr>
          <w:rFonts w:ascii="Times New Roman" w:hAnsi="Times New Roman"/>
          <w:sz w:val="28"/>
          <w:szCs w:val="28"/>
          <w:lang w:val="ro-RO"/>
        </w:rPr>
        <w:t>M</w:t>
      </w:r>
      <w:r w:rsidR="00F10DC0" w:rsidRPr="00EB71CA">
        <w:rPr>
          <w:rFonts w:ascii="Times New Roman" w:hAnsi="Times New Roman"/>
          <w:sz w:val="28"/>
          <w:szCs w:val="28"/>
          <w:lang w:val="ro-RO"/>
        </w:rPr>
        <w:t>.</w:t>
      </w:r>
      <w:r w:rsidRPr="00EB71CA">
        <w:rPr>
          <w:rFonts w:ascii="Times New Roman" w:hAnsi="Times New Roman"/>
          <w:sz w:val="28"/>
          <w:szCs w:val="28"/>
          <w:lang w:val="ro-RO"/>
        </w:rPr>
        <w:t>) va cuprinde date privind:</w:t>
      </w:r>
    </w:p>
    <w:p w:rsidR="00334F4C" w:rsidRPr="00EB71CA" w:rsidRDefault="00334F4C" w:rsidP="00334F4C">
      <w:pPr>
        <w:spacing w:after="0" w:line="240" w:lineRule="auto"/>
        <w:ind w:firstLine="426"/>
        <w:jc w:val="both"/>
        <w:rPr>
          <w:rFonts w:ascii="Times New Roman" w:hAnsi="Times New Roman"/>
          <w:sz w:val="28"/>
          <w:szCs w:val="28"/>
          <w:lang w:val="ro-RO"/>
        </w:rPr>
      </w:pPr>
      <w:r w:rsidRPr="00EB71CA">
        <w:rPr>
          <w:rFonts w:ascii="Times New Roman" w:hAnsi="Times New Roman"/>
          <w:sz w:val="28"/>
          <w:szCs w:val="28"/>
          <w:lang w:val="ro-RO"/>
        </w:rPr>
        <w:t>- activitatea de producţie în anul încheiat: producţia obţinută, modul de utilizare a materiilor prime, a materiilor auxiliare şi a utilităţilor (consumuri specifice, eficienţa energetică);</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 sistemul de management de mediu şi modul de implementare a politicii de prevenire a accidentelor generate de substanţele periculoase;</w:t>
      </w:r>
    </w:p>
    <w:p w:rsidR="00334F4C" w:rsidRPr="00EB71CA" w:rsidRDefault="00334F4C" w:rsidP="00334F4C">
      <w:pPr>
        <w:spacing w:after="0" w:line="240" w:lineRule="auto"/>
        <w:ind w:firstLine="426"/>
        <w:jc w:val="both"/>
        <w:rPr>
          <w:rFonts w:ascii="Times New Roman" w:hAnsi="Times New Roman"/>
          <w:sz w:val="28"/>
          <w:szCs w:val="28"/>
          <w:lang w:val="ro-RO"/>
        </w:rPr>
      </w:pPr>
      <w:r w:rsidRPr="00EB71CA">
        <w:rPr>
          <w:rFonts w:ascii="Times New Roman" w:hAnsi="Times New Roman"/>
          <w:sz w:val="28"/>
          <w:szCs w:val="28"/>
          <w:lang w:val="ro-RO"/>
        </w:rPr>
        <w:t>- impactul activităţii asupra mediului: poluarea aerului, apei, solului, subsolului, pânzei freatice, nivelul zgomotului (date de monitorizare sau estimate);</w:t>
      </w:r>
    </w:p>
    <w:p w:rsidR="00334F4C" w:rsidRPr="00EB71CA" w:rsidRDefault="00334F4C" w:rsidP="00334F4C">
      <w:pPr>
        <w:spacing w:after="0" w:line="240" w:lineRule="auto"/>
        <w:ind w:firstLine="426"/>
        <w:jc w:val="both"/>
        <w:rPr>
          <w:rFonts w:ascii="Times New Roman" w:hAnsi="Times New Roman"/>
          <w:sz w:val="28"/>
          <w:szCs w:val="28"/>
          <w:lang w:val="ro-RO"/>
        </w:rPr>
      </w:pPr>
      <w:r w:rsidRPr="00EB71CA">
        <w:rPr>
          <w:rFonts w:ascii="Times New Roman" w:hAnsi="Times New Roman"/>
          <w:sz w:val="28"/>
          <w:szCs w:val="28"/>
          <w:lang w:val="ro-RO"/>
        </w:rPr>
        <w:t>- date de monitorizare a emisiilor pe factori de mediu;</w:t>
      </w:r>
    </w:p>
    <w:p w:rsidR="00334F4C" w:rsidRPr="00EB71CA" w:rsidRDefault="00334F4C" w:rsidP="00334F4C">
      <w:pPr>
        <w:spacing w:after="0" w:line="240" w:lineRule="auto"/>
        <w:ind w:firstLine="426"/>
        <w:jc w:val="both"/>
        <w:rPr>
          <w:rFonts w:ascii="Times New Roman" w:hAnsi="Times New Roman"/>
          <w:sz w:val="28"/>
          <w:szCs w:val="28"/>
          <w:lang w:val="ro-RO"/>
        </w:rPr>
      </w:pPr>
      <w:r w:rsidRPr="00EB71CA">
        <w:rPr>
          <w:rFonts w:ascii="Times New Roman" w:hAnsi="Times New Roman"/>
          <w:sz w:val="28"/>
          <w:szCs w:val="28"/>
          <w:lang w:val="ro-RO"/>
        </w:rPr>
        <w:t>- raportarea PRTR;</w:t>
      </w:r>
    </w:p>
    <w:p w:rsidR="00334F4C" w:rsidRPr="00EB71CA" w:rsidRDefault="00334F4C" w:rsidP="00334F4C">
      <w:pPr>
        <w:spacing w:after="0" w:line="240" w:lineRule="auto"/>
        <w:ind w:firstLine="426"/>
        <w:jc w:val="both"/>
        <w:rPr>
          <w:rFonts w:ascii="Times New Roman" w:hAnsi="Times New Roman"/>
          <w:sz w:val="28"/>
          <w:szCs w:val="28"/>
          <w:lang w:val="ro-RO"/>
        </w:rPr>
      </w:pPr>
      <w:r w:rsidRPr="00EB71CA">
        <w:rPr>
          <w:rFonts w:ascii="Times New Roman" w:hAnsi="Times New Roman"/>
          <w:sz w:val="28"/>
          <w:szCs w:val="28"/>
          <w:lang w:val="ro-RO"/>
        </w:rPr>
        <w:t>- plan operativ de prevenire şi management al situaţiilor de urgenţă;</w:t>
      </w:r>
    </w:p>
    <w:p w:rsidR="00334F4C" w:rsidRPr="00EB71CA" w:rsidRDefault="00334F4C" w:rsidP="00334F4C">
      <w:pPr>
        <w:spacing w:after="0" w:line="240" w:lineRule="auto"/>
        <w:ind w:left="720" w:hanging="294"/>
        <w:jc w:val="both"/>
        <w:rPr>
          <w:rFonts w:ascii="Times New Roman" w:hAnsi="Times New Roman"/>
          <w:sz w:val="28"/>
          <w:szCs w:val="28"/>
          <w:lang w:val="ro-RO"/>
        </w:rPr>
      </w:pPr>
      <w:r w:rsidRPr="00EB71CA">
        <w:rPr>
          <w:rFonts w:ascii="Times New Roman" w:hAnsi="Times New Roman"/>
          <w:sz w:val="28"/>
          <w:szCs w:val="28"/>
          <w:lang w:val="ro-RO"/>
        </w:rPr>
        <w:t xml:space="preserve">- sesizări şi reclamaţii din partea publicului şi modul de rezolvare a acestora. </w:t>
      </w:r>
    </w:p>
    <w:p w:rsidR="00FF27C5" w:rsidRPr="003C044B" w:rsidRDefault="003C044B" w:rsidP="00334F4C">
      <w:pPr>
        <w:pStyle w:val="BodyText"/>
        <w:tabs>
          <w:tab w:val="left" w:pos="180"/>
          <w:tab w:val="left" w:pos="360"/>
        </w:tabs>
        <w:rPr>
          <w:rStyle w:val="PlaceholderText"/>
          <w:color w:val="auto"/>
          <w:sz w:val="28"/>
          <w:szCs w:val="28"/>
          <w:lang w:val="ro-RO"/>
        </w:rPr>
      </w:pPr>
      <w:r>
        <w:rPr>
          <w:sz w:val="28"/>
          <w:szCs w:val="28"/>
          <w:lang w:val="ro-RO"/>
        </w:rPr>
        <w:t xml:space="preserve">       - gestiunea deşeurilor;</w:t>
      </w:r>
    </w:p>
    <w:p w:rsidR="00334F4C" w:rsidRPr="00EB71CA" w:rsidRDefault="00334F4C" w:rsidP="00334F4C">
      <w:pPr>
        <w:pStyle w:val="BodyText"/>
        <w:tabs>
          <w:tab w:val="left" w:pos="180"/>
          <w:tab w:val="left" w:pos="360"/>
        </w:tabs>
        <w:rPr>
          <w:sz w:val="28"/>
          <w:szCs w:val="28"/>
          <w:lang w:val="ro-RO"/>
        </w:rPr>
      </w:pPr>
      <w:r w:rsidRPr="00EB71CA">
        <w:rPr>
          <w:b/>
          <w:sz w:val="28"/>
          <w:szCs w:val="28"/>
          <w:lang w:val="ro-RO"/>
        </w:rPr>
        <w:t>14.4.2.</w:t>
      </w:r>
      <w:r w:rsidRPr="00EB71CA">
        <w:rPr>
          <w:i/>
          <w:sz w:val="28"/>
          <w:szCs w:val="28"/>
          <w:lang w:val="ro-RO"/>
        </w:rPr>
        <w:t xml:space="preserve"> </w:t>
      </w:r>
      <w:r w:rsidRPr="00EB71CA">
        <w:rPr>
          <w:sz w:val="28"/>
          <w:szCs w:val="28"/>
          <w:lang w:val="ro-RO"/>
        </w:rPr>
        <w:t>Raportului  de mediu  va fi transmis la A</w:t>
      </w:r>
      <w:r w:rsidR="00F10DC0" w:rsidRPr="00EB71CA">
        <w:rPr>
          <w:sz w:val="28"/>
          <w:szCs w:val="28"/>
          <w:lang w:val="ro-RO"/>
        </w:rPr>
        <w:t>.</w:t>
      </w:r>
      <w:r w:rsidRPr="00EB71CA">
        <w:rPr>
          <w:sz w:val="28"/>
          <w:szCs w:val="28"/>
          <w:lang w:val="ro-RO"/>
        </w:rPr>
        <w:t>P</w:t>
      </w:r>
      <w:r w:rsidR="00F10DC0" w:rsidRPr="00EB71CA">
        <w:rPr>
          <w:sz w:val="28"/>
          <w:szCs w:val="28"/>
          <w:lang w:val="ro-RO"/>
        </w:rPr>
        <w:t>.</w:t>
      </w:r>
      <w:r w:rsidRPr="00EB71CA">
        <w:rPr>
          <w:sz w:val="28"/>
          <w:szCs w:val="28"/>
          <w:lang w:val="ro-RO"/>
        </w:rPr>
        <w:t>M.</w:t>
      </w:r>
    </w:p>
    <w:p w:rsidR="00334F4C" w:rsidRPr="00EB71CA" w:rsidRDefault="00334F4C" w:rsidP="00334F4C">
      <w:pPr>
        <w:pStyle w:val="BodyText"/>
        <w:tabs>
          <w:tab w:val="left" w:pos="180"/>
          <w:tab w:val="left" w:pos="360"/>
        </w:tabs>
        <w:rPr>
          <w:b/>
          <w:sz w:val="28"/>
          <w:szCs w:val="28"/>
          <w:lang w:val="ro-RO"/>
        </w:rPr>
      </w:pPr>
      <w:r w:rsidRPr="00EB71CA">
        <w:rPr>
          <w:b/>
          <w:sz w:val="28"/>
          <w:szCs w:val="28"/>
          <w:lang w:val="ro-RO"/>
        </w:rPr>
        <w:t xml:space="preserve">14.5. Alte raportări   </w:t>
      </w:r>
    </w:p>
    <w:p w:rsidR="00334F4C" w:rsidRPr="00EB71CA" w:rsidRDefault="00334F4C" w:rsidP="00334F4C">
      <w:pPr>
        <w:pStyle w:val="BodyText"/>
        <w:tabs>
          <w:tab w:val="left" w:pos="180"/>
          <w:tab w:val="left" w:pos="360"/>
        </w:tabs>
        <w:rPr>
          <w:sz w:val="28"/>
          <w:szCs w:val="28"/>
          <w:lang w:val="ro-RO"/>
        </w:rPr>
      </w:pPr>
      <w:r w:rsidRPr="00EB71CA">
        <w:rPr>
          <w:sz w:val="28"/>
          <w:szCs w:val="28"/>
          <w:lang w:val="ro-RO"/>
        </w:rPr>
        <w:t>Operatorul va transmite la A</w:t>
      </w:r>
      <w:r w:rsidR="00F10DC0" w:rsidRPr="00EB71CA">
        <w:rPr>
          <w:sz w:val="28"/>
          <w:szCs w:val="28"/>
          <w:lang w:val="ro-RO"/>
        </w:rPr>
        <w:t>.</w:t>
      </w:r>
      <w:r w:rsidRPr="00EB71CA">
        <w:rPr>
          <w:sz w:val="28"/>
          <w:szCs w:val="28"/>
          <w:lang w:val="ro-RO"/>
        </w:rPr>
        <w:t>P</w:t>
      </w:r>
      <w:r w:rsidR="00F10DC0" w:rsidRPr="00EB71CA">
        <w:rPr>
          <w:sz w:val="28"/>
          <w:szCs w:val="28"/>
          <w:lang w:val="ro-RO"/>
        </w:rPr>
        <w:t>.</w:t>
      </w:r>
      <w:r w:rsidRPr="00EB71CA">
        <w:rPr>
          <w:sz w:val="28"/>
          <w:szCs w:val="28"/>
          <w:lang w:val="ro-RO"/>
        </w:rPr>
        <w:t>M</w:t>
      </w:r>
      <w:r w:rsidR="00F10DC0" w:rsidRPr="00EB71CA">
        <w:rPr>
          <w:sz w:val="28"/>
          <w:szCs w:val="28"/>
          <w:lang w:val="ro-RO"/>
        </w:rPr>
        <w:t>.</w:t>
      </w:r>
      <w:r w:rsidRPr="00EB71CA">
        <w:rPr>
          <w:sz w:val="28"/>
          <w:szCs w:val="28"/>
          <w:lang w:val="ro-RO"/>
        </w:rPr>
        <w:t>, conform solicitării autorităţii de mediu şi în cadrul R</w:t>
      </w:r>
      <w:r w:rsidR="00F10DC0" w:rsidRPr="00EB71CA">
        <w:rPr>
          <w:sz w:val="28"/>
          <w:szCs w:val="28"/>
          <w:lang w:val="ro-RO"/>
        </w:rPr>
        <w:t>.</w:t>
      </w:r>
      <w:r w:rsidRPr="00EB71CA">
        <w:rPr>
          <w:sz w:val="28"/>
          <w:szCs w:val="28"/>
          <w:lang w:val="ro-RO"/>
        </w:rPr>
        <w:t>A</w:t>
      </w:r>
      <w:r w:rsidR="00F10DC0" w:rsidRPr="00EB71CA">
        <w:rPr>
          <w:sz w:val="28"/>
          <w:szCs w:val="28"/>
          <w:lang w:val="ro-RO"/>
        </w:rPr>
        <w:t>.</w:t>
      </w:r>
      <w:r w:rsidRPr="00EB71CA">
        <w:rPr>
          <w:sz w:val="28"/>
          <w:szCs w:val="28"/>
          <w:lang w:val="ro-RO"/>
        </w:rPr>
        <w:t>M</w:t>
      </w:r>
      <w:r w:rsidR="00F10DC0" w:rsidRPr="00EB71CA">
        <w:rPr>
          <w:sz w:val="28"/>
          <w:szCs w:val="28"/>
          <w:lang w:val="ro-RO"/>
        </w:rPr>
        <w:t>.</w:t>
      </w:r>
      <w:r w:rsidRPr="00EB71CA">
        <w:rPr>
          <w:sz w:val="28"/>
          <w:szCs w:val="28"/>
          <w:lang w:val="ro-RO"/>
        </w:rPr>
        <w:t>:</w:t>
      </w:r>
    </w:p>
    <w:p w:rsidR="00FF27C5" w:rsidRPr="000412FD" w:rsidRDefault="00334F4C" w:rsidP="000412FD">
      <w:pPr>
        <w:pStyle w:val="BodyText"/>
        <w:tabs>
          <w:tab w:val="left" w:pos="180"/>
          <w:tab w:val="left" w:pos="360"/>
        </w:tabs>
        <w:rPr>
          <w:rStyle w:val="PlaceholderText"/>
          <w:color w:val="auto"/>
          <w:sz w:val="28"/>
          <w:szCs w:val="28"/>
          <w:lang w:val="ro-RO"/>
        </w:rPr>
      </w:pPr>
      <w:r w:rsidRPr="00EB71CA">
        <w:rPr>
          <w:sz w:val="28"/>
          <w:szCs w:val="28"/>
          <w:lang w:val="ro-RO"/>
        </w:rPr>
        <w:tab/>
        <w:t>- chestionarele completate cu datele necesare pentru calculul emisiilor, conform O</w:t>
      </w:r>
      <w:r w:rsidR="00F10DC0" w:rsidRPr="00EB71CA">
        <w:rPr>
          <w:sz w:val="28"/>
          <w:szCs w:val="28"/>
          <w:lang w:val="ro-RO"/>
        </w:rPr>
        <w:t>.</w:t>
      </w:r>
      <w:r w:rsidRPr="00EB71CA">
        <w:rPr>
          <w:sz w:val="28"/>
          <w:szCs w:val="28"/>
          <w:lang w:val="ro-RO"/>
        </w:rPr>
        <w:t>M</w:t>
      </w:r>
      <w:r w:rsidR="00F10DC0" w:rsidRPr="00EB71CA">
        <w:rPr>
          <w:sz w:val="28"/>
          <w:szCs w:val="28"/>
          <w:lang w:val="ro-RO"/>
        </w:rPr>
        <w:t>.</w:t>
      </w:r>
      <w:r w:rsidRPr="00EB71CA">
        <w:rPr>
          <w:sz w:val="28"/>
          <w:szCs w:val="28"/>
          <w:lang w:val="ro-RO"/>
        </w:rPr>
        <w:t xml:space="preserve"> 3299/2012  pentru aprobarea metodologiei de realizare şi raportare a inventarelor privind emisiile de poluanţi în atmosferă; </w:t>
      </w:r>
    </w:p>
    <w:p w:rsidR="00EF5D80" w:rsidRDefault="00EF5D80" w:rsidP="00645CBB">
      <w:pPr>
        <w:spacing w:after="0"/>
        <w:jc w:val="both"/>
        <w:rPr>
          <w:rFonts w:ascii="Times New Roman" w:hAnsi="Times New Roman"/>
          <w:b/>
          <w:sz w:val="28"/>
          <w:szCs w:val="28"/>
          <w:lang w:val="ro-RO"/>
        </w:rPr>
      </w:pPr>
    </w:p>
    <w:p w:rsidR="00EF5D80" w:rsidRDefault="00EF5D80" w:rsidP="00645CBB">
      <w:pPr>
        <w:spacing w:after="0"/>
        <w:jc w:val="both"/>
        <w:rPr>
          <w:rFonts w:ascii="Times New Roman" w:hAnsi="Times New Roman"/>
          <w:b/>
          <w:sz w:val="28"/>
          <w:szCs w:val="28"/>
          <w:lang w:val="ro-RO"/>
        </w:rPr>
      </w:pPr>
    </w:p>
    <w:p w:rsidR="00334F4C" w:rsidRPr="000412FD" w:rsidRDefault="00334F4C" w:rsidP="00645CBB">
      <w:pPr>
        <w:spacing w:after="0"/>
        <w:jc w:val="both"/>
        <w:rPr>
          <w:rFonts w:ascii="Times New Roman" w:hAnsi="Times New Roman"/>
          <w:b/>
          <w:sz w:val="28"/>
          <w:szCs w:val="28"/>
          <w:lang w:val="ro-RO"/>
        </w:rPr>
      </w:pPr>
      <w:r w:rsidRPr="00EB71CA">
        <w:rPr>
          <w:rFonts w:ascii="Times New Roman" w:hAnsi="Times New Roman"/>
          <w:b/>
          <w:sz w:val="28"/>
          <w:szCs w:val="28"/>
          <w:lang w:val="ro-RO"/>
        </w:rPr>
        <w:lastRenderedPageBreak/>
        <w:t>14.6. Mod de raportare</w:t>
      </w:r>
    </w:p>
    <w:tbl>
      <w:tblPr>
        <w:tblW w:w="991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0"/>
        <w:gridCol w:w="3088"/>
        <w:gridCol w:w="1350"/>
        <w:gridCol w:w="2430"/>
        <w:gridCol w:w="2430"/>
      </w:tblGrid>
      <w:tr w:rsidR="000A4560" w:rsidRPr="00C42277" w:rsidTr="00C42277">
        <w:tc>
          <w:tcPr>
            <w:tcW w:w="620" w:type="dxa"/>
            <w:shd w:val="clear" w:color="auto" w:fill="C0C0C0"/>
            <w:vAlign w:val="center"/>
          </w:tcPr>
          <w:p w:rsidR="000A4560" w:rsidRPr="00C42277" w:rsidRDefault="000A4560" w:rsidP="000A4560">
            <w:pPr>
              <w:spacing w:before="40" w:after="0" w:line="240" w:lineRule="auto"/>
              <w:jc w:val="center"/>
              <w:rPr>
                <w:rFonts w:ascii="Times New Roman" w:hAnsi="Times New Roman"/>
                <w:b/>
                <w:sz w:val="24"/>
                <w:szCs w:val="24"/>
                <w:lang w:val="ro-RO"/>
              </w:rPr>
            </w:pPr>
            <w:r w:rsidRPr="00C42277">
              <w:rPr>
                <w:rFonts w:ascii="Times New Roman" w:hAnsi="Times New Roman"/>
                <w:b/>
                <w:sz w:val="24"/>
                <w:szCs w:val="24"/>
                <w:lang w:val="ro-RO"/>
              </w:rPr>
              <w:t>Nr. Crt.</w:t>
            </w:r>
          </w:p>
        </w:tc>
        <w:tc>
          <w:tcPr>
            <w:tcW w:w="3088" w:type="dxa"/>
            <w:shd w:val="clear" w:color="auto" w:fill="C0C0C0"/>
            <w:vAlign w:val="center"/>
          </w:tcPr>
          <w:p w:rsidR="000A4560" w:rsidRPr="00C42277" w:rsidRDefault="000A4560" w:rsidP="000A4560">
            <w:pPr>
              <w:spacing w:before="40" w:after="0" w:line="240" w:lineRule="auto"/>
              <w:jc w:val="center"/>
              <w:rPr>
                <w:rFonts w:ascii="Times New Roman" w:hAnsi="Times New Roman"/>
                <w:b/>
                <w:sz w:val="24"/>
                <w:szCs w:val="24"/>
                <w:lang w:val="ro-RO"/>
              </w:rPr>
            </w:pPr>
            <w:r w:rsidRPr="00C42277">
              <w:rPr>
                <w:rFonts w:ascii="Times New Roman" w:hAnsi="Times New Roman"/>
                <w:b/>
                <w:sz w:val="24"/>
                <w:szCs w:val="24"/>
                <w:lang w:val="ro-RO"/>
              </w:rPr>
              <w:t>Denumire raport</w:t>
            </w:r>
          </w:p>
        </w:tc>
        <w:tc>
          <w:tcPr>
            <w:tcW w:w="1350" w:type="dxa"/>
            <w:shd w:val="clear" w:color="auto" w:fill="C0C0C0"/>
            <w:vAlign w:val="center"/>
          </w:tcPr>
          <w:p w:rsidR="000A4560" w:rsidRPr="00C42277" w:rsidRDefault="000A4560" w:rsidP="000A4560">
            <w:pPr>
              <w:spacing w:before="40" w:after="0" w:line="240" w:lineRule="auto"/>
              <w:jc w:val="center"/>
              <w:rPr>
                <w:rFonts w:ascii="Times New Roman" w:hAnsi="Times New Roman"/>
                <w:b/>
                <w:sz w:val="24"/>
                <w:szCs w:val="24"/>
                <w:lang w:val="ro-RO"/>
              </w:rPr>
            </w:pPr>
            <w:r w:rsidRPr="00C42277">
              <w:rPr>
                <w:rFonts w:ascii="Times New Roman" w:hAnsi="Times New Roman"/>
                <w:b/>
                <w:sz w:val="24"/>
                <w:szCs w:val="24"/>
                <w:lang w:val="ro-RO"/>
              </w:rPr>
              <w:t>Frecvență de raportare</w:t>
            </w:r>
          </w:p>
        </w:tc>
        <w:tc>
          <w:tcPr>
            <w:tcW w:w="2430" w:type="dxa"/>
            <w:shd w:val="clear" w:color="auto" w:fill="C0C0C0"/>
            <w:vAlign w:val="center"/>
          </w:tcPr>
          <w:p w:rsidR="000A4560" w:rsidRPr="00C42277" w:rsidRDefault="000A4560" w:rsidP="000A4560">
            <w:pPr>
              <w:spacing w:before="40" w:after="0" w:line="240" w:lineRule="auto"/>
              <w:jc w:val="center"/>
              <w:rPr>
                <w:rFonts w:ascii="Times New Roman" w:hAnsi="Times New Roman"/>
                <w:b/>
                <w:sz w:val="24"/>
                <w:szCs w:val="24"/>
                <w:lang w:val="ro-RO"/>
              </w:rPr>
            </w:pPr>
            <w:r w:rsidRPr="00C42277">
              <w:rPr>
                <w:rFonts w:ascii="Times New Roman" w:hAnsi="Times New Roman"/>
                <w:b/>
                <w:sz w:val="24"/>
                <w:szCs w:val="24"/>
                <w:lang w:val="ro-RO"/>
              </w:rPr>
              <w:t>Perioada depunerii raportului</w:t>
            </w:r>
          </w:p>
        </w:tc>
        <w:tc>
          <w:tcPr>
            <w:tcW w:w="2430" w:type="dxa"/>
            <w:shd w:val="clear" w:color="auto" w:fill="C0C0C0"/>
            <w:vAlign w:val="center"/>
          </w:tcPr>
          <w:p w:rsidR="000A4560" w:rsidRPr="00C42277" w:rsidRDefault="000A4560" w:rsidP="000A4560">
            <w:pPr>
              <w:spacing w:before="40" w:after="0" w:line="240" w:lineRule="auto"/>
              <w:jc w:val="center"/>
              <w:rPr>
                <w:rFonts w:ascii="Times New Roman" w:hAnsi="Times New Roman"/>
                <w:b/>
                <w:sz w:val="24"/>
                <w:szCs w:val="24"/>
                <w:lang w:val="ro-RO"/>
              </w:rPr>
            </w:pPr>
            <w:r w:rsidRPr="00C42277">
              <w:rPr>
                <w:rFonts w:ascii="Times New Roman" w:hAnsi="Times New Roman"/>
                <w:b/>
                <w:sz w:val="24"/>
                <w:szCs w:val="24"/>
                <w:lang w:val="ro-RO"/>
              </w:rPr>
              <w:t>Acces aplicații SIM</w:t>
            </w:r>
          </w:p>
        </w:tc>
      </w:tr>
      <w:tr w:rsidR="000A4560" w:rsidRPr="00C42277" w:rsidTr="00C42277">
        <w:tc>
          <w:tcPr>
            <w:tcW w:w="620" w:type="dxa"/>
          </w:tcPr>
          <w:p w:rsidR="000A4560" w:rsidRPr="00C42277" w:rsidRDefault="000A4560" w:rsidP="000A4560">
            <w:pPr>
              <w:spacing w:before="40" w:after="0" w:line="240" w:lineRule="auto"/>
              <w:jc w:val="center"/>
              <w:rPr>
                <w:rFonts w:ascii="Times New Roman" w:hAnsi="Times New Roman"/>
                <w:sz w:val="24"/>
                <w:szCs w:val="24"/>
                <w:lang w:val="ro-RO"/>
              </w:rPr>
            </w:pPr>
          </w:p>
        </w:tc>
        <w:tc>
          <w:tcPr>
            <w:tcW w:w="3088" w:type="dxa"/>
          </w:tcPr>
          <w:p w:rsidR="000A4560" w:rsidRPr="00C42277" w:rsidRDefault="000A4560" w:rsidP="00F10DC0">
            <w:pPr>
              <w:spacing w:before="40" w:after="0" w:line="240" w:lineRule="auto"/>
              <w:jc w:val="center"/>
              <w:rPr>
                <w:rFonts w:ascii="Times New Roman" w:hAnsi="Times New Roman"/>
                <w:sz w:val="24"/>
                <w:szCs w:val="24"/>
                <w:lang w:val="ro-RO"/>
              </w:rPr>
            </w:pPr>
          </w:p>
        </w:tc>
        <w:tc>
          <w:tcPr>
            <w:tcW w:w="1350" w:type="dxa"/>
          </w:tcPr>
          <w:p w:rsidR="000A4560" w:rsidRPr="00C42277" w:rsidRDefault="000A4560" w:rsidP="000A4560">
            <w:pPr>
              <w:spacing w:before="40" w:after="0" w:line="240" w:lineRule="auto"/>
              <w:jc w:val="center"/>
              <w:rPr>
                <w:rFonts w:ascii="Times New Roman" w:hAnsi="Times New Roman"/>
                <w:sz w:val="24"/>
                <w:szCs w:val="24"/>
                <w:lang w:val="ro-RO"/>
              </w:rPr>
            </w:pPr>
          </w:p>
        </w:tc>
        <w:tc>
          <w:tcPr>
            <w:tcW w:w="2430" w:type="dxa"/>
          </w:tcPr>
          <w:p w:rsidR="000A4560" w:rsidRPr="00C42277" w:rsidRDefault="000A4560" w:rsidP="00F10DC0">
            <w:pPr>
              <w:spacing w:before="40" w:after="0" w:line="240" w:lineRule="auto"/>
              <w:jc w:val="center"/>
              <w:rPr>
                <w:rFonts w:ascii="Times New Roman" w:hAnsi="Times New Roman"/>
                <w:sz w:val="24"/>
                <w:szCs w:val="24"/>
                <w:lang w:val="ro-RO"/>
              </w:rPr>
            </w:pP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p>
        </w:tc>
      </w:tr>
      <w:tr w:rsidR="000A4560" w:rsidRPr="00C42277" w:rsidTr="00C42277">
        <w:tc>
          <w:tcPr>
            <w:tcW w:w="620" w:type="dxa"/>
          </w:tcPr>
          <w:p w:rsidR="000A4560" w:rsidRPr="00C42277" w:rsidRDefault="003B3D43" w:rsidP="000A4560">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1</w:t>
            </w:r>
          </w:p>
        </w:tc>
        <w:tc>
          <w:tcPr>
            <w:tcW w:w="3088" w:type="dxa"/>
          </w:tcPr>
          <w:p w:rsidR="000A4560" w:rsidRPr="00C42277" w:rsidRDefault="000A4560" w:rsidP="00F10DC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 xml:space="preserve">Raportare inventare locale de emisii </w:t>
            </w:r>
            <w:r w:rsidR="00F10DC0" w:rsidRPr="00C42277">
              <w:rPr>
                <w:rFonts w:ascii="Times New Roman" w:hAnsi="Times New Roman"/>
                <w:sz w:val="24"/>
                <w:szCs w:val="24"/>
                <w:lang w:val="ro-RO"/>
              </w:rPr>
              <w:t>î</w:t>
            </w:r>
            <w:r w:rsidRPr="00C42277">
              <w:rPr>
                <w:rFonts w:ascii="Times New Roman" w:hAnsi="Times New Roman"/>
                <w:sz w:val="24"/>
                <w:szCs w:val="24"/>
                <w:lang w:val="ro-RO"/>
              </w:rPr>
              <w:t>n conformitate cu Ordinul 3.299/2012.</w:t>
            </w:r>
          </w:p>
        </w:tc>
        <w:tc>
          <w:tcPr>
            <w:tcW w:w="135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anual</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15 ianuarie-15 martie</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Inventare locale de emisii</w:t>
            </w:r>
          </w:p>
        </w:tc>
      </w:tr>
      <w:tr w:rsidR="000A4560" w:rsidRPr="00C42277" w:rsidTr="00C42277">
        <w:tc>
          <w:tcPr>
            <w:tcW w:w="620" w:type="dxa"/>
          </w:tcPr>
          <w:p w:rsidR="000A4560" w:rsidRPr="00C42277" w:rsidRDefault="003B3D43" w:rsidP="000A4560">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2</w:t>
            </w:r>
          </w:p>
        </w:tc>
        <w:tc>
          <w:tcPr>
            <w:tcW w:w="3088" w:type="dxa"/>
          </w:tcPr>
          <w:p w:rsidR="000A4560" w:rsidRPr="00C42277" w:rsidRDefault="000A4560" w:rsidP="00F10DC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 xml:space="preserve">Raportul anual pentru Registrul European al Poluantilor Emisi </w:t>
            </w:r>
            <w:r w:rsidR="00F10DC0" w:rsidRPr="00C42277">
              <w:rPr>
                <w:rFonts w:ascii="Times New Roman" w:hAnsi="Times New Roman"/>
                <w:sz w:val="24"/>
                <w:szCs w:val="24"/>
                <w:lang w:val="ro-RO"/>
              </w:rPr>
              <w:t>ș</w:t>
            </w:r>
            <w:r w:rsidRPr="00C42277">
              <w:rPr>
                <w:rFonts w:ascii="Times New Roman" w:hAnsi="Times New Roman"/>
                <w:sz w:val="24"/>
                <w:szCs w:val="24"/>
                <w:lang w:val="ro-RO"/>
              </w:rPr>
              <w:t>i Transfera</w:t>
            </w:r>
            <w:r w:rsidR="00F10DC0" w:rsidRPr="00C42277">
              <w:rPr>
                <w:rFonts w:ascii="Times New Roman" w:hAnsi="Times New Roman"/>
                <w:sz w:val="24"/>
                <w:szCs w:val="24"/>
                <w:lang w:val="ro-RO"/>
              </w:rPr>
              <w:t>ț</w:t>
            </w:r>
            <w:r w:rsidRPr="00C42277">
              <w:rPr>
                <w:rFonts w:ascii="Times New Roman" w:hAnsi="Times New Roman"/>
                <w:sz w:val="24"/>
                <w:szCs w:val="24"/>
                <w:lang w:val="ro-RO"/>
              </w:rPr>
              <w:t>i conform HG nr. 140/2008 - Registrul EPRTR</w:t>
            </w:r>
          </w:p>
        </w:tc>
        <w:tc>
          <w:tcPr>
            <w:tcW w:w="135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anual</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Perioada 1aprilie - 30 mai pentru anul de raportare n-1</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Registrul Integrat: EPRTR</w:t>
            </w:r>
          </w:p>
        </w:tc>
      </w:tr>
      <w:tr w:rsidR="000A4560" w:rsidRPr="00C42277" w:rsidTr="00C42277">
        <w:tc>
          <w:tcPr>
            <w:tcW w:w="620" w:type="dxa"/>
          </w:tcPr>
          <w:p w:rsidR="000A4560" w:rsidRPr="00C42277" w:rsidRDefault="003B3D43" w:rsidP="000A4560">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3</w:t>
            </w:r>
          </w:p>
        </w:tc>
        <w:tc>
          <w:tcPr>
            <w:tcW w:w="3088" w:type="dxa"/>
          </w:tcPr>
          <w:p w:rsidR="000A4560" w:rsidRPr="00C42277" w:rsidRDefault="000A4560" w:rsidP="00F10DC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Raport privind conformarea instala</w:t>
            </w:r>
            <w:r w:rsidR="00F10DC0" w:rsidRPr="00C42277">
              <w:rPr>
                <w:rFonts w:ascii="Times New Roman" w:hAnsi="Times New Roman"/>
                <w:sz w:val="24"/>
                <w:szCs w:val="24"/>
                <w:lang w:val="ro-RO"/>
              </w:rPr>
              <w:t>ț</w:t>
            </w:r>
            <w:r w:rsidRPr="00C42277">
              <w:rPr>
                <w:rFonts w:ascii="Times New Roman" w:hAnsi="Times New Roman"/>
                <w:sz w:val="24"/>
                <w:szCs w:val="24"/>
                <w:lang w:val="ro-RO"/>
              </w:rPr>
              <w:t>iei cu prevederile autoriza</w:t>
            </w:r>
            <w:r w:rsidR="00F10DC0" w:rsidRPr="00C42277">
              <w:rPr>
                <w:rFonts w:ascii="Times New Roman" w:hAnsi="Times New Roman"/>
                <w:sz w:val="24"/>
                <w:szCs w:val="24"/>
                <w:lang w:val="ro-RO"/>
              </w:rPr>
              <w:t>ț</w:t>
            </w:r>
            <w:r w:rsidRPr="00C42277">
              <w:rPr>
                <w:rFonts w:ascii="Times New Roman" w:hAnsi="Times New Roman"/>
                <w:sz w:val="24"/>
                <w:szCs w:val="24"/>
                <w:lang w:val="ro-RO"/>
              </w:rPr>
              <w:t>iei integrate de mediu -Registrul IPPC</w:t>
            </w:r>
          </w:p>
        </w:tc>
        <w:tc>
          <w:tcPr>
            <w:tcW w:w="135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anual</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Perioada 1aprilie - 30 mai pentru anul de raportare n-1</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Registrul Integrat: IPPC</w:t>
            </w:r>
          </w:p>
        </w:tc>
      </w:tr>
      <w:tr w:rsidR="000A4560" w:rsidRPr="00C42277" w:rsidTr="00C42277">
        <w:tc>
          <w:tcPr>
            <w:tcW w:w="620" w:type="dxa"/>
          </w:tcPr>
          <w:p w:rsidR="000A4560" w:rsidRPr="00C42277" w:rsidRDefault="003B3D43" w:rsidP="000A4560">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4</w:t>
            </w:r>
          </w:p>
        </w:tc>
        <w:tc>
          <w:tcPr>
            <w:tcW w:w="3088" w:type="dxa"/>
          </w:tcPr>
          <w:p w:rsidR="000A4560" w:rsidRPr="00C42277" w:rsidRDefault="00F10DC0" w:rsidP="00F10DC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Statistica deș</w:t>
            </w:r>
            <w:r w:rsidR="000A4560" w:rsidRPr="00C42277">
              <w:rPr>
                <w:rFonts w:ascii="Times New Roman" w:hAnsi="Times New Roman"/>
                <w:sz w:val="24"/>
                <w:szCs w:val="24"/>
                <w:lang w:val="ro-RO"/>
              </w:rPr>
              <w:t>eurilor: Chestionar 1: COL/TRAT – com</w:t>
            </w:r>
            <w:r w:rsidRPr="00C42277">
              <w:rPr>
                <w:rFonts w:ascii="Times New Roman" w:hAnsi="Times New Roman"/>
                <w:sz w:val="24"/>
                <w:szCs w:val="24"/>
                <w:lang w:val="ro-RO"/>
              </w:rPr>
              <w:t>pletat de operatorii ce se ocupă</w:t>
            </w:r>
            <w:r w:rsidR="000A4560" w:rsidRPr="00C42277">
              <w:rPr>
                <w:rFonts w:ascii="Times New Roman" w:hAnsi="Times New Roman"/>
                <w:sz w:val="24"/>
                <w:szCs w:val="24"/>
                <w:lang w:val="ro-RO"/>
              </w:rPr>
              <w:t xml:space="preserve"> cu colectarea </w:t>
            </w:r>
            <w:r w:rsidRPr="00C42277">
              <w:rPr>
                <w:rFonts w:ascii="Times New Roman" w:hAnsi="Times New Roman"/>
                <w:sz w:val="24"/>
                <w:szCs w:val="24"/>
                <w:lang w:val="ro-RO"/>
              </w:rPr>
              <w:t>ș</w:t>
            </w:r>
            <w:r w:rsidR="000A4560" w:rsidRPr="00C42277">
              <w:rPr>
                <w:rFonts w:ascii="Times New Roman" w:hAnsi="Times New Roman"/>
                <w:sz w:val="24"/>
                <w:szCs w:val="24"/>
                <w:lang w:val="ro-RO"/>
              </w:rPr>
              <w:t>i/sau tratarea de</w:t>
            </w:r>
            <w:r w:rsidRPr="00C42277">
              <w:rPr>
                <w:rFonts w:ascii="Times New Roman" w:hAnsi="Times New Roman"/>
                <w:sz w:val="24"/>
                <w:szCs w:val="24"/>
                <w:lang w:val="ro-RO"/>
              </w:rPr>
              <w:t>ș</w:t>
            </w:r>
            <w:r w:rsidR="000A4560" w:rsidRPr="00C42277">
              <w:rPr>
                <w:rFonts w:ascii="Times New Roman" w:hAnsi="Times New Roman"/>
                <w:sz w:val="24"/>
                <w:szCs w:val="24"/>
                <w:lang w:val="ro-RO"/>
              </w:rPr>
              <w:t>eurilor.</w:t>
            </w:r>
          </w:p>
        </w:tc>
        <w:tc>
          <w:tcPr>
            <w:tcW w:w="135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anual</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1 februarie - 15 iunie</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Chestionar 1: COL/TRAT – completat de operatorii ce se ocupa cu colectarea si/sau tratarea deseurilor.</w:t>
            </w:r>
          </w:p>
        </w:tc>
      </w:tr>
      <w:tr w:rsidR="000A4560" w:rsidRPr="00C42277" w:rsidTr="00C42277">
        <w:tc>
          <w:tcPr>
            <w:tcW w:w="620" w:type="dxa"/>
          </w:tcPr>
          <w:p w:rsidR="000A4560" w:rsidRPr="00C42277" w:rsidRDefault="003B3D43" w:rsidP="000A4560">
            <w:pPr>
              <w:spacing w:before="40" w:after="0" w:line="240" w:lineRule="auto"/>
              <w:jc w:val="center"/>
              <w:rPr>
                <w:rFonts w:ascii="Times New Roman" w:hAnsi="Times New Roman"/>
                <w:sz w:val="24"/>
                <w:szCs w:val="24"/>
                <w:lang w:val="ro-RO"/>
              </w:rPr>
            </w:pPr>
            <w:r>
              <w:rPr>
                <w:rFonts w:ascii="Times New Roman" w:hAnsi="Times New Roman"/>
                <w:sz w:val="24"/>
                <w:szCs w:val="24"/>
                <w:lang w:val="ro-RO"/>
              </w:rPr>
              <w:t>5</w:t>
            </w:r>
          </w:p>
        </w:tc>
        <w:tc>
          <w:tcPr>
            <w:tcW w:w="3088" w:type="dxa"/>
          </w:tcPr>
          <w:p w:rsidR="000A4560" w:rsidRPr="00C42277" w:rsidRDefault="000A4560" w:rsidP="00F10DC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Statistica de</w:t>
            </w:r>
            <w:r w:rsidR="00F10DC0" w:rsidRPr="00C42277">
              <w:rPr>
                <w:rFonts w:ascii="Times New Roman" w:hAnsi="Times New Roman"/>
                <w:sz w:val="24"/>
                <w:szCs w:val="24"/>
                <w:lang w:val="ro-RO"/>
              </w:rPr>
              <w:t>ș</w:t>
            </w:r>
            <w:r w:rsidRPr="00C42277">
              <w:rPr>
                <w:rFonts w:ascii="Times New Roman" w:hAnsi="Times New Roman"/>
                <w:sz w:val="24"/>
                <w:szCs w:val="24"/>
                <w:lang w:val="ro-RO"/>
              </w:rPr>
              <w:t>eurilor: Chestionar 5: TRAT – com</w:t>
            </w:r>
            <w:r w:rsidR="00F10DC0" w:rsidRPr="00C42277">
              <w:rPr>
                <w:rFonts w:ascii="Times New Roman" w:hAnsi="Times New Roman"/>
                <w:sz w:val="24"/>
                <w:szCs w:val="24"/>
                <w:lang w:val="ro-RO"/>
              </w:rPr>
              <w:t>pletat de operatorii ce tratează deșeuri și au în gestiune diverse instalaț</w:t>
            </w:r>
            <w:r w:rsidRPr="00C42277">
              <w:rPr>
                <w:rFonts w:ascii="Times New Roman" w:hAnsi="Times New Roman"/>
                <w:sz w:val="24"/>
                <w:szCs w:val="24"/>
                <w:lang w:val="ro-RO"/>
              </w:rPr>
              <w:t>ii de tratare.</w:t>
            </w:r>
          </w:p>
        </w:tc>
        <w:tc>
          <w:tcPr>
            <w:tcW w:w="135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anual</w:t>
            </w:r>
          </w:p>
        </w:tc>
        <w:tc>
          <w:tcPr>
            <w:tcW w:w="2430" w:type="dxa"/>
          </w:tcPr>
          <w:p w:rsidR="000A4560" w:rsidRPr="00C42277" w:rsidRDefault="000A4560" w:rsidP="000A456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1 februarie - 15 iunie</w:t>
            </w:r>
          </w:p>
        </w:tc>
        <w:tc>
          <w:tcPr>
            <w:tcW w:w="2430" w:type="dxa"/>
          </w:tcPr>
          <w:p w:rsidR="000A4560" w:rsidRPr="00C42277" w:rsidRDefault="000A4560" w:rsidP="00F10DC0">
            <w:pPr>
              <w:spacing w:before="40" w:after="0" w:line="240" w:lineRule="auto"/>
              <w:jc w:val="center"/>
              <w:rPr>
                <w:rFonts w:ascii="Times New Roman" w:hAnsi="Times New Roman"/>
                <w:sz w:val="24"/>
                <w:szCs w:val="24"/>
                <w:lang w:val="ro-RO"/>
              </w:rPr>
            </w:pPr>
            <w:r w:rsidRPr="00C42277">
              <w:rPr>
                <w:rFonts w:ascii="Times New Roman" w:hAnsi="Times New Roman"/>
                <w:sz w:val="24"/>
                <w:szCs w:val="24"/>
                <w:lang w:val="ro-RO"/>
              </w:rPr>
              <w:t>Chestionar 5: TRAT – completat de operatorii ce trateaz</w:t>
            </w:r>
            <w:r w:rsidR="00F10DC0" w:rsidRPr="00C42277">
              <w:rPr>
                <w:rFonts w:ascii="Times New Roman" w:hAnsi="Times New Roman"/>
                <w:sz w:val="24"/>
                <w:szCs w:val="24"/>
                <w:lang w:val="ro-RO"/>
              </w:rPr>
              <w:t>ă deșeuri și au în gestiune diverse instalaț</w:t>
            </w:r>
            <w:r w:rsidRPr="00C42277">
              <w:rPr>
                <w:rFonts w:ascii="Times New Roman" w:hAnsi="Times New Roman"/>
                <w:sz w:val="24"/>
                <w:szCs w:val="24"/>
                <w:lang w:val="ro-RO"/>
              </w:rPr>
              <w:t>ii de tratare.</w:t>
            </w:r>
          </w:p>
        </w:tc>
      </w:tr>
    </w:tbl>
    <w:tbl>
      <w:tblPr>
        <w:tblStyle w:val="TableGrid"/>
        <w:tblW w:w="9918" w:type="dxa"/>
        <w:tblLayout w:type="fixed"/>
        <w:tblLook w:val="04A0" w:firstRow="1" w:lastRow="0" w:firstColumn="1" w:lastColumn="0" w:noHBand="0" w:noVBand="1"/>
      </w:tblPr>
      <w:tblGrid>
        <w:gridCol w:w="642"/>
        <w:gridCol w:w="3066"/>
        <w:gridCol w:w="1350"/>
        <w:gridCol w:w="2430"/>
        <w:gridCol w:w="2430"/>
      </w:tblGrid>
      <w:tr w:rsidR="003B3D43" w:rsidRPr="00C42277" w:rsidTr="00C42277">
        <w:tc>
          <w:tcPr>
            <w:tcW w:w="642" w:type="dxa"/>
            <w:vMerge w:val="restart"/>
          </w:tcPr>
          <w:p w:rsidR="003B3D43" w:rsidRPr="00C42277" w:rsidRDefault="003B3D43" w:rsidP="00A3292F">
            <w:pPr>
              <w:spacing w:after="0"/>
              <w:jc w:val="center"/>
              <w:rPr>
                <w:sz w:val="24"/>
                <w:szCs w:val="24"/>
                <w:lang w:val="ro-RO"/>
              </w:rPr>
            </w:pPr>
            <w:r>
              <w:rPr>
                <w:sz w:val="24"/>
                <w:szCs w:val="24"/>
                <w:lang w:val="ro-RO"/>
              </w:rPr>
              <w:t>6</w:t>
            </w:r>
          </w:p>
        </w:tc>
        <w:tc>
          <w:tcPr>
            <w:tcW w:w="3066" w:type="dxa"/>
            <w:vMerge w:val="restart"/>
          </w:tcPr>
          <w:p w:rsidR="003B3D43" w:rsidRPr="00C42277" w:rsidRDefault="003B3D43" w:rsidP="00334F4C">
            <w:pPr>
              <w:spacing w:after="0"/>
              <w:jc w:val="both"/>
              <w:rPr>
                <w:sz w:val="24"/>
                <w:szCs w:val="24"/>
                <w:lang w:val="ro-RO"/>
              </w:rPr>
            </w:pPr>
            <w:r w:rsidRPr="00C42277">
              <w:rPr>
                <w:sz w:val="24"/>
                <w:szCs w:val="24"/>
                <w:lang w:val="ro-RO"/>
              </w:rPr>
              <w:t>Monitorizarea   zgomotului</w:t>
            </w:r>
          </w:p>
        </w:tc>
        <w:tc>
          <w:tcPr>
            <w:tcW w:w="1350" w:type="dxa"/>
          </w:tcPr>
          <w:p w:rsidR="003B3D43" w:rsidRPr="00C42277" w:rsidRDefault="003B3D43" w:rsidP="00334F4C">
            <w:pPr>
              <w:spacing w:after="0"/>
              <w:jc w:val="both"/>
              <w:rPr>
                <w:sz w:val="24"/>
                <w:szCs w:val="24"/>
                <w:lang w:val="ro-RO"/>
              </w:rPr>
            </w:pPr>
            <w:r w:rsidRPr="00C42277">
              <w:rPr>
                <w:sz w:val="24"/>
                <w:szCs w:val="24"/>
                <w:lang w:val="ro-RO"/>
              </w:rPr>
              <w:t>anual</w:t>
            </w:r>
          </w:p>
        </w:tc>
        <w:tc>
          <w:tcPr>
            <w:tcW w:w="2430" w:type="dxa"/>
          </w:tcPr>
          <w:p w:rsidR="003B3D43" w:rsidRPr="00C42277" w:rsidRDefault="003B3D43" w:rsidP="00334F4C">
            <w:pPr>
              <w:spacing w:after="0"/>
              <w:jc w:val="both"/>
              <w:rPr>
                <w:sz w:val="24"/>
                <w:szCs w:val="24"/>
                <w:lang w:val="ro-RO"/>
              </w:rPr>
            </w:pPr>
            <w:r w:rsidRPr="00C42277">
              <w:rPr>
                <w:sz w:val="24"/>
                <w:szCs w:val="24"/>
                <w:lang w:val="ro-RO"/>
              </w:rPr>
              <w:t>ca parte a RAM</w:t>
            </w:r>
          </w:p>
        </w:tc>
        <w:tc>
          <w:tcPr>
            <w:tcW w:w="2430" w:type="dxa"/>
          </w:tcPr>
          <w:p w:rsidR="003B3D43" w:rsidRPr="00C42277" w:rsidRDefault="003B3D43" w:rsidP="00A3292F">
            <w:pPr>
              <w:spacing w:after="0"/>
              <w:jc w:val="center"/>
              <w:rPr>
                <w:sz w:val="24"/>
                <w:szCs w:val="24"/>
                <w:lang w:val="ro-RO"/>
              </w:rPr>
            </w:pPr>
            <w:r w:rsidRPr="00C42277">
              <w:rPr>
                <w:sz w:val="24"/>
                <w:szCs w:val="24"/>
                <w:lang w:val="ro-RO"/>
              </w:rPr>
              <w:t>Nu</w:t>
            </w:r>
          </w:p>
        </w:tc>
      </w:tr>
      <w:tr w:rsidR="003B3D43" w:rsidRPr="00C42277" w:rsidTr="00C42277">
        <w:tc>
          <w:tcPr>
            <w:tcW w:w="642" w:type="dxa"/>
            <w:vMerge/>
          </w:tcPr>
          <w:p w:rsidR="003B3D43" w:rsidRPr="00C42277" w:rsidRDefault="003B3D43" w:rsidP="00A3292F">
            <w:pPr>
              <w:spacing w:after="0"/>
              <w:jc w:val="center"/>
              <w:rPr>
                <w:sz w:val="24"/>
                <w:szCs w:val="24"/>
                <w:lang w:val="ro-RO"/>
              </w:rPr>
            </w:pPr>
          </w:p>
        </w:tc>
        <w:tc>
          <w:tcPr>
            <w:tcW w:w="3066" w:type="dxa"/>
            <w:vMerge/>
          </w:tcPr>
          <w:p w:rsidR="003B3D43" w:rsidRPr="00C42277" w:rsidRDefault="003B3D43" w:rsidP="00334F4C">
            <w:pPr>
              <w:spacing w:after="0"/>
              <w:jc w:val="both"/>
              <w:rPr>
                <w:sz w:val="24"/>
                <w:szCs w:val="24"/>
                <w:lang w:val="ro-RO"/>
              </w:rPr>
            </w:pPr>
          </w:p>
        </w:tc>
        <w:tc>
          <w:tcPr>
            <w:tcW w:w="1350" w:type="dxa"/>
          </w:tcPr>
          <w:p w:rsidR="003B3D43" w:rsidRPr="00C42277" w:rsidRDefault="003B3D43" w:rsidP="00334F4C">
            <w:pPr>
              <w:spacing w:after="0"/>
              <w:jc w:val="both"/>
              <w:rPr>
                <w:sz w:val="24"/>
                <w:szCs w:val="24"/>
                <w:lang w:val="ro-RO"/>
              </w:rPr>
            </w:pPr>
            <w:r w:rsidRPr="00C42277">
              <w:rPr>
                <w:sz w:val="24"/>
                <w:szCs w:val="24"/>
                <w:lang w:val="ro-RO"/>
              </w:rPr>
              <w:t xml:space="preserve">cu ocazia efectuării analizelor                     </w:t>
            </w:r>
          </w:p>
        </w:tc>
        <w:tc>
          <w:tcPr>
            <w:tcW w:w="2430" w:type="dxa"/>
          </w:tcPr>
          <w:p w:rsidR="003B3D43" w:rsidRPr="00C42277" w:rsidRDefault="003B3D43" w:rsidP="00EE756B">
            <w:pPr>
              <w:spacing w:after="0"/>
              <w:jc w:val="both"/>
              <w:rPr>
                <w:sz w:val="24"/>
                <w:szCs w:val="24"/>
                <w:lang w:val="ro-RO"/>
              </w:rPr>
            </w:pPr>
            <w:r w:rsidRPr="00C42277">
              <w:rPr>
                <w:sz w:val="24"/>
                <w:szCs w:val="24"/>
                <w:lang w:val="ro-RO"/>
              </w:rPr>
              <w:t>în termen de 10 zile de la obtinerea Buletinului de analiză</w:t>
            </w:r>
          </w:p>
        </w:tc>
        <w:tc>
          <w:tcPr>
            <w:tcW w:w="2430" w:type="dxa"/>
          </w:tcPr>
          <w:p w:rsidR="003B3D43" w:rsidRPr="00C42277" w:rsidRDefault="003B3D43" w:rsidP="00A3292F">
            <w:pPr>
              <w:spacing w:after="0"/>
              <w:jc w:val="center"/>
              <w:rPr>
                <w:sz w:val="24"/>
                <w:szCs w:val="24"/>
                <w:lang w:val="ro-RO"/>
              </w:rPr>
            </w:pPr>
            <w:r w:rsidRPr="00C42277">
              <w:rPr>
                <w:sz w:val="24"/>
                <w:szCs w:val="24"/>
                <w:lang w:val="ro-RO"/>
              </w:rPr>
              <w:t>Nu</w:t>
            </w:r>
          </w:p>
        </w:tc>
      </w:tr>
      <w:tr w:rsidR="00A3292F" w:rsidRPr="00C42277" w:rsidTr="00C42277">
        <w:tc>
          <w:tcPr>
            <w:tcW w:w="642" w:type="dxa"/>
            <w:vMerge w:val="restart"/>
          </w:tcPr>
          <w:p w:rsidR="00A3292F" w:rsidRPr="00C42277" w:rsidRDefault="00A3292F" w:rsidP="00A3292F">
            <w:pPr>
              <w:spacing w:after="0"/>
              <w:jc w:val="center"/>
              <w:rPr>
                <w:sz w:val="24"/>
                <w:szCs w:val="24"/>
                <w:lang w:val="ro-RO"/>
              </w:rPr>
            </w:pPr>
            <w:r>
              <w:rPr>
                <w:sz w:val="24"/>
                <w:szCs w:val="24"/>
                <w:lang w:val="ro-RO"/>
              </w:rPr>
              <w:t>7</w:t>
            </w:r>
          </w:p>
        </w:tc>
        <w:tc>
          <w:tcPr>
            <w:tcW w:w="3066" w:type="dxa"/>
            <w:vMerge w:val="restart"/>
          </w:tcPr>
          <w:p w:rsidR="00A3292F" w:rsidRPr="00C42277" w:rsidRDefault="00A3292F" w:rsidP="00334F4C">
            <w:pPr>
              <w:spacing w:after="0"/>
              <w:jc w:val="both"/>
              <w:rPr>
                <w:sz w:val="24"/>
                <w:szCs w:val="24"/>
                <w:lang w:val="ro-RO"/>
              </w:rPr>
            </w:pPr>
            <w:r w:rsidRPr="00C42277">
              <w:rPr>
                <w:sz w:val="24"/>
                <w:szCs w:val="24"/>
                <w:lang w:val="ro-RO"/>
              </w:rPr>
              <w:t>Monitorizarea  calității aerului</w:t>
            </w:r>
          </w:p>
        </w:tc>
        <w:tc>
          <w:tcPr>
            <w:tcW w:w="1350" w:type="dxa"/>
          </w:tcPr>
          <w:p w:rsidR="00A3292F" w:rsidRPr="00C42277" w:rsidRDefault="00A3292F" w:rsidP="00A9269B">
            <w:pPr>
              <w:spacing w:after="0"/>
              <w:jc w:val="both"/>
              <w:rPr>
                <w:sz w:val="24"/>
                <w:szCs w:val="24"/>
                <w:lang w:val="ro-RO"/>
              </w:rPr>
            </w:pPr>
            <w:r w:rsidRPr="00C42277">
              <w:rPr>
                <w:sz w:val="24"/>
                <w:szCs w:val="24"/>
                <w:lang w:val="ro-RO"/>
              </w:rPr>
              <w:t>anual</w:t>
            </w:r>
          </w:p>
        </w:tc>
        <w:tc>
          <w:tcPr>
            <w:tcW w:w="2430" w:type="dxa"/>
          </w:tcPr>
          <w:p w:rsidR="00A3292F" w:rsidRPr="00C42277" w:rsidRDefault="00A3292F" w:rsidP="00A9269B">
            <w:pPr>
              <w:spacing w:after="0"/>
              <w:jc w:val="both"/>
              <w:rPr>
                <w:sz w:val="24"/>
                <w:szCs w:val="24"/>
                <w:lang w:val="ro-RO"/>
              </w:rPr>
            </w:pPr>
            <w:r w:rsidRPr="00C42277">
              <w:rPr>
                <w:sz w:val="24"/>
                <w:szCs w:val="24"/>
                <w:lang w:val="ro-RO"/>
              </w:rPr>
              <w:t>ca parte a RAM</w:t>
            </w:r>
          </w:p>
        </w:tc>
        <w:tc>
          <w:tcPr>
            <w:tcW w:w="2430" w:type="dxa"/>
          </w:tcPr>
          <w:p w:rsidR="00A3292F" w:rsidRPr="00C42277" w:rsidRDefault="00A3292F" w:rsidP="00A3292F">
            <w:pPr>
              <w:spacing w:after="0"/>
              <w:jc w:val="center"/>
              <w:rPr>
                <w:sz w:val="24"/>
                <w:szCs w:val="24"/>
                <w:lang w:val="ro-RO"/>
              </w:rPr>
            </w:pPr>
            <w:r w:rsidRPr="00C42277">
              <w:rPr>
                <w:sz w:val="24"/>
                <w:szCs w:val="24"/>
                <w:lang w:val="ro-RO"/>
              </w:rPr>
              <w:t>Nu</w:t>
            </w:r>
          </w:p>
        </w:tc>
      </w:tr>
      <w:tr w:rsidR="00A3292F" w:rsidRPr="00C42277" w:rsidTr="00C42277">
        <w:tc>
          <w:tcPr>
            <w:tcW w:w="642" w:type="dxa"/>
            <w:vMerge/>
          </w:tcPr>
          <w:p w:rsidR="00A3292F" w:rsidRPr="00C42277" w:rsidRDefault="00A3292F" w:rsidP="00A3292F">
            <w:pPr>
              <w:spacing w:after="0"/>
              <w:jc w:val="center"/>
              <w:rPr>
                <w:sz w:val="24"/>
                <w:szCs w:val="24"/>
                <w:lang w:val="ro-RO"/>
              </w:rPr>
            </w:pPr>
          </w:p>
        </w:tc>
        <w:tc>
          <w:tcPr>
            <w:tcW w:w="3066" w:type="dxa"/>
            <w:vMerge/>
          </w:tcPr>
          <w:p w:rsidR="00A3292F" w:rsidRPr="00C42277" w:rsidRDefault="00A3292F" w:rsidP="00334F4C">
            <w:pPr>
              <w:spacing w:after="0"/>
              <w:jc w:val="both"/>
              <w:rPr>
                <w:sz w:val="24"/>
                <w:szCs w:val="24"/>
                <w:lang w:val="ro-RO"/>
              </w:rPr>
            </w:pPr>
          </w:p>
        </w:tc>
        <w:tc>
          <w:tcPr>
            <w:tcW w:w="1350" w:type="dxa"/>
          </w:tcPr>
          <w:p w:rsidR="00A3292F" w:rsidRPr="00C42277" w:rsidRDefault="00A3292F" w:rsidP="00A9269B">
            <w:pPr>
              <w:spacing w:after="0"/>
              <w:jc w:val="both"/>
              <w:rPr>
                <w:sz w:val="24"/>
                <w:szCs w:val="24"/>
                <w:lang w:val="ro-RO"/>
              </w:rPr>
            </w:pPr>
            <w:r w:rsidRPr="00C42277">
              <w:rPr>
                <w:sz w:val="24"/>
                <w:szCs w:val="24"/>
                <w:lang w:val="ro-RO"/>
              </w:rPr>
              <w:t xml:space="preserve">cu ocazia efectuării analizelor                     </w:t>
            </w:r>
          </w:p>
        </w:tc>
        <w:tc>
          <w:tcPr>
            <w:tcW w:w="2430" w:type="dxa"/>
          </w:tcPr>
          <w:p w:rsidR="00A3292F" w:rsidRPr="00C42277" w:rsidRDefault="00A3292F" w:rsidP="00A9269B">
            <w:pPr>
              <w:spacing w:after="0"/>
              <w:jc w:val="both"/>
              <w:rPr>
                <w:sz w:val="24"/>
                <w:szCs w:val="24"/>
                <w:lang w:val="ro-RO"/>
              </w:rPr>
            </w:pPr>
            <w:r w:rsidRPr="00C42277">
              <w:rPr>
                <w:sz w:val="24"/>
                <w:szCs w:val="24"/>
                <w:lang w:val="ro-RO"/>
              </w:rPr>
              <w:t>în termen de 10 zile de la obtinerea Buletinului de analiză</w:t>
            </w:r>
          </w:p>
        </w:tc>
        <w:tc>
          <w:tcPr>
            <w:tcW w:w="2430" w:type="dxa"/>
          </w:tcPr>
          <w:p w:rsidR="00A3292F" w:rsidRPr="00C42277" w:rsidRDefault="00A3292F" w:rsidP="00A3292F">
            <w:pPr>
              <w:spacing w:after="0"/>
              <w:jc w:val="center"/>
              <w:rPr>
                <w:sz w:val="24"/>
                <w:szCs w:val="24"/>
                <w:lang w:val="ro-RO"/>
              </w:rPr>
            </w:pPr>
            <w:r w:rsidRPr="00C42277">
              <w:rPr>
                <w:sz w:val="24"/>
                <w:szCs w:val="24"/>
                <w:lang w:val="ro-RO"/>
              </w:rPr>
              <w:t>Nu</w:t>
            </w:r>
          </w:p>
        </w:tc>
      </w:tr>
      <w:tr w:rsidR="00EE756B" w:rsidRPr="00C42277" w:rsidTr="00C42277">
        <w:tc>
          <w:tcPr>
            <w:tcW w:w="642" w:type="dxa"/>
          </w:tcPr>
          <w:p w:rsidR="00EE756B" w:rsidRPr="00C42277" w:rsidRDefault="00A3292F" w:rsidP="00A3292F">
            <w:pPr>
              <w:spacing w:after="0"/>
              <w:jc w:val="center"/>
              <w:rPr>
                <w:sz w:val="24"/>
                <w:szCs w:val="24"/>
                <w:lang w:val="ro-RO"/>
              </w:rPr>
            </w:pPr>
            <w:r>
              <w:rPr>
                <w:sz w:val="24"/>
                <w:szCs w:val="24"/>
                <w:lang w:val="ro-RO"/>
              </w:rPr>
              <w:t>8</w:t>
            </w:r>
          </w:p>
        </w:tc>
        <w:tc>
          <w:tcPr>
            <w:tcW w:w="3066" w:type="dxa"/>
          </w:tcPr>
          <w:p w:rsidR="00EE756B" w:rsidRPr="00C42277" w:rsidRDefault="00EE756B" w:rsidP="00EE756B">
            <w:pPr>
              <w:spacing w:after="0"/>
              <w:jc w:val="both"/>
              <w:rPr>
                <w:sz w:val="24"/>
                <w:szCs w:val="24"/>
                <w:lang w:val="ro-RO"/>
              </w:rPr>
            </w:pPr>
            <w:r w:rsidRPr="00C42277">
              <w:rPr>
                <w:sz w:val="24"/>
                <w:szCs w:val="24"/>
                <w:lang w:val="ro-RO"/>
              </w:rPr>
              <w:t xml:space="preserve">Notificările în caz de oprire/pornire programată a instalaţiei   </w:t>
            </w:r>
          </w:p>
        </w:tc>
        <w:tc>
          <w:tcPr>
            <w:tcW w:w="1350" w:type="dxa"/>
          </w:tcPr>
          <w:p w:rsidR="00EE756B" w:rsidRPr="00C42277" w:rsidRDefault="00EE756B" w:rsidP="00334F4C">
            <w:pPr>
              <w:spacing w:after="0"/>
              <w:jc w:val="both"/>
              <w:rPr>
                <w:sz w:val="24"/>
                <w:szCs w:val="24"/>
                <w:lang w:val="ro-RO"/>
              </w:rPr>
            </w:pPr>
            <w:r w:rsidRPr="00C42277">
              <w:rPr>
                <w:sz w:val="24"/>
                <w:szCs w:val="24"/>
                <w:lang w:val="ro-RO"/>
              </w:rPr>
              <w:t>Cu 48 de ore înaintea opririi/pornirii</w:t>
            </w:r>
          </w:p>
        </w:tc>
        <w:tc>
          <w:tcPr>
            <w:tcW w:w="2430" w:type="dxa"/>
          </w:tcPr>
          <w:p w:rsidR="00EE756B" w:rsidRPr="00C42277" w:rsidRDefault="00A326F5" w:rsidP="00334F4C">
            <w:pPr>
              <w:spacing w:after="0"/>
              <w:jc w:val="both"/>
              <w:rPr>
                <w:sz w:val="24"/>
                <w:szCs w:val="24"/>
                <w:lang w:val="ro-RO"/>
              </w:rPr>
            </w:pPr>
            <w:r w:rsidRPr="00C42277">
              <w:rPr>
                <w:sz w:val="24"/>
                <w:szCs w:val="24"/>
                <w:lang w:val="ro-RO"/>
              </w:rPr>
              <w:t>-</w:t>
            </w:r>
          </w:p>
        </w:tc>
        <w:tc>
          <w:tcPr>
            <w:tcW w:w="2430" w:type="dxa"/>
          </w:tcPr>
          <w:p w:rsidR="00EE756B" w:rsidRPr="00C42277" w:rsidRDefault="00A326F5" w:rsidP="00A3292F">
            <w:pPr>
              <w:spacing w:after="0"/>
              <w:jc w:val="center"/>
              <w:rPr>
                <w:sz w:val="24"/>
                <w:szCs w:val="24"/>
                <w:lang w:val="ro-RO"/>
              </w:rPr>
            </w:pPr>
            <w:r w:rsidRPr="00C42277">
              <w:rPr>
                <w:sz w:val="24"/>
                <w:szCs w:val="24"/>
                <w:lang w:val="ro-RO"/>
              </w:rPr>
              <w:t>Nu</w:t>
            </w:r>
          </w:p>
        </w:tc>
      </w:tr>
      <w:tr w:rsidR="00EE756B" w:rsidRPr="00C42277" w:rsidTr="00C42277">
        <w:tc>
          <w:tcPr>
            <w:tcW w:w="642" w:type="dxa"/>
          </w:tcPr>
          <w:p w:rsidR="00EE756B" w:rsidRPr="00C42277" w:rsidRDefault="00A3292F" w:rsidP="00A3292F">
            <w:pPr>
              <w:spacing w:after="0"/>
              <w:jc w:val="center"/>
              <w:rPr>
                <w:sz w:val="24"/>
                <w:szCs w:val="24"/>
                <w:lang w:val="ro-RO"/>
              </w:rPr>
            </w:pPr>
            <w:r>
              <w:rPr>
                <w:sz w:val="24"/>
                <w:szCs w:val="24"/>
                <w:lang w:val="ro-RO"/>
              </w:rPr>
              <w:t>9</w:t>
            </w:r>
          </w:p>
        </w:tc>
        <w:tc>
          <w:tcPr>
            <w:tcW w:w="3066" w:type="dxa"/>
          </w:tcPr>
          <w:p w:rsidR="00EE756B" w:rsidRPr="00C42277" w:rsidRDefault="00EE756B" w:rsidP="00334F4C">
            <w:pPr>
              <w:spacing w:after="0"/>
              <w:jc w:val="both"/>
              <w:rPr>
                <w:sz w:val="24"/>
                <w:szCs w:val="24"/>
                <w:lang w:val="ro-RO"/>
              </w:rPr>
            </w:pPr>
            <w:r w:rsidRPr="00C42277">
              <w:rPr>
                <w:sz w:val="24"/>
                <w:szCs w:val="24"/>
                <w:lang w:val="ro-RO"/>
              </w:rPr>
              <w:t xml:space="preserve">Raportarea accidentelor de  mediu.   </w:t>
            </w:r>
          </w:p>
        </w:tc>
        <w:tc>
          <w:tcPr>
            <w:tcW w:w="1350" w:type="dxa"/>
          </w:tcPr>
          <w:p w:rsidR="00EE756B" w:rsidRPr="00C42277" w:rsidRDefault="00A326F5" w:rsidP="00C42277">
            <w:pPr>
              <w:spacing w:after="0"/>
              <w:jc w:val="both"/>
              <w:rPr>
                <w:sz w:val="24"/>
                <w:szCs w:val="24"/>
                <w:lang w:val="ro-RO"/>
              </w:rPr>
            </w:pPr>
            <w:r w:rsidRPr="00C42277">
              <w:rPr>
                <w:sz w:val="24"/>
                <w:szCs w:val="24"/>
                <w:lang w:val="ro-RO"/>
              </w:rPr>
              <w:t>Cu ocazia produceri</w:t>
            </w:r>
            <w:r w:rsidR="00C42277" w:rsidRPr="00C42277">
              <w:rPr>
                <w:sz w:val="24"/>
                <w:szCs w:val="24"/>
                <w:lang w:val="ro-RO"/>
              </w:rPr>
              <w:t>i</w:t>
            </w:r>
            <w:r w:rsidRPr="00C42277">
              <w:rPr>
                <w:sz w:val="24"/>
                <w:szCs w:val="24"/>
                <w:lang w:val="ro-RO"/>
              </w:rPr>
              <w:t xml:space="preserve">  </w:t>
            </w:r>
          </w:p>
        </w:tc>
        <w:tc>
          <w:tcPr>
            <w:tcW w:w="2430" w:type="dxa"/>
          </w:tcPr>
          <w:p w:rsidR="00EE756B" w:rsidRPr="00C42277" w:rsidRDefault="00A326F5" w:rsidP="00334F4C">
            <w:pPr>
              <w:spacing w:after="0"/>
              <w:jc w:val="both"/>
              <w:rPr>
                <w:sz w:val="24"/>
                <w:szCs w:val="24"/>
                <w:lang w:val="ro-RO"/>
              </w:rPr>
            </w:pPr>
            <w:r w:rsidRPr="00C42277">
              <w:rPr>
                <w:sz w:val="24"/>
                <w:szCs w:val="24"/>
                <w:lang w:val="ro-RO"/>
              </w:rPr>
              <w:t>In 24 de ore de la producer</w:t>
            </w:r>
            <w:r w:rsidR="00C42277" w:rsidRPr="00C42277">
              <w:rPr>
                <w:sz w:val="24"/>
                <w:szCs w:val="24"/>
                <w:lang w:val="ro-RO"/>
              </w:rPr>
              <w:t>e</w:t>
            </w:r>
          </w:p>
        </w:tc>
        <w:tc>
          <w:tcPr>
            <w:tcW w:w="2430" w:type="dxa"/>
          </w:tcPr>
          <w:p w:rsidR="00EE756B" w:rsidRPr="00C42277" w:rsidRDefault="00A326F5" w:rsidP="00A3292F">
            <w:pPr>
              <w:spacing w:after="0"/>
              <w:jc w:val="center"/>
              <w:rPr>
                <w:sz w:val="24"/>
                <w:szCs w:val="24"/>
                <w:lang w:val="ro-RO"/>
              </w:rPr>
            </w:pPr>
            <w:r w:rsidRPr="00C42277">
              <w:rPr>
                <w:sz w:val="24"/>
                <w:szCs w:val="24"/>
                <w:lang w:val="ro-RO"/>
              </w:rPr>
              <w:t>Nu</w:t>
            </w:r>
          </w:p>
        </w:tc>
      </w:tr>
    </w:tbl>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lastRenderedPageBreak/>
        <w:t>15. OBLIGAŢIILE OPERATORULUI</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15.1</w:t>
      </w:r>
      <w:r w:rsidRPr="00EB71CA">
        <w:rPr>
          <w:rFonts w:ascii="Times New Roman" w:hAnsi="Times New Roman"/>
          <w:sz w:val="28"/>
          <w:szCs w:val="28"/>
          <w:lang w:val="ro-RO"/>
        </w:rPr>
        <w:t>. Obligaţiile de bază ale operatorului privind exploatarea instalaţiei, conform Legii 278/2013 privind emisiile industriale, sunt următoarele:</w:t>
      </w:r>
    </w:p>
    <w:p w:rsidR="00334F4C" w:rsidRPr="00EB71CA" w:rsidRDefault="00334F4C" w:rsidP="00EF4C0D">
      <w:pPr>
        <w:numPr>
          <w:ilvl w:val="0"/>
          <w:numId w:val="8"/>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luarea tuturor măsurilor de prevenire eficientă a poluării în special prin recurgerea la cele mai bune tehnici disponibile;</w:t>
      </w:r>
    </w:p>
    <w:p w:rsidR="00334F4C" w:rsidRPr="00EB71CA" w:rsidRDefault="00334F4C" w:rsidP="00EF4C0D">
      <w:pPr>
        <w:numPr>
          <w:ilvl w:val="0"/>
          <w:numId w:val="8"/>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luarea măsurilor care să asigure că nicio poluare importantă nu va fi cauzată;</w:t>
      </w:r>
    </w:p>
    <w:p w:rsidR="00334F4C" w:rsidRPr="00EB71CA" w:rsidRDefault="00334F4C" w:rsidP="00EF4C0D">
      <w:pPr>
        <w:numPr>
          <w:ilvl w:val="0"/>
          <w:numId w:val="8"/>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evitarea producerii de deşeuri şi, în cazul în care aceasta nu poate fi evitată, valorificarea lor, iar în caz de imposibilitate tehnică şi economică, luarea măsurilor pentru neutralizarea şi eliminarea acestora, evitându-se sau reducându-se impactul asupra mediului;</w:t>
      </w:r>
    </w:p>
    <w:p w:rsidR="00334F4C" w:rsidRPr="00EB71CA" w:rsidRDefault="00334F4C" w:rsidP="00EF4C0D">
      <w:pPr>
        <w:numPr>
          <w:ilvl w:val="0"/>
          <w:numId w:val="8"/>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utilizarea eficientă a energiei; </w:t>
      </w:r>
    </w:p>
    <w:p w:rsidR="00334F4C" w:rsidRPr="00EB71CA" w:rsidRDefault="00334F4C" w:rsidP="00EF4C0D">
      <w:pPr>
        <w:numPr>
          <w:ilvl w:val="0"/>
          <w:numId w:val="8"/>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luarea măsurilor necesare pentru prevenirea accidentelor şi limitarea consecinţelor acestora;</w:t>
      </w:r>
    </w:p>
    <w:p w:rsidR="00334F4C" w:rsidRPr="00EB71CA" w:rsidRDefault="00334F4C" w:rsidP="00EF4C0D">
      <w:pPr>
        <w:numPr>
          <w:ilvl w:val="0"/>
          <w:numId w:val="8"/>
        </w:num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luarea măsurilor necesare, în cazul încetării definitive a activităţilor, pentru evitarea oricărui risc de poluare şi pentru aducerea amplasamentului şi a zonelor afectate într-o stare care să permită reutilizarea acestora.</w:t>
      </w:r>
    </w:p>
    <w:p w:rsidR="00334F4C" w:rsidRPr="00EB71CA" w:rsidRDefault="00334F4C" w:rsidP="00334F4C">
      <w:pPr>
        <w:spacing w:after="0" w:line="240" w:lineRule="auto"/>
        <w:jc w:val="both"/>
        <w:rPr>
          <w:rFonts w:ascii="Times New Roman" w:hAnsi="Times New Roman"/>
          <w:bCs/>
          <w:position w:val="-6"/>
          <w:sz w:val="28"/>
          <w:szCs w:val="28"/>
          <w:lang w:val="ro-RO"/>
        </w:rPr>
      </w:pPr>
      <w:r w:rsidRPr="00EB71CA">
        <w:rPr>
          <w:rFonts w:ascii="Times New Roman" w:hAnsi="Times New Roman"/>
          <w:b/>
          <w:bCs/>
          <w:position w:val="-6"/>
          <w:sz w:val="28"/>
          <w:szCs w:val="28"/>
          <w:lang w:val="ro-RO"/>
        </w:rPr>
        <w:t>15.2</w:t>
      </w:r>
      <w:r w:rsidRPr="00EB71CA">
        <w:rPr>
          <w:rFonts w:ascii="Times New Roman" w:hAnsi="Times New Roman"/>
          <w:bCs/>
          <w:position w:val="-6"/>
          <w:sz w:val="28"/>
          <w:szCs w:val="28"/>
          <w:lang w:val="ro-RO"/>
        </w:rPr>
        <w:t xml:space="preserve"> Orice modificare faţǎ de datele înscrise în documentaţia depusă de operator la solicitarea actualizării autorizaţiei integrate trebuie notificată autorităţii competente de protecţia mediului, în scris, imediat ce intervine:</w:t>
      </w:r>
    </w:p>
    <w:p w:rsidR="00334F4C" w:rsidRPr="00EB71CA" w:rsidRDefault="00334F4C" w:rsidP="00334F4C">
      <w:pPr>
        <w:spacing w:after="0" w:line="240" w:lineRule="auto"/>
        <w:jc w:val="both"/>
        <w:rPr>
          <w:rFonts w:ascii="Times New Roman" w:hAnsi="Times New Roman"/>
          <w:bCs/>
          <w:position w:val="-6"/>
          <w:sz w:val="28"/>
          <w:szCs w:val="28"/>
          <w:lang w:val="ro-RO"/>
        </w:rPr>
      </w:pPr>
      <w:r w:rsidRPr="00EB71CA">
        <w:rPr>
          <w:rFonts w:ascii="Times New Roman" w:hAnsi="Times New Roman"/>
          <w:bCs/>
          <w:position w:val="-6"/>
          <w:sz w:val="28"/>
          <w:szCs w:val="28"/>
          <w:lang w:val="ro-RO"/>
        </w:rPr>
        <w:t xml:space="preserve"> - modificări privind numele sub care societatea este înregistrată la Registrul Comerţului, adresa sediului social al operatorului;</w:t>
      </w:r>
    </w:p>
    <w:p w:rsidR="00334F4C" w:rsidRPr="00EB71CA" w:rsidRDefault="00334F4C" w:rsidP="00334F4C">
      <w:pPr>
        <w:spacing w:after="0" w:line="240" w:lineRule="auto"/>
        <w:jc w:val="both"/>
        <w:rPr>
          <w:rFonts w:ascii="Times New Roman" w:hAnsi="Times New Roman"/>
          <w:bCs/>
          <w:position w:val="-6"/>
          <w:sz w:val="28"/>
          <w:szCs w:val="28"/>
          <w:lang w:val="ro-RO"/>
        </w:rPr>
      </w:pPr>
      <w:r w:rsidRPr="00EB71CA">
        <w:rPr>
          <w:rFonts w:ascii="Times New Roman" w:hAnsi="Times New Roman"/>
          <w:bCs/>
          <w:position w:val="-6"/>
          <w:sz w:val="28"/>
          <w:szCs w:val="28"/>
          <w:lang w:val="ro-RO"/>
        </w:rPr>
        <w:t xml:space="preserve"> - modificări privind deţinătorul instalaţiei;  </w:t>
      </w:r>
    </w:p>
    <w:p w:rsidR="00334F4C" w:rsidRPr="00EB71CA" w:rsidRDefault="00334F4C" w:rsidP="00334F4C">
      <w:pPr>
        <w:spacing w:after="0" w:line="240" w:lineRule="auto"/>
        <w:jc w:val="both"/>
        <w:rPr>
          <w:rFonts w:ascii="Times New Roman" w:hAnsi="Times New Roman"/>
          <w:bCs/>
          <w:position w:val="-6"/>
          <w:sz w:val="28"/>
          <w:szCs w:val="28"/>
          <w:lang w:val="ro-RO"/>
        </w:rPr>
      </w:pPr>
      <w:r w:rsidRPr="00EB71CA">
        <w:rPr>
          <w:rFonts w:ascii="Times New Roman" w:hAnsi="Times New Roman"/>
          <w:bCs/>
          <w:position w:val="-6"/>
          <w:sz w:val="28"/>
          <w:szCs w:val="28"/>
          <w:lang w:val="ro-RO"/>
        </w:rPr>
        <w:t xml:space="preserve"> - măsuri luate privind intrarea în proces de lichidare.</w:t>
      </w:r>
    </w:p>
    <w:p w:rsidR="00334F4C" w:rsidRPr="00EB71CA" w:rsidRDefault="000F4F69"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Î</w:t>
      </w:r>
      <w:r w:rsidR="00334F4C" w:rsidRPr="00EB71CA">
        <w:rPr>
          <w:rFonts w:ascii="Times New Roman" w:hAnsi="Times New Roman"/>
          <w:sz w:val="28"/>
          <w:szCs w:val="28"/>
          <w:lang w:val="ro-RO"/>
        </w:rPr>
        <w:t xml:space="preserve">n conformitate cu prevederile art. 10 (2) din OUG 195/2005 privind protecţia mediului, cu modificările şi completările ulterioare, </w:t>
      </w:r>
      <w:r w:rsidR="00334F4C" w:rsidRPr="00EB71CA">
        <w:rPr>
          <w:rFonts w:ascii="Times New Roman" w:hAnsi="Times New Roman"/>
          <w:color w:val="000000"/>
          <w:sz w:val="28"/>
          <w:szCs w:val="28"/>
          <w:lang w:val="ro-RO"/>
        </w:rPr>
        <w:t xml:space="preserve">în termen de 60 de zile de la data semnării/emiterii documentului care atestă încheierea uneia dintre procedurile de vânzare a pachetului majoritar de acţiuni, vânzare de active, fuziune, divizare, concesionare ori în care implică schimbarea titularului activităţii, precum şi în cazul de dizolvare urmată de lichidare, lichidare, faliment, încetarea activităţii, părţile implicate transmit în scris autoritaţii competente pentru protecţia mediului obligatiile asumate privind protectia mediului, printr-un document certificat pentru conformitate cu originalul.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15.3.</w:t>
      </w:r>
      <w:r w:rsidRPr="00EB71CA">
        <w:rPr>
          <w:rFonts w:ascii="Times New Roman" w:hAnsi="Times New Roman"/>
          <w:sz w:val="28"/>
          <w:szCs w:val="28"/>
          <w:lang w:val="ro-RO"/>
        </w:rPr>
        <w:t xml:space="preserve"> Operatorul este obligat să respecte condiţiile din autorizaţia integrată de mediu în desfăşurarea activităţii din instalaţie.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 xml:space="preserve">15.4. </w:t>
      </w:r>
      <w:r w:rsidR="007355B2">
        <w:rPr>
          <w:rFonts w:ascii="Times New Roman" w:hAnsi="Times New Roman"/>
          <w:sz w:val="28"/>
          <w:szCs w:val="28"/>
          <w:lang w:val="ro-RO"/>
        </w:rPr>
        <w:t>Nu se va realiza nici</w:t>
      </w:r>
      <w:r w:rsidRPr="00EB71CA">
        <w:rPr>
          <w:rFonts w:ascii="Times New Roman" w:hAnsi="Times New Roman"/>
          <w:sz w:val="28"/>
          <w:szCs w:val="28"/>
          <w:lang w:val="ro-RO"/>
        </w:rPr>
        <w:t xml:space="preserve">o modificare a instalaţiei sau a modului de exploatare a acesteia fără notificarea din timp a </w:t>
      </w:r>
      <w:r w:rsidR="000F4F69" w:rsidRPr="00EB71CA">
        <w:rPr>
          <w:rFonts w:ascii="Times New Roman" w:hAnsi="Times New Roman"/>
          <w:sz w:val="28"/>
          <w:szCs w:val="28"/>
          <w:lang w:val="ro-RO"/>
        </w:rPr>
        <w:t>A</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P</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M</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 xml:space="preserve"> Tulcea</w:t>
      </w:r>
      <w:r w:rsidRPr="00EB71CA">
        <w:rPr>
          <w:rFonts w:ascii="Times New Roman" w:hAnsi="Times New Roman"/>
          <w:sz w:val="28"/>
          <w:szCs w:val="28"/>
          <w:lang w:val="ro-RO"/>
        </w:rPr>
        <w:t>.</w:t>
      </w:r>
    </w:p>
    <w:p w:rsidR="00334F4C" w:rsidRPr="00EB71CA" w:rsidRDefault="00334F4C" w:rsidP="00334F4C">
      <w:pPr>
        <w:tabs>
          <w:tab w:val="left" w:pos="0"/>
          <w:tab w:val="left" w:pos="360"/>
        </w:tabs>
        <w:spacing w:after="0" w:line="240" w:lineRule="auto"/>
        <w:ind w:right="1"/>
        <w:jc w:val="both"/>
        <w:rPr>
          <w:rFonts w:ascii="Times New Roman" w:hAnsi="Times New Roman"/>
          <w:sz w:val="28"/>
          <w:szCs w:val="28"/>
          <w:lang w:val="ro-RO"/>
        </w:rPr>
      </w:pPr>
      <w:r w:rsidRPr="00EB71CA">
        <w:rPr>
          <w:rFonts w:ascii="Times New Roman" w:hAnsi="Times New Roman"/>
          <w:b/>
          <w:sz w:val="28"/>
          <w:szCs w:val="28"/>
          <w:lang w:val="ro-RO"/>
        </w:rPr>
        <w:t xml:space="preserve">15.5. </w:t>
      </w:r>
      <w:r w:rsidR="000F4F69" w:rsidRPr="00EB71CA">
        <w:rPr>
          <w:rFonts w:ascii="Times New Roman" w:hAnsi="Times New Roman"/>
          <w:sz w:val="28"/>
          <w:szCs w:val="28"/>
          <w:lang w:val="ro-RO"/>
        </w:rPr>
        <w:t>Î</w:t>
      </w:r>
      <w:r w:rsidRPr="00EB71CA">
        <w:rPr>
          <w:rFonts w:ascii="Times New Roman" w:hAnsi="Times New Roman"/>
          <w:sz w:val="28"/>
          <w:szCs w:val="28"/>
          <w:lang w:val="ro-RO"/>
        </w:rPr>
        <w:t xml:space="preserve">n cazul oricărei situaţii de mai jos trebuie trimisă o notificare scrisă </w:t>
      </w:r>
      <w:r w:rsidR="000F4F69" w:rsidRPr="00EB71CA">
        <w:rPr>
          <w:rFonts w:ascii="Times New Roman" w:hAnsi="Times New Roman"/>
          <w:sz w:val="28"/>
          <w:szCs w:val="28"/>
          <w:lang w:val="ro-RO"/>
        </w:rPr>
        <w:t>A</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P</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M</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 xml:space="preserve"> Tulcea</w:t>
      </w:r>
      <w:r w:rsidRPr="00EB71CA">
        <w:rPr>
          <w:rFonts w:ascii="Times New Roman" w:hAnsi="Times New Roman"/>
          <w:sz w:val="28"/>
          <w:szCs w:val="28"/>
          <w:lang w:val="ro-RO"/>
        </w:rPr>
        <w:t xml:space="preserve">, Gărzii Naţionale de Mediu - Comisariatul Judeţean </w:t>
      </w:r>
      <w:r w:rsidR="004676C4" w:rsidRPr="00EB71CA">
        <w:rPr>
          <w:rFonts w:ascii="Times New Roman" w:hAnsi="Times New Roman"/>
          <w:sz w:val="28"/>
          <w:szCs w:val="28"/>
          <w:lang w:val="ro-RO"/>
        </w:rPr>
        <w:t>Tulcea</w:t>
      </w:r>
      <w:r w:rsidRPr="00EB71CA">
        <w:rPr>
          <w:rFonts w:ascii="Times New Roman" w:hAnsi="Times New Roman"/>
          <w:sz w:val="28"/>
          <w:szCs w:val="28"/>
          <w:lang w:val="ro-RO"/>
        </w:rPr>
        <w:t>:</w:t>
      </w:r>
    </w:p>
    <w:p w:rsidR="00334F4C" w:rsidRPr="00EB71CA" w:rsidRDefault="00334F4C" w:rsidP="00334F4C">
      <w:pPr>
        <w:tabs>
          <w:tab w:val="left" w:pos="180"/>
          <w:tab w:val="left" w:pos="360"/>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lastRenderedPageBreak/>
        <w:t>-  încetarea permanentă a exploatării oricărei părţi sau a întregii instalaţii autorizate;</w:t>
      </w:r>
    </w:p>
    <w:p w:rsidR="00334F4C" w:rsidRPr="00EB71CA" w:rsidRDefault="00334F4C" w:rsidP="00334F4C">
      <w:pPr>
        <w:tabs>
          <w:tab w:val="left" w:pos="180"/>
          <w:tab w:val="left" w:pos="360"/>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 încetarea funcţionǎrii oricărei părţi sau a întregii instalaţii autorizate pentru o perioadă care poate depăşi un an;</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 reluarea exploatării oricărei părţi sau a întregii instalaţii autorizate după oprire.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15.6.</w:t>
      </w:r>
      <w:r w:rsidRPr="00EB71CA">
        <w:rPr>
          <w:rFonts w:ascii="Times New Roman" w:hAnsi="Times New Roman"/>
          <w:sz w:val="28"/>
          <w:szCs w:val="28"/>
          <w:lang w:val="ro-RO"/>
        </w:rPr>
        <w:t xml:space="preserve"> Operatorul este obligat să raporteze cu regularitate la autoritatea competentă pentru protecţia mediului, datele cuprinse la capitolul 14 al prezentei autorizaţii, rezultatele monitorizării emisiilor şi în termenul cel mai scurt, despre orice incident sau accident care  afectează semnificativ mediu.</w:t>
      </w:r>
    </w:p>
    <w:p w:rsidR="00334F4C" w:rsidRPr="00EB71CA" w:rsidRDefault="00334F4C" w:rsidP="00334F4C">
      <w:pPr>
        <w:tabs>
          <w:tab w:val="left" w:pos="180"/>
          <w:tab w:val="left" w:pos="360"/>
        </w:tabs>
        <w:spacing w:after="0" w:line="240" w:lineRule="auto"/>
        <w:ind w:right="1"/>
        <w:jc w:val="both"/>
        <w:rPr>
          <w:rFonts w:ascii="Times New Roman" w:hAnsi="Times New Roman"/>
          <w:sz w:val="28"/>
          <w:szCs w:val="28"/>
          <w:lang w:val="ro-RO"/>
        </w:rPr>
      </w:pPr>
      <w:r w:rsidRPr="00EB71CA">
        <w:rPr>
          <w:rFonts w:ascii="Times New Roman" w:hAnsi="Times New Roman"/>
          <w:b/>
          <w:sz w:val="28"/>
          <w:szCs w:val="28"/>
          <w:lang w:val="ro-RO"/>
        </w:rPr>
        <w:t>15.7.</w:t>
      </w:r>
      <w:r w:rsidRPr="00EB71CA">
        <w:rPr>
          <w:rFonts w:ascii="Times New Roman" w:hAnsi="Times New Roman"/>
          <w:sz w:val="28"/>
          <w:szCs w:val="28"/>
          <w:lang w:val="ro-RO"/>
        </w:rPr>
        <w:t xml:space="preserve"> Operatorul trebuie să notifice</w:t>
      </w:r>
      <w:r w:rsidR="000F4F69" w:rsidRPr="00EB71CA">
        <w:rPr>
          <w:rFonts w:ascii="Times New Roman" w:hAnsi="Times New Roman"/>
          <w:sz w:val="28"/>
          <w:szCs w:val="28"/>
          <w:lang w:val="ro-RO"/>
        </w:rPr>
        <w:t xml:space="preserve"> A</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P</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M</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 xml:space="preserve"> Tulcea </w:t>
      </w:r>
      <w:r w:rsidRPr="00EB71CA">
        <w:rPr>
          <w:rFonts w:ascii="Times New Roman" w:hAnsi="Times New Roman"/>
          <w:sz w:val="28"/>
          <w:szCs w:val="28"/>
          <w:lang w:val="ro-RO"/>
        </w:rPr>
        <w:t>şi GNM – C</w:t>
      </w:r>
      <w:r w:rsidR="00AE4221" w:rsidRPr="00EB71CA">
        <w:rPr>
          <w:rFonts w:ascii="Times New Roman" w:hAnsi="Times New Roman"/>
          <w:sz w:val="28"/>
          <w:szCs w:val="28"/>
          <w:lang w:val="ro-RO"/>
        </w:rPr>
        <w:t xml:space="preserve">omisariatul </w:t>
      </w:r>
      <w:r w:rsidRPr="00EB71CA">
        <w:rPr>
          <w:rFonts w:ascii="Times New Roman" w:hAnsi="Times New Roman"/>
          <w:sz w:val="28"/>
          <w:szCs w:val="28"/>
          <w:lang w:val="ro-RO"/>
        </w:rPr>
        <w:t>J</w:t>
      </w:r>
      <w:r w:rsidR="00AE4221" w:rsidRPr="00EB71CA">
        <w:rPr>
          <w:rFonts w:ascii="Times New Roman" w:hAnsi="Times New Roman"/>
          <w:sz w:val="28"/>
          <w:szCs w:val="28"/>
          <w:lang w:val="ro-RO"/>
        </w:rPr>
        <w:t>udețean</w:t>
      </w:r>
      <w:r w:rsidRPr="00EB71CA">
        <w:rPr>
          <w:rFonts w:ascii="Times New Roman" w:hAnsi="Times New Roman"/>
          <w:sz w:val="28"/>
          <w:szCs w:val="28"/>
          <w:lang w:val="ro-RO"/>
        </w:rPr>
        <w:t xml:space="preserve"> </w:t>
      </w:r>
      <w:r w:rsidR="004676C4" w:rsidRPr="00EB71CA">
        <w:rPr>
          <w:rFonts w:ascii="Times New Roman" w:hAnsi="Times New Roman"/>
          <w:sz w:val="28"/>
          <w:szCs w:val="28"/>
          <w:lang w:val="ro-RO"/>
        </w:rPr>
        <w:t>Tulcea</w:t>
      </w:r>
      <w:r w:rsidRPr="00EB71CA">
        <w:rPr>
          <w:rFonts w:ascii="Times New Roman" w:hAnsi="Times New Roman"/>
          <w:sz w:val="28"/>
          <w:szCs w:val="28"/>
          <w:lang w:val="ro-RO"/>
        </w:rPr>
        <w:t xml:space="preserve">  prin fax şi electronic, dacă este posibil, imediat ce se confruntă cu oricare din următoarele situaţii:</w:t>
      </w:r>
    </w:p>
    <w:p w:rsidR="00334F4C" w:rsidRPr="00EB71CA" w:rsidRDefault="00334F4C" w:rsidP="00334F4C">
      <w:pPr>
        <w:tabs>
          <w:tab w:val="left" w:pos="0"/>
          <w:tab w:val="left" w:pos="180"/>
          <w:tab w:val="left" w:pos="360"/>
        </w:tabs>
        <w:spacing w:after="0" w:line="240" w:lineRule="auto"/>
        <w:ind w:right="-360" w:hanging="283"/>
        <w:rPr>
          <w:rFonts w:ascii="Times New Roman" w:hAnsi="Times New Roman"/>
          <w:sz w:val="28"/>
          <w:szCs w:val="28"/>
          <w:lang w:val="ro-RO"/>
        </w:rPr>
      </w:pPr>
      <w:r w:rsidRPr="00EB71CA">
        <w:rPr>
          <w:rFonts w:ascii="Times New Roman" w:hAnsi="Times New Roman"/>
          <w:sz w:val="28"/>
          <w:szCs w:val="28"/>
          <w:lang w:val="ro-RO"/>
        </w:rPr>
        <w:t xml:space="preserve">     -  orice emisie în aer, semnificativă pentru mediu, de la orice punct potenţial de emisie;</w:t>
      </w:r>
    </w:p>
    <w:p w:rsidR="00334F4C" w:rsidRPr="00EB71CA" w:rsidRDefault="00334F4C" w:rsidP="00334F4C">
      <w:pPr>
        <w:tabs>
          <w:tab w:val="left" w:pos="0"/>
          <w:tab w:val="left" w:pos="180"/>
          <w:tab w:val="left" w:pos="360"/>
        </w:tabs>
        <w:spacing w:after="0" w:line="240" w:lineRule="auto"/>
        <w:ind w:right="3" w:hanging="283"/>
        <w:jc w:val="both"/>
        <w:rPr>
          <w:rFonts w:ascii="Times New Roman" w:hAnsi="Times New Roman"/>
          <w:sz w:val="28"/>
          <w:szCs w:val="28"/>
          <w:lang w:val="ro-RO"/>
        </w:rPr>
      </w:pPr>
      <w:r w:rsidRPr="00EB71CA">
        <w:rPr>
          <w:rFonts w:ascii="Times New Roman" w:hAnsi="Times New Roman"/>
          <w:sz w:val="28"/>
          <w:szCs w:val="28"/>
          <w:lang w:val="ro-RO"/>
        </w:rPr>
        <w:t xml:space="preserve">     - orice funcţionare defectuoasă a echipamentului de control care poate duce la pierderea controlului oricărui sistem de reducere a poluării de pe amplasament;</w:t>
      </w:r>
    </w:p>
    <w:p w:rsidR="00334F4C" w:rsidRPr="00EB71CA" w:rsidRDefault="00334F4C" w:rsidP="00334F4C">
      <w:pPr>
        <w:tabs>
          <w:tab w:val="left" w:pos="0"/>
          <w:tab w:val="left" w:pos="180"/>
          <w:tab w:val="left" w:pos="360"/>
        </w:tabs>
        <w:spacing w:after="0" w:line="240" w:lineRule="auto"/>
        <w:ind w:right="1" w:hanging="283"/>
        <w:jc w:val="both"/>
        <w:rPr>
          <w:rFonts w:ascii="Times New Roman" w:hAnsi="Times New Roman"/>
          <w:sz w:val="28"/>
          <w:szCs w:val="28"/>
          <w:lang w:val="ro-RO"/>
        </w:rPr>
      </w:pPr>
      <w:r w:rsidRPr="00EB71CA">
        <w:rPr>
          <w:rFonts w:ascii="Times New Roman" w:hAnsi="Times New Roman"/>
          <w:sz w:val="28"/>
          <w:szCs w:val="28"/>
          <w:lang w:val="ro-RO"/>
        </w:rPr>
        <w:t xml:space="preserve">     - orice incident cu potenţial de contaminare a apelor de suprafaţă şi subterane sau care poate reprezenta o ameninţare de mediu pentru aer sau sol sau necesită un răspuns urgent din partea agenţiei;</w:t>
      </w:r>
    </w:p>
    <w:p w:rsidR="00334F4C" w:rsidRPr="00EB71CA" w:rsidRDefault="00334F4C" w:rsidP="00334F4C">
      <w:pPr>
        <w:tabs>
          <w:tab w:val="left" w:pos="0"/>
          <w:tab w:val="left" w:pos="180"/>
          <w:tab w:val="left" w:pos="360"/>
        </w:tabs>
        <w:spacing w:after="0" w:line="240" w:lineRule="auto"/>
        <w:ind w:right="1" w:hanging="283"/>
        <w:jc w:val="both"/>
        <w:rPr>
          <w:rFonts w:ascii="Times New Roman" w:hAnsi="Times New Roman"/>
          <w:sz w:val="28"/>
          <w:szCs w:val="28"/>
          <w:lang w:val="ro-RO"/>
        </w:rPr>
      </w:pPr>
      <w:r w:rsidRPr="00EB71CA">
        <w:rPr>
          <w:rFonts w:ascii="Times New Roman" w:hAnsi="Times New Roman"/>
          <w:sz w:val="28"/>
          <w:szCs w:val="28"/>
          <w:lang w:val="ro-RO"/>
        </w:rPr>
        <w:t xml:space="preserve">      - orice emisie care nu se conformează cu cerinţele autorizaţiei.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Notificarea va cuprinde: data şi ora incidentului, detalii privind natura oricărei emisii şi a oricărui risc creat de incident şi măsurile luate pentru minimizarea emisiilor şi evitarea reapariţie.</w:t>
      </w:r>
    </w:p>
    <w:p w:rsidR="00334F4C" w:rsidRPr="00EB71CA" w:rsidRDefault="00334F4C" w:rsidP="00334F4C">
      <w:pPr>
        <w:tabs>
          <w:tab w:val="left" w:pos="180"/>
          <w:tab w:val="left" w:pos="360"/>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15.8.</w:t>
      </w:r>
      <w:r w:rsidRPr="00EB71CA">
        <w:rPr>
          <w:rFonts w:ascii="Times New Roman" w:hAnsi="Times New Roman"/>
          <w:sz w:val="28"/>
          <w:szCs w:val="28"/>
          <w:lang w:val="ro-RO"/>
        </w:rPr>
        <w:t xml:space="preserve"> În cazul oricărui incident sau situaţie de urgenţă, persoanele autorizate de operator vor anunţa, după caz, şi alte autorităţi, în cel mai scurt timp posibil:</w:t>
      </w:r>
    </w:p>
    <w:p w:rsidR="00334F4C" w:rsidRPr="00EB71CA" w:rsidRDefault="00334F4C" w:rsidP="00334F4C">
      <w:pPr>
        <w:spacing w:after="0" w:line="240" w:lineRule="auto"/>
        <w:ind w:left="567" w:hanging="142"/>
        <w:jc w:val="both"/>
        <w:rPr>
          <w:rFonts w:ascii="Times New Roman" w:hAnsi="Times New Roman"/>
          <w:sz w:val="28"/>
          <w:szCs w:val="28"/>
          <w:lang w:val="ro-RO"/>
        </w:rPr>
      </w:pPr>
      <w:r w:rsidRPr="00EB71CA">
        <w:rPr>
          <w:rFonts w:ascii="Times New Roman" w:hAnsi="Times New Roman"/>
          <w:sz w:val="28"/>
          <w:szCs w:val="28"/>
          <w:lang w:val="ro-RO"/>
        </w:rPr>
        <w:t xml:space="preserve"> - în cazul contaminării solului, apelor subterane, apelor de suprafaţă: Administraţia Naţională  „Apele Romane” Direcţia Apelor</w:t>
      </w:r>
      <w:r w:rsidR="004676C4" w:rsidRPr="00EB71CA">
        <w:rPr>
          <w:rFonts w:ascii="Times New Roman" w:hAnsi="Times New Roman"/>
          <w:sz w:val="28"/>
          <w:szCs w:val="28"/>
          <w:lang w:val="ro-RO"/>
        </w:rPr>
        <w:t xml:space="preserve"> Tulcea</w:t>
      </w:r>
      <w:r w:rsidRPr="00EB71CA">
        <w:rPr>
          <w:rFonts w:ascii="Times New Roman" w:hAnsi="Times New Roman"/>
          <w:sz w:val="28"/>
          <w:szCs w:val="28"/>
          <w:lang w:val="ro-RO"/>
        </w:rPr>
        <w:t xml:space="preserve"> ; </w:t>
      </w:r>
    </w:p>
    <w:p w:rsidR="00334F4C" w:rsidRPr="00EB71CA" w:rsidRDefault="00334F4C" w:rsidP="00334F4C">
      <w:pPr>
        <w:tabs>
          <w:tab w:val="left" w:pos="180"/>
          <w:tab w:val="left" w:pos="360"/>
        </w:tabs>
        <w:spacing w:after="0" w:line="240" w:lineRule="auto"/>
        <w:ind w:left="567" w:hanging="142"/>
        <w:jc w:val="both"/>
        <w:rPr>
          <w:rFonts w:ascii="Times New Roman" w:hAnsi="Times New Roman"/>
          <w:sz w:val="28"/>
          <w:szCs w:val="28"/>
          <w:lang w:val="ro-RO"/>
        </w:rPr>
      </w:pPr>
      <w:r w:rsidRPr="00EB71CA">
        <w:rPr>
          <w:rFonts w:ascii="Times New Roman" w:hAnsi="Times New Roman"/>
          <w:sz w:val="28"/>
          <w:szCs w:val="28"/>
          <w:lang w:val="ro-RO"/>
        </w:rPr>
        <w:t xml:space="preserve">-  în cazul incendiilor: Inspectoratul pentru Situaţii de Urgenţă </w:t>
      </w:r>
      <w:r w:rsidR="004676C4" w:rsidRPr="00EB71CA">
        <w:rPr>
          <w:rFonts w:ascii="Times New Roman" w:hAnsi="Times New Roman"/>
          <w:sz w:val="28"/>
          <w:szCs w:val="28"/>
          <w:lang w:val="ro-RO"/>
        </w:rPr>
        <w:t>Tulcea</w:t>
      </w:r>
      <w:r w:rsidRPr="00EB71CA">
        <w:rPr>
          <w:rFonts w:ascii="Times New Roman" w:hAnsi="Times New Roman"/>
          <w:sz w:val="28"/>
          <w:szCs w:val="28"/>
          <w:lang w:val="ro-RO"/>
        </w:rPr>
        <w:t>;</w:t>
      </w:r>
    </w:p>
    <w:p w:rsidR="00334F4C" w:rsidRPr="00EB71CA" w:rsidRDefault="00334F4C" w:rsidP="00EF4C0D">
      <w:pPr>
        <w:numPr>
          <w:ilvl w:val="0"/>
          <w:numId w:val="9"/>
        </w:numPr>
        <w:tabs>
          <w:tab w:val="left" w:pos="180"/>
          <w:tab w:val="left" w:pos="360"/>
        </w:tabs>
        <w:spacing w:after="0" w:line="240" w:lineRule="auto"/>
        <w:ind w:left="567" w:hanging="142"/>
        <w:jc w:val="both"/>
        <w:rPr>
          <w:rFonts w:ascii="Times New Roman" w:hAnsi="Times New Roman"/>
          <w:sz w:val="28"/>
          <w:szCs w:val="28"/>
          <w:lang w:val="ro-RO"/>
        </w:rPr>
      </w:pPr>
      <w:r w:rsidRPr="00EB71CA">
        <w:rPr>
          <w:rFonts w:ascii="Times New Roman" w:hAnsi="Times New Roman"/>
          <w:sz w:val="28"/>
          <w:szCs w:val="28"/>
          <w:lang w:val="ro-RO"/>
        </w:rPr>
        <w:t xml:space="preserve"> în caz de îmbolnăviri ale personalului: Direcţia de Sănătate Publică, Inspectoratul Teritorial de Muncă.</w:t>
      </w:r>
    </w:p>
    <w:p w:rsidR="00334F4C" w:rsidRPr="00EB71CA" w:rsidRDefault="00334F4C" w:rsidP="00334F4C">
      <w:pPr>
        <w:tabs>
          <w:tab w:val="left" w:pos="0"/>
          <w:tab w:val="left" w:pos="180"/>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15.9</w:t>
      </w:r>
      <w:r w:rsidRPr="00EB71CA">
        <w:rPr>
          <w:rFonts w:ascii="Times New Roman" w:hAnsi="Times New Roman"/>
          <w:sz w:val="28"/>
          <w:szCs w:val="28"/>
          <w:lang w:val="ro-RO"/>
        </w:rPr>
        <w:t xml:space="preserve">. </w:t>
      </w:r>
      <w:r w:rsidRPr="00EB71CA">
        <w:rPr>
          <w:rFonts w:ascii="Times New Roman" w:hAnsi="Times New Roman"/>
          <w:noProof/>
          <w:sz w:val="28"/>
          <w:szCs w:val="28"/>
          <w:lang w:val="ro-RO"/>
        </w:rPr>
        <w:t>Operatorul</w:t>
      </w:r>
      <w:r w:rsidRPr="00EB71CA">
        <w:rPr>
          <w:rFonts w:ascii="Times New Roman" w:hAnsi="Times New Roman"/>
          <w:sz w:val="28"/>
          <w:szCs w:val="28"/>
          <w:lang w:val="ro-RO"/>
        </w:rPr>
        <w:t xml:space="preserve"> trebuie să menţină un dosar pentru informarea publică, care să fie disponibil publicului, la cerere. Acest dosar trebuie să conţină următoarele:</w:t>
      </w:r>
    </w:p>
    <w:p w:rsidR="00334F4C" w:rsidRPr="00EB71CA" w:rsidRDefault="00334F4C" w:rsidP="00334F4C">
      <w:pPr>
        <w:tabs>
          <w:tab w:val="left" w:pos="180"/>
          <w:tab w:val="left" w:pos="360"/>
        </w:tabs>
        <w:spacing w:after="0" w:line="240" w:lineRule="auto"/>
        <w:rPr>
          <w:rFonts w:ascii="Times New Roman" w:hAnsi="Times New Roman"/>
          <w:sz w:val="28"/>
          <w:szCs w:val="28"/>
          <w:lang w:val="ro-RO"/>
        </w:rPr>
      </w:pPr>
      <w:r w:rsidRPr="00EB71CA">
        <w:rPr>
          <w:rFonts w:ascii="Times New Roman" w:hAnsi="Times New Roman"/>
          <w:sz w:val="28"/>
          <w:szCs w:val="28"/>
          <w:lang w:val="ro-RO"/>
        </w:rPr>
        <w:tab/>
      </w:r>
      <w:r w:rsidRPr="00EB71CA">
        <w:rPr>
          <w:rFonts w:ascii="Times New Roman" w:hAnsi="Times New Roman"/>
          <w:sz w:val="28"/>
          <w:szCs w:val="28"/>
          <w:lang w:val="ro-RO"/>
        </w:rPr>
        <w:tab/>
      </w:r>
      <w:r w:rsidRPr="00EB71CA">
        <w:rPr>
          <w:rFonts w:ascii="Times New Roman" w:hAnsi="Times New Roman"/>
          <w:sz w:val="28"/>
          <w:szCs w:val="28"/>
          <w:lang w:val="ro-RO"/>
        </w:rPr>
        <w:tab/>
      </w:r>
      <w:r w:rsidRPr="00EB71CA">
        <w:rPr>
          <w:rFonts w:ascii="Times New Roman" w:hAnsi="Times New Roman"/>
          <w:sz w:val="28"/>
          <w:szCs w:val="28"/>
          <w:lang w:val="ro-RO"/>
        </w:rPr>
        <w:tab/>
        <w:t>- autorizaţia; </w:t>
      </w:r>
    </w:p>
    <w:p w:rsidR="00334F4C" w:rsidRPr="00EB71CA" w:rsidRDefault="00334F4C" w:rsidP="00334F4C">
      <w:pPr>
        <w:tabs>
          <w:tab w:val="left" w:pos="180"/>
          <w:tab w:val="left" w:pos="360"/>
        </w:tabs>
        <w:spacing w:after="0" w:line="240" w:lineRule="auto"/>
        <w:ind w:right="-360"/>
        <w:rPr>
          <w:rFonts w:ascii="Times New Roman" w:hAnsi="Times New Roman"/>
          <w:sz w:val="28"/>
          <w:szCs w:val="28"/>
          <w:lang w:val="ro-RO"/>
        </w:rPr>
      </w:pPr>
      <w:r w:rsidRPr="00EB71CA">
        <w:rPr>
          <w:rFonts w:ascii="Times New Roman" w:hAnsi="Times New Roman"/>
          <w:sz w:val="28"/>
          <w:szCs w:val="28"/>
          <w:lang w:val="ro-RO"/>
        </w:rPr>
        <w:tab/>
      </w:r>
      <w:r w:rsidRPr="00EB71CA">
        <w:rPr>
          <w:rFonts w:ascii="Times New Roman" w:hAnsi="Times New Roman"/>
          <w:sz w:val="28"/>
          <w:szCs w:val="28"/>
          <w:lang w:val="ro-RO"/>
        </w:rPr>
        <w:tab/>
      </w:r>
      <w:r w:rsidRPr="00EB71CA">
        <w:rPr>
          <w:rFonts w:ascii="Times New Roman" w:hAnsi="Times New Roman"/>
          <w:sz w:val="28"/>
          <w:szCs w:val="28"/>
          <w:lang w:val="ro-RO"/>
        </w:rPr>
        <w:tab/>
      </w:r>
      <w:r w:rsidRPr="00EB71CA">
        <w:rPr>
          <w:rFonts w:ascii="Times New Roman" w:hAnsi="Times New Roman"/>
          <w:sz w:val="28"/>
          <w:szCs w:val="28"/>
          <w:lang w:val="ro-RO"/>
        </w:rPr>
        <w:tab/>
        <w:t>- solicitarea; </w:t>
      </w:r>
    </w:p>
    <w:p w:rsidR="00334F4C" w:rsidRPr="00EB71CA" w:rsidRDefault="00334F4C" w:rsidP="00334F4C">
      <w:pPr>
        <w:tabs>
          <w:tab w:val="left" w:pos="180"/>
          <w:tab w:val="left" w:pos="360"/>
        </w:tabs>
        <w:spacing w:after="0" w:line="240" w:lineRule="auto"/>
        <w:ind w:right="-360"/>
        <w:rPr>
          <w:rFonts w:ascii="Times New Roman" w:hAnsi="Times New Roman"/>
          <w:sz w:val="28"/>
          <w:szCs w:val="28"/>
          <w:lang w:val="ro-RO"/>
        </w:rPr>
      </w:pPr>
      <w:r w:rsidRPr="00EB71CA">
        <w:rPr>
          <w:rFonts w:ascii="Times New Roman" w:hAnsi="Times New Roman"/>
          <w:sz w:val="28"/>
          <w:szCs w:val="28"/>
          <w:lang w:val="ro-RO"/>
        </w:rPr>
        <w:tab/>
      </w:r>
      <w:r w:rsidRPr="00EB71CA">
        <w:rPr>
          <w:rFonts w:ascii="Times New Roman" w:hAnsi="Times New Roman"/>
          <w:sz w:val="28"/>
          <w:szCs w:val="28"/>
          <w:lang w:val="ro-RO"/>
        </w:rPr>
        <w:tab/>
      </w:r>
      <w:r w:rsidRPr="00EB71CA">
        <w:rPr>
          <w:rFonts w:ascii="Times New Roman" w:hAnsi="Times New Roman"/>
          <w:sz w:val="28"/>
          <w:szCs w:val="28"/>
          <w:lang w:val="ro-RO"/>
        </w:rPr>
        <w:tab/>
      </w:r>
      <w:r w:rsidRPr="00EB71CA">
        <w:rPr>
          <w:rFonts w:ascii="Times New Roman" w:hAnsi="Times New Roman"/>
          <w:sz w:val="28"/>
          <w:szCs w:val="28"/>
          <w:lang w:val="ro-RO"/>
        </w:rPr>
        <w:tab/>
        <w:t>- raportarea anuală privind aspectele de mediu netehnice;</w:t>
      </w:r>
    </w:p>
    <w:p w:rsidR="00334F4C" w:rsidRPr="00EB71CA" w:rsidRDefault="00334F4C" w:rsidP="00334F4C">
      <w:pPr>
        <w:tabs>
          <w:tab w:val="left" w:pos="180"/>
          <w:tab w:val="left" w:pos="360"/>
        </w:tabs>
        <w:spacing w:after="0" w:line="240" w:lineRule="auto"/>
        <w:ind w:right="-360" w:firstLine="1440"/>
        <w:rPr>
          <w:rFonts w:ascii="Times New Roman" w:hAnsi="Times New Roman"/>
          <w:sz w:val="28"/>
          <w:szCs w:val="28"/>
          <w:lang w:val="ro-RO"/>
        </w:rPr>
      </w:pPr>
      <w:r w:rsidRPr="00EB71CA">
        <w:rPr>
          <w:rFonts w:ascii="Times New Roman" w:hAnsi="Times New Roman"/>
          <w:sz w:val="28"/>
          <w:szCs w:val="28"/>
          <w:lang w:val="ro-RO"/>
        </w:rPr>
        <w:t>- raportul anual de monitorizare;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t xml:space="preserve">    </w:t>
      </w:r>
      <w:r w:rsidRPr="00EB71CA">
        <w:rPr>
          <w:rFonts w:ascii="Times New Roman" w:hAnsi="Times New Roman"/>
          <w:sz w:val="28"/>
          <w:szCs w:val="28"/>
          <w:lang w:val="ro-RO"/>
        </w:rPr>
        <w:tab/>
        <w:t xml:space="preserve">           - alte aspecte pe care operatorul le consideră adecvate.</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lastRenderedPageBreak/>
        <w:t>15.10</w:t>
      </w:r>
      <w:r w:rsidRPr="00EB71CA">
        <w:rPr>
          <w:rFonts w:ascii="Times New Roman" w:hAnsi="Times New Roman"/>
          <w:sz w:val="28"/>
          <w:szCs w:val="28"/>
          <w:lang w:val="ro-RO"/>
        </w:rPr>
        <w:t>. În conformitate cu prevederile O</w:t>
      </w:r>
      <w:r w:rsidR="00F10DC0" w:rsidRPr="00EB71CA">
        <w:rPr>
          <w:rFonts w:ascii="Times New Roman" w:hAnsi="Times New Roman"/>
          <w:sz w:val="28"/>
          <w:szCs w:val="28"/>
          <w:lang w:val="ro-RO"/>
        </w:rPr>
        <w:t>.</w:t>
      </w:r>
      <w:r w:rsidRPr="00EB71CA">
        <w:rPr>
          <w:rFonts w:ascii="Times New Roman" w:hAnsi="Times New Roman"/>
          <w:sz w:val="28"/>
          <w:szCs w:val="28"/>
          <w:lang w:val="ro-RO"/>
        </w:rPr>
        <w:t>U</w:t>
      </w:r>
      <w:r w:rsidR="00F10DC0" w:rsidRPr="00EB71CA">
        <w:rPr>
          <w:rFonts w:ascii="Times New Roman" w:hAnsi="Times New Roman"/>
          <w:sz w:val="28"/>
          <w:szCs w:val="28"/>
          <w:lang w:val="ro-RO"/>
        </w:rPr>
        <w:t>.</w:t>
      </w:r>
      <w:r w:rsidRPr="00EB71CA">
        <w:rPr>
          <w:rFonts w:ascii="Times New Roman" w:hAnsi="Times New Roman"/>
          <w:sz w:val="28"/>
          <w:szCs w:val="28"/>
          <w:lang w:val="ro-RO"/>
        </w:rPr>
        <w:t>G</w:t>
      </w:r>
      <w:r w:rsidR="00F10DC0" w:rsidRPr="00EB71CA">
        <w:rPr>
          <w:rFonts w:ascii="Times New Roman" w:hAnsi="Times New Roman"/>
          <w:sz w:val="28"/>
          <w:szCs w:val="28"/>
          <w:lang w:val="ro-RO"/>
        </w:rPr>
        <w:t>.</w:t>
      </w:r>
      <w:r w:rsidRPr="00EB71CA">
        <w:rPr>
          <w:rFonts w:ascii="Times New Roman" w:hAnsi="Times New Roman"/>
          <w:sz w:val="28"/>
          <w:szCs w:val="28"/>
          <w:lang w:val="ro-RO"/>
        </w:rPr>
        <w:t xml:space="preserve"> 195/2005 privind protecţia mediului, aprobată şi modificată prin Legea 265/2006, modificată şi completată de O</w:t>
      </w:r>
      <w:r w:rsidR="00F10DC0" w:rsidRPr="00EB71CA">
        <w:rPr>
          <w:rFonts w:ascii="Times New Roman" w:hAnsi="Times New Roman"/>
          <w:sz w:val="28"/>
          <w:szCs w:val="28"/>
          <w:lang w:val="ro-RO"/>
        </w:rPr>
        <w:t>.</w:t>
      </w:r>
      <w:r w:rsidRPr="00EB71CA">
        <w:rPr>
          <w:rFonts w:ascii="Times New Roman" w:hAnsi="Times New Roman"/>
          <w:sz w:val="28"/>
          <w:szCs w:val="28"/>
          <w:lang w:val="ro-RO"/>
        </w:rPr>
        <w:t>U</w:t>
      </w:r>
      <w:r w:rsidR="00F10DC0" w:rsidRPr="00EB71CA">
        <w:rPr>
          <w:rFonts w:ascii="Times New Roman" w:hAnsi="Times New Roman"/>
          <w:sz w:val="28"/>
          <w:szCs w:val="28"/>
          <w:lang w:val="ro-RO"/>
        </w:rPr>
        <w:t>.</w:t>
      </w:r>
      <w:r w:rsidRPr="00EB71CA">
        <w:rPr>
          <w:rFonts w:ascii="Times New Roman" w:hAnsi="Times New Roman"/>
          <w:sz w:val="28"/>
          <w:szCs w:val="28"/>
          <w:lang w:val="ro-RO"/>
        </w:rPr>
        <w:t>G</w:t>
      </w:r>
      <w:r w:rsidR="00F10DC0" w:rsidRPr="00EB71CA">
        <w:rPr>
          <w:rFonts w:ascii="Times New Roman" w:hAnsi="Times New Roman"/>
          <w:sz w:val="28"/>
          <w:szCs w:val="28"/>
          <w:lang w:val="ro-RO"/>
        </w:rPr>
        <w:t>.</w:t>
      </w:r>
      <w:r w:rsidRPr="00EB71CA">
        <w:rPr>
          <w:rFonts w:ascii="Times New Roman" w:hAnsi="Times New Roman"/>
          <w:sz w:val="28"/>
          <w:szCs w:val="28"/>
          <w:lang w:val="ro-RO"/>
        </w:rPr>
        <w:t xml:space="preserve"> 164/2008 conducerea </w:t>
      </w:r>
      <w:r w:rsidR="00F10DC0" w:rsidRPr="00EB71CA">
        <w:rPr>
          <w:rFonts w:ascii="Times New Roman" w:hAnsi="Times New Roman"/>
          <w:sz w:val="28"/>
          <w:szCs w:val="28"/>
          <w:lang w:val="ro-RO"/>
        </w:rPr>
        <w:t xml:space="preserve">S.C. </w:t>
      </w:r>
      <w:r w:rsidR="00A9269B" w:rsidRPr="00EB71CA">
        <w:rPr>
          <w:rFonts w:ascii="Times New Roman" w:hAnsi="Times New Roman"/>
          <w:sz w:val="28"/>
          <w:szCs w:val="28"/>
          <w:lang w:val="ro-RO"/>
        </w:rPr>
        <w:t>BIOCARNIC ESCO S.R.L.</w:t>
      </w:r>
      <w:r w:rsidRPr="00EB71CA">
        <w:rPr>
          <w:rFonts w:ascii="Times New Roman" w:hAnsi="Times New Roman"/>
          <w:sz w:val="28"/>
          <w:szCs w:val="28"/>
          <w:lang w:val="ro-RO"/>
        </w:rPr>
        <w:t xml:space="preserve">, prin persoana desemnată cu atribuţii în domeniul protecţiei mediului, va asista persoanele împuternicite cu activităţi de inspecţie punîndu-le la dispoziţie evidenţa măsurătorilor proprii şi toate celelalte documente şi le va facilita controlul activităţii precum şi prelevarea de probe. Va asigura, de asemenea, accesul persoanelor împuternicite la instalaţiile tehnologice, la echipamentele şi instalaţiile de depoluare precum şi în spaţiile sau în zonele potenţial generatoare de impact asupra mediului.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15.11</w:t>
      </w:r>
      <w:r w:rsidRPr="00EB71CA">
        <w:rPr>
          <w:rFonts w:ascii="Times New Roman" w:hAnsi="Times New Roman"/>
          <w:sz w:val="28"/>
          <w:szCs w:val="28"/>
          <w:lang w:val="ro-RO"/>
        </w:rPr>
        <w:t xml:space="preserve">. Operatorul are obligaţia de a realiza măsurile impuse anterior de persoane împuternicite cu inspecţia. Măsurile impuse de aceste autorităţi, modul de realizare a acestora şi data realizării acestora vor fi raportate la  </w:t>
      </w:r>
      <w:r w:rsidR="000F4F69" w:rsidRPr="00EB71CA">
        <w:rPr>
          <w:rFonts w:ascii="Times New Roman" w:hAnsi="Times New Roman"/>
          <w:sz w:val="28"/>
          <w:szCs w:val="28"/>
          <w:lang w:val="ro-RO"/>
        </w:rPr>
        <w:t>A</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P</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M</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 xml:space="preserve"> Tulcea</w:t>
      </w:r>
      <w:r w:rsidRPr="00EB71CA">
        <w:rPr>
          <w:rFonts w:ascii="Times New Roman" w:hAnsi="Times New Roman"/>
          <w:sz w:val="28"/>
          <w:szCs w:val="28"/>
          <w:lang w:val="ro-RO"/>
        </w:rPr>
        <w:t xml:space="preserve"> şi autoritatea care a impus măsurile, imediat după realizarea lor.</w:t>
      </w:r>
    </w:p>
    <w:p w:rsidR="00334F4C" w:rsidRPr="00EB71CA" w:rsidRDefault="00334F4C" w:rsidP="00334F4C">
      <w:pPr>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15.12.</w:t>
      </w:r>
      <w:r w:rsidRPr="00EB71CA">
        <w:rPr>
          <w:rFonts w:ascii="Times New Roman" w:hAnsi="Times New Roman"/>
          <w:b/>
          <w:i/>
          <w:sz w:val="28"/>
          <w:szCs w:val="28"/>
          <w:lang w:val="ro-RO"/>
        </w:rPr>
        <w:t xml:space="preserve"> </w:t>
      </w:r>
      <w:r w:rsidRPr="00EB71CA">
        <w:rPr>
          <w:rFonts w:ascii="Times New Roman" w:hAnsi="Times New Roman"/>
          <w:b/>
          <w:sz w:val="28"/>
          <w:szCs w:val="28"/>
          <w:lang w:val="ro-RO"/>
        </w:rPr>
        <w:t xml:space="preserve"> </w:t>
      </w:r>
      <w:r w:rsidRPr="00EB71CA">
        <w:rPr>
          <w:rFonts w:ascii="Times New Roman" w:hAnsi="Times New Roman"/>
          <w:sz w:val="28"/>
          <w:szCs w:val="28"/>
          <w:lang w:val="ro-RO"/>
        </w:rPr>
        <w:t>În conformitate cu O</w:t>
      </w:r>
      <w:r w:rsidR="00F10DC0" w:rsidRPr="00EB71CA">
        <w:rPr>
          <w:rFonts w:ascii="Times New Roman" w:hAnsi="Times New Roman"/>
          <w:sz w:val="28"/>
          <w:szCs w:val="28"/>
          <w:lang w:val="ro-RO"/>
        </w:rPr>
        <w:t>.</w:t>
      </w:r>
      <w:r w:rsidRPr="00EB71CA">
        <w:rPr>
          <w:rFonts w:ascii="Times New Roman" w:hAnsi="Times New Roman"/>
          <w:sz w:val="28"/>
          <w:szCs w:val="28"/>
          <w:lang w:val="ro-RO"/>
        </w:rPr>
        <w:t>U</w:t>
      </w:r>
      <w:r w:rsidR="00F10DC0" w:rsidRPr="00EB71CA">
        <w:rPr>
          <w:rFonts w:ascii="Times New Roman" w:hAnsi="Times New Roman"/>
          <w:sz w:val="28"/>
          <w:szCs w:val="28"/>
          <w:lang w:val="ro-RO"/>
        </w:rPr>
        <w:t>.</w:t>
      </w:r>
      <w:r w:rsidRPr="00EB71CA">
        <w:rPr>
          <w:rFonts w:ascii="Times New Roman" w:hAnsi="Times New Roman"/>
          <w:sz w:val="28"/>
          <w:szCs w:val="28"/>
          <w:lang w:val="ro-RO"/>
        </w:rPr>
        <w:t>G</w:t>
      </w:r>
      <w:r w:rsidR="00F10DC0" w:rsidRPr="00EB71CA">
        <w:rPr>
          <w:rFonts w:ascii="Times New Roman" w:hAnsi="Times New Roman"/>
          <w:sz w:val="28"/>
          <w:szCs w:val="28"/>
          <w:lang w:val="ro-RO"/>
        </w:rPr>
        <w:t>.</w:t>
      </w:r>
      <w:r w:rsidRPr="00EB71CA">
        <w:rPr>
          <w:rFonts w:ascii="Times New Roman" w:hAnsi="Times New Roman"/>
          <w:sz w:val="28"/>
          <w:szCs w:val="28"/>
          <w:lang w:val="ro-RO"/>
        </w:rPr>
        <w:t xml:space="preserve"> 196/2005, aprobată de Legea</w:t>
      </w:r>
      <w:r w:rsidR="00F10DC0" w:rsidRPr="00EB71CA">
        <w:rPr>
          <w:rFonts w:ascii="Times New Roman" w:hAnsi="Times New Roman"/>
          <w:sz w:val="28"/>
          <w:szCs w:val="28"/>
          <w:lang w:val="ro-RO"/>
        </w:rPr>
        <w:t xml:space="preserve"> nr.</w:t>
      </w:r>
      <w:r w:rsidRPr="00EB71CA">
        <w:rPr>
          <w:rFonts w:ascii="Times New Roman" w:hAnsi="Times New Roman"/>
          <w:sz w:val="28"/>
          <w:szCs w:val="28"/>
          <w:lang w:val="ro-RO"/>
        </w:rPr>
        <w:t>105/2006 privind fondul de mediu,</w:t>
      </w:r>
      <w:r w:rsidRPr="00EB71CA">
        <w:rPr>
          <w:rFonts w:ascii="Times New Roman" w:hAnsi="Times New Roman"/>
          <w:b/>
          <w:sz w:val="28"/>
          <w:szCs w:val="28"/>
          <w:lang w:val="ro-RO"/>
        </w:rPr>
        <w:t xml:space="preserve"> </w:t>
      </w:r>
      <w:r w:rsidRPr="00EB71CA">
        <w:rPr>
          <w:rFonts w:ascii="Times New Roman" w:hAnsi="Times New Roman"/>
          <w:sz w:val="28"/>
          <w:szCs w:val="28"/>
          <w:lang w:val="ro-RO"/>
        </w:rPr>
        <w:t xml:space="preserve">operatorul are obligaţia să declare, să calculeze şi să achite taxele aferente fondului de mediu </w:t>
      </w:r>
      <w:r w:rsidR="000F4F69" w:rsidRPr="00EB71CA">
        <w:rPr>
          <w:rFonts w:ascii="Times New Roman" w:hAnsi="Times New Roman"/>
          <w:sz w:val="28"/>
          <w:szCs w:val="28"/>
          <w:lang w:val="ro-RO"/>
        </w:rPr>
        <w:t xml:space="preserve">pentru </w:t>
      </w:r>
      <w:r w:rsidRPr="00EB71CA">
        <w:rPr>
          <w:rFonts w:ascii="Times New Roman" w:hAnsi="Times New Roman"/>
          <w:sz w:val="28"/>
          <w:szCs w:val="28"/>
          <w:lang w:val="ro-RO"/>
        </w:rPr>
        <w:t>emisiile atmosferice din surse fixe şi mobile.</w:t>
      </w:r>
    </w:p>
    <w:p w:rsidR="00334F4C" w:rsidRPr="00EB71CA" w:rsidRDefault="00334F4C" w:rsidP="00334F4C">
      <w:pPr>
        <w:tabs>
          <w:tab w:val="left" w:pos="360"/>
          <w:tab w:val="left" w:pos="720"/>
          <w:tab w:val="left" w:pos="1800"/>
        </w:tabs>
        <w:spacing w:after="0" w:line="240" w:lineRule="auto"/>
        <w:ind w:right="3"/>
        <w:jc w:val="both"/>
        <w:rPr>
          <w:rFonts w:ascii="Times New Roman" w:hAnsi="Times New Roman"/>
          <w:b/>
          <w:sz w:val="28"/>
          <w:szCs w:val="28"/>
          <w:lang w:val="ro-RO"/>
        </w:rPr>
      </w:pPr>
      <w:r w:rsidRPr="00EB71CA">
        <w:rPr>
          <w:rFonts w:ascii="Times New Roman" w:hAnsi="Times New Roman"/>
          <w:b/>
          <w:caps/>
          <w:sz w:val="28"/>
          <w:szCs w:val="28"/>
          <w:lang w:val="ro-RO"/>
        </w:rPr>
        <w:t xml:space="preserve">15.13. </w:t>
      </w:r>
      <w:r w:rsidRPr="00EB71CA">
        <w:rPr>
          <w:rFonts w:ascii="Times New Roman" w:hAnsi="Times New Roman"/>
          <w:sz w:val="28"/>
          <w:szCs w:val="28"/>
          <w:lang w:val="ro-RO"/>
        </w:rPr>
        <w:t>Operatorul are obligaţia de a întreţine în mod corespunzător întregul amplasament conform art. 70, lit.i din O</w:t>
      </w:r>
      <w:r w:rsidR="00F10DC0" w:rsidRPr="00EB71CA">
        <w:rPr>
          <w:rFonts w:ascii="Times New Roman" w:hAnsi="Times New Roman"/>
          <w:sz w:val="28"/>
          <w:szCs w:val="28"/>
          <w:lang w:val="ro-RO"/>
        </w:rPr>
        <w:t>.</w:t>
      </w:r>
      <w:r w:rsidRPr="00EB71CA">
        <w:rPr>
          <w:rFonts w:ascii="Times New Roman" w:hAnsi="Times New Roman"/>
          <w:sz w:val="28"/>
          <w:szCs w:val="28"/>
          <w:lang w:val="ro-RO"/>
        </w:rPr>
        <w:t>U</w:t>
      </w:r>
      <w:r w:rsidR="00F10DC0" w:rsidRPr="00EB71CA">
        <w:rPr>
          <w:rFonts w:ascii="Times New Roman" w:hAnsi="Times New Roman"/>
          <w:sz w:val="28"/>
          <w:szCs w:val="28"/>
          <w:lang w:val="ro-RO"/>
        </w:rPr>
        <w:t>.</w:t>
      </w:r>
      <w:r w:rsidRPr="00EB71CA">
        <w:rPr>
          <w:rFonts w:ascii="Times New Roman" w:hAnsi="Times New Roman"/>
          <w:sz w:val="28"/>
          <w:szCs w:val="28"/>
          <w:lang w:val="ro-RO"/>
        </w:rPr>
        <w:t>G</w:t>
      </w:r>
      <w:r w:rsidR="00F10DC0" w:rsidRPr="00EB71CA">
        <w:rPr>
          <w:rFonts w:ascii="Times New Roman" w:hAnsi="Times New Roman"/>
          <w:sz w:val="28"/>
          <w:szCs w:val="28"/>
          <w:lang w:val="ro-RO"/>
        </w:rPr>
        <w:t>.</w:t>
      </w:r>
      <w:r w:rsidRPr="00EB71CA">
        <w:rPr>
          <w:rFonts w:ascii="Times New Roman" w:hAnsi="Times New Roman"/>
          <w:sz w:val="28"/>
          <w:szCs w:val="28"/>
          <w:lang w:val="ro-RO"/>
        </w:rPr>
        <w:t xml:space="preserve"> 195/2005 privind protecţia mediului, aprobată şi modificată prin Legea 265/2006, cu toate completările si modificările ulterioare.   </w:t>
      </w:r>
    </w:p>
    <w:p w:rsidR="00334F4C" w:rsidRPr="00EB71CA" w:rsidRDefault="00334F4C" w:rsidP="00334F4C">
      <w:pPr>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 xml:space="preserve">15.14. </w:t>
      </w:r>
      <w:r w:rsidRPr="00EB71CA">
        <w:rPr>
          <w:rFonts w:ascii="Times New Roman" w:hAnsi="Times New Roman"/>
          <w:sz w:val="28"/>
          <w:szCs w:val="28"/>
          <w:lang w:val="ro-RO"/>
        </w:rPr>
        <w:t>Operatorul are obligaţia să pună la dispozitia publicului pe suport de hârtie/ electronic,</w:t>
      </w:r>
      <w:r w:rsidRPr="00EB71CA">
        <w:rPr>
          <w:rFonts w:ascii="Times New Roman" w:hAnsi="Times New Roman"/>
          <w:b/>
          <w:sz w:val="28"/>
          <w:szCs w:val="28"/>
          <w:lang w:val="ro-RO"/>
        </w:rPr>
        <w:t xml:space="preserve"> </w:t>
      </w:r>
      <w:r w:rsidRPr="00EB71CA">
        <w:rPr>
          <w:rFonts w:ascii="Times New Roman" w:hAnsi="Times New Roman"/>
          <w:sz w:val="28"/>
          <w:szCs w:val="28"/>
          <w:lang w:val="ro-RO"/>
        </w:rPr>
        <w:t xml:space="preserve">pentru a putea fi consultate, datele referitoare la emisiile provenite de la instalaţii, la sediul </w:t>
      </w:r>
      <w:r w:rsidR="000F4F69" w:rsidRPr="00EB71CA">
        <w:rPr>
          <w:rFonts w:ascii="Times New Roman" w:hAnsi="Times New Roman"/>
          <w:sz w:val="28"/>
          <w:szCs w:val="28"/>
          <w:lang w:val="ro-RO"/>
        </w:rPr>
        <w:t>A</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P</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 xml:space="preserve">M </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Tulcea</w:t>
      </w:r>
      <w:r w:rsidRPr="00EB71CA">
        <w:rPr>
          <w:rFonts w:ascii="Times New Roman" w:hAnsi="Times New Roman"/>
          <w:sz w:val="28"/>
          <w:szCs w:val="28"/>
          <w:lang w:val="ro-RO"/>
        </w:rPr>
        <w:t xml:space="preserve"> sau/şi la sediul administraţiei locale în a cărei rază se află instalaţia, conform</w:t>
      </w:r>
      <w:r w:rsidR="004676C4" w:rsidRPr="00EB71CA">
        <w:rPr>
          <w:rFonts w:ascii="Times New Roman" w:hAnsi="Times New Roman"/>
          <w:sz w:val="28"/>
          <w:szCs w:val="28"/>
          <w:lang w:val="ro-RO"/>
        </w:rPr>
        <w:t xml:space="preserve"> </w:t>
      </w:r>
      <w:r w:rsidRPr="00EB71CA">
        <w:rPr>
          <w:rFonts w:ascii="Times New Roman" w:hAnsi="Times New Roman"/>
          <w:sz w:val="28"/>
          <w:szCs w:val="28"/>
          <w:lang w:val="ro-RO"/>
        </w:rPr>
        <w:t xml:space="preserve">art. 53 din Ord. 818/2003  pentru aprobarea procedurii de emitere a autorizaţiei integrate de mediu. </w:t>
      </w:r>
    </w:p>
    <w:p w:rsidR="00334F4C" w:rsidRPr="00EB71CA" w:rsidRDefault="00334F4C" w:rsidP="00334F4C">
      <w:pPr>
        <w:spacing w:after="0" w:line="240" w:lineRule="auto"/>
        <w:jc w:val="both"/>
        <w:rPr>
          <w:rFonts w:ascii="Times New Roman"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t>16. MANAGEMENTUL ÎNCHIDERII INSTALAŢIEI, MANAGEMENTUL REZIDUURILOR</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b/>
          <w:bCs/>
          <w:sz w:val="28"/>
          <w:szCs w:val="28"/>
          <w:lang w:val="ro-RO"/>
        </w:rPr>
        <w:t xml:space="preserve">16.1. </w:t>
      </w:r>
      <w:r w:rsidRPr="00EB71CA">
        <w:rPr>
          <w:rFonts w:ascii="Times New Roman" w:hAnsi="Times New Roman"/>
          <w:sz w:val="28"/>
          <w:szCs w:val="28"/>
          <w:lang w:val="ro-RO"/>
        </w:rPr>
        <w:t>În cazul în care operatorul urmează să deruleze sau să fie supus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acesta are obligaţia de a notifica autoritatea competentă pentru protecţia mediului. Autoritatea competentă pentru protecţia mediului informează operatorul cu privire la obligaţiile de mediu care trebuie asumate de părţile implicate, pe baza evaluărilor care au stat la baza emiterii actelor de reglementare existente.</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sz w:val="28"/>
          <w:szCs w:val="28"/>
          <w:lang w:val="ro-RO"/>
        </w:rPr>
        <w:lastRenderedPageBreak/>
        <w:t xml:space="preserve"> În termen de 60 de zile de la data semnării/emiterii documentului care atestă încheierea uneia dintre proceduri, părţile implicate transmit în scris autorităţii competente pentru protecţia mediului obligaţiile asumate privind protecţia mediului, printr-un document certificat pentru conformitate cu originalul. Clauzele privind obligaţiile de mediu cuprinse în actele întocmite au un caracter public.</w:t>
      </w:r>
    </w:p>
    <w:p w:rsidR="00334F4C" w:rsidRPr="00EB71CA" w:rsidRDefault="00334F4C" w:rsidP="00334F4C">
      <w:pPr>
        <w:tabs>
          <w:tab w:val="left" w:pos="360"/>
          <w:tab w:val="left" w:pos="720"/>
          <w:tab w:val="left" w:pos="1800"/>
        </w:tabs>
        <w:spacing w:after="0" w:line="240" w:lineRule="auto"/>
        <w:jc w:val="both"/>
        <w:rPr>
          <w:rFonts w:ascii="Times New Roman" w:hAnsi="Times New Roman"/>
          <w:b/>
          <w:sz w:val="28"/>
          <w:szCs w:val="28"/>
          <w:lang w:val="ro-RO"/>
        </w:rPr>
      </w:pPr>
      <w:r w:rsidRPr="00EB71CA">
        <w:rPr>
          <w:rFonts w:ascii="Times New Roman" w:hAnsi="Times New Roman"/>
          <w:b/>
          <w:sz w:val="28"/>
          <w:szCs w:val="28"/>
          <w:lang w:val="ro-RO"/>
        </w:rPr>
        <w:t>Îndeplinirea obligaţiilor de mediu este prioritară în cazul procedurilor de: dizolvare urmată de lichidare, lichidare, faliment, încetarea activităţii.</w:t>
      </w:r>
    </w:p>
    <w:p w:rsidR="00334F4C" w:rsidRPr="00EB71CA" w:rsidRDefault="00334F4C" w:rsidP="00334F4C">
      <w:pPr>
        <w:tabs>
          <w:tab w:val="left" w:pos="360"/>
          <w:tab w:val="left" w:pos="720"/>
          <w:tab w:val="left" w:pos="1800"/>
        </w:tabs>
        <w:spacing w:after="0" w:line="240" w:lineRule="auto"/>
        <w:jc w:val="both"/>
        <w:rPr>
          <w:rFonts w:ascii="Times New Roman" w:hAnsi="Times New Roman"/>
          <w:sz w:val="28"/>
          <w:szCs w:val="28"/>
          <w:lang w:val="ro-RO"/>
        </w:rPr>
      </w:pPr>
      <w:r w:rsidRPr="00EB71CA">
        <w:rPr>
          <w:rFonts w:ascii="Times New Roman" w:hAnsi="Times New Roman"/>
          <w:b/>
          <w:sz w:val="28"/>
          <w:szCs w:val="28"/>
          <w:lang w:val="ro-RO"/>
        </w:rPr>
        <w:t>16.2.</w:t>
      </w:r>
      <w:r w:rsidRPr="00EB71CA">
        <w:rPr>
          <w:rFonts w:ascii="Times New Roman" w:hAnsi="Times New Roman"/>
          <w:sz w:val="28"/>
          <w:szCs w:val="28"/>
          <w:lang w:val="ro-RO"/>
        </w:rPr>
        <w:t xml:space="preserve"> În cazul încetării temporare sau definitive a activităţii întregii instalaţii sau a unor părţi din instalaţie, operatorul trebuie să respecte </w:t>
      </w:r>
      <w:r w:rsidRPr="00EB71CA">
        <w:rPr>
          <w:rFonts w:ascii="Times New Roman" w:hAnsi="Times New Roman"/>
          <w:b/>
          <w:sz w:val="28"/>
          <w:szCs w:val="28"/>
          <w:lang w:val="ro-RO"/>
        </w:rPr>
        <w:t>Planul de închidere a instalaţiei</w:t>
      </w:r>
      <w:r w:rsidRPr="00EB71CA">
        <w:rPr>
          <w:rFonts w:ascii="Times New Roman" w:hAnsi="Times New Roman"/>
          <w:sz w:val="28"/>
          <w:szCs w:val="28"/>
          <w:lang w:val="ro-RO"/>
        </w:rPr>
        <w:t xml:space="preserve"> întocmit şi agreat de </w:t>
      </w:r>
      <w:r w:rsidR="000F4F69" w:rsidRPr="00EB71CA">
        <w:rPr>
          <w:rFonts w:ascii="Times New Roman" w:hAnsi="Times New Roman"/>
          <w:sz w:val="28"/>
          <w:szCs w:val="28"/>
          <w:lang w:val="ro-RO"/>
        </w:rPr>
        <w:t>A</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P</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M</w:t>
      </w:r>
      <w:r w:rsidR="00F10DC0" w:rsidRPr="00EB71CA">
        <w:rPr>
          <w:rFonts w:ascii="Times New Roman" w:hAnsi="Times New Roman"/>
          <w:sz w:val="28"/>
          <w:szCs w:val="28"/>
          <w:lang w:val="ro-RO"/>
        </w:rPr>
        <w:t>.</w:t>
      </w:r>
      <w:r w:rsidR="000F4F69" w:rsidRPr="00EB71CA">
        <w:rPr>
          <w:rFonts w:ascii="Times New Roman" w:hAnsi="Times New Roman"/>
          <w:sz w:val="28"/>
          <w:szCs w:val="28"/>
          <w:lang w:val="ro-RO"/>
        </w:rPr>
        <w:t xml:space="preserve"> Tulcea</w:t>
      </w:r>
      <w:r w:rsidRPr="00EB71CA">
        <w:rPr>
          <w:rFonts w:ascii="Times New Roman" w:hAnsi="Times New Roman"/>
          <w:sz w:val="28"/>
          <w:szCs w:val="28"/>
          <w:lang w:val="ro-RO"/>
        </w:rPr>
        <w:t>. Scopul planului de închidere trebuie să respecte prevederile Ghidului Tehnic General (punctul nr.18). Planul de închidere include cel  putin următoarele:</w:t>
      </w:r>
    </w:p>
    <w:p w:rsidR="00334F4C" w:rsidRPr="00EB71CA" w:rsidRDefault="00334F4C" w:rsidP="00334F4C">
      <w:pPr>
        <w:tabs>
          <w:tab w:val="left" w:pos="360"/>
          <w:tab w:val="left" w:pos="720"/>
          <w:tab w:val="left" w:pos="1800"/>
        </w:tabs>
        <w:spacing w:after="0" w:line="240" w:lineRule="auto"/>
        <w:ind w:left="714"/>
        <w:jc w:val="both"/>
        <w:rPr>
          <w:rFonts w:ascii="Times New Roman" w:hAnsi="Times New Roman"/>
          <w:sz w:val="28"/>
          <w:szCs w:val="28"/>
          <w:lang w:val="ro-RO"/>
        </w:rPr>
      </w:pPr>
      <w:r w:rsidRPr="00EB71CA">
        <w:rPr>
          <w:rFonts w:ascii="Times New Roman" w:hAnsi="Times New Roman"/>
          <w:sz w:val="28"/>
          <w:szCs w:val="28"/>
          <w:lang w:val="ro-RO"/>
        </w:rPr>
        <w:t>- planuri ale tuturor conductelor instalaţiilor şi rezervoarelor;</w:t>
      </w:r>
    </w:p>
    <w:p w:rsidR="00334F4C" w:rsidRPr="00EB71CA" w:rsidRDefault="00334F4C" w:rsidP="00334F4C">
      <w:pPr>
        <w:tabs>
          <w:tab w:val="left" w:pos="360"/>
          <w:tab w:val="left" w:pos="720"/>
          <w:tab w:val="left" w:pos="1800"/>
        </w:tabs>
        <w:spacing w:after="0" w:line="240" w:lineRule="auto"/>
        <w:ind w:left="714"/>
        <w:jc w:val="both"/>
        <w:rPr>
          <w:rFonts w:ascii="Times New Roman" w:hAnsi="Times New Roman"/>
          <w:sz w:val="28"/>
          <w:szCs w:val="28"/>
          <w:lang w:val="ro-RO"/>
        </w:rPr>
      </w:pPr>
      <w:r w:rsidRPr="00EB71CA">
        <w:rPr>
          <w:rFonts w:ascii="Times New Roman" w:hAnsi="Times New Roman"/>
          <w:sz w:val="28"/>
          <w:szCs w:val="28"/>
          <w:lang w:val="ro-RO"/>
        </w:rPr>
        <w:t>- orice măsură de precauţie specifică necesară pentru asigurarea faptului că demolarea clădirilor sau a altor structuri nu cauzează poluare în aer, apă sau sol;</w:t>
      </w:r>
    </w:p>
    <w:p w:rsidR="00334F4C" w:rsidRPr="00EB71CA" w:rsidRDefault="00334F4C" w:rsidP="00334F4C">
      <w:pPr>
        <w:tabs>
          <w:tab w:val="left" w:pos="360"/>
          <w:tab w:val="left" w:pos="720"/>
          <w:tab w:val="left" w:pos="1800"/>
        </w:tabs>
        <w:spacing w:after="0" w:line="240" w:lineRule="auto"/>
        <w:ind w:left="714"/>
        <w:jc w:val="both"/>
        <w:rPr>
          <w:rFonts w:ascii="Times New Roman" w:hAnsi="Times New Roman"/>
          <w:sz w:val="28"/>
          <w:szCs w:val="28"/>
          <w:lang w:val="ro-RO"/>
        </w:rPr>
      </w:pPr>
      <w:r w:rsidRPr="00EB71CA">
        <w:rPr>
          <w:rFonts w:ascii="Times New Roman" w:hAnsi="Times New Roman"/>
          <w:sz w:val="28"/>
          <w:szCs w:val="28"/>
          <w:lang w:val="ro-RO"/>
        </w:rPr>
        <w:t>- măsuri de eliminare şi acolo unde este cazul, spălare a conductelor şi a rezervoarelor şi golirea completă de conţinutul potenţial periculos;</w:t>
      </w:r>
    </w:p>
    <w:p w:rsidR="00334F4C" w:rsidRPr="00EB71CA" w:rsidRDefault="00334F4C" w:rsidP="00334F4C">
      <w:pPr>
        <w:tabs>
          <w:tab w:val="left" w:pos="360"/>
          <w:tab w:val="left" w:pos="720"/>
          <w:tab w:val="left" w:pos="1800"/>
        </w:tabs>
        <w:spacing w:after="0" w:line="240" w:lineRule="auto"/>
        <w:ind w:left="714"/>
        <w:jc w:val="both"/>
        <w:rPr>
          <w:rFonts w:ascii="Times New Roman" w:hAnsi="Times New Roman"/>
          <w:b/>
          <w:caps/>
          <w:sz w:val="28"/>
          <w:szCs w:val="28"/>
          <w:u w:val="single"/>
          <w:lang w:val="ro-RO"/>
        </w:rPr>
      </w:pPr>
      <w:r w:rsidRPr="00EB71CA">
        <w:rPr>
          <w:rFonts w:ascii="Times New Roman" w:hAnsi="Times New Roman"/>
          <w:sz w:val="28"/>
          <w:szCs w:val="28"/>
          <w:lang w:val="ro-RO"/>
        </w:rPr>
        <w:t>- eliminarea substanţelor potenţial dăunătoare, dacă nu s-a stabilit că este acceptabil a se lăsa astfel de obligaţii viitorilor proprietari;</w:t>
      </w:r>
    </w:p>
    <w:p w:rsidR="00334F4C" w:rsidRPr="00EB71CA" w:rsidRDefault="00334F4C" w:rsidP="00334F4C">
      <w:pPr>
        <w:tabs>
          <w:tab w:val="left" w:pos="360"/>
          <w:tab w:val="left" w:pos="720"/>
          <w:tab w:val="left" w:pos="1800"/>
        </w:tabs>
        <w:spacing w:after="0" w:line="240" w:lineRule="auto"/>
        <w:ind w:left="720"/>
        <w:jc w:val="both"/>
        <w:rPr>
          <w:rFonts w:ascii="Times New Roman" w:hAnsi="Times New Roman"/>
          <w:sz w:val="28"/>
          <w:szCs w:val="28"/>
          <w:lang w:val="ro-RO"/>
        </w:rPr>
      </w:pPr>
      <w:r w:rsidRPr="00EB71CA">
        <w:rPr>
          <w:rFonts w:ascii="Times New Roman" w:hAnsi="Times New Roman"/>
          <w:sz w:val="28"/>
          <w:szCs w:val="28"/>
          <w:lang w:val="ro-RO"/>
        </w:rPr>
        <w:t>- oprirea alimentării cu utilităţi: apă, energie electrică şi combustibil a instalaţiilor;</w:t>
      </w:r>
    </w:p>
    <w:p w:rsidR="00334F4C" w:rsidRPr="00EB71CA" w:rsidRDefault="00334F4C" w:rsidP="00334F4C">
      <w:pPr>
        <w:tabs>
          <w:tab w:val="left" w:pos="360"/>
          <w:tab w:val="left" w:pos="720"/>
          <w:tab w:val="left" w:pos="1800"/>
        </w:tabs>
        <w:spacing w:after="0" w:line="240" w:lineRule="auto"/>
        <w:ind w:left="720"/>
        <w:jc w:val="both"/>
        <w:rPr>
          <w:rFonts w:ascii="Times New Roman" w:hAnsi="Times New Roman"/>
          <w:sz w:val="28"/>
          <w:szCs w:val="28"/>
          <w:lang w:val="ro-RO"/>
        </w:rPr>
      </w:pPr>
      <w:r w:rsidRPr="00EB71CA">
        <w:rPr>
          <w:rFonts w:ascii="Times New Roman" w:hAnsi="Times New Roman"/>
          <w:sz w:val="28"/>
          <w:szCs w:val="28"/>
          <w:lang w:val="ro-RO"/>
        </w:rPr>
        <w:t>- demontarea instalaţiilor şi transportul materialelor rezultate, spre destinaţiile anterior stabilite;</w:t>
      </w:r>
    </w:p>
    <w:p w:rsidR="00334F4C" w:rsidRPr="00EB71CA" w:rsidRDefault="00334F4C" w:rsidP="00334F4C">
      <w:pPr>
        <w:tabs>
          <w:tab w:val="left" w:pos="360"/>
          <w:tab w:val="left" w:pos="720"/>
          <w:tab w:val="left" w:pos="1800"/>
        </w:tabs>
        <w:spacing w:after="0" w:line="240" w:lineRule="auto"/>
        <w:ind w:left="720"/>
        <w:jc w:val="both"/>
        <w:rPr>
          <w:rFonts w:ascii="Times New Roman" w:hAnsi="Times New Roman"/>
          <w:sz w:val="28"/>
          <w:szCs w:val="28"/>
          <w:lang w:val="ro-RO"/>
        </w:rPr>
      </w:pPr>
      <w:r w:rsidRPr="00EB71CA">
        <w:rPr>
          <w:rFonts w:ascii="Times New Roman" w:hAnsi="Times New Roman"/>
          <w:sz w:val="28"/>
          <w:szCs w:val="28"/>
          <w:lang w:val="ro-RO"/>
        </w:rPr>
        <w:t>- dezafectarea depozitelor;</w:t>
      </w:r>
    </w:p>
    <w:p w:rsidR="00334F4C" w:rsidRPr="00EB71CA" w:rsidRDefault="00334F4C" w:rsidP="00334F4C">
      <w:pPr>
        <w:tabs>
          <w:tab w:val="left" w:pos="360"/>
          <w:tab w:val="left" w:pos="720"/>
          <w:tab w:val="left" w:pos="1800"/>
        </w:tabs>
        <w:spacing w:after="0" w:line="240" w:lineRule="auto"/>
        <w:ind w:left="720"/>
        <w:jc w:val="both"/>
        <w:rPr>
          <w:rFonts w:ascii="Times New Roman" w:hAnsi="Times New Roman"/>
          <w:sz w:val="28"/>
          <w:szCs w:val="28"/>
          <w:lang w:val="ro-RO"/>
        </w:rPr>
      </w:pPr>
      <w:r w:rsidRPr="00EB71CA">
        <w:rPr>
          <w:rFonts w:ascii="Times New Roman" w:hAnsi="Times New Roman"/>
          <w:sz w:val="28"/>
          <w:szCs w:val="28"/>
          <w:lang w:val="ro-RO"/>
        </w:rPr>
        <w:t>- determinarea gradului de afectare a solului;</w:t>
      </w:r>
    </w:p>
    <w:p w:rsidR="00334F4C" w:rsidRPr="00EB71CA" w:rsidRDefault="00334F4C" w:rsidP="00334F4C">
      <w:pPr>
        <w:tabs>
          <w:tab w:val="left" w:pos="360"/>
          <w:tab w:val="left" w:pos="720"/>
          <w:tab w:val="left" w:pos="1800"/>
        </w:tabs>
        <w:spacing w:after="0" w:line="240" w:lineRule="auto"/>
        <w:ind w:left="720"/>
        <w:jc w:val="both"/>
        <w:rPr>
          <w:rFonts w:ascii="Times New Roman" w:hAnsi="Times New Roman"/>
          <w:sz w:val="28"/>
          <w:szCs w:val="28"/>
          <w:lang w:val="ro-RO"/>
        </w:rPr>
      </w:pPr>
      <w:r w:rsidRPr="00EB71CA">
        <w:rPr>
          <w:rFonts w:ascii="Times New Roman" w:hAnsi="Times New Roman"/>
          <w:sz w:val="28"/>
          <w:szCs w:val="28"/>
          <w:lang w:val="ro-RO"/>
        </w:rPr>
        <w:t>- măsuri pentru reconstrucţia ecologică a terenului afectat istoric prin activităţile  desfăşurate pe amplasament.</w:t>
      </w:r>
    </w:p>
    <w:p w:rsidR="00334F4C" w:rsidRPr="00EB71CA" w:rsidRDefault="00334F4C" w:rsidP="00334F4C">
      <w:pPr>
        <w:tabs>
          <w:tab w:val="left" w:pos="360"/>
          <w:tab w:val="left" w:pos="720"/>
          <w:tab w:val="left" w:pos="1800"/>
        </w:tabs>
        <w:spacing w:after="0" w:line="240" w:lineRule="auto"/>
        <w:jc w:val="both"/>
        <w:rPr>
          <w:rFonts w:ascii="Times New Roman" w:hAnsi="Times New Roman"/>
          <w:b/>
          <w:bCs/>
          <w:sz w:val="28"/>
          <w:szCs w:val="28"/>
          <w:lang w:val="ro-RO"/>
        </w:rPr>
      </w:pPr>
      <w:r w:rsidRPr="00EB71CA">
        <w:rPr>
          <w:rFonts w:ascii="Times New Roman" w:hAnsi="Times New Roman"/>
          <w:b/>
          <w:sz w:val="28"/>
          <w:szCs w:val="28"/>
          <w:lang w:val="ro-RO"/>
        </w:rPr>
        <w:t>16.3.</w:t>
      </w:r>
      <w:r w:rsidRPr="00EB71CA">
        <w:rPr>
          <w:rFonts w:ascii="Times New Roman" w:hAnsi="Times New Roman"/>
          <w:sz w:val="28"/>
          <w:szCs w:val="28"/>
          <w:lang w:val="ro-RO"/>
        </w:rPr>
        <w:t xml:space="preserve"> Operatorul are obligaţia să asigure resursele necesare pentru punerea în practică a Planului de închidere şi să declare mijloacele de asigurare a disponibilităţii acestor resurse, indiferent de situaţia sa financiară.</w:t>
      </w:r>
      <w:r w:rsidRPr="00EB71CA">
        <w:rPr>
          <w:rFonts w:ascii="Times New Roman" w:hAnsi="Times New Roman"/>
          <w:b/>
          <w:bCs/>
          <w:sz w:val="28"/>
          <w:szCs w:val="28"/>
          <w:lang w:val="ro-RO"/>
        </w:rPr>
        <w:t xml:space="preserve"> </w:t>
      </w:r>
    </w:p>
    <w:p w:rsidR="00334F4C" w:rsidRPr="00EB71CA" w:rsidRDefault="00334F4C" w:rsidP="00334F4C">
      <w:pPr>
        <w:tabs>
          <w:tab w:val="left" w:pos="360"/>
          <w:tab w:val="left" w:pos="720"/>
          <w:tab w:val="left" w:pos="1800"/>
        </w:tabs>
        <w:spacing w:after="0" w:line="240" w:lineRule="auto"/>
        <w:ind w:right="-43"/>
        <w:jc w:val="both"/>
        <w:rPr>
          <w:rFonts w:ascii="Times New Roman" w:hAnsi="Times New Roman"/>
          <w:sz w:val="28"/>
          <w:szCs w:val="28"/>
          <w:lang w:val="ro-RO"/>
        </w:rPr>
      </w:pPr>
      <w:r w:rsidRPr="00EB71CA">
        <w:rPr>
          <w:rFonts w:ascii="Times New Roman" w:hAnsi="Times New Roman"/>
          <w:b/>
          <w:bCs/>
          <w:sz w:val="28"/>
          <w:szCs w:val="28"/>
          <w:lang w:val="ro-RO"/>
        </w:rPr>
        <w:t xml:space="preserve">16.4. </w:t>
      </w:r>
      <w:r w:rsidRPr="00EB71CA">
        <w:rPr>
          <w:rFonts w:ascii="Times New Roman" w:hAnsi="Times New Roman"/>
          <w:sz w:val="28"/>
          <w:szCs w:val="28"/>
          <w:lang w:val="ro-RO"/>
        </w:rPr>
        <w:t>La</w:t>
      </w:r>
      <w:r w:rsidRPr="00EB71CA">
        <w:rPr>
          <w:rFonts w:ascii="Times New Roman" w:hAnsi="Times New Roman"/>
          <w:b/>
          <w:sz w:val="28"/>
          <w:szCs w:val="28"/>
          <w:lang w:val="ro-RO"/>
        </w:rPr>
        <w:t xml:space="preserve"> </w:t>
      </w:r>
      <w:r w:rsidRPr="00EB71CA">
        <w:rPr>
          <w:rFonts w:ascii="Times New Roman" w:hAnsi="Times New Roman"/>
          <w:sz w:val="28"/>
          <w:szCs w:val="28"/>
          <w:lang w:val="ro-RO"/>
        </w:rPr>
        <w:t>încetarea activităţii se va reface Raportul de amplasament, reanalizându-se poluanţii din apa subterană şi sol, pentru a stabili aportul la poluare al instalaţiei şi măsurile de remediere ce se impun.</w:t>
      </w:r>
    </w:p>
    <w:p w:rsidR="00334F4C" w:rsidRPr="00EB71CA" w:rsidRDefault="00334F4C" w:rsidP="00334F4C">
      <w:pPr>
        <w:tabs>
          <w:tab w:val="left" w:pos="360"/>
          <w:tab w:val="left" w:pos="720"/>
          <w:tab w:val="left" w:pos="1800"/>
        </w:tabs>
        <w:spacing w:after="0" w:line="240" w:lineRule="auto"/>
        <w:ind w:right="-43"/>
        <w:jc w:val="both"/>
        <w:rPr>
          <w:rFonts w:ascii="Times New Roman" w:hAnsi="Times New Roman"/>
          <w:sz w:val="28"/>
          <w:szCs w:val="28"/>
          <w:lang w:val="ro-RO"/>
        </w:rPr>
      </w:pPr>
      <w:r w:rsidRPr="00EB71CA">
        <w:rPr>
          <w:rFonts w:ascii="Times New Roman" w:hAnsi="Times New Roman"/>
          <w:b/>
          <w:sz w:val="28"/>
          <w:szCs w:val="28"/>
          <w:lang w:val="ro-RO"/>
        </w:rPr>
        <w:t xml:space="preserve">16.5. </w:t>
      </w:r>
      <w:r w:rsidRPr="00EB71CA">
        <w:rPr>
          <w:rFonts w:ascii="Times New Roman" w:hAnsi="Times New Roman"/>
          <w:sz w:val="28"/>
          <w:szCs w:val="28"/>
          <w:lang w:val="ro-RO"/>
        </w:rPr>
        <w:t>La încetarea activităţii cu impact asupra mediului geologic la schimbarea activităţii sau a destinaţiei terenului, operatorul economic sau deţinătorul de teren este obligat să realizeze investigarea şi evaluarea poluării mediului geologic.</w:t>
      </w:r>
    </w:p>
    <w:p w:rsidR="000C22AA" w:rsidRPr="00EB71CA" w:rsidRDefault="00334F4C" w:rsidP="00334F4C">
      <w:pPr>
        <w:pStyle w:val="Footer"/>
        <w:spacing w:after="120"/>
        <w:jc w:val="both"/>
        <w:rPr>
          <w:rFonts w:ascii="Times New Roman" w:hAnsi="Times New Roman"/>
          <w:sz w:val="28"/>
          <w:szCs w:val="28"/>
          <w:lang w:val="ro-RO"/>
        </w:rPr>
      </w:pPr>
      <w:r w:rsidRPr="00EB71CA">
        <w:rPr>
          <w:rFonts w:ascii="Times New Roman" w:hAnsi="Times New Roman"/>
          <w:b/>
          <w:bCs/>
          <w:sz w:val="28"/>
          <w:szCs w:val="28"/>
          <w:lang w:val="ro-RO"/>
        </w:rPr>
        <w:lastRenderedPageBreak/>
        <w:t>16.6</w:t>
      </w:r>
      <w:r w:rsidRPr="00EB71CA">
        <w:rPr>
          <w:rFonts w:ascii="Times New Roman" w:hAnsi="Times New Roman"/>
          <w:sz w:val="28"/>
          <w:szCs w:val="28"/>
          <w:lang w:val="ro-RO"/>
        </w:rPr>
        <w:t>. Operatorul are obligaţia ca în cazul încetării definitive a activităţii să ia măsurile necesare pentru evitarea oricărui risc de poluare şi de aducere a amplasamentului şi a zonelor afectate într-o stare care să permită reutilizarea acestora.</w:t>
      </w:r>
    </w:p>
    <w:p w:rsidR="00334F4C" w:rsidRPr="00EB71CA" w:rsidRDefault="00334F4C" w:rsidP="00E6563C">
      <w:pPr>
        <w:spacing w:after="0" w:line="240" w:lineRule="auto"/>
        <w:ind w:firstLine="708"/>
        <w:jc w:val="both"/>
        <w:rPr>
          <w:rFonts w:ascii="Times New Roman" w:hAnsi="Times New Roman"/>
          <w:b/>
          <w:bCs/>
          <w:sz w:val="28"/>
          <w:szCs w:val="28"/>
          <w:lang w:val="ro-RO"/>
        </w:rPr>
      </w:pPr>
      <w:r w:rsidRPr="00EB71CA">
        <w:rPr>
          <w:rFonts w:ascii="Times New Roman" w:hAnsi="Times New Roman"/>
          <w:b/>
          <w:bCs/>
          <w:sz w:val="28"/>
          <w:szCs w:val="28"/>
          <w:lang w:val="ro-RO"/>
        </w:rPr>
        <w:t xml:space="preserve">Verificarea conformării cu prevederile prezentului act se face de către reprezentanţii Gărzii Naţionale de Mediu - Comisariatul Judeţean </w:t>
      </w:r>
      <w:r w:rsidR="00645CBB" w:rsidRPr="00EB71CA">
        <w:rPr>
          <w:rFonts w:ascii="Times New Roman" w:hAnsi="Times New Roman"/>
          <w:b/>
          <w:bCs/>
          <w:sz w:val="28"/>
          <w:szCs w:val="28"/>
          <w:lang w:val="ro-RO"/>
        </w:rPr>
        <w:t>Tulcea</w:t>
      </w:r>
      <w:r w:rsidRPr="00EB71CA">
        <w:rPr>
          <w:rFonts w:ascii="Times New Roman" w:hAnsi="Times New Roman"/>
          <w:b/>
          <w:bCs/>
          <w:sz w:val="28"/>
          <w:szCs w:val="28"/>
          <w:lang w:val="ro-RO"/>
        </w:rPr>
        <w:t xml:space="preserve"> şi  Agenţia pentru Protecţia Mediului </w:t>
      </w:r>
      <w:r w:rsidR="00645CBB" w:rsidRPr="00EB71CA">
        <w:rPr>
          <w:rFonts w:ascii="Times New Roman" w:hAnsi="Times New Roman"/>
          <w:b/>
          <w:bCs/>
          <w:sz w:val="28"/>
          <w:szCs w:val="28"/>
          <w:lang w:val="ro-RO"/>
        </w:rPr>
        <w:t>Tulcea</w:t>
      </w:r>
    </w:p>
    <w:p w:rsidR="00334F4C" w:rsidRPr="00EB71CA" w:rsidRDefault="00334F4C" w:rsidP="00E6563C">
      <w:pPr>
        <w:spacing w:after="0" w:line="240" w:lineRule="auto"/>
        <w:ind w:firstLine="708"/>
        <w:jc w:val="both"/>
        <w:rPr>
          <w:rFonts w:ascii="Times New Roman" w:hAnsi="Times New Roman"/>
          <w:b/>
          <w:sz w:val="28"/>
          <w:szCs w:val="28"/>
          <w:lang w:val="ro-RO"/>
        </w:rPr>
      </w:pPr>
      <w:r w:rsidRPr="00EB71CA">
        <w:rPr>
          <w:rFonts w:ascii="Times New Roman" w:hAnsi="Times New Roman"/>
          <w:b/>
          <w:sz w:val="28"/>
          <w:szCs w:val="28"/>
          <w:lang w:val="ro-RO"/>
        </w:rPr>
        <w:t xml:space="preserve">Prezenta autorizaţie integrată de mediu a fost emisă în </w:t>
      </w:r>
      <w:r w:rsidR="00645CBB" w:rsidRPr="00EB71CA">
        <w:rPr>
          <w:rFonts w:ascii="Times New Roman" w:hAnsi="Times New Roman"/>
          <w:b/>
          <w:sz w:val="28"/>
          <w:szCs w:val="28"/>
          <w:lang w:val="ro-RO"/>
        </w:rPr>
        <w:t>3</w:t>
      </w:r>
      <w:r w:rsidRPr="00EB71CA">
        <w:rPr>
          <w:rFonts w:ascii="Times New Roman" w:hAnsi="Times New Roman"/>
          <w:b/>
          <w:sz w:val="28"/>
          <w:szCs w:val="28"/>
          <w:lang w:val="ro-RO"/>
        </w:rPr>
        <w:t xml:space="preserve"> exemplare, fiecare exemplar având un </w:t>
      </w:r>
      <w:r w:rsidRPr="00F00907">
        <w:rPr>
          <w:rFonts w:ascii="Times New Roman" w:hAnsi="Times New Roman"/>
          <w:b/>
          <w:sz w:val="28"/>
          <w:szCs w:val="28"/>
          <w:lang w:val="ro-RO"/>
        </w:rPr>
        <w:t xml:space="preserve">număr </w:t>
      </w:r>
      <w:r w:rsidR="00527E47">
        <w:rPr>
          <w:rFonts w:ascii="Times New Roman" w:hAnsi="Times New Roman"/>
          <w:b/>
          <w:sz w:val="28"/>
          <w:szCs w:val="28"/>
          <w:lang w:val="ro-RO"/>
        </w:rPr>
        <w:t>8</w:t>
      </w:r>
      <w:r w:rsidR="00EF5D80">
        <w:rPr>
          <w:rFonts w:ascii="Times New Roman" w:hAnsi="Times New Roman"/>
          <w:b/>
          <w:sz w:val="28"/>
          <w:szCs w:val="28"/>
          <w:lang w:val="ro-RO"/>
        </w:rPr>
        <w:t>9</w:t>
      </w:r>
      <w:r w:rsidR="003C044B" w:rsidRPr="00F00907">
        <w:rPr>
          <w:rFonts w:ascii="Times New Roman" w:hAnsi="Times New Roman"/>
          <w:b/>
          <w:sz w:val="28"/>
          <w:szCs w:val="28"/>
          <w:lang w:val="ro-RO"/>
        </w:rPr>
        <w:t xml:space="preserve"> </w:t>
      </w:r>
      <w:r w:rsidRPr="00F00907">
        <w:rPr>
          <w:rFonts w:ascii="Times New Roman" w:hAnsi="Times New Roman"/>
          <w:b/>
          <w:sz w:val="28"/>
          <w:szCs w:val="28"/>
          <w:lang w:val="ro-RO"/>
        </w:rPr>
        <w:t xml:space="preserve">pagini </w:t>
      </w:r>
      <w:r w:rsidRPr="00EB71CA">
        <w:rPr>
          <w:rFonts w:ascii="Times New Roman" w:hAnsi="Times New Roman"/>
          <w:b/>
          <w:sz w:val="28"/>
          <w:szCs w:val="28"/>
          <w:lang w:val="ro-RO"/>
        </w:rPr>
        <w:t>semnate şi ştampilate</w:t>
      </w:r>
      <w:r w:rsidR="00803B93" w:rsidRPr="00EB71CA">
        <w:rPr>
          <w:rFonts w:ascii="Times New Roman" w:hAnsi="Times New Roman"/>
          <w:b/>
          <w:sz w:val="28"/>
          <w:szCs w:val="28"/>
          <w:lang w:val="ro-RO"/>
        </w:rPr>
        <w:t xml:space="preserve"> și anexe (</w:t>
      </w:r>
      <w:r w:rsidR="00EF5D80">
        <w:rPr>
          <w:rFonts w:ascii="Times New Roman" w:hAnsi="Times New Roman"/>
          <w:b/>
          <w:sz w:val="28"/>
          <w:szCs w:val="28"/>
          <w:lang w:val="ro-RO"/>
        </w:rPr>
        <w:t xml:space="preserve"> </w:t>
      </w:r>
      <w:r w:rsidR="00803B93" w:rsidRPr="00EB71CA">
        <w:rPr>
          <w:rFonts w:ascii="Times New Roman" w:hAnsi="Times New Roman"/>
          <w:b/>
          <w:sz w:val="28"/>
          <w:szCs w:val="28"/>
          <w:lang w:val="ro-RO"/>
        </w:rPr>
        <w:t xml:space="preserve">în număr de </w:t>
      </w:r>
      <w:r w:rsidR="000C22AA">
        <w:rPr>
          <w:rFonts w:ascii="Times New Roman" w:hAnsi="Times New Roman"/>
          <w:b/>
          <w:sz w:val="28"/>
          <w:szCs w:val="28"/>
          <w:lang w:val="ro-RO"/>
        </w:rPr>
        <w:t>3</w:t>
      </w:r>
      <w:r w:rsidR="00EF5D80">
        <w:rPr>
          <w:rFonts w:ascii="Times New Roman" w:hAnsi="Times New Roman"/>
          <w:b/>
          <w:sz w:val="28"/>
          <w:szCs w:val="28"/>
          <w:lang w:val="ro-RO"/>
        </w:rPr>
        <w:t xml:space="preserve"> </w:t>
      </w:r>
      <w:r w:rsidR="009C4B77" w:rsidRPr="00EB71CA">
        <w:rPr>
          <w:rFonts w:ascii="Times New Roman" w:hAnsi="Times New Roman"/>
          <w:b/>
          <w:sz w:val="28"/>
          <w:szCs w:val="28"/>
          <w:lang w:val="ro-RO"/>
        </w:rPr>
        <w:t>)</w:t>
      </w:r>
      <w:r w:rsidRPr="00EB71CA">
        <w:rPr>
          <w:rFonts w:ascii="Times New Roman" w:hAnsi="Times New Roman"/>
          <w:b/>
          <w:sz w:val="28"/>
          <w:szCs w:val="28"/>
          <w:lang w:val="ro-RO"/>
        </w:rPr>
        <w:t>.</w:t>
      </w:r>
    </w:p>
    <w:p w:rsidR="00785FC0" w:rsidRDefault="00785FC0" w:rsidP="00B94CFA">
      <w:pPr>
        <w:spacing w:after="0"/>
        <w:rPr>
          <w:rFonts w:ascii="Times New Roman" w:hAnsi="Times New Roman"/>
          <w:sz w:val="28"/>
          <w:szCs w:val="28"/>
          <w:lang w:val="ro-RO"/>
        </w:rPr>
      </w:pPr>
    </w:p>
    <w:p w:rsidR="00EF5D80" w:rsidRDefault="00EF5D80" w:rsidP="00B94CFA">
      <w:pPr>
        <w:spacing w:after="0"/>
        <w:rPr>
          <w:rFonts w:ascii="Times New Roman" w:hAnsi="Times New Roman"/>
          <w:sz w:val="28"/>
          <w:szCs w:val="28"/>
          <w:lang w:val="ro-RO"/>
        </w:rPr>
      </w:pPr>
    </w:p>
    <w:p w:rsidR="00EF5D80" w:rsidRDefault="00EF5D80" w:rsidP="00B94CFA">
      <w:pPr>
        <w:spacing w:after="0"/>
        <w:rPr>
          <w:rFonts w:ascii="Times New Roman" w:hAnsi="Times New Roman"/>
          <w:sz w:val="28"/>
          <w:szCs w:val="28"/>
          <w:lang w:val="ro-RO"/>
        </w:rPr>
      </w:pPr>
    </w:p>
    <w:p w:rsidR="00EF5D80" w:rsidRPr="00EB71CA" w:rsidRDefault="00EF5D80" w:rsidP="00B94CFA">
      <w:pPr>
        <w:spacing w:after="0"/>
        <w:rPr>
          <w:rFonts w:ascii="Times New Roman" w:hAnsi="Times New Roman"/>
          <w:sz w:val="28"/>
          <w:szCs w:val="28"/>
          <w:lang w:val="ro-RO"/>
        </w:rPr>
      </w:pPr>
    </w:p>
    <w:p w:rsidR="00F80810" w:rsidRDefault="00E6563C" w:rsidP="00E6563C">
      <w:pPr>
        <w:tabs>
          <w:tab w:val="center" w:pos="4860"/>
        </w:tabs>
        <w:spacing w:after="0" w:line="240" w:lineRule="auto"/>
        <w:jc w:val="center"/>
        <w:rPr>
          <w:rFonts w:ascii="Times New Roman" w:eastAsia="Calibri" w:hAnsi="Times New Roman"/>
          <w:b/>
          <w:sz w:val="28"/>
          <w:szCs w:val="28"/>
          <w:lang w:val="ro-RO"/>
        </w:rPr>
      </w:pPr>
      <w:r>
        <w:rPr>
          <w:rFonts w:ascii="Times New Roman" w:eastAsia="Calibri" w:hAnsi="Times New Roman"/>
          <w:b/>
          <w:sz w:val="28"/>
          <w:szCs w:val="28"/>
          <w:lang w:val="ro-RO"/>
        </w:rPr>
        <w:t>DIRECTOR EXECUTIV,</w:t>
      </w:r>
    </w:p>
    <w:p w:rsidR="00EF5D80" w:rsidRPr="00EB71CA" w:rsidRDefault="00EF5D80" w:rsidP="00E6563C">
      <w:pPr>
        <w:tabs>
          <w:tab w:val="center" w:pos="4860"/>
        </w:tabs>
        <w:spacing w:after="0" w:line="240" w:lineRule="auto"/>
        <w:jc w:val="center"/>
        <w:rPr>
          <w:rFonts w:ascii="Times New Roman" w:eastAsia="Calibri" w:hAnsi="Times New Roman"/>
          <w:b/>
          <w:sz w:val="28"/>
          <w:szCs w:val="28"/>
          <w:lang w:val="ro-RO"/>
        </w:rPr>
      </w:pPr>
    </w:p>
    <w:p w:rsidR="00F80810" w:rsidRPr="00EB71CA" w:rsidRDefault="00F80810" w:rsidP="00F80810">
      <w:pPr>
        <w:spacing w:after="0" w:line="240" w:lineRule="auto"/>
        <w:jc w:val="center"/>
        <w:rPr>
          <w:rFonts w:ascii="Times New Roman" w:eastAsia="Calibri" w:hAnsi="Times New Roman"/>
          <w:b/>
          <w:sz w:val="28"/>
          <w:szCs w:val="28"/>
          <w:lang w:val="ro-RO"/>
        </w:rPr>
      </w:pPr>
      <w:r w:rsidRPr="00EB71CA">
        <w:rPr>
          <w:rFonts w:ascii="Times New Roman" w:eastAsia="Calibri" w:hAnsi="Times New Roman"/>
          <w:b/>
          <w:sz w:val="28"/>
          <w:szCs w:val="28"/>
          <w:lang w:val="ro-RO"/>
        </w:rPr>
        <w:t>Chim. Mirela-Aurelia RAICU</w:t>
      </w:r>
    </w:p>
    <w:p w:rsidR="00F80810" w:rsidRDefault="00F80810" w:rsidP="00F80810">
      <w:pPr>
        <w:spacing w:after="0" w:line="240" w:lineRule="auto"/>
        <w:rPr>
          <w:rFonts w:ascii="Times New Roman" w:eastAsia="Calibri" w:hAnsi="Times New Roman"/>
          <w:b/>
          <w:sz w:val="28"/>
          <w:szCs w:val="28"/>
          <w:lang w:val="ro-RO"/>
        </w:rPr>
      </w:pPr>
    </w:p>
    <w:p w:rsidR="003C044B" w:rsidRDefault="003C044B" w:rsidP="00F80810">
      <w:pPr>
        <w:spacing w:after="0" w:line="240" w:lineRule="auto"/>
        <w:rPr>
          <w:rFonts w:ascii="Times New Roman" w:eastAsia="Calibri" w:hAnsi="Times New Roman"/>
          <w:b/>
          <w:sz w:val="28"/>
          <w:szCs w:val="28"/>
          <w:lang w:val="ro-RO"/>
        </w:rPr>
      </w:pPr>
    </w:p>
    <w:p w:rsidR="000C22AA" w:rsidRPr="00EB71CA" w:rsidRDefault="000C22AA" w:rsidP="00F80810">
      <w:pPr>
        <w:spacing w:after="0" w:line="240" w:lineRule="auto"/>
        <w:rPr>
          <w:rFonts w:ascii="Times New Roman" w:eastAsia="Calibri" w:hAnsi="Times New Roman"/>
          <w:b/>
          <w:sz w:val="28"/>
          <w:szCs w:val="28"/>
          <w:lang w:val="ro-RO"/>
        </w:rPr>
      </w:pPr>
    </w:p>
    <w:p w:rsidR="00F80810" w:rsidRPr="00EB71CA" w:rsidRDefault="00F80810" w:rsidP="00F80810">
      <w:pPr>
        <w:spacing w:after="0" w:line="240" w:lineRule="auto"/>
        <w:rPr>
          <w:rFonts w:ascii="Times New Roman" w:eastAsia="Calibri" w:hAnsi="Times New Roman"/>
          <w:b/>
          <w:sz w:val="28"/>
          <w:szCs w:val="28"/>
          <w:lang w:val="ro-RO"/>
        </w:rPr>
      </w:pPr>
    </w:p>
    <w:p w:rsidR="00F80810" w:rsidRPr="00EB71CA" w:rsidRDefault="00F80810" w:rsidP="00F80810">
      <w:pPr>
        <w:spacing w:after="0" w:line="240" w:lineRule="auto"/>
        <w:rPr>
          <w:rFonts w:ascii="Times New Roman" w:eastAsia="Calibri" w:hAnsi="Times New Roman"/>
          <w:b/>
          <w:sz w:val="28"/>
          <w:szCs w:val="28"/>
          <w:lang w:val="ro-RO"/>
        </w:rPr>
      </w:pPr>
      <w:r w:rsidRPr="00EB71CA">
        <w:rPr>
          <w:rFonts w:ascii="Times New Roman" w:eastAsia="Calibri" w:hAnsi="Times New Roman"/>
          <w:b/>
          <w:sz w:val="28"/>
          <w:szCs w:val="28"/>
          <w:lang w:val="ro-RO"/>
        </w:rPr>
        <w:t xml:space="preserve">        Şef Serviciu,</w:t>
      </w:r>
    </w:p>
    <w:p w:rsidR="00F80810" w:rsidRPr="00EB71CA" w:rsidRDefault="00F80810" w:rsidP="00F80810">
      <w:pPr>
        <w:spacing w:after="0" w:line="240" w:lineRule="auto"/>
        <w:rPr>
          <w:rFonts w:ascii="Times New Roman" w:eastAsia="Calibri" w:hAnsi="Times New Roman"/>
          <w:b/>
          <w:sz w:val="28"/>
          <w:szCs w:val="28"/>
          <w:lang w:val="ro-RO"/>
        </w:rPr>
      </w:pPr>
      <w:r w:rsidRPr="00EB71CA">
        <w:rPr>
          <w:rFonts w:ascii="Times New Roman" w:eastAsia="Calibri" w:hAnsi="Times New Roman"/>
          <w:b/>
          <w:sz w:val="28"/>
          <w:szCs w:val="28"/>
          <w:lang w:val="ro-RO"/>
        </w:rPr>
        <w:t>Avize, Acorduri, Autorizaţii,</w:t>
      </w:r>
    </w:p>
    <w:p w:rsidR="00F80810" w:rsidRPr="00EB71CA" w:rsidRDefault="00F80810" w:rsidP="00F80810">
      <w:pPr>
        <w:spacing w:after="0" w:line="240" w:lineRule="auto"/>
        <w:rPr>
          <w:rFonts w:ascii="Times New Roman" w:eastAsia="Calibri" w:hAnsi="Times New Roman"/>
          <w:b/>
          <w:sz w:val="28"/>
          <w:szCs w:val="28"/>
          <w:lang w:val="ro-RO"/>
        </w:rPr>
      </w:pPr>
      <w:r w:rsidRPr="00EB71CA">
        <w:rPr>
          <w:rFonts w:ascii="Times New Roman" w:eastAsia="Calibri" w:hAnsi="Times New Roman"/>
          <w:b/>
          <w:sz w:val="28"/>
          <w:szCs w:val="28"/>
          <w:lang w:val="ro-RO"/>
        </w:rPr>
        <w:t>Ing. Simona Constantinescu</w:t>
      </w:r>
    </w:p>
    <w:p w:rsidR="00F80810" w:rsidRPr="00EB71CA" w:rsidRDefault="00F80810" w:rsidP="00F80810">
      <w:pPr>
        <w:spacing w:after="0" w:line="240" w:lineRule="auto"/>
        <w:jc w:val="center"/>
        <w:rPr>
          <w:rFonts w:ascii="Times New Roman" w:eastAsia="Calibri" w:hAnsi="Times New Roman"/>
          <w:sz w:val="28"/>
          <w:szCs w:val="28"/>
          <w:lang w:val="ro-RO"/>
        </w:rPr>
      </w:pPr>
    </w:p>
    <w:p w:rsidR="003C044B" w:rsidRDefault="003C044B" w:rsidP="00FA5C4F">
      <w:pPr>
        <w:spacing w:after="0" w:line="240" w:lineRule="auto"/>
        <w:rPr>
          <w:rFonts w:ascii="Times New Roman" w:eastAsia="Calibri" w:hAnsi="Times New Roman"/>
          <w:sz w:val="28"/>
          <w:szCs w:val="28"/>
          <w:lang w:val="ro-RO"/>
        </w:rPr>
      </w:pPr>
      <w:r>
        <w:rPr>
          <w:rFonts w:ascii="Times New Roman" w:eastAsia="Calibri" w:hAnsi="Times New Roman"/>
          <w:sz w:val="28"/>
          <w:szCs w:val="28"/>
          <w:lang w:val="ro-RO"/>
        </w:rPr>
        <w:t xml:space="preserve">                           </w:t>
      </w:r>
      <w:r w:rsidR="00F80810" w:rsidRPr="00EB71CA">
        <w:rPr>
          <w:rFonts w:ascii="Times New Roman" w:eastAsia="Calibri" w:hAnsi="Times New Roman"/>
          <w:sz w:val="28"/>
          <w:szCs w:val="28"/>
          <w:lang w:val="ro-RO"/>
        </w:rPr>
        <w:t xml:space="preserve">     </w:t>
      </w:r>
    </w:p>
    <w:p w:rsidR="00EF5D80" w:rsidRDefault="00F80810" w:rsidP="00FA5C4F">
      <w:pPr>
        <w:spacing w:after="0" w:line="240" w:lineRule="auto"/>
        <w:rPr>
          <w:rFonts w:ascii="Times New Roman" w:eastAsia="Calibri" w:hAnsi="Times New Roman"/>
          <w:sz w:val="28"/>
          <w:szCs w:val="28"/>
          <w:lang w:val="ro-RO"/>
        </w:rPr>
      </w:pPr>
      <w:r w:rsidRPr="00EB71CA">
        <w:rPr>
          <w:rFonts w:ascii="Times New Roman" w:eastAsia="Calibri" w:hAnsi="Times New Roman"/>
          <w:sz w:val="28"/>
          <w:szCs w:val="28"/>
          <w:lang w:val="ro-RO"/>
        </w:rPr>
        <w:t xml:space="preserve">                                     </w:t>
      </w:r>
    </w:p>
    <w:p w:rsidR="00EF5D80" w:rsidRDefault="00EF5D80" w:rsidP="00FA5C4F">
      <w:pPr>
        <w:spacing w:after="0" w:line="240" w:lineRule="auto"/>
        <w:rPr>
          <w:rFonts w:ascii="Times New Roman" w:eastAsia="Calibri" w:hAnsi="Times New Roman"/>
          <w:sz w:val="28"/>
          <w:szCs w:val="28"/>
          <w:lang w:val="ro-RO"/>
        </w:rPr>
      </w:pPr>
    </w:p>
    <w:p w:rsidR="000C22AA" w:rsidRDefault="00F80810" w:rsidP="00FA5C4F">
      <w:pPr>
        <w:spacing w:after="0" w:line="240" w:lineRule="auto"/>
        <w:rPr>
          <w:rFonts w:ascii="Times New Roman" w:eastAsia="Calibri" w:hAnsi="Times New Roman"/>
          <w:sz w:val="28"/>
          <w:szCs w:val="28"/>
          <w:lang w:val="ro-RO"/>
        </w:rPr>
      </w:pPr>
      <w:r w:rsidRPr="00EB71CA">
        <w:rPr>
          <w:rFonts w:ascii="Times New Roman" w:eastAsia="Calibri" w:hAnsi="Times New Roman"/>
          <w:sz w:val="28"/>
          <w:szCs w:val="28"/>
          <w:lang w:val="ro-RO"/>
        </w:rPr>
        <w:t xml:space="preserve">               </w:t>
      </w:r>
    </w:p>
    <w:p w:rsidR="00F80810" w:rsidRPr="00EB71CA" w:rsidRDefault="00F80810" w:rsidP="00FA5C4F">
      <w:pPr>
        <w:spacing w:after="0" w:line="240" w:lineRule="auto"/>
        <w:rPr>
          <w:rFonts w:ascii="Times New Roman" w:eastAsia="Calibri" w:hAnsi="Times New Roman"/>
          <w:sz w:val="28"/>
          <w:szCs w:val="28"/>
          <w:lang w:val="ro-RO"/>
        </w:rPr>
      </w:pPr>
      <w:r w:rsidRPr="00EB71CA">
        <w:rPr>
          <w:rFonts w:ascii="Times New Roman" w:eastAsia="Calibri" w:hAnsi="Times New Roman"/>
          <w:sz w:val="28"/>
          <w:szCs w:val="28"/>
          <w:lang w:val="ro-RO"/>
        </w:rPr>
        <w:t xml:space="preserve">                    </w:t>
      </w:r>
    </w:p>
    <w:p w:rsidR="00F80810" w:rsidRDefault="00EF5D80" w:rsidP="00F80810">
      <w:pPr>
        <w:spacing w:after="0" w:line="240" w:lineRule="auto"/>
        <w:rPr>
          <w:rFonts w:ascii="Times New Roman" w:eastAsia="Calibri" w:hAnsi="Times New Roman"/>
          <w:sz w:val="28"/>
          <w:szCs w:val="28"/>
          <w:lang w:val="ro-RO"/>
        </w:rPr>
      </w:pPr>
      <w:r>
        <w:rPr>
          <w:rFonts w:ascii="Times New Roman" w:eastAsia="Calibri" w:hAnsi="Times New Roman"/>
          <w:sz w:val="28"/>
          <w:szCs w:val="28"/>
          <w:lang w:val="ro-RO"/>
        </w:rPr>
        <w:t>Întocmit</w:t>
      </w:r>
      <w:r w:rsidR="00F80810" w:rsidRPr="00EB71CA">
        <w:rPr>
          <w:rFonts w:ascii="Times New Roman" w:eastAsia="Calibri" w:hAnsi="Times New Roman"/>
          <w:sz w:val="28"/>
          <w:szCs w:val="28"/>
          <w:lang w:val="ro-RO"/>
        </w:rPr>
        <w:t xml:space="preserve">: </w:t>
      </w:r>
      <w:r>
        <w:rPr>
          <w:rFonts w:ascii="Times New Roman" w:eastAsia="Calibri" w:hAnsi="Times New Roman"/>
          <w:sz w:val="28"/>
          <w:szCs w:val="28"/>
          <w:lang w:val="ro-RO"/>
        </w:rPr>
        <w:t xml:space="preserve">ing. </w:t>
      </w:r>
      <w:r w:rsidR="00F80810" w:rsidRPr="00EB71CA">
        <w:rPr>
          <w:rFonts w:ascii="Times New Roman" w:eastAsia="Calibri" w:hAnsi="Times New Roman"/>
          <w:sz w:val="28"/>
          <w:szCs w:val="28"/>
          <w:lang w:val="ro-RO"/>
        </w:rPr>
        <w:t>Elizabeth V</w:t>
      </w:r>
      <w:r>
        <w:rPr>
          <w:rFonts w:ascii="Times New Roman" w:eastAsia="Calibri" w:hAnsi="Times New Roman"/>
          <w:sz w:val="28"/>
          <w:szCs w:val="28"/>
          <w:lang w:val="ro-RO"/>
        </w:rPr>
        <w:t>ă</w:t>
      </w:r>
      <w:r w:rsidR="00F80810" w:rsidRPr="00EB71CA">
        <w:rPr>
          <w:rFonts w:ascii="Times New Roman" w:eastAsia="Calibri" w:hAnsi="Times New Roman"/>
          <w:sz w:val="28"/>
          <w:szCs w:val="28"/>
          <w:lang w:val="ro-RO"/>
        </w:rPr>
        <w:t>rzaru</w:t>
      </w:r>
      <w:r>
        <w:rPr>
          <w:rFonts w:ascii="Times New Roman" w:eastAsia="Calibri" w:hAnsi="Times New Roman"/>
          <w:sz w:val="28"/>
          <w:szCs w:val="28"/>
          <w:lang w:val="ro-RO"/>
        </w:rPr>
        <w:t xml:space="preserve">    / 19.06.2020   / ora 13.30 </w:t>
      </w:r>
      <w:r w:rsidR="00F80810" w:rsidRPr="00EB71CA">
        <w:rPr>
          <w:rFonts w:ascii="Times New Roman" w:eastAsia="Calibri" w:hAnsi="Times New Roman"/>
          <w:sz w:val="28"/>
          <w:szCs w:val="28"/>
          <w:lang w:val="ro-RO"/>
        </w:rPr>
        <w:t xml:space="preserve"> </w:t>
      </w:r>
      <w:r w:rsidR="00F80810" w:rsidRPr="00EB71CA">
        <w:rPr>
          <w:rFonts w:ascii="Times New Roman" w:eastAsia="Calibri" w:hAnsi="Times New Roman"/>
          <w:sz w:val="28"/>
          <w:szCs w:val="28"/>
          <w:lang w:val="ro-RO"/>
        </w:rPr>
        <w:tab/>
      </w:r>
    </w:p>
    <w:p w:rsidR="00F80810" w:rsidRDefault="00F80810" w:rsidP="00F80810">
      <w:pPr>
        <w:spacing w:after="0" w:line="240" w:lineRule="auto"/>
        <w:rPr>
          <w:rFonts w:ascii="Times New Roman" w:eastAsia="Calibri" w:hAnsi="Times New Roman"/>
          <w:sz w:val="28"/>
          <w:szCs w:val="28"/>
          <w:lang w:val="ro-RO"/>
        </w:rPr>
      </w:pPr>
    </w:p>
    <w:p w:rsidR="000C22AA" w:rsidRDefault="000C22AA" w:rsidP="00F80810">
      <w:pPr>
        <w:spacing w:after="0" w:line="240" w:lineRule="auto"/>
        <w:rPr>
          <w:rFonts w:ascii="Times New Roman" w:eastAsia="Calibri" w:hAnsi="Times New Roman"/>
          <w:sz w:val="28"/>
          <w:szCs w:val="28"/>
          <w:lang w:val="ro-RO"/>
        </w:rPr>
      </w:pPr>
    </w:p>
    <w:p w:rsidR="000C22AA" w:rsidRDefault="000C22AA" w:rsidP="00F80810">
      <w:pPr>
        <w:spacing w:after="0" w:line="240" w:lineRule="auto"/>
        <w:rPr>
          <w:rFonts w:ascii="Times New Roman" w:eastAsia="Calibri" w:hAnsi="Times New Roman"/>
          <w:sz w:val="28"/>
          <w:szCs w:val="28"/>
          <w:lang w:val="ro-RO"/>
        </w:rPr>
      </w:pPr>
    </w:p>
    <w:p w:rsidR="000C22AA" w:rsidRPr="00EB71CA" w:rsidRDefault="000C22AA" w:rsidP="00F80810">
      <w:pPr>
        <w:spacing w:after="0" w:line="240" w:lineRule="auto"/>
        <w:rPr>
          <w:rFonts w:ascii="Times New Roman" w:eastAsia="Calibri" w:hAnsi="Times New Roman"/>
          <w:sz w:val="28"/>
          <w:szCs w:val="28"/>
          <w:lang w:val="ro-RO"/>
        </w:rPr>
      </w:pPr>
    </w:p>
    <w:p w:rsidR="00F80810" w:rsidRDefault="00F80810" w:rsidP="00F80810">
      <w:pPr>
        <w:spacing w:after="0" w:line="240" w:lineRule="auto"/>
        <w:rPr>
          <w:rFonts w:ascii="Times New Roman" w:eastAsia="Calibri" w:hAnsi="Times New Roman"/>
          <w:sz w:val="28"/>
          <w:szCs w:val="28"/>
          <w:lang w:val="ro-RO"/>
        </w:rPr>
      </w:pPr>
      <w:r w:rsidRPr="00EB71CA">
        <w:rPr>
          <w:rFonts w:ascii="Times New Roman" w:eastAsia="Calibri" w:hAnsi="Times New Roman"/>
          <w:sz w:val="28"/>
          <w:szCs w:val="28"/>
          <w:lang w:val="ro-RO"/>
        </w:rPr>
        <w:t>Nr.A.A.A……….…../ …………20</w:t>
      </w:r>
      <w:r w:rsidR="00EF5D80">
        <w:rPr>
          <w:rFonts w:ascii="Times New Roman" w:eastAsia="Calibri" w:hAnsi="Times New Roman"/>
          <w:sz w:val="28"/>
          <w:szCs w:val="28"/>
          <w:lang w:val="ro-RO"/>
        </w:rPr>
        <w:t>20</w:t>
      </w:r>
    </w:p>
    <w:p w:rsidR="000C22AA" w:rsidRDefault="000C22AA" w:rsidP="00F80810">
      <w:pPr>
        <w:spacing w:after="0" w:line="240" w:lineRule="auto"/>
        <w:rPr>
          <w:rFonts w:ascii="Times New Roman" w:eastAsia="Calibri"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lastRenderedPageBreak/>
        <w:t>17. Anexe</w:t>
      </w:r>
    </w:p>
    <w:p w:rsidR="00803B93" w:rsidRPr="00EB71CA" w:rsidRDefault="00803B93" w:rsidP="00803B93">
      <w:pPr>
        <w:rPr>
          <w:rFonts w:ascii="Times New Roman" w:hAnsi="Times New Roman"/>
          <w:sz w:val="28"/>
          <w:szCs w:val="28"/>
          <w:lang w:val="ro-RO"/>
        </w:rPr>
      </w:pPr>
    </w:p>
    <w:p w:rsidR="00334F4C" w:rsidRPr="00EB71CA" w:rsidRDefault="00803B93" w:rsidP="00334F4C">
      <w:pPr>
        <w:pStyle w:val="Heading1"/>
        <w:rPr>
          <w:rFonts w:ascii="Times New Roman" w:hAnsi="Times New Roman" w:cs="Times New Roman"/>
          <w:sz w:val="28"/>
          <w:szCs w:val="28"/>
        </w:rPr>
      </w:pPr>
      <w:r w:rsidRPr="00EB71CA">
        <w:rPr>
          <w:rFonts w:ascii="Times New Roman" w:hAnsi="Times New Roman" w:cs="Times New Roman"/>
          <w:sz w:val="28"/>
          <w:szCs w:val="28"/>
        </w:rPr>
        <w:t xml:space="preserve"> ANEXA 1</w:t>
      </w:r>
    </w:p>
    <w:p w:rsidR="008D5AFB" w:rsidRPr="00EB71CA" w:rsidRDefault="008D5AFB" w:rsidP="00334F4C">
      <w:pPr>
        <w:pStyle w:val="Heading1"/>
        <w:rPr>
          <w:rFonts w:ascii="Times New Roman" w:hAnsi="Times New Roman" w:cs="Times New Roman"/>
          <w:b w:val="0"/>
          <w:bCs w:val="0"/>
          <w:sz w:val="28"/>
          <w:szCs w:val="28"/>
        </w:rPr>
      </w:pPr>
    </w:p>
    <w:p w:rsidR="008F7B54" w:rsidRPr="00EB71CA" w:rsidRDefault="008F7B54" w:rsidP="008F7B54">
      <w:pPr>
        <w:autoSpaceDE w:val="0"/>
        <w:autoSpaceDN w:val="0"/>
        <w:adjustRightInd w:val="0"/>
        <w:spacing w:after="0" w:line="240" w:lineRule="auto"/>
        <w:rPr>
          <w:rFonts w:ascii="Times New Roman" w:hAnsi="Times New Roman"/>
          <w:b/>
          <w:bCs/>
          <w:sz w:val="28"/>
          <w:szCs w:val="28"/>
          <w:lang w:val="ro-RO"/>
        </w:rPr>
      </w:pPr>
      <w:r w:rsidRPr="00EB71CA">
        <w:rPr>
          <w:rFonts w:ascii="Times New Roman" w:hAnsi="Times New Roman"/>
          <w:b/>
          <w:bCs/>
          <w:sz w:val="28"/>
          <w:szCs w:val="28"/>
          <w:lang w:val="ro-RO"/>
        </w:rPr>
        <w:t>Diagrama elementelor principale ale instalației</w:t>
      </w:r>
    </w:p>
    <w:p w:rsidR="008F7B54" w:rsidRPr="00EB71CA" w:rsidRDefault="008F7B54" w:rsidP="008F7B54">
      <w:pPr>
        <w:autoSpaceDE w:val="0"/>
        <w:autoSpaceDN w:val="0"/>
        <w:adjustRightInd w:val="0"/>
        <w:spacing w:after="0" w:line="240" w:lineRule="auto"/>
        <w:rPr>
          <w:rFonts w:ascii="Times New Roman" w:hAnsi="Times New Roman"/>
          <w:b/>
          <w:bCs/>
          <w:sz w:val="28"/>
          <w:szCs w:val="28"/>
          <w:lang w:val="ro-RO"/>
        </w:rPr>
      </w:pPr>
    </w:p>
    <w:p w:rsidR="008F7B54" w:rsidRPr="00EB71CA" w:rsidRDefault="008F7B54" w:rsidP="008F7B54">
      <w:pPr>
        <w:autoSpaceDE w:val="0"/>
        <w:autoSpaceDN w:val="0"/>
        <w:adjustRightInd w:val="0"/>
        <w:spacing w:after="0" w:line="240" w:lineRule="auto"/>
        <w:rPr>
          <w:rFonts w:ascii="Times New Roman" w:hAnsi="Times New Roman"/>
          <w:sz w:val="28"/>
          <w:szCs w:val="28"/>
          <w:lang w:val="ro-RO"/>
        </w:rPr>
      </w:pPr>
    </w:p>
    <w:p w:rsidR="008D5AFB" w:rsidRPr="00EB71CA" w:rsidRDefault="008F7B54" w:rsidP="008F7B54">
      <w:pPr>
        <w:autoSpaceDE w:val="0"/>
        <w:autoSpaceDN w:val="0"/>
        <w:adjustRightInd w:val="0"/>
        <w:spacing w:after="0" w:line="240" w:lineRule="auto"/>
        <w:rPr>
          <w:rFonts w:ascii="Times New Roman" w:hAnsi="Times New Roman"/>
          <w:sz w:val="28"/>
          <w:szCs w:val="28"/>
          <w:lang w:val="ro-RO"/>
        </w:rPr>
      </w:pPr>
      <w:r w:rsidRPr="00EB71CA">
        <w:rPr>
          <w:rFonts w:ascii="Times New Roman" w:hAnsi="Times New Roman"/>
          <w:sz w:val="28"/>
          <w:szCs w:val="28"/>
          <w:lang w:val="ro-RO"/>
        </w:rPr>
        <w:t>Diagrama procesului tehnologic cu indicarea intrărilor și ieșirilor precum și a punctelor de emisie pentru instalația de biogaz este prezentata în figura de mai jos :</w:t>
      </w:r>
    </w:p>
    <w:p w:rsidR="008F7B54" w:rsidRPr="00EB71CA" w:rsidRDefault="008F7B54" w:rsidP="008F7B54">
      <w:pPr>
        <w:autoSpaceDE w:val="0"/>
        <w:autoSpaceDN w:val="0"/>
        <w:adjustRightInd w:val="0"/>
        <w:spacing w:after="0" w:line="240" w:lineRule="auto"/>
        <w:rPr>
          <w:rFonts w:ascii="Times New Roman" w:hAnsi="Times New Roman"/>
          <w:sz w:val="28"/>
          <w:szCs w:val="28"/>
          <w:lang w:val="ro-RO"/>
        </w:rPr>
      </w:pPr>
    </w:p>
    <w:p w:rsidR="008F7B54" w:rsidRPr="00EB71CA" w:rsidRDefault="008F7B54" w:rsidP="008F7B54">
      <w:pPr>
        <w:autoSpaceDE w:val="0"/>
        <w:autoSpaceDN w:val="0"/>
        <w:adjustRightInd w:val="0"/>
        <w:spacing w:after="0" w:line="240" w:lineRule="auto"/>
        <w:rPr>
          <w:rFonts w:ascii="Times New Roman" w:hAnsi="Times New Roman"/>
          <w:sz w:val="28"/>
          <w:szCs w:val="28"/>
          <w:lang w:val="ro-RO"/>
        </w:rPr>
      </w:pPr>
    </w:p>
    <w:p w:rsidR="008F7B54" w:rsidRPr="00EB71CA" w:rsidRDefault="008F7B54" w:rsidP="008F7B54">
      <w:pPr>
        <w:autoSpaceDE w:val="0"/>
        <w:autoSpaceDN w:val="0"/>
        <w:adjustRightInd w:val="0"/>
        <w:spacing w:after="0" w:line="240" w:lineRule="auto"/>
        <w:rPr>
          <w:rFonts w:ascii="Times New Roman" w:hAnsi="Times New Roman"/>
          <w:sz w:val="28"/>
          <w:szCs w:val="28"/>
          <w:lang w:val="ro-RO"/>
        </w:rPr>
      </w:pPr>
    </w:p>
    <w:p w:rsidR="008D5AFB" w:rsidRPr="00EB71CA" w:rsidRDefault="008D5AFB" w:rsidP="00334F4C">
      <w:pPr>
        <w:pStyle w:val="Heading1"/>
        <w:rPr>
          <w:rFonts w:ascii="Times New Roman" w:hAnsi="Times New Roman" w:cs="Times New Roman"/>
          <w:b w:val="0"/>
          <w:bCs w:val="0"/>
          <w:sz w:val="28"/>
          <w:szCs w:val="28"/>
        </w:rPr>
      </w:pPr>
    </w:p>
    <w:p w:rsidR="008F7B54" w:rsidRPr="00EB71CA" w:rsidRDefault="00736B14" w:rsidP="008F7B54">
      <w:pPr>
        <w:rPr>
          <w:rFonts w:ascii="Times New Roman" w:hAnsi="Times New Roman"/>
          <w:sz w:val="28"/>
          <w:szCs w:val="28"/>
          <w:lang w:val="ro-RO"/>
        </w:rPr>
      </w:pPr>
      <w:r w:rsidRPr="00EB71CA">
        <w:rPr>
          <w:rFonts w:ascii="Times New Roman" w:hAnsi="Times New Roman"/>
          <w:b/>
          <w:noProof/>
          <w:sz w:val="28"/>
          <w:szCs w:val="28"/>
        </w:rPr>
        <w:drawing>
          <wp:inline distT="0" distB="0" distL="0" distR="0" wp14:anchorId="77983DF4" wp14:editId="268DB4F9">
            <wp:extent cx="5895975" cy="35909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5975" cy="3590925"/>
                    </a:xfrm>
                    <a:prstGeom prst="rect">
                      <a:avLst/>
                    </a:prstGeom>
                    <a:noFill/>
                    <a:ln>
                      <a:noFill/>
                    </a:ln>
                  </pic:spPr>
                </pic:pic>
              </a:graphicData>
            </a:graphic>
          </wp:inline>
        </w:drawing>
      </w:r>
    </w:p>
    <w:p w:rsidR="008F7B54" w:rsidRPr="00EB71CA" w:rsidRDefault="008F7B54" w:rsidP="008F7B54">
      <w:pPr>
        <w:rPr>
          <w:rFonts w:ascii="Times New Roman" w:hAnsi="Times New Roman"/>
          <w:sz w:val="28"/>
          <w:szCs w:val="28"/>
          <w:lang w:val="ro-RO"/>
        </w:rPr>
      </w:pPr>
    </w:p>
    <w:p w:rsidR="008F7B54" w:rsidRPr="00EB71CA" w:rsidRDefault="008F7B54" w:rsidP="008F7B54">
      <w:pPr>
        <w:rPr>
          <w:rFonts w:ascii="Times New Roman" w:hAnsi="Times New Roman"/>
          <w:sz w:val="28"/>
          <w:szCs w:val="28"/>
          <w:lang w:val="ro-RO"/>
        </w:rPr>
      </w:pPr>
    </w:p>
    <w:p w:rsidR="008F7B54" w:rsidRPr="00EB71CA" w:rsidRDefault="008F7B54" w:rsidP="008F7B54">
      <w:pPr>
        <w:rPr>
          <w:rFonts w:ascii="Times New Roman" w:hAnsi="Times New Roman"/>
          <w:sz w:val="28"/>
          <w:szCs w:val="28"/>
          <w:lang w:val="ro-RO"/>
        </w:rPr>
      </w:pPr>
    </w:p>
    <w:p w:rsidR="00F1350D" w:rsidRPr="00EB71CA" w:rsidRDefault="00F1350D" w:rsidP="008F7B54">
      <w:pPr>
        <w:rPr>
          <w:rFonts w:ascii="Times New Roman" w:hAnsi="Times New Roman"/>
          <w:sz w:val="28"/>
          <w:szCs w:val="28"/>
          <w:lang w:val="ro-RO"/>
        </w:rPr>
      </w:pPr>
    </w:p>
    <w:p w:rsidR="00F1350D" w:rsidRPr="00EB71CA" w:rsidRDefault="00803B93" w:rsidP="008F7B54">
      <w:pPr>
        <w:rPr>
          <w:rFonts w:ascii="Times New Roman" w:hAnsi="Times New Roman"/>
          <w:b/>
          <w:sz w:val="28"/>
          <w:szCs w:val="28"/>
          <w:lang w:val="ro-RO"/>
        </w:rPr>
      </w:pPr>
      <w:r w:rsidRPr="00EB71CA">
        <w:rPr>
          <w:rFonts w:ascii="Times New Roman" w:hAnsi="Times New Roman"/>
          <w:b/>
          <w:sz w:val="28"/>
          <w:szCs w:val="28"/>
          <w:lang w:val="ro-RO"/>
        </w:rPr>
        <w:lastRenderedPageBreak/>
        <w:t>ANEXA 2</w:t>
      </w:r>
    </w:p>
    <w:p w:rsidR="00F1350D" w:rsidRPr="00EB71CA" w:rsidRDefault="00F1350D" w:rsidP="008F7B54">
      <w:pPr>
        <w:rPr>
          <w:rFonts w:ascii="Times New Roman" w:hAnsi="Times New Roman"/>
          <w:b/>
          <w:sz w:val="28"/>
          <w:szCs w:val="28"/>
          <w:lang w:val="ro-RO"/>
        </w:rPr>
      </w:pPr>
      <w:r w:rsidRPr="00EB71CA">
        <w:rPr>
          <w:rFonts w:ascii="Times New Roman" w:hAnsi="Times New Roman"/>
          <w:b/>
          <w:sz w:val="28"/>
          <w:szCs w:val="28"/>
          <w:lang w:val="ro-RO"/>
        </w:rPr>
        <w:t>Amplasament instala</w:t>
      </w:r>
      <w:r w:rsidR="00F10DC0" w:rsidRPr="00EB71CA">
        <w:rPr>
          <w:rFonts w:ascii="Times New Roman" w:hAnsi="Times New Roman"/>
          <w:b/>
          <w:sz w:val="28"/>
          <w:szCs w:val="28"/>
          <w:lang w:val="ro-RO"/>
        </w:rPr>
        <w:t>ț</w:t>
      </w:r>
      <w:r w:rsidRPr="00EB71CA">
        <w:rPr>
          <w:rFonts w:ascii="Times New Roman" w:hAnsi="Times New Roman"/>
          <w:b/>
          <w:sz w:val="28"/>
          <w:szCs w:val="28"/>
          <w:lang w:val="ro-RO"/>
        </w:rPr>
        <w:t>ie cogenerare</w:t>
      </w:r>
    </w:p>
    <w:p w:rsidR="008F7B54" w:rsidRPr="00EB71CA" w:rsidRDefault="00736B14" w:rsidP="008F7B54">
      <w:pPr>
        <w:rPr>
          <w:rFonts w:ascii="Times New Roman" w:hAnsi="Times New Roman"/>
          <w:sz w:val="28"/>
          <w:szCs w:val="28"/>
          <w:lang w:val="ro-RO"/>
        </w:rPr>
      </w:pPr>
      <w:r w:rsidRPr="00EB71CA">
        <w:rPr>
          <w:rFonts w:ascii="Times New Roman" w:hAnsi="Times New Roman"/>
          <w:noProof/>
          <w:sz w:val="28"/>
          <w:szCs w:val="28"/>
        </w:rPr>
        <w:drawing>
          <wp:inline distT="0" distB="0" distL="0" distR="0" wp14:anchorId="25648DB3" wp14:editId="1D9CCC51">
            <wp:extent cx="5448300" cy="31623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8300" cy="3162300"/>
                    </a:xfrm>
                    <a:prstGeom prst="rect">
                      <a:avLst/>
                    </a:prstGeom>
                    <a:noFill/>
                    <a:ln>
                      <a:noFill/>
                    </a:ln>
                  </pic:spPr>
                </pic:pic>
              </a:graphicData>
            </a:graphic>
          </wp:inline>
        </w:drawing>
      </w:r>
    </w:p>
    <w:p w:rsidR="008F7B54" w:rsidRPr="00EB71CA" w:rsidRDefault="008F7B54" w:rsidP="008F7B54">
      <w:pPr>
        <w:rPr>
          <w:rFonts w:ascii="Times New Roman" w:hAnsi="Times New Roman"/>
          <w:sz w:val="28"/>
          <w:szCs w:val="28"/>
          <w:lang w:val="ro-RO"/>
        </w:rPr>
      </w:pPr>
    </w:p>
    <w:p w:rsidR="008F7B54" w:rsidRPr="00EB71CA" w:rsidRDefault="008F7B54" w:rsidP="008F7B54">
      <w:pPr>
        <w:rPr>
          <w:rFonts w:ascii="Times New Roman" w:hAnsi="Times New Roman"/>
          <w:sz w:val="28"/>
          <w:szCs w:val="28"/>
          <w:lang w:val="ro-RO"/>
        </w:rPr>
      </w:pPr>
    </w:p>
    <w:p w:rsidR="008F7B54" w:rsidRPr="00EB71CA" w:rsidRDefault="008F7B54" w:rsidP="008F7B54">
      <w:pPr>
        <w:rPr>
          <w:rFonts w:ascii="Times New Roman" w:hAnsi="Times New Roman"/>
          <w:sz w:val="28"/>
          <w:szCs w:val="28"/>
          <w:lang w:val="ro-RO"/>
        </w:rPr>
      </w:pPr>
    </w:p>
    <w:p w:rsidR="00327D4C" w:rsidRPr="00EB71CA" w:rsidRDefault="00327D4C" w:rsidP="008F7B54">
      <w:pPr>
        <w:rPr>
          <w:rFonts w:ascii="Times New Roman" w:hAnsi="Times New Roman"/>
          <w:sz w:val="28"/>
          <w:szCs w:val="28"/>
          <w:lang w:val="ro-RO"/>
        </w:rPr>
      </w:pPr>
    </w:p>
    <w:p w:rsidR="00327D4C" w:rsidRPr="00EB71CA" w:rsidRDefault="00327D4C" w:rsidP="008F7B54">
      <w:pPr>
        <w:rPr>
          <w:rFonts w:ascii="Times New Roman" w:hAnsi="Times New Roman"/>
          <w:sz w:val="28"/>
          <w:szCs w:val="28"/>
          <w:lang w:val="ro-RO"/>
        </w:rPr>
      </w:pPr>
    </w:p>
    <w:p w:rsidR="00327D4C" w:rsidRDefault="00327D4C" w:rsidP="008F7B54">
      <w:pPr>
        <w:rPr>
          <w:rFonts w:ascii="Times New Roman" w:hAnsi="Times New Roman"/>
          <w:sz w:val="28"/>
          <w:szCs w:val="28"/>
          <w:lang w:val="ro-RO"/>
        </w:rPr>
      </w:pPr>
    </w:p>
    <w:p w:rsidR="00EF5D80" w:rsidRPr="00EB71CA" w:rsidRDefault="00EF5D80" w:rsidP="008F7B54">
      <w:pPr>
        <w:rPr>
          <w:rFonts w:ascii="Times New Roman" w:hAnsi="Times New Roman"/>
          <w:sz w:val="28"/>
          <w:szCs w:val="28"/>
          <w:lang w:val="ro-RO"/>
        </w:rPr>
      </w:pPr>
    </w:p>
    <w:p w:rsidR="00327D4C" w:rsidRPr="00EB71CA" w:rsidRDefault="00327D4C" w:rsidP="008F7B54">
      <w:pPr>
        <w:rPr>
          <w:rFonts w:ascii="Times New Roman" w:hAnsi="Times New Roman"/>
          <w:sz w:val="28"/>
          <w:szCs w:val="28"/>
          <w:lang w:val="ro-RO"/>
        </w:rPr>
      </w:pPr>
    </w:p>
    <w:p w:rsidR="00327D4C" w:rsidRPr="00EB71CA" w:rsidRDefault="00327D4C" w:rsidP="008F7B54">
      <w:pPr>
        <w:rPr>
          <w:rFonts w:ascii="Times New Roman" w:hAnsi="Times New Roman"/>
          <w:sz w:val="28"/>
          <w:szCs w:val="28"/>
          <w:lang w:val="ro-RO"/>
        </w:rPr>
      </w:pPr>
    </w:p>
    <w:p w:rsidR="00327D4C" w:rsidRPr="00EB71CA" w:rsidRDefault="00327D4C" w:rsidP="008F7B54">
      <w:pPr>
        <w:rPr>
          <w:rFonts w:ascii="Times New Roman" w:hAnsi="Times New Roman"/>
          <w:sz w:val="28"/>
          <w:szCs w:val="28"/>
          <w:lang w:val="ro-RO"/>
        </w:rPr>
      </w:pPr>
    </w:p>
    <w:p w:rsidR="00327D4C" w:rsidRPr="00EB71CA" w:rsidRDefault="00327D4C" w:rsidP="008F7B54">
      <w:pPr>
        <w:rPr>
          <w:rFonts w:ascii="Times New Roman" w:hAnsi="Times New Roman"/>
          <w:sz w:val="28"/>
          <w:szCs w:val="28"/>
          <w:lang w:val="ro-RO"/>
        </w:rPr>
      </w:pPr>
    </w:p>
    <w:p w:rsidR="004C5534" w:rsidRPr="004C5534" w:rsidRDefault="004C5534" w:rsidP="004C5534">
      <w:pPr>
        <w:spacing w:line="240" w:lineRule="auto"/>
        <w:outlineLvl w:val="0"/>
        <w:rPr>
          <w:rFonts w:ascii="Times New Roman" w:hAnsi="Times New Roman"/>
          <w:b/>
          <w:caps/>
          <w:sz w:val="28"/>
          <w:szCs w:val="28"/>
          <w:lang w:val="ro-RO"/>
        </w:rPr>
      </w:pPr>
      <w:r w:rsidRPr="00EB71CA">
        <w:rPr>
          <w:rFonts w:ascii="Times New Roman" w:hAnsi="Times New Roman"/>
          <w:b/>
          <w:caps/>
          <w:sz w:val="28"/>
          <w:szCs w:val="28"/>
          <w:lang w:val="ro-RO"/>
        </w:rPr>
        <w:lastRenderedPageBreak/>
        <w:t>aNEXA 3</w:t>
      </w:r>
      <w:r w:rsidRPr="004C5534">
        <w:rPr>
          <w:rFonts w:ascii="Times New Roman" w:hAnsi="Times New Roman"/>
          <w:b/>
          <w:caps/>
          <w:sz w:val="28"/>
          <w:szCs w:val="28"/>
          <w:lang w:val="ro-RO"/>
        </w:rPr>
        <w:t xml:space="preserve"> </w:t>
      </w:r>
    </w:p>
    <w:p w:rsidR="004C5534" w:rsidRPr="004C5534" w:rsidRDefault="004C5534" w:rsidP="004C5534">
      <w:pPr>
        <w:spacing w:line="240" w:lineRule="auto"/>
        <w:outlineLvl w:val="0"/>
        <w:rPr>
          <w:rFonts w:ascii="Times New Roman" w:hAnsi="Times New Roman"/>
          <w:b/>
          <w:caps/>
          <w:sz w:val="28"/>
          <w:szCs w:val="28"/>
          <w:lang w:val="ro-RO"/>
        </w:rPr>
      </w:pPr>
      <w:r w:rsidRPr="004C5534">
        <w:rPr>
          <w:rFonts w:ascii="Times New Roman" w:hAnsi="Times New Roman"/>
          <w:b/>
          <w:caps/>
          <w:sz w:val="28"/>
          <w:szCs w:val="28"/>
          <w:lang w:val="ro-RO"/>
        </w:rPr>
        <w:t xml:space="preserve">  Model </w:t>
      </w:r>
    </w:p>
    <w:p w:rsidR="00BA1643" w:rsidRPr="00BA1643" w:rsidRDefault="00BA1643" w:rsidP="000C22AA">
      <w:pPr>
        <w:tabs>
          <w:tab w:val="center" w:pos="4680"/>
          <w:tab w:val="right" w:pos="9360"/>
        </w:tabs>
        <w:spacing w:after="0" w:line="240" w:lineRule="auto"/>
        <w:jc w:val="center"/>
        <w:rPr>
          <w:rFonts w:ascii="Arial" w:hAnsi="Arial" w:cs="Arial"/>
          <w:b/>
          <w:sz w:val="24"/>
          <w:szCs w:val="24"/>
        </w:rPr>
      </w:pPr>
      <w:r w:rsidRPr="00BA1643">
        <w:rPr>
          <w:rFonts w:ascii="Arial" w:hAnsi="Arial" w:cs="Arial"/>
          <w:b/>
          <w:caps/>
          <w:sz w:val="24"/>
          <w:szCs w:val="24"/>
          <w:lang w:val="ro-RO"/>
        </w:rPr>
        <w:t>Raportul ANUAL DE Mediu</w:t>
      </w:r>
    </w:p>
    <w:p w:rsidR="00BA1643" w:rsidRPr="00BA1643" w:rsidRDefault="00BA1643" w:rsidP="00BA1643">
      <w:pPr>
        <w:spacing w:after="0" w:line="240" w:lineRule="auto"/>
        <w:outlineLvl w:val="0"/>
        <w:rPr>
          <w:rFonts w:ascii="Times New Roman" w:hAnsi="Times New Roman"/>
          <w:b/>
          <w:caps/>
          <w:sz w:val="24"/>
          <w:szCs w:val="24"/>
          <w:lang w:val="ro-RO"/>
        </w:rPr>
      </w:pP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339"/>
        <w:gridCol w:w="5300"/>
      </w:tblGrid>
      <w:tr w:rsidR="00BA1643" w:rsidRPr="00BA1643" w:rsidTr="007200EC">
        <w:trPr>
          <w:trHeight w:val="316"/>
        </w:trPr>
        <w:tc>
          <w:tcPr>
            <w:tcW w:w="4339" w:type="dxa"/>
            <w:shd w:val="pct10" w:color="auto" w:fill="auto"/>
            <w:noWrap/>
            <w:vAlign w:val="bottom"/>
            <w:hideMark/>
          </w:tcPr>
          <w:p w:rsidR="00BA1643" w:rsidRPr="00BA1643" w:rsidRDefault="00BA1643" w:rsidP="00BA1643">
            <w:pPr>
              <w:widowControl w:val="0"/>
              <w:adjustRightInd w:val="0"/>
              <w:spacing w:after="0" w:line="240" w:lineRule="auto"/>
              <w:jc w:val="both"/>
              <w:rPr>
                <w:rFonts w:ascii="Arial" w:hAnsi="Arial" w:cs="Arial"/>
                <w:b/>
                <w:bCs/>
                <w:sz w:val="20"/>
                <w:szCs w:val="20"/>
                <w:lang w:val="ro-RO"/>
              </w:rPr>
            </w:pPr>
            <w:r w:rsidRPr="00BA1643">
              <w:rPr>
                <w:rFonts w:ascii="Arial" w:hAnsi="Arial" w:cs="Arial"/>
                <w:b/>
                <w:bCs/>
                <w:sz w:val="20"/>
                <w:szCs w:val="20"/>
                <w:lang w:val="ro-RO"/>
              </w:rPr>
              <w:t>Identificarea dispozitivului</w:t>
            </w:r>
          </w:p>
        </w:tc>
        <w:tc>
          <w:tcPr>
            <w:tcW w:w="5300" w:type="dxa"/>
            <w:shd w:val="pct10" w:color="auto" w:fill="auto"/>
            <w:noWrap/>
            <w:vAlign w:val="bottom"/>
          </w:tcPr>
          <w:p w:rsidR="00BA1643" w:rsidRPr="00BA1643" w:rsidRDefault="00BA1643" w:rsidP="00BA1643">
            <w:pPr>
              <w:widowControl w:val="0"/>
              <w:adjustRightInd w:val="0"/>
              <w:spacing w:after="0" w:line="240" w:lineRule="auto"/>
              <w:jc w:val="both"/>
              <w:rPr>
                <w:rFonts w:ascii="Arial" w:hAnsi="Arial" w:cs="Arial"/>
                <w:b/>
                <w:bCs/>
                <w:sz w:val="20"/>
                <w:szCs w:val="20"/>
                <w:lang w:val="ro-RO"/>
              </w:rPr>
            </w:pP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Numele instalaţiei</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Adresa instalaţiei</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Cod poştal /Cod ţară</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Coordonatele amplasamentului (latitudine N, longitudine E)</w:t>
            </w:r>
          </w:p>
        </w:tc>
        <w:tc>
          <w:tcPr>
            <w:tcW w:w="5300" w:type="dxa"/>
            <w:noWrap/>
            <w:hideMark/>
          </w:tcPr>
          <w:p w:rsidR="00BA1643" w:rsidRPr="00BA1643" w:rsidRDefault="00BA1643" w:rsidP="00BA1643">
            <w:pPr>
              <w:widowControl w:val="0"/>
              <w:adjustRightInd w:val="0"/>
              <w:spacing w:after="0" w:line="240" w:lineRule="auto"/>
              <w:rPr>
                <w:rFonts w:ascii="Arial" w:hAnsi="Arial" w:cs="Arial"/>
                <w:b/>
                <w:sz w:val="20"/>
                <w:szCs w:val="20"/>
                <w:lang w:val="ro-RO"/>
              </w:rPr>
            </w:pPr>
          </w:p>
        </w:tc>
      </w:tr>
      <w:tr w:rsidR="00BA1643" w:rsidRPr="00BA1643" w:rsidTr="007200EC">
        <w:trPr>
          <w:trHeight w:val="431"/>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Codul CAEN (4 cifre sub forma xx.xx)</w:t>
            </w:r>
          </w:p>
        </w:tc>
        <w:tc>
          <w:tcPr>
            <w:tcW w:w="5300" w:type="dxa"/>
            <w:noWrap/>
            <w:vAlign w:val="bottom"/>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Activitatea principală</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rPr>
          <w:trHeight w:val="376"/>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Volumul producţiei</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Autoritatea de reglementare</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Numărul instalaţiilor</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Numărul orelor de funcţionare pe an</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Numărul angajaţilor</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Numărul autorizaţiei de mediu</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Persoana de contact</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Telefon nr.</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Fax nr.</w:t>
            </w:r>
          </w:p>
        </w:tc>
        <w:tc>
          <w:tcPr>
            <w:tcW w:w="5300" w:type="dxa"/>
            <w:noWrap/>
            <w:vAlign w:val="bottom"/>
            <w:hideMark/>
          </w:tcPr>
          <w:p w:rsidR="00BA1643" w:rsidRPr="00BA1643" w:rsidRDefault="00BA1643" w:rsidP="00BA1643">
            <w:pPr>
              <w:widowControl w:val="0"/>
              <w:tabs>
                <w:tab w:val="left" w:pos="1748"/>
              </w:tabs>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xml:space="preserve">  </w:t>
            </w:r>
          </w:p>
        </w:tc>
      </w:tr>
      <w:tr w:rsidR="00BA1643" w:rsidRPr="00BA1643" w:rsidTr="007200EC">
        <w:trPr>
          <w:trHeight w:val="299"/>
        </w:trPr>
        <w:tc>
          <w:tcPr>
            <w:tcW w:w="4339"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Adresa E-mail</w:t>
            </w:r>
          </w:p>
        </w:tc>
        <w:tc>
          <w:tcPr>
            <w:tcW w:w="5300" w:type="dxa"/>
            <w:noWrap/>
            <w:vAlign w:val="bottom"/>
            <w:hideMark/>
          </w:tcPr>
          <w:p w:rsidR="00BA1643" w:rsidRPr="00BA1643" w:rsidRDefault="00BA1643" w:rsidP="00BA1643">
            <w:pPr>
              <w:widowControl w:val="0"/>
              <w:adjustRightInd w:val="0"/>
              <w:spacing w:after="0" w:line="240" w:lineRule="auto"/>
              <w:jc w:val="both"/>
              <w:rPr>
                <w:rFonts w:ascii="Arial" w:hAnsi="Arial" w:cs="Arial"/>
                <w:b/>
                <w:sz w:val="20"/>
                <w:szCs w:val="20"/>
              </w:rPr>
            </w:pPr>
            <w:r w:rsidRPr="00BA1643">
              <w:rPr>
                <w:rFonts w:ascii="Arial" w:hAnsi="Arial" w:cs="Arial"/>
                <w:b/>
                <w:sz w:val="20"/>
                <w:szCs w:val="20"/>
                <w:lang w:val="ro-RO"/>
              </w:rPr>
              <w:t xml:space="preserve">  </w:t>
            </w:r>
          </w:p>
        </w:tc>
      </w:tr>
    </w:tbl>
    <w:p w:rsidR="00BA1643" w:rsidRPr="00BA1643" w:rsidRDefault="00BA1643" w:rsidP="00BA1643">
      <w:pPr>
        <w:spacing w:line="240" w:lineRule="auto"/>
        <w:jc w:val="both"/>
        <w:rPr>
          <w:rFonts w:ascii="Times New Roman" w:hAnsi="Times New Roman"/>
          <w:color w:val="FF0000"/>
          <w:sz w:val="24"/>
          <w:szCs w:val="24"/>
          <w:lang w:val="ro-RO"/>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40"/>
        <w:gridCol w:w="7299"/>
      </w:tblGrid>
      <w:tr w:rsidR="00BA1643" w:rsidRPr="00BA1643" w:rsidTr="007200EC">
        <w:trPr>
          <w:trHeight w:val="300"/>
        </w:trPr>
        <w:tc>
          <w:tcPr>
            <w:tcW w:w="9639" w:type="dxa"/>
            <w:gridSpan w:val="2"/>
            <w:shd w:val="pct10" w:color="auto" w:fill="auto"/>
            <w:vAlign w:val="bottom"/>
            <w:hideMark/>
          </w:tcPr>
          <w:p w:rsidR="00BA1643" w:rsidRPr="00BA1643" w:rsidRDefault="00BA1643" w:rsidP="00BA1643">
            <w:pPr>
              <w:widowControl w:val="0"/>
              <w:adjustRightInd w:val="0"/>
              <w:spacing w:after="0" w:line="240" w:lineRule="auto"/>
              <w:jc w:val="center"/>
              <w:rPr>
                <w:rFonts w:ascii="Arial" w:hAnsi="Arial" w:cs="Arial"/>
                <w:sz w:val="20"/>
                <w:szCs w:val="20"/>
                <w:lang w:val="ro-RO"/>
              </w:rPr>
            </w:pPr>
            <w:r w:rsidRPr="00BA1643">
              <w:rPr>
                <w:rFonts w:ascii="Arial" w:hAnsi="Arial" w:cs="Arial"/>
                <w:b/>
                <w:bCs/>
                <w:sz w:val="20"/>
                <w:szCs w:val="20"/>
                <w:lang w:val="ro-RO"/>
              </w:rPr>
              <w:t>CLASIFICARE</w:t>
            </w:r>
          </w:p>
        </w:tc>
      </w:tr>
      <w:tr w:rsidR="00BA1643" w:rsidRPr="00BA1643" w:rsidTr="007200EC">
        <w:trPr>
          <w:trHeight w:val="681"/>
        </w:trPr>
        <w:tc>
          <w:tcPr>
            <w:tcW w:w="2340" w:type="dxa"/>
            <w:shd w:val="pct10" w:color="auto" w:fill="auto"/>
            <w:noWrap/>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Activitatea</w:t>
            </w:r>
          </w:p>
        </w:tc>
        <w:tc>
          <w:tcPr>
            <w:tcW w:w="7299" w:type="dxa"/>
            <w:shd w:val="pct10" w:color="auto" w:fill="auto"/>
            <w:noWrap/>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Descriere</w:t>
            </w:r>
          </w:p>
        </w:tc>
      </w:tr>
      <w:tr w:rsidR="00BA1643" w:rsidRPr="00BA1643" w:rsidTr="007200EC">
        <w:trPr>
          <w:trHeight w:val="255"/>
        </w:trPr>
        <w:tc>
          <w:tcPr>
            <w:tcW w:w="2340" w:type="dxa"/>
            <w:noWrap/>
            <w:vAlign w:val="bottom"/>
            <w:hideMark/>
          </w:tcPr>
          <w:p w:rsidR="00BA1643" w:rsidRPr="00BA1643" w:rsidRDefault="00BA1643" w:rsidP="00BA1643">
            <w:pPr>
              <w:widowControl w:val="0"/>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 </w:t>
            </w:r>
          </w:p>
        </w:tc>
        <w:tc>
          <w:tcPr>
            <w:tcW w:w="7299" w:type="dxa"/>
            <w:noWrap/>
            <w:hideMark/>
          </w:tcPr>
          <w:p w:rsidR="00BA1643" w:rsidRPr="00BA1643" w:rsidRDefault="00BA1643" w:rsidP="00BA1643">
            <w:pPr>
              <w:spacing w:after="0" w:line="240" w:lineRule="auto"/>
              <w:rPr>
                <w:rFonts w:ascii="Arial" w:hAnsi="Arial" w:cs="Arial"/>
                <w:sz w:val="20"/>
                <w:szCs w:val="20"/>
                <w:lang w:val="ro-RO"/>
              </w:rPr>
            </w:pPr>
            <w:r w:rsidRPr="00BA1643">
              <w:rPr>
                <w:rFonts w:ascii="Arial" w:hAnsi="Arial" w:cs="Arial"/>
                <w:sz w:val="20"/>
                <w:szCs w:val="20"/>
                <w:lang w:val="ro-RO"/>
              </w:rPr>
              <w:t> </w:t>
            </w:r>
          </w:p>
        </w:tc>
      </w:tr>
    </w:tbl>
    <w:p w:rsidR="00BA1643" w:rsidRPr="00BA1643" w:rsidRDefault="00BA1643" w:rsidP="00BA1643">
      <w:pPr>
        <w:spacing w:line="240" w:lineRule="auto"/>
        <w:jc w:val="both"/>
        <w:rPr>
          <w:rFonts w:ascii="Times New Roman" w:hAnsi="Times New Roman"/>
          <w:sz w:val="16"/>
          <w:szCs w:val="16"/>
          <w:lang w:val="ro-RO"/>
        </w:rPr>
      </w:pPr>
    </w:p>
    <w:p w:rsidR="00BA1643" w:rsidRPr="00BA1643" w:rsidRDefault="00BA1643" w:rsidP="00BA1643">
      <w:pPr>
        <w:spacing w:line="240" w:lineRule="auto"/>
        <w:jc w:val="both"/>
        <w:rPr>
          <w:rFonts w:ascii="Arial" w:hAnsi="Arial" w:cs="Arial"/>
          <w:b/>
          <w:sz w:val="24"/>
          <w:szCs w:val="24"/>
          <w:lang w:val="ro-RO"/>
        </w:rPr>
      </w:pPr>
      <w:r w:rsidRPr="00BA1643">
        <w:rPr>
          <w:rFonts w:ascii="Arial" w:hAnsi="Arial" w:cs="Arial"/>
          <w:b/>
          <w:sz w:val="24"/>
          <w:szCs w:val="24"/>
          <w:lang w:val="ro-RO"/>
        </w:rPr>
        <w:t>Consumuri de materii prime</w:t>
      </w:r>
    </w:p>
    <w:tbl>
      <w:tblPr>
        <w:tblW w:w="96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03"/>
        <w:gridCol w:w="1579"/>
        <w:gridCol w:w="2242"/>
        <w:gridCol w:w="1772"/>
      </w:tblGrid>
      <w:tr w:rsidR="00BA1643" w:rsidRPr="00BA1643" w:rsidTr="007200EC">
        <w:tc>
          <w:tcPr>
            <w:tcW w:w="4103"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Tip materie prima</w:t>
            </w:r>
          </w:p>
        </w:tc>
        <w:tc>
          <w:tcPr>
            <w:tcW w:w="1579"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Unitate de măsura</w:t>
            </w:r>
          </w:p>
        </w:tc>
        <w:tc>
          <w:tcPr>
            <w:tcW w:w="2242" w:type="dxa"/>
            <w:shd w:val="pct10" w:color="auto" w:fill="auto"/>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Consum lunar realizat</w:t>
            </w:r>
          </w:p>
        </w:tc>
        <w:tc>
          <w:tcPr>
            <w:tcW w:w="1772"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Total consum anual realizat</w:t>
            </w:r>
          </w:p>
        </w:tc>
      </w:tr>
      <w:tr w:rsidR="00BA1643" w:rsidRPr="00BA1643" w:rsidTr="007200EC">
        <w:tc>
          <w:tcPr>
            <w:tcW w:w="410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579" w:type="dxa"/>
          </w:tcPr>
          <w:p w:rsidR="00BA1643" w:rsidRPr="00BA1643" w:rsidRDefault="00BA1643" w:rsidP="00BA1643">
            <w:pPr>
              <w:widowControl w:val="0"/>
              <w:adjustRightInd w:val="0"/>
              <w:spacing w:after="0" w:line="240" w:lineRule="auto"/>
              <w:jc w:val="both"/>
              <w:rPr>
                <w:rFonts w:ascii="Arial" w:hAnsi="Arial" w:cs="Arial"/>
                <w:b/>
                <w:sz w:val="20"/>
                <w:szCs w:val="20"/>
                <w:vertAlign w:val="superscript"/>
                <w:lang w:val="ro-RO"/>
              </w:rPr>
            </w:pPr>
          </w:p>
        </w:tc>
        <w:tc>
          <w:tcPr>
            <w:tcW w:w="2242"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772"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r>
      <w:tr w:rsidR="00BA1643" w:rsidRPr="00BA1643" w:rsidTr="007200EC">
        <w:tc>
          <w:tcPr>
            <w:tcW w:w="410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579" w:type="dxa"/>
          </w:tcPr>
          <w:p w:rsidR="00BA1643" w:rsidRPr="00BA1643" w:rsidRDefault="00BA1643" w:rsidP="00BA1643">
            <w:pPr>
              <w:widowControl w:val="0"/>
              <w:adjustRightInd w:val="0"/>
              <w:spacing w:after="0" w:line="240" w:lineRule="auto"/>
              <w:jc w:val="both"/>
              <w:rPr>
                <w:rFonts w:ascii="Arial" w:hAnsi="Arial" w:cs="Arial"/>
                <w:b/>
                <w:sz w:val="20"/>
                <w:szCs w:val="20"/>
                <w:vertAlign w:val="superscript"/>
                <w:lang w:val="ro-RO"/>
              </w:rPr>
            </w:pPr>
          </w:p>
        </w:tc>
        <w:tc>
          <w:tcPr>
            <w:tcW w:w="2242"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772"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r>
    </w:tbl>
    <w:p w:rsidR="00BA1643" w:rsidRPr="00BA1643" w:rsidRDefault="00BA1643" w:rsidP="00BA1643">
      <w:pPr>
        <w:spacing w:after="0" w:line="240" w:lineRule="auto"/>
        <w:jc w:val="both"/>
        <w:rPr>
          <w:rFonts w:ascii="Times New Roman" w:hAnsi="Times New Roman"/>
          <w:b/>
          <w:sz w:val="24"/>
          <w:szCs w:val="24"/>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 xml:space="preserve">Producţie </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1701"/>
        <w:gridCol w:w="1843"/>
        <w:gridCol w:w="2373"/>
        <w:gridCol w:w="1596"/>
      </w:tblGrid>
      <w:tr w:rsidR="00BA1643" w:rsidRPr="00BA1643" w:rsidTr="007200EC">
        <w:tc>
          <w:tcPr>
            <w:tcW w:w="2093"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Tip produs</w:t>
            </w:r>
          </w:p>
        </w:tc>
        <w:tc>
          <w:tcPr>
            <w:tcW w:w="1701"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Unitate de măsura</w:t>
            </w:r>
          </w:p>
        </w:tc>
        <w:tc>
          <w:tcPr>
            <w:tcW w:w="1843" w:type="dxa"/>
            <w:shd w:val="pct10" w:color="auto" w:fill="auto"/>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Producţie maxima proiectata</w:t>
            </w:r>
          </w:p>
        </w:tc>
        <w:tc>
          <w:tcPr>
            <w:tcW w:w="2373" w:type="dxa"/>
            <w:shd w:val="pct10" w:color="auto" w:fill="auto"/>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Producţie lunara realizata</w:t>
            </w:r>
          </w:p>
        </w:tc>
        <w:tc>
          <w:tcPr>
            <w:tcW w:w="1596"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xml:space="preserve">Producţie anuala realizata </w:t>
            </w:r>
          </w:p>
        </w:tc>
      </w:tr>
      <w:tr w:rsidR="00BA1643" w:rsidRPr="00BA1643" w:rsidTr="007200EC">
        <w:tc>
          <w:tcPr>
            <w:tcW w:w="2093" w:type="dxa"/>
            <w:vAlign w:val="center"/>
          </w:tcPr>
          <w:p w:rsidR="00BA1643" w:rsidRPr="00BA1643" w:rsidRDefault="00BA1643" w:rsidP="00BA1643">
            <w:pPr>
              <w:widowControl w:val="0"/>
              <w:adjustRightInd w:val="0"/>
              <w:spacing w:after="0" w:line="240" w:lineRule="auto"/>
              <w:rPr>
                <w:rFonts w:ascii="Arial" w:hAnsi="Arial" w:cs="Arial"/>
                <w:b/>
                <w:sz w:val="20"/>
                <w:szCs w:val="20"/>
                <w:lang w:val="ro-RO"/>
              </w:rPr>
            </w:pPr>
          </w:p>
        </w:tc>
        <w:tc>
          <w:tcPr>
            <w:tcW w:w="1701" w:type="dxa"/>
            <w:vAlign w:val="center"/>
          </w:tcPr>
          <w:p w:rsidR="00BA1643" w:rsidRPr="00BA1643" w:rsidRDefault="00BA1643" w:rsidP="00BA1643">
            <w:pPr>
              <w:widowControl w:val="0"/>
              <w:adjustRightInd w:val="0"/>
              <w:spacing w:after="0" w:line="240" w:lineRule="auto"/>
              <w:rPr>
                <w:rFonts w:ascii="Arial" w:hAnsi="Arial" w:cs="Arial"/>
                <w:b/>
                <w:sz w:val="20"/>
                <w:szCs w:val="20"/>
                <w:lang w:val="ro-RO"/>
              </w:rPr>
            </w:pPr>
          </w:p>
        </w:tc>
        <w:tc>
          <w:tcPr>
            <w:tcW w:w="18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37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596"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r>
    </w:tbl>
    <w:p w:rsidR="00BA1643" w:rsidRPr="00BA1643" w:rsidRDefault="00BA1643" w:rsidP="00BA1643">
      <w:pPr>
        <w:spacing w:after="0" w:line="240" w:lineRule="auto"/>
        <w:jc w:val="both"/>
        <w:rPr>
          <w:rFonts w:ascii="Times New Roman" w:hAnsi="Times New Roman"/>
          <w:b/>
          <w:sz w:val="16"/>
          <w:szCs w:val="16"/>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Consum de energie şi combustibili</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1958"/>
        <w:gridCol w:w="1888"/>
        <w:gridCol w:w="1688"/>
        <w:gridCol w:w="1624"/>
      </w:tblGrid>
      <w:tr w:rsidR="00BA1643" w:rsidRPr="00BA1643" w:rsidTr="007200EC">
        <w:tc>
          <w:tcPr>
            <w:tcW w:w="2448"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Energie electrica si combustibili utilizaţi</w:t>
            </w:r>
          </w:p>
        </w:tc>
        <w:tc>
          <w:tcPr>
            <w:tcW w:w="1958"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Conţinutul de sulf</w:t>
            </w:r>
          </w:p>
        </w:tc>
        <w:tc>
          <w:tcPr>
            <w:tcW w:w="1888"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Unitatea de măsură</w:t>
            </w:r>
          </w:p>
        </w:tc>
        <w:tc>
          <w:tcPr>
            <w:tcW w:w="1688"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Consum lunar</w:t>
            </w:r>
          </w:p>
        </w:tc>
        <w:tc>
          <w:tcPr>
            <w:tcW w:w="1624"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Consum anual</w:t>
            </w:r>
          </w:p>
        </w:tc>
      </w:tr>
      <w:tr w:rsidR="00BA1643" w:rsidRPr="00BA1643" w:rsidTr="007200EC">
        <w:tc>
          <w:tcPr>
            <w:tcW w:w="2448" w:type="dxa"/>
            <w:vAlign w:val="center"/>
          </w:tcPr>
          <w:p w:rsidR="00BA1643" w:rsidRPr="00BA1643" w:rsidRDefault="00BA1643" w:rsidP="00BA1643">
            <w:pPr>
              <w:widowControl w:val="0"/>
              <w:adjustRightInd w:val="0"/>
              <w:spacing w:after="0" w:line="240" w:lineRule="auto"/>
              <w:rPr>
                <w:rFonts w:ascii="Arial" w:hAnsi="Arial" w:cs="Arial"/>
                <w:b/>
                <w:sz w:val="20"/>
                <w:szCs w:val="20"/>
                <w:lang w:val="ro-RO"/>
              </w:rPr>
            </w:pPr>
          </w:p>
        </w:tc>
        <w:tc>
          <w:tcPr>
            <w:tcW w:w="1958" w:type="dxa"/>
            <w:vAlign w:val="center"/>
          </w:tcPr>
          <w:p w:rsidR="00BA1643" w:rsidRPr="00BA1643" w:rsidRDefault="00BA1643" w:rsidP="00BA1643">
            <w:pPr>
              <w:widowControl w:val="0"/>
              <w:adjustRightInd w:val="0"/>
              <w:spacing w:after="0" w:line="240" w:lineRule="auto"/>
              <w:rPr>
                <w:rFonts w:ascii="Arial" w:hAnsi="Arial" w:cs="Arial"/>
                <w:b/>
                <w:sz w:val="20"/>
                <w:szCs w:val="20"/>
                <w:lang w:val="ro-RO"/>
              </w:rPr>
            </w:pPr>
          </w:p>
        </w:tc>
        <w:tc>
          <w:tcPr>
            <w:tcW w:w="1888"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vertAlign w:val="superscript"/>
                <w:lang w:val="ro-RO"/>
              </w:rPr>
            </w:pPr>
          </w:p>
        </w:tc>
        <w:tc>
          <w:tcPr>
            <w:tcW w:w="1688"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624"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r>
      <w:tr w:rsidR="00BA1643" w:rsidRPr="00BA1643" w:rsidTr="007200EC">
        <w:tc>
          <w:tcPr>
            <w:tcW w:w="2448" w:type="dxa"/>
            <w:vAlign w:val="center"/>
          </w:tcPr>
          <w:p w:rsidR="00BA1643" w:rsidRPr="00BA1643" w:rsidRDefault="00BA1643" w:rsidP="00BA1643">
            <w:pPr>
              <w:widowControl w:val="0"/>
              <w:adjustRightInd w:val="0"/>
              <w:spacing w:after="0" w:line="240" w:lineRule="auto"/>
              <w:rPr>
                <w:rFonts w:ascii="Arial" w:hAnsi="Arial" w:cs="Arial"/>
                <w:b/>
                <w:sz w:val="20"/>
                <w:szCs w:val="20"/>
                <w:lang w:val="ro-RO"/>
              </w:rPr>
            </w:pPr>
          </w:p>
        </w:tc>
        <w:tc>
          <w:tcPr>
            <w:tcW w:w="1958" w:type="dxa"/>
            <w:vAlign w:val="center"/>
          </w:tcPr>
          <w:p w:rsidR="00BA1643" w:rsidRPr="00BA1643" w:rsidRDefault="00BA1643" w:rsidP="00BA1643">
            <w:pPr>
              <w:widowControl w:val="0"/>
              <w:adjustRightInd w:val="0"/>
              <w:spacing w:after="0" w:line="240" w:lineRule="auto"/>
              <w:rPr>
                <w:rFonts w:ascii="Arial" w:hAnsi="Arial" w:cs="Arial"/>
                <w:b/>
                <w:sz w:val="20"/>
                <w:szCs w:val="20"/>
                <w:lang w:val="ro-RO"/>
              </w:rPr>
            </w:pPr>
          </w:p>
        </w:tc>
        <w:tc>
          <w:tcPr>
            <w:tcW w:w="1888"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c>
          <w:tcPr>
            <w:tcW w:w="1688"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624"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r>
    </w:tbl>
    <w:p w:rsidR="00BA1643" w:rsidRPr="00BA1643" w:rsidRDefault="00BA1643" w:rsidP="00BA1643">
      <w:pPr>
        <w:spacing w:after="0" w:line="240" w:lineRule="auto"/>
        <w:jc w:val="both"/>
        <w:rPr>
          <w:rFonts w:ascii="Times New Roman" w:hAnsi="Times New Roman"/>
          <w:b/>
          <w:sz w:val="16"/>
          <w:szCs w:val="16"/>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Reclamaţii</w:t>
      </w:r>
    </w:p>
    <w:tbl>
      <w:tblPr>
        <w:tblW w:w="96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28"/>
        <w:gridCol w:w="1636"/>
        <w:gridCol w:w="1499"/>
        <w:gridCol w:w="2043"/>
      </w:tblGrid>
      <w:tr w:rsidR="00BA1643" w:rsidRPr="00BA1643" w:rsidTr="007200EC">
        <w:trPr>
          <w:trHeight w:val="348"/>
        </w:trPr>
        <w:tc>
          <w:tcPr>
            <w:tcW w:w="4428" w:type="dxa"/>
            <w:shd w:val="pct10" w:color="auto" w:fill="auto"/>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Reclamaţii de mediu</w:t>
            </w:r>
          </w:p>
        </w:tc>
        <w:tc>
          <w:tcPr>
            <w:tcW w:w="1636" w:type="dxa"/>
            <w:shd w:val="pct10" w:color="auto" w:fill="auto"/>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 xml:space="preserve">Număr </w:t>
            </w:r>
          </w:p>
        </w:tc>
        <w:tc>
          <w:tcPr>
            <w:tcW w:w="1499" w:type="dxa"/>
            <w:shd w:val="pct10" w:color="auto" w:fill="auto"/>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Soluţionare</w:t>
            </w:r>
          </w:p>
        </w:tc>
        <w:tc>
          <w:tcPr>
            <w:tcW w:w="2043" w:type="dxa"/>
            <w:shd w:val="pct10" w:color="auto" w:fill="auto"/>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Observaţii</w:t>
            </w:r>
          </w:p>
        </w:tc>
      </w:tr>
      <w:tr w:rsidR="00BA1643" w:rsidRPr="00BA1643" w:rsidTr="007200EC">
        <w:tc>
          <w:tcPr>
            <w:tcW w:w="4428" w:type="dxa"/>
            <w:hideMark/>
          </w:tcPr>
          <w:p w:rsidR="00BA1643" w:rsidRPr="00BA1643" w:rsidRDefault="00BA1643" w:rsidP="00BA1643">
            <w:pPr>
              <w:widowControl w:val="0"/>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Reclamaţii primite</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Reclamaţii care cer o acţiune corectivă</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Categorii de reclamaţii</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numPr>
                <w:ilvl w:val="0"/>
                <w:numId w:val="23"/>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Miros</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numPr>
                <w:ilvl w:val="0"/>
                <w:numId w:val="23"/>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Zgomot</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numPr>
                <w:ilvl w:val="0"/>
                <w:numId w:val="23"/>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Apa</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numPr>
                <w:ilvl w:val="0"/>
                <w:numId w:val="23"/>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Aer</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numPr>
                <w:ilvl w:val="0"/>
                <w:numId w:val="23"/>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Procedurale</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r w:rsidR="00BA1643" w:rsidRPr="00BA1643" w:rsidTr="007200EC">
        <w:tc>
          <w:tcPr>
            <w:tcW w:w="4428" w:type="dxa"/>
            <w:hideMark/>
          </w:tcPr>
          <w:p w:rsidR="00BA1643" w:rsidRPr="00BA1643" w:rsidRDefault="00BA1643" w:rsidP="00BA1643">
            <w:pPr>
              <w:widowControl w:val="0"/>
              <w:numPr>
                <w:ilvl w:val="0"/>
                <w:numId w:val="23"/>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Diverse</w:t>
            </w:r>
          </w:p>
        </w:tc>
        <w:tc>
          <w:tcPr>
            <w:tcW w:w="163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49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043"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r>
    </w:tbl>
    <w:p w:rsidR="00BA1643" w:rsidRPr="00BA1643" w:rsidRDefault="00BA1643" w:rsidP="00BA1643">
      <w:pPr>
        <w:spacing w:after="0" w:line="240" w:lineRule="auto"/>
        <w:jc w:val="both"/>
        <w:rPr>
          <w:rFonts w:ascii="Arial" w:hAnsi="Arial" w:cs="Arial"/>
          <w:b/>
          <w:sz w:val="16"/>
          <w:szCs w:val="16"/>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Consumuri de apă</w:t>
      </w:r>
    </w:p>
    <w:tbl>
      <w:tblPr>
        <w:tblW w:w="96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09"/>
        <w:gridCol w:w="2694"/>
        <w:gridCol w:w="1134"/>
        <w:gridCol w:w="2126"/>
        <w:gridCol w:w="1869"/>
      </w:tblGrid>
      <w:tr w:rsidR="00BA1643" w:rsidRPr="00BA1643" w:rsidTr="007200EC">
        <w:tc>
          <w:tcPr>
            <w:tcW w:w="1809" w:type="dxa"/>
            <w:shd w:val="pct10" w:color="auto" w:fill="auto"/>
            <w:vAlign w:val="center"/>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2694" w:type="dxa"/>
            <w:shd w:val="pct10" w:color="auto" w:fill="auto"/>
            <w:vAlign w:val="center"/>
            <w:hideMark/>
          </w:tcPr>
          <w:p w:rsidR="00BA1643" w:rsidRPr="00BA1643" w:rsidRDefault="00BA1643" w:rsidP="00BA1643">
            <w:pPr>
              <w:spacing w:after="0" w:line="240" w:lineRule="auto"/>
              <w:jc w:val="both"/>
              <w:rPr>
                <w:rFonts w:ascii="Arial" w:hAnsi="Arial" w:cs="Arial"/>
                <w:b/>
                <w:sz w:val="20"/>
                <w:szCs w:val="20"/>
                <w:lang w:val="ro-RO"/>
              </w:rPr>
            </w:pPr>
            <w:r w:rsidRPr="00BA1643">
              <w:rPr>
                <w:rFonts w:ascii="Arial" w:hAnsi="Arial" w:cs="Arial"/>
                <w:b/>
                <w:sz w:val="20"/>
                <w:szCs w:val="20"/>
                <w:lang w:val="ro-RO"/>
              </w:rPr>
              <w:t>Sursa</w:t>
            </w:r>
          </w:p>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proprie/terţi</w:t>
            </w:r>
          </w:p>
        </w:tc>
        <w:tc>
          <w:tcPr>
            <w:tcW w:w="1134"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bCs/>
                <w:sz w:val="20"/>
                <w:szCs w:val="20"/>
                <w:lang w:val="ro-RO"/>
              </w:rPr>
              <w:t>Unitatea de măsură</w:t>
            </w:r>
          </w:p>
        </w:tc>
        <w:tc>
          <w:tcPr>
            <w:tcW w:w="2126"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Consum lunar</w:t>
            </w:r>
          </w:p>
        </w:tc>
        <w:tc>
          <w:tcPr>
            <w:tcW w:w="1869" w:type="dxa"/>
            <w:shd w:val="pct10" w:color="auto" w:fill="auto"/>
            <w:vAlign w:val="center"/>
            <w:hideMark/>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Consum anual</w:t>
            </w:r>
          </w:p>
        </w:tc>
      </w:tr>
      <w:tr w:rsidR="00BA1643" w:rsidRPr="00BA1643" w:rsidTr="007200EC">
        <w:tc>
          <w:tcPr>
            <w:tcW w:w="1809" w:type="dxa"/>
            <w:vAlign w:val="center"/>
            <w:hideMark/>
          </w:tcPr>
          <w:p w:rsidR="00BA1643" w:rsidRPr="00BA1643" w:rsidRDefault="00BA1643" w:rsidP="00BA1643">
            <w:pPr>
              <w:widowControl w:val="0"/>
              <w:adjustRightInd w:val="0"/>
              <w:spacing w:after="0" w:line="240" w:lineRule="auto"/>
              <w:jc w:val="both"/>
              <w:rPr>
                <w:rFonts w:ascii="Arial" w:hAnsi="Arial" w:cs="Arial"/>
                <w:sz w:val="20"/>
                <w:szCs w:val="20"/>
                <w:lang w:val="ro-RO"/>
              </w:rPr>
            </w:pPr>
            <w:r w:rsidRPr="00BA1643">
              <w:rPr>
                <w:rFonts w:ascii="Arial" w:hAnsi="Arial" w:cs="Arial"/>
                <w:bCs/>
                <w:sz w:val="20"/>
                <w:szCs w:val="20"/>
                <w:lang w:val="ro-RO"/>
              </w:rPr>
              <w:t xml:space="preserve">Apă subterană </w:t>
            </w:r>
          </w:p>
        </w:tc>
        <w:tc>
          <w:tcPr>
            <w:tcW w:w="2694"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c>
          <w:tcPr>
            <w:tcW w:w="1134"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c>
          <w:tcPr>
            <w:tcW w:w="212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c>
          <w:tcPr>
            <w:tcW w:w="186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r>
      <w:tr w:rsidR="00BA1643" w:rsidRPr="00BA1643" w:rsidTr="007200EC">
        <w:tc>
          <w:tcPr>
            <w:tcW w:w="1809" w:type="dxa"/>
            <w:vAlign w:val="center"/>
            <w:hideMark/>
          </w:tcPr>
          <w:p w:rsidR="00BA1643" w:rsidRPr="00BA1643" w:rsidRDefault="00BA1643" w:rsidP="00BA1643">
            <w:pPr>
              <w:widowControl w:val="0"/>
              <w:adjustRightInd w:val="0"/>
              <w:spacing w:after="0" w:line="240" w:lineRule="auto"/>
              <w:rPr>
                <w:rFonts w:ascii="Arial" w:hAnsi="Arial" w:cs="Arial"/>
                <w:sz w:val="20"/>
                <w:szCs w:val="20"/>
                <w:lang w:val="ro-RO"/>
              </w:rPr>
            </w:pPr>
            <w:r w:rsidRPr="00BA1643">
              <w:rPr>
                <w:rFonts w:ascii="Arial" w:hAnsi="Arial" w:cs="Arial"/>
                <w:bCs/>
                <w:sz w:val="20"/>
                <w:szCs w:val="20"/>
                <w:lang w:val="ro-RO"/>
              </w:rPr>
              <w:t xml:space="preserve">Apă de suprafaţă </w:t>
            </w:r>
          </w:p>
        </w:tc>
        <w:tc>
          <w:tcPr>
            <w:tcW w:w="2694"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c>
          <w:tcPr>
            <w:tcW w:w="1134"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c>
          <w:tcPr>
            <w:tcW w:w="212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c>
          <w:tcPr>
            <w:tcW w:w="1869"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r w:rsidRPr="00BA1643">
              <w:rPr>
                <w:rFonts w:ascii="Arial" w:hAnsi="Arial" w:cs="Arial"/>
                <w:b/>
                <w:sz w:val="20"/>
                <w:szCs w:val="20"/>
                <w:lang w:val="ro-RO"/>
              </w:rPr>
              <w:t>-</w:t>
            </w:r>
          </w:p>
        </w:tc>
      </w:tr>
      <w:tr w:rsidR="00BA1643" w:rsidRPr="00BA1643" w:rsidTr="007200EC">
        <w:tc>
          <w:tcPr>
            <w:tcW w:w="1809" w:type="dxa"/>
            <w:vAlign w:val="center"/>
            <w:hideMark/>
          </w:tcPr>
          <w:p w:rsidR="00BA1643" w:rsidRPr="00BA1643" w:rsidRDefault="00BA1643" w:rsidP="00BA1643">
            <w:pPr>
              <w:widowControl w:val="0"/>
              <w:adjustRightInd w:val="0"/>
              <w:spacing w:after="0" w:line="240" w:lineRule="auto"/>
              <w:jc w:val="both"/>
              <w:rPr>
                <w:rFonts w:ascii="Arial" w:hAnsi="Arial" w:cs="Arial"/>
                <w:sz w:val="20"/>
                <w:szCs w:val="20"/>
                <w:lang w:val="ro-RO"/>
              </w:rPr>
            </w:pPr>
            <w:r w:rsidRPr="00BA1643">
              <w:rPr>
                <w:rFonts w:ascii="Arial" w:hAnsi="Arial" w:cs="Arial"/>
                <w:bCs/>
                <w:sz w:val="20"/>
                <w:szCs w:val="20"/>
                <w:lang w:val="ro-RO"/>
              </w:rPr>
              <w:t>Apă municipală</w:t>
            </w:r>
          </w:p>
        </w:tc>
        <w:tc>
          <w:tcPr>
            <w:tcW w:w="2694"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c>
          <w:tcPr>
            <w:tcW w:w="1134"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vertAlign w:val="superscript"/>
                <w:lang w:val="ro-RO"/>
              </w:rPr>
            </w:pPr>
          </w:p>
        </w:tc>
        <w:tc>
          <w:tcPr>
            <w:tcW w:w="2126" w:type="dxa"/>
          </w:tcPr>
          <w:p w:rsidR="00BA1643" w:rsidRPr="00BA1643" w:rsidRDefault="00BA1643" w:rsidP="00BA1643">
            <w:pPr>
              <w:widowControl w:val="0"/>
              <w:adjustRightInd w:val="0"/>
              <w:spacing w:after="0" w:line="240" w:lineRule="auto"/>
              <w:jc w:val="both"/>
              <w:rPr>
                <w:rFonts w:ascii="Arial" w:hAnsi="Arial" w:cs="Arial"/>
                <w:b/>
                <w:sz w:val="20"/>
                <w:szCs w:val="20"/>
                <w:lang w:val="ro-RO"/>
              </w:rPr>
            </w:pPr>
          </w:p>
        </w:tc>
        <w:tc>
          <w:tcPr>
            <w:tcW w:w="1869" w:type="dxa"/>
            <w:vAlign w:val="center"/>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p>
        </w:tc>
      </w:tr>
    </w:tbl>
    <w:p w:rsidR="00BA1643" w:rsidRPr="00BA1643" w:rsidRDefault="00BA1643" w:rsidP="00BA1643">
      <w:pPr>
        <w:spacing w:after="0" w:line="240" w:lineRule="auto"/>
        <w:jc w:val="both"/>
        <w:rPr>
          <w:rFonts w:ascii="Arial" w:hAnsi="Arial" w:cs="Arial"/>
          <w:b/>
          <w:sz w:val="16"/>
          <w:szCs w:val="16"/>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Emisii in aer</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0"/>
        <w:gridCol w:w="1440"/>
        <w:gridCol w:w="822"/>
        <w:gridCol w:w="1275"/>
        <w:gridCol w:w="1560"/>
        <w:gridCol w:w="1134"/>
        <w:gridCol w:w="1417"/>
        <w:gridCol w:w="1418"/>
      </w:tblGrid>
      <w:tr w:rsidR="00BA1643" w:rsidRPr="00BA1643" w:rsidTr="007200EC">
        <w:trPr>
          <w:cantSplit/>
          <w:trHeight w:val="782"/>
        </w:trPr>
        <w:tc>
          <w:tcPr>
            <w:tcW w:w="540"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Nr. crt.</w:t>
            </w:r>
          </w:p>
        </w:tc>
        <w:tc>
          <w:tcPr>
            <w:tcW w:w="1440"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Sursa / Echipament de depoluare</w:t>
            </w:r>
          </w:p>
        </w:tc>
        <w:tc>
          <w:tcPr>
            <w:tcW w:w="822"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Coş</w:t>
            </w:r>
          </w:p>
        </w:tc>
        <w:tc>
          <w:tcPr>
            <w:tcW w:w="1275"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Combustibilul utilizat</w:t>
            </w:r>
          </w:p>
        </w:tc>
        <w:tc>
          <w:tcPr>
            <w:tcW w:w="1560"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Poluant</w:t>
            </w:r>
          </w:p>
        </w:tc>
        <w:tc>
          <w:tcPr>
            <w:tcW w:w="1134"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VLE</w:t>
            </w:r>
          </w:p>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(mg/Nm</w:t>
            </w:r>
            <w:r w:rsidRPr="00BA1643">
              <w:rPr>
                <w:rFonts w:ascii="Arial" w:hAnsi="Arial" w:cs="Arial"/>
                <w:b/>
                <w:sz w:val="20"/>
                <w:szCs w:val="20"/>
                <w:vertAlign w:val="superscript"/>
                <w:lang w:val="ro-RO"/>
              </w:rPr>
              <w:t>3</w:t>
            </w:r>
            <w:r w:rsidRPr="00BA1643">
              <w:rPr>
                <w:rFonts w:ascii="Arial" w:hAnsi="Arial" w:cs="Arial"/>
                <w:b/>
                <w:sz w:val="20"/>
                <w:szCs w:val="20"/>
                <w:lang w:val="ro-RO"/>
              </w:rPr>
              <w:t>)</w:t>
            </w:r>
          </w:p>
        </w:tc>
        <w:tc>
          <w:tcPr>
            <w:tcW w:w="1417"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Valoare masurată</w:t>
            </w:r>
          </w:p>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(mg/Nm</w:t>
            </w:r>
            <w:r w:rsidRPr="00BA1643">
              <w:rPr>
                <w:rFonts w:ascii="Arial" w:hAnsi="Arial" w:cs="Arial"/>
                <w:b/>
                <w:sz w:val="20"/>
                <w:szCs w:val="20"/>
                <w:vertAlign w:val="superscript"/>
                <w:lang w:val="ro-RO"/>
              </w:rPr>
              <w:t>3</w:t>
            </w:r>
            <w:r w:rsidRPr="00BA1643">
              <w:rPr>
                <w:rFonts w:ascii="Arial" w:hAnsi="Arial" w:cs="Arial"/>
                <w:b/>
                <w:sz w:val="20"/>
                <w:szCs w:val="20"/>
                <w:lang w:val="ro-RO"/>
              </w:rPr>
              <w:t>)</w:t>
            </w:r>
          </w:p>
        </w:tc>
        <w:tc>
          <w:tcPr>
            <w:tcW w:w="1418" w:type="dxa"/>
            <w:shd w:val="pct10" w:color="auto" w:fill="auto"/>
            <w:vAlign w:val="center"/>
            <w:hideMark/>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Tip monitorizare continuă/ discontinuă</w:t>
            </w:r>
          </w:p>
        </w:tc>
      </w:tr>
      <w:tr w:rsidR="00BA1643" w:rsidRPr="00BA1643" w:rsidTr="007200EC">
        <w:trPr>
          <w:cantSplit/>
        </w:trPr>
        <w:tc>
          <w:tcPr>
            <w:tcW w:w="5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1</w:t>
            </w:r>
          </w:p>
        </w:tc>
        <w:tc>
          <w:tcPr>
            <w:tcW w:w="14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val="restart"/>
            <w:vAlign w:val="center"/>
          </w:tcPr>
          <w:p w:rsidR="00BA1643" w:rsidRPr="00BA1643" w:rsidRDefault="00BA1643" w:rsidP="00BA1643">
            <w:pPr>
              <w:widowControl w:val="0"/>
              <w:numPr>
                <w:ilvl w:val="12"/>
                <w:numId w:val="0"/>
              </w:numPr>
              <w:adjustRightInd w:val="0"/>
              <w:spacing w:after="0" w:line="240" w:lineRule="auto"/>
              <w:jc w:val="center"/>
              <w:rPr>
                <w:rFonts w:ascii="Arial" w:hAnsi="Arial" w:cs="Arial"/>
                <w:sz w:val="20"/>
                <w:szCs w:val="20"/>
                <w:lang w:val="ro-RO"/>
              </w:rPr>
            </w:pPr>
          </w:p>
        </w:tc>
        <w:tc>
          <w:tcPr>
            <w:tcW w:w="1275" w:type="dxa"/>
            <w:vMerge w:val="restart"/>
            <w:shd w:val="clear" w:color="auto" w:fill="FFFFFF"/>
            <w:vAlign w:val="center"/>
          </w:tcPr>
          <w:p w:rsidR="00BA1643" w:rsidRPr="00BA1643" w:rsidRDefault="00BA1643" w:rsidP="00BA1643">
            <w:pPr>
              <w:widowControl w:val="0"/>
              <w:numPr>
                <w:ilvl w:val="12"/>
                <w:numId w:val="0"/>
              </w:numPr>
              <w:adjustRightInd w:val="0"/>
              <w:spacing w:after="0" w:line="240" w:lineRule="auto"/>
              <w:jc w:val="center"/>
              <w:rPr>
                <w:rFonts w:ascii="Arial" w:hAnsi="Arial" w:cs="Arial"/>
                <w:sz w:val="20"/>
                <w:szCs w:val="20"/>
                <w:lang w:val="ro-RO"/>
              </w:rPr>
            </w:pPr>
          </w:p>
        </w:tc>
        <w:tc>
          <w:tcPr>
            <w:tcW w:w="1560" w:type="dxa"/>
            <w:shd w:val="clear" w:color="auto" w:fill="FFFFFF"/>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b/>
                <w:sz w:val="20"/>
                <w:szCs w:val="20"/>
                <w:lang w:val="ro-RO"/>
              </w:rPr>
            </w:pPr>
          </w:p>
        </w:tc>
        <w:tc>
          <w:tcPr>
            <w:tcW w:w="1134" w:type="dxa"/>
            <w:shd w:val="clear" w:color="auto" w:fill="FFFFFF"/>
            <w:vAlign w:val="center"/>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shd w:val="clear" w:color="auto" w:fill="FFFFFF"/>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val="restart"/>
            <w:shd w:val="clear" w:color="auto" w:fill="FFFFFF"/>
            <w:vAlign w:val="center"/>
          </w:tcPr>
          <w:p w:rsidR="00BA1643" w:rsidRPr="00BA1643" w:rsidRDefault="00BA1643" w:rsidP="00BA1643">
            <w:pPr>
              <w:widowControl w:val="0"/>
              <w:numPr>
                <w:ilvl w:val="12"/>
                <w:numId w:val="0"/>
              </w:numPr>
              <w:adjustRightInd w:val="0"/>
              <w:spacing w:after="0" w:line="240" w:lineRule="auto"/>
              <w:jc w:val="center"/>
              <w:rPr>
                <w:rFonts w:ascii="Arial" w:hAnsi="Arial" w:cs="Arial"/>
                <w:sz w:val="20"/>
                <w:szCs w:val="20"/>
                <w:lang w:val="ro-RO"/>
              </w:rPr>
            </w:pPr>
          </w:p>
        </w:tc>
      </w:tr>
      <w:tr w:rsidR="00BA1643" w:rsidRPr="00BA1643" w:rsidTr="007200EC">
        <w:trPr>
          <w:cantSplit/>
        </w:trPr>
        <w:tc>
          <w:tcPr>
            <w:tcW w:w="5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2</w:t>
            </w:r>
          </w:p>
        </w:tc>
        <w:tc>
          <w:tcPr>
            <w:tcW w:w="14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275"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56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b/>
                <w:sz w:val="20"/>
                <w:szCs w:val="20"/>
                <w:vertAlign w:val="subscript"/>
                <w:lang w:val="ro-RO"/>
              </w:rPr>
            </w:pPr>
          </w:p>
        </w:tc>
        <w:tc>
          <w:tcPr>
            <w:tcW w:w="1134" w:type="dxa"/>
            <w:vAlign w:val="center"/>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r>
      <w:tr w:rsidR="00BA1643" w:rsidRPr="00BA1643" w:rsidTr="007200EC">
        <w:trPr>
          <w:cantSplit/>
        </w:trPr>
        <w:tc>
          <w:tcPr>
            <w:tcW w:w="5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3</w:t>
            </w:r>
          </w:p>
        </w:tc>
        <w:tc>
          <w:tcPr>
            <w:tcW w:w="14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275"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56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b/>
                <w:sz w:val="20"/>
                <w:szCs w:val="20"/>
                <w:lang w:val="ro-RO"/>
              </w:rPr>
            </w:pPr>
          </w:p>
        </w:tc>
        <w:tc>
          <w:tcPr>
            <w:tcW w:w="1134" w:type="dxa"/>
            <w:vAlign w:val="center"/>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r>
      <w:tr w:rsidR="00BA1643" w:rsidRPr="00BA1643" w:rsidTr="007200EC">
        <w:trPr>
          <w:cantSplit/>
        </w:trPr>
        <w:tc>
          <w:tcPr>
            <w:tcW w:w="5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r w:rsidRPr="00BA1643">
              <w:rPr>
                <w:rFonts w:ascii="Arial" w:hAnsi="Arial" w:cs="Arial"/>
                <w:sz w:val="20"/>
                <w:szCs w:val="20"/>
                <w:lang w:val="ro-RO"/>
              </w:rPr>
              <w:t>4</w:t>
            </w:r>
          </w:p>
        </w:tc>
        <w:tc>
          <w:tcPr>
            <w:tcW w:w="144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822"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275"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560" w:type="dxa"/>
            <w:vAlign w:val="center"/>
          </w:tcPr>
          <w:p w:rsidR="00BA1643" w:rsidRPr="00BA1643" w:rsidRDefault="00BA1643" w:rsidP="00BA1643">
            <w:pPr>
              <w:widowControl w:val="0"/>
              <w:numPr>
                <w:ilvl w:val="12"/>
                <w:numId w:val="0"/>
              </w:numPr>
              <w:adjustRightInd w:val="0"/>
              <w:spacing w:after="0" w:line="240" w:lineRule="auto"/>
              <w:jc w:val="both"/>
              <w:rPr>
                <w:rFonts w:ascii="Arial" w:hAnsi="Arial" w:cs="Arial"/>
                <w:b/>
                <w:sz w:val="20"/>
                <w:szCs w:val="20"/>
                <w:lang w:val="ro-RO"/>
              </w:rPr>
            </w:pPr>
          </w:p>
        </w:tc>
        <w:tc>
          <w:tcPr>
            <w:tcW w:w="1134" w:type="dxa"/>
            <w:vAlign w:val="center"/>
          </w:tcPr>
          <w:p w:rsidR="00BA1643" w:rsidRPr="00BA1643" w:rsidRDefault="00BA1643" w:rsidP="00BA1643">
            <w:pPr>
              <w:widowControl w:val="0"/>
              <w:numPr>
                <w:ilvl w:val="12"/>
                <w:numId w:val="0"/>
              </w:numPr>
              <w:adjustRightInd w:val="0"/>
              <w:spacing w:after="0" w:line="240" w:lineRule="auto"/>
              <w:jc w:val="center"/>
              <w:rPr>
                <w:rFonts w:ascii="Arial" w:hAnsi="Arial" w:cs="Arial"/>
                <w:b/>
                <w:sz w:val="20"/>
                <w:szCs w:val="20"/>
                <w:lang w:val="ro-RO"/>
              </w:rPr>
            </w:pPr>
          </w:p>
        </w:tc>
        <w:tc>
          <w:tcPr>
            <w:tcW w:w="1417" w:type="dxa"/>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c>
          <w:tcPr>
            <w:tcW w:w="1418" w:type="dxa"/>
            <w:vMerge/>
          </w:tcPr>
          <w:p w:rsidR="00BA1643" w:rsidRPr="00BA1643" w:rsidRDefault="00BA1643" w:rsidP="00BA1643">
            <w:pPr>
              <w:widowControl w:val="0"/>
              <w:numPr>
                <w:ilvl w:val="12"/>
                <w:numId w:val="0"/>
              </w:numPr>
              <w:adjustRightInd w:val="0"/>
              <w:spacing w:after="0" w:line="240" w:lineRule="auto"/>
              <w:jc w:val="both"/>
              <w:rPr>
                <w:rFonts w:ascii="Arial" w:hAnsi="Arial" w:cs="Arial"/>
                <w:sz w:val="20"/>
                <w:szCs w:val="20"/>
                <w:lang w:val="ro-RO"/>
              </w:rPr>
            </w:pPr>
          </w:p>
        </w:tc>
      </w:tr>
    </w:tbl>
    <w:p w:rsidR="00BA1643" w:rsidRPr="00BA1643" w:rsidRDefault="00BA1643" w:rsidP="00BA1643">
      <w:pPr>
        <w:spacing w:after="0" w:line="240" w:lineRule="auto"/>
        <w:jc w:val="both"/>
        <w:rPr>
          <w:rFonts w:ascii="Times New Roman" w:hAnsi="Times New Roman"/>
          <w:b/>
          <w:sz w:val="24"/>
          <w:szCs w:val="24"/>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Emisii in apa</w:t>
      </w:r>
    </w:p>
    <w:tbl>
      <w:tblPr>
        <w:tblW w:w="960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1939"/>
        <w:gridCol w:w="1249"/>
        <w:gridCol w:w="1778"/>
        <w:gridCol w:w="2088"/>
        <w:gridCol w:w="1418"/>
        <w:gridCol w:w="1134"/>
      </w:tblGrid>
      <w:tr w:rsidR="00BA1643" w:rsidRPr="00BA1643" w:rsidTr="007200EC">
        <w:trPr>
          <w:trHeight w:val="549"/>
          <w:jc w:val="center"/>
        </w:trPr>
        <w:tc>
          <w:tcPr>
            <w:tcW w:w="1939"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Sursa generatoare</w:t>
            </w:r>
          </w:p>
        </w:tc>
        <w:tc>
          <w:tcPr>
            <w:tcW w:w="1249"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Natura apei</w:t>
            </w:r>
          </w:p>
        </w:tc>
        <w:tc>
          <w:tcPr>
            <w:tcW w:w="1778"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Punct de evacuare/ prelevare ape uzate</w:t>
            </w:r>
          </w:p>
        </w:tc>
        <w:tc>
          <w:tcPr>
            <w:tcW w:w="2088"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Poluanţi existenţi în apa uzată</w:t>
            </w:r>
          </w:p>
        </w:tc>
        <w:tc>
          <w:tcPr>
            <w:tcW w:w="1418" w:type="dxa"/>
            <w:shd w:val="pct10" w:color="auto" w:fill="auto"/>
            <w:vAlign w:val="center"/>
            <w:hideMark/>
          </w:tcPr>
          <w:p w:rsidR="00BA1643" w:rsidRPr="00BA1643" w:rsidRDefault="00BA1643" w:rsidP="00BA1643">
            <w:pPr>
              <w:spacing w:after="0" w:line="240" w:lineRule="auto"/>
              <w:jc w:val="center"/>
              <w:rPr>
                <w:rFonts w:ascii="Arial" w:hAnsi="Arial" w:cs="Arial"/>
                <w:b/>
                <w:sz w:val="20"/>
                <w:szCs w:val="20"/>
                <w:lang w:val="ro-RO"/>
              </w:rPr>
            </w:pPr>
            <w:r w:rsidRPr="00BA1643">
              <w:rPr>
                <w:rFonts w:ascii="Arial" w:hAnsi="Arial" w:cs="Arial"/>
                <w:b/>
                <w:sz w:val="20"/>
                <w:szCs w:val="20"/>
                <w:lang w:val="ro-RO"/>
              </w:rPr>
              <w:t>V.L.E.</w:t>
            </w:r>
          </w:p>
          <w:p w:rsidR="00BA1643" w:rsidRPr="00BA1643" w:rsidRDefault="00BA1643" w:rsidP="00BA1643">
            <w:pPr>
              <w:spacing w:after="0" w:line="240" w:lineRule="auto"/>
              <w:jc w:val="center"/>
              <w:rPr>
                <w:rFonts w:ascii="Arial" w:hAnsi="Arial" w:cs="Arial"/>
                <w:b/>
                <w:sz w:val="20"/>
                <w:szCs w:val="20"/>
                <w:lang w:val="ro-RO"/>
              </w:rPr>
            </w:pPr>
            <w:r w:rsidRPr="00BA1643">
              <w:rPr>
                <w:rFonts w:ascii="Arial" w:hAnsi="Arial" w:cs="Arial"/>
                <w:b/>
                <w:sz w:val="20"/>
                <w:szCs w:val="20"/>
                <w:lang w:val="ro-RO"/>
              </w:rPr>
              <w:t>conf Autorizatiei</w:t>
            </w:r>
          </w:p>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(mg/l)</w:t>
            </w:r>
          </w:p>
        </w:tc>
        <w:tc>
          <w:tcPr>
            <w:tcW w:w="1134" w:type="dxa"/>
            <w:shd w:val="pct10" w:color="auto" w:fill="auto"/>
            <w:vAlign w:val="center"/>
            <w:hideMark/>
          </w:tcPr>
          <w:p w:rsidR="00BA1643" w:rsidRPr="00BA1643" w:rsidRDefault="00BA1643" w:rsidP="00BA1643">
            <w:pPr>
              <w:spacing w:line="240" w:lineRule="auto"/>
              <w:jc w:val="center"/>
              <w:rPr>
                <w:rFonts w:ascii="Arial" w:hAnsi="Arial" w:cs="Arial"/>
                <w:b/>
                <w:sz w:val="20"/>
                <w:szCs w:val="20"/>
                <w:lang w:val="ro-RO"/>
              </w:rPr>
            </w:pPr>
            <w:r w:rsidRPr="00BA1643">
              <w:rPr>
                <w:rFonts w:ascii="Arial" w:hAnsi="Arial" w:cs="Arial"/>
                <w:b/>
                <w:sz w:val="20"/>
                <w:szCs w:val="20"/>
                <w:lang w:val="ro-RO"/>
              </w:rPr>
              <w:t>VLE măsurat</w:t>
            </w:r>
          </w:p>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(mg/l)</w:t>
            </w:r>
          </w:p>
        </w:tc>
      </w:tr>
      <w:tr w:rsidR="00BA1643" w:rsidRPr="00BA1643" w:rsidTr="007200EC">
        <w:trPr>
          <w:jc w:val="center"/>
        </w:trPr>
        <w:tc>
          <w:tcPr>
            <w:tcW w:w="1939"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1</w:t>
            </w:r>
          </w:p>
        </w:tc>
        <w:tc>
          <w:tcPr>
            <w:tcW w:w="1249"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2</w:t>
            </w:r>
          </w:p>
        </w:tc>
        <w:tc>
          <w:tcPr>
            <w:tcW w:w="1778"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3</w:t>
            </w:r>
          </w:p>
        </w:tc>
        <w:tc>
          <w:tcPr>
            <w:tcW w:w="2088"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4</w:t>
            </w:r>
          </w:p>
        </w:tc>
        <w:tc>
          <w:tcPr>
            <w:tcW w:w="1418"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5</w:t>
            </w:r>
          </w:p>
        </w:tc>
        <w:tc>
          <w:tcPr>
            <w:tcW w:w="1134" w:type="dxa"/>
            <w:shd w:val="pct10" w:color="auto" w:fill="auto"/>
            <w:vAlign w:val="center"/>
            <w:hideMark/>
          </w:tcPr>
          <w:p w:rsidR="00BA1643" w:rsidRPr="00BA1643" w:rsidRDefault="00BA1643" w:rsidP="00BA1643">
            <w:pPr>
              <w:widowControl w:val="0"/>
              <w:adjustRightInd w:val="0"/>
              <w:spacing w:line="240" w:lineRule="auto"/>
              <w:jc w:val="center"/>
              <w:rPr>
                <w:rFonts w:ascii="Arial" w:hAnsi="Arial" w:cs="Arial"/>
                <w:b/>
                <w:sz w:val="20"/>
                <w:szCs w:val="20"/>
                <w:lang w:val="ro-RO"/>
              </w:rPr>
            </w:pPr>
            <w:r w:rsidRPr="00BA1643">
              <w:rPr>
                <w:rFonts w:ascii="Arial" w:hAnsi="Arial" w:cs="Arial"/>
                <w:b/>
                <w:sz w:val="20"/>
                <w:szCs w:val="20"/>
                <w:lang w:val="ro-RO"/>
              </w:rPr>
              <w:t>6</w:t>
            </w:r>
          </w:p>
        </w:tc>
      </w:tr>
      <w:tr w:rsidR="00BA1643" w:rsidRPr="00BA1643" w:rsidTr="007200EC">
        <w:trPr>
          <w:jc w:val="center"/>
        </w:trPr>
        <w:tc>
          <w:tcPr>
            <w:tcW w:w="1939" w:type="dxa"/>
            <w:vAlign w:val="center"/>
          </w:tcPr>
          <w:p w:rsidR="00BA1643" w:rsidRPr="00BA1643" w:rsidRDefault="00BA1643" w:rsidP="00BA1643">
            <w:pPr>
              <w:widowControl w:val="0"/>
              <w:adjustRightInd w:val="0"/>
              <w:spacing w:line="240" w:lineRule="auto"/>
              <w:jc w:val="center"/>
              <w:rPr>
                <w:rFonts w:ascii="Arial" w:hAnsi="Arial" w:cs="Arial"/>
                <w:sz w:val="20"/>
                <w:szCs w:val="20"/>
                <w:lang w:val="ro-RO"/>
              </w:rPr>
            </w:pPr>
          </w:p>
        </w:tc>
        <w:tc>
          <w:tcPr>
            <w:tcW w:w="1249" w:type="dxa"/>
            <w:vAlign w:val="center"/>
          </w:tcPr>
          <w:p w:rsidR="00BA1643" w:rsidRPr="00BA1643" w:rsidRDefault="00BA1643" w:rsidP="00BA1643">
            <w:pPr>
              <w:widowControl w:val="0"/>
              <w:adjustRightInd w:val="0"/>
              <w:spacing w:line="240" w:lineRule="auto"/>
              <w:jc w:val="center"/>
              <w:rPr>
                <w:rFonts w:ascii="Arial" w:hAnsi="Arial" w:cs="Arial"/>
                <w:sz w:val="20"/>
                <w:szCs w:val="20"/>
                <w:lang w:val="ro-RO"/>
              </w:rPr>
            </w:pPr>
          </w:p>
        </w:tc>
        <w:tc>
          <w:tcPr>
            <w:tcW w:w="1778" w:type="dxa"/>
            <w:vAlign w:val="center"/>
          </w:tcPr>
          <w:p w:rsidR="00BA1643" w:rsidRPr="00BA1643" w:rsidRDefault="00BA1643" w:rsidP="00BA1643">
            <w:pPr>
              <w:spacing w:after="0" w:line="240" w:lineRule="auto"/>
              <w:jc w:val="center"/>
              <w:rPr>
                <w:rFonts w:ascii="Arial" w:hAnsi="Arial" w:cs="Arial"/>
                <w:sz w:val="20"/>
                <w:szCs w:val="20"/>
                <w:lang w:val="ro-RO"/>
              </w:rPr>
            </w:pPr>
          </w:p>
        </w:tc>
        <w:tc>
          <w:tcPr>
            <w:tcW w:w="2088" w:type="dxa"/>
            <w:vAlign w:val="center"/>
          </w:tcPr>
          <w:p w:rsidR="00BA1643" w:rsidRPr="00BA1643" w:rsidRDefault="00BA1643" w:rsidP="00BA1643">
            <w:pPr>
              <w:spacing w:after="0" w:line="240" w:lineRule="auto"/>
              <w:jc w:val="center"/>
              <w:rPr>
                <w:rFonts w:ascii="Arial" w:hAnsi="Arial" w:cs="Arial"/>
                <w:sz w:val="20"/>
                <w:szCs w:val="20"/>
                <w:lang w:val="ro-RO"/>
              </w:rPr>
            </w:pPr>
            <w:r w:rsidRPr="00BA1643">
              <w:rPr>
                <w:rFonts w:ascii="Arial" w:hAnsi="Arial" w:cs="Arial"/>
                <w:sz w:val="20"/>
                <w:szCs w:val="20"/>
                <w:lang w:val="ro-RO"/>
              </w:rPr>
              <w:t>-</w:t>
            </w:r>
          </w:p>
          <w:p w:rsidR="00BA1643" w:rsidRPr="00BA1643" w:rsidRDefault="00BA1643" w:rsidP="00BA1643">
            <w:pPr>
              <w:spacing w:after="0" w:line="240" w:lineRule="auto"/>
              <w:jc w:val="center"/>
              <w:rPr>
                <w:rFonts w:ascii="Arial" w:hAnsi="Arial" w:cs="Arial"/>
                <w:sz w:val="20"/>
                <w:szCs w:val="20"/>
                <w:lang w:val="ro-RO"/>
              </w:rPr>
            </w:pPr>
          </w:p>
        </w:tc>
        <w:tc>
          <w:tcPr>
            <w:tcW w:w="1418" w:type="dxa"/>
            <w:vAlign w:val="center"/>
          </w:tcPr>
          <w:p w:rsidR="00BA1643" w:rsidRPr="00BA1643" w:rsidRDefault="00BA1643" w:rsidP="00BA1643">
            <w:pPr>
              <w:widowControl w:val="0"/>
              <w:adjustRightInd w:val="0"/>
              <w:spacing w:line="240" w:lineRule="auto"/>
              <w:jc w:val="center"/>
              <w:rPr>
                <w:rFonts w:ascii="Arial" w:hAnsi="Arial" w:cs="Arial"/>
                <w:sz w:val="20"/>
                <w:szCs w:val="20"/>
                <w:lang w:val="ro-RO"/>
              </w:rPr>
            </w:pPr>
          </w:p>
        </w:tc>
        <w:tc>
          <w:tcPr>
            <w:tcW w:w="1134" w:type="dxa"/>
            <w:vAlign w:val="center"/>
          </w:tcPr>
          <w:p w:rsidR="00BA1643" w:rsidRPr="00BA1643" w:rsidRDefault="00BA1643" w:rsidP="00BA1643">
            <w:pPr>
              <w:widowControl w:val="0"/>
              <w:adjustRightInd w:val="0"/>
              <w:spacing w:line="240" w:lineRule="auto"/>
              <w:jc w:val="center"/>
              <w:rPr>
                <w:rFonts w:ascii="Arial" w:hAnsi="Arial" w:cs="Arial"/>
                <w:sz w:val="20"/>
                <w:szCs w:val="20"/>
                <w:lang w:val="ro-RO"/>
              </w:rPr>
            </w:pPr>
          </w:p>
        </w:tc>
      </w:tr>
    </w:tbl>
    <w:p w:rsidR="00BA1643" w:rsidRDefault="00BA1643" w:rsidP="00BA1643">
      <w:pPr>
        <w:spacing w:after="0" w:line="240" w:lineRule="auto"/>
        <w:jc w:val="both"/>
        <w:rPr>
          <w:rFonts w:ascii="Times New Roman" w:hAnsi="Times New Roman"/>
          <w:b/>
          <w:sz w:val="24"/>
          <w:szCs w:val="24"/>
          <w:lang w:val="ro-RO"/>
        </w:rPr>
      </w:pPr>
    </w:p>
    <w:p w:rsidR="00527E47" w:rsidRPr="00BA1643" w:rsidRDefault="00527E47" w:rsidP="00BA1643">
      <w:pPr>
        <w:spacing w:after="0" w:line="240" w:lineRule="auto"/>
        <w:jc w:val="both"/>
        <w:rPr>
          <w:rFonts w:ascii="Times New Roman" w:hAnsi="Times New Roman"/>
          <w:b/>
          <w:sz w:val="24"/>
          <w:szCs w:val="24"/>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lastRenderedPageBreak/>
        <w:t xml:space="preserve">Calitatea solului: </w:t>
      </w:r>
    </w:p>
    <w:tbl>
      <w:tblPr>
        <w:tblW w:w="96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8"/>
        <w:gridCol w:w="2345"/>
        <w:gridCol w:w="1975"/>
        <w:gridCol w:w="2500"/>
        <w:gridCol w:w="2180"/>
      </w:tblGrid>
      <w:tr w:rsidR="00BA1643" w:rsidRPr="00BA1643" w:rsidTr="007200EC">
        <w:trPr>
          <w:jc w:val="center"/>
        </w:trPr>
        <w:tc>
          <w:tcPr>
            <w:tcW w:w="648" w:type="dxa"/>
            <w:shd w:val="pct10" w:color="auto" w:fill="auto"/>
            <w:vAlign w:val="center"/>
          </w:tcPr>
          <w:p w:rsidR="00BA1643" w:rsidRPr="00BA1643" w:rsidRDefault="00BA1643" w:rsidP="00BA1643">
            <w:pPr>
              <w:widowControl w:val="0"/>
              <w:adjustRightInd w:val="0"/>
              <w:spacing w:after="0" w:line="240" w:lineRule="auto"/>
              <w:ind w:left="720" w:hanging="720"/>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Nr. crt.</w:t>
            </w:r>
          </w:p>
        </w:tc>
        <w:tc>
          <w:tcPr>
            <w:tcW w:w="2345" w:type="dxa"/>
            <w:shd w:val="pct10" w:color="auto" w:fill="auto"/>
            <w:vAlign w:val="center"/>
          </w:tcPr>
          <w:p w:rsidR="00BA1643" w:rsidRPr="00BA1643" w:rsidRDefault="00BA1643" w:rsidP="00BA1643">
            <w:pPr>
              <w:widowControl w:val="0"/>
              <w:adjustRightInd w:val="0"/>
              <w:spacing w:after="0" w:line="240" w:lineRule="auto"/>
              <w:ind w:left="720" w:hanging="720"/>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Locul de prelevare:</w:t>
            </w:r>
          </w:p>
          <w:p w:rsidR="00BA1643" w:rsidRPr="00BA1643" w:rsidRDefault="00BA1643" w:rsidP="00BA1643">
            <w:pPr>
              <w:widowControl w:val="0"/>
              <w:numPr>
                <w:ilvl w:val="0"/>
                <w:numId w:val="25"/>
              </w:numPr>
              <w:tabs>
                <w:tab w:val="num" w:pos="0"/>
                <w:tab w:val="num" w:pos="72"/>
              </w:tabs>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la suprafaţa</w:t>
            </w:r>
          </w:p>
          <w:p w:rsidR="00BA1643" w:rsidRPr="00BA1643" w:rsidRDefault="00BA1643" w:rsidP="00BA1643">
            <w:pPr>
              <w:widowControl w:val="0"/>
              <w:numPr>
                <w:ilvl w:val="0"/>
                <w:numId w:val="25"/>
              </w:numPr>
              <w:tabs>
                <w:tab w:val="num" w:pos="0"/>
                <w:tab w:val="num" w:pos="72"/>
              </w:tabs>
              <w:adjustRightInd w:val="0"/>
              <w:spacing w:after="0" w:line="240" w:lineRule="auto"/>
              <w:ind w:right="-152"/>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in adâncime la 30 cm</w:t>
            </w:r>
          </w:p>
        </w:tc>
        <w:tc>
          <w:tcPr>
            <w:tcW w:w="1975" w:type="dxa"/>
            <w:shd w:val="pct10" w:color="auto" w:fill="auto"/>
            <w:vAlign w:val="center"/>
          </w:tcPr>
          <w:p w:rsidR="00BA1643" w:rsidRPr="00BA1643" w:rsidRDefault="00BA1643" w:rsidP="00BA1643">
            <w:pPr>
              <w:widowControl w:val="0"/>
              <w:adjustRightInd w:val="0"/>
              <w:spacing w:after="0" w:line="240" w:lineRule="auto"/>
              <w:ind w:left="34"/>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Indicatorul analizat</w:t>
            </w:r>
          </w:p>
        </w:tc>
        <w:tc>
          <w:tcPr>
            <w:tcW w:w="2500" w:type="dxa"/>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Valori limita</w:t>
            </w:r>
          </w:p>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(mg/ kg substanţa uscata)</w:t>
            </w:r>
          </w:p>
          <w:p w:rsidR="00BA1643" w:rsidRPr="00BA1643" w:rsidRDefault="00BA1643" w:rsidP="00BA1643">
            <w:pPr>
              <w:widowControl w:val="0"/>
              <w:adjustRightInd w:val="0"/>
              <w:spacing w:after="0" w:line="240" w:lineRule="auto"/>
              <w:ind w:left="720" w:hanging="720"/>
              <w:jc w:val="center"/>
              <w:textAlignment w:val="baseline"/>
              <w:rPr>
                <w:rFonts w:ascii="Arial" w:hAnsi="Arial" w:cs="Arial"/>
                <w:b/>
                <w:color w:val="FF0000"/>
                <w:sz w:val="20"/>
                <w:szCs w:val="20"/>
                <w:lang w:val="ro-RO" w:eastAsia="ro-RO"/>
              </w:rPr>
            </w:pPr>
          </w:p>
        </w:tc>
        <w:tc>
          <w:tcPr>
            <w:tcW w:w="2180" w:type="dxa"/>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Valori măsurate</w:t>
            </w:r>
          </w:p>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(mg/Kg substanţa uscata)</w:t>
            </w:r>
          </w:p>
        </w:tc>
      </w:tr>
      <w:tr w:rsidR="00BA1643" w:rsidRPr="00BA1643" w:rsidTr="007200EC">
        <w:trPr>
          <w:jc w:val="center"/>
        </w:trPr>
        <w:tc>
          <w:tcPr>
            <w:tcW w:w="648" w:type="dxa"/>
            <w:shd w:val="pct10" w:color="auto" w:fill="auto"/>
            <w:vAlign w:val="center"/>
          </w:tcPr>
          <w:p w:rsidR="00BA1643" w:rsidRPr="00BA1643" w:rsidRDefault="00BA1643" w:rsidP="00BA1643">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2345" w:type="dxa"/>
            <w:shd w:val="pct10" w:color="auto" w:fill="auto"/>
            <w:vAlign w:val="center"/>
          </w:tcPr>
          <w:p w:rsidR="00BA1643" w:rsidRPr="00BA1643" w:rsidRDefault="00BA1643" w:rsidP="00BA1643">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1975" w:type="dxa"/>
            <w:shd w:val="pct10" w:color="auto" w:fill="auto"/>
            <w:vAlign w:val="center"/>
          </w:tcPr>
          <w:p w:rsidR="00BA1643" w:rsidRPr="00BA1643" w:rsidRDefault="00BA1643" w:rsidP="00BA1643">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2500" w:type="dxa"/>
            <w:shd w:val="pct10" w:color="auto" w:fill="auto"/>
            <w:vAlign w:val="center"/>
          </w:tcPr>
          <w:p w:rsidR="00BA1643" w:rsidRPr="00BA1643" w:rsidRDefault="00BA1643" w:rsidP="00BA1643">
            <w:pPr>
              <w:widowControl w:val="0"/>
              <w:adjustRightInd w:val="0"/>
              <w:spacing w:after="0" w:line="240" w:lineRule="auto"/>
              <w:ind w:left="720" w:hanging="720"/>
              <w:jc w:val="center"/>
              <w:textAlignment w:val="baseline"/>
              <w:rPr>
                <w:rFonts w:ascii="Arial" w:hAnsi="Arial" w:cs="Arial"/>
                <w:b/>
                <w:sz w:val="20"/>
                <w:szCs w:val="20"/>
                <w:lang w:val="ro-RO" w:eastAsia="ro-RO"/>
              </w:rPr>
            </w:pPr>
          </w:p>
        </w:tc>
        <w:tc>
          <w:tcPr>
            <w:tcW w:w="2180" w:type="dxa"/>
            <w:shd w:val="pct10" w:color="auto" w:fill="auto"/>
            <w:vAlign w:val="center"/>
          </w:tcPr>
          <w:p w:rsidR="00BA1643" w:rsidRPr="00BA1643" w:rsidRDefault="00BA1643" w:rsidP="00BA1643">
            <w:pPr>
              <w:widowControl w:val="0"/>
              <w:adjustRightInd w:val="0"/>
              <w:spacing w:after="0" w:line="240" w:lineRule="auto"/>
              <w:ind w:left="720" w:hanging="720"/>
              <w:jc w:val="center"/>
              <w:textAlignment w:val="baseline"/>
              <w:rPr>
                <w:rFonts w:ascii="Arial" w:hAnsi="Arial" w:cs="Arial"/>
                <w:b/>
                <w:sz w:val="20"/>
                <w:szCs w:val="20"/>
                <w:lang w:val="ro-RO" w:eastAsia="ro-RO"/>
              </w:rPr>
            </w:pPr>
          </w:p>
        </w:tc>
      </w:tr>
    </w:tbl>
    <w:p w:rsidR="00BA1643" w:rsidRPr="00BA1643" w:rsidRDefault="00BA1643" w:rsidP="00BA1643">
      <w:pPr>
        <w:spacing w:after="0" w:line="240" w:lineRule="auto"/>
        <w:jc w:val="both"/>
        <w:rPr>
          <w:rFonts w:ascii="Times New Roman" w:hAnsi="Times New Roman"/>
          <w:b/>
          <w:sz w:val="24"/>
          <w:szCs w:val="24"/>
          <w:lang w:val="ro-RO"/>
        </w:rPr>
      </w:pPr>
    </w:p>
    <w:p w:rsidR="00BA1643" w:rsidRPr="00BA1643" w:rsidRDefault="00BA1643" w:rsidP="00BA1643">
      <w:pPr>
        <w:spacing w:after="0" w:line="240" w:lineRule="auto"/>
        <w:jc w:val="both"/>
        <w:rPr>
          <w:rFonts w:ascii="Arial" w:hAnsi="Arial" w:cs="Arial"/>
          <w:b/>
          <w:sz w:val="24"/>
          <w:szCs w:val="24"/>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 xml:space="preserve">Calitatea apei subterane: </w:t>
      </w:r>
    </w:p>
    <w:tbl>
      <w:tblPr>
        <w:tblpPr w:leftFromText="180" w:rightFromText="180" w:vertAnchor="text" w:horzAnchor="margin" w:tblpXSpec="center" w:tblpY="141"/>
        <w:tblW w:w="104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38"/>
        <w:gridCol w:w="1989"/>
        <w:gridCol w:w="2700"/>
        <w:gridCol w:w="3263"/>
      </w:tblGrid>
      <w:tr w:rsidR="00BA1643" w:rsidRPr="00BA1643" w:rsidTr="007200EC">
        <w:trPr>
          <w:trHeight w:val="790"/>
        </w:trPr>
        <w:tc>
          <w:tcPr>
            <w:tcW w:w="2538" w:type="dxa"/>
            <w:shd w:val="pct10" w:color="auto" w:fill="auto"/>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Locul prelevării probei</w:t>
            </w:r>
          </w:p>
        </w:tc>
        <w:tc>
          <w:tcPr>
            <w:tcW w:w="1989" w:type="dxa"/>
            <w:shd w:val="pct10" w:color="auto" w:fill="auto"/>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Indicator de calitate analizat</w:t>
            </w:r>
          </w:p>
        </w:tc>
        <w:tc>
          <w:tcPr>
            <w:tcW w:w="2700" w:type="dxa"/>
            <w:shd w:val="pct10" w:color="auto" w:fill="auto"/>
            <w:vAlign w:val="center"/>
            <w:hideMark/>
          </w:tcPr>
          <w:p w:rsidR="00BA1643" w:rsidRPr="00BA1643" w:rsidRDefault="00BA1643" w:rsidP="00BA1643">
            <w:pPr>
              <w:spacing w:after="0" w:line="240" w:lineRule="auto"/>
              <w:jc w:val="center"/>
              <w:rPr>
                <w:rFonts w:ascii="Arial" w:hAnsi="Arial" w:cs="Arial"/>
                <w:b/>
                <w:sz w:val="20"/>
                <w:szCs w:val="20"/>
                <w:lang w:val="ro-RO"/>
              </w:rPr>
            </w:pPr>
            <w:r w:rsidRPr="00BA1643">
              <w:rPr>
                <w:rFonts w:ascii="Arial" w:hAnsi="Arial" w:cs="Arial"/>
                <w:b/>
                <w:sz w:val="20"/>
                <w:szCs w:val="20"/>
                <w:lang w:val="ro-RO"/>
              </w:rPr>
              <w:t>Valoarea înregistrată la momentul autorizării</w:t>
            </w:r>
          </w:p>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(mg/l)</w:t>
            </w:r>
          </w:p>
        </w:tc>
        <w:tc>
          <w:tcPr>
            <w:tcW w:w="3263" w:type="dxa"/>
            <w:shd w:val="pct10" w:color="auto" w:fill="auto"/>
            <w:vAlign w:val="center"/>
            <w:hideMark/>
          </w:tcPr>
          <w:p w:rsidR="00BA1643" w:rsidRPr="00BA1643" w:rsidRDefault="00BA1643" w:rsidP="00BA1643">
            <w:pPr>
              <w:spacing w:after="0" w:line="240" w:lineRule="auto"/>
              <w:jc w:val="center"/>
              <w:rPr>
                <w:rFonts w:ascii="Arial" w:hAnsi="Arial" w:cs="Arial"/>
                <w:b/>
                <w:sz w:val="20"/>
                <w:szCs w:val="20"/>
                <w:lang w:val="ro-RO"/>
              </w:rPr>
            </w:pPr>
            <w:r w:rsidRPr="00BA1643">
              <w:rPr>
                <w:rFonts w:ascii="Arial" w:hAnsi="Arial" w:cs="Arial"/>
                <w:b/>
                <w:sz w:val="20"/>
                <w:szCs w:val="20"/>
                <w:lang w:val="ro-RO"/>
              </w:rPr>
              <w:t>Valoarea măsurata</w:t>
            </w:r>
          </w:p>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(mg/l)</w:t>
            </w:r>
          </w:p>
        </w:tc>
      </w:tr>
      <w:tr w:rsidR="00BA1643" w:rsidRPr="00BA1643" w:rsidTr="007200EC">
        <w:trPr>
          <w:trHeight w:val="258"/>
        </w:trPr>
        <w:tc>
          <w:tcPr>
            <w:tcW w:w="2538" w:type="dxa"/>
            <w:shd w:val="pct10" w:color="auto" w:fill="auto"/>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1</w:t>
            </w:r>
          </w:p>
        </w:tc>
        <w:tc>
          <w:tcPr>
            <w:tcW w:w="1989" w:type="dxa"/>
            <w:shd w:val="pct10" w:color="auto" w:fill="auto"/>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2</w:t>
            </w:r>
          </w:p>
        </w:tc>
        <w:tc>
          <w:tcPr>
            <w:tcW w:w="2700" w:type="dxa"/>
            <w:shd w:val="pct10" w:color="auto" w:fill="auto"/>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3</w:t>
            </w:r>
          </w:p>
        </w:tc>
        <w:tc>
          <w:tcPr>
            <w:tcW w:w="3263" w:type="dxa"/>
            <w:shd w:val="pct10" w:color="auto" w:fill="auto"/>
            <w:vAlign w:val="center"/>
            <w:hideMark/>
          </w:tcPr>
          <w:p w:rsidR="00BA1643" w:rsidRPr="00BA1643" w:rsidRDefault="00BA1643" w:rsidP="00BA1643">
            <w:pPr>
              <w:widowControl w:val="0"/>
              <w:adjustRightInd w:val="0"/>
              <w:spacing w:after="0" w:line="240" w:lineRule="auto"/>
              <w:jc w:val="center"/>
              <w:rPr>
                <w:rFonts w:ascii="Arial" w:hAnsi="Arial" w:cs="Arial"/>
                <w:b/>
                <w:sz w:val="20"/>
                <w:szCs w:val="20"/>
                <w:lang w:val="ro-RO"/>
              </w:rPr>
            </w:pPr>
            <w:r w:rsidRPr="00BA1643">
              <w:rPr>
                <w:rFonts w:ascii="Arial" w:hAnsi="Arial" w:cs="Arial"/>
                <w:b/>
                <w:sz w:val="20"/>
                <w:szCs w:val="20"/>
                <w:lang w:val="ro-RO"/>
              </w:rPr>
              <w:t>4</w:t>
            </w:r>
          </w:p>
        </w:tc>
      </w:tr>
      <w:tr w:rsidR="00BA1643" w:rsidRPr="00BA1643" w:rsidTr="007200EC">
        <w:trPr>
          <w:cantSplit/>
          <w:trHeight w:val="258"/>
        </w:trPr>
        <w:tc>
          <w:tcPr>
            <w:tcW w:w="2538" w:type="dxa"/>
            <w:vMerge w:val="restart"/>
            <w:vAlign w:val="center"/>
          </w:tcPr>
          <w:p w:rsidR="00BA1643" w:rsidRPr="00BA1643" w:rsidRDefault="00BA1643" w:rsidP="00BA1643">
            <w:pPr>
              <w:widowControl w:val="0"/>
              <w:adjustRightInd w:val="0"/>
              <w:spacing w:after="0" w:line="240" w:lineRule="auto"/>
              <w:jc w:val="both"/>
              <w:rPr>
                <w:rFonts w:ascii="Arial" w:hAnsi="Arial" w:cs="Arial"/>
                <w:sz w:val="20"/>
                <w:szCs w:val="20"/>
                <w:lang w:val="ro-RO"/>
              </w:rPr>
            </w:pPr>
          </w:p>
        </w:tc>
        <w:tc>
          <w:tcPr>
            <w:tcW w:w="1989" w:type="dxa"/>
            <w:vAlign w:val="center"/>
          </w:tcPr>
          <w:p w:rsidR="00BA1643" w:rsidRPr="00BA1643" w:rsidRDefault="00BA1643" w:rsidP="00BA1643">
            <w:pPr>
              <w:widowControl w:val="0"/>
              <w:adjustRightInd w:val="0"/>
              <w:spacing w:after="0" w:line="240" w:lineRule="auto"/>
              <w:jc w:val="both"/>
              <w:rPr>
                <w:rFonts w:ascii="Arial" w:hAnsi="Arial" w:cs="Arial"/>
                <w:sz w:val="20"/>
                <w:szCs w:val="20"/>
                <w:lang w:val="ro-RO"/>
              </w:rPr>
            </w:pPr>
          </w:p>
        </w:tc>
        <w:tc>
          <w:tcPr>
            <w:tcW w:w="2700" w:type="dxa"/>
            <w:vAlign w:val="center"/>
          </w:tcPr>
          <w:p w:rsidR="00BA1643" w:rsidRPr="00BA1643" w:rsidRDefault="00BA1643" w:rsidP="00BA1643">
            <w:pPr>
              <w:widowControl w:val="0"/>
              <w:adjustRightInd w:val="0"/>
              <w:spacing w:after="0" w:line="240" w:lineRule="auto"/>
              <w:jc w:val="both"/>
              <w:rPr>
                <w:rFonts w:ascii="Arial" w:hAnsi="Arial" w:cs="Arial"/>
                <w:sz w:val="20"/>
                <w:szCs w:val="20"/>
                <w:lang w:val="ro-RO"/>
              </w:rPr>
            </w:pPr>
          </w:p>
        </w:tc>
        <w:tc>
          <w:tcPr>
            <w:tcW w:w="3263" w:type="dxa"/>
          </w:tcPr>
          <w:p w:rsidR="00BA1643" w:rsidRPr="00BA1643" w:rsidRDefault="00BA1643" w:rsidP="00BA1643">
            <w:pPr>
              <w:widowControl w:val="0"/>
              <w:adjustRightInd w:val="0"/>
              <w:spacing w:after="0" w:line="240" w:lineRule="auto"/>
              <w:jc w:val="both"/>
              <w:rPr>
                <w:rFonts w:ascii="Arial" w:hAnsi="Arial" w:cs="Arial"/>
                <w:sz w:val="20"/>
                <w:szCs w:val="20"/>
                <w:lang w:val="ro-RO"/>
              </w:rPr>
            </w:pPr>
          </w:p>
        </w:tc>
      </w:tr>
      <w:tr w:rsidR="00BA1643" w:rsidRPr="00BA1643" w:rsidTr="007200EC">
        <w:trPr>
          <w:cantSplit/>
          <w:trHeight w:val="258"/>
        </w:trPr>
        <w:tc>
          <w:tcPr>
            <w:tcW w:w="2538" w:type="dxa"/>
            <w:vMerge/>
            <w:vAlign w:val="center"/>
            <w:hideMark/>
          </w:tcPr>
          <w:p w:rsidR="00BA1643" w:rsidRPr="00BA1643" w:rsidRDefault="00BA1643" w:rsidP="00BA1643">
            <w:pPr>
              <w:spacing w:after="0" w:line="240" w:lineRule="auto"/>
              <w:jc w:val="both"/>
              <w:rPr>
                <w:rFonts w:ascii="Arial" w:hAnsi="Arial" w:cs="Arial"/>
                <w:sz w:val="20"/>
                <w:szCs w:val="20"/>
                <w:lang w:val="ro-RO"/>
              </w:rPr>
            </w:pPr>
          </w:p>
        </w:tc>
        <w:tc>
          <w:tcPr>
            <w:tcW w:w="1989"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3263" w:type="dxa"/>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r>
      <w:tr w:rsidR="00BA1643" w:rsidRPr="00BA1643" w:rsidTr="007200EC">
        <w:trPr>
          <w:cantSplit/>
          <w:trHeight w:val="258"/>
        </w:trPr>
        <w:tc>
          <w:tcPr>
            <w:tcW w:w="2538" w:type="dxa"/>
            <w:vMerge/>
            <w:vAlign w:val="center"/>
            <w:hideMark/>
          </w:tcPr>
          <w:p w:rsidR="00BA1643" w:rsidRPr="00BA1643" w:rsidRDefault="00BA1643" w:rsidP="00BA1643">
            <w:pPr>
              <w:spacing w:after="0" w:line="240" w:lineRule="auto"/>
              <w:jc w:val="both"/>
              <w:rPr>
                <w:rFonts w:ascii="Arial" w:hAnsi="Arial" w:cs="Arial"/>
                <w:sz w:val="20"/>
                <w:szCs w:val="20"/>
                <w:lang w:val="ro-RO"/>
              </w:rPr>
            </w:pPr>
          </w:p>
        </w:tc>
        <w:tc>
          <w:tcPr>
            <w:tcW w:w="1989"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3263" w:type="dxa"/>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r>
      <w:tr w:rsidR="00BA1643" w:rsidRPr="00BA1643" w:rsidTr="007200EC">
        <w:trPr>
          <w:cantSplit/>
          <w:trHeight w:val="258"/>
        </w:trPr>
        <w:tc>
          <w:tcPr>
            <w:tcW w:w="2538" w:type="dxa"/>
            <w:vMerge/>
            <w:vAlign w:val="center"/>
            <w:hideMark/>
          </w:tcPr>
          <w:p w:rsidR="00BA1643" w:rsidRPr="00BA1643" w:rsidRDefault="00BA1643" w:rsidP="00BA1643">
            <w:pPr>
              <w:spacing w:after="0" w:line="240" w:lineRule="auto"/>
              <w:jc w:val="both"/>
              <w:rPr>
                <w:rFonts w:ascii="Arial" w:hAnsi="Arial" w:cs="Arial"/>
                <w:sz w:val="20"/>
                <w:szCs w:val="20"/>
                <w:lang w:val="ro-RO"/>
              </w:rPr>
            </w:pPr>
          </w:p>
        </w:tc>
        <w:tc>
          <w:tcPr>
            <w:tcW w:w="1989"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3263" w:type="dxa"/>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r>
      <w:tr w:rsidR="00BA1643" w:rsidRPr="00BA1643" w:rsidTr="007200EC">
        <w:trPr>
          <w:cantSplit/>
          <w:trHeight w:val="258"/>
        </w:trPr>
        <w:tc>
          <w:tcPr>
            <w:tcW w:w="2538" w:type="dxa"/>
            <w:vMerge/>
            <w:vAlign w:val="center"/>
            <w:hideMark/>
          </w:tcPr>
          <w:p w:rsidR="00BA1643" w:rsidRPr="00BA1643" w:rsidRDefault="00BA1643" w:rsidP="00BA1643">
            <w:pPr>
              <w:spacing w:after="0" w:line="240" w:lineRule="auto"/>
              <w:jc w:val="both"/>
              <w:rPr>
                <w:rFonts w:ascii="Arial" w:hAnsi="Arial" w:cs="Arial"/>
                <w:sz w:val="20"/>
                <w:szCs w:val="20"/>
                <w:lang w:val="ro-RO"/>
              </w:rPr>
            </w:pPr>
          </w:p>
        </w:tc>
        <w:tc>
          <w:tcPr>
            <w:tcW w:w="1989"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2700" w:type="dxa"/>
            <w:vAlign w:val="center"/>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c>
          <w:tcPr>
            <w:tcW w:w="3263" w:type="dxa"/>
          </w:tcPr>
          <w:p w:rsidR="00BA1643" w:rsidRPr="00BA1643" w:rsidRDefault="00BA1643" w:rsidP="00BA1643">
            <w:pPr>
              <w:widowControl w:val="0"/>
              <w:adjustRightInd w:val="0"/>
              <w:spacing w:after="0" w:line="240" w:lineRule="auto"/>
              <w:jc w:val="both"/>
              <w:rPr>
                <w:rFonts w:ascii="Arial" w:hAnsi="Arial" w:cs="Arial"/>
                <w:color w:val="FF0000"/>
                <w:sz w:val="20"/>
                <w:szCs w:val="20"/>
                <w:lang w:val="ro-RO"/>
              </w:rPr>
            </w:pPr>
          </w:p>
        </w:tc>
      </w:tr>
    </w:tbl>
    <w:p w:rsidR="00BA1643" w:rsidRPr="00BA1643" w:rsidRDefault="00BA1643" w:rsidP="00BA1643">
      <w:pPr>
        <w:spacing w:after="0" w:line="240" w:lineRule="auto"/>
        <w:jc w:val="both"/>
        <w:rPr>
          <w:rFonts w:ascii="Times New Roman" w:hAnsi="Times New Roman"/>
          <w:b/>
          <w:sz w:val="24"/>
          <w:szCs w:val="24"/>
          <w:lang w:val="ro-RO"/>
        </w:rPr>
      </w:pPr>
    </w:p>
    <w:p w:rsidR="00BA1643" w:rsidRPr="00BA1643" w:rsidRDefault="00BA1643" w:rsidP="00BA1643">
      <w:pPr>
        <w:spacing w:after="0" w:line="240" w:lineRule="auto"/>
        <w:jc w:val="both"/>
        <w:rPr>
          <w:rFonts w:ascii="Arial" w:hAnsi="Arial" w:cs="Arial"/>
          <w:b/>
          <w:sz w:val="24"/>
          <w:szCs w:val="24"/>
          <w:lang w:val="ro-RO"/>
        </w:rPr>
      </w:pPr>
      <w:r w:rsidRPr="00BA1643">
        <w:rPr>
          <w:rFonts w:ascii="Arial" w:hAnsi="Arial" w:cs="Arial"/>
          <w:b/>
          <w:sz w:val="24"/>
          <w:szCs w:val="24"/>
          <w:lang w:val="ro-RO"/>
        </w:rPr>
        <w:t>Gestionarea deseurilor</w:t>
      </w:r>
    </w:p>
    <w:tbl>
      <w:tblPr>
        <w:tblW w:w="1063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09"/>
        <w:gridCol w:w="709"/>
        <w:gridCol w:w="851"/>
        <w:gridCol w:w="1002"/>
        <w:gridCol w:w="557"/>
        <w:gridCol w:w="992"/>
        <w:gridCol w:w="567"/>
        <w:gridCol w:w="851"/>
        <w:gridCol w:w="992"/>
        <w:gridCol w:w="567"/>
        <w:gridCol w:w="992"/>
        <w:gridCol w:w="1276"/>
        <w:gridCol w:w="567"/>
      </w:tblGrid>
      <w:tr w:rsidR="00BA1643" w:rsidRPr="00BA1643" w:rsidTr="007200EC">
        <w:trPr>
          <w:trHeight w:val="460"/>
        </w:trPr>
        <w:tc>
          <w:tcPr>
            <w:tcW w:w="709" w:type="dxa"/>
            <w:vMerge w:val="restart"/>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Nr. crt.</w:t>
            </w:r>
          </w:p>
        </w:tc>
        <w:tc>
          <w:tcPr>
            <w:tcW w:w="709" w:type="dxa"/>
            <w:vMerge w:val="restart"/>
            <w:shd w:val="pct10" w:color="auto" w:fill="auto"/>
            <w:vAlign w:val="center"/>
          </w:tcPr>
          <w:p w:rsidR="00BA1643" w:rsidRPr="00BA1643" w:rsidRDefault="00BA1643" w:rsidP="00BA1643">
            <w:pPr>
              <w:widowControl w:val="0"/>
              <w:adjustRightInd w:val="0"/>
              <w:spacing w:after="0" w:line="240" w:lineRule="auto"/>
              <w:ind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Sursa</w:t>
            </w:r>
          </w:p>
        </w:tc>
        <w:tc>
          <w:tcPr>
            <w:tcW w:w="851" w:type="dxa"/>
            <w:vMerge w:val="restart"/>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Denu-mire deşeu</w:t>
            </w:r>
          </w:p>
        </w:tc>
        <w:tc>
          <w:tcPr>
            <w:tcW w:w="1002" w:type="dxa"/>
            <w:vMerge w:val="restart"/>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Cod deşeu conform H.G. 856/2002</w:t>
            </w:r>
          </w:p>
        </w:tc>
        <w:tc>
          <w:tcPr>
            <w:tcW w:w="1549" w:type="dxa"/>
            <w:gridSpan w:val="2"/>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Generat</w:t>
            </w:r>
          </w:p>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(t)</w:t>
            </w:r>
          </w:p>
        </w:tc>
        <w:tc>
          <w:tcPr>
            <w:tcW w:w="2410" w:type="dxa"/>
            <w:gridSpan w:val="3"/>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Valorificare</w:t>
            </w:r>
          </w:p>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(t)</w:t>
            </w:r>
          </w:p>
        </w:tc>
        <w:tc>
          <w:tcPr>
            <w:tcW w:w="1559" w:type="dxa"/>
            <w:gridSpan w:val="2"/>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Eliminare</w:t>
            </w:r>
          </w:p>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(t)</w:t>
            </w:r>
          </w:p>
        </w:tc>
        <w:tc>
          <w:tcPr>
            <w:tcW w:w="1843" w:type="dxa"/>
            <w:gridSpan w:val="2"/>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Stoc luna</w:t>
            </w:r>
          </w:p>
        </w:tc>
      </w:tr>
      <w:tr w:rsidR="00BA1643" w:rsidRPr="00BA1643" w:rsidTr="007200EC">
        <w:trPr>
          <w:trHeight w:val="950"/>
        </w:trPr>
        <w:tc>
          <w:tcPr>
            <w:tcW w:w="709" w:type="dxa"/>
            <w:vMerge/>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p>
        </w:tc>
        <w:tc>
          <w:tcPr>
            <w:tcW w:w="709" w:type="dxa"/>
            <w:vMerge/>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p>
        </w:tc>
        <w:tc>
          <w:tcPr>
            <w:tcW w:w="851" w:type="dxa"/>
            <w:vMerge/>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p>
        </w:tc>
        <w:tc>
          <w:tcPr>
            <w:tcW w:w="1002" w:type="dxa"/>
            <w:vMerge/>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p>
        </w:tc>
        <w:tc>
          <w:tcPr>
            <w:tcW w:w="557" w:type="dxa"/>
            <w:shd w:val="pct10" w:color="auto" w:fill="auto"/>
            <w:vAlign w:val="center"/>
          </w:tcPr>
          <w:p w:rsidR="00BA1643" w:rsidRPr="00BA1643" w:rsidRDefault="00BA1643" w:rsidP="00BA1643">
            <w:pPr>
              <w:widowControl w:val="0"/>
              <w:adjustRightInd w:val="0"/>
              <w:spacing w:after="0" w:line="240" w:lineRule="auto"/>
              <w:ind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luna</w:t>
            </w:r>
          </w:p>
        </w:tc>
        <w:tc>
          <w:tcPr>
            <w:tcW w:w="992" w:type="dxa"/>
            <w:shd w:val="pct10" w:color="auto" w:fill="auto"/>
            <w:vAlign w:val="center"/>
          </w:tcPr>
          <w:p w:rsidR="00BA1643" w:rsidRPr="00BA1643" w:rsidRDefault="00BA1643" w:rsidP="00BA1643">
            <w:pPr>
              <w:widowControl w:val="0"/>
              <w:adjustRightInd w:val="0"/>
              <w:spacing w:after="0" w:line="240" w:lineRule="auto"/>
              <w:ind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Cumulat</w:t>
            </w:r>
          </w:p>
        </w:tc>
        <w:tc>
          <w:tcPr>
            <w:tcW w:w="567" w:type="dxa"/>
            <w:shd w:val="pct10" w:color="auto" w:fill="auto"/>
            <w:vAlign w:val="center"/>
          </w:tcPr>
          <w:p w:rsidR="00BA1643" w:rsidRPr="00BA1643" w:rsidRDefault="00BA1643" w:rsidP="00BA1643">
            <w:pPr>
              <w:widowControl w:val="0"/>
              <w:adjustRightInd w:val="0"/>
              <w:spacing w:after="0" w:line="240" w:lineRule="auto"/>
              <w:ind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luna</w:t>
            </w:r>
          </w:p>
        </w:tc>
        <w:tc>
          <w:tcPr>
            <w:tcW w:w="851" w:type="dxa"/>
            <w:shd w:val="pct10" w:color="auto" w:fill="auto"/>
            <w:vAlign w:val="center"/>
          </w:tcPr>
          <w:p w:rsidR="00BA1643" w:rsidRPr="00BA1643" w:rsidRDefault="00BA1643" w:rsidP="00BA1643">
            <w:pPr>
              <w:widowControl w:val="0"/>
              <w:adjustRightInd w:val="0"/>
              <w:spacing w:after="0" w:line="240" w:lineRule="auto"/>
              <w:ind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Cumu-</w:t>
            </w:r>
          </w:p>
          <w:p w:rsidR="00BA1643" w:rsidRPr="00BA1643" w:rsidRDefault="00BA1643" w:rsidP="00BA1643">
            <w:pPr>
              <w:widowControl w:val="0"/>
              <w:adjustRightInd w:val="0"/>
              <w:spacing w:after="0" w:line="240" w:lineRule="auto"/>
              <w:ind w:left="-108"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lat</w:t>
            </w:r>
          </w:p>
        </w:tc>
        <w:tc>
          <w:tcPr>
            <w:tcW w:w="992" w:type="dxa"/>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Agent econo</w:t>
            </w:r>
          </w:p>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mic valorificator/ eliminator</w:t>
            </w:r>
          </w:p>
        </w:tc>
        <w:tc>
          <w:tcPr>
            <w:tcW w:w="567" w:type="dxa"/>
            <w:shd w:val="pct10" w:color="auto" w:fill="auto"/>
            <w:vAlign w:val="center"/>
          </w:tcPr>
          <w:p w:rsidR="00BA1643" w:rsidRPr="00BA1643" w:rsidRDefault="00BA1643" w:rsidP="00BA1643">
            <w:pPr>
              <w:widowControl w:val="0"/>
              <w:adjustRightInd w:val="0"/>
              <w:spacing w:after="0" w:line="240" w:lineRule="auto"/>
              <w:ind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luna</w:t>
            </w:r>
          </w:p>
        </w:tc>
        <w:tc>
          <w:tcPr>
            <w:tcW w:w="992" w:type="dxa"/>
            <w:shd w:val="pct10" w:color="auto" w:fill="auto"/>
            <w:vAlign w:val="center"/>
          </w:tcPr>
          <w:p w:rsidR="00BA1643" w:rsidRPr="00BA1643" w:rsidRDefault="00BA1643" w:rsidP="00BA1643">
            <w:pPr>
              <w:widowControl w:val="0"/>
              <w:adjustRightInd w:val="0"/>
              <w:spacing w:after="0" w:line="240" w:lineRule="auto"/>
              <w:ind w:right="-108"/>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Cumulat</w:t>
            </w:r>
          </w:p>
        </w:tc>
        <w:tc>
          <w:tcPr>
            <w:tcW w:w="1276" w:type="dxa"/>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b/>
                <w:sz w:val="20"/>
                <w:szCs w:val="20"/>
                <w:lang w:val="ro-RO" w:eastAsia="ro-RO"/>
              </w:rPr>
            </w:pPr>
            <w:r w:rsidRPr="00BA1643">
              <w:rPr>
                <w:rFonts w:ascii="Arial" w:hAnsi="Arial" w:cs="Arial"/>
                <w:b/>
                <w:sz w:val="20"/>
                <w:szCs w:val="20"/>
                <w:lang w:val="ro-RO" w:eastAsia="ro-RO"/>
              </w:rPr>
              <w:t>Agent economic valorificator/eliminator</w:t>
            </w:r>
          </w:p>
        </w:tc>
        <w:tc>
          <w:tcPr>
            <w:tcW w:w="567" w:type="dxa"/>
            <w:shd w:val="pct10" w:color="auto" w:fill="auto"/>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r>
      <w:tr w:rsidR="00BA1643" w:rsidRPr="00BA1643" w:rsidTr="007200EC">
        <w:trPr>
          <w:trHeight w:val="641"/>
        </w:trPr>
        <w:tc>
          <w:tcPr>
            <w:tcW w:w="709" w:type="dxa"/>
          </w:tcPr>
          <w:p w:rsidR="00BA1643" w:rsidRPr="00BA1643" w:rsidRDefault="00BA1643" w:rsidP="00BA1643">
            <w:pPr>
              <w:widowControl w:val="0"/>
              <w:adjustRightInd w:val="0"/>
              <w:spacing w:after="0" w:line="240" w:lineRule="auto"/>
              <w:jc w:val="both"/>
              <w:textAlignment w:val="baseline"/>
              <w:rPr>
                <w:rFonts w:ascii="Arial" w:hAnsi="Arial" w:cs="Arial"/>
                <w:sz w:val="20"/>
                <w:szCs w:val="20"/>
                <w:lang w:val="ro-RO" w:eastAsia="ro-RO"/>
              </w:rPr>
            </w:pPr>
          </w:p>
        </w:tc>
        <w:tc>
          <w:tcPr>
            <w:tcW w:w="709" w:type="dxa"/>
          </w:tcPr>
          <w:p w:rsidR="00BA1643" w:rsidRPr="00BA1643" w:rsidRDefault="00BA1643" w:rsidP="00BA1643">
            <w:pPr>
              <w:widowControl w:val="0"/>
              <w:adjustRightInd w:val="0"/>
              <w:spacing w:after="0" w:line="240" w:lineRule="auto"/>
              <w:jc w:val="both"/>
              <w:textAlignment w:val="baseline"/>
              <w:rPr>
                <w:rFonts w:ascii="Arial" w:hAnsi="Arial" w:cs="Arial"/>
                <w:sz w:val="20"/>
                <w:szCs w:val="20"/>
                <w:lang w:val="ro-RO" w:eastAsia="ro-RO"/>
              </w:rPr>
            </w:pPr>
          </w:p>
        </w:tc>
        <w:tc>
          <w:tcPr>
            <w:tcW w:w="851" w:type="dxa"/>
            <w:vAlign w:val="center"/>
          </w:tcPr>
          <w:p w:rsidR="00BA1643" w:rsidRPr="00BA1643" w:rsidRDefault="00BA1643" w:rsidP="00BA1643">
            <w:pPr>
              <w:widowControl w:val="0"/>
              <w:adjustRightInd w:val="0"/>
              <w:spacing w:after="0" w:line="240" w:lineRule="auto"/>
              <w:textAlignment w:val="baseline"/>
              <w:rPr>
                <w:rFonts w:ascii="Arial" w:hAnsi="Arial" w:cs="Arial"/>
                <w:sz w:val="20"/>
                <w:szCs w:val="20"/>
                <w:lang w:val="ro-RO" w:eastAsia="ro-RO"/>
              </w:rPr>
            </w:pPr>
          </w:p>
        </w:tc>
        <w:tc>
          <w:tcPr>
            <w:tcW w:w="1002"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557"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992"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567"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851"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992"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18"/>
                <w:szCs w:val="18"/>
                <w:lang w:val="ro-RO" w:eastAsia="ro-RO"/>
              </w:rPr>
            </w:pPr>
          </w:p>
        </w:tc>
        <w:tc>
          <w:tcPr>
            <w:tcW w:w="567"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992"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1276"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c>
          <w:tcPr>
            <w:tcW w:w="567" w:type="dxa"/>
            <w:vAlign w:val="center"/>
          </w:tcPr>
          <w:p w:rsidR="00BA1643" w:rsidRPr="00BA1643" w:rsidRDefault="00BA1643" w:rsidP="00BA1643">
            <w:pPr>
              <w:widowControl w:val="0"/>
              <w:adjustRightInd w:val="0"/>
              <w:spacing w:after="0" w:line="240" w:lineRule="auto"/>
              <w:jc w:val="center"/>
              <w:textAlignment w:val="baseline"/>
              <w:rPr>
                <w:rFonts w:ascii="Arial" w:hAnsi="Arial" w:cs="Arial"/>
                <w:sz w:val="20"/>
                <w:szCs w:val="20"/>
                <w:lang w:val="ro-RO" w:eastAsia="ro-RO"/>
              </w:rPr>
            </w:pPr>
          </w:p>
        </w:tc>
      </w:tr>
    </w:tbl>
    <w:p w:rsidR="00BA1643" w:rsidRPr="00BA1643" w:rsidRDefault="00BA1643" w:rsidP="00BA1643">
      <w:pPr>
        <w:spacing w:line="240" w:lineRule="auto"/>
        <w:jc w:val="both"/>
        <w:rPr>
          <w:rFonts w:ascii="Times New Roman" w:hAnsi="Times New Roman"/>
          <w:b/>
          <w:sz w:val="24"/>
          <w:szCs w:val="24"/>
          <w:lang w:val="ro-RO"/>
        </w:rPr>
      </w:pPr>
    </w:p>
    <w:p w:rsidR="004C5534" w:rsidRDefault="00BA1643" w:rsidP="0088776E">
      <w:pPr>
        <w:tabs>
          <w:tab w:val="center" w:pos="4680"/>
          <w:tab w:val="right" w:pos="9360"/>
        </w:tabs>
        <w:spacing w:after="0" w:line="240" w:lineRule="auto"/>
        <w:jc w:val="both"/>
        <w:rPr>
          <w:rFonts w:ascii="Arial" w:hAnsi="Arial" w:cs="Arial"/>
          <w:sz w:val="24"/>
          <w:szCs w:val="24"/>
          <w:lang w:val="ro-RO"/>
        </w:rPr>
      </w:pPr>
      <w:r w:rsidRPr="00BA1643">
        <w:rPr>
          <w:rFonts w:ascii="Arial" w:hAnsi="Arial" w:cs="Arial"/>
          <w:sz w:val="24"/>
          <w:szCs w:val="24"/>
          <w:lang w:val="ro-RO"/>
        </w:rPr>
        <w:t xml:space="preserve">   </w:t>
      </w:r>
    </w:p>
    <w:p w:rsidR="0088776E" w:rsidRDefault="0088776E" w:rsidP="0088776E">
      <w:pPr>
        <w:tabs>
          <w:tab w:val="center" w:pos="4680"/>
          <w:tab w:val="right" w:pos="9360"/>
        </w:tabs>
        <w:spacing w:after="0" w:line="240" w:lineRule="auto"/>
        <w:jc w:val="both"/>
        <w:rPr>
          <w:rFonts w:ascii="Arial" w:hAnsi="Arial" w:cs="Arial"/>
          <w:sz w:val="24"/>
          <w:szCs w:val="24"/>
          <w:lang w:val="ro-RO"/>
        </w:rPr>
      </w:pPr>
    </w:p>
    <w:p w:rsidR="0088776E" w:rsidRDefault="0088776E" w:rsidP="0088776E">
      <w:pPr>
        <w:tabs>
          <w:tab w:val="center" w:pos="4680"/>
          <w:tab w:val="right" w:pos="9360"/>
        </w:tabs>
        <w:spacing w:after="0" w:line="240" w:lineRule="auto"/>
        <w:jc w:val="both"/>
        <w:rPr>
          <w:rFonts w:ascii="Arial" w:hAnsi="Arial" w:cs="Arial"/>
          <w:sz w:val="24"/>
          <w:szCs w:val="24"/>
          <w:lang w:val="ro-RO"/>
        </w:rPr>
      </w:pPr>
    </w:p>
    <w:p w:rsidR="0088776E" w:rsidRDefault="0088776E" w:rsidP="0088776E">
      <w:pPr>
        <w:tabs>
          <w:tab w:val="center" w:pos="4680"/>
          <w:tab w:val="right" w:pos="9360"/>
        </w:tabs>
        <w:spacing w:after="0" w:line="240" w:lineRule="auto"/>
        <w:jc w:val="both"/>
        <w:rPr>
          <w:rFonts w:ascii="Arial" w:hAnsi="Arial" w:cs="Arial"/>
          <w:sz w:val="24"/>
          <w:szCs w:val="24"/>
          <w:lang w:val="ro-RO"/>
        </w:rPr>
      </w:pPr>
    </w:p>
    <w:p w:rsidR="0088776E" w:rsidRPr="00EB71CA" w:rsidRDefault="0088776E" w:rsidP="0088776E">
      <w:pPr>
        <w:tabs>
          <w:tab w:val="center" w:pos="4680"/>
          <w:tab w:val="right" w:pos="9360"/>
        </w:tabs>
        <w:spacing w:after="0" w:line="240" w:lineRule="auto"/>
        <w:jc w:val="both"/>
        <w:rPr>
          <w:rFonts w:ascii="Times New Roman" w:hAnsi="Times New Roman"/>
          <w:sz w:val="28"/>
          <w:szCs w:val="28"/>
          <w:lang w:val="ro-RO"/>
        </w:rPr>
      </w:pPr>
    </w:p>
    <w:p w:rsidR="008F7B54" w:rsidRDefault="008F7B54" w:rsidP="008F7B54">
      <w:pPr>
        <w:rPr>
          <w:rFonts w:ascii="Times New Roman" w:hAnsi="Times New Roman"/>
          <w:sz w:val="28"/>
          <w:szCs w:val="28"/>
          <w:lang w:val="ro-RO"/>
        </w:rPr>
      </w:pPr>
    </w:p>
    <w:p w:rsidR="00C42277" w:rsidRDefault="00C42277" w:rsidP="008F7B54">
      <w:pPr>
        <w:rPr>
          <w:rFonts w:ascii="Times New Roman" w:hAnsi="Times New Roman"/>
          <w:sz w:val="28"/>
          <w:szCs w:val="28"/>
          <w:lang w:val="ro-RO"/>
        </w:rPr>
      </w:pPr>
    </w:p>
    <w:p w:rsidR="00C42277" w:rsidRDefault="00C42277" w:rsidP="008F7B54">
      <w:pPr>
        <w:rPr>
          <w:rFonts w:ascii="Times New Roman" w:hAnsi="Times New Roman"/>
          <w:sz w:val="28"/>
          <w:szCs w:val="28"/>
          <w:lang w:val="ro-RO"/>
        </w:rPr>
      </w:pPr>
    </w:p>
    <w:p w:rsidR="00C42277" w:rsidRDefault="00C42277" w:rsidP="008F7B54">
      <w:pPr>
        <w:rPr>
          <w:rFonts w:ascii="Times New Roman" w:hAnsi="Times New Roman"/>
          <w:sz w:val="28"/>
          <w:szCs w:val="28"/>
          <w:lang w:val="ro-RO"/>
        </w:rPr>
      </w:pPr>
    </w:p>
    <w:p w:rsidR="00334F4C" w:rsidRPr="00EB71CA" w:rsidRDefault="00334F4C" w:rsidP="00334F4C">
      <w:pPr>
        <w:pStyle w:val="Heading1"/>
        <w:rPr>
          <w:rFonts w:ascii="Times New Roman" w:hAnsi="Times New Roman" w:cs="Times New Roman"/>
          <w:sz w:val="28"/>
          <w:szCs w:val="28"/>
        </w:rPr>
      </w:pPr>
      <w:r w:rsidRPr="00EB71CA">
        <w:rPr>
          <w:rFonts w:ascii="Times New Roman" w:hAnsi="Times New Roman" w:cs="Times New Roman"/>
          <w:sz w:val="28"/>
          <w:szCs w:val="28"/>
        </w:rPr>
        <w:lastRenderedPageBreak/>
        <w:t>18. DICŢIONAR     DE    TERMENI</w:t>
      </w:r>
    </w:p>
    <w:p w:rsidR="00334F4C" w:rsidRPr="00EB71CA" w:rsidRDefault="00334F4C" w:rsidP="00334F4C">
      <w:pPr>
        <w:rPr>
          <w:rFonts w:ascii="Times New Roman" w:hAnsi="Times New Roman"/>
          <w:sz w:val="28"/>
          <w:szCs w:val="28"/>
          <w:lang w:val="ro-RO"/>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679"/>
        <w:gridCol w:w="5861"/>
      </w:tblGrid>
      <w:tr w:rsidR="00334F4C" w:rsidRPr="00C42277" w:rsidTr="00334F4C">
        <w:trPr>
          <w:trHeight w:val="546"/>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w:t>
            </w:r>
          </w:p>
        </w:tc>
        <w:tc>
          <w:tcPr>
            <w:tcW w:w="3679" w:type="dxa"/>
          </w:tcPr>
          <w:p w:rsidR="00334F4C" w:rsidRPr="00C42277" w:rsidRDefault="00334F4C" w:rsidP="00F10DC0">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b/>
                <w:sz w:val="24"/>
                <w:szCs w:val="24"/>
                <w:lang w:val="ro-RO"/>
              </w:rPr>
              <w:t>Autoritatea pentru protecţia mediului (A</w:t>
            </w:r>
            <w:r w:rsidR="00F10DC0" w:rsidRPr="00C42277">
              <w:rPr>
                <w:rFonts w:ascii="Times New Roman" w:hAnsi="Times New Roman"/>
                <w:b/>
                <w:sz w:val="24"/>
                <w:szCs w:val="24"/>
                <w:lang w:val="ro-RO"/>
              </w:rPr>
              <w:t>.</w:t>
            </w:r>
            <w:r w:rsidRPr="00C42277">
              <w:rPr>
                <w:rFonts w:ascii="Times New Roman" w:hAnsi="Times New Roman"/>
                <w:b/>
                <w:sz w:val="24"/>
                <w:szCs w:val="24"/>
                <w:lang w:val="ro-RO"/>
              </w:rPr>
              <w:t>P</w:t>
            </w:r>
            <w:r w:rsidR="00F10DC0" w:rsidRPr="00C42277">
              <w:rPr>
                <w:rFonts w:ascii="Times New Roman" w:hAnsi="Times New Roman"/>
                <w:b/>
                <w:sz w:val="24"/>
                <w:szCs w:val="24"/>
                <w:lang w:val="ro-RO"/>
              </w:rPr>
              <w:t>.</w:t>
            </w:r>
            <w:r w:rsidRPr="00C42277">
              <w:rPr>
                <w:rFonts w:ascii="Times New Roman" w:hAnsi="Times New Roman"/>
                <w:b/>
                <w:sz w:val="24"/>
                <w:szCs w:val="24"/>
                <w:lang w:val="ro-RO"/>
              </w:rPr>
              <w:t>M</w:t>
            </w:r>
            <w:r w:rsidR="00F10DC0" w:rsidRPr="00C42277">
              <w:rPr>
                <w:rFonts w:ascii="Times New Roman" w:hAnsi="Times New Roman"/>
                <w:b/>
                <w:sz w:val="24"/>
                <w:szCs w:val="24"/>
                <w:lang w:val="ro-RO"/>
              </w:rPr>
              <w:t>.</w:t>
            </w:r>
            <w:r w:rsidRPr="00C42277">
              <w:rPr>
                <w:rFonts w:ascii="Times New Roman" w:hAnsi="Times New Roman"/>
                <w:b/>
                <w:sz w:val="24"/>
                <w:szCs w:val="24"/>
                <w:lang w:val="ro-RO"/>
              </w:rPr>
              <w:t>)</w:t>
            </w:r>
          </w:p>
        </w:tc>
        <w:tc>
          <w:tcPr>
            <w:tcW w:w="5861" w:type="dxa"/>
          </w:tcPr>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 xml:space="preserve">Agenţia pentru Protecţia Mediului </w:t>
            </w:r>
            <w:r w:rsidR="00645CBB" w:rsidRPr="00C42277">
              <w:rPr>
                <w:rFonts w:ascii="Times New Roman" w:hAnsi="Times New Roman"/>
                <w:sz w:val="24"/>
                <w:szCs w:val="24"/>
                <w:lang w:val="ro-RO"/>
              </w:rPr>
              <w:t>Tulcea</w:t>
            </w:r>
          </w:p>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p>
        </w:tc>
      </w:tr>
      <w:tr w:rsidR="00334F4C" w:rsidRPr="00C42277" w:rsidTr="00334F4C">
        <w:trPr>
          <w:trHeight w:val="777"/>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p>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 xml:space="preserve">2           </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Autoritatea cu atribuţii de control, inspecţie şi sancţionare în domeniul protecţiei mediului </w:t>
            </w:r>
          </w:p>
        </w:tc>
        <w:tc>
          <w:tcPr>
            <w:tcW w:w="5861" w:type="dxa"/>
          </w:tcPr>
          <w:p w:rsidR="00334F4C" w:rsidRPr="00C42277" w:rsidRDefault="00334F4C" w:rsidP="00645CBB">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 xml:space="preserve">Comisariatul Judeţean </w:t>
            </w:r>
            <w:r w:rsidR="00645CBB" w:rsidRPr="00C42277">
              <w:rPr>
                <w:rFonts w:ascii="Times New Roman" w:hAnsi="Times New Roman"/>
                <w:sz w:val="24"/>
                <w:szCs w:val="24"/>
                <w:lang w:val="ro-RO"/>
              </w:rPr>
              <w:t>Tulcea</w:t>
            </w:r>
            <w:r w:rsidRPr="00C42277">
              <w:rPr>
                <w:rFonts w:ascii="Times New Roman" w:hAnsi="Times New Roman"/>
                <w:sz w:val="24"/>
                <w:szCs w:val="24"/>
                <w:lang w:val="ro-RO"/>
              </w:rPr>
              <w:t xml:space="preserve"> al  Gărzii Naţionale de Mediu                 </w:t>
            </w:r>
          </w:p>
        </w:tc>
      </w:tr>
      <w:tr w:rsidR="00334F4C" w:rsidRPr="00C42277" w:rsidTr="00334F4C">
        <w:trPr>
          <w:trHeight w:val="636"/>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p>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3</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Autoritatea centrală de protecţie a mediului </w:t>
            </w:r>
          </w:p>
        </w:tc>
        <w:tc>
          <w:tcPr>
            <w:tcW w:w="5861" w:type="dxa"/>
          </w:tcPr>
          <w:p w:rsidR="00334F4C" w:rsidRPr="00C42277" w:rsidRDefault="00334F4C" w:rsidP="00F10DC0">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Ministerul Mediului</w:t>
            </w:r>
          </w:p>
        </w:tc>
      </w:tr>
      <w:tr w:rsidR="00334F4C" w:rsidRPr="00C42277" w:rsidTr="00334F4C">
        <w:trPr>
          <w:trHeight w:val="1560"/>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4</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b/>
                <w:sz w:val="24"/>
                <w:szCs w:val="24"/>
                <w:lang w:val="ro-RO"/>
              </w:rPr>
              <w:t>Operator</w:t>
            </w:r>
            <w:r w:rsidRPr="00C42277">
              <w:rPr>
                <w:rFonts w:ascii="Times New Roman" w:hAnsi="Times New Roman"/>
                <w:sz w:val="24"/>
                <w:szCs w:val="24"/>
                <w:lang w:val="ro-RO"/>
              </w:rPr>
              <w:t xml:space="preserve">                      </w:t>
            </w:r>
          </w:p>
        </w:tc>
        <w:tc>
          <w:tcPr>
            <w:tcW w:w="5861" w:type="dxa"/>
          </w:tcPr>
          <w:p w:rsidR="00334F4C" w:rsidRPr="00C42277" w:rsidRDefault="00334F4C" w:rsidP="00334F4C">
            <w:pPr>
              <w:jc w:val="both"/>
              <w:rPr>
                <w:rFonts w:ascii="Times New Roman" w:hAnsi="Times New Roman"/>
                <w:bCs/>
                <w:sz w:val="24"/>
                <w:szCs w:val="24"/>
                <w:lang w:val="ro-RO"/>
              </w:rPr>
            </w:pPr>
            <w:r w:rsidRPr="00C42277">
              <w:rPr>
                <w:rFonts w:ascii="Times New Roman" w:hAnsi="Times New Roman"/>
                <w:sz w:val="24"/>
                <w:szCs w:val="24"/>
                <w:lang w:val="ro-RO"/>
              </w:rPr>
              <w:t xml:space="preserve">Persoană fizică sau juridică, care operează ori deţine controlul instalaţiei, aşa cum este prevăzut în legislaţia naţională, sau care a fost investită cu putere economică decisivă asupra funcţionării tehnice a instalaţiei, respectiv </w:t>
            </w:r>
          </w:p>
        </w:tc>
      </w:tr>
      <w:tr w:rsidR="00334F4C" w:rsidRPr="00C42277" w:rsidTr="00334F4C">
        <w:trPr>
          <w:trHeight w:val="580"/>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5</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B</w:t>
            </w:r>
            <w:r w:rsidR="00F10DC0" w:rsidRPr="00C42277">
              <w:rPr>
                <w:rFonts w:ascii="Times New Roman" w:hAnsi="Times New Roman"/>
                <w:b/>
                <w:sz w:val="24"/>
                <w:szCs w:val="24"/>
                <w:lang w:val="ro-RO"/>
              </w:rPr>
              <w:t>.</w:t>
            </w:r>
            <w:r w:rsidRPr="00C42277">
              <w:rPr>
                <w:rFonts w:ascii="Times New Roman" w:hAnsi="Times New Roman"/>
                <w:b/>
                <w:sz w:val="24"/>
                <w:szCs w:val="24"/>
                <w:lang w:val="ro-RO"/>
              </w:rPr>
              <w:t>A</w:t>
            </w:r>
            <w:r w:rsidR="00F10DC0" w:rsidRPr="00C42277">
              <w:rPr>
                <w:rFonts w:ascii="Times New Roman" w:hAnsi="Times New Roman"/>
                <w:b/>
                <w:sz w:val="24"/>
                <w:szCs w:val="24"/>
                <w:lang w:val="ro-RO"/>
              </w:rPr>
              <w:t>.</w:t>
            </w:r>
            <w:r w:rsidRPr="00C42277">
              <w:rPr>
                <w:rFonts w:ascii="Times New Roman" w:hAnsi="Times New Roman"/>
                <w:b/>
                <w:sz w:val="24"/>
                <w:szCs w:val="24"/>
                <w:lang w:val="ro-RO"/>
              </w:rPr>
              <w:t>T</w:t>
            </w:r>
            <w:r w:rsidR="00F10DC0" w:rsidRPr="00C42277">
              <w:rPr>
                <w:rFonts w:ascii="Times New Roman" w:hAnsi="Times New Roman"/>
                <w:b/>
                <w:sz w:val="24"/>
                <w:szCs w:val="24"/>
                <w:lang w:val="ro-RO"/>
              </w:rPr>
              <w:t>.</w:t>
            </w:r>
          </w:p>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sz w:val="24"/>
                <w:szCs w:val="24"/>
                <w:lang w:val="ro-RO"/>
              </w:rPr>
              <w:t>(cele mai bune tehnici disponibile)</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Stadiul de dezvoltare cel mai avansat şi eficient înregistrat în dezvoltarea unei activităţi şi a modurilor de exploatare, care demonstrează posibilitatea practică a tehnicilor specifice de a constitui referinţă pentru stabilirea valorilor limită de emisie în scopul prevenirii poluării, iar în cazul în care acest fapt nu este posibil, pentru a reduce în ansamblu emisiile şi impactul asupra mediului, în întregul său</w:t>
            </w:r>
          </w:p>
        </w:tc>
      </w:tr>
      <w:tr w:rsidR="00334F4C" w:rsidRPr="00C42277" w:rsidTr="00334F4C">
        <w:trPr>
          <w:trHeight w:val="321"/>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6</w:t>
            </w:r>
          </w:p>
        </w:tc>
        <w:tc>
          <w:tcPr>
            <w:tcW w:w="3679" w:type="dxa"/>
          </w:tcPr>
          <w:p w:rsidR="00334F4C" w:rsidRPr="00C42277" w:rsidRDefault="00334F4C" w:rsidP="00334F4C">
            <w:pPr>
              <w:pStyle w:val="Heading6"/>
              <w:rPr>
                <w:sz w:val="24"/>
                <w:szCs w:val="24"/>
                <w:lang w:val="ro-RO"/>
              </w:rPr>
            </w:pPr>
            <w:r w:rsidRPr="00C42277">
              <w:rPr>
                <w:sz w:val="24"/>
                <w:szCs w:val="24"/>
                <w:lang w:val="ro-RO"/>
              </w:rPr>
              <w:t>C</w:t>
            </w:r>
            <w:r w:rsidR="00F10DC0" w:rsidRPr="00C42277">
              <w:rPr>
                <w:sz w:val="24"/>
                <w:szCs w:val="24"/>
                <w:lang w:val="ro-RO"/>
              </w:rPr>
              <w:t>.</w:t>
            </w:r>
            <w:r w:rsidRPr="00C42277">
              <w:rPr>
                <w:sz w:val="24"/>
                <w:szCs w:val="24"/>
                <w:lang w:val="ro-RO"/>
              </w:rPr>
              <w:t>A</w:t>
            </w:r>
            <w:r w:rsidR="00F10DC0" w:rsidRPr="00C42277">
              <w:rPr>
                <w:sz w:val="24"/>
                <w:szCs w:val="24"/>
                <w:lang w:val="ro-RO"/>
              </w:rPr>
              <w:t>.</w:t>
            </w:r>
            <w:r w:rsidRPr="00C42277">
              <w:rPr>
                <w:sz w:val="24"/>
                <w:szCs w:val="24"/>
                <w:lang w:val="ro-RO"/>
              </w:rPr>
              <w:t>T</w:t>
            </w:r>
            <w:r w:rsidR="00F10DC0" w:rsidRPr="00C42277">
              <w:rPr>
                <w:sz w:val="24"/>
                <w:szCs w:val="24"/>
                <w:lang w:val="ro-RO"/>
              </w:rPr>
              <w:t>.</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Colectiv tehnic de avizare</w:t>
            </w:r>
          </w:p>
        </w:tc>
      </w:tr>
      <w:tr w:rsidR="00334F4C" w:rsidRPr="00C42277" w:rsidTr="00334F4C">
        <w:trPr>
          <w:trHeight w:val="339"/>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7</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vertAlign w:val="subscript"/>
                <w:lang w:val="ro-RO"/>
              </w:rPr>
            </w:pPr>
            <w:r w:rsidRPr="00C42277">
              <w:rPr>
                <w:rFonts w:ascii="Times New Roman" w:hAnsi="Times New Roman"/>
                <w:b/>
                <w:sz w:val="24"/>
                <w:szCs w:val="24"/>
                <w:lang w:val="ro-RO"/>
              </w:rPr>
              <w:t>CBO</w:t>
            </w:r>
            <w:r w:rsidRPr="00C42277">
              <w:rPr>
                <w:rFonts w:ascii="Times New Roman" w:hAnsi="Times New Roman"/>
                <w:b/>
                <w:sz w:val="24"/>
                <w:szCs w:val="24"/>
                <w:vertAlign w:val="subscript"/>
                <w:lang w:val="ro-RO"/>
              </w:rPr>
              <w:t>5</w:t>
            </w:r>
          </w:p>
        </w:tc>
        <w:tc>
          <w:tcPr>
            <w:tcW w:w="5861" w:type="dxa"/>
          </w:tcPr>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Consumul biochimic de oxigen  la 5 zile</w:t>
            </w:r>
          </w:p>
        </w:tc>
      </w:tr>
      <w:tr w:rsidR="00334F4C" w:rsidRPr="00C42277" w:rsidTr="00334F4C">
        <w:trPr>
          <w:trHeight w:val="300"/>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8</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CCOCr</w:t>
            </w:r>
          </w:p>
        </w:tc>
        <w:tc>
          <w:tcPr>
            <w:tcW w:w="5861" w:type="dxa"/>
          </w:tcPr>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Consumul chimic de oxigen – metoda cu dicromat de potasiu</w:t>
            </w:r>
          </w:p>
        </w:tc>
      </w:tr>
      <w:tr w:rsidR="00334F4C" w:rsidRPr="00C42277" w:rsidTr="00334F4C">
        <w:trPr>
          <w:trHeight w:val="258"/>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9</w:t>
            </w:r>
          </w:p>
        </w:tc>
        <w:tc>
          <w:tcPr>
            <w:tcW w:w="3679" w:type="dxa"/>
          </w:tcPr>
          <w:p w:rsidR="00334F4C" w:rsidRPr="00C42277" w:rsidRDefault="00334F4C" w:rsidP="00334F4C">
            <w:pPr>
              <w:pStyle w:val="Heading6"/>
              <w:rPr>
                <w:sz w:val="24"/>
                <w:szCs w:val="24"/>
                <w:lang w:val="ro-RO"/>
              </w:rPr>
            </w:pPr>
            <w:r w:rsidRPr="00C42277">
              <w:rPr>
                <w:sz w:val="24"/>
                <w:szCs w:val="24"/>
                <w:lang w:val="ro-RO"/>
              </w:rPr>
              <w:t>COV</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Compuşi organici volatili</w:t>
            </w:r>
          </w:p>
        </w:tc>
      </w:tr>
      <w:tr w:rsidR="00334F4C" w:rsidRPr="00C42277" w:rsidTr="00334F4C">
        <w:trPr>
          <w:trHeight w:val="303"/>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10</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dB(A)</w:t>
            </w:r>
          </w:p>
        </w:tc>
        <w:tc>
          <w:tcPr>
            <w:tcW w:w="5861" w:type="dxa"/>
          </w:tcPr>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Decibeli (curba de zgomot A).</w:t>
            </w:r>
          </w:p>
        </w:tc>
      </w:tr>
      <w:tr w:rsidR="00334F4C" w:rsidRPr="00C42277" w:rsidTr="00334F4C">
        <w:trPr>
          <w:trHeight w:val="258"/>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11</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IPPC</w:t>
            </w:r>
          </w:p>
        </w:tc>
        <w:tc>
          <w:tcPr>
            <w:tcW w:w="5861" w:type="dxa"/>
          </w:tcPr>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Prevenirea, reducerea şi controlul integrat al poluării</w:t>
            </w:r>
          </w:p>
        </w:tc>
      </w:tr>
      <w:tr w:rsidR="00334F4C" w:rsidRPr="00C42277" w:rsidTr="00334F4C">
        <w:trPr>
          <w:trHeight w:val="546"/>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12</w:t>
            </w:r>
          </w:p>
        </w:tc>
        <w:tc>
          <w:tcPr>
            <w:tcW w:w="3679"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Instalaţie IPPC</w:t>
            </w:r>
          </w:p>
        </w:tc>
        <w:tc>
          <w:tcPr>
            <w:tcW w:w="5861" w:type="dxa"/>
          </w:tcPr>
          <w:p w:rsidR="00334F4C" w:rsidRPr="00C42277" w:rsidRDefault="00334F4C" w:rsidP="00334F4C">
            <w:pPr>
              <w:tabs>
                <w:tab w:val="left" w:pos="1300"/>
                <w:tab w:val="left" w:pos="1780"/>
              </w:tabs>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Orice instalaţie tehnică staţionară, în care se desfăşoară una sau mai multe activităţi prevăzute în Anexa 1 din Legea 278/2013, precum şi orice altă activitate direct legată, sub aspect tehnic, de activităţile desfăşurate pe acelaşi amplasament, susceptibilă de a avea efecte asupra emisiilor şi poluării</w:t>
            </w:r>
          </w:p>
        </w:tc>
      </w:tr>
      <w:tr w:rsidR="00334F4C" w:rsidRPr="00C42277" w:rsidTr="00334F4C">
        <w:trPr>
          <w:trHeight w:val="285"/>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13</w:t>
            </w:r>
          </w:p>
        </w:tc>
        <w:tc>
          <w:tcPr>
            <w:tcW w:w="3679" w:type="dxa"/>
          </w:tcPr>
          <w:p w:rsidR="00334F4C" w:rsidRPr="00C42277" w:rsidRDefault="00334F4C" w:rsidP="00334F4C">
            <w:pPr>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RAM</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Raport anual de mediu</w:t>
            </w:r>
          </w:p>
        </w:tc>
      </w:tr>
      <w:tr w:rsidR="00334F4C" w:rsidRPr="00C42277" w:rsidTr="00334F4C">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14</w:t>
            </w:r>
          </w:p>
        </w:tc>
        <w:tc>
          <w:tcPr>
            <w:tcW w:w="3679" w:type="dxa"/>
          </w:tcPr>
          <w:p w:rsidR="00334F4C" w:rsidRPr="00C42277" w:rsidRDefault="00334F4C" w:rsidP="00334F4C">
            <w:pPr>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PRTR</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b/>
                <w:bCs/>
                <w:sz w:val="24"/>
                <w:szCs w:val="24"/>
                <w:lang w:val="ro-RO"/>
              </w:rPr>
              <w:t>H.G. nr. 140/2008</w:t>
            </w:r>
            <w:r w:rsidRPr="00C42277">
              <w:rPr>
                <w:rFonts w:ascii="Times New Roman" w:hAnsi="Times New Roman"/>
                <w:sz w:val="24"/>
                <w:szCs w:val="24"/>
                <w:lang w:val="ro-RO"/>
              </w:rPr>
              <w:t xml:space="preserve">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tc>
      </w:tr>
      <w:tr w:rsidR="00334F4C" w:rsidRPr="00C42277" w:rsidTr="00334F4C">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lastRenderedPageBreak/>
              <w:t>15</w:t>
            </w:r>
          </w:p>
        </w:tc>
        <w:tc>
          <w:tcPr>
            <w:tcW w:w="3679" w:type="dxa"/>
          </w:tcPr>
          <w:p w:rsidR="00334F4C" w:rsidRPr="00C42277" w:rsidRDefault="00334F4C" w:rsidP="00334F4C">
            <w:pPr>
              <w:pStyle w:val="Heading6"/>
              <w:rPr>
                <w:sz w:val="24"/>
                <w:szCs w:val="24"/>
                <w:lang w:val="ro-RO"/>
              </w:rPr>
            </w:pPr>
            <w:r w:rsidRPr="00C42277">
              <w:rPr>
                <w:sz w:val="24"/>
                <w:szCs w:val="24"/>
                <w:lang w:val="ro-RO"/>
              </w:rPr>
              <w:t>R</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 xml:space="preserve">Fraza de risc este o frază care exprimă o descriere concisă a riscului prezentat de substanţele şi preparatele chimice periculoase  pentru  om şi  mediul  înconjurător  conform  SR 13253/1996 </w:t>
            </w:r>
          </w:p>
        </w:tc>
      </w:tr>
      <w:tr w:rsidR="00334F4C" w:rsidRPr="00C42277" w:rsidTr="00334F4C">
        <w:trPr>
          <w:trHeight w:val="343"/>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16</w:t>
            </w:r>
          </w:p>
        </w:tc>
        <w:tc>
          <w:tcPr>
            <w:tcW w:w="3679" w:type="dxa"/>
          </w:tcPr>
          <w:p w:rsidR="00334F4C" w:rsidRPr="00C42277" w:rsidRDefault="00334F4C" w:rsidP="00334F4C">
            <w:pPr>
              <w:pStyle w:val="Heading6"/>
              <w:rPr>
                <w:sz w:val="24"/>
                <w:szCs w:val="24"/>
                <w:lang w:val="ro-RO"/>
              </w:rPr>
            </w:pPr>
            <w:r w:rsidRPr="00C42277">
              <w:rPr>
                <w:sz w:val="24"/>
                <w:szCs w:val="24"/>
                <w:lang w:val="ro-RO"/>
              </w:rPr>
              <w:t>SMA</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Sistem de management al autorizaţiei</w:t>
            </w:r>
          </w:p>
        </w:tc>
      </w:tr>
      <w:tr w:rsidR="00334F4C" w:rsidRPr="00C42277" w:rsidTr="00334F4C">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17</w:t>
            </w:r>
          </w:p>
        </w:tc>
        <w:tc>
          <w:tcPr>
            <w:tcW w:w="3679" w:type="dxa"/>
          </w:tcPr>
          <w:p w:rsidR="00334F4C" w:rsidRPr="00C42277" w:rsidRDefault="00334F4C" w:rsidP="00334F4C">
            <w:pPr>
              <w:pStyle w:val="Heading6"/>
              <w:rPr>
                <w:sz w:val="24"/>
                <w:szCs w:val="24"/>
                <w:lang w:val="ro-RO"/>
              </w:rPr>
            </w:pPr>
            <w:r w:rsidRPr="00C42277">
              <w:rPr>
                <w:sz w:val="24"/>
                <w:szCs w:val="24"/>
                <w:lang w:val="ro-RO"/>
              </w:rPr>
              <w:t>Cod CAEN</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Clasificarea activităţilor din economia naţională</w:t>
            </w:r>
          </w:p>
        </w:tc>
      </w:tr>
      <w:tr w:rsidR="00334F4C" w:rsidRPr="00C42277" w:rsidTr="00334F4C">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18</w:t>
            </w:r>
          </w:p>
        </w:tc>
        <w:tc>
          <w:tcPr>
            <w:tcW w:w="3679" w:type="dxa"/>
          </w:tcPr>
          <w:p w:rsidR="00334F4C" w:rsidRPr="00C42277" w:rsidRDefault="00334F4C" w:rsidP="00334F4C">
            <w:pPr>
              <w:pStyle w:val="Heading6"/>
              <w:rPr>
                <w:sz w:val="24"/>
                <w:szCs w:val="24"/>
                <w:lang w:val="ro-RO"/>
              </w:rPr>
            </w:pPr>
            <w:r w:rsidRPr="00C42277">
              <w:rPr>
                <w:sz w:val="24"/>
                <w:szCs w:val="24"/>
                <w:lang w:val="ro-RO"/>
              </w:rPr>
              <w:t>Prejudiciu</w:t>
            </w:r>
          </w:p>
        </w:tc>
        <w:tc>
          <w:tcPr>
            <w:tcW w:w="5861" w:type="dxa"/>
          </w:tcPr>
          <w:p w:rsidR="00334F4C" w:rsidRPr="00C42277" w:rsidRDefault="00334F4C" w:rsidP="00334F4C">
            <w:pPr>
              <w:spacing w:after="0" w:line="240" w:lineRule="auto"/>
              <w:jc w:val="both"/>
              <w:rPr>
                <w:rFonts w:ascii="Times New Roman" w:hAnsi="Times New Roman"/>
                <w:iCs/>
                <w:sz w:val="24"/>
                <w:szCs w:val="24"/>
                <w:lang w:val="ro-RO"/>
              </w:rPr>
            </w:pPr>
            <w:r w:rsidRPr="00C42277">
              <w:rPr>
                <w:rFonts w:ascii="Times New Roman" w:hAnsi="Times New Roman"/>
                <w:sz w:val="24"/>
                <w:szCs w:val="24"/>
                <w:lang w:val="ro-RO"/>
              </w:rPr>
              <w:t>O schimbare negativă măsurabilă a unei resurse naturale sau o deteriorare măsurabilă a unui serviciu legat de resursele naturale, care poate surveni direct sau indirect</w:t>
            </w:r>
          </w:p>
        </w:tc>
      </w:tr>
      <w:tr w:rsidR="00334F4C" w:rsidRPr="00C42277" w:rsidTr="00334F4C">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19</w:t>
            </w:r>
          </w:p>
        </w:tc>
        <w:tc>
          <w:tcPr>
            <w:tcW w:w="3679" w:type="dxa"/>
          </w:tcPr>
          <w:p w:rsidR="00334F4C" w:rsidRPr="00C42277" w:rsidRDefault="00334F4C" w:rsidP="00334F4C">
            <w:pPr>
              <w:pStyle w:val="Heading6"/>
              <w:rPr>
                <w:sz w:val="24"/>
                <w:szCs w:val="24"/>
                <w:lang w:val="ro-RO"/>
              </w:rPr>
            </w:pPr>
            <w:r w:rsidRPr="00C42277">
              <w:rPr>
                <w:sz w:val="24"/>
                <w:szCs w:val="24"/>
                <w:lang w:val="ro-RO"/>
              </w:rPr>
              <w:t xml:space="preserve">Ameninţare iminentă </w:t>
            </w:r>
          </w:p>
          <w:p w:rsidR="00334F4C" w:rsidRPr="00C42277" w:rsidRDefault="00334F4C" w:rsidP="00334F4C">
            <w:pPr>
              <w:pStyle w:val="Heading6"/>
              <w:rPr>
                <w:sz w:val="24"/>
                <w:szCs w:val="24"/>
                <w:lang w:val="ro-RO"/>
              </w:rPr>
            </w:pPr>
            <w:r w:rsidRPr="00C42277">
              <w:rPr>
                <w:sz w:val="24"/>
                <w:szCs w:val="24"/>
                <w:lang w:val="ro-RO"/>
              </w:rPr>
              <w:t xml:space="preserve">cu un prejudiciu  </w:t>
            </w:r>
          </w:p>
        </w:tc>
        <w:tc>
          <w:tcPr>
            <w:tcW w:w="5861" w:type="dxa"/>
          </w:tcPr>
          <w:p w:rsidR="00334F4C" w:rsidRPr="00C42277" w:rsidRDefault="00334F4C" w:rsidP="00334F4C">
            <w:pPr>
              <w:spacing w:after="0" w:line="240" w:lineRule="auto"/>
              <w:jc w:val="both"/>
              <w:rPr>
                <w:rFonts w:ascii="Times New Roman" w:hAnsi="Times New Roman"/>
                <w:iCs/>
                <w:sz w:val="24"/>
                <w:szCs w:val="24"/>
                <w:lang w:val="ro-RO"/>
              </w:rPr>
            </w:pPr>
            <w:r w:rsidRPr="00C42277">
              <w:rPr>
                <w:rFonts w:ascii="Times New Roman" w:hAnsi="Times New Roman"/>
                <w:sz w:val="24"/>
                <w:szCs w:val="24"/>
                <w:lang w:val="ro-RO"/>
              </w:rPr>
              <w:t>O probabilitate suficientă de producere a unui prejudiciu asupra mediului în viitorul apropriat</w:t>
            </w:r>
          </w:p>
        </w:tc>
      </w:tr>
      <w:tr w:rsidR="00334F4C" w:rsidRPr="00C42277" w:rsidTr="00334F4C">
        <w:trPr>
          <w:trHeight w:val="5115"/>
        </w:trPr>
        <w:tc>
          <w:tcPr>
            <w:tcW w:w="540" w:type="dxa"/>
          </w:tcPr>
          <w:p w:rsidR="00334F4C" w:rsidRPr="00C42277" w:rsidRDefault="00334F4C" w:rsidP="00334F4C">
            <w:pPr>
              <w:tabs>
                <w:tab w:val="left" w:pos="1300"/>
                <w:tab w:val="left" w:pos="1780"/>
              </w:tabs>
              <w:spacing w:after="0" w:line="240" w:lineRule="auto"/>
              <w:jc w:val="both"/>
              <w:rPr>
                <w:rFonts w:ascii="Times New Roman" w:hAnsi="Times New Roman"/>
                <w:b/>
                <w:sz w:val="24"/>
                <w:szCs w:val="24"/>
                <w:lang w:val="ro-RO"/>
              </w:rPr>
            </w:pPr>
            <w:r w:rsidRPr="00C42277">
              <w:rPr>
                <w:rFonts w:ascii="Times New Roman" w:hAnsi="Times New Roman"/>
                <w:b/>
                <w:sz w:val="24"/>
                <w:szCs w:val="24"/>
                <w:lang w:val="ro-RO"/>
              </w:rPr>
              <w:t>20</w:t>
            </w:r>
          </w:p>
        </w:tc>
        <w:tc>
          <w:tcPr>
            <w:tcW w:w="3679" w:type="dxa"/>
          </w:tcPr>
          <w:p w:rsidR="00334F4C" w:rsidRPr="00C42277" w:rsidRDefault="00334F4C" w:rsidP="00334F4C">
            <w:pPr>
              <w:pStyle w:val="Heading6"/>
              <w:rPr>
                <w:sz w:val="24"/>
                <w:szCs w:val="24"/>
                <w:lang w:val="ro-RO"/>
              </w:rPr>
            </w:pPr>
            <w:r w:rsidRPr="00C42277">
              <w:rPr>
                <w:sz w:val="24"/>
                <w:szCs w:val="24"/>
                <w:lang w:val="ro-RO"/>
              </w:rPr>
              <w:t>Prejudiciul asupra mediului</w:t>
            </w:r>
          </w:p>
        </w:tc>
        <w:tc>
          <w:tcPr>
            <w:tcW w:w="5861"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b/>
                <w:sz w:val="24"/>
                <w:szCs w:val="24"/>
                <w:lang w:val="ro-RO"/>
              </w:rPr>
              <w:t> a)</w:t>
            </w:r>
            <w:r w:rsidRPr="00C42277">
              <w:rPr>
                <w:rFonts w:ascii="Times New Roman" w:hAnsi="Times New Roman"/>
                <w:sz w:val="24"/>
                <w:szCs w:val="24"/>
                <w:lang w:val="ro-RO"/>
              </w:rPr>
              <w:t xml:space="preserve"> </w:t>
            </w:r>
            <w:r w:rsidRPr="00C42277">
              <w:rPr>
                <w:rFonts w:ascii="Times New Roman" w:hAnsi="Times New Roman"/>
                <w:b/>
                <w:i/>
                <w:sz w:val="24"/>
                <w:szCs w:val="24"/>
                <w:lang w:val="ro-RO"/>
              </w:rPr>
              <w:t xml:space="preserve">prejudiciul asupra speciilor şi habitatelor naturale protejate </w:t>
            </w:r>
            <w:r w:rsidRPr="00C42277">
              <w:rPr>
                <w:rFonts w:ascii="Times New Roman" w:hAnsi="Times New Roman"/>
                <w:sz w:val="24"/>
                <w:szCs w:val="24"/>
                <w:lang w:val="ro-RO"/>
              </w:rPr>
              <w:t>- orice prejudiciu care are efecte semnificative negative asupra atingerii sau menţinerii unei stări favorabile de conservare a unor astfel de habitate sau specii; caracterul semnificativ al acestor efecte se evaluează în raport cu starea iniţială, ţinând cont de criteriile prevăzute în anexa nr. 1; prejudiciile aduse speciilor şi habitatelor naturale protejate nu includ efectele negative identificate anterior, care rezultă din acţiunile unui operator care a fost autorizat în mod expres de autorităţile competente în concordanţă cu prevederile legale în vigoare</w:t>
            </w:r>
          </w:p>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 </w:t>
            </w:r>
            <w:r w:rsidRPr="00C42277">
              <w:rPr>
                <w:rFonts w:ascii="Times New Roman" w:hAnsi="Times New Roman"/>
                <w:b/>
                <w:sz w:val="24"/>
                <w:szCs w:val="24"/>
                <w:lang w:val="ro-RO"/>
              </w:rPr>
              <w:t>b)</w:t>
            </w:r>
            <w:r w:rsidRPr="00C42277">
              <w:rPr>
                <w:rFonts w:ascii="Times New Roman" w:hAnsi="Times New Roman"/>
                <w:sz w:val="24"/>
                <w:szCs w:val="24"/>
                <w:lang w:val="ro-RO"/>
              </w:rPr>
              <w:t xml:space="preserve"> </w:t>
            </w:r>
            <w:r w:rsidRPr="00C42277">
              <w:rPr>
                <w:rFonts w:ascii="Times New Roman" w:hAnsi="Times New Roman"/>
                <w:b/>
                <w:i/>
                <w:sz w:val="24"/>
                <w:szCs w:val="24"/>
                <w:lang w:val="ro-RO"/>
              </w:rPr>
              <w:t>prejudiciul asupra apelor</w:t>
            </w:r>
            <w:r w:rsidRPr="00C42277">
              <w:rPr>
                <w:rFonts w:ascii="Times New Roman" w:hAnsi="Times New Roman"/>
                <w:sz w:val="24"/>
                <w:szCs w:val="24"/>
                <w:lang w:val="ro-RO"/>
              </w:rPr>
              <w:t xml:space="preserve"> - orice prejudiciu care are efecte adverse semnificative asupra stării ecologice chimice si/sau cantitative şi/sau potenţialului ecologic al apelor în cauză, astfel cum au fost definite în Legea nr. 107/1996, cu modificările şi completările ulterioare, cu excepţia efectelor negative pentru care se aplica art. 2</w:t>
            </w:r>
            <w:r w:rsidRPr="00C42277">
              <w:rPr>
                <w:rFonts w:ascii="Times New Roman" w:hAnsi="Times New Roman"/>
                <w:sz w:val="24"/>
                <w:szCs w:val="24"/>
                <w:vertAlign w:val="superscript"/>
                <w:lang w:val="ro-RO"/>
              </w:rPr>
              <w:t>7</w:t>
            </w:r>
            <w:r w:rsidRPr="00C42277">
              <w:rPr>
                <w:rFonts w:ascii="Times New Roman" w:hAnsi="Times New Roman"/>
                <w:sz w:val="24"/>
                <w:szCs w:val="24"/>
                <w:lang w:val="ro-RO"/>
              </w:rPr>
              <w:t xml:space="preserve"> din Legea nr. 107/1996, cu modificările şi completările ulterioare </w:t>
            </w:r>
          </w:p>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b/>
                <w:sz w:val="24"/>
                <w:szCs w:val="24"/>
                <w:lang w:val="ro-RO"/>
              </w:rPr>
              <w:t>c)</w:t>
            </w:r>
            <w:r w:rsidRPr="00C42277">
              <w:rPr>
                <w:rFonts w:ascii="Times New Roman" w:hAnsi="Times New Roman"/>
                <w:sz w:val="24"/>
                <w:szCs w:val="24"/>
                <w:lang w:val="ro-RO"/>
              </w:rPr>
              <w:t xml:space="preserve"> </w:t>
            </w:r>
            <w:r w:rsidRPr="00C42277">
              <w:rPr>
                <w:rFonts w:ascii="Times New Roman" w:hAnsi="Times New Roman"/>
                <w:b/>
                <w:i/>
                <w:sz w:val="24"/>
                <w:szCs w:val="24"/>
                <w:lang w:val="ro-RO"/>
              </w:rPr>
              <w:t>prejudiciul asupra solului</w:t>
            </w:r>
            <w:r w:rsidRPr="00C42277">
              <w:rPr>
                <w:rFonts w:ascii="Times New Roman" w:hAnsi="Times New Roman"/>
                <w:sz w:val="24"/>
                <w:szCs w:val="24"/>
                <w:lang w:val="ro-RO"/>
              </w:rPr>
              <w:t xml:space="preserve"> - orice contaminare a solului, care reprezintă un risc semnificativ pentru sănătatea umană, care este afectată negativ ca rezultat al introducerii directe sau indirecte a unor substanţe, preparate, organisme sau microorganisme în sol sau în subsol. </w:t>
            </w:r>
          </w:p>
        </w:tc>
      </w:tr>
    </w:tbl>
    <w:p w:rsidR="00334F4C" w:rsidRPr="00EB71CA" w:rsidRDefault="00334F4C" w:rsidP="00334F4C">
      <w:pPr>
        <w:pStyle w:val="Heading1"/>
        <w:rPr>
          <w:rFonts w:ascii="Times New Roman" w:hAnsi="Times New Roman" w:cs="Times New Roman"/>
          <w:sz w:val="28"/>
          <w:szCs w:val="28"/>
        </w:rPr>
      </w:pPr>
    </w:p>
    <w:p w:rsidR="00334F4C" w:rsidRPr="00EB71CA" w:rsidRDefault="00334F4C" w:rsidP="00334F4C">
      <w:pPr>
        <w:spacing w:after="0"/>
        <w:rPr>
          <w:rFonts w:ascii="Times New Roman" w:hAnsi="Times New Roman"/>
          <w:sz w:val="28"/>
          <w:szCs w:val="28"/>
          <w:lang w:val="ro-RO"/>
        </w:rPr>
      </w:pPr>
    </w:p>
    <w:p w:rsidR="00327D4C" w:rsidRPr="00EB71CA" w:rsidRDefault="00327D4C" w:rsidP="00334F4C">
      <w:pPr>
        <w:spacing w:after="0"/>
        <w:rPr>
          <w:rFonts w:ascii="Times New Roman" w:hAnsi="Times New Roman"/>
          <w:sz w:val="28"/>
          <w:szCs w:val="28"/>
          <w:lang w:val="ro-RO"/>
        </w:rPr>
      </w:pPr>
    </w:p>
    <w:p w:rsidR="00327D4C" w:rsidRPr="00EB71CA" w:rsidRDefault="00327D4C" w:rsidP="00334F4C">
      <w:pPr>
        <w:spacing w:after="0"/>
        <w:rPr>
          <w:rFonts w:ascii="Times New Roman" w:hAnsi="Times New Roman"/>
          <w:sz w:val="28"/>
          <w:szCs w:val="28"/>
          <w:lang w:val="ro-RO"/>
        </w:rPr>
      </w:pPr>
    </w:p>
    <w:p w:rsidR="00327D4C" w:rsidRPr="00EB71CA" w:rsidRDefault="00327D4C" w:rsidP="00334F4C">
      <w:pPr>
        <w:spacing w:after="0"/>
        <w:rPr>
          <w:rFonts w:ascii="Times New Roman" w:hAnsi="Times New Roman"/>
          <w:sz w:val="28"/>
          <w:szCs w:val="28"/>
          <w:lang w:val="ro-RO"/>
        </w:rPr>
      </w:pPr>
    </w:p>
    <w:p w:rsidR="00334F4C" w:rsidRPr="00EB71CA" w:rsidRDefault="00334F4C" w:rsidP="00334F4C">
      <w:pPr>
        <w:tabs>
          <w:tab w:val="left" w:pos="330"/>
        </w:tabs>
        <w:spacing w:after="0" w:line="240" w:lineRule="auto"/>
        <w:jc w:val="both"/>
        <w:rPr>
          <w:rFonts w:ascii="Times New Roman" w:hAnsi="Times New Roman"/>
          <w:b/>
          <w:bCs/>
          <w:sz w:val="28"/>
          <w:szCs w:val="28"/>
          <w:lang w:val="ro-RO"/>
        </w:rPr>
      </w:pPr>
    </w:p>
    <w:p w:rsidR="00334F4C" w:rsidRPr="00EB71CA" w:rsidRDefault="00334F4C" w:rsidP="00334F4C">
      <w:pPr>
        <w:tabs>
          <w:tab w:val="left" w:pos="330"/>
        </w:tabs>
        <w:ind w:firstLine="330"/>
        <w:rPr>
          <w:rFonts w:ascii="Times New Roman" w:hAnsi="Times New Roman"/>
          <w:b/>
          <w:bCs/>
          <w:sz w:val="28"/>
          <w:szCs w:val="28"/>
          <w:lang w:val="ro-RO"/>
        </w:rPr>
      </w:pPr>
      <w:r w:rsidRPr="00EB71CA">
        <w:rPr>
          <w:rFonts w:ascii="Times New Roman" w:hAnsi="Times New Roman"/>
          <w:b/>
          <w:sz w:val="28"/>
          <w:szCs w:val="28"/>
          <w:lang w:val="ro-RO"/>
        </w:rPr>
        <w:lastRenderedPageBreak/>
        <w:t>19.</w:t>
      </w:r>
      <w:r w:rsidRPr="00EB71CA">
        <w:rPr>
          <w:rFonts w:ascii="Times New Roman" w:hAnsi="Times New Roman"/>
          <w:sz w:val="28"/>
          <w:szCs w:val="28"/>
          <w:lang w:val="ro-RO"/>
        </w:rPr>
        <w:t xml:space="preserve"> </w:t>
      </w:r>
      <w:r w:rsidRPr="00EB71CA">
        <w:rPr>
          <w:rFonts w:ascii="Times New Roman" w:hAnsi="Times New Roman"/>
          <w:b/>
          <w:bCs/>
          <w:sz w:val="28"/>
          <w:szCs w:val="28"/>
          <w:lang w:val="ro-RO"/>
        </w:rPr>
        <w:t>ABREVIERI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54"/>
        <w:gridCol w:w="6286"/>
      </w:tblGrid>
      <w:tr w:rsidR="00334F4C" w:rsidRPr="00C42277" w:rsidTr="00334F4C">
        <w:trPr>
          <w:trHeight w:val="543"/>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1</w:t>
            </w:r>
          </w:p>
        </w:tc>
        <w:tc>
          <w:tcPr>
            <w:tcW w:w="3254" w:type="dxa"/>
            <w:vAlign w:val="center"/>
          </w:tcPr>
          <w:p w:rsidR="00334F4C" w:rsidRPr="00C42277" w:rsidRDefault="00334F4C" w:rsidP="00645CBB">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 xml:space="preserve">A.P.M.   </w:t>
            </w:r>
            <w:r w:rsidR="00645CBB" w:rsidRPr="00C42277">
              <w:rPr>
                <w:rFonts w:ascii="Times New Roman" w:hAnsi="Times New Roman"/>
                <w:b/>
                <w:sz w:val="24"/>
                <w:szCs w:val="24"/>
                <w:lang w:val="ro-RO"/>
              </w:rPr>
              <w:t>Tulcea</w:t>
            </w:r>
          </w:p>
        </w:tc>
        <w:tc>
          <w:tcPr>
            <w:tcW w:w="6286" w:type="dxa"/>
          </w:tcPr>
          <w:p w:rsidR="00334F4C" w:rsidRPr="00C42277" w:rsidRDefault="00334F4C" w:rsidP="00334F4C">
            <w:pPr>
              <w:tabs>
                <w:tab w:val="left" w:pos="1300"/>
                <w:tab w:val="left" w:pos="1780"/>
              </w:tabs>
              <w:spacing w:after="0" w:line="240" w:lineRule="auto"/>
              <w:rPr>
                <w:rFonts w:ascii="Times New Roman" w:hAnsi="Times New Roman"/>
                <w:sz w:val="24"/>
                <w:szCs w:val="24"/>
                <w:lang w:val="ro-RO"/>
              </w:rPr>
            </w:pPr>
            <w:r w:rsidRPr="00C42277">
              <w:rPr>
                <w:rFonts w:ascii="Times New Roman" w:hAnsi="Times New Roman"/>
                <w:sz w:val="24"/>
                <w:szCs w:val="24"/>
                <w:lang w:val="ro-RO"/>
              </w:rPr>
              <w:t xml:space="preserve">Agenţia pentru Protecţia Mediului </w:t>
            </w:r>
            <w:r w:rsidR="00645CBB" w:rsidRPr="00C42277">
              <w:rPr>
                <w:rFonts w:ascii="Times New Roman" w:hAnsi="Times New Roman"/>
                <w:sz w:val="24"/>
                <w:szCs w:val="24"/>
                <w:lang w:val="ro-RO"/>
              </w:rPr>
              <w:t>Tulcea</w:t>
            </w:r>
            <w:r w:rsidRPr="00C42277">
              <w:rPr>
                <w:rFonts w:ascii="Times New Roman" w:hAnsi="Times New Roman"/>
                <w:sz w:val="24"/>
                <w:szCs w:val="24"/>
                <w:lang w:val="ro-RO"/>
              </w:rPr>
              <w:t>,</w:t>
            </w:r>
          </w:p>
          <w:p w:rsidR="00334F4C" w:rsidRPr="00C42277" w:rsidRDefault="00334F4C" w:rsidP="00334F4C">
            <w:pPr>
              <w:spacing w:after="0" w:line="240" w:lineRule="auto"/>
              <w:rPr>
                <w:rFonts w:ascii="Times New Roman" w:hAnsi="Times New Roman"/>
                <w:sz w:val="24"/>
                <w:szCs w:val="24"/>
                <w:lang w:val="ro-RO"/>
              </w:rPr>
            </w:pPr>
          </w:p>
        </w:tc>
      </w:tr>
      <w:tr w:rsidR="00334F4C" w:rsidRPr="00C42277" w:rsidTr="00334F4C">
        <w:trPr>
          <w:trHeight w:val="543"/>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2</w:t>
            </w:r>
          </w:p>
        </w:tc>
        <w:tc>
          <w:tcPr>
            <w:tcW w:w="3254"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A.C.P.M.</w:t>
            </w:r>
          </w:p>
        </w:tc>
        <w:tc>
          <w:tcPr>
            <w:tcW w:w="6286" w:type="dxa"/>
          </w:tcPr>
          <w:p w:rsidR="00334F4C" w:rsidRPr="00C42277" w:rsidRDefault="00334F4C" w:rsidP="00334F4C">
            <w:pPr>
              <w:tabs>
                <w:tab w:val="left" w:pos="1300"/>
                <w:tab w:val="left" w:pos="1780"/>
              </w:tabs>
              <w:spacing w:after="0" w:line="240" w:lineRule="auto"/>
              <w:rPr>
                <w:rFonts w:ascii="Times New Roman" w:hAnsi="Times New Roman"/>
                <w:sz w:val="24"/>
                <w:szCs w:val="24"/>
                <w:lang w:val="ro-RO"/>
              </w:rPr>
            </w:pPr>
            <w:r w:rsidRPr="00C42277">
              <w:rPr>
                <w:rFonts w:ascii="Times New Roman" w:hAnsi="Times New Roman"/>
                <w:sz w:val="24"/>
                <w:szCs w:val="24"/>
                <w:lang w:val="ro-RO"/>
              </w:rPr>
              <w:t>Autoritatea competentă pentru protecţia mediului</w:t>
            </w:r>
          </w:p>
        </w:tc>
      </w:tr>
      <w:tr w:rsidR="00334F4C" w:rsidRPr="00C42277" w:rsidTr="00334F4C">
        <w:trPr>
          <w:trHeight w:val="390"/>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3</w:t>
            </w:r>
          </w:p>
        </w:tc>
        <w:tc>
          <w:tcPr>
            <w:tcW w:w="3254" w:type="dxa"/>
            <w:vAlign w:val="center"/>
          </w:tcPr>
          <w:p w:rsidR="00334F4C" w:rsidRPr="00C42277" w:rsidRDefault="00DA11C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C.J. Tulcea</w:t>
            </w:r>
            <w:r w:rsidR="00334F4C" w:rsidRPr="00C42277">
              <w:rPr>
                <w:rFonts w:ascii="Times New Roman" w:hAnsi="Times New Roman"/>
                <w:b/>
                <w:sz w:val="24"/>
                <w:szCs w:val="24"/>
                <w:lang w:val="ro-RO"/>
              </w:rPr>
              <w:t xml:space="preserve">  al G.N.M.</w:t>
            </w:r>
          </w:p>
        </w:tc>
        <w:tc>
          <w:tcPr>
            <w:tcW w:w="6286" w:type="dxa"/>
            <w:vAlign w:val="center"/>
          </w:tcPr>
          <w:p w:rsidR="00334F4C" w:rsidRPr="00C42277" w:rsidRDefault="00334F4C" w:rsidP="00645CBB">
            <w:pPr>
              <w:tabs>
                <w:tab w:val="left" w:pos="1300"/>
                <w:tab w:val="left" w:pos="1780"/>
              </w:tabs>
              <w:spacing w:after="0" w:line="240" w:lineRule="auto"/>
              <w:rPr>
                <w:rFonts w:ascii="Times New Roman" w:hAnsi="Times New Roman"/>
                <w:sz w:val="24"/>
                <w:szCs w:val="24"/>
                <w:lang w:val="ro-RO"/>
              </w:rPr>
            </w:pPr>
            <w:r w:rsidRPr="00C42277">
              <w:rPr>
                <w:rFonts w:ascii="Times New Roman" w:hAnsi="Times New Roman"/>
                <w:sz w:val="24"/>
                <w:szCs w:val="24"/>
                <w:lang w:val="ro-RO"/>
              </w:rPr>
              <w:t>Comisariatul Judeţean</w:t>
            </w:r>
            <w:r w:rsidR="00645CBB" w:rsidRPr="00C42277">
              <w:rPr>
                <w:rFonts w:ascii="Times New Roman" w:hAnsi="Times New Roman"/>
                <w:sz w:val="24"/>
                <w:szCs w:val="24"/>
                <w:lang w:val="ro-RO"/>
              </w:rPr>
              <w:t xml:space="preserve"> Tulcea</w:t>
            </w:r>
            <w:r w:rsidRPr="00C42277">
              <w:rPr>
                <w:rFonts w:ascii="Times New Roman" w:hAnsi="Times New Roman"/>
                <w:sz w:val="24"/>
                <w:szCs w:val="24"/>
                <w:lang w:val="ro-RO"/>
              </w:rPr>
              <w:t xml:space="preserve"> al  Gărzii Naţionale de Mediu          </w:t>
            </w:r>
          </w:p>
        </w:tc>
      </w:tr>
      <w:tr w:rsidR="00334F4C" w:rsidRPr="00C42277" w:rsidTr="00334F4C">
        <w:trPr>
          <w:trHeight w:val="321"/>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4</w:t>
            </w:r>
          </w:p>
        </w:tc>
        <w:tc>
          <w:tcPr>
            <w:tcW w:w="3254" w:type="dxa"/>
            <w:vAlign w:val="center"/>
          </w:tcPr>
          <w:p w:rsidR="00334F4C" w:rsidRPr="00C42277" w:rsidRDefault="00334F4C" w:rsidP="00334F4C">
            <w:pPr>
              <w:keepNext/>
              <w:spacing w:after="0" w:line="240" w:lineRule="auto"/>
              <w:outlineLvl w:val="5"/>
              <w:rPr>
                <w:rFonts w:ascii="Times New Roman" w:hAnsi="Times New Roman"/>
                <w:b/>
                <w:bCs/>
                <w:sz w:val="24"/>
                <w:szCs w:val="24"/>
                <w:lang w:val="ro-RO"/>
              </w:rPr>
            </w:pPr>
            <w:r w:rsidRPr="00C42277">
              <w:rPr>
                <w:rFonts w:ascii="Times New Roman" w:hAnsi="Times New Roman"/>
                <w:b/>
                <w:bCs/>
                <w:sz w:val="24"/>
                <w:szCs w:val="24"/>
                <w:lang w:val="ro-RO"/>
              </w:rPr>
              <w:t>CAT</w:t>
            </w:r>
          </w:p>
        </w:tc>
        <w:tc>
          <w:tcPr>
            <w:tcW w:w="6286" w:type="dxa"/>
          </w:tcPr>
          <w:p w:rsidR="00334F4C" w:rsidRPr="00C42277" w:rsidRDefault="00334F4C" w:rsidP="00334F4C">
            <w:pPr>
              <w:spacing w:after="0" w:line="240" w:lineRule="auto"/>
              <w:rPr>
                <w:rFonts w:ascii="Times New Roman" w:hAnsi="Times New Roman"/>
                <w:sz w:val="24"/>
                <w:szCs w:val="24"/>
                <w:lang w:val="ro-RO"/>
              </w:rPr>
            </w:pPr>
            <w:r w:rsidRPr="00C42277">
              <w:rPr>
                <w:rFonts w:ascii="Times New Roman" w:hAnsi="Times New Roman"/>
                <w:sz w:val="24"/>
                <w:szCs w:val="24"/>
                <w:lang w:val="ro-RO"/>
              </w:rPr>
              <w:t>Colectiv tehnic de avizare</w:t>
            </w:r>
          </w:p>
        </w:tc>
      </w:tr>
      <w:tr w:rsidR="00334F4C" w:rsidRPr="00C42277" w:rsidTr="00334F4C">
        <w:trPr>
          <w:trHeight w:val="339"/>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5</w:t>
            </w:r>
          </w:p>
        </w:tc>
        <w:tc>
          <w:tcPr>
            <w:tcW w:w="3254"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vertAlign w:val="subscript"/>
                <w:lang w:val="ro-RO"/>
              </w:rPr>
            </w:pPr>
            <w:r w:rsidRPr="00C42277">
              <w:rPr>
                <w:rFonts w:ascii="Times New Roman" w:hAnsi="Times New Roman"/>
                <w:b/>
                <w:sz w:val="24"/>
                <w:szCs w:val="24"/>
                <w:lang w:val="ro-RO"/>
              </w:rPr>
              <w:t>CBO</w:t>
            </w:r>
            <w:r w:rsidRPr="00C42277">
              <w:rPr>
                <w:rFonts w:ascii="Times New Roman" w:hAnsi="Times New Roman"/>
                <w:b/>
                <w:sz w:val="24"/>
                <w:szCs w:val="24"/>
                <w:vertAlign w:val="subscript"/>
                <w:lang w:val="ro-RO"/>
              </w:rPr>
              <w:t>5</w:t>
            </w:r>
          </w:p>
        </w:tc>
        <w:tc>
          <w:tcPr>
            <w:tcW w:w="6286" w:type="dxa"/>
          </w:tcPr>
          <w:p w:rsidR="00334F4C" w:rsidRPr="00C42277" w:rsidRDefault="00334F4C" w:rsidP="00334F4C">
            <w:pPr>
              <w:tabs>
                <w:tab w:val="left" w:pos="1300"/>
                <w:tab w:val="left" w:pos="1780"/>
              </w:tabs>
              <w:spacing w:after="0" w:line="240" w:lineRule="auto"/>
              <w:rPr>
                <w:rFonts w:ascii="Times New Roman" w:hAnsi="Times New Roman"/>
                <w:sz w:val="24"/>
                <w:szCs w:val="24"/>
                <w:lang w:val="ro-RO"/>
              </w:rPr>
            </w:pPr>
            <w:r w:rsidRPr="00C42277">
              <w:rPr>
                <w:rFonts w:ascii="Times New Roman" w:hAnsi="Times New Roman"/>
                <w:sz w:val="24"/>
                <w:szCs w:val="24"/>
                <w:lang w:val="ro-RO"/>
              </w:rPr>
              <w:t>Consumul biochimic de oxigen  la 5 zile</w:t>
            </w:r>
          </w:p>
        </w:tc>
      </w:tr>
      <w:tr w:rsidR="00334F4C" w:rsidRPr="00C42277" w:rsidTr="00334F4C">
        <w:trPr>
          <w:trHeight w:val="300"/>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6</w:t>
            </w:r>
          </w:p>
        </w:tc>
        <w:tc>
          <w:tcPr>
            <w:tcW w:w="3254"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CCOCr</w:t>
            </w:r>
          </w:p>
        </w:tc>
        <w:tc>
          <w:tcPr>
            <w:tcW w:w="6286" w:type="dxa"/>
          </w:tcPr>
          <w:p w:rsidR="00334F4C" w:rsidRPr="00C42277" w:rsidRDefault="00334F4C" w:rsidP="00334F4C">
            <w:pPr>
              <w:tabs>
                <w:tab w:val="left" w:pos="1300"/>
                <w:tab w:val="left" w:pos="1780"/>
              </w:tabs>
              <w:spacing w:after="0" w:line="240" w:lineRule="auto"/>
              <w:rPr>
                <w:rFonts w:ascii="Times New Roman" w:hAnsi="Times New Roman"/>
                <w:sz w:val="24"/>
                <w:szCs w:val="24"/>
                <w:lang w:val="ro-RO"/>
              </w:rPr>
            </w:pPr>
            <w:r w:rsidRPr="00C42277">
              <w:rPr>
                <w:rFonts w:ascii="Times New Roman" w:hAnsi="Times New Roman"/>
                <w:sz w:val="24"/>
                <w:szCs w:val="24"/>
                <w:lang w:val="ro-RO"/>
              </w:rPr>
              <w:t>Consumul chimic de oxigen – metoda cu dicromat de potasiu</w:t>
            </w:r>
          </w:p>
        </w:tc>
      </w:tr>
      <w:tr w:rsidR="00334F4C" w:rsidRPr="00C42277" w:rsidTr="00334F4C">
        <w:trPr>
          <w:trHeight w:val="258"/>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7</w:t>
            </w:r>
          </w:p>
        </w:tc>
        <w:tc>
          <w:tcPr>
            <w:tcW w:w="3254" w:type="dxa"/>
            <w:vAlign w:val="center"/>
          </w:tcPr>
          <w:p w:rsidR="00334F4C" w:rsidRPr="00C42277" w:rsidRDefault="00334F4C" w:rsidP="00334F4C">
            <w:pPr>
              <w:keepNext/>
              <w:spacing w:after="0" w:line="240" w:lineRule="auto"/>
              <w:outlineLvl w:val="5"/>
              <w:rPr>
                <w:rFonts w:ascii="Times New Roman" w:hAnsi="Times New Roman"/>
                <w:b/>
                <w:bCs/>
                <w:sz w:val="24"/>
                <w:szCs w:val="24"/>
                <w:lang w:val="ro-RO"/>
              </w:rPr>
            </w:pPr>
            <w:r w:rsidRPr="00C42277">
              <w:rPr>
                <w:rFonts w:ascii="Times New Roman" w:hAnsi="Times New Roman"/>
                <w:b/>
                <w:bCs/>
                <w:sz w:val="24"/>
                <w:szCs w:val="24"/>
                <w:lang w:val="ro-RO"/>
              </w:rPr>
              <w:t>COV</w:t>
            </w:r>
          </w:p>
        </w:tc>
        <w:tc>
          <w:tcPr>
            <w:tcW w:w="6286" w:type="dxa"/>
          </w:tcPr>
          <w:p w:rsidR="00334F4C" w:rsidRPr="00C42277" w:rsidRDefault="00334F4C" w:rsidP="00334F4C">
            <w:pPr>
              <w:spacing w:after="0" w:line="240" w:lineRule="auto"/>
              <w:rPr>
                <w:rFonts w:ascii="Times New Roman" w:hAnsi="Times New Roman"/>
                <w:sz w:val="24"/>
                <w:szCs w:val="24"/>
                <w:lang w:val="ro-RO"/>
              </w:rPr>
            </w:pPr>
            <w:r w:rsidRPr="00C42277">
              <w:rPr>
                <w:rFonts w:ascii="Times New Roman" w:hAnsi="Times New Roman"/>
                <w:sz w:val="24"/>
                <w:szCs w:val="24"/>
                <w:lang w:val="ro-RO"/>
              </w:rPr>
              <w:t>Compuşi organici volatili</w:t>
            </w:r>
          </w:p>
        </w:tc>
      </w:tr>
      <w:tr w:rsidR="00334F4C" w:rsidRPr="00C42277" w:rsidTr="00334F4C">
        <w:trPr>
          <w:trHeight w:val="303"/>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8</w:t>
            </w:r>
          </w:p>
        </w:tc>
        <w:tc>
          <w:tcPr>
            <w:tcW w:w="3254"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dB(A)</w:t>
            </w:r>
          </w:p>
        </w:tc>
        <w:tc>
          <w:tcPr>
            <w:tcW w:w="6286" w:type="dxa"/>
          </w:tcPr>
          <w:p w:rsidR="00334F4C" w:rsidRPr="00C42277" w:rsidRDefault="00334F4C" w:rsidP="00334F4C">
            <w:pPr>
              <w:tabs>
                <w:tab w:val="left" w:pos="1300"/>
                <w:tab w:val="left" w:pos="1780"/>
              </w:tabs>
              <w:spacing w:after="0" w:line="240" w:lineRule="auto"/>
              <w:rPr>
                <w:rFonts w:ascii="Times New Roman" w:hAnsi="Times New Roman"/>
                <w:sz w:val="24"/>
                <w:szCs w:val="24"/>
                <w:lang w:val="ro-RO"/>
              </w:rPr>
            </w:pPr>
            <w:r w:rsidRPr="00C42277">
              <w:rPr>
                <w:rFonts w:ascii="Times New Roman" w:hAnsi="Times New Roman"/>
                <w:sz w:val="24"/>
                <w:szCs w:val="24"/>
                <w:lang w:val="ro-RO"/>
              </w:rPr>
              <w:t>Decibeli (curba de zgomot A).</w:t>
            </w:r>
          </w:p>
        </w:tc>
      </w:tr>
      <w:tr w:rsidR="00334F4C" w:rsidRPr="00C42277" w:rsidTr="00334F4C">
        <w:trPr>
          <w:trHeight w:val="258"/>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9</w:t>
            </w:r>
          </w:p>
        </w:tc>
        <w:tc>
          <w:tcPr>
            <w:tcW w:w="3254"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IPPC</w:t>
            </w:r>
          </w:p>
        </w:tc>
        <w:tc>
          <w:tcPr>
            <w:tcW w:w="6286" w:type="dxa"/>
          </w:tcPr>
          <w:p w:rsidR="00334F4C" w:rsidRPr="00C42277" w:rsidRDefault="00334F4C" w:rsidP="00334F4C">
            <w:pPr>
              <w:tabs>
                <w:tab w:val="left" w:pos="1300"/>
                <w:tab w:val="left" w:pos="1780"/>
              </w:tabs>
              <w:spacing w:after="0" w:line="240" w:lineRule="auto"/>
              <w:rPr>
                <w:rFonts w:ascii="Times New Roman" w:hAnsi="Times New Roman"/>
                <w:sz w:val="24"/>
                <w:szCs w:val="24"/>
                <w:lang w:val="ro-RO"/>
              </w:rPr>
            </w:pPr>
            <w:r w:rsidRPr="00C42277">
              <w:rPr>
                <w:rFonts w:ascii="Times New Roman" w:hAnsi="Times New Roman"/>
                <w:sz w:val="24"/>
                <w:szCs w:val="24"/>
                <w:lang w:val="ro-RO"/>
              </w:rPr>
              <w:t>Prevenirea, reducerea şi controlul integrat al poluării</w:t>
            </w:r>
          </w:p>
        </w:tc>
      </w:tr>
      <w:tr w:rsidR="00334F4C" w:rsidRPr="00C42277" w:rsidTr="00334F4C">
        <w:trPr>
          <w:trHeight w:val="341"/>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10</w:t>
            </w:r>
          </w:p>
        </w:tc>
        <w:tc>
          <w:tcPr>
            <w:tcW w:w="3254" w:type="dxa"/>
            <w:vAlign w:val="center"/>
          </w:tcPr>
          <w:p w:rsidR="00334F4C" w:rsidRPr="00C42277" w:rsidRDefault="00334F4C" w:rsidP="00334F4C">
            <w:pPr>
              <w:spacing w:after="0" w:line="240" w:lineRule="auto"/>
              <w:rPr>
                <w:rFonts w:ascii="Times New Roman" w:hAnsi="Times New Roman"/>
                <w:b/>
                <w:sz w:val="24"/>
                <w:szCs w:val="24"/>
                <w:lang w:val="ro-RO"/>
              </w:rPr>
            </w:pPr>
            <w:r w:rsidRPr="00C42277">
              <w:rPr>
                <w:rFonts w:ascii="Times New Roman" w:hAnsi="Times New Roman"/>
                <w:b/>
                <w:sz w:val="24"/>
                <w:szCs w:val="24"/>
                <w:lang w:val="ro-RO"/>
              </w:rPr>
              <w:t>RAM</w:t>
            </w:r>
          </w:p>
        </w:tc>
        <w:tc>
          <w:tcPr>
            <w:tcW w:w="6286" w:type="dxa"/>
          </w:tcPr>
          <w:p w:rsidR="00334F4C" w:rsidRPr="00C42277" w:rsidRDefault="00334F4C" w:rsidP="00334F4C">
            <w:pPr>
              <w:spacing w:after="0" w:line="240" w:lineRule="auto"/>
              <w:rPr>
                <w:rFonts w:ascii="Times New Roman" w:hAnsi="Times New Roman"/>
                <w:sz w:val="24"/>
                <w:szCs w:val="24"/>
                <w:lang w:val="ro-RO"/>
              </w:rPr>
            </w:pPr>
            <w:r w:rsidRPr="00C42277">
              <w:rPr>
                <w:rFonts w:ascii="Times New Roman" w:hAnsi="Times New Roman"/>
                <w:sz w:val="24"/>
                <w:szCs w:val="24"/>
                <w:lang w:val="ro-RO"/>
              </w:rPr>
              <w:t>Raport anual de mediu</w:t>
            </w:r>
          </w:p>
        </w:tc>
      </w:tr>
      <w:tr w:rsidR="00334F4C" w:rsidRPr="00C42277" w:rsidTr="00334F4C">
        <w:trPr>
          <w:trHeight w:val="274"/>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11</w:t>
            </w:r>
          </w:p>
        </w:tc>
        <w:tc>
          <w:tcPr>
            <w:tcW w:w="3254" w:type="dxa"/>
            <w:vAlign w:val="center"/>
          </w:tcPr>
          <w:p w:rsidR="00334F4C" w:rsidRPr="00C42277" w:rsidRDefault="00334F4C" w:rsidP="00334F4C">
            <w:pPr>
              <w:spacing w:after="0" w:line="240" w:lineRule="auto"/>
              <w:rPr>
                <w:rFonts w:ascii="Times New Roman" w:hAnsi="Times New Roman"/>
                <w:b/>
                <w:sz w:val="24"/>
                <w:szCs w:val="24"/>
                <w:lang w:val="ro-RO"/>
              </w:rPr>
            </w:pPr>
            <w:r w:rsidRPr="00C42277">
              <w:rPr>
                <w:rFonts w:ascii="Times New Roman" w:hAnsi="Times New Roman"/>
                <w:b/>
                <w:sz w:val="24"/>
                <w:szCs w:val="24"/>
                <w:lang w:val="ro-RO"/>
              </w:rPr>
              <w:t>PRTR</w:t>
            </w:r>
          </w:p>
        </w:tc>
        <w:tc>
          <w:tcPr>
            <w:tcW w:w="6286" w:type="dxa"/>
          </w:tcPr>
          <w:p w:rsidR="00334F4C" w:rsidRPr="00C42277" w:rsidRDefault="00334F4C" w:rsidP="00334F4C">
            <w:pPr>
              <w:spacing w:after="0" w:line="240" w:lineRule="auto"/>
              <w:rPr>
                <w:rFonts w:ascii="Times New Roman" w:hAnsi="Times New Roman"/>
                <w:sz w:val="24"/>
                <w:szCs w:val="24"/>
                <w:lang w:val="ro-RO"/>
              </w:rPr>
            </w:pPr>
            <w:r w:rsidRPr="00C42277">
              <w:rPr>
                <w:rFonts w:ascii="Times New Roman" w:hAnsi="Times New Roman"/>
                <w:sz w:val="24"/>
                <w:szCs w:val="24"/>
                <w:lang w:val="ro-RO"/>
              </w:rPr>
              <w:t>Registru European al Poluanţilor Emişi şi Transferaţi şi modificarea Directivelor Consiliului 91/689/CEE şi   96/61/CE.</w:t>
            </w:r>
          </w:p>
        </w:tc>
      </w:tr>
      <w:tr w:rsidR="00334F4C" w:rsidRPr="00C42277" w:rsidTr="00334F4C">
        <w:trPr>
          <w:trHeight w:val="343"/>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12</w:t>
            </w:r>
          </w:p>
        </w:tc>
        <w:tc>
          <w:tcPr>
            <w:tcW w:w="3254" w:type="dxa"/>
            <w:vAlign w:val="center"/>
          </w:tcPr>
          <w:p w:rsidR="00334F4C" w:rsidRPr="00C42277" w:rsidRDefault="00334F4C" w:rsidP="00334F4C">
            <w:pPr>
              <w:keepNext/>
              <w:spacing w:after="0" w:line="240" w:lineRule="auto"/>
              <w:outlineLvl w:val="5"/>
              <w:rPr>
                <w:rFonts w:ascii="Times New Roman" w:hAnsi="Times New Roman"/>
                <w:b/>
                <w:bCs/>
                <w:sz w:val="24"/>
                <w:szCs w:val="24"/>
                <w:lang w:val="ro-RO"/>
              </w:rPr>
            </w:pPr>
            <w:r w:rsidRPr="00C42277">
              <w:rPr>
                <w:rFonts w:ascii="Times New Roman" w:hAnsi="Times New Roman"/>
                <w:b/>
                <w:bCs/>
                <w:sz w:val="24"/>
                <w:szCs w:val="24"/>
                <w:lang w:val="ro-RO"/>
              </w:rPr>
              <w:t>SMA</w:t>
            </w:r>
          </w:p>
        </w:tc>
        <w:tc>
          <w:tcPr>
            <w:tcW w:w="6286" w:type="dxa"/>
          </w:tcPr>
          <w:p w:rsidR="00334F4C" w:rsidRPr="00C42277" w:rsidRDefault="00334F4C" w:rsidP="00334F4C">
            <w:pPr>
              <w:spacing w:after="0" w:line="240" w:lineRule="auto"/>
              <w:rPr>
                <w:rFonts w:ascii="Times New Roman" w:hAnsi="Times New Roman"/>
                <w:sz w:val="24"/>
                <w:szCs w:val="24"/>
                <w:lang w:val="ro-RO"/>
              </w:rPr>
            </w:pPr>
            <w:r w:rsidRPr="00C42277">
              <w:rPr>
                <w:rFonts w:ascii="Times New Roman" w:hAnsi="Times New Roman"/>
                <w:sz w:val="24"/>
                <w:szCs w:val="24"/>
                <w:lang w:val="ro-RO"/>
              </w:rPr>
              <w:t>Sistem de management al autorizaţiei</w:t>
            </w:r>
          </w:p>
        </w:tc>
      </w:tr>
      <w:tr w:rsidR="00334F4C" w:rsidRPr="00C42277" w:rsidTr="00334F4C">
        <w:trPr>
          <w:trHeight w:val="345"/>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13</w:t>
            </w:r>
          </w:p>
        </w:tc>
        <w:tc>
          <w:tcPr>
            <w:tcW w:w="3254" w:type="dxa"/>
            <w:vAlign w:val="center"/>
          </w:tcPr>
          <w:p w:rsidR="00334F4C" w:rsidRPr="00C42277" w:rsidRDefault="00334F4C" w:rsidP="00334F4C">
            <w:pPr>
              <w:keepNext/>
              <w:spacing w:after="0" w:line="240" w:lineRule="auto"/>
              <w:outlineLvl w:val="5"/>
              <w:rPr>
                <w:rFonts w:ascii="Times New Roman" w:hAnsi="Times New Roman"/>
                <w:b/>
                <w:bCs/>
                <w:sz w:val="24"/>
                <w:szCs w:val="24"/>
                <w:lang w:val="ro-RO"/>
              </w:rPr>
            </w:pPr>
            <w:r w:rsidRPr="00C42277">
              <w:rPr>
                <w:rFonts w:ascii="Times New Roman" w:hAnsi="Times New Roman"/>
                <w:b/>
                <w:bCs/>
                <w:sz w:val="24"/>
                <w:szCs w:val="24"/>
                <w:lang w:val="ro-RO"/>
              </w:rPr>
              <w:t>Cod CAEN</w:t>
            </w:r>
          </w:p>
        </w:tc>
        <w:tc>
          <w:tcPr>
            <w:tcW w:w="6286" w:type="dxa"/>
          </w:tcPr>
          <w:p w:rsidR="00334F4C" w:rsidRPr="00C42277" w:rsidRDefault="00334F4C" w:rsidP="00334F4C">
            <w:pPr>
              <w:spacing w:after="0" w:line="240" w:lineRule="auto"/>
              <w:rPr>
                <w:rFonts w:ascii="Times New Roman" w:hAnsi="Times New Roman"/>
                <w:sz w:val="24"/>
                <w:szCs w:val="24"/>
                <w:lang w:val="ro-RO"/>
              </w:rPr>
            </w:pPr>
            <w:r w:rsidRPr="00C42277">
              <w:rPr>
                <w:rFonts w:ascii="Times New Roman" w:hAnsi="Times New Roman"/>
                <w:sz w:val="24"/>
                <w:szCs w:val="24"/>
                <w:lang w:val="ro-RO"/>
              </w:rPr>
              <w:t>Clasificarea activităţilor din economia naţională</w:t>
            </w:r>
          </w:p>
        </w:tc>
      </w:tr>
      <w:tr w:rsidR="00334F4C" w:rsidRPr="00C42277" w:rsidTr="00334F4C">
        <w:trPr>
          <w:trHeight w:val="548"/>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14</w:t>
            </w:r>
          </w:p>
        </w:tc>
        <w:tc>
          <w:tcPr>
            <w:tcW w:w="3254" w:type="dxa"/>
            <w:vAlign w:val="center"/>
          </w:tcPr>
          <w:p w:rsidR="00334F4C" w:rsidRPr="00C42277" w:rsidRDefault="00334F4C" w:rsidP="00334F4C">
            <w:pPr>
              <w:keepNext/>
              <w:spacing w:after="0" w:line="240" w:lineRule="auto"/>
              <w:outlineLvl w:val="5"/>
              <w:rPr>
                <w:rFonts w:ascii="Times New Roman" w:hAnsi="Times New Roman"/>
                <w:b/>
                <w:bCs/>
                <w:sz w:val="24"/>
                <w:szCs w:val="24"/>
                <w:lang w:val="ro-RO"/>
              </w:rPr>
            </w:pPr>
            <w:r w:rsidRPr="00C42277">
              <w:rPr>
                <w:rFonts w:ascii="Times New Roman" w:hAnsi="Times New Roman"/>
                <w:b/>
                <w:bCs/>
                <w:sz w:val="24"/>
                <w:szCs w:val="24"/>
                <w:lang w:val="ro-RO"/>
              </w:rPr>
              <w:t xml:space="preserve">BREF </w:t>
            </w:r>
          </w:p>
        </w:tc>
        <w:tc>
          <w:tcPr>
            <w:tcW w:w="6286"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Reference Document on Best Available Techniques for Intensive Rearing of Poultry and Pigs (iulie 2003)</w:t>
            </w:r>
          </w:p>
        </w:tc>
      </w:tr>
      <w:tr w:rsidR="00334F4C" w:rsidRPr="00C42277" w:rsidTr="00334F4C">
        <w:trPr>
          <w:trHeight w:val="548"/>
        </w:trPr>
        <w:tc>
          <w:tcPr>
            <w:tcW w:w="540" w:type="dxa"/>
            <w:vAlign w:val="center"/>
          </w:tcPr>
          <w:p w:rsidR="00334F4C" w:rsidRPr="00C42277" w:rsidRDefault="00334F4C" w:rsidP="00334F4C">
            <w:pPr>
              <w:tabs>
                <w:tab w:val="left" w:pos="1300"/>
                <w:tab w:val="left" w:pos="1780"/>
              </w:tabs>
              <w:spacing w:after="0" w:line="240" w:lineRule="auto"/>
              <w:rPr>
                <w:rFonts w:ascii="Times New Roman" w:hAnsi="Times New Roman"/>
                <w:b/>
                <w:sz w:val="24"/>
                <w:szCs w:val="24"/>
                <w:lang w:val="ro-RO"/>
              </w:rPr>
            </w:pPr>
            <w:r w:rsidRPr="00C42277">
              <w:rPr>
                <w:rFonts w:ascii="Times New Roman" w:hAnsi="Times New Roman"/>
                <w:b/>
                <w:sz w:val="24"/>
                <w:szCs w:val="24"/>
                <w:lang w:val="ro-RO"/>
              </w:rPr>
              <w:t>15</w:t>
            </w:r>
          </w:p>
        </w:tc>
        <w:tc>
          <w:tcPr>
            <w:tcW w:w="3254" w:type="dxa"/>
            <w:vAlign w:val="center"/>
          </w:tcPr>
          <w:p w:rsidR="00334F4C" w:rsidRPr="00C42277" w:rsidRDefault="00334F4C" w:rsidP="00334F4C">
            <w:pPr>
              <w:keepNext/>
              <w:spacing w:after="0" w:line="240" w:lineRule="auto"/>
              <w:outlineLvl w:val="5"/>
              <w:rPr>
                <w:rFonts w:ascii="Times New Roman" w:hAnsi="Times New Roman"/>
                <w:b/>
                <w:bCs/>
                <w:sz w:val="24"/>
                <w:szCs w:val="24"/>
                <w:lang w:val="ro-RO"/>
              </w:rPr>
            </w:pPr>
            <w:r w:rsidRPr="00C42277">
              <w:rPr>
                <w:rFonts w:ascii="Times New Roman" w:hAnsi="Times New Roman"/>
                <w:b/>
                <w:bCs/>
                <w:sz w:val="24"/>
                <w:szCs w:val="24"/>
                <w:lang w:val="ro-RO"/>
              </w:rPr>
              <w:t>IMA</w:t>
            </w:r>
          </w:p>
        </w:tc>
        <w:tc>
          <w:tcPr>
            <w:tcW w:w="6286" w:type="dxa"/>
          </w:tcPr>
          <w:p w:rsidR="00334F4C" w:rsidRPr="00C42277" w:rsidRDefault="00334F4C" w:rsidP="00334F4C">
            <w:pPr>
              <w:spacing w:after="0" w:line="240" w:lineRule="auto"/>
              <w:jc w:val="both"/>
              <w:rPr>
                <w:rFonts w:ascii="Times New Roman" w:hAnsi="Times New Roman"/>
                <w:sz w:val="24"/>
                <w:szCs w:val="24"/>
                <w:lang w:val="ro-RO"/>
              </w:rPr>
            </w:pPr>
            <w:r w:rsidRPr="00C42277">
              <w:rPr>
                <w:rFonts w:ascii="Times New Roman" w:hAnsi="Times New Roman"/>
                <w:sz w:val="24"/>
                <w:szCs w:val="24"/>
                <w:lang w:val="ro-RO"/>
              </w:rPr>
              <w:t>Instalaţie mare de ardere</w:t>
            </w:r>
          </w:p>
        </w:tc>
      </w:tr>
    </w:tbl>
    <w:p w:rsidR="00334F4C" w:rsidRPr="00EB71CA" w:rsidRDefault="00334F4C" w:rsidP="00334F4C">
      <w:pPr>
        <w:tabs>
          <w:tab w:val="left" w:pos="330"/>
        </w:tabs>
        <w:spacing w:after="0" w:line="240" w:lineRule="auto"/>
        <w:rPr>
          <w:rFonts w:ascii="Times New Roman" w:hAnsi="Times New Roman"/>
          <w:b/>
          <w:bCs/>
          <w:sz w:val="28"/>
          <w:szCs w:val="28"/>
          <w:lang w:val="ro-RO"/>
        </w:rPr>
      </w:pPr>
    </w:p>
    <w:p w:rsidR="00334F4C" w:rsidRPr="00EB71CA" w:rsidRDefault="00334F4C" w:rsidP="00334F4C">
      <w:pPr>
        <w:tabs>
          <w:tab w:val="left" w:pos="330"/>
        </w:tabs>
        <w:jc w:val="both"/>
        <w:rPr>
          <w:rFonts w:ascii="Times New Roman" w:hAnsi="Times New Roman"/>
          <w:bCs/>
          <w:sz w:val="28"/>
          <w:szCs w:val="28"/>
          <w:lang w:val="ro-RO"/>
        </w:rPr>
      </w:pPr>
    </w:p>
    <w:p w:rsidR="00327D4C" w:rsidRPr="00EB71CA" w:rsidRDefault="00327D4C" w:rsidP="00334F4C">
      <w:pPr>
        <w:tabs>
          <w:tab w:val="left" w:pos="330"/>
        </w:tabs>
        <w:jc w:val="both"/>
        <w:rPr>
          <w:rFonts w:ascii="Times New Roman" w:hAnsi="Times New Roman"/>
          <w:bCs/>
          <w:sz w:val="28"/>
          <w:szCs w:val="28"/>
          <w:lang w:val="ro-RO"/>
        </w:rPr>
      </w:pPr>
    </w:p>
    <w:p w:rsidR="00327D4C" w:rsidRPr="00EB71CA" w:rsidRDefault="00327D4C" w:rsidP="00334F4C">
      <w:pPr>
        <w:tabs>
          <w:tab w:val="left" w:pos="330"/>
        </w:tabs>
        <w:jc w:val="both"/>
        <w:rPr>
          <w:rFonts w:ascii="Times New Roman" w:hAnsi="Times New Roman"/>
          <w:bCs/>
          <w:sz w:val="28"/>
          <w:szCs w:val="28"/>
          <w:lang w:val="ro-RO"/>
        </w:rPr>
      </w:pPr>
    </w:p>
    <w:p w:rsidR="00327D4C" w:rsidRPr="00EB71CA" w:rsidRDefault="00327D4C" w:rsidP="00334F4C">
      <w:pPr>
        <w:tabs>
          <w:tab w:val="left" w:pos="330"/>
        </w:tabs>
        <w:jc w:val="both"/>
        <w:rPr>
          <w:rFonts w:ascii="Times New Roman" w:hAnsi="Times New Roman"/>
          <w:bCs/>
          <w:sz w:val="28"/>
          <w:szCs w:val="28"/>
          <w:lang w:val="ro-RO"/>
        </w:rPr>
      </w:pPr>
    </w:p>
    <w:p w:rsidR="00327D4C" w:rsidRPr="00EB71CA" w:rsidRDefault="00327D4C" w:rsidP="00334F4C">
      <w:pPr>
        <w:tabs>
          <w:tab w:val="left" w:pos="330"/>
        </w:tabs>
        <w:jc w:val="both"/>
        <w:rPr>
          <w:rFonts w:ascii="Times New Roman" w:hAnsi="Times New Roman"/>
          <w:bCs/>
          <w:sz w:val="28"/>
          <w:szCs w:val="28"/>
          <w:lang w:val="ro-RO"/>
        </w:rPr>
      </w:pPr>
    </w:p>
    <w:p w:rsidR="00327D4C" w:rsidRPr="00EB71CA" w:rsidRDefault="00327D4C" w:rsidP="00334F4C">
      <w:pPr>
        <w:tabs>
          <w:tab w:val="left" w:pos="330"/>
        </w:tabs>
        <w:jc w:val="both"/>
        <w:rPr>
          <w:rFonts w:ascii="Times New Roman" w:hAnsi="Times New Roman"/>
          <w:bCs/>
          <w:sz w:val="28"/>
          <w:szCs w:val="28"/>
          <w:lang w:val="ro-RO"/>
        </w:rPr>
      </w:pPr>
    </w:p>
    <w:p w:rsidR="00327D4C" w:rsidRDefault="00327D4C" w:rsidP="00334F4C">
      <w:pPr>
        <w:tabs>
          <w:tab w:val="left" w:pos="330"/>
        </w:tabs>
        <w:jc w:val="both"/>
        <w:rPr>
          <w:rFonts w:ascii="Times New Roman" w:hAnsi="Times New Roman"/>
          <w:bCs/>
          <w:sz w:val="28"/>
          <w:szCs w:val="28"/>
          <w:lang w:val="ro-RO"/>
        </w:rPr>
      </w:pPr>
    </w:p>
    <w:p w:rsidR="00FA5C4F" w:rsidRDefault="00FA5C4F" w:rsidP="00334F4C">
      <w:pPr>
        <w:tabs>
          <w:tab w:val="left" w:pos="330"/>
        </w:tabs>
        <w:jc w:val="both"/>
        <w:rPr>
          <w:rFonts w:ascii="Times New Roman" w:hAnsi="Times New Roman"/>
          <w:bCs/>
          <w:sz w:val="28"/>
          <w:szCs w:val="28"/>
          <w:lang w:val="ro-RO"/>
        </w:rPr>
      </w:pPr>
    </w:p>
    <w:p w:rsidR="00C42277" w:rsidRPr="00EB71CA" w:rsidRDefault="00C42277" w:rsidP="00334F4C">
      <w:pPr>
        <w:tabs>
          <w:tab w:val="left" w:pos="330"/>
        </w:tabs>
        <w:jc w:val="both"/>
        <w:rPr>
          <w:rFonts w:ascii="Times New Roman" w:hAnsi="Times New Roman"/>
          <w:bCs/>
          <w:sz w:val="28"/>
          <w:szCs w:val="28"/>
          <w:lang w:val="ro-RO"/>
        </w:rPr>
      </w:pPr>
    </w:p>
    <w:p w:rsidR="00334F4C" w:rsidRPr="00EB71CA" w:rsidRDefault="00334F4C" w:rsidP="00334F4C">
      <w:pPr>
        <w:tabs>
          <w:tab w:val="left" w:pos="330"/>
        </w:tabs>
        <w:jc w:val="both"/>
        <w:rPr>
          <w:rFonts w:ascii="Times New Roman" w:hAnsi="Times New Roman"/>
          <w:b/>
          <w:sz w:val="28"/>
          <w:szCs w:val="28"/>
          <w:lang w:val="ro-RO"/>
        </w:rPr>
      </w:pPr>
      <w:r w:rsidRPr="00EB71CA">
        <w:rPr>
          <w:rFonts w:ascii="Times New Roman" w:hAnsi="Times New Roman"/>
          <w:b/>
          <w:bCs/>
          <w:sz w:val="28"/>
          <w:szCs w:val="28"/>
          <w:lang w:val="ro-RO"/>
        </w:rPr>
        <w:lastRenderedPageBreak/>
        <w:t>20.</w:t>
      </w:r>
      <w:r w:rsidRPr="00EB71CA">
        <w:rPr>
          <w:rFonts w:ascii="Times New Roman" w:hAnsi="Times New Roman"/>
          <w:bCs/>
          <w:sz w:val="28"/>
          <w:szCs w:val="28"/>
          <w:lang w:val="ro-RO"/>
        </w:rPr>
        <w:t xml:space="preserve"> </w:t>
      </w:r>
      <w:r w:rsidRPr="00EB71CA">
        <w:rPr>
          <w:rFonts w:ascii="Times New Roman" w:hAnsi="Times New Roman"/>
          <w:b/>
          <w:sz w:val="28"/>
          <w:szCs w:val="28"/>
          <w:lang w:val="ro-RO"/>
        </w:rPr>
        <w:t>C U P R I N S</w:t>
      </w:r>
    </w:p>
    <w:p w:rsidR="00334F4C" w:rsidRPr="00EB71CA" w:rsidRDefault="00334F4C" w:rsidP="00334F4C">
      <w:pPr>
        <w:tabs>
          <w:tab w:val="left" w:pos="330"/>
        </w:tabs>
        <w:spacing w:after="0" w:line="240" w:lineRule="auto"/>
        <w:jc w:val="both"/>
        <w:rPr>
          <w:rFonts w:ascii="Times New Roman" w:hAnsi="Times New Roman"/>
          <w:sz w:val="28"/>
          <w:szCs w:val="28"/>
          <w:lang w:val="ro-RO"/>
        </w:rPr>
      </w:pPr>
    </w:p>
    <w:tbl>
      <w:tblPr>
        <w:tblW w:w="102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460"/>
        <w:gridCol w:w="899"/>
      </w:tblGrid>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1</w:t>
            </w:r>
          </w:p>
        </w:tc>
        <w:tc>
          <w:tcPr>
            <w:tcW w:w="8460" w:type="dxa"/>
          </w:tcPr>
          <w:p w:rsidR="00334F4C" w:rsidRPr="00C42277" w:rsidRDefault="00334F4C" w:rsidP="00334F4C">
            <w:pPr>
              <w:pStyle w:val="Heading5"/>
              <w:rPr>
                <w:b/>
                <w:sz w:val="24"/>
                <w:lang w:val="ro-RO"/>
              </w:rPr>
            </w:pPr>
            <w:r w:rsidRPr="00C42277">
              <w:rPr>
                <w:b/>
                <w:sz w:val="24"/>
                <w:lang w:val="ro-RO"/>
              </w:rPr>
              <w:t>DATE  DE  IDENTIFICARE  A  OPERATORULUI</w:t>
            </w:r>
          </w:p>
        </w:tc>
        <w:tc>
          <w:tcPr>
            <w:tcW w:w="899" w:type="dxa"/>
            <w:vAlign w:val="center"/>
          </w:tcPr>
          <w:p w:rsidR="00334F4C" w:rsidRPr="00C42277" w:rsidRDefault="009C4B77" w:rsidP="00334F4C">
            <w:pPr>
              <w:pStyle w:val="Heading5"/>
              <w:jc w:val="center"/>
              <w:rPr>
                <w:b/>
                <w:sz w:val="24"/>
                <w:lang w:val="ro-RO"/>
              </w:rPr>
            </w:pPr>
            <w:r w:rsidRPr="00C42277">
              <w:rPr>
                <w:b/>
                <w:sz w:val="24"/>
                <w:lang w:val="ro-RO"/>
              </w:rPr>
              <w:t>2</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2</w:t>
            </w:r>
          </w:p>
        </w:tc>
        <w:tc>
          <w:tcPr>
            <w:tcW w:w="8460" w:type="dxa"/>
          </w:tcPr>
          <w:p w:rsidR="00334F4C" w:rsidRPr="00C42277" w:rsidRDefault="00334F4C" w:rsidP="00334F4C">
            <w:pPr>
              <w:pStyle w:val="Heading5"/>
              <w:jc w:val="both"/>
              <w:rPr>
                <w:b/>
                <w:sz w:val="24"/>
                <w:lang w:val="ro-RO"/>
              </w:rPr>
            </w:pPr>
            <w:r w:rsidRPr="00C42277">
              <w:rPr>
                <w:b/>
                <w:sz w:val="24"/>
                <w:lang w:val="ro-RO"/>
              </w:rPr>
              <w:t>TEMEIUL  LEGAL</w:t>
            </w:r>
          </w:p>
        </w:tc>
        <w:tc>
          <w:tcPr>
            <w:tcW w:w="899" w:type="dxa"/>
            <w:vAlign w:val="center"/>
          </w:tcPr>
          <w:p w:rsidR="00334F4C" w:rsidRPr="00C42277" w:rsidRDefault="008751B3" w:rsidP="00334F4C">
            <w:pPr>
              <w:pStyle w:val="Heading5"/>
              <w:jc w:val="center"/>
              <w:rPr>
                <w:b/>
                <w:sz w:val="24"/>
                <w:lang w:val="ro-RO"/>
              </w:rPr>
            </w:pPr>
            <w:r>
              <w:rPr>
                <w:b/>
                <w:sz w:val="24"/>
                <w:lang w:val="ro-RO"/>
              </w:rPr>
              <w:t>3</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3</w:t>
            </w:r>
          </w:p>
        </w:tc>
        <w:tc>
          <w:tcPr>
            <w:tcW w:w="8460" w:type="dxa"/>
          </w:tcPr>
          <w:p w:rsidR="00334F4C" w:rsidRPr="00C42277" w:rsidRDefault="00334F4C" w:rsidP="00334F4C">
            <w:pPr>
              <w:pStyle w:val="Heading5"/>
              <w:jc w:val="both"/>
              <w:rPr>
                <w:b/>
                <w:sz w:val="24"/>
                <w:lang w:val="ro-RO"/>
              </w:rPr>
            </w:pPr>
            <w:r w:rsidRPr="00C42277">
              <w:rPr>
                <w:b/>
                <w:sz w:val="24"/>
                <w:lang w:val="ro-RO"/>
              </w:rPr>
              <w:t>CATEGORIA DE ACTIVITATE</w:t>
            </w:r>
          </w:p>
        </w:tc>
        <w:tc>
          <w:tcPr>
            <w:tcW w:w="899" w:type="dxa"/>
            <w:vAlign w:val="center"/>
          </w:tcPr>
          <w:p w:rsidR="00334F4C" w:rsidRPr="00C42277" w:rsidRDefault="00D30109" w:rsidP="00334F4C">
            <w:pPr>
              <w:pStyle w:val="Heading5"/>
              <w:jc w:val="center"/>
              <w:rPr>
                <w:b/>
                <w:sz w:val="24"/>
                <w:lang w:val="ro-RO"/>
              </w:rPr>
            </w:pPr>
            <w:r>
              <w:rPr>
                <w:b/>
                <w:sz w:val="24"/>
                <w:lang w:val="ro-RO"/>
              </w:rPr>
              <w:t>8</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4</w:t>
            </w:r>
          </w:p>
        </w:tc>
        <w:tc>
          <w:tcPr>
            <w:tcW w:w="8460" w:type="dxa"/>
          </w:tcPr>
          <w:p w:rsidR="00334F4C" w:rsidRPr="00C42277" w:rsidRDefault="00334F4C" w:rsidP="00334F4C">
            <w:pPr>
              <w:pStyle w:val="Heading5"/>
              <w:jc w:val="both"/>
              <w:rPr>
                <w:b/>
                <w:sz w:val="24"/>
                <w:lang w:val="ro-RO"/>
              </w:rPr>
            </w:pPr>
            <w:r w:rsidRPr="00C42277">
              <w:rPr>
                <w:b/>
                <w:sz w:val="24"/>
                <w:lang w:val="ro-RO"/>
              </w:rPr>
              <w:t xml:space="preserve">DOCUMENTAŢIA SOLICITĂRII AUTORIZAŢIEI </w:t>
            </w:r>
          </w:p>
        </w:tc>
        <w:tc>
          <w:tcPr>
            <w:tcW w:w="899" w:type="dxa"/>
            <w:vAlign w:val="center"/>
          </w:tcPr>
          <w:p w:rsidR="00334F4C" w:rsidRPr="00C42277" w:rsidRDefault="00D30109" w:rsidP="00334F4C">
            <w:pPr>
              <w:pStyle w:val="Heading5"/>
              <w:jc w:val="center"/>
              <w:rPr>
                <w:b/>
                <w:sz w:val="24"/>
                <w:lang w:val="ro-RO"/>
              </w:rPr>
            </w:pPr>
            <w:r>
              <w:rPr>
                <w:b/>
                <w:sz w:val="24"/>
                <w:lang w:val="ro-RO"/>
              </w:rPr>
              <w:t>8</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5</w:t>
            </w:r>
          </w:p>
        </w:tc>
        <w:tc>
          <w:tcPr>
            <w:tcW w:w="8460" w:type="dxa"/>
          </w:tcPr>
          <w:p w:rsidR="00334F4C" w:rsidRPr="00C42277" w:rsidRDefault="00334F4C" w:rsidP="00334F4C">
            <w:pPr>
              <w:pStyle w:val="Heading5"/>
              <w:jc w:val="both"/>
              <w:rPr>
                <w:b/>
                <w:sz w:val="24"/>
                <w:lang w:val="ro-RO"/>
              </w:rPr>
            </w:pPr>
            <w:r w:rsidRPr="00C42277">
              <w:rPr>
                <w:b/>
                <w:sz w:val="24"/>
                <w:lang w:val="ro-RO"/>
              </w:rPr>
              <w:t>MANAGEMENTUL ACTIVITĂŢII</w:t>
            </w:r>
          </w:p>
        </w:tc>
        <w:tc>
          <w:tcPr>
            <w:tcW w:w="899" w:type="dxa"/>
            <w:vAlign w:val="center"/>
          </w:tcPr>
          <w:p w:rsidR="00334F4C" w:rsidRPr="00C42277" w:rsidRDefault="008751B3" w:rsidP="00334F4C">
            <w:pPr>
              <w:pStyle w:val="Heading5"/>
              <w:jc w:val="center"/>
              <w:rPr>
                <w:b/>
                <w:sz w:val="24"/>
                <w:lang w:val="ro-RO"/>
              </w:rPr>
            </w:pPr>
            <w:r>
              <w:rPr>
                <w:b/>
                <w:sz w:val="24"/>
                <w:lang w:val="ro-RO"/>
              </w:rPr>
              <w:t>11</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6</w:t>
            </w:r>
          </w:p>
        </w:tc>
        <w:tc>
          <w:tcPr>
            <w:tcW w:w="8460" w:type="dxa"/>
          </w:tcPr>
          <w:p w:rsidR="00334F4C" w:rsidRPr="00C42277" w:rsidRDefault="00334F4C" w:rsidP="00334F4C">
            <w:pPr>
              <w:pStyle w:val="Heading5"/>
              <w:jc w:val="both"/>
              <w:rPr>
                <w:b/>
                <w:sz w:val="24"/>
                <w:lang w:val="ro-RO"/>
              </w:rPr>
            </w:pPr>
            <w:r w:rsidRPr="00C42277">
              <w:rPr>
                <w:b/>
                <w:sz w:val="24"/>
                <w:lang w:val="ro-RO"/>
              </w:rPr>
              <w:t>MATERII PRIME ŞI MATERIALE AUXILIARE</w:t>
            </w:r>
          </w:p>
        </w:tc>
        <w:tc>
          <w:tcPr>
            <w:tcW w:w="899" w:type="dxa"/>
            <w:vAlign w:val="center"/>
          </w:tcPr>
          <w:p w:rsidR="00334F4C" w:rsidRPr="00C42277" w:rsidRDefault="00D30109" w:rsidP="00334F4C">
            <w:pPr>
              <w:pStyle w:val="Heading5"/>
              <w:jc w:val="center"/>
              <w:rPr>
                <w:b/>
                <w:sz w:val="24"/>
                <w:lang w:val="ro-RO"/>
              </w:rPr>
            </w:pPr>
            <w:r>
              <w:rPr>
                <w:b/>
                <w:sz w:val="24"/>
                <w:lang w:val="ro-RO"/>
              </w:rPr>
              <w:t>13</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7</w:t>
            </w:r>
          </w:p>
        </w:tc>
        <w:tc>
          <w:tcPr>
            <w:tcW w:w="8460" w:type="dxa"/>
          </w:tcPr>
          <w:p w:rsidR="00334F4C" w:rsidRPr="00C42277" w:rsidRDefault="00334F4C" w:rsidP="00334F4C">
            <w:pPr>
              <w:pStyle w:val="Heading5"/>
              <w:jc w:val="both"/>
              <w:rPr>
                <w:b/>
                <w:sz w:val="24"/>
                <w:lang w:val="ro-RO"/>
              </w:rPr>
            </w:pPr>
            <w:r w:rsidRPr="00C42277">
              <w:rPr>
                <w:b/>
                <w:sz w:val="24"/>
                <w:lang w:val="ro-RO"/>
              </w:rPr>
              <w:t>RESURSE: APĂ, ENERGIE ELECTRICĂ, GAZE NATURALE</w:t>
            </w:r>
          </w:p>
        </w:tc>
        <w:tc>
          <w:tcPr>
            <w:tcW w:w="899" w:type="dxa"/>
            <w:vAlign w:val="center"/>
          </w:tcPr>
          <w:p w:rsidR="00334F4C" w:rsidRPr="00C42277" w:rsidRDefault="008751B3" w:rsidP="00334F4C">
            <w:pPr>
              <w:pStyle w:val="Heading5"/>
              <w:jc w:val="center"/>
              <w:rPr>
                <w:b/>
                <w:sz w:val="24"/>
                <w:lang w:val="ro-RO"/>
              </w:rPr>
            </w:pPr>
            <w:r>
              <w:rPr>
                <w:b/>
                <w:sz w:val="24"/>
                <w:lang w:val="ro-RO"/>
              </w:rPr>
              <w:t>21</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7.1</w:t>
            </w:r>
          </w:p>
        </w:tc>
        <w:tc>
          <w:tcPr>
            <w:tcW w:w="8460" w:type="dxa"/>
          </w:tcPr>
          <w:p w:rsidR="00334F4C" w:rsidRPr="00C42277" w:rsidRDefault="00334F4C" w:rsidP="00334F4C">
            <w:pPr>
              <w:pStyle w:val="Heading5"/>
              <w:jc w:val="both"/>
              <w:rPr>
                <w:b/>
                <w:sz w:val="24"/>
                <w:lang w:val="ro-RO"/>
              </w:rPr>
            </w:pPr>
            <w:r w:rsidRPr="00C42277">
              <w:rPr>
                <w:b/>
                <w:sz w:val="24"/>
                <w:lang w:val="ro-RO"/>
              </w:rPr>
              <w:t>Apa</w:t>
            </w:r>
          </w:p>
        </w:tc>
        <w:tc>
          <w:tcPr>
            <w:tcW w:w="899" w:type="dxa"/>
            <w:vAlign w:val="center"/>
          </w:tcPr>
          <w:p w:rsidR="00334F4C" w:rsidRPr="00C42277" w:rsidRDefault="008751B3" w:rsidP="00334F4C">
            <w:pPr>
              <w:pStyle w:val="Heading5"/>
              <w:jc w:val="center"/>
              <w:rPr>
                <w:b/>
                <w:sz w:val="24"/>
                <w:lang w:val="ro-RO"/>
              </w:rPr>
            </w:pPr>
            <w:r>
              <w:rPr>
                <w:b/>
                <w:sz w:val="24"/>
                <w:lang w:val="ro-RO"/>
              </w:rPr>
              <w:t>21</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7.2</w:t>
            </w:r>
          </w:p>
        </w:tc>
        <w:tc>
          <w:tcPr>
            <w:tcW w:w="8460" w:type="dxa"/>
          </w:tcPr>
          <w:p w:rsidR="00334F4C" w:rsidRPr="00C42277" w:rsidRDefault="00334F4C" w:rsidP="00334F4C">
            <w:pPr>
              <w:pStyle w:val="Heading5"/>
              <w:jc w:val="both"/>
              <w:rPr>
                <w:b/>
                <w:sz w:val="24"/>
                <w:lang w:val="ro-RO"/>
              </w:rPr>
            </w:pPr>
            <w:r w:rsidRPr="00C42277">
              <w:rPr>
                <w:b/>
                <w:sz w:val="24"/>
                <w:lang w:val="ro-RO"/>
              </w:rPr>
              <w:t>Utilizarea eficientă a energiei şi resurselor</w:t>
            </w:r>
          </w:p>
        </w:tc>
        <w:tc>
          <w:tcPr>
            <w:tcW w:w="899" w:type="dxa"/>
            <w:vAlign w:val="center"/>
          </w:tcPr>
          <w:p w:rsidR="00334F4C" w:rsidRPr="00C42277" w:rsidRDefault="008751B3" w:rsidP="00334F4C">
            <w:pPr>
              <w:pStyle w:val="Heading5"/>
              <w:jc w:val="center"/>
              <w:rPr>
                <w:b/>
                <w:sz w:val="24"/>
                <w:lang w:val="ro-RO"/>
              </w:rPr>
            </w:pPr>
            <w:r>
              <w:rPr>
                <w:b/>
                <w:sz w:val="24"/>
                <w:lang w:val="ro-RO"/>
              </w:rPr>
              <w:t>23</w:t>
            </w:r>
          </w:p>
        </w:tc>
      </w:tr>
      <w:tr w:rsidR="00334F4C" w:rsidRPr="00C42277" w:rsidTr="00334F4C">
        <w:tc>
          <w:tcPr>
            <w:tcW w:w="900" w:type="dxa"/>
            <w:vAlign w:val="center"/>
          </w:tcPr>
          <w:p w:rsidR="00334F4C" w:rsidRPr="00C42277" w:rsidRDefault="00334F4C" w:rsidP="00334F4C">
            <w:pPr>
              <w:pStyle w:val="Heading5"/>
              <w:rPr>
                <w:b/>
                <w:sz w:val="24"/>
                <w:lang w:val="ro-RO"/>
              </w:rPr>
            </w:pPr>
            <w:r w:rsidRPr="00C42277">
              <w:rPr>
                <w:b/>
                <w:sz w:val="24"/>
                <w:lang w:val="ro-RO"/>
              </w:rPr>
              <w:t xml:space="preserve">    8</w:t>
            </w:r>
          </w:p>
        </w:tc>
        <w:tc>
          <w:tcPr>
            <w:tcW w:w="8460" w:type="dxa"/>
          </w:tcPr>
          <w:p w:rsidR="00334F4C" w:rsidRPr="00C42277" w:rsidRDefault="00334F4C" w:rsidP="00334F4C">
            <w:pPr>
              <w:tabs>
                <w:tab w:val="right" w:leader="dot" w:pos="9540"/>
              </w:tabs>
              <w:spacing w:after="0" w:line="240" w:lineRule="auto"/>
              <w:jc w:val="both"/>
              <w:rPr>
                <w:rFonts w:ascii="Times New Roman" w:hAnsi="Times New Roman"/>
                <w:b/>
                <w:bCs/>
                <w:sz w:val="24"/>
                <w:szCs w:val="24"/>
                <w:lang w:val="ro-RO"/>
              </w:rPr>
            </w:pPr>
            <w:r w:rsidRPr="00C42277">
              <w:rPr>
                <w:rFonts w:ascii="Times New Roman" w:hAnsi="Times New Roman"/>
                <w:b/>
                <w:bCs/>
                <w:sz w:val="24"/>
                <w:szCs w:val="24"/>
                <w:lang w:val="ro-RO"/>
              </w:rPr>
              <w:t xml:space="preserve">DESCRIEREA  INSTALAŢIEI  ŞI  A  FLUXURILOR  TEHNOLOGICE  </w:t>
            </w:r>
          </w:p>
          <w:p w:rsidR="00334F4C" w:rsidRPr="00C42277" w:rsidRDefault="00334F4C" w:rsidP="00334F4C">
            <w:pPr>
              <w:pStyle w:val="Heading5"/>
              <w:jc w:val="both"/>
              <w:rPr>
                <w:b/>
                <w:sz w:val="24"/>
                <w:lang w:val="ro-RO"/>
              </w:rPr>
            </w:pPr>
            <w:r w:rsidRPr="00C42277">
              <w:rPr>
                <w:b/>
                <w:sz w:val="24"/>
                <w:lang w:val="ro-RO"/>
              </w:rPr>
              <w:t>EXISTENTE  PE AMPLASAMENT</w:t>
            </w:r>
          </w:p>
        </w:tc>
        <w:tc>
          <w:tcPr>
            <w:tcW w:w="899" w:type="dxa"/>
            <w:vAlign w:val="center"/>
          </w:tcPr>
          <w:p w:rsidR="00334F4C" w:rsidRPr="00C42277" w:rsidRDefault="008751B3" w:rsidP="00334F4C">
            <w:pPr>
              <w:spacing w:after="0" w:line="240" w:lineRule="auto"/>
              <w:jc w:val="center"/>
              <w:rPr>
                <w:rFonts w:ascii="Times New Roman" w:hAnsi="Times New Roman"/>
                <w:b/>
                <w:sz w:val="24"/>
                <w:szCs w:val="24"/>
                <w:lang w:val="ro-RO"/>
              </w:rPr>
            </w:pPr>
            <w:r>
              <w:rPr>
                <w:rFonts w:ascii="Times New Roman" w:hAnsi="Times New Roman"/>
                <w:b/>
                <w:sz w:val="24"/>
                <w:szCs w:val="24"/>
                <w:lang w:val="ro-RO"/>
              </w:rPr>
              <w:t>24</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8.1</w:t>
            </w:r>
          </w:p>
        </w:tc>
        <w:tc>
          <w:tcPr>
            <w:tcW w:w="8460" w:type="dxa"/>
          </w:tcPr>
          <w:p w:rsidR="00334F4C" w:rsidRPr="00C42277" w:rsidRDefault="00334F4C" w:rsidP="00334F4C">
            <w:pPr>
              <w:pStyle w:val="Heading5"/>
              <w:jc w:val="both"/>
              <w:rPr>
                <w:b/>
                <w:sz w:val="24"/>
                <w:lang w:val="ro-RO"/>
              </w:rPr>
            </w:pPr>
            <w:r w:rsidRPr="00C42277">
              <w:rPr>
                <w:b/>
                <w:sz w:val="24"/>
                <w:lang w:val="ro-RO"/>
              </w:rPr>
              <w:t>Descrierea amplasamentului</w:t>
            </w:r>
          </w:p>
        </w:tc>
        <w:tc>
          <w:tcPr>
            <w:tcW w:w="899" w:type="dxa"/>
            <w:vAlign w:val="center"/>
          </w:tcPr>
          <w:p w:rsidR="00334F4C" w:rsidRPr="00C42277" w:rsidRDefault="008751B3" w:rsidP="00334F4C">
            <w:pPr>
              <w:pStyle w:val="Heading5"/>
              <w:jc w:val="center"/>
              <w:rPr>
                <w:b/>
                <w:sz w:val="24"/>
                <w:lang w:val="ro-RO"/>
              </w:rPr>
            </w:pPr>
            <w:r>
              <w:rPr>
                <w:b/>
                <w:sz w:val="24"/>
                <w:lang w:val="ro-RO"/>
              </w:rPr>
              <w:t>24</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8.2</w:t>
            </w:r>
          </w:p>
        </w:tc>
        <w:tc>
          <w:tcPr>
            <w:tcW w:w="8460" w:type="dxa"/>
          </w:tcPr>
          <w:p w:rsidR="00334F4C" w:rsidRPr="00C42277" w:rsidRDefault="00334F4C" w:rsidP="00334F4C">
            <w:pPr>
              <w:pStyle w:val="Heading5"/>
              <w:jc w:val="both"/>
              <w:rPr>
                <w:b/>
                <w:sz w:val="24"/>
                <w:lang w:val="ro-RO"/>
              </w:rPr>
            </w:pPr>
            <w:r w:rsidRPr="00C42277">
              <w:rPr>
                <w:b/>
                <w:sz w:val="24"/>
                <w:lang w:val="ro-RO"/>
              </w:rPr>
              <w:t xml:space="preserve">Descrierea principalelor activităţi </w:t>
            </w:r>
          </w:p>
        </w:tc>
        <w:tc>
          <w:tcPr>
            <w:tcW w:w="899" w:type="dxa"/>
            <w:vAlign w:val="center"/>
          </w:tcPr>
          <w:p w:rsidR="00334F4C" w:rsidRPr="00C42277" w:rsidRDefault="00484102" w:rsidP="00334F4C">
            <w:pPr>
              <w:pStyle w:val="Heading5"/>
              <w:jc w:val="center"/>
              <w:rPr>
                <w:b/>
                <w:sz w:val="24"/>
                <w:lang w:val="ro-RO"/>
              </w:rPr>
            </w:pPr>
            <w:r>
              <w:rPr>
                <w:b/>
                <w:sz w:val="24"/>
                <w:lang w:val="ro-RO"/>
              </w:rPr>
              <w:t>32</w:t>
            </w:r>
          </w:p>
        </w:tc>
      </w:tr>
      <w:tr w:rsidR="00334F4C" w:rsidRPr="00C42277" w:rsidTr="00334F4C">
        <w:tc>
          <w:tcPr>
            <w:tcW w:w="900" w:type="dxa"/>
            <w:vAlign w:val="center"/>
          </w:tcPr>
          <w:p w:rsidR="00334F4C" w:rsidRPr="00C42277" w:rsidRDefault="00334F4C" w:rsidP="00334F4C">
            <w:pPr>
              <w:pStyle w:val="Heading5"/>
              <w:rPr>
                <w:b/>
                <w:sz w:val="24"/>
                <w:lang w:val="ro-RO"/>
              </w:rPr>
            </w:pPr>
            <w:r w:rsidRPr="00C42277">
              <w:rPr>
                <w:b/>
                <w:sz w:val="24"/>
                <w:lang w:val="ro-RO"/>
              </w:rPr>
              <w:t xml:space="preserve">    8.3</w:t>
            </w:r>
          </w:p>
        </w:tc>
        <w:tc>
          <w:tcPr>
            <w:tcW w:w="8460" w:type="dxa"/>
          </w:tcPr>
          <w:p w:rsidR="00334F4C" w:rsidRPr="00C42277" w:rsidRDefault="00334F4C" w:rsidP="00334F4C">
            <w:pPr>
              <w:pStyle w:val="Heading5"/>
              <w:jc w:val="both"/>
              <w:rPr>
                <w:b/>
                <w:sz w:val="24"/>
                <w:lang w:val="ro-RO"/>
              </w:rPr>
            </w:pPr>
            <w:r w:rsidRPr="00C42277">
              <w:rPr>
                <w:b/>
                <w:sz w:val="24"/>
                <w:lang w:val="ro-RO"/>
              </w:rPr>
              <w:t>Tehnici aplicate de societate pentru conformare cu cerinţele BAT pentru activitate</w:t>
            </w:r>
          </w:p>
        </w:tc>
        <w:tc>
          <w:tcPr>
            <w:tcW w:w="899" w:type="dxa"/>
            <w:vAlign w:val="center"/>
          </w:tcPr>
          <w:p w:rsidR="00334F4C" w:rsidRPr="00C42277" w:rsidRDefault="00484102" w:rsidP="00334F4C">
            <w:pPr>
              <w:pStyle w:val="Heading5"/>
              <w:jc w:val="center"/>
              <w:rPr>
                <w:b/>
                <w:sz w:val="24"/>
                <w:lang w:val="ro-RO"/>
              </w:rPr>
            </w:pPr>
            <w:r>
              <w:rPr>
                <w:b/>
                <w:sz w:val="24"/>
                <w:lang w:val="ro-RO"/>
              </w:rPr>
              <w:t>43</w:t>
            </w:r>
          </w:p>
        </w:tc>
      </w:tr>
      <w:tr w:rsidR="00334F4C" w:rsidRPr="00C42277" w:rsidTr="00334F4C">
        <w:tc>
          <w:tcPr>
            <w:tcW w:w="900" w:type="dxa"/>
            <w:vAlign w:val="center"/>
          </w:tcPr>
          <w:p w:rsidR="00334F4C" w:rsidRPr="00C42277" w:rsidRDefault="00334F4C" w:rsidP="00334F4C">
            <w:pPr>
              <w:pStyle w:val="Heading5"/>
              <w:jc w:val="center"/>
              <w:rPr>
                <w:b/>
                <w:sz w:val="24"/>
                <w:lang w:val="ro-RO"/>
              </w:rPr>
            </w:pPr>
            <w:r w:rsidRPr="00C42277">
              <w:rPr>
                <w:b/>
                <w:sz w:val="24"/>
                <w:lang w:val="ro-RO"/>
              </w:rPr>
              <w:t>9</w:t>
            </w:r>
          </w:p>
        </w:tc>
        <w:tc>
          <w:tcPr>
            <w:tcW w:w="8460" w:type="dxa"/>
          </w:tcPr>
          <w:p w:rsidR="00334F4C" w:rsidRPr="00C42277" w:rsidRDefault="00334F4C" w:rsidP="00334F4C">
            <w:pPr>
              <w:tabs>
                <w:tab w:val="right" w:leader="dot" w:pos="9356"/>
              </w:tabs>
              <w:spacing w:after="0" w:line="240" w:lineRule="auto"/>
              <w:jc w:val="both"/>
              <w:rPr>
                <w:rFonts w:ascii="Times New Roman" w:hAnsi="Times New Roman"/>
                <w:b/>
                <w:bCs/>
                <w:sz w:val="24"/>
                <w:szCs w:val="24"/>
                <w:lang w:val="ro-RO"/>
              </w:rPr>
            </w:pPr>
            <w:r w:rsidRPr="00C42277">
              <w:rPr>
                <w:rFonts w:ascii="Times New Roman" w:hAnsi="Times New Roman"/>
                <w:b/>
                <w:bCs/>
                <w:sz w:val="24"/>
                <w:szCs w:val="24"/>
                <w:lang w:val="ro-RO"/>
              </w:rPr>
              <w:t xml:space="preserve">INSTALAŢII PENTRU EVACUAREA, REŢINEREA ŞI DISPERSIA </w:t>
            </w:r>
          </w:p>
          <w:p w:rsidR="00334F4C" w:rsidRPr="00C42277" w:rsidRDefault="00334F4C" w:rsidP="00334F4C">
            <w:pPr>
              <w:pStyle w:val="Heading5"/>
              <w:jc w:val="both"/>
              <w:rPr>
                <w:b/>
                <w:sz w:val="24"/>
                <w:lang w:val="ro-RO"/>
              </w:rPr>
            </w:pPr>
            <w:r w:rsidRPr="00C42277">
              <w:rPr>
                <w:b/>
                <w:sz w:val="24"/>
                <w:lang w:val="ro-RO"/>
              </w:rPr>
              <w:t>POLUANŢILOR ÎN MEDIU</w:t>
            </w:r>
          </w:p>
        </w:tc>
        <w:tc>
          <w:tcPr>
            <w:tcW w:w="899" w:type="dxa"/>
            <w:vAlign w:val="center"/>
          </w:tcPr>
          <w:p w:rsidR="00334F4C" w:rsidRPr="00C42277" w:rsidRDefault="00484102" w:rsidP="00334F4C">
            <w:pPr>
              <w:spacing w:after="0" w:line="240" w:lineRule="auto"/>
              <w:jc w:val="center"/>
              <w:rPr>
                <w:rFonts w:ascii="Times New Roman" w:hAnsi="Times New Roman"/>
                <w:b/>
                <w:sz w:val="24"/>
                <w:szCs w:val="24"/>
                <w:lang w:val="ro-RO"/>
              </w:rPr>
            </w:pPr>
            <w:r>
              <w:rPr>
                <w:rFonts w:ascii="Times New Roman" w:hAnsi="Times New Roman"/>
                <w:b/>
                <w:sz w:val="24"/>
                <w:szCs w:val="24"/>
                <w:lang w:val="ro-RO"/>
              </w:rPr>
              <w:t>44</w:t>
            </w:r>
          </w:p>
        </w:tc>
      </w:tr>
      <w:tr w:rsidR="00334F4C" w:rsidRPr="00C42277" w:rsidTr="00334F4C">
        <w:tc>
          <w:tcPr>
            <w:tcW w:w="900" w:type="dxa"/>
          </w:tcPr>
          <w:p w:rsidR="00334F4C" w:rsidRPr="00C42277" w:rsidRDefault="00334F4C" w:rsidP="00334F4C">
            <w:pPr>
              <w:pStyle w:val="Heading5"/>
              <w:jc w:val="both"/>
              <w:rPr>
                <w:b/>
                <w:sz w:val="24"/>
                <w:lang w:val="ro-RO"/>
              </w:rPr>
            </w:pPr>
            <w:r w:rsidRPr="00C42277">
              <w:rPr>
                <w:b/>
                <w:sz w:val="24"/>
                <w:lang w:val="ro-RO"/>
              </w:rPr>
              <w:t xml:space="preserve">    9.1</w:t>
            </w:r>
          </w:p>
        </w:tc>
        <w:tc>
          <w:tcPr>
            <w:tcW w:w="8460" w:type="dxa"/>
          </w:tcPr>
          <w:p w:rsidR="00334F4C" w:rsidRPr="00C42277" w:rsidRDefault="00334F4C" w:rsidP="00334F4C">
            <w:pPr>
              <w:pStyle w:val="Heading5"/>
              <w:jc w:val="both"/>
              <w:rPr>
                <w:b/>
                <w:sz w:val="24"/>
                <w:lang w:val="ro-RO"/>
              </w:rPr>
            </w:pPr>
            <w:r w:rsidRPr="00C42277">
              <w:rPr>
                <w:b/>
                <w:sz w:val="24"/>
                <w:lang w:val="ro-RO"/>
              </w:rPr>
              <w:t>Emisii în  atmosferă</w:t>
            </w:r>
          </w:p>
        </w:tc>
        <w:tc>
          <w:tcPr>
            <w:tcW w:w="899" w:type="dxa"/>
            <w:vAlign w:val="center"/>
          </w:tcPr>
          <w:p w:rsidR="00334F4C" w:rsidRPr="00C42277" w:rsidRDefault="00484102" w:rsidP="00334F4C">
            <w:pPr>
              <w:pStyle w:val="Heading5"/>
              <w:jc w:val="center"/>
              <w:rPr>
                <w:b/>
                <w:sz w:val="24"/>
                <w:lang w:val="ro-RO"/>
              </w:rPr>
            </w:pPr>
            <w:r>
              <w:rPr>
                <w:b/>
                <w:sz w:val="24"/>
                <w:lang w:val="ro-RO"/>
              </w:rPr>
              <w:t>44</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9.2</w:t>
            </w:r>
          </w:p>
        </w:tc>
        <w:tc>
          <w:tcPr>
            <w:tcW w:w="8460" w:type="dxa"/>
          </w:tcPr>
          <w:p w:rsidR="00334F4C" w:rsidRPr="00C42277" w:rsidRDefault="00334F4C" w:rsidP="00334F4C">
            <w:pPr>
              <w:pStyle w:val="Heading5"/>
              <w:jc w:val="both"/>
              <w:rPr>
                <w:b/>
                <w:sz w:val="24"/>
                <w:lang w:val="ro-RO"/>
              </w:rPr>
            </w:pPr>
            <w:r w:rsidRPr="00C42277">
              <w:rPr>
                <w:b/>
                <w:sz w:val="24"/>
                <w:lang w:val="ro-RO"/>
              </w:rPr>
              <w:t>Emisii în apă</w:t>
            </w:r>
          </w:p>
        </w:tc>
        <w:tc>
          <w:tcPr>
            <w:tcW w:w="899" w:type="dxa"/>
            <w:vAlign w:val="center"/>
          </w:tcPr>
          <w:p w:rsidR="00334F4C" w:rsidRPr="00C42277" w:rsidRDefault="008751B3" w:rsidP="00334F4C">
            <w:pPr>
              <w:pStyle w:val="Heading5"/>
              <w:jc w:val="center"/>
              <w:rPr>
                <w:b/>
                <w:sz w:val="24"/>
                <w:lang w:val="ro-RO"/>
              </w:rPr>
            </w:pPr>
            <w:r>
              <w:rPr>
                <w:b/>
                <w:sz w:val="24"/>
                <w:lang w:val="ro-RO"/>
              </w:rPr>
              <w:t>45</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9.3</w:t>
            </w:r>
          </w:p>
        </w:tc>
        <w:tc>
          <w:tcPr>
            <w:tcW w:w="8460" w:type="dxa"/>
          </w:tcPr>
          <w:p w:rsidR="00334F4C" w:rsidRPr="00C42277" w:rsidRDefault="00334F4C" w:rsidP="00334F4C">
            <w:pPr>
              <w:pStyle w:val="Heading5"/>
              <w:jc w:val="both"/>
              <w:rPr>
                <w:b/>
                <w:sz w:val="24"/>
                <w:lang w:val="ro-RO"/>
              </w:rPr>
            </w:pPr>
            <w:r w:rsidRPr="00C42277">
              <w:rPr>
                <w:b/>
                <w:sz w:val="24"/>
                <w:lang w:val="ro-RO"/>
              </w:rPr>
              <w:t>Emisii în sol, ape subterane</w:t>
            </w:r>
          </w:p>
        </w:tc>
        <w:tc>
          <w:tcPr>
            <w:tcW w:w="899" w:type="dxa"/>
            <w:vAlign w:val="center"/>
          </w:tcPr>
          <w:p w:rsidR="00334F4C" w:rsidRPr="00C42277" w:rsidRDefault="00484102" w:rsidP="00334F4C">
            <w:pPr>
              <w:pStyle w:val="Heading5"/>
              <w:jc w:val="center"/>
              <w:rPr>
                <w:b/>
                <w:sz w:val="24"/>
                <w:lang w:val="ro-RO"/>
              </w:rPr>
            </w:pPr>
            <w:r>
              <w:rPr>
                <w:b/>
                <w:sz w:val="24"/>
                <w:lang w:val="ro-RO"/>
              </w:rPr>
              <w:t>47</w:t>
            </w:r>
          </w:p>
        </w:tc>
      </w:tr>
      <w:tr w:rsidR="00334F4C" w:rsidRPr="00C42277" w:rsidTr="00334F4C">
        <w:tc>
          <w:tcPr>
            <w:tcW w:w="900" w:type="dxa"/>
            <w:vAlign w:val="center"/>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10</w:t>
            </w:r>
          </w:p>
        </w:tc>
        <w:tc>
          <w:tcPr>
            <w:tcW w:w="8460" w:type="dxa"/>
          </w:tcPr>
          <w:p w:rsidR="00334F4C" w:rsidRPr="00C42277" w:rsidRDefault="00334F4C" w:rsidP="00334F4C">
            <w:pPr>
              <w:pStyle w:val="Heading5"/>
              <w:rPr>
                <w:b/>
                <w:sz w:val="24"/>
                <w:lang w:val="ro-RO"/>
              </w:rPr>
            </w:pPr>
            <w:r w:rsidRPr="00C42277">
              <w:rPr>
                <w:b/>
                <w:sz w:val="24"/>
                <w:lang w:val="ro-RO"/>
              </w:rPr>
              <w:t>CONCENTRAŢII DE POLUANŢI ADMISE LA EVACUAREA ÎN MEDIUL ÎNCONJURĂTOR, NIVEL DE ZGOMOT</w:t>
            </w:r>
          </w:p>
        </w:tc>
        <w:tc>
          <w:tcPr>
            <w:tcW w:w="899" w:type="dxa"/>
            <w:vAlign w:val="center"/>
          </w:tcPr>
          <w:p w:rsidR="00334F4C" w:rsidRPr="00C42277" w:rsidRDefault="00484102" w:rsidP="00334F4C">
            <w:pPr>
              <w:spacing w:after="0" w:line="240" w:lineRule="auto"/>
              <w:jc w:val="center"/>
              <w:rPr>
                <w:rFonts w:ascii="Times New Roman" w:hAnsi="Times New Roman"/>
                <w:b/>
                <w:sz w:val="24"/>
                <w:szCs w:val="24"/>
                <w:lang w:val="ro-RO"/>
              </w:rPr>
            </w:pPr>
            <w:r>
              <w:rPr>
                <w:rFonts w:ascii="Times New Roman" w:hAnsi="Times New Roman"/>
                <w:b/>
                <w:sz w:val="24"/>
                <w:szCs w:val="24"/>
                <w:lang w:val="ro-RO"/>
              </w:rPr>
              <w:t>48</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10.1</w:t>
            </w:r>
          </w:p>
        </w:tc>
        <w:tc>
          <w:tcPr>
            <w:tcW w:w="8460" w:type="dxa"/>
          </w:tcPr>
          <w:p w:rsidR="00334F4C" w:rsidRPr="00C42277" w:rsidRDefault="00334F4C" w:rsidP="00334F4C">
            <w:pPr>
              <w:pStyle w:val="Heading5"/>
              <w:jc w:val="both"/>
              <w:rPr>
                <w:b/>
                <w:sz w:val="24"/>
                <w:lang w:val="ro-RO"/>
              </w:rPr>
            </w:pPr>
            <w:r w:rsidRPr="00C42277">
              <w:rPr>
                <w:b/>
                <w:sz w:val="24"/>
                <w:lang w:val="ro-RO"/>
              </w:rPr>
              <w:t>Aer</w:t>
            </w:r>
          </w:p>
        </w:tc>
        <w:tc>
          <w:tcPr>
            <w:tcW w:w="899" w:type="dxa"/>
            <w:vAlign w:val="center"/>
          </w:tcPr>
          <w:p w:rsidR="00334F4C" w:rsidRPr="00C42277" w:rsidRDefault="00D30109" w:rsidP="00334F4C">
            <w:pPr>
              <w:pStyle w:val="Heading5"/>
              <w:jc w:val="center"/>
              <w:rPr>
                <w:b/>
                <w:sz w:val="24"/>
                <w:lang w:val="ro-RO"/>
              </w:rPr>
            </w:pPr>
            <w:r>
              <w:rPr>
                <w:b/>
                <w:sz w:val="24"/>
                <w:lang w:val="ro-RO"/>
              </w:rPr>
              <w:t>4</w:t>
            </w:r>
            <w:r w:rsidR="00484102">
              <w:rPr>
                <w:b/>
                <w:sz w:val="24"/>
                <w:lang w:val="ro-RO"/>
              </w:rPr>
              <w:t>8</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10.2</w:t>
            </w:r>
          </w:p>
        </w:tc>
        <w:tc>
          <w:tcPr>
            <w:tcW w:w="8460" w:type="dxa"/>
          </w:tcPr>
          <w:p w:rsidR="00334F4C" w:rsidRPr="00C42277" w:rsidRDefault="00334F4C" w:rsidP="00334F4C">
            <w:pPr>
              <w:pStyle w:val="Heading5"/>
              <w:jc w:val="both"/>
              <w:rPr>
                <w:b/>
                <w:sz w:val="24"/>
                <w:lang w:val="ro-RO"/>
              </w:rPr>
            </w:pPr>
            <w:r w:rsidRPr="00C42277">
              <w:rPr>
                <w:b/>
                <w:sz w:val="24"/>
                <w:lang w:val="ro-RO"/>
              </w:rPr>
              <w:t>Apă</w:t>
            </w:r>
          </w:p>
        </w:tc>
        <w:tc>
          <w:tcPr>
            <w:tcW w:w="899" w:type="dxa"/>
            <w:vAlign w:val="center"/>
          </w:tcPr>
          <w:p w:rsidR="00334F4C" w:rsidRPr="00C42277" w:rsidRDefault="00484102" w:rsidP="00334F4C">
            <w:pPr>
              <w:pStyle w:val="Heading5"/>
              <w:jc w:val="center"/>
              <w:rPr>
                <w:b/>
                <w:sz w:val="24"/>
                <w:lang w:val="ro-RO"/>
              </w:rPr>
            </w:pPr>
            <w:r>
              <w:rPr>
                <w:b/>
                <w:sz w:val="24"/>
                <w:lang w:val="ro-RO"/>
              </w:rPr>
              <w:t>49</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10.3</w:t>
            </w:r>
          </w:p>
        </w:tc>
        <w:tc>
          <w:tcPr>
            <w:tcW w:w="8460" w:type="dxa"/>
          </w:tcPr>
          <w:p w:rsidR="00334F4C" w:rsidRPr="00C42277" w:rsidRDefault="00334F4C" w:rsidP="00334F4C">
            <w:pPr>
              <w:pStyle w:val="Heading5"/>
              <w:jc w:val="both"/>
              <w:rPr>
                <w:b/>
                <w:sz w:val="24"/>
                <w:lang w:val="ro-RO"/>
              </w:rPr>
            </w:pPr>
            <w:r w:rsidRPr="00C42277">
              <w:rPr>
                <w:b/>
                <w:sz w:val="24"/>
                <w:lang w:val="ro-RO"/>
              </w:rPr>
              <w:t>Sol</w:t>
            </w:r>
          </w:p>
        </w:tc>
        <w:tc>
          <w:tcPr>
            <w:tcW w:w="899" w:type="dxa"/>
            <w:vAlign w:val="center"/>
          </w:tcPr>
          <w:p w:rsidR="00334F4C" w:rsidRPr="00C42277" w:rsidRDefault="00484102" w:rsidP="00334F4C">
            <w:pPr>
              <w:pStyle w:val="Heading5"/>
              <w:jc w:val="center"/>
              <w:rPr>
                <w:b/>
                <w:sz w:val="24"/>
                <w:lang w:val="ro-RO"/>
              </w:rPr>
            </w:pPr>
            <w:r>
              <w:rPr>
                <w:b/>
                <w:sz w:val="24"/>
                <w:lang w:val="ro-RO"/>
              </w:rPr>
              <w:t>49</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10.4</w:t>
            </w:r>
          </w:p>
        </w:tc>
        <w:tc>
          <w:tcPr>
            <w:tcW w:w="8460" w:type="dxa"/>
          </w:tcPr>
          <w:p w:rsidR="00334F4C" w:rsidRPr="00C42277" w:rsidRDefault="00334F4C" w:rsidP="00334F4C">
            <w:pPr>
              <w:pStyle w:val="Heading5"/>
              <w:jc w:val="both"/>
              <w:rPr>
                <w:b/>
                <w:sz w:val="24"/>
                <w:lang w:val="ro-RO"/>
              </w:rPr>
            </w:pPr>
            <w:r w:rsidRPr="00C42277">
              <w:rPr>
                <w:b/>
                <w:sz w:val="24"/>
                <w:lang w:val="ro-RO"/>
              </w:rPr>
              <w:t>Zgomot</w:t>
            </w:r>
          </w:p>
        </w:tc>
        <w:tc>
          <w:tcPr>
            <w:tcW w:w="899" w:type="dxa"/>
            <w:vAlign w:val="center"/>
          </w:tcPr>
          <w:p w:rsidR="00334F4C" w:rsidRPr="00C42277" w:rsidRDefault="00484102" w:rsidP="00334F4C">
            <w:pPr>
              <w:pStyle w:val="Heading5"/>
              <w:jc w:val="center"/>
              <w:rPr>
                <w:b/>
                <w:sz w:val="24"/>
                <w:lang w:val="ro-RO"/>
              </w:rPr>
            </w:pPr>
            <w:r>
              <w:rPr>
                <w:b/>
                <w:sz w:val="24"/>
                <w:lang w:val="ro-RO"/>
              </w:rPr>
              <w:t>50</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11</w:t>
            </w:r>
          </w:p>
        </w:tc>
        <w:tc>
          <w:tcPr>
            <w:tcW w:w="8460" w:type="dxa"/>
          </w:tcPr>
          <w:p w:rsidR="00334F4C" w:rsidRPr="00C42277" w:rsidRDefault="00334F4C" w:rsidP="00334F4C">
            <w:pPr>
              <w:pStyle w:val="Heading5"/>
              <w:jc w:val="both"/>
              <w:rPr>
                <w:b/>
                <w:sz w:val="24"/>
                <w:lang w:val="ro-RO"/>
              </w:rPr>
            </w:pPr>
            <w:r w:rsidRPr="00C42277">
              <w:rPr>
                <w:b/>
                <w:sz w:val="24"/>
                <w:lang w:val="ro-RO"/>
              </w:rPr>
              <w:t xml:space="preserve">GESTIUNEA DEŞEURILOR </w:t>
            </w:r>
          </w:p>
        </w:tc>
        <w:tc>
          <w:tcPr>
            <w:tcW w:w="899" w:type="dxa"/>
            <w:vAlign w:val="center"/>
          </w:tcPr>
          <w:p w:rsidR="00334F4C" w:rsidRPr="00C42277" w:rsidRDefault="008751B3" w:rsidP="00334F4C">
            <w:pPr>
              <w:pStyle w:val="Heading5"/>
              <w:jc w:val="center"/>
              <w:rPr>
                <w:b/>
                <w:sz w:val="24"/>
                <w:lang w:val="ro-RO"/>
              </w:rPr>
            </w:pPr>
            <w:r>
              <w:rPr>
                <w:b/>
                <w:sz w:val="24"/>
                <w:lang w:val="ro-RO"/>
              </w:rPr>
              <w:t>50</w:t>
            </w:r>
          </w:p>
        </w:tc>
      </w:tr>
      <w:tr w:rsidR="00334F4C" w:rsidRPr="00C42277" w:rsidTr="00334F4C">
        <w:tc>
          <w:tcPr>
            <w:tcW w:w="900" w:type="dxa"/>
            <w:vAlign w:val="center"/>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12</w:t>
            </w:r>
          </w:p>
        </w:tc>
        <w:tc>
          <w:tcPr>
            <w:tcW w:w="8460" w:type="dxa"/>
          </w:tcPr>
          <w:p w:rsidR="00334F4C" w:rsidRPr="00C42277" w:rsidRDefault="00334F4C" w:rsidP="00334F4C">
            <w:pPr>
              <w:tabs>
                <w:tab w:val="right" w:leader="dot" w:pos="9356"/>
              </w:tabs>
              <w:spacing w:after="0" w:line="240" w:lineRule="auto"/>
              <w:jc w:val="both"/>
              <w:rPr>
                <w:rFonts w:ascii="Times New Roman" w:hAnsi="Times New Roman"/>
                <w:b/>
                <w:bCs/>
                <w:sz w:val="24"/>
                <w:szCs w:val="24"/>
                <w:lang w:val="ro-RO"/>
              </w:rPr>
            </w:pPr>
            <w:r w:rsidRPr="00C42277">
              <w:rPr>
                <w:rFonts w:ascii="Times New Roman" w:hAnsi="Times New Roman"/>
                <w:b/>
                <w:bCs/>
                <w:sz w:val="24"/>
                <w:szCs w:val="24"/>
                <w:lang w:val="ro-RO"/>
              </w:rPr>
              <w:t xml:space="preserve">INTERVENŢIA RAPIDĂ, PREVENIREA ŞI MANAGEMENTUL </w:t>
            </w:r>
          </w:p>
          <w:p w:rsidR="00334F4C" w:rsidRPr="00C42277" w:rsidRDefault="00334F4C" w:rsidP="00334F4C">
            <w:pPr>
              <w:tabs>
                <w:tab w:val="right" w:leader="dot" w:pos="9356"/>
              </w:tabs>
              <w:spacing w:after="0" w:line="240" w:lineRule="auto"/>
              <w:jc w:val="both"/>
              <w:rPr>
                <w:rFonts w:ascii="Times New Roman" w:hAnsi="Times New Roman"/>
                <w:b/>
                <w:bCs/>
                <w:sz w:val="24"/>
                <w:szCs w:val="24"/>
                <w:lang w:val="ro-RO"/>
              </w:rPr>
            </w:pPr>
            <w:r w:rsidRPr="00C42277">
              <w:rPr>
                <w:rFonts w:ascii="Times New Roman" w:hAnsi="Times New Roman"/>
                <w:b/>
                <w:bCs/>
                <w:sz w:val="24"/>
                <w:szCs w:val="24"/>
                <w:lang w:val="ro-RO"/>
              </w:rPr>
              <w:t xml:space="preserve">SITUAŢIILOR DE URGENŢĂ </w:t>
            </w:r>
          </w:p>
        </w:tc>
        <w:tc>
          <w:tcPr>
            <w:tcW w:w="899" w:type="dxa"/>
            <w:vAlign w:val="center"/>
          </w:tcPr>
          <w:p w:rsidR="00334F4C" w:rsidRPr="00C42277" w:rsidRDefault="008751B3" w:rsidP="00334F4C">
            <w:pPr>
              <w:spacing w:after="0" w:line="240" w:lineRule="auto"/>
              <w:jc w:val="center"/>
              <w:rPr>
                <w:rFonts w:ascii="Times New Roman" w:hAnsi="Times New Roman"/>
                <w:b/>
                <w:sz w:val="24"/>
                <w:szCs w:val="24"/>
                <w:lang w:val="ro-RO"/>
              </w:rPr>
            </w:pPr>
            <w:r>
              <w:rPr>
                <w:rFonts w:ascii="Times New Roman" w:hAnsi="Times New Roman"/>
                <w:b/>
                <w:sz w:val="24"/>
                <w:szCs w:val="24"/>
                <w:lang w:val="ro-RO"/>
              </w:rPr>
              <w:t>63</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13</w:t>
            </w:r>
          </w:p>
        </w:tc>
        <w:tc>
          <w:tcPr>
            <w:tcW w:w="8460" w:type="dxa"/>
          </w:tcPr>
          <w:p w:rsidR="00334F4C" w:rsidRPr="00C42277" w:rsidRDefault="00334F4C" w:rsidP="00334F4C">
            <w:pPr>
              <w:pStyle w:val="Heading5"/>
              <w:jc w:val="both"/>
              <w:rPr>
                <w:b/>
                <w:sz w:val="24"/>
                <w:lang w:val="ro-RO"/>
              </w:rPr>
            </w:pPr>
            <w:r w:rsidRPr="00C42277">
              <w:rPr>
                <w:b/>
                <w:sz w:val="24"/>
                <w:lang w:val="ro-RO"/>
              </w:rPr>
              <w:t>MONITORIZAREA ACTIVITĂŢII</w:t>
            </w:r>
          </w:p>
        </w:tc>
        <w:tc>
          <w:tcPr>
            <w:tcW w:w="899" w:type="dxa"/>
            <w:vAlign w:val="center"/>
          </w:tcPr>
          <w:p w:rsidR="00334F4C" w:rsidRPr="00C42277" w:rsidRDefault="008751B3" w:rsidP="00334F4C">
            <w:pPr>
              <w:pStyle w:val="Heading5"/>
              <w:jc w:val="center"/>
              <w:rPr>
                <w:b/>
                <w:sz w:val="24"/>
                <w:lang w:val="ro-RO"/>
              </w:rPr>
            </w:pPr>
            <w:r>
              <w:rPr>
                <w:b/>
                <w:sz w:val="24"/>
                <w:lang w:val="ro-RO"/>
              </w:rPr>
              <w:t>64</w:t>
            </w:r>
          </w:p>
        </w:tc>
      </w:tr>
      <w:tr w:rsidR="00334F4C" w:rsidRPr="00C42277" w:rsidTr="00334F4C">
        <w:tc>
          <w:tcPr>
            <w:tcW w:w="900" w:type="dxa"/>
            <w:vAlign w:val="center"/>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14</w:t>
            </w:r>
          </w:p>
        </w:tc>
        <w:tc>
          <w:tcPr>
            <w:tcW w:w="8460" w:type="dxa"/>
          </w:tcPr>
          <w:p w:rsidR="00334F4C" w:rsidRPr="00C42277" w:rsidRDefault="00334F4C" w:rsidP="00334F4C">
            <w:pPr>
              <w:tabs>
                <w:tab w:val="right" w:leader="dot" w:pos="9356"/>
              </w:tabs>
              <w:spacing w:after="0" w:line="240" w:lineRule="auto"/>
              <w:jc w:val="both"/>
              <w:rPr>
                <w:rFonts w:ascii="Times New Roman" w:hAnsi="Times New Roman"/>
                <w:b/>
                <w:bCs/>
                <w:sz w:val="24"/>
                <w:szCs w:val="24"/>
                <w:lang w:val="ro-RO"/>
              </w:rPr>
            </w:pPr>
            <w:r w:rsidRPr="00C42277">
              <w:rPr>
                <w:rFonts w:ascii="Times New Roman" w:hAnsi="Times New Roman"/>
                <w:b/>
                <w:bCs/>
                <w:sz w:val="24"/>
                <w:szCs w:val="24"/>
                <w:lang w:val="ro-RO"/>
              </w:rPr>
              <w:t>RAPORTĂRI CĂTRE AUTORITATEA COMPETENTĂ PENTRU</w:t>
            </w:r>
          </w:p>
          <w:p w:rsidR="00334F4C" w:rsidRPr="00C42277" w:rsidRDefault="00334F4C" w:rsidP="00334F4C">
            <w:pPr>
              <w:pStyle w:val="Heading5"/>
              <w:jc w:val="both"/>
              <w:rPr>
                <w:b/>
                <w:sz w:val="24"/>
                <w:lang w:val="ro-RO"/>
              </w:rPr>
            </w:pPr>
            <w:r w:rsidRPr="00C42277">
              <w:rPr>
                <w:b/>
                <w:sz w:val="24"/>
                <w:lang w:val="ro-RO"/>
              </w:rPr>
              <w:t xml:space="preserve"> PROTECŢIA MEDIULUI ŞI PERIODICITATEA ACESTORA</w:t>
            </w:r>
          </w:p>
        </w:tc>
        <w:tc>
          <w:tcPr>
            <w:tcW w:w="899" w:type="dxa"/>
            <w:vAlign w:val="center"/>
          </w:tcPr>
          <w:p w:rsidR="00334F4C" w:rsidRPr="00C42277" w:rsidRDefault="008751B3" w:rsidP="00334F4C">
            <w:pPr>
              <w:spacing w:after="0" w:line="240" w:lineRule="auto"/>
              <w:jc w:val="center"/>
              <w:rPr>
                <w:rFonts w:ascii="Times New Roman" w:hAnsi="Times New Roman"/>
                <w:b/>
                <w:sz w:val="24"/>
                <w:szCs w:val="24"/>
                <w:lang w:val="ro-RO"/>
              </w:rPr>
            </w:pPr>
            <w:r>
              <w:rPr>
                <w:rFonts w:ascii="Times New Roman" w:hAnsi="Times New Roman"/>
                <w:b/>
                <w:sz w:val="24"/>
                <w:szCs w:val="24"/>
                <w:lang w:val="ro-RO"/>
              </w:rPr>
              <w:t>71</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15</w:t>
            </w:r>
          </w:p>
        </w:tc>
        <w:tc>
          <w:tcPr>
            <w:tcW w:w="8460" w:type="dxa"/>
          </w:tcPr>
          <w:p w:rsidR="00334F4C" w:rsidRPr="00C42277" w:rsidRDefault="00334F4C" w:rsidP="00334F4C">
            <w:pPr>
              <w:pStyle w:val="Heading5"/>
              <w:jc w:val="both"/>
              <w:rPr>
                <w:b/>
                <w:sz w:val="24"/>
                <w:lang w:val="ro-RO"/>
              </w:rPr>
            </w:pPr>
            <w:r w:rsidRPr="00C42277">
              <w:rPr>
                <w:b/>
                <w:sz w:val="24"/>
                <w:lang w:val="ro-RO"/>
              </w:rPr>
              <w:t>OBLIGAŢIILE OPERATORULUI</w:t>
            </w:r>
          </w:p>
        </w:tc>
        <w:tc>
          <w:tcPr>
            <w:tcW w:w="899" w:type="dxa"/>
            <w:vAlign w:val="center"/>
          </w:tcPr>
          <w:p w:rsidR="00334F4C" w:rsidRPr="00C42277" w:rsidRDefault="008751B3" w:rsidP="00334F4C">
            <w:pPr>
              <w:pStyle w:val="Heading5"/>
              <w:jc w:val="center"/>
              <w:rPr>
                <w:b/>
                <w:sz w:val="24"/>
                <w:lang w:val="ro-RO"/>
              </w:rPr>
            </w:pPr>
            <w:r>
              <w:rPr>
                <w:b/>
                <w:sz w:val="24"/>
                <w:lang w:val="ro-RO"/>
              </w:rPr>
              <w:t>76</w:t>
            </w:r>
          </w:p>
        </w:tc>
      </w:tr>
      <w:tr w:rsidR="00334F4C" w:rsidRPr="00C42277" w:rsidTr="00334F4C">
        <w:tc>
          <w:tcPr>
            <w:tcW w:w="900" w:type="dxa"/>
            <w:vAlign w:val="center"/>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16</w:t>
            </w:r>
          </w:p>
        </w:tc>
        <w:tc>
          <w:tcPr>
            <w:tcW w:w="8460" w:type="dxa"/>
          </w:tcPr>
          <w:p w:rsidR="00334F4C" w:rsidRPr="00C42277" w:rsidRDefault="00334F4C" w:rsidP="00334F4C">
            <w:pPr>
              <w:pStyle w:val="Heading5"/>
              <w:rPr>
                <w:b/>
                <w:sz w:val="24"/>
                <w:lang w:val="ro-RO"/>
              </w:rPr>
            </w:pPr>
            <w:r w:rsidRPr="00C42277">
              <w:rPr>
                <w:b/>
                <w:sz w:val="24"/>
                <w:lang w:val="ro-RO"/>
              </w:rPr>
              <w:t>MANAGEMENTUL  ÎNCHIDERII  INSTALAŢIEI,  MANAGEMENTUL REZIDUURILOR</w:t>
            </w:r>
          </w:p>
        </w:tc>
        <w:tc>
          <w:tcPr>
            <w:tcW w:w="899" w:type="dxa"/>
            <w:vAlign w:val="center"/>
          </w:tcPr>
          <w:p w:rsidR="00334F4C" w:rsidRPr="00C42277" w:rsidRDefault="008751B3" w:rsidP="00334F4C">
            <w:pPr>
              <w:pStyle w:val="Heading5"/>
              <w:jc w:val="center"/>
              <w:rPr>
                <w:b/>
                <w:sz w:val="24"/>
                <w:lang w:val="ro-RO"/>
              </w:rPr>
            </w:pPr>
            <w:r>
              <w:rPr>
                <w:b/>
                <w:sz w:val="24"/>
                <w:lang w:val="ro-RO"/>
              </w:rPr>
              <w:t>78</w:t>
            </w:r>
          </w:p>
        </w:tc>
      </w:tr>
      <w:tr w:rsidR="00334F4C" w:rsidRPr="00C42277" w:rsidTr="00334F4C">
        <w:tc>
          <w:tcPr>
            <w:tcW w:w="900" w:type="dxa"/>
            <w:vAlign w:val="center"/>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17</w:t>
            </w:r>
          </w:p>
        </w:tc>
        <w:tc>
          <w:tcPr>
            <w:tcW w:w="8460" w:type="dxa"/>
          </w:tcPr>
          <w:p w:rsidR="00334F4C" w:rsidRPr="00C42277" w:rsidRDefault="00334F4C" w:rsidP="00334F4C">
            <w:pPr>
              <w:pStyle w:val="Heading5"/>
              <w:rPr>
                <w:b/>
                <w:bCs/>
                <w:sz w:val="24"/>
                <w:lang w:val="ro-RO"/>
              </w:rPr>
            </w:pPr>
            <w:r w:rsidRPr="00C42277">
              <w:rPr>
                <w:b/>
                <w:bCs/>
                <w:sz w:val="24"/>
                <w:lang w:val="ro-RO"/>
              </w:rPr>
              <w:t xml:space="preserve">ANEXE  </w:t>
            </w:r>
          </w:p>
        </w:tc>
        <w:tc>
          <w:tcPr>
            <w:tcW w:w="899" w:type="dxa"/>
            <w:vAlign w:val="center"/>
          </w:tcPr>
          <w:p w:rsidR="00334F4C" w:rsidRPr="00C42277" w:rsidRDefault="008751B3" w:rsidP="00334F4C">
            <w:pPr>
              <w:pStyle w:val="Heading5"/>
              <w:jc w:val="center"/>
              <w:rPr>
                <w:b/>
                <w:sz w:val="24"/>
                <w:lang w:val="ro-RO"/>
              </w:rPr>
            </w:pPr>
            <w:r>
              <w:rPr>
                <w:b/>
                <w:sz w:val="24"/>
                <w:lang w:val="ro-RO"/>
              </w:rPr>
              <w:t>81</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18</w:t>
            </w:r>
          </w:p>
        </w:tc>
        <w:tc>
          <w:tcPr>
            <w:tcW w:w="8460" w:type="dxa"/>
          </w:tcPr>
          <w:p w:rsidR="00334F4C" w:rsidRPr="00C42277" w:rsidRDefault="00334F4C" w:rsidP="00334F4C">
            <w:pPr>
              <w:pStyle w:val="Heading5"/>
              <w:jc w:val="both"/>
              <w:rPr>
                <w:b/>
                <w:sz w:val="24"/>
                <w:lang w:val="ro-RO"/>
              </w:rPr>
            </w:pPr>
            <w:r w:rsidRPr="00C42277">
              <w:rPr>
                <w:b/>
                <w:sz w:val="24"/>
                <w:lang w:val="ro-RO"/>
              </w:rPr>
              <w:t>DICŢIONAR DE TERMENI</w:t>
            </w:r>
          </w:p>
        </w:tc>
        <w:tc>
          <w:tcPr>
            <w:tcW w:w="899" w:type="dxa"/>
            <w:vAlign w:val="center"/>
          </w:tcPr>
          <w:p w:rsidR="00334F4C" w:rsidRPr="00C42277" w:rsidRDefault="008751B3" w:rsidP="00334F4C">
            <w:pPr>
              <w:pStyle w:val="Heading5"/>
              <w:jc w:val="center"/>
              <w:rPr>
                <w:b/>
                <w:sz w:val="24"/>
                <w:lang w:val="ro-RO"/>
              </w:rPr>
            </w:pPr>
            <w:r>
              <w:rPr>
                <w:b/>
                <w:sz w:val="24"/>
                <w:lang w:val="ro-RO"/>
              </w:rPr>
              <w:t>86</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19</w:t>
            </w:r>
          </w:p>
        </w:tc>
        <w:tc>
          <w:tcPr>
            <w:tcW w:w="8460" w:type="dxa"/>
          </w:tcPr>
          <w:p w:rsidR="00334F4C" w:rsidRPr="00C42277" w:rsidRDefault="00334F4C" w:rsidP="00334F4C">
            <w:pPr>
              <w:pStyle w:val="Heading5"/>
              <w:jc w:val="both"/>
              <w:rPr>
                <w:b/>
                <w:sz w:val="24"/>
                <w:lang w:val="ro-RO"/>
              </w:rPr>
            </w:pPr>
            <w:r w:rsidRPr="00C42277">
              <w:rPr>
                <w:b/>
                <w:sz w:val="24"/>
                <w:lang w:val="ro-RO"/>
              </w:rPr>
              <w:t>ABREVIERI</w:t>
            </w:r>
          </w:p>
        </w:tc>
        <w:tc>
          <w:tcPr>
            <w:tcW w:w="899" w:type="dxa"/>
            <w:vAlign w:val="center"/>
          </w:tcPr>
          <w:p w:rsidR="00334F4C" w:rsidRPr="00C42277" w:rsidRDefault="008751B3" w:rsidP="00334F4C">
            <w:pPr>
              <w:pStyle w:val="Heading5"/>
              <w:jc w:val="center"/>
              <w:rPr>
                <w:b/>
                <w:sz w:val="24"/>
                <w:lang w:val="ro-RO"/>
              </w:rPr>
            </w:pPr>
            <w:r>
              <w:rPr>
                <w:b/>
                <w:sz w:val="24"/>
                <w:lang w:val="ro-RO"/>
              </w:rPr>
              <w:t>88</w:t>
            </w:r>
          </w:p>
        </w:tc>
      </w:tr>
      <w:tr w:rsidR="00334F4C" w:rsidRPr="00C42277" w:rsidTr="00334F4C">
        <w:tc>
          <w:tcPr>
            <w:tcW w:w="900" w:type="dxa"/>
          </w:tcPr>
          <w:p w:rsidR="00334F4C" w:rsidRPr="00C42277" w:rsidRDefault="00334F4C" w:rsidP="00334F4C">
            <w:pPr>
              <w:spacing w:after="0" w:line="240" w:lineRule="auto"/>
              <w:rPr>
                <w:rFonts w:ascii="Times New Roman" w:hAnsi="Times New Roman"/>
                <w:b/>
                <w:bCs/>
                <w:sz w:val="24"/>
                <w:szCs w:val="24"/>
                <w:lang w:val="ro-RO"/>
              </w:rPr>
            </w:pPr>
            <w:r w:rsidRPr="00C42277">
              <w:rPr>
                <w:rFonts w:ascii="Times New Roman" w:hAnsi="Times New Roman"/>
                <w:b/>
                <w:bCs/>
                <w:sz w:val="24"/>
                <w:szCs w:val="24"/>
                <w:lang w:val="ro-RO"/>
              </w:rPr>
              <w:t xml:space="preserve">  20</w:t>
            </w:r>
          </w:p>
        </w:tc>
        <w:tc>
          <w:tcPr>
            <w:tcW w:w="8460" w:type="dxa"/>
          </w:tcPr>
          <w:p w:rsidR="00334F4C" w:rsidRPr="00C42277" w:rsidRDefault="00334F4C" w:rsidP="00334F4C">
            <w:pPr>
              <w:pStyle w:val="Heading5"/>
              <w:jc w:val="both"/>
              <w:rPr>
                <w:b/>
                <w:sz w:val="24"/>
                <w:lang w:val="ro-RO"/>
              </w:rPr>
            </w:pPr>
            <w:r w:rsidRPr="00C42277">
              <w:rPr>
                <w:b/>
                <w:sz w:val="24"/>
                <w:lang w:val="ro-RO"/>
              </w:rPr>
              <w:t>CUPRINS</w:t>
            </w:r>
          </w:p>
        </w:tc>
        <w:tc>
          <w:tcPr>
            <w:tcW w:w="899" w:type="dxa"/>
            <w:vAlign w:val="center"/>
          </w:tcPr>
          <w:p w:rsidR="00334F4C" w:rsidRPr="00C42277" w:rsidRDefault="008751B3" w:rsidP="00334F4C">
            <w:pPr>
              <w:pStyle w:val="Heading5"/>
              <w:jc w:val="center"/>
              <w:rPr>
                <w:b/>
                <w:sz w:val="24"/>
                <w:lang w:val="ro-RO"/>
              </w:rPr>
            </w:pPr>
            <w:r>
              <w:rPr>
                <w:b/>
                <w:sz w:val="24"/>
                <w:lang w:val="ro-RO"/>
              </w:rPr>
              <w:t>89</w:t>
            </w:r>
            <w:bookmarkStart w:id="9" w:name="_GoBack"/>
            <w:bookmarkEnd w:id="9"/>
          </w:p>
        </w:tc>
      </w:tr>
      <w:bookmarkEnd w:id="7"/>
      <w:bookmarkEnd w:id="8"/>
    </w:tbl>
    <w:p w:rsidR="00334F4C" w:rsidRPr="00EB71CA" w:rsidRDefault="00334F4C" w:rsidP="00334F4C">
      <w:pPr>
        <w:tabs>
          <w:tab w:val="left" w:pos="330"/>
        </w:tabs>
        <w:spacing w:after="0" w:line="240" w:lineRule="auto"/>
        <w:jc w:val="both"/>
        <w:rPr>
          <w:rFonts w:ascii="Times New Roman" w:hAnsi="Times New Roman"/>
          <w:b/>
          <w:bCs/>
          <w:sz w:val="28"/>
          <w:szCs w:val="28"/>
          <w:lang w:val="ro-RO"/>
        </w:rPr>
      </w:pPr>
    </w:p>
    <w:sectPr w:rsidR="00334F4C" w:rsidRPr="00EB71CA" w:rsidSect="00334F4C">
      <w:headerReference w:type="default" r:id="rId48"/>
      <w:footerReference w:type="default" r:id="rId49"/>
      <w:headerReference w:type="first" r:id="rId50"/>
      <w:footerReference w:type="first" r:id="rId51"/>
      <w:pgSz w:w="11907" w:h="16839" w:code="9"/>
      <w:pgMar w:top="1072" w:right="1134" w:bottom="680" w:left="1440" w:header="0"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5D4" w:rsidRDefault="003125D4">
      <w:pPr>
        <w:spacing w:after="0" w:line="240" w:lineRule="auto"/>
      </w:pPr>
      <w:r>
        <w:separator/>
      </w:r>
    </w:p>
  </w:endnote>
  <w:endnote w:type="continuationSeparator" w:id="0">
    <w:p w:rsidR="003125D4" w:rsidRDefault="00312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UpR">
    <w:altName w:val="Times New Roman"/>
    <w:panose1 w:val="00000000000000000000"/>
    <w:charset w:val="00"/>
    <w:family w:val="auto"/>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FormalScrp421 BT">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63C" w:rsidRPr="008C4E64" w:rsidRDefault="00E6563C" w:rsidP="008C4E64">
    <w:pPr>
      <w:tabs>
        <w:tab w:val="right" w:pos="9360"/>
      </w:tabs>
      <w:spacing w:after="0" w:line="240" w:lineRule="auto"/>
      <w:jc w:val="center"/>
      <w:rPr>
        <w:rFonts w:ascii="Times New Roman" w:eastAsia="Calibri" w:hAnsi="Times New Roman"/>
        <w:b/>
        <w:sz w:val="24"/>
        <w:szCs w:val="24"/>
        <w:lang w:val="ro-RO"/>
      </w:rPr>
    </w:pPr>
    <w:r>
      <w:rPr>
        <w:rFonts w:ascii="Times New Roman" w:eastAsia="Calibri"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4.75pt;margin-top:.85pt;width:41.9pt;height:34.45pt;z-index:-251641856">
          <v:imagedata r:id="rId1" o:title=""/>
        </v:shape>
        <o:OLEObject Type="Embed" ProgID="CorelDRAW.Graphic.13" ShapeID="_x0000_s2057" DrawAspect="Content" ObjectID="_1654079817" r:id="rId2"/>
      </w:pict>
    </w:r>
    <w:r>
      <w:rPr>
        <w:rFonts w:ascii="Times New Roman" w:eastAsia="Calibri" w:hAnsi="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-142875</wp:posOffset>
              </wp:positionH>
              <wp:positionV relativeFrom="paragraph">
                <wp:posOffset>-34925</wp:posOffset>
              </wp:positionV>
              <wp:extent cx="6248400" cy="635"/>
              <wp:effectExtent l="9525" t="12700" r="9525" b="1524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1.25pt;margin-top:-2.75pt;width:492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" strokecolor="#00214e" strokeweight="1.5pt"/>
          </w:pict>
        </mc:Fallback>
      </mc:AlternateContent>
    </w:r>
    <w:r w:rsidRPr="008C4E64">
      <w:rPr>
        <w:rFonts w:ascii="Times New Roman" w:eastAsia="Calibri" w:hAnsi="Times New Roman"/>
        <w:b/>
        <w:sz w:val="24"/>
        <w:szCs w:val="24"/>
      </w:rPr>
      <w:t>AGEN</w:t>
    </w:r>
    <w:r w:rsidRPr="008C4E64">
      <w:rPr>
        <w:rFonts w:ascii="Times New Roman" w:eastAsia="Calibri" w:hAnsi="Times New Roman"/>
        <w:b/>
        <w:sz w:val="24"/>
        <w:szCs w:val="24"/>
        <w:lang w:val="ro-RO"/>
      </w:rPr>
      <w:t>ŢIA PENTRU PROTECŢIA MEDIULUI TULCEA</w:t>
    </w:r>
  </w:p>
  <w:p w:rsidR="00E6563C" w:rsidRPr="008C4E64" w:rsidRDefault="00E6563C" w:rsidP="008C4E64">
    <w:pPr>
      <w:tabs>
        <w:tab w:val="right" w:pos="9360"/>
      </w:tabs>
      <w:spacing w:after="0" w:line="240" w:lineRule="auto"/>
      <w:jc w:val="center"/>
      <w:rPr>
        <w:rFonts w:ascii="Times New Roman" w:eastAsia="Calibri" w:hAnsi="Times New Roman"/>
        <w:sz w:val="24"/>
        <w:szCs w:val="24"/>
        <w:lang w:val="ro-RO"/>
      </w:rPr>
    </w:pPr>
    <w:r w:rsidRPr="008C4E64">
      <w:rPr>
        <w:rFonts w:ascii="Times New Roman" w:eastAsia="Calibri" w:hAnsi="Times New Roman"/>
        <w:sz w:val="24"/>
        <w:szCs w:val="24"/>
        <w:lang w:val="ro-RO"/>
      </w:rPr>
      <w:t>Adresa: Tulcea, str. 14 Noiembrie nr. 5, Cod 820009</w:t>
    </w:r>
  </w:p>
  <w:p w:rsidR="00E6563C" w:rsidRPr="008C4E64" w:rsidRDefault="00E6563C" w:rsidP="008C4E64">
    <w:pPr>
      <w:tabs>
        <w:tab w:val="right" w:pos="9360"/>
      </w:tabs>
      <w:spacing w:after="0" w:line="240" w:lineRule="auto"/>
      <w:jc w:val="center"/>
      <w:rPr>
        <w:rFonts w:ascii="Times New Roman" w:eastAsia="Calibri" w:hAnsi="Times New Roman"/>
        <w:sz w:val="20"/>
        <w:szCs w:val="20"/>
        <w:lang w:val="ro-RO"/>
      </w:rPr>
    </w:pPr>
    <w:r w:rsidRPr="008C4E64">
      <w:rPr>
        <w:rFonts w:ascii="Times New Roman" w:eastAsia="Calibri" w:hAnsi="Times New Roman"/>
        <w:sz w:val="24"/>
        <w:szCs w:val="24"/>
        <w:lang w:val="ro-RO"/>
      </w:rPr>
      <w:t xml:space="preserve">E-mail: </w:t>
    </w:r>
    <w:hyperlink r:id="rId3" w:history="1">
      <w:r w:rsidRPr="008C4E64">
        <w:rPr>
          <w:rFonts w:ascii="Times New Roman" w:eastAsia="Calibri" w:hAnsi="Times New Roman"/>
          <w:color w:val="0000FF"/>
          <w:sz w:val="24"/>
          <w:szCs w:val="24"/>
          <w:u w:val="single"/>
          <w:lang w:val="ro-RO"/>
        </w:rPr>
        <w:t>office@apmtl.anpm.ro</w:t>
      </w:r>
    </w:hyperlink>
    <w:r w:rsidRPr="008C4E64">
      <w:rPr>
        <w:rFonts w:ascii="Times New Roman" w:eastAsia="Calibri" w:hAnsi="Times New Roman"/>
        <w:sz w:val="24"/>
        <w:szCs w:val="24"/>
        <w:lang w:val="ro-RO"/>
      </w:rPr>
      <w:t>; Tel. 0240510620, 0240510622, 0240510623; Fax: 0240510621</w:t>
    </w:r>
  </w:p>
  <w:p w:rsidR="00E6563C" w:rsidRPr="008C4E64" w:rsidRDefault="00E6563C" w:rsidP="008C4E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63C" w:rsidRPr="008C4E64" w:rsidRDefault="00E6563C" w:rsidP="008C4E64">
    <w:pPr>
      <w:tabs>
        <w:tab w:val="right" w:pos="9360"/>
      </w:tabs>
      <w:spacing w:after="0" w:line="240" w:lineRule="auto"/>
      <w:jc w:val="center"/>
      <w:rPr>
        <w:rFonts w:ascii="Times New Roman" w:eastAsia="Calibri" w:hAnsi="Times New Roman"/>
        <w:b/>
        <w:sz w:val="24"/>
        <w:szCs w:val="24"/>
        <w:lang w:val="ro-RO"/>
      </w:rPr>
    </w:pPr>
    <w:r>
      <w:rPr>
        <w:rFonts w:ascii="Times New Roman" w:eastAsia="Calibri"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4.75pt;margin-top:.85pt;width:41.9pt;height:34.45pt;z-index:-251644928">
          <v:imagedata r:id="rId1" o:title=""/>
        </v:shape>
        <o:OLEObject Type="Embed" ProgID="CorelDRAW.Graphic.13" ShapeID="_x0000_s2055" DrawAspect="Content" ObjectID="_1654079819" r:id="rId2"/>
      </w:pict>
    </w:r>
    <w:r>
      <w:rPr>
        <w:rFonts w:ascii="Times New Roman" w:eastAsia="Calibri"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-142875</wp:posOffset>
              </wp:positionH>
              <wp:positionV relativeFrom="paragraph">
                <wp:posOffset>-34925</wp:posOffset>
              </wp:positionV>
              <wp:extent cx="6248400" cy="635"/>
              <wp:effectExtent l="9525" t="12700" r="9525" b="152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1.25pt;margin-top:-2.75pt;width:492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" strokecolor="#00214e" strokeweight="1.5pt"/>
          </w:pict>
        </mc:Fallback>
      </mc:AlternateContent>
    </w:r>
    <w:r w:rsidRPr="008C4E64">
      <w:rPr>
        <w:rFonts w:ascii="Times New Roman" w:eastAsia="Calibri" w:hAnsi="Times New Roman"/>
        <w:b/>
        <w:sz w:val="24"/>
        <w:szCs w:val="24"/>
      </w:rPr>
      <w:t>AGEN</w:t>
    </w:r>
    <w:r w:rsidRPr="008C4E64">
      <w:rPr>
        <w:rFonts w:ascii="Times New Roman" w:eastAsia="Calibri" w:hAnsi="Times New Roman"/>
        <w:b/>
        <w:sz w:val="24"/>
        <w:szCs w:val="24"/>
        <w:lang w:val="ro-RO"/>
      </w:rPr>
      <w:t>ŢIA PENTRU PROTECŢIA MEDIULUI TULCEA</w:t>
    </w:r>
  </w:p>
  <w:p w:rsidR="00E6563C" w:rsidRPr="008C4E64" w:rsidRDefault="00E6563C" w:rsidP="008C4E64">
    <w:pPr>
      <w:tabs>
        <w:tab w:val="right" w:pos="9360"/>
      </w:tabs>
      <w:spacing w:after="0" w:line="240" w:lineRule="auto"/>
      <w:jc w:val="center"/>
      <w:rPr>
        <w:rFonts w:ascii="Times New Roman" w:eastAsia="Calibri" w:hAnsi="Times New Roman"/>
        <w:sz w:val="24"/>
        <w:szCs w:val="24"/>
        <w:lang w:val="ro-RO"/>
      </w:rPr>
    </w:pPr>
    <w:r w:rsidRPr="008C4E64">
      <w:rPr>
        <w:rFonts w:ascii="Times New Roman" w:eastAsia="Calibri" w:hAnsi="Times New Roman"/>
        <w:sz w:val="24"/>
        <w:szCs w:val="24"/>
        <w:lang w:val="ro-RO"/>
      </w:rPr>
      <w:t>Adresa: Tulcea, str. 14 Noiembrie nr. 5, Cod 820009</w:t>
    </w:r>
  </w:p>
  <w:p w:rsidR="00E6563C" w:rsidRPr="008C4E64" w:rsidRDefault="00E6563C" w:rsidP="008C4E64">
    <w:pPr>
      <w:tabs>
        <w:tab w:val="right" w:pos="9360"/>
      </w:tabs>
      <w:spacing w:after="0" w:line="240" w:lineRule="auto"/>
      <w:jc w:val="center"/>
      <w:rPr>
        <w:rFonts w:ascii="Times New Roman" w:eastAsia="Calibri" w:hAnsi="Times New Roman"/>
        <w:sz w:val="20"/>
        <w:szCs w:val="20"/>
        <w:lang w:val="ro-RO"/>
      </w:rPr>
    </w:pPr>
    <w:r w:rsidRPr="008C4E64">
      <w:rPr>
        <w:rFonts w:ascii="Times New Roman" w:eastAsia="Calibri" w:hAnsi="Times New Roman"/>
        <w:sz w:val="24"/>
        <w:szCs w:val="24"/>
        <w:lang w:val="ro-RO"/>
      </w:rPr>
      <w:t xml:space="preserve">E-mail: </w:t>
    </w:r>
    <w:hyperlink r:id="rId3" w:history="1">
      <w:r w:rsidRPr="008C4E64">
        <w:rPr>
          <w:rFonts w:ascii="Times New Roman" w:eastAsia="Calibri" w:hAnsi="Times New Roman"/>
          <w:color w:val="0000FF"/>
          <w:sz w:val="24"/>
          <w:szCs w:val="24"/>
          <w:u w:val="single"/>
          <w:lang w:val="ro-RO"/>
        </w:rPr>
        <w:t>office@apmtl.anpm.ro</w:t>
      </w:r>
    </w:hyperlink>
    <w:r w:rsidRPr="008C4E64">
      <w:rPr>
        <w:rFonts w:ascii="Times New Roman" w:eastAsia="Calibri" w:hAnsi="Times New Roman"/>
        <w:sz w:val="24"/>
        <w:szCs w:val="24"/>
        <w:lang w:val="ro-RO"/>
      </w:rPr>
      <w:t>; Tel. 0240510620, 0240510622, 0240510623; Fax: 0240510621</w:t>
    </w:r>
  </w:p>
  <w:p w:rsidR="00E6563C" w:rsidRPr="008C4E64" w:rsidRDefault="00E6563C" w:rsidP="008C4E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5D4" w:rsidRDefault="003125D4">
      <w:pPr>
        <w:spacing w:after="0" w:line="240" w:lineRule="auto"/>
      </w:pPr>
      <w:r>
        <w:separator/>
      </w:r>
    </w:p>
  </w:footnote>
  <w:footnote w:type="continuationSeparator" w:id="0">
    <w:p w:rsidR="003125D4" w:rsidRDefault="00312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63C" w:rsidRDefault="00E6563C">
    <w:pPr>
      <w:pStyle w:val="Header"/>
    </w:pPr>
    <w:r>
      <w:rPr>
        <w:rFonts w:eastAsia="Calibri"/>
        <w:noProof/>
      </w:rPr>
      <w:drawing>
        <wp:anchor distT="0" distB="0" distL="114300" distR="114300" simplePos="0" relativeHeight="251667456" behindDoc="0" locked="0" layoutInCell="1" allowOverlap="1" wp14:anchorId="4E2833EF" wp14:editId="775D4045">
          <wp:simplePos x="0" y="0"/>
          <wp:positionH relativeFrom="column">
            <wp:posOffset>-362585</wp:posOffset>
          </wp:positionH>
          <wp:positionV relativeFrom="paragraph">
            <wp:posOffset>111125</wp:posOffset>
          </wp:positionV>
          <wp:extent cx="859155" cy="850265"/>
          <wp:effectExtent l="0" t="0" r="0" b="6985"/>
          <wp:wrapSquare wrapText="bothSides"/>
          <wp:docPr id="13" name="Picture 13"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30.15pt;margin-top:12.75pt;width:81.4pt;height:65.45pt;z-index:-251648000;mso-position-horizontal-relative:text;mso-position-vertical-relative:text">
          <v:imagedata r:id="rId2" o:title=""/>
        </v:shape>
        <o:OLEObject Type="Embed" ProgID="CorelDRAW.Graphic.13" ShapeID="_x0000_s2053" DrawAspect="Content" ObjectID="_1654079816" r:id="rId3"/>
      </w:pict>
    </w:r>
  </w:p>
  <w:p w:rsidR="00E6563C" w:rsidRPr="008C4E64" w:rsidRDefault="00E6563C" w:rsidP="008C4E64">
    <w:pPr>
      <w:tabs>
        <w:tab w:val="center" w:pos="4680"/>
        <w:tab w:val="right" w:pos="9360"/>
      </w:tabs>
      <w:spacing w:after="0" w:line="240" w:lineRule="auto"/>
      <w:rPr>
        <w:rFonts w:eastAsia="Calibri"/>
      </w:rPr>
    </w:pPr>
    <w:r>
      <w:rPr>
        <w:rFonts w:eastAsia="Calibri"/>
        <w:noProof/>
      </w:rPr>
      <mc:AlternateContent>
        <mc:Choice Requires="wps">
          <w:drawing>
            <wp:anchor distT="0" distB="0" distL="114300" distR="114300" simplePos="0" relativeHeight="251669504" behindDoc="0" locked="0" layoutInCell="0" allowOverlap="1" wp14:anchorId="195ABA82" wp14:editId="48B1D5AF">
              <wp:simplePos x="0" y="0"/>
              <wp:positionH relativeFrom="page">
                <wp:posOffset>7031355</wp:posOffset>
              </wp:positionH>
              <wp:positionV relativeFrom="page">
                <wp:posOffset>7839710</wp:posOffset>
              </wp:positionV>
              <wp:extent cx="519430" cy="2183130"/>
              <wp:effectExtent l="1905" t="635" r="254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63C" w:rsidRPr="00C13BD0" w:rsidRDefault="00E6563C" w:rsidP="008C4E64">
                          <w:pPr>
                            <w:pStyle w:val="Footer"/>
                            <w:rPr>
                              <w:rFonts w:ascii="Cambria" w:hAnsi="Cambria"/>
                              <w:sz w:val="44"/>
                              <w:szCs w:val="44"/>
                            </w:rPr>
                          </w:pPr>
                          <w:r w:rsidRPr="00C13BD0">
                            <w:rPr>
                              <w:rFonts w:ascii="Cambria" w:hAnsi="Cambria"/>
                            </w:rPr>
                            <w:t>Page</w:t>
                          </w:r>
                          <w:r>
                            <w:fldChar w:fldCharType="begin"/>
                          </w:r>
                          <w:r>
                            <w:instrText xml:space="preserve"> PAGE    \* MERGEFORMAT </w:instrText>
                          </w:r>
                          <w:r>
                            <w:fldChar w:fldCharType="separate"/>
                          </w:r>
                          <w:r w:rsidR="008751B3" w:rsidRPr="008751B3">
                            <w:rPr>
                              <w:rFonts w:ascii="Cambria" w:hAnsi="Cambria"/>
                              <w:noProof/>
                              <w:sz w:val="44"/>
                              <w:szCs w:val="44"/>
                            </w:rPr>
                            <w:t>89</w:t>
                          </w:r>
                          <w: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53.65pt;margin-top:617.3pt;width:40.9pt;height:17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" o:allowincell="f" filled="f" stroked="f">
              <v:textbox style="layout-flow:vertical;mso-layout-flow-alt:bottom-to-top;mso-fit-shape-to-text:t">
                <w:txbxContent>
                  <w:p w:rsidR="00E6563C" w:rsidRPr="00C13BD0" w:rsidRDefault="00E6563C" w:rsidP="008C4E64">
                    <w:pPr>
                      <w:pStyle w:val="Footer"/>
                      <w:rPr>
                        <w:rFonts w:ascii="Cambria" w:hAnsi="Cambria"/>
                        <w:sz w:val="44"/>
                        <w:szCs w:val="44"/>
                      </w:rPr>
                    </w:pPr>
                    <w:r w:rsidRPr="00C13BD0">
                      <w:rPr>
                        <w:rFonts w:ascii="Cambria" w:hAnsi="Cambria"/>
                      </w:rPr>
                      <w:t>Page</w:t>
                    </w:r>
                    <w:r>
                      <w:fldChar w:fldCharType="begin"/>
                    </w:r>
                    <w:r>
                      <w:instrText xml:space="preserve"> PAGE    \* MERGEFORMAT </w:instrText>
                    </w:r>
                    <w:r>
                      <w:fldChar w:fldCharType="separate"/>
                    </w:r>
                    <w:r w:rsidR="008751B3" w:rsidRPr="008751B3">
                      <w:rPr>
                        <w:rFonts w:ascii="Cambria" w:hAnsi="Cambria"/>
                        <w:noProof/>
                        <w:sz w:val="44"/>
                        <w:szCs w:val="44"/>
                      </w:rPr>
                      <w:t>89</w:t>
                    </w:r>
                    <w:r>
                      <w:fldChar w:fldCharType="end"/>
                    </w:r>
                  </w:p>
                </w:txbxContent>
              </v:textbox>
              <w10:wrap anchorx="page" anchory="page"/>
            </v:rect>
          </w:pict>
        </mc:Fallback>
      </mc:AlternateContent>
    </w:r>
  </w:p>
  <w:p w:rsidR="00E6563C" w:rsidRPr="008C4E64" w:rsidRDefault="00E6563C" w:rsidP="008C4E64">
    <w:pPr>
      <w:tabs>
        <w:tab w:val="center" w:pos="4680"/>
        <w:tab w:val="right" w:pos="9360"/>
      </w:tabs>
      <w:spacing w:after="0" w:line="240" w:lineRule="auto"/>
      <w:rPr>
        <w:rFonts w:eastAsia="Calibri"/>
      </w:rPr>
    </w:pPr>
  </w:p>
  <w:p w:rsidR="00E6563C" w:rsidRPr="008C4E64" w:rsidRDefault="00E6563C" w:rsidP="008C4E64">
    <w:pPr>
      <w:tabs>
        <w:tab w:val="left" w:pos="9000"/>
      </w:tabs>
      <w:spacing w:after="0" w:line="240" w:lineRule="auto"/>
      <w:rPr>
        <w:rFonts w:eastAsia="Calibri"/>
        <w:lang w:val="it-IT"/>
      </w:rPr>
    </w:pPr>
    <w:r w:rsidRPr="008C4E64">
      <w:rPr>
        <w:rFonts w:eastAsia="Calibri"/>
        <w:lang w:val="it-IT"/>
      </w:rPr>
      <w:t xml:space="preserve">                     </w:t>
    </w:r>
  </w:p>
  <w:p w:rsidR="00E6563C" w:rsidRPr="008C4E64" w:rsidRDefault="00E6563C" w:rsidP="008C4E64">
    <w:pPr>
      <w:tabs>
        <w:tab w:val="left" w:pos="9000"/>
      </w:tabs>
      <w:spacing w:after="0" w:line="240" w:lineRule="auto"/>
      <w:jc w:val="center"/>
      <w:rPr>
        <w:rFonts w:ascii="Times New Roman" w:eastAsia="Calibri" w:hAnsi="Times New Roman"/>
        <w:b/>
        <w:sz w:val="28"/>
        <w:szCs w:val="28"/>
        <w:lang w:val="it-IT"/>
      </w:rPr>
    </w:pPr>
    <w:r w:rsidRPr="008C4E64">
      <w:rPr>
        <w:rFonts w:ascii="Times New Roman" w:eastAsia="Calibri" w:hAnsi="Times New Roman"/>
        <w:b/>
        <w:sz w:val="28"/>
        <w:szCs w:val="28"/>
        <w:lang w:val="it-IT"/>
      </w:rPr>
      <w:t xml:space="preserve">Ministerul Mediului, Apelor și Pădurilor </w:t>
    </w:r>
  </w:p>
  <w:p w:rsidR="00E6563C" w:rsidRPr="008C4E64" w:rsidRDefault="00E6563C" w:rsidP="008C4E64">
    <w:pPr>
      <w:tabs>
        <w:tab w:val="left" w:pos="9000"/>
      </w:tabs>
      <w:spacing w:after="0" w:line="240" w:lineRule="auto"/>
      <w:jc w:val="center"/>
      <w:rPr>
        <w:rFonts w:ascii="Times New Roman" w:eastAsia="Calibri" w:hAnsi="Times New Roman"/>
        <w:b/>
        <w:sz w:val="32"/>
        <w:szCs w:val="32"/>
        <w:lang w:val="it-IT"/>
      </w:rPr>
    </w:pPr>
    <w:r w:rsidRPr="008C4E64">
      <w:rPr>
        <w:rFonts w:ascii="Times New Roman" w:eastAsia="Calibri" w:hAnsi="Times New Roman"/>
        <w:b/>
        <w:sz w:val="32"/>
        <w:szCs w:val="32"/>
        <w:lang w:val="it-IT"/>
      </w:rPr>
      <w:t>Agen</w:t>
    </w:r>
    <w:r w:rsidRPr="008C4E64">
      <w:rPr>
        <w:rFonts w:ascii="Times New Roman" w:eastAsia="Calibri" w:hAnsi="Times New Roman"/>
        <w:b/>
        <w:sz w:val="32"/>
        <w:szCs w:val="32"/>
        <w:lang w:val="ro-RO"/>
      </w:rPr>
      <w:t>ţia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E6563C" w:rsidRPr="008C4E64" w:rsidTr="00AD31AC">
      <w:trPr>
        <w:trHeight w:val="692"/>
      </w:trPr>
      <w:tc>
        <w:tcPr>
          <w:tcW w:w="10031" w:type="dxa"/>
          <w:tcBorders>
            <w:top w:val="single" w:sz="8" w:space="0" w:color="000000"/>
            <w:bottom w:val="single" w:sz="8" w:space="0" w:color="000000"/>
          </w:tcBorders>
          <w:shd w:val="clear" w:color="auto" w:fill="auto"/>
          <w:vAlign w:val="center"/>
        </w:tcPr>
        <w:p w:rsidR="00E6563C" w:rsidRPr="008C4E64" w:rsidRDefault="00E6563C" w:rsidP="008C4E64">
          <w:pPr>
            <w:spacing w:after="0"/>
            <w:jc w:val="center"/>
            <w:rPr>
              <w:rFonts w:ascii="Times New Roman" w:eastAsia="Calibri" w:hAnsi="Times New Roman"/>
              <w:b/>
              <w:bCs/>
              <w:color w:val="FFFFFF"/>
              <w:sz w:val="24"/>
              <w:szCs w:val="24"/>
              <w:lang w:val="fr-FR"/>
            </w:rPr>
          </w:pPr>
          <w:r w:rsidRPr="008C4E64">
            <w:rPr>
              <w:rFonts w:ascii="Times New Roman" w:eastAsia="Calibri" w:hAnsi="Times New Roman"/>
              <w:b/>
              <w:bCs/>
              <w:sz w:val="28"/>
              <w:szCs w:val="28"/>
              <w:lang w:val="fr-FR"/>
            </w:rPr>
            <w:t>AGENŢIA PENTRU PROTECŢIA MEDIULUI TULCEA</w:t>
          </w:r>
        </w:p>
      </w:tc>
    </w:tr>
  </w:tbl>
  <w:p w:rsidR="00E6563C" w:rsidRPr="00142CB8" w:rsidRDefault="00E6563C" w:rsidP="008C4E64">
    <w:pPr>
      <w:keepNext/>
      <w:spacing w:after="0" w:line="240" w:lineRule="auto"/>
      <w:outlineLvl w:val="0"/>
      <w:rPr>
        <w:rFonts w:ascii="Times New Roman" w:hAnsi="Times New Roman"/>
        <w:i/>
        <w:sz w:val="18"/>
        <w:szCs w:val="18"/>
        <w:lang w:val="ro-RO"/>
      </w:rPr>
    </w:pPr>
    <w:r w:rsidRPr="008C4E64">
      <w:rPr>
        <w:rFonts w:ascii="Times New Roman" w:eastAsia="Calibri" w:hAnsi="Times New Roman"/>
        <w:b/>
        <w:bCs/>
        <w:color w:val="FFFFFF"/>
        <w:sz w:val="28"/>
        <w:szCs w:val="28"/>
        <w:lang w:val="fr-FR"/>
      </w:rPr>
      <w:t>E STATDE STAT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63C" w:rsidRPr="003C2461" w:rsidRDefault="00E6563C" w:rsidP="003C2461">
    <w:pPr>
      <w:tabs>
        <w:tab w:val="center" w:pos="4680"/>
        <w:tab w:val="right" w:pos="9360"/>
      </w:tabs>
      <w:spacing w:after="0" w:line="240" w:lineRule="auto"/>
      <w:rPr>
        <w:rFonts w:eastAsia="Calibri"/>
      </w:rPr>
    </w:pPr>
    <w:r>
      <w:rPr>
        <w:rFonts w:eastAsia="Calibri"/>
        <w:noProof/>
      </w:rPr>
      <mc:AlternateContent>
        <mc:Choice Requires="wps">
          <w:drawing>
            <wp:anchor distT="0" distB="0" distL="114300" distR="114300" simplePos="0" relativeHeight="251665408" behindDoc="0" locked="0" layoutInCell="0" allowOverlap="1">
              <wp:simplePos x="0" y="0"/>
              <wp:positionH relativeFrom="page">
                <wp:posOffset>7031355</wp:posOffset>
              </wp:positionH>
              <wp:positionV relativeFrom="page">
                <wp:posOffset>7839710</wp:posOffset>
              </wp:positionV>
              <wp:extent cx="519430" cy="2183130"/>
              <wp:effectExtent l="1905" t="635" r="254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63C" w:rsidRPr="00C13BD0" w:rsidRDefault="00E6563C" w:rsidP="003C2461">
                          <w:pPr>
                            <w:pStyle w:val="Footer"/>
                            <w:rPr>
                              <w:rFonts w:ascii="Cambria" w:hAnsi="Cambria"/>
                              <w:sz w:val="44"/>
                              <w:szCs w:val="44"/>
                            </w:rPr>
                          </w:pPr>
                          <w:r w:rsidRPr="00C13BD0">
                            <w:rPr>
                              <w:rFonts w:ascii="Cambria" w:hAnsi="Cambria"/>
                            </w:rPr>
                            <w:t>Page</w:t>
                          </w:r>
                          <w:r>
                            <w:fldChar w:fldCharType="begin"/>
                          </w:r>
                          <w:r>
                            <w:instrText xml:space="preserve"> PAGE    \* MERGEFORMAT </w:instrText>
                          </w:r>
                          <w:r>
                            <w:fldChar w:fldCharType="separate"/>
                          </w:r>
                          <w:r w:rsidR="00527E47" w:rsidRPr="00527E47">
                            <w:rPr>
                              <w:rFonts w:ascii="Cambria" w:hAnsi="Cambria"/>
                              <w:noProof/>
                              <w:sz w:val="44"/>
                              <w:szCs w:val="44"/>
                            </w:rPr>
                            <w:t>1</w:t>
                          </w:r>
                          <w: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553.65pt;margin-top:617.3pt;width:40.9pt;height:17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" o:allowincell="f" filled="f" stroked="f">
              <v:textbox style="layout-flow:vertical;mso-layout-flow-alt:bottom-to-top;mso-fit-shape-to-text:t">
                <w:txbxContent>
                  <w:p w:rsidR="00E6563C" w:rsidRPr="00C13BD0" w:rsidRDefault="00E6563C" w:rsidP="003C2461">
                    <w:pPr>
                      <w:pStyle w:val="Footer"/>
                      <w:rPr>
                        <w:rFonts w:ascii="Cambria" w:hAnsi="Cambria"/>
                        <w:sz w:val="44"/>
                        <w:szCs w:val="44"/>
                      </w:rPr>
                    </w:pPr>
                    <w:r w:rsidRPr="00C13BD0">
                      <w:rPr>
                        <w:rFonts w:ascii="Cambria" w:hAnsi="Cambria"/>
                      </w:rPr>
                      <w:t>Page</w:t>
                    </w:r>
                    <w:r>
                      <w:fldChar w:fldCharType="begin"/>
                    </w:r>
                    <w:r>
                      <w:instrText xml:space="preserve"> PAGE    \* MERGEFORMAT </w:instrText>
                    </w:r>
                    <w:r>
                      <w:fldChar w:fldCharType="separate"/>
                    </w:r>
                    <w:r w:rsidR="00527E47" w:rsidRPr="00527E47">
                      <w:rPr>
                        <w:rFonts w:ascii="Cambria" w:hAnsi="Cambria"/>
                        <w:noProof/>
                        <w:sz w:val="44"/>
                        <w:szCs w:val="44"/>
                      </w:rPr>
                      <w:t>1</w:t>
                    </w:r>
                    <w:r>
                      <w:fldChar w:fldCharType="end"/>
                    </w:r>
                  </w:p>
                </w:txbxContent>
              </v:textbox>
              <w10:wrap anchorx="page" anchory="page"/>
            </v:rect>
          </w:pict>
        </mc:Fallback>
      </mc:AlternateContent>
    </w:r>
    <w:r>
      <w:rPr>
        <w:rFonts w:ascii="Times New Roman" w:eastAsia="Calibri" w:hAnsi="Times New Roman"/>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0pt;margin-top:9.05pt;width:81.4pt;height:65.45pt;z-index:-251652096;mso-position-horizontal-relative:text;mso-position-vertical-relative:text">
          <v:imagedata r:id="rId1" o:title=""/>
        </v:shape>
        <o:OLEObject Type="Embed" ProgID="CorelDRAW.Graphic.13" ShapeID="_x0000_s2050" DrawAspect="Content" ObjectID="_1654079818" r:id="rId2"/>
      </w:pict>
    </w:r>
    <w:r>
      <w:rPr>
        <w:rFonts w:eastAsia="Calibri"/>
        <w:noProof/>
      </w:rPr>
      <w:drawing>
        <wp:anchor distT="0" distB="0" distL="114300" distR="114300" simplePos="0" relativeHeight="251663360" behindDoc="0" locked="0" layoutInCell="1" allowOverlap="1">
          <wp:simplePos x="0" y="0"/>
          <wp:positionH relativeFrom="column">
            <wp:posOffset>-15875</wp:posOffset>
          </wp:positionH>
          <wp:positionV relativeFrom="paragraph">
            <wp:posOffset>105410</wp:posOffset>
          </wp:positionV>
          <wp:extent cx="859155" cy="850265"/>
          <wp:effectExtent l="0" t="0" r="0" b="6985"/>
          <wp:wrapSquare wrapText="bothSides"/>
          <wp:docPr id="2"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63C" w:rsidRPr="003C2461" w:rsidRDefault="00E6563C" w:rsidP="003C2461">
    <w:pPr>
      <w:tabs>
        <w:tab w:val="center" w:pos="4680"/>
        <w:tab w:val="right" w:pos="9360"/>
      </w:tabs>
      <w:spacing w:after="0" w:line="240" w:lineRule="auto"/>
      <w:rPr>
        <w:rFonts w:eastAsia="Calibri"/>
      </w:rPr>
    </w:pPr>
  </w:p>
  <w:p w:rsidR="00E6563C" w:rsidRPr="003C2461" w:rsidRDefault="00E6563C" w:rsidP="003C2461">
    <w:pPr>
      <w:tabs>
        <w:tab w:val="left" w:pos="9000"/>
      </w:tabs>
      <w:spacing w:after="0" w:line="240" w:lineRule="auto"/>
      <w:rPr>
        <w:rFonts w:eastAsia="Calibri"/>
        <w:lang w:val="it-IT"/>
      </w:rPr>
    </w:pPr>
    <w:r w:rsidRPr="003C2461">
      <w:rPr>
        <w:rFonts w:eastAsia="Calibri"/>
        <w:lang w:val="it-IT"/>
      </w:rPr>
      <w:t xml:space="preserve">                     </w:t>
    </w:r>
  </w:p>
  <w:p w:rsidR="00E6563C" w:rsidRPr="003C2461" w:rsidRDefault="00E6563C" w:rsidP="003C2461">
    <w:pPr>
      <w:tabs>
        <w:tab w:val="left" w:pos="9000"/>
      </w:tabs>
      <w:spacing w:after="0" w:line="240" w:lineRule="auto"/>
      <w:jc w:val="center"/>
      <w:rPr>
        <w:rFonts w:ascii="Times New Roman" w:eastAsia="Calibri" w:hAnsi="Times New Roman"/>
        <w:b/>
        <w:sz w:val="28"/>
        <w:szCs w:val="28"/>
        <w:lang w:val="it-IT"/>
      </w:rPr>
    </w:pPr>
    <w:r w:rsidRPr="003C2461">
      <w:rPr>
        <w:rFonts w:ascii="Times New Roman" w:eastAsia="Calibri" w:hAnsi="Times New Roman"/>
        <w:b/>
        <w:sz w:val="28"/>
        <w:szCs w:val="28"/>
        <w:lang w:val="it-IT"/>
      </w:rPr>
      <w:t xml:space="preserve">Ministerul Mediului, Apelor și Pădurilor </w:t>
    </w:r>
  </w:p>
  <w:p w:rsidR="00E6563C" w:rsidRPr="003C2461" w:rsidRDefault="00E6563C" w:rsidP="003C2461">
    <w:pPr>
      <w:tabs>
        <w:tab w:val="left" w:pos="9000"/>
      </w:tabs>
      <w:spacing w:after="0" w:line="240" w:lineRule="auto"/>
      <w:jc w:val="center"/>
      <w:rPr>
        <w:rFonts w:ascii="Times New Roman" w:eastAsia="Calibri" w:hAnsi="Times New Roman"/>
        <w:b/>
        <w:sz w:val="32"/>
        <w:szCs w:val="32"/>
        <w:lang w:val="it-IT"/>
      </w:rPr>
    </w:pPr>
    <w:r w:rsidRPr="003C2461">
      <w:rPr>
        <w:rFonts w:ascii="Times New Roman" w:eastAsia="Calibri" w:hAnsi="Times New Roman"/>
        <w:b/>
        <w:sz w:val="32"/>
        <w:szCs w:val="32"/>
        <w:lang w:val="it-IT"/>
      </w:rPr>
      <w:t>Agen</w:t>
    </w:r>
    <w:r w:rsidRPr="003C2461">
      <w:rPr>
        <w:rFonts w:ascii="Times New Roman" w:eastAsia="Calibri" w:hAnsi="Times New Roman"/>
        <w:b/>
        <w:sz w:val="32"/>
        <w:szCs w:val="32"/>
        <w:lang w:val="ro-RO"/>
      </w:rPr>
      <w:t>ţia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E6563C" w:rsidRPr="003C2461" w:rsidTr="000C04D0">
      <w:trPr>
        <w:trHeight w:val="692"/>
      </w:trPr>
      <w:tc>
        <w:tcPr>
          <w:tcW w:w="10031" w:type="dxa"/>
          <w:tcBorders>
            <w:top w:val="single" w:sz="8" w:space="0" w:color="000000"/>
            <w:bottom w:val="single" w:sz="8" w:space="0" w:color="000000"/>
          </w:tcBorders>
          <w:shd w:val="clear" w:color="auto" w:fill="auto"/>
          <w:vAlign w:val="center"/>
        </w:tcPr>
        <w:p w:rsidR="00E6563C" w:rsidRPr="003C2461" w:rsidRDefault="00E6563C" w:rsidP="003C2461">
          <w:pPr>
            <w:spacing w:after="0"/>
            <w:jc w:val="center"/>
            <w:rPr>
              <w:rFonts w:ascii="Times New Roman" w:eastAsia="Calibri" w:hAnsi="Times New Roman"/>
              <w:b/>
              <w:bCs/>
              <w:color w:val="FFFFFF"/>
              <w:sz w:val="24"/>
              <w:szCs w:val="24"/>
              <w:lang w:val="fr-FR"/>
            </w:rPr>
          </w:pPr>
          <w:r w:rsidRPr="003C2461">
            <w:rPr>
              <w:rFonts w:ascii="Times New Roman" w:eastAsia="Calibri" w:hAnsi="Times New Roman"/>
              <w:b/>
              <w:bCs/>
              <w:sz w:val="28"/>
              <w:szCs w:val="28"/>
              <w:lang w:val="fr-FR"/>
            </w:rPr>
            <w:t>AGENŢIA PENTRU PROTECŢIA MEDIULUI TULCEA</w:t>
          </w:r>
        </w:p>
      </w:tc>
    </w:tr>
  </w:tbl>
  <w:p w:rsidR="00E6563C" w:rsidRPr="003C2461" w:rsidRDefault="00E6563C" w:rsidP="003C2461">
    <w:pPr>
      <w:tabs>
        <w:tab w:val="center" w:pos="4680"/>
        <w:tab w:val="right" w:pos="9360"/>
      </w:tabs>
      <w:spacing w:after="0" w:line="240" w:lineRule="auto"/>
      <w:rPr>
        <w:rFonts w:eastAsia="Calibri"/>
      </w:rPr>
    </w:pPr>
    <w:r w:rsidRPr="003C2461">
      <w:rPr>
        <w:rFonts w:ascii="Times New Roman" w:eastAsia="Calibri" w:hAnsi="Times New Roman"/>
        <w:b/>
        <w:bCs/>
        <w:color w:val="FFFFFF"/>
        <w:sz w:val="28"/>
        <w:szCs w:val="28"/>
        <w:lang w:val="fr-FR"/>
      </w:rPr>
      <w:t>DE STATDE STAT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1629"/>
    <w:multiLevelType w:val="hybridMultilevel"/>
    <w:tmpl w:val="9C2254A2"/>
    <w:lvl w:ilvl="0" w:tplc="E55EF56A">
      <w:start w:val="2"/>
      <w:numFmt w:val="bullet"/>
      <w:lvlText w:val="–"/>
      <w:lvlJc w:val="left"/>
      <w:pPr>
        <w:tabs>
          <w:tab w:val="num" w:pos="720"/>
        </w:tabs>
        <w:ind w:left="720" w:hanging="360"/>
      </w:pPr>
      <w:rPr>
        <w:rFonts w:ascii="Arial" w:eastAsia="Times New Roman"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279C5"/>
    <w:multiLevelType w:val="hybridMultilevel"/>
    <w:tmpl w:val="523E7DE6"/>
    <w:lvl w:ilvl="0" w:tplc="FFFFFFFF">
      <w:start w:val="1"/>
      <w:numFmt w:val="bullet"/>
      <w:lvlText w:val="o"/>
      <w:lvlJc w:val="left"/>
      <w:pPr>
        <w:tabs>
          <w:tab w:val="num" w:pos="965"/>
        </w:tabs>
        <w:ind w:left="965" w:hanging="360"/>
      </w:pPr>
      <w:rPr>
        <w:rFonts w:ascii="Courier New" w:hAnsi="Courier New" w:hint="default"/>
      </w:rPr>
    </w:lvl>
    <w:lvl w:ilvl="1" w:tplc="04180001">
      <w:start w:val="1"/>
      <w:numFmt w:val="bullet"/>
      <w:lvlText w:val=""/>
      <w:lvlJc w:val="left"/>
      <w:pPr>
        <w:tabs>
          <w:tab w:val="num" w:pos="1685"/>
        </w:tabs>
        <w:ind w:left="1685" w:hanging="360"/>
      </w:pPr>
      <w:rPr>
        <w:rFonts w:ascii="Symbol" w:hAnsi="Symbol"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2">
    <w:nsid w:val="07FB4A32"/>
    <w:multiLevelType w:val="hybridMultilevel"/>
    <w:tmpl w:val="38F0C034"/>
    <w:lvl w:ilvl="0" w:tplc="B610F54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7587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
    <w:nsid w:val="0F207872"/>
    <w:multiLevelType w:val="hybridMultilevel"/>
    <w:tmpl w:val="BCD01AA6"/>
    <w:lvl w:ilvl="0" w:tplc="B610F544">
      <w:numFmt w:val="bullet"/>
      <w:lvlText w:val="–"/>
      <w:lvlJc w:val="left"/>
      <w:pPr>
        <w:ind w:left="36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637018"/>
    <w:multiLevelType w:val="hybridMultilevel"/>
    <w:tmpl w:val="E04A1AE2"/>
    <w:lvl w:ilvl="0" w:tplc="1990E71E">
      <w:start w:val="2"/>
      <w:numFmt w:val="bullet"/>
      <w:lvlText w:val="-"/>
      <w:lvlJc w:val="left"/>
      <w:pPr>
        <w:ind w:left="1068" w:hanging="360"/>
      </w:pPr>
      <w:rPr>
        <w:rFonts w:ascii="Calibri" w:eastAsiaTheme="minorEastAsia" w:hAnsi="Calibri" w:hint="default"/>
      </w:rPr>
    </w:lvl>
    <w:lvl w:ilvl="1" w:tplc="08090003">
      <w:start w:val="1"/>
      <w:numFmt w:val="bullet"/>
      <w:lvlText w:val="o"/>
      <w:lvlJc w:val="left"/>
      <w:pPr>
        <w:ind w:left="1788" w:hanging="360"/>
      </w:pPr>
      <w:rPr>
        <w:rFonts w:ascii="Courier New" w:hAnsi="Courier New" w:hint="default"/>
      </w:rPr>
    </w:lvl>
    <w:lvl w:ilvl="2" w:tplc="D62834E4">
      <w:start w:val="15"/>
      <w:numFmt w:val="bullet"/>
      <w:lvlText w:val=""/>
      <w:lvlJc w:val="left"/>
      <w:pPr>
        <w:ind w:left="2508" w:hanging="360"/>
      </w:pPr>
      <w:rPr>
        <w:rFonts w:ascii="Calibri" w:eastAsiaTheme="minorEastAsia" w:hAnsi="Calibri"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6">
    <w:nsid w:val="1D840493"/>
    <w:multiLevelType w:val="hybridMultilevel"/>
    <w:tmpl w:val="6FACB1E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20A17103"/>
    <w:multiLevelType w:val="hybridMultilevel"/>
    <w:tmpl w:val="DCCC1C32"/>
    <w:lvl w:ilvl="0" w:tplc="1E66A5D4">
      <w:start w:val="1"/>
      <w:numFmt w:val="decimal"/>
      <w:lvlText w:val="(%1)"/>
      <w:lvlJc w:val="left"/>
      <w:pPr>
        <w:ind w:left="765" w:hanging="405"/>
      </w:pPr>
      <w:rPr>
        <w:rFonts w:cs="Times New Roman" w:hint="default"/>
        <w:color w:val="auto"/>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8">
    <w:nsid w:val="27506E6D"/>
    <w:multiLevelType w:val="hybridMultilevel"/>
    <w:tmpl w:val="5BFE79C8"/>
    <w:lvl w:ilvl="0" w:tplc="705A939C">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9">
    <w:nsid w:val="27B5787A"/>
    <w:multiLevelType w:val="hybridMultilevel"/>
    <w:tmpl w:val="AC90B0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F1E5101"/>
    <w:multiLevelType w:val="hybridMultilevel"/>
    <w:tmpl w:val="B6AEBFE6"/>
    <w:lvl w:ilvl="0" w:tplc="B610F54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B1260"/>
    <w:multiLevelType w:val="hybridMultilevel"/>
    <w:tmpl w:val="39B4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984B0D"/>
    <w:multiLevelType w:val="hybridMultilevel"/>
    <w:tmpl w:val="B982509E"/>
    <w:lvl w:ilvl="0" w:tplc="FFFFFFFF">
      <w:start w:val="19"/>
      <w:numFmt w:val="bullet"/>
      <w:lvlText w:val="-"/>
      <w:lvlJc w:val="left"/>
      <w:pPr>
        <w:tabs>
          <w:tab w:val="num" w:pos="420"/>
        </w:tabs>
        <w:ind w:left="420" w:hanging="360"/>
      </w:pPr>
      <w:rPr>
        <w:rFonts w:ascii="Times New Roman" w:eastAsia="Times New Roman" w:hAnsi="Times New Roman" w:hint="default"/>
      </w:rPr>
    </w:lvl>
    <w:lvl w:ilvl="1" w:tplc="FFFFFFFF">
      <w:start w:val="1"/>
      <w:numFmt w:val="bullet"/>
      <w:lvlText w:val=""/>
      <w:lvlJc w:val="left"/>
      <w:pPr>
        <w:tabs>
          <w:tab w:val="num" w:pos="1140"/>
        </w:tabs>
        <w:ind w:left="1140" w:hanging="360"/>
      </w:pPr>
      <w:rPr>
        <w:rFonts w:ascii="Symbol" w:hAnsi="Symbol"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abstractNum w:abstractNumId="13">
    <w:nsid w:val="406F1E58"/>
    <w:multiLevelType w:val="hybridMultilevel"/>
    <w:tmpl w:val="8872248C"/>
    <w:lvl w:ilvl="0" w:tplc="B610F544">
      <w:numFmt w:val="bullet"/>
      <w:lvlText w:val="–"/>
      <w:lvlJc w:val="left"/>
      <w:pPr>
        <w:ind w:left="1233" w:hanging="360"/>
      </w:pPr>
      <w:rPr>
        <w:rFonts w:ascii="Times New Roman" w:eastAsia="Times New Roman" w:hAnsi="Times New Roman" w:hint="default"/>
      </w:rPr>
    </w:lvl>
    <w:lvl w:ilvl="1" w:tplc="04090003" w:tentative="1">
      <w:start w:val="1"/>
      <w:numFmt w:val="bullet"/>
      <w:lvlText w:val="o"/>
      <w:lvlJc w:val="left"/>
      <w:pPr>
        <w:ind w:left="1953" w:hanging="360"/>
      </w:pPr>
      <w:rPr>
        <w:rFonts w:ascii="Courier New" w:hAnsi="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14">
    <w:nsid w:val="484C5349"/>
    <w:multiLevelType w:val="hybridMultilevel"/>
    <w:tmpl w:val="AF0CD332"/>
    <w:lvl w:ilvl="0" w:tplc="30E87DF0">
      <w:start w:val="1"/>
      <w:numFmt w:val="bullet"/>
      <w:lvlText w:val="-"/>
      <w:lvlJc w:val="left"/>
      <w:pPr>
        <w:tabs>
          <w:tab w:val="num" w:pos="768"/>
        </w:tabs>
        <w:ind w:left="768" w:hanging="360"/>
      </w:pPr>
      <w:rPr>
        <w:rFonts w:ascii="Univers" w:hAnsi="Univer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49755164"/>
    <w:multiLevelType w:val="hybridMultilevel"/>
    <w:tmpl w:val="1870C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A375F8"/>
    <w:multiLevelType w:val="hybridMultilevel"/>
    <w:tmpl w:val="ECE49AA2"/>
    <w:lvl w:ilvl="0" w:tplc="1990E71E">
      <w:start w:val="2"/>
      <w:numFmt w:val="bullet"/>
      <w:lvlText w:val="-"/>
      <w:lvlJc w:val="left"/>
      <w:pPr>
        <w:ind w:left="1068" w:hanging="360"/>
      </w:pPr>
      <w:rPr>
        <w:rFonts w:ascii="Calibri" w:eastAsiaTheme="minorEastAsia" w:hAnsi="Calibri" w:hint="default"/>
      </w:rPr>
    </w:lvl>
    <w:lvl w:ilvl="1" w:tplc="08090003" w:tentative="1">
      <w:start w:val="1"/>
      <w:numFmt w:val="bullet"/>
      <w:lvlText w:val="o"/>
      <w:lvlJc w:val="left"/>
      <w:pPr>
        <w:ind w:left="1788" w:hanging="360"/>
      </w:pPr>
      <w:rPr>
        <w:rFonts w:ascii="Courier New" w:hAnsi="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7">
    <w:nsid w:val="56245C0D"/>
    <w:multiLevelType w:val="hybridMultilevel"/>
    <w:tmpl w:val="3BACAE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6A4F16A1"/>
    <w:multiLevelType w:val="hybridMultilevel"/>
    <w:tmpl w:val="A754E308"/>
    <w:lvl w:ilvl="0" w:tplc="E55EF56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1A1CB1"/>
    <w:multiLevelType w:val="hybridMultilevel"/>
    <w:tmpl w:val="F77848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73431F64"/>
    <w:multiLevelType w:val="hybridMultilevel"/>
    <w:tmpl w:val="F33CE3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7CFA5901"/>
    <w:multiLevelType w:val="hybridMultilevel"/>
    <w:tmpl w:val="C1F210E0"/>
    <w:lvl w:ilvl="0" w:tplc="FFFFFFFF">
      <w:start w:val="3"/>
      <w:numFmt w:val="bullet"/>
      <w:lvlText w:val="-"/>
      <w:lvlJc w:val="left"/>
      <w:pPr>
        <w:tabs>
          <w:tab w:val="num" w:pos="965"/>
        </w:tabs>
        <w:ind w:left="965" w:hanging="360"/>
      </w:pPr>
      <w:rPr>
        <w:rFonts w:ascii="Times New Roman" w:eastAsia="Times New Roman" w:hAnsi="Times New Roman" w:hint="default"/>
      </w:rPr>
    </w:lvl>
    <w:lvl w:ilvl="1" w:tplc="FFFFFFFF">
      <w:start w:val="1"/>
      <w:numFmt w:val="bullet"/>
      <w:lvlText w:val="o"/>
      <w:lvlJc w:val="left"/>
      <w:pPr>
        <w:tabs>
          <w:tab w:val="num" w:pos="1685"/>
        </w:tabs>
        <w:ind w:left="1685" w:hanging="360"/>
      </w:pPr>
      <w:rPr>
        <w:rFonts w:ascii="Courier New" w:hAnsi="Courier New"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22">
    <w:nsid w:val="7DB54B6F"/>
    <w:multiLevelType w:val="hybridMultilevel"/>
    <w:tmpl w:val="5D6C67F8"/>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hint="default"/>
      </w:rPr>
    </w:lvl>
    <w:lvl w:ilvl="8" w:tplc="04090005" w:tentative="1">
      <w:start w:val="1"/>
      <w:numFmt w:val="bullet"/>
      <w:lvlText w:val=""/>
      <w:lvlJc w:val="left"/>
      <w:pPr>
        <w:ind w:left="7263" w:hanging="360"/>
      </w:pPr>
      <w:rPr>
        <w:rFonts w:ascii="Wingdings" w:hAnsi="Wingdings" w:hint="default"/>
      </w:rPr>
    </w:lvl>
  </w:abstractNum>
  <w:num w:numId="1">
    <w:abstractNumId w:val="2"/>
  </w:num>
  <w:num w:numId="2">
    <w:abstractNumId w:val="4"/>
  </w:num>
  <w:num w:numId="3">
    <w:abstractNumId w:val="18"/>
  </w:num>
  <w:num w:numId="4">
    <w:abstractNumId w:val="10"/>
  </w:num>
  <w:num w:numId="5">
    <w:abstractNumId w:val="0"/>
  </w:num>
  <w:num w:numId="6">
    <w:abstractNumId w:val="15"/>
  </w:num>
  <w:num w:numId="7">
    <w:abstractNumId w:val="21"/>
  </w:num>
  <w:num w:numId="8">
    <w:abstractNumId w:val="6"/>
  </w:num>
  <w:num w:numId="9">
    <w:abstractNumId w:val="12"/>
  </w:num>
  <w:num w:numId="10">
    <w:abstractNumId w:val="13"/>
  </w:num>
  <w:num w:numId="11">
    <w:abstractNumId w:val="1"/>
  </w:num>
  <w:num w:numId="12">
    <w:abstractNumId w:val="7"/>
  </w:num>
  <w:num w:numId="13">
    <w:abstractNumId w:val="8"/>
  </w:num>
  <w:num w:numId="14">
    <w:abstractNumId w:val="5"/>
  </w:num>
  <w:num w:numId="15">
    <w:abstractNumId w:val="16"/>
  </w:num>
  <w:num w:numId="16">
    <w:abstractNumId w:val="9"/>
  </w:num>
  <w:num w:numId="17">
    <w:abstractNumId w:val="20"/>
  </w:num>
  <w:num w:numId="18">
    <w:abstractNumId w:val="11"/>
  </w:num>
  <w:num w:numId="19">
    <w:abstractNumId w:val="22"/>
  </w:num>
  <w:num w:numId="20">
    <w:abstractNumId w:val="12"/>
  </w:num>
  <w:num w:numId="21">
    <w:abstractNumId w:val="17"/>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documentProtection w:edit="readOnly" w:enforcement="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3A7"/>
    <w:rsid w:val="00001740"/>
    <w:rsid w:val="000039FF"/>
    <w:rsid w:val="00005B90"/>
    <w:rsid w:val="000065A3"/>
    <w:rsid w:val="000238DE"/>
    <w:rsid w:val="00023A12"/>
    <w:rsid w:val="00032982"/>
    <w:rsid w:val="0003382A"/>
    <w:rsid w:val="00034A06"/>
    <w:rsid w:val="000412FD"/>
    <w:rsid w:val="00050A2C"/>
    <w:rsid w:val="00051C34"/>
    <w:rsid w:val="00051E7A"/>
    <w:rsid w:val="00052680"/>
    <w:rsid w:val="000573D7"/>
    <w:rsid w:val="00066786"/>
    <w:rsid w:val="000720EF"/>
    <w:rsid w:val="00072652"/>
    <w:rsid w:val="000768EA"/>
    <w:rsid w:val="000810AE"/>
    <w:rsid w:val="00083916"/>
    <w:rsid w:val="000852ED"/>
    <w:rsid w:val="00094281"/>
    <w:rsid w:val="00095AC6"/>
    <w:rsid w:val="00096B5D"/>
    <w:rsid w:val="000A0879"/>
    <w:rsid w:val="000A09A7"/>
    <w:rsid w:val="000A1E2A"/>
    <w:rsid w:val="000A2B4E"/>
    <w:rsid w:val="000A37F3"/>
    <w:rsid w:val="000A4560"/>
    <w:rsid w:val="000A4C58"/>
    <w:rsid w:val="000A5C99"/>
    <w:rsid w:val="000A78E5"/>
    <w:rsid w:val="000B05D9"/>
    <w:rsid w:val="000B1ECF"/>
    <w:rsid w:val="000B476A"/>
    <w:rsid w:val="000C04D0"/>
    <w:rsid w:val="000C1A60"/>
    <w:rsid w:val="000C22AA"/>
    <w:rsid w:val="000C3196"/>
    <w:rsid w:val="000C341B"/>
    <w:rsid w:val="000C342D"/>
    <w:rsid w:val="000D07AA"/>
    <w:rsid w:val="000D07FE"/>
    <w:rsid w:val="000D7410"/>
    <w:rsid w:val="000E2E2A"/>
    <w:rsid w:val="000E3A16"/>
    <w:rsid w:val="000E54E2"/>
    <w:rsid w:val="000F172C"/>
    <w:rsid w:val="000F2119"/>
    <w:rsid w:val="000F4031"/>
    <w:rsid w:val="000F4F69"/>
    <w:rsid w:val="000F6037"/>
    <w:rsid w:val="000F6BC6"/>
    <w:rsid w:val="0010280F"/>
    <w:rsid w:val="0010552C"/>
    <w:rsid w:val="00110E70"/>
    <w:rsid w:val="00111A10"/>
    <w:rsid w:val="00113C2C"/>
    <w:rsid w:val="001145FC"/>
    <w:rsid w:val="001152E1"/>
    <w:rsid w:val="00125B04"/>
    <w:rsid w:val="00127A49"/>
    <w:rsid w:val="0013128D"/>
    <w:rsid w:val="001376A6"/>
    <w:rsid w:val="00142684"/>
    <w:rsid w:val="00142CB8"/>
    <w:rsid w:val="00143772"/>
    <w:rsid w:val="0014493E"/>
    <w:rsid w:val="0015108B"/>
    <w:rsid w:val="00151410"/>
    <w:rsid w:val="001618E6"/>
    <w:rsid w:val="001641B7"/>
    <w:rsid w:val="001662CC"/>
    <w:rsid w:val="00167562"/>
    <w:rsid w:val="001700AF"/>
    <w:rsid w:val="001701E7"/>
    <w:rsid w:val="00175755"/>
    <w:rsid w:val="00181FB8"/>
    <w:rsid w:val="001839C4"/>
    <w:rsid w:val="00184103"/>
    <w:rsid w:val="00185915"/>
    <w:rsid w:val="00193C92"/>
    <w:rsid w:val="001A0D31"/>
    <w:rsid w:val="001B5C41"/>
    <w:rsid w:val="001C2796"/>
    <w:rsid w:val="001C3E58"/>
    <w:rsid w:val="001C4932"/>
    <w:rsid w:val="001C4CD3"/>
    <w:rsid w:val="001C7776"/>
    <w:rsid w:val="001D4FA6"/>
    <w:rsid w:val="001E248B"/>
    <w:rsid w:val="001E27D0"/>
    <w:rsid w:val="001E4F48"/>
    <w:rsid w:val="001E57A5"/>
    <w:rsid w:val="001E5ECE"/>
    <w:rsid w:val="001F01F7"/>
    <w:rsid w:val="001F6181"/>
    <w:rsid w:val="001F7E9F"/>
    <w:rsid w:val="00201CCC"/>
    <w:rsid w:val="0021018B"/>
    <w:rsid w:val="0021177F"/>
    <w:rsid w:val="00216E45"/>
    <w:rsid w:val="00217D45"/>
    <w:rsid w:val="002230C5"/>
    <w:rsid w:val="00234400"/>
    <w:rsid w:val="00234A13"/>
    <w:rsid w:val="002409D6"/>
    <w:rsid w:val="00242183"/>
    <w:rsid w:val="00245F73"/>
    <w:rsid w:val="002567F1"/>
    <w:rsid w:val="00263649"/>
    <w:rsid w:val="002665DA"/>
    <w:rsid w:val="0027236C"/>
    <w:rsid w:val="00277720"/>
    <w:rsid w:val="002826FF"/>
    <w:rsid w:val="00282A65"/>
    <w:rsid w:val="0028604E"/>
    <w:rsid w:val="002901B1"/>
    <w:rsid w:val="002A033C"/>
    <w:rsid w:val="002A58C8"/>
    <w:rsid w:val="002B37ED"/>
    <w:rsid w:val="002C2225"/>
    <w:rsid w:val="002C3205"/>
    <w:rsid w:val="002C67BA"/>
    <w:rsid w:val="002C7AD1"/>
    <w:rsid w:val="002C7B1C"/>
    <w:rsid w:val="002E24DF"/>
    <w:rsid w:val="002E36D0"/>
    <w:rsid w:val="002E4165"/>
    <w:rsid w:val="002E5760"/>
    <w:rsid w:val="002E59C2"/>
    <w:rsid w:val="002F58CD"/>
    <w:rsid w:val="002F68EA"/>
    <w:rsid w:val="00300C96"/>
    <w:rsid w:val="00302BE2"/>
    <w:rsid w:val="003104DF"/>
    <w:rsid w:val="00312496"/>
    <w:rsid w:val="003125D4"/>
    <w:rsid w:val="003167DA"/>
    <w:rsid w:val="00316BE1"/>
    <w:rsid w:val="0031729E"/>
    <w:rsid w:val="003238AA"/>
    <w:rsid w:val="00324BDC"/>
    <w:rsid w:val="00324DE7"/>
    <w:rsid w:val="00325696"/>
    <w:rsid w:val="00325F73"/>
    <w:rsid w:val="003270B7"/>
    <w:rsid w:val="00327D4C"/>
    <w:rsid w:val="00331BA6"/>
    <w:rsid w:val="00332AAC"/>
    <w:rsid w:val="00334F4C"/>
    <w:rsid w:val="00335F7E"/>
    <w:rsid w:val="00344565"/>
    <w:rsid w:val="0034623D"/>
    <w:rsid w:val="00350CAF"/>
    <w:rsid w:val="00352474"/>
    <w:rsid w:val="00352734"/>
    <w:rsid w:val="00353A44"/>
    <w:rsid w:val="003553BA"/>
    <w:rsid w:val="00363D04"/>
    <w:rsid w:val="00364A4C"/>
    <w:rsid w:val="00364A60"/>
    <w:rsid w:val="00364DED"/>
    <w:rsid w:val="00365093"/>
    <w:rsid w:val="00366039"/>
    <w:rsid w:val="00372117"/>
    <w:rsid w:val="00372D56"/>
    <w:rsid w:val="00374285"/>
    <w:rsid w:val="0037622E"/>
    <w:rsid w:val="003803BC"/>
    <w:rsid w:val="003837F3"/>
    <w:rsid w:val="00383920"/>
    <w:rsid w:val="003860BC"/>
    <w:rsid w:val="003870E7"/>
    <w:rsid w:val="00391180"/>
    <w:rsid w:val="0039156B"/>
    <w:rsid w:val="003929B8"/>
    <w:rsid w:val="0039374C"/>
    <w:rsid w:val="003945A2"/>
    <w:rsid w:val="003A1358"/>
    <w:rsid w:val="003A1A8A"/>
    <w:rsid w:val="003A5901"/>
    <w:rsid w:val="003B0F69"/>
    <w:rsid w:val="003B3D43"/>
    <w:rsid w:val="003C044B"/>
    <w:rsid w:val="003C2265"/>
    <w:rsid w:val="003C2461"/>
    <w:rsid w:val="003C58D8"/>
    <w:rsid w:val="003C77AE"/>
    <w:rsid w:val="003C7D81"/>
    <w:rsid w:val="003D4AC3"/>
    <w:rsid w:val="003E00AF"/>
    <w:rsid w:val="003E2183"/>
    <w:rsid w:val="003E2970"/>
    <w:rsid w:val="003E3D05"/>
    <w:rsid w:val="003E4021"/>
    <w:rsid w:val="003E4500"/>
    <w:rsid w:val="003E6B1D"/>
    <w:rsid w:val="003F4462"/>
    <w:rsid w:val="003F6F4E"/>
    <w:rsid w:val="00402A7A"/>
    <w:rsid w:val="00403BBF"/>
    <w:rsid w:val="00405149"/>
    <w:rsid w:val="00410393"/>
    <w:rsid w:val="004120A4"/>
    <w:rsid w:val="00415839"/>
    <w:rsid w:val="00415C6B"/>
    <w:rsid w:val="00423344"/>
    <w:rsid w:val="0043162B"/>
    <w:rsid w:val="0043224D"/>
    <w:rsid w:val="00434BEE"/>
    <w:rsid w:val="00435ED9"/>
    <w:rsid w:val="0043615C"/>
    <w:rsid w:val="00440200"/>
    <w:rsid w:val="00441665"/>
    <w:rsid w:val="00441DE6"/>
    <w:rsid w:val="00443590"/>
    <w:rsid w:val="004676C4"/>
    <w:rsid w:val="00472188"/>
    <w:rsid w:val="004753B5"/>
    <w:rsid w:val="00475E71"/>
    <w:rsid w:val="00476E68"/>
    <w:rsid w:val="0047721C"/>
    <w:rsid w:val="00480B95"/>
    <w:rsid w:val="00480CEF"/>
    <w:rsid w:val="00482409"/>
    <w:rsid w:val="00484102"/>
    <w:rsid w:val="004846C2"/>
    <w:rsid w:val="0048760F"/>
    <w:rsid w:val="004B0CFD"/>
    <w:rsid w:val="004C0E02"/>
    <w:rsid w:val="004C4F48"/>
    <w:rsid w:val="004C5332"/>
    <w:rsid w:val="004C5534"/>
    <w:rsid w:val="004D0662"/>
    <w:rsid w:val="004D23B1"/>
    <w:rsid w:val="004D668B"/>
    <w:rsid w:val="004E17B6"/>
    <w:rsid w:val="004E717A"/>
    <w:rsid w:val="004F37F0"/>
    <w:rsid w:val="005077BB"/>
    <w:rsid w:val="00507EBE"/>
    <w:rsid w:val="00514FCE"/>
    <w:rsid w:val="005200A6"/>
    <w:rsid w:val="0052345A"/>
    <w:rsid w:val="005243C1"/>
    <w:rsid w:val="00527E47"/>
    <w:rsid w:val="00531D35"/>
    <w:rsid w:val="00533770"/>
    <w:rsid w:val="005351BE"/>
    <w:rsid w:val="0053587A"/>
    <w:rsid w:val="0053774E"/>
    <w:rsid w:val="005428EC"/>
    <w:rsid w:val="00542DD6"/>
    <w:rsid w:val="00543C1D"/>
    <w:rsid w:val="00545F77"/>
    <w:rsid w:val="00555F16"/>
    <w:rsid w:val="005645E3"/>
    <w:rsid w:val="00571C14"/>
    <w:rsid w:val="00572D26"/>
    <w:rsid w:val="00573727"/>
    <w:rsid w:val="00576F92"/>
    <w:rsid w:val="005819C2"/>
    <w:rsid w:val="005826C9"/>
    <w:rsid w:val="005844FD"/>
    <w:rsid w:val="00586F05"/>
    <w:rsid w:val="00592E2F"/>
    <w:rsid w:val="005931CA"/>
    <w:rsid w:val="005951D4"/>
    <w:rsid w:val="005A1637"/>
    <w:rsid w:val="005B142F"/>
    <w:rsid w:val="005B1D60"/>
    <w:rsid w:val="005B32A1"/>
    <w:rsid w:val="005C01EE"/>
    <w:rsid w:val="005C2DA4"/>
    <w:rsid w:val="005C6240"/>
    <w:rsid w:val="005D331A"/>
    <w:rsid w:val="005D79E0"/>
    <w:rsid w:val="005E0111"/>
    <w:rsid w:val="005E2F5F"/>
    <w:rsid w:val="005E45DF"/>
    <w:rsid w:val="005E52B6"/>
    <w:rsid w:val="005E668D"/>
    <w:rsid w:val="005F099D"/>
    <w:rsid w:val="005F2FB4"/>
    <w:rsid w:val="005F4085"/>
    <w:rsid w:val="005F58AE"/>
    <w:rsid w:val="005F7C19"/>
    <w:rsid w:val="00607058"/>
    <w:rsid w:val="006115D7"/>
    <w:rsid w:val="006131AA"/>
    <w:rsid w:val="00624D82"/>
    <w:rsid w:val="00625EC0"/>
    <w:rsid w:val="00634A22"/>
    <w:rsid w:val="0063735D"/>
    <w:rsid w:val="00640D69"/>
    <w:rsid w:val="00641E9D"/>
    <w:rsid w:val="00645B9B"/>
    <w:rsid w:val="00645CBB"/>
    <w:rsid w:val="00646108"/>
    <w:rsid w:val="006461D9"/>
    <w:rsid w:val="0065039F"/>
    <w:rsid w:val="0065127E"/>
    <w:rsid w:val="00662C2B"/>
    <w:rsid w:val="00686CE8"/>
    <w:rsid w:val="00690528"/>
    <w:rsid w:val="00690F2D"/>
    <w:rsid w:val="006924E9"/>
    <w:rsid w:val="00692ECC"/>
    <w:rsid w:val="006A30AC"/>
    <w:rsid w:val="006A330C"/>
    <w:rsid w:val="006A6D72"/>
    <w:rsid w:val="006A73D5"/>
    <w:rsid w:val="006B11F4"/>
    <w:rsid w:val="006B27B9"/>
    <w:rsid w:val="006B2A43"/>
    <w:rsid w:val="006C0EFA"/>
    <w:rsid w:val="006C20F6"/>
    <w:rsid w:val="006C6A4A"/>
    <w:rsid w:val="006C6FF0"/>
    <w:rsid w:val="006D2D5D"/>
    <w:rsid w:val="006D792A"/>
    <w:rsid w:val="006E0390"/>
    <w:rsid w:val="006E0DF8"/>
    <w:rsid w:val="006E229F"/>
    <w:rsid w:val="006E5155"/>
    <w:rsid w:val="006E6563"/>
    <w:rsid w:val="006F0295"/>
    <w:rsid w:val="006F1AB9"/>
    <w:rsid w:val="006F3C1B"/>
    <w:rsid w:val="006F479D"/>
    <w:rsid w:val="00701013"/>
    <w:rsid w:val="00702396"/>
    <w:rsid w:val="00705275"/>
    <w:rsid w:val="00712000"/>
    <w:rsid w:val="007130EB"/>
    <w:rsid w:val="007200EC"/>
    <w:rsid w:val="00720C6B"/>
    <w:rsid w:val="0072167B"/>
    <w:rsid w:val="0072329D"/>
    <w:rsid w:val="0072747E"/>
    <w:rsid w:val="00733FF7"/>
    <w:rsid w:val="007355B2"/>
    <w:rsid w:val="00736B14"/>
    <w:rsid w:val="007455B4"/>
    <w:rsid w:val="0074672C"/>
    <w:rsid w:val="007511DA"/>
    <w:rsid w:val="0075571B"/>
    <w:rsid w:val="00755ABC"/>
    <w:rsid w:val="00756CEF"/>
    <w:rsid w:val="0075741B"/>
    <w:rsid w:val="00760687"/>
    <w:rsid w:val="00765A66"/>
    <w:rsid w:val="00765E0A"/>
    <w:rsid w:val="007705B9"/>
    <w:rsid w:val="00771444"/>
    <w:rsid w:val="007739A2"/>
    <w:rsid w:val="00776907"/>
    <w:rsid w:val="00781A7F"/>
    <w:rsid w:val="0078354F"/>
    <w:rsid w:val="0078393B"/>
    <w:rsid w:val="00784D70"/>
    <w:rsid w:val="00784D8C"/>
    <w:rsid w:val="00785FC0"/>
    <w:rsid w:val="007866E2"/>
    <w:rsid w:val="00786D7B"/>
    <w:rsid w:val="007874CC"/>
    <w:rsid w:val="00792BEF"/>
    <w:rsid w:val="00796A56"/>
    <w:rsid w:val="007A1A3F"/>
    <w:rsid w:val="007A29D1"/>
    <w:rsid w:val="007A5A0D"/>
    <w:rsid w:val="007A61DB"/>
    <w:rsid w:val="007A75A8"/>
    <w:rsid w:val="007B209C"/>
    <w:rsid w:val="007C4200"/>
    <w:rsid w:val="007C4325"/>
    <w:rsid w:val="007C4FB0"/>
    <w:rsid w:val="007C6125"/>
    <w:rsid w:val="007D2AFF"/>
    <w:rsid w:val="007D4A5D"/>
    <w:rsid w:val="007D657E"/>
    <w:rsid w:val="007E74D8"/>
    <w:rsid w:val="007F6352"/>
    <w:rsid w:val="0080162E"/>
    <w:rsid w:val="00803B93"/>
    <w:rsid w:val="00807D28"/>
    <w:rsid w:val="0081376C"/>
    <w:rsid w:val="00817E57"/>
    <w:rsid w:val="00823804"/>
    <w:rsid w:val="008243E9"/>
    <w:rsid w:val="00832FC8"/>
    <w:rsid w:val="00836E95"/>
    <w:rsid w:val="00851033"/>
    <w:rsid w:val="0086445D"/>
    <w:rsid w:val="00865D7A"/>
    <w:rsid w:val="00874AC1"/>
    <w:rsid w:val="008751B3"/>
    <w:rsid w:val="00875388"/>
    <w:rsid w:val="008764B5"/>
    <w:rsid w:val="00883133"/>
    <w:rsid w:val="0088427D"/>
    <w:rsid w:val="0088776E"/>
    <w:rsid w:val="00893DFA"/>
    <w:rsid w:val="00895CF0"/>
    <w:rsid w:val="00895E14"/>
    <w:rsid w:val="008A025E"/>
    <w:rsid w:val="008A0392"/>
    <w:rsid w:val="008A738F"/>
    <w:rsid w:val="008A7D30"/>
    <w:rsid w:val="008B01BE"/>
    <w:rsid w:val="008B1E05"/>
    <w:rsid w:val="008B2575"/>
    <w:rsid w:val="008B39B4"/>
    <w:rsid w:val="008B3CC2"/>
    <w:rsid w:val="008C4993"/>
    <w:rsid w:val="008C4E64"/>
    <w:rsid w:val="008C5BA5"/>
    <w:rsid w:val="008D09AD"/>
    <w:rsid w:val="008D0FB6"/>
    <w:rsid w:val="008D2F5E"/>
    <w:rsid w:val="008D3D69"/>
    <w:rsid w:val="008D484C"/>
    <w:rsid w:val="008D553E"/>
    <w:rsid w:val="008D5AFB"/>
    <w:rsid w:val="008D6624"/>
    <w:rsid w:val="008D6848"/>
    <w:rsid w:val="008E054B"/>
    <w:rsid w:val="008F2494"/>
    <w:rsid w:val="008F440B"/>
    <w:rsid w:val="008F5D47"/>
    <w:rsid w:val="008F7B54"/>
    <w:rsid w:val="00901E1C"/>
    <w:rsid w:val="00902381"/>
    <w:rsid w:val="00903538"/>
    <w:rsid w:val="009041B1"/>
    <w:rsid w:val="0090457C"/>
    <w:rsid w:val="00915DD2"/>
    <w:rsid w:val="009179BA"/>
    <w:rsid w:val="00920672"/>
    <w:rsid w:val="0092160A"/>
    <w:rsid w:val="0093035B"/>
    <w:rsid w:val="0093673F"/>
    <w:rsid w:val="00936F60"/>
    <w:rsid w:val="00937954"/>
    <w:rsid w:val="009416A9"/>
    <w:rsid w:val="00943FB4"/>
    <w:rsid w:val="00947981"/>
    <w:rsid w:val="00950A86"/>
    <w:rsid w:val="009513A7"/>
    <w:rsid w:val="00954271"/>
    <w:rsid w:val="00956E7E"/>
    <w:rsid w:val="00966F14"/>
    <w:rsid w:val="00967EE6"/>
    <w:rsid w:val="00973171"/>
    <w:rsid w:val="00977ACB"/>
    <w:rsid w:val="00981C9A"/>
    <w:rsid w:val="009825E8"/>
    <w:rsid w:val="009841CF"/>
    <w:rsid w:val="009862C0"/>
    <w:rsid w:val="009978D1"/>
    <w:rsid w:val="009A4154"/>
    <w:rsid w:val="009A57BC"/>
    <w:rsid w:val="009A698B"/>
    <w:rsid w:val="009A7DA6"/>
    <w:rsid w:val="009B0448"/>
    <w:rsid w:val="009B07E0"/>
    <w:rsid w:val="009B28A1"/>
    <w:rsid w:val="009B5AF5"/>
    <w:rsid w:val="009C02BF"/>
    <w:rsid w:val="009C1F17"/>
    <w:rsid w:val="009C4B77"/>
    <w:rsid w:val="009C6D26"/>
    <w:rsid w:val="009C7BF5"/>
    <w:rsid w:val="009D0A46"/>
    <w:rsid w:val="009D5A51"/>
    <w:rsid w:val="009D71B9"/>
    <w:rsid w:val="009E0580"/>
    <w:rsid w:val="009E1F30"/>
    <w:rsid w:val="009E4546"/>
    <w:rsid w:val="009E535A"/>
    <w:rsid w:val="009E6257"/>
    <w:rsid w:val="009E7CB0"/>
    <w:rsid w:val="009F0E5F"/>
    <w:rsid w:val="009F135D"/>
    <w:rsid w:val="00A05B2B"/>
    <w:rsid w:val="00A076BD"/>
    <w:rsid w:val="00A07BF9"/>
    <w:rsid w:val="00A10E83"/>
    <w:rsid w:val="00A133F6"/>
    <w:rsid w:val="00A15AFB"/>
    <w:rsid w:val="00A22347"/>
    <w:rsid w:val="00A277CD"/>
    <w:rsid w:val="00A30E4A"/>
    <w:rsid w:val="00A326F5"/>
    <w:rsid w:val="00A3292F"/>
    <w:rsid w:val="00A43B63"/>
    <w:rsid w:val="00A451B0"/>
    <w:rsid w:val="00A54325"/>
    <w:rsid w:val="00A636AE"/>
    <w:rsid w:val="00A65271"/>
    <w:rsid w:val="00A662AB"/>
    <w:rsid w:val="00A7139B"/>
    <w:rsid w:val="00A75327"/>
    <w:rsid w:val="00A82094"/>
    <w:rsid w:val="00A8611A"/>
    <w:rsid w:val="00A873A9"/>
    <w:rsid w:val="00A9009C"/>
    <w:rsid w:val="00A92332"/>
    <w:rsid w:val="00A9269B"/>
    <w:rsid w:val="00A960AC"/>
    <w:rsid w:val="00A960F2"/>
    <w:rsid w:val="00A9626F"/>
    <w:rsid w:val="00AA299C"/>
    <w:rsid w:val="00AA4203"/>
    <w:rsid w:val="00AA7848"/>
    <w:rsid w:val="00AB39ED"/>
    <w:rsid w:val="00AC09BA"/>
    <w:rsid w:val="00AC3455"/>
    <w:rsid w:val="00AC3621"/>
    <w:rsid w:val="00AC7417"/>
    <w:rsid w:val="00AD31AC"/>
    <w:rsid w:val="00AD3BF4"/>
    <w:rsid w:val="00AD595A"/>
    <w:rsid w:val="00AE0CD1"/>
    <w:rsid w:val="00AE4221"/>
    <w:rsid w:val="00AE4681"/>
    <w:rsid w:val="00AE4BCB"/>
    <w:rsid w:val="00AE693F"/>
    <w:rsid w:val="00AF16AD"/>
    <w:rsid w:val="00AF591A"/>
    <w:rsid w:val="00B10C73"/>
    <w:rsid w:val="00B124EF"/>
    <w:rsid w:val="00B13A10"/>
    <w:rsid w:val="00B14389"/>
    <w:rsid w:val="00B17D5C"/>
    <w:rsid w:val="00B20812"/>
    <w:rsid w:val="00B2409D"/>
    <w:rsid w:val="00B24D74"/>
    <w:rsid w:val="00B24F62"/>
    <w:rsid w:val="00B402ED"/>
    <w:rsid w:val="00B5005D"/>
    <w:rsid w:val="00B546A5"/>
    <w:rsid w:val="00B5513C"/>
    <w:rsid w:val="00B5603F"/>
    <w:rsid w:val="00B60698"/>
    <w:rsid w:val="00B60BA5"/>
    <w:rsid w:val="00B62277"/>
    <w:rsid w:val="00B64C20"/>
    <w:rsid w:val="00B64D2E"/>
    <w:rsid w:val="00B65AF8"/>
    <w:rsid w:val="00B826BB"/>
    <w:rsid w:val="00B853E4"/>
    <w:rsid w:val="00B86C88"/>
    <w:rsid w:val="00B91600"/>
    <w:rsid w:val="00B916EE"/>
    <w:rsid w:val="00B925B3"/>
    <w:rsid w:val="00B94860"/>
    <w:rsid w:val="00B94CFA"/>
    <w:rsid w:val="00BA1643"/>
    <w:rsid w:val="00BA2CDD"/>
    <w:rsid w:val="00BA3C60"/>
    <w:rsid w:val="00BA4C26"/>
    <w:rsid w:val="00BB145B"/>
    <w:rsid w:val="00BB47FA"/>
    <w:rsid w:val="00BB4C73"/>
    <w:rsid w:val="00BB62F8"/>
    <w:rsid w:val="00BC127C"/>
    <w:rsid w:val="00BC27DF"/>
    <w:rsid w:val="00BC2F0C"/>
    <w:rsid w:val="00BC343D"/>
    <w:rsid w:val="00BC4C79"/>
    <w:rsid w:val="00BC65AB"/>
    <w:rsid w:val="00BC65F0"/>
    <w:rsid w:val="00BC6E12"/>
    <w:rsid w:val="00BD090D"/>
    <w:rsid w:val="00BD2956"/>
    <w:rsid w:val="00BD2DCE"/>
    <w:rsid w:val="00BE0031"/>
    <w:rsid w:val="00BE340D"/>
    <w:rsid w:val="00BE3491"/>
    <w:rsid w:val="00BF0807"/>
    <w:rsid w:val="00BF1635"/>
    <w:rsid w:val="00BF2350"/>
    <w:rsid w:val="00C04EFE"/>
    <w:rsid w:val="00C1001B"/>
    <w:rsid w:val="00C1011E"/>
    <w:rsid w:val="00C11064"/>
    <w:rsid w:val="00C14771"/>
    <w:rsid w:val="00C1568E"/>
    <w:rsid w:val="00C16848"/>
    <w:rsid w:val="00C213A7"/>
    <w:rsid w:val="00C272D4"/>
    <w:rsid w:val="00C27FD9"/>
    <w:rsid w:val="00C3589C"/>
    <w:rsid w:val="00C42277"/>
    <w:rsid w:val="00C42278"/>
    <w:rsid w:val="00C512D7"/>
    <w:rsid w:val="00C526E9"/>
    <w:rsid w:val="00C727C5"/>
    <w:rsid w:val="00C73B26"/>
    <w:rsid w:val="00C80BFC"/>
    <w:rsid w:val="00C81D06"/>
    <w:rsid w:val="00C82BEC"/>
    <w:rsid w:val="00C8487F"/>
    <w:rsid w:val="00C91DBA"/>
    <w:rsid w:val="00C96EA6"/>
    <w:rsid w:val="00CA032D"/>
    <w:rsid w:val="00CA19D9"/>
    <w:rsid w:val="00CA25A8"/>
    <w:rsid w:val="00CA298B"/>
    <w:rsid w:val="00CA379E"/>
    <w:rsid w:val="00CA58B4"/>
    <w:rsid w:val="00CB178C"/>
    <w:rsid w:val="00CC12CD"/>
    <w:rsid w:val="00CC61A8"/>
    <w:rsid w:val="00CC6610"/>
    <w:rsid w:val="00CC699B"/>
    <w:rsid w:val="00CC7985"/>
    <w:rsid w:val="00CD10C8"/>
    <w:rsid w:val="00CD10CA"/>
    <w:rsid w:val="00CE5F7D"/>
    <w:rsid w:val="00CF09AF"/>
    <w:rsid w:val="00CF287C"/>
    <w:rsid w:val="00CF3451"/>
    <w:rsid w:val="00CF5950"/>
    <w:rsid w:val="00D062D9"/>
    <w:rsid w:val="00D07460"/>
    <w:rsid w:val="00D15DC3"/>
    <w:rsid w:val="00D1629C"/>
    <w:rsid w:val="00D17033"/>
    <w:rsid w:val="00D2174B"/>
    <w:rsid w:val="00D30109"/>
    <w:rsid w:val="00D4072E"/>
    <w:rsid w:val="00D50010"/>
    <w:rsid w:val="00D5134E"/>
    <w:rsid w:val="00D5300E"/>
    <w:rsid w:val="00D6253B"/>
    <w:rsid w:val="00D64294"/>
    <w:rsid w:val="00D65636"/>
    <w:rsid w:val="00D65B0C"/>
    <w:rsid w:val="00D65D0B"/>
    <w:rsid w:val="00D677F7"/>
    <w:rsid w:val="00D7147F"/>
    <w:rsid w:val="00D7312F"/>
    <w:rsid w:val="00D74FF0"/>
    <w:rsid w:val="00D82E5D"/>
    <w:rsid w:val="00D83125"/>
    <w:rsid w:val="00D83957"/>
    <w:rsid w:val="00D85040"/>
    <w:rsid w:val="00DA10A2"/>
    <w:rsid w:val="00DA11CC"/>
    <w:rsid w:val="00DA5867"/>
    <w:rsid w:val="00DA5D47"/>
    <w:rsid w:val="00DB0581"/>
    <w:rsid w:val="00DB3C0E"/>
    <w:rsid w:val="00DB501D"/>
    <w:rsid w:val="00DB69BD"/>
    <w:rsid w:val="00DC195D"/>
    <w:rsid w:val="00DC2122"/>
    <w:rsid w:val="00DC3916"/>
    <w:rsid w:val="00DC7AF6"/>
    <w:rsid w:val="00DD10CE"/>
    <w:rsid w:val="00DD6E7F"/>
    <w:rsid w:val="00DF0C61"/>
    <w:rsid w:val="00DF0CB6"/>
    <w:rsid w:val="00E00718"/>
    <w:rsid w:val="00E059A5"/>
    <w:rsid w:val="00E0643A"/>
    <w:rsid w:val="00E1535C"/>
    <w:rsid w:val="00E23C97"/>
    <w:rsid w:val="00E274EF"/>
    <w:rsid w:val="00E345A4"/>
    <w:rsid w:val="00E3739B"/>
    <w:rsid w:val="00E40589"/>
    <w:rsid w:val="00E418E9"/>
    <w:rsid w:val="00E46F20"/>
    <w:rsid w:val="00E5006E"/>
    <w:rsid w:val="00E54F19"/>
    <w:rsid w:val="00E5623A"/>
    <w:rsid w:val="00E6560F"/>
    <w:rsid w:val="00E6563C"/>
    <w:rsid w:val="00E66410"/>
    <w:rsid w:val="00E7760D"/>
    <w:rsid w:val="00E8101E"/>
    <w:rsid w:val="00E82AAD"/>
    <w:rsid w:val="00E844C0"/>
    <w:rsid w:val="00E84B5A"/>
    <w:rsid w:val="00E87B2F"/>
    <w:rsid w:val="00E9085B"/>
    <w:rsid w:val="00E92C10"/>
    <w:rsid w:val="00E96FA4"/>
    <w:rsid w:val="00EA057B"/>
    <w:rsid w:val="00EA15B7"/>
    <w:rsid w:val="00EA244E"/>
    <w:rsid w:val="00EA4F95"/>
    <w:rsid w:val="00EA6193"/>
    <w:rsid w:val="00EB40D8"/>
    <w:rsid w:val="00EB63FE"/>
    <w:rsid w:val="00EB71CA"/>
    <w:rsid w:val="00EC0BA4"/>
    <w:rsid w:val="00EC279B"/>
    <w:rsid w:val="00EC6899"/>
    <w:rsid w:val="00EC7BC3"/>
    <w:rsid w:val="00ED08BB"/>
    <w:rsid w:val="00ED097A"/>
    <w:rsid w:val="00ED2484"/>
    <w:rsid w:val="00ED632B"/>
    <w:rsid w:val="00EE28E4"/>
    <w:rsid w:val="00EE2BBC"/>
    <w:rsid w:val="00EE5DC6"/>
    <w:rsid w:val="00EE65BA"/>
    <w:rsid w:val="00EE672A"/>
    <w:rsid w:val="00EE756B"/>
    <w:rsid w:val="00EF2A01"/>
    <w:rsid w:val="00EF2A1A"/>
    <w:rsid w:val="00EF4C0D"/>
    <w:rsid w:val="00EF5D80"/>
    <w:rsid w:val="00EF678B"/>
    <w:rsid w:val="00EF6C6D"/>
    <w:rsid w:val="00F00907"/>
    <w:rsid w:val="00F02A34"/>
    <w:rsid w:val="00F07817"/>
    <w:rsid w:val="00F10DC0"/>
    <w:rsid w:val="00F12290"/>
    <w:rsid w:val="00F1350D"/>
    <w:rsid w:val="00F141D2"/>
    <w:rsid w:val="00F16902"/>
    <w:rsid w:val="00F21666"/>
    <w:rsid w:val="00F255D4"/>
    <w:rsid w:val="00F3028A"/>
    <w:rsid w:val="00F408EA"/>
    <w:rsid w:val="00F42B53"/>
    <w:rsid w:val="00F42C7D"/>
    <w:rsid w:val="00F4378D"/>
    <w:rsid w:val="00F502D4"/>
    <w:rsid w:val="00F50D2F"/>
    <w:rsid w:val="00F5159F"/>
    <w:rsid w:val="00F53412"/>
    <w:rsid w:val="00F57BD3"/>
    <w:rsid w:val="00F67C2C"/>
    <w:rsid w:val="00F73510"/>
    <w:rsid w:val="00F753E8"/>
    <w:rsid w:val="00F75633"/>
    <w:rsid w:val="00F75D39"/>
    <w:rsid w:val="00F75E80"/>
    <w:rsid w:val="00F773A3"/>
    <w:rsid w:val="00F775CC"/>
    <w:rsid w:val="00F776E1"/>
    <w:rsid w:val="00F80810"/>
    <w:rsid w:val="00F86BF0"/>
    <w:rsid w:val="00F92172"/>
    <w:rsid w:val="00F921E6"/>
    <w:rsid w:val="00F9449D"/>
    <w:rsid w:val="00FA1276"/>
    <w:rsid w:val="00FA1685"/>
    <w:rsid w:val="00FA3766"/>
    <w:rsid w:val="00FA4A3F"/>
    <w:rsid w:val="00FA5C4F"/>
    <w:rsid w:val="00FA5FD0"/>
    <w:rsid w:val="00FB0710"/>
    <w:rsid w:val="00FB27EF"/>
    <w:rsid w:val="00FB3E73"/>
    <w:rsid w:val="00FB7375"/>
    <w:rsid w:val="00FC4916"/>
    <w:rsid w:val="00FE1E23"/>
    <w:rsid w:val="00FE27B7"/>
    <w:rsid w:val="00FE6A81"/>
    <w:rsid w:val="00FF27C5"/>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0"/>
    <w:lsdException w:name="toc 2" w:uiPriority="0"/>
    <w:lsdException w:name="toc 3" w:uiPriority="39"/>
    <w:lsdException w:name="toc 4" w:uiPriority="0"/>
    <w:lsdException w:name="toc 5" w:uiPriority="0"/>
    <w:lsdException w:name="toc 6" w:uiPriority="39"/>
    <w:lsdException w:name="toc 7" w:uiPriority="0"/>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autoRedefine/>
    <w:uiPriority w:val="9"/>
    <w:qFormat/>
    <w:pPr>
      <w:keepNext/>
      <w:spacing w:after="0" w:line="240" w:lineRule="auto"/>
      <w:outlineLvl w:val="0"/>
    </w:pPr>
    <w:rPr>
      <w:rFonts w:ascii="Arial" w:hAnsi="Arial" w:cs="Arial"/>
      <w:b/>
      <w:bCs/>
      <w:sz w:val="24"/>
      <w:szCs w:val="24"/>
      <w:lang w:val="ro-RO"/>
    </w:rPr>
  </w:style>
  <w:style w:type="paragraph" w:styleId="Heading2">
    <w:name w:val="heading 2"/>
    <w:aliases w:val="TITLE 2,Heading 2 Char Char,Title 2"/>
    <w:basedOn w:val="Normal"/>
    <w:next w:val="Normal"/>
    <w:link w:val="Heading2Char"/>
    <w:autoRedefine/>
    <w:uiPriority w:val="9"/>
    <w:qFormat/>
    <w:rsid w:val="00F50D2F"/>
    <w:pPr>
      <w:keepNext/>
      <w:tabs>
        <w:tab w:val="left" w:leader="dot" w:pos="330"/>
      </w:tabs>
      <w:spacing w:after="0" w:line="240" w:lineRule="auto"/>
      <w:ind w:left="720"/>
      <w:jc w:val="both"/>
      <w:outlineLvl w:val="1"/>
    </w:pPr>
    <w:rPr>
      <w:rFonts w:ascii="Arial" w:hAnsi="Arial"/>
      <w:b/>
      <w:sz w:val="24"/>
      <w:szCs w:val="24"/>
      <w:lang w:val="ro-RO"/>
    </w:rPr>
  </w:style>
  <w:style w:type="paragraph" w:styleId="Heading3">
    <w:name w:val="heading 3"/>
    <w:basedOn w:val="Normal"/>
    <w:next w:val="Normal"/>
    <w:link w:val="Heading3Char"/>
    <w:uiPriority w:val="9"/>
    <w:qFormat/>
    <w:pPr>
      <w:keepNext/>
      <w:spacing w:after="0" w:line="240" w:lineRule="auto"/>
      <w:jc w:val="both"/>
      <w:outlineLvl w:val="2"/>
    </w:pPr>
    <w:rPr>
      <w:rFonts w:ascii="Times New Roman" w:hAnsi="Times New Roman"/>
      <w:b/>
      <w:bCs/>
      <w:sz w:val="32"/>
      <w:szCs w:val="24"/>
    </w:rPr>
  </w:style>
  <w:style w:type="paragraph" w:styleId="Heading4">
    <w:name w:val="heading 4"/>
    <w:basedOn w:val="Normal"/>
    <w:next w:val="Normal"/>
    <w:link w:val="Heading4Char1"/>
    <w:uiPriority w:val="9"/>
    <w:qFormat/>
    <w:pPr>
      <w:keepNext/>
      <w:spacing w:after="0" w:line="240" w:lineRule="auto"/>
      <w:jc w:val="center"/>
      <w:outlineLvl w:val="3"/>
    </w:pPr>
    <w:rPr>
      <w:rFonts w:ascii="Times New Roman" w:hAnsi="Times New Roman"/>
      <w:b/>
      <w:bCs/>
      <w:sz w:val="32"/>
      <w:szCs w:val="24"/>
    </w:rPr>
  </w:style>
  <w:style w:type="paragraph" w:styleId="Heading5">
    <w:name w:val="heading 5"/>
    <w:basedOn w:val="Normal"/>
    <w:next w:val="Normal"/>
    <w:link w:val="Heading5Char1"/>
    <w:uiPriority w:val="9"/>
    <w:qFormat/>
    <w:pPr>
      <w:keepNext/>
      <w:spacing w:after="0" w:line="240" w:lineRule="auto"/>
      <w:outlineLvl w:val="4"/>
    </w:pPr>
    <w:rPr>
      <w:rFonts w:ascii="Times New Roman" w:hAnsi="Times New Roman"/>
      <w:sz w:val="32"/>
      <w:szCs w:val="24"/>
    </w:rPr>
  </w:style>
  <w:style w:type="paragraph" w:styleId="Heading6">
    <w:name w:val="heading 6"/>
    <w:basedOn w:val="Normal"/>
    <w:next w:val="Normal"/>
    <w:link w:val="Heading6Char1"/>
    <w:uiPriority w:val="9"/>
    <w:qFormat/>
    <w:pPr>
      <w:keepNext/>
      <w:spacing w:after="0" w:line="240" w:lineRule="auto"/>
      <w:jc w:val="both"/>
      <w:outlineLvl w:val="5"/>
    </w:pPr>
    <w:rPr>
      <w:rFonts w:ascii="Times New Roman" w:hAnsi="Times New Roman"/>
      <w:b/>
      <w:bCs/>
      <w:sz w:val="28"/>
      <w:szCs w:val="23"/>
    </w:rPr>
  </w:style>
  <w:style w:type="paragraph" w:styleId="Heading7">
    <w:name w:val="heading 7"/>
    <w:basedOn w:val="Normal"/>
    <w:next w:val="Normal"/>
    <w:link w:val="Heading7Char"/>
    <w:uiPriority w:val="9"/>
    <w:qFormat/>
    <w:pPr>
      <w:keepNext/>
      <w:tabs>
        <w:tab w:val="left" w:pos="1300"/>
        <w:tab w:val="left" w:pos="1780"/>
      </w:tabs>
      <w:spacing w:after="0" w:line="360" w:lineRule="auto"/>
      <w:jc w:val="center"/>
      <w:outlineLvl w:val="6"/>
    </w:pPr>
    <w:rPr>
      <w:rFonts w:ascii="Times New Roman" w:hAnsi="Times New Roman"/>
      <w:sz w:val="35"/>
      <w:szCs w:val="35"/>
    </w:rPr>
  </w:style>
  <w:style w:type="paragraph" w:styleId="Heading8">
    <w:name w:val="heading 8"/>
    <w:basedOn w:val="Normal"/>
    <w:next w:val="Normal"/>
    <w:link w:val="Heading8Char"/>
    <w:uiPriority w:val="9"/>
    <w:qFormat/>
    <w:pPr>
      <w:keepNext/>
      <w:spacing w:after="0" w:line="240" w:lineRule="auto"/>
      <w:jc w:val="center"/>
      <w:outlineLvl w:val="7"/>
    </w:pPr>
    <w:rPr>
      <w:rFonts w:ascii="Times New Roman" w:hAnsi="Times New Roman"/>
      <w:b/>
      <w:i/>
      <w:sz w:val="35"/>
      <w:szCs w:val="35"/>
    </w:rPr>
  </w:style>
  <w:style w:type="paragraph" w:styleId="Heading9">
    <w:name w:val="heading 9"/>
    <w:basedOn w:val="Normal"/>
    <w:next w:val="Normal"/>
    <w:link w:val="Heading9Char"/>
    <w:uiPriority w:val="9"/>
    <w:qFormat/>
    <w:pPr>
      <w:keepNext/>
      <w:spacing w:after="0" w:line="240" w:lineRule="auto"/>
      <w:jc w:val="both"/>
      <w:outlineLvl w:val="8"/>
    </w:pPr>
    <w:rPr>
      <w:rFonts w:ascii="Times New Roman" w:hAnsi="Times New Roman"/>
      <w:b/>
      <w:bCs/>
      <w:sz w:val="35"/>
      <w:szCs w:val="35"/>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Arial" w:hAnsi="Arial" w:cs="Times New Roman"/>
      <w:b/>
      <w:sz w:val="24"/>
      <w:lang w:val="ro-RO" w:eastAsia="x-none"/>
    </w:rPr>
  </w:style>
  <w:style w:type="character" w:customStyle="1" w:styleId="Heading2Char">
    <w:name w:val="Heading 2 Char"/>
    <w:aliases w:val="TITLE 2 Char,Heading 2 Char Char Char,Title 2 Char"/>
    <w:basedOn w:val="DefaultParagraphFont"/>
    <w:link w:val="Heading2"/>
    <w:uiPriority w:val="9"/>
    <w:locked/>
    <w:rsid w:val="00F50D2F"/>
    <w:rPr>
      <w:rFonts w:ascii="Arial" w:hAnsi="Arial" w:cs="Times New Roman"/>
      <w:b/>
      <w:sz w:val="24"/>
      <w:lang w:val="ro-RO" w:eastAsia="x-none"/>
    </w:rPr>
  </w:style>
  <w:style w:type="character" w:customStyle="1" w:styleId="Heading3Char">
    <w:name w:val="Heading 3 Char"/>
    <w:basedOn w:val="DefaultParagraphFont"/>
    <w:link w:val="Heading3"/>
    <w:uiPriority w:val="9"/>
    <w:locked/>
    <w:rPr>
      <w:rFonts w:ascii="Times New Roman" w:hAnsi="Times New Roman" w:cs="Times New Roman"/>
      <w:b/>
      <w:sz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PageNumber">
    <w:name w:val="page number"/>
    <w:basedOn w:val="DefaultParagraphFont"/>
    <w:uiPriority w:val="99"/>
    <w:rPr>
      <w:rFonts w:cs="Times New Roman"/>
    </w:rPr>
  </w:style>
  <w:style w:type="paragraph" w:styleId="BodyText">
    <w:name w:val="Body Text"/>
    <w:basedOn w:val="Normal"/>
    <w:link w:val="BodyTextChar"/>
    <w:uiPriority w:val="99"/>
    <w:pPr>
      <w:spacing w:after="0" w:line="240" w:lineRule="auto"/>
      <w:jc w:val="both"/>
    </w:pPr>
    <w:rPr>
      <w:rFonts w:ascii="Times New Roman" w:hAnsi="Times New Roman"/>
      <w:sz w:val="24"/>
      <w:szCs w:val="24"/>
    </w:rPr>
  </w:style>
  <w:style w:type="character" w:customStyle="1" w:styleId="Heading7Char">
    <w:name w:val="Heading 7 Char"/>
    <w:basedOn w:val="DefaultParagraphFont"/>
    <w:link w:val="Heading7"/>
    <w:uiPriority w:val="9"/>
    <w:locked/>
    <w:rPr>
      <w:rFonts w:ascii="Times New Roman" w:hAnsi="Times New Roman" w:cs="Times New Roman"/>
      <w:sz w:val="35"/>
    </w:rPr>
  </w:style>
  <w:style w:type="character" w:customStyle="1" w:styleId="Heading8Char">
    <w:name w:val="Heading 8 Char"/>
    <w:basedOn w:val="DefaultParagraphFont"/>
    <w:link w:val="Heading8"/>
    <w:uiPriority w:val="9"/>
    <w:locked/>
    <w:rPr>
      <w:rFonts w:ascii="Times New Roman" w:hAnsi="Times New Roman" w:cs="Times New Roman"/>
      <w:b/>
      <w:i/>
      <w:sz w:val="35"/>
    </w:rPr>
  </w:style>
  <w:style w:type="character" w:customStyle="1" w:styleId="Heading9Char">
    <w:name w:val="Heading 9 Char"/>
    <w:basedOn w:val="DefaultParagraphFont"/>
    <w:link w:val="Heading9"/>
    <w:uiPriority w:val="9"/>
    <w:locked/>
    <w:rPr>
      <w:rFonts w:ascii="Times New Roman" w:hAnsi="Times New Roman" w:cs="Times New Roman"/>
      <w:b/>
      <w:sz w:val="35"/>
      <w:lang w:val="fr-FR" w:eastAsia="x-none"/>
    </w:rPr>
  </w:style>
  <w:style w:type="character" w:styleId="Hyperlink">
    <w:name w:val="Hyperlink"/>
    <w:basedOn w:val="DefaultParagraphFont"/>
    <w:uiPriority w:val="99"/>
    <w:rPr>
      <w:rFonts w:cs="Times New Roman"/>
      <w:color w:val="0000FF"/>
      <w:u w:val="single"/>
    </w:rPr>
  </w:style>
  <w:style w:type="character" w:customStyle="1" w:styleId="Heading6Char1">
    <w:name w:val="Heading 6 Char1"/>
    <w:link w:val="Heading6"/>
    <w:locked/>
    <w:rPr>
      <w:rFonts w:ascii="Times New Roman" w:hAnsi="Times New Roman"/>
      <w:b/>
      <w:sz w:val="23"/>
    </w:rPr>
  </w:style>
  <w:style w:type="character" w:customStyle="1" w:styleId="BodyTextChar">
    <w:name w:val="Body Text Char"/>
    <w:basedOn w:val="DefaultParagraphFont"/>
    <w:link w:val="BodyText"/>
    <w:uiPriority w:val="99"/>
    <w:locked/>
    <w:rPr>
      <w:rFonts w:ascii="Times New Roman" w:hAnsi="Times New Roman" w:cs="Times New Roman"/>
      <w:sz w:val="24"/>
    </w:rPr>
  </w:style>
  <w:style w:type="character" w:customStyle="1" w:styleId="Heading5Char1">
    <w:name w:val="Heading 5 Char1"/>
    <w:link w:val="Heading5"/>
    <w:locked/>
    <w:rPr>
      <w:rFonts w:ascii="Times New Roman" w:hAnsi="Times New Roman"/>
      <w:sz w:val="24"/>
    </w:rPr>
  </w:style>
  <w:style w:type="character" w:customStyle="1" w:styleId="FooterChar2">
    <w:name w:val="Footer Char2"/>
    <w:aliases w:val="Char Char2,Char Char Char Char Char2"/>
    <w:uiPriority w:val="99"/>
    <w:rPr>
      <w:sz w:val="24"/>
      <w:lang w:val="en-US" w:eastAsia="en-US"/>
    </w:rPr>
  </w:style>
  <w:style w:type="character" w:customStyle="1" w:styleId="CaracterCaracter3">
    <w:name w:val="Caracter Caracter3"/>
    <w:basedOn w:val="DefaultParagraphFont"/>
    <w:rPr>
      <w:rFonts w:cs="Times New Roman"/>
    </w:rPr>
  </w:style>
  <w:style w:type="character" w:customStyle="1" w:styleId="Heading4Char1">
    <w:name w:val="Heading 4 Char1"/>
    <w:link w:val="Heading4"/>
    <w:locked/>
    <w:rPr>
      <w:rFonts w:ascii="Times New Roman" w:hAnsi="Times New Roman"/>
      <w:b/>
      <w:sz w:val="24"/>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Header">
    <w:name w:val="header"/>
    <w:aliases w:val="Mediu"/>
    <w:basedOn w:val="Normal"/>
    <w:link w:val="HeaderChar"/>
    <w:uiPriority w:val="99"/>
    <w:unhideWhenUsed/>
    <w:pPr>
      <w:tabs>
        <w:tab w:val="center" w:pos="4680"/>
        <w:tab w:val="right" w:pos="9360"/>
      </w:tabs>
      <w:spacing w:after="0" w:line="240" w:lineRule="auto"/>
    </w:pPr>
  </w:style>
  <w:style w:type="character" w:customStyle="1" w:styleId="HeaderChar">
    <w:name w:val="Header Char"/>
    <w:aliases w:val="Mediu Char"/>
    <w:basedOn w:val="DefaultParagraphFont"/>
    <w:link w:val="Header"/>
    <w:uiPriority w:val="99"/>
    <w:locked/>
    <w:rPr>
      <w:rFonts w:cs="Times New Roman"/>
      <w:sz w:val="24"/>
    </w:rPr>
  </w:style>
  <w:style w:type="paragraph" w:styleId="Footer">
    <w:name w:val="footer"/>
    <w:aliases w:val="Char,Char Char Char Char,Char Char Char,Char Caracter Caracter,Char Caracter"/>
    <w:basedOn w:val="Normal"/>
    <w:link w:val="FooterChar"/>
    <w:uiPriority w:val="99"/>
    <w:unhideWhenUsed/>
    <w:pPr>
      <w:tabs>
        <w:tab w:val="center" w:pos="4680"/>
        <w:tab w:val="right" w:pos="9360"/>
      </w:tabs>
      <w:spacing w:after="0" w:line="240" w:lineRule="auto"/>
    </w:pPr>
  </w:style>
  <w:style w:type="character" w:customStyle="1" w:styleId="FooterChar">
    <w:name w:val="Footer Char"/>
    <w:aliases w:val="Char Char,Char Char Char Char Char,Char Char Char Char1,Char Caracter Caracter Char,Char Caracter Char"/>
    <w:basedOn w:val="DefaultParagraphFont"/>
    <w:link w:val="Footer"/>
    <w:uiPriority w:val="99"/>
    <w:semiHidden/>
    <w:locked/>
    <w:rPr>
      <w:rFonts w:cs="Times New Roman"/>
      <w:sz w:val="22"/>
      <w:szCs w:val="22"/>
    </w:rPr>
  </w:style>
  <w:style w:type="paragraph" w:styleId="BodyTextIndent">
    <w:name w:val="Body Text Indent"/>
    <w:basedOn w:val="Normal"/>
    <w:link w:val="BodyTextIndentChar"/>
    <w:uiPriority w:val="99"/>
    <w:pPr>
      <w:spacing w:after="0" w:line="240" w:lineRule="auto"/>
      <w:ind w:left="360"/>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rPr>
  </w:style>
  <w:style w:type="paragraph" w:styleId="BodyTextIndent2">
    <w:name w:val="Body Text Indent 2"/>
    <w:basedOn w:val="Normal"/>
    <w:link w:val="BodyTextIndent2Char"/>
    <w:uiPriority w:val="99"/>
    <w:pPr>
      <w:spacing w:after="0" w:line="240" w:lineRule="auto"/>
      <w:ind w:left="360" w:hanging="360"/>
      <w:jc w:val="both"/>
    </w:pPr>
    <w:rPr>
      <w:rFonts w:ascii="Times New Roman" w:hAnsi="Times New Roman"/>
      <w:sz w:val="24"/>
      <w:szCs w:val="24"/>
    </w:rPr>
  </w:style>
  <w:style w:type="character" w:customStyle="1" w:styleId="BodyTextIndent2Char">
    <w:name w:val="Body Text Indent 2 Char"/>
    <w:basedOn w:val="DefaultParagraphFont"/>
    <w:link w:val="BodyTextIndent2"/>
    <w:uiPriority w:val="99"/>
    <w:locked/>
    <w:rPr>
      <w:rFonts w:ascii="Times New Roman" w:hAnsi="Times New Roman" w:cs="Times New Roman"/>
      <w:sz w:val="24"/>
    </w:rPr>
  </w:style>
  <w:style w:type="paragraph" w:styleId="BodyTextIndent3">
    <w:name w:val="Body Text Indent 3"/>
    <w:basedOn w:val="Normal"/>
    <w:link w:val="BodyTextIndent3Char1"/>
    <w:uiPriority w:val="99"/>
    <w:semiHidden/>
    <w:pPr>
      <w:spacing w:after="0" w:line="240" w:lineRule="auto"/>
      <w:ind w:left="960"/>
      <w:jc w:val="both"/>
    </w:pPr>
    <w:rPr>
      <w:rFonts w:ascii="Times New Roman" w:hAnsi="Times New Roman"/>
      <w:sz w:val="24"/>
      <w:szCs w:val="24"/>
    </w:rPr>
  </w:style>
  <w:style w:type="paragraph" w:customStyle="1" w:styleId="table">
    <w:name w:val="table"/>
    <w:basedOn w:val="Normal"/>
    <w:pPr>
      <w:spacing w:after="120" w:line="240" w:lineRule="auto"/>
    </w:pPr>
    <w:rPr>
      <w:rFonts w:ascii="Times New Roman" w:hAnsi="Times New Roman"/>
      <w:sz w:val="20"/>
      <w:szCs w:val="20"/>
      <w:lang w:val="en-GB"/>
    </w:rPr>
  </w:style>
  <w:style w:type="paragraph" w:styleId="Caption">
    <w:name w:val="caption"/>
    <w:basedOn w:val="Normal"/>
    <w:next w:val="Normal"/>
    <w:uiPriority w:val="35"/>
    <w:qFormat/>
    <w:pPr>
      <w:spacing w:after="0" w:line="240" w:lineRule="auto"/>
    </w:pPr>
    <w:rPr>
      <w:rFonts w:ascii="Times New Roman" w:hAnsi="Times New Roman"/>
      <w:b/>
      <w:bCs/>
      <w:sz w:val="24"/>
      <w:szCs w:val="24"/>
      <w:lang w:val="pt-PT"/>
    </w:rPr>
  </w:style>
  <w:style w:type="paragraph" w:styleId="TOC2">
    <w:name w:val="toc 2"/>
    <w:basedOn w:val="Normal"/>
    <w:next w:val="Normal"/>
    <w:autoRedefine/>
    <w:uiPriority w:val="39"/>
    <w:semiHidden/>
    <w:pPr>
      <w:tabs>
        <w:tab w:val="right" w:leader="dot" w:pos="9678"/>
      </w:tabs>
      <w:spacing w:after="0" w:line="360" w:lineRule="auto"/>
      <w:ind w:left="240"/>
    </w:pPr>
    <w:rPr>
      <w:rFonts w:ascii="Times New Roman" w:hAnsi="Times New Roman"/>
      <w:smallCaps/>
      <w:noProof/>
      <w:sz w:val="24"/>
      <w:szCs w:val="20"/>
    </w:rPr>
  </w:style>
  <w:style w:type="paragraph" w:styleId="TOC1">
    <w:name w:val="toc 1"/>
    <w:basedOn w:val="Normal"/>
    <w:next w:val="Normal"/>
    <w:autoRedefine/>
    <w:uiPriority w:val="39"/>
    <w:semiHidden/>
    <w:pPr>
      <w:tabs>
        <w:tab w:val="right" w:leader="dot" w:pos="9678"/>
      </w:tabs>
      <w:spacing w:before="120" w:after="120" w:line="240" w:lineRule="auto"/>
    </w:pPr>
    <w:rPr>
      <w:rFonts w:ascii="Times New Roman" w:hAnsi="Times New Roman"/>
      <w:b/>
      <w:bCs/>
      <w:noProof/>
      <w:sz w:val="20"/>
      <w:szCs w:val="28"/>
      <w:lang w:val="ro-RO"/>
    </w:rPr>
  </w:style>
  <w:style w:type="character" w:customStyle="1" w:styleId="Heading3CharCharCharCharCharCharCharCharCharCharCharCharCharCharCharCharCharCharCharCharCharCharCharCharCharCharCharCharCharCharCharCharCharCharCharCharChar">
    <w:name w:val="Heading 3 Char Char Char Char Char Char Char Char Char Char Char Char Char Char Char Char Char Char Char Char Char Char Char Char Char Char Char Char Char Char Char Char Char Char Char Char Char"/>
    <w:aliases w:val="Heading 31"/>
    <w:rPr>
      <w:rFonts w:ascii="Arial" w:hAnsi="Arial"/>
      <w:b/>
      <w:sz w:val="26"/>
      <w:lang w:val="en-US" w:eastAsia="en-US"/>
    </w:rPr>
  </w:style>
  <w:style w:type="paragraph" w:styleId="BodyText3">
    <w:name w:val="Body Text 3"/>
    <w:basedOn w:val="Normal"/>
    <w:link w:val="BodyText3Char"/>
    <w:uiPriority w:val="99"/>
    <w:semiHidden/>
    <w:pPr>
      <w:spacing w:after="0" w:line="360" w:lineRule="auto"/>
      <w:jc w:val="both"/>
    </w:pPr>
    <w:rPr>
      <w:rFonts w:ascii="Times New Roman" w:hAnsi="Times New Roman"/>
      <w:sz w:val="23"/>
      <w:szCs w:val="23"/>
    </w:rPr>
  </w:style>
  <w:style w:type="character" w:customStyle="1" w:styleId="BodyText3Char">
    <w:name w:val="Body Text 3 Char"/>
    <w:basedOn w:val="DefaultParagraphFont"/>
    <w:link w:val="BodyText3"/>
    <w:uiPriority w:val="99"/>
    <w:semiHidden/>
    <w:locked/>
    <w:rPr>
      <w:rFonts w:ascii="Times New Roman" w:hAnsi="Times New Roman" w:cs="Times New Roman"/>
      <w:sz w:val="23"/>
    </w:rPr>
  </w:style>
  <w:style w:type="paragraph" w:styleId="BodyText2">
    <w:name w:val="Body Text 2"/>
    <w:basedOn w:val="Normal"/>
    <w:link w:val="BodyText2Char"/>
    <w:uiPriority w:val="99"/>
    <w:pPr>
      <w:spacing w:after="0" w:line="360" w:lineRule="auto"/>
    </w:pPr>
    <w:rPr>
      <w:rFonts w:ascii="Times New Roman" w:hAnsi="Times New Roman"/>
      <w:sz w:val="23"/>
      <w:szCs w:val="23"/>
    </w:rPr>
  </w:style>
  <w:style w:type="character" w:customStyle="1" w:styleId="BodyText2Char">
    <w:name w:val="Body Text 2 Char"/>
    <w:basedOn w:val="DefaultParagraphFont"/>
    <w:link w:val="BodyText2"/>
    <w:uiPriority w:val="99"/>
    <w:locked/>
    <w:rPr>
      <w:rFonts w:cs="Times New Roman"/>
      <w:sz w:val="23"/>
    </w:rPr>
  </w:style>
  <w:style w:type="paragraph" w:styleId="BlockText">
    <w:name w:val="Block Text"/>
    <w:basedOn w:val="Normal"/>
    <w:uiPriority w:val="99"/>
    <w:pPr>
      <w:spacing w:after="0" w:line="240" w:lineRule="auto"/>
      <w:ind w:left="-720" w:right="-360" w:firstLine="1080"/>
    </w:pPr>
    <w:rPr>
      <w:rFonts w:ascii="Times New Roman" w:hAnsi="Times New Roman"/>
      <w:sz w:val="24"/>
      <w:szCs w:val="24"/>
      <w:lang w:val="fr-FR" w:eastAsia="ro-RO"/>
    </w:rPr>
  </w:style>
  <w:style w:type="character" w:customStyle="1" w:styleId="BodyTextIndent3Char1">
    <w:name w:val="Body Text Indent 3 Char1"/>
    <w:link w:val="BodyTextIndent3"/>
    <w:semiHidden/>
    <w:locked/>
    <w:rPr>
      <w:rFonts w:ascii="Times New Roman" w:hAnsi="Times New Roman"/>
      <w:sz w:val="24"/>
    </w:rPr>
  </w:style>
  <w:style w:type="paragraph" w:customStyle="1" w:styleId="Table0">
    <w:name w:val="Table"/>
    <w:basedOn w:val="Normal"/>
    <w:pPr>
      <w:spacing w:after="60" w:line="240" w:lineRule="auto"/>
    </w:pPr>
    <w:rPr>
      <w:rFonts w:ascii="Arial" w:hAnsi="Arial"/>
      <w:sz w:val="20"/>
      <w:szCs w:val="24"/>
      <w:lang w:val="en-GB"/>
    </w:rPr>
  </w:style>
  <w:style w:type="paragraph" w:customStyle="1" w:styleId="bullett1indent">
    <w:name w:val="bullett1 indent"/>
    <w:basedOn w:val="Normal"/>
    <w:pPr>
      <w:tabs>
        <w:tab w:val="num" w:pos="709"/>
      </w:tabs>
      <w:spacing w:before="60" w:after="0" w:line="240" w:lineRule="auto"/>
      <w:ind w:left="709" w:hanging="360"/>
    </w:pPr>
    <w:rPr>
      <w:rFonts w:ascii="Arial" w:hAnsi="Arial"/>
      <w:sz w:val="18"/>
      <w:szCs w:val="20"/>
      <w:lang w:val="en-GB"/>
    </w:rPr>
  </w:style>
  <w:style w:type="paragraph" w:customStyle="1" w:styleId="Style2">
    <w:name w:val="Style2"/>
    <w:basedOn w:val="Heading3"/>
    <w:pPr>
      <w:tabs>
        <w:tab w:val="num" w:pos="2160"/>
        <w:tab w:val="left" w:pos="2552"/>
      </w:tabs>
      <w:spacing w:after="120"/>
      <w:ind w:left="2160" w:hanging="360"/>
      <w:jc w:val="left"/>
    </w:pPr>
    <w:rPr>
      <w:rFonts w:ascii="Arial" w:hAnsi="Arial"/>
      <w:sz w:val="24"/>
      <w:szCs w:val="20"/>
      <w:lang w:val="ro-RO"/>
    </w:rPr>
  </w:style>
  <w:style w:type="paragraph" w:customStyle="1" w:styleId="Bullet1">
    <w:name w:val="Bullet1"/>
    <w:basedOn w:val="Normal"/>
    <w:pPr>
      <w:tabs>
        <w:tab w:val="num" w:pos="360"/>
      </w:tabs>
      <w:spacing w:before="60" w:after="0" w:line="240" w:lineRule="auto"/>
      <w:ind w:left="360" w:hanging="360"/>
    </w:pPr>
    <w:rPr>
      <w:rFonts w:ascii="Times New Roman" w:hAnsi="Times New Roman"/>
      <w:sz w:val="18"/>
      <w:szCs w:val="18"/>
      <w:lang w:val="en-GB"/>
    </w:rPr>
  </w:style>
  <w:style w:type="paragraph" w:customStyle="1" w:styleId="p0">
    <w:name w:val="p0"/>
    <w:basedOn w:val="Normal"/>
    <w:pPr>
      <w:widowControl w:val="0"/>
      <w:tabs>
        <w:tab w:val="left" w:pos="720"/>
      </w:tabs>
      <w:spacing w:after="0" w:line="240" w:lineRule="atLeast"/>
      <w:jc w:val="both"/>
    </w:pPr>
    <w:rPr>
      <w:rFonts w:ascii="Times New Roman" w:hAnsi="Times New Roman"/>
      <w:b/>
      <w:sz w:val="24"/>
      <w:szCs w:val="20"/>
      <w:lang w:val="ro-RO" w:eastAsia="ro-RO"/>
    </w:rPr>
  </w:style>
  <w:style w:type="character" w:customStyle="1" w:styleId="ln2tpunct">
    <w:name w:val="ln2tpunct"/>
    <w:basedOn w:val="DefaultParagraphFont"/>
    <w:rPr>
      <w:rFonts w:cs="Times New Roman"/>
    </w:rPr>
  </w:style>
  <w:style w:type="paragraph" w:customStyle="1" w:styleId="CharCharChar1CharCaracterCharCharCharCharChar1CharChar">
    <w:name w:val="Char Char Char1 Char Caracter Char Char Char Char Char1 Char Char"/>
    <w:basedOn w:val="Normal"/>
    <w:pPr>
      <w:spacing w:after="0" w:line="240" w:lineRule="auto"/>
    </w:pPr>
    <w:rPr>
      <w:rFonts w:ascii="Times New Roman" w:hAnsi="Times New Roman"/>
      <w:sz w:val="24"/>
      <w:szCs w:val="24"/>
      <w:lang w:val="pl-PL" w:eastAsia="pl-PL"/>
    </w:rPr>
  </w:style>
  <w:style w:type="paragraph" w:customStyle="1" w:styleId="Corptext1">
    <w:name w:val="Corp text1"/>
    <w:pPr>
      <w:widowControl w:val="0"/>
      <w:spacing w:before="1" w:after="1"/>
      <w:ind w:left="1" w:right="1" w:firstLine="567"/>
      <w:jc w:val="both"/>
    </w:pPr>
    <w:rPr>
      <w:rFonts w:ascii="Times" w:hAnsi="Times" w:cs="Times New Roman"/>
      <w:sz w:val="26"/>
      <w:lang w:val="en-GB" w:eastAsia="ro-RO"/>
    </w:rPr>
  </w:style>
  <w:style w:type="character" w:customStyle="1" w:styleId="do1">
    <w:name w:val="do1"/>
    <w:rPr>
      <w:b/>
      <w:sz w:val="26"/>
    </w:rPr>
  </w:style>
  <w:style w:type="paragraph" w:customStyle="1" w:styleId="StyleBefore6ptAfter12ptLinespacingAtleast12pt">
    <w:name w:val="Style Before:  6 pt After:  12 pt Line spacing:  At least 12 pt"/>
    <w:basedOn w:val="Normal"/>
    <w:autoRedefine/>
    <w:pPr>
      <w:widowControl w:val="0"/>
      <w:adjustRightInd w:val="0"/>
      <w:spacing w:after="0" w:line="240" w:lineRule="auto"/>
      <w:jc w:val="both"/>
      <w:textAlignment w:val="baseline"/>
    </w:pPr>
    <w:rPr>
      <w:rFonts w:ascii="Times New Roman" w:hAnsi="Times New Roman"/>
      <w:b/>
      <w:bCs/>
      <w:sz w:val="24"/>
      <w:szCs w:val="24"/>
      <w:lang w:val="ro-RO" w:eastAsia="ro-RO"/>
    </w:rPr>
  </w:style>
  <w:style w:type="paragraph" w:customStyle="1" w:styleId="xl36">
    <w:name w:val="xl36"/>
    <w:basedOn w:val="Normal"/>
    <w:pPr>
      <w:pBdr>
        <w:lef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paragraph" w:styleId="Title">
    <w:name w:val="Title"/>
    <w:basedOn w:val="Normal"/>
    <w:link w:val="TitleChar"/>
    <w:uiPriority w:val="10"/>
    <w:qFormat/>
    <w:pPr>
      <w:spacing w:after="0" w:line="240" w:lineRule="auto"/>
      <w:jc w:val="center"/>
    </w:pPr>
    <w:rPr>
      <w:rFonts w:ascii="Times New Roman" w:hAnsi="Times New Roman"/>
      <w:b/>
      <w:bCs/>
      <w:sz w:val="32"/>
      <w:szCs w:val="24"/>
      <w:lang w:val="fr-FR" w:eastAsia="ro-RO"/>
    </w:rPr>
  </w:style>
  <w:style w:type="character" w:customStyle="1" w:styleId="TitleChar">
    <w:name w:val="Title Char"/>
    <w:basedOn w:val="DefaultParagraphFont"/>
    <w:link w:val="Title"/>
    <w:uiPriority w:val="10"/>
    <w:locked/>
    <w:rPr>
      <w:rFonts w:ascii="Times New Roman" w:hAnsi="Times New Roman" w:cs="Times New Roman"/>
      <w:b/>
      <w:sz w:val="24"/>
      <w:lang w:val="fr-FR" w:eastAsia="ro-RO"/>
    </w:rPr>
  </w:style>
  <w:style w:type="paragraph" w:customStyle="1" w:styleId="NormalWeb1">
    <w:name w:val="Normal (Web)1"/>
    <w:basedOn w:val="Normal"/>
    <w:pPr>
      <w:spacing w:after="0" w:line="240" w:lineRule="auto"/>
    </w:pPr>
    <w:rPr>
      <w:rFonts w:ascii="Times New Roman" w:hAnsi="Times New Roman"/>
      <w:color w:val="000000"/>
      <w:sz w:val="24"/>
      <w:szCs w:val="24"/>
      <w:lang w:val="ro-RO" w:eastAsia="ro-RO"/>
    </w:rPr>
  </w:style>
  <w:style w:type="character" w:customStyle="1" w:styleId="punct1">
    <w:name w:val="punct1"/>
    <w:rPr>
      <w:b/>
      <w:color w:val="000000"/>
    </w:rPr>
  </w:style>
  <w:style w:type="character" w:customStyle="1" w:styleId="litera1">
    <w:name w:val="litera1"/>
    <w:rPr>
      <w:b/>
      <w:color w:val="000000"/>
    </w:rPr>
  </w:style>
  <w:style w:type="character" w:customStyle="1" w:styleId="tpa1">
    <w:name w:val="tpa1"/>
    <w:basedOn w:val="DefaultParagraphFont"/>
    <w:rPr>
      <w:rFonts w:cs="Times New Roman"/>
    </w:rPr>
  </w:style>
  <w:style w:type="paragraph" w:styleId="PlainText">
    <w:name w:val="Plain Text"/>
    <w:basedOn w:val="Normal"/>
    <w:link w:val="PlainTextChar"/>
    <w:uiPriority w:val="99"/>
    <w:semiHidden/>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character" w:customStyle="1" w:styleId="StilCharacterStyle1TimesNewRoman11pct">
    <w:name w:val="Stil Character Style 1 + Times New Roman 11 pct."/>
    <w:rPr>
      <w:rFonts w:ascii="Times New Roman" w:hAnsi="Times New Roman"/>
      <w:sz w:val="22"/>
    </w:rPr>
  </w:style>
  <w:style w:type="paragraph" w:customStyle="1" w:styleId="Style6">
    <w:name w:val="Style 6"/>
    <w:pPr>
      <w:widowControl w:val="0"/>
      <w:autoSpaceDE w:val="0"/>
      <w:autoSpaceDN w:val="0"/>
      <w:ind w:left="72"/>
    </w:pPr>
    <w:rPr>
      <w:rFonts w:ascii="Arial Narrow" w:hAnsi="Arial Narrow" w:cs="Arial Narrow"/>
      <w:sz w:val="22"/>
      <w:szCs w:val="22"/>
      <w:lang w:val="ro-RO"/>
    </w:rPr>
  </w:style>
  <w:style w:type="paragraph" w:customStyle="1" w:styleId="Bullet2">
    <w:name w:val="Bullet 2"/>
    <w:basedOn w:val="Normal"/>
    <w:pPr>
      <w:tabs>
        <w:tab w:val="num" w:pos="1224"/>
      </w:tabs>
      <w:spacing w:before="120" w:after="120" w:line="240" w:lineRule="auto"/>
      <w:ind w:left="1224" w:hanging="864"/>
      <w:jc w:val="both"/>
    </w:pPr>
    <w:rPr>
      <w:rFonts w:ascii="Times New Roman" w:hAnsi="Times New Roman"/>
      <w:sz w:val="20"/>
      <w:szCs w:val="20"/>
      <w:lang w:val="en-GB"/>
    </w:rPr>
  </w:style>
  <w:style w:type="paragraph" w:customStyle="1" w:styleId="CharCharChar1">
    <w:name w:val="Char Char Char1"/>
    <w:basedOn w:val="Normal"/>
    <w:pPr>
      <w:spacing w:after="0" w:line="240" w:lineRule="auto"/>
    </w:pPr>
    <w:rPr>
      <w:rFonts w:ascii="Times New Roman" w:hAnsi="Times New Roman"/>
      <w:sz w:val="24"/>
      <w:szCs w:val="24"/>
      <w:lang w:val="pl-PL" w:eastAsia="pl-PL"/>
    </w:rPr>
  </w:style>
  <w:style w:type="paragraph" w:customStyle="1" w:styleId="Superscript">
    <w:name w:val="Superscript"/>
    <w:basedOn w:val="Normal"/>
    <w:pPr>
      <w:spacing w:after="120" w:line="240" w:lineRule="auto"/>
      <w:ind w:left="284"/>
      <w:jc w:val="both"/>
    </w:pPr>
    <w:rPr>
      <w:rFonts w:ascii="Times New Roman" w:hAnsi="Times New Roman"/>
      <w:sz w:val="20"/>
      <w:szCs w:val="20"/>
      <w:vertAlign w:val="superscript"/>
      <w:lang w:val="en-GB"/>
    </w:rPr>
  </w:style>
  <w:style w:type="paragraph" w:styleId="FootnoteText">
    <w:name w:val="footnote text"/>
    <w:aliases w:val="Footnote Text Char"/>
    <w:basedOn w:val="Normal"/>
    <w:link w:val="FootnoteTextChar1"/>
    <w:uiPriority w:val="99"/>
    <w:semiHidden/>
    <w:pPr>
      <w:widowControl w:val="0"/>
      <w:spacing w:after="0" w:line="240" w:lineRule="auto"/>
    </w:pPr>
    <w:rPr>
      <w:rFonts w:ascii="Times New Roman" w:hAnsi="Times New Roman"/>
      <w:sz w:val="18"/>
      <w:szCs w:val="18"/>
      <w:lang w:val="en-GB"/>
    </w:rPr>
  </w:style>
  <w:style w:type="character" w:customStyle="1" w:styleId="FootnoteTextChar1">
    <w:name w:val="Footnote Text Char1"/>
    <w:aliases w:val="Footnote Text Char Char"/>
    <w:basedOn w:val="DefaultParagraphFont"/>
    <w:link w:val="FootnoteText"/>
    <w:uiPriority w:val="99"/>
    <w:semiHidden/>
    <w:locked/>
    <w:rPr>
      <w:rFonts w:ascii="Times New Roman" w:hAnsi="Times New Roman" w:cs="Times New Roman"/>
      <w:sz w:val="18"/>
      <w:lang w:val="en-GB" w:eastAsia="x-none"/>
    </w:rPr>
  </w:style>
  <w:style w:type="character" w:customStyle="1" w:styleId="sp1">
    <w:name w:val="sp1"/>
    <w:rPr>
      <w:b/>
      <w:color w:val="8F0000"/>
    </w:rPr>
  </w:style>
  <w:style w:type="character" w:customStyle="1" w:styleId="tsp1">
    <w:name w:val="tsp1"/>
    <w:basedOn w:val="DefaultParagraphFont"/>
    <w:rPr>
      <w:rFonts w:cs="Times New Roman"/>
    </w:rPr>
  </w:style>
  <w:style w:type="paragraph" w:customStyle="1" w:styleId="ParaAr">
    <w:name w:val="ParaAr"/>
    <w:basedOn w:val="Normal"/>
    <w:pPr>
      <w:overflowPunct w:val="0"/>
      <w:autoSpaceDE w:val="0"/>
      <w:autoSpaceDN w:val="0"/>
      <w:adjustRightInd w:val="0"/>
      <w:spacing w:after="0" w:line="360" w:lineRule="auto"/>
      <w:ind w:firstLine="709"/>
      <w:jc w:val="both"/>
      <w:textAlignment w:val="baseline"/>
    </w:pPr>
    <w:rPr>
      <w:rFonts w:ascii="ArialUpR" w:hAnsi="ArialUpR"/>
      <w:noProof/>
      <w:sz w:val="24"/>
      <w:szCs w:val="20"/>
    </w:rPr>
  </w:style>
  <w:style w:type="paragraph" w:customStyle="1" w:styleId="ln2acttitlu">
    <w:name w:val="ln2acttitlu"/>
    <w:basedOn w:val="Normal"/>
    <w:pPr>
      <w:spacing w:before="100" w:beforeAutospacing="1" w:after="100" w:afterAutospacing="1" w:line="240" w:lineRule="auto"/>
      <w:jc w:val="center"/>
    </w:pPr>
    <w:rPr>
      <w:rFonts w:ascii="Times New Roman" w:hAnsi="Times New Roman"/>
      <w:color w:val="000010"/>
      <w:lang w:val="ro-RO" w:eastAsia="ro-RO"/>
    </w:rPr>
  </w:style>
  <w:style w:type="paragraph" w:customStyle="1" w:styleId="AnbotstextEinzug-">
    <w:name w:val="Anbotstext Einzug -"/>
    <w:basedOn w:val="Normal"/>
    <w:pPr>
      <w:tabs>
        <w:tab w:val="right" w:pos="6804"/>
      </w:tabs>
      <w:spacing w:before="60" w:after="60" w:line="240" w:lineRule="auto"/>
      <w:ind w:left="1985" w:hanging="142"/>
    </w:pPr>
    <w:rPr>
      <w:rFonts w:ascii="Arial" w:hAnsi="Arial"/>
      <w:color w:val="000000"/>
      <w:szCs w:val="20"/>
      <w:lang w:val="de-DE"/>
    </w:rPr>
  </w:style>
  <w:style w:type="paragraph" w:customStyle="1" w:styleId="AnbotstextEinzug">
    <w:name w:val="Anbotstext Einzug *"/>
    <w:basedOn w:val="Normal"/>
    <w:pPr>
      <w:tabs>
        <w:tab w:val="right" w:pos="6804"/>
      </w:tabs>
      <w:spacing w:after="60" w:line="240" w:lineRule="auto"/>
      <w:ind w:left="2127" w:hanging="142"/>
    </w:pPr>
    <w:rPr>
      <w:rFonts w:ascii="Arial" w:hAnsi="Arial"/>
      <w:color w:val="000000"/>
      <w:szCs w:val="20"/>
      <w:lang w:val="de-DE"/>
    </w:rPr>
  </w:style>
  <w:style w:type="character" w:customStyle="1" w:styleId="paragraf1">
    <w:name w:val="paragraf1"/>
    <w:rPr>
      <w:shd w:val="clear" w:color="auto" w:fill="auto"/>
    </w:rPr>
  </w:style>
  <w:style w:type="character" w:customStyle="1" w:styleId="tabel1">
    <w:name w:val="tabel1"/>
    <w:rPr>
      <w:rFonts w:ascii="Courier New" w:hAnsi="Courier New"/>
      <w:color w:val="000000"/>
      <w:sz w:val="20"/>
      <w:shd w:val="clear" w:color="auto" w:fill="auto"/>
    </w:rPr>
  </w:style>
  <w:style w:type="paragraph" w:styleId="Subtitle">
    <w:name w:val="Subtitle"/>
    <w:basedOn w:val="Normal"/>
    <w:link w:val="SubtitleChar"/>
    <w:uiPriority w:val="11"/>
    <w:qFormat/>
    <w:pPr>
      <w:spacing w:after="0" w:line="240" w:lineRule="auto"/>
    </w:pPr>
    <w:rPr>
      <w:rFonts w:ascii="Times New Roman" w:hAnsi="Times New Roman"/>
      <w:b/>
      <w:bCs/>
      <w:sz w:val="28"/>
      <w:szCs w:val="24"/>
      <w:lang w:val="fr-FR" w:eastAsia="ro-RO"/>
    </w:rPr>
  </w:style>
  <w:style w:type="character" w:customStyle="1" w:styleId="SubtitleChar">
    <w:name w:val="Subtitle Char"/>
    <w:basedOn w:val="DefaultParagraphFont"/>
    <w:link w:val="Subtitle"/>
    <w:uiPriority w:val="11"/>
    <w:locked/>
    <w:rPr>
      <w:rFonts w:ascii="Times New Roman" w:hAnsi="Times New Roman" w:cs="Times New Roman"/>
      <w:b/>
      <w:sz w:val="24"/>
      <w:lang w:val="fr-FR" w:eastAsia="ro-RO"/>
    </w:rPr>
  </w:style>
  <w:style w:type="character" w:customStyle="1" w:styleId="ln2tparagraf">
    <w:name w:val="ln2tparagraf"/>
    <w:basedOn w:val="DefaultParagraphFont"/>
    <w:rPr>
      <w:rFonts w:cs="Times New Roman"/>
    </w:rPr>
  </w:style>
  <w:style w:type="paragraph" w:styleId="TOC4">
    <w:name w:val="toc 4"/>
    <w:basedOn w:val="Normal"/>
    <w:next w:val="Normal"/>
    <w:autoRedefine/>
    <w:uiPriority w:val="39"/>
    <w:semiHidden/>
    <w:pPr>
      <w:spacing w:after="0" w:line="240" w:lineRule="auto"/>
      <w:ind w:left="720"/>
    </w:pPr>
    <w:rPr>
      <w:rFonts w:ascii="Times New Roman" w:hAnsi="Times New Roman"/>
      <w:sz w:val="24"/>
      <w:szCs w:val="21"/>
      <w:lang w:val="ro-RO" w:eastAsia="ro-RO"/>
    </w:rPr>
  </w:style>
  <w:style w:type="paragraph" w:styleId="TOC7">
    <w:name w:val="toc 7"/>
    <w:basedOn w:val="Normal"/>
    <w:next w:val="Normal"/>
    <w:autoRedefine/>
    <w:uiPriority w:val="39"/>
    <w:semiHidden/>
    <w:pPr>
      <w:spacing w:after="0" w:line="240" w:lineRule="auto"/>
      <w:ind w:left="1440"/>
    </w:pPr>
    <w:rPr>
      <w:rFonts w:ascii="Times New Roman" w:hAnsi="Times New Roman"/>
      <w:sz w:val="24"/>
      <w:szCs w:val="21"/>
      <w:lang w:val="ro-RO" w:eastAsia="ro-RO"/>
    </w:rPr>
  </w:style>
  <w:style w:type="paragraph" w:styleId="NormalWeb">
    <w:name w:val="Normal (Web)"/>
    <w:basedOn w:val="Normal"/>
    <w:uiPriority w:val="99"/>
    <w:semiHidden/>
    <w:pPr>
      <w:spacing w:before="75" w:after="100" w:afterAutospacing="1" w:line="240" w:lineRule="auto"/>
    </w:pPr>
    <w:rPr>
      <w:rFonts w:ascii="Times New Roman" w:hAnsi="Times New Roman"/>
      <w:spacing w:val="11"/>
      <w:sz w:val="17"/>
      <w:szCs w:val="17"/>
      <w:lang w:val="ro-RO" w:eastAsia="ro-RO"/>
    </w:rPr>
  </w:style>
  <w:style w:type="character" w:customStyle="1" w:styleId="TableChar">
    <w:name w:val="Table Char"/>
    <w:rPr>
      <w:rFonts w:ascii="Arial" w:hAnsi="Arial"/>
      <w:sz w:val="24"/>
      <w:lang w:val="en-GB" w:eastAsia="x-none"/>
    </w:rPr>
  </w:style>
  <w:style w:type="character" w:customStyle="1" w:styleId="CharChar3">
    <w:name w:val="Char Char3"/>
    <w:rPr>
      <w:sz w:val="24"/>
      <w:lang w:val="en-US" w:eastAsia="en-US"/>
    </w:rPr>
  </w:style>
  <w:style w:type="paragraph" w:styleId="Revision">
    <w:name w:val="Revision"/>
    <w:hidden/>
    <w:uiPriority w:val="99"/>
    <w:semiHidden/>
    <w:rPr>
      <w:rFonts w:ascii="Times New Roman" w:hAnsi="Times New Roman" w:cs="Times New Roman"/>
      <w:sz w:val="24"/>
      <w:szCs w:val="24"/>
    </w:rPr>
  </w:style>
  <w:style w:type="character" w:customStyle="1" w:styleId="Heading4Char">
    <w:name w:val="Heading 4 Char"/>
    <w:rPr>
      <w:b/>
      <w:sz w:val="24"/>
    </w:rPr>
  </w:style>
  <w:style w:type="character" w:customStyle="1" w:styleId="Heading6Char">
    <w:name w:val="Heading 6 Char"/>
    <w:rPr>
      <w:b/>
      <w:sz w:val="23"/>
    </w:rPr>
  </w:style>
  <w:style w:type="character" w:customStyle="1" w:styleId="Heading5Char">
    <w:name w:val="Heading 5 Char"/>
    <w:rPr>
      <w:sz w:val="24"/>
    </w:rPr>
  </w:style>
  <w:style w:type="character" w:customStyle="1" w:styleId="WW8Num38z1">
    <w:name w:val="WW8Num38z1"/>
    <w:rPr>
      <w:rFonts w:ascii="Times New Roman" w:hAnsi="Times New Roman"/>
    </w:rPr>
  </w:style>
  <w:style w:type="character" w:customStyle="1" w:styleId="WW8Num26z0">
    <w:name w:val="WW8Num26z0"/>
    <w:rPr>
      <w:rFonts w:ascii="Times New Roman" w:hAnsi="Times New Roman"/>
      <w:sz w:val="16"/>
    </w:rPr>
  </w:style>
  <w:style w:type="paragraph" w:styleId="TOC5">
    <w:name w:val="toc 5"/>
    <w:basedOn w:val="Normal"/>
    <w:next w:val="Normal"/>
    <w:autoRedefine/>
    <w:uiPriority w:val="39"/>
    <w:semiHidden/>
    <w:pPr>
      <w:spacing w:after="0" w:line="240" w:lineRule="auto"/>
      <w:ind w:left="960"/>
    </w:pPr>
    <w:rPr>
      <w:rFonts w:ascii="Times New Roman" w:hAnsi="Times New Roman"/>
      <w:sz w:val="24"/>
      <w:szCs w:val="24"/>
    </w:rPr>
  </w:style>
  <w:style w:type="paragraph" w:customStyle="1" w:styleId="TableContents">
    <w:name w:val="Table Contents"/>
    <w:basedOn w:val="Normal"/>
    <w:pPr>
      <w:suppressLineNumbers/>
      <w:suppressAutoHyphens/>
      <w:spacing w:after="0" w:line="240" w:lineRule="auto"/>
    </w:pPr>
    <w:rPr>
      <w:rFonts w:ascii="Times New Roman" w:hAnsi="Times New Roman"/>
      <w:sz w:val="24"/>
      <w:szCs w:val="24"/>
      <w:lang w:val="ro-RO" w:eastAsia="ar-SA"/>
    </w:rPr>
  </w:style>
  <w:style w:type="paragraph" w:customStyle="1" w:styleId="BodyTextIndent31">
    <w:name w:val="Body Text Indent 31"/>
    <w:basedOn w:val="Normal"/>
    <w:pPr>
      <w:tabs>
        <w:tab w:val="left" w:pos="426"/>
      </w:tabs>
      <w:suppressAutoHyphens/>
      <w:spacing w:before="60" w:after="0" w:line="240" w:lineRule="auto"/>
      <w:ind w:left="426" w:hanging="426"/>
    </w:pPr>
    <w:rPr>
      <w:rFonts w:ascii="Times New Roman" w:hAnsi="Times New Roman"/>
      <w:i/>
      <w:iCs/>
      <w:sz w:val="18"/>
      <w:szCs w:val="18"/>
      <w:lang w:eastAsia="ar-SA"/>
    </w:rPr>
  </w:style>
  <w:style w:type="character" w:customStyle="1" w:styleId="BodyTextIndent3Char">
    <w:name w:val="Body Text Indent 3 Char"/>
    <w:rPr>
      <w:sz w:val="24"/>
    </w:rPr>
  </w:style>
  <w:style w:type="paragraph" w:customStyle="1" w:styleId="CM4">
    <w:name w:val="CM4"/>
    <w:basedOn w:val="Default"/>
    <w:next w:val="Default"/>
    <w:rPr>
      <w:rFonts w:ascii="EUAlbertina" w:hAnsi="EUAlbertina"/>
      <w:color w:val="auto"/>
    </w:rPr>
  </w:style>
  <w:style w:type="character" w:customStyle="1" w:styleId="WW8Num15z0">
    <w:name w:val="WW8Num15z0"/>
    <w:rPr>
      <w:rFonts w:ascii="Symbol" w:hAnsi="Symbol"/>
    </w:rPr>
  </w:style>
  <w:style w:type="paragraph" w:styleId="ListParagraph">
    <w:name w:val="List Paragraph"/>
    <w:basedOn w:val="Normal"/>
    <w:uiPriority w:val="34"/>
    <w:qFormat/>
    <w:pPr>
      <w:spacing w:after="0" w:line="240" w:lineRule="auto"/>
      <w:ind w:left="720"/>
      <w:contextualSpacing/>
    </w:pPr>
    <w:rPr>
      <w:rFonts w:ascii="Times New Roman" w:hAnsi="Times New Roman"/>
      <w:sz w:val="24"/>
      <w:szCs w:val="24"/>
    </w:rPr>
  </w:style>
  <w:style w:type="character" w:customStyle="1" w:styleId="WW8Num4z0">
    <w:name w:val="WW8Num4z0"/>
    <w:rPr>
      <w:rFonts w:ascii="Symbol" w:hAnsi="Symbol"/>
    </w:rPr>
  </w:style>
  <w:style w:type="paragraph" w:customStyle="1" w:styleId="Stilnainte6pctDup12pctSpaierernduriCelpui">
    <w:name w:val="Stil Înainte:  6 pct. După:  12 pct. Spaţiere rânduri:  Cel puţi..."/>
    <w:basedOn w:val="Normal"/>
    <w:pPr>
      <w:widowControl w:val="0"/>
      <w:adjustRightInd w:val="0"/>
      <w:spacing w:before="120" w:after="240" w:line="240" w:lineRule="atLeast"/>
      <w:jc w:val="both"/>
      <w:textAlignment w:val="baseline"/>
    </w:pPr>
    <w:rPr>
      <w:rFonts w:ascii="Times New Roman" w:hAnsi="Times New Roman"/>
      <w:sz w:val="24"/>
      <w:szCs w:val="24"/>
      <w:lang w:val="ro-RO" w:eastAsia="ro-RO"/>
    </w:rPr>
  </w:style>
  <w:style w:type="paragraph" w:customStyle="1" w:styleId="Standard">
    <w:name w:val="Standard"/>
    <w:pPr>
      <w:suppressAutoHyphens/>
      <w:autoSpaceDN w:val="0"/>
      <w:textAlignment w:val="baseline"/>
    </w:pPr>
    <w:rPr>
      <w:rFonts w:ascii="Times New Roman" w:hAnsi="Times New Roman" w:cs="Times New Roman"/>
      <w:color w:val="000000"/>
      <w:kern w:val="3"/>
      <w:sz w:val="24"/>
      <w:szCs w:val="24"/>
    </w:rPr>
  </w:style>
  <w:style w:type="paragraph" w:customStyle="1" w:styleId="Heading61">
    <w:name w:val="Heading 61"/>
    <w:basedOn w:val="Standard"/>
    <w:next w:val="Normal"/>
    <w:pPr>
      <w:keepNext/>
      <w:jc w:val="both"/>
      <w:outlineLvl w:val="5"/>
    </w:pPr>
    <w:rPr>
      <w:b/>
      <w:bCs/>
      <w:sz w:val="28"/>
      <w:szCs w:val="23"/>
    </w:rPr>
  </w:style>
  <w:style w:type="paragraph" w:customStyle="1" w:styleId="CharCharChar1CharCaracterCharCharCharCharChar1CharChar1">
    <w:name w:val="Char Char Char1 Char Caracter Char Char Char Char Char1 Char Char1"/>
    <w:basedOn w:val="Normal"/>
    <w:pPr>
      <w:spacing w:after="0" w:line="240" w:lineRule="auto"/>
    </w:pPr>
    <w:rPr>
      <w:rFonts w:ascii="Times New Roman" w:hAnsi="Times New Roman"/>
      <w:sz w:val="24"/>
      <w:szCs w:val="24"/>
      <w:lang w:val="pl-PL" w:eastAsia="pl-PL"/>
    </w:rPr>
  </w:style>
  <w:style w:type="paragraph" w:customStyle="1" w:styleId="ListParagraph1">
    <w:name w:val="List Paragraph1"/>
    <w:basedOn w:val="Normal"/>
    <w:qFormat/>
    <w:pPr>
      <w:spacing w:after="0" w:line="240" w:lineRule="auto"/>
      <w:ind w:left="720"/>
      <w:contextualSpacing/>
    </w:pPr>
    <w:rPr>
      <w:rFonts w:ascii="Times New Roman" w:hAnsi="Times New Roman"/>
      <w:sz w:val="24"/>
      <w:szCs w:val="24"/>
    </w:rPr>
  </w:style>
  <w:style w:type="character" w:customStyle="1" w:styleId="tal1">
    <w:name w:val="tal1"/>
    <w:basedOn w:val="DefaultParagraphFont"/>
    <w:rPr>
      <w:rFonts w:cs="Times New Roman"/>
    </w:rPr>
  </w:style>
  <w:style w:type="paragraph" w:customStyle="1" w:styleId="CharCaracterCaracter2CharCharCharCharCharCharCharChar">
    <w:name w:val="Char Caracter Caracter2 Char Char Char Char Char Char Char Char"/>
    <w:basedOn w:val="Normal"/>
    <w:pPr>
      <w:spacing w:after="0" w:line="240" w:lineRule="auto"/>
    </w:pPr>
    <w:rPr>
      <w:rFonts w:ascii="Times New Roman" w:hAnsi="Times New Roman"/>
      <w:sz w:val="24"/>
      <w:szCs w:val="24"/>
      <w:lang w:val="pl-PL" w:eastAsia="pl-PL"/>
    </w:rPr>
  </w:style>
  <w:style w:type="character" w:styleId="Emphasis">
    <w:name w:val="Emphasis"/>
    <w:basedOn w:val="DefaultParagraphFont"/>
    <w:uiPriority w:val="20"/>
    <w:qFormat/>
    <w:rPr>
      <w:rFonts w:cs="Times New Roman"/>
      <w:i/>
    </w:rPr>
  </w:style>
  <w:style w:type="table" w:styleId="TableGrid">
    <w:name w:val="Table Grid"/>
    <w:basedOn w:val="TableNormal"/>
    <w:uiPriority w:val="5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1">
    <w:name w:val="al1"/>
    <w:rPr>
      <w:b/>
      <w:color w:val="auto"/>
    </w:rPr>
  </w:style>
  <w:style w:type="paragraph" w:customStyle="1" w:styleId="CharCharCaracterCaracterCharChar">
    <w:name w:val="Char Char Caracter Caracter Char Char"/>
    <w:basedOn w:val="Normal"/>
    <w:pPr>
      <w:spacing w:after="0" w:line="240" w:lineRule="auto"/>
    </w:pPr>
    <w:rPr>
      <w:rFonts w:ascii="Times New Roman" w:hAnsi="Times New Roman"/>
      <w:sz w:val="24"/>
      <w:szCs w:val="24"/>
      <w:lang w:val="pl-PL" w:eastAsia="pl-PL"/>
    </w:rPr>
  </w:style>
  <w:style w:type="paragraph" w:customStyle="1" w:styleId="ListParagraph2">
    <w:name w:val="List Paragraph2"/>
    <w:basedOn w:val="Normal"/>
    <w:qFormat/>
    <w:pPr>
      <w:spacing w:after="0" w:line="240" w:lineRule="auto"/>
      <w:ind w:left="720"/>
      <w:contextualSpacing/>
    </w:pPr>
    <w:rPr>
      <w:rFonts w:ascii="Times New Roman" w:hAnsi="Times New Roman"/>
      <w:sz w:val="24"/>
      <w:szCs w:val="24"/>
    </w:rPr>
  </w:style>
  <w:style w:type="character" w:styleId="Strong">
    <w:name w:val="Strong"/>
    <w:basedOn w:val="DefaultParagraphFont"/>
    <w:uiPriority w:val="22"/>
    <w:qFormat/>
    <w:rPr>
      <w:rFonts w:cs="Times New Roman"/>
      <w:b/>
    </w:rPr>
  </w:style>
  <w:style w:type="paragraph" w:styleId="List">
    <w:name w:val="List"/>
    <w:basedOn w:val="Normal"/>
    <w:uiPriority w:val="99"/>
    <w:semiHidden/>
    <w:unhideWhenUsed/>
    <w:pPr>
      <w:ind w:left="283" w:hanging="283"/>
      <w:contextualSpacing/>
    </w:pPr>
  </w:style>
  <w:style w:type="paragraph" w:customStyle="1" w:styleId="1Caracter">
    <w:name w:val="1 Caracter"/>
    <w:basedOn w:val="Normal"/>
    <w:pPr>
      <w:spacing w:after="0" w:line="240" w:lineRule="auto"/>
    </w:pPr>
    <w:rPr>
      <w:rFonts w:ascii="Times New Roman" w:hAnsi="Times New Roman"/>
      <w:sz w:val="24"/>
      <w:szCs w:val="24"/>
      <w:lang w:val="pl-PL" w:eastAsia="pl-PL"/>
    </w:rPr>
  </w:style>
  <w:style w:type="character" w:styleId="PlaceholderText">
    <w:name w:val="Placeholder Text"/>
    <w:basedOn w:val="DefaultParagraphFont"/>
    <w:uiPriority w:val="99"/>
    <w:semiHidden/>
    <w:rPr>
      <w:rFonts w:cs="Times New Roman"/>
      <w:color w:val="808080"/>
    </w:rPr>
  </w:style>
  <w:style w:type="paragraph" w:styleId="NoSpacing">
    <w:name w:val="No Spacing"/>
    <w:uiPriority w:val="1"/>
    <w:qFormat/>
    <w:rPr>
      <w:rFonts w:ascii="Times New Roman" w:hAnsi="Times New Roman" w:cs="Times New Roman"/>
    </w:rPr>
  </w:style>
  <w:style w:type="paragraph" w:customStyle="1" w:styleId="CM1">
    <w:name w:val="CM1"/>
    <w:basedOn w:val="Default"/>
    <w:next w:val="Default"/>
    <w:rPr>
      <w:rFonts w:ascii="EUAlbertina" w:hAnsi="EUAlbertina"/>
      <w:color w:val="auto"/>
    </w:rPr>
  </w:style>
  <w:style w:type="paragraph" w:customStyle="1" w:styleId="CM3">
    <w:name w:val="CM3"/>
    <w:basedOn w:val="Default"/>
    <w:next w:val="Default"/>
    <w:rPr>
      <w:rFonts w:ascii="EUAlbertina" w:hAnsi="EUAlbertina"/>
      <w:color w:val="auto"/>
    </w:rPr>
  </w:style>
  <w:style w:type="paragraph" w:customStyle="1" w:styleId="PARNOU">
    <w:name w:val="PARNOU"/>
    <w:basedOn w:val="Normal"/>
    <w:pPr>
      <w:overflowPunct w:val="0"/>
      <w:autoSpaceDE w:val="0"/>
      <w:autoSpaceDN w:val="0"/>
      <w:adjustRightInd w:val="0"/>
      <w:spacing w:after="0" w:line="240" w:lineRule="atLeast"/>
      <w:jc w:val="both"/>
    </w:pPr>
    <w:rPr>
      <w:rFonts w:ascii="FormalScrp421 BT" w:hAnsi="FormalScrp421 BT"/>
      <w:b/>
      <w:noProof/>
      <w:spacing w:val="20"/>
      <w:sz w:val="24"/>
      <w:szCs w:val="20"/>
      <w:lang w:val="ro-RO" w:eastAsia="ro-RO"/>
    </w:rPr>
  </w:style>
  <w:style w:type="paragraph" w:customStyle="1" w:styleId="Style1">
    <w:name w:val="Style1"/>
    <w:basedOn w:val="Heading2"/>
    <w:next w:val="Heading2"/>
    <w:link w:val="Style1Char"/>
    <w:autoRedefine/>
    <w:qFormat/>
    <w:pPr>
      <w:ind w:left="0"/>
    </w:pPr>
  </w:style>
  <w:style w:type="character" w:customStyle="1" w:styleId="Style1Char">
    <w:name w:val="Style1 Char"/>
    <w:basedOn w:val="Heading2Char"/>
    <w:link w:val="Style1"/>
    <w:locked/>
    <w:rPr>
      <w:rFonts w:ascii="Arial" w:hAnsi="Arial" w:cs="Times New Roman"/>
      <w:b/>
      <w:sz w:val="24"/>
      <w:szCs w:val="24"/>
      <w:lang w:val="ro-RO" w:eastAsia="x-none"/>
    </w:rPr>
  </w:style>
  <w:style w:type="paragraph" w:customStyle="1" w:styleId="ydp46c87916msonormal">
    <w:name w:val="ydp46c87916msonormal"/>
    <w:basedOn w:val="Normal"/>
    <w:rsid w:val="006D2D5D"/>
    <w:pPr>
      <w:spacing w:before="100" w:beforeAutospacing="1" w:after="100" w:afterAutospacing="1" w:line="240" w:lineRule="auto"/>
    </w:pPr>
    <w:rPr>
      <w:rFonts w:ascii="Times New Roman" w:eastAsiaTheme="minorHAnsi"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0"/>
    <w:lsdException w:name="toc 2" w:uiPriority="0"/>
    <w:lsdException w:name="toc 3" w:uiPriority="39"/>
    <w:lsdException w:name="toc 4" w:uiPriority="0"/>
    <w:lsdException w:name="toc 5" w:uiPriority="0"/>
    <w:lsdException w:name="toc 6" w:uiPriority="39"/>
    <w:lsdException w:name="toc 7" w:uiPriority="0"/>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autoRedefine/>
    <w:uiPriority w:val="9"/>
    <w:qFormat/>
    <w:pPr>
      <w:keepNext/>
      <w:spacing w:after="0" w:line="240" w:lineRule="auto"/>
      <w:outlineLvl w:val="0"/>
    </w:pPr>
    <w:rPr>
      <w:rFonts w:ascii="Arial" w:hAnsi="Arial" w:cs="Arial"/>
      <w:b/>
      <w:bCs/>
      <w:sz w:val="24"/>
      <w:szCs w:val="24"/>
      <w:lang w:val="ro-RO"/>
    </w:rPr>
  </w:style>
  <w:style w:type="paragraph" w:styleId="Heading2">
    <w:name w:val="heading 2"/>
    <w:aliases w:val="TITLE 2,Heading 2 Char Char,Title 2"/>
    <w:basedOn w:val="Normal"/>
    <w:next w:val="Normal"/>
    <w:link w:val="Heading2Char"/>
    <w:autoRedefine/>
    <w:uiPriority w:val="9"/>
    <w:qFormat/>
    <w:rsid w:val="00F50D2F"/>
    <w:pPr>
      <w:keepNext/>
      <w:tabs>
        <w:tab w:val="left" w:leader="dot" w:pos="330"/>
      </w:tabs>
      <w:spacing w:after="0" w:line="240" w:lineRule="auto"/>
      <w:ind w:left="720"/>
      <w:jc w:val="both"/>
      <w:outlineLvl w:val="1"/>
    </w:pPr>
    <w:rPr>
      <w:rFonts w:ascii="Arial" w:hAnsi="Arial"/>
      <w:b/>
      <w:sz w:val="24"/>
      <w:szCs w:val="24"/>
      <w:lang w:val="ro-RO"/>
    </w:rPr>
  </w:style>
  <w:style w:type="paragraph" w:styleId="Heading3">
    <w:name w:val="heading 3"/>
    <w:basedOn w:val="Normal"/>
    <w:next w:val="Normal"/>
    <w:link w:val="Heading3Char"/>
    <w:uiPriority w:val="9"/>
    <w:qFormat/>
    <w:pPr>
      <w:keepNext/>
      <w:spacing w:after="0" w:line="240" w:lineRule="auto"/>
      <w:jc w:val="both"/>
      <w:outlineLvl w:val="2"/>
    </w:pPr>
    <w:rPr>
      <w:rFonts w:ascii="Times New Roman" w:hAnsi="Times New Roman"/>
      <w:b/>
      <w:bCs/>
      <w:sz w:val="32"/>
      <w:szCs w:val="24"/>
    </w:rPr>
  </w:style>
  <w:style w:type="paragraph" w:styleId="Heading4">
    <w:name w:val="heading 4"/>
    <w:basedOn w:val="Normal"/>
    <w:next w:val="Normal"/>
    <w:link w:val="Heading4Char1"/>
    <w:uiPriority w:val="9"/>
    <w:qFormat/>
    <w:pPr>
      <w:keepNext/>
      <w:spacing w:after="0" w:line="240" w:lineRule="auto"/>
      <w:jc w:val="center"/>
      <w:outlineLvl w:val="3"/>
    </w:pPr>
    <w:rPr>
      <w:rFonts w:ascii="Times New Roman" w:hAnsi="Times New Roman"/>
      <w:b/>
      <w:bCs/>
      <w:sz w:val="32"/>
      <w:szCs w:val="24"/>
    </w:rPr>
  </w:style>
  <w:style w:type="paragraph" w:styleId="Heading5">
    <w:name w:val="heading 5"/>
    <w:basedOn w:val="Normal"/>
    <w:next w:val="Normal"/>
    <w:link w:val="Heading5Char1"/>
    <w:uiPriority w:val="9"/>
    <w:qFormat/>
    <w:pPr>
      <w:keepNext/>
      <w:spacing w:after="0" w:line="240" w:lineRule="auto"/>
      <w:outlineLvl w:val="4"/>
    </w:pPr>
    <w:rPr>
      <w:rFonts w:ascii="Times New Roman" w:hAnsi="Times New Roman"/>
      <w:sz w:val="32"/>
      <w:szCs w:val="24"/>
    </w:rPr>
  </w:style>
  <w:style w:type="paragraph" w:styleId="Heading6">
    <w:name w:val="heading 6"/>
    <w:basedOn w:val="Normal"/>
    <w:next w:val="Normal"/>
    <w:link w:val="Heading6Char1"/>
    <w:uiPriority w:val="9"/>
    <w:qFormat/>
    <w:pPr>
      <w:keepNext/>
      <w:spacing w:after="0" w:line="240" w:lineRule="auto"/>
      <w:jc w:val="both"/>
      <w:outlineLvl w:val="5"/>
    </w:pPr>
    <w:rPr>
      <w:rFonts w:ascii="Times New Roman" w:hAnsi="Times New Roman"/>
      <w:b/>
      <w:bCs/>
      <w:sz w:val="28"/>
      <w:szCs w:val="23"/>
    </w:rPr>
  </w:style>
  <w:style w:type="paragraph" w:styleId="Heading7">
    <w:name w:val="heading 7"/>
    <w:basedOn w:val="Normal"/>
    <w:next w:val="Normal"/>
    <w:link w:val="Heading7Char"/>
    <w:uiPriority w:val="9"/>
    <w:qFormat/>
    <w:pPr>
      <w:keepNext/>
      <w:tabs>
        <w:tab w:val="left" w:pos="1300"/>
        <w:tab w:val="left" w:pos="1780"/>
      </w:tabs>
      <w:spacing w:after="0" w:line="360" w:lineRule="auto"/>
      <w:jc w:val="center"/>
      <w:outlineLvl w:val="6"/>
    </w:pPr>
    <w:rPr>
      <w:rFonts w:ascii="Times New Roman" w:hAnsi="Times New Roman"/>
      <w:sz w:val="35"/>
      <w:szCs w:val="35"/>
    </w:rPr>
  </w:style>
  <w:style w:type="paragraph" w:styleId="Heading8">
    <w:name w:val="heading 8"/>
    <w:basedOn w:val="Normal"/>
    <w:next w:val="Normal"/>
    <w:link w:val="Heading8Char"/>
    <w:uiPriority w:val="9"/>
    <w:qFormat/>
    <w:pPr>
      <w:keepNext/>
      <w:spacing w:after="0" w:line="240" w:lineRule="auto"/>
      <w:jc w:val="center"/>
      <w:outlineLvl w:val="7"/>
    </w:pPr>
    <w:rPr>
      <w:rFonts w:ascii="Times New Roman" w:hAnsi="Times New Roman"/>
      <w:b/>
      <w:i/>
      <w:sz w:val="35"/>
      <w:szCs w:val="35"/>
    </w:rPr>
  </w:style>
  <w:style w:type="paragraph" w:styleId="Heading9">
    <w:name w:val="heading 9"/>
    <w:basedOn w:val="Normal"/>
    <w:next w:val="Normal"/>
    <w:link w:val="Heading9Char"/>
    <w:uiPriority w:val="9"/>
    <w:qFormat/>
    <w:pPr>
      <w:keepNext/>
      <w:spacing w:after="0" w:line="240" w:lineRule="auto"/>
      <w:jc w:val="both"/>
      <w:outlineLvl w:val="8"/>
    </w:pPr>
    <w:rPr>
      <w:rFonts w:ascii="Times New Roman" w:hAnsi="Times New Roman"/>
      <w:b/>
      <w:bCs/>
      <w:sz w:val="35"/>
      <w:szCs w:val="35"/>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Arial" w:hAnsi="Arial" w:cs="Times New Roman"/>
      <w:b/>
      <w:sz w:val="24"/>
      <w:lang w:val="ro-RO" w:eastAsia="x-none"/>
    </w:rPr>
  </w:style>
  <w:style w:type="character" w:customStyle="1" w:styleId="Heading2Char">
    <w:name w:val="Heading 2 Char"/>
    <w:aliases w:val="TITLE 2 Char,Heading 2 Char Char Char,Title 2 Char"/>
    <w:basedOn w:val="DefaultParagraphFont"/>
    <w:link w:val="Heading2"/>
    <w:uiPriority w:val="9"/>
    <w:locked/>
    <w:rsid w:val="00F50D2F"/>
    <w:rPr>
      <w:rFonts w:ascii="Arial" w:hAnsi="Arial" w:cs="Times New Roman"/>
      <w:b/>
      <w:sz w:val="24"/>
      <w:lang w:val="ro-RO" w:eastAsia="x-none"/>
    </w:rPr>
  </w:style>
  <w:style w:type="character" w:customStyle="1" w:styleId="Heading3Char">
    <w:name w:val="Heading 3 Char"/>
    <w:basedOn w:val="DefaultParagraphFont"/>
    <w:link w:val="Heading3"/>
    <w:uiPriority w:val="9"/>
    <w:locked/>
    <w:rPr>
      <w:rFonts w:ascii="Times New Roman" w:hAnsi="Times New Roman" w:cs="Times New Roman"/>
      <w:b/>
      <w:sz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PageNumber">
    <w:name w:val="page number"/>
    <w:basedOn w:val="DefaultParagraphFont"/>
    <w:uiPriority w:val="99"/>
    <w:rPr>
      <w:rFonts w:cs="Times New Roman"/>
    </w:rPr>
  </w:style>
  <w:style w:type="paragraph" w:styleId="BodyText">
    <w:name w:val="Body Text"/>
    <w:basedOn w:val="Normal"/>
    <w:link w:val="BodyTextChar"/>
    <w:uiPriority w:val="99"/>
    <w:pPr>
      <w:spacing w:after="0" w:line="240" w:lineRule="auto"/>
      <w:jc w:val="both"/>
    </w:pPr>
    <w:rPr>
      <w:rFonts w:ascii="Times New Roman" w:hAnsi="Times New Roman"/>
      <w:sz w:val="24"/>
      <w:szCs w:val="24"/>
    </w:rPr>
  </w:style>
  <w:style w:type="character" w:customStyle="1" w:styleId="Heading7Char">
    <w:name w:val="Heading 7 Char"/>
    <w:basedOn w:val="DefaultParagraphFont"/>
    <w:link w:val="Heading7"/>
    <w:uiPriority w:val="9"/>
    <w:locked/>
    <w:rPr>
      <w:rFonts w:ascii="Times New Roman" w:hAnsi="Times New Roman" w:cs="Times New Roman"/>
      <w:sz w:val="35"/>
    </w:rPr>
  </w:style>
  <w:style w:type="character" w:customStyle="1" w:styleId="Heading8Char">
    <w:name w:val="Heading 8 Char"/>
    <w:basedOn w:val="DefaultParagraphFont"/>
    <w:link w:val="Heading8"/>
    <w:uiPriority w:val="9"/>
    <w:locked/>
    <w:rPr>
      <w:rFonts w:ascii="Times New Roman" w:hAnsi="Times New Roman" w:cs="Times New Roman"/>
      <w:b/>
      <w:i/>
      <w:sz w:val="35"/>
    </w:rPr>
  </w:style>
  <w:style w:type="character" w:customStyle="1" w:styleId="Heading9Char">
    <w:name w:val="Heading 9 Char"/>
    <w:basedOn w:val="DefaultParagraphFont"/>
    <w:link w:val="Heading9"/>
    <w:uiPriority w:val="9"/>
    <w:locked/>
    <w:rPr>
      <w:rFonts w:ascii="Times New Roman" w:hAnsi="Times New Roman" w:cs="Times New Roman"/>
      <w:b/>
      <w:sz w:val="35"/>
      <w:lang w:val="fr-FR" w:eastAsia="x-none"/>
    </w:rPr>
  </w:style>
  <w:style w:type="character" w:styleId="Hyperlink">
    <w:name w:val="Hyperlink"/>
    <w:basedOn w:val="DefaultParagraphFont"/>
    <w:uiPriority w:val="99"/>
    <w:rPr>
      <w:rFonts w:cs="Times New Roman"/>
      <w:color w:val="0000FF"/>
      <w:u w:val="single"/>
    </w:rPr>
  </w:style>
  <w:style w:type="character" w:customStyle="1" w:styleId="Heading6Char1">
    <w:name w:val="Heading 6 Char1"/>
    <w:link w:val="Heading6"/>
    <w:locked/>
    <w:rPr>
      <w:rFonts w:ascii="Times New Roman" w:hAnsi="Times New Roman"/>
      <w:b/>
      <w:sz w:val="23"/>
    </w:rPr>
  </w:style>
  <w:style w:type="character" w:customStyle="1" w:styleId="BodyTextChar">
    <w:name w:val="Body Text Char"/>
    <w:basedOn w:val="DefaultParagraphFont"/>
    <w:link w:val="BodyText"/>
    <w:uiPriority w:val="99"/>
    <w:locked/>
    <w:rPr>
      <w:rFonts w:ascii="Times New Roman" w:hAnsi="Times New Roman" w:cs="Times New Roman"/>
      <w:sz w:val="24"/>
    </w:rPr>
  </w:style>
  <w:style w:type="character" w:customStyle="1" w:styleId="Heading5Char1">
    <w:name w:val="Heading 5 Char1"/>
    <w:link w:val="Heading5"/>
    <w:locked/>
    <w:rPr>
      <w:rFonts w:ascii="Times New Roman" w:hAnsi="Times New Roman"/>
      <w:sz w:val="24"/>
    </w:rPr>
  </w:style>
  <w:style w:type="character" w:customStyle="1" w:styleId="FooterChar2">
    <w:name w:val="Footer Char2"/>
    <w:aliases w:val="Char Char2,Char Char Char Char Char2"/>
    <w:uiPriority w:val="99"/>
    <w:rPr>
      <w:sz w:val="24"/>
      <w:lang w:val="en-US" w:eastAsia="en-US"/>
    </w:rPr>
  </w:style>
  <w:style w:type="character" w:customStyle="1" w:styleId="CaracterCaracter3">
    <w:name w:val="Caracter Caracter3"/>
    <w:basedOn w:val="DefaultParagraphFont"/>
    <w:rPr>
      <w:rFonts w:cs="Times New Roman"/>
    </w:rPr>
  </w:style>
  <w:style w:type="character" w:customStyle="1" w:styleId="Heading4Char1">
    <w:name w:val="Heading 4 Char1"/>
    <w:link w:val="Heading4"/>
    <w:locked/>
    <w:rPr>
      <w:rFonts w:ascii="Times New Roman" w:hAnsi="Times New Roman"/>
      <w:b/>
      <w:sz w:val="24"/>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Header">
    <w:name w:val="header"/>
    <w:aliases w:val="Mediu"/>
    <w:basedOn w:val="Normal"/>
    <w:link w:val="HeaderChar"/>
    <w:uiPriority w:val="99"/>
    <w:unhideWhenUsed/>
    <w:pPr>
      <w:tabs>
        <w:tab w:val="center" w:pos="4680"/>
        <w:tab w:val="right" w:pos="9360"/>
      </w:tabs>
      <w:spacing w:after="0" w:line="240" w:lineRule="auto"/>
    </w:pPr>
  </w:style>
  <w:style w:type="character" w:customStyle="1" w:styleId="HeaderChar">
    <w:name w:val="Header Char"/>
    <w:aliases w:val="Mediu Char"/>
    <w:basedOn w:val="DefaultParagraphFont"/>
    <w:link w:val="Header"/>
    <w:uiPriority w:val="99"/>
    <w:locked/>
    <w:rPr>
      <w:rFonts w:cs="Times New Roman"/>
      <w:sz w:val="24"/>
    </w:rPr>
  </w:style>
  <w:style w:type="paragraph" w:styleId="Footer">
    <w:name w:val="footer"/>
    <w:aliases w:val="Char,Char Char Char Char,Char Char Char,Char Caracter Caracter,Char Caracter"/>
    <w:basedOn w:val="Normal"/>
    <w:link w:val="FooterChar"/>
    <w:uiPriority w:val="99"/>
    <w:unhideWhenUsed/>
    <w:pPr>
      <w:tabs>
        <w:tab w:val="center" w:pos="4680"/>
        <w:tab w:val="right" w:pos="9360"/>
      </w:tabs>
      <w:spacing w:after="0" w:line="240" w:lineRule="auto"/>
    </w:pPr>
  </w:style>
  <w:style w:type="character" w:customStyle="1" w:styleId="FooterChar">
    <w:name w:val="Footer Char"/>
    <w:aliases w:val="Char Char,Char Char Char Char Char,Char Char Char Char1,Char Caracter Caracter Char,Char Caracter Char"/>
    <w:basedOn w:val="DefaultParagraphFont"/>
    <w:link w:val="Footer"/>
    <w:uiPriority w:val="99"/>
    <w:semiHidden/>
    <w:locked/>
    <w:rPr>
      <w:rFonts w:cs="Times New Roman"/>
      <w:sz w:val="22"/>
      <w:szCs w:val="22"/>
    </w:rPr>
  </w:style>
  <w:style w:type="paragraph" w:styleId="BodyTextIndent">
    <w:name w:val="Body Text Indent"/>
    <w:basedOn w:val="Normal"/>
    <w:link w:val="BodyTextIndentChar"/>
    <w:uiPriority w:val="99"/>
    <w:pPr>
      <w:spacing w:after="0" w:line="240" w:lineRule="auto"/>
      <w:ind w:left="360"/>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rPr>
  </w:style>
  <w:style w:type="paragraph" w:styleId="BodyTextIndent2">
    <w:name w:val="Body Text Indent 2"/>
    <w:basedOn w:val="Normal"/>
    <w:link w:val="BodyTextIndent2Char"/>
    <w:uiPriority w:val="99"/>
    <w:pPr>
      <w:spacing w:after="0" w:line="240" w:lineRule="auto"/>
      <w:ind w:left="360" w:hanging="360"/>
      <w:jc w:val="both"/>
    </w:pPr>
    <w:rPr>
      <w:rFonts w:ascii="Times New Roman" w:hAnsi="Times New Roman"/>
      <w:sz w:val="24"/>
      <w:szCs w:val="24"/>
    </w:rPr>
  </w:style>
  <w:style w:type="character" w:customStyle="1" w:styleId="BodyTextIndent2Char">
    <w:name w:val="Body Text Indent 2 Char"/>
    <w:basedOn w:val="DefaultParagraphFont"/>
    <w:link w:val="BodyTextIndent2"/>
    <w:uiPriority w:val="99"/>
    <w:locked/>
    <w:rPr>
      <w:rFonts w:ascii="Times New Roman" w:hAnsi="Times New Roman" w:cs="Times New Roman"/>
      <w:sz w:val="24"/>
    </w:rPr>
  </w:style>
  <w:style w:type="paragraph" w:styleId="BodyTextIndent3">
    <w:name w:val="Body Text Indent 3"/>
    <w:basedOn w:val="Normal"/>
    <w:link w:val="BodyTextIndent3Char1"/>
    <w:uiPriority w:val="99"/>
    <w:semiHidden/>
    <w:pPr>
      <w:spacing w:after="0" w:line="240" w:lineRule="auto"/>
      <w:ind w:left="960"/>
      <w:jc w:val="both"/>
    </w:pPr>
    <w:rPr>
      <w:rFonts w:ascii="Times New Roman" w:hAnsi="Times New Roman"/>
      <w:sz w:val="24"/>
      <w:szCs w:val="24"/>
    </w:rPr>
  </w:style>
  <w:style w:type="paragraph" w:customStyle="1" w:styleId="table">
    <w:name w:val="table"/>
    <w:basedOn w:val="Normal"/>
    <w:pPr>
      <w:spacing w:after="120" w:line="240" w:lineRule="auto"/>
    </w:pPr>
    <w:rPr>
      <w:rFonts w:ascii="Times New Roman" w:hAnsi="Times New Roman"/>
      <w:sz w:val="20"/>
      <w:szCs w:val="20"/>
      <w:lang w:val="en-GB"/>
    </w:rPr>
  </w:style>
  <w:style w:type="paragraph" w:styleId="Caption">
    <w:name w:val="caption"/>
    <w:basedOn w:val="Normal"/>
    <w:next w:val="Normal"/>
    <w:uiPriority w:val="35"/>
    <w:qFormat/>
    <w:pPr>
      <w:spacing w:after="0" w:line="240" w:lineRule="auto"/>
    </w:pPr>
    <w:rPr>
      <w:rFonts w:ascii="Times New Roman" w:hAnsi="Times New Roman"/>
      <w:b/>
      <w:bCs/>
      <w:sz w:val="24"/>
      <w:szCs w:val="24"/>
      <w:lang w:val="pt-PT"/>
    </w:rPr>
  </w:style>
  <w:style w:type="paragraph" w:styleId="TOC2">
    <w:name w:val="toc 2"/>
    <w:basedOn w:val="Normal"/>
    <w:next w:val="Normal"/>
    <w:autoRedefine/>
    <w:uiPriority w:val="39"/>
    <w:semiHidden/>
    <w:pPr>
      <w:tabs>
        <w:tab w:val="right" w:leader="dot" w:pos="9678"/>
      </w:tabs>
      <w:spacing w:after="0" w:line="360" w:lineRule="auto"/>
      <w:ind w:left="240"/>
    </w:pPr>
    <w:rPr>
      <w:rFonts w:ascii="Times New Roman" w:hAnsi="Times New Roman"/>
      <w:smallCaps/>
      <w:noProof/>
      <w:sz w:val="24"/>
      <w:szCs w:val="20"/>
    </w:rPr>
  </w:style>
  <w:style w:type="paragraph" w:styleId="TOC1">
    <w:name w:val="toc 1"/>
    <w:basedOn w:val="Normal"/>
    <w:next w:val="Normal"/>
    <w:autoRedefine/>
    <w:uiPriority w:val="39"/>
    <w:semiHidden/>
    <w:pPr>
      <w:tabs>
        <w:tab w:val="right" w:leader="dot" w:pos="9678"/>
      </w:tabs>
      <w:spacing w:before="120" w:after="120" w:line="240" w:lineRule="auto"/>
    </w:pPr>
    <w:rPr>
      <w:rFonts w:ascii="Times New Roman" w:hAnsi="Times New Roman"/>
      <w:b/>
      <w:bCs/>
      <w:noProof/>
      <w:sz w:val="20"/>
      <w:szCs w:val="28"/>
      <w:lang w:val="ro-RO"/>
    </w:rPr>
  </w:style>
  <w:style w:type="character" w:customStyle="1" w:styleId="Heading3CharCharCharCharCharCharCharCharCharCharCharCharCharCharCharCharCharCharCharCharCharCharCharCharCharCharCharCharCharCharCharCharCharCharCharCharChar">
    <w:name w:val="Heading 3 Char Char Char Char Char Char Char Char Char Char Char Char Char Char Char Char Char Char Char Char Char Char Char Char Char Char Char Char Char Char Char Char Char Char Char Char Char"/>
    <w:aliases w:val="Heading 31"/>
    <w:rPr>
      <w:rFonts w:ascii="Arial" w:hAnsi="Arial"/>
      <w:b/>
      <w:sz w:val="26"/>
      <w:lang w:val="en-US" w:eastAsia="en-US"/>
    </w:rPr>
  </w:style>
  <w:style w:type="paragraph" w:styleId="BodyText3">
    <w:name w:val="Body Text 3"/>
    <w:basedOn w:val="Normal"/>
    <w:link w:val="BodyText3Char"/>
    <w:uiPriority w:val="99"/>
    <w:semiHidden/>
    <w:pPr>
      <w:spacing w:after="0" w:line="360" w:lineRule="auto"/>
      <w:jc w:val="both"/>
    </w:pPr>
    <w:rPr>
      <w:rFonts w:ascii="Times New Roman" w:hAnsi="Times New Roman"/>
      <w:sz w:val="23"/>
      <w:szCs w:val="23"/>
    </w:rPr>
  </w:style>
  <w:style w:type="character" w:customStyle="1" w:styleId="BodyText3Char">
    <w:name w:val="Body Text 3 Char"/>
    <w:basedOn w:val="DefaultParagraphFont"/>
    <w:link w:val="BodyText3"/>
    <w:uiPriority w:val="99"/>
    <w:semiHidden/>
    <w:locked/>
    <w:rPr>
      <w:rFonts w:ascii="Times New Roman" w:hAnsi="Times New Roman" w:cs="Times New Roman"/>
      <w:sz w:val="23"/>
    </w:rPr>
  </w:style>
  <w:style w:type="paragraph" w:styleId="BodyText2">
    <w:name w:val="Body Text 2"/>
    <w:basedOn w:val="Normal"/>
    <w:link w:val="BodyText2Char"/>
    <w:uiPriority w:val="99"/>
    <w:pPr>
      <w:spacing w:after="0" w:line="360" w:lineRule="auto"/>
    </w:pPr>
    <w:rPr>
      <w:rFonts w:ascii="Times New Roman" w:hAnsi="Times New Roman"/>
      <w:sz w:val="23"/>
      <w:szCs w:val="23"/>
    </w:rPr>
  </w:style>
  <w:style w:type="character" w:customStyle="1" w:styleId="BodyText2Char">
    <w:name w:val="Body Text 2 Char"/>
    <w:basedOn w:val="DefaultParagraphFont"/>
    <w:link w:val="BodyText2"/>
    <w:uiPriority w:val="99"/>
    <w:locked/>
    <w:rPr>
      <w:rFonts w:cs="Times New Roman"/>
      <w:sz w:val="23"/>
    </w:rPr>
  </w:style>
  <w:style w:type="paragraph" w:styleId="BlockText">
    <w:name w:val="Block Text"/>
    <w:basedOn w:val="Normal"/>
    <w:uiPriority w:val="99"/>
    <w:pPr>
      <w:spacing w:after="0" w:line="240" w:lineRule="auto"/>
      <w:ind w:left="-720" w:right="-360" w:firstLine="1080"/>
    </w:pPr>
    <w:rPr>
      <w:rFonts w:ascii="Times New Roman" w:hAnsi="Times New Roman"/>
      <w:sz w:val="24"/>
      <w:szCs w:val="24"/>
      <w:lang w:val="fr-FR" w:eastAsia="ro-RO"/>
    </w:rPr>
  </w:style>
  <w:style w:type="character" w:customStyle="1" w:styleId="BodyTextIndent3Char1">
    <w:name w:val="Body Text Indent 3 Char1"/>
    <w:link w:val="BodyTextIndent3"/>
    <w:semiHidden/>
    <w:locked/>
    <w:rPr>
      <w:rFonts w:ascii="Times New Roman" w:hAnsi="Times New Roman"/>
      <w:sz w:val="24"/>
    </w:rPr>
  </w:style>
  <w:style w:type="paragraph" w:customStyle="1" w:styleId="Table0">
    <w:name w:val="Table"/>
    <w:basedOn w:val="Normal"/>
    <w:pPr>
      <w:spacing w:after="60" w:line="240" w:lineRule="auto"/>
    </w:pPr>
    <w:rPr>
      <w:rFonts w:ascii="Arial" w:hAnsi="Arial"/>
      <w:sz w:val="20"/>
      <w:szCs w:val="24"/>
      <w:lang w:val="en-GB"/>
    </w:rPr>
  </w:style>
  <w:style w:type="paragraph" w:customStyle="1" w:styleId="bullett1indent">
    <w:name w:val="bullett1 indent"/>
    <w:basedOn w:val="Normal"/>
    <w:pPr>
      <w:tabs>
        <w:tab w:val="num" w:pos="709"/>
      </w:tabs>
      <w:spacing w:before="60" w:after="0" w:line="240" w:lineRule="auto"/>
      <w:ind w:left="709" w:hanging="360"/>
    </w:pPr>
    <w:rPr>
      <w:rFonts w:ascii="Arial" w:hAnsi="Arial"/>
      <w:sz w:val="18"/>
      <w:szCs w:val="20"/>
      <w:lang w:val="en-GB"/>
    </w:rPr>
  </w:style>
  <w:style w:type="paragraph" w:customStyle="1" w:styleId="Style2">
    <w:name w:val="Style2"/>
    <w:basedOn w:val="Heading3"/>
    <w:pPr>
      <w:tabs>
        <w:tab w:val="num" w:pos="2160"/>
        <w:tab w:val="left" w:pos="2552"/>
      </w:tabs>
      <w:spacing w:after="120"/>
      <w:ind w:left="2160" w:hanging="360"/>
      <w:jc w:val="left"/>
    </w:pPr>
    <w:rPr>
      <w:rFonts w:ascii="Arial" w:hAnsi="Arial"/>
      <w:sz w:val="24"/>
      <w:szCs w:val="20"/>
      <w:lang w:val="ro-RO"/>
    </w:rPr>
  </w:style>
  <w:style w:type="paragraph" w:customStyle="1" w:styleId="Bullet1">
    <w:name w:val="Bullet1"/>
    <w:basedOn w:val="Normal"/>
    <w:pPr>
      <w:tabs>
        <w:tab w:val="num" w:pos="360"/>
      </w:tabs>
      <w:spacing w:before="60" w:after="0" w:line="240" w:lineRule="auto"/>
      <w:ind w:left="360" w:hanging="360"/>
    </w:pPr>
    <w:rPr>
      <w:rFonts w:ascii="Times New Roman" w:hAnsi="Times New Roman"/>
      <w:sz w:val="18"/>
      <w:szCs w:val="18"/>
      <w:lang w:val="en-GB"/>
    </w:rPr>
  </w:style>
  <w:style w:type="paragraph" w:customStyle="1" w:styleId="p0">
    <w:name w:val="p0"/>
    <w:basedOn w:val="Normal"/>
    <w:pPr>
      <w:widowControl w:val="0"/>
      <w:tabs>
        <w:tab w:val="left" w:pos="720"/>
      </w:tabs>
      <w:spacing w:after="0" w:line="240" w:lineRule="atLeast"/>
      <w:jc w:val="both"/>
    </w:pPr>
    <w:rPr>
      <w:rFonts w:ascii="Times New Roman" w:hAnsi="Times New Roman"/>
      <w:b/>
      <w:sz w:val="24"/>
      <w:szCs w:val="20"/>
      <w:lang w:val="ro-RO" w:eastAsia="ro-RO"/>
    </w:rPr>
  </w:style>
  <w:style w:type="character" w:customStyle="1" w:styleId="ln2tpunct">
    <w:name w:val="ln2tpunct"/>
    <w:basedOn w:val="DefaultParagraphFont"/>
    <w:rPr>
      <w:rFonts w:cs="Times New Roman"/>
    </w:rPr>
  </w:style>
  <w:style w:type="paragraph" w:customStyle="1" w:styleId="CharCharChar1CharCaracterCharCharCharCharChar1CharChar">
    <w:name w:val="Char Char Char1 Char Caracter Char Char Char Char Char1 Char Char"/>
    <w:basedOn w:val="Normal"/>
    <w:pPr>
      <w:spacing w:after="0" w:line="240" w:lineRule="auto"/>
    </w:pPr>
    <w:rPr>
      <w:rFonts w:ascii="Times New Roman" w:hAnsi="Times New Roman"/>
      <w:sz w:val="24"/>
      <w:szCs w:val="24"/>
      <w:lang w:val="pl-PL" w:eastAsia="pl-PL"/>
    </w:rPr>
  </w:style>
  <w:style w:type="paragraph" w:customStyle="1" w:styleId="Corptext1">
    <w:name w:val="Corp text1"/>
    <w:pPr>
      <w:widowControl w:val="0"/>
      <w:spacing w:before="1" w:after="1"/>
      <w:ind w:left="1" w:right="1" w:firstLine="567"/>
      <w:jc w:val="both"/>
    </w:pPr>
    <w:rPr>
      <w:rFonts w:ascii="Times" w:hAnsi="Times" w:cs="Times New Roman"/>
      <w:sz w:val="26"/>
      <w:lang w:val="en-GB" w:eastAsia="ro-RO"/>
    </w:rPr>
  </w:style>
  <w:style w:type="character" w:customStyle="1" w:styleId="do1">
    <w:name w:val="do1"/>
    <w:rPr>
      <w:b/>
      <w:sz w:val="26"/>
    </w:rPr>
  </w:style>
  <w:style w:type="paragraph" w:customStyle="1" w:styleId="StyleBefore6ptAfter12ptLinespacingAtleast12pt">
    <w:name w:val="Style Before:  6 pt After:  12 pt Line spacing:  At least 12 pt"/>
    <w:basedOn w:val="Normal"/>
    <w:autoRedefine/>
    <w:pPr>
      <w:widowControl w:val="0"/>
      <w:adjustRightInd w:val="0"/>
      <w:spacing w:after="0" w:line="240" w:lineRule="auto"/>
      <w:jc w:val="both"/>
      <w:textAlignment w:val="baseline"/>
    </w:pPr>
    <w:rPr>
      <w:rFonts w:ascii="Times New Roman" w:hAnsi="Times New Roman"/>
      <w:b/>
      <w:bCs/>
      <w:sz w:val="24"/>
      <w:szCs w:val="24"/>
      <w:lang w:val="ro-RO" w:eastAsia="ro-RO"/>
    </w:rPr>
  </w:style>
  <w:style w:type="paragraph" w:customStyle="1" w:styleId="xl36">
    <w:name w:val="xl36"/>
    <w:basedOn w:val="Normal"/>
    <w:pPr>
      <w:pBdr>
        <w:lef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paragraph" w:styleId="Title">
    <w:name w:val="Title"/>
    <w:basedOn w:val="Normal"/>
    <w:link w:val="TitleChar"/>
    <w:uiPriority w:val="10"/>
    <w:qFormat/>
    <w:pPr>
      <w:spacing w:after="0" w:line="240" w:lineRule="auto"/>
      <w:jc w:val="center"/>
    </w:pPr>
    <w:rPr>
      <w:rFonts w:ascii="Times New Roman" w:hAnsi="Times New Roman"/>
      <w:b/>
      <w:bCs/>
      <w:sz w:val="32"/>
      <w:szCs w:val="24"/>
      <w:lang w:val="fr-FR" w:eastAsia="ro-RO"/>
    </w:rPr>
  </w:style>
  <w:style w:type="character" w:customStyle="1" w:styleId="TitleChar">
    <w:name w:val="Title Char"/>
    <w:basedOn w:val="DefaultParagraphFont"/>
    <w:link w:val="Title"/>
    <w:uiPriority w:val="10"/>
    <w:locked/>
    <w:rPr>
      <w:rFonts w:ascii="Times New Roman" w:hAnsi="Times New Roman" w:cs="Times New Roman"/>
      <w:b/>
      <w:sz w:val="24"/>
      <w:lang w:val="fr-FR" w:eastAsia="ro-RO"/>
    </w:rPr>
  </w:style>
  <w:style w:type="paragraph" w:customStyle="1" w:styleId="NormalWeb1">
    <w:name w:val="Normal (Web)1"/>
    <w:basedOn w:val="Normal"/>
    <w:pPr>
      <w:spacing w:after="0" w:line="240" w:lineRule="auto"/>
    </w:pPr>
    <w:rPr>
      <w:rFonts w:ascii="Times New Roman" w:hAnsi="Times New Roman"/>
      <w:color w:val="000000"/>
      <w:sz w:val="24"/>
      <w:szCs w:val="24"/>
      <w:lang w:val="ro-RO" w:eastAsia="ro-RO"/>
    </w:rPr>
  </w:style>
  <w:style w:type="character" w:customStyle="1" w:styleId="punct1">
    <w:name w:val="punct1"/>
    <w:rPr>
      <w:b/>
      <w:color w:val="000000"/>
    </w:rPr>
  </w:style>
  <w:style w:type="character" w:customStyle="1" w:styleId="litera1">
    <w:name w:val="litera1"/>
    <w:rPr>
      <w:b/>
      <w:color w:val="000000"/>
    </w:rPr>
  </w:style>
  <w:style w:type="character" w:customStyle="1" w:styleId="tpa1">
    <w:name w:val="tpa1"/>
    <w:basedOn w:val="DefaultParagraphFont"/>
    <w:rPr>
      <w:rFonts w:cs="Times New Roman"/>
    </w:rPr>
  </w:style>
  <w:style w:type="paragraph" w:styleId="PlainText">
    <w:name w:val="Plain Text"/>
    <w:basedOn w:val="Normal"/>
    <w:link w:val="PlainTextChar"/>
    <w:uiPriority w:val="99"/>
    <w:semiHidden/>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character" w:customStyle="1" w:styleId="StilCharacterStyle1TimesNewRoman11pct">
    <w:name w:val="Stil Character Style 1 + Times New Roman 11 pct."/>
    <w:rPr>
      <w:rFonts w:ascii="Times New Roman" w:hAnsi="Times New Roman"/>
      <w:sz w:val="22"/>
    </w:rPr>
  </w:style>
  <w:style w:type="paragraph" w:customStyle="1" w:styleId="Style6">
    <w:name w:val="Style 6"/>
    <w:pPr>
      <w:widowControl w:val="0"/>
      <w:autoSpaceDE w:val="0"/>
      <w:autoSpaceDN w:val="0"/>
      <w:ind w:left="72"/>
    </w:pPr>
    <w:rPr>
      <w:rFonts w:ascii="Arial Narrow" w:hAnsi="Arial Narrow" w:cs="Arial Narrow"/>
      <w:sz w:val="22"/>
      <w:szCs w:val="22"/>
      <w:lang w:val="ro-RO"/>
    </w:rPr>
  </w:style>
  <w:style w:type="paragraph" w:customStyle="1" w:styleId="Bullet2">
    <w:name w:val="Bullet 2"/>
    <w:basedOn w:val="Normal"/>
    <w:pPr>
      <w:tabs>
        <w:tab w:val="num" w:pos="1224"/>
      </w:tabs>
      <w:spacing w:before="120" w:after="120" w:line="240" w:lineRule="auto"/>
      <w:ind w:left="1224" w:hanging="864"/>
      <w:jc w:val="both"/>
    </w:pPr>
    <w:rPr>
      <w:rFonts w:ascii="Times New Roman" w:hAnsi="Times New Roman"/>
      <w:sz w:val="20"/>
      <w:szCs w:val="20"/>
      <w:lang w:val="en-GB"/>
    </w:rPr>
  </w:style>
  <w:style w:type="paragraph" w:customStyle="1" w:styleId="CharCharChar1">
    <w:name w:val="Char Char Char1"/>
    <w:basedOn w:val="Normal"/>
    <w:pPr>
      <w:spacing w:after="0" w:line="240" w:lineRule="auto"/>
    </w:pPr>
    <w:rPr>
      <w:rFonts w:ascii="Times New Roman" w:hAnsi="Times New Roman"/>
      <w:sz w:val="24"/>
      <w:szCs w:val="24"/>
      <w:lang w:val="pl-PL" w:eastAsia="pl-PL"/>
    </w:rPr>
  </w:style>
  <w:style w:type="paragraph" w:customStyle="1" w:styleId="Superscript">
    <w:name w:val="Superscript"/>
    <w:basedOn w:val="Normal"/>
    <w:pPr>
      <w:spacing w:after="120" w:line="240" w:lineRule="auto"/>
      <w:ind w:left="284"/>
      <w:jc w:val="both"/>
    </w:pPr>
    <w:rPr>
      <w:rFonts w:ascii="Times New Roman" w:hAnsi="Times New Roman"/>
      <w:sz w:val="20"/>
      <w:szCs w:val="20"/>
      <w:vertAlign w:val="superscript"/>
      <w:lang w:val="en-GB"/>
    </w:rPr>
  </w:style>
  <w:style w:type="paragraph" w:styleId="FootnoteText">
    <w:name w:val="footnote text"/>
    <w:aliases w:val="Footnote Text Char"/>
    <w:basedOn w:val="Normal"/>
    <w:link w:val="FootnoteTextChar1"/>
    <w:uiPriority w:val="99"/>
    <w:semiHidden/>
    <w:pPr>
      <w:widowControl w:val="0"/>
      <w:spacing w:after="0" w:line="240" w:lineRule="auto"/>
    </w:pPr>
    <w:rPr>
      <w:rFonts w:ascii="Times New Roman" w:hAnsi="Times New Roman"/>
      <w:sz w:val="18"/>
      <w:szCs w:val="18"/>
      <w:lang w:val="en-GB"/>
    </w:rPr>
  </w:style>
  <w:style w:type="character" w:customStyle="1" w:styleId="FootnoteTextChar1">
    <w:name w:val="Footnote Text Char1"/>
    <w:aliases w:val="Footnote Text Char Char"/>
    <w:basedOn w:val="DefaultParagraphFont"/>
    <w:link w:val="FootnoteText"/>
    <w:uiPriority w:val="99"/>
    <w:semiHidden/>
    <w:locked/>
    <w:rPr>
      <w:rFonts w:ascii="Times New Roman" w:hAnsi="Times New Roman" w:cs="Times New Roman"/>
      <w:sz w:val="18"/>
      <w:lang w:val="en-GB" w:eastAsia="x-none"/>
    </w:rPr>
  </w:style>
  <w:style w:type="character" w:customStyle="1" w:styleId="sp1">
    <w:name w:val="sp1"/>
    <w:rPr>
      <w:b/>
      <w:color w:val="8F0000"/>
    </w:rPr>
  </w:style>
  <w:style w:type="character" w:customStyle="1" w:styleId="tsp1">
    <w:name w:val="tsp1"/>
    <w:basedOn w:val="DefaultParagraphFont"/>
    <w:rPr>
      <w:rFonts w:cs="Times New Roman"/>
    </w:rPr>
  </w:style>
  <w:style w:type="paragraph" w:customStyle="1" w:styleId="ParaAr">
    <w:name w:val="ParaAr"/>
    <w:basedOn w:val="Normal"/>
    <w:pPr>
      <w:overflowPunct w:val="0"/>
      <w:autoSpaceDE w:val="0"/>
      <w:autoSpaceDN w:val="0"/>
      <w:adjustRightInd w:val="0"/>
      <w:spacing w:after="0" w:line="360" w:lineRule="auto"/>
      <w:ind w:firstLine="709"/>
      <w:jc w:val="both"/>
      <w:textAlignment w:val="baseline"/>
    </w:pPr>
    <w:rPr>
      <w:rFonts w:ascii="ArialUpR" w:hAnsi="ArialUpR"/>
      <w:noProof/>
      <w:sz w:val="24"/>
      <w:szCs w:val="20"/>
    </w:rPr>
  </w:style>
  <w:style w:type="paragraph" w:customStyle="1" w:styleId="ln2acttitlu">
    <w:name w:val="ln2acttitlu"/>
    <w:basedOn w:val="Normal"/>
    <w:pPr>
      <w:spacing w:before="100" w:beforeAutospacing="1" w:after="100" w:afterAutospacing="1" w:line="240" w:lineRule="auto"/>
      <w:jc w:val="center"/>
    </w:pPr>
    <w:rPr>
      <w:rFonts w:ascii="Times New Roman" w:hAnsi="Times New Roman"/>
      <w:color w:val="000010"/>
      <w:lang w:val="ro-RO" w:eastAsia="ro-RO"/>
    </w:rPr>
  </w:style>
  <w:style w:type="paragraph" w:customStyle="1" w:styleId="AnbotstextEinzug-">
    <w:name w:val="Anbotstext Einzug -"/>
    <w:basedOn w:val="Normal"/>
    <w:pPr>
      <w:tabs>
        <w:tab w:val="right" w:pos="6804"/>
      </w:tabs>
      <w:spacing w:before="60" w:after="60" w:line="240" w:lineRule="auto"/>
      <w:ind w:left="1985" w:hanging="142"/>
    </w:pPr>
    <w:rPr>
      <w:rFonts w:ascii="Arial" w:hAnsi="Arial"/>
      <w:color w:val="000000"/>
      <w:szCs w:val="20"/>
      <w:lang w:val="de-DE"/>
    </w:rPr>
  </w:style>
  <w:style w:type="paragraph" w:customStyle="1" w:styleId="AnbotstextEinzug">
    <w:name w:val="Anbotstext Einzug *"/>
    <w:basedOn w:val="Normal"/>
    <w:pPr>
      <w:tabs>
        <w:tab w:val="right" w:pos="6804"/>
      </w:tabs>
      <w:spacing w:after="60" w:line="240" w:lineRule="auto"/>
      <w:ind w:left="2127" w:hanging="142"/>
    </w:pPr>
    <w:rPr>
      <w:rFonts w:ascii="Arial" w:hAnsi="Arial"/>
      <w:color w:val="000000"/>
      <w:szCs w:val="20"/>
      <w:lang w:val="de-DE"/>
    </w:rPr>
  </w:style>
  <w:style w:type="character" w:customStyle="1" w:styleId="paragraf1">
    <w:name w:val="paragraf1"/>
    <w:rPr>
      <w:shd w:val="clear" w:color="auto" w:fill="auto"/>
    </w:rPr>
  </w:style>
  <w:style w:type="character" w:customStyle="1" w:styleId="tabel1">
    <w:name w:val="tabel1"/>
    <w:rPr>
      <w:rFonts w:ascii="Courier New" w:hAnsi="Courier New"/>
      <w:color w:val="000000"/>
      <w:sz w:val="20"/>
      <w:shd w:val="clear" w:color="auto" w:fill="auto"/>
    </w:rPr>
  </w:style>
  <w:style w:type="paragraph" w:styleId="Subtitle">
    <w:name w:val="Subtitle"/>
    <w:basedOn w:val="Normal"/>
    <w:link w:val="SubtitleChar"/>
    <w:uiPriority w:val="11"/>
    <w:qFormat/>
    <w:pPr>
      <w:spacing w:after="0" w:line="240" w:lineRule="auto"/>
    </w:pPr>
    <w:rPr>
      <w:rFonts w:ascii="Times New Roman" w:hAnsi="Times New Roman"/>
      <w:b/>
      <w:bCs/>
      <w:sz w:val="28"/>
      <w:szCs w:val="24"/>
      <w:lang w:val="fr-FR" w:eastAsia="ro-RO"/>
    </w:rPr>
  </w:style>
  <w:style w:type="character" w:customStyle="1" w:styleId="SubtitleChar">
    <w:name w:val="Subtitle Char"/>
    <w:basedOn w:val="DefaultParagraphFont"/>
    <w:link w:val="Subtitle"/>
    <w:uiPriority w:val="11"/>
    <w:locked/>
    <w:rPr>
      <w:rFonts w:ascii="Times New Roman" w:hAnsi="Times New Roman" w:cs="Times New Roman"/>
      <w:b/>
      <w:sz w:val="24"/>
      <w:lang w:val="fr-FR" w:eastAsia="ro-RO"/>
    </w:rPr>
  </w:style>
  <w:style w:type="character" w:customStyle="1" w:styleId="ln2tparagraf">
    <w:name w:val="ln2tparagraf"/>
    <w:basedOn w:val="DefaultParagraphFont"/>
    <w:rPr>
      <w:rFonts w:cs="Times New Roman"/>
    </w:rPr>
  </w:style>
  <w:style w:type="paragraph" w:styleId="TOC4">
    <w:name w:val="toc 4"/>
    <w:basedOn w:val="Normal"/>
    <w:next w:val="Normal"/>
    <w:autoRedefine/>
    <w:uiPriority w:val="39"/>
    <w:semiHidden/>
    <w:pPr>
      <w:spacing w:after="0" w:line="240" w:lineRule="auto"/>
      <w:ind w:left="720"/>
    </w:pPr>
    <w:rPr>
      <w:rFonts w:ascii="Times New Roman" w:hAnsi="Times New Roman"/>
      <w:sz w:val="24"/>
      <w:szCs w:val="21"/>
      <w:lang w:val="ro-RO" w:eastAsia="ro-RO"/>
    </w:rPr>
  </w:style>
  <w:style w:type="paragraph" w:styleId="TOC7">
    <w:name w:val="toc 7"/>
    <w:basedOn w:val="Normal"/>
    <w:next w:val="Normal"/>
    <w:autoRedefine/>
    <w:uiPriority w:val="39"/>
    <w:semiHidden/>
    <w:pPr>
      <w:spacing w:after="0" w:line="240" w:lineRule="auto"/>
      <w:ind w:left="1440"/>
    </w:pPr>
    <w:rPr>
      <w:rFonts w:ascii="Times New Roman" w:hAnsi="Times New Roman"/>
      <w:sz w:val="24"/>
      <w:szCs w:val="21"/>
      <w:lang w:val="ro-RO" w:eastAsia="ro-RO"/>
    </w:rPr>
  </w:style>
  <w:style w:type="paragraph" w:styleId="NormalWeb">
    <w:name w:val="Normal (Web)"/>
    <w:basedOn w:val="Normal"/>
    <w:uiPriority w:val="99"/>
    <w:semiHidden/>
    <w:pPr>
      <w:spacing w:before="75" w:after="100" w:afterAutospacing="1" w:line="240" w:lineRule="auto"/>
    </w:pPr>
    <w:rPr>
      <w:rFonts w:ascii="Times New Roman" w:hAnsi="Times New Roman"/>
      <w:spacing w:val="11"/>
      <w:sz w:val="17"/>
      <w:szCs w:val="17"/>
      <w:lang w:val="ro-RO" w:eastAsia="ro-RO"/>
    </w:rPr>
  </w:style>
  <w:style w:type="character" w:customStyle="1" w:styleId="TableChar">
    <w:name w:val="Table Char"/>
    <w:rPr>
      <w:rFonts w:ascii="Arial" w:hAnsi="Arial"/>
      <w:sz w:val="24"/>
      <w:lang w:val="en-GB" w:eastAsia="x-none"/>
    </w:rPr>
  </w:style>
  <w:style w:type="character" w:customStyle="1" w:styleId="CharChar3">
    <w:name w:val="Char Char3"/>
    <w:rPr>
      <w:sz w:val="24"/>
      <w:lang w:val="en-US" w:eastAsia="en-US"/>
    </w:rPr>
  </w:style>
  <w:style w:type="paragraph" w:styleId="Revision">
    <w:name w:val="Revision"/>
    <w:hidden/>
    <w:uiPriority w:val="99"/>
    <w:semiHidden/>
    <w:rPr>
      <w:rFonts w:ascii="Times New Roman" w:hAnsi="Times New Roman" w:cs="Times New Roman"/>
      <w:sz w:val="24"/>
      <w:szCs w:val="24"/>
    </w:rPr>
  </w:style>
  <w:style w:type="character" w:customStyle="1" w:styleId="Heading4Char">
    <w:name w:val="Heading 4 Char"/>
    <w:rPr>
      <w:b/>
      <w:sz w:val="24"/>
    </w:rPr>
  </w:style>
  <w:style w:type="character" w:customStyle="1" w:styleId="Heading6Char">
    <w:name w:val="Heading 6 Char"/>
    <w:rPr>
      <w:b/>
      <w:sz w:val="23"/>
    </w:rPr>
  </w:style>
  <w:style w:type="character" w:customStyle="1" w:styleId="Heading5Char">
    <w:name w:val="Heading 5 Char"/>
    <w:rPr>
      <w:sz w:val="24"/>
    </w:rPr>
  </w:style>
  <w:style w:type="character" w:customStyle="1" w:styleId="WW8Num38z1">
    <w:name w:val="WW8Num38z1"/>
    <w:rPr>
      <w:rFonts w:ascii="Times New Roman" w:hAnsi="Times New Roman"/>
    </w:rPr>
  </w:style>
  <w:style w:type="character" w:customStyle="1" w:styleId="WW8Num26z0">
    <w:name w:val="WW8Num26z0"/>
    <w:rPr>
      <w:rFonts w:ascii="Times New Roman" w:hAnsi="Times New Roman"/>
      <w:sz w:val="16"/>
    </w:rPr>
  </w:style>
  <w:style w:type="paragraph" w:styleId="TOC5">
    <w:name w:val="toc 5"/>
    <w:basedOn w:val="Normal"/>
    <w:next w:val="Normal"/>
    <w:autoRedefine/>
    <w:uiPriority w:val="39"/>
    <w:semiHidden/>
    <w:pPr>
      <w:spacing w:after="0" w:line="240" w:lineRule="auto"/>
      <w:ind w:left="960"/>
    </w:pPr>
    <w:rPr>
      <w:rFonts w:ascii="Times New Roman" w:hAnsi="Times New Roman"/>
      <w:sz w:val="24"/>
      <w:szCs w:val="24"/>
    </w:rPr>
  </w:style>
  <w:style w:type="paragraph" w:customStyle="1" w:styleId="TableContents">
    <w:name w:val="Table Contents"/>
    <w:basedOn w:val="Normal"/>
    <w:pPr>
      <w:suppressLineNumbers/>
      <w:suppressAutoHyphens/>
      <w:spacing w:after="0" w:line="240" w:lineRule="auto"/>
    </w:pPr>
    <w:rPr>
      <w:rFonts w:ascii="Times New Roman" w:hAnsi="Times New Roman"/>
      <w:sz w:val="24"/>
      <w:szCs w:val="24"/>
      <w:lang w:val="ro-RO" w:eastAsia="ar-SA"/>
    </w:rPr>
  </w:style>
  <w:style w:type="paragraph" w:customStyle="1" w:styleId="BodyTextIndent31">
    <w:name w:val="Body Text Indent 31"/>
    <w:basedOn w:val="Normal"/>
    <w:pPr>
      <w:tabs>
        <w:tab w:val="left" w:pos="426"/>
      </w:tabs>
      <w:suppressAutoHyphens/>
      <w:spacing w:before="60" w:after="0" w:line="240" w:lineRule="auto"/>
      <w:ind w:left="426" w:hanging="426"/>
    </w:pPr>
    <w:rPr>
      <w:rFonts w:ascii="Times New Roman" w:hAnsi="Times New Roman"/>
      <w:i/>
      <w:iCs/>
      <w:sz w:val="18"/>
      <w:szCs w:val="18"/>
      <w:lang w:eastAsia="ar-SA"/>
    </w:rPr>
  </w:style>
  <w:style w:type="character" w:customStyle="1" w:styleId="BodyTextIndent3Char">
    <w:name w:val="Body Text Indent 3 Char"/>
    <w:rPr>
      <w:sz w:val="24"/>
    </w:rPr>
  </w:style>
  <w:style w:type="paragraph" w:customStyle="1" w:styleId="CM4">
    <w:name w:val="CM4"/>
    <w:basedOn w:val="Default"/>
    <w:next w:val="Default"/>
    <w:rPr>
      <w:rFonts w:ascii="EUAlbertina" w:hAnsi="EUAlbertina"/>
      <w:color w:val="auto"/>
    </w:rPr>
  </w:style>
  <w:style w:type="character" w:customStyle="1" w:styleId="WW8Num15z0">
    <w:name w:val="WW8Num15z0"/>
    <w:rPr>
      <w:rFonts w:ascii="Symbol" w:hAnsi="Symbol"/>
    </w:rPr>
  </w:style>
  <w:style w:type="paragraph" w:styleId="ListParagraph">
    <w:name w:val="List Paragraph"/>
    <w:basedOn w:val="Normal"/>
    <w:uiPriority w:val="34"/>
    <w:qFormat/>
    <w:pPr>
      <w:spacing w:after="0" w:line="240" w:lineRule="auto"/>
      <w:ind w:left="720"/>
      <w:contextualSpacing/>
    </w:pPr>
    <w:rPr>
      <w:rFonts w:ascii="Times New Roman" w:hAnsi="Times New Roman"/>
      <w:sz w:val="24"/>
      <w:szCs w:val="24"/>
    </w:rPr>
  </w:style>
  <w:style w:type="character" w:customStyle="1" w:styleId="WW8Num4z0">
    <w:name w:val="WW8Num4z0"/>
    <w:rPr>
      <w:rFonts w:ascii="Symbol" w:hAnsi="Symbol"/>
    </w:rPr>
  </w:style>
  <w:style w:type="paragraph" w:customStyle="1" w:styleId="Stilnainte6pctDup12pctSpaierernduriCelpui">
    <w:name w:val="Stil Înainte:  6 pct. După:  12 pct. Spaţiere rânduri:  Cel puţi..."/>
    <w:basedOn w:val="Normal"/>
    <w:pPr>
      <w:widowControl w:val="0"/>
      <w:adjustRightInd w:val="0"/>
      <w:spacing w:before="120" w:after="240" w:line="240" w:lineRule="atLeast"/>
      <w:jc w:val="both"/>
      <w:textAlignment w:val="baseline"/>
    </w:pPr>
    <w:rPr>
      <w:rFonts w:ascii="Times New Roman" w:hAnsi="Times New Roman"/>
      <w:sz w:val="24"/>
      <w:szCs w:val="24"/>
      <w:lang w:val="ro-RO" w:eastAsia="ro-RO"/>
    </w:rPr>
  </w:style>
  <w:style w:type="paragraph" w:customStyle="1" w:styleId="Standard">
    <w:name w:val="Standard"/>
    <w:pPr>
      <w:suppressAutoHyphens/>
      <w:autoSpaceDN w:val="0"/>
      <w:textAlignment w:val="baseline"/>
    </w:pPr>
    <w:rPr>
      <w:rFonts w:ascii="Times New Roman" w:hAnsi="Times New Roman" w:cs="Times New Roman"/>
      <w:color w:val="000000"/>
      <w:kern w:val="3"/>
      <w:sz w:val="24"/>
      <w:szCs w:val="24"/>
    </w:rPr>
  </w:style>
  <w:style w:type="paragraph" w:customStyle="1" w:styleId="Heading61">
    <w:name w:val="Heading 61"/>
    <w:basedOn w:val="Standard"/>
    <w:next w:val="Normal"/>
    <w:pPr>
      <w:keepNext/>
      <w:jc w:val="both"/>
      <w:outlineLvl w:val="5"/>
    </w:pPr>
    <w:rPr>
      <w:b/>
      <w:bCs/>
      <w:sz w:val="28"/>
      <w:szCs w:val="23"/>
    </w:rPr>
  </w:style>
  <w:style w:type="paragraph" w:customStyle="1" w:styleId="CharCharChar1CharCaracterCharCharCharCharChar1CharChar1">
    <w:name w:val="Char Char Char1 Char Caracter Char Char Char Char Char1 Char Char1"/>
    <w:basedOn w:val="Normal"/>
    <w:pPr>
      <w:spacing w:after="0" w:line="240" w:lineRule="auto"/>
    </w:pPr>
    <w:rPr>
      <w:rFonts w:ascii="Times New Roman" w:hAnsi="Times New Roman"/>
      <w:sz w:val="24"/>
      <w:szCs w:val="24"/>
      <w:lang w:val="pl-PL" w:eastAsia="pl-PL"/>
    </w:rPr>
  </w:style>
  <w:style w:type="paragraph" w:customStyle="1" w:styleId="ListParagraph1">
    <w:name w:val="List Paragraph1"/>
    <w:basedOn w:val="Normal"/>
    <w:qFormat/>
    <w:pPr>
      <w:spacing w:after="0" w:line="240" w:lineRule="auto"/>
      <w:ind w:left="720"/>
      <w:contextualSpacing/>
    </w:pPr>
    <w:rPr>
      <w:rFonts w:ascii="Times New Roman" w:hAnsi="Times New Roman"/>
      <w:sz w:val="24"/>
      <w:szCs w:val="24"/>
    </w:rPr>
  </w:style>
  <w:style w:type="character" w:customStyle="1" w:styleId="tal1">
    <w:name w:val="tal1"/>
    <w:basedOn w:val="DefaultParagraphFont"/>
    <w:rPr>
      <w:rFonts w:cs="Times New Roman"/>
    </w:rPr>
  </w:style>
  <w:style w:type="paragraph" w:customStyle="1" w:styleId="CharCaracterCaracter2CharCharCharCharCharCharCharChar">
    <w:name w:val="Char Caracter Caracter2 Char Char Char Char Char Char Char Char"/>
    <w:basedOn w:val="Normal"/>
    <w:pPr>
      <w:spacing w:after="0" w:line="240" w:lineRule="auto"/>
    </w:pPr>
    <w:rPr>
      <w:rFonts w:ascii="Times New Roman" w:hAnsi="Times New Roman"/>
      <w:sz w:val="24"/>
      <w:szCs w:val="24"/>
      <w:lang w:val="pl-PL" w:eastAsia="pl-PL"/>
    </w:rPr>
  </w:style>
  <w:style w:type="character" w:styleId="Emphasis">
    <w:name w:val="Emphasis"/>
    <w:basedOn w:val="DefaultParagraphFont"/>
    <w:uiPriority w:val="20"/>
    <w:qFormat/>
    <w:rPr>
      <w:rFonts w:cs="Times New Roman"/>
      <w:i/>
    </w:rPr>
  </w:style>
  <w:style w:type="table" w:styleId="TableGrid">
    <w:name w:val="Table Grid"/>
    <w:basedOn w:val="TableNormal"/>
    <w:uiPriority w:val="5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1">
    <w:name w:val="al1"/>
    <w:rPr>
      <w:b/>
      <w:color w:val="auto"/>
    </w:rPr>
  </w:style>
  <w:style w:type="paragraph" w:customStyle="1" w:styleId="CharCharCaracterCaracterCharChar">
    <w:name w:val="Char Char Caracter Caracter Char Char"/>
    <w:basedOn w:val="Normal"/>
    <w:pPr>
      <w:spacing w:after="0" w:line="240" w:lineRule="auto"/>
    </w:pPr>
    <w:rPr>
      <w:rFonts w:ascii="Times New Roman" w:hAnsi="Times New Roman"/>
      <w:sz w:val="24"/>
      <w:szCs w:val="24"/>
      <w:lang w:val="pl-PL" w:eastAsia="pl-PL"/>
    </w:rPr>
  </w:style>
  <w:style w:type="paragraph" w:customStyle="1" w:styleId="ListParagraph2">
    <w:name w:val="List Paragraph2"/>
    <w:basedOn w:val="Normal"/>
    <w:qFormat/>
    <w:pPr>
      <w:spacing w:after="0" w:line="240" w:lineRule="auto"/>
      <w:ind w:left="720"/>
      <w:contextualSpacing/>
    </w:pPr>
    <w:rPr>
      <w:rFonts w:ascii="Times New Roman" w:hAnsi="Times New Roman"/>
      <w:sz w:val="24"/>
      <w:szCs w:val="24"/>
    </w:rPr>
  </w:style>
  <w:style w:type="character" w:styleId="Strong">
    <w:name w:val="Strong"/>
    <w:basedOn w:val="DefaultParagraphFont"/>
    <w:uiPriority w:val="22"/>
    <w:qFormat/>
    <w:rPr>
      <w:rFonts w:cs="Times New Roman"/>
      <w:b/>
    </w:rPr>
  </w:style>
  <w:style w:type="paragraph" w:styleId="List">
    <w:name w:val="List"/>
    <w:basedOn w:val="Normal"/>
    <w:uiPriority w:val="99"/>
    <w:semiHidden/>
    <w:unhideWhenUsed/>
    <w:pPr>
      <w:ind w:left="283" w:hanging="283"/>
      <w:contextualSpacing/>
    </w:pPr>
  </w:style>
  <w:style w:type="paragraph" w:customStyle="1" w:styleId="1Caracter">
    <w:name w:val="1 Caracter"/>
    <w:basedOn w:val="Normal"/>
    <w:pPr>
      <w:spacing w:after="0" w:line="240" w:lineRule="auto"/>
    </w:pPr>
    <w:rPr>
      <w:rFonts w:ascii="Times New Roman" w:hAnsi="Times New Roman"/>
      <w:sz w:val="24"/>
      <w:szCs w:val="24"/>
      <w:lang w:val="pl-PL" w:eastAsia="pl-PL"/>
    </w:rPr>
  </w:style>
  <w:style w:type="character" w:styleId="PlaceholderText">
    <w:name w:val="Placeholder Text"/>
    <w:basedOn w:val="DefaultParagraphFont"/>
    <w:uiPriority w:val="99"/>
    <w:semiHidden/>
    <w:rPr>
      <w:rFonts w:cs="Times New Roman"/>
      <w:color w:val="808080"/>
    </w:rPr>
  </w:style>
  <w:style w:type="paragraph" w:styleId="NoSpacing">
    <w:name w:val="No Spacing"/>
    <w:uiPriority w:val="1"/>
    <w:qFormat/>
    <w:rPr>
      <w:rFonts w:ascii="Times New Roman" w:hAnsi="Times New Roman" w:cs="Times New Roman"/>
    </w:rPr>
  </w:style>
  <w:style w:type="paragraph" w:customStyle="1" w:styleId="CM1">
    <w:name w:val="CM1"/>
    <w:basedOn w:val="Default"/>
    <w:next w:val="Default"/>
    <w:rPr>
      <w:rFonts w:ascii="EUAlbertina" w:hAnsi="EUAlbertina"/>
      <w:color w:val="auto"/>
    </w:rPr>
  </w:style>
  <w:style w:type="paragraph" w:customStyle="1" w:styleId="CM3">
    <w:name w:val="CM3"/>
    <w:basedOn w:val="Default"/>
    <w:next w:val="Default"/>
    <w:rPr>
      <w:rFonts w:ascii="EUAlbertina" w:hAnsi="EUAlbertina"/>
      <w:color w:val="auto"/>
    </w:rPr>
  </w:style>
  <w:style w:type="paragraph" w:customStyle="1" w:styleId="PARNOU">
    <w:name w:val="PARNOU"/>
    <w:basedOn w:val="Normal"/>
    <w:pPr>
      <w:overflowPunct w:val="0"/>
      <w:autoSpaceDE w:val="0"/>
      <w:autoSpaceDN w:val="0"/>
      <w:adjustRightInd w:val="0"/>
      <w:spacing w:after="0" w:line="240" w:lineRule="atLeast"/>
      <w:jc w:val="both"/>
    </w:pPr>
    <w:rPr>
      <w:rFonts w:ascii="FormalScrp421 BT" w:hAnsi="FormalScrp421 BT"/>
      <w:b/>
      <w:noProof/>
      <w:spacing w:val="20"/>
      <w:sz w:val="24"/>
      <w:szCs w:val="20"/>
      <w:lang w:val="ro-RO" w:eastAsia="ro-RO"/>
    </w:rPr>
  </w:style>
  <w:style w:type="paragraph" w:customStyle="1" w:styleId="Style1">
    <w:name w:val="Style1"/>
    <w:basedOn w:val="Heading2"/>
    <w:next w:val="Heading2"/>
    <w:link w:val="Style1Char"/>
    <w:autoRedefine/>
    <w:qFormat/>
    <w:pPr>
      <w:ind w:left="0"/>
    </w:pPr>
  </w:style>
  <w:style w:type="character" w:customStyle="1" w:styleId="Style1Char">
    <w:name w:val="Style1 Char"/>
    <w:basedOn w:val="Heading2Char"/>
    <w:link w:val="Style1"/>
    <w:locked/>
    <w:rPr>
      <w:rFonts w:ascii="Arial" w:hAnsi="Arial" w:cs="Times New Roman"/>
      <w:b/>
      <w:sz w:val="24"/>
      <w:szCs w:val="24"/>
      <w:lang w:val="ro-RO" w:eastAsia="x-none"/>
    </w:rPr>
  </w:style>
  <w:style w:type="paragraph" w:customStyle="1" w:styleId="ydp46c87916msonormal">
    <w:name w:val="ydp46c87916msonormal"/>
    <w:basedOn w:val="Normal"/>
    <w:rsid w:val="006D2D5D"/>
    <w:pPr>
      <w:spacing w:before="100" w:beforeAutospacing="1" w:after="100" w:afterAutospacing="1" w:line="240" w:lineRule="auto"/>
    </w:pPr>
    <w:rPr>
      <w:rFonts w:ascii="Times New Roman" w:eastAsiaTheme="minorHAnsi"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754880">
      <w:bodyDiv w:val="1"/>
      <w:marLeft w:val="0"/>
      <w:marRight w:val="0"/>
      <w:marTop w:val="0"/>
      <w:marBottom w:val="0"/>
      <w:divBdr>
        <w:top w:val="none" w:sz="0" w:space="0" w:color="auto"/>
        <w:left w:val="none" w:sz="0" w:space="0" w:color="auto"/>
        <w:bottom w:val="none" w:sz="0" w:space="0" w:color="auto"/>
        <w:right w:val="none" w:sz="0" w:space="0" w:color="auto"/>
      </w:divBdr>
    </w:div>
    <w:div w:id="1794329170">
      <w:marLeft w:val="0"/>
      <w:marRight w:val="0"/>
      <w:marTop w:val="0"/>
      <w:marBottom w:val="0"/>
      <w:divBdr>
        <w:top w:val="none" w:sz="0" w:space="0" w:color="auto"/>
        <w:left w:val="none" w:sz="0" w:space="0" w:color="auto"/>
        <w:bottom w:val="none" w:sz="0" w:space="0" w:color="auto"/>
        <w:right w:val="none" w:sz="0" w:space="0" w:color="auto"/>
      </w:divBdr>
      <w:divsChild>
        <w:div w:id="1794329182">
          <w:marLeft w:val="0"/>
          <w:marRight w:val="0"/>
          <w:marTop w:val="0"/>
          <w:marBottom w:val="0"/>
          <w:divBdr>
            <w:top w:val="none" w:sz="0" w:space="0" w:color="auto"/>
            <w:left w:val="none" w:sz="0" w:space="0" w:color="auto"/>
            <w:bottom w:val="none" w:sz="0" w:space="0" w:color="auto"/>
            <w:right w:val="none" w:sz="0" w:space="0" w:color="auto"/>
          </w:divBdr>
        </w:div>
        <w:div w:id="1794329186">
          <w:marLeft w:val="0"/>
          <w:marRight w:val="0"/>
          <w:marTop w:val="0"/>
          <w:marBottom w:val="0"/>
          <w:divBdr>
            <w:top w:val="none" w:sz="0" w:space="0" w:color="auto"/>
            <w:left w:val="none" w:sz="0" w:space="0" w:color="auto"/>
            <w:bottom w:val="none" w:sz="0" w:space="0" w:color="auto"/>
            <w:right w:val="none" w:sz="0" w:space="0" w:color="auto"/>
          </w:divBdr>
        </w:div>
        <w:div w:id="1794329190">
          <w:marLeft w:val="0"/>
          <w:marRight w:val="0"/>
          <w:marTop w:val="0"/>
          <w:marBottom w:val="0"/>
          <w:divBdr>
            <w:top w:val="none" w:sz="0" w:space="0" w:color="auto"/>
            <w:left w:val="none" w:sz="0" w:space="0" w:color="auto"/>
            <w:bottom w:val="none" w:sz="0" w:space="0" w:color="auto"/>
            <w:right w:val="none" w:sz="0" w:space="0" w:color="auto"/>
          </w:divBdr>
        </w:div>
        <w:div w:id="1794329202">
          <w:marLeft w:val="0"/>
          <w:marRight w:val="0"/>
          <w:marTop w:val="0"/>
          <w:marBottom w:val="0"/>
          <w:divBdr>
            <w:top w:val="none" w:sz="0" w:space="0" w:color="auto"/>
            <w:left w:val="none" w:sz="0" w:space="0" w:color="auto"/>
            <w:bottom w:val="none" w:sz="0" w:space="0" w:color="auto"/>
            <w:right w:val="none" w:sz="0" w:space="0" w:color="auto"/>
          </w:divBdr>
        </w:div>
        <w:div w:id="1794329203">
          <w:marLeft w:val="0"/>
          <w:marRight w:val="0"/>
          <w:marTop w:val="0"/>
          <w:marBottom w:val="0"/>
          <w:divBdr>
            <w:top w:val="none" w:sz="0" w:space="0" w:color="auto"/>
            <w:left w:val="none" w:sz="0" w:space="0" w:color="auto"/>
            <w:bottom w:val="none" w:sz="0" w:space="0" w:color="auto"/>
            <w:right w:val="none" w:sz="0" w:space="0" w:color="auto"/>
          </w:divBdr>
        </w:div>
      </w:divsChild>
    </w:div>
    <w:div w:id="1794329171">
      <w:marLeft w:val="0"/>
      <w:marRight w:val="0"/>
      <w:marTop w:val="0"/>
      <w:marBottom w:val="0"/>
      <w:divBdr>
        <w:top w:val="none" w:sz="0" w:space="0" w:color="auto"/>
        <w:left w:val="none" w:sz="0" w:space="0" w:color="auto"/>
        <w:bottom w:val="none" w:sz="0" w:space="0" w:color="auto"/>
        <w:right w:val="none" w:sz="0" w:space="0" w:color="auto"/>
      </w:divBdr>
    </w:div>
    <w:div w:id="1794329172">
      <w:marLeft w:val="0"/>
      <w:marRight w:val="0"/>
      <w:marTop w:val="0"/>
      <w:marBottom w:val="0"/>
      <w:divBdr>
        <w:top w:val="none" w:sz="0" w:space="0" w:color="auto"/>
        <w:left w:val="none" w:sz="0" w:space="0" w:color="auto"/>
        <w:bottom w:val="none" w:sz="0" w:space="0" w:color="auto"/>
        <w:right w:val="none" w:sz="0" w:space="0" w:color="auto"/>
      </w:divBdr>
    </w:div>
    <w:div w:id="1794329173">
      <w:marLeft w:val="0"/>
      <w:marRight w:val="0"/>
      <w:marTop w:val="0"/>
      <w:marBottom w:val="0"/>
      <w:divBdr>
        <w:top w:val="none" w:sz="0" w:space="0" w:color="auto"/>
        <w:left w:val="none" w:sz="0" w:space="0" w:color="auto"/>
        <w:bottom w:val="none" w:sz="0" w:space="0" w:color="auto"/>
        <w:right w:val="none" w:sz="0" w:space="0" w:color="auto"/>
      </w:divBdr>
    </w:div>
    <w:div w:id="1794329174">
      <w:marLeft w:val="0"/>
      <w:marRight w:val="0"/>
      <w:marTop w:val="0"/>
      <w:marBottom w:val="0"/>
      <w:divBdr>
        <w:top w:val="none" w:sz="0" w:space="0" w:color="auto"/>
        <w:left w:val="none" w:sz="0" w:space="0" w:color="auto"/>
        <w:bottom w:val="none" w:sz="0" w:space="0" w:color="auto"/>
        <w:right w:val="none" w:sz="0" w:space="0" w:color="auto"/>
      </w:divBdr>
    </w:div>
    <w:div w:id="1794329175">
      <w:marLeft w:val="0"/>
      <w:marRight w:val="0"/>
      <w:marTop w:val="0"/>
      <w:marBottom w:val="0"/>
      <w:divBdr>
        <w:top w:val="none" w:sz="0" w:space="0" w:color="auto"/>
        <w:left w:val="none" w:sz="0" w:space="0" w:color="auto"/>
        <w:bottom w:val="none" w:sz="0" w:space="0" w:color="auto"/>
        <w:right w:val="none" w:sz="0" w:space="0" w:color="auto"/>
      </w:divBdr>
    </w:div>
    <w:div w:id="1794329176">
      <w:marLeft w:val="0"/>
      <w:marRight w:val="0"/>
      <w:marTop w:val="0"/>
      <w:marBottom w:val="0"/>
      <w:divBdr>
        <w:top w:val="none" w:sz="0" w:space="0" w:color="auto"/>
        <w:left w:val="none" w:sz="0" w:space="0" w:color="auto"/>
        <w:bottom w:val="none" w:sz="0" w:space="0" w:color="auto"/>
        <w:right w:val="none" w:sz="0" w:space="0" w:color="auto"/>
      </w:divBdr>
    </w:div>
    <w:div w:id="1794329177">
      <w:marLeft w:val="0"/>
      <w:marRight w:val="0"/>
      <w:marTop w:val="0"/>
      <w:marBottom w:val="0"/>
      <w:divBdr>
        <w:top w:val="none" w:sz="0" w:space="0" w:color="auto"/>
        <w:left w:val="none" w:sz="0" w:space="0" w:color="auto"/>
        <w:bottom w:val="none" w:sz="0" w:space="0" w:color="auto"/>
        <w:right w:val="none" w:sz="0" w:space="0" w:color="auto"/>
      </w:divBdr>
    </w:div>
    <w:div w:id="1794329178">
      <w:marLeft w:val="0"/>
      <w:marRight w:val="0"/>
      <w:marTop w:val="0"/>
      <w:marBottom w:val="0"/>
      <w:divBdr>
        <w:top w:val="none" w:sz="0" w:space="0" w:color="auto"/>
        <w:left w:val="none" w:sz="0" w:space="0" w:color="auto"/>
        <w:bottom w:val="none" w:sz="0" w:space="0" w:color="auto"/>
        <w:right w:val="none" w:sz="0" w:space="0" w:color="auto"/>
      </w:divBdr>
    </w:div>
    <w:div w:id="1794329179">
      <w:marLeft w:val="0"/>
      <w:marRight w:val="0"/>
      <w:marTop w:val="0"/>
      <w:marBottom w:val="0"/>
      <w:divBdr>
        <w:top w:val="none" w:sz="0" w:space="0" w:color="auto"/>
        <w:left w:val="none" w:sz="0" w:space="0" w:color="auto"/>
        <w:bottom w:val="none" w:sz="0" w:space="0" w:color="auto"/>
        <w:right w:val="none" w:sz="0" w:space="0" w:color="auto"/>
      </w:divBdr>
    </w:div>
    <w:div w:id="1794329180">
      <w:marLeft w:val="0"/>
      <w:marRight w:val="0"/>
      <w:marTop w:val="0"/>
      <w:marBottom w:val="0"/>
      <w:divBdr>
        <w:top w:val="none" w:sz="0" w:space="0" w:color="auto"/>
        <w:left w:val="none" w:sz="0" w:space="0" w:color="auto"/>
        <w:bottom w:val="none" w:sz="0" w:space="0" w:color="auto"/>
        <w:right w:val="none" w:sz="0" w:space="0" w:color="auto"/>
      </w:divBdr>
    </w:div>
    <w:div w:id="1794329181">
      <w:marLeft w:val="0"/>
      <w:marRight w:val="0"/>
      <w:marTop w:val="0"/>
      <w:marBottom w:val="0"/>
      <w:divBdr>
        <w:top w:val="none" w:sz="0" w:space="0" w:color="auto"/>
        <w:left w:val="none" w:sz="0" w:space="0" w:color="auto"/>
        <w:bottom w:val="none" w:sz="0" w:space="0" w:color="auto"/>
        <w:right w:val="none" w:sz="0" w:space="0" w:color="auto"/>
      </w:divBdr>
    </w:div>
    <w:div w:id="1794329183">
      <w:marLeft w:val="0"/>
      <w:marRight w:val="0"/>
      <w:marTop w:val="0"/>
      <w:marBottom w:val="0"/>
      <w:divBdr>
        <w:top w:val="none" w:sz="0" w:space="0" w:color="auto"/>
        <w:left w:val="none" w:sz="0" w:space="0" w:color="auto"/>
        <w:bottom w:val="none" w:sz="0" w:space="0" w:color="auto"/>
        <w:right w:val="none" w:sz="0" w:space="0" w:color="auto"/>
      </w:divBdr>
    </w:div>
    <w:div w:id="1794329184">
      <w:marLeft w:val="0"/>
      <w:marRight w:val="0"/>
      <w:marTop w:val="0"/>
      <w:marBottom w:val="0"/>
      <w:divBdr>
        <w:top w:val="none" w:sz="0" w:space="0" w:color="auto"/>
        <w:left w:val="none" w:sz="0" w:space="0" w:color="auto"/>
        <w:bottom w:val="none" w:sz="0" w:space="0" w:color="auto"/>
        <w:right w:val="none" w:sz="0" w:space="0" w:color="auto"/>
      </w:divBdr>
    </w:div>
    <w:div w:id="1794329185">
      <w:marLeft w:val="0"/>
      <w:marRight w:val="0"/>
      <w:marTop w:val="0"/>
      <w:marBottom w:val="0"/>
      <w:divBdr>
        <w:top w:val="none" w:sz="0" w:space="0" w:color="auto"/>
        <w:left w:val="none" w:sz="0" w:space="0" w:color="auto"/>
        <w:bottom w:val="none" w:sz="0" w:space="0" w:color="auto"/>
        <w:right w:val="none" w:sz="0" w:space="0" w:color="auto"/>
      </w:divBdr>
    </w:div>
    <w:div w:id="1794329187">
      <w:marLeft w:val="0"/>
      <w:marRight w:val="0"/>
      <w:marTop w:val="0"/>
      <w:marBottom w:val="0"/>
      <w:divBdr>
        <w:top w:val="none" w:sz="0" w:space="0" w:color="auto"/>
        <w:left w:val="none" w:sz="0" w:space="0" w:color="auto"/>
        <w:bottom w:val="none" w:sz="0" w:space="0" w:color="auto"/>
        <w:right w:val="none" w:sz="0" w:space="0" w:color="auto"/>
      </w:divBdr>
    </w:div>
    <w:div w:id="1794329188">
      <w:marLeft w:val="0"/>
      <w:marRight w:val="0"/>
      <w:marTop w:val="0"/>
      <w:marBottom w:val="0"/>
      <w:divBdr>
        <w:top w:val="none" w:sz="0" w:space="0" w:color="auto"/>
        <w:left w:val="none" w:sz="0" w:space="0" w:color="auto"/>
        <w:bottom w:val="none" w:sz="0" w:space="0" w:color="auto"/>
        <w:right w:val="none" w:sz="0" w:space="0" w:color="auto"/>
      </w:divBdr>
    </w:div>
    <w:div w:id="1794329189">
      <w:marLeft w:val="0"/>
      <w:marRight w:val="0"/>
      <w:marTop w:val="0"/>
      <w:marBottom w:val="0"/>
      <w:divBdr>
        <w:top w:val="none" w:sz="0" w:space="0" w:color="auto"/>
        <w:left w:val="none" w:sz="0" w:space="0" w:color="auto"/>
        <w:bottom w:val="none" w:sz="0" w:space="0" w:color="auto"/>
        <w:right w:val="none" w:sz="0" w:space="0" w:color="auto"/>
      </w:divBdr>
    </w:div>
    <w:div w:id="1794329191">
      <w:marLeft w:val="0"/>
      <w:marRight w:val="0"/>
      <w:marTop w:val="0"/>
      <w:marBottom w:val="0"/>
      <w:divBdr>
        <w:top w:val="none" w:sz="0" w:space="0" w:color="auto"/>
        <w:left w:val="none" w:sz="0" w:space="0" w:color="auto"/>
        <w:bottom w:val="none" w:sz="0" w:space="0" w:color="auto"/>
        <w:right w:val="none" w:sz="0" w:space="0" w:color="auto"/>
      </w:divBdr>
    </w:div>
    <w:div w:id="1794329192">
      <w:marLeft w:val="0"/>
      <w:marRight w:val="0"/>
      <w:marTop w:val="0"/>
      <w:marBottom w:val="0"/>
      <w:divBdr>
        <w:top w:val="none" w:sz="0" w:space="0" w:color="auto"/>
        <w:left w:val="none" w:sz="0" w:space="0" w:color="auto"/>
        <w:bottom w:val="none" w:sz="0" w:space="0" w:color="auto"/>
        <w:right w:val="none" w:sz="0" w:space="0" w:color="auto"/>
      </w:divBdr>
    </w:div>
    <w:div w:id="1794329193">
      <w:marLeft w:val="0"/>
      <w:marRight w:val="0"/>
      <w:marTop w:val="0"/>
      <w:marBottom w:val="0"/>
      <w:divBdr>
        <w:top w:val="none" w:sz="0" w:space="0" w:color="auto"/>
        <w:left w:val="none" w:sz="0" w:space="0" w:color="auto"/>
        <w:bottom w:val="none" w:sz="0" w:space="0" w:color="auto"/>
        <w:right w:val="none" w:sz="0" w:space="0" w:color="auto"/>
      </w:divBdr>
    </w:div>
    <w:div w:id="1794329194">
      <w:marLeft w:val="0"/>
      <w:marRight w:val="0"/>
      <w:marTop w:val="0"/>
      <w:marBottom w:val="0"/>
      <w:divBdr>
        <w:top w:val="none" w:sz="0" w:space="0" w:color="auto"/>
        <w:left w:val="none" w:sz="0" w:space="0" w:color="auto"/>
        <w:bottom w:val="none" w:sz="0" w:space="0" w:color="auto"/>
        <w:right w:val="none" w:sz="0" w:space="0" w:color="auto"/>
      </w:divBdr>
    </w:div>
    <w:div w:id="1794329195">
      <w:marLeft w:val="0"/>
      <w:marRight w:val="0"/>
      <w:marTop w:val="0"/>
      <w:marBottom w:val="0"/>
      <w:divBdr>
        <w:top w:val="none" w:sz="0" w:space="0" w:color="auto"/>
        <w:left w:val="none" w:sz="0" w:space="0" w:color="auto"/>
        <w:bottom w:val="none" w:sz="0" w:space="0" w:color="auto"/>
        <w:right w:val="none" w:sz="0" w:space="0" w:color="auto"/>
      </w:divBdr>
    </w:div>
    <w:div w:id="1794329196">
      <w:marLeft w:val="0"/>
      <w:marRight w:val="0"/>
      <w:marTop w:val="0"/>
      <w:marBottom w:val="0"/>
      <w:divBdr>
        <w:top w:val="none" w:sz="0" w:space="0" w:color="auto"/>
        <w:left w:val="none" w:sz="0" w:space="0" w:color="auto"/>
        <w:bottom w:val="none" w:sz="0" w:space="0" w:color="auto"/>
        <w:right w:val="none" w:sz="0" w:space="0" w:color="auto"/>
      </w:divBdr>
    </w:div>
    <w:div w:id="1794329197">
      <w:marLeft w:val="0"/>
      <w:marRight w:val="0"/>
      <w:marTop w:val="0"/>
      <w:marBottom w:val="0"/>
      <w:divBdr>
        <w:top w:val="none" w:sz="0" w:space="0" w:color="auto"/>
        <w:left w:val="none" w:sz="0" w:space="0" w:color="auto"/>
        <w:bottom w:val="none" w:sz="0" w:space="0" w:color="auto"/>
        <w:right w:val="none" w:sz="0" w:space="0" w:color="auto"/>
      </w:divBdr>
    </w:div>
    <w:div w:id="1794329198">
      <w:marLeft w:val="0"/>
      <w:marRight w:val="0"/>
      <w:marTop w:val="0"/>
      <w:marBottom w:val="0"/>
      <w:divBdr>
        <w:top w:val="none" w:sz="0" w:space="0" w:color="auto"/>
        <w:left w:val="none" w:sz="0" w:space="0" w:color="auto"/>
        <w:bottom w:val="none" w:sz="0" w:space="0" w:color="auto"/>
        <w:right w:val="none" w:sz="0" w:space="0" w:color="auto"/>
      </w:divBdr>
    </w:div>
    <w:div w:id="1794329199">
      <w:marLeft w:val="0"/>
      <w:marRight w:val="0"/>
      <w:marTop w:val="0"/>
      <w:marBottom w:val="0"/>
      <w:divBdr>
        <w:top w:val="none" w:sz="0" w:space="0" w:color="auto"/>
        <w:left w:val="none" w:sz="0" w:space="0" w:color="auto"/>
        <w:bottom w:val="none" w:sz="0" w:space="0" w:color="auto"/>
        <w:right w:val="none" w:sz="0" w:space="0" w:color="auto"/>
      </w:divBdr>
    </w:div>
    <w:div w:id="1794329200">
      <w:marLeft w:val="0"/>
      <w:marRight w:val="0"/>
      <w:marTop w:val="0"/>
      <w:marBottom w:val="0"/>
      <w:divBdr>
        <w:top w:val="none" w:sz="0" w:space="0" w:color="auto"/>
        <w:left w:val="none" w:sz="0" w:space="0" w:color="auto"/>
        <w:bottom w:val="none" w:sz="0" w:space="0" w:color="auto"/>
        <w:right w:val="none" w:sz="0" w:space="0" w:color="auto"/>
      </w:divBdr>
    </w:div>
    <w:div w:id="1794329201">
      <w:marLeft w:val="0"/>
      <w:marRight w:val="0"/>
      <w:marTop w:val="0"/>
      <w:marBottom w:val="0"/>
      <w:divBdr>
        <w:top w:val="none" w:sz="0" w:space="0" w:color="auto"/>
        <w:left w:val="none" w:sz="0" w:space="0" w:color="auto"/>
        <w:bottom w:val="none" w:sz="0" w:space="0" w:color="auto"/>
        <w:right w:val="none" w:sz="0" w:space="0" w:color="auto"/>
      </w:divBdr>
    </w:div>
    <w:div w:id="1794329204">
      <w:marLeft w:val="0"/>
      <w:marRight w:val="0"/>
      <w:marTop w:val="0"/>
      <w:marBottom w:val="0"/>
      <w:divBdr>
        <w:top w:val="none" w:sz="0" w:space="0" w:color="auto"/>
        <w:left w:val="none" w:sz="0" w:space="0" w:color="auto"/>
        <w:bottom w:val="none" w:sz="0" w:space="0" w:color="auto"/>
        <w:right w:val="none" w:sz="0" w:space="0" w:color="auto"/>
      </w:divBdr>
    </w:div>
    <w:div w:id="179432920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image" Target="media/image1.png"/><Relationship Id="rId47" Type="http://schemas.openxmlformats.org/officeDocument/2006/relationships/image" Target="media/image6.emf"/><Relationship Id="rId50"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ettings" Target="settings.xml"/><Relationship Id="rId46"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endnotes" Target="endnot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microsoft.com/office/2007/relationships/stylesWithEffects" Target="stylesWithEffects.xml"/><Relationship Id="rId40" Type="http://schemas.openxmlformats.org/officeDocument/2006/relationships/footnotes" Target="footnotes.xml"/><Relationship Id="rId45" Type="http://schemas.openxmlformats.org/officeDocument/2006/relationships/image" Target="media/image4.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tyles" Target="styles.xml"/><Relationship Id="rId49"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numbering" Target="numbering.xml"/><Relationship Id="rId43" Type="http://schemas.openxmlformats.org/officeDocument/2006/relationships/image" Target="media/image2.png"/><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tl.anpm.ro" TargetMode="External"/><Relationship Id="rId2" Type="http://schemas.openxmlformats.org/officeDocument/2006/relationships/oleObject" Target="embeddings/oleObject2.bin"/><Relationship Id="rId1" Type="http://schemas.openxmlformats.org/officeDocument/2006/relationships/image" Target="media/image8.wmf"/></Relationships>
</file>

<file path=word/_rels/footer2.xml.rels><?xml version="1.0" encoding="UTF-8" standalone="yes"?>
<Relationships xmlns="http://schemas.openxmlformats.org/package/2006/relationships"><Relationship Id="rId3" Type="http://schemas.openxmlformats.org/officeDocument/2006/relationships/hyperlink" Target="mailto:office@apmtl.anpm.ro" TargetMode="External"/><Relationship Id="rId2" Type="http://schemas.openxmlformats.org/officeDocument/2006/relationships/oleObject" Target="embeddings/oleObject4.bin"/><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wmf"/><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oleObject" Target="embeddings/oleObject3.bin"/><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value xmlns="TableDependencies">[{"ParentGridId":"ActivitateIedModel","ChildGridId":"CapacitateMaximaIedModel","ParentRowGuid":"d1872828-5074-468e-94b6-e722d6a42e5b","ChildRowGuid":"c4dbe31d-bd02-4fc8-be9b-37bfaf244db0"},{"ParentGridId":"ActivitateIedModel","ChildGridId":"ActivitateIedPrtrModel","ParentRowGuid":"d1872828-5074-468e-94b6-e722d6a42e5b","ChildRowGuid":"27b02604-4cfd-493c-b878-50058f930fea"},{"ParentGridId":"ActivitateIedModel","ChildGridId":"EmisiiSurseDirijateModel","ParentRowGuid":"d1872828-5074-468e-94b6-e722d6a42e5b","ChildRowGuid":"a6d9dfb5-b20d-48c4-b593-d4da21f1fee6"},{"ParentGridId":"EmisiiSurseDirijateModel","ChildGridId":"EmisiiSurseDirijateModel","ParentRowGuid":"a6d9dfb5-b20d-48c4-b593-d4da21f1fee6","ChildRowGuid":"0a7843d7-3550-4d8d-8720-0237bbab2839"},{"ParentGridId":"EmisiiSurseDirijateModel","ChildGridId":"EmisiiConditiiNormaleModel","ParentRowGuid":"0a7843d7-3550-4d8d-8720-0237bbab2839","ChildRowGuid":"454fc56b-c716-4a43-a042-273721117610"},{"ParentGridId":"EmisiiSurseDirijateModel","ChildGridId":"MonitorizareEmisiiAerModel","ParentRowGuid":"0a7843d7-3550-4d8d-8720-0237bbab2839","ChildRowGuid":"95b04f41-4dfb-4062-8387-f5b7dbb208b9"}]</value>
</file>

<file path=customXml/item10.xml><?xml version="1.0" encoding="utf-8"?><value xmlns="System.Collections.Generic.List`1[[SIM.Reglementari.Model.Entities.ActivitateIedPrtrModel, SIM.Reglementari.Model, Version=1.0.0.0, Culture=neutral, PublicKeyToken=null]]">[{"CodActivitateIed":"6.5.","ActivitateIedId":"d1872828-5074-468e-94b6-e722d6a42e5b","CodPrtrId":30,"CodPrtr":"5.(e)","Denumire":"Instalatii de eliminare sau reciclare a carcaselor de animale si a deseurilor animale","Id":"27b02604-4cfd-493c-b878-50058f930fea","DetailId":"00000000-0000-0000-0000-000000000000","ActReglementareId":"a08c35d8-e9a4-4a66-9261-47edf7726104"}]</value>
</file>

<file path=customXml/item11.xml><?xml version="1.0" encoding="utf-8"?><value xmlns="System.Collections.Generic.List`1[[SIM.Reglementari.Model.Entities.MonitorizareZgomotModel, SIM.Reglementari.Model, Version=1.0.0.0, Culture=neutral, PublicKeyToken=null]]">[{"PunctMonitorizare":"X : 414207.3 ; 414125,49 ; 414164,52 ; 413302,34            Y : 803865,49 ; 803835,18 ; 803929,29 ; 804530,57  ","Parametru":"Nivelului de presiune acustică continuu echivalent LAeqT ( dBA)","FrecventaId":6,"Frecventa":"anuala","MetodaAnaliza":"STAS 10009-88 ; SR-ISO 1996-1 ; SR-ISO 1996-2","Id":"3b3ffe9d-fb70-4f8b-8c2d-4a45b000f060","DetailId":"00000000-0000-0000-0000-000000000000","ActReglementareId":"a08c35d8-e9a4-4a66-9261-47edf7726104"}]</value>
</file>

<file path=customXml/item12.xml><?xml version="1.0" encoding="utf-8"?><value xmlns="System.Collections.Generic.List`1[[SIM.Reglementari.Model.Entities.EmisiiSurseDirijateModel, SIM.Reglementari.Model, Version=1.0.0.0, Culture=neutral, PublicKeyToken=null]]">[{"ActivitateIedId":"d1872828-5074-468e-94b6-e722d6a42e5b","CodIed":"6.5.","DenumireCos":"Coș de dispersie al instalației de cogenerare","Inaltime":6.0,"DiametruBaza":0.25,"DiametruVarf":0.25,"Poluant":"Monoxid de Carbon","PoluantId":12,"EchipamentDepoluareBref":"-","EchipamentDepoluare":"-","Eficienta":0.0,"StereoX":803845.824,"StereoY":414177.0840,"Id":"a6d9dfb5-b20d-48c4-b593-d4da21f1fee6","DetailId":"0a7843d7-3550-4d8d-8720-0237bbab2839","ActReglementareId":"a08c35d8-e9a4-4a66-9261-47edf7726104"},{"ActivitateIedId":"d1872828-5074-468e-94b6-e722d6a42e5b","CodIed":"6.5.","DenumireCos":"Coș de dispersie al instalației de cogenerare","Inaltime":6.0,"DiametruBaza":0.25,"DiametruVarf":0.25,"Poluant":"Oxizi de sulf ","PoluantId":20,"EchipamentDepoluareBref":"-","EchipamentDepoluare":"-","Eficienta":0.0,"StereoX":803845.824,"StereoY":414177.0840,"Id":"a6d9dfb5-b20d-48c4-b593-d4da21f1fee6","DetailId":"8be2969a-efde-4fcc-96b4-0174e60e3bea","ActReglementareId":"a08c35d8-e9a4-4a66-9261-47edf7726104"},{"ActivitateIedId":"d1872828-5074-468e-94b6-e722d6a42e5b","CodIed":"6.5.","DenumireCos":"Coș de dispersie al instalației de cogenerare","Inaltime":6.0,"DiametruBaza":0.25,"DiametruVarf":0.25,"Poluant":"Oxizi de azot","PoluantId":19,"EchipamentDepoluareBref":"-","EchipamentDepoluare":"-","Eficienta":0.0,"StereoX":803845.824,"StereoY":414177.0840,"Id":"a6d9dfb5-b20d-48c4-b593-d4da21f1fee6","DetailId":"1bbbcf33-cbb5-4ccb-89ce-734c64cffbe0","ActReglementareId":"a08c35d8-e9a4-4a66-9261-47edf7726104"},{"ActivitateIedId":"d1872828-5074-468e-94b6-e722d6a42e5b","CodIed":"6.5.","DenumireCos":"Coș de dispersie al instalației de cogenerare","Inaltime":6.0,"DiametruBaza":0.25,"DiametruVarf":0.25,"Poluant":"Pulberi totale","PoluantId":152,"EchipamentDepoluareBref":"-","EchipamentDepoluare":"-","Eficienta":0.0,"StereoX":803845.824,"StereoY":414177.0840,"Id":"a6d9dfb5-b20d-48c4-b593-d4da21f1fee6","DetailId":"b774cd41-6ff3-4783-a1ba-fcae0f970a77","ActReglementareId":"a08c35d8-e9a4-4a66-9261-47edf7726104"},{"ActivitateIedId":"d1872828-5074-468e-94b6-e722d6a42e5b","CodIed":"6.5.","DenumireCos":"Coș de dispersie al instalației de cogenerare","Inaltime":6.0,"DiametruBaza":0.25,"DiametruVarf":0.25,"Poluant":"Hidrocarburi aromatice policiclice (HAP)","PoluantId":85,"EchipamentDepoluareBref":"-","EchipamentDepoluare":"-","Eficienta":0.0,"StereoX":803845.824,"StereoY":414177.0840,"Id":"a6d9dfb5-b20d-48c4-b593-d4da21f1fee6","DetailId":"c427fafa-1e55-4546-ae33-a574d48fc7d1","ActReglementareId":"a08c35d8-e9a4-4a66-9261-47edf7726104"}]</value>
</file>

<file path=customXml/item13.xml><?xml version="1.0" encoding="utf-8"?><value xmlns="System.Collections.Generic.List`1[[SIM.Reglementari.Model.Entities.AriiProtejateModel, SIM.Reglementari.Model, Version=1.0.0.0, Culture=neutral, PublicKeyToken=null]]">[]</value>
</file>

<file path=customXml/item14.xml><?xml version="1.0" encoding="utf-8"?><value xmlns="System.Collections.Generic.List`1[[SIM.Reglementari.Model.Entities.EmisiiConditiiSpecialeModel, SIM.Reglementari.Model, Version=1.0.0.0, Culture=neutral, PublicKeyToken=null]]">[]</value>
</file>

<file path=customXml/item15.xml><?xml version="1.0" encoding="utf-8"?><value xmlns="System.Collections.Generic.List`1[[SIM.Reglementari.Model.Entities.TratareApeModel, SIM.Reglementari.Model, Version=1.0.0.0, Culture=neutral, PublicKeyToken=null]]">[]</value>
</file>

<file path=customXml/item16.xml><?xml version="1.0" encoding="utf-8"?><value xmlns="System.Collections.Generic.List`1[[SIM.Reglementari.Model.Entities.DeseuriStocateModel, SIM.Reglementari.Model, Version=1.0.0.0, Culture=neutral, PublicKeyToken=null]]">[{"CodDeseu":"02 01 03","Deseu":"deseuri de tesuturi vegetale","DeseuId":31,"Cantitate":5300.0,"UnitateMasuraId":15,"UnitateMasura":"Tone/an","ModStocare":"C1 și C2 - Depozit pentru deșeuri de porumb masă verde, paie, țesuturi vegetale, resturi vegetale uscate","Id":"a9558c37-7471-4fcc-a690-ec3039557600","DetailId":"00000000-0000-0000-0000-000000000000","ActReglementareId":"a08c35d8-e9a4-4a66-9261-47edf7726104"},{"CodDeseu":"02 01 06","Deseu":"dejectii animaliere (materii fecale, urina, inclusiv resturi de paie) colectate separat si tratate în afara incintei","DeseuId":33,"Cantitate":10000.0,"UnitateMasuraId":15,"UnitateMasura":"Tone/an","ModStocare":"Dejecțiile lichide de la SC CARNIPROD SRL - km 4 sunt separate la filtrele parabolice, unde o parte se duc spre instalația de biogaz iar cealaltă parte spre bazinele de dejecții impermeabilizate C14 și C11 .","Id":"74c4917d-229d-4938-bda8-e6c0b1a493af","DetailId":"00000000-0000-0000-0000-000000000000","ActReglementareId":"a08c35d8-e9a4-4a66-9261-47edf7726104"},{"CodDeseu":"02 01 01","Deseu":"namoluri de la spalare si curatare","DeseuId":29,"Cantitate":11000.0,"UnitateMasuraId":15,"UnitateMasura":"Tone/an","ModStocare":"C3 -Pat de uscare dejecții solide utilizat de SC Carniprod SRL","Id":"369528fb-b2e7-4d0e-8182-a123b846b66b","DetailId":"00000000-0000-0000-0000-000000000000","ActReglementareId":"a08c35d8-e9a4-4a66-9261-47edf7726104"},{"CodDeseu":"02 02 02","Deseu":"deseuri de tesuturi animale","DeseuId":41,"Cantitate":615.0,"UnitateMasuraId":15,"UnitateMasura":"Tone/an","ModStocare":"Deșeurile organice, aduse de la SC Carniprod SRL km 5 cu mijloace de transport speciale, etanșe și igienizate , trec printr-un sistem de mărunțire , apoi sunt introduse în rezervorul de igienizare/pasteurizare, după care sunt introduse în cele două fermentatoare cu ajutorul unei pompe .","Id":"6dd09256-f79d-4630-a6b5-ee680fc73daa","DetailId":"00000000-0000-0000-0000-000000000000","ActReglementareId":"a08c35d8-e9a4-4a66-9261-47edf7726104"},{"CodDeseu":"02 02 03","Deseu":"materii care nu se preteaza consumului sau procesarii","DeseuId":42,"Cantitate":205.0,"UnitateMasuraId":15,"UnitateMasura":"Tone/an","ModStocare":"Deșeurile organice, aduse de la SC Carniprod SRL km 5 cu mijloace de transport speciale, etanșe și igienizate , trec printr-un sistem de mărunțire , apoi sunt introduse în rezervorul de igienizare/pasteurizare, după care sunt introduse în cele două fermentatoare cu ajutorul unei pompe .","Id":"96b77720-a2fd-40c1-9185-0884cf01b650","DetailId":"00000000-0000-0000-0000-000000000000","ActReglementareId":"a08c35d8-e9a4-4a66-9261-47edf7726104"}]</value>
</file>

<file path=customXml/item17.xml><?xml version="1.0" encoding="utf-8"?><value xmlns="System.Collections.Generic.List`1[[SIM.Reglementari.Model.Entities.EmisiiConditiiNormaleModel, SIM.Reglementari.Model, Version=1.0.0.0, Culture=neutral, PublicKeyToken=null]]">[{"CodActivitateIed":"6.5.","EmisiiId":"0a7843d7-3550-4d8d-8720-0237bbab2839","DenumireCos":"Coș de dispersie al instalației de cogenerare","Poluant":"Monoxid de Carbon","Vle":100.0,"UnitateMasuraId":148,"UnitateMasura":"Milligram/normal metru cub","ConditiiReferinta":"Toate valorile - limită de emisie se raportează la o temperatură de 273,15 k și o presiune de 101,3 kPa, la un conținut standard de O2 al efluenților gazoși de 3% vol. ","Id":"454fc56b-c716-4a43-a042-273721117610","DetailId":"00000000-0000-0000-0000-000000000000","ActReglementareId":"a08c35d8-e9a4-4a66-9261-47edf7726104"},{"CodActivitateIed":"6.5.","EmisiiId":"8be2969a-efde-4fcc-96b4-0174e60e3bea","DenumireCos":"Coș de dispersie al instalației de cogenerare","Poluant":"Oxizi de sulf ","Vle":35.0,"UnitateMasuraId":148,"UnitateMasura":"Milligram/normal metru cub","ConditiiReferinta":"Toate valorile - limită de emisie se raportează la o temperatură de 273,15 k și o presiune de 101,3 kPa, la un conținut standard de O2 al efluenților gazoși de 3% vol. ","Id":"65ca6cea-de9a-429a-b35e-9367c45e9644","DetailId":"00000000-0000-0000-0000-000000000000","ActReglementareId":"a08c35d8-e9a4-4a66-9261-47edf7726104"},{"CodActivitateIed":"6.5.","EmisiiId":"1bbbcf33-cbb5-4ccb-89ce-734c64cffbe0","DenumireCos":"Coș de dispersie al instalației de cogenerare","Poluant":"Oxizi de azot","Vle":350.0,"UnitateMasuraId":148,"UnitateMasura":"Milligram/normal metru cub","ConditiiReferinta":"Toate valorile - limită de emisie se raportează la o temperatură de 273,15 k și o presiune de 101,3 kPa, la un conținut standard de O2 al efluenților gazoși de 3% vol. ","Id":"caede244-0eac-4464-8882-ff0e4d25b864","DetailId":"00000000-0000-0000-0000-000000000000","ActReglementareId":"a08c35d8-e9a4-4a66-9261-47edf7726104"},{"CodActivitateIed":"6.5.","EmisiiId":"b774cd41-6ff3-4783-a1ba-fcae0f970a77","DenumireCos":"Coș de dispersie al instalației de cogenerare","Poluant":"Pulberi totale","Vle":5.0,"UnitateMasuraId":148,"UnitateMasura":"Milligram/normal metru cub","ConditiiReferinta":"Toate valorile - limită de emisie se raportează la o temperatură de 273,15 k și o presiune de 101,3 kPa, la un conținut standard de O2 al efluenților gazoși de 3% vol. ","Id":"9e7896c3-46f0-4bf0-a1da-47fc5283fdec","DetailId":"00000000-0000-0000-0000-000000000000","ActReglementareId":"a08c35d8-e9a4-4a66-9261-47edf7726104"},{"CodActivitateIed":"6.5.","EmisiiId":"c427fafa-1e55-4546-ae33-a574d48fc7d1","DenumireCos":"Coș de dispersie al instalației de cogenerare","Poluant":"Hidrocarburi aromatice policiclice (HAP)","Vle":0.1,"UnitateMasuraId":148,"UnitateMasura":"Milligram/normal metru cub","ConditiiReferinta":"Toate valorile - limită de emisie se raportează la o temperatură de 273,15 k și o presiune de 101,3 kPa, la un conținut standard de O2 al efluenților gazoși de 3% vol. ","Id":"d7df0593-2839-4a49-9d25-8f15426bbfa3","DetailId":"00000000-0000-0000-0000-000000000000","ActReglementareId":"a08c35d8-e9a4-4a66-9261-47edf7726104"}]</value>
</file>

<file path=customXml/item18.xml><?xml version="1.0" encoding="utf-8"?>
<value xmlns="SIM.Reglementari.Model.Entities.ActReglementareModel">{"Id":"a08c35d8-e9a4-4a66-9261-47edf7726104","Numar":null,"Data":null,"NumarActReglementareInitial":null,"DataActReglementareInitial":null,"DataInceput":null,"DataSfarsit":null,"Durata":null,"PunctLucruId":285943.0,"TipActId":2.0,"NumarCerere":null,"DataCerere":null,"NumarCerereScriptic":"5905","DataCerereScriptic":"2016-05-30T00:00:00","CodFiscal":"31993508","SordId":"(4B8BB896-5BC6-BCF1-2DEF-F842BDF637B4)","SablonSordId":"(AB8DBF97-82B2-CFA9-5B4F-9F57802589EB)","DosarSordId":"3610680","LatitudineWgs84":28.862371,"LongitudineWgs84":45.162034,"LatitudineStereo70":414228.0,"LongitudineStereo70":0.0,"NumarAutorizatieGospodarireApe":121.0,"DataAutorizatieGospodarireApe":"2016-08-01T00:00:00","DurataAutorizatieGospodarireApe":2.0,"Aba":"Dobrogea-Litoral","Sga":null,"AdresaSediuSocial":"Str. Soseaua Tulcea-Murighiol, Nr. km 4-5, Tulcea, Judetul Tulcea","AdresaPunctLucru":"Str. Soseaua Tulcea-Murighiol, Nr. km 4-5, Tulcea, Judetul Tulcea","DenumireObiectiv":null,"DomeniuActivitate":null,"DomeniuSpecific":null,"ApmEmitere":null,"ApmRaportare":null,"AnpmApm":"APM Tulcea","NotificareApm":null,"EmitentApm":"APM Tulcea","ProprietarVechi":null,"ActivitatiIed":[],"ActivitatiIedPrtr":[],"ActivitatiPrtr":[],"AlteActivitati":[],"AlteSurse":[],"Ambalaje":[],"AriiProtejate":[],"CapacitateMaximaIed":[],"CapacitateMaximaProiectata":[],"CentralaTermica":[],"CodActivitate":[],"ConcentratiiMaximeApa":[],"ConcentratiiMaximeApaSubterana":[],"Cosuri":[],"CriteriiZoo":[],"DeseuriBaterii":[],"DeseuriBateriiColectate":[],"DeseuriDeee":[],"DeseuriDeeeColectate":[],"DeseuriProduse":[],"DeseuriColectate":[],"DeseuriStocate":[],"DeseuriTratate":[],"DeseuriComercializate":[],"DeseuriTransportate":[],"DeseuriValorificate":[],"DeseuriEliminate":[],"EmisiiConditiiNormale":[],"EmisiiConditiiSpeciale":[],"EmisiiSurseDirijate":[],"FluxuriTehnologice":[],"GospodarireAmbalaje":[],"MateriiPrime":[],"MonitorizariAer":[],"MonitorizariApa":[],"MonitorizariApaSubterana":[],"MonitorizariEmisiiAer":[],"MonitorizariSol":[],"MonitorizariZgomot":[],"ObligatiiRaportare":[],"PericoleAccidenteMajore":[],"PretratareApe":[],"ProcesTehnologic":[],"Produse":[],"ResurseNaturale":[],"SistemeSiguranta":[],"SituatiiUrgenta":[],"SubstantePericuloase":[],"SurseEnergie":[],"TratareApe":[],"Utilitati":[],"ValoriAdmiseSol":[],"ValoriLimitaAerNormale":[],"ValoriLimitaAerSpeciale":[],"Revizuiri":[]}</value>
</file>

<file path=customXml/item19.xml><?xml version="1.0" encoding="utf-8"?><value xmlns="System.Collections.Generic.List`1[[SIM.Reglementari.Model.Entities.MonitorizareApaSubteranaModel, SIM.Reglementari.Model, Version=1.0.0.0, Culture=neutral, PublicKeyToken=null]]">[]</value>
</file>

<file path=customXml/item2.xml><?xml version="1.0" encoding="utf-8"?><value xmlns="System.Collections.Generic.List`1[[SIM.Reglementari.Model.Entities.CapacitateMaximaIedModel, SIM.Reglementari.Model, Version=1.0.0.0, Culture=neutral, PublicKeyToken=null]]">[{"CodActivitateIed":"6.5.","ActivitateIedId":"d1872828-5074-468e-94b6-e722d6a42e5b","CapacitateMaximaProiectata":527.0,"UnitateMasuraId":117,"UnitateMasura":"KiloWatt","Id":"c4dbe31d-bd02-4fc8-be9b-37bfaf244db0","DetailId":"00000000-0000-0000-0000-000000000000","ActReglementareId":"a08c35d8-e9a4-4a66-9261-47edf7726104"}]</value>
</file>

<file path=customXml/item20.xml><?xml version="1.0" encoding="utf-8"?><value xmlns="System.Collections.Generic.List`1[[SIM.Reglementari.Model.Entities.SituatieUrgentaModel, SIM.Reglementari.Model, Version=1.0.0.0, Culture=neutral, PublicKeyToken=null]]">[]</value>
</file>

<file path=customXml/item21.xml><?xml version="1.0" encoding="utf-8"?><value xmlns="System.Collections.Generic.List`1[[SIM.Reglementari.Model.Entities.PericoleAccidenteMajoreModel, SIM.Reglementari.Model, Version=1.0.0.0, Culture=neutral, PublicKeyToken=null]]">[]</value>
</file>

<file path=customXml/item22.xml><?xml version="1.0" encoding="utf-8"?><value xmlns="System.Collections.Generic.List`1[[SIM.Reglementari.Model.Entities.DeseuriTratateModel, SIM.Reglementari.Model, Version=1.0.0.0, Culture=neutral, PublicKeyToken=null]]">[{"CodDeseu":"02 01 03","DenumireDeseu":"deseuri de tesuturi vegetale","DeseuId":455,"Cantitate":5300.0,"UnitateMasuraId":15,"UnitateMasura":"Tone/an","TipOperatiuneId":1,"TipOperatiune":"Valorificare","CodOperatiune":"R 3","DenumireOperatiune":"Reciclarea/recuperarea de substante organice care nu sunt utilizate ca solventi (incluzand compostarea si alte procese de transformare biologica)","OperatiuneId":3,"Id":"19a68cc1-e1ab-4a7f-8b6a-10838bb3e1ac","DetailId":"00000000-0000-0000-0000-000000000000","ActReglementareId":"a08c35d8-e9a4-4a66-9261-47edf7726104"},{"CodDeseu":"02 01 06","DenumireDeseu":"dejectii animaliere (materii fecale, urina, inclusiv resturi de paie) colectate separat si tratate in afara incintei","DeseuId":456,"Cantitate":10000.0,"UnitateMasuraId":15,"UnitateMasura":"Tone/an","TipOperatiuneId":1,"TipOperatiune":"Valorificare","CodOperatiune":"R 3","DenumireOperatiune":"Reciclarea/recuperarea de substante organice care nu sunt utilizate ca solventi (incluzand compostarea si alte procese de transformare biologica)","OperatiuneId":3,"Id":"c32f96c2-3ff0-4aa8-8de6-f23fb5359081","DetailId":"00000000-0000-0000-0000-000000000000","ActReglementareId":"a08c35d8-e9a4-4a66-9261-47edf7726104"},{"CodDeseu":"02 01 01","DenumireDeseu":"namoluri de la spalare si curatare","DeseuId":513,"Cantitate":11000.0,"UnitateMasuraId":15,"UnitateMasura":"Tone/an","TipOperatiuneId":1,"TipOperatiune":"Valorificare","CodOperatiune":"R 3","DenumireOperatiune":"Reciclarea/recuperarea de substante organice care nu sunt utilizate ca solventi (incluzand compostarea si alte procese de transformare biologica)","OperatiuneId":3,"Id":"a6f4a2c2-f5db-4c4a-a4dd-6b70985e432f","DetailId":"00000000-0000-0000-0000-000000000000","ActReglementareId":"a08c35d8-e9a4-4a66-9261-47edf7726104"},{"CodDeseu":"02 02 02","DenumireDeseu":"deseuri de tesuturi animale","DeseuId":552,"Cantitate":615.0,"UnitateMasuraId":15,"UnitateMasura":"Tone/an","TipOperatiuneId":1,"TipOperatiune":"Valorificare","CodOperatiune":"R 3","DenumireOperatiune":"Reciclarea/recuperarea de substante organice care nu sunt utilizate ca solventi (incluzand compostarea si alte procese de transformare biologica)","OperatiuneId":3,"Id":"67ce5b99-87fd-436f-b123-bdbec67d40dd","DetailId":"00000000-0000-0000-0000-000000000000","ActReglementareId":"a08c35d8-e9a4-4a66-9261-47edf7726104"},{"CodDeseu":"02 02 03","DenumireDeseu":"materii care nu se preteaza consumului sau procesarii","DeseuId":553,"Cantitate":205.0,"UnitateMasuraId":15,"UnitateMasura":"Tone/an","TipOperatiuneId":1,"TipOperatiune":"Valorificare","CodOperatiune":"R 3","DenumireOperatiune":"Reciclarea/recuperarea de substante organice care nu sunt utilizate ca solventi (incluzand compostarea si alte procese de transformare biologica)","OperatiuneId":3,"Id":"e888ba0c-c5de-4231-8d61-e7ad947d52d1","DetailId":"00000000-0000-0000-0000-000000000000","ActReglementareId":"a08c35d8-e9a4-4a66-9261-47edf7726104"}]</value>
</file>

<file path=customXml/item23.xml><?xml version="1.0" encoding="utf-8"?><value xmlns="System.Collections.Generic.List`1[[SIM.Reglementari.Model.Entities.MonitorizareSolModel, SIM.Reglementari.Model, Version=1.0.0.0, Culture=neutral, PublicKeyToken=null]]">[]</value>
</file>

<file path=customXml/item24.xml><?xml version="1.0" encoding="utf-8"?><value xmlns="System.Collections.Generic.List`1[[SIM.Reglementari.Model.Entities.FluxulTehnologicModel, SIM.Reglementari.Model, Version=1.0.0.0, Culture=neutral, PublicKeyToken=null]]">[{"DenumireProces":"Transport dejecții la instalația de biogaz  . ","DescriereProces":"Dejecțiile lichide rezultate din activitatea de creștere a suinelor sunt transportate prin conductă îngropată în stația de epurare aparținând Carniprod SRL .Nu toată cantitatea  de deșeuri generată de Complexul zootehnic de la km 4 este utilizată în producerea biogazului .","Instalatii":"Conductă îngropată în stația de epurare aparținând Carniprod SRL.","Id":"4e259a02-8129-4704-b866-7ce3ba38b877","DetailId":"00000000-0000-0000-0000-000000000000","ActReglementareId":"a08c35d8-e9a4-4a66-9261-47edf7726104"},{"DenumireProces":"Aprovizionare cu material vegetal de la PF și PJ .","DescriereProces":"Stratificarea adecvată a biomasei în siloz  permite o depozitare eficientă şi cu pierderi reduse a acesteia. Din depozit, biomasa se transferă cu ajutorul unui încărcător frontal până la instalaţia de alimentare a fermentatoarelor.","Instalatii":"Depozitarea biomasei se face în bazinele de dejecții ( C1 –paie cu S=1277 mp și C2 –porumb masă verde cu S=1086 mp ) cu pereţi despărţitori pentru colectarea apei scurse din biomasă, acoperite cu prelată, toate existente.  ","Id":"9f4ecb8b-b83c-4d84-b7b9-9f7c90a28e73","DetailId":"00000000-0000-0000-0000-000000000000","ActReglementareId":"a08c35d8-e9a4-4a66-9261-47edf7726104"},{"DenumireProces":"Alimentarea cu dejecții solide","DescriereProces":"Plasarea buncărului-dozator pe sistemul de cântărire cu senzori de presiune permite o alimentare foarte bine controlată a instalaţiei de producere biogaz.","Instalatii":"C3- pat de uscare dejecții solide cu o S=1244 mp. ","Id":"e2c2a147-2533-4343-897a-a00577e02845","DetailId":"00000000-0000-0000-0000-000000000000","ActReglementareId":"a08c35d8-e9a4-4a66-9261-47edf7726104"},{"DenumireProces":"Alimentare cu dejecții lichide","DescriereProces":"Alimentarea cu dejecții lichide se realizează prin conductă subterană de la Complexul zootehnic de la km 4","Instalatii":"Conductă subterană","Id":"75fd682d-0f20-4502-a655-f994479926cb","DetailId":"00000000-0000-0000-0000-000000000000","ActReglementareId":"a08c35d8-e9a4-4a66-9261-47edf7726104"},{"DenumireProces":"Alimentare substrat solid","DescriereProces":"Alimentatorul de solide este plasat pe doze de cântărire. După ce se încarcă întreaga reţetă acest alimentator amestecă biomasa care se transportă în digestorul de fermentare. Alimentare se poate face continuu sau discontinuu în funcție de cantitatea de biogaz produsă. ","Instalatii":"Sistem de alimentare cu solide de 40 mc , prevăzut cu 2 agitatoare, cu câte 9 lame, sistem de cântărire automată, sistem de șnecuri verticale și orizontale pentru alimentarea celor două fermentatoare. Pentru unitatea de măcinare și pasteurizare - rezervor de stocare V=1mc, - rezervor de pasteurizare V=2 mc, - 2 pompe și conducte, conductă de legătură pentru sânge, - dimensiunea max. a particulelor la intrarea în instalație de biogaz 12 mm .","Id":"7d69f758-a35d-41b8-a36d-f4b273541d76","DetailId":"00000000-0000-0000-0000-000000000000","ActReglementareId":"a08c35d8-e9a4-4a66-9261-47edf7726104"},{"DenumireProces":"Procese/tratare/activități","DescriereProces":"Fermentarea anaerobă, folosită pentru producerea şi captarea biogazului, este un proces dirijat de descompunere a materiei organice în condiţii controlate de mediu, în absenţa oxigenului molecular și a luminii.","Instalatii":"Fermentatorul anaerob este un bazin circular din beton, prevăzut cu sistem flexibil de stocare a biogazului. Principalii parametri ai procesului de fermentare anaerobă sunt: temperatura de fermentare : 30 – 450C; durata de retenție în fermentator : 25-50 zile ; consistența materialului în fermentator : 5-8% ; capacitatea specifică a fermentatorului : max. 6 kg s.o./mc, zi iar în cazul de față : 5,4 kg s.o./mc, zi . D=21m, Hu=6m, Vt=1836mc. ","Id":"6715d36e-9de4-47fe-aef0-a6b77f317059","DetailId":"00000000-0000-0000-0000-000000000000","ActReglementareId":"a08c35d8-e9a4-4a66-9261-47edf7726104"},{"DenumireProces":"Digestare materie primă","DescriereProces":"Instalația este dotată cu un digestor etanș care face posibil un proces tehnologic în două trepte , ceea ce duce la reducerea maximă a pierderilor prin fracția solidă și la maximizarea producției de biogaz pentru cogenerare.","Instalatii":"Instalație cu digestor etanș .","Id":"b6c5d80a-6d99-4885-94a6-0f3debce54ee","DetailId":"00000000-0000-0000-0000-000000000000","ActReglementareId":"a08c35d8-e9a4-4a66-9261-47edf7726104"},{"DenumireProces":"Obținere biogaz ","DescriereProces":"Ca postfermentor se folosește un digestor (rezervor etanş de digestat - nămol de fermentare- perioada de retentie 20 de zile ), cu acoperiş flotant pentru acumularea temporară a biogazului, deci are și rol de rezervor de gaz tip cupolă.","Instalatii":"Post fermentatorul este un bazin circular din beton, similar cu fermentatorul în ce priveşte parametrii de funcţionare şi caracteristicile tehnico – constructive. Diametru-18 m, înălțime - 6 m, volum total - 1527 mc, volum util - 1349 mc.","Id":"82c95e6f-d6f0-4dc6-aaf7-f4f02005067c","DetailId":"00000000-0000-0000-0000-000000000000","ActReglementareId":"a08c35d8-e9a4-4a66-9261-47edf7726104"},{"DenumireProces":"Tratarea gazului","DescriereProces":"Epurarea biogazului se face într-o primă fază prin desulfurare biologică, în digestor, prin injectări de aer care, cu ajutorul bacteriilor din substrat, reduce biologic conţinutul de H2S. Urmează o a doua fază care cuprinde o desulfurare fizico-chimică, care are un randament mai ridicat a reducerii nivelului de hidrogen sulfurat și apei conținute în biogazul produs.","Instalatii":"Procesul de desulfurizare a biogazului se desfăşoară în două faze: a) 90 % se desfăşoară pe acoperişul post fermentatorului, unde: H2S + bacteriile +O2 ( din aer - cca. 0,5%) = particule de sulf, care se fixează pe acoperiș, apoi cad în digestat . b) -10%, în filtrul cu cărbune activ, unde concentrația în H2S scade de la cca. 200 mg/l la 0 (zero) . ","Id":"7b82ef83-0078-45cd-a97d-eb40644ed978","DetailId":"00000000-0000-0000-0000-000000000000","ActReglementareId":"a08c35d8-e9a4-4a66-9261-47edf7726104"},{"DenumireProces":"Output energetic Generare electricitate","DescriereProces":"Puterea electrică se utilizează în producerea de energie în proporție de 100% și se livrează în SEN , în funcţie de puterea disponibilă în reţeaua de distribuţie de medie tensiune, eliberat pentru punctul de producere energie electrică, la solicitarea beneficiarului.Puterea termică se utilizează în producerea de agent termic în punctul termic, sub formă de apă caldă, în procesul tehnologic al abatorului de animale Carniprod SRL Tulcea, km 5 . ","Instalatii":"Post de transformare, ridicător de tensiune, de la 0,4 kV  la medie tensiune (20 kV) , cu o putere instalată de 630 kVA. Conductă de apă caldă din țeavă din oțel preizolată, Dn 80 mm, cu lungimea de 1600 m .","Id":"5005d262-80c1-49af-b185-e1c1e9963173","DetailId":"00000000-0000-0000-0000-000000000000","ActReglementareId":"a08c35d8-e9a4-4a66-9261-47edf7726104"},{"DenumireProces":"Tratarea digestatului","DescriereProces":"Digestatul rezultat în urma fermentației este supus operațiilor de posttratare, realizată prin separare fază lichidă/solidă și uscarea fazei solide. ","Instalatii":"Separare fază lichidă/solidă","Id":"c30bbc30-bcab-4f3d-ad44-e74daf36c258","DetailId":"00000000-0000-0000-0000-000000000000","ActReglementareId":"a08c35d8-e9a4-4a66-9261-47edf7726104"},{"DenumireProces":"Uscarea digestatului solid","DescriereProces":"Separarea fazelor se realizează mecanic , dupa care se depozitează în depozitul de dejecții C4 , unde se usucă natural .","Instalatii":"C4 - depozit digestat solid cu S=1099 mp","Id":"cded76d6-20c5-4922-bec1-b29ffeb74e60","DetailId":"00000000-0000-0000-0000-000000000000","ActReglementareId":"a08c35d8-e9a4-4a66-9261-47edf7726104"},{"DenumireProces":"Depozitarea digestatului","DescriereProces":"Faza lichidă a digestatului este transportată în bazinul de dejecții (12) , iar faza solidă în bazinul de dejecții ( C4) .La evacuarea din digestor exista o platforma temporara de stocare a digestatului solid de 40 mp. Aceasta platforma este prevazuta cu un canal de drenaj , care este conectat la caminul de fractie lichidă de langă separator  . ","Instalatii":"Platformă temporară de stocare a digestatului solid de 40 mp","Id":"083cb0d6-99af-4c10-9267-62d641ef425e","DetailId":"00000000-0000-0000-0000-000000000000","ActReglementareId":"a08c35d8-e9a4-4a66-9261-47edf7726104"},{"DenumireProces":"Ieșiri materiale","DescriereProces":"Digestat lichid și digestat solid. ","Instalatii":"- ","Id":"b0b1fc06-a50a-4b82-81db-b35ac1997b1e","DetailId":"00000000-0000-0000-0000-000000000000","ActReglementareId":"a08c35d8-e9a4-4a66-9261-47edf7726104"},{"DenumireProces":"Activități aval","DescriereProces":null,"Instalatii":"Vânzare digestat solid  către terți . Digestatul lichid este depozitat în bazinele de dejecții ( 12 și în caz de avarie  9) ale Carniprod SRL , de unde sunt împrăștiate ca și îngrășământ pe terenurile agricole .","Id":"f00eec00-ba95-4914-b387-f1b5405595d4","DetailId":"00000000-0000-0000-0000-000000000000","ActReglementareId":"a08c35d8-e9a4-4a66-9261-47edf7726104"}]</value>
</file>

<file path=customXml/item25.xml><?xml version="1.0" encoding="utf-8"?><value xmlns="System.Collections.Generic.List`1[[SIM.Reglementari.Model.Entities.PretratareApeModel, SIM.Reglementari.Model, Version=1.0.0.0, Culture=neutral, PublicKeyToken=null]]">[]</value>
</file>

<file path=customXml/item26.xml><?xml version="1.0" encoding="utf-8"?><value xmlns="System.Collections.Generic.List`1[[SIM.Reglementari.Model.Entities.ActivitateIedModel, SIM.Reglementari.Model, Version=1.0.0.0, Culture=neutral, PublicKeyToken=null]]">[{"NrCrt":1,"ActivitateId":95,"CodActivitate":"6.5.","DenumireActivitate":" Eliminarea sau reciclarea subproduselor de origine animala care nu sunt destinate consumului uman, prevazute de Regulamentul (CE) nr. 1.069/2009 al Parlamentului European si al Consiliului din 21 octombrie 2009 de stabilire a unor norme sanitare privind subprodusele de origine animala si produsele derivate care nu sunt destinate consumului uman si de abrogare a Regulamentului (CE) nr. 1.774/2002, cu o capacitate de tratare de peste 10 tone pe zi","CodNfr":null,"IdNfr":0,"CodSnap":null,"IdSnap":null,"Id":"7d5e7fdb-eb18-46a9-8011-6a34dbdd1648","DetailId":"00000000-0000-0000-0000-000000000000","ActReglementareId":"a08c35d8-e9a4-4a66-9261-47edf7726104"}]</value>
</file>

<file path=customXml/item27.xml><?xml version="1.0" encoding="utf-8"?><value xmlns="System.Collections.Generic.List`1[[SIM.Reglementari.Model.Entities.SistemeSigurantaModel, SIM.Reglementari.Model, Version=1.0.0.0, Culture=neutral, PublicKeyToken=null]]">[]</value>
</file>

<file path=customXml/item28.xml><?xml version="1.0" encoding="utf-8"?><value xmlns="System.Collections.Generic.List`1[[SIM.Reglementari.Model.Entities.MonitorizareApaModel, SIM.Reglementari.Model, Version=1.0.0.0, Culture=neutral, PublicKeyToken=null]]">[]</value>
</file>

<file path=customXml/item29.xml><?xml version="1.0" encoding="utf-8"?><value xmlns="System.Collections.Generic.List`1[[SIM.Reglementari.Model.Entities.GospodarireAmbalajeModel, SIM.Reglementari.Model, Version=1.0.0.0, Culture=neutral, PublicKeyToken=null]]">[]</value>
</file>

<file path=customXml/item3.xml><?xml version="1.0" encoding="utf-8"?><value xmlns="System.Collections.Generic.List`1[[SIM.Reglementari.Model.Entities.DeseuriProduseModel, SIM.Reglementari.Model, Version=1.0.0.0, Culture=neutral, PublicKeyToken=null]]">[{"CodDeseu":"20 03 01","Deseu":"deseuri municipale amestecate","DeseuId":944,"SursaGeneratoare":"Activitatea salariaților","Cantitate":0.438,"UnitateMasuraId":15,"UnitateMasura":"Tone/an","TipOperatiuneId":2,"TipOperatiune":"Eliminare","CodOperatiune":"D 5","DenumireOperatiune":"Depozitarea in depozite special amenajate (de exemplu, dispunerea in celule etanse separate, care sunt acoperite si izolate unele fata de celelalte si fata de mediu si altele asemenea)","OperatiuneId":5,"Id":"c9e980d0-8382-465c-aac4-36bd2dfc508e","DetailId":"00000000-0000-0000-0000-000000000000","ActReglementareId":"a08c35d8-e9a4-4a66-9261-47edf7726104"},{"CodDeseu":"15 01 01","Deseu":"ambalaje ele hârtie si carton","DeseuId":638,"SursaGeneratoare":"Activitatea salariaților","Cantitate":0.7,"UnitateMasuraId":15,"UnitateMasura":"Tone/an","TipOperatiuneId":1,"TipOperatiune":"Valorificare","CodOperatiune":"R 12","DenumireOperatiune":"Schimb de deseuri in vederea efectuarii oricareia dintre operatiile numerotate de la R1 la R11","OperatiuneId":12,"Id":"b4f52007-1901-49a3-8c49-f4cb65a4e4b0","DetailId":"00000000-0000-0000-0000-000000000000","ActReglementareId":"a08c35d8-e9a4-4a66-9261-47edf7726104"},{"CodDeseu":"15 01 02","Deseu":"ambalaje de materiale plastice","DeseuId":639,"SursaGeneratoare":"Activitatea salariaților","Cantitate":0.7,"UnitateMasuraId":15,"UnitateMasura":"Tone/an","TipOperatiuneId":1,"TipOperatiune":"Valorificare","CodOperatiune":"R 12","DenumireOperatiune":"Schimb de deseuri in vederea efectuarii oricareia dintre operatiile numerotate de la R1 la R11","OperatiuneId":12,"Id":"92eb04cc-787a-4814-bf9c-72f56868305c","DetailId":"00000000-0000-0000-0000-000000000000","ActReglementareId":"a08c35d8-e9a4-4a66-9261-47edf7726104"},{"CodDeseu":"19 06 06","Deseu":"faza fermentata de la tratarea anaeroba a deseurilor animale si vegetale","DeseuId":843,"SursaGeneratoare":"Fermentarea anaeoba a deșeurilor animale și vegetale. Activități de mentenanță digestoare .","Cantitate":13.153,"UnitateMasuraId":15,"UnitateMasura":"Tone/an","TipOperatiuneId":1,"TipOperatiune":"Valorificare","CodOperatiune":"R 10","DenumireOperatiune":"Tratarea solului cu rezultate benefice pentru agricultura sau reabilitari ecologice","OperatiuneId":10,"Id":"a9061c7c-7526-49e0-9b49-ad83e0705bb9","DetailId":"00000000-0000-0000-0000-000000000000","ActReglementareId":"a08c35d8-e9a4-4a66-9261-47edf7726104"},{"CodDeseu":"19 06 05","Deseu":"faza lichida de la tratarea anaeroba a deseurilor animale si vegetale","DeseuId":842,"SursaGeneratoare":"Fermentarea anaeoba a deșeurilor animale și vegetale","Cantitate":21459.0,"UnitateMasuraId":15,"UnitateMasura":"Tone/an","TipOperatiuneId":1,"TipOperatiune":"Valorificare","CodOperatiune":"R 10","DenumireOperatiune":"Tratarea solului cu rezultate benefice pentru agricultura sau reabilitari ecologice","OperatiuneId":10,"Id":"f8b656f9-3f3d-4181-94bd-9b6d31489e77","DetailId":"00000000-0000-0000-0000-000000000000","ActReglementareId":"a08c35d8-e9a4-4a66-9261-47edf7726104"},{"CodDeseu":"13 02 05*","Deseu":"uleiuri minerale neclorurate de motor, de transmisie si de ungere","DeseuId":601,"SursaGeneratoare":"Activități de reparații curente sau capitale motor","Cantitate":500.0,"UnitateMasuraId":128,"UnitateMasura":"Litri/an","TipOperatiuneId":1,"TipOperatiune":"Valorificare","CodOperatiune":"R 13","DenumireOperatiune":"Stocarea de deseuri inaintea efectuarii oricareia dintre operatiile numerotate de la R1 la R12, excluzand stocarea temporara, pana la colectare, la locul de producere.","OperatiuneId":13,"Id":"a9207454-e6a2-4dd7-ae84-ee1c8af16e36","DetailId":"00000000-0000-0000-0000-000000000000","ActReglementareId":"a08c35d8-e9a4-4a66-9261-47edf7726104"},{"CodDeseu":"13 03 07*","Deseu":"uleiuri minerale neclorinate izolante si de transmitere a caldurii","DeseuId":608,"SursaGeneratoare":"Activități de reparații curente sau capitale motor","Cantitate":20.0,"UnitateMasuraId":128,"UnitateMasura":"Litri/an","TipOperatiuneId":1,"TipOperatiune":"Valorificare","CodOperatiune":"R 13","DenumireOperatiune":"Stocarea de deseuri inaintea efectuarii oricareia dintre operatiile numerotate de la R1 la R12, excluzand stocarea temporara, pana la colectare, la locul de producere.","OperatiuneId":13,"Id":"f17350e2-122c-4564-8aa6-4b4879d221ad","DetailId":"00000000-0000-0000-0000-000000000000","ActReglementareId":"a08c35d8-e9a4-4a66-9261-47edf7726104"},{"CodDeseu":"13 01 10*","Deseu":"uleiuri minerale hidraulice neclorinate","DeseuId":595,"SursaGeneratoare":"Activități de reparații curente sau capitale motor","Cantitate":20.0,"UnitateMasuraId":128,"UnitateMasura":"Litri/an","TipOperatiuneId":1,"TipOperatiune":"Valorificare","CodOperatiune":"R 13","DenumireOperatiune":"Stocarea de deseuri inaintea efectuarii oricareia dintre operatiile numerotate de la R1 la R12, excluzand stocarea temporara, pana la colectare, la locul de producere.","OperatiuneId":13,"Id":"f4e1e26a-eab9-4e16-9aad-04492666ffde","DetailId":"00000000-0000-0000-0000-000000000000","ActReglementareId":"a08c35d8-e9a4-4a66-9261-47edf7726104"},{"CodDeseu":"16 01 07*","Deseu":"filtre de ulei","DeseuId":655,"SursaGeneratoare":"Activități de reparații curente sau capitale motor","Cantitate":4.0,"UnitateMasuraId":122,"UnitateMasura":"Bucati/an","TipOperatiuneId":1,"TipOperatiune":"Valorificare","CodOperatiune":"R 13","DenumireOperatiune":"Stocarea de deseuri inaintea efectuarii oricareia dintre operatiile numerotate de la R1 la R12, excluzand stocarea temporara, pana la colectare, la locul de producere.","OperatiuneId":13,"Id":"ecacee20-bdd3-4aa5-a86c-c4cd7346f810","DetailId":"00000000-0000-0000-0000-000000000000","ActReglementareId":"a08c35d8-e9a4-4a66-9261-47edf7726104"},{"CodDeseu":"16 06 01*","Deseu":"baterii cu plumb","DeseuId":698,"SursaGeneratoare":"Activități de reparații curente sau capitale motor","Cantitate":50.0,"UnitateMasuraId":138,"UnitateMasura":"Kilogram/an","TipOperatiuneId":1,"TipOperatiune":"Valorificare","CodOperatiune":"R 13","DenumireOperatiune":"Stocarea de deseuri inaintea efectuarii oricareia dintre operatiile numerotate de la R1 la R12, excluzand stocarea temporara, pana la colectare, la locul de producere.","OperatiuneId":13,"Id":"8f9315c1-d1dc-43f4-8451-ea17b26b0b61","DetailId":"00000000-0000-0000-0000-000000000000","ActReglementareId":"a08c35d8-e9a4-4a66-9261-47edf7726104"},{"CodDeseu":"16 01 03","Deseu":"anvelope scoase din uz","DeseuId":652,"SursaGeneratoare":"Activități de reparații la autovehicule din dotare","Cantitate":4.0,"UnitateMasuraId":122,"UnitateMasura":"Bucati/an","TipOperatiuneId":1,"TipOperatiune":"Valorificare","CodOperatiune":"R 13","DenumireOperatiune":"Stocarea de deseuri inaintea efectuarii oricareia dintre operatiile numerotate de la R1 la R12, excluzand stocarea temporara, pana la colectare, la locul de producere.","OperatiuneId":13,"Id":"4ba53ed5-d5e2-40fb-8604-ac175dffea94","DetailId":"00000000-0000-0000-0000-000000000000","ActReglementareId":"a08c35d8-e9a4-4a66-9261-47edf7726104"},{"CodDeseu":"19 01 10*","Deseu":"carbune activ epuizat de la epurarea gazelor de ardere","DeseuId":802,"SursaGeneratoare":"Desulfurizare biogaz cu cărbune activ","Cantitate":400.0,"UnitateMasuraId":138,"UnitateMasura":"Kilogram/an","TipOperatiuneId":2,"TipOperatiune":"Eliminare","CodOperatiune":"D 15","DenumireOperatiune":"Stocarea inaintea oricarei operatii numerotate de la D1 la D14, excluzand stocarea temporara, pana la colectare, la locul de producere.","OperatiuneId":15,"Id":"ae2810b4-0243-4eb4-940c-a1b445cd60d6","DetailId":"00000000-0000-0000-0000-000000000000","ActReglementareId":"a08c35d8-e9a4-4a66-9261-47edf7726104"},{"CodDeseu":"17 04 05","Deseu":"fier si otel","DeseuId":753,"SursaGeneratoare":"Activități de dezafectare a instalației","Cantitate":10.0,"UnitateMasuraId":15,"UnitateMasura":"Tone/an","TipOperatiuneId":1,"TipOperatiune":"Valorificare","CodOperatiune":"R 12","DenumireOperatiune":"Schimb de deseuri in vederea efectuarii oricareia dintre operatiile numerotate de la R1 la R11","OperatiuneId":12,"Id":"75b0aa11-fee1-45b1-be93-0a013ecdb2f5","DetailId":"00000000-0000-0000-0000-000000000000","ActReglementareId":"a08c35d8-e9a4-4a66-9261-47edf7726104"},{"CodDeseu":"17 04 02","Deseu":"aluminiu","DeseuId":750,"SursaGeneratoare":"Activități de dezafectare a instalației","Cantitate":5.0,"UnitateMasuraId":15,"UnitateMasura":"Tone/an","TipOperatiuneId":1,"TipOperatiune":"Valorificare","CodOperatiune":"R 12","DenumireOperatiune":"Schimb de deseuri in vederea efectuarii oricareia dintre operatiile numerotate de la R1 la R11","OperatiuneId":12,"Id":"15e9280b-55ae-4151-a487-c1a0022710d3","DetailId":"00000000-0000-0000-0000-000000000000","ActReglementareId":"a08c35d8-e9a4-4a66-9261-47edf7726104"},{"CodDeseu":"17 04 07","Deseu":"amestecuri metalice","DeseuId":755,"SursaGeneratoare":"Activități de dezafectare a instalației","Cantitate":12.0,"UnitateMasuraId":15,"UnitateMasura":"Tone/an","TipOperatiuneId":1,"TipOperatiune":"Valorificare","CodOperatiune":"R 12","DenumireOperatiune":"Schimb de deseuri in vederea efectuarii oricareia dintre operatiile numerotate de la R1 la R11","OperatiuneId":12,"Id":"7be4b9ab-eedf-495e-a5a1-67dd87b612c8","DetailId":"00000000-0000-0000-0000-000000000000","ActReglementareId":"a08c35d8-e9a4-4a66-9261-47edf7726104"},{"CodDeseu":"17 02 03","Deseu":"materiale plastice","DeseuId":742,"SursaGeneratoare":"Activități de dezafectare a instalației","Cantitate":1.0,"UnitateMasuraId":15,"UnitateMasura":"Tone/an","TipOperatiuneId":1,"TipOperatiune":"Valorificare","CodOperatiune":"R 12","DenumireOperatiune":"Schimb de deseuri in vederea efectuarii oricareia dintre operatiile numerotate de la R1 la R11","OperatiuneId":12,"Id":"6765c885-09e0-41d5-a5dd-e1549a946765","DetailId":"00000000-0000-0000-0000-000000000000","ActReglementareId":"a08c35d8-e9a4-4a66-9261-47edf7726104"}]</value>
</file>

<file path=customXml/item30.xml><?xml version="1.0" encoding="utf-8"?><value xmlns="System.Collections.Generic.List`1[[SIM.Reglementari.Model.Entities.ConcentratieMaximaApaSubteranaModel, SIM.Reglementari.Model, Version=1.0.0.0, Culture=neutral, PublicKeyToken=null]]">[]</value>
</file>

<file path=customXml/item31.xml><?xml version="1.0" encoding="utf-8"?><value xmlns="System.Collections.Generic.List`1[[SIM.Reglementari.Model.Entities.MateriePrimaModel, SIM.Reglementari.Model, Version=1.0.0.0, Culture=neutral, PublicKeyToken=null]]">[{"TipMateriePrimaId":2,"TipMateriePrima":"Deșeuri","ValoareLookup":"deseuri de tesuturi vegetale","ValoareLookupHidden":"455","Incadrare":"Materie primă","IncadrareHiddenIds":"1","Cantitate":5300.0,"UnitateMasuraId":15,"UnitateMasura":"Tone/an","ModAmbalare":"Deșeuri de porumb masă verde, paie, țesuturi vegetale, resturi vegetale uscate","DestinatieUtilizare":"Sunt utilizate în procesul de producție a biogazului ","ModDepozitare":"Depozitarea biomasei se face în bazinele de dejecții ( C1- paie și C2 - porumb, masa verde) cu pereți despărțitori pentru colectarea apei scurse din biomasă, acoperite cu prelată, toate existente. Din depozit, biomasa se transferă cu ajutorul unui încărcător frontal până la instalația de alimentare a fermentatoarelor .  ","Periculozitate":"Nepericulos","Id":"3fbf0dea-746e-4b8a-9343-ddab6ef184ab","DetailId":"00000000-0000-0000-0000-000000000000","ActReglementareId":"a08c35d8-e9a4-4a66-9261-47edf7726104"},{"TipMateriePrimaId":2,"TipMateriePrima":"Deșeuri","ValoareLookup":"namoluri de la spalare si curatare","ValoareLookupHidden":"513","Incadrare":"Materie primă","IncadrareHiddenIds":"1","Cantitate":11000.0,"UnitateMasuraId":15,"UnitateMasura":"Tone/an","ModAmbalare":"Dejecție solidă de la SC CARNIPROD SRL de la km 4 și km 5 rezultată în urma trecerii prin filtrele parabolice,  respectiv nămol primar","DestinatieUtilizare":"Sunt utilizate în procesul de producție a biogazului ","ModDepozitare":"Bazin de dejecție existent C3 ( ce aparține SC CARNIPROD SRL ), de unde este preluată cu mijloace de transport prevăzut cu cupă, pentru încărcarea sistemului de alimentare a solidelor în instalația de biogaz","Periculozitate":"Nepericulos","Id":"3e484a36-a22f-465f-962e-eaa344303705","DetailId":"00000000-0000-0000-0000-000000000000","ActReglementareId":"a08c35d8-e9a4-4a66-9261-47edf7726104"},{"TipMateriePrimaId":2,"TipMateriePrima":"Deșeuri","ValoareLookup":"dejectii animaliere (materii fecale, urina, inclusiv resturi de paie) colectate separat si tratate in afara incintei","ValoareLookupHidden":"456","Incadrare":"Materie primă","IncadrareHiddenIds":"1","Cantitate":10000.0,"UnitateMasuraId":15,"UnitateMasura":"Tone/an","ModAmbalare":"digestat lichid recirculat","DestinatieUtilizare":"Sunt utilizate în procesul de producție a biogazului ","ModDepozitare":"Dejecțiile lichide de la SC CARNIPROD SRL - km 4 sunt separate la filtrele parabolice, unde urmează circuitul existent spre bazinul de omogenizare - o parte spre instalația de biogaz, în proporția necesară realizării unei consistențe optime de lucru în fermentatoare și cealaltă parte spre bazinele de dejecții impermeabilizate C14 și C11 .","Periculozitate":"Nepericulos","Id":"b08fcdee-11ff-405f-acf7-eb8da347f54d","DetailId":"00000000-0000-0000-0000-000000000000","ActReglementareId":"a08c35d8-e9a4-4a66-9261-47edf7726104"},{"TipMateriePrimaId":2,"TipMateriePrima":"Deșeuri","ValoareLookup":"materii care nu se preteaza consumului sau procesarii","ValoareLookupHidden":"553","Incadrare":"Materie primă","IncadrareHiddenIds":"1","Cantitate":820.0,"UnitateMasuraId":15,"UnitateMasura":"Tone/an","ModAmbalare":"Deșeuri de țesuturi animale, resturi abatorizare ( deșeuri organice abatorizare, sânge, grăsimi )","DestinatieUtilizare":"Sunt utilizate în procesul de producție a biogazului ","ModDepozitare":"Deșeurile organice , aduse de la SC CARNIPROD SRL km 5 cu mijloace de transport speciale, etanșe și igienizate, trec printr-un sistem de mărunțire . Deșeurile organice sunt preluate și introduse în rezervorul de igienizare/pasteurizare, prevăzut cu sitem de agitare și încălzire cu serpentină interioară. După finalizarea fazei de igienizare/pasteurizare, materiile organice sunt preluate cu pompa și introduse in fermentator","Periculozitate":"Nepericulos","Id":"8a14a1dc-eda7-4a04-a8e3-52c84da7476d","DetailId":"00000000-0000-0000-0000-000000000000","ActReglementareId":"a08c35d8-e9a4-4a66-9261-47edf7726104"},{"TipMateriePrimaId":3,"TipMateriePrima":"Alte materii","ValoareLookup":"Apă dedurizată","ValoareLookupHidden":"Apă dedurizată","Incadrare":"Altele","IncadrareHiddenIds":"5","Cantitate":855.9,"UnitateMasuraId":133,"UnitateMasura":"Metri cubi/an","ModAmbalare":"apă fără calciu și magneziu","DestinatieUtilizare":"Prepararea agentului termic","ModDepozitare":"4 stocatoare de 5 mc fiecare","Periculozitate":"Nepericulos","Id":"adcc0534-df5a-404e-b488-369d039dc495","DetailId":"00000000-0000-0000-0000-000000000000","ActReglementareId":"a08c35d8-e9a4-4a66-9261-47edf7726104"},{"TipMateriePrimaId":3,"TipMateriePrima":"Alte materii","ValoareLookup":"Energie electrică","ValoareLookupHidden":"Energie electrică","Incadrare":"Altele","IncadrareHiddenIds":"5","Cantitate":4216.0,"UnitateMasuraId":119,"UnitateMasura":"KiloWatt ora/an","ModAmbalare":"- ","DestinatieUtilizare":"Acționarea instalației de măcinare, igienizare, pasteurizare, iluminat, acționarea sistemelor de ventilație și de condiționare aer .","ModDepozitare":"Nu se stochează. Rețea alimentare","Periculozitate":"Nepericulos","Id":"1c2e518e-d653-40a2-bcd3-3b3d25aa3bec","DetailId":"00000000-0000-0000-0000-000000000000","ActReglementareId":"a08c35d8-e9a4-4a66-9261-47edf7726104"}]</value>
</file>

<file path=customXml/item32.xml><?xml version="1.0" encoding="utf-8"?><value xmlns="System.Collections.Generic.List`1[[SIM.Reglementari.Model.Entities.MonitorizareEmisiiAerModel, SIM.Reglementari.Model, Version=1.0.0.0, Culture=neutral, PublicKeyToken=null]]">[{"CodActivitateIed":"6.5.","EmisiiId":"0a7843d7-3550-4d8d-8720-0237bbab2839","DenumireCos":"Coș de dispersie al instalației de cogenerare","Poluant":"Monoxid de Carbon","TipMonitorizareId":0,"TipMonitorizare":"Discontinua","MetodaAnaliza":"CEN / TC 265 WG16/senzori","PerioadaMediereId":null,"PerioadaMediere":null,"ConditiiReferinta":"Toate valorile - limită de emisie se raportează la o temperatură de 273,15 k și o presiune de 101,3 kPa, la un conținut standard de O2 al efluenților gazoși de 3% vol.","Id":"95b04f41-4dfb-4062-8387-f5b7dbb208b9","DetailId":"00000000-0000-0000-0000-000000000000","ActReglementareId":"a08c35d8-e9a4-4a66-9261-47edf7726104"},{"CodActivitateIed":"6.5.","EmisiiId":"8be2969a-efde-4fcc-96b4-0174e60e3bea","DenumireCos":"Coș de dispersie al instalației de cogenerare","Poluant":"Oxizi de sulf ","TipMonitorizareId":0,"TipMonitorizare":"Discontinua","MetodaAnaliza":"ISO 11632:1998 , ISO7934/89/senzori","PerioadaMediereId":null,"PerioadaMediere":null,"ConditiiReferinta":"Toate valorile - limită de emisie se raportează la o temperatură de 273,15 k și o presiune de 101,3 kPa, la un conținut standard de O2 al efluenților gazoși de 3% vol .","Id":"8b0c8096-54ff-4265-b509-2cc2db24c9a2","DetailId":"00000000-0000-0000-0000-000000000000","ActReglementareId":"a08c35d8-e9a4-4a66-9261-47edf7726104"},{"CodActivitateIed":"6.5.","EmisiiId":"1bbbcf33-cbb5-4ccb-89ce-734c64cffbe0","DenumireCos":"Coș de dispersie al instalației de cogenerare","Poluant":"Oxizi de azot","TipMonitorizareId":0,"TipMonitorizare":"Discontinua","MetodaAnaliza":"ISO 11564/98/senzori","PerioadaMediereId":null,"PerioadaMediere":null,"ConditiiReferinta":"Toate valorile - limită de emisie se raportează la o temperatură de 273,15 k și o presiune de 101,3 kPa, la un conținut standard de O2 al efluenților gazoși de 3% vol .","Id":"ab610539-f4c3-470f-ba82-389925f7b22b","DetailId":"00000000-0000-0000-0000-000000000000","ActReglementareId":"a08c35d8-e9a4-4a66-9261-47edf7726104"},{"CodActivitateIed":"6.5.","EmisiiId":"b774cd41-6ff3-4783-a1ba-fcae0f970a77","DenumireCos":"Coș de dispersie al instalației de cogenerare","Poluant":"Pulberi totale","TipMonitorizareId":0,"TipMonitorizare":"Discontinua","MetodaAnaliza":"EN13284-1/02","PerioadaMediereId":null,"PerioadaMediere":null,"ConditiiReferinta":"Toate valorile - limită de emisie se raportează la o temperatură de 273,15 k și o presiune de 101,3 kPa, la un conținut standard de O2 al efluenților gazoși de 3% vol . ","Id":"157eab8c-6df1-4e55-8aa4-fec732dfb380","DetailId":"00000000-0000-0000-0000-000000000000","ActReglementareId":"a08c35d8-e9a4-4a66-9261-47edf7726104"},{"CodActivitateIed":"6.5.","EmisiiId":"c427fafa-1e55-4546-ae33-a574d48fc7d1","DenumireCos":"Coș de dispersie al instalației de cogenerare","Poluant":"Hidrocarburi aromatice policiclice (HAP)","TipMonitorizareId":0,"TipMonitorizare":"Discontinua","MetodaAnaliza":"ISO11338-1-2/2003","PerioadaMediereId":null,"PerioadaMediere":null,"ConditiiReferinta":"Toate valorile - limită de emisie se raportează la o temperatură de 273,15 k și o presiune de 101,3 kPa, la un conținut standard de O2 al efluenților gazoși de 3% vol .","Id":"757e5fb8-652d-4fb5-8c0c-ea815522e364","DetailId":"00000000-0000-0000-0000-000000000000","ActReglementareId":"a08c35d8-e9a4-4a66-9261-47edf7726104"}]</value>
</file>

<file path=customXml/item33.xml><?xml version="1.0" encoding="utf-8"?><value xmlns="System.Collections.Generic.List`1[[SIM.Reglementari.Model.Entities.ObligatiiRaportareModel, SIM.Reglementari.Model, Version=1.0.0.0, Culture=neutral, PublicKeyToken=null]]">[{"NrCrt":1,"DenumireRaport":"Raport privind emisiile de dioxid de sulf, oxizi de azot si pulberi din instalatii mari de ardere si stadiul realizarii masurilor din Programul National de Reducere a Emisiilor, conform Ord. 833/2005 -Registrul LCP","FrecventaRaportare":"trimestrial","PerioadaDepunere":"Perioada 15 - 30 aprilie -trim I pentru anul de raportare n        Perioada 15 - 30 iulie - trim II pentru anul de raportare n        Perioada 15 - 30 octombrie -trimIII pentru anul de raportare n        Perioada 15 - 30 ianuarie - trim IV(n+1)  n= an de raportare","AccesAplicatii":"Registrul Integrat: LCP","CodRol":"pcd:portal_content/Roluri_SIM/ROLE_SIMCP_LCP","CodAnexa":"","Modul":"","Id":"93ade0c3-a36c-46eb-83af-25c19648ae82","DetailId":"00000000-0000-0000-0000-000000000000","ActReglementareId":"a08c35d8-e9a4-4a66-9261-47edf7726104"},{"NrCrt":2,"DenumireRaport":"Raportare inventare locale de emisii in conformitate cu Ordinul 3.299/2012.","FrecventaRaportare":"anual","PerioadaDepunere":"15 ianuarie-15 martie","AccesAplicatii":"Inventare locale de emisii","CodRol":"pcd:portal_content/Roluri_SIM/ROLE_INVENTAR_EMISII","CodAnexa":"","Modul":"","Id":"7583940b-efa1-45f9-9293-76a28f68657d","DetailId":"00000000-0000-0000-0000-000000000000","ActReglementareId":"a08c35d8-e9a4-4a66-9261-47edf7726104"},{"NrCrt":3,"DenumireRaport":"Raportul anual pentru Registrul European al Poluantilor Emisi si Transferati conform HG nr. 140/2008 - Registrul EPRTR","FrecventaRaportare":"anual","PerioadaDepunere":"Perioada 1aprilie - 30 mai pentru anul de raportare n-1","AccesAplicatii":"Registrul Integrat: EPRTR","CodRol":"pcd:portal_content/Roluri_SIM/ROLE_SIMCP_PRTR","CodAnexa":"","Modul":"","Id":"ff9a2dd0-5fc3-4641-a2e8-09d808b01bd2","DetailId":"00000000-0000-0000-0000-000000000000","ActReglementareId":"a08c35d8-e9a4-4a66-9261-47edf7726104"},{"NrCrt":4,"DenumireRaport":"Raport privind conformarea instalatiei cu prevederile autorizatiei integrate de mediu -Registrul IPPC","FrecventaRaportare":"anual","PerioadaDepunere":"Perioada 1aprilie - 30 mai pentru anul de raportare n-1","AccesAplicatii":"Registrul Integrat: IPPC","CodRol":"pcd:portal_content/Roluri_SIM/ROLE_SIMCP_IPPC","CodAnexa":"","Modul":"","Id":"eb28979c-e0a3-4790-a97a-d89a80f28436","DetailId":"00000000-0000-0000-0000-000000000000","ActReglementareId":"a08c35d8-e9a4-4a66-9261-47edf7726104"},{"NrCrt":5,"DenumireRaport":"Statistica deseurilor: Chestionar 1: COL/TRAT – completat de operatorii ce se ocupa cu colectarea si/sau tratarea deseurilor.","FrecventaRaportare":"anual","PerioadaDepunere":"1 februarie - 15 iunie","AccesAplicatii":"Chestionar 1: COL/TRAT – completat de operatorii ce se ocupa cu colectarea si/sau tratarea deseurilor.","CodRol":"pcd:portal_content/Roluri_SIM/ROLE_DESEURI_MEDIUS","CodAnexa":"COL/TRAT","Modul":"SD","Id":"62e6b0d5-a55d-42a3-808b-694de545c46f","DetailId":"00000000-0000-0000-0000-000000000000","ActReglementareId":"a08c35d8-e9a4-4a66-9261-47edf7726104"},{"NrCrt":6,"DenumireRaport":"Statistica deseurilor: Chestionar 5: TRAT – completat de operatorii ce trateaza deseuri si au in gestiune diverse instalatii de tratare.","FrecventaRaportare":"anual","PerioadaDepunere":"1 februarie - 15 iunie","AccesAplicatii":"Chestionar 5: TRAT – completat de operatorii ce trateaza deseuri si au in gestiune diverse instalatii de tratare.","CodRol":"pcd:portal_content/Roluri_SIM/ROLE_DESEURI_MEDIUS","CodAnexa":"TRAT","Modul":"SD","Id":"6798b84a-db28-4ce4-af08-8787eebf0860","DetailId":"00000000-0000-0000-0000-000000000000","ActReglementareId":"a08c35d8-e9a4-4a66-9261-47edf7726104"}]</value>
</file>

<file path=customXml/item34.xml><?xml version="1.0" encoding="utf-8"?>
<Sources xmlns:b="http://schemas.openxmlformats.org/officeDocument/2006/bibliography" xmlns="http://schemas.openxmlformats.org/officeDocument/2006/bibliography" SelectedStyle="\APA.XSL" StyleName="APA"/>
</file>

<file path=customXml/item4.xml><?xml version="1.0" encoding="utf-8"?><value xmlns="System.Collections.Generic.List`1[[SIM.Reglementari.Model.Entities.SubstantePericuloaseModel, SIM.Reglementari.Model, Version=1.0.0.0, Culture=neutral, PublicKeyToken=null]]">[]</value>
</file>

<file path=customXml/item5.xml><?xml version="1.0" encoding="utf-8"?><value xmlns="System.Collections.Generic.List`1[[SIM.Reglementari.Model.Entities.ValoriAdmiseSolModel, SIM.Reglementari.Model, Version=1.0.0.0, Culture=neutral, PublicKeyToken=null]]">[]</value>
</file>

<file path=customXml/item6.xml><?xml version="1.0" encoding="utf-8"?><value xmlns="System.Collections.Generic.List`1[[SIM.Reglementari.Model.Entities.CentralaTermicaModel, SIM.Reglementari.Model, Version=1.0.0.0, Culture=neutral, PublicKeyToken=null]]">[]</value>
</file>

<file path=customXml/item7.xml><?xml version="1.0" encoding="utf-8"?><value xmlns="System.Collections.Generic.List`1[[SIM.Reglementari.Model.Entities.DeseuriColectateModel, SIM.Reglementari.Model, Version=1.0.0.0, Culture=neutral, PublicKeyToken=null]]">[{"CodDeseu":"02 01 03","Deseu":"deseuri de tesuturi vegetale","DeseuId":31,"Cantitate":5300.0,"UnitateMasuraId":15,"UnitateMasura":"Tone/an","TipOperatiuneId":1,"TipOperatiune":"Valorificare","CodOperatiune":"R 3","DenumireOperatiune":"Reciclarea/recuperarea de substante organice care nu sunt utilizate ca solventi (incluzand compostarea si alte procese de transformare biologica)","OperatiuneId":3,"Id":"0d704a52-fb2d-4e7d-882b-6163344421b1","DetailId":"00000000-0000-0000-0000-000000000000","ActReglementareId":"a08c35d8-e9a4-4a66-9261-47edf7726104"},{"CodDeseu":"02 01 06","Deseu":"dejectii animaliere (materii fecale, urina, inclusiv resturi de paie) colectate separat si tratate în afara incintei","DeseuId":33,"Cantitate":10000.0,"UnitateMasuraId":15,"UnitateMasura":"Tone/an","TipOperatiuneId":1,"TipOperatiune":"Valorificare","CodOperatiune":"R 3","DenumireOperatiune":"Reciclarea/recuperarea de substante organice care nu sunt utilizate ca solventi (incluzand compostarea si alte procese de transformare biologica)","OperatiuneId":3,"Id":"58887d45-dc3d-4af5-8ff0-e32e343542c6","DetailId":"00000000-0000-0000-0000-000000000000","ActReglementareId":"a08c35d8-e9a4-4a66-9261-47edf7726104"},{"CodDeseu":"02 01 01","Deseu":"namoluri de la spalare si curatare","DeseuId":29,"Cantitate":11000.0,"UnitateMasuraId":15,"UnitateMasura":"Tone/an","TipOperatiuneId":1,"TipOperatiune":"Valorificare","CodOperatiune":"R 3","DenumireOperatiune":"Reciclarea/recuperarea de substante organice care nu sunt utilizate ca solventi (incluzand compostarea si alte procese de transformare biologica)","OperatiuneId":3,"Id":"ec34d4ab-d322-47d2-8cea-e6fe842e26a0","DetailId":"00000000-0000-0000-0000-000000000000","ActReglementareId":"a08c35d8-e9a4-4a66-9261-47edf7726104"},{"CodDeseu":"02 02 02","Deseu":"deseuri de tesuturi animale","DeseuId":41,"Cantitate":615.0,"UnitateMasuraId":15,"UnitateMasura":"Tone/an","TipOperatiuneId":1,"TipOperatiune":"Valorificare","CodOperatiune":"R 3","DenumireOperatiune":"Reciclarea/recuperarea de substante organice care nu sunt utilizate ca solventi (incluzand compostarea si alte procese de transformare biologica)","OperatiuneId":3,"Id":"a9c7e857-9716-48fb-8e83-8176574615d3","DetailId":"00000000-0000-0000-0000-000000000000","ActReglementareId":"a08c35d8-e9a4-4a66-9261-47edf7726104"},{"CodDeseu":"02 02 03","Deseu":"materii care nu se preteaza consumului sau procesarii","DeseuId":42,"Cantitate":205.0,"UnitateMasuraId":15,"UnitateMasura":"Tone/an","TipOperatiuneId":1,"TipOperatiune":"Valorificare","CodOperatiune":"R 3","DenumireOperatiune":"Reciclarea/recuperarea de substante organice care nu sunt utilizate ca solventi (incluzand compostarea si alte procese de transformare biologica)","OperatiuneId":3,"Id":"d2be311f-8d6b-489c-a260-b83be4ea5f6f","DetailId":"00000000-0000-0000-0000-000000000000","ActReglementareId":"a08c35d8-e9a4-4a66-9261-47edf7726104"}]</value>
</file>

<file path=customXml/item8.xml><?xml version="1.0" encoding="utf-8"?><value xmlns="System.Collections.Generic.List`1[[SIM.Reglementari.Model.Entities.ConcentratieMaximaApaModel, SIM.Reglementari.Model, Version=1.0.0.0, Culture=neutral, PublicKeyToken=null]]">[]</value>
</file>

<file path=customXml/item9.xml><?xml version="1.0" encoding="utf-8"?><value xmlns="System.Collections.Generic.List`1[[SIM.Reglementari.Model.Entities.ProduseModel, SIM.Reglementari.Model, Version=1.0.0.0, Culture=neutral, PublicKeyToken=null]]">[{"TipProdusId":3,"TipProdus":"Alte produse","ValoareLookup":"energie electrică","ValoareLookupHidden":"energie electrică","Cantitate":3998.0,"UnitateMasuraId":107,"UnitateMasura":"MWt","Destinatie":"SEN","Id":"ef7cc654-7bc0-4efe-925e-8aade1996588","DetailId":"00000000-0000-0000-0000-000000000000","ActReglementareId":"a08c35d8-e9a4-4a66-9261-47edf7726104"},{"TipProdusId":3,"TipProdus":"Alte produse","ValoareLookup":"energie termică","ValoareLookupHidden":"energie termică","Cantitate":2913.0,"UnitateMasuraId":107,"UnitateMasura":"MWt","Destinatie":"încălzire spații complex zootehnic și abator ","Id":"8ba45a8f-eba0-46d1-9c26-26172f80181d","DetailId":"00000000-0000-0000-0000-000000000000","ActReglementareId":"a08c35d8-e9a4-4a66-9261-47edf7726104"},{"TipProdusId":4,"TipProdus":"Alte subproduse","ValoareLookup":"digestat lichid","ValoareLookupHidden":"digestat lichid","Cantitate":21459.0,"UnitateMasuraId":15,"UnitateMasura":"Tone/an","Destinatie":"fertilizant agricol","Id":"daf57005-59ee-4fbd-a15a-b5df73fd2135","DetailId":"00000000-0000-0000-0000-000000000000","ActReglementareId":"a08c35d8-e9a4-4a66-9261-47edf7726104"},{"TipProdusId":4,"TipProdus":"Alte subproduse","ValoareLookup":"digestat solid","ValoareLookupHidden":"digestat solid","Cantitate":3153.0,"UnitateMasuraId":15,"UnitateMasura":"Tone/an","Destinatie":"fertilizant agricol","Id":"2c4850ac-d6dc-4185-92e4-8d6be72bfc4f","DetailId":"00000000-0000-0000-0000-000000000000","ActReglementareId":"a08c35d8-e9a4-4a66-9261-47edf7726104"}]</value>
</file>

<file path=customXml/itemProps1.xml><?xml version="1.0" encoding="utf-8"?>
<ds:datastoreItem xmlns:ds="http://schemas.openxmlformats.org/officeDocument/2006/customXml" ds:itemID="{CD532768-A6CE-4C6E-8069-55036AA3A147}">
  <ds:schemaRefs>
    <ds:schemaRef ds:uri="TableDependencies"/>
  </ds:schemaRefs>
</ds:datastoreItem>
</file>

<file path=customXml/itemProps10.xml><?xml version="1.0" encoding="utf-8"?>
<ds:datastoreItem xmlns:ds="http://schemas.openxmlformats.org/officeDocument/2006/customXml" ds:itemID="{8F020C33-7E0A-4BA1-A279-02B1A56C6D30}">
  <ds:schemaRefs>
    <ds:schemaRef ds:uri="System.Collections.Generic.List`1[[SIM.Reglementari.Model.Entities.ActivitateIedPrtrModel, SIM.Reglementari.Model, Version=1.0.0.0, Culture=neutral, PublicKeyToken=null]]"/>
  </ds:schemaRefs>
</ds:datastoreItem>
</file>

<file path=customXml/itemProps11.xml><?xml version="1.0" encoding="utf-8"?>
<ds:datastoreItem xmlns:ds="http://schemas.openxmlformats.org/officeDocument/2006/customXml" ds:itemID="{0B707526-8767-424A-84AF-45A95CE8F1BD}">
  <ds:schemaRefs>
    <ds:schemaRef ds:uri="System.Collections.Generic.List`1[[SIM.Reglementari.Model.Entities.MonitorizareZgomotModel, SIM.Reglementari.Model, Version=1.0.0.0, Culture=neutral, PublicKeyToken=null]]"/>
  </ds:schemaRefs>
</ds:datastoreItem>
</file>

<file path=customXml/itemProps12.xml><?xml version="1.0" encoding="utf-8"?>
<ds:datastoreItem xmlns:ds="http://schemas.openxmlformats.org/officeDocument/2006/customXml" ds:itemID="{69DD4935-24F2-4780-A3CE-DBBE95879468}">
  <ds:schemaRefs>
    <ds:schemaRef ds:uri="System.Collections.Generic.List`1[[SIM.Reglementari.Model.Entities.EmisiiSurseDirijateModel, SIM.Reglementari.Model, Version=1.0.0.0, Culture=neutral, PublicKeyToken=null]]"/>
  </ds:schemaRefs>
</ds:datastoreItem>
</file>

<file path=customXml/itemProps13.xml><?xml version="1.0" encoding="utf-8"?>
<ds:datastoreItem xmlns:ds="http://schemas.openxmlformats.org/officeDocument/2006/customXml" ds:itemID="{35CA283A-299A-419D-8F66-C400578B4F08}">
  <ds:schemaRefs>
    <ds:schemaRef ds:uri="System.Collections.Generic.List`1[[SIM.Reglementari.Model.Entities.AriiProtejateModel, SIM.Reglementari.Model, Version=1.0.0.0, Culture=neutral, PublicKeyToken=null]]"/>
  </ds:schemaRefs>
</ds:datastoreItem>
</file>

<file path=customXml/itemProps14.xml><?xml version="1.0" encoding="utf-8"?>
<ds:datastoreItem xmlns:ds="http://schemas.openxmlformats.org/officeDocument/2006/customXml" ds:itemID="{9CA69B40-DFA4-4595-99BE-7A7637CB79EE}">
  <ds:schemaRefs>
    <ds:schemaRef ds:uri="System.Collections.Generic.List`1[[SIM.Reglementari.Model.Entities.EmisiiConditiiSpecialeModel, SIM.Reglementari.Model, Version=1.0.0.0, Culture=neutral, PublicKeyToken=null]]"/>
  </ds:schemaRefs>
</ds:datastoreItem>
</file>

<file path=customXml/itemProps15.xml><?xml version="1.0" encoding="utf-8"?>
<ds:datastoreItem xmlns:ds="http://schemas.openxmlformats.org/officeDocument/2006/customXml" ds:itemID="{89723343-41BE-49B4-9847-85AE2C461EE0}">
  <ds:schemaRefs>
    <ds:schemaRef ds:uri="System.Collections.Generic.List`1[[SIM.Reglementari.Model.Entities.TratareApeModel, SIM.Reglementari.Model, Version=1.0.0.0, Culture=neutral, PublicKeyToken=null]]"/>
  </ds:schemaRefs>
</ds:datastoreItem>
</file>

<file path=customXml/itemProps16.xml><?xml version="1.0" encoding="utf-8"?>
<ds:datastoreItem xmlns:ds="http://schemas.openxmlformats.org/officeDocument/2006/customXml" ds:itemID="{83FE7656-54AA-48ED-B48E-F04B02042394}">
  <ds:schemaRefs>
    <ds:schemaRef ds:uri="System.Collections.Generic.List`1[[SIM.Reglementari.Model.Entities.DeseuriStocateModel, SIM.Reglementari.Model, Version=1.0.0.0, Culture=neutral, PublicKeyToken=null]]"/>
  </ds:schemaRefs>
</ds:datastoreItem>
</file>

<file path=customXml/itemProps17.xml><?xml version="1.0" encoding="utf-8"?>
<ds:datastoreItem xmlns:ds="http://schemas.openxmlformats.org/officeDocument/2006/customXml" ds:itemID="{71ED6398-D6E1-4546-ACAC-BBBD9D287E19}">
  <ds:schemaRefs>
    <ds:schemaRef ds:uri="System.Collections.Generic.List`1[[SIM.Reglementari.Model.Entities.EmisiiConditiiNormaleModel, SIM.Reglementari.Model, Version=1.0.0.0, Culture=neutral, PublicKeyToken=null]]"/>
  </ds:schemaRefs>
</ds:datastoreItem>
</file>

<file path=customXml/itemProps18.xml><?xml version="1.0" encoding="utf-8"?>
<ds:datastoreItem xmlns:ds="http://schemas.openxmlformats.org/officeDocument/2006/customXml" ds:itemID="{2302AC1E-A0E2-47F3-81BF-5133FF5CF58D}">
  <ds:schemaRefs>
    <ds:schemaRef ds:uri="SIM.Reglementari.Model.Entities.ActReglementareModel"/>
  </ds:schemaRefs>
</ds:datastoreItem>
</file>

<file path=customXml/itemProps19.xml><?xml version="1.0" encoding="utf-8"?>
<ds:datastoreItem xmlns:ds="http://schemas.openxmlformats.org/officeDocument/2006/customXml" ds:itemID="{B582978B-8806-4006-A273-75B60D2902C3}">
  <ds:schemaRefs>
    <ds:schemaRef ds:uri="System.Collections.Generic.List`1[[SIM.Reglementari.Model.Entities.MonitorizareApaSubteranaModel, SIM.Reglementari.Model, Version=1.0.0.0, Culture=neutral, PublicKeyToken=null]]"/>
  </ds:schemaRefs>
</ds:datastoreItem>
</file>

<file path=customXml/itemProps2.xml><?xml version="1.0" encoding="utf-8"?>
<ds:datastoreItem xmlns:ds="http://schemas.openxmlformats.org/officeDocument/2006/customXml" ds:itemID="{BA3497F0-74FA-4614-82AE-6517EB6F3A06}">
  <ds:schemaRefs>
    <ds:schemaRef ds:uri="System.Collections.Generic.List`1[[SIM.Reglementari.Model.Entities.CapacitateMaximaIedModel, SIM.Reglementari.Model, Version=1.0.0.0, Culture=neutral, PublicKeyToken=null]]"/>
  </ds:schemaRefs>
</ds:datastoreItem>
</file>

<file path=customXml/itemProps20.xml><?xml version="1.0" encoding="utf-8"?>
<ds:datastoreItem xmlns:ds="http://schemas.openxmlformats.org/officeDocument/2006/customXml" ds:itemID="{AACACF85-0BE5-41EB-8A13-B244EEEF6FC3}">
  <ds:schemaRefs>
    <ds:schemaRef ds:uri="System.Collections.Generic.List`1[[SIM.Reglementari.Model.Entities.SituatieUrgentaModel, SIM.Reglementari.Model, Version=1.0.0.0, Culture=neutral, PublicKeyToken=null]]"/>
  </ds:schemaRefs>
</ds:datastoreItem>
</file>

<file path=customXml/itemProps21.xml><?xml version="1.0" encoding="utf-8"?>
<ds:datastoreItem xmlns:ds="http://schemas.openxmlformats.org/officeDocument/2006/customXml" ds:itemID="{CE034384-6D3D-4B6F-8133-2E69D4236318}">
  <ds:schemaRefs>
    <ds:schemaRef ds:uri="System.Collections.Generic.List`1[[SIM.Reglementari.Model.Entities.PericoleAccidenteMajoreModel, SIM.Reglementari.Model, Version=1.0.0.0, Culture=neutral, PublicKeyToken=null]]"/>
  </ds:schemaRefs>
</ds:datastoreItem>
</file>

<file path=customXml/itemProps22.xml><?xml version="1.0" encoding="utf-8"?>
<ds:datastoreItem xmlns:ds="http://schemas.openxmlformats.org/officeDocument/2006/customXml" ds:itemID="{7FEB1B9D-482D-4053-BB9E-003511E8C6EE}">
  <ds:schemaRefs>
    <ds:schemaRef ds:uri="System.Collections.Generic.List`1[[SIM.Reglementari.Model.Entities.DeseuriTratateModel, SIM.Reglementari.Model, Version=1.0.0.0, Culture=neutral, PublicKeyToken=null]]"/>
  </ds:schemaRefs>
</ds:datastoreItem>
</file>

<file path=customXml/itemProps23.xml><?xml version="1.0" encoding="utf-8"?>
<ds:datastoreItem xmlns:ds="http://schemas.openxmlformats.org/officeDocument/2006/customXml" ds:itemID="{C250C963-7884-4C39-B790-4A38D43F0576}">
  <ds:schemaRefs>
    <ds:schemaRef ds:uri="System.Collections.Generic.List`1[[SIM.Reglementari.Model.Entities.MonitorizareSolModel, SIM.Reglementari.Model, Version=1.0.0.0, Culture=neutral, PublicKeyToken=null]]"/>
  </ds:schemaRefs>
</ds:datastoreItem>
</file>

<file path=customXml/itemProps24.xml><?xml version="1.0" encoding="utf-8"?>
<ds:datastoreItem xmlns:ds="http://schemas.openxmlformats.org/officeDocument/2006/customXml" ds:itemID="{385D875C-6C0E-475E-9435-9D3AC858EA52}">
  <ds:schemaRefs>
    <ds:schemaRef ds:uri="System.Collections.Generic.List`1[[SIM.Reglementari.Model.Entities.FluxulTehnologicModel, SIM.Reglementari.Model, Version=1.0.0.0, Culture=neutral, PublicKeyToken=null]]"/>
  </ds:schemaRefs>
</ds:datastoreItem>
</file>

<file path=customXml/itemProps25.xml><?xml version="1.0" encoding="utf-8"?>
<ds:datastoreItem xmlns:ds="http://schemas.openxmlformats.org/officeDocument/2006/customXml" ds:itemID="{2F2F9487-9B5D-4684-9775-F685609C4048}">
  <ds:schemaRefs>
    <ds:schemaRef ds:uri="System.Collections.Generic.List`1[[SIM.Reglementari.Model.Entities.PretratareApeModel, SIM.Reglementari.Model, Version=1.0.0.0, Culture=neutral, PublicKeyToken=null]]"/>
  </ds:schemaRefs>
</ds:datastoreItem>
</file>

<file path=customXml/itemProps26.xml><?xml version="1.0" encoding="utf-8"?>
<ds:datastoreItem xmlns:ds="http://schemas.openxmlformats.org/officeDocument/2006/customXml" ds:itemID="{A78E64B0-29F8-4576-9F40-413A7B8B0946}">
  <ds:schemaRefs>
    <ds:schemaRef ds:uri="System.Collections.Generic.List`1[[SIM.Reglementari.Model.Entities.ActivitateIedModel, SIM.Reglementari.Model, Version=1.0.0.0, Culture=neutral, PublicKeyToken=null]]"/>
  </ds:schemaRefs>
</ds:datastoreItem>
</file>

<file path=customXml/itemProps27.xml><?xml version="1.0" encoding="utf-8"?>
<ds:datastoreItem xmlns:ds="http://schemas.openxmlformats.org/officeDocument/2006/customXml" ds:itemID="{BDDCFD76-08FB-4D8C-9A90-83134B5F2F76}">
  <ds:schemaRefs>
    <ds:schemaRef ds:uri="System.Collections.Generic.List`1[[SIM.Reglementari.Model.Entities.SistemeSigurantaModel, SIM.Reglementari.Model, Version=1.0.0.0, Culture=neutral, PublicKeyToken=null]]"/>
  </ds:schemaRefs>
</ds:datastoreItem>
</file>

<file path=customXml/itemProps28.xml><?xml version="1.0" encoding="utf-8"?>
<ds:datastoreItem xmlns:ds="http://schemas.openxmlformats.org/officeDocument/2006/customXml" ds:itemID="{1B87EFE8-E917-433F-978A-A6BC743D03AF}">
  <ds:schemaRefs>
    <ds:schemaRef ds:uri="System.Collections.Generic.List`1[[SIM.Reglementari.Model.Entities.MonitorizareApaModel, SIM.Reglementari.Model, Version=1.0.0.0, Culture=neutral, PublicKeyToken=null]]"/>
  </ds:schemaRefs>
</ds:datastoreItem>
</file>

<file path=customXml/itemProps29.xml><?xml version="1.0" encoding="utf-8"?>
<ds:datastoreItem xmlns:ds="http://schemas.openxmlformats.org/officeDocument/2006/customXml" ds:itemID="{3B2ABCD1-E598-4770-9DD4-A17402847506}">
  <ds:schemaRefs>
    <ds:schemaRef ds:uri="System.Collections.Generic.List`1[[SIM.Reglementari.Model.Entities.GospodarireAmbalajeModel, SIM.Reglementari.Model, Version=1.0.0.0, Culture=neutral, PublicKeyToken=null]]"/>
  </ds:schemaRefs>
</ds:datastoreItem>
</file>

<file path=customXml/itemProps3.xml><?xml version="1.0" encoding="utf-8"?>
<ds:datastoreItem xmlns:ds="http://schemas.openxmlformats.org/officeDocument/2006/customXml" ds:itemID="{7B74F2DC-0C0E-49ED-B6BE-3A4A96989E1E}">
  <ds:schemaRefs>
    <ds:schemaRef ds:uri="System.Collections.Generic.List`1[[SIM.Reglementari.Model.Entities.DeseuriProduseModel, SIM.Reglementari.Model, Version=1.0.0.0, Culture=neutral, PublicKeyToken=null]]"/>
  </ds:schemaRefs>
</ds:datastoreItem>
</file>

<file path=customXml/itemProps30.xml><?xml version="1.0" encoding="utf-8"?>
<ds:datastoreItem xmlns:ds="http://schemas.openxmlformats.org/officeDocument/2006/customXml" ds:itemID="{376C9124-D0FF-40F0-BFDC-5634BD8CC8B6}">
  <ds:schemaRefs>
    <ds:schemaRef ds:uri="System.Collections.Generic.List`1[[SIM.Reglementari.Model.Entities.ConcentratieMaximaApaSubteranaModel, SIM.Reglementari.Model, Version=1.0.0.0, Culture=neutral, PublicKeyToken=null]]"/>
  </ds:schemaRefs>
</ds:datastoreItem>
</file>

<file path=customXml/itemProps31.xml><?xml version="1.0" encoding="utf-8"?>
<ds:datastoreItem xmlns:ds="http://schemas.openxmlformats.org/officeDocument/2006/customXml" ds:itemID="{AEB91603-7D95-4D66-B529-086F00BF3DD7}">
  <ds:schemaRefs>
    <ds:schemaRef ds:uri="System.Collections.Generic.List`1[[SIM.Reglementari.Model.Entities.MateriePrimaModel, SIM.Reglementari.Model, Version=1.0.0.0, Culture=neutral, PublicKeyToken=null]]"/>
  </ds:schemaRefs>
</ds:datastoreItem>
</file>

<file path=customXml/itemProps32.xml><?xml version="1.0" encoding="utf-8"?>
<ds:datastoreItem xmlns:ds="http://schemas.openxmlformats.org/officeDocument/2006/customXml" ds:itemID="{505E30B8-8086-463A-9780-A3C3CA68E30D}">
  <ds:schemaRefs>
    <ds:schemaRef ds:uri="System.Collections.Generic.List`1[[SIM.Reglementari.Model.Entities.MonitorizareEmisiiAerModel, SIM.Reglementari.Model, Version=1.0.0.0, Culture=neutral, PublicKeyToken=null]]"/>
  </ds:schemaRefs>
</ds:datastoreItem>
</file>

<file path=customXml/itemProps33.xml><?xml version="1.0" encoding="utf-8"?>
<ds:datastoreItem xmlns:ds="http://schemas.openxmlformats.org/officeDocument/2006/customXml" ds:itemID="{73AE1675-6197-449A-8808-5D2FCE863962}">
  <ds:schemaRefs>
    <ds:schemaRef ds:uri="System.Collections.Generic.List`1[[SIM.Reglementari.Model.Entities.ObligatiiRaportareModel, SIM.Reglementari.Model, Version=1.0.0.0, Culture=neutral, PublicKeyToken=null]]"/>
  </ds:schemaRefs>
</ds:datastoreItem>
</file>

<file path=customXml/itemProps34.xml><?xml version="1.0" encoding="utf-8"?>
<ds:datastoreItem xmlns:ds="http://schemas.openxmlformats.org/officeDocument/2006/customXml" ds:itemID="{137BA1BE-61E8-4709-899E-CA22EEA6F3D1}">
  <ds:schemaRefs>
    <ds:schemaRef ds:uri="http://schemas.openxmlformats.org/officeDocument/2006/bibliography"/>
  </ds:schemaRefs>
</ds:datastoreItem>
</file>

<file path=customXml/itemProps4.xml><?xml version="1.0" encoding="utf-8"?>
<ds:datastoreItem xmlns:ds="http://schemas.openxmlformats.org/officeDocument/2006/customXml" ds:itemID="{FF462AA3-80EE-4603-95DC-F1BC1D60ABB4}">
  <ds:schemaRefs>
    <ds:schemaRef ds:uri="System.Collections.Generic.List`1[[SIM.Reglementari.Model.Entities.SubstantePericuloaseModel, SIM.Reglementari.Model, Version=1.0.0.0, Culture=neutral, PublicKeyToken=null]]"/>
  </ds:schemaRefs>
</ds:datastoreItem>
</file>

<file path=customXml/itemProps5.xml><?xml version="1.0" encoding="utf-8"?>
<ds:datastoreItem xmlns:ds="http://schemas.openxmlformats.org/officeDocument/2006/customXml" ds:itemID="{1D011013-5C80-4FF2-B86C-FC471CDEFD83}">
  <ds:schemaRefs>
    <ds:schemaRef ds:uri="System.Collections.Generic.List`1[[SIM.Reglementari.Model.Entities.ValoriAdmiseSolModel, SIM.Reglementari.Model, Version=1.0.0.0, Culture=neutral, PublicKeyToken=null]]"/>
  </ds:schemaRefs>
</ds:datastoreItem>
</file>

<file path=customXml/itemProps6.xml><?xml version="1.0" encoding="utf-8"?>
<ds:datastoreItem xmlns:ds="http://schemas.openxmlformats.org/officeDocument/2006/customXml" ds:itemID="{D152F616-15CB-4F90-BE0B-06EED2BF9B8F}">
  <ds:schemaRefs>
    <ds:schemaRef ds:uri="System.Collections.Generic.List`1[[SIM.Reglementari.Model.Entities.CentralaTermicaModel, SIM.Reglementari.Model, Version=1.0.0.0, Culture=neutral, PublicKeyToken=null]]"/>
  </ds:schemaRefs>
</ds:datastoreItem>
</file>

<file path=customXml/itemProps7.xml><?xml version="1.0" encoding="utf-8"?>
<ds:datastoreItem xmlns:ds="http://schemas.openxmlformats.org/officeDocument/2006/customXml" ds:itemID="{60798A1B-921D-40A5-AB08-2F552071EBAE}">
  <ds:schemaRefs>
    <ds:schemaRef ds:uri="System.Collections.Generic.List`1[[SIM.Reglementari.Model.Entities.DeseuriColectateModel, SIM.Reglementari.Model, Version=1.0.0.0, Culture=neutral, PublicKeyToken=null]]"/>
  </ds:schemaRefs>
</ds:datastoreItem>
</file>

<file path=customXml/itemProps8.xml><?xml version="1.0" encoding="utf-8"?>
<ds:datastoreItem xmlns:ds="http://schemas.openxmlformats.org/officeDocument/2006/customXml" ds:itemID="{AA1FE662-AEF1-4DF7-BC17-456690940186}">
  <ds:schemaRefs>
    <ds:schemaRef ds:uri="System.Collections.Generic.List`1[[SIM.Reglementari.Model.Entities.ConcentratieMaximaApaModel, SIM.Reglementari.Model, Version=1.0.0.0, Culture=neutral, PublicKeyToken=null]]"/>
  </ds:schemaRefs>
</ds:datastoreItem>
</file>

<file path=customXml/itemProps9.xml><?xml version="1.0" encoding="utf-8"?>
<ds:datastoreItem xmlns:ds="http://schemas.openxmlformats.org/officeDocument/2006/customXml" ds:itemID="{FB73DADA-FA61-474A-8A29-CAA3D94EC339}">
  <ds:schemaRefs>
    <ds:schemaRef ds:uri="System.Collections.Generic.List`1[[SIM.Reglementari.Model.Entities.ProduseModel, SIM.Reglementari.Model, Version=1.0.0.0, Culture=neutral, PublicKeyToken=null]]"/>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89</Pages>
  <Words>24416</Words>
  <Characters>139175</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163265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Eliza Varzaru</cp:lastModifiedBy>
  <cp:revision>299</cp:revision>
  <cp:lastPrinted>2020-06-19T10:36:00Z</cp:lastPrinted>
  <dcterms:created xsi:type="dcterms:W3CDTF">2018-08-07T11:03:00Z</dcterms:created>
  <dcterms:modified xsi:type="dcterms:W3CDTF">2020-06-19T10:49:00Z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entificatorDocument">
    <vt:lpwstr>SIMREGLEMENTARI</vt:lpwstr>
  </property>
  <property fmtid="{D5CDD505-2E9C-101B-9397-08002B2CF9AE}" pid="3" name="TipDocument">
    <vt:lpwstr>ACTREGLEMENTARE</vt:lpwstr>
  </property>
  <property fmtid="{D5CDD505-2E9C-101B-9397-08002B2CF9AE}" pid="4" name="DenumireDocument">
    <vt:lpwstr>SC BIOCARNIC ESCO SRL</vt:lpwstr>
  </property>
  <property fmtid="{D5CDD505-2E9C-101B-9397-08002B2CF9AE}" pid="5" name="SordId">
    <vt:lpwstr>(4B8BB896-5BC6-BCF1-2DEF-F842BDF637B4)</vt:lpwstr>
  </property>
  <property fmtid="{D5CDD505-2E9C-101B-9397-08002B2CF9AE}" pid="6" name="VersiuneDocument">
    <vt:lpwstr>135</vt:lpwstr>
  </property>
  <property fmtid="{D5CDD505-2E9C-101B-9397-08002B2CF9AE}" pid="7" name="RuntimeGuid">
    <vt:lpwstr>16e43ff2-f32d-496d-86d9-aa056af7dd9c</vt:lpwstr>
  </property>
  <property fmtid="{D5CDD505-2E9C-101B-9397-08002B2CF9AE}" pid="8" name="PunctLucruId">
    <vt:lpwstr>285943</vt:lpwstr>
  </property>
  <property fmtid="{D5CDD505-2E9C-101B-9397-08002B2CF9AE}" pid="9" name="SablonSordId">
    <vt:lpwstr>(AB8DBF97-82B2-CFA9-5B4F-9F57802589EB)</vt:lpwstr>
  </property>
  <property fmtid="{D5CDD505-2E9C-101B-9397-08002B2CF9AE}" pid="10" name="DosarSordId">
    <vt:lpwstr>3610680</vt:lpwstr>
  </property>
  <property fmtid="{D5CDD505-2E9C-101B-9397-08002B2CF9AE}" pid="11" name="DosarCerereSordId">
    <vt:lpwstr>3383209</vt:lpwstr>
  </property>
  <property fmtid="{D5CDD505-2E9C-101B-9397-08002B2CF9AE}" pid="12" name="TipActReglementare">
    <vt:lpwstr>2</vt:lpwstr>
  </property>
  <property fmtid="{D5CDD505-2E9C-101B-9397-08002B2CF9AE}" pid="13" name="IsRevizuire">
    <vt:lpwstr>False</vt:lpwstr>
  </property>
  <property fmtid="{D5CDD505-2E9C-101B-9397-08002B2CF9AE}" pid="14" name="VersiuneAddin">
    <vt:lpwstr>1.5.9</vt:lpwstr>
  </property>
  <property fmtid="{D5CDD505-2E9C-101B-9397-08002B2CF9AE}" pid="15" name="ActReglementareId">
    <vt:lpwstr>a08c35d8-e9a4-4a66-9261-47edf7726104</vt:lpwstr>
  </property>
  <property fmtid="{D5CDD505-2E9C-101B-9397-08002B2CF9AE}" pid="16" name="CommitRoles">
    <vt:lpwstr>false</vt:lpwstr>
  </property>
</Properties>
</file>