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F11" w:rsidRPr="00EB7F1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EB7F11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EB7F11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016C6">
        <w:rPr>
          <w:rFonts w:ascii="Times New Roman" w:hAnsi="Times New Roman"/>
          <w:b/>
          <w:i/>
          <w:sz w:val="28"/>
          <w:szCs w:val="28"/>
          <w:lang w:val="ro-RO"/>
        </w:rPr>
        <w:t>Extindere conductă gaz presiune redusă și racorduri individuale din PEHD 100 SDR 11, PE 63 mm, L=40m, la familia Maftei Dorina nr. 237 și Ostase Lucreția nr. 189, sat Costești, comuna Costești, jud. Vaslui</w:t>
      </w:r>
      <w:r w:rsidR="00EB7F11" w:rsidRPr="00EB7F11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="00EB7F11" w:rsidRPr="00EB7F11">
        <w:rPr>
          <w:rFonts w:ascii="Times New Roman" w:hAnsi="Times New Roman"/>
          <w:sz w:val="28"/>
          <w:szCs w:val="28"/>
        </w:rPr>
        <w:t>,</w:t>
      </w:r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C6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C6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EB7F11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EB7F11">
        <w:rPr>
          <w:rFonts w:ascii="Times New Roman" w:hAnsi="Times New Roman" w:cs="Times New Roman"/>
          <w:sz w:val="28"/>
          <w:szCs w:val="28"/>
        </w:rPr>
        <w:t>titular</w:t>
      </w:r>
      <w:r w:rsidR="00836E73" w:rsidRPr="00EB7F11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F94FF7">
        <w:rPr>
          <w:rFonts w:ascii="Times New Roman" w:hAnsi="Times New Roman"/>
          <w:b/>
          <w:color w:val="000000"/>
          <w:sz w:val="28"/>
          <w:szCs w:val="28"/>
          <w:lang w:val="ro-RO"/>
        </w:rPr>
        <w:t>SC GAZ EST SA.</w:t>
      </w:r>
      <w:r w:rsidRPr="00EB7F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E73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3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E7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3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E7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F7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F7">
        <w:rPr>
          <w:rFonts w:ascii="Times New Roman" w:hAnsi="Times New Roman" w:cs="Times New Roman"/>
          <w:sz w:val="28"/>
          <w:szCs w:val="28"/>
        </w:rPr>
        <w:t xml:space="preserve">43,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F7">
        <w:rPr>
          <w:rFonts w:ascii="Times New Roman" w:hAnsi="Times New Roman" w:cs="Times New Roman"/>
          <w:sz w:val="28"/>
          <w:szCs w:val="28"/>
        </w:rPr>
        <w:t>Vaslui</w:t>
      </w:r>
      <w:r w:rsidR="008A1E4E" w:rsidRPr="004C10FC">
        <w:rPr>
          <w:rFonts w:ascii="Times New Roman" w:hAnsi="Times New Roman" w:cs="Times New Roman"/>
          <w:sz w:val="28"/>
          <w:szCs w:val="28"/>
        </w:rPr>
        <w:t>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016C6">
        <w:rPr>
          <w:rFonts w:ascii="Times New Roman" w:hAnsi="Times New Roman" w:cs="Times New Roman"/>
          <w:b/>
          <w:sz w:val="28"/>
          <w:szCs w:val="28"/>
        </w:rPr>
        <w:t>18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F94FF7">
        <w:rPr>
          <w:rFonts w:ascii="Times New Roman" w:hAnsi="Times New Roman" w:cs="Times New Roman"/>
          <w:b/>
          <w:sz w:val="28"/>
          <w:szCs w:val="28"/>
        </w:rPr>
        <w:t>7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36E73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16C6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B7F11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4FF7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40</cp:revision>
  <dcterms:created xsi:type="dcterms:W3CDTF">2019-01-09T13:40:00Z</dcterms:created>
  <dcterms:modified xsi:type="dcterms:W3CDTF">2019-07-18T11:22:00Z</dcterms:modified>
</cp:coreProperties>
</file>