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4B66">
        <w:rPr>
          <w:rFonts w:ascii="Times New Roman" w:hAnsi="Times New Roman" w:cs="Times New Roman"/>
          <w:sz w:val="28"/>
          <w:szCs w:val="28"/>
        </w:rPr>
        <w:t xml:space="preserve">    </w:t>
      </w:r>
      <w:r w:rsidRPr="00294B66">
        <w:rPr>
          <w:rFonts w:ascii="Times New Roman" w:hAnsi="Times New Roman" w:cs="Times New Roman"/>
          <w:b/>
          <w:bCs/>
          <w:sz w:val="28"/>
          <w:szCs w:val="28"/>
        </w:rPr>
        <w:t>Anunţ public privind depunerea solicitării de emitere a acordului de mediu</w:t>
      </w:r>
    </w:p>
    <w:p w:rsidR="00464DD9" w:rsidRPr="00294B66" w:rsidRDefault="00960C31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B6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66">
        <w:rPr>
          <w:rFonts w:ascii="Times New Roman" w:hAnsi="Times New Roman" w:cs="Times New Roman"/>
          <w:sz w:val="28"/>
          <w:szCs w:val="28"/>
        </w:rPr>
        <w:t xml:space="preserve">   Agenția pentru Protecția Mediului Vaslui anunţă publicul interesat asupra depunerii solicitării de emitere a acordului de mediu pentru proiectul </w:t>
      </w:r>
      <w:r w:rsidR="008126B6">
        <w:rPr>
          <w:rFonts w:ascii="Times New Roman" w:hAnsi="Times New Roman"/>
          <w:b/>
          <w:sz w:val="28"/>
          <w:szCs w:val="28"/>
        </w:rPr>
        <w:t>“Extindere conduct</w:t>
      </w:r>
      <w:r w:rsidR="008126B6">
        <w:rPr>
          <w:rFonts w:ascii="Times New Roman" w:hAnsi="Times New Roman"/>
          <w:b/>
          <w:sz w:val="28"/>
          <w:szCs w:val="28"/>
          <w:lang w:val="ro-RO"/>
        </w:rPr>
        <w:t>ă de distribuție și racorduri individuale gaz presiune redusă din PEHD100, SDR11/OL, Dn63mm, L=280m, OL Dn=2</w:t>
      </w:r>
      <w:r w:rsidR="008126B6" w:rsidRPr="00EC1C94">
        <w:rPr>
          <w:rFonts w:ascii="Times New Roman" w:hAnsi="Times New Roman"/>
          <w:b/>
          <w:sz w:val="24"/>
          <w:szCs w:val="24"/>
          <w:lang w:val="ro-RO"/>
        </w:rPr>
        <w:t>1/2</w:t>
      </w:r>
      <w:r w:rsidR="008126B6" w:rsidRPr="00EC1C94">
        <w:rPr>
          <w:rFonts w:ascii="Times New Roman" w:hAnsi="Times New Roman"/>
          <w:b/>
          <w:sz w:val="24"/>
          <w:szCs w:val="24"/>
        </w:rPr>
        <w:t>”</w:t>
      </w:r>
      <w:r w:rsidR="008126B6">
        <w:rPr>
          <w:rFonts w:ascii="Times New Roman" w:hAnsi="Times New Roman"/>
          <w:b/>
          <w:sz w:val="28"/>
          <w:szCs w:val="28"/>
        </w:rPr>
        <w:t>, L=10m, str. Schit, imobilele nr. 69, 71, 72, 73, 75, 77, 79, 81, 81a, 83, 85, 87, 89, 91, 93, 97, 28,  32, 34, 36, 38, 40, mun. Hu</w:t>
      </w:r>
      <w:r w:rsidR="008126B6">
        <w:rPr>
          <w:rFonts w:ascii="Times New Roman" w:hAnsi="Times New Roman"/>
          <w:b/>
          <w:sz w:val="28"/>
          <w:szCs w:val="28"/>
          <w:lang w:val="ro-RO"/>
        </w:rPr>
        <w:t>și</w:t>
      </w:r>
      <w:r w:rsidR="008126B6">
        <w:rPr>
          <w:rFonts w:ascii="Times New Roman" w:hAnsi="Times New Roman"/>
          <w:b/>
          <w:sz w:val="28"/>
          <w:szCs w:val="28"/>
        </w:rPr>
        <w:t>”</w:t>
      </w:r>
      <w:r w:rsidR="008126B6" w:rsidRPr="00067237">
        <w:rPr>
          <w:rFonts w:ascii="Times New Roman" w:hAnsi="Times New Roman"/>
          <w:sz w:val="28"/>
          <w:szCs w:val="28"/>
          <w:lang w:val="ro-RO"/>
        </w:rPr>
        <w:t>,</w:t>
      </w:r>
      <w:r w:rsidR="008126B6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="008126B6" w:rsidRPr="00067237">
        <w:rPr>
          <w:rFonts w:ascii="Times New Roman" w:hAnsi="Times New Roman"/>
          <w:sz w:val="28"/>
          <w:szCs w:val="28"/>
        </w:rPr>
        <w:t>propus a fi amplasat în</w:t>
      </w:r>
      <w:r w:rsidR="008126B6">
        <w:rPr>
          <w:rFonts w:ascii="Times New Roman" w:hAnsi="Times New Roman"/>
          <w:sz w:val="28"/>
          <w:szCs w:val="28"/>
        </w:rPr>
        <w:t xml:space="preserve"> mun. Hu</w:t>
      </w:r>
      <w:r w:rsidR="008126B6">
        <w:rPr>
          <w:rFonts w:ascii="Times New Roman" w:hAnsi="Times New Roman"/>
          <w:sz w:val="28"/>
          <w:szCs w:val="28"/>
          <w:lang w:val="ro-RO"/>
        </w:rPr>
        <w:t>și, str. Schit</w:t>
      </w:r>
      <w:bookmarkStart w:id="0" w:name="_GoBack"/>
      <w:bookmarkEnd w:id="0"/>
      <w:r w:rsidRPr="00294B66">
        <w:rPr>
          <w:rFonts w:ascii="Times New Roman" w:hAnsi="Times New Roman" w:cs="Times New Roman"/>
          <w:sz w:val="28"/>
          <w:szCs w:val="28"/>
        </w:rPr>
        <w:t xml:space="preserve">, titular </w:t>
      </w:r>
      <w:r w:rsidR="00960C31" w:rsidRPr="00294B66">
        <w:rPr>
          <w:rFonts w:ascii="Times New Roman" w:hAnsi="Times New Roman" w:cs="Times New Roman"/>
          <w:sz w:val="28"/>
          <w:szCs w:val="28"/>
        </w:rPr>
        <w:t>SC GAZ EST SA Vaslui.</w:t>
      </w: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66">
        <w:rPr>
          <w:rFonts w:ascii="Times New Roman" w:hAnsi="Times New Roman" w:cs="Times New Roman"/>
          <w:sz w:val="28"/>
          <w:szCs w:val="28"/>
        </w:rPr>
        <w:t xml:space="preserve">    Informaţiile privind proiectul propus/memoriul de prezentare pot fi consultate la sediul APM Vaslui, str. Călugăreni, nr.63, Vaslui şi la sediul </w:t>
      </w:r>
      <w:r w:rsidR="00960C31" w:rsidRPr="00294B66">
        <w:rPr>
          <w:rFonts w:ascii="Times New Roman" w:hAnsi="Times New Roman" w:cs="Times New Roman"/>
          <w:sz w:val="28"/>
          <w:szCs w:val="28"/>
        </w:rPr>
        <w:t>SC GAZ EST SA Vaslui din municipiul Vaslui, str. Călugăreni, nr. 43, jud. Vaslui</w:t>
      </w:r>
      <w:r w:rsidRPr="00294B66">
        <w:rPr>
          <w:rFonts w:ascii="Times New Roman" w:hAnsi="Times New Roman" w:cs="Times New Roman"/>
          <w:sz w:val="28"/>
          <w:szCs w:val="28"/>
        </w:rPr>
        <w:t xml:space="preserve"> în zilele de luni - vineri, între orele 8.00-16.00.    Observaţiile publicului se primesc zilnic la sediul Agenția pentru Protecția Mediului Vaslui</w:t>
      </w: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66">
        <w:rPr>
          <w:rFonts w:ascii="Times New Roman" w:hAnsi="Times New Roman" w:cs="Times New Roman"/>
          <w:sz w:val="28"/>
          <w:szCs w:val="28"/>
        </w:rPr>
        <w:t xml:space="preserve">    Data afişării anunţului pe site</w:t>
      </w: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66">
        <w:rPr>
          <w:rFonts w:ascii="Times New Roman" w:hAnsi="Times New Roman" w:cs="Times New Roman"/>
          <w:sz w:val="28"/>
          <w:szCs w:val="28"/>
        </w:rPr>
        <w:t xml:space="preserve">    </w:t>
      </w:r>
      <w:r w:rsidR="00294B66" w:rsidRPr="00294B66">
        <w:rPr>
          <w:rFonts w:ascii="Times New Roman" w:hAnsi="Times New Roman" w:cs="Times New Roman"/>
          <w:sz w:val="28"/>
          <w:szCs w:val="28"/>
        </w:rPr>
        <w:t>21</w:t>
      </w:r>
      <w:r w:rsidR="00960C31" w:rsidRPr="00294B66">
        <w:rPr>
          <w:rFonts w:ascii="Times New Roman" w:hAnsi="Times New Roman" w:cs="Times New Roman"/>
          <w:sz w:val="28"/>
          <w:szCs w:val="28"/>
        </w:rPr>
        <w:t>.01.2019</w:t>
      </w: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Pr="00294B66" w:rsidRDefault="00367DBE">
      <w:pPr>
        <w:rPr>
          <w:sz w:val="28"/>
          <w:szCs w:val="28"/>
        </w:rPr>
      </w:pPr>
    </w:p>
    <w:sectPr w:rsidR="00367DBE" w:rsidRPr="00294B6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94B66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47EC6"/>
    <w:rsid w:val="00452F49"/>
    <w:rsid w:val="00456ECC"/>
    <w:rsid w:val="00464DD9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126B6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2EBD"/>
    <w:rsid w:val="00904029"/>
    <w:rsid w:val="009112A5"/>
    <w:rsid w:val="009137A9"/>
    <w:rsid w:val="009161CC"/>
    <w:rsid w:val="0093305B"/>
    <w:rsid w:val="00944D9D"/>
    <w:rsid w:val="00960C31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4562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Budianu</dc:creator>
  <cp:lastModifiedBy>Gabi Blageanu</cp:lastModifiedBy>
  <cp:revision>3</cp:revision>
  <dcterms:created xsi:type="dcterms:W3CDTF">2019-01-21T14:47:00Z</dcterms:created>
  <dcterms:modified xsi:type="dcterms:W3CDTF">2019-01-21T14:47:00Z</dcterms:modified>
</cp:coreProperties>
</file>