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E06B35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gaze naturale presiune redusă din PEHD100, SDR11, Dn63mm, L=57m și racord individual la imobilul fam. Bulai Daniel, nr. 28, str. Barbu Lăutaru, mun. Huși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5D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786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r w:rsidR="0078665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59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>, str.</w:t>
      </w:r>
      <w:r w:rsidR="003B5359">
        <w:rPr>
          <w:rFonts w:ascii="Times New Roman" w:hAnsi="Times New Roman" w:cs="Times New Roman"/>
          <w:sz w:val="28"/>
          <w:szCs w:val="28"/>
        </w:rPr>
        <w:t xml:space="preserve"> </w:t>
      </w:r>
      <w:r w:rsidR="00E06B35">
        <w:rPr>
          <w:rFonts w:ascii="Times New Roman" w:hAnsi="Times New Roman"/>
          <w:sz w:val="28"/>
          <w:szCs w:val="28"/>
          <w:lang w:val="ro-RO"/>
        </w:rPr>
        <w:t>Barbu Lăutaru</w:t>
      </w:r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5A44AB">
        <w:rPr>
          <w:rFonts w:ascii="Times New Roman" w:hAnsi="Times New Roman"/>
          <w:color w:val="000000"/>
          <w:sz w:val="28"/>
          <w:szCs w:val="28"/>
          <w:lang w:val="ro-RO"/>
        </w:rPr>
        <w:t xml:space="preserve"> nr. 28,</w:t>
      </w:r>
      <w:bookmarkStart w:id="0" w:name="_GoBack"/>
      <w:bookmarkEnd w:id="0"/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8B" w:rsidRPr="00084849">
        <w:rPr>
          <w:rFonts w:ascii="Times New Roman" w:hAnsi="Times New Roman" w:cs="Times New Roman"/>
          <w:b/>
          <w:sz w:val="28"/>
          <w:szCs w:val="28"/>
        </w:rPr>
        <w:t>2</w:t>
      </w:r>
      <w:r w:rsidR="00E06B35">
        <w:rPr>
          <w:rFonts w:ascii="Times New Roman" w:hAnsi="Times New Roman" w:cs="Times New Roman"/>
          <w:b/>
          <w:sz w:val="28"/>
          <w:szCs w:val="28"/>
        </w:rPr>
        <w:t>7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.0</w:t>
      </w:r>
      <w:r w:rsidR="0078665D" w:rsidRPr="00084849">
        <w:rPr>
          <w:rFonts w:ascii="Times New Roman" w:hAnsi="Times New Roman" w:cs="Times New Roman"/>
          <w:b/>
          <w:sz w:val="28"/>
          <w:szCs w:val="28"/>
        </w:rPr>
        <w:t>3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A44AB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6B35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24</cp:revision>
  <dcterms:created xsi:type="dcterms:W3CDTF">2019-01-09T13:40:00Z</dcterms:created>
  <dcterms:modified xsi:type="dcterms:W3CDTF">2019-03-27T07:26:00Z</dcterms:modified>
</cp:coreProperties>
</file>