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EB6665" w:rsidRPr="00EB666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Modernizare drumuri de interes local </w:t>
      </w:r>
      <w:proofErr w:type="spellStart"/>
      <w:r w:rsidR="00EB6665" w:rsidRPr="00EB6665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EB6665" w:rsidRPr="00EB666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sat Pribești, comuna Codăești,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E8193E" w:rsidRPr="00E8193E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r w:rsidR="00EB6665" w:rsidRPr="00EB6665">
        <w:rPr>
          <w:rFonts w:ascii="Times New Roman" w:hAnsi="Times New Roman" w:cs="Times New Roman"/>
          <w:sz w:val="24"/>
          <w:szCs w:val="24"/>
          <w:lang w:val="ro-RO"/>
        </w:rPr>
        <w:t>Pribești</w:t>
      </w:r>
      <w:r w:rsidR="00EB6665" w:rsidRPr="00EB66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6665" w:rsidRPr="00EB6665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EB6665" w:rsidRPr="00EB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6665" w:rsidRPr="00EB6665">
        <w:rPr>
          <w:rFonts w:ascii="Times New Roman" w:hAnsi="Times New Roman" w:cs="Times New Roman"/>
          <w:sz w:val="24"/>
          <w:szCs w:val="24"/>
          <w:lang w:val="ro-RO"/>
        </w:rPr>
        <w:t>Codăești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EB6665" w:rsidRPr="00EB6665">
        <w:rPr>
          <w:rFonts w:ascii="Times New Roman" w:hAnsi="Times New Roman" w:cs="Times New Roman"/>
          <w:b/>
          <w:sz w:val="24"/>
          <w:szCs w:val="24"/>
          <w:lang w:val="ro-RO"/>
        </w:rPr>
        <w:t>COMUNA COD</w:t>
      </w:r>
      <w:r w:rsidR="00EB6665" w:rsidRPr="00EB6665">
        <w:rPr>
          <w:rFonts w:ascii="Times New Roman" w:hAnsi="Times New Roman" w:cs="Times New Roman"/>
          <w:b/>
          <w:sz w:val="24"/>
          <w:szCs w:val="24"/>
          <w:lang w:val="en-US"/>
        </w:rPr>
        <w:t>ĂEȘTI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7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42FAC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665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43</cp:revision>
  <dcterms:created xsi:type="dcterms:W3CDTF">2019-01-09T13:40:00Z</dcterms:created>
  <dcterms:modified xsi:type="dcterms:W3CDTF">2019-07-08T12:11:00Z</dcterms:modified>
</cp:coreProperties>
</file>