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B96192" w:rsidRPr="00B96192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LEA MT/JT în Cartier Meteo, comuna Perieni,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B96192" w:rsidRPr="00B96192">
        <w:rPr>
          <w:rFonts w:ascii="Times New Roman" w:hAnsi="Times New Roman" w:cs="Times New Roman"/>
          <w:sz w:val="24"/>
          <w:szCs w:val="24"/>
          <w:lang w:val="ro-RO"/>
        </w:rPr>
        <w:t>B</w:t>
      </w:r>
      <w:proofErr w:type="spellStart"/>
      <w:r w:rsidR="00B96192" w:rsidRPr="00B96192">
        <w:rPr>
          <w:rFonts w:ascii="Times New Roman" w:hAnsi="Times New Roman" w:cs="Times New Roman"/>
          <w:sz w:val="24"/>
          <w:szCs w:val="24"/>
          <w:lang w:val="en-US"/>
        </w:rPr>
        <w:t>ârlad</w:t>
      </w:r>
      <w:proofErr w:type="spellEnd"/>
      <w:r w:rsidR="00B96192" w:rsidRPr="00B96192">
        <w:rPr>
          <w:rFonts w:ascii="Times New Roman" w:hAnsi="Times New Roman" w:cs="Times New Roman"/>
          <w:sz w:val="24"/>
          <w:szCs w:val="24"/>
          <w:lang w:val="ro-RO"/>
        </w:rPr>
        <w:t>, str. Sg. Maj. Ivașcu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</w:t>
      </w:r>
      <w:r w:rsidR="00B96192" w:rsidRPr="00B96192">
        <w:rPr>
          <w:rFonts w:ascii="Times New Roman" w:hAnsi="Times New Roman" w:cs="Times New Roman"/>
          <w:b/>
          <w:sz w:val="24"/>
          <w:szCs w:val="24"/>
          <w:lang w:val="ro-RO"/>
        </w:rPr>
        <w:t>DELGAZ GRID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A96FF3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B9619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A96FF3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B9619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96FF3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96192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28</cp:revision>
  <dcterms:created xsi:type="dcterms:W3CDTF">2019-01-09T13:40:00Z</dcterms:created>
  <dcterms:modified xsi:type="dcterms:W3CDTF">2019-08-20T11:04:00Z</dcterms:modified>
</cp:coreProperties>
</file>