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A80A48" w:rsidRPr="00A80A4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Modernizarea sistemului de irigații aferent plotului </w:t>
      </w:r>
      <w:r w:rsidR="0003665D">
        <w:rPr>
          <w:rFonts w:ascii="Times New Roman" w:hAnsi="Times New Roman" w:cs="Times New Roman"/>
          <w:b/>
          <w:i/>
          <w:sz w:val="24"/>
          <w:szCs w:val="24"/>
          <w:lang w:val="ro-RO"/>
        </w:rPr>
        <w:t>7</w:t>
      </w:r>
      <w:bookmarkStart w:id="0" w:name="_GoBack"/>
      <w:bookmarkEnd w:id="0"/>
      <w:r w:rsidR="00A80A48" w:rsidRPr="00A80A4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Organizația Utilizatorilor de Apă pentru Irigații Pogănești – etapa II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A80A48" w:rsidRPr="00A80A48">
        <w:rPr>
          <w:rFonts w:ascii="Times New Roman" w:hAnsi="Times New Roman" w:cs="Times New Roman"/>
          <w:sz w:val="24"/>
          <w:szCs w:val="24"/>
          <w:lang w:val="ro-RO"/>
        </w:rPr>
        <w:t>extravilanul</w:t>
      </w:r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A80A48" w:rsidRPr="00A80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A48" w:rsidRPr="00A80A48">
        <w:rPr>
          <w:rFonts w:ascii="Times New Roman" w:hAnsi="Times New Roman" w:cs="Times New Roman"/>
          <w:sz w:val="24"/>
          <w:szCs w:val="24"/>
          <w:lang w:val="ro-RO"/>
        </w:rPr>
        <w:t>Stănilești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80A48" w:rsidRPr="00A80A48">
        <w:rPr>
          <w:rFonts w:ascii="Times New Roman" w:hAnsi="Times New Roman" w:cs="Times New Roman"/>
          <w:b/>
          <w:sz w:val="24"/>
          <w:szCs w:val="24"/>
          <w:lang w:val="ro-RO"/>
        </w:rPr>
        <w:t>O.U.A.I. POGĂNE</w:t>
      </w:r>
      <w:r w:rsidR="00A80A48" w:rsidRPr="00A80A48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3665D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B520B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80A48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42FAC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665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46</cp:revision>
  <dcterms:created xsi:type="dcterms:W3CDTF">2019-01-09T13:40:00Z</dcterms:created>
  <dcterms:modified xsi:type="dcterms:W3CDTF">2019-07-08T12:52:00Z</dcterms:modified>
</cp:coreProperties>
</file>