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proofErr w:type="spellStart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>Reparații</w:t>
      </w:r>
      <w:proofErr w:type="spellEnd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>curente</w:t>
      </w:r>
      <w:proofErr w:type="spellEnd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pod </w:t>
      </w:r>
      <w:proofErr w:type="spellStart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="00084F1F" w:rsidRPr="00084F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DN 2F km 59+003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7A296C" w:rsidRPr="007A296C">
        <w:rPr>
          <w:rFonts w:ascii="Times New Roman" w:hAnsi="Times New Roman" w:cs="Times New Roman"/>
          <w:sz w:val="24"/>
          <w:szCs w:val="24"/>
          <w:lang w:val="ro-RO"/>
        </w:rPr>
        <w:t>satului Ivănești, comuna Ivănești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084F1F" w:rsidRPr="00084F1F">
        <w:rPr>
          <w:rFonts w:ascii="Times New Roman" w:hAnsi="Times New Roman" w:cs="Times New Roman"/>
          <w:b/>
          <w:sz w:val="24"/>
          <w:szCs w:val="24"/>
          <w:lang w:val="ro-RO"/>
        </w:rPr>
        <w:t>C.N.A.I.R. – D.R.D.P. IAȘI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084F1F" w:rsidRPr="00084F1F">
        <w:rPr>
          <w:rFonts w:ascii="Times New Roman" w:hAnsi="Times New Roman" w:cs="Times New Roman"/>
          <w:b/>
          <w:sz w:val="24"/>
          <w:szCs w:val="24"/>
          <w:lang w:val="ro-RO"/>
        </w:rPr>
        <w:t>C.N.A.I.R. – D.R.D.P. IAȘI</w:t>
      </w:r>
      <w:r w:rsidR="00084F1F" w:rsidRPr="00084F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="006A6095" w:rsidRPr="006A6095">
        <w:rPr>
          <w:rFonts w:ascii="Times New Roman" w:hAnsi="Times New Roman" w:cs="Times New Roman"/>
          <w:sz w:val="24"/>
          <w:szCs w:val="24"/>
          <w:lang w:val="ro-RO"/>
        </w:rPr>
        <w:t>Iași, str. Șoseaua Națională, nr. 23, jud. Iași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85E95">
        <w:rPr>
          <w:rFonts w:ascii="Times New Roman" w:hAnsi="Times New Roman" w:cs="Times New Roman"/>
          <w:sz w:val="24"/>
          <w:szCs w:val="24"/>
        </w:rPr>
        <w:t>22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385E95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84F1F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5E95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A6095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96C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70</cp:revision>
  <dcterms:created xsi:type="dcterms:W3CDTF">2019-01-09T13:37:00Z</dcterms:created>
  <dcterms:modified xsi:type="dcterms:W3CDTF">2020-07-30T06:09:00Z</dcterms:modified>
</cp:coreProperties>
</file>