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3"/>
      <w:bookmarkEnd w:id="0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027145" w:rsidRPr="00027145">
        <w:rPr>
          <w:rFonts w:ascii="Times New Roman" w:eastAsia="Times New Roman" w:hAnsi="Times New Roman" w:cs="Times New Roman"/>
          <w:sz w:val="28"/>
          <w:szCs w:val="28"/>
        </w:rPr>
        <w:t xml:space="preserve">proiectul </w:t>
      </w:r>
      <w:r w:rsidR="00027145" w:rsidRPr="00027145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027145" w:rsidRPr="00027145">
        <w:rPr>
          <w:rFonts w:ascii="Times New Roman" w:eastAsia="Calibri" w:hAnsi="Times New Roman" w:cs="Times New Roman"/>
          <w:b/>
          <w:i/>
          <w:sz w:val="28"/>
          <w:szCs w:val="28"/>
        </w:rPr>
        <w:t>Lucrări de abandonare aferente sondei 341 SRP Moreni Bana”</w:t>
      </w:r>
      <w:r w:rsidR="00027145" w:rsidRPr="00027145">
        <w:rPr>
          <w:rFonts w:ascii="Times New Roman" w:eastAsia="Calibri" w:hAnsi="Times New Roman" w:cs="Times New Roman"/>
          <w:sz w:val="28"/>
          <w:szCs w:val="28"/>
        </w:rPr>
        <w:t>, propus a fi amplasat în municipiul Moreni, str. T 17, P 242, 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027145">
        <w:rPr>
          <w:rStyle w:val="tpa"/>
          <w:rFonts w:ascii="Verdana" w:hAnsi="Verdana"/>
          <w:color w:val="000000"/>
        </w:rPr>
        <w:t>OMV PETROM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4"/>
      <w:bookmarkEnd w:id="1"/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5E74E3">
        <w:rPr>
          <w:rStyle w:val="tpa"/>
          <w:rFonts w:ascii="Verdana" w:hAnsi="Verdana"/>
          <w:color w:val="000000"/>
        </w:rPr>
        <w:t xml:space="preserve"> şi la sediul </w:t>
      </w:r>
      <w:r w:rsidR="00A2604D">
        <w:rPr>
          <w:rStyle w:val="tpa"/>
          <w:rFonts w:ascii="Verdana" w:hAnsi="Verdana"/>
          <w:color w:val="000000"/>
        </w:rPr>
        <w:t xml:space="preserve">Primăriei </w:t>
      </w:r>
      <w:r w:rsidR="00027145">
        <w:rPr>
          <w:rStyle w:val="tpa"/>
          <w:rFonts w:ascii="Verdana" w:hAnsi="Verdana"/>
          <w:color w:val="000000"/>
        </w:rPr>
        <w:t>Moreni</w:t>
      </w:r>
      <w:bookmarkStart w:id="2" w:name="_GoBack"/>
      <w:bookmarkEnd w:id="2"/>
      <w:r w:rsidRPr="005E74E3">
        <w:rPr>
          <w:rStyle w:val="tpa"/>
          <w:rFonts w:ascii="Verdana" w:hAnsi="Verdana"/>
          <w:color w:val="000000"/>
        </w:rPr>
        <w:t xml:space="preserve"> în zilele de </w:t>
      </w:r>
      <w:r w:rsidR="005E74E3">
        <w:rPr>
          <w:rStyle w:val="tpa"/>
          <w:rFonts w:ascii="Verdana" w:hAnsi="Verdana"/>
          <w:color w:val="000000"/>
        </w:rPr>
        <w:t>luni - vineri</w:t>
      </w:r>
      <w:r w:rsidRPr="005E74E3">
        <w:rPr>
          <w:rStyle w:val="tpa"/>
          <w:rFonts w:ascii="Verdana" w:hAnsi="Verdana"/>
          <w:color w:val="000000"/>
        </w:rPr>
        <w:t xml:space="preserve">, între orele </w:t>
      </w:r>
      <w:r w:rsidR="005E74E3" w:rsidRPr="005E74E3">
        <w:rPr>
          <w:rFonts w:ascii="Verdana" w:hAnsi="Verdana"/>
          <w:lang w:eastAsia="ro-RO"/>
        </w:rPr>
        <w:t>9:00 – 15:00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do|ax5^H|pa5"/>
      <w:bookmarkEnd w:id="3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A2604D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19.03.2020</w:t>
            </w:r>
            <w:r w:rsidR="00F10C04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27145"/>
    <w:rsid w:val="0055234C"/>
    <w:rsid w:val="005E74E3"/>
    <w:rsid w:val="00982FE5"/>
    <w:rsid w:val="00A07586"/>
    <w:rsid w:val="00A2604D"/>
    <w:rsid w:val="00E70DEE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2020-03-19T12:25:00Z</dcterms:modified>
</cp:coreProperties>
</file>