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734" w:rsidRPr="00616750" w:rsidRDefault="00490734" w:rsidP="004020B2">
      <w:pPr>
        <w:spacing w:after="0" w:line="240" w:lineRule="auto"/>
        <w:jc w:val="center"/>
        <w:rPr>
          <w:rFonts w:ascii="Times New Roman" w:hAnsi="Times New Roman"/>
          <w:b/>
          <w:bCs/>
          <w:sz w:val="24"/>
          <w:szCs w:val="24"/>
        </w:rPr>
      </w:pPr>
      <w:proofErr w:type="gramStart"/>
      <w:r w:rsidRPr="00616750">
        <w:rPr>
          <w:rFonts w:ascii="Times New Roman" w:hAnsi="Times New Roman"/>
          <w:b/>
          <w:bCs/>
          <w:sz w:val="24"/>
          <w:szCs w:val="24"/>
        </w:rPr>
        <w:t>AUTORIZAŢIE  DE</w:t>
      </w:r>
      <w:proofErr w:type="gramEnd"/>
      <w:r w:rsidRPr="00616750">
        <w:rPr>
          <w:rFonts w:ascii="Times New Roman" w:hAnsi="Times New Roman"/>
          <w:b/>
          <w:bCs/>
          <w:sz w:val="24"/>
          <w:szCs w:val="24"/>
        </w:rPr>
        <w:t xml:space="preserve">  MEDIU</w:t>
      </w:r>
    </w:p>
    <w:p w:rsidR="0093741F" w:rsidRPr="00616750" w:rsidRDefault="00F37152" w:rsidP="004020B2">
      <w:pPr>
        <w:spacing w:after="0" w:line="240" w:lineRule="auto"/>
        <w:jc w:val="center"/>
        <w:rPr>
          <w:rFonts w:ascii="Times New Roman" w:hAnsi="Times New Roman"/>
          <w:b/>
          <w:bCs/>
          <w:sz w:val="24"/>
          <w:szCs w:val="24"/>
        </w:rPr>
      </w:pPr>
      <w:r w:rsidRPr="00616750">
        <w:rPr>
          <w:rFonts w:ascii="Times New Roman" w:hAnsi="Times New Roman"/>
          <w:b/>
          <w:bCs/>
          <w:sz w:val="24"/>
          <w:szCs w:val="24"/>
        </w:rPr>
        <w:t>Nr</w:t>
      </w:r>
      <w:r w:rsidR="00BD6CAB">
        <w:rPr>
          <w:rFonts w:ascii="Times New Roman" w:hAnsi="Times New Roman"/>
          <w:b/>
          <w:bCs/>
          <w:sz w:val="24"/>
          <w:szCs w:val="24"/>
        </w:rPr>
        <w:t>. …..</w:t>
      </w:r>
      <w:r w:rsidR="00F16A21">
        <w:rPr>
          <w:rFonts w:ascii="Times New Roman" w:hAnsi="Times New Roman"/>
          <w:b/>
          <w:bCs/>
          <w:sz w:val="24"/>
          <w:szCs w:val="24"/>
        </w:rPr>
        <w:t xml:space="preserve"> </w:t>
      </w:r>
      <w:proofErr w:type="gramStart"/>
      <w:r w:rsidRPr="00616750">
        <w:rPr>
          <w:rFonts w:ascii="Times New Roman" w:hAnsi="Times New Roman"/>
          <w:b/>
          <w:bCs/>
          <w:sz w:val="24"/>
          <w:szCs w:val="24"/>
        </w:rPr>
        <w:t>din</w:t>
      </w:r>
      <w:proofErr w:type="gramEnd"/>
      <w:r w:rsidRPr="00616750">
        <w:rPr>
          <w:rFonts w:ascii="Times New Roman" w:hAnsi="Times New Roman"/>
          <w:b/>
          <w:bCs/>
          <w:sz w:val="24"/>
          <w:szCs w:val="24"/>
        </w:rPr>
        <w:t xml:space="preserve"> </w:t>
      </w:r>
      <w:r w:rsidR="00BD6CAB">
        <w:rPr>
          <w:rFonts w:ascii="Times New Roman" w:hAnsi="Times New Roman"/>
          <w:b/>
          <w:bCs/>
          <w:sz w:val="24"/>
          <w:szCs w:val="24"/>
        </w:rPr>
        <w:t>…….</w:t>
      </w:r>
    </w:p>
    <w:p w:rsidR="00CA4DA7" w:rsidRPr="00616750" w:rsidRDefault="00CA4DA7" w:rsidP="004020B2">
      <w:pPr>
        <w:spacing w:after="0" w:line="240" w:lineRule="auto"/>
        <w:jc w:val="center"/>
        <w:rPr>
          <w:rFonts w:ascii="Times New Roman" w:hAnsi="Times New Roman"/>
          <w:b/>
          <w:bCs/>
          <w:sz w:val="24"/>
          <w:szCs w:val="24"/>
        </w:rPr>
      </w:pPr>
    </w:p>
    <w:p w:rsidR="00BC07EC" w:rsidRPr="00616750" w:rsidRDefault="00BC07EC" w:rsidP="00BC07EC">
      <w:pPr>
        <w:overflowPunct w:val="0"/>
        <w:autoSpaceDE w:val="0"/>
        <w:autoSpaceDN w:val="0"/>
        <w:adjustRightInd w:val="0"/>
        <w:spacing w:after="0" w:line="240" w:lineRule="auto"/>
        <w:jc w:val="both"/>
        <w:textAlignment w:val="baseline"/>
        <w:rPr>
          <w:rFonts w:ascii="Times New Roman" w:hAnsi="Times New Roman"/>
          <w:sz w:val="24"/>
          <w:szCs w:val="24"/>
          <w:lang w:val="ro-RO"/>
        </w:rPr>
      </w:pPr>
      <w:r w:rsidRPr="00616750">
        <w:rPr>
          <w:rFonts w:ascii="Times New Roman" w:hAnsi="Times New Roman"/>
          <w:sz w:val="24"/>
          <w:szCs w:val="24"/>
          <w:lang w:val="ro-RO"/>
        </w:rPr>
        <w:t xml:space="preserve">Ca urmare a solicitării adresate de </w:t>
      </w:r>
      <w:r w:rsidRPr="00616750">
        <w:rPr>
          <w:rStyle w:val="tpa1"/>
          <w:rFonts w:ascii="Times New Roman" w:hAnsi="Times New Roman"/>
          <w:b/>
          <w:sz w:val="24"/>
          <w:szCs w:val="24"/>
          <w:lang w:val="ro-RO"/>
        </w:rPr>
        <w:t xml:space="preserve">SC DANLIN XXL SRL </w:t>
      </w:r>
      <w:r w:rsidRPr="00616750">
        <w:rPr>
          <w:rFonts w:ascii="Times New Roman" w:hAnsi="Times New Roman"/>
          <w:sz w:val="24"/>
          <w:szCs w:val="24"/>
          <w:lang w:val="ro-RO"/>
        </w:rPr>
        <w:t>cu sediul în comuna Secuieni, sat Secuieni, bl.3, ap.3, jud. Neamț</w:t>
      </w:r>
      <w:r w:rsidR="00F16A21">
        <w:rPr>
          <w:rFonts w:ascii="Times New Roman" w:hAnsi="Times New Roman"/>
          <w:sz w:val="24"/>
          <w:szCs w:val="24"/>
          <w:lang w:val="ro-RO"/>
        </w:rPr>
        <w:t>, tf: 0769096691</w:t>
      </w:r>
      <w:r w:rsidRPr="00616750">
        <w:rPr>
          <w:rFonts w:ascii="Times New Roman" w:hAnsi="Times New Roman"/>
          <w:sz w:val="24"/>
          <w:szCs w:val="24"/>
          <w:lang w:val="ro-RO"/>
        </w:rPr>
        <w:t xml:space="preserve"> înregistrată la Agenţia pentru Protecţia Mediului Neamţ cu nr.</w:t>
      </w:r>
      <w:r w:rsidR="00BD6CAB">
        <w:rPr>
          <w:rFonts w:ascii="Times New Roman" w:hAnsi="Times New Roman"/>
          <w:color w:val="000000"/>
          <w:sz w:val="24"/>
          <w:szCs w:val="24"/>
          <w:lang w:val="ro-RO"/>
        </w:rPr>
        <w:t xml:space="preserve"> 6232</w:t>
      </w:r>
      <w:r w:rsidRPr="00616750">
        <w:rPr>
          <w:rFonts w:ascii="Times New Roman" w:hAnsi="Times New Roman"/>
          <w:color w:val="000000"/>
          <w:sz w:val="24"/>
          <w:szCs w:val="24"/>
          <w:lang w:val="ro-RO"/>
        </w:rPr>
        <w:t xml:space="preserve"> </w:t>
      </w:r>
      <w:r w:rsidRPr="00616750">
        <w:rPr>
          <w:rFonts w:ascii="Times New Roman" w:hAnsi="Times New Roman"/>
          <w:sz w:val="24"/>
          <w:szCs w:val="24"/>
          <w:lang w:val="ro-RO"/>
        </w:rPr>
        <w:t xml:space="preserve">din </w:t>
      </w:r>
      <w:r w:rsidR="00BD6CAB">
        <w:rPr>
          <w:rFonts w:ascii="Times New Roman" w:hAnsi="Times New Roman"/>
          <w:color w:val="000000"/>
          <w:sz w:val="24"/>
          <w:szCs w:val="24"/>
          <w:lang w:val="ro-RO"/>
        </w:rPr>
        <w:t>21.06.2022</w:t>
      </w:r>
      <w:r w:rsidRPr="00616750">
        <w:rPr>
          <w:rFonts w:ascii="Times New Roman" w:hAnsi="Times New Roman"/>
          <w:sz w:val="24"/>
          <w:szCs w:val="24"/>
          <w:lang w:val="ro-RO"/>
        </w:rPr>
        <w:t xml:space="preserve">, în urma analizării documentelor transmise şi a verificării, </w:t>
      </w:r>
      <w:r w:rsidRPr="00616750">
        <w:rPr>
          <w:rStyle w:val="tpa1"/>
          <w:rFonts w:ascii="Times New Roman" w:hAnsi="Times New Roman"/>
          <w:sz w:val="24"/>
          <w:szCs w:val="24"/>
          <w:lang w:val="ro-RO"/>
        </w:rPr>
        <w:t xml:space="preserve">în baza  Hotărârii Guvernului </w:t>
      </w:r>
      <w:r w:rsidRPr="00616750">
        <w:rPr>
          <w:rFonts w:ascii="Times New Roman" w:hAnsi="Times New Roman"/>
          <w:sz w:val="24"/>
          <w:szCs w:val="24"/>
          <w:lang w:val="ro-RO"/>
        </w:rPr>
        <w:t xml:space="preserve">43/28.01.2020 </w:t>
      </w:r>
      <w:r w:rsidRPr="00616750">
        <w:rPr>
          <w:rStyle w:val="tpa1"/>
          <w:rFonts w:ascii="Times New Roman" w:hAnsi="Times New Roman"/>
          <w:color w:val="000000" w:themeColor="text1"/>
          <w:sz w:val="24"/>
          <w:szCs w:val="24"/>
          <w:lang w:val="ro-RO"/>
        </w:rPr>
        <w:t>privind organizarea şi funcţionarea Ministerului Mediului,</w:t>
      </w:r>
      <w:r w:rsidRPr="00616750">
        <w:rPr>
          <w:rStyle w:val="tpa1"/>
          <w:rFonts w:ascii="Times New Roman" w:hAnsi="Times New Roman"/>
          <w:sz w:val="24"/>
          <w:szCs w:val="24"/>
          <w:lang w:val="ro-RO"/>
        </w:rPr>
        <w:t xml:space="preserve"> Apelor și Pădurilor, </w:t>
      </w:r>
      <w:r w:rsidRPr="00616750">
        <w:rPr>
          <w:rFonts w:ascii="Times New Roman" w:hAnsi="Times New Roman"/>
          <w:sz w:val="24"/>
          <w:szCs w:val="24"/>
          <w:lang w:val="ro-RO"/>
        </w:rPr>
        <w:t>a HG nr. 1000/2012 privind reorganizarea și funcționarea Agenției Naționale pentru Protecția Mediului și a instituțiilor publice aflate în subordinea acesteia</w:t>
      </w:r>
      <w:r w:rsidRPr="00616750">
        <w:rPr>
          <w:rStyle w:val="Hyperlink"/>
          <w:rFonts w:ascii="Times New Roman" w:hAnsi="Times New Roman"/>
          <w:sz w:val="24"/>
          <w:szCs w:val="24"/>
          <w:u w:val="none"/>
          <w:lang w:val="ro-RO"/>
        </w:rPr>
        <w:t xml:space="preserve">, </w:t>
      </w:r>
      <w:r w:rsidRPr="00616750">
        <w:rPr>
          <w:rStyle w:val="tpa1"/>
          <w:rFonts w:ascii="Times New Roman" w:hAnsi="Times New Roman"/>
          <w:sz w:val="24"/>
          <w:szCs w:val="24"/>
          <w:lang w:val="ro-RO"/>
        </w:rPr>
        <w:t>a Ordonanţei de Urgenţă nr. 195/2005 privind protecţia mediului, completată şi aprobată de Legea nr. 265/2006  a Ordinului MMDD nr. 1798/2007</w:t>
      </w:r>
      <w:r w:rsidRPr="00616750">
        <w:rPr>
          <w:rFonts w:ascii="Times New Roman" w:hAnsi="Times New Roman"/>
          <w:noProof/>
          <w:sz w:val="24"/>
          <w:szCs w:val="24"/>
          <w:lang w:val="ro-RO"/>
        </w:rPr>
        <w:t xml:space="preserve"> pentru aprobarea Procedurii de emitere a autorizației de mediu, cu modificările și completările ulterioare</w:t>
      </w:r>
      <w:r w:rsidRPr="00616750">
        <w:rPr>
          <w:rStyle w:val="tpa1"/>
          <w:rFonts w:ascii="Times New Roman" w:hAnsi="Times New Roman"/>
          <w:sz w:val="24"/>
          <w:szCs w:val="24"/>
          <w:lang w:val="ro-RO"/>
        </w:rPr>
        <w:t>, se emite:</w:t>
      </w:r>
      <w:r w:rsidRPr="00616750">
        <w:rPr>
          <w:rFonts w:ascii="Times New Roman" w:hAnsi="Times New Roman"/>
          <w:sz w:val="24"/>
          <w:szCs w:val="24"/>
          <w:lang w:val="ro-RO"/>
        </w:rPr>
        <w:t xml:space="preserve">                        </w:t>
      </w:r>
    </w:p>
    <w:p w:rsidR="004020B2" w:rsidRPr="00616750" w:rsidRDefault="004020B2" w:rsidP="004020B2">
      <w:pPr>
        <w:pStyle w:val="Heading2"/>
        <w:spacing w:after="0"/>
        <w:jc w:val="center"/>
        <w:rPr>
          <w:rFonts w:ascii="Times New Roman" w:hAnsi="Times New Roman" w:cs="Times New Roman"/>
          <w:i w:val="0"/>
          <w:sz w:val="24"/>
          <w:szCs w:val="24"/>
          <w:lang w:val="fr-FR"/>
        </w:rPr>
      </w:pPr>
    </w:p>
    <w:p w:rsidR="00490734" w:rsidRPr="00616750" w:rsidRDefault="00490734" w:rsidP="004020B2">
      <w:pPr>
        <w:pStyle w:val="Heading2"/>
        <w:spacing w:after="0"/>
        <w:jc w:val="center"/>
        <w:rPr>
          <w:rFonts w:ascii="Times New Roman" w:hAnsi="Times New Roman" w:cs="Times New Roman"/>
          <w:i w:val="0"/>
          <w:sz w:val="24"/>
          <w:szCs w:val="24"/>
          <w:lang w:val="fr-FR"/>
        </w:rPr>
      </w:pPr>
      <w:r w:rsidRPr="00616750">
        <w:rPr>
          <w:rFonts w:ascii="Times New Roman" w:hAnsi="Times New Roman" w:cs="Times New Roman"/>
          <w:i w:val="0"/>
          <w:sz w:val="24"/>
          <w:szCs w:val="24"/>
          <w:lang w:val="fr-FR"/>
        </w:rPr>
        <w:t>AUTORIZAŢIA  DE  MEDIU</w:t>
      </w:r>
    </w:p>
    <w:p w:rsidR="00EC2013" w:rsidRPr="00616750" w:rsidRDefault="00EC2013" w:rsidP="00EC2013">
      <w:pPr>
        <w:rPr>
          <w:rFonts w:ascii="Times New Roman" w:hAnsi="Times New Roman"/>
          <w:sz w:val="24"/>
          <w:szCs w:val="24"/>
          <w:lang w:val="fr-FR"/>
        </w:rPr>
      </w:pPr>
    </w:p>
    <w:p w:rsidR="004F7424" w:rsidRPr="00616750" w:rsidRDefault="00490734" w:rsidP="004020B2">
      <w:pPr>
        <w:overflowPunct w:val="0"/>
        <w:autoSpaceDE w:val="0"/>
        <w:autoSpaceDN w:val="0"/>
        <w:adjustRightInd w:val="0"/>
        <w:spacing w:after="0" w:line="240" w:lineRule="auto"/>
        <w:jc w:val="both"/>
        <w:textAlignment w:val="baseline"/>
        <w:rPr>
          <w:rFonts w:ascii="Times New Roman" w:hAnsi="Times New Roman"/>
          <w:b/>
          <w:bCs/>
          <w:sz w:val="24"/>
          <w:szCs w:val="24"/>
        </w:rPr>
      </w:pPr>
      <w:proofErr w:type="gramStart"/>
      <w:r w:rsidRPr="00616750">
        <w:rPr>
          <w:rFonts w:ascii="Times New Roman" w:hAnsi="Times New Roman"/>
          <w:sz w:val="24"/>
          <w:szCs w:val="24"/>
        </w:rPr>
        <w:t>pentru</w:t>
      </w:r>
      <w:proofErr w:type="gramEnd"/>
      <w:r w:rsidRPr="00616750">
        <w:rPr>
          <w:rFonts w:ascii="Times New Roman" w:hAnsi="Times New Roman"/>
          <w:sz w:val="24"/>
          <w:szCs w:val="24"/>
        </w:rPr>
        <w:t xml:space="preserve"> </w:t>
      </w:r>
      <w:r w:rsidR="00CE1210" w:rsidRPr="00616750">
        <w:rPr>
          <w:rFonts w:ascii="Times New Roman" w:eastAsiaTheme="minorHAnsi" w:hAnsi="Times New Roman"/>
          <w:b/>
          <w:sz w:val="24"/>
          <w:szCs w:val="24"/>
        </w:rPr>
        <w:t xml:space="preserve">SC </w:t>
      </w:r>
      <w:r w:rsidR="002512BF" w:rsidRPr="00616750">
        <w:rPr>
          <w:rFonts w:ascii="Times New Roman" w:eastAsiaTheme="minorHAnsi" w:hAnsi="Times New Roman"/>
          <w:b/>
          <w:sz w:val="24"/>
          <w:szCs w:val="24"/>
        </w:rPr>
        <w:t>DANLIN XXL</w:t>
      </w:r>
      <w:r w:rsidR="00CE1210" w:rsidRPr="00616750">
        <w:rPr>
          <w:rFonts w:ascii="Times New Roman" w:eastAsiaTheme="minorHAnsi" w:hAnsi="Times New Roman"/>
          <w:b/>
          <w:sz w:val="24"/>
          <w:szCs w:val="24"/>
        </w:rPr>
        <w:t xml:space="preserve"> SRL</w:t>
      </w:r>
    </w:p>
    <w:p w:rsidR="00490734" w:rsidRPr="00A45113" w:rsidRDefault="00490734" w:rsidP="004020B2">
      <w:pPr>
        <w:spacing w:after="0" w:line="240" w:lineRule="auto"/>
        <w:jc w:val="both"/>
        <w:rPr>
          <w:rFonts w:ascii="Times New Roman" w:hAnsi="Times New Roman"/>
          <w:b/>
          <w:sz w:val="24"/>
          <w:szCs w:val="24"/>
          <w:lang w:val="ro-RO"/>
        </w:rPr>
      </w:pPr>
      <w:proofErr w:type="gramStart"/>
      <w:r w:rsidRPr="00A45113">
        <w:rPr>
          <w:rFonts w:ascii="Times New Roman" w:hAnsi="Times New Roman"/>
          <w:bCs/>
          <w:sz w:val="24"/>
          <w:szCs w:val="24"/>
        </w:rPr>
        <w:t>cu</w:t>
      </w:r>
      <w:proofErr w:type="gramEnd"/>
      <w:r w:rsidRPr="00A45113">
        <w:rPr>
          <w:rFonts w:ascii="Times New Roman" w:hAnsi="Times New Roman"/>
          <w:bCs/>
          <w:sz w:val="24"/>
          <w:szCs w:val="24"/>
        </w:rPr>
        <w:t xml:space="preserve"> punct de lucru </w:t>
      </w:r>
      <w:r w:rsidRPr="00A45113">
        <w:rPr>
          <w:rFonts w:ascii="Times New Roman" w:hAnsi="Times New Roman"/>
          <w:sz w:val="24"/>
          <w:szCs w:val="24"/>
        </w:rPr>
        <w:t xml:space="preserve">din </w:t>
      </w:r>
      <w:r w:rsidR="000B03EB" w:rsidRPr="00A45113">
        <w:rPr>
          <w:rFonts w:ascii="Times New Roman" w:hAnsi="Times New Roman"/>
          <w:b/>
          <w:sz w:val="24"/>
          <w:szCs w:val="24"/>
          <w:lang w:val="ro-RO"/>
        </w:rPr>
        <w:t xml:space="preserve"> </w:t>
      </w:r>
      <w:r w:rsidR="00A45113" w:rsidRPr="00A45113">
        <w:rPr>
          <w:rStyle w:val="tpa1"/>
          <w:rFonts w:ascii="Times New Roman" w:hAnsi="Times New Roman"/>
          <w:sz w:val="24"/>
          <w:szCs w:val="24"/>
          <w:lang w:val="es-ES"/>
        </w:rPr>
        <w:t>comuna</w:t>
      </w:r>
      <w:r w:rsidR="000B03EB" w:rsidRPr="00A45113">
        <w:rPr>
          <w:rStyle w:val="tpa1"/>
          <w:rFonts w:ascii="Times New Roman" w:hAnsi="Times New Roman"/>
          <w:sz w:val="24"/>
          <w:szCs w:val="24"/>
          <w:lang w:val="es-ES"/>
        </w:rPr>
        <w:t xml:space="preserve"> </w:t>
      </w:r>
      <w:r w:rsidR="00CE61D9">
        <w:rPr>
          <w:rStyle w:val="tpa1"/>
          <w:rFonts w:ascii="Times New Roman" w:hAnsi="Times New Roman"/>
          <w:sz w:val="24"/>
          <w:szCs w:val="24"/>
          <w:lang w:val="es-ES"/>
        </w:rPr>
        <w:t xml:space="preserve"> Horia extravilan, tarla Popești și Tancodrom</w:t>
      </w:r>
      <w:r w:rsidRPr="00A45113">
        <w:rPr>
          <w:rFonts w:ascii="Times New Roman" w:hAnsi="Times New Roman"/>
          <w:sz w:val="24"/>
          <w:szCs w:val="24"/>
        </w:rPr>
        <w:t>,</w:t>
      </w:r>
      <w:r w:rsidR="00A93822" w:rsidRPr="00A45113">
        <w:rPr>
          <w:rFonts w:ascii="Times New Roman" w:hAnsi="Times New Roman"/>
          <w:sz w:val="24"/>
          <w:szCs w:val="24"/>
        </w:rPr>
        <w:t xml:space="preserve"> </w:t>
      </w:r>
      <w:r w:rsidR="00C5645F" w:rsidRPr="00A45113">
        <w:rPr>
          <w:rFonts w:ascii="Times New Roman" w:hAnsi="Times New Roman"/>
          <w:sz w:val="24"/>
          <w:szCs w:val="24"/>
        </w:rPr>
        <w:t xml:space="preserve"> (</w:t>
      </w:r>
      <w:r w:rsidR="00C5645F" w:rsidRPr="00A45113">
        <w:rPr>
          <w:rStyle w:val="tpa1"/>
          <w:rFonts w:ascii="Times New Roman" w:hAnsi="Times New Roman"/>
          <w:sz w:val="24"/>
          <w:szCs w:val="24"/>
          <w:lang w:val="ro-RO"/>
        </w:rPr>
        <w:t>„Amenajare iaz piscicol cu utilizare material excavat”),</w:t>
      </w:r>
      <w:r w:rsidR="009E1217" w:rsidRPr="009E1217">
        <w:t xml:space="preserve"> </w:t>
      </w:r>
      <w:r w:rsidR="009E1217" w:rsidRPr="009E1217">
        <w:rPr>
          <w:rStyle w:val="tpa1"/>
          <w:rFonts w:ascii="Times New Roman" w:hAnsi="Times New Roman"/>
          <w:sz w:val="24"/>
          <w:szCs w:val="24"/>
          <w:lang w:val="ro-RO"/>
        </w:rPr>
        <w:t xml:space="preserve">ROSCI 0364 „ Râul Moldova între Tupilați și Roman” </w:t>
      </w:r>
      <w:r w:rsidR="00C5645F" w:rsidRPr="00A45113">
        <w:rPr>
          <w:rStyle w:val="tpa1"/>
          <w:rFonts w:ascii="Times New Roman" w:hAnsi="Times New Roman"/>
          <w:sz w:val="24"/>
          <w:szCs w:val="24"/>
          <w:lang w:val="ro-RO"/>
        </w:rPr>
        <w:t xml:space="preserve"> </w:t>
      </w:r>
      <w:r w:rsidRPr="00A45113">
        <w:rPr>
          <w:rFonts w:ascii="Times New Roman" w:hAnsi="Times New Roman"/>
          <w:bCs/>
          <w:sz w:val="24"/>
          <w:szCs w:val="24"/>
        </w:rPr>
        <w:t>care prevede</w:t>
      </w:r>
      <w:r w:rsidRPr="00A45113">
        <w:rPr>
          <w:rFonts w:ascii="Times New Roman" w:hAnsi="Times New Roman"/>
          <w:sz w:val="24"/>
          <w:szCs w:val="24"/>
        </w:rPr>
        <w:t xml:space="preserve"> desfăşurarea activităţi</w:t>
      </w:r>
      <w:r w:rsidR="004F7424" w:rsidRPr="00A45113">
        <w:rPr>
          <w:rFonts w:ascii="Times New Roman" w:hAnsi="Times New Roman"/>
          <w:sz w:val="24"/>
          <w:szCs w:val="24"/>
        </w:rPr>
        <w:t>i</w:t>
      </w:r>
      <w:r w:rsidRPr="00A45113">
        <w:rPr>
          <w:rFonts w:ascii="Times New Roman" w:hAnsi="Times New Roman"/>
          <w:sz w:val="24"/>
          <w:szCs w:val="24"/>
        </w:rPr>
        <w:t>:</w:t>
      </w:r>
    </w:p>
    <w:p w:rsidR="00490734" w:rsidRPr="00616750" w:rsidRDefault="004F7424" w:rsidP="004020B2">
      <w:pPr>
        <w:spacing w:after="0" w:line="240" w:lineRule="auto"/>
        <w:jc w:val="both"/>
        <w:rPr>
          <w:rFonts w:ascii="Times New Roman" w:hAnsi="Times New Roman"/>
          <w:b/>
          <w:bCs/>
          <w:sz w:val="24"/>
          <w:szCs w:val="24"/>
          <w:highlight w:val="yellow"/>
        </w:rPr>
      </w:pPr>
      <w:r w:rsidRPr="00616750">
        <w:rPr>
          <w:rFonts w:ascii="Times New Roman" w:hAnsi="Times New Roman"/>
          <w:b/>
          <w:sz w:val="24"/>
          <w:szCs w:val="24"/>
        </w:rPr>
        <w:t xml:space="preserve">Extracţia pietrişului şi nisipului; extracţia argilei şi </w:t>
      </w:r>
      <w:proofErr w:type="gramStart"/>
      <w:r w:rsidRPr="00616750">
        <w:rPr>
          <w:rFonts w:ascii="Times New Roman" w:hAnsi="Times New Roman"/>
          <w:b/>
          <w:sz w:val="24"/>
          <w:szCs w:val="24"/>
        </w:rPr>
        <w:t xml:space="preserve">caolinului  </w:t>
      </w:r>
      <w:r w:rsidRPr="00616750">
        <w:rPr>
          <w:rFonts w:ascii="Times New Roman" w:hAnsi="Times New Roman"/>
          <w:b/>
          <w:sz w:val="24"/>
          <w:szCs w:val="24"/>
          <w:lang w:val="ro-RO"/>
        </w:rPr>
        <w:t>cod</w:t>
      </w:r>
      <w:proofErr w:type="gramEnd"/>
      <w:r w:rsidRPr="00616750">
        <w:rPr>
          <w:rFonts w:ascii="Times New Roman" w:hAnsi="Times New Roman"/>
          <w:b/>
          <w:sz w:val="24"/>
          <w:szCs w:val="24"/>
          <w:lang w:val="ro-RO"/>
        </w:rPr>
        <w:t xml:space="preserve"> CAEN </w:t>
      </w:r>
      <w:r w:rsidR="00C07BE2" w:rsidRPr="00616750">
        <w:rPr>
          <w:rFonts w:ascii="Times New Roman" w:hAnsi="Times New Roman"/>
          <w:b/>
          <w:sz w:val="24"/>
          <w:szCs w:val="24"/>
          <w:lang w:val="ro-RO"/>
        </w:rPr>
        <w:t>(</w:t>
      </w:r>
      <w:r w:rsidRPr="00616750">
        <w:rPr>
          <w:rFonts w:ascii="Times New Roman" w:hAnsi="Times New Roman"/>
          <w:b/>
          <w:sz w:val="24"/>
          <w:szCs w:val="24"/>
          <w:lang w:val="ro-RO"/>
        </w:rPr>
        <w:t>rev.2</w:t>
      </w:r>
      <w:r w:rsidR="00C07BE2" w:rsidRPr="00616750">
        <w:rPr>
          <w:rFonts w:ascii="Times New Roman" w:hAnsi="Times New Roman"/>
          <w:b/>
          <w:sz w:val="24"/>
          <w:szCs w:val="24"/>
          <w:lang w:val="ro-RO"/>
        </w:rPr>
        <w:t>)</w:t>
      </w:r>
      <w:r w:rsidRPr="00616750">
        <w:rPr>
          <w:rFonts w:ascii="Times New Roman" w:hAnsi="Times New Roman"/>
          <w:b/>
          <w:sz w:val="24"/>
          <w:szCs w:val="24"/>
          <w:lang w:val="ro-RO"/>
        </w:rPr>
        <w:t xml:space="preserve"> 0812</w:t>
      </w:r>
    </w:p>
    <w:p w:rsidR="00490734" w:rsidRPr="00616750" w:rsidRDefault="00490734" w:rsidP="004020B2">
      <w:pPr>
        <w:spacing w:after="0" w:line="240" w:lineRule="auto"/>
        <w:jc w:val="both"/>
        <w:rPr>
          <w:rFonts w:ascii="Times New Roman" w:hAnsi="Times New Roman"/>
          <w:sz w:val="24"/>
          <w:szCs w:val="24"/>
        </w:rPr>
      </w:pPr>
      <w:r w:rsidRPr="00616750">
        <w:rPr>
          <w:rFonts w:ascii="Times New Roman" w:hAnsi="Times New Roman"/>
          <w:b/>
          <w:bCs/>
          <w:sz w:val="24"/>
          <w:szCs w:val="24"/>
        </w:rPr>
        <w:t>Documentaţia conţine</w:t>
      </w:r>
      <w:r w:rsidRPr="00616750">
        <w:rPr>
          <w:rFonts w:ascii="Times New Roman" w:hAnsi="Times New Roman"/>
          <w:sz w:val="24"/>
          <w:szCs w:val="24"/>
        </w:rPr>
        <w:t xml:space="preserve">: </w:t>
      </w:r>
    </w:p>
    <w:p w:rsidR="00490734" w:rsidRPr="00616750" w:rsidRDefault="00490734" w:rsidP="004020B2">
      <w:pPr>
        <w:pStyle w:val="Default"/>
        <w:numPr>
          <w:ilvl w:val="0"/>
          <w:numId w:val="1"/>
        </w:numPr>
        <w:jc w:val="both"/>
        <w:rPr>
          <w:rFonts w:ascii="Times New Roman" w:eastAsia="Calibri" w:hAnsi="Times New Roman" w:cs="Times New Roman"/>
          <w:noProof/>
          <w:color w:val="auto"/>
          <w:lang w:val="ro-RO"/>
        </w:rPr>
      </w:pPr>
      <w:r w:rsidRPr="00616750">
        <w:rPr>
          <w:rFonts w:ascii="Times New Roman" w:eastAsia="Calibri" w:hAnsi="Times New Roman" w:cs="Times New Roman"/>
          <w:noProof/>
          <w:color w:val="auto"/>
          <w:lang w:val="ro-RO"/>
        </w:rPr>
        <w:t xml:space="preserve">Fişă de prezentare şi declaraţie întocmită de </w:t>
      </w:r>
      <w:r w:rsidR="000B03EB" w:rsidRPr="00616750">
        <w:rPr>
          <w:rFonts w:ascii="Times New Roman" w:eastAsia="Calibri" w:hAnsi="Times New Roman" w:cs="Times New Roman"/>
          <w:noProof/>
          <w:color w:val="auto"/>
          <w:lang w:val="ro-RO"/>
        </w:rPr>
        <w:t>Zaharia Lăcrămioara Gabriela</w:t>
      </w:r>
      <w:r w:rsidRPr="00616750">
        <w:rPr>
          <w:rFonts w:ascii="Times New Roman" w:eastAsia="Calibri" w:hAnsi="Times New Roman" w:cs="Times New Roman"/>
          <w:noProof/>
          <w:color w:val="auto"/>
          <w:lang w:val="ro-RO"/>
        </w:rPr>
        <w:t xml:space="preserve">; </w:t>
      </w:r>
    </w:p>
    <w:p w:rsidR="00490734" w:rsidRPr="00616750" w:rsidRDefault="00490734" w:rsidP="004020B2">
      <w:pPr>
        <w:pStyle w:val="Default"/>
        <w:numPr>
          <w:ilvl w:val="0"/>
          <w:numId w:val="1"/>
        </w:numPr>
        <w:jc w:val="both"/>
        <w:rPr>
          <w:rFonts w:ascii="Times New Roman" w:eastAsia="Calibri" w:hAnsi="Times New Roman" w:cs="Times New Roman"/>
          <w:noProof/>
          <w:color w:val="auto"/>
          <w:lang w:val="ro-RO"/>
        </w:rPr>
      </w:pPr>
      <w:r w:rsidRPr="00616750">
        <w:rPr>
          <w:rFonts w:ascii="Times New Roman" w:eastAsia="Calibri" w:hAnsi="Times New Roman" w:cs="Times New Roman"/>
          <w:noProof/>
          <w:color w:val="auto"/>
          <w:lang w:val="ro-RO"/>
        </w:rPr>
        <w:t>Plan de situaţie;</w:t>
      </w:r>
    </w:p>
    <w:p w:rsidR="00490734" w:rsidRPr="00616750" w:rsidRDefault="00490734" w:rsidP="004020B2">
      <w:pPr>
        <w:pStyle w:val="Default"/>
        <w:numPr>
          <w:ilvl w:val="0"/>
          <w:numId w:val="1"/>
        </w:numPr>
        <w:jc w:val="both"/>
        <w:rPr>
          <w:rFonts w:ascii="Times New Roman" w:eastAsia="Calibri" w:hAnsi="Times New Roman" w:cs="Times New Roman"/>
          <w:noProof/>
          <w:color w:val="auto"/>
          <w:lang w:val="ro-RO"/>
        </w:rPr>
      </w:pPr>
      <w:r w:rsidRPr="00616750">
        <w:rPr>
          <w:rFonts w:ascii="Times New Roman" w:eastAsia="Calibri" w:hAnsi="Times New Roman" w:cs="Times New Roman"/>
          <w:noProof/>
          <w:color w:val="auto"/>
          <w:lang w:val="ro-RO"/>
        </w:rPr>
        <w:t xml:space="preserve">Ziarul </w:t>
      </w:r>
      <w:r w:rsidR="000B03EB" w:rsidRPr="00616750">
        <w:rPr>
          <w:rFonts w:ascii="Times New Roman" w:eastAsia="Calibri" w:hAnsi="Times New Roman" w:cs="Times New Roman"/>
          <w:noProof/>
          <w:color w:val="auto"/>
          <w:lang w:val="ro-RO"/>
        </w:rPr>
        <w:t>Realitatea</w:t>
      </w:r>
      <w:r w:rsidRPr="00616750">
        <w:rPr>
          <w:rFonts w:ascii="Times New Roman" w:eastAsia="Calibri" w:hAnsi="Times New Roman" w:cs="Times New Roman"/>
          <w:noProof/>
          <w:color w:val="auto"/>
          <w:lang w:val="ro-RO"/>
        </w:rPr>
        <w:t xml:space="preserve"> din </w:t>
      </w:r>
      <w:r w:rsidR="009E1217">
        <w:rPr>
          <w:rFonts w:ascii="Times New Roman" w:eastAsia="Calibri" w:hAnsi="Times New Roman" w:cs="Times New Roman"/>
          <w:noProof/>
          <w:color w:val="auto"/>
          <w:lang w:val="ro-RO"/>
        </w:rPr>
        <w:t>22.06.2022</w:t>
      </w:r>
      <w:r w:rsidRPr="00616750">
        <w:rPr>
          <w:rFonts w:ascii="Times New Roman" w:eastAsia="Calibri" w:hAnsi="Times New Roman" w:cs="Times New Roman"/>
          <w:noProof/>
          <w:color w:val="auto"/>
          <w:lang w:val="ro-RO"/>
        </w:rPr>
        <w:t>;</w:t>
      </w:r>
    </w:p>
    <w:p w:rsidR="00490734" w:rsidRPr="00616750" w:rsidRDefault="009E1217" w:rsidP="004020B2">
      <w:pPr>
        <w:pStyle w:val="Default"/>
        <w:numPr>
          <w:ilvl w:val="0"/>
          <w:numId w:val="1"/>
        </w:numPr>
        <w:jc w:val="both"/>
        <w:rPr>
          <w:rFonts w:ascii="Times New Roman" w:eastAsia="Calibri" w:hAnsi="Times New Roman" w:cs="Times New Roman"/>
          <w:noProof/>
          <w:color w:val="auto"/>
          <w:lang w:val="ro-RO"/>
        </w:rPr>
      </w:pPr>
      <w:r>
        <w:rPr>
          <w:rFonts w:ascii="Times New Roman" w:eastAsia="Calibri" w:hAnsi="Times New Roman" w:cs="Times New Roman"/>
          <w:noProof/>
          <w:color w:val="auto"/>
          <w:lang w:val="ro-RO"/>
        </w:rPr>
        <w:t>Chitanţa nr. 0193065</w:t>
      </w:r>
      <w:r w:rsidR="00490734" w:rsidRPr="00616750">
        <w:rPr>
          <w:rFonts w:ascii="Times New Roman" w:eastAsia="Calibri" w:hAnsi="Times New Roman" w:cs="Times New Roman"/>
          <w:noProof/>
          <w:color w:val="auto"/>
          <w:lang w:val="ro-RO"/>
        </w:rPr>
        <w:t xml:space="preserve"> din </w:t>
      </w:r>
      <w:r>
        <w:rPr>
          <w:rFonts w:ascii="Times New Roman" w:eastAsia="Calibri" w:hAnsi="Times New Roman" w:cs="Times New Roman"/>
          <w:noProof/>
          <w:color w:val="auto"/>
          <w:lang w:val="ro-RO"/>
        </w:rPr>
        <w:t>21.06.2022</w:t>
      </w:r>
      <w:r w:rsidR="00490734" w:rsidRPr="00616750">
        <w:rPr>
          <w:rFonts w:ascii="Times New Roman" w:eastAsia="Calibri" w:hAnsi="Times New Roman" w:cs="Times New Roman"/>
          <w:noProof/>
          <w:color w:val="auto"/>
          <w:lang w:val="ro-RO"/>
        </w:rPr>
        <w:t xml:space="preserve">; </w:t>
      </w:r>
    </w:p>
    <w:p w:rsidR="00490734" w:rsidRPr="00616750" w:rsidRDefault="00490734" w:rsidP="004020B2">
      <w:pPr>
        <w:pStyle w:val="Default"/>
        <w:numPr>
          <w:ilvl w:val="0"/>
          <w:numId w:val="1"/>
        </w:numPr>
        <w:jc w:val="both"/>
        <w:rPr>
          <w:rFonts w:ascii="Times New Roman" w:eastAsia="Calibri" w:hAnsi="Times New Roman" w:cs="Times New Roman"/>
          <w:noProof/>
          <w:color w:val="auto"/>
          <w:lang w:val="ro-RO"/>
        </w:rPr>
      </w:pPr>
      <w:r w:rsidRPr="00616750">
        <w:rPr>
          <w:rFonts w:ascii="Times New Roman" w:eastAsia="Calibri" w:hAnsi="Times New Roman" w:cs="Times New Roman"/>
          <w:noProof/>
          <w:color w:val="auto"/>
          <w:lang w:val="ro-RO"/>
        </w:rPr>
        <w:t>Proces verbal de verificare a amplasamentului</w:t>
      </w:r>
      <w:r w:rsidR="009E1217">
        <w:rPr>
          <w:rFonts w:ascii="Times New Roman" w:eastAsia="Calibri" w:hAnsi="Times New Roman" w:cs="Times New Roman"/>
          <w:noProof/>
          <w:color w:val="auto"/>
          <w:lang w:val="ro-RO"/>
        </w:rPr>
        <w:t xml:space="preserve"> nr. 6232</w:t>
      </w:r>
      <w:r w:rsidR="000B03EB" w:rsidRPr="00616750">
        <w:rPr>
          <w:rFonts w:ascii="Times New Roman" w:eastAsia="Calibri" w:hAnsi="Times New Roman" w:cs="Times New Roman"/>
          <w:noProof/>
          <w:color w:val="auto"/>
          <w:lang w:val="ro-RO"/>
        </w:rPr>
        <w:t xml:space="preserve"> </w:t>
      </w:r>
      <w:r w:rsidRPr="00616750">
        <w:rPr>
          <w:rFonts w:ascii="Times New Roman" w:eastAsia="Calibri" w:hAnsi="Times New Roman" w:cs="Times New Roman"/>
          <w:noProof/>
          <w:color w:val="auto"/>
          <w:lang w:val="ro-RO"/>
        </w:rPr>
        <w:t xml:space="preserve">din </w:t>
      </w:r>
      <w:r w:rsidR="009E1217">
        <w:rPr>
          <w:rFonts w:ascii="Times New Roman" w:eastAsia="Calibri" w:hAnsi="Times New Roman" w:cs="Times New Roman"/>
          <w:noProof/>
          <w:color w:val="auto"/>
          <w:lang w:val="ro-RO"/>
        </w:rPr>
        <w:t>27.06.2022</w:t>
      </w:r>
      <w:r w:rsidRPr="00616750">
        <w:rPr>
          <w:rFonts w:ascii="Times New Roman" w:eastAsia="Calibri" w:hAnsi="Times New Roman" w:cs="Times New Roman"/>
          <w:noProof/>
          <w:color w:val="auto"/>
          <w:lang w:val="ro-RO"/>
        </w:rPr>
        <w:t>;</w:t>
      </w:r>
    </w:p>
    <w:p w:rsidR="00490734" w:rsidRPr="00F67FD8" w:rsidRDefault="00490734" w:rsidP="004020B2">
      <w:pPr>
        <w:pStyle w:val="Default"/>
        <w:numPr>
          <w:ilvl w:val="0"/>
          <w:numId w:val="1"/>
        </w:numPr>
        <w:jc w:val="both"/>
        <w:rPr>
          <w:rFonts w:ascii="Times New Roman" w:eastAsia="Calibri" w:hAnsi="Times New Roman" w:cs="Times New Roman"/>
          <w:noProof/>
          <w:color w:val="auto"/>
          <w:lang w:val="ro-RO"/>
        </w:rPr>
      </w:pPr>
      <w:r w:rsidRPr="00F67FD8">
        <w:rPr>
          <w:rFonts w:ascii="Times New Roman" w:eastAsia="Calibri" w:hAnsi="Times New Roman" w:cs="Times New Roman"/>
          <w:noProof/>
          <w:color w:val="auto"/>
          <w:lang w:val="ro-RO"/>
        </w:rPr>
        <w:t xml:space="preserve">Dovada publicării a anunţului de  solicitare pe site-ul APM Neamţ din data de </w:t>
      </w:r>
      <w:r w:rsidR="009E1217" w:rsidRPr="00F67FD8">
        <w:rPr>
          <w:rFonts w:ascii="Times New Roman" w:eastAsia="Calibri" w:hAnsi="Times New Roman" w:cs="Times New Roman"/>
          <w:noProof/>
          <w:color w:val="auto"/>
          <w:lang w:val="ro-RO"/>
        </w:rPr>
        <w:t>21.06.2022</w:t>
      </w:r>
      <w:r w:rsidRPr="00F67FD8">
        <w:rPr>
          <w:rFonts w:ascii="Times New Roman" w:eastAsia="Calibri" w:hAnsi="Times New Roman" w:cs="Times New Roman"/>
          <w:noProof/>
          <w:color w:val="auto"/>
          <w:lang w:val="ro-RO"/>
        </w:rPr>
        <w:t>;</w:t>
      </w:r>
    </w:p>
    <w:p w:rsidR="00490734" w:rsidRPr="00616750" w:rsidRDefault="00490734" w:rsidP="004020B2">
      <w:pPr>
        <w:pStyle w:val="Default"/>
        <w:numPr>
          <w:ilvl w:val="0"/>
          <w:numId w:val="1"/>
        </w:numPr>
        <w:jc w:val="both"/>
        <w:rPr>
          <w:rFonts w:ascii="Times New Roman" w:eastAsia="Calibri" w:hAnsi="Times New Roman" w:cs="Times New Roman"/>
          <w:noProof/>
          <w:color w:val="auto"/>
          <w:lang w:val="ro-RO"/>
        </w:rPr>
      </w:pPr>
      <w:r w:rsidRPr="00616750">
        <w:rPr>
          <w:rFonts w:ascii="Times New Roman" w:eastAsia="Calibri" w:hAnsi="Times New Roman" w:cs="Times New Roman"/>
          <w:noProof/>
          <w:color w:val="auto"/>
          <w:lang w:val="ro-RO"/>
        </w:rPr>
        <w:t>Decizia privind emiterea autor</w:t>
      </w:r>
      <w:r w:rsidR="00BC07EC" w:rsidRPr="00616750">
        <w:rPr>
          <w:rFonts w:ascii="Times New Roman" w:eastAsia="Calibri" w:hAnsi="Times New Roman" w:cs="Times New Roman"/>
          <w:noProof/>
          <w:color w:val="auto"/>
          <w:lang w:val="ro-RO"/>
        </w:rPr>
        <w:t xml:space="preserve">izaţiei de </w:t>
      </w:r>
      <w:r w:rsidR="009E1217">
        <w:rPr>
          <w:rFonts w:ascii="Times New Roman" w:eastAsia="Calibri" w:hAnsi="Times New Roman" w:cs="Times New Roman"/>
          <w:noProof/>
          <w:color w:val="auto"/>
          <w:lang w:val="ro-RO"/>
        </w:rPr>
        <w:t>mediu nr. 7567</w:t>
      </w:r>
      <w:r w:rsidRPr="00616750">
        <w:rPr>
          <w:rFonts w:ascii="Times New Roman" w:eastAsia="Calibri" w:hAnsi="Times New Roman" w:cs="Times New Roman"/>
          <w:noProof/>
          <w:color w:val="auto"/>
          <w:lang w:val="ro-RO"/>
        </w:rPr>
        <w:t xml:space="preserve"> din </w:t>
      </w:r>
      <w:r w:rsidR="009E1217">
        <w:rPr>
          <w:rFonts w:ascii="Times New Roman" w:eastAsia="Calibri" w:hAnsi="Times New Roman" w:cs="Times New Roman"/>
          <w:noProof/>
          <w:color w:val="auto"/>
          <w:lang w:val="ro-RO"/>
        </w:rPr>
        <w:t>10.08.2022</w:t>
      </w:r>
      <w:r w:rsidRPr="00616750">
        <w:rPr>
          <w:rFonts w:ascii="Times New Roman" w:eastAsia="Calibri" w:hAnsi="Times New Roman" w:cs="Times New Roman"/>
          <w:noProof/>
          <w:color w:val="auto"/>
          <w:lang w:val="ro-RO"/>
        </w:rPr>
        <w:t>;</w:t>
      </w:r>
    </w:p>
    <w:p w:rsidR="00490734" w:rsidRPr="00616750" w:rsidRDefault="00490734" w:rsidP="004020B2">
      <w:pPr>
        <w:pStyle w:val="Default"/>
        <w:numPr>
          <w:ilvl w:val="0"/>
          <w:numId w:val="1"/>
        </w:numPr>
        <w:jc w:val="both"/>
        <w:rPr>
          <w:rFonts w:ascii="Times New Roman" w:eastAsia="Calibri" w:hAnsi="Times New Roman" w:cs="Times New Roman"/>
          <w:noProof/>
          <w:color w:val="auto"/>
          <w:lang w:val="ro-RO"/>
        </w:rPr>
      </w:pPr>
      <w:r w:rsidRPr="00616750">
        <w:rPr>
          <w:rFonts w:ascii="Times New Roman" w:eastAsia="Calibri" w:hAnsi="Times New Roman" w:cs="Times New Roman"/>
          <w:noProof/>
          <w:color w:val="auto"/>
          <w:lang w:val="ro-RO"/>
        </w:rPr>
        <w:t>Dovada publicării deciziei privind emiterea autorizaţiei de m</w:t>
      </w:r>
      <w:r w:rsidR="00A93822" w:rsidRPr="00616750">
        <w:rPr>
          <w:rFonts w:ascii="Times New Roman" w:eastAsia="Calibri" w:hAnsi="Times New Roman" w:cs="Times New Roman"/>
          <w:noProof/>
          <w:color w:val="auto"/>
          <w:lang w:val="ro-RO"/>
        </w:rPr>
        <w:t xml:space="preserve">ediu APM Neamţ din </w:t>
      </w:r>
      <w:r w:rsidR="00642E74" w:rsidRPr="00616750">
        <w:rPr>
          <w:rFonts w:ascii="Times New Roman" w:eastAsia="Calibri" w:hAnsi="Times New Roman" w:cs="Times New Roman"/>
          <w:noProof/>
          <w:color w:val="auto"/>
          <w:lang w:val="ro-RO"/>
        </w:rPr>
        <w:t>da</w:t>
      </w:r>
      <w:r w:rsidR="00A1401B" w:rsidRPr="00616750">
        <w:rPr>
          <w:rFonts w:ascii="Times New Roman" w:eastAsia="Calibri" w:hAnsi="Times New Roman" w:cs="Times New Roman"/>
          <w:noProof/>
          <w:color w:val="auto"/>
          <w:lang w:val="ro-RO"/>
        </w:rPr>
        <w:t xml:space="preserve">ta </w:t>
      </w:r>
      <w:r w:rsidR="00CE1210" w:rsidRPr="00616750">
        <w:rPr>
          <w:rFonts w:ascii="Times New Roman" w:eastAsia="Calibri" w:hAnsi="Times New Roman" w:cs="Times New Roman"/>
          <w:noProof/>
          <w:color w:val="auto"/>
          <w:lang w:val="ro-RO"/>
        </w:rPr>
        <w:t xml:space="preserve">de </w:t>
      </w:r>
      <w:r w:rsidR="009E1217">
        <w:rPr>
          <w:rFonts w:ascii="Times New Roman" w:eastAsia="Calibri" w:hAnsi="Times New Roman" w:cs="Times New Roman"/>
          <w:noProof/>
          <w:color w:val="auto"/>
          <w:lang w:val="ro-RO"/>
        </w:rPr>
        <w:t>10.08.2022</w:t>
      </w:r>
      <w:r w:rsidRPr="00616750">
        <w:rPr>
          <w:rFonts w:ascii="Times New Roman" w:eastAsia="Calibri" w:hAnsi="Times New Roman" w:cs="Times New Roman"/>
          <w:noProof/>
          <w:color w:val="auto"/>
          <w:lang w:val="ro-RO"/>
        </w:rPr>
        <w:t>;</w:t>
      </w:r>
    </w:p>
    <w:p w:rsidR="00642E74" w:rsidRPr="00616750" w:rsidRDefault="00642E74" w:rsidP="004020B2">
      <w:pPr>
        <w:pStyle w:val="Default"/>
        <w:numPr>
          <w:ilvl w:val="0"/>
          <w:numId w:val="1"/>
        </w:numPr>
        <w:jc w:val="both"/>
        <w:rPr>
          <w:rFonts w:ascii="Times New Roman" w:eastAsia="Calibri" w:hAnsi="Times New Roman" w:cs="Times New Roman"/>
          <w:noProof/>
          <w:color w:val="auto"/>
          <w:lang w:val="ro-RO"/>
        </w:rPr>
      </w:pPr>
      <w:r w:rsidRPr="00616750">
        <w:rPr>
          <w:rFonts w:ascii="Times New Roman" w:eastAsia="Calibri" w:hAnsi="Times New Roman" w:cs="Times New Roman"/>
          <w:noProof/>
          <w:color w:val="auto"/>
          <w:lang w:val="ro-RO"/>
        </w:rPr>
        <w:t>Plan tehnic de refacere a mediului și Proiect tehnic de refacere a mediului întocmit de</w:t>
      </w:r>
      <w:r w:rsidR="00BF4D85">
        <w:rPr>
          <w:rFonts w:ascii="Times New Roman" w:eastAsia="Calibri" w:hAnsi="Times New Roman" w:cs="Times New Roman"/>
          <w:noProof/>
          <w:color w:val="auto"/>
          <w:lang w:val="ro-RO"/>
        </w:rPr>
        <w:t xml:space="preserve"> geolog </w:t>
      </w:r>
      <w:r w:rsidR="009E1217">
        <w:rPr>
          <w:rFonts w:ascii="Times New Roman" w:eastAsia="Calibri" w:hAnsi="Times New Roman" w:cs="Times New Roman"/>
          <w:noProof/>
          <w:color w:val="auto"/>
          <w:lang w:val="ro-RO"/>
        </w:rPr>
        <w:t>Florea Florinel</w:t>
      </w:r>
      <w:r w:rsidR="00A1401B" w:rsidRPr="00616750">
        <w:rPr>
          <w:rFonts w:ascii="Times New Roman" w:eastAsia="Calibri" w:hAnsi="Times New Roman" w:cs="Times New Roman"/>
          <w:noProof/>
          <w:color w:val="auto"/>
          <w:lang w:val="ro-RO"/>
        </w:rPr>
        <w:t>;</w:t>
      </w:r>
    </w:p>
    <w:p w:rsidR="00490734" w:rsidRPr="00616750" w:rsidRDefault="00490734" w:rsidP="004020B2">
      <w:pPr>
        <w:pStyle w:val="Default"/>
        <w:jc w:val="both"/>
        <w:rPr>
          <w:rFonts w:ascii="Times New Roman" w:hAnsi="Times New Roman" w:cs="Times New Roman"/>
        </w:rPr>
      </w:pPr>
      <w:proofErr w:type="gramStart"/>
      <w:r w:rsidRPr="00616750">
        <w:rPr>
          <w:rFonts w:ascii="Times New Roman" w:hAnsi="Times New Roman" w:cs="Times New Roman"/>
          <w:b/>
          <w:bCs/>
        </w:rPr>
        <w:t>şi</w:t>
      </w:r>
      <w:proofErr w:type="gramEnd"/>
      <w:r w:rsidRPr="00616750">
        <w:rPr>
          <w:rFonts w:ascii="Times New Roman" w:hAnsi="Times New Roman" w:cs="Times New Roman"/>
          <w:b/>
          <w:bCs/>
        </w:rPr>
        <w:t xml:space="preserve"> următoarele acte de reglementare emise de alte autorităţi</w:t>
      </w:r>
      <w:r w:rsidRPr="00616750">
        <w:rPr>
          <w:rFonts w:ascii="Times New Roman" w:hAnsi="Times New Roman" w:cs="Times New Roman"/>
        </w:rPr>
        <w:t xml:space="preserve">: </w:t>
      </w:r>
    </w:p>
    <w:p w:rsidR="0008677E" w:rsidRPr="00616750" w:rsidRDefault="0008677E" w:rsidP="0008677E">
      <w:pPr>
        <w:pStyle w:val="Default"/>
        <w:numPr>
          <w:ilvl w:val="0"/>
          <w:numId w:val="2"/>
        </w:numPr>
        <w:jc w:val="both"/>
        <w:rPr>
          <w:rFonts w:ascii="Times New Roman" w:eastAsia="Calibri" w:hAnsi="Times New Roman" w:cs="Times New Roman"/>
          <w:noProof/>
          <w:color w:val="auto"/>
          <w:lang w:val="ro-RO"/>
        </w:rPr>
      </w:pPr>
      <w:r w:rsidRPr="00616750">
        <w:rPr>
          <w:rFonts w:ascii="Times New Roman" w:eastAsia="Calibri" w:hAnsi="Times New Roman" w:cs="Times New Roman"/>
          <w:noProof/>
          <w:color w:val="auto"/>
          <w:lang w:val="ro-RO"/>
        </w:rPr>
        <w:t>Certificat de înregistrare seria B nr.1536753 din 03.06.2008 Nr. de ordine în registru comerţului J27/601/23.04.2004 CUI 16360111, emis de Oficiul Registrului Comerţului de pe lângă Tribunalul Neamţ;</w:t>
      </w:r>
    </w:p>
    <w:p w:rsidR="0008677E" w:rsidRPr="00616750" w:rsidRDefault="0008677E" w:rsidP="0008677E">
      <w:pPr>
        <w:pStyle w:val="Default"/>
        <w:numPr>
          <w:ilvl w:val="0"/>
          <w:numId w:val="2"/>
        </w:numPr>
        <w:jc w:val="both"/>
        <w:rPr>
          <w:rFonts w:ascii="Times New Roman" w:eastAsia="Calibri" w:hAnsi="Times New Roman" w:cs="Times New Roman"/>
          <w:noProof/>
          <w:color w:val="auto"/>
          <w:lang w:val="ro-RO"/>
        </w:rPr>
      </w:pPr>
      <w:r w:rsidRPr="00616750">
        <w:rPr>
          <w:rFonts w:ascii="Times New Roman" w:eastAsia="Calibri" w:hAnsi="Times New Roman" w:cs="Times New Roman"/>
          <w:noProof/>
          <w:color w:val="auto"/>
          <w:lang w:val="ro-RO"/>
        </w:rPr>
        <w:t xml:space="preserve">Certificat constatator </w:t>
      </w:r>
      <w:r w:rsidR="009E1217">
        <w:rPr>
          <w:rFonts w:ascii="Times New Roman" w:eastAsia="Calibri" w:hAnsi="Times New Roman" w:cs="Times New Roman"/>
          <w:noProof/>
          <w:color w:val="auto"/>
          <w:lang w:val="ro-RO"/>
        </w:rPr>
        <w:t>nr.34164</w:t>
      </w:r>
      <w:r w:rsidRPr="00616750">
        <w:rPr>
          <w:rFonts w:ascii="Times New Roman" w:eastAsia="Calibri" w:hAnsi="Times New Roman" w:cs="Times New Roman"/>
          <w:noProof/>
          <w:color w:val="auto"/>
          <w:lang w:val="ro-RO"/>
        </w:rPr>
        <w:t>/</w:t>
      </w:r>
      <w:r w:rsidR="009E1217">
        <w:rPr>
          <w:rFonts w:ascii="Times New Roman" w:eastAsia="Calibri" w:hAnsi="Times New Roman" w:cs="Times New Roman"/>
          <w:noProof/>
          <w:color w:val="auto"/>
          <w:lang w:val="ro-RO"/>
        </w:rPr>
        <w:t>22.06.2022</w:t>
      </w:r>
      <w:r w:rsidRPr="00616750">
        <w:rPr>
          <w:rFonts w:ascii="Times New Roman" w:eastAsia="Calibri" w:hAnsi="Times New Roman" w:cs="Times New Roman"/>
          <w:noProof/>
          <w:color w:val="auto"/>
          <w:lang w:val="ro-RO"/>
        </w:rPr>
        <w:t xml:space="preserve"> emis de Oficiul Registrului Comerţului de pe lângă Tribunalul Neamţ;</w:t>
      </w:r>
    </w:p>
    <w:p w:rsidR="00BF408D" w:rsidRPr="00616750" w:rsidRDefault="00F67FD8" w:rsidP="004020B2">
      <w:pPr>
        <w:pStyle w:val="Default"/>
        <w:numPr>
          <w:ilvl w:val="0"/>
          <w:numId w:val="2"/>
        </w:numPr>
        <w:jc w:val="both"/>
        <w:rPr>
          <w:rFonts w:ascii="Times New Roman" w:eastAsia="Calibri" w:hAnsi="Times New Roman" w:cs="Times New Roman"/>
          <w:noProof/>
          <w:color w:val="auto"/>
          <w:lang w:val="ro-RO"/>
        </w:rPr>
      </w:pPr>
      <w:r>
        <w:rPr>
          <w:rFonts w:ascii="Times New Roman" w:hAnsi="Times New Roman" w:cs="Times New Roman"/>
          <w:lang w:val="fr-FR"/>
        </w:rPr>
        <w:t>Autorizația de construire nr.37</w:t>
      </w:r>
      <w:r w:rsidR="0008677E" w:rsidRPr="00616750">
        <w:rPr>
          <w:rFonts w:ascii="Times New Roman" w:hAnsi="Times New Roman" w:cs="Times New Roman"/>
          <w:lang w:val="fr-FR"/>
        </w:rPr>
        <w:t>/</w:t>
      </w:r>
      <w:r>
        <w:rPr>
          <w:rFonts w:ascii="Times New Roman" w:hAnsi="Times New Roman" w:cs="Times New Roman"/>
          <w:lang w:val="fr-FR"/>
        </w:rPr>
        <w:t>21.06.2022</w:t>
      </w:r>
      <w:r w:rsidR="00BF408D" w:rsidRPr="00616750">
        <w:rPr>
          <w:rFonts w:ascii="Times New Roman" w:hAnsi="Times New Roman" w:cs="Times New Roman"/>
          <w:lang w:val="fr-FR"/>
        </w:rPr>
        <w:t xml:space="preserve"> emisă de Primăria Comunei </w:t>
      </w:r>
      <w:r>
        <w:rPr>
          <w:rFonts w:ascii="Times New Roman" w:hAnsi="Times New Roman" w:cs="Times New Roman"/>
          <w:lang w:val="fr-FR"/>
        </w:rPr>
        <w:t>Hor</w:t>
      </w:r>
      <w:r w:rsidR="00BF408D" w:rsidRPr="00616750">
        <w:rPr>
          <w:rFonts w:ascii="Times New Roman" w:hAnsi="Times New Roman" w:cs="Times New Roman"/>
          <w:lang w:val="fr-FR"/>
        </w:rPr>
        <w:t>i</w:t>
      </w:r>
      <w:r>
        <w:rPr>
          <w:rFonts w:ascii="Times New Roman" w:hAnsi="Times New Roman" w:cs="Times New Roman"/>
          <w:lang w:val="fr-FR"/>
        </w:rPr>
        <w:t>a</w:t>
      </w:r>
      <w:r w:rsidR="00BF408D" w:rsidRPr="00616750">
        <w:rPr>
          <w:rFonts w:ascii="Times New Roman" w:hAnsi="Times New Roman" w:cs="Times New Roman"/>
          <w:lang w:val="fr-FR"/>
        </w:rPr>
        <w:t>;</w:t>
      </w:r>
    </w:p>
    <w:p w:rsidR="00F67FD8" w:rsidRPr="00F67FD8" w:rsidRDefault="00F67FD8" w:rsidP="00F67FD8">
      <w:pPr>
        <w:pStyle w:val="Default"/>
        <w:numPr>
          <w:ilvl w:val="0"/>
          <w:numId w:val="2"/>
        </w:numPr>
        <w:jc w:val="both"/>
        <w:rPr>
          <w:rFonts w:ascii="Times New Roman" w:eastAsia="Calibri" w:hAnsi="Times New Roman" w:cs="Times New Roman"/>
          <w:noProof/>
          <w:color w:val="auto"/>
          <w:lang w:val="ro-RO"/>
        </w:rPr>
      </w:pPr>
      <w:r>
        <w:rPr>
          <w:rFonts w:ascii="Times New Roman" w:hAnsi="Times New Roman" w:cs="Times New Roman"/>
          <w:lang w:val="fr-FR"/>
        </w:rPr>
        <w:t>Acord de mediu nr. 4 din 07.12.2021</w:t>
      </w:r>
      <w:r w:rsidR="00BF408D" w:rsidRPr="00616750">
        <w:rPr>
          <w:rFonts w:ascii="Times New Roman" w:hAnsi="Times New Roman" w:cs="Times New Roman"/>
          <w:lang w:val="fr-FR"/>
        </w:rPr>
        <w:t xml:space="preserve"> emis de APM Neamț ;</w:t>
      </w:r>
    </w:p>
    <w:p w:rsidR="00F67FD8" w:rsidRPr="00F67FD8" w:rsidRDefault="00F67FD8" w:rsidP="004020B2">
      <w:pPr>
        <w:pStyle w:val="Default"/>
        <w:numPr>
          <w:ilvl w:val="0"/>
          <w:numId w:val="2"/>
        </w:numPr>
        <w:jc w:val="both"/>
        <w:rPr>
          <w:rFonts w:ascii="Times New Roman" w:eastAsia="Calibri" w:hAnsi="Times New Roman" w:cs="Times New Roman"/>
          <w:noProof/>
          <w:color w:val="auto"/>
          <w:lang w:val="ro-RO"/>
        </w:rPr>
      </w:pPr>
      <w:r w:rsidRPr="00616750">
        <w:rPr>
          <w:rFonts w:ascii="Times New Roman" w:hAnsi="Times New Roman" w:cs="Times New Roman"/>
          <w:lang w:val="fr-FR"/>
        </w:rPr>
        <w:t xml:space="preserve">Adresa ISU „Petrodava ” Neamț nr. </w:t>
      </w:r>
      <w:r>
        <w:rPr>
          <w:rFonts w:ascii="Times New Roman" w:hAnsi="Times New Roman" w:cs="Times New Roman"/>
          <w:lang w:val="fr-FR"/>
        </w:rPr>
        <w:t>3855233</w:t>
      </w:r>
      <w:r w:rsidRPr="00616750">
        <w:rPr>
          <w:rFonts w:ascii="Times New Roman" w:hAnsi="Times New Roman" w:cs="Times New Roman"/>
          <w:lang w:val="fr-FR"/>
        </w:rPr>
        <w:t xml:space="preserve"> din </w:t>
      </w:r>
      <w:r>
        <w:rPr>
          <w:rFonts w:ascii="Times New Roman" w:hAnsi="Times New Roman" w:cs="Times New Roman"/>
          <w:lang w:val="fr-FR"/>
        </w:rPr>
        <w:t>14.06.2021;</w:t>
      </w:r>
      <w:r w:rsidRPr="00616750">
        <w:rPr>
          <w:rFonts w:ascii="Times New Roman" w:hAnsi="Times New Roman" w:cs="Times New Roman"/>
          <w:lang w:val="fr-FR"/>
        </w:rPr>
        <w:t> </w:t>
      </w:r>
    </w:p>
    <w:p w:rsidR="00F67FD8" w:rsidRPr="00F67FD8" w:rsidRDefault="00F67FD8" w:rsidP="004020B2">
      <w:pPr>
        <w:pStyle w:val="Default"/>
        <w:numPr>
          <w:ilvl w:val="0"/>
          <w:numId w:val="2"/>
        </w:numPr>
        <w:jc w:val="both"/>
        <w:rPr>
          <w:rFonts w:ascii="Times New Roman" w:eastAsia="Calibri" w:hAnsi="Times New Roman" w:cs="Times New Roman"/>
          <w:noProof/>
          <w:color w:val="auto"/>
          <w:lang w:val="ro-RO"/>
        </w:rPr>
      </w:pPr>
      <w:r>
        <w:rPr>
          <w:rFonts w:ascii="Times New Roman" w:hAnsi="Times New Roman" w:cs="Times New Roman"/>
          <w:lang w:val="fr-FR"/>
        </w:rPr>
        <w:t>HCL 35 din 27.05.2021 emisă de Consiliul Local Horia ;</w:t>
      </w:r>
    </w:p>
    <w:p w:rsidR="00BF408D" w:rsidRPr="00616750" w:rsidRDefault="00F67FD8" w:rsidP="004020B2">
      <w:pPr>
        <w:pStyle w:val="Default"/>
        <w:numPr>
          <w:ilvl w:val="0"/>
          <w:numId w:val="2"/>
        </w:numPr>
        <w:jc w:val="both"/>
        <w:rPr>
          <w:rFonts w:ascii="Times New Roman" w:eastAsia="Calibri" w:hAnsi="Times New Roman" w:cs="Times New Roman"/>
          <w:noProof/>
          <w:color w:val="auto"/>
          <w:lang w:val="ro-RO"/>
        </w:rPr>
      </w:pPr>
      <w:r>
        <w:rPr>
          <w:rFonts w:ascii="Times New Roman" w:hAnsi="Times New Roman" w:cs="Times New Roman"/>
          <w:lang w:val="fr-FR"/>
        </w:rPr>
        <w:t>Acord de reabilitare nr. 12</w:t>
      </w:r>
      <w:r w:rsidR="00BF408D" w:rsidRPr="00616750">
        <w:rPr>
          <w:rFonts w:ascii="Times New Roman" w:hAnsi="Times New Roman" w:cs="Times New Roman"/>
          <w:lang w:val="fr-FR"/>
        </w:rPr>
        <w:t xml:space="preserve"> din </w:t>
      </w:r>
      <w:r w:rsidR="0008677E" w:rsidRPr="00616750">
        <w:rPr>
          <w:rFonts w:ascii="Times New Roman" w:hAnsi="Times New Roman" w:cs="Times New Roman"/>
          <w:lang w:val="fr-FR"/>
        </w:rPr>
        <w:t>1</w:t>
      </w:r>
      <w:r>
        <w:rPr>
          <w:rFonts w:ascii="Times New Roman" w:hAnsi="Times New Roman" w:cs="Times New Roman"/>
          <w:lang w:val="fr-FR"/>
        </w:rPr>
        <w:t xml:space="preserve">9.05.2021 </w:t>
      </w:r>
      <w:r w:rsidR="00BF408D" w:rsidRPr="00616750">
        <w:rPr>
          <w:rFonts w:ascii="Times New Roman" w:hAnsi="Times New Roman" w:cs="Times New Roman"/>
          <w:lang w:val="fr-FR"/>
        </w:rPr>
        <w:t xml:space="preserve">emis de Primăria Comunei </w:t>
      </w:r>
      <w:r>
        <w:rPr>
          <w:rFonts w:ascii="Times New Roman" w:hAnsi="Times New Roman" w:cs="Times New Roman"/>
          <w:lang w:val="fr-FR"/>
        </w:rPr>
        <w:t>Horia</w:t>
      </w:r>
      <w:r w:rsidR="00BF408D" w:rsidRPr="00616750">
        <w:rPr>
          <w:rFonts w:ascii="Times New Roman" w:hAnsi="Times New Roman" w:cs="Times New Roman"/>
          <w:lang w:val="fr-FR"/>
        </w:rPr>
        <w:t>;</w:t>
      </w:r>
    </w:p>
    <w:p w:rsidR="00BF408D" w:rsidRPr="00616750" w:rsidRDefault="00BF408D" w:rsidP="004020B2">
      <w:pPr>
        <w:pStyle w:val="Default"/>
        <w:numPr>
          <w:ilvl w:val="0"/>
          <w:numId w:val="2"/>
        </w:numPr>
        <w:jc w:val="both"/>
        <w:rPr>
          <w:rFonts w:ascii="Times New Roman" w:eastAsia="Calibri" w:hAnsi="Times New Roman" w:cs="Times New Roman"/>
          <w:noProof/>
          <w:color w:val="auto"/>
          <w:lang w:val="ro-RO"/>
        </w:rPr>
      </w:pPr>
      <w:r w:rsidRPr="00616750">
        <w:rPr>
          <w:rFonts w:ascii="Times New Roman" w:hAnsi="Times New Roman" w:cs="Times New Roman"/>
          <w:lang w:val="fr-FR"/>
        </w:rPr>
        <w:lastRenderedPageBreak/>
        <w:t>Avizul ANANP – S</w:t>
      </w:r>
      <w:r w:rsidR="00F67FD8">
        <w:rPr>
          <w:rFonts w:ascii="Times New Roman" w:hAnsi="Times New Roman" w:cs="Times New Roman"/>
          <w:lang w:val="fr-FR"/>
        </w:rPr>
        <w:t>erviciul Teritorial Neamț nr. 26</w:t>
      </w:r>
      <w:r w:rsidR="00ED268E" w:rsidRPr="00616750">
        <w:rPr>
          <w:rFonts w:ascii="Times New Roman" w:hAnsi="Times New Roman" w:cs="Times New Roman"/>
          <w:lang w:val="fr-FR"/>
        </w:rPr>
        <w:t xml:space="preserve"> din </w:t>
      </w:r>
      <w:r w:rsidR="00F67FD8">
        <w:rPr>
          <w:rFonts w:ascii="Times New Roman" w:hAnsi="Times New Roman" w:cs="Times New Roman"/>
          <w:lang w:val="fr-FR"/>
        </w:rPr>
        <w:t>08.08.2022</w:t>
      </w:r>
      <w:r w:rsidRPr="00616750">
        <w:rPr>
          <w:rFonts w:ascii="Times New Roman" w:hAnsi="Times New Roman" w:cs="Times New Roman"/>
          <w:lang w:val="fr-FR"/>
        </w:rPr>
        <w:t>;</w:t>
      </w:r>
    </w:p>
    <w:p w:rsidR="0008677E" w:rsidRPr="00F67FD8" w:rsidRDefault="00BF408D" w:rsidP="00F67FD8">
      <w:pPr>
        <w:pStyle w:val="Default"/>
        <w:numPr>
          <w:ilvl w:val="0"/>
          <w:numId w:val="2"/>
        </w:numPr>
        <w:jc w:val="both"/>
        <w:rPr>
          <w:rFonts w:ascii="Times New Roman" w:eastAsia="Calibri" w:hAnsi="Times New Roman" w:cs="Times New Roman"/>
          <w:noProof/>
          <w:color w:val="auto"/>
          <w:lang w:val="ro-RO"/>
        </w:rPr>
      </w:pPr>
      <w:r w:rsidRPr="00616750">
        <w:rPr>
          <w:rFonts w:ascii="Times New Roman" w:hAnsi="Times New Roman" w:cs="Times New Roman"/>
          <w:lang w:val="fr-FR"/>
        </w:rPr>
        <w:t>Avizul Direcției Jud</w:t>
      </w:r>
      <w:r w:rsidR="00F67FD8">
        <w:rPr>
          <w:rFonts w:ascii="Times New Roman" w:hAnsi="Times New Roman" w:cs="Times New Roman"/>
          <w:lang w:val="fr-FR"/>
        </w:rPr>
        <w:t>ețene pentru Cultură Neamț nr. 15</w:t>
      </w:r>
      <w:r w:rsidR="00ED268E" w:rsidRPr="00616750">
        <w:rPr>
          <w:rFonts w:ascii="Times New Roman" w:hAnsi="Times New Roman" w:cs="Times New Roman"/>
          <w:lang w:val="fr-FR"/>
        </w:rPr>
        <w:t>/</w:t>
      </w:r>
      <w:r w:rsidR="00F67FD8">
        <w:rPr>
          <w:rFonts w:ascii="Times New Roman" w:hAnsi="Times New Roman" w:cs="Times New Roman"/>
          <w:lang w:val="fr-FR"/>
        </w:rPr>
        <w:t>03.06.2021 ;</w:t>
      </w:r>
    </w:p>
    <w:p w:rsidR="00BF408D" w:rsidRPr="00616750" w:rsidRDefault="00BF408D" w:rsidP="004020B2">
      <w:pPr>
        <w:pStyle w:val="Default"/>
        <w:numPr>
          <w:ilvl w:val="0"/>
          <w:numId w:val="2"/>
        </w:numPr>
        <w:jc w:val="both"/>
        <w:rPr>
          <w:rFonts w:ascii="Times New Roman" w:eastAsia="Calibri" w:hAnsi="Times New Roman" w:cs="Times New Roman"/>
          <w:noProof/>
          <w:color w:val="auto"/>
          <w:lang w:val="ro-RO"/>
        </w:rPr>
      </w:pPr>
      <w:r w:rsidRPr="00616750">
        <w:rPr>
          <w:rFonts w:ascii="Times New Roman" w:hAnsi="Times New Roman" w:cs="Times New Roman"/>
          <w:lang w:val="fr-FR"/>
        </w:rPr>
        <w:t xml:space="preserve">Autorizația de gospodărire a </w:t>
      </w:r>
      <w:r w:rsidR="00F67FD8">
        <w:rPr>
          <w:rFonts w:ascii="Times New Roman" w:hAnsi="Times New Roman" w:cs="Times New Roman"/>
          <w:lang w:val="fr-FR"/>
        </w:rPr>
        <w:t>apelor nr. 136</w:t>
      </w:r>
      <w:r w:rsidR="0008677E" w:rsidRPr="00616750">
        <w:rPr>
          <w:rFonts w:ascii="Times New Roman" w:hAnsi="Times New Roman" w:cs="Times New Roman"/>
          <w:lang w:val="fr-FR"/>
        </w:rPr>
        <w:t xml:space="preserve"> din </w:t>
      </w:r>
      <w:r w:rsidR="00F67FD8">
        <w:rPr>
          <w:rFonts w:ascii="Times New Roman" w:hAnsi="Times New Roman" w:cs="Times New Roman"/>
          <w:lang w:val="fr-FR"/>
        </w:rPr>
        <w:t>03.08.2022</w:t>
      </w:r>
      <w:r w:rsidRPr="00616750">
        <w:rPr>
          <w:rFonts w:ascii="Times New Roman" w:hAnsi="Times New Roman" w:cs="Times New Roman"/>
          <w:lang w:val="fr-FR"/>
        </w:rPr>
        <w:t xml:space="preserve"> emisă de </w:t>
      </w:r>
      <w:r w:rsidRPr="00616750">
        <w:rPr>
          <w:rFonts w:ascii="Times New Roman" w:eastAsia="Calibri" w:hAnsi="Times New Roman" w:cs="Times New Roman"/>
          <w:noProof/>
          <w:color w:val="auto"/>
          <w:lang w:val="ro-RO"/>
        </w:rPr>
        <w:t>Administrația Națională „Apele Române”- Administrația Bazinală de Apă Siret;</w:t>
      </w:r>
    </w:p>
    <w:p w:rsidR="00BF408D" w:rsidRPr="00616750" w:rsidRDefault="00F67FD8" w:rsidP="004020B2">
      <w:pPr>
        <w:pStyle w:val="Default"/>
        <w:numPr>
          <w:ilvl w:val="0"/>
          <w:numId w:val="2"/>
        </w:numPr>
        <w:jc w:val="both"/>
        <w:rPr>
          <w:rFonts w:ascii="Times New Roman" w:eastAsia="Calibri" w:hAnsi="Times New Roman" w:cs="Times New Roman"/>
          <w:noProof/>
          <w:color w:val="auto"/>
          <w:lang w:val="ro-RO"/>
        </w:rPr>
      </w:pPr>
      <w:r>
        <w:rPr>
          <w:rFonts w:ascii="Times New Roman" w:eastAsia="Calibri" w:hAnsi="Times New Roman" w:cs="Times New Roman"/>
          <w:noProof/>
          <w:color w:val="auto"/>
          <w:lang w:val="ro-RO"/>
        </w:rPr>
        <w:t>Permis de exploatare nr. 24688</w:t>
      </w:r>
      <w:r w:rsidR="0008677E" w:rsidRPr="00616750">
        <w:rPr>
          <w:rFonts w:ascii="Times New Roman" w:eastAsia="Calibri" w:hAnsi="Times New Roman" w:cs="Times New Roman"/>
          <w:noProof/>
          <w:color w:val="auto"/>
          <w:lang w:val="ro-RO"/>
        </w:rPr>
        <w:t xml:space="preserve"> din </w:t>
      </w:r>
      <w:r>
        <w:rPr>
          <w:rFonts w:ascii="Times New Roman" w:eastAsia="Calibri" w:hAnsi="Times New Roman" w:cs="Times New Roman"/>
          <w:noProof/>
          <w:color w:val="auto"/>
          <w:lang w:val="ro-RO"/>
        </w:rPr>
        <w:t>28.07.2022</w:t>
      </w:r>
      <w:r w:rsidR="00BF408D" w:rsidRPr="00616750">
        <w:rPr>
          <w:rFonts w:ascii="Times New Roman" w:eastAsia="Calibri" w:hAnsi="Times New Roman" w:cs="Times New Roman"/>
          <w:noProof/>
          <w:color w:val="auto"/>
          <w:lang w:val="ro-RO"/>
        </w:rPr>
        <w:t xml:space="preserve"> emis de A.N.R.M.</w:t>
      </w:r>
    </w:p>
    <w:p w:rsidR="00490734" w:rsidRPr="00616750" w:rsidRDefault="00490734" w:rsidP="004020B2">
      <w:pPr>
        <w:pStyle w:val="Default"/>
        <w:jc w:val="both"/>
        <w:rPr>
          <w:rFonts w:ascii="Times New Roman" w:hAnsi="Times New Roman" w:cs="Times New Roman"/>
          <w:b/>
          <w:noProof/>
          <w:lang w:val="ro-RO"/>
        </w:rPr>
      </w:pPr>
      <w:r w:rsidRPr="00616750">
        <w:rPr>
          <w:rFonts w:ascii="Times New Roman" w:hAnsi="Times New Roman" w:cs="Times New Roman"/>
          <w:b/>
          <w:noProof/>
          <w:lang w:val="ro-RO"/>
        </w:rPr>
        <w:t>Prezenta autorizație se emite cu următoarele condiții impuse:</w:t>
      </w:r>
    </w:p>
    <w:p w:rsidR="00772020" w:rsidRPr="00616750" w:rsidRDefault="00772020" w:rsidP="004020B2">
      <w:pPr>
        <w:pStyle w:val="ListParagraph"/>
        <w:numPr>
          <w:ilvl w:val="0"/>
          <w:numId w:val="3"/>
        </w:numPr>
        <w:spacing w:after="0" w:line="240" w:lineRule="auto"/>
        <w:ind w:left="0" w:firstLine="360"/>
        <w:jc w:val="both"/>
        <w:rPr>
          <w:rFonts w:ascii="Times New Roman" w:hAnsi="Times New Roman" w:cs="Times New Roman"/>
          <w:b/>
          <w:sz w:val="24"/>
          <w:szCs w:val="24"/>
        </w:rPr>
      </w:pPr>
      <w:r w:rsidRPr="00616750">
        <w:rPr>
          <w:rFonts w:ascii="Times New Roman" w:hAnsi="Times New Roman" w:cs="Times New Roman"/>
          <w:b/>
          <w:sz w:val="24"/>
          <w:szCs w:val="24"/>
        </w:rPr>
        <w:t>Verificarea conformării cu prevederile prezentului act se face de către Garda Naţională de Mediu - Comisariatul Judeţean Neamţ</w:t>
      </w:r>
      <w:r w:rsidRPr="00616750">
        <w:rPr>
          <w:rFonts w:ascii="Times New Roman" w:hAnsi="Times New Roman" w:cs="Times New Roman"/>
          <w:b/>
          <w:sz w:val="24"/>
          <w:szCs w:val="24"/>
          <w:lang w:val="ro-RO"/>
        </w:rPr>
        <w:t xml:space="preserve"> și de către Agenția de Protecție a Mediului Neamț (pentru viza anuală) </w:t>
      </w:r>
      <w:r w:rsidRPr="00616750">
        <w:rPr>
          <w:rFonts w:ascii="Times New Roman" w:hAnsi="Times New Roman" w:cs="Times New Roman"/>
          <w:b/>
          <w:sz w:val="24"/>
          <w:szCs w:val="24"/>
        </w:rPr>
        <w:t>;</w:t>
      </w:r>
    </w:p>
    <w:p w:rsidR="00772020" w:rsidRPr="00616750" w:rsidRDefault="00772020" w:rsidP="004020B2">
      <w:pPr>
        <w:pStyle w:val="ListParagraph"/>
        <w:numPr>
          <w:ilvl w:val="0"/>
          <w:numId w:val="3"/>
        </w:numPr>
        <w:spacing w:after="0" w:line="240" w:lineRule="auto"/>
        <w:ind w:left="0" w:firstLine="360"/>
        <w:jc w:val="both"/>
        <w:rPr>
          <w:rFonts w:ascii="Times New Roman" w:hAnsi="Times New Roman" w:cs="Times New Roman"/>
          <w:b/>
          <w:sz w:val="24"/>
          <w:szCs w:val="24"/>
        </w:rPr>
      </w:pPr>
      <w:r w:rsidRPr="00616750">
        <w:rPr>
          <w:rFonts w:ascii="Times New Roman" w:hAnsi="Times New Roman" w:cs="Times New Roman"/>
          <w:b/>
          <w:sz w:val="24"/>
          <w:szCs w:val="24"/>
          <w:lang w:eastAsia="en-US"/>
        </w:rPr>
        <w:t>Anual, cu maximum 90 de zile și de minimum 60 de zile înainte de ziua și luna corespunzătoare zilei și lunii în care a fost emisă autorizația titularul activității va solicita aplicarea vizei anuale (conf. Ordinului 1150/2020 pentru aprobarea procedurii de aplicare a vizei anuale);</w:t>
      </w:r>
    </w:p>
    <w:p w:rsidR="005907F0" w:rsidRPr="00616750" w:rsidRDefault="005F7046" w:rsidP="004020B2">
      <w:pPr>
        <w:pStyle w:val="ListParagraph"/>
        <w:numPr>
          <w:ilvl w:val="0"/>
          <w:numId w:val="3"/>
        </w:numPr>
        <w:spacing w:after="0" w:line="240" w:lineRule="auto"/>
        <w:ind w:left="0" w:firstLine="360"/>
        <w:jc w:val="both"/>
        <w:rPr>
          <w:rFonts w:ascii="Times New Roman" w:hAnsi="Times New Roman" w:cs="Times New Roman"/>
          <w:b/>
          <w:sz w:val="24"/>
          <w:szCs w:val="24"/>
        </w:rPr>
      </w:pPr>
      <w:r w:rsidRPr="00616750">
        <w:rPr>
          <w:rFonts w:ascii="Times New Roman" w:hAnsi="Times New Roman" w:cs="Times New Roman"/>
          <w:sz w:val="24"/>
          <w:szCs w:val="24"/>
        </w:rPr>
        <w:t>Titularul activitaţii informează în scris Agenţia pentru Protecţia Mediului Neamţ, dacă intervin elemente noi, necunoscute la data emiterii prezentului act de reglementare, precum şi asupra oricăror modificari ale condiţiilor care au stat la baza emiterii prezentului act de reglementare. Agenţia pentru Protecţia Mediului Neamţ, decide după caz, pe baza notificării titularului, menţinerea actului de reglementare, necesitatea emiterii unei autorizaţii de mediu revizuită, incluzând acele date care s-au modificat, sau reluarea procedurii de emitere a unei noi autorizaţii de mediu;</w:t>
      </w:r>
    </w:p>
    <w:p w:rsidR="00FD5AB4" w:rsidRPr="00616750" w:rsidRDefault="005F7046" w:rsidP="004020B2">
      <w:pPr>
        <w:pStyle w:val="ListParagraph"/>
        <w:numPr>
          <w:ilvl w:val="0"/>
          <w:numId w:val="3"/>
        </w:numPr>
        <w:spacing w:after="0" w:line="240" w:lineRule="auto"/>
        <w:ind w:left="0" w:firstLine="360"/>
        <w:jc w:val="both"/>
        <w:rPr>
          <w:rFonts w:ascii="Times New Roman" w:hAnsi="Times New Roman" w:cs="Times New Roman"/>
          <w:b/>
          <w:sz w:val="24"/>
          <w:szCs w:val="24"/>
        </w:rPr>
      </w:pPr>
      <w:r w:rsidRPr="00616750">
        <w:rPr>
          <w:rFonts w:ascii="Times New Roman" w:hAnsi="Times New Roman" w:cs="Times New Roman"/>
          <w:sz w:val="24"/>
          <w:szCs w:val="24"/>
        </w:rPr>
        <w:t>Se va p</w:t>
      </w:r>
      <w:r w:rsidRPr="00616750">
        <w:rPr>
          <w:rFonts w:ascii="Times New Roman" w:hAnsi="Times New Roman" w:cs="Times New Roman"/>
          <w:sz w:val="24"/>
          <w:szCs w:val="24"/>
          <w:lang w:val="ro-RO"/>
        </w:rPr>
        <w:t>ăstra obligatoriu la punctul de lucru un exemplar al autorizaţiei de mediu şi al proceselor verbale de control pe linie de mediu;</w:t>
      </w:r>
    </w:p>
    <w:p w:rsidR="00FD5AB4" w:rsidRPr="00616750" w:rsidRDefault="00FD5AB4" w:rsidP="004020B2">
      <w:pPr>
        <w:pStyle w:val="ListParagraph"/>
        <w:numPr>
          <w:ilvl w:val="0"/>
          <w:numId w:val="3"/>
        </w:numPr>
        <w:spacing w:after="0" w:line="240" w:lineRule="auto"/>
        <w:ind w:left="0" w:firstLine="360"/>
        <w:jc w:val="both"/>
        <w:rPr>
          <w:rFonts w:ascii="Times New Roman" w:hAnsi="Times New Roman" w:cs="Times New Roman"/>
          <w:b/>
          <w:sz w:val="24"/>
          <w:szCs w:val="24"/>
        </w:rPr>
      </w:pPr>
      <w:r w:rsidRPr="00616750">
        <w:rPr>
          <w:rFonts w:ascii="Times New Roman" w:hAnsi="Times New Roman" w:cs="Times New Roman"/>
          <w:sz w:val="24"/>
          <w:szCs w:val="24"/>
          <w:lang w:val="ro-RO"/>
        </w:rPr>
        <w:t>Achi</w:t>
      </w:r>
      <w:r w:rsidR="000B6AA9" w:rsidRPr="00616750">
        <w:rPr>
          <w:rFonts w:ascii="Times New Roman" w:hAnsi="Times New Roman" w:cs="Times New Roman"/>
          <w:sz w:val="24"/>
          <w:szCs w:val="24"/>
          <w:lang w:val="ro-RO"/>
        </w:rPr>
        <w:t>tarea  anual a taxei</w:t>
      </w:r>
      <w:r w:rsidRPr="00616750">
        <w:rPr>
          <w:rFonts w:ascii="Times New Roman" w:hAnsi="Times New Roman" w:cs="Times New Roman"/>
          <w:sz w:val="24"/>
          <w:szCs w:val="24"/>
          <w:lang w:val="ro-RO"/>
        </w:rPr>
        <w:t xml:space="preserve"> de mediu datorate la fondul de mediu conform OUG 196/2005</w:t>
      </w:r>
      <w:r w:rsidR="005D065A" w:rsidRPr="00616750">
        <w:rPr>
          <w:rFonts w:ascii="Times New Roman" w:hAnsi="Times New Roman" w:cs="Times New Roman"/>
          <w:sz w:val="24"/>
          <w:szCs w:val="24"/>
          <w:lang w:val="ro-RO"/>
        </w:rPr>
        <w:t>;</w:t>
      </w:r>
    </w:p>
    <w:p w:rsidR="0033586E" w:rsidRPr="00D612F7" w:rsidRDefault="0033586E" w:rsidP="004020B2">
      <w:pPr>
        <w:pStyle w:val="ListParagraph"/>
        <w:numPr>
          <w:ilvl w:val="0"/>
          <w:numId w:val="3"/>
        </w:numPr>
        <w:spacing w:after="0" w:line="240" w:lineRule="auto"/>
        <w:ind w:left="0" w:firstLine="360"/>
        <w:jc w:val="both"/>
        <w:rPr>
          <w:rFonts w:ascii="Times New Roman" w:hAnsi="Times New Roman" w:cs="Times New Roman"/>
          <w:b/>
          <w:sz w:val="24"/>
          <w:szCs w:val="24"/>
          <w:highlight w:val="yellow"/>
        </w:rPr>
      </w:pPr>
      <w:r w:rsidRPr="00D612F7">
        <w:rPr>
          <w:rFonts w:ascii="Times New Roman" w:hAnsi="Times New Roman" w:cs="Times New Roman"/>
          <w:sz w:val="24"/>
          <w:szCs w:val="24"/>
          <w:highlight w:val="yellow"/>
          <w:lang w:val="ro-RO"/>
        </w:rPr>
        <w:t>Titularul autorizației este răspunzător de respectarea  t</w:t>
      </w:r>
      <w:r w:rsidR="009B3A3E" w:rsidRPr="00D612F7">
        <w:rPr>
          <w:rFonts w:ascii="Times New Roman" w:hAnsi="Times New Roman" w:cs="Times New Roman"/>
          <w:sz w:val="24"/>
          <w:szCs w:val="24"/>
          <w:highlight w:val="yellow"/>
          <w:lang w:val="ro-RO"/>
        </w:rPr>
        <w:t>e</w:t>
      </w:r>
      <w:r w:rsidRPr="00D612F7">
        <w:rPr>
          <w:rFonts w:ascii="Times New Roman" w:hAnsi="Times New Roman" w:cs="Times New Roman"/>
          <w:sz w:val="24"/>
          <w:szCs w:val="24"/>
          <w:highlight w:val="yellow"/>
          <w:lang w:val="ro-RO"/>
        </w:rPr>
        <w:t>hnologiei de  lucru avizată în vederea protecției factorilor de mediu:</w:t>
      </w:r>
    </w:p>
    <w:p w:rsidR="00DF01D2" w:rsidRPr="00AD733F" w:rsidRDefault="00616750" w:rsidP="00616750">
      <w:pPr>
        <w:pStyle w:val="ListParagraph"/>
        <w:numPr>
          <w:ilvl w:val="0"/>
          <w:numId w:val="42"/>
        </w:numPr>
        <w:spacing w:after="0" w:line="240" w:lineRule="auto"/>
        <w:ind w:left="0" w:right="-68" w:firstLine="360"/>
        <w:jc w:val="both"/>
        <w:rPr>
          <w:rFonts w:ascii="Times New Roman" w:hAnsi="Times New Roman"/>
          <w:sz w:val="24"/>
          <w:szCs w:val="24"/>
        </w:rPr>
      </w:pPr>
      <w:r w:rsidRPr="00AD733F">
        <w:rPr>
          <w:rFonts w:ascii="Times New Roman" w:eastAsia="Times New Roman" w:hAnsi="Times New Roman"/>
          <w:sz w:val="24"/>
          <w:szCs w:val="24"/>
          <w:lang w:eastAsia="ro-RO"/>
        </w:rPr>
        <w:t>exploatarea agregatelor minerale este permisă numai în limitele perimetrului de exploatare avizat de ANRM cu asigurarea stabilităţii terenului, fără afectarea construcţiilor din zonă ce au legătură directă sau indirectă cu regimul scurgerii apelor</w:t>
      </w:r>
      <w:r w:rsidR="00164DE4" w:rsidRPr="00AD733F">
        <w:rPr>
          <w:rFonts w:ascii="Times New Roman" w:hAnsi="Times New Roman" w:cs="Times New Roman"/>
          <w:sz w:val="24"/>
          <w:szCs w:val="24"/>
        </w:rPr>
        <w:t xml:space="preserve"> cu respectarea adâncimii și tehnologiei de exploatare prevăzute în Auto</w:t>
      </w:r>
      <w:r w:rsidRPr="00AD733F">
        <w:rPr>
          <w:rFonts w:ascii="Times New Roman" w:hAnsi="Times New Roman" w:cs="Times New Roman"/>
          <w:sz w:val="24"/>
          <w:szCs w:val="24"/>
        </w:rPr>
        <w:t>rizația de gospodărire a apelor</w:t>
      </w:r>
      <w:r w:rsidR="00164DE4" w:rsidRPr="00AD733F">
        <w:rPr>
          <w:rFonts w:ascii="Times New Roman" w:hAnsi="Times New Roman" w:cs="Times New Roman"/>
          <w:spacing w:val="-2"/>
          <w:sz w:val="24"/>
          <w:szCs w:val="24"/>
        </w:rPr>
        <w:t>;</w:t>
      </w:r>
    </w:p>
    <w:p w:rsidR="00AD733F" w:rsidRPr="00AD733F" w:rsidRDefault="00DF01D2" w:rsidP="00AD733F">
      <w:pPr>
        <w:pStyle w:val="ListParagraph"/>
        <w:numPr>
          <w:ilvl w:val="0"/>
          <w:numId w:val="6"/>
        </w:numPr>
        <w:spacing w:after="0" w:line="240" w:lineRule="auto"/>
        <w:ind w:left="0" w:firstLine="360"/>
        <w:jc w:val="both"/>
        <w:rPr>
          <w:rFonts w:ascii="Times New Roman" w:hAnsi="Times New Roman" w:cs="Times New Roman"/>
          <w:spacing w:val="-2"/>
          <w:sz w:val="24"/>
          <w:szCs w:val="24"/>
        </w:rPr>
      </w:pPr>
      <w:r w:rsidRPr="00AD733F">
        <w:rPr>
          <w:rFonts w:ascii="Times New Roman" w:hAnsi="Times New Roman" w:cs="Times New Roman"/>
          <w:color w:val="00000A"/>
          <w:sz w:val="24"/>
          <w:szCs w:val="24"/>
        </w:rPr>
        <w:t xml:space="preserve">este obligatorie respectarea prevederilor </w:t>
      </w:r>
      <w:r w:rsidRPr="00AD733F">
        <w:rPr>
          <w:rFonts w:ascii="Times New Roman" w:hAnsi="Times New Roman" w:cs="Times New Roman"/>
          <w:color w:val="00000A"/>
          <w:sz w:val="24"/>
          <w:szCs w:val="24"/>
          <w:shd w:val="clear" w:color="auto" w:fill="FFFFFF"/>
        </w:rPr>
        <w:t>Planului de management și ale Regulamentului ariei naturale protejate</w:t>
      </w:r>
      <w:r w:rsidRPr="00AD733F">
        <w:rPr>
          <w:rFonts w:ascii="Times New Roman" w:hAnsi="Times New Roman" w:cs="Times New Roman"/>
          <w:b/>
          <w:bCs/>
          <w:color w:val="000000"/>
          <w:sz w:val="24"/>
          <w:szCs w:val="24"/>
        </w:rPr>
        <w:t xml:space="preserve"> ROSCI0364 Râul Moldova între Tupilați și Roman</w:t>
      </w:r>
      <w:r w:rsidRPr="00AD733F">
        <w:rPr>
          <w:rFonts w:ascii="Times New Roman" w:hAnsi="Times New Roman" w:cs="Times New Roman"/>
          <w:b/>
          <w:color w:val="000000"/>
          <w:sz w:val="24"/>
          <w:szCs w:val="24"/>
          <w:shd w:val="clear" w:color="auto" w:fill="FFFFFF"/>
        </w:rPr>
        <w:t>;</w:t>
      </w:r>
    </w:p>
    <w:p w:rsidR="00AD733F" w:rsidRPr="00AD733F" w:rsidRDefault="00AD733F" w:rsidP="00AD733F">
      <w:pPr>
        <w:pStyle w:val="ListParagraph"/>
        <w:numPr>
          <w:ilvl w:val="0"/>
          <w:numId w:val="6"/>
        </w:numPr>
        <w:spacing w:after="0" w:line="240" w:lineRule="auto"/>
        <w:ind w:left="0" w:firstLine="360"/>
        <w:jc w:val="both"/>
        <w:rPr>
          <w:rFonts w:ascii="Times New Roman" w:hAnsi="Times New Roman" w:cs="Times New Roman"/>
          <w:spacing w:val="-2"/>
          <w:sz w:val="24"/>
          <w:szCs w:val="24"/>
        </w:rPr>
      </w:pPr>
      <w:r w:rsidRPr="00AD733F">
        <w:rPr>
          <w:rFonts w:ascii="Times New Roman" w:hAnsi="Times New Roman"/>
        </w:rPr>
        <w:t xml:space="preserve">lucrările de exploatare agregate minerale se vor realiza conform documentației, fiind interzisă ocuparea/folosirea altor suprafețe de teren din aria naturală protejată </w:t>
      </w:r>
      <w:r w:rsidRPr="00AD733F">
        <w:rPr>
          <w:rFonts w:ascii="Times New Roman" w:hAnsi="Times New Roman"/>
          <w:b/>
        </w:rPr>
        <w:t>ROSAC0364 Râul Moldova între Tupilați și Roman ( ROSCI0364 Râul Moldova între Tupilați și Roman)</w:t>
      </w:r>
      <w:r w:rsidRPr="00AD733F">
        <w:rPr>
          <w:rFonts w:ascii="Times New Roman" w:hAnsi="Times New Roman"/>
        </w:rPr>
        <w:t xml:space="preserve">; </w:t>
      </w:r>
    </w:p>
    <w:p w:rsidR="009B3A3E" w:rsidRPr="00AD733F" w:rsidRDefault="009B3A3E" w:rsidP="009B3A3E">
      <w:pPr>
        <w:pStyle w:val="ListParagraph"/>
        <w:numPr>
          <w:ilvl w:val="0"/>
          <w:numId w:val="6"/>
        </w:numPr>
        <w:spacing w:after="0" w:line="240" w:lineRule="auto"/>
        <w:ind w:left="0" w:firstLine="360"/>
        <w:jc w:val="both"/>
        <w:rPr>
          <w:rFonts w:ascii="Times New Roman" w:hAnsi="Times New Roman" w:cs="Times New Roman"/>
          <w:spacing w:val="-2"/>
          <w:sz w:val="24"/>
          <w:szCs w:val="24"/>
        </w:rPr>
      </w:pPr>
      <w:r w:rsidRPr="00AD733F">
        <w:rPr>
          <w:rFonts w:ascii="Times New Roman" w:hAnsi="Times New Roman" w:cs="Times New Roman"/>
          <w:color w:val="00000A"/>
          <w:sz w:val="24"/>
          <w:szCs w:val="24"/>
        </w:rPr>
        <w:t>activitatea de exploatare a agregatelor minerale este permisă doar in limitele perimetrului de exploatare și în limitele bornelor care delimitează această suprafață, cu respectarea adâncimii de exploatare;</w:t>
      </w:r>
    </w:p>
    <w:p w:rsidR="009B3A3E" w:rsidRPr="00BD7A65" w:rsidRDefault="009B3A3E" w:rsidP="009B3A3E">
      <w:pPr>
        <w:pStyle w:val="ListParagraph"/>
        <w:numPr>
          <w:ilvl w:val="0"/>
          <w:numId w:val="6"/>
        </w:numPr>
        <w:spacing w:after="0" w:line="240" w:lineRule="auto"/>
        <w:ind w:left="0" w:firstLine="360"/>
        <w:jc w:val="both"/>
        <w:rPr>
          <w:rFonts w:ascii="Times New Roman" w:hAnsi="Times New Roman" w:cs="Times New Roman"/>
          <w:spacing w:val="-2"/>
          <w:sz w:val="24"/>
          <w:szCs w:val="24"/>
        </w:rPr>
      </w:pPr>
      <w:r w:rsidRPr="00BD7A65">
        <w:rPr>
          <w:rFonts w:ascii="Times New Roman" w:hAnsi="Times New Roman" w:cs="Times New Roman"/>
          <w:color w:val="00000A"/>
          <w:sz w:val="24"/>
          <w:szCs w:val="24"/>
        </w:rPr>
        <w:t xml:space="preserve">respectarea măsurilor propuse în fișa de prezentare a activității în vederea prevenirii și diminuării impactului asupra biodiversității sitului </w:t>
      </w:r>
      <w:r w:rsidRPr="00BD7A65">
        <w:rPr>
          <w:rFonts w:ascii="Times New Roman" w:hAnsi="Times New Roman" w:cs="Times New Roman"/>
          <w:b/>
          <w:bCs/>
          <w:color w:val="000000"/>
          <w:sz w:val="24"/>
          <w:szCs w:val="24"/>
        </w:rPr>
        <w:t>ROSCI0364 Râul Moldova între Tupilați și Roman</w:t>
      </w:r>
      <w:r w:rsidRPr="00BD7A65">
        <w:rPr>
          <w:rFonts w:ascii="Times New Roman" w:hAnsi="Times New Roman" w:cs="Times New Roman"/>
          <w:b/>
          <w:color w:val="00000A"/>
          <w:sz w:val="24"/>
          <w:szCs w:val="24"/>
        </w:rPr>
        <w:t>;</w:t>
      </w:r>
    </w:p>
    <w:p w:rsidR="00BD7A65" w:rsidRPr="00BD7A65" w:rsidRDefault="009B3A3E" w:rsidP="00BD7A65">
      <w:pPr>
        <w:pStyle w:val="ListParagraph"/>
        <w:numPr>
          <w:ilvl w:val="0"/>
          <w:numId w:val="6"/>
        </w:numPr>
        <w:spacing w:after="0" w:line="240" w:lineRule="auto"/>
        <w:ind w:left="0" w:firstLine="360"/>
        <w:jc w:val="both"/>
        <w:rPr>
          <w:rFonts w:ascii="Times New Roman" w:hAnsi="Times New Roman" w:cs="Times New Roman"/>
          <w:spacing w:val="-2"/>
          <w:sz w:val="24"/>
          <w:szCs w:val="24"/>
        </w:rPr>
      </w:pPr>
      <w:r w:rsidRPr="00BD7A65">
        <w:rPr>
          <w:rFonts w:ascii="Times New Roman" w:hAnsi="Times New Roman" w:cs="Times New Roman"/>
          <w:color w:val="00000A"/>
          <w:sz w:val="24"/>
          <w:szCs w:val="24"/>
        </w:rPr>
        <w:t xml:space="preserve">pentru protecția speciilor de interes comunitar din situl </w:t>
      </w:r>
      <w:r w:rsidRPr="00BD7A65">
        <w:rPr>
          <w:rFonts w:ascii="Times New Roman" w:hAnsi="Times New Roman" w:cs="Times New Roman"/>
          <w:b/>
          <w:bCs/>
          <w:color w:val="000000"/>
          <w:sz w:val="24"/>
          <w:szCs w:val="24"/>
        </w:rPr>
        <w:t>ROSCI0364 Râul Moldova între Tupilați și Roman</w:t>
      </w:r>
      <w:r w:rsidRPr="00BD7A65">
        <w:rPr>
          <w:rFonts w:ascii="Times New Roman" w:hAnsi="Times New Roman" w:cs="Times New Roman"/>
          <w:color w:val="00000A"/>
          <w:sz w:val="24"/>
          <w:szCs w:val="24"/>
        </w:rPr>
        <w:t xml:space="preserve"> sunt interzise orice formă de recoltare, capturare, ucidere, distrugere sau vătămare a exemplarelor aflate în mediul lor natural, în oricare dintre stadiile ciclului lor biologic, cât și a habitatelor acestora;</w:t>
      </w:r>
    </w:p>
    <w:p w:rsidR="00BD7A65" w:rsidRPr="00BD7A65" w:rsidRDefault="00BD7A65" w:rsidP="00BD7A65">
      <w:pPr>
        <w:pStyle w:val="ListParagraph"/>
        <w:numPr>
          <w:ilvl w:val="0"/>
          <w:numId w:val="6"/>
        </w:numPr>
        <w:spacing w:after="0" w:line="240" w:lineRule="auto"/>
        <w:ind w:left="0" w:firstLine="360"/>
        <w:jc w:val="both"/>
        <w:rPr>
          <w:rFonts w:ascii="Times New Roman" w:hAnsi="Times New Roman" w:cs="Times New Roman"/>
          <w:spacing w:val="-2"/>
          <w:sz w:val="24"/>
          <w:szCs w:val="24"/>
        </w:rPr>
      </w:pPr>
      <w:r w:rsidRPr="00BD7A65">
        <w:rPr>
          <w:rFonts w:ascii="Times New Roman" w:eastAsia="MS Mincho" w:hAnsi="Times New Roman"/>
          <w:bCs/>
          <w:kern w:val="3"/>
        </w:rPr>
        <w:t xml:space="preserve">se interzice popularea iazului cu specii invazive de pești precum </w:t>
      </w:r>
      <w:r w:rsidRPr="00BD7A65">
        <w:rPr>
          <w:rFonts w:ascii="Times New Roman" w:eastAsia="MS Mincho" w:hAnsi="Times New Roman"/>
          <w:bCs/>
          <w:i/>
          <w:kern w:val="3"/>
        </w:rPr>
        <w:t>Carassius gibelio</w:t>
      </w:r>
      <w:r w:rsidRPr="00BD7A65">
        <w:rPr>
          <w:rFonts w:ascii="Times New Roman" w:eastAsia="MS Mincho" w:hAnsi="Times New Roman"/>
          <w:bCs/>
          <w:kern w:val="3"/>
        </w:rPr>
        <w:t xml:space="preserve"> (caras), </w:t>
      </w:r>
      <w:r w:rsidRPr="00BD7A65">
        <w:rPr>
          <w:rFonts w:ascii="Times New Roman" w:eastAsia="MS Mincho" w:hAnsi="Times New Roman"/>
          <w:bCs/>
          <w:i/>
          <w:kern w:val="3"/>
        </w:rPr>
        <w:t>Pseudorasbora parva</w:t>
      </w:r>
      <w:r w:rsidRPr="00BD7A65">
        <w:rPr>
          <w:rFonts w:ascii="Times New Roman" w:eastAsia="MS Mincho" w:hAnsi="Times New Roman"/>
          <w:bCs/>
          <w:kern w:val="3"/>
        </w:rPr>
        <w:t xml:space="preserve"> (murgoiul bălțat), </w:t>
      </w:r>
      <w:r w:rsidRPr="00BD7A65">
        <w:rPr>
          <w:rFonts w:ascii="Times New Roman" w:eastAsia="MS Mincho" w:hAnsi="Times New Roman"/>
          <w:bCs/>
          <w:i/>
          <w:kern w:val="3"/>
        </w:rPr>
        <w:t>Lepomis gibbosus</w:t>
      </w:r>
      <w:r w:rsidRPr="00BD7A65">
        <w:rPr>
          <w:rFonts w:ascii="Times New Roman" w:eastAsia="MS Mincho" w:hAnsi="Times New Roman"/>
          <w:bCs/>
          <w:kern w:val="3"/>
        </w:rPr>
        <w:t xml:space="preserve"> (biban soare), </w:t>
      </w:r>
      <w:r w:rsidRPr="00BD7A65">
        <w:rPr>
          <w:rFonts w:ascii="Times New Roman" w:eastAsia="MS Mincho" w:hAnsi="Times New Roman"/>
          <w:bCs/>
          <w:i/>
          <w:kern w:val="3"/>
        </w:rPr>
        <w:t>Ictalurus nebulosus</w:t>
      </w:r>
      <w:r w:rsidRPr="00BD7A65">
        <w:rPr>
          <w:rFonts w:ascii="Times New Roman" w:eastAsia="MS Mincho" w:hAnsi="Times New Roman"/>
          <w:bCs/>
          <w:kern w:val="3"/>
        </w:rPr>
        <w:t xml:space="preserve"> (somn pitic) și altele asemenea;</w:t>
      </w:r>
    </w:p>
    <w:p w:rsidR="009B3A3E" w:rsidRPr="00BD7A65" w:rsidRDefault="009B3A3E" w:rsidP="009B3A3E">
      <w:pPr>
        <w:pStyle w:val="ListParagraph"/>
        <w:numPr>
          <w:ilvl w:val="0"/>
          <w:numId w:val="6"/>
        </w:numPr>
        <w:spacing w:after="0" w:line="240" w:lineRule="auto"/>
        <w:ind w:left="0" w:firstLine="360"/>
        <w:jc w:val="both"/>
        <w:rPr>
          <w:rFonts w:ascii="Times New Roman" w:hAnsi="Times New Roman" w:cs="Times New Roman"/>
          <w:spacing w:val="-2"/>
          <w:sz w:val="24"/>
          <w:szCs w:val="24"/>
        </w:rPr>
      </w:pPr>
      <w:r w:rsidRPr="00BD7A65">
        <w:rPr>
          <w:rFonts w:ascii="Times New Roman" w:hAnsi="Times New Roman" w:cs="Times New Roman"/>
          <w:color w:val="00000A"/>
          <w:sz w:val="24"/>
          <w:szCs w:val="24"/>
        </w:rPr>
        <w:t>este interzisă arderea, distrugerea, tăierea vegetației ierboase și lemnoase din jurul amenajării piscicole;</w:t>
      </w:r>
    </w:p>
    <w:p w:rsidR="009B3A3E" w:rsidRPr="00BD7A65" w:rsidRDefault="009B3A3E" w:rsidP="009B3A3E">
      <w:pPr>
        <w:pStyle w:val="ListParagraph"/>
        <w:numPr>
          <w:ilvl w:val="0"/>
          <w:numId w:val="6"/>
        </w:numPr>
        <w:spacing w:after="0" w:line="240" w:lineRule="auto"/>
        <w:ind w:left="0" w:firstLine="360"/>
        <w:jc w:val="both"/>
        <w:rPr>
          <w:rFonts w:ascii="Times New Roman" w:hAnsi="Times New Roman" w:cs="Times New Roman"/>
          <w:spacing w:val="-2"/>
          <w:sz w:val="24"/>
          <w:szCs w:val="24"/>
        </w:rPr>
      </w:pPr>
      <w:r w:rsidRPr="00BD7A65">
        <w:rPr>
          <w:rFonts w:ascii="Times New Roman" w:hAnsi="Times New Roman" w:cs="Times New Roman"/>
          <w:sz w:val="24"/>
          <w:szCs w:val="24"/>
        </w:rPr>
        <w:t>se vor respecta traseele căilor de acces și transport al agregatelor prezentate în Fișa de prezentare a activității;</w:t>
      </w:r>
    </w:p>
    <w:p w:rsidR="009B3A3E" w:rsidRPr="00BD7A65" w:rsidRDefault="009B3A3E" w:rsidP="009B3A3E">
      <w:pPr>
        <w:pStyle w:val="ListParagraph"/>
        <w:numPr>
          <w:ilvl w:val="0"/>
          <w:numId w:val="6"/>
        </w:numPr>
        <w:spacing w:after="0" w:line="240" w:lineRule="auto"/>
        <w:ind w:left="0" w:firstLine="360"/>
        <w:jc w:val="both"/>
        <w:rPr>
          <w:rFonts w:ascii="Times New Roman" w:hAnsi="Times New Roman" w:cs="Times New Roman"/>
          <w:spacing w:val="-2"/>
          <w:sz w:val="24"/>
          <w:szCs w:val="24"/>
        </w:rPr>
      </w:pPr>
      <w:r w:rsidRPr="00BD7A65">
        <w:rPr>
          <w:rFonts w:ascii="Times New Roman" w:hAnsi="Times New Roman" w:cs="Times New Roman"/>
          <w:sz w:val="24"/>
          <w:szCs w:val="24"/>
          <w:lang w:eastAsia="en-GB"/>
        </w:rPr>
        <w:lastRenderedPageBreak/>
        <w:t>se recomandă stropirea drumurilor de exploatare pentru a împiedica antrenarea unei cantități mari de pulberi de praf în aer, în perioadele fără precipitații;</w:t>
      </w:r>
    </w:p>
    <w:p w:rsidR="009B3A3E" w:rsidRPr="00BD7A65" w:rsidRDefault="009B3A3E" w:rsidP="009B3A3E">
      <w:pPr>
        <w:pStyle w:val="ListParagraph"/>
        <w:numPr>
          <w:ilvl w:val="0"/>
          <w:numId w:val="6"/>
        </w:numPr>
        <w:spacing w:after="0" w:line="240" w:lineRule="auto"/>
        <w:ind w:left="0" w:firstLine="360"/>
        <w:jc w:val="both"/>
        <w:rPr>
          <w:rFonts w:ascii="Times New Roman" w:hAnsi="Times New Roman" w:cs="Times New Roman"/>
          <w:spacing w:val="-2"/>
          <w:sz w:val="24"/>
          <w:szCs w:val="24"/>
        </w:rPr>
      </w:pPr>
      <w:r w:rsidRPr="00BD7A65">
        <w:rPr>
          <w:rFonts w:ascii="Times New Roman" w:hAnsi="Times New Roman" w:cs="Times New Roman"/>
          <w:color w:val="00000A"/>
          <w:sz w:val="24"/>
          <w:szCs w:val="24"/>
        </w:rPr>
        <w:t>este interzisă deversarea oricăror substanțe, deșeuri de hidrocarburi, ape uzate, nămoluri și altele asemenea pe teritoriul ariei naturale protejate;</w:t>
      </w:r>
    </w:p>
    <w:p w:rsidR="009B3A3E" w:rsidRPr="00BD7A65" w:rsidRDefault="009B3A3E" w:rsidP="009B3A3E">
      <w:pPr>
        <w:pStyle w:val="ListParagraph"/>
        <w:numPr>
          <w:ilvl w:val="0"/>
          <w:numId w:val="6"/>
        </w:numPr>
        <w:spacing w:after="0" w:line="240" w:lineRule="auto"/>
        <w:ind w:left="0" w:firstLine="360"/>
        <w:jc w:val="both"/>
        <w:rPr>
          <w:rFonts w:ascii="Times New Roman" w:hAnsi="Times New Roman" w:cs="Times New Roman"/>
          <w:spacing w:val="-2"/>
          <w:sz w:val="24"/>
          <w:szCs w:val="24"/>
        </w:rPr>
      </w:pPr>
      <w:r w:rsidRPr="00BD7A65">
        <w:rPr>
          <w:rFonts w:ascii="Times New Roman" w:hAnsi="Times New Roman" w:cs="Times New Roman"/>
          <w:color w:val="00000A"/>
          <w:sz w:val="24"/>
          <w:szCs w:val="24"/>
        </w:rPr>
        <w:t xml:space="preserve">sunt interzise schimburile de lubrifianți și reparațiile utilajelor pe suprafețe neamenajate, conform normativelor legale în vigoare, astfel încât să fie evitat riscul de a se produce scurgeri în albia râului Moldova sau pe suprafața </w:t>
      </w:r>
      <w:r w:rsidRPr="00BD7A65">
        <w:rPr>
          <w:rFonts w:ascii="Times New Roman" w:hAnsi="Times New Roman" w:cs="Times New Roman"/>
          <w:color w:val="000000"/>
          <w:sz w:val="24"/>
          <w:szCs w:val="24"/>
        </w:rPr>
        <w:t>ariei naturale protejate</w:t>
      </w:r>
      <w:r w:rsidRPr="00BD7A65">
        <w:rPr>
          <w:rFonts w:ascii="Times New Roman" w:hAnsi="Times New Roman" w:cs="Times New Roman"/>
          <w:color w:val="00000A"/>
          <w:sz w:val="24"/>
          <w:szCs w:val="24"/>
        </w:rPr>
        <w:t xml:space="preserve"> ce pot conduce la infiltrații în pânza de apă freatică sau afectarea unor habitate importante pentru speciile de interes comunitar; </w:t>
      </w:r>
    </w:p>
    <w:p w:rsidR="009B3A3E" w:rsidRPr="00BD7A65" w:rsidRDefault="009B3A3E" w:rsidP="009B3A3E">
      <w:pPr>
        <w:pStyle w:val="ListParagraph"/>
        <w:numPr>
          <w:ilvl w:val="0"/>
          <w:numId w:val="6"/>
        </w:numPr>
        <w:spacing w:after="0" w:line="240" w:lineRule="auto"/>
        <w:ind w:left="0" w:firstLine="360"/>
        <w:jc w:val="both"/>
        <w:rPr>
          <w:rFonts w:ascii="Times New Roman" w:hAnsi="Times New Roman" w:cs="Times New Roman"/>
          <w:spacing w:val="-2"/>
          <w:sz w:val="24"/>
          <w:szCs w:val="24"/>
        </w:rPr>
      </w:pPr>
      <w:r w:rsidRPr="00BD7A65">
        <w:rPr>
          <w:rFonts w:ascii="Times New Roman" w:hAnsi="Times New Roman" w:cs="Times New Roman"/>
          <w:color w:val="00000A"/>
          <w:sz w:val="24"/>
          <w:szCs w:val="24"/>
        </w:rPr>
        <w:t>se vor efectua, în termenele prevăzute de legislația în vigoare, reviziile tehnice periodice pentru mijloacele de transport utilizate în procesul tehnologic, pe perimetrul exploatării și în interiorul sitului;</w:t>
      </w:r>
    </w:p>
    <w:p w:rsidR="009B3A3E" w:rsidRPr="00BD7A65" w:rsidRDefault="009B3A3E" w:rsidP="009B3A3E">
      <w:pPr>
        <w:pStyle w:val="ListParagraph"/>
        <w:numPr>
          <w:ilvl w:val="0"/>
          <w:numId w:val="6"/>
        </w:numPr>
        <w:spacing w:after="0" w:line="240" w:lineRule="auto"/>
        <w:ind w:left="0" w:firstLine="360"/>
        <w:jc w:val="both"/>
        <w:rPr>
          <w:rFonts w:ascii="Times New Roman" w:hAnsi="Times New Roman" w:cs="Times New Roman"/>
          <w:spacing w:val="-2"/>
          <w:sz w:val="24"/>
          <w:szCs w:val="24"/>
        </w:rPr>
      </w:pPr>
      <w:r w:rsidRPr="00BD7A65">
        <w:rPr>
          <w:rFonts w:ascii="Times New Roman" w:hAnsi="Times New Roman" w:cs="Times New Roman"/>
          <w:color w:val="00000A"/>
          <w:sz w:val="24"/>
          <w:szCs w:val="24"/>
        </w:rPr>
        <w:t>se vor folosi utilaje și mijloace de transport cu motoare performante, dotate cu atenuatoare de zgomot și capotaje în vederea încadrării în nivelul de zgomot admis, respectiv limitarea activităților generatoare de poluare fonică;</w:t>
      </w:r>
    </w:p>
    <w:p w:rsidR="009B3A3E" w:rsidRPr="00BD7A65" w:rsidRDefault="009B3A3E" w:rsidP="009B3A3E">
      <w:pPr>
        <w:pStyle w:val="ListParagraph"/>
        <w:numPr>
          <w:ilvl w:val="0"/>
          <w:numId w:val="6"/>
        </w:numPr>
        <w:spacing w:after="0" w:line="240" w:lineRule="auto"/>
        <w:ind w:left="0" w:firstLine="360"/>
        <w:jc w:val="both"/>
        <w:rPr>
          <w:rFonts w:ascii="Times New Roman" w:hAnsi="Times New Roman" w:cs="Times New Roman"/>
          <w:spacing w:val="-2"/>
          <w:sz w:val="24"/>
          <w:szCs w:val="24"/>
        </w:rPr>
      </w:pPr>
      <w:r w:rsidRPr="00BD7A65">
        <w:rPr>
          <w:rFonts w:ascii="Times New Roman" w:hAnsi="Times New Roman" w:cs="Times New Roman"/>
          <w:color w:val="00000A"/>
          <w:sz w:val="24"/>
          <w:szCs w:val="24"/>
        </w:rPr>
        <w:t xml:space="preserve">personalul angajat va fi instruit cu privire la faptul că activitatea se desfășoară pe un amplasament situat pe teritoriul ariei naturale protejate </w:t>
      </w:r>
      <w:r w:rsidRPr="00BD7A65">
        <w:rPr>
          <w:rFonts w:ascii="Times New Roman" w:hAnsi="Times New Roman" w:cs="Times New Roman"/>
          <w:b/>
          <w:bCs/>
          <w:color w:val="000000"/>
          <w:sz w:val="24"/>
          <w:szCs w:val="24"/>
        </w:rPr>
        <w:t>ROSCI0364 Râul Moldova între Tupilați și Roman</w:t>
      </w:r>
      <w:r w:rsidRPr="00BD7A65">
        <w:rPr>
          <w:rFonts w:ascii="Times New Roman" w:hAnsi="Times New Roman" w:cs="Times New Roman"/>
          <w:b/>
          <w:color w:val="00000A"/>
          <w:sz w:val="24"/>
          <w:szCs w:val="24"/>
        </w:rPr>
        <w:t xml:space="preserve">, </w:t>
      </w:r>
      <w:r w:rsidRPr="00BD7A65">
        <w:rPr>
          <w:rFonts w:ascii="Times New Roman" w:hAnsi="Times New Roman" w:cs="Times New Roman"/>
          <w:color w:val="00000A"/>
          <w:sz w:val="24"/>
          <w:szCs w:val="24"/>
        </w:rPr>
        <w:t>cu precădere asupra măsurilor și responsabilităților ce le revin privind modul de lucru în aceste arii, protecția obiectivelor de conservare ale acestora, ale condițiilor impuse de prezentul aviz, precum și pentru cunoaşterea şi respectarea prevederilor legale în domeniul protecţiei factorilor de mediu;</w:t>
      </w:r>
    </w:p>
    <w:p w:rsidR="009B3A3E" w:rsidRPr="00BD7A65" w:rsidRDefault="009B3A3E" w:rsidP="009B3A3E">
      <w:pPr>
        <w:pStyle w:val="ListParagraph"/>
        <w:numPr>
          <w:ilvl w:val="0"/>
          <w:numId w:val="6"/>
        </w:numPr>
        <w:spacing w:after="0" w:line="240" w:lineRule="auto"/>
        <w:ind w:left="0" w:firstLine="360"/>
        <w:jc w:val="both"/>
        <w:rPr>
          <w:rFonts w:ascii="Times New Roman" w:hAnsi="Times New Roman" w:cs="Times New Roman"/>
          <w:spacing w:val="-2"/>
          <w:sz w:val="24"/>
          <w:szCs w:val="24"/>
        </w:rPr>
      </w:pPr>
      <w:r w:rsidRPr="00BD7A65">
        <w:rPr>
          <w:rFonts w:ascii="Times New Roman" w:hAnsi="Times New Roman" w:cs="Times New Roman"/>
          <w:color w:val="00000A"/>
          <w:sz w:val="24"/>
          <w:szCs w:val="24"/>
        </w:rPr>
        <w:t xml:space="preserve">în cazul producerii unor accidente susceptibile a avea un impact negativ asupra obiectivelor de conservare ale </w:t>
      </w:r>
      <w:r w:rsidRPr="00BD7A65">
        <w:rPr>
          <w:rFonts w:ascii="Times New Roman" w:hAnsi="Times New Roman" w:cs="Times New Roman"/>
          <w:bCs/>
          <w:color w:val="000000"/>
          <w:sz w:val="24"/>
          <w:szCs w:val="24"/>
        </w:rPr>
        <w:t>ariei naturale protejate</w:t>
      </w:r>
      <w:r w:rsidRPr="00BD7A65">
        <w:rPr>
          <w:rFonts w:ascii="Times New Roman" w:hAnsi="Times New Roman" w:cs="Times New Roman"/>
          <w:b/>
          <w:bCs/>
          <w:color w:val="000000"/>
          <w:sz w:val="24"/>
          <w:szCs w:val="24"/>
        </w:rPr>
        <w:t xml:space="preserve"> ROSCI0364 Râul Moldova între Tupilați și Roman</w:t>
      </w:r>
      <w:r w:rsidRPr="00BD7A65">
        <w:rPr>
          <w:rFonts w:ascii="Times New Roman" w:hAnsi="Times New Roman" w:cs="Times New Roman"/>
          <w:color w:val="00000A"/>
          <w:sz w:val="24"/>
          <w:szCs w:val="24"/>
        </w:rPr>
        <w:t xml:space="preserve"> titularul are obligația să ia în regim de urgență toate măsurile necesare pentru eliminarea/limitarea efectelor negative și să anunțe  A.N.A.N.P.  </w:t>
      </w:r>
      <w:proofErr w:type="gramStart"/>
      <w:r w:rsidRPr="00BD7A65">
        <w:rPr>
          <w:rFonts w:ascii="Times New Roman" w:hAnsi="Times New Roman" w:cs="Times New Roman"/>
          <w:color w:val="00000A"/>
          <w:sz w:val="24"/>
          <w:szCs w:val="24"/>
        </w:rPr>
        <w:t>în</w:t>
      </w:r>
      <w:proofErr w:type="gramEnd"/>
      <w:r w:rsidRPr="00BD7A65">
        <w:rPr>
          <w:rFonts w:ascii="Times New Roman" w:hAnsi="Times New Roman" w:cs="Times New Roman"/>
          <w:color w:val="00000A"/>
          <w:sz w:val="24"/>
          <w:szCs w:val="24"/>
        </w:rPr>
        <w:t xml:space="preserve"> maxim 24 ore de la constatare. Totodată, titularului îi revine obligația de a suporta costurile necesare readucerii într-o stare de conservare favorabilă a populațiilor speciilor ce fac obiectul desemnării </w:t>
      </w:r>
      <w:r w:rsidRPr="00BD7A65">
        <w:rPr>
          <w:rFonts w:ascii="Times New Roman" w:eastAsia="MS Mincho" w:hAnsi="Times New Roman" w:cs="Times New Roman"/>
          <w:bCs/>
          <w:color w:val="00000A"/>
          <w:sz w:val="24"/>
          <w:szCs w:val="24"/>
        </w:rPr>
        <w:t>sitului;</w:t>
      </w:r>
    </w:p>
    <w:p w:rsidR="009B3A3E" w:rsidRPr="00BD7A65" w:rsidRDefault="009B3A3E" w:rsidP="009B3A3E">
      <w:pPr>
        <w:pStyle w:val="ListParagraph"/>
        <w:numPr>
          <w:ilvl w:val="0"/>
          <w:numId w:val="6"/>
        </w:numPr>
        <w:spacing w:after="0" w:line="240" w:lineRule="auto"/>
        <w:ind w:left="0" w:firstLine="360"/>
        <w:jc w:val="both"/>
        <w:rPr>
          <w:rFonts w:ascii="Times New Roman" w:hAnsi="Times New Roman" w:cs="Times New Roman"/>
          <w:spacing w:val="-2"/>
          <w:sz w:val="24"/>
          <w:szCs w:val="24"/>
        </w:rPr>
      </w:pPr>
      <w:proofErr w:type="gramStart"/>
      <w:r w:rsidRPr="00BD7A65">
        <w:rPr>
          <w:rFonts w:ascii="Times New Roman" w:hAnsi="Times New Roman" w:cs="Times New Roman"/>
          <w:b/>
          <w:color w:val="000000"/>
          <w:sz w:val="24"/>
          <w:szCs w:val="24"/>
        </w:rPr>
        <w:t>titularul</w:t>
      </w:r>
      <w:proofErr w:type="gramEnd"/>
      <w:r w:rsidRPr="00BD7A65">
        <w:rPr>
          <w:rFonts w:ascii="Times New Roman" w:hAnsi="Times New Roman" w:cs="Times New Roman"/>
          <w:b/>
          <w:color w:val="000000"/>
          <w:sz w:val="24"/>
          <w:szCs w:val="24"/>
        </w:rPr>
        <w:t xml:space="preserve"> autorizației este obligat să aducă terenul la starea inițială în cazul în care renunță la finalizarea proiectului și exploatarea iazului piscicol.</w:t>
      </w:r>
    </w:p>
    <w:p w:rsidR="009B3A3E" w:rsidRPr="00BD7A65" w:rsidRDefault="009B3A3E" w:rsidP="009B3A3E">
      <w:pPr>
        <w:pStyle w:val="ListParagraph"/>
        <w:numPr>
          <w:ilvl w:val="0"/>
          <w:numId w:val="6"/>
        </w:numPr>
        <w:spacing w:after="0" w:line="240" w:lineRule="auto"/>
        <w:ind w:left="0" w:firstLine="360"/>
        <w:jc w:val="both"/>
        <w:rPr>
          <w:rFonts w:ascii="Times New Roman" w:hAnsi="Times New Roman" w:cs="Times New Roman"/>
          <w:spacing w:val="-2"/>
          <w:sz w:val="24"/>
          <w:szCs w:val="24"/>
        </w:rPr>
      </w:pPr>
      <w:proofErr w:type="gramStart"/>
      <w:r w:rsidRPr="00BD7A65">
        <w:rPr>
          <w:rFonts w:ascii="Times New Roman" w:hAnsi="Times New Roman" w:cs="Times New Roman"/>
          <w:sz w:val="24"/>
          <w:szCs w:val="24"/>
        </w:rPr>
        <w:t>prin</w:t>
      </w:r>
      <w:proofErr w:type="gramEnd"/>
      <w:r w:rsidRPr="00BD7A65">
        <w:rPr>
          <w:rFonts w:ascii="Times New Roman" w:hAnsi="Times New Roman" w:cs="Times New Roman"/>
          <w:sz w:val="24"/>
          <w:szCs w:val="24"/>
        </w:rPr>
        <w:t xml:space="preserve"> desfăşurarea activităţii de extracţie a agregatelor minerale nu se vor produce deteriorări ale lucrărilor hidrotehnice, construcţii civile sau industriale, ale malurilor râului sau ale terenurilor în proprietate publică sau privată învecinate zonei de exploatare.</w:t>
      </w:r>
      <w:r w:rsidRPr="00BD7A65">
        <w:rPr>
          <w:rFonts w:ascii="Times New Roman" w:eastAsia="Times New Roman" w:hAnsi="Times New Roman" w:cs="Times New Roman"/>
          <w:sz w:val="24"/>
          <w:szCs w:val="24"/>
        </w:rPr>
        <w:t xml:space="preserve"> În cazul producerii unor daune de orice fel riveranilor, beneficiarul va suporta integral cheltuielile generate de remedierea acestora;</w:t>
      </w:r>
    </w:p>
    <w:p w:rsidR="009B3A3E" w:rsidRPr="00BD7A65" w:rsidRDefault="009B3A3E" w:rsidP="009B3A3E">
      <w:pPr>
        <w:pStyle w:val="ListParagraph"/>
        <w:numPr>
          <w:ilvl w:val="0"/>
          <w:numId w:val="6"/>
        </w:numPr>
        <w:spacing w:after="0" w:line="240" w:lineRule="auto"/>
        <w:ind w:left="0" w:firstLine="360"/>
        <w:jc w:val="both"/>
        <w:rPr>
          <w:rFonts w:ascii="Times New Roman" w:hAnsi="Times New Roman" w:cs="Times New Roman"/>
          <w:spacing w:val="-2"/>
          <w:sz w:val="24"/>
          <w:szCs w:val="24"/>
        </w:rPr>
      </w:pPr>
      <w:r w:rsidRPr="00BD7A65">
        <w:rPr>
          <w:rFonts w:ascii="Times New Roman" w:eastAsia="Times New Roman" w:hAnsi="Times New Roman" w:cs="Times New Roman"/>
          <w:color w:val="000000"/>
          <w:sz w:val="24"/>
          <w:szCs w:val="24"/>
        </w:rPr>
        <w:t>în perioada de execuţie a lucrărilor se vor lua toate măsurile care se impun pentru protecţia factorilor de mediu, a zonelor apropiate, luându-se măsuri de prevenire şi combatere a poluărilor accidentale, în special cu produse petroliere ca urmare a exploatării utilajelor tehnologice;</w:t>
      </w:r>
    </w:p>
    <w:p w:rsidR="009B3A3E" w:rsidRPr="00BD7A65" w:rsidRDefault="009B3A3E" w:rsidP="009B3A3E">
      <w:pPr>
        <w:pStyle w:val="ListParagraph"/>
        <w:numPr>
          <w:ilvl w:val="0"/>
          <w:numId w:val="6"/>
        </w:numPr>
        <w:spacing w:after="0" w:line="240" w:lineRule="auto"/>
        <w:ind w:left="0" w:firstLine="360"/>
        <w:jc w:val="both"/>
        <w:rPr>
          <w:rFonts w:ascii="Times New Roman" w:hAnsi="Times New Roman" w:cs="Times New Roman"/>
          <w:spacing w:val="-2"/>
          <w:sz w:val="24"/>
          <w:szCs w:val="24"/>
        </w:rPr>
      </w:pPr>
      <w:proofErr w:type="gramStart"/>
      <w:r w:rsidRPr="00BD7A65">
        <w:rPr>
          <w:rFonts w:ascii="Times New Roman" w:eastAsia="Times New Roman" w:hAnsi="Times New Roman" w:cs="Times New Roman"/>
          <w:color w:val="000000"/>
          <w:sz w:val="24"/>
          <w:szCs w:val="24"/>
        </w:rPr>
        <w:t>în</w:t>
      </w:r>
      <w:proofErr w:type="gramEnd"/>
      <w:r w:rsidRPr="00BD7A65">
        <w:rPr>
          <w:rFonts w:ascii="Times New Roman" w:eastAsia="Times New Roman" w:hAnsi="Times New Roman" w:cs="Times New Roman"/>
          <w:color w:val="000000"/>
          <w:sz w:val="24"/>
          <w:szCs w:val="24"/>
        </w:rPr>
        <w:t xml:space="preserve"> cazul producerii unei poluări accidentale se va anunţa dispeceratul A.B.A Siret și S.G.A. Neamt. Întreaga răspundere din punct de vedere al depoluării zonei şi suportării eventualelor costuri revine beneficiarului şi constructorului;</w:t>
      </w:r>
    </w:p>
    <w:p w:rsidR="007C7478" w:rsidRPr="00BD7A65" w:rsidRDefault="009B3A3E" w:rsidP="007C7478">
      <w:pPr>
        <w:pStyle w:val="ListParagraph"/>
        <w:numPr>
          <w:ilvl w:val="0"/>
          <w:numId w:val="6"/>
        </w:numPr>
        <w:spacing w:after="0" w:line="240" w:lineRule="auto"/>
        <w:ind w:left="0" w:firstLine="360"/>
        <w:jc w:val="both"/>
        <w:rPr>
          <w:rFonts w:ascii="Times New Roman" w:hAnsi="Times New Roman" w:cs="Times New Roman"/>
          <w:spacing w:val="-2"/>
          <w:sz w:val="24"/>
          <w:szCs w:val="24"/>
        </w:rPr>
      </w:pPr>
      <w:proofErr w:type="gramStart"/>
      <w:r w:rsidRPr="00BD7A65">
        <w:rPr>
          <w:rFonts w:ascii="Times New Roman" w:eastAsia="Times New Roman" w:hAnsi="Times New Roman" w:cs="Times New Roman"/>
          <w:color w:val="000000"/>
          <w:sz w:val="24"/>
          <w:szCs w:val="24"/>
        </w:rPr>
        <w:t>beneficiarul</w:t>
      </w:r>
      <w:proofErr w:type="gramEnd"/>
      <w:r w:rsidRPr="00BD7A65">
        <w:rPr>
          <w:rFonts w:ascii="Times New Roman" w:eastAsia="Times New Roman" w:hAnsi="Times New Roman" w:cs="Times New Roman"/>
          <w:color w:val="000000"/>
          <w:sz w:val="24"/>
          <w:szCs w:val="24"/>
        </w:rPr>
        <w:t xml:space="preserve"> isi va asuma toate riscurile si pagubele in caz </w:t>
      </w:r>
      <w:r w:rsidR="007C7478" w:rsidRPr="00BD7A65">
        <w:rPr>
          <w:rFonts w:ascii="Times New Roman" w:eastAsia="Times New Roman" w:hAnsi="Times New Roman" w:cs="Times New Roman"/>
          <w:color w:val="000000"/>
          <w:sz w:val="24"/>
          <w:szCs w:val="24"/>
        </w:rPr>
        <w:t>de avarie datorita inundatiilor</w:t>
      </w:r>
      <w:r w:rsidRPr="00BD7A65">
        <w:rPr>
          <w:rFonts w:ascii="Times New Roman" w:eastAsia="Times New Roman" w:hAnsi="Times New Roman" w:cs="Times New Roman"/>
          <w:color w:val="000000"/>
          <w:sz w:val="24"/>
          <w:szCs w:val="24"/>
        </w:rPr>
        <w:t>.</w:t>
      </w:r>
      <w:r w:rsidR="007C7478" w:rsidRPr="00BD7A65">
        <w:rPr>
          <w:rFonts w:ascii="Times New Roman" w:eastAsia="Times New Roman" w:hAnsi="Times New Roman" w:cs="Times New Roman"/>
          <w:color w:val="000000"/>
          <w:sz w:val="24"/>
          <w:szCs w:val="24"/>
        </w:rPr>
        <w:t>;</w:t>
      </w:r>
    </w:p>
    <w:p w:rsidR="007C7478" w:rsidRPr="00BD7A65" w:rsidRDefault="009B3A3E" w:rsidP="007C7478">
      <w:pPr>
        <w:pStyle w:val="ListParagraph"/>
        <w:numPr>
          <w:ilvl w:val="0"/>
          <w:numId w:val="6"/>
        </w:numPr>
        <w:spacing w:after="0" w:line="240" w:lineRule="auto"/>
        <w:ind w:left="0" w:firstLine="360"/>
        <w:jc w:val="both"/>
        <w:rPr>
          <w:rFonts w:ascii="Times New Roman" w:hAnsi="Times New Roman" w:cs="Times New Roman"/>
          <w:spacing w:val="-2"/>
          <w:sz w:val="24"/>
          <w:szCs w:val="24"/>
        </w:rPr>
      </w:pPr>
      <w:r w:rsidRPr="00BD7A65">
        <w:rPr>
          <w:rFonts w:ascii="Times New Roman" w:eastAsia="Times New Roman" w:hAnsi="Times New Roman" w:cs="Times New Roman"/>
          <w:color w:val="000000"/>
          <w:sz w:val="24"/>
          <w:szCs w:val="24"/>
        </w:rPr>
        <w:t xml:space="preserve"> </w:t>
      </w:r>
      <w:r w:rsidR="007C7478" w:rsidRPr="00BD7A65">
        <w:rPr>
          <w:rFonts w:ascii="Times New Roman" w:eastAsia="Times New Roman" w:hAnsi="Times New Roman" w:cs="Times New Roman"/>
          <w:color w:val="000000"/>
          <w:sz w:val="24"/>
          <w:szCs w:val="24"/>
        </w:rPr>
        <w:t>s</w:t>
      </w:r>
      <w:r w:rsidRPr="00BD7A65">
        <w:rPr>
          <w:rFonts w:ascii="Times New Roman" w:eastAsia="Times New Roman" w:hAnsi="Times New Roman" w:cs="Times New Roman"/>
          <w:color w:val="000000"/>
          <w:sz w:val="24"/>
          <w:szCs w:val="24"/>
        </w:rPr>
        <w:t>e vor lua toate masurile pentru prevenirea i</w:t>
      </w:r>
      <w:r w:rsidR="007C7478" w:rsidRPr="00BD7A65">
        <w:rPr>
          <w:rFonts w:ascii="Times New Roman" w:eastAsia="Times New Roman" w:hAnsi="Times New Roman" w:cs="Times New Roman"/>
          <w:color w:val="000000"/>
          <w:sz w:val="24"/>
          <w:szCs w:val="24"/>
        </w:rPr>
        <w:t>nundarii obiectelor investitiei;</w:t>
      </w:r>
    </w:p>
    <w:p w:rsidR="007C7478" w:rsidRPr="00BD7A65" w:rsidRDefault="009B3A3E" w:rsidP="007C7478">
      <w:pPr>
        <w:pStyle w:val="ListParagraph"/>
        <w:numPr>
          <w:ilvl w:val="0"/>
          <w:numId w:val="6"/>
        </w:numPr>
        <w:spacing w:after="0" w:line="240" w:lineRule="auto"/>
        <w:ind w:left="0" w:firstLine="360"/>
        <w:jc w:val="both"/>
        <w:rPr>
          <w:rFonts w:ascii="Times New Roman" w:hAnsi="Times New Roman" w:cs="Times New Roman"/>
          <w:spacing w:val="-2"/>
          <w:sz w:val="24"/>
          <w:szCs w:val="24"/>
        </w:rPr>
      </w:pPr>
      <w:r w:rsidRPr="00BD7A65">
        <w:rPr>
          <w:rFonts w:ascii="Times New Roman" w:hAnsi="Times New Roman" w:cs="Times New Roman"/>
          <w:sz w:val="24"/>
          <w:szCs w:val="24"/>
          <w:lang w:val="fr-FR"/>
        </w:rPr>
        <w:t>să întocmească  Planul de apărare al obiectivului şi să respecte prevederile şi obligaţiile ce-i revi</w:t>
      </w:r>
      <w:r w:rsidR="007C7478" w:rsidRPr="00BD7A65">
        <w:rPr>
          <w:rFonts w:ascii="Times New Roman" w:hAnsi="Times New Roman" w:cs="Times New Roman"/>
          <w:sz w:val="24"/>
          <w:szCs w:val="24"/>
          <w:lang w:val="fr-FR"/>
        </w:rPr>
        <w:t>n din planul de apărare aprobat ;</w:t>
      </w:r>
    </w:p>
    <w:p w:rsidR="007C7478" w:rsidRPr="00BD7A65" w:rsidRDefault="009B3A3E" w:rsidP="007C7478">
      <w:pPr>
        <w:pStyle w:val="ListParagraph"/>
        <w:numPr>
          <w:ilvl w:val="0"/>
          <w:numId w:val="6"/>
        </w:numPr>
        <w:spacing w:after="0" w:line="240" w:lineRule="auto"/>
        <w:ind w:left="0" w:firstLine="360"/>
        <w:jc w:val="both"/>
        <w:rPr>
          <w:rFonts w:ascii="Times New Roman" w:hAnsi="Times New Roman" w:cs="Times New Roman"/>
          <w:spacing w:val="-2"/>
          <w:sz w:val="24"/>
          <w:szCs w:val="24"/>
        </w:rPr>
      </w:pPr>
      <w:r w:rsidRPr="00BD7A65">
        <w:rPr>
          <w:rFonts w:ascii="Times New Roman" w:eastAsia="Times New Roman" w:hAnsi="Times New Roman" w:cs="Times New Roman"/>
          <w:color w:val="000000"/>
          <w:sz w:val="24"/>
          <w:szCs w:val="24"/>
        </w:rPr>
        <w:t>să nu efectueze parcarea utilajelor şi mijloacelor de transport în albia minoră şi în zona de protecţie a cursurilor de apă, în zona</w:t>
      </w:r>
      <w:r w:rsidR="007C7478" w:rsidRPr="00BD7A65">
        <w:rPr>
          <w:rFonts w:ascii="Times New Roman" w:eastAsia="Times New Roman" w:hAnsi="Times New Roman" w:cs="Times New Roman"/>
          <w:color w:val="000000"/>
          <w:sz w:val="24"/>
          <w:szCs w:val="24"/>
        </w:rPr>
        <w:t xml:space="preserve"> cărora lucrează;</w:t>
      </w:r>
    </w:p>
    <w:p w:rsidR="007C7478" w:rsidRPr="00BD7A65" w:rsidRDefault="009B3A3E" w:rsidP="007C7478">
      <w:pPr>
        <w:pStyle w:val="ListParagraph"/>
        <w:numPr>
          <w:ilvl w:val="0"/>
          <w:numId w:val="6"/>
        </w:numPr>
        <w:spacing w:after="0" w:line="240" w:lineRule="auto"/>
        <w:ind w:left="0" w:firstLine="360"/>
        <w:jc w:val="both"/>
        <w:rPr>
          <w:rFonts w:ascii="Times New Roman" w:hAnsi="Times New Roman" w:cs="Times New Roman"/>
          <w:spacing w:val="-2"/>
          <w:sz w:val="24"/>
          <w:szCs w:val="24"/>
        </w:rPr>
      </w:pPr>
      <w:r w:rsidRPr="00BD7A65">
        <w:rPr>
          <w:rFonts w:ascii="Times New Roman" w:eastAsia="Times New Roman" w:hAnsi="Times New Roman" w:cs="Times New Roman"/>
          <w:color w:val="000000"/>
          <w:sz w:val="24"/>
          <w:szCs w:val="24"/>
        </w:rPr>
        <w:t>în albia minoră şi în zona de protecţie a cursurilor de apă nu s</w:t>
      </w:r>
      <w:r w:rsidR="007C7478" w:rsidRPr="00BD7A65">
        <w:rPr>
          <w:rFonts w:ascii="Times New Roman" w:eastAsia="Times New Roman" w:hAnsi="Times New Roman" w:cs="Times New Roman"/>
          <w:color w:val="000000"/>
          <w:sz w:val="24"/>
          <w:szCs w:val="24"/>
        </w:rPr>
        <w:t>e admit nici un fel de depozite;</w:t>
      </w:r>
    </w:p>
    <w:p w:rsidR="007C7478" w:rsidRPr="00BD7A65" w:rsidRDefault="009B3A3E" w:rsidP="007C7478">
      <w:pPr>
        <w:pStyle w:val="ListParagraph"/>
        <w:numPr>
          <w:ilvl w:val="0"/>
          <w:numId w:val="6"/>
        </w:numPr>
        <w:spacing w:after="0" w:line="240" w:lineRule="auto"/>
        <w:ind w:left="0" w:firstLine="360"/>
        <w:jc w:val="both"/>
        <w:rPr>
          <w:rFonts w:ascii="Times New Roman" w:hAnsi="Times New Roman" w:cs="Times New Roman"/>
          <w:spacing w:val="-2"/>
          <w:sz w:val="24"/>
          <w:szCs w:val="24"/>
        </w:rPr>
      </w:pPr>
      <w:r w:rsidRPr="00BD7A65">
        <w:rPr>
          <w:rFonts w:ascii="Times New Roman" w:hAnsi="Times New Roman" w:cs="Times New Roman"/>
          <w:sz w:val="24"/>
          <w:szCs w:val="24"/>
          <w:lang w:val="fr-FR"/>
        </w:rPr>
        <w:t>să folosească drumurile existente, avizate, pe baza unor Convenţii în</w:t>
      </w:r>
      <w:r w:rsidR="007C7478" w:rsidRPr="00BD7A65">
        <w:rPr>
          <w:rFonts w:ascii="Times New Roman" w:hAnsi="Times New Roman" w:cs="Times New Roman"/>
          <w:sz w:val="24"/>
          <w:szCs w:val="24"/>
          <w:lang w:val="fr-FR"/>
        </w:rPr>
        <w:t>cheiate cu deţinătorii acestora ;</w:t>
      </w:r>
    </w:p>
    <w:p w:rsidR="007C7478" w:rsidRPr="00BD7A65" w:rsidRDefault="009B3A3E" w:rsidP="007C7478">
      <w:pPr>
        <w:pStyle w:val="ListParagraph"/>
        <w:numPr>
          <w:ilvl w:val="0"/>
          <w:numId w:val="6"/>
        </w:numPr>
        <w:spacing w:after="0" w:line="240" w:lineRule="auto"/>
        <w:ind w:left="0" w:firstLine="360"/>
        <w:jc w:val="both"/>
        <w:rPr>
          <w:rFonts w:ascii="Times New Roman" w:hAnsi="Times New Roman" w:cs="Times New Roman"/>
          <w:b/>
          <w:spacing w:val="-2"/>
          <w:sz w:val="24"/>
          <w:szCs w:val="24"/>
        </w:rPr>
      </w:pPr>
      <w:r w:rsidRPr="00BD7A65">
        <w:rPr>
          <w:rFonts w:ascii="Times New Roman" w:eastAsia="Times New Roman" w:hAnsi="Times New Roman" w:cs="Times New Roman"/>
          <w:b/>
          <w:sz w:val="24"/>
          <w:szCs w:val="24"/>
        </w:rPr>
        <w:t xml:space="preserve">la finalizarea lucrărilor de amenajare a iazului piscicol și </w:t>
      </w:r>
      <w:r w:rsidR="00430344" w:rsidRPr="00BD7A65">
        <w:rPr>
          <w:rFonts w:ascii="Times New Roman" w:eastAsia="Times New Roman" w:hAnsi="Times New Roman" w:cs="Times New Roman"/>
          <w:b/>
          <w:sz w:val="24"/>
          <w:szCs w:val="24"/>
        </w:rPr>
        <w:t xml:space="preserve">înainte de </w:t>
      </w:r>
      <w:r w:rsidRPr="00BD7A65">
        <w:rPr>
          <w:rFonts w:ascii="Times New Roman" w:eastAsia="Times New Roman" w:hAnsi="Times New Roman" w:cs="Times New Roman"/>
          <w:b/>
          <w:sz w:val="24"/>
          <w:szCs w:val="24"/>
        </w:rPr>
        <w:t>punerea în funcţiune a acestuia beneficiarul are obligaţia de a solicita</w:t>
      </w:r>
      <w:r w:rsidR="00616750" w:rsidRPr="00BD7A65">
        <w:rPr>
          <w:rFonts w:ascii="Times New Roman" w:eastAsia="Times New Roman" w:hAnsi="Times New Roman" w:cs="Times New Roman"/>
          <w:b/>
          <w:sz w:val="24"/>
          <w:szCs w:val="24"/>
        </w:rPr>
        <w:t xml:space="preserve"> </w:t>
      </w:r>
      <w:r w:rsidR="00430344" w:rsidRPr="00BD7A65">
        <w:rPr>
          <w:rFonts w:ascii="Times New Roman" w:eastAsia="Times New Roman" w:hAnsi="Times New Roman" w:cs="Times New Roman"/>
          <w:b/>
          <w:sz w:val="24"/>
          <w:szCs w:val="24"/>
        </w:rPr>
        <w:t xml:space="preserve">emiterea </w:t>
      </w:r>
      <w:r w:rsidRPr="00BD7A65">
        <w:rPr>
          <w:rFonts w:ascii="Times New Roman" w:eastAsia="Times New Roman" w:hAnsi="Times New Roman" w:cs="Times New Roman"/>
          <w:b/>
          <w:sz w:val="24"/>
          <w:szCs w:val="24"/>
        </w:rPr>
        <w:t>Autorizație</w:t>
      </w:r>
      <w:r w:rsidR="00616750" w:rsidRPr="00BD7A65">
        <w:rPr>
          <w:rFonts w:ascii="Times New Roman" w:eastAsia="Times New Roman" w:hAnsi="Times New Roman" w:cs="Times New Roman"/>
          <w:b/>
          <w:sz w:val="24"/>
          <w:szCs w:val="24"/>
        </w:rPr>
        <w:t>i</w:t>
      </w:r>
      <w:r w:rsidR="00430344" w:rsidRPr="00BD7A65">
        <w:rPr>
          <w:rFonts w:ascii="Times New Roman" w:eastAsia="Times New Roman" w:hAnsi="Times New Roman" w:cs="Times New Roman"/>
          <w:b/>
          <w:sz w:val="24"/>
          <w:szCs w:val="24"/>
        </w:rPr>
        <w:t xml:space="preserve"> </w:t>
      </w:r>
      <w:r w:rsidRPr="00BD7A65">
        <w:rPr>
          <w:rFonts w:ascii="Times New Roman" w:eastAsia="Times New Roman" w:hAnsi="Times New Roman" w:cs="Times New Roman"/>
          <w:b/>
          <w:sz w:val="24"/>
          <w:szCs w:val="24"/>
        </w:rPr>
        <w:t>de mediu</w:t>
      </w:r>
      <w:r w:rsidR="00430344" w:rsidRPr="00BD7A65">
        <w:rPr>
          <w:rFonts w:ascii="Times New Roman" w:eastAsia="Times New Roman" w:hAnsi="Times New Roman" w:cs="Times New Roman"/>
          <w:b/>
          <w:sz w:val="24"/>
          <w:szCs w:val="24"/>
        </w:rPr>
        <w:t xml:space="preserve"> pentru desfășurarea activității de piscicultură</w:t>
      </w:r>
      <w:r w:rsidR="007C7478" w:rsidRPr="00BD7A65">
        <w:rPr>
          <w:rFonts w:ascii="Times New Roman" w:eastAsia="Times New Roman" w:hAnsi="Times New Roman" w:cs="Times New Roman"/>
          <w:b/>
          <w:sz w:val="24"/>
          <w:szCs w:val="24"/>
        </w:rPr>
        <w:t>;</w:t>
      </w:r>
    </w:p>
    <w:p w:rsidR="009B3A3E" w:rsidRPr="00BD7A65" w:rsidRDefault="009B3A3E" w:rsidP="007C7478">
      <w:pPr>
        <w:pStyle w:val="ListParagraph"/>
        <w:numPr>
          <w:ilvl w:val="0"/>
          <w:numId w:val="6"/>
        </w:numPr>
        <w:spacing w:after="0" w:line="240" w:lineRule="auto"/>
        <w:ind w:left="0" w:firstLine="360"/>
        <w:jc w:val="both"/>
        <w:rPr>
          <w:rFonts w:ascii="Times New Roman" w:hAnsi="Times New Roman" w:cs="Times New Roman"/>
          <w:spacing w:val="-2"/>
          <w:sz w:val="24"/>
          <w:szCs w:val="24"/>
        </w:rPr>
      </w:pPr>
      <w:proofErr w:type="gramStart"/>
      <w:r w:rsidRPr="00BD7A65">
        <w:rPr>
          <w:rFonts w:ascii="Times New Roman" w:eastAsia="Times New Roman" w:hAnsi="Times New Roman" w:cs="Times New Roman"/>
          <w:sz w:val="24"/>
          <w:szCs w:val="24"/>
        </w:rPr>
        <w:t>nu</w:t>
      </w:r>
      <w:proofErr w:type="gramEnd"/>
      <w:r w:rsidRPr="00BD7A65">
        <w:rPr>
          <w:rFonts w:ascii="Times New Roman" w:eastAsia="Times New Roman" w:hAnsi="Times New Roman" w:cs="Times New Roman"/>
          <w:sz w:val="24"/>
          <w:szCs w:val="24"/>
        </w:rPr>
        <w:t xml:space="preserve"> sunt permise evacuări de ape uzate neepurate în apele de suprafaţă, subterane sau terenurile adiacente</w:t>
      </w:r>
      <w:r w:rsidRPr="00BD7A65">
        <w:rPr>
          <w:rFonts w:ascii="Times New Roman" w:eastAsia="Times New Roman" w:hAnsi="Times New Roman" w:cs="Times New Roman"/>
          <w:b/>
          <w:sz w:val="24"/>
          <w:szCs w:val="24"/>
        </w:rPr>
        <w:t xml:space="preserve">. </w:t>
      </w:r>
    </w:p>
    <w:p w:rsidR="00985274" w:rsidRPr="00BD7A65" w:rsidRDefault="00985274" w:rsidP="004020B2">
      <w:pPr>
        <w:pStyle w:val="ListParagraph"/>
        <w:numPr>
          <w:ilvl w:val="0"/>
          <w:numId w:val="5"/>
        </w:numPr>
        <w:suppressAutoHyphens w:val="0"/>
        <w:spacing w:after="0" w:line="240" w:lineRule="auto"/>
        <w:ind w:left="0" w:firstLine="360"/>
        <w:jc w:val="both"/>
        <w:rPr>
          <w:rFonts w:ascii="Times New Roman" w:hAnsi="Times New Roman"/>
          <w:sz w:val="24"/>
          <w:szCs w:val="24"/>
        </w:rPr>
      </w:pPr>
      <w:proofErr w:type="gramStart"/>
      <w:r w:rsidRPr="00BD7A65">
        <w:rPr>
          <w:rFonts w:ascii="Times New Roman" w:hAnsi="Times New Roman"/>
          <w:sz w:val="24"/>
          <w:szCs w:val="24"/>
        </w:rPr>
        <w:lastRenderedPageBreak/>
        <w:t>titularul</w:t>
      </w:r>
      <w:proofErr w:type="gramEnd"/>
      <w:r w:rsidRPr="00BD7A65">
        <w:rPr>
          <w:rFonts w:ascii="Times New Roman" w:hAnsi="Times New Roman"/>
          <w:sz w:val="24"/>
          <w:szCs w:val="24"/>
        </w:rPr>
        <w:t xml:space="preserve"> va acorda o atenție deosebită respectării prevederilor art. 33 alin. (1) </w:t>
      </w:r>
      <w:proofErr w:type="gramStart"/>
      <w:r w:rsidRPr="00BD7A65">
        <w:rPr>
          <w:rFonts w:ascii="Times New Roman" w:hAnsi="Times New Roman"/>
          <w:sz w:val="24"/>
          <w:szCs w:val="24"/>
        </w:rPr>
        <w:t>din</w:t>
      </w:r>
      <w:proofErr w:type="gramEnd"/>
      <w:r w:rsidRPr="00BD7A65">
        <w:rPr>
          <w:rFonts w:ascii="Times New Roman" w:hAnsi="Times New Roman"/>
          <w:sz w:val="24"/>
          <w:szCs w:val="24"/>
        </w:rPr>
        <w:t xml:space="preserve"> OUG nr. 57/2007 aprobată cu modificări şi completări prin Legea nr. 49/2011, cu modificările și completările ulterioare;</w:t>
      </w:r>
    </w:p>
    <w:p w:rsidR="00957323" w:rsidRPr="00BD7A65" w:rsidRDefault="00957323" w:rsidP="004020B2">
      <w:pPr>
        <w:pStyle w:val="ListParagraph"/>
        <w:numPr>
          <w:ilvl w:val="0"/>
          <w:numId w:val="7"/>
        </w:numPr>
        <w:suppressAutoHyphens w:val="0"/>
        <w:spacing w:after="0" w:line="240" w:lineRule="auto"/>
        <w:ind w:left="90" w:firstLine="360"/>
        <w:jc w:val="both"/>
        <w:rPr>
          <w:rFonts w:ascii="Times New Roman" w:hAnsi="Times New Roman" w:cs="Times New Roman"/>
          <w:b/>
          <w:sz w:val="24"/>
          <w:szCs w:val="24"/>
        </w:rPr>
      </w:pPr>
      <w:proofErr w:type="gramStart"/>
      <w:r w:rsidRPr="00BD7A65">
        <w:rPr>
          <w:rFonts w:ascii="Times New Roman" w:hAnsi="Times New Roman" w:cs="Times New Roman"/>
          <w:color w:val="000000"/>
          <w:sz w:val="24"/>
          <w:szCs w:val="24"/>
        </w:rPr>
        <w:t>gospodărirea</w:t>
      </w:r>
      <w:proofErr w:type="gramEnd"/>
      <w:r w:rsidRPr="00BD7A65">
        <w:rPr>
          <w:rFonts w:ascii="Times New Roman" w:hAnsi="Times New Roman" w:cs="Times New Roman"/>
          <w:color w:val="000000"/>
          <w:sz w:val="24"/>
          <w:szCs w:val="24"/>
        </w:rPr>
        <w:t xml:space="preserve"> deşeurilor se va face cu respectarea prevederilor Legii nr. 211/2011privind regimul deşeurilor, titularul proiectului având următoarele obligaţii:</w:t>
      </w:r>
    </w:p>
    <w:p w:rsidR="00957323" w:rsidRPr="00BD7A65" w:rsidRDefault="00957323" w:rsidP="004020B2">
      <w:pPr>
        <w:pStyle w:val="ListParagraph"/>
        <w:numPr>
          <w:ilvl w:val="0"/>
          <w:numId w:val="8"/>
        </w:numPr>
        <w:suppressAutoHyphens w:val="0"/>
        <w:autoSpaceDE w:val="0"/>
        <w:autoSpaceDN w:val="0"/>
        <w:adjustRightInd w:val="0"/>
        <w:spacing w:after="0" w:line="240" w:lineRule="auto"/>
        <w:jc w:val="both"/>
        <w:rPr>
          <w:rFonts w:ascii="Times New Roman" w:hAnsi="Times New Roman" w:cs="Times New Roman"/>
          <w:color w:val="000000"/>
          <w:sz w:val="24"/>
          <w:szCs w:val="24"/>
        </w:rPr>
      </w:pPr>
      <w:r w:rsidRPr="00BD7A65">
        <w:rPr>
          <w:rFonts w:ascii="Times New Roman" w:hAnsi="Times New Roman" w:cs="Times New Roman"/>
          <w:color w:val="000000"/>
          <w:sz w:val="24"/>
          <w:szCs w:val="24"/>
        </w:rPr>
        <w:t>să respecte prevederile legale privind colectarea selectivă, valorificarea /eliminarea deşeurilor, cu scopul evitării daunelor aduse mediului, biodiversităţii şi oamenilor;</w:t>
      </w:r>
    </w:p>
    <w:p w:rsidR="00957323" w:rsidRPr="00BD7A65" w:rsidRDefault="00957323" w:rsidP="004020B2">
      <w:pPr>
        <w:pStyle w:val="ListParagraph"/>
        <w:numPr>
          <w:ilvl w:val="0"/>
          <w:numId w:val="8"/>
        </w:numPr>
        <w:suppressAutoHyphens w:val="0"/>
        <w:autoSpaceDE w:val="0"/>
        <w:autoSpaceDN w:val="0"/>
        <w:adjustRightInd w:val="0"/>
        <w:spacing w:after="0" w:line="240" w:lineRule="auto"/>
        <w:jc w:val="both"/>
        <w:rPr>
          <w:rFonts w:ascii="Times New Roman" w:hAnsi="Times New Roman" w:cs="Times New Roman"/>
          <w:color w:val="000000"/>
          <w:sz w:val="24"/>
          <w:szCs w:val="24"/>
        </w:rPr>
      </w:pPr>
      <w:r w:rsidRPr="00BD7A65">
        <w:rPr>
          <w:rFonts w:ascii="Times New Roman" w:hAnsi="Times New Roman" w:cs="Times New Roman"/>
          <w:color w:val="000000"/>
          <w:sz w:val="24"/>
          <w:szCs w:val="24"/>
        </w:rPr>
        <w:t>să ţină evidenţa tuturor categoriilor de deşeuri generate, colectate, transportate, depozitate temporar, valorificate şi eliminate (conform modelului prevăzut în Anexa nr. 1 la H.G. nr. 856 /2002, cu completările ulterioare);</w:t>
      </w:r>
    </w:p>
    <w:p w:rsidR="00957323" w:rsidRPr="00BD7A65" w:rsidRDefault="00957323" w:rsidP="004020B2">
      <w:pPr>
        <w:pStyle w:val="ListParagraph"/>
        <w:numPr>
          <w:ilvl w:val="0"/>
          <w:numId w:val="8"/>
        </w:numPr>
        <w:suppressAutoHyphens w:val="0"/>
        <w:autoSpaceDE w:val="0"/>
        <w:autoSpaceDN w:val="0"/>
        <w:adjustRightInd w:val="0"/>
        <w:spacing w:after="0" w:line="240" w:lineRule="auto"/>
        <w:jc w:val="both"/>
        <w:rPr>
          <w:rFonts w:ascii="Times New Roman" w:hAnsi="Times New Roman" w:cs="Times New Roman"/>
          <w:color w:val="000000"/>
          <w:sz w:val="24"/>
          <w:szCs w:val="24"/>
        </w:rPr>
      </w:pPr>
      <w:r w:rsidRPr="00BD7A65">
        <w:rPr>
          <w:rFonts w:ascii="Times New Roman" w:hAnsi="Times New Roman" w:cs="Times New Roman"/>
          <w:color w:val="000000"/>
          <w:sz w:val="24"/>
          <w:szCs w:val="24"/>
        </w:rPr>
        <w:t>pe durata transportului, deşeurile vor fi însoţite de documente din care să rezulte: deţinătorul, destinatarul, tipurile de deşeuri, locul de încărcare, locul de destinaţie, cantitatea; un exemplar al acestor documente va fi transmis beneficiarului proiectului;</w:t>
      </w:r>
    </w:p>
    <w:p w:rsidR="00957323" w:rsidRPr="00BD7A65" w:rsidRDefault="00957323" w:rsidP="004020B2">
      <w:pPr>
        <w:pStyle w:val="ListParagraph"/>
        <w:numPr>
          <w:ilvl w:val="0"/>
          <w:numId w:val="8"/>
        </w:numPr>
        <w:suppressAutoHyphens w:val="0"/>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D7A65">
        <w:rPr>
          <w:rFonts w:ascii="Times New Roman" w:hAnsi="Times New Roman" w:cs="Times New Roman"/>
          <w:color w:val="000000"/>
          <w:sz w:val="24"/>
          <w:szCs w:val="24"/>
        </w:rPr>
        <w:t>să</w:t>
      </w:r>
      <w:proofErr w:type="gramEnd"/>
      <w:r w:rsidRPr="00BD7A65">
        <w:rPr>
          <w:rFonts w:ascii="Times New Roman" w:hAnsi="Times New Roman" w:cs="Times New Roman"/>
          <w:color w:val="000000"/>
          <w:sz w:val="24"/>
          <w:szCs w:val="24"/>
        </w:rPr>
        <w:t xml:space="preserve"> instruiască angajaţii care vor fi implicaţi în implementarea proiectului în privința gestionării în mod corespunzător a tuturor categoriilor de deşeuri generate.</w:t>
      </w:r>
    </w:p>
    <w:p w:rsidR="00B06B4D" w:rsidRPr="00BD7A65" w:rsidRDefault="00B06B4D" w:rsidP="004020B2">
      <w:pPr>
        <w:pStyle w:val="ListParagraph"/>
        <w:numPr>
          <w:ilvl w:val="0"/>
          <w:numId w:val="10"/>
        </w:numPr>
        <w:autoSpaceDE w:val="0"/>
        <w:autoSpaceDN w:val="0"/>
        <w:adjustRightInd w:val="0"/>
        <w:spacing w:after="0" w:line="240" w:lineRule="auto"/>
        <w:ind w:left="0" w:firstLine="450"/>
        <w:jc w:val="both"/>
        <w:rPr>
          <w:rFonts w:ascii="Times New Roman" w:hAnsi="Times New Roman" w:cs="Times New Roman"/>
          <w:color w:val="000000"/>
          <w:sz w:val="24"/>
          <w:szCs w:val="24"/>
        </w:rPr>
      </w:pPr>
      <w:r w:rsidRPr="00BD7A65">
        <w:rPr>
          <w:rFonts w:ascii="Times New Roman" w:hAnsi="Times New Roman" w:cs="Times New Roman"/>
          <w:color w:val="000000"/>
          <w:sz w:val="24"/>
          <w:szCs w:val="24"/>
        </w:rPr>
        <w:t>deșeurile rezultate se vor depozita pe categorii în spații special amenajate</w:t>
      </w:r>
      <w:r w:rsidR="009E44C1" w:rsidRPr="00BD7A65">
        <w:rPr>
          <w:rFonts w:ascii="Times New Roman" w:hAnsi="Times New Roman" w:cs="Times New Roman"/>
          <w:color w:val="000000"/>
          <w:sz w:val="24"/>
          <w:szCs w:val="24"/>
        </w:rPr>
        <w:t xml:space="preserve"> și vor fi eliminate cu operatori autorizați pe bază de contract</w:t>
      </w:r>
    </w:p>
    <w:p w:rsidR="009E44C1" w:rsidRPr="00BD7A65" w:rsidRDefault="0033586E" w:rsidP="00E95166">
      <w:pPr>
        <w:pStyle w:val="ListParagraph"/>
        <w:numPr>
          <w:ilvl w:val="0"/>
          <w:numId w:val="9"/>
        </w:numPr>
        <w:suppressAutoHyphens w:val="0"/>
        <w:spacing w:after="0" w:line="240" w:lineRule="auto"/>
        <w:ind w:left="0" w:firstLine="450"/>
        <w:jc w:val="both"/>
        <w:rPr>
          <w:rFonts w:ascii="Times New Roman" w:hAnsi="Times New Roman"/>
          <w:sz w:val="24"/>
          <w:szCs w:val="24"/>
        </w:rPr>
      </w:pPr>
      <w:r w:rsidRPr="00BD7A65">
        <w:rPr>
          <w:rFonts w:ascii="Times New Roman" w:hAnsi="Times New Roman" w:cs="Times New Roman"/>
          <w:sz w:val="24"/>
          <w:szCs w:val="24"/>
          <w:lang w:val="ro-RO"/>
        </w:rPr>
        <w:t xml:space="preserve"> </w:t>
      </w:r>
      <w:r w:rsidR="009E44C1" w:rsidRPr="00BD7A65">
        <w:rPr>
          <w:rFonts w:ascii="Times New Roman" w:hAnsi="Times New Roman"/>
          <w:sz w:val="24"/>
          <w:szCs w:val="24"/>
        </w:rPr>
        <w:t>Pentru speciile de plante şi animale sălbatice terestre, acvatice şi subterane, cu excepţia speciilor de păsări, inclusiv cele prevăzute în anexele nr. 4 A şi 4 B, cu excepţia speciilor de păsări, şi care trăiesc atât în ariile naturale protejate, cât şi în afara lor, sunt interzise:</w:t>
      </w:r>
    </w:p>
    <w:p w:rsidR="009E44C1" w:rsidRPr="00BD7A65" w:rsidRDefault="009E44C1" w:rsidP="004020B2">
      <w:pPr>
        <w:pStyle w:val="ListParagraph"/>
        <w:numPr>
          <w:ilvl w:val="0"/>
          <w:numId w:val="11"/>
        </w:numPr>
        <w:suppressAutoHyphens w:val="0"/>
        <w:autoSpaceDE w:val="0"/>
        <w:autoSpaceDN w:val="0"/>
        <w:adjustRightInd w:val="0"/>
        <w:spacing w:after="0" w:line="240" w:lineRule="auto"/>
        <w:ind w:left="0" w:firstLine="270"/>
        <w:jc w:val="both"/>
        <w:rPr>
          <w:rFonts w:ascii="Times New Roman" w:hAnsi="Times New Roman" w:cs="Times New Roman"/>
          <w:sz w:val="24"/>
          <w:szCs w:val="24"/>
        </w:rPr>
      </w:pPr>
      <w:r w:rsidRPr="00BD7A65">
        <w:rPr>
          <w:rFonts w:ascii="Times New Roman" w:hAnsi="Times New Roman" w:cs="Times New Roman"/>
          <w:sz w:val="24"/>
          <w:szCs w:val="24"/>
        </w:rPr>
        <w:t>orice formă de recoltare, capturare, ucidere, distrugere sau vătămare a exemplarelor aflate în mediul lor natural, în oricare dintre stadiile ciclului lor biologic;</w:t>
      </w:r>
    </w:p>
    <w:p w:rsidR="009E44C1" w:rsidRPr="00BD7A65" w:rsidRDefault="009E44C1" w:rsidP="004020B2">
      <w:pPr>
        <w:pStyle w:val="ListParagraph"/>
        <w:numPr>
          <w:ilvl w:val="0"/>
          <w:numId w:val="11"/>
        </w:numPr>
        <w:suppressAutoHyphens w:val="0"/>
        <w:autoSpaceDE w:val="0"/>
        <w:autoSpaceDN w:val="0"/>
        <w:adjustRightInd w:val="0"/>
        <w:spacing w:after="0" w:line="240" w:lineRule="auto"/>
        <w:ind w:left="0" w:firstLine="270"/>
        <w:jc w:val="both"/>
        <w:rPr>
          <w:rFonts w:ascii="Times New Roman" w:hAnsi="Times New Roman" w:cs="Times New Roman"/>
          <w:sz w:val="24"/>
          <w:szCs w:val="24"/>
        </w:rPr>
      </w:pPr>
      <w:r w:rsidRPr="00BD7A65">
        <w:rPr>
          <w:rFonts w:ascii="Times New Roman" w:hAnsi="Times New Roman" w:cs="Times New Roman"/>
          <w:sz w:val="24"/>
          <w:szCs w:val="24"/>
        </w:rPr>
        <w:t>perturbarea intenţionată în cursul perioadei de reproducere, de creştere, de hibernare şi de migraţie;</w:t>
      </w:r>
    </w:p>
    <w:p w:rsidR="009E44C1" w:rsidRPr="00BD7A65" w:rsidRDefault="009E44C1" w:rsidP="004020B2">
      <w:pPr>
        <w:pStyle w:val="ListParagraph"/>
        <w:numPr>
          <w:ilvl w:val="0"/>
          <w:numId w:val="11"/>
        </w:numPr>
        <w:suppressAutoHyphens w:val="0"/>
        <w:autoSpaceDE w:val="0"/>
        <w:autoSpaceDN w:val="0"/>
        <w:adjustRightInd w:val="0"/>
        <w:spacing w:after="0" w:line="240" w:lineRule="auto"/>
        <w:ind w:left="0" w:firstLine="270"/>
        <w:jc w:val="both"/>
        <w:rPr>
          <w:rFonts w:ascii="Times New Roman" w:hAnsi="Times New Roman" w:cs="Times New Roman"/>
          <w:sz w:val="24"/>
          <w:szCs w:val="24"/>
        </w:rPr>
      </w:pPr>
      <w:r w:rsidRPr="00BD7A65">
        <w:rPr>
          <w:rFonts w:ascii="Times New Roman" w:hAnsi="Times New Roman" w:cs="Times New Roman"/>
          <w:sz w:val="24"/>
          <w:szCs w:val="24"/>
        </w:rPr>
        <w:t>deteriorarea, distrugerea şi /sau culegerea intenţionată a cuiburilor şi /sau ouălor din natură;</w:t>
      </w:r>
    </w:p>
    <w:p w:rsidR="009E44C1" w:rsidRPr="00BD7A65" w:rsidRDefault="009E44C1" w:rsidP="004020B2">
      <w:pPr>
        <w:pStyle w:val="ListParagraph"/>
        <w:numPr>
          <w:ilvl w:val="0"/>
          <w:numId w:val="11"/>
        </w:numPr>
        <w:suppressAutoHyphens w:val="0"/>
        <w:autoSpaceDE w:val="0"/>
        <w:autoSpaceDN w:val="0"/>
        <w:adjustRightInd w:val="0"/>
        <w:spacing w:after="0" w:line="240" w:lineRule="auto"/>
        <w:ind w:left="0" w:firstLine="270"/>
        <w:jc w:val="both"/>
        <w:rPr>
          <w:rFonts w:ascii="Times New Roman" w:hAnsi="Times New Roman" w:cs="Times New Roman"/>
          <w:sz w:val="24"/>
          <w:szCs w:val="24"/>
        </w:rPr>
      </w:pPr>
      <w:r w:rsidRPr="00BD7A65">
        <w:rPr>
          <w:rFonts w:ascii="Times New Roman" w:hAnsi="Times New Roman" w:cs="Times New Roman"/>
          <w:sz w:val="24"/>
          <w:szCs w:val="24"/>
        </w:rPr>
        <w:t>deteriorarea şi /sau distrugerea locurilor de reproducere ori de odihnă;</w:t>
      </w:r>
    </w:p>
    <w:p w:rsidR="009E44C1" w:rsidRPr="00BD7A65" w:rsidRDefault="009E44C1" w:rsidP="004020B2">
      <w:pPr>
        <w:pStyle w:val="ListParagraph"/>
        <w:numPr>
          <w:ilvl w:val="0"/>
          <w:numId w:val="11"/>
        </w:numPr>
        <w:suppressAutoHyphens w:val="0"/>
        <w:autoSpaceDE w:val="0"/>
        <w:autoSpaceDN w:val="0"/>
        <w:adjustRightInd w:val="0"/>
        <w:spacing w:after="0" w:line="240" w:lineRule="auto"/>
        <w:ind w:left="0" w:firstLine="270"/>
        <w:jc w:val="both"/>
        <w:rPr>
          <w:rFonts w:ascii="Times New Roman" w:hAnsi="Times New Roman" w:cs="Times New Roman"/>
          <w:sz w:val="24"/>
          <w:szCs w:val="24"/>
        </w:rPr>
      </w:pPr>
      <w:r w:rsidRPr="00BD7A65">
        <w:rPr>
          <w:rFonts w:ascii="Times New Roman" w:hAnsi="Times New Roman" w:cs="Times New Roman"/>
          <w:sz w:val="24"/>
          <w:szCs w:val="24"/>
        </w:rPr>
        <w:t>recoltarea florilor şi a fructelor, culegerea, tăierea, dezrădăcinarea sau distrugerea cu intenţie a acestor plante în habitatele lor naturale, în oricare dintre stadiile ciclului lor biologic;</w:t>
      </w:r>
    </w:p>
    <w:p w:rsidR="009E44C1" w:rsidRPr="00BD7A65" w:rsidRDefault="009E44C1" w:rsidP="004020B2">
      <w:pPr>
        <w:pStyle w:val="ListParagraph"/>
        <w:numPr>
          <w:ilvl w:val="0"/>
          <w:numId w:val="11"/>
        </w:numPr>
        <w:suppressAutoHyphens w:val="0"/>
        <w:autoSpaceDE w:val="0"/>
        <w:autoSpaceDN w:val="0"/>
        <w:adjustRightInd w:val="0"/>
        <w:spacing w:after="0" w:line="240" w:lineRule="auto"/>
        <w:ind w:left="0" w:firstLine="270"/>
        <w:jc w:val="both"/>
        <w:rPr>
          <w:rFonts w:ascii="Times New Roman" w:hAnsi="Times New Roman" w:cs="Times New Roman"/>
          <w:sz w:val="24"/>
          <w:szCs w:val="24"/>
        </w:rPr>
      </w:pPr>
      <w:proofErr w:type="gramStart"/>
      <w:r w:rsidRPr="00BD7A65">
        <w:rPr>
          <w:rFonts w:ascii="Times New Roman" w:hAnsi="Times New Roman" w:cs="Times New Roman"/>
          <w:sz w:val="24"/>
          <w:szCs w:val="24"/>
        </w:rPr>
        <w:t>deţinerea</w:t>
      </w:r>
      <w:proofErr w:type="gramEnd"/>
      <w:r w:rsidRPr="00BD7A65">
        <w:rPr>
          <w:rFonts w:ascii="Times New Roman" w:hAnsi="Times New Roman" w:cs="Times New Roman"/>
          <w:sz w:val="24"/>
          <w:szCs w:val="24"/>
        </w:rPr>
        <w:t>, transportul, vânzarea sau schimburile în orice scop, precum şi oferirea spre schimb sau vânzare a exemplarelor luate din natură, în oricare dintre stadiile ciclului lor biologic.</w:t>
      </w:r>
    </w:p>
    <w:p w:rsidR="009E44C1" w:rsidRPr="00BD7A65" w:rsidRDefault="009E44C1" w:rsidP="004020B2">
      <w:pPr>
        <w:autoSpaceDE w:val="0"/>
        <w:autoSpaceDN w:val="0"/>
        <w:adjustRightInd w:val="0"/>
        <w:spacing w:after="0" w:line="240" w:lineRule="auto"/>
        <w:jc w:val="both"/>
        <w:rPr>
          <w:rFonts w:ascii="Times New Roman" w:hAnsi="Times New Roman"/>
          <w:sz w:val="24"/>
          <w:szCs w:val="24"/>
        </w:rPr>
      </w:pPr>
      <w:proofErr w:type="gramStart"/>
      <w:r w:rsidRPr="00BD7A65">
        <w:rPr>
          <w:rFonts w:ascii="Times New Roman" w:hAnsi="Times New Roman"/>
          <w:sz w:val="24"/>
          <w:szCs w:val="24"/>
        </w:rPr>
        <w:t>Fără a se aduce atingere prevederilor art.</w:t>
      </w:r>
      <w:proofErr w:type="gramEnd"/>
      <w:r w:rsidRPr="00BD7A65">
        <w:rPr>
          <w:rFonts w:ascii="Times New Roman" w:hAnsi="Times New Roman"/>
          <w:sz w:val="24"/>
          <w:szCs w:val="24"/>
        </w:rPr>
        <w:t xml:space="preserve"> </w:t>
      </w:r>
      <w:proofErr w:type="gramStart"/>
      <w:r w:rsidRPr="00BD7A65">
        <w:rPr>
          <w:rFonts w:ascii="Times New Roman" w:hAnsi="Times New Roman"/>
          <w:sz w:val="24"/>
          <w:szCs w:val="24"/>
        </w:rPr>
        <w:t>33 alin.</w:t>
      </w:r>
      <w:proofErr w:type="gramEnd"/>
      <w:r w:rsidRPr="00BD7A65">
        <w:rPr>
          <w:rFonts w:ascii="Times New Roman" w:hAnsi="Times New Roman"/>
          <w:sz w:val="24"/>
          <w:szCs w:val="24"/>
        </w:rPr>
        <w:t xml:space="preserve"> (3) </w:t>
      </w:r>
      <w:proofErr w:type="gramStart"/>
      <w:r w:rsidRPr="00BD7A65">
        <w:rPr>
          <w:rFonts w:ascii="Times New Roman" w:hAnsi="Times New Roman"/>
          <w:sz w:val="24"/>
          <w:szCs w:val="24"/>
        </w:rPr>
        <w:t>şi</w:t>
      </w:r>
      <w:proofErr w:type="gramEnd"/>
      <w:r w:rsidRPr="00BD7A65">
        <w:rPr>
          <w:rFonts w:ascii="Times New Roman" w:hAnsi="Times New Roman"/>
          <w:sz w:val="24"/>
          <w:szCs w:val="24"/>
        </w:rPr>
        <w:t xml:space="preserve"> (4) şi ale art. 38 din </w:t>
      </w:r>
      <w:r w:rsidRPr="00BD7A65">
        <w:rPr>
          <w:rFonts w:ascii="Times New Roman" w:hAnsi="Times New Roman"/>
          <w:b/>
          <w:sz w:val="24"/>
          <w:szCs w:val="24"/>
          <w:u w:val="single"/>
        </w:rPr>
        <w:t xml:space="preserve">O.U.G. nr. </w:t>
      </w:r>
      <w:proofErr w:type="gramStart"/>
      <w:r w:rsidRPr="00BD7A65">
        <w:rPr>
          <w:rFonts w:ascii="Times New Roman" w:hAnsi="Times New Roman"/>
          <w:b/>
          <w:sz w:val="24"/>
          <w:szCs w:val="24"/>
          <w:u w:val="single"/>
        </w:rPr>
        <w:t>57 /2007</w:t>
      </w:r>
      <w:r w:rsidRPr="00BD7A65">
        <w:rPr>
          <w:rFonts w:ascii="Times New Roman" w:hAnsi="Times New Roman"/>
          <w:sz w:val="24"/>
          <w:szCs w:val="24"/>
        </w:rPr>
        <w:t xml:space="preserve">, precum şi ale </w:t>
      </w:r>
      <w:r w:rsidRPr="00BD7A65">
        <w:rPr>
          <w:rFonts w:ascii="Times New Roman" w:hAnsi="Times New Roman"/>
          <w:vanish/>
          <w:sz w:val="24"/>
          <w:szCs w:val="24"/>
        </w:rPr>
        <w:t>&lt;LLNK 12006   407 12 2=1   0  7&gt;</w:t>
      </w:r>
      <w:r w:rsidRPr="00BD7A65">
        <w:rPr>
          <w:rFonts w:ascii="Times New Roman" w:hAnsi="Times New Roman"/>
          <w:sz w:val="24"/>
          <w:szCs w:val="24"/>
        </w:rPr>
        <w:t>art.</w:t>
      </w:r>
      <w:proofErr w:type="gramEnd"/>
      <w:r w:rsidRPr="00BD7A65">
        <w:rPr>
          <w:rFonts w:ascii="Times New Roman" w:hAnsi="Times New Roman"/>
          <w:sz w:val="24"/>
          <w:szCs w:val="24"/>
        </w:rPr>
        <w:t xml:space="preserve"> </w:t>
      </w:r>
      <w:proofErr w:type="gramStart"/>
      <w:r w:rsidRPr="00BD7A65">
        <w:rPr>
          <w:rFonts w:ascii="Times New Roman" w:hAnsi="Times New Roman"/>
          <w:sz w:val="24"/>
          <w:szCs w:val="24"/>
        </w:rPr>
        <w:t xml:space="preserve">17, </w:t>
      </w:r>
      <w:r w:rsidRPr="00BD7A65">
        <w:rPr>
          <w:rFonts w:ascii="Times New Roman" w:hAnsi="Times New Roman"/>
          <w:vanish/>
          <w:sz w:val="24"/>
          <w:szCs w:val="24"/>
        </w:rPr>
        <w:t>&lt;LLNK 12006   407 12 2=1   0 17&gt;</w:t>
      </w:r>
      <w:r w:rsidRPr="00BD7A65">
        <w:rPr>
          <w:rFonts w:ascii="Times New Roman" w:hAnsi="Times New Roman"/>
          <w:sz w:val="24"/>
          <w:szCs w:val="24"/>
        </w:rPr>
        <w:t>art.</w:t>
      </w:r>
      <w:proofErr w:type="gramEnd"/>
      <w:r w:rsidRPr="00BD7A65">
        <w:rPr>
          <w:rFonts w:ascii="Times New Roman" w:hAnsi="Times New Roman"/>
          <w:sz w:val="24"/>
          <w:szCs w:val="24"/>
        </w:rPr>
        <w:t xml:space="preserve"> </w:t>
      </w:r>
      <w:proofErr w:type="gramStart"/>
      <w:r w:rsidRPr="00BD7A65">
        <w:rPr>
          <w:rFonts w:ascii="Times New Roman" w:hAnsi="Times New Roman"/>
          <w:sz w:val="24"/>
          <w:szCs w:val="24"/>
        </w:rPr>
        <w:t>19 alin.</w:t>
      </w:r>
      <w:proofErr w:type="gramEnd"/>
      <w:r w:rsidRPr="00BD7A65">
        <w:rPr>
          <w:rFonts w:ascii="Times New Roman" w:hAnsi="Times New Roman"/>
          <w:sz w:val="24"/>
          <w:szCs w:val="24"/>
        </w:rPr>
        <w:t xml:space="preserve"> (5), </w:t>
      </w:r>
      <w:r w:rsidRPr="00BD7A65">
        <w:rPr>
          <w:rFonts w:ascii="Times New Roman" w:hAnsi="Times New Roman"/>
          <w:vanish/>
          <w:sz w:val="24"/>
          <w:szCs w:val="24"/>
        </w:rPr>
        <w:t>&lt;LLNK 12006   407 12 2=1   0  7&gt;</w:t>
      </w:r>
      <w:r w:rsidRPr="00BD7A65">
        <w:rPr>
          <w:rFonts w:ascii="Times New Roman" w:hAnsi="Times New Roman"/>
          <w:sz w:val="24"/>
          <w:szCs w:val="24"/>
        </w:rPr>
        <w:t xml:space="preserve">art. </w:t>
      </w:r>
      <w:proofErr w:type="gramStart"/>
      <w:r w:rsidRPr="00BD7A65">
        <w:rPr>
          <w:rFonts w:ascii="Times New Roman" w:hAnsi="Times New Roman"/>
          <w:sz w:val="24"/>
          <w:szCs w:val="24"/>
        </w:rPr>
        <w:t xml:space="preserve">20, </w:t>
      </w:r>
      <w:r w:rsidRPr="00BD7A65">
        <w:rPr>
          <w:rFonts w:ascii="Times New Roman" w:hAnsi="Times New Roman"/>
          <w:vanish/>
          <w:sz w:val="24"/>
          <w:szCs w:val="24"/>
        </w:rPr>
        <w:t>&lt;LLNK 12006   407 12 2=1   0  2&gt;</w:t>
      </w:r>
      <w:r w:rsidRPr="00BD7A65">
        <w:rPr>
          <w:rFonts w:ascii="Times New Roman" w:hAnsi="Times New Roman"/>
          <w:sz w:val="24"/>
          <w:szCs w:val="24"/>
        </w:rPr>
        <w:t xml:space="preserve">22, </w:t>
      </w:r>
      <w:r w:rsidRPr="00BD7A65">
        <w:rPr>
          <w:rFonts w:ascii="Times New Roman" w:hAnsi="Times New Roman"/>
          <w:vanish/>
          <w:sz w:val="24"/>
          <w:szCs w:val="24"/>
        </w:rPr>
        <w:t>&lt;LLNK 12006   407 12 2=1   0  2&gt;</w:t>
      </w:r>
      <w:r w:rsidRPr="00BD7A65">
        <w:rPr>
          <w:rFonts w:ascii="Times New Roman" w:hAnsi="Times New Roman"/>
          <w:sz w:val="24"/>
          <w:szCs w:val="24"/>
        </w:rPr>
        <w:t xml:space="preserve">24 şi </w:t>
      </w:r>
      <w:r w:rsidRPr="00BD7A65">
        <w:rPr>
          <w:rFonts w:ascii="Times New Roman" w:hAnsi="Times New Roman"/>
          <w:vanish/>
          <w:sz w:val="24"/>
          <w:szCs w:val="24"/>
        </w:rPr>
        <w:t>&lt;LLNK 12006   407 12 2=1   0 17&gt;</w:t>
      </w:r>
      <w:r w:rsidRPr="00BD7A65">
        <w:rPr>
          <w:rFonts w:ascii="Times New Roman" w:hAnsi="Times New Roman"/>
          <w:sz w:val="24"/>
          <w:szCs w:val="24"/>
        </w:rPr>
        <w:t>art.</w:t>
      </w:r>
      <w:proofErr w:type="gramEnd"/>
      <w:r w:rsidRPr="00BD7A65">
        <w:rPr>
          <w:rFonts w:ascii="Times New Roman" w:hAnsi="Times New Roman"/>
          <w:sz w:val="24"/>
          <w:szCs w:val="24"/>
        </w:rPr>
        <w:t xml:space="preserve"> </w:t>
      </w:r>
      <w:proofErr w:type="gramStart"/>
      <w:r w:rsidRPr="00BD7A65">
        <w:rPr>
          <w:rFonts w:ascii="Times New Roman" w:hAnsi="Times New Roman"/>
          <w:sz w:val="24"/>
          <w:szCs w:val="24"/>
        </w:rPr>
        <w:t>26 alin.</w:t>
      </w:r>
      <w:proofErr w:type="gramEnd"/>
      <w:r w:rsidRPr="00BD7A65">
        <w:rPr>
          <w:rFonts w:ascii="Times New Roman" w:hAnsi="Times New Roman"/>
          <w:sz w:val="24"/>
          <w:szCs w:val="24"/>
        </w:rPr>
        <w:t xml:space="preserve"> (1) </w:t>
      </w:r>
      <w:proofErr w:type="gramStart"/>
      <w:r w:rsidRPr="00BD7A65">
        <w:rPr>
          <w:rFonts w:ascii="Times New Roman" w:hAnsi="Times New Roman"/>
          <w:sz w:val="24"/>
          <w:szCs w:val="24"/>
        </w:rPr>
        <w:t>şi</w:t>
      </w:r>
      <w:proofErr w:type="gramEnd"/>
      <w:r w:rsidRPr="00BD7A65">
        <w:rPr>
          <w:rFonts w:ascii="Times New Roman" w:hAnsi="Times New Roman"/>
          <w:sz w:val="24"/>
          <w:szCs w:val="24"/>
        </w:rPr>
        <w:t xml:space="preserve"> </w:t>
      </w:r>
      <w:r w:rsidRPr="00BD7A65">
        <w:rPr>
          <w:rFonts w:ascii="Times New Roman" w:hAnsi="Times New Roman"/>
          <w:vanish/>
          <w:sz w:val="24"/>
          <w:szCs w:val="24"/>
        </w:rPr>
        <w:t>&lt;LLNK 12006   407 12 2=1   0  3&gt;</w:t>
      </w:r>
      <w:r w:rsidRPr="00BD7A65">
        <w:rPr>
          <w:rFonts w:ascii="Times New Roman" w:hAnsi="Times New Roman"/>
          <w:sz w:val="24"/>
          <w:szCs w:val="24"/>
        </w:rPr>
        <w:t xml:space="preserve">(2) din </w:t>
      </w:r>
      <w:r w:rsidRPr="00BD7A65">
        <w:rPr>
          <w:rFonts w:ascii="Times New Roman" w:hAnsi="Times New Roman"/>
          <w:vanish/>
          <w:sz w:val="24"/>
          <w:szCs w:val="24"/>
        </w:rPr>
        <w:t>&lt;LLNK 12006   407 10 201   0 63&gt;</w:t>
      </w:r>
      <w:r w:rsidRPr="00BD7A65">
        <w:rPr>
          <w:rFonts w:ascii="Times New Roman" w:hAnsi="Times New Roman"/>
          <w:sz w:val="24"/>
          <w:szCs w:val="24"/>
        </w:rPr>
        <w:t>Legea vânătorii şi a protecţiei fondului cinegetic nr. 407/2006, cu modificările şi completările ulterioare, în vederea protejării tuturor speciilor de păsări, inclusiv a celor migratoare, sunt interzise:</w:t>
      </w:r>
    </w:p>
    <w:p w:rsidR="009E44C1" w:rsidRPr="00BD7A65" w:rsidRDefault="009E44C1" w:rsidP="004020B2">
      <w:pPr>
        <w:pStyle w:val="ListParagraph"/>
        <w:numPr>
          <w:ilvl w:val="0"/>
          <w:numId w:val="12"/>
        </w:numPr>
        <w:suppressAutoHyphens w:val="0"/>
        <w:autoSpaceDE w:val="0"/>
        <w:autoSpaceDN w:val="0"/>
        <w:adjustRightInd w:val="0"/>
        <w:spacing w:after="0" w:line="240" w:lineRule="auto"/>
        <w:jc w:val="both"/>
        <w:rPr>
          <w:rFonts w:ascii="Times New Roman" w:hAnsi="Times New Roman" w:cs="Times New Roman"/>
          <w:sz w:val="24"/>
          <w:szCs w:val="24"/>
        </w:rPr>
      </w:pPr>
      <w:r w:rsidRPr="00BD7A65">
        <w:rPr>
          <w:rFonts w:ascii="Times New Roman" w:hAnsi="Times New Roman" w:cs="Times New Roman"/>
          <w:sz w:val="24"/>
          <w:szCs w:val="24"/>
        </w:rPr>
        <w:t>uciderea sau capturarea intenţionată, indiferent de metoda utilizată;</w:t>
      </w:r>
    </w:p>
    <w:p w:rsidR="009E44C1" w:rsidRPr="00BD7A65" w:rsidRDefault="009E44C1" w:rsidP="004020B2">
      <w:pPr>
        <w:pStyle w:val="ListParagraph"/>
        <w:numPr>
          <w:ilvl w:val="0"/>
          <w:numId w:val="12"/>
        </w:numPr>
        <w:suppressAutoHyphens w:val="0"/>
        <w:autoSpaceDE w:val="0"/>
        <w:autoSpaceDN w:val="0"/>
        <w:adjustRightInd w:val="0"/>
        <w:spacing w:after="0" w:line="240" w:lineRule="auto"/>
        <w:jc w:val="both"/>
        <w:rPr>
          <w:rFonts w:ascii="Times New Roman" w:hAnsi="Times New Roman" w:cs="Times New Roman"/>
          <w:sz w:val="24"/>
          <w:szCs w:val="24"/>
        </w:rPr>
      </w:pPr>
      <w:r w:rsidRPr="00BD7A65">
        <w:rPr>
          <w:rFonts w:ascii="Times New Roman" w:hAnsi="Times New Roman" w:cs="Times New Roman"/>
          <w:sz w:val="24"/>
          <w:szCs w:val="24"/>
        </w:rPr>
        <w:t>deteriorarea, distrugerea şi/sau culegerea intenţionată a cuiburilor şi/sau ouălor din natură;</w:t>
      </w:r>
    </w:p>
    <w:p w:rsidR="009E44C1" w:rsidRPr="00BD7A65" w:rsidRDefault="009E44C1" w:rsidP="004020B2">
      <w:pPr>
        <w:pStyle w:val="ListParagraph"/>
        <w:numPr>
          <w:ilvl w:val="0"/>
          <w:numId w:val="12"/>
        </w:numPr>
        <w:suppressAutoHyphens w:val="0"/>
        <w:autoSpaceDE w:val="0"/>
        <w:autoSpaceDN w:val="0"/>
        <w:adjustRightInd w:val="0"/>
        <w:spacing w:after="0" w:line="240" w:lineRule="auto"/>
        <w:jc w:val="both"/>
        <w:rPr>
          <w:rFonts w:ascii="Times New Roman" w:hAnsi="Times New Roman" w:cs="Times New Roman"/>
          <w:sz w:val="24"/>
          <w:szCs w:val="24"/>
        </w:rPr>
      </w:pPr>
      <w:r w:rsidRPr="00BD7A65">
        <w:rPr>
          <w:rFonts w:ascii="Times New Roman" w:hAnsi="Times New Roman" w:cs="Times New Roman"/>
          <w:sz w:val="24"/>
          <w:szCs w:val="24"/>
        </w:rPr>
        <w:t>culegerea ouălor din natură şi păstrarea acestora, chiar dacă sunt goale;</w:t>
      </w:r>
    </w:p>
    <w:p w:rsidR="009E44C1" w:rsidRPr="00BD7A65" w:rsidRDefault="009E44C1" w:rsidP="004020B2">
      <w:pPr>
        <w:pStyle w:val="ListParagraph"/>
        <w:numPr>
          <w:ilvl w:val="0"/>
          <w:numId w:val="12"/>
        </w:numPr>
        <w:suppressAutoHyphens w:val="0"/>
        <w:autoSpaceDE w:val="0"/>
        <w:autoSpaceDN w:val="0"/>
        <w:adjustRightInd w:val="0"/>
        <w:spacing w:after="0" w:line="240" w:lineRule="auto"/>
        <w:ind w:left="0" w:firstLine="360"/>
        <w:jc w:val="both"/>
        <w:rPr>
          <w:rFonts w:ascii="Times New Roman" w:hAnsi="Times New Roman" w:cs="Times New Roman"/>
          <w:sz w:val="24"/>
          <w:szCs w:val="24"/>
        </w:rPr>
      </w:pPr>
      <w:r w:rsidRPr="00BD7A65">
        <w:rPr>
          <w:rFonts w:ascii="Times New Roman" w:hAnsi="Times New Roman" w:cs="Times New Roman"/>
          <w:sz w:val="24"/>
          <w:szCs w:val="24"/>
        </w:rPr>
        <w:t>perturbarea intenţionată, în special în cursul perioadei de reproducere sau de maturizare, dacă o astfel de perturbare este relevantă în contextul obiectivelor prezentei ordonanţe de urgenţă;</w:t>
      </w:r>
    </w:p>
    <w:p w:rsidR="009E44C1" w:rsidRPr="00BD7A65" w:rsidRDefault="009E44C1" w:rsidP="004020B2">
      <w:pPr>
        <w:pStyle w:val="ListParagraph"/>
        <w:numPr>
          <w:ilvl w:val="0"/>
          <w:numId w:val="12"/>
        </w:numPr>
        <w:suppressAutoHyphens w:val="0"/>
        <w:autoSpaceDE w:val="0"/>
        <w:autoSpaceDN w:val="0"/>
        <w:adjustRightInd w:val="0"/>
        <w:spacing w:after="0" w:line="240" w:lineRule="auto"/>
        <w:ind w:left="0" w:firstLine="360"/>
        <w:jc w:val="both"/>
        <w:rPr>
          <w:rFonts w:ascii="Times New Roman" w:hAnsi="Times New Roman" w:cs="Times New Roman"/>
          <w:sz w:val="24"/>
          <w:szCs w:val="24"/>
        </w:rPr>
      </w:pPr>
      <w:r w:rsidRPr="00BD7A65">
        <w:rPr>
          <w:rFonts w:ascii="Times New Roman" w:hAnsi="Times New Roman" w:cs="Times New Roman"/>
          <w:sz w:val="24"/>
          <w:szCs w:val="24"/>
        </w:rPr>
        <w:t>deţinerea exemplarelor din speciile pentru care sunt interzise vânarea şi capturarea;</w:t>
      </w:r>
    </w:p>
    <w:p w:rsidR="009E44C1" w:rsidRPr="00BD7A65" w:rsidRDefault="009E44C1" w:rsidP="004020B2">
      <w:pPr>
        <w:pStyle w:val="ListParagraph"/>
        <w:numPr>
          <w:ilvl w:val="0"/>
          <w:numId w:val="12"/>
        </w:numPr>
        <w:suppressAutoHyphens w:val="0"/>
        <w:autoSpaceDE w:val="0"/>
        <w:autoSpaceDN w:val="0"/>
        <w:adjustRightInd w:val="0"/>
        <w:spacing w:after="0" w:line="240" w:lineRule="auto"/>
        <w:ind w:left="0" w:firstLine="360"/>
        <w:jc w:val="both"/>
        <w:rPr>
          <w:rFonts w:ascii="Times New Roman" w:hAnsi="Times New Roman" w:cs="Times New Roman"/>
          <w:sz w:val="24"/>
          <w:szCs w:val="24"/>
        </w:rPr>
      </w:pPr>
      <w:r w:rsidRPr="00BD7A65">
        <w:rPr>
          <w:rFonts w:ascii="Times New Roman" w:hAnsi="Times New Roman" w:cs="Times New Roman"/>
          <w:sz w:val="24"/>
          <w:szCs w:val="24"/>
        </w:rPr>
        <w:t xml:space="preserve">vânzarea, deţinerea şi /sau transportul în scopul vânzării şi oferirii spre vânzare a acestora în stare vie ori moartă sau a oricăror părţi ori produse provenite de </w:t>
      </w:r>
      <w:r w:rsidR="00896741" w:rsidRPr="00BD7A65">
        <w:rPr>
          <w:rFonts w:ascii="Times New Roman" w:hAnsi="Times New Roman" w:cs="Times New Roman"/>
          <w:sz w:val="24"/>
          <w:szCs w:val="24"/>
        </w:rPr>
        <w:t>la acestea, uşor de identificat;</w:t>
      </w:r>
    </w:p>
    <w:p w:rsidR="00E95166" w:rsidRPr="00BD7A65" w:rsidRDefault="00E95166" w:rsidP="00E95166">
      <w:pPr>
        <w:autoSpaceDE w:val="0"/>
        <w:autoSpaceDN w:val="0"/>
        <w:adjustRightInd w:val="0"/>
        <w:spacing w:after="0" w:line="240" w:lineRule="auto"/>
        <w:jc w:val="both"/>
        <w:rPr>
          <w:rFonts w:ascii="Times New Roman" w:hAnsi="Times New Roman"/>
          <w:sz w:val="24"/>
          <w:szCs w:val="24"/>
        </w:rPr>
      </w:pPr>
      <w:r w:rsidRPr="00BD7A65">
        <w:rPr>
          <w:rFonts w:ascii="Times New Roman" w:hAnsi="Times New Roman"/>
          <w:sz w:val="24"/>
          <w:szCs w:val="24"/>
        </w:rPr>
        <w:t xml:space="preserve">Se imoune respectarea măsurilor de reducere </w:t>
      </w:r>
      <w:proofErr w:type="gramStart"/>
      <w:r w:rsidRPr="00BD7A65">
        <w:rPr>
          <w:rFonts w:ascii="Times New Roman" w:hAnsi="Times New Roman"/>
          <w:sz w:val="24"/>
          <w:szCs w:val="24"/>
        </w:rPr>
        <w:t>a</w:t>
      </w:r>
      <w:proofErr w:type="gramEnd"/>
      <w:r w:rsidRPr="00BD7A65">
        <w:rPr>
          <w:rFonts w:ascii="Times New Roman" w:hAnsi="Times New Roman"/>
          <w:sz w:val="24"/>
          <w:szCs w:val="24"/>
        </w:rPr>
        <w:t xml:space="preserve"> impactului prevăzute în Planul de management și regulamentul ariei naturale protejate:</w:t>
      </w:r>
    </w:p>
    <w:p w:rsidR="00E95166" w:rsidRPr="00BD7A65" w:rsidRDefault="00E95166" w:rsidP="00E95166">
      <w:pPr>
        <w:pStyle w:val="ListParagraph"/>
        <w:numPr>
          <w:ilvl w:val="0"/>
          <w:numId w:val="36"/>
        </w:numPr>
        <w:autoSpaceDE w:val="0"/>
        <w:autoSpaceDN w:val="0"/>
        <w:adjustRightInd w:val="0"/>
        <w:spacing w:after="0" w:line="240" w:lineRule="auto"/>
        <w:ind w:left="0" w:firstLine="360"/>
        <w:jc w:val="both"/>
        <w:rPr>
          <w:rFonts w:ascii="Times New Roman" w:hAnsi="Times New Roman"/>
          <w:sz w:val="24"/>
          <w:szCs w:val="24"/>
        </w:rPr>
      </w:pPr>
      <w:r w:rsidRPr="00BD7A65">
        <w:rPr>
          <w:rFonts w:ascii="Times New Roman" w:hAnsi="Times New Roman"/>
          <w:sz w:val="24"/>
          <w:szCs w:val="24"/>
        </w:rPr>
        <w:t xml:space="preserve">este interzisă orice modalitate de recoltare, capturare și ucidere, distrugere sau vătămare a exemplarelor de vidră, liliac </w:t>
      </w:r>
      <w:r w:rsidR="00C539B7" w:rsidRPr="00BD7A65">
        <w:rPr>
          <w:rFonts w:ascii="Times New Roman" w:hAnsi="Times New Roman"/>
          <w:sz w:val="24"/>
          <w:szCs w:val="24"/>
        </w:rPr>
        <w:t xml:space="preserve"> </w:t>
      </w:r>
      <w:r w:rsidRPr="00BD7A65">
        <w:rPr>
          <w:rFonts w:ascii="Times New Roman" w:hAnsi="Times New Roman"/>
          <w:sz w:val="24"/>
          <w:szCs w:val="24"/>
        </w:rPr>
        <w:t>(liliacul cu urechile mari și liliacul comun), popândău, amfibieni și reptile ( buhaiul cu burta galbenă, buhaiul de baltă și tritonul de creastă);</w:t>
      </w:r>
    </w:p>
    <w:p w:rsidR="00E95166" w:rsidRPr="00BD7A65" w:rsidRDefault="00E95166" w:rsidP="00E95166">
      <w:pPr>
        <w:pStyle w:val="ListParagraph"/>
        <w:numPr>
          <w:ilvl w:val="0"/>
          <w:numId w:val="36"/>
        </w:numPr>
        <w:autoSpaceDE w:val="0"/>
        <w:autoSpaceDN w:val="0"/>
        <w:adjustRightInd w:val="0"/>
        <w:spacing w:after="0" w:line="240" w:lineRule="auto"/>
        <w:ind w:left="0" w:firstLine="360"/>
        <w:jc w:val="both"/>
        <w:rPr>
          <w:rFonts w:ascii="Times New Roman" w:hAnsi="Times New Roman"/>
          <w:sz w:val="24"/>
          <w:szCs w:val="24"/>
        </w:rPr>
      </w:pPr>
      <w:r w:rsidRPr="00BD7A65">
        <w:rPr>
          <w:rFonts w:ascii="Times New Roman" w:hAnsi="Times New Roman"/>
          <w:sz w:val="24"/>
          <w:szCs w:val="24"/>
        </w:rPr>
        <w:t>se interzice deversarea apei provenite de la amenajarea piscicolă în cursul de apă al râului Moldova și al afluenților săi;</w:t>
      </w:r>
    </w:p>
    <w:p w:rsidR="00E95166" w:rsidRPr="00BD7A65" w:rsidRDefault="00E95166" w:rsidP="00E95166">
      <w:pPr>
        <w:pStyle w:val="ListParagraph"/>
        <w:numPr>
          <w:ilvl w:val="0"/>
          <w:numId w:val="36"/>
        </w:numPr>
        <w:autoSpaceDE w:val="0"/>
        <w:autoSpaceDN w:val="0"/>
        <w:adjustRightInd w:val="0"/>
        <w:spacing w:after="0" w:line="240" w:lineRule="auto"/>
        <w:ind w:left="0" w:firstLine="360"/>
        <w:jc w:val="both"/>
        <w:rPr>
          <w:rFonts w:ascii="Times New Roman" w:hAnsi="Times New Roman"/>
          <w:sz w:val="24"/>
          <w:szCs w:val="24"/>
        </w:rPr>
      </w:pPr>
      <w:r w:rsidRPr="00BD7A65">
        <w:rPr>
          <w:rFonts w:ascii="Times New Roman" w:hAnsi="Times New Roman"/>
          <w:sz w:val="24"/>
          <w:szCs w:val="24"/>
        </w:rPr>
        <w:t>se interzice depășirea cotei de talveg a râului Moldova în timpul exploatării agregatelor minerale;</w:t>
      </w:r>
    </w:p>
    <w:p w:rsidR="00E95166" w:rsidRPr="00BD7A65" w:rsidRDefault="00E95166" w:rsidP="00E95166">
      <w:pPr>
        <w:pStyle w:val="ListParagraph"/>
        <w:numPr>
          <w:ilvl w:val="0"/>
          <w:numId w:val="36"/>
        </w:numPr>
        <w:autoSpaceDE w:val="0"/>
        <w:autoSpaceDN w:val="0"/>
        <w:adjustRightInd w:val="0"/>
        <w:spacing w:after="0" w:line="240" w:lineRule="auto"/>
        <w:ind w:left="0" w:firstLine="360"/>
        <w:jc w:val="both"/>
        <w:rPr>
          <w:rFonts w:ascii="Times New Roman" w:hAnsi="Times New Roman"/>
          <w:sz w:val="24"/>
          <w:szCs w:val="24"/>
        </w:rPr>
      </w:pPr>
      <w:r w:rsidRPr="00BD7A65">
        <w:rPr>
          <w:rFonts w:ascii="Times New Roman" w:hAnsi="Times New Roman"/>
          <w:sz w:val="24"/>
          <w:szCs w:val="24"/>
        </w:rPr>
        <w:lastRenderedPageBreak/>
        <w:t>depozitarea agregatelor minerale extrase în urma activității se va face în afara albiei majore a râului Moldova și a habitatelor de pajiște</w:t>
      </w:r>
      <w:r w:rsidR="00C539B7" w:rsidRPr="00BD7A65">
        <w:rPr>
          <w:rFonts w:ascii="Times New Roman" w:hAnsi="Times New Roman"/>
          <w:sz w:val="24"/>
          <w:szCs w:val="24"/>
        </w:rPr>
        <w:t>;</w:t>
      </w:r>
    </w:p>
    <w:p w:rsidR="00C539B7" w:rsidRPr="00BD7A65" w:rsidRDefault="00C539B7" w:rsidP="00E95166">
      <w:pPr>
        <w:pStyle w:val="ListParagraph"/>
        <w:numPr>
          <w:ilvl w:val="0"/>
          <w:numId w:val="36"/>
        </w:numPr>
        <w:autoSpaceDE w:val="0"/>
        <w:autoSpaceDN w:val="0"/>
        <w:adjustRightInd w:val="0"/>
        <w:spacing w:after="0" w:line="240" w:lineRule="auto"/>
        <w:ind w:left="0" w:firstLine="360"/>
        <w:jc w:val="both"/>
        <w:rPr>
          <w:rFonts w:ascii="Times New Roman" w:hAnsi="Times New Roman"/>
          <w:sz w:val="24"/>
          <w:szCs w:val="24"/>
        </w:rPr>
      </w:pPr>
      <w:r w:rsidRPr="00BD7A65">
        <w:rPr>
          <w:rFonts w:ascii="Times New Roman" w:hAnsi="Times New Roman"/>
          <w:sz w:val="24"/>
          <w:szCs w:val="24"/>
        </w:rPr>
        <w:t>este interzisă spălarea agregatelor minerale și a sedimentelor în cursul de apă sau a zonei riverane;</w:t>
      </w:r>
    </w:p>
    <w:p w:rsidR="00C539B7" w:rsidRPr="00BD7A65" w:rsidRDefault="00C539B7" w:rsidP="00E95166">
      <w:pPr>
        <w:pStyle w:val="ListParagraph"/>
        <w:numPr>
          <w:ilvl w:val="0"/>
          <w:numId w:val="36"/>
        </w:numPr>
        <w:autoSpaceDE w:val="0"/>
        <w:autoSpaceDN w:val="0"/>
        <w:adjustRightInd w:val="0"/>
        <w:spacing w:after="0" w:line="240" w:lineRule="auto"/>
        <w:ind w:left="0" w:firstLine="360"/>
        <w:jc w:val="both"/>
        <w:rPr>
          <w:rFonts w:ascii="Times New Roman" w:hAnsi="Times New Roman"/>
          <w:sz w:val="24"/>
          <w:szCs w:val="24"/>
        </w:rPr>
      </w:pPr>
      <w:r w:rsidRPr="00BD7A65">
        <w:rPr>
          <w:rFonts w:ascii="Times New Roman" w:hAnsi="Times New Roman"/>
          <w:sz w:val="24"/>
          <w:szCs w:val="24"/>
        </w:rPr>
        <w:t>este interzisă tranzitarea cursului prin apă, cu orice mijloace de transport sau utilaje, când situația o impune, se vor folosi podurile de acces existente, sau în cazuri de forță majoră vor fi amenajate poduri temporare din tuburi de beton;</w:t>
      </w:r>
    </w:p>
    <w:p w:rsidR="00C539B7" w:rsidRPr="00BD7A65" w:rsidRDefault="00C539B7" w:rsidP="00E95166">
      <w:pPr>
        <w:pStyle w:val="ListParagraph"/>
        <w:numPr>
          <w:ilvl w:val="0"/>
          <w:numId w:val="36"/>
        </w:numPr>
        <w:autoSpaceDE w:val="0"/>
        <w:autoSpaceDN w:val="0"/>
        <w:adjustRightInd w:val="0"/>
        <w:spacing w:after="0" w:line="240" w:lineRule="auto"/>
        <w:ind w:left="0" w:firstLine="360"/>
        <w:jc w:val="both"/>
        <w:rPr>
          <w:rFonts w:ascii="Times New Roman" w:hAnsi="Times New Roman"/>
          <w:sz w:val="24"/>
          <w:szCs w:val="24"/>
        </w:rPr>
      </w:pPr>
      <w:r w:rsidRPr="00BD7A65">
        <w:rPr>
          <w:rFonts w:ascii="Times New Roman" w:hAnsi="Times New Roman"/>
          <w:sz w:val="24"/>
          <w:szCs w:val="24"/>
        </w:rPr>
        <w:t>nu se vor deschide drumuri noi, circulația făcându – se pe drumurile deja existente;</w:t>
      </w:r>
    </w:p>
    <w:p w:rsidR="00C539B7" w:rsidRPr="00BD7A65" w:rsidRDefault="00C539B7" w:rsidP="00E95166">
      <w:pPr>
        <w:pStyle w:val="ListParagraph"/>
        <w:numPr>
          <w:ilvl w:val="0"/>
          <w:numId w:val="36"/>
        </w:numPr>
        <w:autoSpaceDE w:val="0"/>
        <w:autoSpaceDN w:val="0"/>
        <w:adjustRightInd w:val="0"/>
        <w:spacing w:after="0" w:line="240" w:lineRule="auto"/>
        <w:ind w:left="0" w:firstLine="360"/>
        <w:jc w:val="both"/>
        <w:rPr>
          <w:rFonts w:ascii="Times New Roman" w:hAnsi="Times New Roman"/>
          <w:sz w:val="24"/>
          <w:szCs w:val="24"/>
        </w:rPr>
      </w:pPr>
      <w:r w:rsidRPr="00BD7A65">
        <w:rPr>
          <w:rFonts w:ascii="Times New Roman" w:hAnsi="Times New Roman"/>
          <w:sz w:val="24"/>
          <w:szCs w:val="24"/>
        </w:rPr>
        <w:t>nu se va acționa la schimbarea direcției cursului râului și nu se vor crea coturi artificiale;</w:t>
      </w:r>
    </w:p>
    <w:p w:rsidR="00C539B7" w:rsidRPr="00BD7A65" w:rsidRDefault="00C539B7" w:rsidP="00E95166">
      <w:pPr>
        <w:pStyle w:val="ListParagraph"/>
        <w:numPr>
          <w:ilvl w:val="0"/>
          <w:numId w:val="36"/>
        </w:numPr>
        <w:autoSpaceDE w:val="0"/>
        <w:autoSpaceDN w:val="0"/>
        <w:adjustRightInd w:val="0"/>
        <w:spacing w:after="0" w:line="240" w:lineRule="auto"/>
        <w:ind w:left="0" w:firstLine="360"/>
        <w:jc w:val="both"/>
        <w:rPr>
          <w:rFonts w:ascii="Times New Roman" w:hAnsi="Times New Roman"/>
          <w:sz w:val="24"/>
          <w:szCs w:val="24"/>
        </w:rPr>
      </w:pPr>
      <w:r w:rsidRPr="00BD7A65">
        <w:rPr>
          <w:rFonts w:ascii="Times New Roman" w:hAnsi="Times New Roman"/>
          <w:sz w:val="24"/>
          <w:szCs w:val="24"/>
        </w:rPr>
        <w:t>nu se vor crea baraje artificiale;</w:t>
      </w:r>
    </w:p>
    <w:p w:rsidR="00C539B7" w:rsidRPr="00BD7A65" w:rsidRDefault="00C539B7" w:rsidP="00E95166">
      <w:pPr>
        <w:pStyle w:val="ListParagraph"/>
        <w:numPr>
          <w:ilvl w:val="0"/>
          <w:numId w:val="36"/>
        </w:numPr>
        <w:autoSpaceDE w:val="0"/>
        <w:autoSpaceDN w:val="0"/>
        <w:adjustRightInd w:val="0"/>
        <w:spacing w:after="0" w:line="240" w:lineRule="auto"/>
        <w:ind w:left="0" w:firstLine="360"/>
        <w:jc w:val="both"/>
        <w:rPr>
          <w:rFonts w:ascii="Times New Roman" w:hAnsi="Times New Roman"/>
          <w:sz w:val="24"/>
          <w:szCs w:val="24"/>
        </w:rPr>
      </w:pPr>
      <w:r w:rsidRPr="00BD7A65">
        <w:rPr>
          <w:rFonts w:ascii="Times New Roman" w:hAnsi="Times New Roman"/>
          <w:sz w:val="24"/>
          <w:szCs w:val="24"/>
        </w:rPr>
        <w:t>se vor respecta limitele și adâncimea de exploatare, fără a se</w:t>
      </w:r>
      <w:r w:rsidR="00BD7A65" w:rsidRPr="00BD7A65">
        <w:rPr>
          <w:rFonts w:ascii="Times New Roman" w:hAnsi="Times New Roman"/>
          <w:sz w:val="24"/>
          <w:szCs w:val="24"/>
        </w:rPr>
        <w:t xml:space="preserve"> coborâ sub cota talveg</w:t>
      </w:r>
      <w:r w:rsidRPr="00BD7A65">
        <w:rPr>
          <w:rFonts w:ascii="Times New Roman" w:hAnsi="Times New Roman"/>
          <w:sz w:val="24"/>
          <w:szCs w:val="24"/>
        </w:rPr>
        <w:t>ului natural al râului în zonă;</w:t>
      </w:r>
    </w:p>
    <w:p w:rsidR="00C539B7" w:rsidRPr="00BD7A65" w:rsidRDefault="00C539B7" w:rsidP="00E95166">
      <w:pPr>
        <w:pStyle w:val="ListParagraph"/>
        <w:numPr>
          <w:ilvl w:val="0"/>
          <w:numId w:val="36"/>
        </w:numPr>
        <w:autoSpaceDE w:val="0"/>
        <w:autoSpaceDN w:val="0"/>
        <w:adjustRightInd w:val="0"/>
        <w:spacing w:after="0" w:line="240" w:lineRule="auto"/>
        <w:ind w:left="0" w:firstLine="360"/>
        <w:jc w:val="both"/>
        <w:rPr>
          <w:rFonts w:ascii="Times New Roman" w:hAnsi="Times New Roman"/>
          <w:sz w:val="24"/>
          <w:szCs w:val="24"/>
        </w:rPr>
      </w:pPr>
      <w:r w:rsidRPr="00BD7A65">
        <w:rPr>
          <w:rFonts w:ascii="Times New Roman" w:hAnsi="Times New Roman"/>
          <w:sz w:val="24"/>
          <w:szCs w:val="24"/>
        </w:rPr>
        <w:t>se va evita poluarea apei de suprafață și subterane prin interzicerea intării în incintă a utilajelor cu pierderi de carburanți sau lubrifianți;</w:t>
      </w:r>
    </w:p>
    <w:p w:rsidR="00C539B7" w:rsidRPr="00BD7A65" w:rsidRDefault="00C539B7" w:rsidP="00E95166">
      <w:pPr>
        <w:pStyle w:val="ListParagraph"/>
        <w:numPr>
          <w:ilvl w:val="0"/>
          <w:numId w:val="36"/>
        </w:numPr>
        <w:autoSpaceDE w:val="0"/>
        <w:autoSpaceDN w:val="0"/>
        <w:adjustRightInd w:val="0"/>
        <w:spacing w:after="0" w:line="240" w:lineRule="auto"/>
        <w:ind w:left="0" w:firstLine="360"/>
        <w:jc w:val="both"/>
        <w:rPr>
          <w:rFonts w:ascii="Times New Roman" w:hAnsi="Times New Roman"/>
          <w:sz w:val="24"/>
          <w:szCs w:val="24"/>
        </w:rPr>
      </w:pPr>
      <w:r w:rsidRPr="00BD7A65">
        <w:rPr>
          <w:rFonts w:ascii="Times New Roman" w:hAnsi="Times New Roman"/>
          <w:sz w:val="24"/>
          <w:szCs w:val="24"/>
        </w:rPr>
        <w:t>se interzice spălarea utilajelor în cursul de apă;</w:t>
      </w:r>
    </w:p>
    <w:p w:rsidR="00C539B7" w:rsidRPr="00BD7A65" w:rsidRDefault="00C539B7" w:rsidP="00E95166">
      <w:pPr>
        <w:pStyle w:val="ListParagraph"/>
        <w:numPr>
          <w:ilvl w:val="0"/>
          <w:numId w:val="36"/>
        </w:numPr>
        <w:autoSpaceDE w:val="0"/>
        <w:autoSpaceDN w:val="0"/>
        <w:adjustRightInd w:val="0"/>
        <w:spacing w:after="0" w:line="240" w:lineRule="auto"/>
        <w:ind w:left="0" w:firstLine="360"/>
        <w:jc w:val="both"/>
        <w:rPr>
          <w:rFonts w:ascii="Times New Roman" w:hAnsi="Times New Roman"/>
          <w:sz w:val="24"/>
          <w:szCs w:val="24"/>
        </w:rPr>
      </w:pPr>
      <w:r w:rsidRPr="00BD7A65">
        <w:rPr>
          <w:rFonts w:ascii="Times New Roman" w:hAnsi="Times New Roman"/>
          <w:sz w:val="24"/>
          <w:szCs w:val="24"/>
        </w:rPr>
        <w:t>reparațiile utilajelor se vor efectua la unitățile de profil;</w:t>
      </w:r>
    </w:p>
    <w:p w:rsidR="00C539B7" w:rsidRPr="00BD7A65" w:rsidRDefault="00C539B7" w:rsidP="00E95166">
      <w:pPr>
        <w:pStyle w:val="ListParagraph"/>
        <w:numPr>
          <w:ilvl w:val="0"/>
          <w:numId w:val="36"/>
        </w:numPr>
        <w:autoSpaceDE w:val="0"/>
        <w:autoSpaceDN w:val="0"/>
        <w:adjustRightInd w:val="0"/>
        <w:spacing w:after="0" w:line="240" w:lineRule="auto"/>
        <w:ind w:left="0" w:firstLine="360"/>
        <w:jc w:val="both"/>
        <w:rPr>
          <w:rFonts w:ascii="Times New Roman" w:hAnsi="Times New Roman"/>
          <w:sz w:val="24"/>
          <w:szCs w:val="24"/>
        </w:rPr>
      </w:pPr>
      <w:r w:rsidRPr="00BD7A65">
        <w:rPr>
          <w:rFonts w:ascii="Times New Roman" w:hAnsi="Times New Roman"/>
          <w:sz w:val="24"/>
          <w:szCs w:val="24"/>
        </w:rPr>
        <w:t>se interzice distrugerea, arderea și tăierea vegetației ierboase și lemnoase în interiorul și în vecinătatea ecosistemelor acvatice din sit, în orice perioadă a anului;</w:t>
      </w:r>
    </w:p>
    <w:p w:rsidR="00C539B7" w:rsidRPr="00BD7A65" w:rsidRDefault="00350B70" w:rsidP="00E95166">
      <w:pPr>
        <w:pStyle w:val="ListParagraph"/>
        <w:numPr>
          <w:ilvl w:val="0"/>
          <w:numId w:val="36"/>
        </w:numPr>
        <w:autoSpaceDE w:val="0"/>
        <w:autoSpaceDN w:val="0"/>
        <w:adjustRightInd w:val="0"/>
        <w:spacing w:after="0" w:line="240" w:lineRule="auto"/>
        <w:ind w:left="0" w:firstLine="360"/>
        <w:jc w:val="both"/>
        <w:rPr>
          <w:rFonts w:ascii="Times New Roman" w:hAnsi="Times New Roman"/>
          <w:sz w:val="24"/>
          <w:szCs w:val="24"/>
        </w:rPr>
      </w:pPr>
      <w:r w:rsidRPr="00BD7A65">
        <w:rPr>
          <w:rFonts w:ascii="Times New Roman" w:hAnsi="Times New Roman"/>
          <w:sz w:val="24"/>
          <w:szCs w:val="24"/>
        </w:rPr>
        <w:t>este interzisă abandonarea și/sau depozitarea deșeurilor de orice fel pe teritoriul ariei naturale protejate, precum și deversarea oricăror substanțe, ape uzate neepurate, nămoluri și alte asemenea în aria naturală protejată;</w:t>
      </w:r>
    </w:p>
    <w:p w:rsidR="00350B70" w:rsidRPr="00BD7A65" w:rsidRDefault="00350B70" w:rsidP="00E95166">
      <w:pPr>
        <w:pStyle w:val="ListParagraph"/>
        <w:numPr>
          <w:ilvl w:val="0"/>
          <w:numId w:val="36"/>
        </w:numPr>
        <w:autoSpaceDE w:val="0"/>
        <w:autoSpaceDN w:val="0"/>
        <w:adjustRightInd w:val="0"/>
        <w:spacing w:after="0" w:line="240" w:lineRule="auto"/>
        <w:ind w:left="0" w:firstLine="360"/>
        <w:jc w:val="both"/>
        <w:rPr>
          <w:rFonts w:ascii="Times New Roman" w:hAnsi="Times New Roman"/>
          <w:sz w:val="24"/>
          <w:szCs w:val="24"/>
        </w:rPr>
      </w:pPr>
      <w:proofErr w:type="gramStart"/>
      <w:r w:rsidRPr="00BD7A65">
        <w:rPr>
          <w:rFonts w:ascii="Times New Roman" w:hAnsi="Times New Roman"/>
          <w:sz w:val="24"/>
          <w:szCs w:val="24"/>
        </w:rPr>
        <w:t>se</w:t>
      </w:r>
      <w:proofErr w:type="gramEnd"/>
      <w:r w:rsidRPr="00BD7A65">
        <w:rPr>
          <w:rFonts w:ascii="Times New Roman" w:hAnsi="Times New Roman"/>
          <w:sz w:val="24"/>
          <w:szCs w:val="24"/>
        </w:rPr>
        <w:t xml:space="preserve"> vor lua măsuri pentru menținerea unui nivel redus de zgomot.</w:t>
      </w:r>
    </w:p>
    <w:p w:rsidR="00404DC0" w:rsidRPr="00616750" w:rsidRDefault="00404DC0" w:rsidP="004020B2">
      <w:pPr>
        <w:pStyle w:val="ListParagraph"/>
        <w:numPr>
          <w:ilvl w:val="0"/>
          <w:numId w:val="3"/>
        </w:numPr>
        <w:spacing w:after="0" w:line="240" w:lineRule="auto"/>
        <w:ind w:left="0" w:firstLine="360"/>
        <w:jc w:val="both"/>
        <w:rPr>
          <w:rFonts w:ascii="Times New Roman" w:hAnsi="Times New Roman" w:cs="Times New Roman"/>
          <w:sz w:val="24"/>
          <w:szCs w:val="24"/>
        </w:rPr>
      </w:pPr>
      <w:bookmarkStart w:id="0" w:name="_GoBack"/>
      <w:bookmarkEnd w:id="0"/>
      <w:r w:rsidRPr="00616750">
        <w:rPr>
          <w:rFonts w:ascii="Times New Roman" w:hAnsi="Times New Roman" w:cs="Times New Roman"/>
          <w:sz w:val="24"/>
          <w:szCs w:val="24"/>
        </w:rPr>
        <w:t>La descoperirea unor muniții neexplodate se va sita activitatea de exploatare , personalul lucrător va fi evacuat și va fi informată imediat poliția sau ISU „ Petrodava ” Neamț;</w:t>
      </w:r>
    </w:p>
    <w:p w:rsidR="00404DC0" w:rsidRPr="00616750" w:rsidRDefault="00404DC0" w:rsidP="004020B2">
      <w:pPr>
        <w:pStyle w:val="ListParagraph"/>
        <w:numPr>
          <w:ilvl w:val="0"/>
          <w:numId w:val="3"/>
        </w:numPr>
        <w:spacing w:after="0" w:line="240" w:lineRule="auto"/>
        <w:ind w:left="0" w:firstLine="360"/>
        <w:jc w:val="both"/>
        <w:rPr>
          <w:rFonts w:ascii="Times New Roman" w:hAnsi="Times New Roman" w:cs="Times New Roman"/>
          <w:sz w:val="24"/>
          <w:szCs w:val="24"/>
        </w:rPr>
      </w:pPr>
      <w:r w:rsidRPr="00616750">
        <w:rPr>
          <w:rFonts w:ascii="Times New Roman" w:hAnsi="Times New Roman" w:cs="Times New Roman"/>
          <w:sz w:val="24"/>
          <w:szCs w:val="24"/>
        </w:rPr>
        <w:t>În cazul</w:t>
      </w:r>
      <w:r w:rsidR="00D06C7C" w:rsidRPr="00616750">
        <w:rPr>
          <w:rFonts w:ascii="Times New Roman" w:hAnsi="Times New Roman" w:cs="Times New Roman"/>
          <w:sz w:val="24"/>
          <w:szCs w:val="24"/>
        </w:rPr>
        <w:t xml:space="preserve"> descoperirii de vestigii arheologice (depuneri stratigrafice specifice activităților antropice) si de bunuri arheologice sau paleologice (unelte, ceramică, monede</w:t>
      </w:r>
      <w:r w:rsidR="004131F2" w:rsidRPr="00616750">
        <w:rPr>
          <w:rFonts w:ascii="Times New Roman" w:hAnsi="Times New Roman" w:cs="Times New Roman"/>
          <w:sz w:val="24"/>
          <w:szCs w:val="24"/>
        </w:rPr>
        <w:t>, arme, oase, roci aluvionare cu impresiuni zoomorfe, inscripții) cu ocazia lucrărilor de exploatare se va supenda orice activitate și se va anunța imediat Direcția Județeană pentru Cultură Neamț, în vederea luării măsurilor ce se impun;</w:t>
      </w:r>
    </w:p>
    <w:p w:rsidR="00F45366" w:rsidRPr="00616750" w:rsidRDefault="00896741" w:rsidP="00BD7A65">
      <w:pPr>
        <w:pStyle w:val="ListParagraph"/>
        <w:numPr>
          <w:ilvl w:val="0"/>
          <w:numId w:val="3"/>
        </w:numPr>
        <w:spacing w:after="0" w:line="240" w:lineRule="auto"/>
        <w:jc w:val="both"/>
        <w:rPr>
          <w:rFonts w:ascii="Times New Roman" w:hAnsi="Times New Roman" w:cs="Times New Roman"/>
          <w:sz w:val="24"/>
          <w:szCs w:val="24"/>
        </w:rPr>
      </w:pPr>
      <w:r w:rsidRPr="00616750">
        <w:rPr>
          <w:rFonts w:ascii="Times New Roman" w:hAnsi="Times New Roman" w:cs="Times New Roman"/>
          <w:sz w:val="24"/>
          <w:szCs w:val="24"/>
        </w:rPr>
        <w:t>Se vor respecta condițiile impuse prin avizul ANANP – ST Neamț</w:t>
      </w:r>
      <w:r w:rsidR="00350B70" w:rsidRPr="00616750">
        <w:rPr>
          <w:rFonts w:ascii="Times New Roman" w:hAnsi="Times New Roman" w:cs="Times New Roman"/>
          <w:sz w:val="24"/>
          <w:szCs w:val="24"/>
        </w:rPr>
        <w:t xml:space="preserve"> nr. </w:t>
      </w:r>
      <w:r w:rsidR="00BD7A65" w:rsidRPr="00BD7A65">
        <w:rPr>
          <w:rFonts w:ascii="Times New Roman" w:hAnsi="Times New Roman" w:cs="Times New Roman"/>
          <w:sz w:val="24"/>
          <w:szCs w:val="24"/>
        </w:rPr>
        <w:t>26 din 08.08.2022</w:t>
      </w:r>
      <w:r w:rsidR="004131F2" w:rsidRPr="00616750">
        <w:rPr>
          <w:rFonts w:ascii="Times New Roman" w:hAnsi="Times New Roman" w:cs="Times New Roman"/>
          <w:sz w:val="24"/>
          <w:szCs w:val="24"/>
        </w:rPr>
        <w:t>;</w:t>
      </w:r>
    </w:p>
    <w:p w:rsidR="00F45366" w:rsidRPr="00616750" w:rsidRDefault="00F45366" w:rsidP="00BD7A65">
      <w:pPr>
        <w:pStyle w:val="ListParagraph"/>
        <w:numPr>
          <w:ilvl w:val="0"/>
          <w:numId w:val="3"/>
        </w:numPr>
        <w:spacing w:after="0" w:line="240" w:lineRule="auto"/>
        <w:ind w:left="0" w:firstLine="284"/>
        <w:jc w:val="both"/>
        <w:rPr>
          <w:rFonts w:ascii="Times New Roman" w:hAnsi="Times New Roman" w:cs="Times New Roman"/>
          <w:sz w:val="24"/>
          <w:szCs w:val="24"/>
        </w:rPr>
      </w:pPr>
      <w:r w:rsidRPr="00616750">
        <w:rPr>
          <w:rFonts w:ascii="Times New Roman" w:hAnsi="Times New Roman" w:cs="Times New Roman"/>
          <w:sz w:val="24"/>
          <w:szCs w:val="24"/>
        </w:rPr>
        <w:t>Se vor respecta condi</w:t>
      </w:r>
      <w:r w:rsidRPr="00616750">
        <w:rPr>
          <w:rFonts w:ascii="Times New Roman" w:hAnsi="Times New Roman" w:cs="Times New Roman"/>
          <w:sz w:val="24"/>
          <w:szCs w:val="24"/>
          <w:lang w:val="ro-RO"/>
        </w:rPr>
        <w:t xml:space="preserve">țiile impuse în </w:t>
      </w:r>
      <w:r w:rsidR="00430344">
        <w:rPr>
          <w:rFonts w:ascii="Times New Roman" w:hAnsi="Times New Roman" w:cs="Times New Roman"/>
          <w:sz w:val="24"/>
          <w:szCs w:val="24"/>
          <w:lang w:val="pt-BR"/>
        </w:rPr>
        <w:t>AUTORIZAȚ</w:t>
      </w:r>
      <w:proofErr w:type="gramStart"/>
      <w:r w:rsidR="00430344">
        <w:rPr>
          <w:rFonts w:ascii="Times New Roman" w:hAnsi="Times New Roman" w:cs="Times New Roman"/>
          <w:sz w:val="24"/>
          <w:szCs w:val="24"/>
          <w:lang w:val="pt-BR"/>
        </w:rPr>
        <w:t>IA</w:t>
      </w:r>
      <w:r w:rsidRPr="00616750">
        <w:rPr>
          <w:rFonts w:ascii="Times New Roman" w:hAnsi="Times New Roman" w:cs="Times New Roman"/>
          <w:sz w:val="24"/>
          <w:szCs w:val="24"/>
          <w:lang w:val="pt-BR"/>
        </w:rPr>
        <w:t xml:space="preserve">  DE</w:t>
      </w:r>
      <w:proofErr w:type="gramEnd"/>
      <w:r w:rsidRPr="00616750">
        <w:rPr>
          <w:rFonts w:ascii="Times New Roman" w:hAnsi="Times New Roman" w:cs="Times New Roman"/>
          <w:sz w:val="24"/>
          <w:szCs w:val="24"/>
          <w:lang w:val="pt-BR"/>
        </w:rPr>
        <w:t xml:space="preserve">  GOSPODĂRIRE  A  APELOR</w:t>
      </w:r>
      <w:r w:rsidR="00350B70" w:rsidRPr="00616750">
        <w:rPr>
          <w:rFonts w:ascii="Times New Roman" w:hAnsi="Times New Roman" w:cs="Times New Roman"/>
          <w:sz w:val="24"/>
          <w:szCs w:val="24"/>
        </w:rPr>
        <w:t xml:space="preserve"> nr. </w:t>
      </w:r>
      <w:r w:rsidR="00BD7A65" w:rsidRPr="00BD7A65">
        <w:rPr>
          <w:rFonts w:ascii="Times New Roman" w:hAnsi="Times New Roman" w:cs="Times New Roman"/>
          <w:sz w:val="24"/>
          <w:szCs w:val="24"/>
        </w:rPr>
        <w:t>136  din 03.08.2022</w:t>
      </w:r>
      <w:r w:rsidR="00BD7A65">
        <w:rPr>
          <w:rFonts w:ascii="Times New Roman" w:hAnsi="Times New Roman" w:cs="Times New Roman"/>
          <w:sz w:val="24"/>
          <w:szCs w:val="24"/>
        </w:rPr>
        <w:t xml:space="preserve"> </w:t>
      </w:r>
      <w:r w:rsidRPr="00616750">
        <w:rPr>
          <w:rFonts w:ascii="Times New Roman" w:hAnsi="Times New Roman" w:cs="Times New Roman"/>
          <w:sz w:val="24"/>
          <w:szCs w:val="24"/>
        </w:rPr>
        <w:t>emisă de ABA SIRET;</w:t>
      </w:r>
    </w:p>
    <w:p w:rsidR="00896741" w:rsidRPr="00616750" w:rsidRDefault="00896741" w:rsidP="004020B2">
      <w:pPr>
        <w:pStyle w:val="ListParagraph"/>
        <w:numPr>
          <w:ilvl w:val="0"/>
          <w:numId w:val="3"/>
        </w:numPr>
        <w:spacing w:after="0" w:line="240" w:lineRule="auto"/>
        <w:ind w:left="0" w:firstLine="360"/>
        <w:jc w:val="both"/>
        <w:rPr>
          <w:rFonts w:ascii="Times New Roman" w:hAnsi="Times New Roman" w:cs="Times New Roman"/>
          <w:sz w:val="24"/>
          <w:szCs w:val="24"/>
        </w:rPr>
      </w:pPr>
      <w:r w:rsidRPr="00616750">
        <w:rPr>
          <w:rFonts w:ascii="Times New Roman" w:hAnsi="Times New Roman" w:cs="Times New Roman"/>
          <w:sz w:val="24"/>
          <w:szCs w:val="24"/>
        </w:rPr>
        <w:t xml:space="preserve">În situaţia în care, acte de reglementare emise de alte autorităţi, </w:t>
      </w:r>
      <w:r w:rsidR="00C75DEC" w:rsidRPr="00616750">
        <w:rPr>
          <w:rFonts w:ascii="Times New Roman" w:hAnsi="Times New Roman" w:cs="Times New Roman"/>
          <w:sz w:val="24"/>
          <w:szCs w:val="24"/>
        </w:rPr>
        <w:t>sau contracte</w:t>
      </w:r>
      <w:r w:rsidRPr="00616750">
        <w:rPr>
          <w:rFonts w:ascii="Times New Roman" w:hAnsi="Times New Roman" w:cs="Times New Roman"/>
          <w:sz w:val="24"/>
          <w:szCs w:val="24"/>
        </w:rPr>
        <w:t xml:space="preserve"> care au stat la baza emiterii prezentei autorizaţii, îşi pierd valabilitatea, titularul are obligaţia reînnoirii acestora;</w:t>
      </w:r>
    </w:p>
    <w:p w:rsidR="00404DC0" w:rsidRPr="00616750" w:rsidRDefault="00896741" w:rsidP="004020B2">
      <w:pPr>
        <w:pStyle w:val="ListParagraph"/>
        <w:numPr>
          <w:ilvl w:val="0"/>
          <w:numId w:val="3"/>
        </w:numPr>
        <w:spacing w:after="0" w:line="240" w:lineRule="auto"/>
        <w:ind w:left="0" w:firstLine="360"/>
        <w:jc w:val="both"/>
        <w:rPr>
          <w:rFonts w:ascii="Times New Roman" w:hAnsi="Times New Roman" w:cs="Times New Roman"/>
          <w:b/>
          <w:sz w:val="24"/>
          <w:szCs w:val="24"/>
        </w:rPr>
      </w:pPr>
      <w:r w:rsidRPr="00616750">
        <w:rPr>
          <w:rFonts w:ascii="Times New Roman" w:hAnsi="Times New Roman" w:cs="Times New Roman"/>
          <w:sz w:val="24"/>
          <w:szCs w:val="24"/>
          <w:lang w:val="ro-RO"/>
        </w:rPr>
        <w:t>La expirarea termenului de valabilitate a permisului de exploatare, în cazul reînnoirii acestuia în scopul continuării activității, titularul va solicita acord de mediu, urmând ca după emiterea acestuia titularul să solicite revizuirea prezentei autorizații sau emiterea unei noi autorizații în funcție de amplasamentul noului perimetru de exploatare;</w:t>
      </w:r>
    </w:p>
    <w:p w:rsidR="005F7046" w:rsidRPr="00616750" w:rsidRDefault="005F7046" w:rsidP="004020B2">
      <w:pPr>
        <w:pStyle w:val="ListParagraph"/>
        <w:numPr>
          <w:ilvl w:val="0"/>
          <w:numId w:val="3"/>
        </w:numPr>
        <w:spacing w:after="0" w:line="240" w:lineRule="auto"/>
        <w:ind w:left="0" w:firstLine="360"/>
        <w:jc w:val="both"/>
        <w:rPr>
          <w:rFonts w:ascii="Times New Roman" w:hAnsi="Times New Roman" w:cs="Times New Roman"/>
          <w:b/>
          <w:sz w:val="24"/>
          <w:szCs w:val="24"/>
        </w:rPr>
      </w:pPr>
      <w:r w:rsidRPr="00616750">
        <w:rPr>
          <w:rFonts w:ascii="Times New Roman" w:hAnsi="Times New Roman" w:cs="Times New Roman"/>
          <w:sz w:val="24"/>
          <w:szCs w:val="24"/>
        </w:rPr>
        <w:t>Titularul are obligaţia de a se conforma modificărilor survenite în legislaţia de mediu, pe perioada valabilităţii autorizaţiei.</w:t>
      </w:r>
    </w:p>
    <w:p w:rsidR="005F7046" w:rsidRPr="00616750" w:rsidRDefault="005F7046" w:rsidP="004020B2">
      <w:pPr>
        <w:pStyle w:val="Default"/>
        <w:jc w:val="both"/>
        <w:rPr>
          <w:rFonts w:ascii="Times New Roman" w:hAnsi="Times New Roman" w:cs="Times New Roman"/>
          <w:b/>
          <w:noProof/>
          <w:color w:val="000000" w:themeColor="text1"/>
          <w:lang w:val="ro-RO"/>
        </w:rPr>
      </w:pPr>
      <w:r w:rsidRPr="00616750">
        <w:rPr>
          <w:rFonts w:ascii="Times New Roman" w:hAnsi="Times New Roman" w:cs="Times New Roman"/>
          <w:b/>
          <w:noProof/>
          <w:color w:val="000000" w:themeColor="text1"/>
          <w:lang w:val="ro-RO"/>
        </w:rPr>
        <w:t>Titularul de activitate este obligat să respecte în integralitate prevederile următoarelor acte normative:</w:t>
      </w:r>
    </w:p>
    <w:p w:rsidR="005F7046" w:rsidRPr="00616750" w:rsidRDefault="005F7046" w:rsidP="004020B2">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616750">
        <w:rPr>
          <w:rFonts w:ascii="Times New Roman" w:eastAsia="Times New Roman" w:hAnsi="Times New Roman" w:cs="Times New Roman"/>
          <w:bCs/>
          <w:sz w:val="24"/>
          <w:szCs w:val="24"/>
        </w:rPr>
        <w:t>Ordin nr. 1.798 din 19 noiembrie 2007</w:t>
      </w:r>
      <w:r w:rsidRPr="00616750">
        <w:rPr>
          <w:rFonts w:ascii="Times New Roman" w:hAnsi="Times New Roman" w:cs="Times New Roman"/>
          <w:bCs/>
          <w:sz w:val="24"/>
          <w:szCs w:val="24"/>
        </w:rPr>
        <w:t xml:space="preserve"> </w:t>
      </w:r>
      <w:r w:rsidRPr="00616750">
        <w:rPr>
          <w:rFonts w:ascii="Times New Roman" w:hAnsi="Times New Roman" w:cs="Times New Roman"/>
          <w:sz w:val="24"/>
          <w:szCs w:val="24"/>
        </w:rPr>
        <w:t>p</w:t>
      </w:r>
      <w:r w:rsidRPr="00616750">
        <w:rPr>
          <w:rFonts w:ascii="Times New Roman" w:eastAsia="Times New Roman" w:hAnsi="Times New Roman" w:cs="Times New Roman"/>
          <w:sz w:val="24"/>
          <w:szCs w:val="24"/>
        </w:rPr>
        <w:t>entru aprobarea Procedurii de emitere a autorizaţiei de mediu</w:t>
      </w:r>
      <w:r w:rsidRPr="00616750">
        <w:rPr>
          <w:rFonts w:ascii="Times New Roman" w:hAnsi="Times New Roman" w:cs="Times New Roman"/>
          <w:sz w:val="24"/>
          <w:szCs w:val="24"/>
        </w:rPr>
        <w:t>;</w:t>
      </w:r>
    </w:p>
    <w:p w:rsidR="005F7046" w:rsidRPr="00616750" w:rsidRDefault="005F7046" w:rsidP="004020B2">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616750">
        <w:rPr>
          <w:rFonts w:ascii="Times New Roman" w:hAnsi="Times New Roman" w:cs="Times New Roman"/>
          <w:bCs/>
          <w:sz w:val="24"/>
          <w:szCs w:val="24"/>
        </w:rPr>
        <w:t xml:space="preserve">Ordonanţă de Urgenţă nr. 195 din 22 decembrie </w:t>
      </w:r>
      <w:proofErr w:type="gramStart"/>
      <w:r w:rsidRPr="00616750">
        <w:rPr>
          <w:rFonts w:ascii="Times New Roman" w:hAnsi="Times New Roman" w:cs="Times New Roman"/>
          <w:bCs/>
          <w:sz w:val="24"/>
          <w:szCs w:val="24"/>
        </w:rPr>
        <w:t>2005</w:t>
      </w:r>
      <w:r w:rsidRPr="00616750">
        <w:rPr>
          <w:rFonts w:ascii="Times New Roman" w:hAnsi="Times New Roman" w:cs="Times New Roman"/>
          <w:sz w:val="24"/>
          <w:szCs w:val="24"/>
        </w:rPr>
        <w:t xml:space="preserve">  privind</w:t>
      </w:r>
      <w:proofErr w:type="gramEnd"/>
      <w:r w:rsidRPr="00616750">
        <w:rPr>
          <w:rFonts w:ascii="Times New Roman" w:hAnsi="Times New Roman" w:cs="Times New Roman"/>
          <w:sz w:val="24"/>
          <w:szCs w:val="24"/>
        </w:rPr>
        <w:t xml:space="preserve"> protecţia mediului aprobată cu modificări şi completări prin Legea </w:t>
      </w:r>
      <w:r w:rsidRPr="00616750">
        <w:rPr>
          <w:rFonts w:ascii="Times New Roman" w:hAnsi="Times New Roman" w:cs="Times New Roman"/>
          <w:bCs/>
          <w:sz w:val="24"/>
          <w:szCs w:val="24"/>
        </w:rPr>
        <w:t>nr. 265 din 29 iunie 2006</w:t>
      </w:r>
      <w:r w:rsidRPr="00616750">
        <w:rPr>
          <w:rFonts w:ascii="Times New Roman" w:hAnsi="Times New Roman" w:cs="Times New Roman"/>
          <w:sz w:val="24"/>
          <w:szCs w:val="24"/>
        </w:rPr>
        <w:t>- cu modificările şi completările ulterioare;</w:t>
      </w:r>
    </w:p>
    <w:p w:rsidR="005F7046" w:rsidRPr="00616750" w:rsidRDefault="005F7046" w:rsidP="004020B2">
      <w:pPr>
        <w:pStyle w:val="ListParagraph"/>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616750">
        <w:rPr>
          <w:rFonts w:ascii="Times New Roman" w:hAnsi="Times New Roman" w:cs="Times New Roman"/>
          <w:sz w:val="24"/>
          <w:szCs w:val="24"/>
        </w:rPr>
        <w:t>Legea nr. 211 din 15 noiembrie 2011 privind regimul deşeurilor, cu modificările și completările ulterioare;</w:t>
      </w:r>
    </w:p>
    <w:p w:rsidR="005F7046" w:rsidRPr="00616750" w:rsidRDefault="005F7046" w:rsidP="004020B2">
      <w:pPr>
        <w:pStyle w:val="ListParagraph"/>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616750">
        <w:rPr>
          <w:rFonts w:ascii="Times New Roman" w:hAnsi="Times New Roman" w:cs="Times New Roman"/>
          <w:bCs/>
          <w:sz w:val="24"/>
          <w:szCs w:val="24"/>
          <w:lang w:val="ro-RO"/>
        </w:rPr>
        <w:t>Hotarârea</w:t>
      </w:r>
      <w:r w:rsidRPr="00616750">
        <w:rPr>
          <w:rFonts w:ascii="Times New Roman" w:eastAsia="Times New Roman" w:hAnsi="Times New Roman" w:cs="Times New Roman"/>
          <w:bCs/>
          <w:sz w:val="24"/>
          <w:szCs w:val="24"/>
          <w:lang w:val="ro-RO"/>
        </w:rPr>
        <w:t xml:space="preserve"> nr. 856 din 16 august 200</w:t>
      </w:r>
      <w:r w:rsidRPr="00616750">
        <w:rPr>
          <w:rFonts w:ascii="Times New Roman" w:hAnsi="Times New Roman" w:cs="Times New Roman"/>
          <w:bCs/>
          <w:sz w:val="24"/>
          <w:szCs w:val="24"/>
          <w:lang w:val="ro-RO"/>
        </w:rPr>
        <w:t>2 privind evidenţ</w:t>
      </w:r>
      <w:r w:rsidRPr="00616750">
        <w:rPr>
          <w:rFonts w:ascii="Times New Roman" w:eastAsia="Times New Roman" w:hAnsi="Times New Roman" w:cs="Times New Roman"/>
          <w:bCs/>
          <w:sz w:val="24"/>
          <w:szCs w:val="24"/>
          <w:lang w:val="ro-RO"/>
        </w:rPr>
        <w:t xml:space="preserve">a gestiunii deseurilor şi pentru aprobarea listei cuprinzând deşeurile, înclusiv deşeurile periculoase, cu precizarea ca Anexa 2 referitoare </w:t>
      </w:r>
      <w:r w:rsidRPr="00616750">
        <w:rPr>
          <w:rFonts w:ascii="Times New Roman" w:eastAsia="Times New Roman" w:hAnsi="Times New Roman" w:cs="Times New Roman"/>
          <w:bCs/>
          <w:sz w:val="24"/>
          <w:szCs w:val="24"/>
          <w:lang w:val="ro-RO"/>
        </w:rPr>
        <w:lastRenderedPageBreak/>
        <w:t xml:space="preserve">la lista deșeurilor a fost inlocuită de </w:t>
      </w:r>
      <w:r w:rsidRPr="00616750">
        <w:rPr>
          <w:rFonts w:ascii="Times New Roman" w:hAnsi="Times New Roman" w:cs="Times New Roman"/>
          <w:sz w:val="24"/>
          <w:szCs w:val="24"/>
          <w:lang w:val="ro-RO"/>
        </w:rPr>
        <w:t xml:space="preserve">Decizia Comisiei </w:t>
      </w:r>
      <w:r w:rsidRPr="00616750">
        <w:rPr>
          <w:rFonts w:ascii="Times New Roman" w:hAnsi="Times New Roman" w:cs="Times New Roman"/>
          <w:bCs/>
          <w:sz w:val="24"/>
          <w:szCs w:val="24"/>
          <w:lang w:val="ro-RO"/>
        </w:rPr>
        <w:t>2014/955/UE din 18 decembrie 2014</w:t>
      </w:r>
    </w:p>
    <w:p w:rsidR="005F7046" w:rsidRPr="00616750" w:rsidRDefault="005F7046" w:rsidP="004020B2">
      <w:pPr>
        <w:pStyle w:val="ListParagraph"/>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616750">
        <w:rPr>
          <w:rFonts w:ascii="Times New Roman" w:hAnsi="Times New Roman" w:cs="Times New Roman"/>
          <w:sz w:val="24"/>
          <w:szCs w:val="24"/>
        </w:rPr>
        <w:t xml:space="preserve">Legea nr.31/2019 privind aprobarea OUG 74/2018 pentru modificarea </w:t>
      </w:r>
      <w:r w:rsidRPr="00616750">
        <w:rPr>
          <w:rFonts w:ascii="Times New Roman" w:hAnsi="Times New Roman" w:cs="Times New Roman"/>
          <w:sz w:val="24"/>
          <w:szCs w:val="24"/>
          <w:lang w:val="ro-RO"/>
        </w:rPr>
        <w:t xml:space="preserve">și completarea </w:t>
      </w:r>
      <w:r w:rsidRPr="00616750">
        <w:rPr>
          <w:rFonts w:ascii="Times New Roman" w:hAnsi="Times New Roman" w:cs="Times New Roman"/>
          <w:sz w:val="24"/>
          <w:szCs w:val="24"/>
        </w:rPr>
        <w:t>Legii nr. 211 din 15 noiembrie 2011 privind regimul deşeurilor;</w:t>
      </w:r>
    </w:p>
    <w:p w:rsidR="005F7046" w:rsidRPr="00616750" w:rsidRDefault="005F7046" w:rsidP="004020B2">
      <w:pPr>
        <w:pStyle w:val="ListParagraph"/>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616750">
        <w:rPr>
          <w:rFonts w:ascii="Times New Roman" w:hAnsi="Times New Roman" w:cs="Times New Roman"/>
          <w:bCs/>
          <w:sz w:val="24"/>
          <w:szCs w:val="24"/>
        </w:rPr>
        <w:t xml:space="preserve">Ordonanţă de Urgenţă nr. 196 din 22 decembrie 2005 </w:t>
      </w:r>
      <w:r w:rsidRPr="00616750">
        <w:rPr>
          <w:rFonts w:ascii="Times New Roman" w:hAnsi="Times New Roman" w:cs="Times New Roman"/>
          <w:sz w:val="24"/>
          <w:szCs w:val="24"/>
        </w:rPr>
        <w:t>privind Fondul pentru mediu;</w:t>
      </w:r>
    </w:p>
    <w:p w:rsidR="005F7046" w:rsidRPr="00616750" w:rsidRDefault="005F7046" w:rsidP="004020B2">
      <w:pPr>
        <w:pStyle w:val="ListParagraph"/>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616750">
        <w:rPr>
          <w:rFonts w:ascii="Times New Roman" w:hAnsi="Times New Roman" w:cs="Times New Roman"/>
          <w:sz w:val="24"/>
          <w:szCs w:val="24"/>
          <w:lang w:val="es-PE"/>
        </w:rPr>
        <w:t xml:space="preserve">OUG 68/2007 </w:t>
      </w:r>
      <w:r w:rsidRPr="00616750">
        <w:rPr>
          <w:rFonts w:ascii="Times New Roman" w:hAnsi="Times New Roman" w:cs="Times New Roman"/>
          <w:sz w:val="24"/>
          <w:szCs w:val="24"/>
        </w:rPr>
        <w:t>privind răspunderea de mediu cu referire la prevenirea şi repararea prejudiciului asupra mediului, aprobată prin Legea 18/2008;</w:t>
      </w:r>
    </w:p>
    <w:p w:rsidR="005907F0" w:rsidRPr="00616750" w:rsidRDefault="005F7046" w:rsidP="004020B2">
      <w:pPr>
        <w:pStyle w:val="ListParagraph"/>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616750">
        <w:rPr>
          <w:rFonts w:ascii="Times New Roman" w:hAnsi="Times New Roman" w:cs="Times New Roman"/>
          <w:sz w:val="24"/>
          <w:szCs w:val="24"/>
        </w:rPr>
        <w:t>HG 1061/2008 privind transportul deşeurilor periculoase şi nepericuloase pe teritoriul României;</w:t>
      </w:r>
    </w:p>
    <w:p w:rsidR="005F7046" w:rsidRPr="00616750" w:rsidRDefault="005F7046" w:rsidP="004020B2">
      <w:pPr>
        <w:numPr>
          <w:ilvl w:val="0"/>
          <w:numId w:val="4"/>
        </w:numPr>
        <w:autoSpaceDE w:val="0"/>
        <w:autoSpaceDN w:val="0"/>
        <w:adjustRightInd w:val="0"/>
        <w:spacing w:after="0" w:line="240" w:lineRule="auto"/>
        <w:jc w:val="both"/>
        <w:rPr>
          <w:rFonts w:ascii="Times New Roman" w:hAnsi="Times New Roman"/>
          <w:color w:val="000000" w:themeColor="text1"/>
          <w:sz w:val="24"/>
          <w:szCs w:val="24"/>
        </w:rPr>
      </w:pPr>
      <w:r w:rsidRPr="00616750">
        <w:rPr>
          <w:rFonts w:ascii="Times New Roman" w:hAnsi="Times New Roman"/>
          <w:color w:val="000000" w:themeColor="text1"/>
          <w:sz w:val="24"/>
          <w:szCs w:val="24"/>
        </w:rPr>
        <w:t>SR 10009/2017 privind nivelul de zgomot achivalent continuu la limita incintei obiectivului</w:t>
      </w:r>
      <w:r w:rsidRPr="00616750">
        <w:rPr>
          <w:rFonts w:ascii="Times New Roman" w:hAnsi="Times New Roman"/>
          <w:color w:val="000000" w:themeColor="text1"/>
          <w:sz w:val="24"/>
          <w:szCs w:val="24"/>
          <w:lang w:val="ro-RO"/>
        </w:rPr>
        <w:t>;</w:t>
      </w:r>
    </w:p>
    <w:p w:rsidR="005F7046" w:rsidRPr="00616750" w:rsidRDefault="005F7046" w:rsidP="004020B2">
      <w:pPr>
        <w:numPr>
          <w:ilvl w:val="0"/>
          <w:numId w:val="4"/>
        </w:numPr>
        <w:autoSpaceDE w:val="0"/>
        <w:autoSpaceDN w:val="0"/>
        <w:adjustRightInd w:val="0"/>
        <w:spacing w:after="0" w:line="240" w:lineRule="auto"/>
        <w:jc w:val="both"/>
        <w:rPr>
          <w:rFonts w:ascii="Times New Roman" w:hAnsi="Times New Roman"/>
          <w:color w:val="000000" w:themeColor="text1"/>
          <w:sz w:val="24"/>
          <w:szCs w:val="24"/>
        </w:rPr>
      </w:pPr>
      <w:r w:rsidRPr="00616750">
        <w:rPr>
          <w:rFonts w:ascii="Times New Roman" w:hAnsi="Times New Roman"/>
          <w:color w:val="000000" w:themeColor="text1"/>
          <w:sz w:val="24"/>
          <w:szCs w:val="24"/>
        </w:rPr>
        <w:t>Legea 219/2019</w:t>
      </w:r>
      <w:r w:rsidRPr="00616750">
        <w:rPr>
          <w:rFonts w:ascii="Times New Roman" w:hAnsi="Times New Roman"/>
          <w:sz w:val="24"/>
          <w:szCs w:val="24"/>
        </w:rPr>
        <w:t xml:space="preserve"> pentru modificarea şi completarea art. 16 din Ordonanţa de urgenţă a Guvernului nr. 195/2005 privind protecţia mediului.</w:t>
      </w:r>
    </w:p>
    <w:p w:rsidR="005907F0" w:rsidRPr="00616750" w:rsidRDefault="005907F0" w:rsidP="004020B2">
      <w:pPr>
        <w:pStyle w:val="Default"/>
        <w:jc w:val="both"/>
        <w:rPr>
          <w:rFonts w:ascii="Times New Roman" w:hAnsi="Times New Roman" w:cs="Times New Roman"/>
          <w:b/>
          <w:i/>
          <w:lang w:val="ro-RO"/>
        </w:rPr>
      </w:pPr>
      <w:r w:rsidRPr="00616750">
        <w:rPr>
          <w:rFonts w:ascii="Times New Roman" w:hAnsi="Times New Roman" w:cs="Times New Roman"/>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5907F0" w:rsidRPr="00616750" w:rsidRDefault="005907F0" w:rsidP="004020B2">
      <w:pPr>
        <w:spacing w:after="0" w:line="240" w:lineRule="auto"/>
        <w:jc w:val="both"/>
        <w:rPr>
          <w:rFonts w:ascii="Times New Roman" w:hAnsi="Times New Roman"/>
          <w:b/>
          <w:bCs/>
          <w:sz w:val="24"/>
          <w:szCs w:val="24"/>
        </w:rPr>
      </w:pPr>
      <w:r w:rsidRPr="00616750">
        <w:rPr>
          <w:rFonts w:ascii="Times New Roman" w:hAnsi="Times New Roman"/>
          <w:b/>
          <w:bCs/>
          <w:sz w:val="24"/>
          <w:szCs w:val="24"/>
        </w:rPr>
        <w:t>Nerespectarea prevederilor prezentei autorizaţii de mediu se sancţionează conform prevederilor legale în vigoare.</w:t>
      </w:r>
      <w:r w:rsidRPr="00616750">
        <w:rPr>
          <w:rFonts w:ascii="Times New Roman" w:hAnsi="Times New Roman"/>
          <w:sz w:val="24"/>
          <w:szCs w:val="24"/>
        </w:rPr>
        <w:t xml:space="preserve"> </w:t>
      </w:r>
    </w:p>
    <w:p w:rsidR="005907F0" w:rsidRPr="00616750" w:rsidRDefault="005907F0" w:rsidP="004020B2">
      <w:pPr>
        <w:pStyle w:val="Default"/>
        <w:jc w:val="both"/>
        <w:rPr>
          <w:rFonts w:ascii="Times New Roman" w:hAnsi="Times New Roman" w:cs="Times New Roman"/>
          <w:b/>
          <w:iCs/>
          <w:lang w:val="ro-RO"/>
        </w:rPr>
      </w:pPr>
      <w:r w:rsidRPr="00616750">
        <w:rPr>
          <w:rFonts w:ascii="Times New Roman" w:hAnsi="Times New Roman" w:cs="Times New Roman"/>
          <w:b/>
          <w:iCs/>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5907F0" w:rsidRPr="00616750" w:rsidRDefault="005907F0" w:rsidP="004020B2">
      <w:pPr>
        <w:pStyle w:val="Default"/>
        <w:jc w:val="both"/>
        <w:rPr>
          <w:rFonts w:ascii="Times New Roman" w:hAnsi="Times New Roman" w:cs="Times New Roman"/>
          <w:b/>
          <w:lang w:val="ro-RO" w:eastAsia="ro-RO"/>
        </w:rPr>
      </w:pPr>
      <w:r w:rsidRPr="00616750">
        <w:rPr>
          <w:rFonts w:ascii="Times New Roman" w:hAnsi="Times New Roman" w:cs="Times New Roman"/>
          <w:b/>
          <w:lang w:val="ro-RO" w:eastAsia="ro-RO"/>
        </w:rPr>
        <w:t>Răspunderea pentru corectitudinea informațiilor puse la dispoziția autorității competente pentru protecția mediului și a publicului revine în întregime titularului activității.</w:t>
      </w:r>
    </w:p>
    <w:p w:rsidR="002922C3" w:rsidRPr="00616750" w:rsidRDefault="002922C3" w:rsidP="004020B2">
      <w:pPr>
        <w:spacing w:after="0" w:line="240" w:lineRule="auto"/>
        <w:jc w:val="both"/>
        <w:rPr>
          <w:rFonts w:ascii="Times New Roman" w:hAnsi="Times New Roman"/>
          <w:b/>
          <w:bCs/>
          <w:sz w:val="24"/>
          <w:szCs w:val="24"/>
        </w:rPr>
      </w:pPr>
    </w:p>
    <w:p w:rsidR="005907F0" w:rsidRPr="00616750" w:rsidRDefault="005907F0" w:rsidP="004020B2">
      <w:pPr>
        <w:spacing w:after="0" w:line="240" w:lineRule="auto"/>
        <w:jc w:val="center"/>
        <w:rPr>
          <w:rFonts w:ascii="Times New Roman" w:hAnsi="Times New Roman"/>
          <w:b/>
          <w:sz w:val="24"/>
          <w:szCs w:val="24"/>
        </w:rPr>
      </w:pPr>
      <w:r w:rsidRPr="00616750">
        <w:rPr>
          <w:rFonts w:ascii="Times New Roman" w:hAnsi="Times New Roman"/>
          <w:b/>
          <w:bCs/>
          <w:sz w:val="24"/>
          <w:szCs w:val="24"/>
        </w:rPr>
        <w:t xml:space="preserve">Prezenta </w:t>
      </w:r>
      <w:proofErr w:type="gramStart"/>
      <w:r w:rsidRPr="00616750">
        <w:rPr>
          <w:rFonts w:ascii="Times New Roman" w:hAnsi="Times New Roman"/>
          <w:b/>
          <w:bCs/>
          <w:sz w:val="24"/>
          <w:szCs w:val="24"/>
        </w:rPr>
        <w:t xml:space="preserve">autorizaţie  </w:t>
      </w:r>
      <w:r w:rsidRPr="00616750">
        <w:rPr>
          <w:rFonts w:ascii="Times New Roman" w:hAnsi="Times New Roman"/>
          <w:b/>
          <w:sz w:val="24"/>
          <w:szCs w:val="24"/>
        </w:rPr>
        <w:t>îşi</w:t>
      </w:r>
      <w:proofErr w:type="gramEnd"/>
      <w:r w:rsidRPr="00616750">
        <w:rPr>
          <w:rFonts w:ascii="Times New Roman" w:hAnsi="Times New Roman"/>
          <w:b/>
          <w:sz w:val="24"/>
          <w:szCs w:val="24"/>
        </w:rPr>
        <w:t xml:space="preserve"> păstrează valabilitatea pe toată perioada în care beneficiarul ei  obţine viza anuală.</w:t>
      </w:r>
    </w:p>
    <w:p w:rsidR="00D00416" w:rsidRPr="00616750" w:rsidRDefault="00D00416" w:rsidP="004020B2">
      <w:pPr>
        <w:spacing w:after="0" w:line="240" w:lineRule="auto"/>
        <w:jc w:val="center"/>
        <w:rPr>
          <w:rFonts w:ascii="Times New Roman" w:hAnsi="Times New Roman"/>
          <w:b/>
          <w:sz w:val="24"/>
          <w:szCs w:val="24"/>
          <w:u w:val="single"/>
          <w:lang w:val="fr-FR"/>
        </w:rPr>
      </w:pPr>
    </w:p>
    <w:p w:rsidR="00490734" w:rsidRPr="00616750" w:rsidRDefault="00490734" w:rsidP="004020B2">
      <w:pPr>
        <w:spacing w:line="240" w:lineRule="auto"/>
        <w:jc w:val="both"/>
        <w:rPr>
          <w:rFonts w:ascii="Times New Roman" w:hAnsi="Times New Roman"/>
          <w:b/>
          <w:bCs/>
          <w:sz w:val="24"/>
          <w:szCs w:val="24"/>
          <w:u w:val="single"/>
        </w:rPr>
      </w:pPr>
      <w:r w:rsidRPr="00616750">
        <w:rPr>
          <w:rFonts w:ascii="Times New Roman" w:hAnsi="Times New Roman"/>
          <w:b/>
          <w:sz w:val="24"/>
          <w:szCs w:val="24"/>
          <w:u w:val="single"/>
          <w:lang w:val="fr-FR"/>
        </w:rPr>
        <w:t>ACTIVITATEA AUTORIZATĂ</w:t>
      </w:r>
    </w:p>
    <w:p w:rsidR="00490734" w:rsidRPr="00616750" w:rsidRDefault="00490734" w:rsidP="004020B2">
      <w:pPr>
        <w:pStyle w:val="Header"/>
        <w:jc w:val="both"/>
        <w:rPr>
          <w:rFonts w:ascii="Times New Roman" w:hAnsi="Times New Roman"/>
          <w:b/>
          <w:bCs/>
          <w:sz w:val="24"/>
          <w:szCs w:val="24"/>
          <w:lang w:val="fr-FR"/>
        </w:rPr>
      </w:pPr>
      <w:proofErr w:type="gramStart"/>
      <w:r w:rsidRPr="00616750">
        <w:rPr>
          <w:rFonts w:ascii="Times New Roman" w:hAnsi="Times New Roman"/>
          <w:b/>
          <w:bCs/>
          <w:sz w:val="24"/>
          <w:szCs w:val="24"/>
          <w:lang w:val="fr-FR"/>
        </w:rPr>
        <w:t>1.Dotări</w:t>
      </w:r>
      <w:proofErr w:type="gramEnd"/>
      <w:r w:rsidRPr="00616750">
        <w:rPr>
          <w:rFonts w:ascii="Times New Roman" w:hAnsi="Times New Roman"/>
          <w:b/>
          <w:bCs/>
          <w:sz w:val="24"/>
          <w:szCs w:val="24"/>
          <w:lang w:val="fr-FR"/>
        </w:rPr>
        <w:t xml:space="preserve"> (instalatii, utilaje, mijloace de transport utilizate in activitate): </w:t>
      </w:r>
    </w:p>
    <w:p w:rsidR="007B6F23" w:rsidRPr="00616750" w:rsidRDefault="007B6F23" w:rsidP="004020B2">
      <w:pPr>
        <w:tabs>
          <w:tab w:val="left" w:pos="7140"/>
        </w:tabs>
        <w:spacing w:after="0" w:line="240" w:lineRule="auto"/>
        <w:jc w:val="both"/>
        <w:rPr>
          <w:rFonts w:ascii="Times New Roman" w:hAnsi="Times New Roman"/>
          <w:b/>
          <w:sz w:val="24"/>
          <w:szCs w:val="24"/>
          <w:lang w:val="ro-RO"/>
        </w:rPr>
      </w:pPr>
      <w:r w:rsidRPr="00616750">
        <w:rPr>
          <w:rFonts w:ascii="Times New Roman" w:hAnsi="Times New Roman"/>
          <w:b/>
          <w:sz w:val="24"/>
          <w:szCs w:val="24"/>
          <w:u w:val="single"/>
          <w:lang w:val="ro-RO"/>
        </w:rPr>
        <w:t>Dotări</w:t>
      </w:r>
      <w:r w:rsidRPr="00616750">
        <w:rPr>
          <w:rFonts w:ascii="Times New Roman" w:hAnsi="Times New Roman"/>
          <w:b/>
          <w:sz w:val="24"/>
          <w:szCs w:val="24"/>
          <w:lang w:val="ro-RO"/>
        </w:rPr>
        <w:t xml:space="preserve">   </w:t>
      </w:r>
      <w:r w:rsidRPr="00616750">
        <w:rPr>
          <w:rFonts w:ascii="Times New Roman" w:hAnsi="Times New Roman"/>
          <w:b/>
          <w:sz w:val="24"/>
          <w:szCs w:val="24"/>
          <w:lang w:val="ro-RO"/>
        </w:rPr>
        <w:tab/>
      </w:r>
    </w:p>
    <w:p w:rsidR="00F87AE0" w:rsidRPr="00F87AE0" w:rsidRDefault="00F87AE0" w:rsidP="00F87AE0">
      <w:pPr>
        <w:spacing w:after="0" w:line="240" w:lineRule="auto"/>
        <w:ind w:right="-68" w:firstLine="450"/>
        <w:jc w:val="both"/>
        <w:rPr>
          <w:rFonts w:ascii="Times New Roman" w:hAnsi="Times New Roman"/>
          <w:sz w:val="24"/>
          <w:szCs w:val="24"/>
        </w:rPr>
      </w:pPr>
      <w:r w:rsidRPr="00F87AE0">
        <w:rPr>
          <w:rFonts w:ascii="Times New Roman" w:hAnsi="Times New Roman"/>
          <w:sz w:val="24"/>
          <w:szCs w:val="24"/>
        </w:rPr>
        <w:t xml:space="preserve">Terenul, pe care se amenajează iazul piscicol </w:t>
      </w:r>
      <w:proofErr w:type="gramStart"/>
      <w:r w:rsidRPr="00F87AE0">
        <w:rPr>
          <w:rFonts w:ascii="Times New Roman" w:hAnsi="Times New Roman"/>
          <w:sz w:val="24"/>
          <w:szCs w:val="24"/>
        </w:rPr>
        <w:t>este</w:t>
      </w:r>
      <w:proofErr w:type="gramEnd"/>
      <w:r w:rsidRPr="00F87AE0">
        <w:rPr>
          <w:rFonts w:ascii="Times New Roman" w:hAnsi="Times New Roman"/>
          <w:sz w:val="24"/>
          <w:szCs w:val="24"/>
        </w:rPr>
        <w:t xml:space="preserve"> amplasat în terasa inferioară a râului Moldova, pe malul drept, la o distanță de 200 m față de albia minoră a râului. Terenul se află pe teritoriul administrativ al Comunei Horia, județul Neamț, și este proprietatea SC DANLIN XXL SRL, </w:t>
      </w:r>
      <w:proofErr w:type="gramStart"/>
      <w:r w:rsidRPr="00F87AE0">
        <w:rPr>
          <w:rFonts w:ascii="Times New Roman" w:hAnsi="Times New Roman"/>
          <w:sz w:val="24"/>
          <w:szCs w:val="24"/>
        </w:rPr>
        <w:t>conform  Contractului</w:t>
      </w:r>
      <w:proofErr w:type="gramEnd"/>
      <w:r w:rsidRPr="00F87AE0">
        <w:rPr>
          <w:rFonts w:ascii="Times New Roman" w:hAnsi="Times New Roman"/>
          <w:sz w:val="24"/>
          <w:szCs w:val="24"/>
        </w:rPr>
        <w:t xml:space="preserve"> de locațiune (închiriere) nr. 26/26.05.2020.</w:t>
      </w:r>
    </w:p>
    <w:p w:rsidR="00F87AE0" w:rsidRPr="00F87AE0" w:rsidRDefault="00F87AE0" w:rsidP="00F87AE0">
      <w:pPr>
        <w:spacing w:after="0" w:line="240" w:lineRule="auto"/>
        <w:ind w:right="-68" w:firstLine="450"/>
        <w:jc w:val="both"/>
        <w:rPr>
          <w:rFonts w:ascii="Times New Roman" w:hAnsi="Times New Roman"/>
          <w:sz w:val="24"/>
          <w:szCs w:val="24"/>
        </w:rPr>
      </w:pPr>
      <w:r w:rsidRPr="00F87AE0">
        <w:rPr>
          <w:rFonts w:ascii="Times New Roman" w:hAnsi="Times New Roman"/>
          <w:sz w:val="24"/>
          <w:szCs w:val="24"/>
        </w:rPr>
        <w:t>Din suprafața totală de 59 300 mp, iazul se va amenaja pe o suprafață de 54 287 mp, restul de 5013 mp reprezentând zona de siguranță, Întrucât față de limita de proprietate s-a păstrat un pilier de siguranță de 5 m.</w:t>
      </w:r>
    </w:p>
    <w:p w:rsidR="00F87AE0" w:rsidRDefault="00F87AE0" w:rsidP="00F87AE0">
      <w:pPr>
        <w:spacing w:after="0" w:line="240" w:lineRule="auto"/>
        <w:ind w:right="-68" w:firstLine="450"/>
        <w:jc w:val="both"/>
        <w:rPr>
          <w:rFonts w:ascii="Times New Roman" w:hAnsi="Times New Roman"/>
          <w:sz w:val="24"/>
          <w:szCs w:val="24"/>
        </w:rPr>
      </w:pPr>
      <w:r w:rsidRPr="00F87AE0">
        <w:rPr>
          <w:rFonts w:ascii="Times New Roman" w:hAnsi="Times New Roman"/>
          <w:sz w:val="24"/>
          <w:szCs w:val="24"/>
        </w:rPr>
        <w:t xml:space="preserve">Iazul piscicol </w:t>
      </w:r>
      <w:proofErr w:type="gramStart"/>
      <w:r w:rsidRPr="00F87AE0">
        <w:rPr>
          <w:rFonts w:ascii="Times New Roman" w:hAnsi="Times New Roman"/>
          <w:sz w:val="24"/>
          <w:szCs w:val="24"/>
        </w:rPr>
        <w:t>este</w:t>
      </w:r>
      <w:proofErr w:type="gramEnd"/>
      <w:r w:rsidRPr="00F87AE0">
        <w:rPr>
          <w:rFonts w:ascii="Times New Roman" w:hAnsi="Times New Roman"/>
          <w:sz w:val="24"/>
          <w:szCs w:val="24"/>
        </w:rPr>
        <w:t xml:space="preserve"> situat parțial în Sit Natura 2000 – ROSCI 0364 – Râul Moldova între Tupilați și Roman.</w:t>
      </w:r>
    </w:p>
    <w:p w:rsidR="00F87AE0" w:rsidRDefault="00F87AE0" w:rsidP="00AD2C98">
      <w:pPr>
        <w:spacing w:after="0" w:line="240" w:lineRule="auto"/>
        <w:ind w:right="-68" w:firstLine="450"/>
        <w:jc w:val="both"/>
        <w:rPr>
          <w:rFonts w:ascii="Times New Roman" w:hAnsi="Times New Roman"/>
          <w:spacing w:val="-2"/>
          <w:sz w:val="24"/>
          <w:szCs w:val="24"/>
        </w:rPr>
      </w:pPr>
      <w:r w:rsidRPr="00F87AE0">
        <w:rPr>
          <w:rFonts w:ascii="Times New Roman" w:hAnsi="Times New Roman"/>
          <w:spacing w:val="-2"/>
          <w:sz w:val="24"/>
          <w:szCs w:val="24"/>
        </w:rPr>
        <w:t xml:space="preserve">Perimetrul </w:t>
      </w:r>
      <w:proofErr w:type="gramStart"/>
      <w:r w:rsidRPr="00F87AE0">
        <w:rPr>
          <w:rFonts w:ascii="Times New Roman" w:hAnsi="Times New Roman"/>
          <w:spacing w:val="-2"/>
          <w:sz w:val="24"/>
          <w:szCs w:val="24"/>
        </w:rPr>
        <w:t>este</w:t>
      </w:r>
      <w:proofErr w:type="gramEnd"/>
      <w:r w:rsidRPr="00F87AE0">
        <w:rPr>
          <w:rFonts w:ascii="Times New Roman" w:hAnsi="Times New Roman"/>
          <w:spacing w:val="-2"/>
          <w:sz w:val="24"/>
          <w:szCs w:val="24"/>
        </w:rPr>
        <w:t xml:space="preserve"> de formă poligonală şi este situat în terasa malului drept a râului Moldova, iar folosinţa terenului este neproductiv. Exploatarea agregatelor minerale se </w:t>
      </w:r>
      <w:proofErr w:type="gramStart"/>
      <w:r w:rsidRPr="00F87AE0">
        <w:rPr>
          <w:rFonts w:ascii="Times New Roman" w:hAnsi="Times New Roman"/>
          <w:spacing w:val="-2"/>
          <w:sz w:val="24"/>
          <w:szCs w:val="24"/>
        </w:rPr>
        <w:t>va</w:t>
      </w:r>
      <w:proofErr w:type="gramEnd"/>
      <w:r w:rsidRPr="00F87AE0">
        <w:rPr>
          <w:rFonts w:ascii="Times New Roman" w:hAnsi="Times New Roman"/>
          <w:spacing w:val="-2"/>
          <w:sz w:val="24"/>
          <w:szCs w:val="24"/>
        </w:rPr>
        <w:t xml:space="preserve"> face în incinta perimetrului stabilit şi marcat pe planul de situaţie, în limitele coordonatelor STEREO'70 ce delimitează perimetrul. </w:t>
      </w:r>
    </w:p>
    <w:p w:rsidR="00987CFE" w:rsidRPr="00616750" w:rsidRDefault="00987CFE" w:rsidP="00AD2C98">
      <w:pPr>
        <w:spacing w:after="0" w:line="240" w:lineRule="auto"/>
        <w:ind w:right="-68" w:firstLine="450"/>
        <w:jc w:val="both"/>
        <w:rPr>
          <w:rFonts w:ascii="Oswald" w:hAnsi="Oswald" w:cs="Arial"/>
          <w:sz w:val="24"/>
          <w:szCs w:val="24"/>
        </w:rPr>
      </w:pPr>
      <w:r w:rsidRPr="00616750">
        <w:rPr>
          <w:rFonts w:ascii="Times New Roman" w:hAnsi="Times New Roman"/>
          <w:color w:val="000000"/>
          <w:sz w:val="24"/>
          <w:szCs w:val="24"/>
          <w:lang w:val="ro-RO"/>
        </w:rPr>
        <w:t xml:space="preserve">La documentație s-a depus </w:t>
      </w:r>
      <w:r w:rsidRPr="00616750">
        <w:rPr>
          <w:rFonts w:ascii="Times New Roman" w:hAnsi="Times New Roman"/>
          <w:b/>
          <w:color w:val="000000"/>
          <w:sz w:val="24"/>
          <w:szCs w:val="24"/>
          <w:lang w:val="ro-RO"/>
        </w:rPr>
        <w:t>Avizul favorabil al Agenției Naționale pentru Arii Naturale Protejate nr</w:t>
      </w:r>
      <w:r w:rsidR="00F87AE0">
        <w:rPr>
          <w:rFonts w:ascii="Times New Roman" w:hAnsi="Times New Roman"/>
          <w:b/>
          <w:color w:val="000000"/>
          <w:sz w:val="24"/>
          <w:szCs w:val="24"/>
          <w:lang w:val="ro-RO"/>
        </w:rPr>
        <w:t>.</w:t>
      </w:r>
      <w:r w:rsidR="00F87AE0" w:rsidRPr="00F87AE0">
        <w:rPr>
          <w:rFonts w:ascii="Times New Roman" w:hAnsi="Times New Roman"/>
          <w:b/>
          <w:color w:val="000000"/>
          <w:sz w:val="24"/>
          <w:szCs w:val="24"/>
          <w:lang w:val="ro-RO"/>
        </w:rPr>
        <w:t>26 din 08.08.2022</w:t>
      </w:r>
      <w:r w:rsidR="00F66072" w:rsidRPr="00616750">
        <w:rPr>
          <w:rFonts w:ascii="Times New Roman" w:hAnsi="Times New Roman"/>
          <w:b/>
          <w:color w:val="000000"/>
          <w:sz w:val="24"/>
          <w:szCs w:val="24"/>
          <w:shd w:val="clear" w:color="auto" w:fill="FFFFFF"/>
        </w:rPr>
        <w:t>.</w:t>
      </w:r>
    </w:p>
    <w:p w:rsidR="00F87AE0" w:rsidRDefault="00F87AE0" w:rsidP="00F87AE0">
      <w:pPr>
        <w:spacing w:after="0" w:line="240" w:lineRule="auto"/>
        <w:ind w:left="-360" w:right="-1" w:firstLine="360"/>
        <w:jc w:val="both"/>
        <w:rPr>
          <w:rFonts w:ascii="Times New Roman" w:eastAsia="Times New Roman" w:hAnsi="Times New Roman"/>
          <w:spacing w:val="-2"/>
          <w:sz w:val="24"/>
          <w:szCs w:val="24"/>
        </w:rPr>
      </w:pPr>
      <w:r w:rsidRPr="00F87AE0">
        <w:rPr>
          <w:rFonts w:ascii="Times New Roman" w:eastAsia="Times New Roman" w:hAnsi="Times New Roman"/>
          <w:spacing w:val="-2"/>
        </w:rPr>
        <w:t xml:space="preserve">Suprafața totală a terenului </w:t>
      </w:r>
      <w:proofErr w:type="gramStart"/>
      <w:r w:rsidRPr="00F87AE0">
        <w:rPr>
          <w:rFonts w:ascii="Times New Roman" w:eastAsia="Times New Roman" w:hAnsi="Times New Roman"/>
          <w:spacing w:val="-2"/>
        </w:rPr>
        <w:t>este</w:t>
      </w:r>
      <w:proofErr w:type="gramEnd"/>
      <w:r w:rsidRPr="00F87AE0">
        <w:rPr>
          <w:rFonts w:ascii="Times New Roman" w:eastAsia="Times New Roman" w:hAnsi="Times New Roman"/>
          <w:spacing w:val="-2"/>
        </w:rPr>
        <w:t xml:space="preserve"> de 59 300 mp, din care se va ex</w:t>
      </w:r>
      <w:r>
        <w:rPr>
          <w:rFonts w:ascii="Times New Roman" w:eastAsia="Times New Roman" w:hAnsi="Times New Roman"/>
          <w:spacing w:val="-2"/>
        </w:rPr>
        <w:t xml:space="preserve">ecuta bazinul pe o suprafață  </w:t>
      </w:r>
      <w:r w:rsidRPr="00F87AE0">
        <w:rPr>
          <w:rFonts w:ascii="Times New Roman" w:eastAsia="Times New Roman" w:hAnsi="Times New Roman"/>
          <w:spacing w:val="-2"/>
        </w:rPr>
        <w:t xml:space="preserve"> efec</w:t>
      </w:r>
      <w:r w:rsidRPr="00F87AE0">
        <w:rPr>
          <w:rFonts w:ascii="Times New Roman" w:eastAsia="Times New Roman" w:hAnsi="Times New Roman"/>
          <w:spacing w:val="-2"/>
          <w:sz w:val="24"/>
          <w:szCs w:val="24"/>
        </w:rPr>
        <w:t xml:space="preserve">tivă de lucru de 54.287 mp, cu un luciu de apă de 41.040 mp. Volumul de material necesar a fi excavat pentru realizarea iazului piscicol </w:t>
      </w:r>
      <w:proofErr w:type="gramStart"/>
      <w:r w:rsidRPr="00F87AE0">
        <w:rPr>
          <w:rFonts w:ascii="Times New Roman" w:eastAsia="Times New Roman" w:hAnsi="Times New Roman"/>
          <w:spacing w:val="-2"/>
          <w:sz w:val="24"/>
          <w:szCs w:val="24"/>
        </w:rPr>
        <w:t>este</w:t>
      </w:r>
      <w:proofErr w:type="gramEnd"/>
      <w:r w:rsidRPr="00F87AE0">
        <w:rPr>
          <w:rFonts w:ascii="Times New Roman" w:eastAsia="Times New Roman" w:hAnsi="Times New Roman"/>
          <w:spacing w:val="-2"/>
          <w:sz w:val="24"/>
          <w:szCs w:val="24"/>
        </w:rPr>
        <w:t xml:space="preserve"> estimat la 336.911 mc, din care 16.286 mc reprezintă volumul copertei. Exploatarea se </w:t>
      </w:r>
      <w:proofErr w:type="gramStart"/>
      <w:r w:rsidRPr="00F87AE0">
        <w:rPr>
          <w:rFonts w:ascii="Times New Roman" w:eastAsia="Times New Roman" w:hAnsi="Times New Roman"/>
          <w:spacing w:val="-2"/>
          <w:sz w:val="24"/>
          <w:szCs w:val="24"/>
        </w:rPr>
        <w:t>va</w:t>
      </w:r>
      <w:proofErr w:type="gramEnd"/>
      <w:r w:rsidRPr="00F87AE0">
        <w:rPr>
          <w:rFonts w:ascii="Times New Roman" w:eastAsia="Times New Roman" w:hAnsi="Times New Roman"/>
          <w:spacing w:val="-2"/>
          <w:sz w:val="24"/>
          <w:szCs w:val="24"/>
        </w:rPr>
        <w:t xml:space="preserve"> realiza pe o perioadă de 5 ani (2022-2027), urmând a se exploata în perioada 2022-2023 o cantitate de 100.000 mc, conform Permisului de exploatare nr. 24688/28.07.2022. </w:t>
      </w:r>
    </w:p>
    <w:p w:rsidR="00F87AE0" w:rsidRPr="00F87AE0" w:rsidRDefault="00F87AE0" w:rsidP="00F87AE0">
      <w:pPr>
        <w:spacing w:after="0" w:line="240" w:lineRule="auto"/>
        <w:ind w:left="-360" w:right="-1" w:firstLine="360"/>
        <w:jc w:val="both"/>
        <w:rPr>
          <w:rFonts w:ascii="Times New Roman" w:eastAsia="Times New Roman" w:hAnsi="Times New Roman"/>
          <w:spacing w:val="-2"/>
          <w:sz w:val="24"/>
          <w:szCs w:val="24"/>
        </w:rPr>
      </w:pPr>
      <w:proofErr w:type="gramStart"/>
      <w:r w:rsidRPr="00F87AE0">
        <w:rPr>
          <w:rFonts w:ascii="Times New Roman" w:eastAsia="Times New Roman" w:hAnsi="Times New Roman"/>
          <w:spacing w:val="-2"/>
          <w:sz w:val="24"/>
          <w:szCs w:val="24"/>
        </w:rPr>
        <w:t>În anii anteriori nu s-au realizat lucrări în acest perimetru.</w:t>
      </w:r>
      <w:proofErr w:type="gramEnd"/>
    </w:p>
    <w:p w:rsidR="00F87AE0" w:rsidRPr="00F87AE0" w:rsidRDefault="00F87AE0" w:rsidP="00F87AE0">
      <w:pPr>
        <w:spacing w:after="0" w:line="240" w:lineRule="auto"/>
        <w:ind w:left="-360" w:right="-1" w:firstLine="360"/>
        <w:jc w:val="both"/>
        <w:rPr>
          <w:rFonts w:ascii="Times New Roman" w:eastAsia="Times New Roman" w:hAnsi="Times New Roman"/>
          <w:sz w:val="24"/>
          <w:szCs w:val="24"/>
          <w:lang w:val="pt-BR"/>
        </w:rPr>
      </w:pPr>
      <w:r w:rsidRPr="00F87AE0">
        <w:rPr>
          <w:rFonts w:ascii="Times New Roman" w:eastAsia="Times New Roman" w:hAnsi="Times New Roman"/>
          <w:spacing w:val="-2"/>
          <w:sz w:val="24"/>
          <w:szCs w:val="24"/>
        </w:rPr>
        <w:t xml:space="preserve">În perioada 2022-2027 se vor realiza lucrări de excavare pe suprafața de 54 287 mp , la o adâncime medie de 6,20 m și o adâncime maximă de 7,72 (în dreptul P6), însumând un volum de agregate minerale de </w:t>
      </w:r>
      <w:r w:rsidRPr="00F87AE0">
        <w:rPr>
          <w:rFonts w:ascii="Times New Roman" w:hAnsi="Times New Roman"/>
          <w:sz w:val="24"/>
          <w:szCs w:val="24"/>
        </w:rPr>
        <w:t xml:space="preserve">320 625 </w:t>
      </w:r>
      <w:r w:rsidRPr="00F87AE0">
        <w:rPr>
          <w:rFonts w:ascii="Times New Roman" w:eastAsia="Times New Roman" w:hAnsi="Times New Roman"/>
          <w:spacing w:val="-2"/>
          <w:sz w:val="24"/>
          <w:szCs w:val="24"/>
        </w:rPr>
        <w:t>mc, la care se adaugă volumul de decopertă de 16 286 mc, având următoarele caracteristici.</w:t>
      </w:r>
    </w:p>
    <w:p w:rsidR="00F87AE0" w:rsidRPr="00F87AE0" w:rsidRDefault="00F87AE0" w:rsidP="00F87AE0">
      <w:pPr>
        <w:spacing w:after="0" w:line="240" w:lineRule="auto"/>
        <w:ind w:left="-360" w:right="-650" w:firstLine="360"/>
        <w:jc w:val="both"/>
        <w:rPr>
          <w:rFonts w:ascii="Times New Roman" w:eastAsia="Times New Roman" w:hAnsi="Times New Roman"/>
          <w:spacing w:val="-2"/>
          <w:sz w:val="24"/>
          <w:szCs w:val="24"/>
        </w:rPr>
      </w:pPr>
      <w:r w:rsidRPr="00F87AE0">
        <w:rPr>
          <w:rFonts w:ascii="Times New Roman" w:eastAsia="Times New Roman" w:hAnsi="Times New Roman"/>
          <w:spacing w:val="-2"/>
          <w:sz w:val="24"/>
          <w:szCs w:val="24"/>
        </w:rPr>
        <w:lastRenderedPageBreak/>
        <w:t xml:space="preserve"> </w:t>
      </w:r>
    </w:p>
    <w:p w:rsidR="00F87AE0" w:rsidRPr="00F87AE0" w:rsidRDefault="00F87AE0" w:rsidP="00F87AE0">
      <w:pPr>
        <w:spacing w:after="0" w:line="240" w:lineRule="auto"/>
        <w:ind w:right="-113"/>
        <w:jc w:val="both"/>
        <w:rPr>
          <w:rFonts w:ascii="Times New Roman" w:eastAsia="Times New Roman" w:hAnsi="Times New Roman"/>
          <w:spacing w:val="-2"/>
          <w:sz w:val="24"/>
          <w:szCs w:val="24"/>
        </w:rPr>
      </w:pPr>
      <w:r w:rsidRPr="00F87AE0">
        <w:rPr>
          <w:rFonts w:ascii="Times New Roman" w:eastAsia="Times New Roman" w:hAnsi="Times New Roman"/>
          <w:spacing w:val="-2"/>
          <w:sz w:val="24"/>
          <w:szCs w:val="24"/>
        </w:rPr>
        <w:t>Caracteristici tehnice iaz piscicol:</w:t>
      </w:r>
    </w:p>
    <w:p w:rsidR="00F87AE0" w:rsidRPr="00F87AE0" w:rsidRDefault="00F87AE0" w:rsidP="00F87AE0">
      <w:pPr>
        <w:numPr>
          <w:ilvl w:val="0"/>
          <w:numId w:val="43"/>
        </w:numPr>
        <w:tabs>
          <w:tab w:val="left" w:pos="450"/>
        </w:tabs>
        <w:spacing w:after="0" w:line="240" w:lineRule="auto"/>
        <w:ind w:left="-113" w:right="-113" w:firstLine="293"/>
        <w:contextualSpacing/>
        <w:jc w:val="both"/>
        <w:rPr>
          <w:rFonts w:ascii="Times New Roman" w:hAnsi="Times New Roman"/>
          <w:sz w:val="24"/>
          <w:szCs w:val="24"/>
        </w:rPr>
      </w:pPr>
      <w:r w:rsidRPr="00F87AE0">
        <w:rPr>
          <w:rFonts w:ascii="Times New Roman" w:hAnsi="Times New Roman"/>
          <w:sz w:val="24"/>
          <w:szCs w:val="24"/>
        </w:rPr>
        <w:t>Suprafața totală teren = 59.300 mp;</w:t>
      </w:r>
    </w:p>
    <w:p w:rsidR="00F87AE0" w:rsidRPr="00F87AE0" w:rsidRDefault="00F87AE0" w:rsidP="00F87AE0">
      <w:pPr>
        <w:numPr>
          <w:ilvl w:val="0"/>
          <w:numId w:val="43"/>
        </w:numPr>
        <w:tabs>
          <w:tab w:val="left" w:pos="450"/>
        </w:tabs>
        <w:spacing w:after="0" w:line="240" w:lineRule="auto"/>
        <w:ind w:left="-113" w:right="-113" w:firstLine="293"/>
        <w:contextualSpacing/>
        <w:jc w:val="both"/>
        <w:rPr>
          <w:rFonts w:ascii="Times New Roman" w:hAnsi="Times New Roman"/>
          <w:sz w:val="24"/>
          <w:szCs w:val="24"/>
        </w:rPr>
      </w:pPr>
      <w:r w:rsidRPr="00F87AE0">
        <w:rPr>
          <w:rFonts w:ascii="Times New Roman" w:hAnsi="Times New Roman"/>
          <w:sz w:val="24"/>
          <w:szCs w:val="24"/>
        </w:rPr>
        <w:t>Suprafața de lucru = 54.287 mp;</w:t>
      </w:r>
    </w:p>
    <w:p w:rsidR="00F87AE0" w:rsidRPr="00F87AE0" w:rsidRDefault="00F87AE0" w:rsidP="00F87AE0">
      <w:pPr>
        <w:numPr>
          <w:ilvl w:val="0"/>
          <w:numId w:val="43"/>
        </w:numPr>
        <w:tabs>
          <w:tab w:val="left" w:pos="450"/>
        </w:tabs>
        <w:spacing w:after="0" w:line="240" w:lineRule="auto"/>
        <w:ind w:left="-113" w:right="-113" w:firstLine="293"/>
        <w:contextualSpacing/>
        <w:jc w:val="both"/>
        <w:rPr>
          <w:rFonts w:ascii="Times New Roman" w:hAnsi="Times New Roman"/>
          <w:sz w:val="24"/>
          <w:szCs w:val="24"/>
        </w:rPr>
      </w:pPr>
      <w:r w:rsidRPr="00F87AE0">
        <w:rPr>
          <w:rFonts w:ascii="Times New Roman" w:hAnsi="Times New Roman"/>
          <w:sz w:val="24"/>
          <w:szCs w:val="24"/>
        </w:rPr>
        <w:t>Suprafață luciu apă = 41.040 mp;</w:t>
      </w:r>
    </w:p>
    <w:p w:rsidR="00F87AE0" w:rsidRPr="00F87AE0" w:rsidRDefault="00F87AE0" w:rsidP="00F87AE0">
      <w:pPr>
        <w:numPr>
          <w:ilvl w:val="0"/>
          <w:numId w:val="43"/>
        </w:numPr>
        <w:tabs>
          <w:tab w:val="left" w:pos="450"/>
        </w:tabs>
        <w:spacing w:after="0" w:line="240" w:lineRule="auto"/>
        <w:ind w:left="-113" w:right="-113" w:firstLine="293"/>
        <w:contextualSpacing/>
        <w:jc w:val="both"/>
        <w:rPr>
          <w:rFonts w:ascii="Times New Roman" w:hAnsi="Times New Roman"/>
          <w:sz w:val="24"/>
          <w:szCs w:val="24"/>
        </w:rPr>
      </w:pPr>
      <w:r w:rsidRPr="00F87AE0">
        <w:rPr>
          <w:rFonts w:ascii="Times New Roman" w:hAnsi="Times New Roman"/>
          <w:sz w:val="24"/>
          <w:szCs w:val="24"/>
        </w:rPr>
        <w:t>lungime medie =  340 m;</w:t>
      </w:r>
    </w:p>
    <w:p w:rsidR="00F87AE0" w:rsidRPr="00F87AE0" w:rsidRDefault="00F87AE0" w:rsidP="00F87AE0">
      <w:pPr>
        <w:numPr>
          <w:ilvl w:val="0"/>
          <w:numId w:val="43"/>
        </w:numPr>
        <w:tabs>
          <w:tab w:val="left" w:pos="450"/>
        </w:tabs>
        <w:spacing w:after="0" w:line="240" w:lineRule="auto"/>
        <w:ind w:left="-113" w:right="-113" w:firstLine="293"/>
        <w:contextualSpacing/>
        <w:jc w:val="both"/>
        <w:rPr>
          <w:rFonts w:ascii="Times New Roman" w:hAnsi="Times New Roman"/>
          <w:sz w:val="24"/>
          <w:szCs w:val="24"/>
        </w:rPr>
      </w:pPr>
      <w:r w:rsidRPr="00F87AE0">
        <w:rPr>
          <w:rFonts w:ascii="Times New Roman" w:hAnsi="Times New Roman"/>
          <w:sz w:val="24"/>
          <w:szCs w:val="24"/>
        </w:rPr>
        <w:t xml:space="preserve">lățime medie = 159 m; </w:t>
      </w:r>
    </w:p>
    <w:p w:rsidR="00F87AE0" w:rsidRPr="00F87AE0" w:rsidRDefault="00F87AE0" w:rsidP="00F87AE0">
      <w:pPr>
        <w:numPr>
          <w:ilvl w:val="0"/>
          <w:numId w:val="43"/>
        </w:numPr>
        <w:tabs>
          <w:tab w:val="left" w:pos="450"/>
        </w:tabs>
        <w:spacing w:after="0" w:line="240" w:lineRule="auto"/>
        <w:ind w:left="-113" w:right="-113" w:firstLine="293"/>
        <w:contextualSpacing/>
        <w:jc w:val="both"/>
        <w:rPr>
          <w:rFonts w:ascii="Times New Roman" w:hAnsi="Times New Roman"/>
          <w:sz w:val="24"/>
          <w:szCs w:val="24"/>
        </w:rPr>
      </w:pPr>
      <w:r w:rsidRPr="00F87AE0">
        <w:rPr>
          <w:rFonts w:ascii="Times New Roman" w:hAnsi="Times New Roman"/>
          <w:sz w:val="24"/>
          <w:szCs w:val="24"/>
        </w:rPr>
        <w:t>volum total excavat = 336.911 mc;</w:t>
      </w:r>
    </w:p>
    <w:p w:rsidR="00F87AE0" w:rsidRPr="00F87AE0" w:rsidRDefault="00F87AE0" w:rsidP="00F87AE0">
      <w:pPr>
        <w:numPr>
          <w:ilvl w:val="0"/>
          <w:numId w:val="43"/>
        </w:numPr>
        <w:tabs>
          <w:tab w:val="left" w:pos="450"/>
        </w:tabs>
        <w:spacing w:after="0" w:line="240" w:lineRule="auto"/>
        <w:ind w:left="-113" w:right="-113" w:firstLine="293"/>
        <w:contextualSpacing/>
        <w:jc w:val="both"/>
        <w:rPr>
          <w:rFonts w:ascii="Times New Roman" w:hAnsi="Times New Roman"/>
          <w:sz w:val="24"/>
          <w:szCs w:val="24"/>
        </w:rPr>
      </w:pPr>
      <w:r w:rsidRPr="00F87AE0">
        <w:rPr>
          <w:rFonts w:ascii="Times New Roman" w:hAnsi="Times New Roman"/>
          <w:sz w:val="24"/>
          <w:szCs w:val="24"/>
        </w:rPr>
        <w:t>volum strat vegetal decopertat = 16.286 mc;</w:t>
      </w:r>
    </w:p>
    <w:p w:rsidR="00F87AE0" w:rsidRPr="00F87AE0" w:rsidRDefault="00F87AE0" w:rsidP="00F87AE0">
      <w:pPr>
        <w:numPr>
          <w:ilvl w:val="0"/>
          <w:numId w:val="43"/>
        </w:numPr>
        <w:tabs>
          <w:tab w:val="left" w:pos="450"/>
        </w:tabs>
        <w:spacing w:after="0" w:line="240" w:lineRule="auto"/>
        <w:ind w:left="-113" w:right="-113" w:firstLine="293"/>
        <w:contextualSpacing/>
        <w:jc w:val="both"/>
        <w:rPr>
          <w:rFonts w:ascii="Times New Roman" w:hAnsi="Times New Roman"/>
          <w:sz w:val="24"/>
          <w:szCs w:val="24"/>
        </w:rPr>
      </w:pPr>
      <w:r w:rsidRPr="00F87AE0">
        <w:rPr>
          <w:rFonts w:ascii="Times New Roman" w:hAnsi="Times New Roman"/>
          <w:sz w:val="24"/>
          <w:szCs w:val="24"/>
        </w:rPr>
        <w:t>volum agregate minerale util = 320.625 mc;</w:t>
      </w:r>
    </w:p>
    <w:p w:rsidR="00F87AE0" w:rsidRPr="00F87AE0" w:rsidRDefault="00F87AE0" w:rsidP="00F87AE0">
      <w:pPr>
        <w:numPr>
          <w:ilvl w:val="0"/>
          <w:numId w:val="43"/>
        </w:numPr>
        <w:tabs>
          <w:tab w:val="left" w:pos="450"/>
        </w:tabs>
        <w:spacing w:after="0" w:line="240" w:lineRule="auto"/>
        <w:ind w:left="-113" w:right="-113" w:firstLine="293"/>
        <w:contextualSpacing/>
        <w:jc w:val="both"/>
        <w:rPr>
          <w:rFonts w:ascii="Times New Roman" w:hAnsi="Times New Roman"/>
          <w:sz w:val="24"/>
          <w:szCs w:val="24"/>
        </w:rPr>
      </w:pPr>
      <w:r w:rsidRPr="00F87AE0">
        <w:rPr>
          <w:rFonts w:ascii="Times New Roman" w:hAnsi="Times New Roman"/>
          <w:sz w:val="24"/>
          <w:szCs w:val="24"/>
        </w:rPr>
        <w:t>adâncimea medie de săpătură = 6,20 m;</w:t>
      </w:r>
    </w:p>
    <w:p w:rsidR="00F87AE0" w:rsidRPr="00F87AE0" w:rsidRDefault="00F87AE0" w:rsidP="00F87AE0">
      <w:pPr>
        <w:numPr>
          <w:ilvl w:val="0"/>
          <w:numId w:val="43"/>
        </w:numPr>
        <w:tabs>
          <w:tab w:val="left" w:pos="450"/>
        </w:tabs>
        <w:spacing w:after="0" w:line="240" w:lineRule="auto"/>
        <w:ind w:left="-113" w:right="-113" w:firstLine="293"/>
        <w:contextualSpacing/>
        <w:jc w:val="both"/>
        <w:rPr>
          <w:rFonts w:ascii="Times New Roman" w:hAnsi="Times New Roman"/>
          <w:sz w:val="24"/>
          <w:szCs w:val="24"/>
        </w:rPr>
      </w:pPr>
      <w:r w:rsidRPr="00F87AE0">
        <w:rPr>
          <w:rFonts w:ascii="Times New Roman" w:eastAsia="Times New Roman" w:hAnsi="Times New Roman"/>
          <w:spacing w:val="-2"/>
          <w:sz w:val="24"/>
          <w:szCs w:val="24"/>
        </w:rPr>
        <w:t>adâncimea maximă de săpătură = 7,72 m (profilul 6);</w:t>
      </w:r>
    </w:p>
    <w:p w:rsidR="00F87AE0" w:rsidRPr="00F87AE0" w:rsidRDefault="00F87AE0" w:rsidP="00F87AE0">
      <w:pPr>
        <w:numPr>
          <w:ilvl w:val="0"/>
          <w:numId w:val="43"/>
        </w:numPr>
        <w:tabs>
          <w:tab w:val="left" w:pos="450"/>
        </w:tabs>
        <w:spacing w:after="0" w:line="240" w:lineRule="auto"/>
        <w:ind w:left="-113" w:right="-113" w:firstLine="293"/>
        <w:contextualSpacing/>
        <w:jc w:val="both"/>
        <w:rPr>
          <w:rFonts w:ascii="Times New Roman" w:hAnsi="Times New Roman"/>
          <w:sz w:val="24"/>
          <w:szCs w:val="24"/>
        </w:rPr>
      </w:pPr>
      <w:r w:rsidRPr="00F87AE0">
        <w:rPr>
          <w:rFonts w:ascii="Times New Roman" w:hAnsi="Times New Roman"/>
          <w:sz w:val="24"/>
          <w:szCs w:val="24"/>
        </w:rPr>
        <w:t>volum înmagazinare la NNR = 71.045 mc;</w:t>
      </w:r>
    </w:p>
    <w:p w:rsidR="00F87AE0" w:rsidRPr="00F87AE0" w:rsidRDefault="00F87AE0" w:rsidP="00F87AE0">
      <w:pPr>
        <w:numPr>
          <w:ilvl w:val="0"/>
          <w:numId w:val="43"/>
        </w:numPr>
        <w:tabs>
          <w:tab w:val="left" w:pos="450"/>
        </w:tabs>
        <w:spacing w:after="0" w:line="240" w:lineRule="auto"/>
        <w:ind w:left="-113" w:right="-113" w:firstLine="293"/>
        <w:contextualSpacing/>
        <w:jc w:val="both"/>
        <w:rPr>
          <w:rFonts w:ascii="Times New Roman" w:hAnsi="Times New Roman"/>
          <w:sz w:val="24"/>
          <w:szCs w:val="24"/>
        </w:rPr>
      </w:pPr>
      <w:r w:rsidRPr="00F87AE0">
        <w:rPr>
          <w:rFonts w:ascii="Times New Roman" w:hAnsi="Times New Roman"/>
          <w:sz w:val="24"/>
          <w:szCs w:val="24"/>
        </w:rPr>
        <w:t>adancimea maximă de săpătură sub nivelul hidrostatic = 2,00 m;</w:t>
      </w:r>
    </w:p>
    <w:p w:rsidR="00F87AE0" w:rsidRPr="00F87AE0" w:rsidRDefault="00F87AE0" w:rsidP="00F87AE0">
      <w:pPr>
        <w:numPr>
          <w:ilvl w:val="0"/>
          <w:numId w:val="43"/>
        </w:numPr>
        <w:tabs>
          <w:tab w:val="left" w:pos="450"/>
        </w:tabs>
        <w:spacing w:after="0" w:line="240" w:lineRule="auto"/>
        <w:ind w:left="-113" w:right="-113" w:firstLine="293"/>
        <w:contextualSpacing/>
        <w:jc w:val="both"/>
        <w:rPr>
          <w:rFonts w:ascii="Times New Roman" w:hAnsi="Times New Roman"/>
          <w:b/>
          <w:bCs/>
          <w:sz w:val="24"/>
          <w:szCs w:val="24"/>
        </w:rPr>
      </w:pPr>
      <w:r w:rsidRPr="00F87AE0">
        <w:rPr>
          <w:rFonts w:ascii="Times New Roman" w:hAnsi="Times New Roman"/>
          <w:b/>
          <w:bCs/>
          <w:sz w:val="24"/>
          <w:szCs w:val="24"/>
        </w:rPr>
        <w:t>cotă finală a cuvetei iazului = 181,7 mdMN;</w:t>
      </w:r>
    </w:p>
    <w:p w:rsidR="00F87AE0" w:rsidRPr="00F87AE0" w:rsidRDefault="00F87AE0" w:rsidP="00F87AE0">
      <w:pPr>
        <w:numPr>
          <w:ilvl w:val="0"/>
          <w:numId w:val="43"/>
        </w:numPr>
        <w:tabs>
          <w:tab w:val="left" w:pos="450"/>
        </w:tabs>
        <w:spacing w:after="0" w:line="240" w:lineRule="auto"/>
        <w:ind w:left="-113" w:right="-113" w:firstLine="293"/>
        <w:contextualSpacing/>
        <w:jc w:val="both"/>
        <w:rPr>
          <w:rFonts w:ascii="Times New Roman" w:hAnsi="Times New Roman"/>
          <w:sz w:val="24"/>
          <w:szCs w:val="24"/>
        </w:rPr>
      </w:pPr>
      <w:r w:rsidRPr="00F87AE0">
        <w:rPr>
          <w:rFonts w:ascii="Times New Roman" w:hAnsi="Times New Roman"/>
          <w:sz w:val="24"/>
          <w:szCs w:val="24"/>
        </w:rPr>
        <w:t>cotă nivel hidrostatic NHs = 183,7 mdMN;</w:t>
      </w:r>
    </w:p>
    <w:p w:rsidR="00F87AE0" w:rsidRPr="00F87AE0" w:rsidRDefault="00F87AE0" w:rsidP="00F87AE0">
      <w:pPr>
        <w:numPr>
          <w:ilvl w:val="0"/>
          <w:numId w:val="43"/>
        </w:numPr>
        <w:tabs>
          <w:tab w:val="left" w:pos="450"/>
        </w:tabs>
        <w:spacing w:after="0" w:line="240" w:lineRule="auto"/>
        <w:ind w:left="-113" w:right="-113" w:firstLine="293"/>
        <w:contextualSpacing/>
        <w:jc w:val="both"/>
        <w:rPr>
          <w:rFonts w:ascii="Times New Roman" w:hAnsi="Times New Roman"/>
          <w:sz w:val="24"/>
          <w:szCs w:val="24"/>
        </w:rPr>
      </w:pPr>
      <w:r w:rsidRPr="00F87AE0">
        <w:rPr>
          <w:rFonts w:ascii="Times New Roman" w:hAnsi="Times New Roman"/>
          <w:sz w:val="24"/>
          <w:szCs w:val="24"/>
        </w:rPr>
        <w:t>la cotele 187,00 mdMn și 185,00 mdMn se vor amenaja berme cu lățimea de 2 m;</w:t>
      </w:r>
    </w:p>
    <w:p w:rsidR="00F87AE0" w:rsidRPr="00F87AE0" w:rsidRDefault="00F87AE0" w:rsidP="00F87AE0">
      <w:pPr>
        <w:numPr>
          <w:ilvl w:val="0"/>
          <w:numId w:val="43"/>
        </w:numPr>
        <w:tabs>
          <w:tab w:val="left" w:pos="450"/>
        </w:tabs>
        <w:spacing w:after="0" w:line="240" w:lineRule="auto"/>
        <w:ind w:left="-113" w:right="-113" w:firstLine="293"/>
        <w:contextualSpacing/>
        <w:jc w:val="both"/>
        <w:rPr>
          <w:rFonts w:ascii="Times New Roman" w:hAnsi="Times New Roman"/>
          <w:sz w:val="24"/>
          <w:szCs w:val="24"/>
        </w:rPr>
      </w:pPr>
      <w:proofErr w:type="gramStart"/>
      <w:r w:rsidRPr="00F87AE0">
        <w:rPr>
          <w:rFonts w:ascii="Times New Roman" w:hAnsi="Times New Roman"/>
          <w:sz w:val="24"/>
          <w:szCs w:val="24"/>
        </w:rPr>
        <w:t>taluzul</w:t>
      </w:r>
      <w:proofErr w:type="gramEnd"/>
      <w:r w:rsidRPr="00F87AE0">
        <w:rPr>
          <w:rFonts w:ascii="Times New Roman" w:hAnsi="Times New Roman"/>
          <w:sz w:val="24"/>
          <w:szCs w:val="24"/>
        </w:rPr>
        <w:t xml:space="preserve"> amenajării = 1:1,5.</w:t>
      </w:r>
    </w:p>
    <w:p w:rsidR="00F87AE0" w:rsidRPr="00F87AE0" w:rsidRDefault="00F87AE0" w:rsidP="00F87AE0">
      <w:pPr>
        <w:pStyle w:val="ListParagraph"/>
        <w:tabs>
          <w:tab w:val="left" w:pos="180"/>
        </w:tabs>
        <w:spacing w:after="0" w:line="240" w:lineRule="auto"/>
        <w:ind w:left="0" w:right="-650"/>
        <w:jc w:val="both"/>
        <w:rPr>
          <w:rFonts w:ascii="Times New Roman" w:hAnsi="Times New Roman" w:cs="Times New Roman"/>
          <w:color w:val="FF0000"/>
          <w:sz w:val="24"/>
          <w:szCs w:val="24"/>
          <w:lang w:val="fr-FR"/>
        </w:rPr>
      </w:pPr>
      <w:r w:rsidRPr="00F87AE0">
        <w:rPr>
          <w:rFonts w:ascii="Times New Roman" w:hAnsi="Times New Roman" w:cs="Times New Roman"/>
          <w:b/>
          <w:spacing w:val="-2"/>
          <w:sz w:val="24"/>
          <w:szCs w:val="24"/>
        </w:rPr>
        <w:t>Pilieri de siguranţă</w:t>
      </w:r>
      <w:r w:rsidRPr="00F87AE0">
        <w:rPr>
          <w:rFonts w:ascii="Times New Roman" w:hAnsi="Times New Roman" w:cs="Times New Roman"/>
          <w:spacing w:val="-2"/>
          <w:sz w:val="24"/>
          <w:szCs w:val="24"/>
        </w:rPr>
        <w:t>:</w:t>
      </w:r>
      <w:r w:rsidRPr="00F87AE0">
        <w:rPr>
          <w:rFonts w:ascii="Times New Roman" w:hAnsi="Times New Roman" w:cs="Times New Roman"/>
          <w:sz w:val="24"/>
          <w:szCs w:val="24"/>
        </w:rPr>
        <w:t xml:space="preserve"> </w:t>
      </w:r>
    </w:p>
    <w:p w:rsidR="00F87AE0" w:rsidRPr="00F87AE0" w:rsidRDefault="00F87AE0" w:rsidP="00F87AE0">
      <w:pPr>
        <w:numPr>
          <w:ilvl w:val="0"/>
          <w:numId w:val="44"/>
        </w:numPr>
        <w:tabs>
          <w:tab w:val="left" w:pos="360"/>
        </w:tabs>
        <w:spacing w:after="0" w:line="240" w:lineRule="auto"/>
        <w:ind w:left="-360" w:right="-650" w:firstLine="360"/>
        <w:jc w:val="both"/>
        <w:rPr>
          <w:rFonts w:ascii="Times New Roman" w:hAnsi="Times New Roman"/>
          <w:sz w:val="24"/>
          <w:szCs w:val="24"/>
          <w:lang w:val="fr-FR"/>
        </w:rPr>
      </w:pPr>
      <w:r w:rsidRPr="00F87AE0">
        <w:rPr>
          <w:rFonts w:ascii="Times New Roman" w:hAnsi="Times New Roman"/>
          <w:sz w:val="24"/>
          <w:szCs w:val="24"/>
          <w:lang w:val="pt-BR"/>
        </w:rPr>
        <w:t>5 m  - față de terenurile învecinate</w:t>
      </w:r>
    </w:p>
    <w:p w:rsidR="00F87AE0" w:rsidRPr="00F87AE0" w:rsidRDefault="00F87AE0" w:rsidP="00F87AE0">
      <w:pPr>
        <w:tabs>
          <w:tab w:val="num" w:pos="450"/>
        </w:tabs>
        <w:spacing w:after="0" w:line="240" w:lineRule="auto"/>
        <w:ind w:left="-360" w:right="-1" w:firstLine="360"/>
        <w:jc w:val="both"/>
        <w:rPr>
          <w:rFonts w:ascii="Times New Roman" w:hAnsi="Times New Roman"/>
          <w:sz w:val="24"/>
          <w:szCs w:val="24"/>
        </w:rPr>
      </w:pPr>
      <w:r w:rsidRPr="00F87AE0">
        <w:rPr>
          <w:rFonts w:ascii="Times New Roman" w:hAnsi="Times New Roman"/>
          <w:b/>
          <w:sz w:val="24"/>
          <w:szCs w:val="24"/>
        </w:rPr>
        <w:t>Accesul la amplasament</w:t>
      </w:r>
      <w:r w:rsidRPr="00F87AE0">
        <w:rPr>
          <w:rFonts w:ascii="Times New Roman" w:hAnsi="Times New Roman"/>
          <w:sz w:val="24"/>
          <w:szCs w:val="24"/>
        </w:rPr>
        <w:t xml:space="preserve"> se </w:t>
      </w:r>
      <w:proofErr w:type="gramStart"/>
      <w:r w:rsidRPr="00F87AE0">
        <w:rPr>
          <w:rFonts w:ascii="Times New Roman" w:hAnsi="Times New Roman"/>
          <w:sz w:val="24"/>
          <w:szCs w:val="24"/>
        </w:rPr>
        <w:t>va</w:t>
      </w:r>
      <w:proofErr w:type="gramEnd"/>
      <w:r w:rsidRPr="00F87AE0">
        <w:rPr>
          <w:rFonts w:ascii="Times New Roman" w:hAnsi="Times New Roman"/>
          <w:sz w:val="24"/>
          <w:szCs w:val="24"/>
        </w:rPr>
        <w:t xml:space="preserve"> face din stația de sortare Horia aparținând SC DANLIN XXL SRL, prin intermediul unui drum de exploatare în lungime de 500 m. Pentru utilizarea căii de acces, beneficiarul a obţinut </w:t>
      </w:r>
      <w:r w:rsidRPr="00F87AE0">
        <w:rPr>
          <w:rFonts w:ascii="Times New Roman" w:hAnsi="Times New Roman"/>
          <w:b/>
          <w:sz w:val="24"/>
          <w:szCs w:val="24"/>
        </w:rPr>
        <w:t>Acordul de Reabilitare nr. 12/19.05.2021</w:t>
      </w:r>
      <w:r w:rsidRPr="00F87AE0">
        <w:rPr>
          <w:rFonts w:ascii="Times New Roman" w:hAnsi="Times New Roman"/>
          <w:sz w:val="24"/>
          <w:szCs w:val="24"/>
        </w:rPr>
        <w:t xml:space="preserve">, eliberat </w:t>
      </w:r>
      <w:proofErr w:type="gramStart"/>
      <w:r w:rsidRPr="00F87AE0">
        <w:rPr>
          <w:rFonts w:ascii="Times New Roman" w:hAnsi="Times New Roman"/>
          <w:sz w:val="24"/>
          <w:szCs w:val="24"/>
        </w:rPr>
        <w:t>de  Primăria</w:t>
      </w:r>
      <w:proofErr w:type="gramEnd"/>
      <w:r w:rsidRPr="00F87AE0">
        <w:rPr>
          <w:rFonts w:ascii="Times New Roman" w:hAnsi="Times New Roman"/>
          <w:sz w:val="24"/>
          <w:szCs w:val="24"/>
        </w:rPr>
        <w:t xml:space="preserve"> Comunei Horia, județul Neamt (valabil pe toată durata de existență a perimetrului).</w:t>
      </w:r>
    </w:p>
    <w:p w:rsidR="002F30EC" w:rsidRDefault="002F30EC" w:rsidP="004020B2">
      <w:pPr>
        <w:spacing w:after="0" w:line="240" w:lineRule="auto"/>
        <w:jc w:val="both"/>
        <w:rPr>
          <w:rFonts w:ascii="Times New Roman" w:eastAsia="Times New Roman" w:hAnsi="Times New Roman"/>
          <w:sz w:val="24"/>
          <w:szCs w:val="24"/>
        </w:rPr>
      </w:pPr>
      <w:r w:rsidRPr="00616750">
        <w:rPr>
          <w:rFonts w:ascii="Times New Roman" w:eastAsia="Times New Roman" w:hAnsi="Times New Roman"/>
          <w:sz w:val="24"/>
          <w:szCs w:val="24"/>
        </w:rPr>
        <w:t>Punctele amonte şi aval care delimitează perimetrul de exploatare, în coordonate STEREO’70, conform Fişei de lo</w:t>
      </w:r>
      <w:r w:rsidR="00D00416" w:rsidRPr="00616750">
        <w:rPr>
          <w:rFonts w:ascii="Times New Roman" w:eastAsia="Times New Roman" w:hAnsi="Times New Roman"/>
          <w:sz w:val="24"/>
          <w:szCs w:val="24"/>
        </w:rPr>
        <w:t xml:space="preserve">calizare a </w:t>
      </w:r>
      <w:proofErr w:type="gramStart"/>
      <w:r w:rsidR="00D00416" w:rsidRPr="00616750">
        <w:rPr>
          <w:rFonts w:ascii="Times New Roman" w:eastAsia="Times New Roman" w:hAnsi="Times New Roman"/>
          <w:sz w:val="24"/>
          <w:szCs w:val="24"/>
        </w:rPr>
        <w:t xml:space="preserve">perimetrului </w:t>
      </w:r>
      <w:r w:rsidRPr="00616750">
        <w:rPr>
          <w:rFonts w:ascii="Times New Roman" w:eastAsia="Times New Roman" w:hAnsi="Times New Roman"/>
          <w:sz w:val="24"/>
          <w:szCs w:val="24"/>
        </w:rPr>
        <w:t xml:space="preserve"> de</w:t>
      </w:r>
      <w:proofErr w:type="gramEnd"/>
      <w:r w:rsidRPr="00616750">
        <w:rPr>
          <w:rFonts w:ascii="Times New Roman" w:eastAsia="Times New Roman" w:hAnsi="Times New Roman"/>
          <w:sz w:val="24"/>
          <w:szCs w:val="24"/>
        </w:rPr>
        <w:t xml:space="preserve"> exploatare sunt următoarele:</w:t>
      </w:r>
    </w:p>
    <w:p w:rsidR="00F87AE0" w:rsidRPr="00616750" w:rsidRDefault="00F87AE0" w:rsidP="004020B2">
      <w:pPr>
        <w:spacing w:after="0" w:line="240" w:lineRule="auto"/>
        <w:jc w:val="both"/>
        <w:rPr>
          <w:rFonts w:ascii="Times New Roman" w:eastAsia="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
        <w:gridCol w:w="1718"/>
        <w:gridCol w:w="1666"/>
      </w:tblGrid>
      <w:tr w:rsidR="00F87AE0" w:rsidRPr="00F87AE0" w:rsidTr="009C2EB8">
        <w:trPr>
          <w:jc w:val="center"/>
        </w:trPr>
        <w:tc>
          <w:tcPr>
            <w:tcW w:w="1106" w:type="dxa"/>
            <w:vAlign w:val="center"/>
          </w:tcPr>
          <w:p w:rsidR="00F87AE0" w:rsidRPr="00F87AE0" w:rsidRDefault="00F87AE0" w:rsidP="009C2EB8">
            <w:pPr>
              <w:spacing w:after="0" w:line="240" w:lineRule="auto"/>
              <w:ind w:right="-46"/>
              <w:jc w:val="center"/>
              <w:rPr>
                <w:rFonts w:ascii="Times New Roman" w:hAnsi="Times New Roman"/>
                <w:b/>
                <w:sz w:val="24"/>
                <w:szCs w:val="24"/>
              </w:rPr>
            </w:pPr>
            <w:r w:rsidRPr="00F87AE0">
              <w:rPr>
                <w:rFonts w:ascii="Times New Roman" w:hAnsi="Times New Roman"/>
                <w:b/>
                <w:sz w:val="24"/>
                <w:szCs w:val="24"/>
              </w:rPr>
              <w:t>Nr. pct.</w:t>
            </w:r>
          </w:p>
        </w:tc>
        <w:tc>
          <w:tcPr>
            <w:tcW w:w="1718" w:type="dxa"/>
            <w:vAlign w:val="center"/>
          </w:tcPr>
          <w:p w:rsidR="00F87AE0" w:rsidRPr="00F87AE0" w:rsidRDefault="00F87AE0" w:rsidP="009C2EB8">
            <w:pPr>
              <w:spacing w:after="0" w:line="240" w:lineRule="auto"/>
              <w:ind w:right="-46"/>
              <w:jc w:val="center"/>
              <w:rPr>
                <w:rFonts w:ascii="Times New Roman" w:hAnsi="Times New Roman"/>
                <w:b/>
                <w:sz w:val="24"/>
                <w:szCs w:val="24"/>
              </w:rPr>
            </w:pPr>
            <w:r w:rsidRPr="00F87AE0">
              <w:rPr>
                <w:rFonts w:ascii="Times New Roman" w:hAnsi="Times New Roman"/>
                <w:b/>
                <w:sz w:val="24"/>
                <w:szCs w:val="24"/>
              </w:rPr>
              <w:t>X</w:t>
            </w:r>
          </w:p>
        </w:tc>
        <w:tc>
          <w:tcPr>
            <w:tcW w:w="1666" w:type="dxa"/>
            <w:vAlign w:val="center"/>
          </w:tcPr>
          <w:p w:rsidR="00F87AE0" w:rsidRPr="00F87AE0" w:rsidRDefault="00F87AE0" w:rsidP="009C2EB8">
            <w:pPr>
              <w:spacing w:after="0" w:line="240" w:lineRule="auto"/>
              <w:ind w:right="-46"/>
              <w:jc w:val="center"/>
              <w:rPr>
                <w:rFonts w:ascii="Times New Roman" w:hAnsi="Times New Roman"/>
                <w:b/>
                <w:sz w:val="24"/>
                <w:szCs w:val="24"/>
              </w:rPr>
            </w:pPr>
            <w:r w:rsidRPr="00F87AE0">
              <w:rPr>
                <w:rFonts w:ascii="Times New Roman" w:hAnsi="Times New Roman"/>
                <w:b/>
                <w:sz w:val="24"/>
                <w:szCs w:val="24"/>
              </w:rPr>
              <w:t>Y</w:t>
            </w:r>
          </w:p>
        </w:tc>
      </w:tr>
      <w:tr w:rsidR="00F87AE0" w:rsidRPr="00F87AE0" w:rsidTr="009C2EB8">
        <w:trPr>
          <w:jc w:val="center"/>
        </w:trPr>
        <w:tc>
          <w:tcPr>
            <w:tcW w:w="1106" w:type="dxa"/>
            <w:vAlign w:val="center"/>
          </w:tcPr>
          <w:p w:rsidR="00F87AE0" w:rsidRPr="00F87AE0" w:rsidRDefault="00F87AE0" w:rsidP="009C2EB8">
            <w:pPr>
              <w:spacing w:after="0" w:line="240" w:lineRule="auto"/>
              <w:ind w:right="-46"/>
              <w:jc w:val="center"/>
              <w:rPr>
                <w:rFonts w:ascii="Times New Roman" w:hAnsi="Times New Roman"/>
                <w:b/>
                <w:spacing w:val="-2"/>
                <w:sz w:val="24"/>
                <w:szCs w:val="24"/>
                <w:lang w:val="pt-BR"/>
              </w:rPr>
            </w:pPr>
            <w:r w:rsidRPr="00F87AE0">
              <w:rPr>
                <w:rFonts w:ascii="Times New Roman" w:hAnsi="Times New Roman"/>
                <w:b/>
                <w:spacing w:val="-2"/>
                <w:sz w:val="24"/>
                <w:szCs w:val="24"/>
                <w:lang w:val="pt-BR"/>
              </w:rPr>
              <w:t>1.</w:t>
            </w:r>
          </w:p>
        </w:tc>
        <w:tc>
          <w:tcPr>
            <w:tcW w:w="1718" w:type="dxa"/>
            <w:vAlign w:val="center"/>
          </w:tcPr>
          <w:p w:rsidR="00F87AE0" w:rsidRPr="00F87AE0" w:rsidRDefault="00F87AE0" w:rsidP="009C2EB8">
            <w:pPr>
              <w:spacing w:after="0" w:line="240" w:lineRule="auto"/>
              <w:ind w:right="-46"/>
              <w:jc w:val="center"/>
              <w:rPr>
                <w:rFonts w:ascii="Times New Roman" w:hAnsi="Times New Roman"/>
                <w:bCs/>
                <w:sz w:val="24"/>
                <w:szCs w:val="24"/>
              </w:rPr>
            </w:pPr>
            <w:r w:rsidRPr="00F87AE0">
              <w:rPr>
                <w:rFonts w:ascii="Times New Roman" w:hAnsi="Times New Roman"/>
                <w:bCs/>
                <w:sz w:val="24"/>
                <w:szCs w:val="24"/>
              </w:rPr>
              <w:t>605 136</w:t>
            </w:r>
          </w:p>
        </w:tc>
        <w:tc>
          <w:tcPr>
            <w:tcW w:w="1666" w:type="dxa"/>
            <w:vAlign w:val="center"/>
          </w:tcPr>
          <w:p w:rsidR="00F87AE0" w:rsidRPr="00F87AE0" w:rsidRDefault="00F87AE0" w:rsidP="009C2EB8">
            <w:pPr>
              <w:spacing w:after="0" w:line="240" w:lineRule="auto"/>
              <w:ind w:right="-46"/>
              <w:jc w:val="center"/>
              <w:rPr>
                <w:rFonts w:ascii="Times New Roman" w:hAnsi="Times New Roman"/>
                <w:bCs/>
                <w:sz w:val="24"/>
                <w:szCs w:val="24"/>
              </w:rPr>
            </w:pPr>
            <w:r w:rsidRPr="00F87AE0">
              <w:rPr>
                <w:rFonts w:ascii="Times New Roman" w:hAnsi="Times New Roman"/>
                <w:bCs/>
                <w:sz w:val="24"/>
                <w:szCs w:val="24"/>
              </w:rPr>
              <w:t>643 522</w:t>
            </w:r>
          </w:p>
        </w:tc>
      </w:tr>
      <w:tr w:rsidR="00F87AE0" w:rsidRPr="00F87AE0" w:rsidTr="009C2EB8">
        <w:trPr>
          <w:jc w:val="center"/>
        </w:trPr>
        <w:tc>
          <w:tcPr>
            <w:tcW w:w="1106" w:type="dxa"/>
            <w:vAlign w:val="center"/>
          </w:tcPr>
          <w:p w:rsidR="00F87AE0" w:rsidRPr="00F87AE0" w:rsidRDefault="00F87AE0" w:rsidP="009C2EB8">
            <w:pPr>
              <w:spacing w:after="0" w:line="240" w:lineRule="auto"/>
              <w:ind w:right="-46"/>
              <w:jc w:val="center"/>
              <w:rPr>
                <w:rFonts w:ascii="Times New Roman" w:hAnsi="Times New Roman"/>
                <w:b/>
                <w:sz w:val="24"/>
                <w:szCs w:val="24"/>
              </w:rPr>
            </w:pPr>
            <w:r w:rsidRPr="00F87AE0">
              <w:rPr>
                <w:rFonts w:ascii="Times New Roman" w:hAnsi="Times New Roman"/>
                <w:b/>
                <w:sz w:val="24"/>
                <w:szCs w:val="24"/>
              </w:rPr>
              <w:t>2.</w:t>
            </w:r>
          </w:p>
        </w:tc>
        <w:tc>
          <w:tcPr>
            <w:tcW w:w="1718" w:type="dxa"/>
            <w:vAlign w:val="center"/>
          </w:tcPr>
          <w:p w:rsidR="00F87AE0" w:rsidRPr="00F87AE0" w:rsidRDefault="00F87AE0" w:rsidP="009C2EB8">
            <w:pPr>
              <w:spacing w:after="0" w:line="240" w:lineRule="auto"/>
              <w:ind w:right="-46"/>
              <w:jc w:val="center"/>
              <w:rPr>
                <w:rFonts w:ascii="Times New Roman" w:hAnsi="Times New Roman"/>
                <w:sz w:val="24"/>
                <w:szCs w:val="24"/>
              </w:rPr>
            </w:pPr>
            <w:r w:rsidRPr="00F87AE0">
              <w:rPr>
                <w:rFonts w:ascii="Times New Roman" w:hAnsi="Times New Roman"/>
                <w:sz w:val="24"/>
                <w:szCs w:val="24"/>
              </w:rPr>
              <w:t>605 085</w:t>
            </w:r>
          </w:p>
        </w:tc>
        <w:tc>
          <w:tcPr>
            <w:tcW w:w="1666" w:type="dxa"/>
            <w:vAlign w:val="center"/>
          </w:tcPr>
          <w:p w:rsidR="00F87AE0" w:rsidRPr="00F87AE0" w:rsidRDefault="00F87AE0" w:rsidP="009C2EB8">
            <w:pPr>
              <w:spacing w:after="0" w:line="240" w:lineRule="auto"/>
              <w:ind w:right="-46"/>
              <w:jc w:val="center"/>
              <w:rPr>
                <w:rFonts w:ascii="Times New Roman" w:hAnsi="Times New Roman"/>
                <w:sz w:val="24"/>
                <w:szCs w:val="24"/>
              </w:rPr>
            </w:pPr>
            <w:r w:rsidRPr="00F87AE0">
              <w:rPr>
                <w:rFonts w:ascii="Times New Roman" w:hAnsi="Times New Roman"/>
                <w:sz w:val="24"/>
                <w:szCs w:val="24"/>
              </w:rPr>
              <w:t>643 832</w:t>
            </w:r>
          </w:p>
        </w:tc>
      </w:tr>
      <w:tr w:rsidR="00F87AE0" w:rsidRPr="00F87AE0" w:rsidTr="009C2EB8">
        <w:trPr>
          <w:jc w:val="center"/>
        </w:trPr>
        <w:tc>
          <w:tcPr>
            <w:tcW w:w="1106" w:type="dxa"/>
            <w:vAlign w:val="center"/>
          </w:tcPr>
          <w:p w:rsidR="00F87AE0" w:rsidRPr="00F87AE0" w:rsidRDefault="00F87AE0" w:rsidP="009C2EB8">
            <w:pPr>
              <w:spacing w:after="0" w:line="240" w:lineRule="auto"/>
              <w:ind w:right="-46"/>
              <w:jc w:val="center"/>
              <w:rPr>
                <w:rFonts w:ascii="Times New Roman" w:hAnsi="Times New Roman"/>
                <w:b/>
                <w:sz w:val="24"/>
                <w:szCs w:val="24"/>
              </w:rPr>
            </w:pPr>
            <w:r w:rsidRPr="00F87AE0">
              <w:rPr>
                <w:rFonts w:ascii="Times New Roman" w:hAnsi="Times New Roman"/>
                <w:b/>
                <w:sz w:val="24"/>
                <w:szCs w:val="24"/>
              </w:rPr>
              <w:t>3.</w:t>
            </w:r>
          </w:p>
        </w:tc>
        <w:tc>
          <w:tcPr>
            <w:tcW w:w="1718" w:type="dxa"/>
            <w:vAlign w:val="center"/>
          </w:tcPr>
          <w:p w:rsidR="00F87AE0" w:rsidRPr="00F87AE0" w:rsidRDefault="00F87AE0" w:rsidP="009C2EB8">
            <w:pPr>
              <w:spacing w:after="0" w:line="240" w:lineRule="auto"/>
              <w:ind w:right="-46"/>
              <w:jc w:val="center"/>
              <w:rPr>
                <w:rFonts w:ascii="Times New Roman" w:hAnsi="Times New Roman"/>
                <w:sz w:val="24"/>
                <w:szCs w:val="24"/>
              </w:rPr>
            </w:pPr>
            <w:r w:rsidRPr="00F87AE0">
              <w:rPr>
                <w:rFonts w:ascii="Times New Roman" w:hAnsi="Times New Roman"/>
                <w:sz w:val="24"/>
                <w:szCs w:val="24"/>
              </w:rPr>
              <w:t>605 021</w:t>
            </w:r>
          </w:p>
        </w:tc>
        <w:tc>
          <w:tcPr>
            <w:tcW w:w="1666" w:type="dxa"/>
            <w:vAlign w:val="center"/>
          </w:tcPr>
          <w:p w:rsidR="00F87AE0" w:rsidRPr="00F87AE0" w:rsidRDefault="00F87AE0" w:rsidP="009C2EB8">
            <w:pPr>
              <w:spacing w:after="0" w:line="240" w:lineRule="auto"/>
              <w:ind w:right="-46"/>
              <w:jc w:val="center"/>
              <w:rPr>
                <w:rFonts w:ascii="Times New Roman" w:hAnsi="Times New Roman"/>
                <w:sz w:val="24"/>
                <w:szCs w:val="24"/>
              </w:rPr>
            </w:pPr>
            <w:r w:rsidRPr="00F87AE0">
              <w:rPr>
                <w:rFonts w:ascii="Times New Roman" w:hAnsi="Times New Roman"/>
                <w:sz w:val="24"/>
                <w:szCs w:val="24"/>
              </w:rPr>
              <w:t>643 842</w:t>
            </w:r>
          </w:p>
        </w:tc>
      </w:tr>
      <w:tr w:rsidR="00F87AE0" w:rsidRPr="00F87AE0" w:rsidTr="009C2EB8">
        <w:trPr>
          <w:jc w:val="center"/>
        </w:trPr>
        <w:tc>
          <w:tcPr>
            <w:tcW w:w="1106" w:type="dxa"/>
            <w:vAlign w:val="center"/>
          </w:tcPr>
          <w:p w:rsidR="00F87AE0" w:rsidRPr="00F87AE0" w:rsidRDefault="00F87AE0" w:rsidP="009C2EB8">
            <w:pPr>
              <w:spacing w:after="0" w:line="240" w:lineRule="auto"/>
              <w:ind w:right="-46"/>
              <w:jc w:val="center"/>
              <w:rPr>
                <w:rFonts w:ascii="Times New Roman" w:hAnsi="Times New Roman"/>
                <w:b/>
                <w:sz w:val="24"/>
                <w:szCs w:val="24"/>
              </w:rPr>
            </w:pPr>
            <w:r w:rsidRPr="00F87AE0">
              <w:rPr>
                <w:rFonts w:ascii="Times New Roman" w:hAnsi="Times New Roman"/>
                <w:b/>
                <w:sz w:val="24"/>
                <w:szCs w:val="24"/>
              </w:rPr>
              <w:t>4.</w:t>
            </w:r>
          </w:p>
        </w:tc>
        <w:tc>
          <w:tcPr>
            <w:tcW w:w="1718" w:type="dxa"/>
            <w:vAlign w:val="center"/>
          </w:tcPr>
          <w:p w:rsidR="00F87AE0" w:rsidRPr="00F87AE0" w:rsidRDefault="00F87AE0" w:rsidP="009C2EB8">
            <w:pPr>
              <w:spacing w:after="0" w:line="240" w:lineRule="auto"/>
              <w:ind w:right="-46"/>
              <w:jc w:val="center"/>
              <w:rPr>
                <w:rFonts w:ascii="Times New Roman" w:hAnsi="Times New Roman"/>
                <w:sz w:val="24"/>
                <w:szCs w:val="24"/>
              </w:rPr>
            </w:pPr>
            <w:r w:rsidRPr="00F87AE0">
              <w:rPr>
                <w:rFonts w:ascii="Times New Roman" w:hAnsi="Times New Roman"/>
                <w:sz w:val="24"/>
                <w:szCs w:val="24"/>
              </w:rPr>
              <w:t>604 962</w:t>
            </w:r>
          </w:p>
        </w:tc>
        <w:tc>
          <w:tcPr>
            <w:tcW w:w="1666" w:type="dxa"/>
            <w:vAlign w:val="center"/>
          </w:tcPr>
          <w:p w:rsidR="00F87AE0" w:rsidRPr="00F87AE0" w:rsidRDefault="00F87AE0" w:rsidP="009C2EB8">
            <w:pPr>
              <w:spacing w:after="0" w:line="240" w:lineRule="auto"/>
              <w:ind w:right="-46"/>
              <w:jc w:val="center"/>
              <w:rPr>
                <w:rFonts w:ascii="Times New Roman" w:hAnsi="Times New Roman"/>
                <w:sz w:val="24"/>
                <w:szCs w:val="24"/>
              </w:rPr>
            </w:pPr>
            <w:r w:rsidRPr="00F87AE0">
              <w:rPr>
                <w:rFonts w:ascii="Times New Roman" w:hAnsi="Times New Roman"/>
                <w:sz w:val="24"/>
                <w:szCs w:val="24"/>
              </w:rPr>
              <w:t>643 853</w:t>
            </w:r>
          </w:p>
        </w:tc>
      </w:tr>
      <w:tr w:rsidR="00F87AE0" w:rsidRPr="00F87AE0" w:rsidTr="009C2EB8">
        <w:trPr>
          <w:jc w:val="center"/>
        </w:trPr>
        <w:tc>
          <w:tcPr>
            <w:tcW w:w="1106" w:type="dxa"/>
            <w:vAlign w:val="center"/>
          </w:tcPr>
          <w:p w:rsidR="00F87AE0" w:rsidRPr="00F87AE0" w:rsidRDefault="00F87AE0" w:rsidP="009C2EB8">
            <w:pPr>
              <w:spacing w:after="0" w:line="240" w:lineRule="auto"/>
              <w:ind w:right="-46"/>
              <w:jc w:val="center"/>
              <w:rPr>
                <w:rFonts w:ascii="Times New Roman" w:hAnsi="Times New Roman"/>
                <w:b/>
                <w:sz w:val="24"/>
                <w:szCs w:val="24"/>
              </w:rPr>
            </w:pPr>
            <w:r w:rsidRPr="00F87AE0">
              <w:rPr>
                <w:rFonts w:ascii="Times New Roman" w:hAnsi="Times New Roman"/>
                <w:b/>
                <w:sz w:val="24"/>
                <w:szCs w:val="24"/>
              </w:rPr>
              <w:t>5.</w:t>
            </w:r>
          </w:p>
        </w:tc>
        <w:tc>
          <w:tcPr>
            <w:tcW w:w="1718" w:type="dxa"/>
            <w:vAlign w:val="center"/>
          </w:tcPr>
          <w:p w:rsidR="00F87AE0" w:rsidRPr="00F87AE0" w:rsidRDefault="00F87AE0" w:rsidP="009C2EB8">
            <w:pPr>
              <w:spacing w:after="0" w:line="240" w:lineRule="auto"/>
              <w:ind w:right="-46"/>
              <w:jc w:val="center"/>
              <w:rPr>
                <w:rFonts w:ascii="Times New Roman" w:hAnsi="Times New Roman"/>
                <w:sz w:val="24"/>
                <w:szCs w:val="24"/>
              </w:rPr>
            </w:pPr>
            <w:r w:rsidRPr="00F87AE0">
              <w:rPr>
                <w:rFonts w:ascii="Times New Roman" w:hAnsi="Times New Roman"/>
                <w:sz w:val="24"/>
                <w:szCs w:val="24"/>
              </w:rPr>
              <w:t>604 909</w:t>
            </w:r>
          </w:p>
        </w:tc>
        <w:tc>
          <w:tcPr>
            <w:tcW w:w="1666" w:type="dxa"/>
            <w:vAlign w:val="center"/>
          </w:tcPr>
          <w:p w:rsidR="00F87AE0" w:rsidRPr="00F87AE0" w:rsidRDefault="00F87AE0" w:rsidP="009C2EB8">
            <w:pPr>
              <w:spacing w:after="0" w:line="240" w:lineRule="auto"/>
              <w:ind w:right="-46"/>
              <w:jc w:val="center"/>
              <w:rPr>
                <w:rFonts w:ascii="Times New Roman" w:hAnsi="Times New Roman"/>
                <w:sz w:val="24"/>
                <w:szCs w:val="24"/>
              </w:rPr>
            </w:pPr>
            <w:r w:rsidRPr="00F87AE0">
              <w:rPr>
                <w:rFonts w:ascii="Times New Roman" w:hAnsi="Times New Roman"/>
                <w:sz w:val="24"/>
                <w:szCs w:val="24"/>
              </w:rPr>
              <w:t>643 865</w:t>
            </w:r>
          </w:p>
        </w:tc>
      </w:tr>
      <w:tr w:rsidR="00F87AE0" w:rsidRPr="00F87AE0" w:rsidTr="009C2EB8">
        <w:trPr>
          <w:jc w:val="center"/>
        </w:trPr>
        <w:tc>
          <w:tcPr>
            <w:tcW w:w="1106" w:type="dxa"/>
            <w:vAlign w:val="center"/>
          </w:tcPr>
          <w:p w:rsidR="00F87AE0" w:rsidRPr="00F87AE0" w:rsidRDefault="00F87AE0" w:rsidP="009C2EB8">
            <w:pPr>
              <w:spacing w:after="0" w:line="240" w:lineRule="auto"/>
              <w:ind w:right="-46"/>
              <w:jc w:val="center"/>
              <w:rPr>
                <w:rFonts w:ascii="Times New Roman" w:hAnsi="Times New Roman"/>
                <w:b/>
                <w:sz w:val="24"/>
                <w:szCs w:val="24"/>
              </w:rPr>
            </w:pPr>
            <w:r w:rsidRPr="00F87AE0">
              <w:rPr>
                <w:rFonts w:ascii="Times New Roman" w:hAnsi="Times New Roman"/>
                <w:b/>
                <w:sz w:val="24"/>
                <w:szCs w:val="24"/>
              </w:rPr>
              <w:t>6.</w:t>
            </w:r>
          </w:p>
        </w:tc>
        <w:tc>
          <w:tcPr>
            <w:tcW w:w="1718" w:type="dxa"/>
            <w:vAlign w:val="center"/>
          </w:tcPr>
          <w:p w:rsidR="00F87AE0" w:rsidRPr="00F87AE0" w:rsidRDefault="00F87AE0" w:rsidP="009C2EB8">
            <w:pPr>
              <w:spacing w:after="0" w:line="240" w:lineRule="auto"/>
              <w:ind w:right="-46"/>
              <w:jc w:val="center"/>
              <w:rPr>
                <w:rFonts w:ascii="Times New Roman" w:hAnsi="Times New Roman"/>
                <w:sz w:val="24"/>
                <w:szCs w:val="24"/>
              </w:rPr>
            </w:pPr>
            <w:r w:rsidRPr="00F87AE0">
              <w:rPr>
                <w:rFonts w:ascii="Times New Roman" w:hAnsi="Times New Roman"/>
                <w:sz w:val="24"/>
                <w:szCs w:val="24"/>
              </w:rPr>
              <w:t>604 907</w:t>
            </w:r>
          </w:p>
        </w:tc>
        <w:tc>
          <w:tcPr>
            <w:tcW w:w="1666" w:type="dxa"/>
            <w:vAlign w:val="center"/>
          </w:tcPr>
          <w:p w:rsidR="00F87AE0" w:rsidRPr="00F87AE0" w:rsidRDefault="00F87AE0" w:rsidP="009C2EB8">
            <w:pPr>
              <w:spacing w:after="0" w:line="240" w:lineRule="auto"/>
              <w:ind w:right="-46"/>
              <w:jc w:val="center"/>
              <w:rPr>
                <w:rFonts w:ascii="Times New Roman" w:hAnsi="Times New Roman"/>
                <w:sz w:val="24"/>
                <w:szCs w:val="24"/>
              </w:rPr>
            </w:pPr>
            <w:r w:rsidRPr="00F87AE0">
              <w:rPr>
                <w:rFonts w:ascii="Times New Roman" w:hAnsi="Times New Roman"/>
                <w:sz w:val="24"/>
                <w:szCs w:val="24"/>
              </w:rPr>
              <w:t>643 862</w:t>
            </w:r>
          </w:p>
        </w:tc>
      </w:tr>
      <w:tr w:rsidR="00F87AE0" w:rsidRPr="00F87AE0" w:rsidTr="009C2EB8">
        <w:trPr>
          <w:jc w:val="center"/>
        </w:trPr>
        <w:tc>
          <w:tcPr>
            <w:tcW w:w="1106" w:type="dxa"/>
            <w:vAlign w:val="center"/>
          </w:tcPr>
          <w:p w:rsidR="00F87AE0" w:rsidRPr="00F87AE0" w:rsidRDefault="00F87AE0" w:rsidP="009C2EB8">
            <w:pPr>
              <w:spacing w:after="0" w:line="240" w:lineRule="auto"/>
              <w:ind w:right="-46"/>
              <w:jc w:val="center"/>
              <w:rPr>
                <w:rFonts w:ascii="Times New Roman" w:hAnsi="Times New Roman"/>
                <w:b/>
                <w:sz w:val="24"/>
                <w:szCs w:val="24"/>
              </w:rPr>
            </w:pPr>
            <w:r w:rsidRPr="00F87AE0">
              <w:rPr>
                <w:rFonts w:ascii="Times New Roman" w:hAnsi="Times New Roman"/>
                <w:b/>
                <w:sz w:val="24"/>
                <w:szCs w:val="24"/>
              </w:rPr>
              <w:t>7.</w:t>
            </w:r>
          </w:p>
        </w:tc>
        <w:tc>
          <w:tcPr>
            <w:tcW w:w="1718" w:type="dxa"/>
            <w:vAlign w:val="center"/>
          </w:tcPr>
          <w:p w:rsidR="00F87AE0" w:rsidRPr="00F87AE0" w:rsidRDefault="00F87AE0" w:rsidP="009C2EB8">
            <w:pPr>
              <w:spacing w:after="0" w:line="240" w:lineRule="auto"/>
              <w:ind w:right="-46"/>
              <w:jc w:val="center"/>
              <w:rPr>
                <w:rFonts w:ascii="Times New Roman" w:hAnsi="Times New Roman"/>
                <w:sz w:val="24"/>
                <w:szCs w:val="24"/>
              </w:rPr>
            </w:pPr>
            <w:r w:rsidRPr="00F87AE0">
              <w:rPr>
                <w:rFonts w:ascii="Times New Roman" w:hAnsi="Times New Roman"/>
                <w:sz w:val="24"/>
                <w:szCs w:val="24"/>
              </w:rPr>
              <w:t>604 914</w:t>
            </w:r>
          </w:p>
        </w:tc>
        <w:tc>
          <w:tcPr>
            <w:tcW w:w="1666" w:type="dxa"/>
            <w:vAlign w:val="center"/>
          </w:tcPr>
          <w:p w:rsidR="00F87AE0" w:rsidRPr="00F87AE0" w:rsidRDefault="00F87AE0" w:rsidP="009C2EB8">
            <w:pPr>
              <w:spacing w:after="0" w:line="240" w:lineRule="auto"/>
              <w:ind w:right="-46"/>
              <w:jc w:val="center"/>
              <w:rPr>
                <w:rFonts w:ascii="Times New Roman" w:hAnsi="Times New Roman"/>
                <w:sz w:val="24"/>
                <w:szCs w:val="24"/>
              </w:rPr>
            </w:pPr>
            <w:r w:rsidRPr="00F87AE0">
              <w:rPr>
                <w:rFonts w:ascii="Times New Roman" w:hAnsi="Times New Roman"/>
                <w:sz w:val="24"/>
                <w:szCs w:val="24"/>
              </w:rPr>
              <w:t>643 834</w:t>
            </w:r>
          </w:p>
        </w:tc>
      </w:tr>
      <w:tr w:rsidR="00F87AE0" w:rsidRPr="00F87AE0" w:rsidTr="009C2EB8">
        <w:trPr>
          <w:jc w:val="center"/>
        </w:trPr>
        <w:tc>
          <w:tcPr>
            <w:tcW w:w="1106" w:type="dxa"/>
            <w:vAlign w:val="center"/>
          </w:tcPr>
          <w:p w:rsidR="00F87AE0" w:rsidRPr="00F87AE0" w:rsidRDefault="00F87AE0" w:rsidP="009C2EB8">
            <w:pPr>
              <w:spacing w:after="0" w:line="240" w:lineRule="auto"/>
              <w:ind w:right="-46"/>
              <w:jc w:val="center"/>
              <w:rPr>
                <w:rFonts w:ascii="Times New Roman" w:hAnsi="Times New Roman"/>
                <w:b/>
                <w:sz w:val="24"/>
                <w:szCs w:val="24"/>
              </w:rPr>
            </w:pPr>
            <w:r w:rsidRPr="00F87AE0">
              <w:rPr>
                <w:rFonts w:ascii="Times New Roman" w:hAnsi="Times New Roman"/>
                <w:b/>
                <w:sz w:val="24"/>
                <w:szCs w:val="24"/>
              </w:rPr>
              <w:t>8.</w:t>
            </w:r>
          </w:p>
        </w:tc>
        <w:tc>
          <w:tcPr>
            <w:tcW w:w="1718" w:type="dxa"/>
            <w:vAlign w:val="center"/>
          </w:tcPr>
          <w:p w:rsidR="00F87AE0" w:rsidRPr="00F87AE0" w:rsidRDefault="00F87AE0" w:rsidP="009C2EB8">
            <w:pPr>
              <w:spacing w:after="0" w:line="240" w:lineRule="auto"/>
              <w:ind w:right="-46"/>
              <w:jc w:val="center"/>
              <w:rPr>
                <w:rFonts w:ascii="Times New Roman" w:hAnsi="Times New Roman"/>
                <w:sz w:val="24"/>
                <w:szCs w:val="24"/>
              </w:rPr>
            </w:pPr>
            <w:r w:rsidRPr="00F87AE0">
              <w:rPr>
                <w:rFonts w:ascii="Times New Roman" w:hAnsi="Times New Roman"/>
                <w:sz w:val="24"/>
                <w:szCs w:val="24"/>
              </w:rPr>
              <w:t>604 946</w:t>
            </w:r>
          </w:p>
        </w:tc>
        <w:tc>
          <w:tcPr>
            <w:tcW w:w="1666" w:type="dxa"/>
            <w:vAlign w:val="center"/>
          </w:tcPr>
          <w:p w:rsidR="00F87AE0" w:rsidRPr="00F87AE0" w:rsidRDefault="00F87AE0" w:rsidP="009C2EB8">
            <w:pPr>
              <w:spacing w:after="0" w:line="240" w:lineRule="auto"/>
              <w:ind w:right="-46"/>
              <w:jc w:val="center"/>
              <w:rPr>
                <w:rFonts w:ascii="Times New Roman" w:hAnsi="Times New Roman"/>
                <w:sz w:val="24"/>
                <w:szCs w:val="24"/>
              </w:rPr>
            </w:pPr>
            <w:r w:rsidRPr="00F87AE0">
              <w:rPr>
                <w:rFonts w:ascii="Times New Roman" w:hAnsi="Times New Roman"/>
                <w:sz w:val="24"/>
                <w:szCs w:val="24"/>
              </w:rPr>
              <w:t>643 639</w:t>
            </w:r>
          </w:p>
        </w:tc>
      </w:tr>
      <w:tr w:rsidR="00F87AE0" w:rsidRPr="00F87AE0" w:rsidTr="009C2EB8">
        <w:trPr>
          <w:jc w:val="center"/>
        </w:trPr>
        <w:tc>
          <w:tcPr>
            <w:tcW w:w="1106" w:type="dxa"/>
            <w:vAlign w:val="center"/>
          </w:tcPr>
          <w:p w:rsidR="00F87AE0" w:rsidRPr="00F87AE0" w:rsidRDefault="00F87AE0" w:rsidP="009C2EB8">
            <w:pPr>
              <w:spacing w:after="0" w:line="240" w:lineRule="auto"/>
              <w:ind w:right="-46"/>
              <w:jc w:val="center"/>
              <w:rPr>
                <w:rFonts w:ascii="Times New Roman" w:hAnsi="Times New Roman"/>
                <w:b/>
                <w:sz w:val="24"/>
                <w:szCs w:val="24"/>
              </w:rPr>
            </w:pPr>
            <w:r w:rsidRPr="00F87AE0">
              <w:rPr>
                <w:rFonts w:ascii="Times New Roman" w:hAnsi="Times New Roman"/>
                <w:b/>
                <w:sz w:val="24"/>
                <w:szCs w:val="24"/>
              </w:rPr>
              <w:t>9.</w:t>
            </w:r>
          </w:p>
        </w:tc>
        <w:tc>
          <w:tcPr>
            <w:tcW w:w="1718" w:type="dxa"/>
            <w:vAlign w:val="center"/>
          </w:tcPr>
          <w:p w:rsidR="00F87AE0" w:rsidRPr="00F87AE0" w:rsidRDefault="00F87AE0" w:rsidP="009C2EB8">
            <w:pPr>
              <w:spacing w:after="0" w:line="240" w:lineRule="auto"/>
              <w:ind w:right="-46"/>
              <w:jc w:val="center"/>
              <w:rPr>
                <w:rFonts w:ascii="Times New Roman" w:hAnsi="Times New Roman"/>
                <w:sz w:val="24"/>
                <w:szCs w:val="24"/>
              </w:rPr>
            </w:pPr>
            <w:r w:rsidRPr="00F87AE0">
              <w:rPr>
                <w:rFonts w:ascii="Times New Roman" w:hAnsi="Times New Roman"/>
                <w:sz w:val="24"/>
                <w:szCs w:val="24"/>
              </w:rPr>
              <w:t>604 961</w:t>
            </w:r>
          </w:p>
        </w:tc>
        <w:tc>
          <w:tcPr>
            <w:tcW w:w="1666" w:type="dxa"/>
            <w:vAlign w:val="center"/>
          </w:tcPr>
          <w:p w:rsidR="00F87AE0" w:rsidRPr="00F87AE0" w:rsidRDefault="00F87AE0" w:rsidP="009C2EB8">
            <w:pPr>
              <w:spacing w:after="0" w:line="240" w:lineRule="auto"/>
              <w:ind w:right="-46"/>
              <w:jc w:val="center"/>
              <w:rPr>
                <w:rFonts w:ascii="Times New Roman" w:hAnsi="Times New Roman"/>
                <w:sz w:val="24"/>
                <w:szCs w:val="24"/>
              </w:rPr>
            </w:pPr>
            <w:r w:rsidRPr="00F87AE0">
              <w:rPr>
                <w:rFonts w:ascii="Times New Roman" w:hAnsi="Times New Roman"/>
                <w:sz w:val="24"/>
                <w:szCs w:val="24"/>
              </w:rPr>
              <w:t>643 614</w:t>
            </w:r>
          </w:p>
        </w:tc>
      </w:tr>
      <w:tr w:rsidR="00F87AE0" w:rsidRPr="00F87AE0" w:rsidTr="009C2EB8">
        <w:trPr>
          <w:jc w:val="center"/>
        </w:trPr>
        <w:tc>
          <w:tcPr>
            <w:tcW w:w="1106" w:type="dxa"/>
            <w:vAlign w:val="center"/>
          </w:tcPr>
          <w:p w:rsidR="00F87AE0" w:rsidRPr="00F87AE0" w:rsidRDefault="00F87AE0" w:rsidP="009C2EB8">
            <w:pPr>
              <w:spacing w:after="0" w:line="240" w:lineRule="auto"/>
              <w:ind w:right="-46"/>
              <w:jc w:val="center"/>
              <w:rPr>
                <w:rFonts w:ascii="Times New Roman" w:hAnsi="Times New Roman"/>
                <w:b/>
                <w:sz w:val="24"/>
                <w:szCs w:val="24"/>
              </w:rPr>
            </w:pPr>
            <w:r w:rsidRPr="00F87AE0">
              <w:rPr>
                <w:rFonts w:ascii="Times New Roman" w:hAnsi="Times New Roman"/>
                <w:b/>
                <w:sz w:val="24"/>
                <w:szCs w:val="24"/>
              </w:rPr>
              <w:t>10.</w:t>
            </w:r>
          </w:p>
        </w:tc>
        <w:tc>
          <w:tcPr>
            <w:tcW w:w="1718" w:type="dxa"/>
            <w:vAlign w:val="center"/>
          </w:tcPr>
          <w:p w:rsidR="00F87AE0" w:rsidRPr="00F87AE0" w:rsidRDefault="00F87AE0" w:rsidP="009C2EB8">
            <w:pPr>
              <w:spacing w:after="0" w:line="240" w:lineRule="auto"/>
              <w:ind w:right="-46"/>
              <w:jc w:val="center"/>
              <w:rPr>
                <w:rFonts w:ascii="Times New Roman" w:hAnsi="Times New Roman"/>
                <w:sz w:val="24"/>
                <w:szCs w:val="24"/>
              </w:rPr>
            </w:pPr>
            <w:r w:rsidRPr="00F87AE0">
              <w:rPr>
                <w:rFonts w:ascii="Times New Roman" w:hAnsi="Times New Roman"/>
                <w:sz w:val="24"/>
                <w:szCs w:val="24"/>
              </w:rPr>
              <w:t>604 970</w:t>
            </w:r>
          </w:p>
        </w:tc>
        <w:tc>
          <w:tcPr>
            <w:tcW w:w="1666" w:type="dxa"/>
            <w:vAlign w:val="center"/>
          </w:tcPr>
          <w:p w:rsidR="00F87AE0" w:rsidRPr="00F87AE0" w:rsidRDefault="00F87AE0" w:rsidP="009C2EB8">
            <w:pPr>
              <w:spacing w:after="0" w:line="240" w:lineRule="auto"/>
              <w:ind w:right="-46"/>
              <w:jc w:val="center"/>
              <w:rPr>
                <w:rFonts w:ascii="Times New Roman" w:hAnsi="Times New Roman"/>
                <w:sz w:val="24"/>
                <w:szCs w:val="24"/>
              </w:rPr>
            </w:pPr>
            <w:r w:rsidRPr="00F87AE0">
              <w:rPr>
                <w:rFonts w:ascii="Times New Roman" w:hAnsi="Times New Roman"/>
                <w:sz w:val="24"/>
                <w:szCs w:val="24"/>
              </w:rPr>
              <w:t>643 591</w:t>
            </w:r>
          </w:p>
        </w:tc>
      </w:tr>
      <w:tr w:rsidR="00F87AE0" w:rsidRPr="00F87AE0" w:rsidTr="009C2EB8">
        <w:trPr>
          <w:jc w:val="center"/>
        </w:trPr>
        <w:tc>
          <w:tcPr>
            <w:tcW w:w="1106" w:type="dxa"/>
            <w:vAlign w:val="center"/>
          </w:tcPr>
          <w:p w:rsidR="00F87AE0" w:rsidRPr="00F87AE0" w:rsidRDefault="00F87AE0" w:rsidP="009C2EB8">
            <w:pPr>
              <w:spacing w:after="0" w:line="240" w:lineRule="auto"/>
              <w:ind w:right="-46"/>
              <w:jc w:val="center"/>
              <w:rPr>
                <w:rFonts w:ascii="Times New Roman" w:hAnsi="Times New Roman"/>
                <w:b/>
                <w:sz w:val="24"/>
                <w:szCs w:val="24"/>
              </w:rPr>
            </w:pPr>
            <w:r w:rsidRPr="00F87AE0">
              <w:rPr>
                <w:rFonts w:ascii="Times New Roman" w:hAnsi="Times New Roman"/>
                <w:b/>
                <w:sz w:val="24"/>
                <w:szCs w:val="24"/>
              </w:rPr>
              <w:t>11.</w:t>
            </w:r>
          </w:p>
        </w:tc>
        <w:tc>
          <w:tcPr>
            <w:tcW w:w="1718" w:type="dxa"/>
            <w:vAlign w:val="center"/>
          </w:tcPr>
          <w:p w:rsidR="00F87AE0" w:rsidRPr="00F87AE0" w:rsidRDefault="00F87AE0" w:rsidP="009C2EB8">
            <w:pPr>
              <w:spacing w:after="0" w:line="240" w:lineRule="auto"/>
              <w:ind w:right="-46"/>
              <w:jc w:val="center"/>
              <w:rPr>
                <w:rFonts w:ascii="Times New Roman" w:hAnsi="Times New Roman"/>
                <w:sz w:val="24"/>
                <w:szCs w:val="24"/>
              </w:rPr>
            </w:pPr>
            <w:r w:rsidRPr="00F87AE0">
              <w:rPr>
                <w:rFonts w:ascii="Times New Roman" w:hAnsi="Times New Roman"/>
                <w:sz w:val="24"/>
                <w:szCs w:val="24"/>
              </w:rPr>
              <w:t>604 994</w:t>
            </w:r>
          </w:p>
        </w:tc>
        <w:tc>
          <w:tcPr>
            <w:tcW w:w="1666" w:type="dxa"/>
            <w:vAlign w:val="center"/>
          </w:tcPr>
          <w:p w:rsidR="00F87AE0" w:rsidRPr="00F87AE0" w:rsidRDefault="00F87AE0" w:rsidP="009C2EB8">
            <w:pPr>
              <w:spacing w:after="0" w:line="240" w:lineRule="auto"/>
              <w:ind w:right="-46"/>
              <w:jc w:val="center"/>
              <w:rPr>
                <w:rFonts w:ascii="Times New Roman" w:hAnsi="Times New Roman"/>
                <w:sz w:val="24"/>
                <w:szCs w:val="24"/>
              </w:rPr>
            </w:pPr>
            <w:r w:rsidRPr="00F87AE0">
              <w:rPr>
                <w:rFonts w:ascii="Times New Roman" w:hAnsi="Times New Roman"/>
                <w:sz w:val="24"/>
                <w:szCs w:val="24"/>
              </w:rPr>
              <w:t>643 550</w:t>
            </w:r>
          </w:p>
        </w:tc>
      </w:tr>
      <w:tr w:rsidR="00F87AE0" w:rsidRPr="00F87AE0" w:rsidTr="009C2EB8">
        <w:trPr>
          <w:jc w:val="center"/>
        </w:trPr>
        <w:tc>
          <w:tcPr>
            <w:tcW w:w="1106" w:type="dxa"/>
            <w:vAlign w:val="center"/>
          </w:tcPr>
          <w:p w:rsidR="00F87AE0" w:rsidRPr="00F87AE0" w:rsidRDefault="00F87AE0" w:rsidP="009C2EB8">
            <w:pPr>
              <w:spacing w:after="0" w:line="240" w:lineRule="auto"/>
              <w:ind w:right="-46"/>
              <w:jc w:val="center"/>
              <w:rPr>
                <w:rFonts w:ascii="Times New Roman" w:hAnsi="Times New Roman"/>
                <w:b/>
                <w:sz w:val="24"/>
                <w:szCs w:val="24"/>
              </w:rPr>
            </w:pPr>
            <w:r w:rsidRPr="00F87AE0">
              <w:rPr>
                <w:rFonts w:ascii="Times New Roman" w:hAnsi="Times New Roman"/>
                <w:b/>
                <w:sz w:val="24"/>
                <w:szCs w:val="24"/>
              </w:rPr>
              <w:t>12.</w:t>
            </w:r>
          </w:p>
        </w:tc>
        <w:tc>
          <w:tcPr>
            <w:tcW w:w="1718" w:type="dxa"/>
            <w:vAlign w:val="center"/>
          </w:tcPr>
          <w:p w:rsidR="00F87AE0" w:rsidRPr="00F87AE0" w:rsidRDefault="00F87AE0" w:rsidP="009C2EB8">
            <w:pPr>
              <w:spacing w:after="0" w:line="240" w:lineRule="auto"/>
              <w:ind w:right="-46"/>
              <w:jc w:val="center"/>
              <w:rPr>
                <w:rFonts w:ascii="Times New Roman" w:hAnsi="Times New Roman"/>
                <w:sz w:val="24"/>
                <w:szCs w:val="24"/>
              </w:rPr>
            </w:pPr>
            <w:r w:rsidRPr="00F87AE0">
              <w:rPr>
                <w:rFonts w:ascii="Times New Roman" w:hAnsi="Times New Roman"/>
                <w:sz w:val="24"/>
                <w:szCs w:val="24"/>
              </w:rPr>
              <w:t>605 000</w:t>
            </w:r>
          </w:p>
        </w:tc>
        <w:tc>
          <w:tcPr>
            <w:tcW w:w="1666" w:type="dxa"/>
            <w:vAlign w:val="center"/>
          </w:tcPr>
          <w:p w:rsidR="00F87AE0" w:rsidRPr="00F87AE0" w:rsidRDefault="00F87AE0" w:rsidP="009C2EB8">
            <w:pPr>
              <w:spacing w:after="0" w:line="240" w:lineRule="auto"/>
              <w:ind w:right="-46"/>
              <w:jc w:val="center"/>
              <w:rPr>
                <w:rFonts w:ascii="Times New Roman" w:hAnsi="Times New Roman"/>
                <w:sz w:val="24"/>
                <w:szCs w:val="24"/>
              </w:rPr>
            </w:pPr>
            <w:r w:rsidRPr="00F87AE0">
              <w:rPr>
                <w:rFonts w:ascii="Times New Roman" w:hAnsi="Times New Roman"/>
                <w:sz w:val="24"/>
                <w:szCs w:val="24"/>
              </w:rPr>
              <w:t>643 530</w:t>
            </w:r>
          </w:p>
        </w:tc>
      </w:tr>
      <w:tr w:rsidR="00F87AE0" w:rsidRPr="00F87AE0" w:rsidTr="009C2EB8">
        <w:trPr>
          <w:jc w:val="center"/>
        </w:trPr>
        <w:tc>
          <w:tcPr>
            <w:tcW w:w="1106" w:type="dxa"/>
            <w:vAlign w:val="center"/>
          </w:tcPr>
          <w:p w:rsidR="00F87AE0" w:rsidRPr="00F87AE0" w:rsidRDefault="00F87AE0" w:rsidP="009C2EB8">
            <w:pPr>
              <w:spacing w:after="0" w:line="240" w:lineRule="auto"/>
              <w:ind w:right="-46"/>
              <w:jc w:val="center"/>
              <w:rPr>
                <w:rFonts w:ascii="Times New Roman" w:hAnsi="Times New Roman"/>
                <w:b/>
                <w:sz w:val="24"/>
                <w:szCs w:val="24"/>
              </w:rPr>
            </w:pPr>
            <w:r w:rsidRPr="00F87AE0">
              <w:rPr>
                <w:rFonts w:ascii="Times New Roman" w:hAnsi="Times New Roman"/>
                <w:b/>
                <w:sz w:val="24"/>
                <w:szCs w:val="24"/>
              </w:rPr>
              <w:t>13.</w:t>
            </w:r>
          </w:p>
        </w:tc>
        <w:tc>
          <w:tcPr>
            <w:tcW w:w="1718" w:type="dxa"/>
            <w:vAlign w:val="center"/>
          </w:tcPr>
          <w:p w:rsidR="00F87AE0" w:rsidRPr="00F87AE0" w:rsidRDefault="00F87AE0" w:rsidP="009C2EB8">
            <w:pPr>
              <w:spacing w:after="0" w:line="240" w:lineRule="auto"/>
              <w:ind w:right="-46"/>
              <w:jc w:val="center"/>
              <w:rPr>
                <w:rFonts w:ascii="Times New Roman" w:hAnsi="Times New Roman"/>
                <w:sz w:val="24"/>
                <w:szCs w:val="24"/>
              </w:rPr>
            </w:pPr>
            <w:r w:rsidRPr="00F87AE0">
              <w:rPr>
                <w:rFonts w:ascii="Times New Roman" w:hAnsi="Times New Roman"/>
                <w:sz w:val="24"/>
                <w:szCs w:val="24"/>
              </w:rPr>
              <w:t>605 009</w:t>
            </w:r>
          </w:p>
        </w:tc>
        <w:tc>
          <w:tcPr>
            <w:tcW w:w="1666" w:type="dxa"/>
            <w:vAlign w:val="center"/>
          </w:tcPr>
          <w:p w:rsidR="00F87AE0" w:rsidRPr="00F87AE0" w:rsidRDefault="00F87AE0" w:rsidP="009C2EB8">
            <w:pPr>
              <w:spacing w:after="0" w:line="240" w:lineRule="auto"/>
              <w:ind w:right="-46"/>
              <w:jc w:val="center"/>
              <w:rPr>
                <w:rFonts w:ascii="Times New Roman" w:hAnsi="Times New Roman"/>
                <w:sz w:val="24"/>
                <w:szCs w:val="24"/>
              </w:rPr>
            </w:pPr>
            <w:r w:rsidRPr="00F87AE0">
              <w:rPr>
                <w:rFonts w:ascii="Times New Roman" w:hAnsi="Times New Roman"/>
                <w:sz w:val="24"/>
                <w:szCs w:val="24"/>
              </w:rPr>
              <w:t>643 521</w:t>
            </w:r>
          </w:p>
        </w:tc>
      </w:tr>
      <w:tr w:rsidR="00F87AE0" w:rsidRPr="00F87AE0" w:rsidTr="009C2EB8">
        <w:trPr>
          <w:jc w:val="center"/>
        </w:trPr>
        <w:tc>
          <w:tcPr>
            <w:tcW w:w="1106" w:type="dxa"/>
            <w:vAlign w:val="center"/>
          </w:tcPr>
          <w:p w:rsidR="00F87AE0" w:rsidRPr="00F87AE0" w:rsidRDefault="00F87AE0" w:rsidP="009C2EB8">
            <w:pPr>
              <w:spacing w:after="0" w:line="240" w:lineRule="auto"/>
              <w:ind w:right="-46"/>
              <w:jc w:val="center"/>
              <w:rPr>
                <w:rFonts w:ascii="Times New Roman" w:hAnsi="Times New Roman"/>
                <w:b/>
                <w:sz w:val="24"/>
                <w:szCs w:val="24"/>
              </w:rPr>
            </w:pPr>
            <w:r w:rsidRPr="00F87AE0">
              <w:rPr>
                <w:rFonts w:ascii="Times New Roman" w:hAnsi="Times New Roman"/>
                <w:b/>
                <w:sz w:val="24"/>
                <w:szCs w:val="24"/>
              </w:rPr>
              <w:t>14.</w:t>
            </w:r>
          </w:p>
        </w:tc>
        <w:tc>
          <w:tcPr>
            <w:tcW w:w="1718" w:type="dxa"/>
            <w:vAlign w:val="center"/>
          </w:tcPr>
          <w:p w:rsidR="00F87AE0" w:rsidRPr="00F87AE0" w:rsidRDefault="00F87AE0" w:rsidP="009C2EB8">
            <w:pPr>
              <w:spacing w:after="0" w:line="240" w:lineRule="auto"/>
              <w:ind w:right="-46"/>
              <w:jc w:val="center"/>
              <w:rPr>
                <w:rFonts w:ascii="Times New Roman" w:hAnsi="Times New Roman"/>
                <w:sz w:val="24"/>
                <w:szCs w:val="24"/>
              </w:rPr>
            </w:pPr>
            <w:r w:rsidRPr="00F87AE0">
              <w:rPr>
                <w:rFonts w:ascii="Times New Roman" w:hAnsi="Times New Roman"/>
                <w:sz w:val="24"/>
                <w:szCs w:val="24"/>
              </w:rPr>
              <w:t>605 032</w:t>
            </w:r>
          </w:p>
        </w:tc>
        <w:tc>
          <w:tcPr>
            <w:tcW w:w="1666" w:type="dxa"/>
            <w:vAlign w:val="center"/>
          </w:tcPr>
          <w:p w:rsidR="00F87AE0" w:rsidRPr="00F87AE0" w:rsidRDefault="00F87AE0" w:rsidP="009C2EB8">
            <w:pPr>
              <w:spacing w:after="0" w:line="240" w:lineRule="auto"/>
              <w:ind w:right="-46"/>
              <w:jc w:val="center"/>
              <w:rPr>
                <w:rFonts w:ascii="Times New Roman" w:hAnsi="Times New Roman"/>
                <w:sz w:val="24"/>
                <w:szCs w:val="24"/>
              </w:rPr>
            </w:pPr>
            <w:r w:rsidRPr="00F87AE0">
              <w:rPr>
                <w:rFonts w:ascii="Times New Roman" w:hAnsi="Times New Roman"/>
                <w:sz w:val="24"/>
                <w:szCs w:val="24"/>
              </w:rPr>
              <w:t>643 512</w:t>
            </w:r>
          </w:p>
        </w:tc>
      </w:tr>
      <w:tr w:rsidR="00F87AE0" w:rsidRPr="00F87AE0" w:rsidTr="009C2EB8">
        <w:trPr>
          <w:jc w:val="center"/>
        </w:trPr>
        <w:tc>
          <w:tcPr>
            <w:tcW w:w="1106" w:type="dxa"/>
            <w:vAlign w:val="center"/>
          </w:tcPr>
          <w:p w:rsidR="00F87AE0" w:rsidRPr="00F87AE0" w:rsidRDefault="00F87AE0" w:rsidP="009C2EB8">
            <w:pPr>
              <w:spacing w:after="0" w:line="240" w:lineRule="auto"/>
              <w:ind w:right="-46"/>
              <w:jc w:val="center"/>
              <w:rPr>
                <w:rFonts w:ascii="Times New Roman" w:hAnsi="Times New Roman"/>
                <w:b/>
                <w:sz w:val="24"/>
                <w:szCs w:val="24"/>
              </w:rPr>
            </w:pPr>
            <w:r w:rsidRPr="00F87AE0">
              <w:rPr>
                <w:rFonts w:ascii="Times New Roman" w:hAnsi="Times New Roman"/>
                <w:b/>
                <w:sz w:val="24"/>
                <w:szCs w:val="24"/>
              </w:rPr>
              <w:t>15.</w:t>
            </w:r>
          </w:p>
        </w:tc>
        <w:tc>
          <w:tcPr>
            <w:tcW w:w="1718" w:type="dxa"/>
            <w:vAlign w:val="center"/>
          </w:tcPr>
          <w:p w:rsidR="00F87AE0" w:rsidRPr="00F87AE0" w:rsidRDefault="00F87AE0" w:rsidP="009C2EB8">
            <w:pPr>
              <w:spacing w:after="0" w:line="240" w:lineRule="auto"/>
              <w:ind w:right="-46"/>
              <w:jc w:val="center"/>
              <w:rPr>
                <w:rFonts w:ascii="Times New Roman" w:hAnsi="Times New Roman"/>
                <w:sz w:val="24"/>
                <w:szCs w:val="24"/>
              </w:rPr>
            </w:pPr>
            <w:r w:rsidRPr="00F87AE0">
              <w:rPr>
                <w:rFonts w:ascii="Times New Roman" w:hAnsi="Times New Roman"/>
                <w:sz w:val="24"/>
                <w:szCs w:val="24"/>
              </w:rPr>
              <w:t>605 054</w:t>
            </w:r>
          </w:p>
        </w:tc>
        <w:tc>
          <w:tcPr>
            <w:tcW w:w="1666" w:type="dxa"/>
            <w:vAlign w:val="center"/>
          </w:tcPr>
          <w:p w:rsidR="00F87AE0" w:rsidRPr="00F87AE0" w:rsidRDefault="00F87AE0" w:rsidP="009C2EB8">
            <w:pPr>
              <w:spacing w:after="0" w:line="240" w:lineRule="auto"/>
              <w:ind w:right="-46"/>
              <w:jc w:val="center"/>
              <w:rPr>
                <w:rFonts w:ascii="Times New Roman" w:hAnsi="Times New Roman"/>
                <w:sz w:val="24"/>
                <w:szCs w:val="24"/>
              </w:rPr>
            </w:pPr>
            <w:r w:rsidRPr="00F87AE0">
              <w:rPr>
                <w:rFonts w:ascii="Times New Roman" w:hAnsi="Times New Roman"/>
                <w:sz w:val="24"/>
                <w:szCs w:val="24"/>
              </w:rPr>
              <w:t>643 509</w:t>
            </w:r>
          </w:p>
        </w:tc>
      </w:tr>
      <w:tr w:rsidR="00F87AE0" w:rsidRPr="00F87AE0" w:rsidTr="009C2EB8">
        <w:trPr>
          <w:jc w:val="center"/>
        </w:trPr>
        <w:tc>
          <w:tcPr>
            <w:tcW w:w="1106" w:type="dxa"/>
            <w:vAlign w:val="center"/>
          </w:tcPr>
          <w:p w:rsidR="00F87AE0" w:rsidRPr="00F87AE0" w:rsidRDefault="00F87AE0" w:rsidP="009C2EB8">
            <w:pPr>
              <w:spacing w:after="0" w:line="240" w:lineRule="auto"/>
              <w:ind w:right="-46"/>
              <w:jc w:val="center"/>
              <w:rPr>
                <w:rFonts w:ascii="Times New Roman" w:hAnsi="Times New Roman"/>
                <w:b/>
                <w:sz w:val="24"/>
                <w:szCs w:val="24"/>
              </w:rPr>
            </w:pPr>
            <w:r w:rsidRPr="00F87AE0">
              <w:rPr>
                <w:rFonts w:ascii="Times New Roman" w:hAnsi="Times New Roman"/>
                <w:b/>
                <w:sz w:val="24"/>
                <w:szCs w:val="24"/>
              </w:rPr>
              <w:t>16.</w:t>
            </w:r>
          </w:p>
        </w:tc>
        <w:tc>
          <w:tcPr>
            <w:tcW w:w="1718" w:type="dxa"/>
            <w:vAlign w:val="center"/>
          </w:tcPr>
          <w:p w:rsidR="00F87AE0" w:rsidRPr="00F87AE0" w:rsidRDefault="00F87AE0" w:rsidP="009C2EB8">
            <w:pPr>
              <w:spacing w:after="0" w:line="240" w:lineRule="auto"/>
              <w:ind w:right="-46"/>
              <w:jc w:val="center"/>
              <w:rPr>
                <w:rFonts w:ascii="Times New Roman" w:hAnsi="Times New Roman"/>
                <w:sz w:val="24"/>
                <w:szCs w:val="24"/>
              </w:rPr>
            </w:pPr>
            <w:r w:rsidRPr="00F87AE0">
              <w:rPr>
                <w:rFonts w:ascii="Times New Roman" w:hAnsi="Times New Roman"/>
                <w:sz w:val="24"/>
                <w:szCs w:val="24"/>
              </w:rPr>
              <w:t>605 070</w:t>
            </w:r>
          </w:p>
        </w:tc>
        <w:tc>
          <w:tcPr>
            <w:tcW w:w="1666" w:type="dxa"/>
            <w:vAlign w:val="center"/>
          </w:tcPr>
          <w:p w:rsidR="00F87AE0" w:rsidRPr="00F87AE0" w:rsidRDefault="00F87AE0" w:rsidP="009C2EB8">
            <w:pPr>
              <w:spacing w:after="0" w:line="240" w:lineRule="auto"/>
              <w:ind w:right="-46"/>
              <w:jc w:val="center"/>
              <w:rPr>
                <w:rFonts w:ascii="Times New Roman" w:hAnsi="Times New Roman"/>
                <w:sz w:val="24"/>
                <w:szCs w:val="24"/>
              </w:rPr>
            </w:pPr>
            <w:r w:rsidRPr="00F87AE0">
              <w:rPr>
                <w:rFonts w:ascii="Times New Roman" w:hAnsi="Times New Roman"/>
                <w:sz w:val="24"/>
                <w:szCs w:val="24"/>
              </w:rPr>
              <w:t>643 505</w:t>
            </w:r>
          </w:p>
        </w:tc>
      </w:tr>
      <w:tr w:rsidR="00F87AE0" w:rsidRPr="00F87AE0" w:rsidTr="009C2EB8">
        <w:trPr>
          <w:jc w:val="center"/>
        </w:trPr>
        <w:tc>
          <w:tcPr>
            <w:tcW w:w="1106" w:type="dxa"/>
            <w:vAlign w:val="center"/>
          </w:tcPr>
          <w:p w:rsidR="00F87AE0" w:rsidRPr="00F87AE0" w:rsidRDefault="00F87AE0" w:rsidP="009C2EB8">
            <w:pPr>
              <w:spacing w:after="0" w:line="240" w:lineRule="auto"/>
              <w:ind w:right="-46"/>
              <w:jc w:val="center"/>
              <w:rPr>
                <w:rFonts w:ascii="Times New Roman" w:hAnsi="Times New Roman"/>
                <w:b/>
                <w:sz w:val="24"/>
                <w:szCs w:val="24"/>
              </w:rPr>
            </w:pPr>
            <w:r w:rsidRPr="00F87AE0">
              <w:rPr>
                <w:rFonts w:ascii="Times New Roman" w:hAnsi="Times New Roman"/>
                <w:b/>
                <w:sz w:val="24"/>
                <w:szCs w:val="24"/>
              </w:rPr>
              <w:t>17.</w:t>
            </w:r>
          </w:p>
        </w:tc>
        <w:tc>
          <w:tcPr>
            <w:tcW w:w="1718" w:type="dxa"/>
            <w:vAlign w:val="center"/>
          </w:tcPr>
          <w:p w:rsidR="00F87AE0" w:rsidRPr="00F87AE0" w:rsidRDefault="00F87AE0" w:rsidP="009C2EB8">
            <w:pPr>
              <w:spacing w:after="0" w:line="240" w:lineRule="auto"/>
              <w:ind w:right="-46"/>
              <w:jc w:val="center"/>
              <w:rPr>
                <w:rFonts w:ascii="Times New Roman" w:hAnsi="Times New Roman"/>
                <w:sz w:val="24"/>
                <w:szCs w:val="24"/>
              </w:rPr>
            </w:pPr>
            <w:r w:rsidRPr="00F87AE0">
              <w:rPr>
                <w:rFonts w:ascii="Times New Roman" w:hAnsi="Times New Roman"/>
                <w:sz w:val="24"/>
                <w:szCs w:val="24"/>
              </w:rPr>
              <w:t>605 109</w:t>
            </w:r>
          </w:p>
        </w:tc>
        <w:tc>
          <w:tcPr>
            <w:tcW w:w="1666" w:type="dxa"/>
            <w:vAlign w:val="center"/>
          </w:tcPr>
          <w:p w:rsidR="00F87AE0" w:rsidRPr="00F87AE0" w:rsidRDefault="00F87AE0" w:rsidP="009C2EB8">
            <w:pPr>
              <w:spacing w:after="0" w:line="240" w:lineRule="auto"/>
              <w:ind w:right="-46"/>
              <w:jc w:val="center"/>
              <w:rPr>
                <w:rFonts w:ascii="Times New Roman" w:hAnsi="Times New Roman"/>
                <w:sz w:val="24"/>
                <w:szCs w:val="24"/>
              </w:rPr>
            </w:pPr>
            <w:r w:rsidRPr="00F87AE0">
              <w:rPr>
                <w:rFonts w:ascii="Times New Roman" w:hAnsi="Times New Roman"/>
                <w:sz w:val="24"/>
                <w:szCs w:val="24"/>
              </w:rPr>
              <w:t>643 514</w:t>
            </w:r>
          </w:p>
        </w:tc>
      </w:tr>
      <w:tr w:rsidR="00F87AE0" w:rsidRPr="00F87AE0" w:rsidTr="009C2EB8">
        <w:trPr>
          <w:jc w:val="center"/>
        </w:trPr>
        <w:tc>
          <w:tcPr>
            <w:tcW w:w="4490" w:type="dxa"/>
            <w:gridSpan w:val="3"/>
            <w:vAlign w:val="center"/>
          </w:tcPr>
          <w:p w:rsidR="00F87AE0" w:rsidRPr="00F87AE0" w:rsidRDefault="00F87AE0" w:rsidP="009C2EB8">
            <w:pPr>
              <w:spacing w:after="0" w:line="240" w:lineRule="auto"/>
              <w:ind w:right="-46"/>
              <w:jc w:val="center"/>
              <w:rPr>
                <w:rFonts w:ascii="Times New Roman" w:hAnsi="Times New Roman"/>
                <w:b/>
                <w:bCs/>
                <w:sz w:val="24"/>
                <w:szCs w:val="24"/>
              </w:rPr>
            </w:pPr>
            <w:r w:rsidRPr="00F87AE0">
              <w:rPr>
                <w:rFonts w:ascii="Times New Roman" w:hAnsi="Times New Roman"/>
                <w:b/>
                <w:bCs/>
                <w:sz w:val="24"/>
                <w:szCs w:val="24"/>
              </w:rPr>
              <w:t>Suprafața            54 287 mp</w:t>
            </w:r>
          </w:p>
        </w:tc>
      </w:tr>
    </w:tbl>
    <w:p w:rsidR="00D00416" w:rsidRPr="00616750" w:rsidRDefault="00D00416" w:rsidP="004020B2">
      <w:pPr>
        <w:spacing w:after="0" w:line="240" w:lineRule="auto"/>
        <w:jc w:val="both"/>
        <w:rPr>
          <w:rFonts w:ascii="Times New Roman" w:eastAsia="Times New Roman" w:hAnsi="Times New Roman"/>
          <w:sz w:val="24"/>
          <w:szCs w:val="24"/>
        </w:rPr>
      </w:pPr>
    </w:p>
    <w:p w:rsidR="00D00416" w:rsidRPr="00616750" w:rsidRDefault="00D00416" w:rsidP="004020B2">
      <w:pPr>
        <w:spacing w:after="0" w:line="240" w:lineRule="auto"/>
        <w:ind w:firstLine="720"/>
        <w:jc w:val="both"/>
        <w:rPr>
          <w:rFonts w:ascii="Times New Roman" w:eastAsiaTheme="minorEastAsia" w:hAnsi="Times New Roman"/>
          <w:color w:val="000000"/>
          <w:sz w:val="24"/>
          <w:szCs w:val="24"/>
          <w:lang w:val="pt-BR"/>
        </w:rPr>
      </w:pPr>
    </w:p>
    <w:p w:rsidR="007B6F23" w:rsidRPr="00616750" w:rsidRDefault="007B6F23" w:rsidP="004020B2">
      <w:pPr>
        <w:spacing w:after="0" w:line="240" w:lineRule="auto"/>
        <w:jc w:val="both"/>
        <w:rPr>
          <w:rFonts w:ascii="Times New Roman" w:hAnsi="Times New Roman"/>
          <w:b/>
          <w:color w:val="000000" w:themeColor="text1"/>
          <w:sz w:val="24"/>
          <w:szCs w:val="24"/>
          <w:lang w:val="ro-RO"/>
        </w:rPr>
      </w:pPr>
      <w:r w:rsidRPr="00616750">
        <w:rPr>
          <w:rFonts w:ascii="Times New Roman" w:hAnsi="Times New Roman"/>
          <w:b/>
          <w:color w:val="000000" w:themeColor="text1"/>
          <w:sz w:val="24"/>
          <w:szCs w:val="24"/>
          <w:u w:val="single"/>
          <w:lang w:val="ro-RO"/>
        </w:rPr>
        <w:t>Utilaje</w:t>
      </w:r>
      <w:r w:rsidRPr="00616750">
        <w:rPr>
          <w:rFonts w:ascii="Times New Roman" w:hAnsi="Times New Roman"/>
          <w:b/>
          <w:color w:val="000000" w:themeColor="text1"/>
          <w:sz w:val="24"/>
          <w:szCs w:val="24"/>
          <w:lang w:val="ro-RO"/>
        </w:rPr>
        <w:t>:</w:t>
      </w:r>
    </w:p>
    <w:p w:rsidR="00D00416" w:rsidRPr="00616750" w:rsidRDefault="00D00416" w:rsidP="00D00416">
      <w:pPr>
        <w:pStyle w:val="BodyText2"/>
        <w:numPr>
          <w:ilvl w:val="0"/>
          <w:numId w:val="37"/>
        </w:numPr>
        <w:spacing w:after="0" w:line="240" w:lineRule="auto"/>
        <w:jc w:val="both"/>
        <w:rPr>
          <w:rFonts w:ascii="Times New Roman" w:hAnsi="Times New Roman"/>
          <w:sz w:val="24"/>
          <w:szCs w:val="24"/>
          <w:lang w:val="ro-RO"/>
        </w:rPr>
      </w:pPr>
      <w:r w:rsidRPr="00616750">
        <w:rPr>
          <w:rFonts w:ascii="Times New Roman" w:hAnsi="Times New Roman"/>
          <w:sz w:val="24"/>
          <w:szCs w:val="24"/>
          <w:lang w:val="ro-RO"/>
        </w:rPr>
        <w:t>excavator cu echipament de draglină;</w:t>
      </w:r>
    </w:p>
    <w:p w:rsidR="00D00416" w:rsidRDefault="00D00416" w:rsidP="00D00416">
      <w:pPr>
        <w:pStyle w:val="BodyText2"/>
        <w:numPr>
          <w:ilvl w:val="0"/>
          <w:numId w:val="37"/>
        </w:numPr>
        <w:spacing w:after="0" w:line="240" w:lineRule="auto"/>
        <w:jc w:val="both"/>
        <w:rPr>
          <w:rFonts w:ascii="Times New Roman" w:hAnsi="Times New Roman"/>
          <w:sz w:val="24"/>
          <w:szCs w:val="24"/>
          <w:lang w:val="ro-RO"/>
        </w:rPr>
      </w:pPr>
      <w:r w:rsidRPr="00616750">
        <w:rPr>
          <w:rFonts w:ascii="Times New Roman" w:hAnsi="Times New Roman"/>
          <w:sz w:val="24"/>
          <w:szCs w:val="24"/>
          <w:lang w:val="ro-RO"/>
        </w:rPr>
        <w:t>excavator cu cupă;</w:t>
      </w:r>
    </w:p>
    <w:p w:rsidR="00F87AE0" w:rsidRPr="00616750" w:rsidRDefault="00F87AE0" w:rsidP="00D00416">
      <w:pPr>
        <w:pStyle w:val="BodyText2"/>
        <w:numPr>
          <w:ilvl w:val="0"/>
          <w:numId w:val="37"/>
        </w:numPr>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încărcător frontal;</w:t>
      </w:r>
    </w:p>
    <w:p w:rsidR="00D00416" w:rsidRPr="00616750" w:rsidRDefault="00F87AE0" w:rsidP="00D00416">
      <w:pPr>
        <w:pStyle w:val="BodyText2"/>
        <w:numPr>
          <w:ilvl w:val="0"/>
          <w:numId w:val="37"/>
        </w:numPr>
        <w:spacing w:after="0" w:line="240" w:lineRule="auto"/>
        <w:jc w:val="both"/>
        <w:rPr>
          <w:rFonts w:ascii="Times New Roman" w:hAnsi="Times New Roman"/>
          <w:sz w:val="24"/>
          <w:szCs w:val="24"/>
          <w:lang w:val="ro-RO"/>
        </w:rPr>
      </w:pPr>
      <w:r>
        <w:rPr>
          <w:rFonts w:ascii="Times New Roman" w:hAnsi="Times New Roman"/>
          <w:sz w:val="24"/>
          <w:szCs w:val="24"/>
          <w:lang w:val="ro-RO"/>
        </w:rPr>
        <w:t>autobasculantă</w:t>
      </w:r>
      <w:r w:rsidR="00D00416" w:rsidRPr="00616750">
        <w:rPr>
          <w:rFonts w:ascii="Times New Roman" w:hAnsi="Times New Roman"/>
          <w:sz w:val="24"/>
          <w:szCs w:val="24"/>
          <w:lang w:val="ro-RO"/>
        </w:rPr>
        <w:t xml:space="preserve"> cu capacitatea benei de </w:t>
      </w:r>
      <w:r>
        <w:rPr>
          <w:rFonts w:ascii="Times New Roman" w:hAnsi="Times New Roman"/>
          <w:sz w:val="24"/>
          <w:szCs w:val="24"/>
          <w:lang w:val="ro-RO"/>
        </w:rPr>
        <w:t>20</w:t>
      </w:r>
      <w:r w:rsidR="00D00416" w:rsidRPr="00616750">
        <w:rPr>
          <w:rFonts w:ascii="Times New Roman" w:hAnsi="Times New Roman"/>
          <w:sz w:val="24"/>
          <w:szCs w:val="24"/>
          <w:lang w:val="ro-RO"/>
        </w:rPr>
        <w:t xml:space="preserve"> t.</w:t>
      </w:r>
    </w:p>
    <w:p w:rsidR="002B312D" w:rsidRPr="00616750" w:rsidRDefault="00490734" w:rsidP="004020B2">
      <w:pPr>
        <w:pStyle w:val="BodyText2"/>
        <w:spacing w:after="0" w:line="240" w:lineRule="auto"/>
        <w:jc w:val="both"/>
        <w:rPr>
          <w:rFonts w:ascii="Times New Roman" w:hAnsi="Times New Roman"/>
          <w:sz w:val="24"/>
          <w:szCs w:val="24"/>
          <w:lang w:val="fr-FR"/>
        </w:rPr>
      </w:pPr>
      <w:r w:rsidRPr="00616750">
        <w:rPr>
          <w:rFonts w:ascii="Times New Roman" w:hAnsi="Times New Roman"/>
          <w:b/>
          <w:sz w:val="24"/>
          <w:szCs w:val="24"/>
          <w:lang w:val="ro-RO"/>
        </w:rPr>
        <w:t>2.Materii prime, auxiliare, combustibili şi ambalaje folosite - mod de ambalare, depozitare, cantităţi :</w:t>
      </w:r>
      <w:r w:rsidR="002B312D" w:rsidRPr="00616750">
        <w:rPr>
          <w:rFonts w:ascii="Times New Roman" w:hAnsi="Times New Roman"/>
          <w:sz w:val="24"/>
          <w:szCs w:val="24"/>
          <w:lang w:val="fr-FR"/>
        </w:rPr>
        <w:t>Motorina</w:t>
      </w:r>
      <w:r w:rsidR="007B6F23" w:rsidRPr="00616750">
        <w:rPr>
          <w:rFonts w:ascii="Times New Roman" w:hAnsi="Times New Roman"/>
          <w:sz w:val="24"/>
          <w:szCs w:val="24"/>
          <w:lang w:val="fr-FR"/>
        </w:rPr>
        <w:t xml:space="preserve"> </w:t>
      </w:r>
    </w:p>
    <w:p w:rsidR="007B6F23" w:rsidRPr="00616750" w:rsidRDefault="002B312D" w:rsidP="004020B2">
      <w:pPr>
        <w:pStyle w:val="BodyText2"/>
        <w:spacing w:after="0" w:line="240" w:lineRule="auto"/>
        <w:jc w:val="both"/>
        <w:rPr>
          <w:rFonts w:ascii="Times New Roman" w:hAnsi="Times New Roman"/>
          <w:b/>
          <w:sz w:val="24"/>
          <w:szCs w:val="24"/>
          <w:lang w:val="ro-RO"/>
        </w:rPr>
      </w:pPr>
      <w:r w:rsidRPr="00616750">
        <w:rPr>
          <w:rFonts w:ascii="Times New Roman" w:hAnsi="Times New Roman"/>
          <w:sz w:val="24"/>
          <w:szCs w:val="24"/>
        </w:rPr>
        <w:t>Mi</w:t>
      </w:r>
      <w:r w:rsidRPr="00616750">
        <w:rPr>
          <w:rFonts w:ascii="Times New Roman" w:hAnsi="Times New Roman"/>
          <w:spacing w:val="1"/>
          <w:sz w:val="24"/>
          <w:szCs w:val="24"/>
        </w:rPr>
        <w:t>j</w:t>
      </w:r>
      <w:r w:rsidRPr="00616750">
        <w:rPr>
          <w:rFonts w:ascii="Times New Roman" w:hAnsi="Times New Roman"/>
          <w:sz w:val="24"/>
          <w:szCs w:val="24"/>
        </w:rPr>
        <w:t>loa</w:t>
      </w:r>
      <w:r w:rsidRPr="00616750">
        <w:rPr>
          <w:rFonts w:ascii="Times New Roman" w:hAnsi="Times New Roman"/>
          <w:spacing w:val="-1"/>
          <w:sz w:val="24"/>
          <w:szCs w:val="24"/>
        </w:rPr>
        <w:t>ce</w:t>
      </w:r>
      <w:r w:rsidRPr="00616750">
        <w:rPr>
          <w:rFonts w:ascii="Times New Roman" w:hAnsi="Times New Roman"/>
          <w:sz w:val="24"/>
          <w:szCs w:val="24"/>
        </w:rPr>
        <w:t>le</w:t>
      </w:r>
      <w:r w:rsidRPr="00616750">
        <w:rPr>
          <w:rFonts w:ascii="Times New Roman" w:hAnsi="Times New Roman"/>
          <w:spacing w:val="1"/>
          <w:sz w:val="24"/>
          <w:szCs w:val="24"/>
        </w:rPr>
        <w:t xml:space="preserve"> </w:t>
      </w:r>
      <w:r w:rsidRPr="00616750">
        <w:rPr>
          <w:rFonts w:ascii="Times New Roman" w:hAnsi="Times New Roman"/>
          <w:sz w:val="24"/>
          <w:szCs w:val="24"/>
        </w:rPr>
        <w:t xml:space="preserve">de </w:t>
      </w:r>
      <w:r w:rsidRPr="00616750">
        <w:rPr>
          <w:rFonts w:ascii="Times New Roman" w:hAnsi="Times New Roman"/>
          <w:spacing w:val="3"/>
          <w:sz w:val="24"/>
          <w:szCs w:val="24"/>
        </w:rPr>
        <w:t>t</w:t>
      </w:r>
      <w:r w:rsidRPr="00616750">
        <w:rPr>
          <w:rFonts w:ascii="Times New Roman" w:hAnsi="Times New Roman"/>
          <w:sz w:val="24"/>
          <w:szCs w:val="24"/>
        </w:rPr>
        <w:t>r</w:t>
      </w:r>
      <w:r w:rsidRPr="00616750">
        <w:rPr>
          <w:rFonts w:ascii="Times New Roman" w:hAnsi="Times New Roman"/>
          <w:spacing w:val="-2"/>
          <w:sz w:val="24"/>
          <w:szCs w:val="24"/>
        </w:rPr>
        <w:t>a</w:t>
      </w:r>
      <w:r w:rsidRPr="00616750">
        <w:rPr>
          <w:rFonts w:ascii="Times New Roman" w:hAnsi="Times New Roman"/>
          <w:sz w:val="24"/>
          <w:szCs w:val="24"/>
        </w:rPr>
        <w:t>nsport</w:t>
      </w:r>
      <w:r w:rsidRPr="00616750">
        <w:rPr>
          <w:rFonts w:ascii="Times New Roman" w:hAnsi="Times New Roman"/>
          <w:spacing w:val="4"/>
          <w:sz w:val="24"/>
          <w:szCs w:val="24"/>
        </w:rPr>
        <w:t xml:space="preserve"> </w:t>
      </w:r>
      <w:r w:rsidRPr="00616750">
        <w:rPr>
          <w:rFonts w:ascii="Times New Roman" w:hAnsi="Times New Roman"/>
          <w:sz w:val="24"/>
          <w:szCs w:val="24"/>
        </w:rPr>
        <w:t>vor</w:t>
      </w:r>
      <w:r w:rsidRPr="00616750">
        <w:rPr>
          <w:rFonts w:ascii="Times New Roman" w:hAnsi="Times New Roman"/>
          <w:spacing w:val="1"/>
          <w:sz w:val="24"/>
          <w:szCs w:val="24"/>
        </w:rPr>
        <w:t xml:space="preserve"> </w:t>
      </w:r>
      <w:r w:rsidRPr="00616750">
        <w:rPr>
          <w:rFonts w:ascii="Times New Roman" w:hAnsi="Times New Roman"/>
          <w:sz w:val="24"/>
          <w:szCs w:val="24"/>
        </w:rPr>
        <w:t>fi</w:t>
      </w:r>
      <w:r w:rsidRPr="00616750">
        <w:rPr>
          <w:rFonts w:ascii="Times New Roman" w:hAnsi="Times New Roman"/>
          <w:spacing w:val="3"/>
          <w:sz w:val="24"/>
          <w:szCs w:val="24"/>
        </w:rPr>
        <w:t xml:space="preserve"> </w:t>
      </w:r>
      <w:r w:rsidRPr="00616750">
        <w:rPr>
          <w:rFonts w:ascii="Times New Roman" w:hAnsi="Times New Roman"/>
          <w:spacing w:val="-1"/>
          <w:sz w:val="24"/>
          <w:szCs w:val="24"/>
        </w:rPr>
        <w:t>a</w:t>
      </w:r>
      <w:r w:rsidRPr="00616750">
        <w:rPr>
          <w:rFonts w:ascii="Times New Roman" w:hAnsi="Times New Roman"/>
          <w:sz w:val="24"/>
          <w:szCs w:val="24"/>
        </w:rPr>
        <w:t>l</w:t>
      </w:r>
      <w:r w:rsidRPr="00616750">
        <w:rPr>
          <w:rFonts w:ascii="Times New Roman" w:hAnsi="Times New Roman"/>
          <w:spacing w:val="1"/>
          <w:sz w:val="24"/>
          <w:szCs w:val="24"/>
        </w:rPr>
        <w:t>i</w:t>
      </w:r>
      <w:r w:rsidRPr="00616750">
        <w:rPr>
          <w:rFonts w:ascii="Times New Roman" w:hAnsi="Times New Roman"/>
          <w:sz w:val="24"/>
          <w:szCs w:val="24"/>
        </w:rPr>
        <w:t>ment</w:t>
      </w:r>
      <w:r w:rsidRPr="00616750">
        <w:rPr>
          <w:rFonts w:ascii="Times New Roman" w:hAnsi="Times New Roman"/>
          <w:spacing w:val="-1"/>
          <w:sz w:val="24"/>
          <w:szCs w:val="24"/>
        </w:rPr>
        <w:t>a</w:t>
      </w:r>
      <w:r w:rsidRPr="00616750">
        <w:rPr>
          <w:rFonts w:ascii="Times New Roman" w:hAnsi="Times New Roman"/>
          <w:sz w:val="24"/>
          <w:szCs w:val="24"/>
        </w:rPr>
        <w:t>te</w:t>
      </w:r>
      <w:r w:rsidRPr="00616750">
        <w:rPr>
          <w:rFonts w:ascii="Times New Roman" w:hAnsi="Times New Roman"/>
          <w:spacing w:val="3"/>
          <w:sz w:val="24"/>
          <w:szCs w:val="24"/>
        </w:rPr>
        <w:t xml:space="preserve"> </w:t>
      </w:r>
      <w:r w:rsidRPr="00616750">
        <w:rPr>
          <w:rFonts w:ascii="Times New Roman" w:hAnsi="Times New Roman"/>
          <w:spacing w:val="-1"/>
          <w:sz w:val="24"/>
          <w:szCs w:val="24"/>
        </w:rPr>
        <w:t>c</w:t>
      </w:r>
      <w:r w:rsidRPr="00616750">
        <w:rPr>
          <w:rFonts w:ascii="Times New Roman" w:hAnsi="Times New Roman"/>
          <w:sz w:val="24"/>
          <w:szCs w:val="24"/>
        </w:rPr>
        <w:t>u</w:t>
      </w:r>
      <w:r w:rsidRPr="00616750">
        <w:rPr>
          <w:rFonts w:ascii="Times New Roman" w:hAnsi="Times New Roman"/>
          <w:spacing w:val="1"/>
          <w:sz w:val="24"/>
          <w:szCs w:val="24"/>
        </w:rPr>
        <w:t xml:space="preserve"> </w:t>
      </w:r>
      <w:r w:rsidRPr="00616750">
        <w:rPr>
          <w:rFonts w:ascii="Times New Roman" w:hAnsi="Times New Roman"/>
          <w:sz w:val="24"/>
          <w:szCs w:val="24"/>
        </w:rPr>
        <w:t>mo</w:t>
      </w:r>
      <w:r w:rsidRPr="00616750">
        <w:rPr>
          <w:rFonts w:ascii="Times New Roman" w:hAnsi="Times New Roman"/>
          <w:spacing w:val="3"/>
          <w:sz w:val="24"/>
          <w:szCs w:val="24"/>
        </w:rPr>
        <w:t>t</w:t>
      </w:r>
      <w:r w:rsidRPr="00616750">
        <w:rPr>
          <w:rFonts w:ascii="Times New Roman" w:hAnsi="Times New Roman"/>
          <w:sz w:val="24"/>
          <w:szCs w:val="24"/>
        </w:rPr>
        <w:t>orină la</w:t>
      </w:r>
      <w:r w:rsidRPr="00616750">
        <w:rPr>
          <w:rFonts w:ascii="Times New Roman" w:hAnsi="Times New Roman"/>
          <w:spacing w:val="1"/>
          <w:sz w:val="24"/>
          <w:szCs w:val="24"/>
        </w:rPr>
        <w:t xml:space="preserve"> </w:t>
      </w:r>
      <w:r w:rsidRPr="00616750">
        <w:rPr>
          <w:rFonts w:ascii="Times New Roman" w:hAnsi="Times New Roman"/>
          <w:sz w:val="24"/>
          <w:szCs w:val="24"/>
        </w:rPr>
        <w:t>staţi</w:t>
      </w:r>
      <w:r w:rsidRPr="00616750">
        <w:rPr>
          <w:rFonts w:ascii="Times New Roman" w:hAnsi="Times New Roman"/>
          <w:spacing w:val="1"/>
          <w:sz w:val="24"/>
          <w:szCs w:val="24"/>
        </w:rPr>
        <w:t>i</w:t>
      </w:r>
      <w:r w:rsidRPr="00616750">
        <w:rPr>
          <w:rFonts w:ascii="Times New Roman" w:hAnsi="Times New Roman"/>
          <w:sz w:val="24"/>
          <w:szCs w:val="24"/>
        </w:rPr>
        <w:t>le</w:t>
      </w:r>
      <w:r w:rsidRPr="00616750">
        <w:rPr>
          <w:rFonts w:ascii="Times New Roman" w:hAnsi="Times New Roman"/>
          <w:spacing w:val="1"/>
          <w:sz w:val="24"/>
          <w:szCs w:val="24"/>
        </w:rPr>
        <w:t xml:space="preserve"> P</w:t>
      </w:r>
      <w:r w:rsidRPr="00616750">
        <w:rPr>
          <w:rFonts w:ascii="Times New Roman" w:hAnsi="Times New Roman"/>
          <w:sz w:val="24"/>
          <w:szCs w:val="24"/>
        </w:rPr>
        <w:t>ECO,</w:t>
      </w:r>
      <w:r w:rsidRPr="00616750">
        <w:rPr>
          <w:rFonts w:ascii="Times New Roman" w:hAnsi="Times New Roman"/>
          <w:spacing w:val="1"/>
          <w:sz w:val="24"/>
          <w:szCs w:val="24"/>
        </w:rPr>
        <w:t xml:space="preserve"> </w:t>
      </w:r>
      <w:r w:rsidRPr="00616750">
        <w:rPr>
          <w:rFonts w:ascii="Times New Roman" w:hAnsi="Times New Roman"/>
          <w:spacing w:val="3"/>
          <w:sz w:val="24"/>
          <w:szCs w:val="24"/>
        </w:rPr>
        <w:t>i</w:t>
      </w:r>
      <w:r w:rsidRPr="00616750">
        <w:rPr>
          <w:rFonts w:ascii="Times New Roman" w:hAnsi="Times New Roman"/>
          <w:spacing w:val="-1"/>
          <w:sz w:val="24"/>
          <w:szCs w:val="24"/>
        </w:rPr>
        <w:t>a</w:t>
      </w:r>
      <w:r w:rsidRPr="00616750">
        <w:rPr>
          <w:rFonts w:ascii="Times New Roman" w:hAnsi="Times New Roman"/>
          <w:sz w:val="24"/>
          <w:szCs w:val="24"/>
        </w:rPr>
        <w:t>r</w:t>
      </w:r>
      <w:r w:rsidRPr="00616750">
        <w:rPr>
          <w:rFonts w:ascii="Times New Roman" w:hAnsi="Times New Roman"/>
          <w:spacing w:val="1"/>
          <w:sz w:val="24"/>
          <w:szCs w:val="24"/>
        </w:rPr>
        <w:t xml:space="preserve"> </w:t>
      </w:r>
      <w:r w:rsidRPr="00616750">
        <w:rPr>
          <w:rFonts w:ascii="Times New Roman" w:hAnsi="Times New Roman"/>
          <w:sz w:val="24"/>
          <w:szCs w:val="24"/>
        </w:rPr>
        <w:t>ut</w:t>
      </w:r>
      <w:r w:rsidRPr="00616750">
        <w:rPr>
          <w:rFonts w:ascii="Times New Roman" w:hAnsi="Times New Roman"/>
          <w:spacing w:val="1"/>
          <w:sz w:val="24"/>
          <w:szCs w:val="24"/>
        </w:rPr>
        <w:t>i</w:t>
      </w:r>
      <w:r w:rsidRPr="00616750">
        <w:rPr>
          <w:rFonts w:ascii="Times New Roman" w:hAnsi="Times New Roman"/>
          <w:sz w:val="24"/>
          <w:szCs w:val="24"/>
        </w:rPr>
        <w:t>laj</w:t>
      </w:r>
      <w:r w:rsidRPr="00616750">
        <w:rPr>
          <w:rFonts w:ascii="Times New Roman" w:hAnsi="Times New Roman"/>
          <w:spacing w:val="-1"/>
          <w:sz w:val="24"/>
          <w:szCs w:val="24"/>
        </w:rPr>
        <w:t>e</w:t>
      </w:r>
      <w:r w:rsidRPr="00616750">
        <w:rPr>
          <w:rFonts w:ascii="Times New Roman" w:hAnsi="Times New Roman"/>
          <w:sz w:val="24"/>
          <w:szCs w:val="24"/>
        </w:rPr>
        <w:t>le staţionate</w:t>
      </w:r>
      <w:r w:rsidRPr="00616750">
        <w:rPr>
          <w:rFonts w:ascii="Times New Roman" w:hAnsi="Times New Roman"/>
          <w:spacing w:val="-6"/>
          <w:sz w:val="24"/>
          <w:szCs w:val="24"/>
        </w:rPr>
        <w:t xml:space="preserve"> </w:t>
      </w:r>
      <w:r w:rsidRPr="00616750">
        <w:rPr>
          <w:rFonts w:ascii="Times New Roman" w:hAnsi="Times New Roman"/>
          <w:sz w:val="24"/>
          <w:szCs w:val="24"/>
        </w:rPr>
        <w:t>v</w:t>
      </w:r>
      <w:r w:rsidRPr="00616750">
        <w:rPr>
          <w:rFonts w:ascii="Times New Roman" w:hAnsi="Times New Roman"/>
          <w:spacing w:val="2"/>
          <w:sz w:val="24"/>
          <w:szCs w:val="24"/>
        </w:rPr>
        <w:t>o</w:t>
      </w:r>
      <w:r w:rsidRPr="00616750">
        <w:rPr>
          <w:rFonts w:ascii="Times New Roman" w:hAnsi="Times New Roman"/>
          <w:sz w:val="24"/>
          <w:szCs w:val="24"/>
        </w:rPr>
        <w:t>r</w:t>
      </w:r>
      <w:r w:rsidRPr="00616750">
        <w:rPr>
          <w:rFonts w:ascii="Times New Roman" w:hAnsi="Times New Roman"/>
          <w:spacing w:val="-6"/>
          <w:sz w:val="24"/>
          <w:szCs w:val="24"/>
        </w:rPr>
        <w:t xml:space="preserve"> </w:t>
      </w:r>
      <w:r w:rsidRPr="00616750">
        <w:rPr>
          <w:rFonts w:ascii="Times New Roman" w:hAnsi="Times New Roman"/>
          <w:sz w:val="24"/>
          <w:szCs w:val="24"/>
        </w:rPr>
        <w:t>fi</w:t>
      </w:r>
      <w:r w:rsidRPr="00616750">
        <w:rPr>
          <w:rFonts w:ascii="Times New Roman" w:hAnsi="Times New Roman"/>
          <w:spacing w:val="-5"/>
          <w:sz w:val="24"/>
          <w:szCs w:val="24"/>
        </w:rPr>
        <w:t xml:space="preserve"> </w:t>
      </w:r>
      <w:r w:rsidRPr="00616750">
        <w:rPr>
          <w:rFonts w:ascii="Times New Roman" w:hAnsi="Times New Roman"/>
          <w:spacing w:val="-1"/>
          <w:sz w:val="24"/>
          <w:szCs w:val="24"/>
        </w:rPr>
        <w:t>a</w:t>
      </w:r>
      <w:r w:rsidRPr="00616750">
        <w:rPr>
          <w:rFonts w:ascii="Times New Roman" w:hAnsi="Times New Roman"/>
          <w:sz w:val="24"/>
          <w:szCs w:val="24"/>
        </w:rPr>
        <w:t>l</w:t>
      </w:r>
      <w:r w:rsidRPr="00616750">
        <w:rPr>
          <w:rFonts w:ascii="Times New Roman" w:hAnsi="Times New Roman"/>
          <w:spacing w:val="1"/>
          <w:sz w:val="24"/>
          <w:szCs w:val="24"/>
        </w:rPr>
        <w:t>i</w:t>
      </w:r>
      <w:r w:rsidRPr="00616750">
        <w:rPr>
          <w:rFonts w:ascii="Times New Roman" w:hAnsi="Times New Roman"/>
          <w:sz w:val="24"/>
          <w:szCs w:val="24"/>
        </w:rPr>
        <w:t>ment</w:t>
      </w:r>
      <w:r w:rsidRPr="00616750">
        <w:rPr>
          <w:rFonts w:ascii="Times New Roman" w:hAnsi="Times New Roman"/>
          <w:spacing w:val="-1"/>
          <w:sz w:val="24"/>
          <w:szCs w:val="24"/>
        </w:rPr>
        <w:t>a</w:t>
      </w:r>
      <w:r w:rsidRPr="00616750">
        <w:rPr>
          <w:rFonts w:ascii="Times New Roman" w:hAnsi="Times New Roman"/>
          <w:sz w:val="24"/>
          <w:szCs w:val="24"/>
        </w:rPr>
        <w:t>te</w:t>
      </w:r>
      <w:r w:rsidRPr="00616750">
        <w:rPr>
          <w:rFonts w:ascii="Times New Roman" w:hAnsi="Times New Roman"/>
          <w:spacing w:val="-5"/>
          <w:sz w:val="24"/>
          <w:szCs w:val="24"/>
        </w:rPr>
        <w:t xml:space="preserve"> </w:t>
      </w:r>
      <w:r w:rsidRPr="00616750">
        <w:rPr>
          <w:rFonts w:ascii="Times New Roman" w:hAnsi="Times New Roman"/>
          <w:spacing w:val="-1"/>
          <w:sz w:val="24"/>
          <w:szCs w:val="24"/>
        </w:rPr>
        <w:t>c</w:t>
      </w:r>
      <w:r w:rsidRPr="00616750">
        <w:rPr>
          <w:rFonts w:ascii="Times New Roman" w:hAnsi="Times New Roman"/>
          <w:sz w:val="24"/>
          <w:szCs w:val="24"/>
        </w:rPr>
        <w:t>u</w:t>
      </w:r>
      <w:r w:rsidRPr="00616750">
        <w:rPr>
          <w:rFonts w:ascii="Times New Roman" w:hAnsi="Times New Roman"/>
          <w:spacing w:val="-5"/>
          <w:sz w:val="24"/>
          <w:szCs w:val="24"/>
        </w:rPr>
        <w:t xml:space="preserve"> </w:t>
      </w:r>
      <w:r w:rsidRPr="00616750">
        <w:rPr>
          <w:rFonts w:ascii="Times New Roman" w:hAnsi="Times New Roman"/>
          <w:sz w:val="24"/>
          <w:szCs w:val="24"/>
        </w:rPr>
        <w:t>mo</w:t>
      </w:r>
      <w:r w:rsidRPr="00616750">
        <w:rPr>
          <w:rFonts w:ascii="Times New Roman" w:hAnsi="Times New Roman"/>
          <w:spacing w:val="1"/>
          <w:sz w:val="24"/>
          <w:szCs w:val="24"/>
        </w:rPr>
        <w:t>t</w:t>
      </w:r>
      <w:r w:rsidRPr="00616750">
        <w:rPr>
          <w:rFonts w:ascii="Times New Roman" w:hAnsi="Times New Roman"/>
          <w:sz w:val="24"/>
          <w:szCs w:val="24"/>
        </w:rPr>
        <w:t>ori</w:t>
      </w:r>
      <w:r w:rsidRPr="00616750">
        <w:rPr>
          <w:rFonts w:ascii="Times New Roman" w:hAnsi="Times New Roman"/>
          <w:spacing w:val="2"/>
          <w:sz w:val="24"/>
          <w:szCs w:val="24"/>
        </w:rPr>
        <w:t>n</w:t>
      </w:r>
      <w:r w:rsidRPr="00616750">
        <w:rPr>
          <w:rFonts w:ascii="Times New Roman" w:hAnsi="Times New Roman"/>
          <w:sz w:val="24"/>
          <w:szCs w:val="24"/>
        </w:rPr>
        <w:t>ă</w:t>
      </w:r>
      <w:r w:rsidRPr="00616750">
        <w:rPr>
          <w:rFonts w:ascii="Times New Roman" w:hAnsi="Times New Roman"/>
          <w:spacing w:val="-6"/>
          <w:sz w:val="24"/>
          <w:szCs w:val="24"/>
        </w:rPr>
        <w:t xml:space="preserve"> </w:t>
      </w:r>
      <w:r w:rsidRPr="00616750">
        <w:rPr>
          <w:rFonts w:ascii="Times New Roman" w:hAnsi="Times New Roman"/>
          <w:sz w:val="24"/>
          <w:szCs w:val="24"/>
        </w:rPr>
        <w:t>din</w:t>
      </w:r>
      <w:r w:rsidRPr="00616750">
        <w:rPr>
          <w:rFonts w:ascii="Times New Roman" w:hAnsi="Times New Roman"/>
          <w:spacing w:val="-4"/>
          <w:sz w:val="24"/>
          <w:szCs w:val="24"/>
        </w:rPr>
        <w:t xml:space="preserve"> </w:t>
      </w:r>
      <w:r w:rsidRPr="00616750">
        <w:rPr>
          <w:rFonts w:ascii="Times New Roman" w:hAnsi="Times New Roman"/>
          <w:sz w:val="24"/>
          <w:szCs w:val="24"/>
        </w:rPr>
        <w:t>bidoane</w:t>
      </w:r>
      <w:r w:rsidRPr="00616750">
        <w:rPr>
          <w:rFonts w:ascii="Times New Roman" w:hAnsi="Times New Roman"/>
          <w:spacing w:val="-6"/>
          <w:sz w:val="24"/>
          <w:szCs w:val="24"/>
        </w:rPr>
        <w:t xml:space="preserve"> </w:t>
      </w:r>
      <w:r w:rsidRPr="00616750">
        <w:rPr>
          <w:rFonts w:ascii="Times New Roman" w:hAnsi="Times New Roman"/>
          <w:sz w:val="24"/>
          <w:szCs w:val="24"/>
        </w:rPr>
        <w:t>met</w:t>
      </w:r>
      <w:r w:rsidRPr="00616750">
        <w:rPr>
          <w:rFonts w:ascii="Times New Roman" w:hAnsi="Times New Roman"/>
          <w:spacing w:val="-1"/>
          <w:sz w:val="24"/>
          <w:szCs w:val="24"/>
        </w:rPr>
        <w:t>a</w:t>
      </w:r>
      <w:r w:rsidRPr="00616750">
        <w:rPr>
          <w:rFonts w:ascii="Times New Roman" w:hAnsi="Times New Roman"/>
          <w:sz w:val="24"/>
          <w:szCs w:val="24"/>
        </w:rPr>
        <w:t>l</w:t>
      </w:r>
      <w:r w:rsidRPr="00616750">
        <w:rPr>
          <w:rFonts w:ascii="Times New Roman" w:hAnsi="Times New Roman"/>
          <w:spacing w:val="1"/>
          <w:sz w:val="24"/>
          <w:szCs w:val="24"/>
        </w:rPr>
        <w:t>i</w:t>
      </w:r>
      <w:r w:rsidRPr="00616750">
        <w:rPr>
          <w:rFonts w:ascii="Times New Roman" w:hAnsi="Times New Roman"/>
          <w:spacing w:val="-1"/>
          <w:sz w:val="24"/>
          <w:szCs w:val="24"/>
        </w:rPr>
        <w:t>c</w:t>
      </w:r>
      <w:r w:rsidRPr="00616750">
        <w:rPr>
          <w:rFonts w:ascii="Times New Roman" w:hAnsi="Times New Roman"/>
          <w:sz w:val="24"/>
          <w:szCs w:val="24"/>
        </w:rPr>
        <w:t>e</w:t>
      </w:r>
      <w:r w:rsidRPr="00616750">
        <w:rPr>
          <w:rFonts w:ascii="Times New Roman" w:hAnsi="Times New Roman"/>
          <w:spacing w:val="-3"/>
          <w:sz w:val="24"/>
          <w:szCs w:val="24"/>
        </w:rPr>
        <w:t xml:space="preserve"> </w:t>
      </w:r>
      <w:r w:rsidRPr="00616750">
        <w:rPr>
          <w:rFonts w:ascii="Times New Roman" w:hAnsi="Times New Roman"/>
          <w:spacing w:val="-1"/>
          <w:sz w:val="24"/>
          <w:szCs w:val="24"/>
        </w:rPr>
        <w:t>a</w:t>
      </w:r>
      <w:r w:rsidRPr="00616750">
        <w:rPr>
          <w:rFonts w:ascii="Times New Roman" w:hAnsi="Times New Roman"/>
          <w:spacing w:val="2"/>
          <w:sz w:val="24"/>
          <w:szCs w:val="24"/>
        </w:rPr>
        <w:t>d</w:t>
      </w:r>
      <w:r w:rsidRPr="00616750">
        <w:rPr>
          <w:rFonts w:ascii="Times New Roman" w:hAnsi="Times New Roman"/>
          <w:sz w:val="24"/>
          <w:szCs w:val="24"/>
        </w:rPr>
        <w:t>use</w:t>
      </w:r>
      <w:r w:rsidRPr="00616750">
        <w:rPr>
          <w:rFonts w:ascii="Times New Roman" w:hAnsi="Times New Roman"/>
          <w:spacing w:val="-6"/>
          <w:sz w:val="24"/>
          <w:szCs w:val="24"/>
        </w:rPr>
        <w:t xml:space="preserve"> </w:t>
      </w:r>
      <w:r w:rsidRPr="00616750">
        <w:rPr>
          <w:rFonts w:ascii="Times New Roman" w:hAnsi="Times New Roman"/>
          <w:spacing w:val="-1"/>
          <w:sz w:val="24"/>
          <w:szCs w:val="24"/>
        </w:rPr>
        <w:t>c</w:t>
      </w:r>
      <w:r w:rsidRPr="00616750">
        <w:rPr>
          <w:rFonts w:ascii="Times New Roman" w:hAnsi="Times New Roman"/>
          <w:sz w:val="24"/>
          <w:szCs w:val="24"/>
        </w:rPr>
        <w:t>u</w:t>
      </w:r>
      <w:r w:rsidRPr="00616750">
        <w:rPr>
          <w:rFonts w:ascii="Times New Roman" w:hAnsi="Times New Roman"/>
          <w:spacing w:val="-2"/>
          <w:sz w:val="24"/>
          <w:szCs w:val="24"/>
        </w:rPr>
        <w:t xml:space="preserve"> </w:t>
      </w:r>
      <w:r w:rsidRPr="00616750">
        <w:rPr>
          <w:rFonts w:ascii="Times New Roman" w:hAnsi="Times New Roman"/>
          <w:sz w:val="24"/>
          <w:szCs w:val="24"/>
        </w:rPr>
        <w:t>b</w:t>
      </w:r>
      <w:r w:rsidRPr="00616750">
        <w:rPr>
          <w:rFonts w:ascii="Times New Roman" w:hAnsi="Times New Roman"/>
          <w:spacing w:val="-1"/>
          <w:sz w:val="24"/>
          <w:szCs w:val="24"/>
        </w:rPr>
        <w:t>a</w:t>
      </w:r>
      <w:r w:rsidRPr="00616750">
        <w:rPr>
          <w:rFonts w:ascii="Times New Roman" w:hAnsi="Times New Roman"/>
          <w:sz w:val="24"/>
          <w:szCs w:val="24"/>
        </w:rPr>
        <w:t>s</w:t>
      </w:r>
      <w:r w:rsidRPr="00616750">
        <w:rPr>
          <w:rFonts w:ascii="Times New Roman" w:hAnsi="Times New Roman"/>
          <w:spacing w:val="-1"/>
          <w:sz w:val="24"/>
          <w:szCs w:val="24"/>
        </w:rPr>
        <w:t>c</w:t>
      </w:r>
      <w:r w:rsidRPr="00616750">
        <w:rPr>
          <w:rFonts w:ascii="Times New Roman" w:hAnsi="Times New Roman"/>
          <w:sz w:val="24"/>
          <w:szCs w:val="24"/>
        </w:rPr>
        <w:t>u</w:t>
      </w:r>
      <w:r w:rsidRPr="00616750">
        <w:rPr>
          <w:rFonts w:ascii="Times New Roman" w:hAnsi="Times New Roman"/>
          <w:spacing w:val="3"/>
          <w:sz w:val="24"/>
          <w:szCs w:val="24"/>
        </w:rPr>
        <w:t>l</w:t>
      </w:r>
      <w:r w:rsidRPr="00616750">
        <w:rPr>
          <w:rFonts w:ascii="Times New Roman" w:hAnsi="Times New Roman"/>
          <w:spacing w:val="-1"/>
          <w:sz w:val="24"/>
          <w:szCs w:val="24"/>
        </w:rPr>
        <w:t>a</w:t>
      </w:r>
      <w:r w:rsidRPr="00616750">
        <w:rPr>
          <w:rFonts w:ascii="Times New Roman" w:hAnsi="Times New Roman"/>
          <w:sz w:val="24"/>
          <w:szCs w:val="24"/>
        </w:rPr>
        <w:t>nta.</w:t>
      </w:r>
    </w:p>
    <w:p w:rsidR="00490734" w:rsidRPr="00616750" w:rsidRDefault="00490734" w:rsidP="004020B2">
      <w:pPr>
        <w:pStyle w:val="BodyText2"/>
        <w:spacing w:after="0" w:line="240" w:lineRule="auto"/>
        <w:jc w:val="both"/>
        <w:rPr>
          <w:rFonts w:ascii="Times New Roman" w:hAnsi="Times New Roman"/>
          <w:sz w:val="24"/>
          <w:szCs w:val="24"/>
        </w:rPr>
      </w:pPr>
      <w:proofErr w:type="gramStart"/>
      <w:r w:rsidRPr="00616750">
        <w:rPr>
          <w:rFonts w:ascii="Times New Roman" w:hAnsi="Times New Roman"/>
          <w:b/>
          <w:sz w:val="24"/>
          <w:szCs w:val="24"/>
        </w:rPr>
        <w:t>3.Utilităţi</w:t>
      </w:r>
      <w:proofErr w:type="gramEnd"/>
      <w:r w:rsidRPr="00616750">
        <w:rPr>
          <w:rFonts w:ascii="Times New Roman" w:hAnsi="Times New Roman"/>
          <w:sz w:val="24"/>
          <w:szCs w:val="24"/>
        </w:rPr>
        <w:t xml:space="preserve"> - apă, canalizare, energie (surse, cantităţi, volume):</w:t>
      </w:r>
      <w:r w:rsidR="002B312D" w:rsidRPr="00616750">
        <w:rPr>
          <w:rFonts w:ascii="Times New Roman" w:hAnsi="Times New Roman"/>
          <w:sz w:val="24"/>
          <w:szCs w:val="24"/>
        </w:rPr>
        <w:t xml:space="preserve"> </w:t>
      </w:r>
    </w:p>
    <w:p w:rsidR="00023F0E" w:rsidRPr="00616750" w:rsidRDefault="00023F0E" w:rsidP="004020B2">
      <w:pPr>
        <w:spacing w:after="0" w:line="240" w:lineRule="auto"/>
        <w:jc w:val="both"/>
        <w:rPr>
          <w:rFonts w:ascii="Times New Roman" w:hAnsi="Times New Roman"/>
          <w:b/>
          <w:bCs/>
          <w:sz w:val="24"/>
          <w:szCs w:val="24"/>
          <w:lang w:val="ro-RO"/>
        </w:rPr>
      </w:pPr>
      <w:r w:rsidRPr="00616750">
        <w:rPr>
          <w:rFonts w:ascii="Times New Roman" w:hAnsi="Times New Roman"/>
          <w:b/>
          <w:bCs/>
          <w:sz w:val="24"/>
          <w:szCs w:val="24"/>
          <w:lang w:val="ro-RO"/>
        </w:rPr>
        <w:t xml:space="preserve">Alimentarea cu apă </w:t>
      </w:r>
    </w:p>
    <w:p w:rsidR="00023F0E" w:rsidRPr="00616750" w:rsidRDefault="00023F0E" w:rsidP="004020B2">
      <w:pPr>
        <w:spacing w:after="0" w:line="240" w:lineRule="auto"/>
        <w:ind w:firstLine="720"/>
        <w:jc w:val="both"/>
        <w:rPr>
          <w:rFonts w:ascii="Times New Roman" w:eastAsia="SimSun" w:hAnsi="Times New Roman"/>
          <w:sz w:val="24"/>
          <w:szCs w:val="24"/>
          <w:lang w:val="ro-RO"/>
        </w:rPr>
      </w:pPr>
      <w:r w:rsidRPr="00616750">
        <w:rPr>
          <w:rFonts w:ascii="Times New Roman" w:eastAsia="SimSun" w:hAnsi="Times New Roman"/>
          <w:sz w:val="24"/>
          <w:szCs w:val="24"/>
          <w:lang w:val="ro-RO"/>
        </w:rPr>
        <w:t>Pentru procesul tehnologic de exploatare a nisipului şi pietrişului nu este necesară alimentarea cu apă. Pentru apa potabilă societatea va asigura apă plată necesară îmbuteliată în recipiente de plastic. Apa pentru nevoi sanitare va fi asigurată pe amplasamentul stației de sortare a S.C. DANLIN XXL S.R.L.</w:t>
      </w:r>
      <w:r w:rsidR="00EB054E" w:rsidRPr="00616750">
        <w:rPr>
          <w:rFonts w:ascii="Times New Roman" w:eastAsia="SimSun" w:hAnsi="Times New Roman"/>
          <w:sz w:val="24"/>
          <w:szCs w:val="24"/>
          <w:lang w:val="ro-RO"/>
        </w:rPr>
        <w:t>.</w:t>
      </w:r>
    </w:p>
    <w:p w:rsidR="00EB054E" w:rsidRPr="00616750" w:rsidRDefault="00EB054E" w:rsidP="004020B2">
      <w:pPr>
        <w:spacing w:after="0" w:line="240" w:lineRule="auto"/>
        <w:jc w:val="both"/>
        <w:rPr>
          <w:rFonts w:ascii="Times New Roman" w:hAnsi="Times New Roman"/>
          <w:sz w:val="24"/>
          <w:szCs w:val="24"/>
          <w:lang w:val="ro-RO"/>
        </w:rPr>
      </w:pPr>
      <w:r w:rsidRPr="00616750">
        <w:rPr>
          <w:rFonts w:ascii="Times New Roman" w:hAnsi="Times New Roman"/>
          <w:b/>
          <w:bCs/>
          <w:sz w:val="24"/>
          <w:szCs w:val="24"/>
          <w:lang w:val="ro-RO"/>
        </w:rPr>
        <w:t>Evacuarea apelor uzate menajere</w:t>
      </w:r>
    </w:p>
    <w:p w:rsidR="00EB054E" w:rsidRPr="00616750" w:rsidRDefault="00EB054E" w:rsidP="004020B2">
      <w:pPr>
        <w:tabs>
          <w:tab w:val="num" w:pos="0"/>
        </w:tabs>
        <w:spacing w:after="0" w:line="240" w:lineRule="auto"/>
        <w:ind w:firstLine="741"/>
        <w:jc w:val="both"/>
        <w:rPr>
          <w:rFonts w:ascii="Times New Roman" w:eastAsiaTheme="minorEastAsia" w:hAnsi="Times New Roman"/>
          <w:sz w:val="24"/>
          <w:szCs w:val="24"/>
          <w:lang w:val="ro-RO"/>
        </w:rPr>
      </w:pPr>
      <w:r w:rsidRPr="00616750">
        <w:rPr>
          <w:rFonts w:ascii="Times New Roman" w:eastAsiaTheme="minorEastAsia" w:hAnsi="Times New Roman"/>
          <w:sz w:val="24"/>
          <w:szCs w:val="24"/>
          <w:lang w:val="ro-RO"/>
        </w:rPr>
        <w:t>Pentru asigurarea apei menajere utilizate pentru satisfacerea necesităţilor fiziologice ale angajaţii care vor fi prezenţi la nivelul amplasamentului se vor utiliza dotările stației de sortare a S.C. D</w:t>
      </w:r>
      <w:r w:rsidR="002D3A16" w:rsidRPr="00616750">
        <w:rPr>
          <w:rFonts w:ascii="Times New Roman" w:eastAsiaTheme="minorEastAsia" w:hAnsi="Times New Roman"/>
          <w:sz w:val="24"/>
          <w:szCs w:val="24"/>
          <w:lang w:val="ro-RO"/>
        </w:rPr>
        <w:t>ANLIN XXL S.R.L</w:t>
      </w:r>
      <w:r w:rsidRPr="00616750">
        <w:rPr>
          <w:rFonts w:ascii="Times New Roman" w:eastAsiaTheme="minorEastAsia" w:hAnsi="Times New Roman"/>
          <w:sz w:val="24"/>
          <w:szCs w:val="24"/>
          <w:lang w:val="ro-RO"/>
        </w:rPr>
        <w:t>.</w:t>
      </w:r>
    </w:p>
    <w:p w:rsidR="00490734" w:rsidRPr="00FE442A" w:rsidRDefault="00490734" w:rsidP="004020B2">
      <w:pPr>
        <w:pStyle w:val="BodyText2"/>
        <w:spacing w:after="0" w:line="240" w:lineRule="auto"/>
        <w:jc w:val="both"/>
        <w:rPr>
          <w:rFonts w:ascii="Times New Roman" w:hAnsi="Times New Roman"/>
          <w:b/>
          <w:color w:val="000000" w:themeColor="text1"/>
          <w:sz w:val="24"/>
          <w:szCs w:val="24"/>
        </w:rPr>
      </w:pPr>
      <w:proofErr w:type="gramStart"/>
      <w:r w:rsidRPr="00FE442A">
        <w:rPr>
          <w:rFonts w:ascii="Times New Roman" w:hAnsi="Times New Roman"/>
          <w:b/>
          <w:sz w:val="24"/>
          <w:szCs w:val="24"/>
        </w:rPr>
        <w:t>4.</w:t>
      </w:r>
      <w:r w:rsidRPr="00FE442A">
        <w:rPr>
          <w:rFonts w:ascii="Times New Roman" w:hAnsi="Times New Roman"/>
          <w:b/>
          <w:color w:val="000000" w:themeColor="text1"/>
          <w:sz w:val="24"/>
          <w:szCs w:val="24"/>
        </w:rPr>
        <w:t>Descrierea</w:t>
      </w:r>
      <w:proofErr w:type="gramEnd"/>
      <w:r w:rsidRPr="00FE442A">
        <w:rPr>
          <w:rFonts w:ascii="Times New Roman" w:hAnsi="Times New Roman"/>
          <w:b/>
          <w:color w:val="000000" w:themeColor="text1"/>
          <w:sz w:val="24"/>
          <w:szCs w:val="24"/>
        </w:rPr>
        <w:t xml:space="preserve"> principalelor faze ale procesului tehnologic sau a activităţii: </w:t>
      </w:r>
    </w:p>
    <w:p w:rsidR="006F2A38" w:rsidRPr="00616750" w:rsidRDefault="00EB054E" w:rsidP="004020B2">
      <w:pPr>
        <w:autoSpaceDE w:val="0"/>
        <w:autoSpaceDN w:val="0"/>
        <w:adjustRightInd w:val="0"/>
        <w:spacing w:after="0" w:line="240" w:lineRule="auto"/>
        <w:contextualSpacing/>
        <w:jc w:val="both"/>
        <w:rPr>
          <w:rFonts w:ascii="Times New Roman" w:hAnsi="Times New Roman"/>
          <w:b/>
          <w:i/>
          <w:iCs/>
          <w:sz w:val="24"/>
          <w:szCs w:val="24"/>
          <w:u w:val="single"/>
          <w:lang w:bidi="en-US"/>
        </w:rPr>
      </w:pPr>
      <w:r w:rsidRPr="00FE442A">
        <w:rPr>
          <w:rFonts w:ascii="Times New Roman" w:hAnsi="Times New Roman"/>
          <w:b/>
          <w:i/>
          <w:iCs/>
          <w:sz w:val="24"/>
          <w:szCs w:val="24"/>
          <w:u w:val="single"/>
          <w:lang w:bidi="en-US"/>
        </w:rPr>
        <w:t>Tehnologia de exploatare</w:t>
      </w:r>
    </w:p>
    <w:p w:rsidR="00FE442A" w:rsidRPr="00FE442A" w:rsidRDefault="00FE442A" w:rsidP="00FE442A">
      <w:pPr>
        <w:tabs>
          <w:tab w:val="left" w:pos="450"/>
        </w:tabs>
        <w:spacing w:after="0" w:line="240" w:lineRule="auto"/>
        <w:ind w:right="-68" w:firstLine="720"/>
        <w:jc w:val="both"/>
        <w:rPr>
          <w:rFonts w:ascii="Times New Roman" w:hAnsi="Times New Roman"/>
          <w:b/>
          <w:sz w:val="24"/>
          <w:szCs w:val="24"/>
          <w:lang w:val="ro-RO"/>
        </w:rPr>
      </w:pPr>
      <w:r w:rsidRPr="00FE442A">
        <w:rPr>
          <w:rFonts w:ascii="Times New Roman" w:hAnsi="Times New Roman"/>
          <w:sz w:val="24"/>
          <w:szCs w:val="24"/>
          <w:lang w:val="it-IT"/>
        </w:rPr>
        <w:t xml:space="preserve">Exploatarea agregatelor minerale se va face în limitele perimetrului bornat conform punctelor care delimitează perimetrul de exploatare, în coordonate STEREO ’70 şi se va realiza la o adâncime medie de 6,20 m, față de cota superioară a terenului. </w:t>
      </w:r>
    </w:p>
    <w:p w:rsidR="00FE442A" w:rsidRPr="00FE442A" w:rsidRDefault="00FE442A" w:rsidP="00FE442A">
      <w:pPr>
        <w:tabs>
          <w:tab w:val="left" w:pos="450"/>
        </w:tabs>
        <w:spacing w:after="0" w:line="240" w:lineRule="auto"/>
        <w:ind w:right="-68" w:firstLine="720"/>
        <w:jc w:val="both"/>
        <w:rPr>
          <w:rFonts w:ascii="Times New Roman" w:hAnsi="Times New Roman"/>
          <w:sz w:val="24"/>
          <w:szCs w:val="24"/>
          <w:lang w:val="pt-BR"/>
        </w:rPr>
      </w:pPr>
      <w:r w:rsidRPr="00FE442A">
        <w:rPr>
          <w:rFonts w:ascii="Times New Roman" w:hAnsi="Times New Roman"/>
          <w:sz w:val="24"/>
          <w:szCs w:val="24"/>
          <w:lang w:val="pt-BR"/>
        </w:rPr>
        <w:t>Metoda de exploatare constă în extracţia agregatelor minerale în următoarele etape:</w:t>
      </w:r>
    </w:p>
    <w:p w:rsidR="00FE442A" w:rsidRPr="00FE442A" w:rsidRDefault="00FE442A" w:rsidP="00FE442A">
      <w:pPr>
        <w:tabs>
          <w:tab w:val="left" w:pos="450"/>
        </w:tabs>
        <w:spacing w:after="0" w:line="240" w:lineRule="auto"/>
        <w:ind w:right="-68" w:firstLine="720"/>
        <w:jc w:val="both"/>
        <w:rPr>
          <w:rFonts w:ascii="Times New Roman" w:hAnsi="Times New Roman"/>
          <w:sz w:val="24"/>
          <w:szCs w:val="24"/>
          <w:lang w:val="pt-BR"/>
        </w:rPr>
      </w:pPr>
      <w:r w:rsidRPr="00FE442A">
        <w:rPr>
          <w:rFonts w:ascii="Times New Roman" w:hAnsi="Times New Roman"/>
          <w:sz w:val="24"/>
          <w:szCs w:val="24"/>
          <w:lang w:val="pt-BR"/>
        </w:rPr>
        <w:t>- decopertarea stratului vegetal și a stratului de material steril, urmând a fi folosit la amenajarea taluzelor;</w:t>
      </w:r>
    </w:p>
    <w:p w:rsidR="00FE442A" w:rsidRPr="00FE442A" w:rsidRDefault="00FE442A" w:rsidP="00FE442A">
      <w:pPr>
        <w:tabs>
          <w:tab w:val="left" w:pos="450"/>
        </w:tabs>
        <w:spacing w:after="0" w:line="240" w:lineRule="auto"/>
        <w:ind w:right="-68" w:firstLine="720"/>
        <w:jc w:val="both"/>
        <w:rPr>
          <w:rFonts w:ascii="Times New Roman" w:hAnsi="Times New Roman"/>
          <w:sz w:val="24"/>
          <w:szCs w:val="24"/>
          <w:lang w:val="pt-BR"/>
        </w:rPr>
      </w:pPr>
      <w:r w:rsidRPr="00FE442A">
        <w:rPr>
          <w:rFonts w:ascii="Times New Roman" w:hAnsi="Times New Roman"/>
          <w:sz w:val="24"/>
          <w:szCs w:val="24"/>
          <w:lang w:val="pt-BR"/>
        </w:rPr>
        <w:t>- trasarea fâșiilor de exploatare și materializarea lor pe teren prin bornare; excavarea se va realiza în fâșii paralele, cu latura de 9-10 m;</w:t>
      </w:r>
    </w:p>
    <w:p w:rsidR="00FE442A" w:rsidRPr="00FE442A" w:rsidRDefault="00FE442A" w:rsidP="00FE442A">
      <w:pPr>
        <w:tabs>
          <w:tab w:val="left" w:pos="450"/>
        </w:tabs>
        <w:spacing w:after="0" w:line="240" w:lineRule="auto"/>
        <w:ind w:right="-68" w:firstLine="720"/>
        <w:jc w:val="both"/>
        <w:rPr>
          <w:rFonts w:ascii="Times New Roman" w:hAnsi="Times New Roman"/>
          <w:sz w:val="24"/>
          <w:szCs w:val="24"/>
          <w:lang w:val="pt-BR"/>
        </w:rPr>
      </w:pPr>
      <w:r w:rsidRPr="00FE442A">
        <w:rPr>
          <w:rFonts w:ascii="Times New Roman" w:hAnsi="Times New Roman"/>
          <w:sz w:val="24"/>
          <w:szCs w:val="24"/>
          <w:lang w:val="pt-BR"/>
        </w:rPr>
        <w:t>- transportul agregatelor minerale în stare brută, cu autobasculantele, la stația de sortare din imediata apropiere a perimetrului sau direct la beneficiari.</w:t>
      </w:r>
    </w:p>
    <w:p w:rsidR="00FE442A" w:rsidRPr="00FE442A" w:rsidRDefault="00FE442A" w:rsidP="00FE442A">
      <w:pPr>
        <w:tabs>
          <w:tab w:val="left" w:pos="450"/>
        </w:tabs>
        <w:spacing w:after="0" w:line="240" w:lineRule="auto"/>
        <w:ind w:right="-68" w:firstLine="720"/>
        <w:jc w:val="both"/>
        <w:rPr>
          <w:rFonts w:ascii="Times New Roman" w:hAnsi="Times New Roman"/>
          <w:sz w:val="24"/>
          <w:szCs w:val="24"/>
          <w:lang w:val="pt-BR"/>
        </w:rPr>
      </w:pPr>
      <w:r w:rsidRPr="00FE442A">
        <w:rPr>
          <w:rFonts w:ascii="Times New Roman" w:hAnsi="Times New Roman"/>
          <w:sz w:val="24"/>
          <w:szCs w:val="24"/>
          <w:lang w:val="it-IT"/>
        </w:rPr>
        <w:t xml:space="preserve">Excavarea se va realiza în mai multe etape, deasupra și ulterior sub nivelul hidrostatic, cu amenajarea a 2 berme, una la cota 187,0 mdMN și una la cota 185,0 mdMN, de cca. 2 m lățime. Conform profilului transversal, cota finală a cuvetei iazului va fi 181,7 mdMN. Taluzurile situate deasupra apei se vor consolida prin înierbare, iar cele sub nivelul apei se vor consolida prin utilizarea de geogrile și plante subacvatice consumate și de speciile de pești cu care se va popula iazul. </w:t>
      </w:r>
      <w:r w:rsidRPr="00FE442A">
        <w:rPr>
          <w:rFonts w:ascii="Times New Roman" w:hAnsi="Times New Roman"/>
          <w:sz w:val="24"/>
          <w:szCs w:val="24"/>
          <w:lang w:val="pt-BR"/>
        </w:rPr>
        <w:t xml:space="preserve">Materialul excavat este încărcat în autobasculante și transportat pe terenuri proprietate sau la stația de sortare. </w:t>
      </w:r>
    </w:p>
    <w:p w:rsidR="00FE442A" w:rsidRPr="00FE442A" w:rsidRDefault="00FE442A" w:rsidP="00FE442A">
      <w:pPr>
        <w:tabs>
          <w:tab w:val="left" w:pos="450"/>
        </w:tabs>
        <w:spacing w:after="0" w:line="240" w:lineRule="auto"/>
        <w:ind w:right="-68" w:firstLine="720"/>
        <w:jc w:val="both"/>
        <w:rPr>
          <w:rFonts w:ascii="Times New Roman" w:hAnsi="Times New Roman"/>
          <w:sz w:val="24"/>
          <w:szCs w:val="24"/>
          <w:lang w:val="ro-RO"/>
        </w:rPr>
      </w:pPr>
      <w:r w:rsidRPr="00FE442A">
        <w:rPr>
          <w:rFonts w:ascii="Times New Roman" w:hAnsi="Times New Roman"/>
          <w:sz w:val="24"/>
          <w:szCs w:val="24"/>
          <w:lang w:val="it-IT"/>
        </w:rPr>
        <w:t xml:space="preserve">Pe tot parcursul exploatării se va urmări respectarea adâncimii de exploatare, stabilitatea taluzelor (unghiul de taluz va fi de 45°) şi pilierii de siguranţă impuşi. </w:t>
      </w:r>
      <w:r w:rsidRPr="00FE442A">
        <w:rPr>
          <w:rFonts w:ascii="Times New Roman" w:hAnsi="Times New Roman"/>
          <w:sz w:val="24"/>
          <w:szCs w:val="24"/>
          <w:lang w:val="pt-BR"/>
        </w:rPr>
        <w:t xml:space="preserve">Se vor lua măsuri pentru prevenirea surpării taluzelor și alunecărilor de teren. </w:t>
      </w:r>
      <w:r w:rsidRPr="00FE442A">
        <w:rPr>
          <w:rFonts w:ascii="Times New Roman" w:hAnsi="Times New Roman"/>
          <w:sz w:val="24"/>
          <w:szCs w:val="24"/>
          <w:lang w:val="ro-RO"/>
        </w:rPr>
        <w:t xml:space="preserve">La finalizarea exploatării se vor amenaja taluzurile cuvetei iazului.       </w:t>
      </w:r>
    </w:p>
    <w:p w:rsidR="00FE442A" w:rsidRPr="00FE442A" w:rsidRDefault="00FE442A" w:rsidP="00FE442A">
      <w:pPr>
        <w:tabs>
          <w:tab w:val="left" w:pos="450"/>
        </w:tabs>
        <w:spacing w:after="0" w:line="240" w:lineRule="auto"/>
        <w:ind w:right="-68"/>
        <w:jc w:val="both"/>
        <w:rPr>
          <w:rFonts w:ascii="Times New Roman" w:hAnsi="Times New Roman"/>
          <w:b/>
          <w:spacing w:val="-2"/>
          <w:sz w:val="24"/>
          <w:szCs w:val="24"/>
          <w:u w:val="single"/>
          <w:lang w:val="it-IT"/>
        </w:rPr>
      </w:pPr>
      <w:r w:rsidRPr="00FE442A">
        <w:rPr>
          <w:rFonts w:ascii="Times New Roman" w:hAnsi="Times New Roman"/>
          <w:b/>
          <w:spacing w:val="-2"/>
          <w:sz w:val="24"/>
          <w:szCs w:val="24"/>
          <w:u w:val="single"/>
          <w:lang w:val="it-IT"/>
        </w:rPr>
        <w:t>Tehnologia de încărcare, transport şi prelucrare:</w:t>
      </w:r>
    </w:p>
    <w:p w:rsidR="00FE442A" w:rsidRPr="00FE442A" w:rsidRDefault="00FE442A" w:rsidP="00FE442A">
      <w:pPr>
        <w:tabs>
          <w:tab w:val="left" w:pos="450"/>
        </w:tabs>
        <w:spacing w:after="0" w:line="240" w:lineRule="auto"/>
        <w:ind w:right="-68" w:firstLine="720"/>
        <w:jc w:val="both"/>
        <w:rPr>
          <w:rFonts w:ascii="Times New Roman" w:hAnsi="Times New Roman"/>
          <w:spacing w:val="-2"/>
          <w:sz w:val="24"/>
          <w:szCs w:val="24"/>
          <w:lang w:val="it-IT"/>
        </w:rPr>
      </w:pPr>
      <w:r w:rsidRPr="00FE442A">
        <w:rPr>
          <w:rFonts w:ascii="Times New Roman" w:hAnsi="Times New Roman"/>
          <w:spacing w:val="-2"/>
          <w:sz w:val="24"/>
          <w:szCs w:val="24"/>
          <w:lang w:val="it-IT"/>
        </w:rPr>
        <w:t xml:space="preserve">Lucrările de încărcare a materialului rezultat se vor realiza cu utilajele specifice din dotare, iar transportul până la staţia de sortare se face cu mijloace auto din dotarea societății. </w:t>
      </w:r>
    </w:p>
    <w:p w:rsidR="00490734" w:rsidRPr="00616750" w:rsidRDefault="00490734" w:rsidP="004020B2">
      <w:pPr>
        <w:spacing w:after="0" w:line="240" w:lineRule="auto"/>
        <w:jc w:val="both"/>
        <w:rPr>
          <w:rFonts w:ascii="Times New Roman" w:hAnsi="Times New Roman"/>
          <w:sz w:val="24"/>
          <w:szCs w:val="24"/>
          <w:lang w:val="fr-FR"/>
        </w:rPr>
      </w:pPr>
      <w:proofErr w:type="gramStart"/>
      <w:r w:rsidRPr="00616750">
        <w:rPr>
          <w:rFonts w:ascii="Times New Roman" w:hAnsi="Times New Roman"/>
          <w:b/>
          <w:bCs/>
          <w:sz w:val="24"/>
          <w:szCs w:val="24"/>
          <w:lang w:val="fr-FR"/>
        </w:rPr>
        <w:t>5.Produse</w:t>
      </w:r>
      <w:proofErr w:type="gramEnd"/>
      <w:r w:rsidRPr="00616750">
        <w:rPr>
          <w:rFonts w:ascii="Times New Roman" w:hAnsi="Times New Roman"/>
          <w:b/>
          <w:bCs/>
          <w:sz w:val="24"/>
          <w:szCs w:val="24"/>
          <w:lang w:val="fr-FR"/>
        </w:rPr>
        <w:t xml:space="preserve"> şi subproduse obţinute - cantităţi, destinaţie</w:t>
      </w:r>
      <w:r w:rsidRPr="00616750">
        <w:rPr>
          <w:rFonts w:ascii="Times New Roman" w:hAnsi="Times New Roman"/>
          <w:sz w:val="24"/>
          <w:szCs w:val="24"/>
          <w:lang w:val="fr-FR"/>
        </w:rPr>
        <w:t xml:space="preserve">: </w:t>
      </w:r>
      <w:r w:rsidR="00FC3EC5" w:rsidRPr="00616750">
        <w:rPr>
          <w:rFonts w:ascii="Times New Roman" w:hAnsi="Times New Roman"/>
          <w:color w:val="000000"/>
          <w:sz w:val="24"/>
          <w:szCs w:val="24"/>
          <w:lang w:val="it-IT"/>
        </w:rPr>
        <w:t>cantitatea de resursă</w:t>
      </w:r>
      <w:r w:rsidR="00C00914" w:rsidRPr="00616750">
        <w:rPr>
          <w:rFonts w:ascii="Times New Roman" w:hAnsi="Times New Roman"/>
          <w:color w:val="000000"/>
          <w:sz w:val="24"/>
          <w:szCs w:val="24"/>
          <w:lang w:val="it-IT"/>
        </w:rPr>
        <w:t xml:space="preserve"> est</w:t>
      </w:r>
      <w:r w:rsidR="00403E4B" w:rsidRPr="00616750">
        <w:rPr>
          <w:rFonts w:ascii="Times New Roman" w:hAnsi="Times New Roman"/>
          <w:color w:val="000000"/>
          <w:sz w:val="24"/>
          <w:szCs w:val="24"/>
          <w:lang w:val="it-IT"/>
        </w:rPr>
        <w:t>imată (nisip și pietriș)</w:t>
      </w:r>
      <w:r w:rsidR="000E4B5A" w:rsidRPr="00616750">
        <w:rPr>
          <w:rFonts w:ascii="Times New Roman" w:hAnsi="Times New Roman"/>
          <w:color w:val="000000"/>
          <w:sz w:val="24"/>
          <w:szCs w:val="24"/>
          <w:lang w:val="it-IT"/>
        </w:rPr>
        <w:t xml:space="preserve">  în conformitate cu datele din  permisul</w:t>
      </w:r>
      <w:r w:rsidR="00FC3EC5" w:rsidRPr="00616750">
        <w:rPr>
          <w:rFonts w:ascii="Times New Roman" w:hAnsi="Times New Roman"/>
          <w:color w:val="000000"/>
          <w:sz w:val="24"/>
          <w:szCs w:val="24"/>
          <w:lang w:val="it-IT"/>
        </w:rPr>
        <w:t xml:space="preserve"> de exploatare </w:t>
      </w:r>
    </w:p>
    <w:p w:rsidR="00490734" w:rsidRPr="00616750" w:rsidRDefault="00490734" w:rsidP="004020B2">
      <w:pPr>
        <w:spacing w:after="0" w:line="240" w:lineRule="auto"/>
        <w:jc w:val="both"/>
        <w:rPr>
          <w:rFonts w:ascii="Times New Roman" w:hAnsi="Times New Roman"/>
          <w:sz w:val="24"/>
          <w:szCs w:val="24"/>
          <w:lang w:val="fr-FR"/>
        </w:rPr>
      </w:pPr>
      <w:proofErr w:type="gramStart"/>
      <w:r w:rsidRPr="00FE442A">
        <w:rPr>
          <w:rFonts w:ascii="Times New Roman" w:hAnsi="Times New Roman"/>
          <w:b/>
          <w:bCs/>
          <w:sz w:val="24"/>
          <w:szCs w:val="24"/>
          <w:lang w:val="fr-FR"/>
        </w:rPr>
        <w:t>6.Date</w:t>
      </w:r>
      <w:proofErr w:type="gramEnd"/>
      <w:r w:rsidRPr="00FE442A">
        <w:rPr>
          <w:rFonts w:ascii="Times New Roman" w:hAnsi="Times New Roman"/>
          <w:b/>
          <w:bCs/>
          <w:sz w:val="24"/>
          <w:szCs w:val="24"/>
          <w:lang w:val="fr-FR"/>
        </w:rPr>
        <w:t xml:space="preserve"> referitoare la centrala termică proprie-dotare, combustibili utilizaţi </w:t>
      </w:r>
      <w:r w:rsidRPr="00FE442A">
        <w:rPr>
          <w:rFonts w:ascii="Times New Roman" w:hAnsi="Times New Roman"/>
          <w:b/>
          <w:sz w:val="24"/>
          <w:szCs w:val="24"/>
          <w:lang w:val="fr-FR"/>
        </w:rPr>
        <w:t>(compoziţie, cantităţi), producţie</w:t>
      </w:r>
      <w:r w:rsidRPr="00FE442A">
        <w:rPr>
          <w:rFonts w:ascii="Times New Roman" w:hAnsi="Times New Roman"/>
          <w:sz w:val="24"/>
          <w:szCs w:val="24"/>
          <w:lang w:val="fr-FR"/>
        </w:rPr>
        <w:t xml:space="preserve">: </w:t>
      </w:r>
      <w:r w:rsidRPr="00FE442A">
        <w:rPr>
          <w:rStyle w:val="tpa1"/>
          <w:rFonts w:ascii="Times New Roman" w:hAnsi="Times New Roman"/>
          <w:sz w:val="24"/>
          <w:szCs w:val="24"/>
          <w:lang w:val="es-ES"/>
        </w:rPr>
        <w:t>nu este cazul</w:t>
      </w:r>
      <w:r w:rsidRPr="00FE442A">
        <w:rPr>
          <w:rFonts w:ascii="Times New Roman" w:hAnsi="Times New Roman"/>
          <w:sz w:val="24"/>
          <w:szCs w:val="24"/>
          <w:lang w:val="fr-FR"/>
        </w:rPr>
        <w:t>.</w:t>
      </w:r>
    </w:p>
    <w:p w:rsidR="00490734" w:rsidRPr="00616750" w:rsidRDefault="00490734" w:rsidP="004020B2">
      <w:pPr>
        <w:spacing w:after="0" w:line="240" w:lineRule="auto"/>
        <w:jc w:val="both"/>
        <w:rPr>
          <w:rFonts w:ascii="Times New Roman" w:hAnsi="Times New Roman"/>
          <w:sz w:val="24"/>
          <w:szCs w:val="24"/>
        </w:rPr>
      </w:pPr>
      <w:proofErr w:type="gramStart"/>
      <w:r w:rsidRPr="00616750">
        <w:rPr>
          <w:rFonts w:ascii="Times New Roman" w:hAnsi="Times New Roman"/>
          <w:b/>
          <w:bCs/>
          <w:sz w:val="24"/>
          <w:szCs w:val="24"/>
          <w:lang w:val="fr-FR"/>
        </w:rPr>
        <w:t>7.Alte</w:t>
      </w:r>
      <w:proofErr w:type="gramEnd"/>
      <w:r w:rsidRPr="00616750">
        <w:rPr>
          <w:rFonts w:ascii="Times New Roman" w:hAnsi="Times New Roman"/>
          <w:b/>
          <w:bCs/>
          <w:sz w:val="24"/>
          <w:szCs w:val="24"/>
          <w:lang w:val="fr-FR"/>
        </w:rPr>
        <w:t xml:space="preserve"> date specifice activităţii (</w:t>
      </w:r>
      <w:r w:rsidRPr="00616750">
        <w:rPr>
          <w:rFonts w:ascii="Times New Roman" w:hAnsi="Times New Roman"/>
          <w:sz w:val="24"/>
          <w:szCs w:val="24"/>
          <w:lang w:val="fr-FR"/>
        </w:rPr>
        <w:t>cod-uri CAEN care se desfăşoară pe amplasament şi nu sunt supuse autorizării)</w:t>
      </w:r>
      <w:r w:rsidRPr="00616750">
        <w:rPr>
          <w:rFonts w:ascii="Times New Roman" w:hAnsi="Times New Roman"/>
          <w:bCs/>
          <w:sz w:val="24"/>
          <w:szCs w:val="24"/>
          <w:lang w:val="fr-FR"/>
        </w:rPr>
        <w:t xml:space="preserve">: </w:t>
      </w:r>
      <w:r w:rsidRPr="00616750">
        <w:rPr>
          <w:rFonts w:ascii="Times New Roman" w:hAnsi="Times New Roman"/>
          <w:sz w:val="24"/>
          <w:szCs w:val="24"/>
        </w:rPr>
        <w:t>nu sunt</w:t>
      </w:r>
    </w:p>
    <w:p w:rsidR="00403E4B" w:rsidRPr="00616750" w:rsidRDefault="00490734" w:rsidP="00403E4B">
      <w:pPr>
        <w:spacing w:after="0"/>
        <w:ind w:right="4"/>
        <w:jc w:val="both"/>
        <w:rPr>
          <w:sz w:val="24"/>
          <w:szCs w:val="24"/>
          <w:lang w:val="ro-RO" w:eastAsia="ro-RO"/>
        </w:rPr>
      </w:pPr>
      <w:r w:rsidRPr="00616750">
        <w:rPr>
          <w:rFonts w:ascii="Times New Roman" w:hAnsi="Times New Roman"/>
          <w:b/>
          <w:bCs/>
          <w:sz w:val="24"/>
          <w:szCs w:val="24"/>
          <w:lang w:val="fr-FR"/>
        </w:rPr>
        <w:t>8. Program de funcţionare</w:t>
      </w:r>
      <w:r w:rsidRPr="00616750">
        <w:rPr>
          <w:rFonts w:ascii="Times New Roman" w:hAnsi="Times New Roman"/>
          <w:b/>
          <w:sz w:val="24"/>
          <w:szCs w:val="24"/>
          <w:lang w:val="fr-FR"/>
        </w:rPr>
        <w:t>:</w:t>
      </w:r>
      <w:r w:rsidR="009F23F7" w:rsidRPr="00616750">
        <w:rPr>
          <w:rFonts w:ascii="Times New Roman" w:hAnsi="Times New Roman"/>
          <w:b/>
          <w:sz w:val="24"/>
          <w:szCs w:val="24"/>
          <w:lang w:val="fr-FR"/>
        </w:rPr>
        <w:t xml:space="preserve"> </w:t>
      </w:r>
      <w:r w:rsidR="00403E4B" w:rsidRPr="00616750">
        <w:rPr>
          <w:rFonts w:ascii="Times New Roman" w:hAnsi="Times New Roman"/>
          <w:b/>
          <w:sz w:val="24"/>
          <w:szCs w:val="24"/>
          <w:lang w:val="ro-RO"/>
        </w:rPr>
        <w:t>8 - 10 ore/zi, 5 zile /săptămână, 180 zile/an</w:t>
      </w:r>
      <w:r w:rsidR="00403E4B" w:rsidRPr="00616750">
        <w:rPr>
          <w:rFonts w:ascii="Times New Roman" w:hAnsi="Times New Roman"/>
          <w:b/>
          <w:sz w:val="24"/>
          <w:szCs w:val="24"/>
          <w:lang w:val="ro-RO" w:eastAsia="ro-RO"/>
        </w:rPr>
        <w:t>.</w:t>
      </w:r>
    </w:p>
    <w:p w:rsidR="00490734" w:rsidRPr="00616750" w:rsidRDefault="00490734" w:rsidP="004020B2">
      <w:pPr>
        <w:spacing w:after="0" w:line="240" w:lineRule="auto"/>
        <w:jc w:val="both"/>
        <w:rPr>
          <w:rFonts w:ascii="Times New Roman" w:eastAsiaTheme="minorEastAsia" w:hAnsi="Times New Roman"/>
          <w:b/>
          <w:color w:val="000000"/>
          <w:sz w:val="24"/>
          <w:szCs w:val="24"/>
          <w:lang w:val="ro-RO" w:eastAsia="ro-RO"/>
        </w:rPr>
      </w:pPr>
      <w:r w:rsidRPr="00616750">
        <w:rPr>
          <w:rFonts w:ascii="Times New Roman" w:hAnsi="Times New Roman"/>
          <w:b/>
          <w:bCs/>
          <w:sz w:val="24"/>
          <w:szCs w:val="24"/>
          <w:lang w:val="fr-FR"/>
        </w:rPr>
        <w:t>II.</w:t>
      </w:r>
      <w:r w:rsidRPr="00616750">
        <w:rPr>
          <w:rFonts w:ascii="Times New Roman" w:hAnsi="Times New Roman"/>
          <w:b/>
          <w:bCs/>
          <w:sz w:val="24"/>
          <w:szCs w:val="24"/>
          <w:u w:val="single"/>
          <w:lang w:val="fr-FR"/>
        </w:rPr>
        <w:t>INSTALAŢIILE, MĂSURILE ŞI CONDIŢIILE DE PROTECŢIA MEDIULUI</w:t>
      </w:r>
    </w:p>
    <w:p w:rsidR="00490734" w:rsidRPr="00616750" w:rsidRDefault="00490734" w:rsidP="004020B2">
      <w:pPr>
        <w:spacing w:after="0" w:line="240" w:lineRule="auto"/>
        <w:jc w:val="both"/>
        <w:outlineLvl w:val="0"/>
        <w:rPr>
          <w:rFonts w:ascii="Times New Roman" w:hAnsi="Times New Roman"/>
          <w:sz w:val="24"/>
          <w:szCs w:val="24"/>
          <w:lang w:val="fr-FR"/>
        </w:rPr>
      </w:pPr>
      <w:proofErr w:type="gramStart"/>
      <w:r w:rsidRPr="00616750">
        <w:rPr>
          <w:rFonts w:ascii="Times New Roman" w:hAnsi="Times New Roman"/>
          <w:b/>
          <w:bCs/>
          <w:sz w:val="24"/>
          <w:szCs w:val="24"/>
          <w:lang w:val="fr-FR"/>
        </w:rPr>
        <w:t>1.Staţiile</w:t>
      </w:r>
      <w:proofErr w:type="gramEnd"/>
      <w:r w:rsidRPr="00616750">
        <w:rPr>
          <w:rFonts w:ascii="Times New Roman" w:hAnsi="Times New Roman"/>
          <w:b/>
          <w:bCs/>
          <w:sz w:val="24"/>
          <w:szCs w:val="24"/>
          <w:lang w:val="fr-FR"/>
        </w:rPr>
        <w:t xml:space="preserve"> şi instalaţiile pentru reţinerea, evacuarea şi dispersia poluanţilor în mediu, din dotare</w:t>
      </w:r>
      <w:r w:rsidRPr="00616750">
        <w:rPr>
          <w:rFonts w:ascii="Times New Roman" w:hAnsi="Times New Roman"/>
          <w:sz w:val="24"/>
          <w:szCs w:val="24"/>
          <w:lang w:val="fr-FR"/>
        </w:rPr>
        <w:t xml:space="preserve">, </w:t>
      </w:r>
      <w:r w:rsidRPr="00616750">
        <w:rPr>
          <w:rFonts w:ascii="Times New Roman" w:hAnsi="Times New Roman"/>
          <w:b/>
          <w:sz w:val="24"/>
          <w:szCs w:val="24"/>
          <w:lang w:val="fr-FR"/>
        </w:rPr>
        <w:t>(pe factori de  mediu)</w:t>
      </w:r>
      <w:r w:rsidRPr="00616750">
        <w:rPr>
          <w:rFonts w:ascii="Times New Roman" w:hAnsi="Times New Roman"/>
          <w:sz w:val="24"/>
          <w:szCs w:val="24"/>
          <w:lang w:val="fr-FR"/>
        </w:rPr>
        <w:t>:.</w:t>
      </w:r>
    </w:p>
    <w:p w:rsidR="00490734" w:rsidRPr="00616750" w:rsidRDefault="00490734" w:rsidP="004020B2">
      <w:pPr>
        <w:spacing w:after="0" w:line="240" w:lineRule="auto"/>
        <w:jc w:val="both"/>
        <w:rPr>
          <w:rFonts w:ascii="Times New Roman" w:hAnsi="Times New Roman"/>
          <w:b/>
          <w:sz w:val="24"/>
          <w:szCs w:val="24"/>
          <w:u w:val="single"/>
        </w:rPr>
      </w:pPr>
      <w:r w:rsidRPr="00616750">
        <w:rPr>
          <w:rFonts w:ascii="Times New Roman" w:hAnsi="Times New Roman"/>
          <w:b/>
          <w:sz w:val="24"/>
          <w:szCs w:val="24"/>
          <w:u w:val="single"/>
        </w:rPr>
        <w:lastRenderedPageBreak/>
        <w:t>Protectia aerului:</w:t>
      </w:r>
    </w:p>
    <w:p w:rsidR="00ED25DD" w:rsidRPr="00616750" w:rsidRDefault="00ED25DD" w:rsidP="004020B2">
      <w:pPr>
        <w:spacing w:after="0" w:line="240" w:lineRule="auto"/>
        <w:jc w:val="both"/>
        <w:rPr>
          <w:rFonts w:ascii="Times New Roman" w:hAnsi="Times New Roman"/>
          <w:sz w:val="24"/>
          <w:szCs w:val="24"/>
        </w:rPr>
      </w:pPr>
      <w:r w:rsidRPr="00616750">
        <w:rPr>
          <w:rFonts w:ascii="Times New Roman" w:hAnsi="Times New Roman"/>
          <w:spacing w:val="1"/>
          <w:sz w:val="24"/>
          <w:szCs w:val="24"/>
        </w:rPr>
        <w:t>P</w:t>
      </w:r>
      <w:r w:rsidRPr="00616750">
        <w:rPr>
          <w:rFonts w:ascii="Times New Roman" w:hAnsi="Times New Roman"/>
          <w:sz w:val="24"/>
          <w:szCs w:val="24"/>
        </w:rPr>
        <w:t>otenţial</w:t>
      </w:r>
      <w:r w:rsidRPr="00616750">
        <w:rPr>
          <w:rFonts w:ascii="Times New Roman" w:hAnsi="Times New Roman"/>
          <w:spacing w:val="-1"/>
          <w:sz w:val="24"/>
          <w:szCs w:val="24"/>
        </w:rPr>
        <w:t>e</w:t>
      </w:r>
      <w:r w:rsidRPr="00616750">
        <w:rPr>
          <w:rFonts w:ascii="Times New Roman" w:hAnsi="Times New Roman"/>
          <w:sz w:val="24"/>
          <w:szCs w:val="24"/>
        </w:rPr>
        <w:t>le su</w:t>
      </w:r>
      <w:r w:rsidRPr="00616750">
        <w:rPr>
          <w:rFonts w:ascii="Times New Roman" w:hAnsi="Times New Roman"/>
          <w:spacing w:val="-1"/>
          <w:sz w:val="24"/>
          <w:szCs w:val="24"/>
        </w:rPr>
        <w:t>r</w:t>
      </w:r>
      <w:r w:rsidRPr="00616750">
        <w:rPr>
          <w:rFonts w:ascii="Times New Roman" w:hAnsi="Times New Roman"/>
          <w:sz w:val="24"/>
          <w:szCs w:val="24"/>
        </w:rPr>
        <w:t>se</w:t>
      </w:r>
      <w:r w:rsidRPr="00616750">
        <w:rPr>
          <w:rFonts w:ascii="Times New Roman" w:hAnsi="Times New Roman"/>
          <w:spacing w:val="-1"/>
          <w:sz w:val="24"/>
          <w:szCs w:val="24"/>
        </w:rPr>
        <w:t xml:space="preserve"> </w:t>
      </w:r>
      <w:r w:rsidRPr="00616750">
        <w:rPr>
          <w:rFonts w:ascii="Times New Roman" w:hAnsi="Times New Roman"/>
          <w:sz w:val="24"/>
          <w:szCs w:val="24"/>
        </w:rPr>
        <w:t>de</w:t>
      </w:r>
      <w:r w:rsidRPr="00616750">
        <w:rPr>
          <w:rFonts w:ascii="Times New Roman" w:hAnsi="Times New Roman"/>
          <w:spacing w:val="-1"/>
          <w:sz w:val="24"/>
          <w:szCs w:val="24"/>
        </w:rPr>
        <w:t xml:space="preserve"> e</w:t>
      </w:r>
      <w:r w:rsidRPr="00616750">
        <w:rPr>
          <w:rFonts w:ascii="Times New Roman" w:hAnsi="Times New Roman"/>
          <w:sz w:val="24"/>
          <w:szCs w:val="24"/>
        </w:rPr>
        <w:t>m</w:t>
      </w:r>
      <w:r w:rsidRPr="00616750">
        <w:rPr>
          <w:rFonts w:ascii="Times New Roman" w:hAnsi="Times New Roman"/>
          <w:spacing w:val="3"/>
          <w:sz w:val="24"/>
          <w:szCs w:val="24"/>
        </w:rPr>
        <w:t>i</w:t>
      </w:r>
      <w:r w:rsidRPr="00616750">
        <w:rPr>
          <w:rFonts w:ascii="Times New Roman" w:hAnsi="Times New Roman"/>
          <w:sz w:val="24"/>
          <w:szCs w:val="24"/>
        </w:rPr>
        <w:t>sii</w:t>
      </w:r>
      <w:r w:rsidRPr="00616750">
        <w:rPr>
          <w:rFonts w:ascii="Times New Roman" w:hAnsi="Times New Roman"/>
          <w:spacing w:val="1"/>
          <w:sz w:val="24"/>
          <w:szCs w:val="24"/>
        </w:rPr>
        <w:t xml:space="preserve"> </w:t>
      </w:r>
      <w:r w:rsidRPr="00616750">
        <w:rPr>
          <w:rFonts w:ascii="Times New Roman" w:hAnsi="Times New Roman"/>
          <w:spacing w:val="-1"/>
          <w:sz w:val="24"/>
          <w:szCs w:val="24"/>
        </w:rPr>
        <w:t>a</w:t>
      </w:r>
      <w:r w:rsidRPr="00616750">
        <w:rPr>
          <w:rFonts w:ascii="Times New Roman" w:hAnsi="Times New Roman"/>
          <w:sz w:val="24"/>
          <w:szCs w:val="24"/>
        </w:rPr>
        <w:t>t</w:t>
      </w:r>
      <w:r w:rsidRPr="00616750">
        <w:rPr>
          <w:rFonts w:ascii="Times New Roman" w:hAnsi="Times New Roman"/>
          <w:spacing w:val="1"/>
          <w:sz w:val="24"/>
          <w:szCs w:val="24"/>
        </w:rPr>
        <w:t>m</w:t>
      </w:r>
      <w:r w:rsidRPr="00616750">
        <w:rPr>
          <w:rFonts w:ascii="Times New Roman" w:hAnsi="Times New Roman"/>
          <w:sz w:val="24"/>
          <w:szCs w:val="24"/>
        </w:rPr>
        <w:t>osf</w:t>
      </w:r>
      <w:r w:rsidRPr="00616750">
        <w:rPr>
          <w:rFonts w:ascii="Times New Roman" w:hAnsi="Times New Roman"/>
          <w:spacing w:val="-1"/>
          <w:sz w:val="24"/>
          <w:szCs w:val="24"/>
        </w:rPr>
        <w:t>e</w:t>
      </w:r>
      <w:r w:rsidRPr="00616750">
        <w:rPr>
          <w:rFonts w:ascii="Times New Roman" w:hAnsi="Times New Roman"/>
          <w:sz w:val="24"/>
          <w:szCs w:val="24"/>
        </w:rPr>
        <w:t>ri</w:t>
      </w:r>
      <w:r w:rsidRPr="00616750">
        <w:rPr>
          <w:rFonts w:ascii="Times New Roman" w:hAnsi="Times New Roman"/>
          <w:spacing w:val="-1"/>
          <w:sz w:val="24"/>
          <w:szCs w:val="24"/>
        </w:rPr>
        <w:t>c</w:t>
      </w:r>
      <w:r w:rsidRPr="00616750">
        <w:rPr>
          <w:rFonts w:ascii="Times New Roman" w:hAnsi="Times New Roman"/>
          <w:sz w:val="24"/>
          <w:szCs w:val="24"/>
        </w:rPr>
        <w:t>e</w:t>
      </w:r>
      <w:r w:rsidRPr="00616750">
        <w:rPr>
          <w:rFonts w:ascii="Times New Roman" w:hAnsi="Times New Roman"/>
          <w:spacing w:val="-1"/>
          <w:sz w:val="24"/>
          <w:szCs w:val="24"/>
        </w:rPr>
        <w:t xml:space="preserve"> </w:t>
      </w:r>
      <w:r w:rsidRPr="00616750">
        <w:rPr>
          <w:rFonts w:ascii="Times New Roman" w:hAnsi="Times New Roman"/>
          <w:sz w:val="24"/>
          <w:szCs w:val="24"/>
        </w:rPr>
        <w:t>sunt:</w:t>
      </w:r>
    </w:p>
    <w:p w:rsidR="00C00914" w:rsidRPr="00616750" w:rsidRDefault="00C00914" w:rsidP="004020B2">
      <w:pPr>
        <w:numPr>
          <w:ilvl w:val="0"/>
          <w:numId w:val="14"/>
        </w:numPr>
        <w:autoSpaceDE w:val="0"/>
        <w:autoSpaceDN w:val="0"/>
        <w:adjustRightInd w:val="0"/>
        <w:spacing w:after="0" w:line="240" w:lineRule="auto"/>
        <w:contextualSpacing/>
        <w:jc w:val="both"/>
        <w:rPr>
          <w:rFonts w:ascii="Times New Roman" w:eastAsia="ArialMT" w:hAnsi="Times New Roman"/>
          <w:sz w:val="24"/>
          <w:szCs w:val="24"/>
          <w:lang w:bidi="en-US"/>
        </w:rPr>
      </w:pPr>
      <w:r w:rsidRPr="00616750">
        <w:rPr>
          <w:rFonts w:ascii="Times New Roman" w:eastAsia="ArialMT" w:hAnsi="Times New Roman"/>
          <w:sz w:val="24"/>
          <w:szCs w:val="24"/>
          <w:lang w:bidi="en-US"/>
        </w:rPr>
        <w:t xml:space="preserve">pulberile minerale în suspensie; </w:t>
      </w:r>
    </w:p>
    <w:p w:rsidR="00C00914" w:rsidRPr="00616750" w:rsidRDefault="00C00914" w:rsidP="004020B2">
      <w:pPr>
        <w:pStyle w:val="ListParagraph"/>
        <w:numPr>
          <w:ilvl w:val="0"/>
          <w:numId w:val="14"/>
        </w:numPr>
        <w:autoSpaceDE w:val="0"/>
        <w:autoSpaceDN w:val="0"/>
        <w:adjustRightInd w:val="0"/>
        <w:spacing w:after="0" w:line="240" w:lineRule="auto"/>
        <w:jc w:val="both"/>
        <w:rPr>
          <w:rFonts w:ascii="Times New Roman" w:eastAsia="ArialMT" w:hAnsi="Times New Roman"/>
          <w:sz w:val="24"/>
          <w:szCs w:val="24"/>
          <w:lang w:bidi="en-US"/>
        </w:rPr>
      </w:pPr>
      <w:r w:rsidRPr="00616750">
        <w:rPr>
          <w:rFonts w:ascii="Times New Roman" w:eastAsia="ArialMT" w:hAnsi="Times New Roman"/>
          <w:sz w:val="24"/>
          <w:szCs w:val="24"/>
          <w:lang w:bidi="en-US"/>
        </w:rPr>
        <w:t>emisii cauzate de transportul agregatelor minerale;</w:t>
      </w:r>
    </w:p>
    <w:p w:rsidR="00ED25DD" w:rsidRPr="00616750" w:rsidRDefault="00C00914" w:rsidP="004020B2">
      <w:pPr>
        <w:pStyle w:val="ListParagraph"/>
        <w:numPr>
          <w:ilvl w:val="0"/>
          <w:numId w:val="14"/>
        </w:numPr>
        <w:spacing w:after="0" w:line="240" w:lineRule="auto"/>
        <w:ind w:left="0" w:firstLine="450"/>
        <w:jc w:val="both"/>
        <w:rPr>
          <w:rFonts w:ascii="Times New Roman" w:hAnsi="Times New Roman" w:cs="Times New Roman"/>
          <w:sz w:val="24"/>
          <w:szCs w:val="24"/>
        </w:rPr>
      </w:pPr>
      <w:r w:rsidRPr="00616750">
        <w:rPr>
          <w:rFonts w:ascii="Times New Roman" w:eastAsia="ArialMT" w:hAnsi="Times New Roman" w:cs="Times New Roman"/>
          <w:sz w:val="24"/>
          <w:szCs w:val="24"/>
          <w:lang w:bidi="en-US"/>
        </w:rPr>
        <w:t xml:space="preserve"> emisiile de gaze rezultate în urma arderii combustibilului în motoarele cu ardere internă ale utilajelor şi mijloacelor de transport</w:t>
      </w:r>
      <w:r w:rsidR="00ED25DD" w:rsidRPr="00616750">
        <w:rPr>
          <w:rFonts w:ascii="Times New Roman" w:hAnsi="Times New Roman" w:cs="Times New Roman"/>
          <w:sz w:val="24"/>
          <w:szCs w:val="24"/>
        </w:rPr>
        <w:t>;</w:t>
      </w:r>
    </w:p>
    <w:p w:rsidR="00ED25DD" w:rsidRPr="00616750" w:rsidRDefault="00ED25DD" w:rsidP="004020B2">
      <w:pPr>
        <w:spacing w:after="0" w:line="240" w:lineRule="auto"/>
        <w:jc w:val="both"/>
        <w:rPr>
          <w:rFonts w:ascii="Times New Roman" w:hAnsi="Times New Roman"/>
          <w:sz w:val="24"/>
          <w:szCs w:val="24"/>
        </w:rPr>
      </w:pPr>
      <w:r w:rsidRPr="00616750">
        <w:rPr>
          <w:rFonts w:ascii="Times New Roman" w:hAnsi="Times New Roman"/>
          <w:sz w:val="24"/>
          <w:szCs w:val="24"/>
        </w:rPr>
        <w:t>Emisi</w:t>
      </w:r>
      <w:r w:rsidRPr="00616750">
        <w:rPr>
          <w:rFonts w:ascii="Times New Roman" w:hAnsi="Times New Roman"/>
          <w:spacing w:val="1"/>
          <w:sz w:val="24"/>
          <w:szCs w:val="24"/>
        </w:rPr>
        <w:t>i</w:t>
      </w:r>
      <w:r w:rsidRPr="00616750">
        <w:rPr>
          <w:rFonts w:ascii="Times New Roman" w:hAnsi="Times New Roman"/>
          <w:sz w:val="24"/>
          <w:szCs w:val="24"/>
        </w:rPr>
        <w:t xml:space="preserve">le </w:t>
      </w:r>
      <w:r w:rsidRPr="00616750">
        <w:rPr>
          <w:rFonts w:ascii="Times New Roman" w:hAnsi="Times New Roman"/>
          <w:spacing w:val="-1"/>
          <w:sz w:val="24"/>
          <w:szCs w:val="24"/>
        </w:rPr>
        <w:t>c</w:t>
      </w:r>
      <w:r w:rsidRPr="00616750">
        <w:rPr>
          <w:rFonts w:ascii="Times New Roman" w:hAnsi="Times New Roman"/>
          <w:sz w:val="24"/>
          <w:szCs w:val="24"/>
        </w:rPr>
        <w:t>onţ</w:t>
      </w:r>
      <w:r w:rsidRPr="00616750">
        <w:rPr>
          <w:rFonts w:ascii="Times New Roman" w:hAnsi="Times New Roman"/>
          <w:spacing w:val="1"/>
          <w:sz w:val="24"/>
          <w:szCs w:val="24"/>
        </w:rPr>
        <w:t>i</w:t>
      </w:r>
      <w:r w:rsidRPr="00616750">
        <w:rPr>
          <w:rFonts w:ascii="Times New Roman" w:hAnsi="Times New Roman"/>
          <w:sz w:val="24"/>
          <w:szCs w:val="24"/>
        </w:rPr>
        <w:t>n în prin</w:t>
      </w:r>
      <w:r w:rsidRPr="00616750">
        <w:rPr>
          <w:rFonts w:ascii="Times New Roman" w:hAnsi="Times New Roman"/>
          <w:spacing w:val="-1"/>
          <w:sz w:val="24"/>
          <w:szCs w:val="24"/>
        </w:rPr>
        <w:t>c</w:t>
      </w:r>
      <w:r w:rsidRPr="00616750">
        <w:rPr>
          <w:rFonts w:ascii="Times New Roman" w:hAnsi="Times New Roman"/>
          <w:sz w:val="24"/>
          <w:szCs w:val="24"/>
        </w:rPr>
        <w:t>i</w:t>
      </w:r>
      <w:r w:rsidRPr="00616750">
        <w:rPr>
          <w:rFonts w:ascii="Times New Roman" w:hAnsi="Times New Roman"/>
          <w:spacing w:val="-2"/>
          <w:sz w:val="24"/>
          <w:szCs w:val="24"/>
        </w:rPr>
        <w:t>p</w:t>
      </w:r>
      <w:r w:rsidRPr="00616750">
        <w:rPr>
          <w:rFonts w:ascii="Times New Roman" w:hAnsi="Times New Roman"/>
          <w:spacing w:val="-1"/>
          <w:sz w:val="24"/>
          <w:szCs w:val="24"/>
        </w:rPr>
        <w:t>a</w:t>
      </w:r>
      <w:r w:rsidRPr="00616750">
        <w:rPr>
          <w:rFonts w:ascii="Times New Roman" w:hAnsi="Times New Roman"/>
          <w:sz w:val="24"/>
          <w:szCs w:val="24"/>
        </w:rPr>
        <w:t>l urm</w:t>
      </w:r>
      <w:r w:rsidRPr="00616750">
        <w:rPr>
          <w:rFonts w:ascii="Times New Roman" w:hAnsi="Times New Roman"/>
          <w:spacing w:val="-1"/>
          <w:sz w:val="24"/>
          <w:szCs w:val="24"/>
        </w:rPr>
        <w:t>ă</w:t>
      </w:r>
      <w:r w:rsidRPr="00616750">
        <w:rPr>
          <w:rFonts w:ascii="Times New Roman" w:hAnsi="Times New Roman"/>
          <w:sz w:val="24"/>
          <w:szCs w:val="24"/>
        </w:rPr>
        <w:t>torii poluanţi:</w:t>
      </w:r>
    </w:p>
    <w:p w:rsidR="00ED25DD" w:rsidRPr="00616750" w:rsidRDefault="00ED25DD" w:rsidP="004020B2">
      <w:pPr>
        <w:pStyle w:val="ListParagraph"/>
        <w:numPr>
          <w:ilvl w:val="0"/>
          <w:numId w:val="15"/>
        </w:numPr>
        <w:spacing w:before="7" w:line="240" w:lineRule="auto"/>
        <w:jc w:val="both"/>
        <w:rPr>
          <w:rFonts w:ascii="Times New Roman" w:hAnsi="Times New Roman" w:cs="Times New Roman"/>
          <w:sz w:val="24"/>
          <w:szCs w:val="24"/>
        </w:rPr>
      </w:pPr>
      <w:r w:rsidRPr="00616750">
        <w:rPr>
          <w:rFonts w:ascii="Times New Roman" w:hAnsi="Times New Roman" w:cs="Times New Roman"/>
          <w:sz w:val="24"/>
          <w:szCs w:val="24"/>
        </w:rPr>
        <w:t>pulbe</w:t>
      </w:r>
      <w:r w:rsidRPr="00616750">
        <w:rPr>
          <w:rFonts w:ascii="Times New Roman" w:hAnsi="Times New Roman" w:cs="Times New Roman"/>
          <w:spacing w:val="-1"/>
          <w:sz w:val="24"/>
          <w:szCs w:val="24"/>
        </w:rPr>
        <w:t>r</w:t>
      </w:r>
      <w:r w:rsidRPr="00616750">
        <w:rPr>
          <w:rFonts w:ascii="Times New Roman" w:hAnsi="Times New Roman" w:cs="Times New Roman"/>
          <w:sz w:val="24"/>
          <w:szCs w:val="24"/>
        </w:rPr>
        <w:t xml:space="preserve">i </w:t>
      </w:r>
      <w:r w:rsidRPr="00616750">
        <w:rPr>
          <w:rFonts w:ascii="Times New Roman" w:hAnsi="Times New Roman" w:cs="Times New Roman"/>
          <w:spacing w:val="1"/>
          <w:sz w:val="24"/>
          <w:szCs w:val="24"/>
        </w:rPr>
        <w:t>î</w:t>
      </w:r>
      <w:r w:rsidRPr="00616750">
        <w:rPr>
          <w:rFonts w:ascii="Times New Roman" w:hAnsi="Times New Roman" w:cs="Times New Roman"/>
          <w:sz w:val="24"/>
          <w:szCs w:val="24"/>
        </w:rPr>
        <w:t xml:space="preserve">n </w:t>
      </w:r>
      <w:r w:rsidRPr="00616750">
        <w:rPr>
          <w:rFonts w:ascii="Times New Roman" w:hAnsi="Times New Roman" w:cs="Times New Roman"/>
          <w:spacing w:val="-1"/>
          <w:sz w:val="24"/>
          <w:szCs w:val="24"/>
        </w:rPr>
        <w:t>c</w:t>
      </w:r>
      <w:r w:rsidRPr="00616750">
        <w:rPr>
          <w:rFonts w:ascii="Times New Roman" w:hAnsi="Times New Roman" w:cs="Times New Roman"/>
          <w:sz w:val="24"/>
          <w:szCs w:val="24"/>
        </w:rPr>
        <w:t>on</w:t>
      </w:r>
      <w:r w:rsidRPr="00616750">
        <w:rPr>
          <w:rFonts w:ascii="Times New Roman" w:hAnsi="Times New Roman" w:cs="Times New Roman"/>
          <w:spacing w:val="-1"/>
          <w:sz w:val="24"/>
          <w:szCs w:val="24"/>
        </w:rPr>
        <w:t>ce</w:t>
      </w:r>
      <w:r w:rsidRPr="00616750">
        <w:rPr>
          <w:rFonts w:ascii="Times New Roman" w:hAnsi="Times New Roman" w:cs="Times New Roman"/>
          <w:sz w:val="24"/>
          <w:szCs w:val="24"/>
        </w:rPr>
        <w:t>nt</w:t>
      </w:r>
      <w:r w:rsidRPr="00616750">
        <w:rPr>
          <w:rFonts w:ascii="Times New Roman" w:hAnsi="Times New Roman" w:cs="Times New Roman"/>
          <w:spacing w:val="2"/>
          <w:sz w:val="24"/>
          <w:szCs w:val="24"/>
        </w:rPr>
        <w:t>r</w:t>
      </w:r>
      <w:r w:rsidRPr="00616750">
        <w:rPr>
          <w:rFonts w:ascii="Times New Roman" w:hAnsi="Times New Roman" w:cs="Times New Roman"/>
          <w:spacing w:val="-1"/>
          <w:sz w:val="24"/>
          <w:szCs w:val="24"/>
        </w:rPr>
        <w:t>a</w:t>
      </w:r>
      <w:r w:rsidRPr="00616750">
        <w:rPr>
          <w:rFonts w:ascii="Times New Roman" w:hAnsi="Times New Roman" w:cs="Times New Roman"/>
          <w:sz w:val="24"/>
          <w:szCs w:val="24"/>
        </w:rPr>
        <w:t>ţ</w:t>
      </w:r>
      <w:r w:rsidRPr="00616750">
        <w:rPr>
          <w:rFonts w:ascii="Times New Roman" w:hAnsi="Times New Roman" w:cs="Times New Roman"/>
          <w:spacing w:val="1"/>
          <w:sz w:val="24"/>
          <w:szCs w:val="24"/>
        </w:rPr>
        <w:t>i</w:t>
      </w:r>
      <w:r w:rsidRPr="00616750">
        <w:rPr>
          <w:rFonts w:ascii="Times New Roman" w:hAnsi="Times New Roman" w:cs="Times New Roman"/>
          <w:sz w:val="24"/>
          <w:szCs w:val="24"/>
        </w:rPr>
        <w:t>i nes</w:t>
      </w:r>
      <w:r w:rsidRPr="00616750">
        <w:rPr>
          <w:rFonts w:ascii="Times New Roman" w:hAnsi="Times New Roman" w:cs="Times New Roman"/>
          <w:spacing w:val="-1"/>
          <w:sz w:val="24"/>
          <w:szCs w:val="24"/>
        </w:rPr>
        <w:t>e</w:t>
      </w:r>
      <w:r w:rsidRPr="00616750">
        <w:rPr>
          <w:rFonts w:ascii="Times New Roman" w:hAnsi="Times New Roman" w:cs="Times New Roman"/>
          <w:sz w:val="24"/>
          <w:szCs w:val="24"/>
        </w:rPr>
        <w:t>mn</w:t>
      </w:r>
      <w:r w:rsidRPr="00616750">
        <w:rPr>
          <w:rFonts w:ascii="Times New Roman" w:hAnsi="Times New Roman" w:cs="Times New Roman"/>
          <w:spacing w:val="1"/>
          <w:sz w:val="24"/>
          <w:szCs w:val="24"/>
        </w:rPr>
        <w:t>i</w:t>
      </w:r>
      <w:r w:rsidRPr="00616750">
        <w:rPr>
          <w:rFonts w:ascii="Times New Roman" w:hAnsi="Times New Roman" w:cs="Times New Roman"/>
          <w:sz w:val="24"/>
          <w:szCs w:val="24"/>
        </w:rPr>
        <w:t>fi</w:t>
      </w:r>
      <w:r w:rsidRPr="00616750">
        <w:rPr>
          <w:rFonts w:ascii="Times New Roman" w:hAnsi="Times New Roman" w:cs="Times New Roman"/>
          <w:spacing w:val="-1"/>
          <w:sz w:val="24"/>
          <w:szCs w:val="24"/>
        </w:rPr>
        <w:t>ca</w:t>
      </w:r>
      <w:r w:rsidRPr="00616750">
        <w:rPr>
          <w:rFonts w:ascii="Times New Roman" w:hAnsi="Times New Roman" w:cs="Times New Roman"/>
          <w:sz w:val="24"/>
          <w:szCs w:val="24"/>
        </w:rPr>
        <w:t>t</w:t>
      </w:r>
      <w:r w:rsidRPr="00616750">
        <w:rPr>
          <w:rFonts w:ascii="Times New Roman" w:hAnsi="Times New Roman" w:cs="Times New Roman"/>
          <w:spacing w:val="1"/>
          <w:sz w:val="24"/>
          <w:szCs w:val="24"/>
        </w:rPr>
        <w:t>i</w:t>
      </w:r>
      <w:r w:rsidRPr="00616750">
        <w:rPr>
          <w:rFonts w:ascii="Times New Roman" w:hAnsi="Times New Roman" w:cs="Times New Roman"/>
          <w:sz w:val="24"/>
          <w:szCs w:val="24"/>
        </w:rPr>
        <w:t>v</w:t>
      </w:r>
      <w:r w:rsidRPr="00616750">
        <w:rPr>
          <w:rFonts w:ascii="Times New Roman" w:hAnsi="Times New Roman" w:cs="Times New Roman"/>
          <w:spacing w:val="-1"/>
          <w:sz w:val="24"/>
          <w:szCs w:val="24"/>
        </w:rPr>
        <w:t>e</w:t>
      </w:r>
      <w:r w:rsidRPr="00616750">
        <w:rPr>
          <w:rFonts w:ascii="Times New Roman" w:hAnsi="Times New Roman" w:cs="Times New Roman"/>
          <w:sz w:val="24"/>
          <w:szCs w:val="24"/>
        </w:rPr>
        <w:t>;</w:t>
      </w:r>
    </w:p>
    <w:p w:rsidR="00ED25DD" w:rsidRPr="00616750" w:rsidRDefault="00ED25DD" w:rsidP="004020B2">
      <w:pPr>
        <w:pStyle w:val="ListParagraph"/>
        <w:numPr>
          <w:ilvl w:val="0"/>
          <w:numId w:val="15"/>
        </w:numPr>
        <w:spacing w:before="7" w:after="0" w:line="240" w:lineRule="auto"/>
        <w:jc w:val="both"/>
        <w:rPr>
          <w:rFonts w:ascii="Times New Roman" w:hAnsi="Times New Roman" w:cs="Times New Roman"/>
          <w:sz w:val="24"/>
          <w:szCs w:val="24"/>
        </w:rPr>
      </w:pPr>
      <w:r w:rsidRPr="00616750">
        <w:rPr>
          <w:rFonts w:ascii="Times New Roman" w:hAnsi="Times New Roman" w:cs="Times New Roman"/>
          <w:spacing w:val="-2"/>
          <w:sz w:val="24"/>
          <w:szCs w:val="24"/>
        </w:rPr>
        <w:t>g</w:t>
      </w:r>
      <w:r w:rsidRPr="00616750">
        <w:rPr>
          <w:rFonts w:ascii="Times New Roman" w:hAnsi="Times New Roman" w:cs="Times New Roman"/>
          <w:spacing w:val="-1"/>
          <w:sz w:val="24"/>
          <w:szCs w:val="24"/>
        </w:rPr>
        <w:t>a</w:t>
      </w:r>
      <w:r w:rsidRPr="00616750">
        <w:rPr>
          <w:rFonts w:ascii="Times New Roman" w:hAnsi="Times New Roman" w:cs="Times New Roman"/>
          <w:spacing w:val="1"/>
          <w:sz w:val="24"/>
          <w:szCs w:val="24"/>
        </w:rPr>
        <w:t>z</w:t>
      </w:r>
      <w:r w:rsidRPr="00616750">
        <w:rPr>
          <w:rFonts w:ascii="Times New Roman" w:hAnsi="Times New Roman" w:cs="Times New Roman"/>
          <w:sz w:val="24"/>
          <w:szCs w:val="24"/>
        </w:rPr>
        <w:t xml:space="preserve">e </w:t>
      </w:r>
      <w:r w:rsidRPr="00616750">
        <w:rPr>
          <w:rFonts w:ascii="Times New Roman" w:hAnsi="Times New Roman" w:cs="Times New Roman"/>
          <w:spacing w:val="4"/>
          <w:sz w:val="24"/>
          <w:szCs w:val="24"/>
        </w:rPr>
        <w:t xml:space="preserve"> </w:t>
      </w:r>
      <w:r w:rsidRPr="00616750">
        <w:rPr>
          <w:rFonts w:ascii="Times New Roman" w:hAnsi="Times New Roman" w:cs="Times New Roman"/>
          <w:spacing w:val="2"/>
          <w:sz w:val="24"/>
          <w:szCs w:val="24"/>
        </w:rPr>
        <w:t>d</w:t>
      </w:r>
      <w:r w:rsidRPr="00616750">
        <w:rPr>
          <w:rFonts w:ascii="Times New Roman" w:hAnsi="Times New Roman" w:cs="Times New Roman"/>
          <w:sz w:val="24"/>
          <w:szCs w:val="24"/>
        </w:rPr>
        <w:t xml:space="preserve">e </w:t>
      </w:r>
      <w:r w:rsidRPr="00616750">
        <w:rPr>
          <w:rFonts w:ascii="Times New Roman" w:hAnsi="Times New Roman" w:cs="Times New Roman"/>
          <w:spacing w:val="4"/>
          <w:sz w:val="24"/>
          <w:szCs w:val="24"/>
        </w:rPr>
        <w:t xml:space="preserve"> </w:t>
      </w:r>
      <w:r w:rsidRPr="00616750">
        <w:rPr>
          <w:rFonts w:ascii="Times New Roman" w:hAnsi="Times New Roman" w:cs="Times New Roman"/>
          <w:spacing w:val="-1"/>
          <w:sz w:val="24"/>
          <w:szCs w:val="24"/>
        </w:rPr>
        <w:t>c</w:t>
      </w:r>
      <w:r w:rsidRPr="00616750">
        <w:rPr>
          <w:rFonts w:ascii="Times New Roman" w:hAnsi="Times New Roman" w:cs="Times New Roman"/>
          <w:sz w:val="24"/>
          <w:szCs w:val="24"/>
        </w:rPr>
        <w:t>ombust</w:t>
      </w:r>
      <w:r w:rsidRPr="00616750">
        <w:rPr>
          <w:rFonts w:ascii="Times New Roman" w:hAnsi="Times New Roman" w:cs="Times New Roman"/>
          <w:spacing w:val="1"/>
          <w:sz w:val="24"/>
          <w:szCs w:val="24"/>
        </w:rPr>
        <w:t>i</w:t>
      </w:r>
      <w:r w:rsidRPr="00616750">
        <w:rPr>
          <w:rFonts w:ascii="Times New Roman" w:hAnsi="Times New Roman" w:cs="Times New Roman"/>
          <w:sz w:val="24"/>
          <w:szCs w:val="24"/>
        </w:rPr>
        <w:t xml:space="preserve">e </w:t>
      </w:r>
      <w:r w:rsidRPr="00616750">
        <w:rPr>
          <w:rFonts w:ascii="Times New Roman" w:hAnsi="Times New Roman" w:cs="Times New Roman"/>
          <w:spacing w:val="6"/>
          <w:sz w:val="24"/>
          <w:szCs w:val="24"/>
        </w:rPr>
        <w:t xml:space="preserve"> </w:t>
      </w:r>
      <w:r w:rsidRPr="00616750">
        <w:rPr>
          <w:rFonts w:ascii="Times New Roman" w:hAnsi="Times New Roman" w:cs="Times New Roman"/>
          <w:sz w:val="24"/>
          <w:szCs w:val="24"/>
        </w:rPr>
        <w:t>r</w:t>
      </w:r>
      <w:r w:rsidRPr="00616750">
        <w:rPr>
          <w:rFonts w:ascii="Times New Roman" w:hAnsi="Times New Roman" w:cs="Times New Roman"/>
          <w:spacing w:val="-2"/>
          <w:sz w:val="24"/>
          <w:szCs w:val="24"/>
        </w:rPr>
        <w:t>e</w:t>
      </w:r>
      <w:r w:rsidRPr="00616750">
        <w:rPr>
          <w:rFonts w:ascii="Times New Roman" w:hAnsi="Times New Roman" w:cs="Times New Roman"/>
          <w:spacing w:val="1"/>
          <w:sz w:val="24"/>
          <w:szCs w:val="24"/>
        </w:rPr>
        <w:t>z</w:t>
      </w:r>
      <w:r w:rsidRPr="00616750">
        <w:rPr>
          <w:rFonts w:ascii="Times New Roman" w:hAnsi="Times New Roman" w:cs="Times New Roman"/>
          <w:sz w:val="24"/>
          <w:szCs w:val="24"/>
        </w:rPr>
        <w:t>ul</w:t>
      </w:r>
      <w:r w:rsidRPr="00616750">
        <w:rPr>
          <w:rFonts w:ascii="Times New Roman" w:hAnsi="Times New Roman" w:cs="Times New Roman"/>
          <w:spacing w:val="1"/>
          <w:sz w:val="24"/>
          <w:szCs w:val="24"/>
        </w:rPr>
        <w:t>t</w:t>
      </w:r>
      <w:r w:rsidRPr="00616750">
        <w:rPr>
          <w:rFonts w:ascii="Times New Roman" w:hAnsi="Times New Roman" w:cs="Times New Roman"/>
          <w:spacing w:val="-1"/>
          <w:sz w:val="24"/>
          <w:szCs w:val="24"/>
        </w:rPr>
        <w:t>a</w:t>
      </w:r>
      <w:r w:rsidRPr="00616750">
        <w:rPr>
          <w:rFonts w:ascii="Times New Roman" w:hAnsi="Times New Roman" w:cs="Times New Roman"/>
          <w:sz w:val="24"/>
          <w:szCs w:val="24"/>
        </w:rPr>
        <w:t xml:space="preserve">te </w:t>
      </w:r>
      <w:r w:rsidRPr="00616750">
        <w:rPr>
          <w:rFonts w:ascii="Times New Roman" w:hAnsi="Times New Roman" w:cs="Times New Roman"/>
          <w:spacing w:val="4"/>
          <w:sz w:val="24"/>
          <w:szCs w:val="24"/>
        </w:rPr>
        <w:t xml:space="preserve"> </w:t>
      </w:r>
      <w:r w:rsidRPr="00616750">
        <w:rPr>
          <w:rFonts w:ascii="Times New Roman" w:hAnsi="Times New Roman" w:cs="Times New Roman"/>
          <w:sz w:val="24"/>
          <w:szCs w:val="24"/>
        </w:rPr>
        <w:t xml:space="preserve">din </w:t>
      </w:r>
      <w:r w:rsidRPr="00616750">
        <w:rPr>
          <w:rFonts w:ascii="Times New Roman" w:hAnsi="Times New Roman" w:cs="Times New Roman"/>
          <w:spacing w:val="5"/>
          <w:sz w:val="24"/>
          <w:szCs w:val="24"/>
        </w:rPr>
        <w:t xml:space="preserve"> </w:t>
      </w:r>
      <w:r w:rsidRPr="00616750">
        <w:rPr>
          <w:rFonts w:ascii="Times New Roman" w:hAnsi="Times New Roman" w:cs="Times New Roman"/>
          <w:spacing w:val="-1"/>
          <w:sz w:val="24"/>
          <w:szCs w:val="24"/>
        </w:rPr>
        <w:t>a</w:t>
      </w:r>
      <w:r w:rsidRPr="00616750">
        <w:rPr>
          <w:rFonts w:ascii="Times New Roman" w:hAnsi="Times New Roman" w:cs="Times New Roman"/>
          <w:sz w:val="24"/>
          <w:szCs w:val="24"/>
        </w:rPr>
        <w:t xml:space="preserve">rderea </w:t>
      </w:r>
      <w:r w:rsidRPr="00616750">
        <w:rPr>
          <w:rFonts w:ascii="Times New Roman" w:hAnsi="Times New Roman" w:cs="Times New Roman"/>
          <w:spacing w:val="4"/>
          <w:sz w:val="24"/>
          <w:szCs w:val="24"/>
        </w:rPr>
        <w:t xml:space="preserve"> </w:t>
      </w:r>
      <w:r w:rsidRPr="00616750">
        <w:rPr>
          <w:rFonts w:ascii="Times New Roman" w:hAnsi="Times New Roman" w:cs="Times New Roman"/>
          <w:spacing w:val="-1"/>
          <w:sz w:val="24"/>
          <w:szCs w:val="24"/>
        </w:rPr>
        <w:t>c</w:t>
      </w:r>
      <w:r w:rsidRPr="00616750">
        <w:rPr>
          <w:rFonts w:ascii="Times New Roman" w:hAnsi="Times New Roman" w:cs="Times New Roman"/>
          <w:sz w:val="24"/>
          <w:szCs w:val="24"/>
        </w:rPr>
        <w:t>omb</w:t>
      </w:r>
      <w:r w:rsidRPr="00616750">
        <w:rPr>
          <w:rFonts w:ascii="Times New Roman" w:hAnsi="Times New Roman" w:cs="Times New Roman"/>
          <w:spacing w:val="3"/>
          <w:sz w:val="24"/>
          <w:szCs w:val="24"/>
        </w:rPr>
        <w:t>u</w:t>
      </w:r>
      <w:r w:rsidRPr="00616750">
        <w:rPr>
          <w:rFonts w:ascii="Times New Roman" w:hAnsi="Times New Roman" w:cs="Times New Roman"/>
          <w:sz w:val="24"/>
          <w:szCs w:val="24"/>
        </w:rPr>
        <w:t>st</w:t>
      </w:r>
      <w:r w:rsidRPr="00616750">
        <w:rPr>
          <w:rFonts w:ascii="Times New Roman" w:hAnsi="Times New Roman" w:cs="Times New Roman"/>
          <w:spacing w:val="1"/>
          <w:sz w:val="24"/>
          <w:szCs w:val="24"/>
        </w:rPr>
        <w:t>i</w:t>
      </w:r>
      <w:r w:rsidRPr="00616750">
        <w:rPr>
          <w:rFonts w:ascii="Times New Roman" w:hAnsi="Times New Roman" w:cs="Times New Roman"/>
          <w:sz w:val="24"/>
          <w:szCs w:val="24"/>
        </w:rPr>
        <w:t>bi</w:t>
      </w:r>
      <w:r w:rsidRPr="00616750">
        <w:rPr>
          <w:rFonts w:ascii="Times New Roman" w:hAnsi="Times New Roman" w:cs="Times New Roman"/>
          <w:spacing w:val="1"/>
          <w:sz w:val="24"/>
          <w:szCs w:val="24"/>
        </w:rPr>
        <w:t>l</w:t>
      </w:r>
      <w:r w:rsidRPr="00616750">
        <w:rPr>
          <w:rFonts w:ascii="Times New Roman" w:hAnsi="Times New Roman" w:cs="Times New Roman"/>
          <w:sz w:val="24"/>
          <w:szCs w:val="24"/>
        </w:rPr>
        <w:t>i</w:t>
      </w:r>
      <w:r w:rsidRPr="00616750">
        <w:rPr>
          <w:rFonts w:ascii="Times New Roman" w:hAnsi="Times New Roman" w:cs="Times New Roman"/>
          <w:spacing w:val="1"/>
          <w:sz w:val="24"/>
          <w:szCs w:val="24"/>
        </w:rPr>
        <w:t>l</w:t>
      </w:r>
      <w:r w:rsidRPr="00616750">
        <w:rPr>
          <w:rFonts w:ascii="Times New Roman" w:hAnsi="Times New Roman" w:cs="Times New Roman"/>
          <w:sz w:val="24"/>
          <w:szCs w:val="24"/>
        </w:rPr>
        <w:t xml:space="preserve">or </w:t>
      </w:r>
      <w:r w:rsidRPr="00616750">
        <w:rPr>
          <w:rFonts w:ascii="Times New Roman" w:hAnsi="Times New Roman" w:cs="Times New Roman"/>
          <w:spacing w:val="4"/>
          <w:sz w:val="24"/>
          <w:szCs w:val="24"/>
        </w:rPr>
        <w:t xml:space="preserve"> </w:t>
      </w:r>
      <w:r w:rsidRPr="00616750">
        <w:rPr>
          <w:rFonts w:ascii="Times New Roman" w:hAnsi="Times New Roman" w:cs="Times New Roman"/>
          <w:sz w:val="24"/>
          <w:szCs w:val="24"/>
        </w:rPr>
        <w:t xml:space="preserve">de </w:t>
      </w:r>
      <w:r w:rsidRPr="00616750">
        <w:rPr>
          <w:rFonts w:ascii="Times New Roman" w:hAnsi="Times New Roman" w:cs="Times New Roman"/>
          <w:spacing w:val="4"/>
          <w:sz w:val="24"/>
          <w:szCs w:val="24"/>
        </w:rPr>
        <w:t xml:space="preserve"> </w:t>
      </w:r>
      <w:r w:rsidRPr="00616750">
        <w:rPr>
          <w:rFonts w:ascii="Times New Roman" w:hAnsi="Times New Roman" w:cs="Times New Roman"/>
          <w:sz w:val="24"/>
          <w:szCs w:val="24"/>
        </w:rPr>
        <w:t xml:space="preserve">la </w:t>
      </w:r>
      <w:r w:rsidRPr="00616750">
        <w:rPr>
          <w:rFonts w:ascii="Times New Roman" w:hAnsi="Times New Roman" w:cs="Times New Roman"/>
          <w:spacing w:val="4"/>
          <w:sz w:val="24"/>
          <w:szCs w:val="24"/>
        </w:rPr>
        <w:t xml:space="preserve"> </w:t>
      </w:r>
      <w:r w:rsidRPr="00616750">
        <w:rPr>
          <w:rFonts w:ascii="Times New Roman" w:hAnsi="Times New Roman" w:cs="Times New Roman"/>
          <w:sz w:val="24"/>
          <w:szCs w:val="24"/>
        </w:rPr>
        <w:t>ut</w:t>
      </w:r>
      <w:r w:rsidRPr="00616750">
        <w:rPr>
          <w:rFonts w:ascii="Times New Roman" w:hAnsi="Times New Roman" w:cs="Times New Roman"/>
          <w:spacing w:val="1"/>
          <w:sz w:val="24"/>
          <w:szCs w:val="24"/>
        </w:rPr>
        <w:t>i</w:t>
      </w:r>
      <w:r w:rsidRPr="00616750">
        <w:rPr>
          <w:rFonts w:ascii="Times New Roman" w:hAnsi="Times New Roman" w:cs="Times New Roman"/>
          <w:sz w:val="24"/>
          <w:szCs w:val="24"/>
        </w:rPr>
        <w:t>laj</w:t>
      </w:r>
      <w:r w:rsidRPr="00616750">
        <w:rPr>
          <w:rFonts w:ascii="Times New Roman" w:hAnsi="Times New Roman" w:cs="Times New Roman"/>
          <w:spacing w:val="-1"/>
          <w:sz w:val="24"/>
          <w:szCs w:val="24"/>
        </w:rPr>
        <w:t>e</w:t>
      </w:r>
      <w:r w:rsidRPr="00616750">
        <w:rPr>
          <w:rFonts w:ascii="Times New Roman" w:hAnsi="Times New Roman" w:cs="Times New Roman"/>
          <w:sz w:val="24"/>
          <w:szCs w:val="24"/>
        </w:rPr>
        <w:t xml:space="preserve">le </w:t>
      </w:r>
      <w:r w:rsidRPr="00616750">
        <w:rPr>
          <w:rFonts w:ascii="Times New Roman" w:hAnsi="Times New Roman" w:cs="Times New Roman"/>
          <w:spacing w:val="4"/>
          <w:sz w:val="24"/>
          <w:szCs w:val="24"/>
        </w:rPr>
        <w:t xml:space="preserve"> </w:t>
      </w:r>
      <w:r w:rsidRPr="00616750">
        <w:rPr>
          <w:rFonts w:ascii="Times New Roman" w:hAnsi="Times New Roman" w:cs="Times New Roman"/>
          <w:spacing w:val="-1"/>
          <w:sz w:val="24"/>
          <w:szCs w:val="24"/>
        </w:rPr>
        <w:t>c</w:t>
      </w:r>
      <w:r w:rsidRPr="00616750">
        <w:rPr>
          <w:rFonts w:ascii="Times New Roman" w:hAnsi="Times New Roman" w:cs="Times New Roman"/>
          <w:sz w:val="24"/>
          <w:szCs w:val="24"/>
        </w:rPr>
        <w:t>e d</w:t>
      </w:r>
      <w:r w:rsidRPr="00616750">
        <w:rPr>
          <w:rFonts w:ascii="Times New Roman" w:hAnsi="Times New Roman" w:cs="Times New Roman"/>
          <w:spacing w:val="-1"/>
          <w:sz w:val="24"/>
          <w:szCs w:val="24"/>
        </w:rPr>
        <w:t>e</w:t>
      </w:r>
      <w:r w:rsidRPr="00616750">
        <w:rPr>
          <w:rFonts w:ascii="Times New Roman" w:hAnsi="Times New Roman" w:cs="Times New Roman"/>
          <w:sz w:val="24"/>
          <w:szCs w:val="24"/>
        </w:rPr>
        <w:t>s</w:t>
      </w:r>
      <w:r w:rsidRPr="00616750">
        <w:rPr>
          <w:rFonts w:ascii="Times New Roman" w:hAnsi="Times New Roman" w:cs="Times New Roman"/>
          <w:spacing w:val="-1"/>
          <w:sz w:val="24"/>
          <w:szCs w:val="24"/>
        </w:rPr>
        <w:t>e</w:t>
      </w:r>
      <w:r w:rsidRPr="00616750">
        <w:rPr>
          <w:rFonts w:ascii="Times New Roman" w:hAnsi="Times New Roman" w:cs="Times New Roman"/>
          <w:sz w:val="24"/>
          <w:szCs w:val="24"/>
        </w:rPr>
        <w:t>rv</w:t>
      </w:r>
      <w:r w:rsidRPr="00616750">
        <w:rPr>
          <w:rFonts w:ascii="Times New Roman" w:hAnsi="Times New Roman" w:cs="Times New Roman"/>
          <w:spacing w:val="-2"/>
          <w:sz w:val="24"/>
          <w:szCs w:val="24"/>
        </w:rPr>
        <w:t>e</w:t>
      </w:r>
      <w:r w:rsidRPr="00616750">
        <w:rPr>
          <w:rFonts w:ascii="Times New Roman" w:hAnsi="Times New Roman" w:cs="Times New Roman"/>
          <w:spacing w:val="2"/>
          <w:sz w:val="24"/>
          <w:szCs w:val="24"/>
        </w:rPr>
        <w:t>s</w:t>
      </w:r>
      <w:r w:rsidRPr="00616750">
        <w:rPr>
          <w:rFonts w:ascii="Times New Roman" w:hAnsi="Times New Roman" w:cs="Times New Roman"/>
          <w:sz w:val="24"/>
          <w:szCs w:val="24"/>
        </w:rPr>
        <w:t>c</w:t>
      </w:r>
      <w:r w:rsidRPr="00616750">
        <w:rPr>
          <w:rFonts w:ascii="Times New Roman" w:hAnsi="Times New Roman" w:cs="Times New Roman"/>
          <w:spacing w:val="-1"/>
          <w:sz w:val="24"/>
          <w:szCs w:val="24"/>
        </w:rPr>
        <w:t xml:space="preserve"> e</w:t>
      </w:r>
      <w:r w:rsidRPr="00616750">
        <w:rPr>
          <w:rFonts w:ascii="Times New Roman" w:hAnsi="Times New Roman" w:cs="Times New Roman"/>
          <w:spacing w:val="2"/>
          <w:sz w:val="24"/>
          <w:szCs w:val="24"/>
        </w:rPr>
        <w:t>x</w:t>
      </w:r>
      <w:r w:rsidRPr="00616750">
        <w:rPr>
          <w:rFonts w:ascii="Times New Roman" w:hAnsi="Times New Roman" w:cs="Times New Roman"/>
          <w:sz w:val="24"/>
          <w:szCs w:val="24"/>
        </w:rPr>
        <w:t>ploat</w:t>
      </w:r>
      <w:r w:rsidRPr="00616750">
        <w:rPr>
          <w:rFonts w:ascii="Times New Roman" w:hAnsi="Times New Roman" w:cs="Times New Roman"/>
          <w:spacing w:val="-1"/>
          <w:sz w:val="24"/>
          <w:szCs w:val="24"/>
        </w:rPr>
        <w:t>a</w:t>
      </w:r>
      <w:r w:rsidRPr="00616750">
        <w:rPr>
          <w:rFonts w:ascii="Times New Roman" w:hAnsi="Times New Roman" w:cs="Times New Roman"/>
          <w:sz w:val="24"/>
          <w:szCs w:val="24"/>
        </w:rPr>
        <w:t>re</w:t>
      </w:r>
      <w:r w:rsidRPr="00616750">
        <w:rPr>
          <w:rFonts w:ascii="Times New Roman" w:hAnsi="Times New Roman" w:cs="Times New Roman"/>
          <w:spacing w:val="-1"/>
          <w:sz w:val="24"/>
          <w:szCs w:val="24"/>
        </w:rPr>
        <w:t>a</w:t>
      </w:r>
      <w:r w:rsidRPr="00616750">
        <w:rPr>
          <w:rFonts w:ascii="Times New Roman" w:hAnsi="Times New Roman" w:cs="Times New Roman"/>
          <w:sz w:val="24"/>
          <w:szCs w:val="24"/>
        </w:rPr>
        <w:t>.</w:t>
      </w:r>
    </w:p>
    <w:p w:rsidR="00ED25DD" w:rsidRPr="00616750" w:rsidRDefault="00ED25DD" w:rsidP="004020B2">
      <w:pPr>
        <w:spacing w:after="0" w:line="240" w:lineRule="auto"/>
        <w:ind w:right="96"/>
        <w:jc w:val="both"/>
        <w:rPr>
          <w:rFonts w:ascii="Times New Roman" w:hAnsi="Times New Roman"/>
          <w:spacing w:val="-1"/>
          <w:sz w:val="24"/>
          <w:szCs w:val="24"/>
        </w:rPr>
      </w:pPr>
      <w:r w:rsidRPr="00616750">
        <w:rPr>
          <w:rFonts w:ascii="Times New Roman" w:hAnsi="Times New Roman"/>
          <w:spacing w:val="-1"/>
          <w:sz w:val="24"/>
          <w:szCs w:val="24"/>
        </w:rPr>
        <w:t xml:space="preserve">Măsurile pentru reducerea emisiilor de noxe şi particule rezultate ca urmare </w:t>
      </w:r>
      <w:proofErr w:type="gramStart"/>
      <w:r w:rsidRPr="00616750">
        <w:rPr>
          <w:rFonts w:ascii="Times New Roman" w:hAnsi="Times New Roman"/>
          <w:spacing w:val="-1"/>
          <w:sz w:val="24"/>
          <w:szCs w:val="24"/>
        </w:rPr>
        <w:t>a</w:t>
      </w:r>
      <w:proofErr w:type="gramEnd"/>
      <w:r w:rsidRPr="00616750">
        <w:rPr>
          <w:rFonts w:ascii="Times New Roman" w:hAnsi="Times New Roman"/>
          <w:spacing w:val="-1"/>
          <w:sz w:val="24"/>
          <w:szCs w:val="24"/>
        </w:rPr>
        <w:t xml:space="preserve"> antrenării pulberilor de către autocamioane sunt măsuri de tip operaţional specifice acestui tip de surse. </w:t>
      </w:r>
    </w:p>
    <w:p w:rsidR="00ED25DD" w:rsidRPr="00616750" w:rsidRDefault="00CD53FF" w:rsidP="002512BF">
      <w:pPr>
        <w:spacing w:after="0" w:line="240" w:lineRule="auto"/>
        <w:ind w:right="96"/>
        <w:jc w:val="both"/>
        <w:rPr>
          <w:rFonts w:ascii="Times New Roman" w:hAnsi="Times New Roman"/>
          <w:spacing w:val="-1"/>
          <w:sz w:val="24"/>
          <w:szCs w:val="24"/>
        </w:rPr>
      </w:pPr>
      <w:r w:rsidRPr="00616750">
        <w:rPr>
          <w:rFonts w:ascii="Times New Roman" w:hAnsi="Times New Roman"/>
          <w:spacing w:val="-1"/>
          <w:sz w:val="24"/>
          <w:szCs w:val="24"/>
        </w:rPr>
        <w:t xml:space="preserve">S.C. </w:t>
      </w:r>
      <w:r w:rsidR="002512BF" w:rsidRPr="00616750">
        <w:rPr>
          <w:rFonts w:ascii="Times New Roman" w:hAnsi="Times New Roman"/>
          <w:spacing w:val="-1"/>
          <w:sz w:val="24"/>
          <w:szCs w:val="24"/>
        </w:rPr>
        <w:t>DANLIN XXL</w:t>
      </w:r>
      <w:r w:rsidR="00ED25DD" w:rsidRPr="00616750">
        <w:rPr>
          <w:rFonts w:ascii="Times New Roman" w:hAnsi="Times New Roman"/>
          <w:spacing w:val="-1"/>
          <w:sz w:val="24"/>
          <w:szCs w:val="24"/>
        </w:rPr>
        <w:t xml:space="preserve"> S.R.L. </w:t>
      </w:r>
      <w:proofErr w:type="gramStart"/>
      <w:r w:rsidR="00ED25DD" w:rsidRPr="00616750">
        <w:rPr>
          <w:rFonts w:ascii="Times New Roman" w:hAnsi="Times New Roman"/>
          <w:spacing w:val="-1"/>
          <w:sz w:val="24"/>
          <w:szCs w:val="24"/>
        </w:rPr>
        <w:t>va  lua</w:t>
      </w:r>
      <w:proofErr w:type="gramEnd"/>
      <w:r w:rsidR="00ED25DD" w:rsidRPr="00616750">
        <w:rPr>
          <w:rFonts w:ascii="Times New Roman" w:hAnsi="Times New Roman"/>
          <w:spacing w:val="-1"/>
          <w:sz w:val="24"/>
          <w:szCs w:val="24"/>
        </w:rPr>
        <w:t xml:space="preserve">  următoarele  măsuri  pentru  a  reduce emisiile  în  atmosferă:</w:t>
      </w:r>
    </w:p>
    <w:p w:rsidR="002512BF" w:rsidRPr="00616750" w:rsidRDefault="002512BF" w:rsidP="002512BF">
      <w:pPr>
        <w:numPr>
          <w:ilvl w:val="0"/>
          <w:numId w:val="15"/>
        </w:numPr>
        <w:autoSpaceDE w:val="0"/>
        <w:autoSpaceDN w:val="0"/>
        <w:adjustRightInd w:val="0"/>
        <w:spacing w:after="0" w:line="240" w:lineRule="auto"/>
        <w:ind w:left="0" w:firstLine="450"/>
        <w:jc w:val="both"/>
        <w:rPr>
          <w:rFonts w:ascii="Times New Roman" w:eastAsia="ArialMT" w:hAnsi="Times New Roman"/>
          <w:sz w:val="24"/>
          <w:szCs w:val="24"/>
          <w:lang w:val="it-IT"/>
        </w:rPr>
      </w:pPr>
      <w:r w:rsidRPr="00616750">
        <w:rPr>
          <w:rFonts w:ascii="Times New Roman" w:eastAsia="Arial-BoldItalicMT" w:hAnsi="Times New Roman"/>
          <w:sz w:val="24"/>
          <w:szCs w:val="24"/>
          <w:lang w:val="it-IT"/>
        </w:rPr>
        <w:t xml:space="preserve">stropirea drumului </w:t>
      </w:r>
      <w:r w:rsidRPr="00616750">
        <w:rPr>
          <w:rFonts w:ascii="Times New Roman" w:eastAsia="ArialMT" w:hAnsi="Times New Roman"/>
          <w:sz w:val="24"/>
          <w:szCs w:val="24"/>
          <w:lang w:val="it-IT"/>
        </w:rPr>
        <w:t>de exploatare pentru a împiedica antrenarea unei cantităţi mari de pulberi în aer, în sezonul cald cu precipitaţii reduse;</w:t>
      </w:r>
    </w:p>
    <w:p w:rsidR="002512BF" w:rsidRPr="00FE442A" w:rsidRDefault="002512BF" w:rsidP="002512BF">
      <w:pPr>
        <w:numPr>
          <w:ilvl w:val="0"/>
          <w:numId w:val="15"/>
        </w:numPr>
        <w:autoSpaceDE w:val="0"/>
        <w:autoSpaceDN w:val="0"/>
        <w:adjustRightInd w:val="0"/>
        <w:spacing w:after="0" w:line="240" w:lineRule="auto"/>
        <w:ind w:left="0" w:firstLine="450"/>
        <w:jc w:val="both"/>
        <w:rPr>
          <w:rFonts w:ascii="Times New Roman" w:eastAsia="ArialMT" w:hAnsi="Times New Roman"/>
          <w:sz w:val="24"/>
          <w:szCs w:val="24"/>
          <w:lang w:val="it-IT"/>
        </w:rPr>
      </w:pPr>
      <w:r w:rsidRPr="00616750">
        <w:rPr>
          <w:rFonts w:ascii="Times New Roman" w:eastAsia="ArialMT" w:hAnsi="Times New Roman"/>
          <w:sz w:val="24"/>
          <w:szCs w:val="24"/>
        </w:rPr>
        <w:t xml:space="preserve">deplasarea mijloacelor de transport pe drumul de exploatare să se facă cu viteza </w:t>
      </w:r>
      <w:r w:rsidRPr="00616750">
        <w:rPr>
          <w:rFonts w:ascii="Times New Roman" w:eastAsia="Arial-BoldItalicMT" w:hAnsi="Times New Roman"/>
          <w:sz w:val="24"/>
          <w:szCs w:val="24"/>
        </w:rPr>
        <w:t xml:space="preserve">de maxim </w:t>
      </w:r>
      <w:r w:rsidR="00FE442A">
        <w:rPr>
          <w:rFonts w:ascii="Times New Roman" w:eastAsia="Arial-BoldItalicMT" w:hAnsi="Times New Roman"/>
          <w:sz w:val="24"/>
          <w:szCs w:val="24"/>
        </w:rPr>
        <w:t xml:space="preserve">5 </w:t>
      </w:r>
      <w:r w:rsidRPr="00616750">
        <w:rPr>
          <w:rFonts w:ascii="Times New Roman" w:eastAsia="Arial-BoldItalicMT" w:hAnsi="Times New Roman"/>
          <w:sz w:val="24"/>
          <w:szCs w:val="24"/>
        </w:rPr>
        <w:t>km/h;</w:t>
      </w:r>
    </w:p>
    <w:p w:rsidR="00FE442A" w:rsidRPr="00616750" w:rsidRDefault="00FE442A" w:rsidP="002512BF">
      <w:pPr>
        <w:numPr>
          <w:ilvl w:val="0"/>
          <w:numId w:val="15"/>
        </w:numPr>
        <w:autoSpaceDE w:val="0"/>
        <w:autoSpaceDN w:val="0"/>
        <w:adjustRightInd w:val="0"/>
        <w:spacing w:after="0" w:line="240" w:lineRule="auto"/>
        <w:ind w:left="0" w:firstLine="450"/>
        <w:jc w:val="both"/>
        <w:rPr>
          <w:rFonts w:ascii="Times New Roman" w:eastAsia="ArialMT" w:hAnsi="Times New Roman"/>
          <w:sz w:val="24"/>
          <w:szCs w:val="24"/>
          <w:lang w:val="it-IT"/>
        </w:rPr>
      </w:pPr>
      <w:r>
        <w:rPr>
          <w:rFonts w:ascii="Times New Roman" w:eastAsia="Arial-BoldItalicMT" w:hAnsi="Times New Roman"/>
          <w:sz w:val="24"/>
          <w:szCs w:val="24"/>
        </w:rPr>
        <w:t>evitarea încărcării</w:t>
      </w:r>
      <w:r w:rsidR="00EA55B0">
        <w:rPr>
          <w:rFonts w:ascii="Times New Roman" w:eastAsia="Arial-BoldItalicMT" w:hAnsi="Times New Roman"/>
          <w:sz w:val="24"/>
          <w:szCs w:val="24"/>
        </w:rPr>
        <w:t>mijloacelor de transport cu materiale generatoare de pulberi în suspensie în condițiile în care viteza vântului depășește 3 m/s;</w:t>
      </w:r>
    </w:p>
    <w:p w:rsidR="002512BF" w:rsidRPr="00616750" w:rsidRDefault="002512BF" w:rsidP="002512BF">
      <w:pPr>
        <w:numPr>
          <w:ilvl w:val="0"/>
          <w:numId w:val="15"/>
        </w:numPr>
        <w:autoSpaceDE w:val="0"/>
        <w:autoSpaceDN w:val="0"/>
        <w:adjustRightInd w:val="0"/>
        <w:spacing w:after="0" w:line="240" w:lineRule="auto"/>
        <w:ind w:left="0" w:firstLine="450"/>
        <w:jc w:val="both"/>
        <w:rPr>
          <w:rFonts w:ascii="Times New Roman" w:eastAsia="ArialMT" w:hAnsi="Times New Roman"/>
          <w:sz w:val="24"/>
          <w:szCs w:val="24"/>
          <w:lang w:val="it-IT"/>
        </w:rPr>
      </w:pPr>
      <w:r w:rsidRPr="00616750">
        <w:rPr>
          <w:rFonts w:ascii="Times New Roman" w:hAnsi="Times New Roman"/>
          <w:sz w:val="24"/>
          <w:szCs w:val="24"/>
          <w:lang w:val="ro-RO"/>
        </w:rPr>
        <w:t>balastarea drumurilor de exploatare şi umplerea declivităţilor apărute la nivelul căilor de acces;</w:t>
      </w:r>
    </w:p>
    <w:p w:rsidR="002512BF" w:rsidRPr="00616750" w:rsidRDefault="002512BF" w:rsidP="002512BF">
      <w:pPr>
        <w:numPr>
          <w:ilvl w:val="0"/>
          <w:numId w:val="15"/>
        </w:numPr>
        <w:autoSpaceDE w:val="0"/>
        <w:autoSpaceDN w:val="0"/>
        <w:adjustRightInd w:val="0"/>
        <w:spacing w:after="0" w:line="240" w:lineRule="auto"/>
        <w:ind w:left="0" w:firstLine="450"/>
        <w:jc w:val="both"/>
        <w:rPr>
          <w:rFonts w:ascii="Times New Roman" w:eastAsia="ArialMT" w:hAnsi="Times New Roman"/>
          <w:sz w:val="24"/>
          <w:szCs w:val="24"/>
          <w:lang w:val="it-IT"/>
        </w:rPr>
      </w:pPr>
      <w:r w:rsidRPr="00616750">
        <w:rPr>
          <w:rFonts w:ascii="Times New Roman" w:hAnsi="Times New Roman"/>
          <w:sz w:val="24"/>
          <w:szCs w:val="24"/>
          <w:lang w:val="ro-RO"/>
        </w:rPr>
        <w:t xml:space="preserve">stropirea depozitelor de agregate minerale în sezonul cald pentru a menţine umiditatea rocilor în scopul reducerii antrenării pulberilor în atmosferă prin eroziune eoliană; </w:t>
      </w:r>
    </w:p>
    <w:p w:rsidR="002512BF" w:rsidRPr="00616750" w:rsidRDefault="002512BF" w:rsidP="002512BF">
      <w:pPr>
        <w:numPr>
          <w:ilvl w:val="0"/>
          <w:numId w:val="15"/>
        </w:numPr>
        <w:autoSpaceDE w:val="0"/>
        <w:autoSpaceDN w:val="0"/>
        <w:adjustRightInd w:val="0"/>
        <w:spacing w:after="0" w:line="240" w:lineRule="auto"/>
        <w:ind w:left="0" w:firstLine="450"/>
        <w:jc w:val="both"/>
        <w:rPr>
          <w:rFonts w:ascii="Times New Roman" w:eastAsia="ArialMT" w:hAnsi="Times New Roman"/>
          <w:sz w:val="24"/>
          <w:szCs w:val="24"/>
          <w:lang w:val="it-IT"/>
        </w:rPr>
      </w:pPr>
      <w:r w:rsidRPr="00616750">
        <w:rPr>
          <w:rFonts w:ascii="Times New Roman" w:eastAsia="ArialMT" w:hAnsi="Times New Roman"/>
          <w:sz w:val="24"/>
          <w:szCs w:val="24"/>
          <w:lang w:val="it-IT"/>
        </w:rPr>
        <w:t>asigurarea în permanenţă o unei bune întreţineri a utilajelor şi mijloacelor de transport pentru a se evita depăşirile LMA;</w:t>
      </w:r>
    </w:p>
    <w:p w:rsidR="00EA55B0" w:rsidRPr="00EA55B0" w:rsidRDefault="002512BF" w:rsidP="00EA55B0">
      <w:pPr>
        <w:numPr>
          <w:ilvl w:val="0"/>
          <w:numId w:val="15"/>
        </w:numPr>
        <w:autoSpaceDE w:val="0"/>
        <w:autoSpaceDN w:val="0"/>
        <w:adjustRightInd w:val="0"/>
        <w:spacing w:after="0" w:line="240" w:lineRule="auto"/>
        <w:jc w:val="both"/>
        <w:rPr>
          <w:rFonts w:ascii="Times New Roman" w:eastAsia="ArialMT" w:hAnsi="Times New Roman"/>
          <w:sz w:val="24"/>
          <w:szCs w:val="24"/>
          <w:lang w:val="it-IT"/>
        </w:rPr>
      </w:pPr>
      <w:r w:rsidRPr="00616750">
        <w:rPr>
          <w:rFonts w:ascii="Times New Roman" w:eastAsia="ArialMT" w:hAnsi="Times New Roman"/>
          <w:sz w:val="24"/>
          <w:szCs w:val="24"/>
          <w:lang w:val="it-IT"/>
        </w:rPr>
        <w:t>achiziţionarea carburanţilor corespunzători d.p.d.v. calitativ;</w:t>
      </w:r>
    </w:p>
    <w:p w:rsidR="00CD53FF" w:rsidRPr="00616750" w:rsidRDefault="002512BF" w:rsidP="002512BF">
      <w:pPr>
        <w:numPr>
          <w:ilvl w:val="0"/>
          <w:numId w:val="15"/>
        </w:numPr>
        <w:autoSpaceDE w:val="0"/>
        <w:autoSpaceDN w:val="0"/>
        <w:adjustRightInd w:val="0"/>
        <w:spacing w:after="0" w:line="240" w:lineRule="auto"/>
        <w:ind w:left="0" w:firstLine="360"/>
        <w:jc w:val="both"/>
        <w:rPr>
          <w:rFonts w:ascii="Times New Roman" w:eastAsia="ArialMT" w:hAnsi="Times New Roman"/>
          <w:sz w:val="24"/>
          <w:szCs w:val="24"/>
          <w:lang w:val="it-IT"/>
        </w:rPr>
      </w:pPr>
      <w:r w:rsidRPr="00616750">
        <w:rPr>
          <w:rFonts w:ascii="Times New Roman" w:eastAsia="ArialMT" w:hAnsi="Times New Roman"/>
          <w:sz w:val="24"/>
          <w:szCs w:val="24"/>
          <w:lang w:val="it-IT"/>
        </w:rPr>
        <w:t xml:space="preserve">efectuarea regulată a reviziilor tehnice la mijloacele de transport şi la utilaje pentru </w:t>
      </w:r>
      <w:r w:rsidRPr="00616750">
        <w:rPr>
          <w:rFonts w:ascii="Times New Roman" w:eastAsia="Arial-BoldItalicMT" w:hAnsi="Times New Roman"/>
          <w:sz w:val="24"/>
          <w:szCs w:val="24"/>
          <w:lang w:val="it-IT"/>
        </w:rPr>
        <w:t xml:space="preserve">ca emisiile </w:t>
      </w:r>
      <w:r w:rsidRPr="00616750">
        <w:rPr>
          <w:rFonts w:ascii="Times New Roman" w:eastAsia="ArialMT" w:hAnsi="Times New Roman"/>
          <w:sz w:val="24"/>
          <w:szCs w:val="24"/>
          <w:lang w:val="it-IT"/>
        </w:rPr>
        <w:t>să se încadreze în prevederile legale</w:t>
      </w:r>
      <w:r w:rsidR="00CD53FF" w:rsidRPr="00616750">
        <w:rPr>
          <w:rFonts w:ascii="Times New Roman" w:eastAsiaTheme="minorEastAsia" w:hAnsi="Times New Roman"/>
          <w:color w:val="000000"/>
          <w:sz w:val="24"/>
          <w:szCs w:val="24"/>
        </w:rPr>
        <w:t>.</w:t>
      </w:r>
    </w:p>
    <w:p w:rsidR="00490734" w:rsidRPr="00616750" w:rsidRDefault="00490734" w:rsidP="004020B2">
      <w:pPr>
        <w:spacing w:after="0" w:line="240" w:lineRule="auto"/>
        <w:jc w:val="both"/>
        <w:rPr>
          <w:rFonts w:ascii="Times New Roman" w:hAnsi="Times New Roman"/>
          <w:sz w:val="24"/>
          <w:szCs w:val="24"/>
          <w:u w:val="single"/>
          <w:lang w:val="fr-FR"/>
        </w:rPr>
      </w:pPr>
      <w:r w:rsidRPr="00616750">
        <w:rPr>
          <w:rFonts w:ascii="Times New Roman" w:hAnsi="Times New Roman"/>
          <w:b/>
          <w:sz w:val="24"/>
          <w:szCs w:val="24"/>
          <w:u w:val="single"/>
        </w:rPr>
        <w:t xml:space="preserve">Protectia calitatii apelor: </w:t>
      </w:r>
    </w:p>
    <w:p w:rsidR="00ED25DD" w:rsidRPr="00616750" w:rsidRDefault="00ED25DD" w:rsidP="004020B2">
      <w:pPr>
        <w:spacing w:after="0" w:line="240" w:lineRule="auto"/>
        <w:jc w:val="both"/>
        <w:rPr>
          <w:rFonts w:ascii="Times New Roman" w:hAnsi="Times New Roman"/>
          <w:sz w:val="24"/>
          <w:szCs w:val="24"/>
        </w:rPr>
      </w:pPr>
      <w:r w:rsidRPr="00616750">
        <w:rPr>
          <w:rFonts w:ascii="Times New Roman" w:hAnsi="Times New Roman"/>
          <w:spacing w:val="1"/>
          <w:sz w:val="24"/>
          <w:szCs w:val="24"/>
        </w:rPr>
        <w:t>P</w:t>
      </w:r>
      <w:r w:rsidRPr="00616750">
        <w:rPr>
          <w:rFonts w:ascii="Times New Roman" w:hAnsi="Times New Roman"/>
          <w:sz w:val="24"/>
          <w:szCs w:val="24"/>
        </w:rPr>
        <w:t>e</w:t>
      </w:r>
      <w:r w:rsidRPr="00616750">
        <w:rPr>
          <w:rFonts w:ascii="Times New Roman" w:hAnsi="Times New Roman"/>
          <w:spacing w:val="59"/>
          <w:sz w:val="24"/>
          <w:szCs w:val="24"/>
        </w:rPr>
        <w:t xml:space="preserve"> </w:t>
      </w:r>
      <w:r w:rsidRPr="00616750">
        <w:rPr>
          <w:rFonts w:ascii="Times New Roman" w:hAnsi="Times New Roman"/>
          <w:sz w:val="24"/>
          <w:szCs w:val="24"/>
        </w:rPr>
        <w:t>supr</w:t>
      </w:r>
      <w:r w:rsidRPr="00616750">
        <w:rPr>
          <w:rFonts w:ascii="Times New Roman" w:hAnsi="Times New Roman"/>
          <w:spacing w:val="-1"/>
          <w:sz w:val="24"/>
          <w:szCs w:val="24"/>
        </w:rPr>
        <w:t>a</w:t>
      </w:r>
      <w:r w:rsidRPr="00616750">
        <w:rPr>
          <w:rFonts w:ascii="Times New Roman" w:hAnsi="Times New Roman"/>
          <w:sz w:val="24"/>
          <w:szCs w:val="24"/>
        </w:rPr>
        <w:t>f</w:t>
      </w:r>
      <w:r w:rsidRPr="00616750">
        <w:rPr>
          <w:rFonts w:ascii="Times New Roman" w:hAnsi="Times New Roman"/>
          <w:spacing w:val="-2"/>
          <w:sz w:val="24"/>
          <w:szCs w:val="24"/>
        </w:rPr>
        <w:t>a</w:t>
      </w:r>
      <w:r w:rsidRPr="00616750">
        <w:rPr>
          <w:rFonts w:ascii="Times New Roman" w:hAnsi="Times New Roman"/>
          <w:sz w:val="24"/>
          <w:szCs w:val="24"/>
        </w:rPr>
        <w:t>ţa</w:t>
      </w:r>
      <w:r w:rsidRPr="00616750">
        <w:rPr>
          <w:rFonts w:ascii="Times New Roman" w:hAnsi="Times New Roman"/>
          <w:spacing w:val="59"/>
          <w:sz w:val="24"/>
          <w:szCs w:val="24"/>
        </w:rPr>
        <w:t xml:space="preserve"> </w:t>
      </w:r>
      <w:r w:rsidRPr="00616750">
        <w:rPr>
          <w:rFonts w:ascii="Times New Roman" w:hAnsi="Times New Roman"/>
          <w:spacing w:val="-1"/>
          <w:sz w:val="24"/>
          <w:szCs w:val="24"/>
        </w:rPr>
        <w:t xml:space="preserve">perimetrului de </w:t>
      </w:r>
      <w:proofErr w:type="gramStart"/>
      <w:r w:rsidRPr="00616750">
        <w:rPr>
          <w:rFonts w:ascii="Times New Roman" w:hAnsi="Times New Roman"/>
          <w:spacing w:val="-1"/>
          <w:sz w:val="24"/>
          <w:szCs w:val="24"/>
        </w:rPr>
        <w:t>exploatare</w:t>
      </w:r>
      <w:r w:rsidRPr="00616750">
        <w:rPr>
          <w:rFonts w:ascii="Times New Roman" w:hAnsi="Times New Roman"/>
          <w:sz w:val="24"/>
          <w:szCs w:val="24"/>
        </w:rPr>
        <w:t xml:space="preserve">  pot</w:t>
      </w:r>
      <w:proofErr w:type="gramEnd"/>
      <w:r w:rsidRPr="00616750">
        <w:rPr>
          <w:rFonts w:ascii="Times New Roman" w:hAnsi="Times New Roman"/>
          <w:sz w:val="24"/>
          <w:szCs w:val="24"/>
        </w:rPr>
        <w:t xml:space="preserve">  să</w:t>
      </w:r>
      <w:r w:rsidRPr="00616750">
        <w:rPr>
          <w:rFonts w:ascii="Times New Roman" w:hAnsi="Times New Roman"/>
          <w:spacing w:val="59"/>
          <w:sz w:val="24"/>
          <w:szCs w:val="24"/>
        </w:rPr>
        <w:t xml:space="preserve"> </w:t>
      </w:r>
      <w:r w:rsidRPr="00616750">
        <w:rPr>
          <w:rFonts w:ascii="Times New Roman" w:hAnsi="Times New Roman"/>
          <w:spacing w:val="-1"/>
          <w:sz w:val="24"/>
          <w:szCs w:val="24"/>
        </w:rPr>
        <w:t>a</w:t>
      </w:r>
      <w:r w:rsidRPr="00616750">
        <w:rPr>
          <w:rFonts w:ascii="Times New Roman" w:hAnsi="Times New Roman"/>
          <w:sz w:val="24"/>
          <w:szCs w:val="24"/>
        </w:rPr>
        <w:t>p</w:t>
      </w:r>
      <w:r w:rsidRPr="00616750">
        <w:rPr>
          <w:rFonts w:ascii="Times New Roman" w:hAnsi="Times New Roman"/>
          <w:spacing w:val="-1"/>
          <w:sz w:val="24"/>
          <w:szCs w:val="24"/>
        </w:rPr>
        <w:t>a</w:t>
      </w:r>
      <w:r w:rsidRPr="00616750">
        <w:rPr>
          <w:rFonts w:ascii="Times New Roman" w:hAnsi="Times New Roman"/>
          <w:sz w:val="24"/>
          <w:szCs w:val="24"/>
        </w:rPr>
        <w:t>ră</w:t>
      </w:r>
      <w:r w:rsidRPr="00616750">
        <w:rPr>
          <w:rFonts w:ascii="Times New Roman" w:hAnsi="Times New Roman"/>
          <w:spacing w:val="58"/>
          <w:sz w:val="24"/>
          <w:szCs w:val="24"/>
        </w:rPr>
        <w:t xml:space="preserve"> </w:t>
      </w:r>
      <w:r w:rsidRPr="00616750">
        <w:rPr>
          <w:rFonts w:ascii="Times New Roman" w:hAnsi="Times New Roman"/>
          <w:sz w:val="24"/>
          <w:szCs w:val="24"/>
        </w:rPr>
        <w:t>n</w:t>
      </w:r>
      <w:r w:rsidRPr="00616750">
        <w:rPr>
          <w:rFonts w:ascii="Times New Roman" w:hAnsi="Times New Roman"/>
          <w:spacing w:val="2"/>
          <w:sz w:val="24"/>
          <w:szCs w:val="24"/>
        </w:rPr>
        <w:t>u</w:t>
      </w:r>
      <w:r w:rsidRPr="00616750">
        <w:rPr>
          <w:rFonts w:ascii="Times New Roman" w:hAnsi="Times New Roman"/>
          <w:sz w:val="24"/>
          <w:szCs w:val="24"/>
        </w:rPr>
        <w:t>mai  poluă</w:t>
      </w:r>
      <w:r w:rsidRPr="00616750">
        <w:rPr>
          <w:rFonts w:ascii="Times New Roman" w:hAnsi="Times New Roman"/>
          <w:spacing w:val="4"/>
          <w:sz w:val="24"/>
          <w:szCs w:val="24"/>
        </w:rPr>
        <w:t>r</w:t>
      </w:r>
      <w:r w:rsidRPr="00616750">
        <w:rPr>
          <w:rFonts w:ascii="Times New Roman" w:hAnsi="Times New Roman"/>
          <w:sz w:val="24"/>
          <w:szCs w:val="24"/>
        </w:rPr>
        <w:t xml:space="preserve">i </w:t>
      </w:r>
      <w:r w:rsidRPr="00616750">
        <w:rPr>
          <w:rFonts w:ascii="Times New Roman" w:hAnsi="Times New Roman"/>
          <w:spacing w:val="-1"/>
          <w:sz w:val="24"/>
          <w:szCs w:val="24"/>
        </w:rPr>
        <w:t>acc</w:t>
      </w:r>
      <w:r w:rsidRPr="00616750">
        <w:rPr>
          <w:rFonts w:ascii="Times New Roman" w:hAnsi="Times New Roman"/>
          <w:sz w:val="24"/>
          <w:szCs w:val="24"/>
        </w:rPr>
        <w:t>iden</w:t>
      </w:r>
      <w:r w:rsidRPr="00616750">
        <w:rPr>
          <w:rFonts w:ascii="Times New Roman" w:hAnsi="Times New Roman"/>
          <w:spacing w:val="2"/>
          <w:sz w:val="24"/>
          <w:szCs w:val="24"/>
        </w:rPr>
        <w:t>t</w:t>
      </w:r>
      <w:r w:rsidRPr="00616750">
        <w:rPr>
          <w:rFonts w:ascii="Times New Roman" w:hAnsi="Times New Roman"/>
          <w:spacing w:val="-1"/>
          <w:sz w:val="24"/>
          <w:szCs w:val="24"/>
        </w:rPr>
        <w:t>a</w:t>
      </w:r>
      <w:r w:rsidRPr="00616750">
        <w:rPr>
          <w:rFonts w:ascii="Times New Roman" w:hAnsi="Times New Roman"/>
          <w:sz w:val="24"/>
          <w:szCs w:val="24"/>
        </w:rPr>
        <w:t>le</w:t>
      </w:r>
      <w:r w:rsidRPr="00616750">
        <w:rPr>
          <w:rFonts w:ascii="Times New Roman" w:hAnsi="Times New Roman"/>
          <w:spacing w:val="-3"/>
          <w:sz w:val="24"/>
          <w:szCs w:val="24"/>
        </w:rPr>
        <w:t xml:space="preserve"> </w:t>
      </w:r>
      <w:r w:rsidRPr="00616750">
        <w:rPr>
          <w:rFonts w:ascii="Times New Roman" w:hAnsi="Times New Roman"/>
          <w:spacing w:val="-1"/>
          <w:sz w:val="24"/>
          <w:szCs w:val="24"/>
        </w:rPr>
        <w:t>a</w:t>
      </w:r>
      <w:r w:rsidRPr="00616750">
        <w:rPr>
          <w:rFonts w:ascii="Times New Roman" w:hAnsi="Times New Roman"/>
          <w:spacing w:val="3"/>
          <w:sz w:val="24"/>
          <w:szCs w:val="24"/>
        </w:rPr>
        <w:t>l</w:t>
      </w:r>
      <w:r w:rsidRPr="00616750">
        <w:rPr>
          <w:rFonts w:ascii="Times New Roman" w:hAnsi="Times New Roman"/>
          <w:sz w:val="24"/>
          <w:szCs w:val="24"/>
        </w:rPr>
        <w:t>e</w:t>
      </w:r>
      <w:r w:rsidRPr="00616750">
        <w:rPr>
          <w:rFonts w:ascii="Times New Roman" w:hAnsi="Times New Roman"/>
          <w:spacing w:val="-3"/>
          <w:sz w:val="24"/>
          <w:szCs w:val="24"/>
        </w:rPr>
        <w:t xml:space="preserve"> </w:t>
      </w:r>
      <w:r w:rsidRPr="00616750">
        <w:rPr>
          <w:rFonts w:ascii="Times New Roman" w:hAnsi="Times New Roman"/>
          <w:spacing w:val="1"/>
          <w:sz w:val="24"/>
          <w:szCs w:val="24"/>
        </w:rPr>
        <w:t>f</w:t>
      </w:r>
      <w:r w:rsidRPr="00616750">
        <w:rPr>
          <w:rFonts w:ascii="Times New Roman" w:hAnsi="Times New Roman"/>
          <w:spacing w:val="-1"/>
          <w:sz w:val="24"/>
          <w:szCs w:val="24"/>
        </w:rPr>
        <w:t>ac</w:t>
      </w:r>
      <w:r w:rsidRPr="00616750">
        <w:rPr>
          <w:rFonts w:ascii="Times New Roman" w:hAnsi="Times New Roman"/>
          <w:sz w:val="24"/>
          <w:szCs w:val="24"/>
        </w:rPr>
        <w:t>torului de</w:t>
      </w:r>
      <w:r w:rsidRPr="00616750">
        <w:rPr>
          <w:rFonts w:ascii="Times New Roman" w:hAnsi="Times New Roman"/>
          <w:spacing w:val="-3"/>
          <w:sz w:val="24"/>
          <w:szCs w:val="24"/>
        </w:rPr>
        <w:t xml:space="preserve"> </w:t>
      </w:r>
      <w:r w:rsidRPr="00616750">
        <w:rPr>
          <w:rFonts w:ascii="Times New Roman" w:hAnsi="Times New Roman"/>
          <w:sz w:val="24"/>
          <w:szCs w:val="24"/>
        </w:rPr>
        <w:t xml:space="preserve">mediu </w:t>
      </w:r>
      <w:r w:rsidRPr="00616750">
        <w:rPr>
          <w:rFonts w:ascii="Times New Roman" w:hAnsi="Times New Roman"/>
          <w:spacing w:val="-1"/>
          <w:sz w:val="24"/>
          <w:szCs w:val="24"/>
        </w:rPr>
        <w:t>a</w:t>
      </w:r>
      <w:r w:rsidRPr="00616750">
        <w:rPr>
          <w:rFonts w:ascii="Times New Roman" w:hAnsi="Times New Roman"/>
          <w:sz w:val="24"/>
          <w:szCs w:val="24"/>
        </w:rPr>
        <w:t>pă</w:t>
      </w:r>
      <w:r w:rsidRPr="00616750">
        <w:rPr>
          <w:rFonts w:ascii="Times New Roman" w:hAnsi="Times New Roman"/>
          <w:spacing w:val="-1"/>
          <w:sz w:val="24"/>
          <w:szCs w:val="24"/>
        </w:rPr>
        <w:t xml:space="preserve"> c</w:t>
      </w:r>
      <w:r w:rsidRPr="00616750">
        <w:rPr>
          <w:rFonts w:ascii="Times New Roman" w:hAnsi="Times New Roman"/>
          <w:sz w:val="24"/>
          <w:szCs w:val="24"/>
        </w:rPr>
        <w:t>a</w:t>
      </w:r>
      <w:r w:rsidRPr="00616750">
        <w:rPr>
          <w:rFonts w:ascii="Times New Roman" w:hAnsi="Times New Roman"/>
          <w:spacing w:val="-1"/>
          <w:sz w:val="24"/>
          <w:szCs w:val="24"/>
        </w:rPr>
        <w:t xml:space="preserve"> </w:t>
      </w:r>
      <w:r w:rsidRPr="00616750">
        <w:rPr>
          <w:rFonts w:ascii="Times New Roman" w:hAnsi="Times New Roman"/>
          <w:sz w:val="24"/>
          <w:szCs w:val="24"/>
        </w:rPr>
        <w:t>urm</w:t>
      </w:r>
      <w:r w:rsidRPr="00616750">
        <w:rPr>
          <w:rFonts w:ascii="Times New Roman" w:hAnsi="Times New Roman"/>
          <w:spacing w:val="1"/>
          <w:sz w:val="24"/>
          <w:szCs w:val="24"/>
        </w:rPr>
        <w:t>a</w:t>
      </w:r>
      <w:r w:rsidRPr="00616750">
        <w:rPr>
          <w:rFonts w:ascii="Times New Roman" w:hAnsi="Times New Roman"/>
          <w:sz w:val="24"/>
          <w:szCs w:val="24"/>
        </w:rPr>
        <w:t>re</w:t>
      </w:r>
      <w:r w:rsidRPr="00616750">
        <w:rPr>
          <w:rFonts w:ascii="Times New Roman" w:hAnsi="Times New Roman"/>
          <w:spacing w:val="-2"/>
          <w:sz w:val="24"/>
          <w:szCs w:val="24"/>
        </w:rPr>
        <w:t xml:space="preserve"> </w:t>
      </w:r>
      <w:r w:rsidRPr="00616750">
        <w:rPr>
          <w:rFonts w:ascii="Times New Roman" w:hAnsi="Times New Roman"/>
          <w:sz w:val="24"/>
          <w:szCs w:val="24"/>
        </w:rPr>
        <w:t>a</w:t>
      </w:r>
      <w:r w:rsidRPr="00616750">
        <w:rPr>
          <w:rFonts w:ascii="Times New Roman" w:hAnsi="Times New Roman"/>
          <w:spacing w:val="-3"/>
          <w:sz w:val="24"/>
          <w:szCs w:val="24"/>
        </w:rPr>
        <w:t xml:space="preserve"> </w:t>
      </w:r>
      <w:r w:rsidRPr="00616750">
        <w:rPr>
          <w:rFonts w:ascii="Times New Roman" w:hAnsi="Times New Roman"/>
          <w:sz w:val="24"/>
          <w:szCs w:val="24"/>
        </w:rPr>
        <w:t>d</w:t>
      </w:r>
      <w:r w:rsidRPr="00616750">
        <w:rPr>
          <w:rFonts w:ascii="Times New Roman" w:hAnsi="Times New Roman"/>
          <w:spacing w:val="-1"/>
          <w:sz w:val="24"/>
          <w:szCs w:val="24"/>
        </w:rPr>
        <w:t>e</w:t>
      </w:r>
      <w:r w:rsidRPr="00616750">
        <w:rPr>
          <w:rFonts w:ascii="Times New Roman" w:hAnsi="Times New Roman"/>
          <w:sz w:val="24"/>
          <w:szCs w:val="24"/>
        </w:rPr>
        <w:t>s</w:t>
      </w:r>
      <w:r w:rsidRPr="00616750">
        <w:rPr>
          <w:rFonts w:ascii="Times New Roman" w:hAnsi="Times New Roman"/>
          <w:spacing w:val="1"/>
          <w:sz w:val="24"/>
          <w:szCs w:val="24"/>
        </w:rPr>
        <w:t>c</w:t>
      </w:r>
      <w:r w:rsidRPr="00616750">
        <w:rPr>
          <w:rFonts w:ascii="Times New Roman" w:hAnsi="Times New Roman"/>
          <w:spacing w:val="-1"/>
          <w:sz w:val="24"/>
          <w:szCs w:val="24"/>
        </w:rPr>
        <w:t>ă</w:t>
      </w:r>
      <w:r w:rsidRPr="00616750">
        <w:rPr>
          <w:rFonts w:ascii="Times New Roman" w:hAnsi="Times New Roman"/>
          <w:spacing w:val="1"/>
          <w:sz w:val="24"/>
          <w:szCs w:val="24"/>
        </w:rPr>
        <w:t>r</w:t>
      </w:r>
      <w:r w:rsidRPr="00616750">
        <w:rPr>
          <w:rFonts w:ascii="Times New Roman" w:hAnsi="Times New Roman"/>
          <w:spacing w:val="-1"/>
          <w:sz w:val="24"/>
          <w:szCs w:val="24"/>
        </w:rPr>
        <w:t>că</w:t>
      </w:r>
      <w:r w:rsidRPr="00616750">
        <w:rPr>
          <w:rFonts w:ascii="Times New Roman" w:hAnsi="Times New Roman"/>
          <w:sz w:val="24"/>
          <w:szCs w:val="24"/>
        </w:rPr>
        <w:t xml:space="preserve">rii </w:t>
      </w:r>
      <w:r w:rsidRPr="00616750">
        <w:rPr>
          <w:rFonts w:ascii="Times New Roman" w:hAnsi="Times New Roman"/>
          <w:spacing w:val="-1"/>
          <w:sz w:val="24"/>
          <w:szCs w:val="24"/>
        </w:rPr>
        <w:t>acc</w:t>
      </w:r>
      <w:r w:rsidRPr="00616750">
        <w:rPr>
          <w:rFonts w:ascii="Times New Roman" w:hAnsi="Times New Roman"/>
          <w:sz w:val="24"/>
          <w:szCs w:val="24"/>
        </w:rPr>
        <w:t>i</w:t>
      </w:r>
      <w:r w:rsidRPr="00616750">
        <w:rPr>
          <w:rFonts w:ascii="Times New Roman" w:hAnsi="Times New Roman"/>
          <w:spacing w:val="3"/>
          <w:sz w:val="24"/>
          <w:szCs w:val="24"/>
        </w:rPr>
        <w:t>d</w:t>
      </w:r>
      <w:r w:rsidRPr="00616750">
        <w:rPr>
          <w:rFonts w:ascii="Times New Roman" w:hAnsi="Times New Roman"/>
          <w:spacing w:val="-1"/>
          <w:sz w:val="24"/>
          <w:szCs w:val="24"/>
        </w:rPr>
        <w:t>e</w:t>
      </w:r>
      <w:r w:rsidRPr="00616750">
        <w:rPr>
          <w:rFonts w:ascii="Times New Roman" w:hAnsi="Times New Roman"/>
          <w:sz w:val="24"/>
          <w:szCs w:val="24"/>
        </w:rPr>
        <w:t>ntale</w:t>
      </w:r>
      <w:r w:rsidRPr="00616750">
        <w:rPr>
          <w:rFonts w:ascii="Times New Roman" w:hAnsi="Times New Roman"/>
          <w:spacing w:val="-1"/>
          <w:sz w:val="24"/>
          <w:szCs w:val="24"/>
        </w:rPr>
        <w:t xml:space="preserve"> </w:t>
      </w:r>
      <w:r w:rsidRPr="00616750">
        <w:rPr>
          <w:rFonts w:ascii="Times New Roman" w:hAnsi="Times New Roman"/>
          <w:sz w:val="24"/>
          <w:szCs w:val="24"/>
        </w:rPr>
        <w:t>în</w:t>
      </w:r>
      <w:r w:rsidRPr="00616750">
        <w:rPr>
          <w:rFonts w:ascii="Times New Roman" w:hAnsi="Times New Roman"/>
          <w:spacing w:val="-2"/>
          <w:sz w:val="24"/>
          <w:szCs w:val="24"/>
        </w:rPr>
        <w:t xml:space="preserve"> </w:t>
      </w:r>
      <w:r w:rsidRPr="00616750">
        <w:rPr>
          <w:rFonts w:ascii="Times New Roman" w:hAnsi="Times New Roman"/>
          <w:sz w:val="24"/>
          <w:szCs w:val="24"/>
        </w:rPr>
        <w:t>mediu</w:t>
      </w:r>
      <w:r w:rsidRPr="00616750">
        <w:rPr>
          <w:rFonts w:ascii="Times New Roman" w:hAnsi="Times New Roman"/>
          <w:spacing w:val="-2"/>
          <w:sz w:val="24"/>
          <w:szCs w:val="24"/>
        </w:rPr>
        <w:t xml:space="preserve"> </w:t>
      </w:r>
      <w:r w:rsidRPr="00616750">
        <w:rPr>
          <w:rFonts w:ascii="Times New Roman" w:hAnsi="Times New Roman"/>
          <w:sz w:val="24"/>
          <w:szCs w:val="24"/>
        </w:rPr>
        <w:t>de</w:t>
      </w:r>
      <w:r w:rsidRPr="00616750">
        <w:rPr>
          <w:rFonts w:ascii="Times New Roman" w:hAnsi="Times New Roman"/>
          <w:spacing w:val="-3"/>
          <w:sz w:val="24"/>
          <w:szCs w:val="24"/>
        </w:rPr>
        <w:t xml:space="preserve"> </w:t>
      </w:r>
      <w:r w:rsidRPr="00616750">
        <w:rPr>
          <w:rFonts w:ascii="Times New Roman" w:hAnsi="Times New Roman"/>
          <w:sz w:val="24"/>
          <w:szCs w:val="24"/>
        </w:rPr>
        <w:t>ulei</w:t>
      </w:r>
      <w:r w:rsidRPr="00616750">
        <w:rPr>
          <w:rFonts w:ascii="Times New Roman" w:hAnsi="Times New Roman"/>
          <w:spacing w:val="2"/>
          <w:sz w:val="24"/>
          <w:szCs w:val="24"/>
        </w:rPr>
        <w:t>u</w:t>
      </w:r>
      <w:r w:rsidRPr="00616750">
        <w:rPr>
          <w:rFonts w:ascii="Times New Roman" w:hAnsi="Times New Roman"/>
          <w:sz w:val="24"/>
          <w:szCs w:val="24"/>
        </w:rPr>
        <w:t>ri m</w:t>
      </w:r>
      <w:r w:rsidRPr="00616750">
        <w:rPr>
          <w:rFonts w:ascii="Times New Roman" w:hAnsi="Times New Roman"/>
          <w:spacing w:val="1"/>
          <w:sz w:val="24"/>
          <w:szCs w:val="24"/>
        </w:rPr>
        <w:t>i</w:t>
      </w:r>
      <w:r w:rsidRPr="00616750">
        <w:rPr>
          <w:rFonts w:ascii="Times New Roman" w:hAnsi="Times New Roman"/>
          <w:sz w:val="24"/>
          <w:szCs w:val="24"/>
        </w:rPr>
        <w:t>n</w:t>
      </w:r>
      <w:r w:rsidRPr="00616750">
        <w:rPr>
          <w:rFonts w:ascii="Times New Roman" w:hAnsi="Times New Roman"/>
          <w:spacing w:val="-1"/>
          <w:sz w:val="24"/>
          <w:szCs w:val="24"/>
        </w:rPr>
        <w:t>e</w:t>
      </w:r>
      <w:r w:rsidRPr="00616750">
        <w:rPr>
          <w:rFonts w:ascii="Times New Roman" w:hAnsi="Times New Roman"/>
          <w:sz w:val="24"/>
          <w:szCs w:val="24"/>
        </w:rPr>
        <w:t>r</w:t>
      </w:r>
      <w:r w:rsidRPr="00616750">
        <w:rPr>
          <w:rFonts w:ascii="Times New Roman" w:hAnsi="Times New Roman"/>
          <w:spacing w:val="-2"/>
          <w:sz w:val="24"/>
          <w:szCs w:val="24"/>
        </w:rPr>
        <w:t>a</w:t>
      </w:r>
      <w:r w:rsidRPr="00616750">
        <w:rPr>
          <w:rFonts w:ascii="Times New Roman" w:hAnsi="Times New Roman"/>
          <w:sz w:val="24"/>
          <w:szCs w:val="24"/>
        </w:rPr>
        <w:t>le şi/</w:t>
      </w:r>
      <w:r w:rsidRPr="00616750">
        <w:rPr>
          <w:rFonts w:ascii="Times New Roman" w:hAnsi="Times New Roman"/>
          <w:spacing w:val="1"/>
          <w:sz w:val="24"/>
          <w:szCs w:val="24"/>
        </w:rPr>
        <w:t>s</w:t>
      </w:r>
      <w:r w:rsidRPr="00616750">
        <w:rPr>
          <w:rFonts w:ascii="Times New Roman" w:hAnsi="Times New Roman"/>
          <w:spacing w:val="-1"/>
          <w:sz w:val="24"/>
          <w:szCs w:val="24"/>
        </w:rPr>
        <w:t>a</w:t>
      </w:r>
      <w:r w:rsidRPr="00616750">
        <w:rPr>
          <w:rFonts w:ascii="Times New Roman" w:hAnsi="Times New Roman"/>
          <w:sz w:val="24"/>
          <w:szCs w:val="24"/>
        </w:rPr>
        <w:t>u hidro</w:t>
      </w:r>
      <w:r w:rsidRPr="00616750">
        <w:rPr>
          <w:rFonts w:ascii="Times New Roman" w:hAnsi="Times New Roman"/>
          <w:spacing w:val="1"/>
          <w:sz w:val="24"/>
          <w:szCs w:val="24"/>
        </w:rPr>
        <w:t>c</w:t>
      </w:r>
      <w:r w:rsidRPr="00616750">
        <w:rPr>
          <w:rFonts w:ascii="Times New Roman" w:hAnsi="Times New Roman"/>
          <w:spacing w:val="-1"/>
          <w:sz w:val="24"/>
          <w:szCs w:val="24"/>
        </w:rPr>
        <w:t>a</w:t>
      </w:r>
      <w:r w:rsidRPr="00616750">
        <w:rPr>
          <w:rFonts w:ascii="Times New Roman" w:hAnsi="Times New Roman"/>
          <w:sz w:val="24"/>
          <w:szCs w:val="24"/>
        </w:rPr>
        <w:t>r</w:t>
      </w:r>
      <w:r w:rsidRPr="00616750">
        <w:rPr>
          <w:rFonts w:ascii="Times New Roman" w:hAnsi="Times New Roman"/>
          <w:spacing w:val="1"/>
          <w:sz w:val="24"/>
          <w:szCs w:val="24"/>
        </w:rPr>
        <w:t>b</w:t>
      </w:r>
      <w:r w:rsidRPr="00616750">
        <w:rPr>
          <w:rFonts w:ascii="Times New Roman" w:hAnsi="Times New Roman"/>
          <w:sz w:val="24"/>
          <w:szCs w:val="24"/>
        </w:rPr>
        <w:t>uri din c</w:t>
      </w:r>
      <w:r w:rsidRPr="00616750">
        <w:rPr>
          <w:rFonts w:ascii="Times New Roman" w:hAnsi="Times New Roman"/>
          <w:spacing w:val="-2"/>
          <w:sz w:val="24"/>
          <w:szCs w:val="24"/>
        </w:rPr>
        <w:t>a</w:t>
      </w:r>
      <w:r w:rsidRPr="00616750">
        <w:rPr>
          <w:rFonts w:ascii="Times New Roman" w:hAnsi="Times New Roman"/>
          <w:sz w:val="24"/>
          <w:szCs w:val="24"/>
        </w:rPr>
        <w:t>u</w:t>
      </w:r>
      <w:r w:rsidRPr="00616750">
        <w:rPr>
          <w:rFonts w:ascii="Times New Roman" w:hAnsi="Times New Roman"/>
          <w:spacing w:val="1"/>
          <w:sz w:val="24"/>
          <w:szCs w:val="24"/>
        </w:rPr>
        <w:t>z</w:t>
      </w:r>
      <w:r w:rsidRPr="00616750">
        <w:rPr>
          <w:rFonts w:ascii="Times New Roman" w:hAnsi="Times New Roman"/>
          <w:sz w:val="24"/>
          <w:szCs w:val="24"/>
        </w:rPr>
        <w:t>a</w:t>
      </w:r>
      <w:r w:rsidRPr="00616750">
        <w:rPr>
          <w:rFonts w:ascii="Times New Roman" w:hAnsi="Times New Roman"/>
          <w:spacing w:val="-1"/>
          <w:sz w:val="24"/>
          <w:szCs w:val="24"/>
        </w:rPr>
        <w:t xml:space="preserve"> </w:t>
      </w:r>
      <w:r w:rsidRPr="00616750">
        <w:rPr>
          <w:rFonts w:ascii="Times New Roman" w:hAnsi="Times New Roman"/>
          <w:sz w:val="24"/>
          <w:szCs w:val="24"/>
        </w:rPr>
        <w:t>d</w:t>
      </w:r>
      <w:r w:rsidRPr="00616750">
        <w:rPr>
          <w:rFonts w:ascii="Times New Roman" w:hAnsi="Times New Roman"/>
          <w:spacing w:val="1"/>
          <w:sz w:val="24"/>
          <w:szCs w:val="24"/>
        </w:rPr>
        <w:t>e</w:t>
      </w:r>
      <w:r w:rsidRPr="00616750">
        <w:rPr>
          <w:rFonts w:ascii="Times New Roman" w:hAnsi="Times New Roman"/>
          <w:sz w:val="24"/>
          <w:szCs w:val="24"/>
        </w:rPr>
        <w:t>f</w:t>
      </w:r>
      <w:r w:rsidRPr="00616750">
        <w:rPr>
          <w:rFonts w:ascii="Times New Roman" w:hAnsi="Times New Roman"/>
          <w:spacing w:val="-2"/>
          <w:sz w:val="24"/>
          <w:szCs w:val="24"/>
        </w:rPr>
        <w:t>e</w:t>
      </w:r>
      <w:r w:rsidRPr="00616750">
        <w:rPr>
          <w:rFonts w:ascii="Times New Roman" w:hAnsi="Times New Roman"/>
          <w:spacing w:val="-1"/>
          <w:sz w:val="24"/>
          <w:szCs w:val="24"/>
        </w:rPr>
        <w:t>c</w:t>
      </w:r>
      <w:r w:rsidRPr="00616750">
        <w:rPr>
          <w:rFonts w:ascii="Times New Roman" w:hAnsi="Times New Roman"/>
          <w:spacing w:val="3"/>
          <w:sz w:val="24"/>
          <w:szCs w:val="24"/>
        </w:rPr>
        <w:t>t</w:t>
      </w:r>
      <w:r w:rsidRPr="00616750">
        <w:rPr>
          <w:rFonts w:ascii="Times New Roman" w:hAnsi="Times New Roman"/>
          <w:spacing w:val="-1"/>
          <w:sz w:val="24"/>
          <w:szCs w:val="24"/>
        </w:rPr>
        <w:t>ă</w:t>
      </w:r>
      <w:r w:rsidRPr="00616750">
        <w:rPr>
          <w:rFonts w:ascii="Times New Roman" w:hAnsi="Times New Roman"/>
          <w:sz w:val="24"/>
          <w:szCs w:val="24"/>
        </w:rPr>
        <w:t>rii uti</w:t>
      </w:r>
      <w:r w:rsidRPr="00616750">
        <w:rPr>
          <w:rFonts w:ascii="Times New Roman" w:hAnsi="Times New Roman"/>
          <w:spacing w:val="1"/>
          <w:sz w:val="24"/>
          <w:szCs w:val="24"/>
        </w:rPr>
        <w:t>l</w:t>
      </w:r>
      <w:r w:rsidRPr="00616750">
        <w:rPr>
          <w:rFonts w:ascii="Times New Roman" w:hAnsi="Times New Roman"/>
          <w:spacing w:val="-1"/>
          <w:sz w:val="24"/>
          <w:szCs w:val="24"/>
        </w:rPr>
        <w:t>a</w:t>
      </w:r>
      <w:r w:rsidRPr="00616750">
        <w:rPr>
          <w:rFonts w:ascii="Times New Roman" w:hAnsi="Times New Roman"/>
          <w:sz w:val="24"/>
          <w:szCs w:val="24"/>
        </w:rPr>
        <w:t>jelor</w:t>
      </w:r>
      <w:r w:rsidRPr="00616750">
        <w:rPr>
          <w:rFonts w:ascii="Times New Roman" w:hAnsi="Times New Roman"/>
          <w:spacing w:val="-1"/>
          <w:sz w:val="24"/>
          <w:szCs w:val="24"/>
        </w:rPr>
        <w:t xml:space="preserve"> </w:t>
      </w:r>
      <w:r w:rsidRPr="00616750">
        <w:rPr>
          <w:rFonts w:ascii="Times New Roman" w:hAnsi="Times New Roman"/>
          <w:sz w:val="24"/>
          <w:szCs w:val="24"/>
        </w:rPr>
        <w:t>folosi</w:t>
      </w:r>
      <w:r w:rsidRPr="00616750">
        <w:rPr>
          <w:rFonts w:ascii="Times New Roman" w:hAnsi="Times New Roman"/>
          <w:spacing w:val="1"/>
          <w:sz w:val="24"/>
          <w:szCs w:val="24"/>
        </w:rPr>
        <w:t>t</w:t>
      </w:r>
      <w:r w:rsidRPr="00616750">
        <w:rPr>
          <w:rFonts w:ascii="Times New Roman" w:hAnsi="Times New Roman"/>
          <w:sz w:val="24"/>
          <w:szCs w:val="24"/>
        </w:rPr>
        <w:t>e</w:t>
      </w:r>
      <w:r w:rsidRPr="00616750">
        <w:rPr>
          <w:rFonts w:ascii="Times New Roman" w:hAnsi="Times New Roman"/>
          <w:spacing w:val="-1"/>
          <w:sz w:val="24"/>
          <w:szCs w:val="24"/>
        </w:rPr>
        <w:t xml:space="preserve"> </w:t>
      </w:r>
      <w:r w:rsidRPr="00616750">
        <w:rPr>
          <w:rFonts w:ascii="Times New Roman" w:hAnsi="Times New Roman"/>
          <w:sz w:val="24"/>
          <w:szCs w:val="24"/>
        </w:rPr>
        <w:t xml:space="preserve">în </w:t>
      </w:r>
      <w:r w:rsidRPr="00616750">
        <w:rPr>
          <w:rFonts w:ascii="Times New Roman" w:hAnsi="Times New Roman"/>
          <w:spacing w:val="1"/>
          <w:sz w:val="24"/>
          <w:szCs w:val="24"/>
        </w:rPr>
        <w:t>l</w:t>
      </w:r>
      <w:r w:rsidRPr="00616750">
        <w:rPr>
          <w:rFonts w:ascii="Times New Roman" w:hAnsi="Times New Roman"/>
          <w:sz w:val="24"/>
          <w:szCs w:val="24"/>
        </w:rPr>
        <w:t>u</w:t>
      </w:r>
      <w:r w:rsidRPr="00616750">
        <w:rPr>
          <w:rFonts w:ascii="Times New Roman" w:hAnsi="Times New Roman"/>
          <w:spacing w:val="-1"/>
          <w:sz w:val="24"/>
          <w:szCs w:val="24"/>
        </w:rPr>
        <w:t>c</w:t>
      </w:r>
      <w:r w:rsidRPr="00616750">
        <w:rPr>
          <w:rFonts w:ascii="Times New Roman" w:hAnsi="Times New Roman"/>
          <w:sz w:val="24"/>
          <w:szCs w:val="24"/>
        </w:rPr>
        <w:t>rările</w:t>
      </w:r>
      <w:r w:rsidRPr="00616750">
        <w:rPr>
          <w:rFonts w:ascii="Times New Roman" w:hAnsi="Times New Roman"/>
          <w:spacing w:val="-1"/>
          <w:sz w:val="24"/>
          <w:szCs w:val="24"/>
        </w:rPr>
        <w:t xml:space="preserve"> </w:t>
      </w:r>
      <w:r w:rsidRPr="00616750">
        <w:rPr>
          <w:rFonts w:ascii="Times New Roman" w:hAnsi="Times New Roman"/>
          <w:sz w:val="24"/>
          <w:szCs w:val="24"/>
        </w:rPr>
        <w:t>de</w:t>
      </w:r>
      <w:r w:rsidRPr="00616750">
        <w:rPr>
          <w:rFonts w:ascii="Times New Roman" w:hAnsi="Times New Roman"/>
          <w:spacing w:val="-1"/>
          <w:sz w:val="24"/>
          <w:szCs w:val="24"/>
        </w:rPr>
        <w:t xml:space="preserve"> </w:t>
      </w:r>
      <w:r w:rsidRPr="00616750">
        <w:rPr>
          <w:rFonts w:ascii="Times New Roman" w:hAnsi="Times New Roman"/>
          <w:sz w:val="24"/>
          <w:szCs w:val="24"/>
        </w:rPr>
        <w:t>exploatare.</w:t>
      </w:r>
    </w:p>
    <w:p w:rsidR="00ED25DD" w:rsidRPr="00616750" w:rsidRDefault="00ED25DD" w:rsidP="004020B2">
      <w:pPr>
        <w:spacing w:after="0" w:line="240" w:lineRule="auto"/>
        <w:jc w:val="both"/>
        <w:rPr>
          <w:rFonts w:ascii="Times New Roman" w:hAnsi="Times New Roman"/>
          <w:sz w:val="24"/>
          <w:szCs w:val="24"/>
        </w:rPr>
      </w:pPr>
      <w:r w:rsidRPr="00616750">
        <w:rPr>
          <w:rFonts w:ascii="Times New Roman" w:hAnsi="Times New Roman"/>
          <w:spacing w:val="-1"/>
          <w:sz w:val="24"/>
          <w:szCs w:val="24"/>
        </w:rPr>
        <w:t>S.C.</w:t>
      </w:r>
      <w:r w:rsidR="00CD53FF" w:rsidRPr="00616750">
        <w:rPr>
          <w:rFonts w:ascii="Times New Roman" w:hAnsi="Times New Roman"/>
          <w:spacing w:val="-1"/>
          <w:sz w:val="24"/>
          <w:szCs w:val="24"/>
        </w:rPr>
        <w:t xml:space="preserve"> </w:t>
      </w:r>
      <w:r w:rsidR="002512BF" w:rsidRPr="00616750">
        <w:rPr>
          <w:rFonts w:ascii="Times New Roman" w:hAnsi="Times New Roman"/>
          <w:spacing w:val="-1"/>
          <w:sz w:val="24"/>
          <w:szCs w:val="24"/>
        </w:rPr>
        <w:t>DANLIN XXL</w:t>
      </w:r>
      <w:r w:rsidRPr="00616750">
        <w:rPr>
          <w:rFonts w:ascii="Times New Roman" w:hAnsi="Times New Roman"/>
          <w:spacing w:val="-1"/>
          <w:sz w:val="24"/>
          <w:szCs w:val="24"/>
        </w:rPr>
        <w:t xml:space="preserve"> S.R.L. </w:t>
      </w:r>
      <w:proofErr w:type="gramStart"/>
      <w:r w:rsidRPr="00616750">
        <w:rPr>
          <w:rFonts w:ascii="Times New Roman" w:hAnsi="Times New Roman"/>
          <w:spacing w:val="-1"/>
          <w:sz w:val="24"/>
          <w:szCs w:val="24"/>
        </w:rPr>
        <w:t>va  lua</w:t>
      </w:r>
      <w:proofErr w:type="gramEnd"/>
      <w:r w:rsidRPr="00616750">
        <w:rPr>
          <w:rFonts w:ascii="Times New Roman" w:hAnsi="Times New Roman"/>
          <w:spacing w:val="-1"/>
          <w:sz w:val="24"/>
          <w:szCs w:val="24"/>
        </w:rPr>
        <w:t xml:space="preserve">  următoarele  măsuri  pentru  </w:t>
      </w:r>
      <w:r w:rsidRPr="00616750">
        <w:rPr>
          <w:rFonts w:ascii="Times New Roman" w:hAnsi="Times New Roman"/>
          <w:sz w:val="24"/>
          <w:szCs w:val="24"/>
        </w:rPr>
        <w:t>p</w:t>
      </w:r>
      <w:r w:rsidRPr="00616750">
        <w:rPr>
          <w:rFonts w:ascii="Times New Roman" w:hAnsi="Times New Roman"/>
          <w:spacing w:val="-1"/>
          <w:sz w:val="24"/>
          <w:szCs w:val="24"/>
        </w:rPr>
        <w:t>r</w:t>
      </w:r>
      <w:r w:rsidRPr="00616750">
        <w:rPr>
          <w:rFonts w:ascii="Times New Roman" w:hAnsi="Times New Roman"/>
          <w:sz w:val="24"/>
          <w:szCs w:val="24"/>
        </w:rPr>
        <w:t>ote</w:t>
      </w:r>
      <w:r w:rsidRPr="00616750">
        <w:rPr>
          <w:rFonts w:ascii="Times New Roman" w:hAnsi="Times New Roman"/>
          <w:spacing w:val="-1"/>
          <w:sz w:val="24"/>
          <w:szCs w:val="24"/>
        </w:rPr>
        <w:t>c</w:t>
      </w:r>
      <w:r w:rsidRPr="00616750">
        <w:rPr>
          <w:rFonts w:ascii="Times New Roman" w:hAnsi="Times New Roman"/>
          <w:sz w:val="24"/>
          <w:szCs w:val="24"/>
        </w:rPr>
        <w:t>ţ</w:t>
      </w:r>
      <w:r w:rsidRPr="00616750">
        <w:rPr>
          <w:rFonts w:ascii="Times New Roman" w:hAnsi="Times New Roman"/>
          <w:spacing w:val="1"/>
          <w:sz w:val="24"/>
          <w:szCs w:val="24"/>
        </w:rPr>
        <w:t>i</w:t>
      </w:r>
      <w:r w:rsidRPr="00616750">
        <w:rPr>
          <w:rFonts w:ascii="Times New Roman" w:hAnsi="Times New Roman"/>
          <w:sz w:val="24"/>
          <w:szCs w:val="24"/>
        </w:rPr>
        <w:t>a</w:t>
      </w:r>
      <w:r w:rsidRPr="00616750">
        <w:rPr>
          <w:rFonts w:ascii="Times New Roman" w:hAnsi="Times New Roman"/>
          <w:spacing w:val="-1"/>
          <w:sz w:val="24"/>
          <w:szCs w:val="24"/>
        </w:rPr>
        <w:t xml:space="preserve"> </w:t>
      </w:r>
      <w:r w:rsidRPr="00616750">
        <w:rPr>
          <w:rFonts w:ascii="Times New Roman" w:hAnsi="Times New Roman"/>
          <w:spacing w:val="1"/>
          <w:sz w:val="24"/>
          <w:szCs w:val="24"/>
        </w:rPr>
        <w:t>c</w:t>
      </w:r>
      <w:r w:rsidRPr="00616750">
        <w:rPr>
          <w:rFonts w:ascii="Times New Roman" w:hAnsi="Times New Roman"/>
          <w:spacing w:val="-1"/>
          <w:sz w:val="24"/>
          <w:szCs w:val="24"/>
        </w:rPr>
        <w:t>a</w:t>
      </w:r>
      <w:r w:rsidRPr="00616750">
        <w:rPr>
          <w:rFonts w:ascii="Times New Roman" w:hAnsi="Times New Roman"/>
          <w:sz w:val="24"/>
          <w:szCs w:val="24"/>
        </w:rPr>
        <w:t>l</w:t>
      </w:r>
      <w:r w:rsidRPr="00616750">
        <w:rPr>
          <w:rFonts w:ascii="Times New Roman" w:hAnsi="Times New Roman"/>
          <w:spacing w:val="1"/>
          <w:sz w:val="24"/>
          <w:szCs w:val="24"/>
        </w:rPr>
        <w:t>i</w:t>
      </w:r>
      <w:r w:rsidRPr="00616750">
        <w:rPr>
          <w:rFonts w:ascii="Times New Roman" w:hAnsi="Times New Roman"/>
          <w:sz w:val="24"/>
          <w:szCs w:val="24"/>
        </w:rPr>
        <w:t>tăţii</w:t>
      </w:r>
      <w:r w:rsidRPr="00616750">
        <w:rPr>
          <w:rFonts w:ascii="Times New Roman" w:hAnsi="Times New Roman"/>
          <w:spacing w:val="1"/>
          <w:sz w:val="24"/>
          <w:szCs w:val="24"/>
        </w:rPr>
        <w:t xml:space="preserve"> </w:t>
      </w:r>
      <w:r w:rsidRPr="00616750">
        <w:rPr>
          <w:rFonts w:ascii="Times New Roman" w:hAnsi="Times New Roman"/>
          <w:spacing w:val="-1"/>
          <w:sz w:val="24"/>
          <w:szCs w:val="24"/>
        </w:rPr>
        <w:t>a</w:t>
      </w:r>
      <w:r w:rsidRPr="00616750">
        <w:rPr>
          <w:rFonts w:ascii="Times New Roman" w:hAnsi="Times New Roman"/>
          <w:sz w:val="24"/>
          <w:szCs w:val="24"/>
        </w:rPr>
        <w:t>p</w:t>
      </w:r>
      <w:r w:rsidRPr="00616750">
        <w:rPr>
          <w:rFonts w:ascii="Times New Roman" w:hAnsi="Times New Roman"/>
          <w:spacing w:val="-1"/>
          <w:sz w:val="24"/>
          <w:szCs w:val="24"/>
        </w:rPr>
        <w:t>e</w:t>
      </w:r>
      <w:r w:rsidRPr="00616750">
        <w:rPr>
          <w:rFonts w:ascii="Times New Roman" w:hAnsi="Times New Roman"/>
          <w:sz w:val="24"/>
          <w:szCs w:val="24"/>
        </w:rPr>
        <w:t>lor de</w:t>
      </w:r>
      <w:r w:rsidRPr="00616750">
        <w:rPr>
          <w:rFonts w:ascii="Times New Roman" w:hAnsi="Times New Roman"/>
          <w:spacing w:val="-1"/>
          <w:sz w:val="24"/>
          <w:szCs w:val="24"/>
        </w:rPr>
        <w:t xml:space="preserve"> </w:t>
      </w:r>
      <w:r w:rsidRPr="00616750">
        <w:rPr>
          <w:rFonts w:ascii="Times New Roman" w:hAnsi="Times New Roman"/>
          <w:sz w:val="24"/>
          <w:szCs w:val="24"/>
        </w:rPr>
        <w:t>sup</w:t>
      </w:r>
      <w:r w:rsidRPr="00616750">
        <w:rPr>
          <w:rFonts w:ascii="Times New Roman" w:hAnsi="Times New Roman"/>
          <w:spacing w:val="2"/>
          <w:sz w:val="24"/>
          <w:szCs w:val="24"/>
        </w:rPr>
        <w:t>r</w:t>
      </w:r>
      <w:r w:rsidRPr="00616750">
        <w:rPr>
          <w:rFonts w:ascii="Times New Roman" w:hAnsi="Times New Roman"/>
          <w:spacing w:val="-1"/>
          <w:sz w:val="24"/>
          <w:szCs w:val="24"/>
        </w:rPr>
        <w:t>a</w:t>
      </w:r>
      <w:r w:rsidRPr="00616750">
        <w:rPr>
          <w:rFonts w:ascii="Times New Roman" w:hAnsi="Times New Roman"/>
          <w:spacing w:val="1"/>
          <w:sz w:val="24"/>
          <w:szCs w:val="24"/>
        </w:rPr>
        <w:t>f</w:t>
      </w:r>
      <w:r w:rsidRPr="00616750">
        <w:rPr>
          <w:rFonts w:ascii="Times New Roman" w:hAnsi="Times New Roman"/>
          <w:spacing w:val="-1"/>
          <w:sz w:val="24"/>
          <w:szCs w:val="24"/>
        </w:rPr>
        <w:t>a</w:t>
      </w:r>
      <w:r w:rsidRPr="00616750">
        <w:rPr>
          <w:rFonts w:ascii="Times New Roman" w:hAnsi="Times New Roman"/>
          <w:sz w:val="24"/>
          <w:szCs w:val="24"/>
        </w:rPr>
        <w:t>ţă şi sub</w:t>
      </w:r>
      <w:r w:rsidRPr="00616750">
        <w:rPr>
          <w:rFonts w:ascii="Times New Roman" w:hAnsi="Times New Roman"/>
          <w:spacing w:val="1"/>
          <w:sz w:val="24"/>
          <w:szCs w:val="24"/>
        </w:rPr>
        <w:t>t</w:t>
      </w:r>
      <w:r w:rsidRPr="00616750">
        <w:rPr>
          <w:rFonts w:ascii="Times New Roman" w:hAnsi="Times New Roman"/>
          <w:spacing w:val="-1"/>
          <w:sz w:val="24"/>
          <w:szCs w:val="24"/>
        </w:rPr>
        <w:t>e</w:t>
      </w:r>
      <w:r w:rsidRPr="00616750">
        <w:rPr>
          <w:rFonts w:ascii="Times New Roman" w:hAnsi="Times New Roman"/>
          <w:sz w:val="24"/>
          <w:szCs w:val="24"/>
        </w:rPr>
        <w:t>r</w:t>
      </w:r>
      <w:r w:rsidRPr="00616750">
        <w:rPr>
          <w:rFonts w:ascii="Times New Roman" w:hAnsi="Times New Roman"/>
          <w:spacing w:val="-2"/>
          <w:sz w:val="24"/>
          <w:szCs w:val="24"/>
        </w:rPr>
        <w:t>a</w:t>
      </w:r>
      <w:r w:rsidRPr="00616750">
        <w:rPr>
          <w:rFonts w:ascii="Times New Roman" w:hAnsi="Times New Roman"/>
          <w:sz w:val="24"/>
          <w:szCs w:val="24"/>
        </w:rPr>
        <w:t>ne:</w:t>
      </w:r>
    </w:p>
    <w:p w:rsidR="002512BF" w:rsidRPr="00616750" w:rsidRDefault="002512BF" w:rsidP="002512BF">
      <w:pPr>
        <w:widowControl w:val="0"/>
        <w:numPr>
          <w:ilvl w:val="0"/>
          <w:numId w:val="40"/>
        </w:numPr>
        <w:tabs>
          <w:tab w:val="clear" w:pos="1440"/>
          <w:tab w:val="left" w:pos="630"/>
          <w:tab w:val="left" w:pos="1560"/>
        </w:tabs>
        <w:autoSpaceDE w:val="0"/>
        <w:autoSpaceDN w:val="0"/>
        <w:adjustRightInd w:val="0"/>
        <w:spacing w:after="0" w:line="240" w:lineRule="auto"/>
        <w:ind w:left="0" w:firstLine="360"/>
        <w:jc w:val="both"/>
        <w:textAlignment w:val="baseline"/>
        <w:rPr>
          <w:rFonts w:ascii="Times New Roman" w:hAnsi="Times New Roman"/>
          <w:b/>
          <w:bCs/>
          <w:sz w:val="24"/>
          <w:szCs w:val="24"/>
          <w:u w:val="single"/>
          <w:lang w:val="ro-RO"/>
        </w:rPr>
      </w:pPr>
      <w:r w:rsidRPr="00616750">
        <w:rPr>
          <w:rFonts w:ascii="Times New Roman" w:hAnsi="Times New Roman"/>
          <w:sz w:val="24"/>
          <w:szCs w:val="24"/>
          <w:lang w:val="ro-RO"/>
        </w:rPr>
        <w:t>instruirea angajaţilor care deservesc utilajele implicate în vederea exploatării corecte a acestora şi de acţiune în cazul apariţiei de poluări accidentale;</w:t>
      </w:r>
    </w:p>
    <w:p w:rsidR="002512BF" w:rsidRPr="00616750" w:rsidRDefault="002512BF" w:rsidP="002512BF">
      <w:pPr>
        <w:widowControl w:val="0"/>
        <w:numPr>
          <w:ilvl w:val="0"/>
          <w:numId w:val="40"/>
        </w:numPr>
        <w:tabs>
          <w:tab w:val="clear" w:pos="1440"/>
          <w:tab w:val="left" w:pos="630"/>
          <w:tab w:val="left" w:pos="1560"/>
        </w:tabs>
        <w:autoSpaceDE w:val="0"/>
        <w:autoSpaceDN w:val="0"/>
        <w:adjustRightInd w:val="0"/>
        <w:spacing w:after="0" w:line="240" w:lineRule="auto"/>
        <w:ind w:left="0" w:firstLine="360"/>
        <w:jc w:val="both"/>
        <w:textAlignment w:val="baseline"/>
        <w:rPr>
          <w:rFonts w:ascii="Times New Roman" w:hAnsi="Times New Roman"/>
          <w:b/>
          <w:bCs/>
          <w:sz w:val="24"/>
          <w:szCs w:val="24"/>
          <w:u w:val="single"/>
          <w:lang w:val="ro-RO"/>
        </w:rPr>
      </w:pPr>
      <w:r w:rsidRPr="00616750">
        <w:rPr>
          <w:rFonts w:ascii="Times New Roman" w:hAnsi="Times New Roman"/>
          <w:sz w:val="24"/>
          <w:szCs w:val="24"/>
          <w:lang w:val="ro-RO"/>
        </w:rPr>
        <w:t>instruirea angajaţilor în vederea raportării imediate a oricărei defecţiuni apărute la utilajele folosite;</w:t>
      </w:r>
    </w:p>
    <w:p w:rsidR="002512BF" w:rsidRPr="00616750" w:rsidRDefault="002512BF" w:rsidP="002512BF">
      <w:pPr>
        <w:widowControl w:val="0"/>
        <w:numPr>
          <w:ilvl w:val="0"/>
          <w:numId w:val="40"/>
        </w:numPr>
        <w:tabs>
          <w:tab w:val="clear" w:pos="1440"/>
          <w:tab w:val="left" w:pos="630"/>
          <w:tab w:val="left" w:pos="1560"/>
        </w:tabs>
        <w:autoSpaceDE w:val="0"/>
        <w:autoSpaceDN w:val="0"/>
        <w:adjustRightInd w:val="0"/>
        <w:spacing w:after="0" w:line="240" w:lineRule="auto"/>
        <w:ind w:left="0" w:firstLine="360"/>
        <w:jc w:val="both"/>
        <w:textAlignment w:val="baseline"/>
        <w:rPr>
          <w:rFonts w:ascii="Times New Roman" w:hAnsi="Times New Roman"/>
          <w:b/>
          <w:bCs/>
          <w:sz w:val="24"/>
          <w:szCs w:val="24"/>
          <w:u w:val="single"/>
          <w:lang w:val="ro-RO"/>
        </w:rPr>
      </w:pPr>
      <w:r w:rsidRPr="00616750">
        <w:rPr>
          <w:rFonts w:ascii="Times New Roman" w:eastAsia="ArialMT" w:hAnsi="Times New Roman"/>
          <w:sz w:val="24"/>
          <w:szCs w:val="24"/>
          <w:lang w:val="ro-RO"/>
        </w:rPr>
        <w:t>pentru a putea asigura o intervenţie rapidă în caz de poluare accidentală generată de pierderi de carburanţi şi/sau lubrifianţi, executantul lucrărilor are obligaţia să aibă în dotare materiale absorbante şi/sau substanţe neutralizatoare, să intervină imediat şi să anunţe autorităţile cu competenţe în domeniul apelor şi protecţiei mediului.</w:t>
      </w:r>
    </w:p>
    <w:p w:rsidR="004B4230" w:rsidRPr="00616750" w:rsidRDefault="00490734" w:rsidP="004020B2">
      <w:pPr>
        <w:spacing w:after="0" w:line="240" w:lineRule="auto"/>
        <w:jc w:val="both"/>
        <w:rPr>
          <w:rFonts w:ascii="Times New Roman" w:hAnsi="Times New Roman"/>
          <w:sz w:val="24"/>
          <w:szCs w:val="24"/>
          <w:u w:val="single"/>
          <w:lang w:val="ro-RO"/>
        </w:rPr>
      </w:pPr>
      <w:r w:rsidRPr="00616750">
        <w:rPr>
          <w:rFonts w:ascii="Times New Roman" w:hAnsi="Times New Roman"/>
          <w:b/>
          <w:sz w:val="24"/>
          <w:szCs w:val="24"/>
          <w:u w:val="single"/>
        </w:rPr>
        <w:t>Protectia solului si a subsolului:</w:t>
      </w:r>
      <w:r w:rsidR="00EE7A3F" w:rsidRPr="00616750">
        <w:rPr>
          <w:rFonts w:ascii="Times New Roman" w:hAnsi="Times New Roman"/>
          <w:sz w:val="24"/>
          <w:szCs w:val="24"/>
          <w:u w:val="single"/>
          <w:lang w:val="ro-RO"/>
        </w:rPr>
        <w:t xml:space="preserve">  </w:t>
      </w:r>
    </w:p>
    <w:p w:rsidR="00EE7A3F" w:rsidRPr="00616750" w:rsidRDefault="0093741F" w:rsidP="002512BF">
      <w:pPr>
        <w:spacing w:after="0" w:line="240" w:lineRule="auto"/>
        <w:ind w:firstLine="720"/>
        <w:jc w:val="both"/>
        <w:rPr>
          <w:rFonts w:ascii="Times New Roman" w:hAnsi="Times New Roman"/>
          <w:sz w:val="24"/>
          <w:szCs w:val="24"/>
        </w:rPr>
      </w:pPr>
      <w:r w:rsidRPr="00616750">
        <w:rPr>
          <w:rFonts w:ascii="Times New Roman" w:eastAsiaTheme="minorEastAsia" w:hAnsi="Times New Roman"/>
          <w:sz w:val="24"/>
          <w:szCs w:val="24"/>
          <w:lang w:val="ro-RO"/>
        </w:rPr>
        <w:t>Pentru eliminarea poluărilor accidentale a</w:t>
      </w:r>
      <w:r w:rsidRPr="00616750">
        <w:rPr>
          <w:rFonts w:ascii="Times New Roman" w:hAnsi="Times New Roman"/>
          <w:sz w:val="24"/>
          <w:szCs w:val="24"/>
        </w:rPr>
        <w:t xml:space="preserve"> solului și subsolului</w:t>
      </w:r>
      <w:r w:rsidRPr="00616750">
        <w:rPr>
          <w:rFonts w:ascii="Times New Roman" w:eastAsiaTheme="minorEastAsia" w:hAnsi="Times New Roman"/>
          <w:sz w:val="24"/>
          <w:szCs w:val="24"/>
          <w:lang w:val="ro-RO"/>
        </w:rPr>
        <w:t xml:space="preserve"> </w:t>
      </w:r>
      <w:r w:rsidRPr="00616750">
        <w:rPr>
          <w:rFonts w:ascii="Times New Roman" w:eastAsiaTheme="minorEastAsia" w:hAnsi="Times New Roman"/>
          <w:bCs/>
          <w:sz w:val="24"/>
          <w:szCs w:val="24"/>
          <w:lang w:val="ro-RO"/>
        </w:rPr>
        <w:t xml:space="preserve">  </w:t>
      </w:r>
      <w:r w:rsidR="004B4230" w:rsidRPr="00616750">
        <w:rPr>
          <w:rFonts w:ascii="Times New Roman" w:hAnsi="Times New Roman"/>
          <w:spacing w:val="-1"/>
          <w:sz w:val="24"/>
          <w:szCs w:val="24"/>
        </w:rPr>
        <w:t xml:space="preserve">S.C. </w:t>
      </w:r>
      <w:r w:rsidR="002512BF" w:rsidRPr="00616750">
        <w:rPr>
          <w:rFonts w:ascii="Times New Roman" w:hAnsi="Times New Roman"/>
          <w:spacing w:val="-1"/>
          <w:sz w:val="24"/>
          <w:szCs w:val="24"/>
        </w:rPr>
        <w:t>DANLIN XXL</w:t>
      </w:r>
      <w:r w:rsidR="004B4230" w:rsidRPr="00616750">
        <w:rPr>
          <w:rFonts w:ascii="Times New Roman" w:hAnsi="Times New Roman"/>
          <w:spacing w:val="-1"/>
          <w:sz w:val="24"/>
          <w:szCs w:val="24"/>
        </w:rPr>
        <w:t xml:space="preserve"> S.R.L. va  lua  următoarele  măsuri  pentru  </w:t>
      </w:r>
      <w:r w:rsidR="004B4230" w:rsidRPr="00616750">
        <w:rPr>
          <w:rFonts w:ascii="Times New Roman" w:hAnsi="Times New Roman"/>
          <w:sz w:val="24"/>
          <w:szCs w:val="24"/>
        </w:rPr>
        <w:t>p</w:t>
      </w:r>
      <w:r w:rsidR="004B4230" w:rsidRPr="00616750">
        <w:rPr>
          <w:rFonts w:ascii="Times New Roman" w:hAnsi="Times New Roman"/>
          <w:spacing w:val="-1"/>
          <w:sz w:val="24"/>
          <w:szCs w:val="24"/>
        </w:rPr>
        <w:t>r</w:t>
      </w:r>
      <w:r w:rsidR="004B4230" w:rsidRPr="00616750">
        <w:rPr>
          <w:rFonts w:ascii="Times New Roman" w:hAnsi="Times New Roman"/>
          <w:sz w:val="24"/>
          <w:szCs w:val="24"/>
        </w:rPr>
        <w:t>ote</w:t>
      </w:r>
      <w:r w:rsidR="004B4230" w:rsidRPr="00616750">
        <w:rPr>
          <w:rFonts w:ascii="Times New Roman" w:hAnsi="Times New Roman"/>
          <w:spacing w:val="-1"/>
          <w:sz w:val="24"/>
          <w:szCs w:val="24"/>
        </w:rPr>
        <w:t>c</w:t>
      </w:r>
      <w:r w:rsidR="004B4230" w:rsidRPr="00616750">
        <w:rPr>
          <w:rFonts w:ascii="Times New Roman" w:hAnsi="Times New Roman"/>
          <w:sz w:val="24"/>
          <w:szCs w:val="24"/>
        </w:rPr>
        <w:t>ţ</w:t>
      </w:r>
      <w:r w:rsidR="004B4230" w:rsidRPr="00616750">
        <w:rPr>
          <w:rFonts w:ascii="Times New Roman" w:hAnsi="Times New Roman"/>
          <w:spacing w:val="1"/>
          <w:sz w:val="24"/>
          <w:szCs w:val="24"/>
        </w:rPr>
        <w:t>i</w:t>
      </w:r>
      <w:r w:rsidR="004B4230" w:rsidRPr="00616750">
        <w:rPr>
          <w:rFonts w:ascii="Times New Roman" w:hAnsi="Times New Roman"/>
          <w:sz w:val="24"/>
          <w:szCs w:val="24"/>
        </w:rPr>
        <w:t>a</w:t>
      </w:r>
      <w:r w:rsidR="002512BF" w:rsidRPr="00616750">
        <w:rPr>
          <w:rFonts w:ascii="Times New Roman" w:hAnsi="Times New Roman"/>
          <w:sz w:val="24"/>
          <w:szCs w:val="24"/>
        </w:rPr>
        <w:t xml:space="preserve"> solului și subsolului:</w:t>
      </w:r>
      <w:r w:rsidR="004B4230" w:rsidRPr="00616750">
        <w:rPr>
          <w:rFonts w:ascii="Times New Roman" w:hAnsi="Times New Roman"/>
          <w:sz w:val="24"/>
          <w:szCs w:val="24"/>
        </w:rPr>
        <w:t xml:space="preserve"> </w:t>
      </w:r>
    </w:p>
    <w:p w:rsidR="002512BF" w:rsidRPr="00616750" w:rsidRDefault="002512BF" w:rsidP="002512BF">
      <w:pPr>
        <w:pStyle w:val="ListParagraph"/>
        <w:widowControl w:val="0"/>
        <w:numPr>
          <w:ilvl w:val="0"/>
          <w:numId w:val="41"/>
        </w:numPr>
        <w:suppressAutoHyphens w:val="0"/>
        <w:autoSpaceDE w:val="0"/>
        <w:autoSpaceDN w:val="0"/>
        <w:adjustRightInd w:val="0"/>
        <w:spacing w:after="0" w:line="240" w:lineRule="auto"/>
        <w:ind w:left="0" w:firstLine="360"/>
        <w:jc w:val="both"/>
        <w:textAlignment w:val="baseline"/>
        <w:rPr>
          <w:rFonts w:ascii="Times New Roman" w:hAnsi="Times New Roman" w:cs="Times New Roman"/>
          <w:bCs/>
          <w:sz w:val="24"/>
          <w:szCs w:val="24"/>
          <w:lang w:val="ro-RO"/>
        </w:rPr>
      </w:pPr>
      <w:r w:rsidRPr="00616750">
        <w:rPr>
          <w:rFonts w:ascii="Times New Roman" w:eastAsia="ArialMT" w:hAnsi="Times New Roman" w:cs="Times New Roman"/>
          <w:sz w:val="24"/>
          <w:szCs w:val="24"/>
          <w:lang w:val="it-IT"/>
        </w:rPr>
        <w:t>activităţile care implică întreţinere şi eventuale reparaţii ale utilajelor şi mijloacelor auto folosite pe amplasamentul studiat vor fi executate de către operatori economici specializaţi;</w:t>
      </w:r>
    </w:p>
    <w:p w:rsidR="002512BF" w:rsidRPr="00616750" w:rsidRDefault="002512BF" w:rsidP="002512BF">
      <w:pPr>
        <w:pStyle w:val="ListParagraph"/>
        <w:widowControl w:val="0"/>
        <w:numPr>
          <w:ilvl w:val="0"/>
          <w:numId w:val="41"/>
        </w:numPr>
        <w:suppressAutoHyphens w:val="0"/>
        <w:autoSpaceDE w:val="0"/>
        <w:autoSpaceDN w:val="0"/>
        <w:adjustRightInd w:val="0"/>
        <w:spacing w:after="0" w:line="240" w:lineRule="auto"/>
        <w:ind w:left="0" w:firstLine="360"/>
        <w:jc w:val="both"/>
        <w:textAlignment w:val="baseline"/>
        <w:rPr>
          <w:rFonts w:ascii="Times New Roman" w:hAnsi="Times New Roman" w:cs="Times New Roman"/>
          <w:bCs/>
          <w:sz w:val="24"/>
          <w:szCs w:val="24"/>
          <w:lang w:val="ro-RO"/>
        </w:rPr>
      </w:pPr>
      <w:r w:rsidRPr="00616750">
        <w:rPr>
          <w:rFonts w:ascii="Times New Roman" w:eastAsia="ArialMT" w:hAnsi="Times New Roman" w:cs="Times New Roman"/>
          <w:sz w:val="24"/>
          <w:szCs w:val="24"/>
          <w:lang w:val="it-IT"/>
        </w:rPr>
        <w:t>personalul care deserveşte utilajele şi mi</w:t>
      </w:r>
      <w:r w:rsidRPr="00616750">
        <w:rPr>
          <w:rFonts w:ascii="Times New Roman" w:hAnsi="Times New Roman" w:cs="Times New Roman"/>
          <w:sz w:val="24"/>
          <w:szCs w:val="24"/>
          <w:lang w:val="it-IT"/>
        </w:rPr>
        <w:t xml:space="preserve">jloacele auto </w:t>
      </w:r>
      <w:r w:rsidRPr="00616750">
        <w:rPr>
          <w:rFonts w:ascii="Times New Roman" w:eastAsia="ArialMT" w:hAnsi="Times New Roman" w:cs="Times New Roman"/>
          <w:sz w:val="24"/>
          <w:szCs w:val="24"/>
          <w:lang w:val="it-IT"/>
        </w:rPr>
        <w:t>va verifica funcţionarea acestora şi va anunţa adminstratorul societăţii asupra oricărei defecţiuni apărute;</w:t>
      </w:r>
    </w:p>
    <w:p w:rsidR="002512BF" w:rsidRPr="00616750" w:rsidRDefault="002512BF" w:rsidP="002512BF">
      <w:pPr>
        <w:pStyle w:val="ListParagraph"/>
        <w:widowControl w:val="0"/>
        <w:numPr>
          <w:ilvl w:val="0"/>
          <w:numId w:val="41"/>
        </w:numPr>
        <w:suppressAutoHyphens w:val="0"/>
        <w:autoSpaceDE w:val="0"/>
        <w:autoSpaceDN w:val="0"/>
        <w:adjustRightInd w:val="0"/>
        <w:spacing w:after="0" w:line="240" w:lineRule="auto"/>
        <w:ind w:left="0" w:firstLine="360"/>
        <w:jc w:val="both"/>
        <w:textAlignment w:val="baseline"/>
        <w:rPr>
          <w:rFonts w:ascii="Times New Roman" w:hAnsi="Times New Roman" w:cs="Times New Roman"/>
          <w:bCs/>
          <w:sz w:val="24"/>
          <w:szCs w:val="24"/>
          <w:lang w:val="ro-RO"/>
        </w:rPr>
      </w:pPr>
      <w:r w:rsidRPr="00616750">
        <w:rPr>
          <w:rFonts w:ascii="Times New Roman" w:hAnsi="Times New Roman" w:cs="Times New Roman"/>
          <w:sz w:val="24"/>
          <w:szCs w:val="24"/>
        </w:rPr>
        <w:t xml:space="preserve">utilajele care s-au defectat în timpul etapelor de implementare ale proiectului vor fi </w:t>
      </w:r>
      <w:r w:rsidRPr="00616750">
        <w:rPr>
          <w:rFonts w:ascii="Times New Roman" w:eastAsia="ArialMT" w:hAnsi="Times New Roman" w:cs="Times New Roman"/>
          <w:sz w:val="24"/>
          <w:szCs w:val="24"/>
        </w:rPr>
        <w:t>îndepărtate de pe amplasament;</w:t>
      </w:r>
    </w:p>
    <w:p w:rsidR="002512BF" w:rsidRPr="00616750" w:rsidRDefault="002512BF" w:rsidP="002512BF">
      <w:pPr>
        <w:pStyle w:val="ListParagraph"/>
        <w:widowControl w:val="0"/>
        <w:numPr>
          <w:ilvl w:val="0"/>
          <w:numId w:val="41"/>
        </w:numPr>
        <w:suppressAutoHyphens w:val="0"/>
        <w:autoSpaceDE w:val="0"/>
        <w:autoSpaceDN w:val="0"/>
        <w:adjustRightInd w:val="0"/>
        <w:spacing w:after="0" w:line="240" w:lineRule="auto"/>
        <w:ind w:left="0" w:firstLine="360"/>
        <w:jc w:val="both"/>
        <w:textAlignment w:val="baseline"/>
        <w:rPr>
          <w:rFonts w:ascii="Times New Roman" w:hAnsi="Times New Roman" w:cs="Times New Roman"/>
          <w:bCs/>
          <w:sz w:val="24"/>
          <w:szCs w:val="24"/>
          <w:lang w:val="ro-RO"/>
        </w:rPr>
      </w:pPr>
      <w:proofErr w:type="gramStart"/>
      <w:r w:rsidRPr="00616750">
        <w:rPr>
          <w:rFonts w:ascii="Times New Roman" w:hAnsi="Times New Roman" w:cs="Times New Roman"/>
          <w:sz w:val="24"/>
          <w:szCs w:val="24"/>
        </w:rPr>
        <w:lastRenderedPageBreak/>
        <w:t>pe</w:t>
      </w:r>
      <w:proofErr w:type="gramEnd"/>
      <w:r w:rsidRPr="00616750">
        <w:rPr>
          <w:rFonts w:ascii="Times New Roman" w:hAnsi="Times New Roman" w:cs="Times New Roman"/>
          <w:sz w:val="24"/>
          <w:szCs w:val="24"/>
        </w:rPr>
        <w:t xml:space="preserve"> amplasament </w:t>
      </w:r>
      <w:r w:rsidRPr="00616750">
        <w:rPr>
          <w:rFonts w:ascii="Times New Roman" w:eastAsia="ArialMT" w:hAnsi="Times New Roman" w:cs="Times New Roman"/>
          <w:sz w:val="24"/>
          <w:szCs w:val="24"/>
        </w:rPr>
        <w:t xml:space="preserve">nu vor fi stocaţi carburanţi, lubrifianţi sau deşeuri (anvelope uzate, </w:t>
      </w:r>
      <w:r w:rsidRPr="00616750">
        <w:rPr>
          <w:rFonts w:ascii="Times New Roman" w:hAnsi="Times New Roman" w:cs="Times New Roman"/>
          <w:sz w:val="24"/>
          <w:szCs w:val="24"/>
        </w:rPr>
        <w:t>uleiuri uzate, baterii auto, etc.);</w:t>
      </w:r>
    </w:p>
    <w:p w:rsidR="002512BF" w:rsidRPr="00616750" w:rsidRDefault="002512BF" w:rsidP="002512BF">
      <w:pPr>
        <w:pStyle w:val="ListParagraph"/>
        <w:widowControl w:val="0"/>
        <w:numPr>
          <w:ilvl w:val="0"/>
          <w:numId w:val="41"/>
        </w:numPr>
        <w:suppressAutoHyphens w:val="0"/>
        <w:autoSpaceDE w:val="0"/>
        <w:autoSpaceDN w:val="0"/>
        <w:adjustRightInd w:val="0"/>
        <w:spacing w:after="0" w:line="240" w:lineRule="auto"/>
        <w:ind w:left="0" w:firstLine="360"/>
        <w:jc w:val="both"/>
        <w:textAlignment w:val="baseline"/>
        <w:rPr>
          <w:rFonts w:ascii="Times New Roman" w:hAnsi="Times New Roman" w:cs="Times New Roman"/>
          <w:bCs/>
          <w:sz w:val="24"/>
          <w:szCs w:val="24"/>
          <w:lang w:val="ro-RO"/>
        </w:rPr>
      </w:pPr>
      <w:r w:rsidRPr="00616750">
        <w:rPr>
          <w:rFonts w:ascii="Times New Roman" w:hAnsi="Times New Roman" w:cs="Times New Roman"/>
          <w:sz w:val="24"/>
          <w:szCs w:val="24"/>
          <w:lang w:val="it-IT"/>
        </w:rPr>
        <w:t xml:space="preserve">nu vor fi amplasate depozite de sorturi sau agregate minerale pe terenurile adiacente situate la nivelul terasei </w:t>
      </w:r>
      <w:r w:rsidRPr="00616750">
        <w:rPr>
          <w:rFonts w:ascii="Times New Roman" w:eastAsia="ArialMT" w:hAnsi="Times New Roman" w:cs="Times New Roman"/>
          <w:sz w:val="24"/>
          <w:szCs w:val="24"/>
          <w:lang w:val="it-IT"/>
        </w:rPr>
        <w:t>ş</w:t>
      </w:r>
      <w:r w:rsidRPr="00616750">
        <w:rPr>
          <w:rFonts w:ascii="Times New Roman" w:hAnsi="Times New Roman" w:cs="Times New Roman"/>
          <w:sz w:val="24"/>
          <w:szCs w:val="24"/>
          <w:lang w:val="it-IT"/>
        </w:rPr>
        <w:t xml:space="preserve">i luncii râului Moldova </w:t>
      </w:r>
      <w:r w:rsidRPr="00616750">
        <w:rPr>
          <w:rFonts w:ascii="Times New Roman" w:eastAsia="ArialMT" w:hAnsi="Times New Roman" w:cs="Times New Roman"/>
          <w:sz w:val="24"/>
          <w:szCs w:val="24"/>
          <w:lang w:val="it-IT"/>
        </w:rPr>
        <w:t>ş</w:t>
      </w:r>
      <w:r w:rsidRPr="00616750">
        <w:rPr>
          <w:rFonts w:ascii="Times New Roman" w:hAnsi="Times New Roman" w:cs="Times New Roman"/>
          <w:sz w:val="24"/>
          <w:szCs w:val="24"/>
          <w:lang w:val="it-IT"/>
        </w:rPr>
        <w:t>i care nu fac obiectul prezentului proiect;</w:t>
      </w:r>
    </w:p>
    <w:p w:rsidR="002512BF" w:rsidRPr="00616750" w:rsidRDefault="002512BF" w:rsidP="002512BF">
      <w:pPr>
        <w:pStyle w:val="ListParagraph"/>
        <w:widowControl w:val="0"/>
        <w:numPr>
          <w:ilvl w:val="0"/>
          <w:numId w:val="41"/>
        </w:numPr>
        <w:suppressAutoHyphens w:val="0"/>
        <w:autoSpaceDE w:val="0"/>
        <w:autoSpaceDN w:val="0"/>
        <w:adjustRightInd w:val="0"/>
        <w:spacing w:after="0" w:line="240" w:lineRule="auto"/>
        <w:ind w:left="0" w:firstLine="360"/>
        <w:jc w:val="both"/>
        <w:textAlignment w:val="baseline"/>
        <w:rPr>
          <w:rFonts w:ascii="Times New Roman" w:hAnsi="Times New Roman" w:cs="Times New Roman"/>
          <w:bCs/>
          <w:sz w:val="24"/>
          <w:szCs w:val="24"/>
          <w:lang w:val="ro-RO"/>
        </w:rPr>
      </w:pPr>
      <w:r w:rsidRPr="00616750">
        <w:rPr>
          <w:rFonts w:ascii="Times New Roman" w:eastAsia="ArialMT" w:hAnsi="Times New Roman" w:cs="Times New Roman"/>
          <w:sz w:val="24"/>
          <w:szCs w:val="24"/>
          <w:lang w:val="it-IT"/>
        </w:rPr>
        <w:t>gestionarea corespunzătoare a deşeurilor generate;</w:t>
      </w:r>
    </w:p>
    <w:p w:rsidR="002512BF" w:rsidRPr="00616750" w:rsidRDefault="002512BF" w:rsidP="002512BF">
      <w:pPr>
        <w:pStyle w:val="ListParagraph"/>
        <w:widowControl w:val="0"/>
        <w:numPr>
          <w:ilvl w:val="0"/>
          <w:numId w:val="41"/>
        </w:numPr>
        <w:suppressAutoHyphens w:val="0"/>
        <w:autoSpaceDE w:val="0"/>
        <w:autoSpaceDN w:val="0"/>
        <w:adjustRightInd w:val="0"/>
        <w:spacing w:after="0" w:line="240" w:lineRule="auto"/>
        <w:ind w:left="0" w:firstLine="360"/>
        <w:jc w:val="both"/>
        <w:textAlignment w:val="baseline"/>
        <w:rPr>
          <w:rStyle w:val="sttpunct"/>
          <w:rFonts w:ascii="Times New Roman" w:hAnsi="Times New Roman" w:cs="Times New Roman"/>
          <w:bCs/>
          <w:sz w:val="24"/>
          <w:szCs w:val="24"/>
          <w:lang w:val="ro-RO"/>
        </w:rPr>
      </w:pPr>
      <w:r w:rsidRPr="00616750">
        <w:rPr>
          <w:rStyle w:val="sttpunct"/>
          <w:rFonts w:ascii="Times New Roman" w:hAnsi="Times New Roman" w:cs="Times New Roman"/>
          <w:bCs/>
          <w:sz w:val="24"/>
          <w:szCs w:val="24"/>
          <w:lang w:val="ro-RO"/>
        </w:rPr>
        <w:t>traseul căilor de acces existente, evitându-se manevrarea utilajelor sau autovehiculelor pe suprafeţele adiacente drumului;</w:t>
      </w:r>
    </w:p>
    <w:p w:rsidR="002512BF" w:rsidRPr="00616750" w:rsidRDefault="002512BF" w:rsidP="002512BF">
      <w:pPr>
        <w:pStyle w:val="ListParagraph"/>
        <w:widowControl w:val="0"/>
        <w:numPr>
          <w:ilvl w:val="0"/>
          <w:numId w:val="41"/>
        </w:numPr>
        <w:suppressAutoHyphens w:val="0"/>
        <w:autoSpaceDE w:val="0"/>
        <w:autoSpaceDN w:val="0"/>
        <w:adjustRightInd w:val="0"/>
        <w:spacing w:after="0" w:line="240" w:lineRule="auto"/>
        <w:ind w:left="0" w:firstLine="360"/>
        <w:jc w:val="both"/>
        <w:textAlignment w:val="baseline"/>
        <w:rPr>
          <w:rStyle w:val="sttpunct"/>
          <w:rFonts w:ascii="Times New Roman" w:hAnsi="Times New Roman" w:cs="Times New Roman"/>
          <w:bCs/>
          <w:sz w:val="24"/>
          <w:szCs w:val="24"/>
          <w:lang w:val="ro-RO"/>
        </w:rPr>
      </w:pPr>
      <w:r w:rsidRPr="00616750">
        <w:rPr>
          <w:rStyle w:val="sttpunct"/>
          <w:rFonts w:ascii="Times New Roman" w:hAnsi="Times New Roman" w:cs="Times New Roman"/>
          <w:bCs/>
          <w:sz w:val="24"/>
          <w:szCs w:val="24"/>
          <w:lang w:val="ro-RO"/>
        </w:rPr>
        <w:t>gararea autovehiculelor şi a utilajelor numai în zonele delimitate în acest scop, în incinta staţiei de sortare a S.C. DALIN XXL S.R.L.;</w:t>
      </w:r>
    </w:p>
    <w:p w:rsidR="002512BF" w:rsidRPr="00616750" w:rsidRDefault="002512BF" w:rsidP="002512BF">
      <w:pPr>
        <w:pStyle w:val="ListParagraph"/>
        <w:widowControl w:val="0"/>
        <w:numPr>
          <w:ilvl w:val="0"/>
          <w:numId w:val="41"/>
        </w:numPr>
        <w:suppressAutoHyphens w:val="0"/>
        <w:autoSpaceDE w:val="0"/>
        <w:autoSpaceDN w:val="0"/>
        <w:adjustRightInd w:val="0"/>
        <w:spacing w:after="0" w:line="240" w:lineRule="auto"/>
        <w:ind w:left="0" w:firstLine="360"/>
        <w:jc w:val="both"/>
        <w:textAlignment w:val="baseline"/>
        <w:rPr>
          <w:rStyle w:val="sttpunct"/>
          <w:rFonts w:ascii="Times New Roman" w:hAnsi="Times New Roman" w:cs="Times New Roman"/>
          <w:bCs/>
          <w:sz w:val="24"/>
          <w:szCs w:val="24"/>
          <w:lang w:val="ro-RO"/>
        </w:rPr>
      </w:pPr>
      <w:r w:rsidRPr="00616750">
        <w:rPr>
          <w:rStyle w:val="sttpunct"/>
          <w:rFonts w:ascii="Times New Roman" w:hAnsi="Times New Roman" w:cs="Times New Roman"/>
          <w:bCs/>
          <w:sz w:val="24"/>
          <w:szCs w:val="24"/>
          <w:lang w:val="ro-RO"/>
        </w:rPr>
        <w:t>limitele perimetrului proiectului analizat;</w:t>
      </w:r>
    </w:p>
    <w:p w:rsidR="002512BF" w:rsidRPr="00616750" w:rsidRDefault="002512BF" w:rsidP="002512BF">
      <w:pPr>
        <w:pStyle w:val="ListParagraph"/>
        <w:widowControl w:val="0"/>
        <w:numPr>
          <w:ilvl w:val="0"/>
          <w:numId w:val="41"/>
        </w:numPr>
        <w:suppressAutoHyphens w:val="0"/>
        <w:autoSpaceDE w:val="0"/>
        <w:autoSpaceDN w:val="0"/>
        <w:adjustRightInd w:val="0"/>
        <w:spacing w:after="0" w:line="240" w:lineRule="auto"/>
        <w:ind w:left="0" w:firstLine="360"/>
        <w:jc w:val="both"/>
        <w:textAlignment w:val="baseline"/>
        <w:rPr>
          <w:rStyle w:val="sttpunct"/>
          <w:rFonts w:ascii="Times New Roman" w:hAnsi="Times New Roman" w:cs="Times New Roman"/>
          <w:bCs/>
          <w:sz w:val="24"/>
          <w:szCs w:val="24"/>
          <w:lang w:val="ro-RO"/>
        </w:rPr>
      </w:pPr>
      <w:r w:rsidRPr="00616750">
        <w:rPr>
          <w:rStyle w:val="sttpunct"/>
          <w:rFonts w:ascii="Times New Roman" w:hAnsi="Times New Roman" w:cs="Times New Roman"/>
          <w:bCs/>
          <w:sz w:val="24"/>
          <w:szCs w:val="24"/>
          <w:lang w:val="ro-RO"/>
        </w:rPr>
        <w:t>nu se vor crea depozite de balast pe suprafeţe situate în afara perimetrului,</w:t>
      </w:r>
    </w:p>
    <w:p w:rsidR="002512BF" w:rsidRPr="00616750" w:rsidRDefault="002512BF" w:rsidP="002512BF">
      <w:pPr>
        <w:pStyle w:val="ListParagraph"/>
        <w:widowControl w:val="0"/>
        <w:numPr>
          <w:ilvl w:val="0"/>
          <w:numId w:val="41"/>
        </w:numPr>
        <w:suppressAutoHyphens w:val="0"/>
        <w:autoSpaceDE w:val="0"/>
        <w:autoSpaceDN w:val="0"/>
        <w:adjustRightInd w:val="0"/>
        <w:spacing w:after="0" w:line="240" w:lineRule="auto"/>
        <w:ind w:left="0" w:firstLine="360"/>
        <w:jc w:val="both"/>
        <w:textAlignment w:val="baseline"/>
        <w:rPr>
          <w:rStyle w:val="sttpunct"/>
          <w:rFonts w:ascii="Times New Roman" w:hAnsi="Times New Roman" w:cs="Times New Roman"/>
          <w:bCs/>
          <w:sz w:val="24"/>
          <w:szCs w:val="24"/>
          <w:lang w:val="ro-RO"/>
        </w:rPr>
      </w:pPr>
      <w:r w:rsidRPr="00616750">
        <w:rPr>
          <w:rStyle w:val="sttpunct"/>
          <w:rFonts w:ascii="Times New Roman" w:hAnsi="Times New Roman" w:cs="Times New Roman"/>
          <w:bCs/>
          <w:sz w:val="24"/>
          <w:szCs w:val="24"/>
          <w:lang w:val="ro-RO"/>
        </w:rPr>
        <w:t>se interzice depozitarea  deşeurilor pe suprafeţe situate la nivelul luncii râului Moldova.</w:t>
      </w:r>
    </w:p>
    <w:p w:rsidR="0093741F" w:rsidRPr="00616750" w:rsidRDefault="0093741F" w:rsidP="002512BF">
      <w:pPr>
        <w:pStyle w:val="ListParagraph"/>
        <w:numPr>
          <w:ilvl w:val="0"/>
          <w:numId w:val="24"/>
        </w:numPr>
        <w:spacing w:after="0" w:line="240" w:lineRule="auto"/>
        <w:jc w:val="both"/>
        <w:rPr>
          <w:rFonts w:ascii="Times New Roman" w:eastAsiaTheme="minorEastAsia" w:hAnsi="Times New Roman" w:cs="Times New Roman"/>
          <w:sz w:val="24"/>
          <w:szCs w:val="24"/>
          <w:lang w:val="ro-RO"/>
        </w:rPr>
      </w:pPr>
      <w:r w:rsidRPr="00616750">
        <w:rPr>
          <w:rFonts w:ascii="Times New Roman" w:hAnsi="Times New Roman" w:cs="Times New Roman"/>
          <w:sz w:val="24"/>
          <w:szCs w:val="24"/>
          <w:lang w:bidi="en-US"/>
        </w:rPr>
        <w:t>se va acorda o atenţie sporită manevrării carburanţilor, nefiind permise scăpări accidentale în mediu;</w:t>
      </w:r>
    </w:p>
    <w:p w:rsidR="0093741F" w:rsidRPr="00616750" w:rsidRDefault="0093741F" w:rsidP="002512BF">
      <w:pPr>
        <w:pStyle w:val="ListParagraph"/>
        <w:numPr>
          <w:ilvl w:val="0"/>
          <w:numId w:val="24"/>
        </w:numPr>
        <w:spacing w:after="0" w:line="240" w:lineRule="auto"/>
        <w:jc w:val="both"/>
        <w:rPr>
          <w:rFonts w:ascii="Times New Roman" w:eastAsiaTheme="minorEastAsia" w:hAnsi="Times New Roman" w:cs="Times New Roman"/>
          <w:sz w:val="24"/>
          <w:szCs w:val="24"/>
          <w:lang w:val="ro-RO"/>
        </w:rPr>
      </w:pPr>
      <w:proofErr w:type="gramStart"/>
      <w:r w:rsidRPr="00616750">
        <w:rPr>
          <w:rFonts w:ascii="Times New Roman" w:hAnsi="Times New Roman" w:cs="Times New Roman"/>
          <w:sz w:val="24"/>
          <w:szCs w:val="24"/>
          <w:lang w:bidi="en-US"/>
        </w:rPr>
        <w:t>alimentarea</w:t>
      </w:r>
      <w:proofErr w:type="gramEnd"/>
      <w:r w:rsidRPr="00616750">
        <w:rPr>
          <w:rFonts w:ascii="Times New Roman" w:hAnsi="Times New Roman" w:cs="Times New Roman"/>
          <w:sz w:val="24"/>
          <w:szCs w:val="24"/>
          <w:lang w:bidi="en-US"/>
        </w:rPr>
        <w:t xml:space="preserve"> utilajelor cu carburanți și completarea lubrifianţilor se va face din bidoane metalice prevăzute cu capace pentru protecţia scurgerilor şi cu foarte mare atenţie pentru a se preveni scăpările pe sol.</w:t>
      </w:r>
    </w:p>
    <w:p w:rsidR="00490734" w:rsidRPr="00616750" w:rsidRDefault="00490734" w:rsidP="004020B2">
      <w:pPr>
        <w:autoSpaceDE w:val="0"/>
        <w:autoSpaceDN w:val="0"/>
        <w:adjustRightInd w:val="0"/>
        <w:spacing w:after="0" w:line="240" w:lineRule="auto"/>
        <w:jc w:val="both"/>
        <w:rPr>
          <w:rFonts w:ascii="Times New Roman" w:hAnsi="Times New Roman"/>
          <w:b/>
          <w:sz w:val="24"/>
          <w:szCs w:val="24"/>
          <w:u w:val="single"/>
        </w:rPr>
      </w:pPr>
      <w:r w:rsidRPr="00616750">
        <w:rPr>
          <w:rFonts w:ascii="Times New Roman" w:hAnsi="Times New Roman"/>
          <w:b/>
          <w:sz w:val="24"/>
          <w:szCs w:val="24"/>
          <w:u w:val="single"/>
        </w:rPr>
        <w:t>Protectia impotriva zgomotului si vibratiilor:</w:t>
      </w:r>
    </w:p>
    <w:p w:rsidR="00CD53FF" w:rsidRPr="00616750" w:rsidRDefault="00CD53FF" w:rsidP="004020B2">
      <w:pPr>
        <w:autoSpaceDE w:val="0"/>
        <w:autoSpaceDN w:val="0"/>
        <w:adjustRightInd w:val="0"/>
        <w:spacing w:after="0" w:line="240" w:lineRule="auto"/>
        <w:ind w:firstLine="720"/>
        <w:jc w:val="both"/>
        <w:rPr>
          <w:rFonts w:ascii="Times New Roman" w:eastAsia="ArialMT" w:hAnsi="Times New Roman"/>
          <w:sz w:val="24"/>
          <w:szCs w:val="24"/>
        </w:rPr>
      </w:pPr>
      <w:proofErr w:type="gramStart"/>
      <w:r w:rsidRPr="00616750">
        <w:rPr>
          <w:rFonts w:ascii="Times New Roman" w:eastAsia="ArialMT" w:hAnsi="Times New Roman"/>
          <w:sz w:val="24"/>
          <w:szCs w:val="24"/>
        </w:rPr>
        <w:t>Extracţia agregatelor minerale şi transportul acestora sunt activităţii generatoare de zgomot şi vibraţii, prin funcţionarea motoarelor utilajelor şi mijloacelor de transport folosite.</w:t>
      </w:r>
      <w:proofErr w:type="gramEnd"/>
      <w:r w:rsidRPr="00616750">
        <w:rPr>
          <w:rFonts w:ascii="Times New Roman" w:eastAsia="ArialMT" w:hAnsi="Times New Roman"/>
          <w:sz w:val="24"/>
          <w:szCs w:val="24"/>
        </w:rPr>
        <w:t xml:space="preserve"> Amplasamentul proiectului supus analizei </w:t>
      </w:r>
      <w:proofErr w:type="gramStart"/>
      <w:r w:rsidRPr="00616750">
        <w:rPr>
          <w:rFonts w:ascii="Times New Roman" w:eastAsia="ArialMT" w:hAnsi="Times New Roman"/>
          <w:sz w:val="24"/>
          <w:szCs w:val="24"/>
        </w:rPr>
        <w:t>este</w:t>
      </w:r>
      <w:proofErr w:type="gramEnd"/>
      <w:r w:rsidRPr="00616750">
        <w:rPr>
          <w:rFonts w:ascii="Times New Roman" w:eastAsia="ArialMT" w:hAnsi="Times New Roman"/>
          <w:sz w:val="24"/>
          <w:szCs w:val="24"/>
        </w:rPr>
        <w:t xml:space="preserve"> situat în afara zonelor locuite (în extravilanul localităţilor). </w:t>
      </w:r>
    </w:p>
    <w:p w:rsidR="00AD211D" w:rsidRPr="00616750" w:rsidRDefault="00AD211D" w:rsidP="004020B2">
      <w:pPr>
        <w:keepNext/>
        <w:keepLines/>
        <w:spacing w:after="0" w:line="240" w:lineRule="auto"/>
        <w:ind w:firstLine="720"/>
        <w:jc w:val="both"/>
        <w:outlineLvl w:val="2"/>
        <w:rPr>
          <w:rFonts w:ascii="Times New Roman" w:hAnsi="Times New Roman"/>
          <w:bCs/>
          <w:iCs/>
          <w:sz w:val="24"/>
          <w:szCs w:val="24"/>
          <w:lang w:val="ro-RO"/>
        </w:rPr>
      </w:pPr>
      <w:bookmarkStart w:id="1" w:name="_Toc294804184"/>
      <w:bookmarkStart w:id="2" w:name="_Toc298138144"/>
      <w:bookmarkStart w:id="3" w:name="_Toc326032676"/>
      <w:bookmarkStart w:id="4" w:name="_Toc333072432"/>
      <w:bookmarkStart w:id="5" w:name="_Toc333669825"/>
      <w:bookmarkStart w:id="6" w:name="_Toc333671684"/>
      <w:bookmarkStart w:id="7" w:name="_Toc337544989"/>
      <w:bookmarkStart w:id="8" w:name="_Toc337545307"/>
      <w:bookmarkStart w:id="9" w:name="_Toc358799280"/>
      <w:bookmarkStart w:id="10" w:name="_Toc499465347"/>
      <w:bookmarkStart w:id="11" w:name="_Toc508974642"/>
      <w:bookmarkStart w:id="12" w:name="_Toc509064508"/>
      <w:bookmarkStart w:id="13" w:name="_Toc509375046"/>
      <w:bookmarkStart w:id="14" w:name="_Toc11895709"/>
      <w:r w:rsidRPr="00616750">
        <w:rPr>
          <w:rFonts w:ascii="Times New Roman" w:hAnsi="Times New Roman"/>
          <w:spacing w:val="-1"/>
          <w:sz w:val="24"/>
          <w:szCs w:val="24"/>
        </w:rPr>
        <w:t xml:space="preserve">S.C. </w:t>
      </w:r>
      <w:r w:rsidR="002512BF" w:rsidRPr="00616750">
        <w:rPr>
          <w:rFonts w:ascii="Times New Roman" w:hAnsi="Times New Roman"/>
          <w:spacing w:val="-1"/>
          <w:sz w:val="24"/>
          <w:szCs w:val="24"/>
        </w:rPr>
        <w:t>DANLIN XXL</w:t>
      </w:r>
      <w:r w:rsidRPr="00616750">
        <w:rPr>
          <w:rFonts w:ascii="Times New Roman" w:hAnsi="Times New Roman"/>
          <w:spacing w:val="-1"/>
          <w:sz w:val="24"/>
          <w:szCs w:val="24"/>
        </w:rPr>
        <w:t xml:space="preserve"> S.R.L. </w:t>
      </w:r>
      <w:proofErr w:type="gramStart"/>
      <w:r w:rsidRPr="00616750">
        <w:rPr>
          <w:rFonts w:ascii="Times New Roman" w:hAnsi="Times New Roman"/>
          <w:spacing w:val="-1"/>
          <w:sz w:val="24"/>
          <w:szCs w:val="24"/>
        </w:rPr>
        <w:t>va  lua</w:t>
      </w:r>
      <w:proofErr w:type="gramEnd"/>
      <w:r w:rsidRPr="00616750">
        <w:rPr>
          <w:rFonts w:ascii="Times New Roman" w:hAnsi="Times New Roman"/>
          <w:spacing w:val="-1"/>
          <w:sz w:val="24"/>
          <w:szCs w:val="24"/>
        </w:rPr>
        <w:t xml:space="preserve">  următoarele  măsuri  pentru   </w:t>
      </w:r>
      <w:r w:rsidR="009F23F7" w:rsidRPr="00616750">
        <w:rPr>
          <w:rFonts w:ascii="Times New Roman" w:hAnsi="Times New Roman"/>
          <w:spacing w:val="-1"/>
          <w:sz w:val="24"/>
          <w:szCs w:val="24"/>
        </w:rPr>
        <w:t>reducerea</w:t>
      </w:r>
      <w:r w:rsidRPr="00616750">
        <w:rPr>
          <w:rFonts w:ascii="Times New Roman" w:hAnsi="Times New Roman"/>
          <w:spacing w:val="-1"/>
          <w:sz w:val="24"/>
          <w:szCs w:val="24"/>
        </w:rPr>
        <w:t xml:space="preserve"> zgomotelor și vibrațiilor</w:t>
      </w:r>
      <w:r w:rsidRPr="00616750">
        <w:rPr>
          <w:rFonts w:ascii="Times New Roman" w:hAnsi="Times New Roman"/>
          <w:bCs/>
          <w:sz w:val="24"/>
          <w:szCs w:val="24"/>
          <w:lang w:val="ro-RO"/>
        </w:rPr>
        <w:t>,</w:t>
      </w:r>
      <w:r w:rsidRPr="00616750">
        <w:rPr>
          <w:rFonts w:ascii="Times New Roman" w:hAnsi="Times New Roman"/>
          <w:bCs/>
          <w:iCs/>
          <w:sz w:val="24"/>
          <w:szCs w:val="24"/>
          <w:lang w:val="ro-RO"/>
        </w:rPr>
        <w:t>zgomotele produse pe suprafaţa amplasamentului nu pot fi eliminate, dar pot fi reduse astfel:</w:t>
      </w:r>
      <w:bookmarkEnd w:id="1"/>
      <w:bookmarkEnd w:id="2"/>
      <w:bookmarkEnd w:id="3"/>
      <w:bookmarkEnd w:id="4"/>
      <w:bookmarkEnd w:id="5"/>
      <w:bookmarkEnd w:id="6"/>
      <w:bookmarkEnd w:id="7"/>
      <w:bookmarkEnd w:id="8"/>
      <w:bookmarkEnd w:id="9"/>
      <w:bookmarkEnd w:id="10"/>
      <w:bookmarkEnd w:id="11"/>
      <w:bookmarkEnd w:id="12"/>
      <w:bookmarkEnd w:id="13"/>
      <w:bookmarkEnd w:id="14"/>
    </w:p>
    <w:p w:rsidR="00AD211D" w:rsidRPr="00616750" w:rsidRDefault="00AD211D" w:rsidP="004020B2">
      <w:pPr>
        <w:pStyle w:val="ListParagraph"/>
        <w:numPr>
          <w:ilvl w:val="0"/>
          <w:numId w:val="23"/>
        </w:numPr>
        <w:spacing w:after="0" w:line="240" w:lineRule="auto"/>
        <w:jc w:val="both"/>
        <w:rPr>
          <w:rFonts w:ascii="Times New Roman" w:hAnsi="Times New Roman"/>
          <w:sz w:val="24"/>
          <w:szCs w:val="24"/>
          <w:lang w:val="ro-RO" w:bidi="en-US"/>
        </w:rPr>
      </w:pPr>
      <w:r w:rsidRPr="00616750">
        <w:rPr>
          <w:rFonts w:ascii="Times New Roman" w:hAnsi="Times New Roman"/>
          <w:sz w:val="24"/>
          <w:szCs w:val="24"/>
          <w:lang w:val="ro-RO" w:bidi="en-US"/>
        </w:rPr>
        <w:t>pe suprafaţa amplasamentului vor funcţiona numai în caz de necesitate două utilaje;</w:t>
      </w:r>
    </w:p>
    <w:p w:rsidR="00AD211D" w:rsidRPr="00616750" w:rsidRDefault="00AD211D" w:rsidP="004020B2">
      <w:pPr>
        <w:pStyle w:val="ListParagraph"/>
        <w:numPr>
          <w:ilvl w:val="0"/>
          <w:numId w:val="23"/>
        </w:numPr>
        <w:spacing w:after="0" w:line="240" w:lineRule="auto"/>
        <w:jc w:val="both"/>
        <w:rPr>
          <w:rFonts w:ascii="Times New Roman" w:hAnsi="Times New Roman"/>
          <w:sz w:val="24"/>
          <w:szCs w:val="24"/>
          <w:lang w:val="ro-RO" w:bidi="en-US"/>
        </w:rPr>
      </w:pPr>
      <w:r w:rsidRPr="00616750">
        <w:rPr>
          <w:rFonts w:ascii="Times New Roman" w:hAnsi="Times New Roman" w:cs="Times New Roman"/>
          <w:sz w:val="24"/>
          <w:szCs w:val="24"/>
          <w:lang w:val="ro-RO" w:bidi="en-US"/>
        </w:rPr>
        <w:t>pe perioada staţionării autocamioanelor şi în perioada de repaus motoarele mijloacelor de transport şi a utilajelor vor fi oprite;</w:t>
      </w:r>
    </w:p>
    <w:p w:rsidR="00AD211D" w:rsidRPr="00616750" w:rsidRDefault="00AD211D" w:rsidP="004020B2">
      <w:pPr>
        <w:pStyle w:val="ListParagraph"/>
        <w:numPr>
          <w:ilvl w:val="0"/>
          <w:numId w:val="23"/>
        </w:numPr>
        <w:spacing w:after="0" w:line="240" w:lineRule="auto"/>
        <w:jc w:val="both"/>
        <w:rPr>
          <w:rFonts w:ascii="Times New Roman" w:hAnsi="Times New Roman"/>
          <w:sz w:val="24"/>
          <w:szCs w:val="24"/>
          <w:lang w:val="ro-RO" w:bidi="en-US"/>
        </w:rPr>
      </w:pPr>
      <w:r w:rsidRPr="00616750">
        <w:rPr>
          <w:rFonts w:ascii="Times New Roman" w:hAnsi="Times New Roman" w:cs="Times New Roman"/>
          <w:sz w:val="24"/>
          <w:szCs w:val="24"/>
          <w:lang w:val="ro-RO" w:bidi="en-US"/>
        </w:rPr>
        <w:t>se va verifica buna funcţionare a utilajelor şi autocamioanelor astfel încât eventualele defecţiuni să nu genereze zgomote cu intensitate mai mare decât valoarea prevăzută în cartea tehnică;</w:t>
      </w:r>
    </w:p>
    <w:p w:rsidR="00AD211D" w:rsidRPr="00616750" w:rsidRDefault="00AD211D" w:rsidP="004020B2">
      <w:pPr>
        <w:pStyle w:val="ListParagraph"/>
        <w:numPr>
          <w:ilvl w:val="0"/>
          <w:numId w:val="23"/>
        </w:numPr>
        <w:spacing w:after="0" w:line="240" w:lineRule="auto"/>
        <w:jc w:val="both"/>
        <w:rPr>
          <w:rFonts w:ascii="Times New Roman" w:hAnsi="Times New Roman"/>
          <w:sz w:val="24"/>
          <w:szCs w:val="24"/>
          <w:lang w:val="ro-RO" w:bidi="en-US"/>
        </w:rPr>
      </w:pPr>
      <w:r w:rsidRPr="00616750">
        <w:rPr>
          <w:rFonts w:ascii="Times New Roman" w:eastAsia="ArialMT" w:hAnsi="Times New Roman" w:cs="Times New Roman"/>
          <w:sz w:val="24"/>
          <w:szCs w:val="24"/>
          <w:lang w:bidi="en-US"/>
        </w:rPr>
        <w:t>efectuarea regulată a reviziilor tehnice la mijloacele auto şi la utilaje pentru caemisiile să se încadreze în prevederile legale;</w:t>
      </w:r>
    </w:p>
    <w:p w:rsidR="00AD211D" w:rsidRPr="00616750" w:rsidRDefault="00AD211D" w:rsidP="004020B2">
      <w:pPr>
        <w:pStyle w:val="ListParagraph"/>
        <w:numPr>
          <w:ilvl w:val="0"/>
          <w:numId w:val="23"/>
        </w:numPr>
        <w:spacing w:after="0" w:line="240" w:lineRule="auto"/>
        <w:jc w:val="both"/>
        <w:rPr>
          <w:rFonts w:ascii="Times New Roman" w:hAnsi="Times New Roman"/>
          <w:sz w:val="24"/>
          <w:szCs w:val="24"/>
          <w:lang w:val="ro-RO" w:bidi="en-US"/>
        </w:rPr>
      </w:pPr>
      <w:r w:rsidRPr="00616750">
        <w:rPr>
          <w:rFonts w:ascii="Times New Roman" w:eastAsia="ArialMT" w:hAnsi="Times New Roman" w:cs="Times New Roman"/>
          <w:sz w:val="24"/>
          <w:szCs w:val="24"/>
          <w:lang w:bidi="en-US"/>
        </w:rPr>
        <w:t>deplasarea mijloacelor de transport pe drumurile de pământ sau balastate să se va face cu viteze de maxim 30 km/h;</w:t>
      </w:r>
    </w:p>
    <w:p w:rsidR="00AD211D" w:rsidRPr="00616750" w:rsidRDefault="00AD211D" w:rsidP="004020B2">
      <w:pPr>
        <w:pStyle w:val="ListParagraph"/>
        <w:numPr>
          <w:ilvl w:val="0"/>
          <w:numId w:val="23"/>
        </w:numPr>
        <w:spacing w:after="0" w:line="240" w:lineRule="auto"/>
        <w:jc w:val="both"/>
        <w:rPr>
          <w:rFonts w:ascii="Times New Roman" w:hAnsi="Times New Roman"/>
          <w:sz w:val="24"/>
          <w:szCs w:val="24"/>
          <w:lang w:val="ro-RO" w:bidi="en-US"/>
        </w:rPr>
      </w:pPr>
      <w:proofErr w:type="gramStart"/>
      <w:r w:rsidRPr="00616750">
        <w:rPr>
          <w:rFonts w:ascii="Times New Roman" w:eastAsia="ArialMT" w:hAnsi="Times New Roman" w:cs="Times New Roman"/>
          <w:sz w:val="24"/>
          <w:szCs w:val="24"/>
          <w:lang w:bidi="en-US"/>
        </w:rPr>
        <w:t>circulaţia</w:t>
      </w:r>
      <w:proofErr w:type="gramEnd"/>
      <w:r w:rsidRPr="00616750">
        <w:rPr>
          <w:rFonts w:ascii="Times New Roman" w:eastAsia="ArialMT" w:hAnsi="Times New Roman" w:cs="Times New Roman"/>
          <w:sz w:val="24"/>
          <w:szCs w:val="24"/>
          <w:lang w:bidi="en-US"/>
        </w:rPr>
        <w:t xml:space="preserve"> utilajelor si a mijloacelor de transport folosite se va face în conformitate cu legislaţia în vigoare pentru fiecare categorie de drum.</w:t>
      </w:r>
    </w:p>
    <w:p w:rsidR="00490734" w:rsidRPr="00616750" w:rsidRDefault="00490734" w:rsidP="004020B2">
      <w:pPr>
        <w:pStyle w:val="BodyText2"/>
        <w:spacing w:after="0" w:line="240" w:lineRule="auto"/>
        <w:jc w:val="both"/>
        <w:rPr>
          <w:rFonts w:ascii="Times New Roman" w:hAnsi="Times New Roman"/>
          <w:sz w:val="24"/>
          <w:szCs w:val="24"/>
          <w:lang w:val="en-GB"/>
        </w:rPr>
      </w:pPr>
      <w:proofErr w:type="gramStart"/>
      <w:r w:rsidRPr="00616750">
        <w:rPr>
          <w:rFonts w:ascii="Times New Roman" w:hAnsi="Times New Roman"/>
          <w:b/>
          <w:sz w:val="24"/>
          <w:szCs w:val="24"/>
        </w:rPr>
        <w:t>2.Alte</w:t>
      </w:r>
      <w:proofErr w:type="gramEnd"/>
      <w:r w:rsidRPr="00616750">
        <w:rPr>
          <w:rFonts w:ascii="Times New Roman" w:hAnsi="Times New Roman"/>
          <w:b/>
          <w:sz w:val="24"/>
          <w:szCs w:val="24"/>
        </w:rPr>
        <w:t xml:space="preserve"> amenajări speciale, dotări şi măsuri pentru protecţia mediului: </w:t>
      </w:r>
      <w:r w:rsidR="00BD4459" w:rsidRPr="00616750">
        <w:rPr>
          <w:rFonts w:ascii="Times New Roman" w:hAnsi="Times New Roman"/>
          <w:sz w:val="24"/>
          <w:szCs w:val="24"/>
        </w:rPr>
        <w:t>nu este cazul</w:t>
      </w:r>
      <w:r w:rsidR="00BD4459" w:rsidRPr="00616750">
        <w:rPr>
          <w:rFonts w:ascii="Times New Roman" w:hAnsi="Times New Roman"/>
          <w:sz w:val="24"/>
          <w:szCs w:val="24"/>
          <w:lang w:val="en-GB"/>
        </w:rPr>
        <w:t>;</w:t>
      </w:r>
    </w:p>
    <w:p w:rsidR="00490734" w:rsidRPr="00616750" w:rsidRDefault="00490734" w:rsidP="004020B2">
      <w:pPr>
        <w:pStyle w:val="BodyText2"/>
        <w:spacing w:after="0" w:line="240" w:lineRule="auto"/>
        <w:jc w:val="both"/>
        <w:outlineLvl w:val="0"/>
        <w:rPr>
          <w:rFonts w:ascii="Times New Roman" w:hAnsi="Times New Roman"/>
          <w:b/>
          <w:color w:val="000000" w:themeColor="text1"/>
          <w:sz w:val="24"/>
          <w:szCs w:val="24"/>
          <w:lang w:val="ro-RO"/>
        </w:rPr>
      </w:pPr>
      <w:r w:rsidRPr="00616750">
        <w:rPr>
          <w:rFonts w:ascii="Times New Roman" w:hAnsi="Times New Roman"/>
          <w:b/>
          <w:color w:val="000000" w:themeColor="text1"/>
          <w:sz w:val="24"/>
          <w:szCs w:val="24"/>
          <w:lang w:val="ro-RO"/>
        </w:rPr>
        <w:t xml:space="preserve">3.Concentraţii şi debite masice de poluanţi, nivele de zgomot, radiaţii, admise la evacuarea în mediul înconjurător, depăşiri admise şi în ce condiţii: </w:t>
      </w:r>
    </w:p>
    <w:p w:rsidR="00490734" w:rsidRPr="00616750" w:rsidRDefault="00490734" w:rsidP="004020B2">
      <w:pPr>
        <w:autoSpaceDE w:val="0"/>
        <w:autoSpaceDN w:val="0"/>
        <w:adjustRightInd w:val="0"/>
        <w:spacing w:after="0" w:line="240" w:lineRule="auto"/>
        <w:jc w:val="both"/>
        <w:rPr>
          <w:rFonts w:ascii="Times New Roman" w:hAnsi="Times New Roman"/>
          <w:color w:val="000000" w:themeColor="text1"/>
          <w:sz w:val="24"/>
          <w:szCs w:val="24"/>
        </w:rPr>
      </w:pPr>
      <w:r w:rsidRPr="00616750">
        <w:rPr>
          <w:rFonts w:ascii="Times New Roman" w:hAnsi="Times New Roman"/>
          <w:noProof/>
          <w:color w:val="000000" w:themeColor="text1"/>
          <w:sz w:val="24"/>
          <w:szCs w:val="24"/>
          <w:u w:val="single"/>
        </w:rPr>
        <w:t>Zgomotul</w:t>
      </w:r>
      <w:r w:rsidRPr="00616750">
        <w:rPr>
          <w:rFonts w:ascii="Times New Roman" w:hAnsi="Times New Roman"/>
          <w:noProof/>
          <w:color w:val="000000" w:themeColor="text1"/>
          <w:sz w:val="24"/>
          <w:szCs w:val="24"/>
        </w:rPr>
        <w:t xml:space="preserve">: nivelului de zgomot generat de activitate, se va încadra în limitele admise de O.M.S. nr. </w:t>
      </w:r>
      <w:proofErr w:type="gramStart"/>
      <w:r w:rsidRPr="00616750">
        <w:rPr>
          <w:rFonts w:ascii="Times New Roman" w:hAnsi="Times New Roman"/>
          <w:noProof/>
          <w:color w:val="000000" w:themeColor="text1"/>
          <w:sz w:val="24"/>
          <w:szCs w:val="24"/>
        </w:rPr>
        <w:t xml:space="preserve">119/2014 </w:t>
      </w:r>
      <w:r w:rsidRPr="00616750">
        <w:rPr>
          <w:rFonts w:ascii="Times New Roman" w:hAnsi="Times New Roman"/>
          <w:color w:val="000000" w:themeColor="text1"/>
          <w:sz w:val="24"/>
          <w:szCs w:val="24"/>
        </w:rPr>
        <w:t>pentru aprobarea Normelor de igienă şi sănătate publică privind mediul de viaţă al populaţiei.</w:t>
      </w:r>
      <w:proofErr w:type="gramEnd"/>
    </w:p>
    <w:p w:rsidR="00F21F21" w:rsidRPr="00616750" w:rsidRDefault="00F21F21" w:rsidP="004020B2">
      <w:pPr>
        <w:spacing w:after="0" w:line="240" w:lineRule="auto"/>
        <w:jc w:val="both"/>
        <w:rPr>
          <w:rFonts w:ascii="Times New Roman" w:hAnsi="Times New Roman"/>
          <w:sz w:val="24"/>
          <w:szCs w:val="24"/>
        </w:rPr>
      </w:pPr>
      <w:r w:rsidRPr="00616750">
        <w:rPr>
          <w:rFonts w:ascii="Times New Roman" w:hAnsi="Times New Roman"/>
          <w:color w:val="000000" w:themeColor="text1"/>
          <w:sz w:val="24"/>
          <w:szCs w:val="24"/>
          <w:u w:val="single"/>
        </w:rPr>
        <w:t xml:space="preserve">Sol şi </w:t>
      </w:r>
      <w:proofErr w:type="gramStart"/>
      <w:r w:rsidRPr="00616750">
        <w:rPr>
          <w:rFonts w:ascii="Times New Roman" w:hAnsi="Times New Roman"/>
          <w:color w:val="000000" w:themeColor="text1"/>
          <w:sz w:val="24"/>
          <w:szCs w:val="24"/>
          <w:u w:val="single"/>
        </w:rPr>
        <w:t xml:space="preserve">subsol </w:t>
      </w:r>
      <w:r w:rsidRPr="00616750">
        <w:rPr>
          <w:rFonts w:ascii="Times New Roman" w:hAnsi="Times New Roman"/>
          <w:color w:val="000000" w:themeColor="text1"/>
          <w:sz w:val="24"/>
          <w:szCs w:val="24"/>
        </w:rPr>
        <w:t>:</w:t>
      </w:r>
      <w:proofErr w:type="gramEnd"/>
      <w:r w:rsidRPr="00616750">
        <w:rPr>
          <w:rFonts w:ascii="Times New Roman" w:hAnsi="Times New Roman"/>
          <w:color w:val="000000" w:themeColor="text1"/>
          <w:sz w:val="24"/>
          <w:szCs w:val="24"/>
        </w:rPr>
        <w:t xml:space="preserve"> </w:t>
      </w:r>
      <w:r w:rsidRPr="00616750">
        <w:rPr>
          <w:rFonts w:ascii="Times New Roman" w:hAnsi="Times New Roman"/>
          <w:sz w:val="24"/>
          <w:szCs w:val="24"/>
        </w:rPr>
        <w:t>încadrarea valorilor de referinţă privind poluarea solului în prevederile Ordinului nr.756 /1997 a MAPPM.</w:t>
      </w:r>
    </w:p>
    <w:p w:rsidR="00490734" w:rsidRPr="00616750" w:rsidRDefault="00490734" w:rsidP="004020B2">
      <w:pPr>
        <w:spacing w:after="0" w:line="240" w:lineRule="auto"/>
        <w:jc w:val="both"/>
        <w:rPr>
          <w:rFonts w:ascii="Times New Roman" w:hAnsi="Times New Roman"/>
          <w:b/>
          <w:sz w:val="24"/>
          <w:szCs w:val="24"/>
        </w:rPr>
      </w:pPr>
      <w:r w:rsidRPr="00616750">
        <w:rPr>
          <w:rFonts w:ascii="Times New Roman" w:hAnsi="Times New Roman"/>
          <w:b/>
          <w:sz w:val="24"/>
          <w:szCs w:val="24"/>
        </w:rPr>
        <w:t>III.MONITORIZAREA MEDIULUI</w:t>
      </w:r>
    </w:p>
    <w:p w:rsidR="00490734" w:rsidRPr="00616750" w:rsidRDefault="00490734" w:rsidP="004020B2">
      <w:pPr>
        <w:pStyle w:val="BodyText2"/>
        <w:spacing w:after="0" w:line="240" w:lineRule="auto"/>
        <w:jc w:val="both"/>
        <w:rPr>
          <w:rFonts w:ascii="Times New Roman" w:hAnsi="Times New Roman"/>
          <w:b/>
          <w:sz w:val="24"/>
          <w:szCs w:val="24"/>
          <w:lang w:val="ro-RO"/>
        </w:rPr>
      </w:pPr>
      <w:r w:rsidRPr="00616750">
        <w:rPr>
          <w:rFonts w:ascii="Times New Roman" w:hAnsi="Times New Roman"/>
          <w:b/>
          <w:sz w:val="24"/>
          <w:szCs w:val="24"/>
          <w:lang w:val="ro-RO"/>
        </w:rPr>
        <w:t>1.Indicatori fizico-chimici, bacteriologici şi biologici emişi, imisiile poluanţilor, frecvenţa, modul de valorificare a rezultatelor:</w:t>
      </w:r>
      <w:r w:rsidRPr="00616750">
        <w:rPr>
          <w:rFonts w:ascii="Times New Roman" w:hAnsi="Times New Roman"/>
          <w:sz w:val="24"/>
          <w:szCs w:val="24"/>
          <w:lang w:val="ro-RO"/>
        </w:rPr>
        <w:t xml:space="preserve"> nu este cazul.</w:t>
      </w:r>
    </w:p>
    <w:p w:rsidR="00490734" w:rsidRPr="00616750" w:rsidRDefault="00490734" w:rsidP="004020B2">
      <w:pPr>
        <w:pStyle w:val="BodyText2"/>
        <w:spacing w:after="0" w:line="240" w:lineRule="auto"/>
        <w:jc w:val="both"/>
        <w:rPr>
          <w:rFonts w:ascii="Times New Roman" w:hAnsi="Times New Roman"/>
          <w:b/>
          <w:sz w:val="24"/>
          <w:szCs w:val="24"/>
        </w:rPr>
      </w:pPr>
      <w:proofErr w:type="gramStart"/>
      <w:r w:rsidRPr="00616750">
        <w:rPr>
          <w:rFonts w:ascii="Times New Roman" w:hAnsi="Times New Roman"/>
          <w:b/>
          <w:sz w:val="24"/>
          <w:szCs w:val="24"/>
        </w:rPr>
        <w:t>2.Date</w:t>
      </w:r>
      <w:proofErr w:type="gramEnd"/>
      <w:r w:rsidRPr="00616750">
        <w:rPr>
          <w:rFonts w:ascii="Times New Roman" w:hAnsi="Times New Roman"/>
          <w:b/>
          <w:sz w:val="24"/>
          <w:szCs w:val="24"/>
        </w:rPr>
        <w:t xml:space="preserve"> ce vor fi raportate autorităţii teritoriale pentru protecţia mediului şi periodicitatea:</w:t>
      </w:r>
      <w:r w:rsidR="00F21F21" w:rsidRPr="00616750">
        <w:rPr>
          <w:rFonts w:ascii="Times New Roman" w:hAnsi="Times New Roman"/>
          <w:b/>
          <w:sz w:val="24"/>
          <w:szCs w:val="24"/>
        </w:rPr>
        <w:t xml:space="preserve"> </w:t>
      </w:r>
      <w:r w:rsidR="00F21F21" w:rsidRPr="00616750">
        <w:rPr>
          <w:rFonts w:ascii="Times New Roman" w:hAnsi="Times New Roman"/>
          <w:sz w:val="24"/>
          <w:szCs w:val="24"/>
        </w:rPr>
        <w:t>nu este cazul.</w:t>
      </w:r>
    </w:p>
    <w:p w:rsidR="00490734" w:rsidRPr="00616750" w:rsidRDefault="00490734" w:rsidP="004020B2">
      <w:pPr>
        <w:pStyle w:val="BodyText2"/>
        <w:spacing w:after="0" w:line="240" w:lineRule="auto"/>
        <w:jc w:val="both"/>
        <w:rPr>
          <w:rFonts w:ascii="Times New Roman" w:hAnsi="Times New Roman"/>
          <w:b/>
          <w:bCs/>
          <w:sz w:val="24"/>
          <w:szCs w:val="24"/>
        </w:rPr>
      </w:pPr>
      <w:r w:rsidRPr="00616750">
        <w:rPr>
          <w:rFonts w:ascii="Times New Roman" w:hAnsi="Times New Roman"/>
          <w:b/>
          <w:sz w:val="24"/>
          <w:szCs w:val="24"/>
        </w:rPr>
        <w:t xml:space="preserve">IV.MODUL DE GOSPODĂRIRE A DEŞEURILOR ŞI </w:t>
      </w:r>
      <w:proofErr w:type="gramStart"/>
      <w:r w:rsidRPr="00616750">
        <w:rPr>
          <w:rFonts w:ascii="Times New Roman" w:hAnsi="Times New Roman"/>
          <w:b/>
          <w:sz w:val="24"/>
          <w:szCs w:val="24"/>
        </w:rPr>
        <w:t>A</w:t>
      </w:r>
      <w:proofErr w:type="gramEnd"/>
      <w:r w:rsidRPr="00616750">
        <w:rPr>
          <w:rFonts w:ascii="Times New Roman" w:hAnsi="Times New Roman"/>
          <w:b/>
          <w:sz w:val="24"/>
          <w:szCs w:val="24"/>
        </w:rPr>
        <w:t xml:space="preserve"> AMBALAJELOR</w:t>
      </w:r>
    </w:p>
    <w:p w:rsidR="00490734" w:rsidRPr="00616750" w:rsidRDefault="00490734" w:rsidP="004020B2">
      <w:pPr>
        <w:pStyle w:val="BodyText2"/>
        <w:spacing w:after="0" w:line="240" w:lineRule="auto"/>
        <w:jc w:val="both"/>
        <w:rPr>
          <w:rFonts w:ascii="Times New Roman" w:hAnsi="Times New Roman"/>
          <w:b/>
          <w:sz w:val="24"/>
          <w:szCs w:val="24"/>
        </w:rPr>
      </w:pPr>
      <w:proofErr w:type="gramStart"/>
      <w:r w:rsidRPr="00616750">
        <w:rPr>
          <w:rFonts w:ascii="Times New Roman" w:hAnsi="Times New Roman"/>
          <w:b/>
          <w:sz w:val="24"/>
          <w:szCs w:val="24"/>
        </w:rPr>
        <w:t>1.Deşeuri</w:t>
      </w:r>
      <w:proofErr w:type="gramEnd"/>
      <w:r w:rsidRPr="00616750">
        <w:rPr>
          <w:rFonts w:ascii="Times New Roman" w:hAnsi="Times New Roman"/>
          <w:b/>
          <w:sz w:val="24"/>
          <w:szCs w:val="24"/>
        </w:rPr>
        <w:t xml:space="preserve"> produse (tipuri, compoziţie, cantităţi): </w:t>
      </w:r>
    </w:p>
    <w:tbl>
      <w:tblPr>
        <w:tblStyle w:val="TableGrid"/>
        <w:tblW w:w="9018" w:type="dxa"/>
        <w:tblInd w:w="198" w:type="dxa"/>
        <w:tblLook w:val="04A0" w:firstRow="1" w:lastRow="0" w:firstColumn="1" w:lastColumn="0" w:noHBand="0" w:noVBand="1"/>
      </w:tblPr>
      <w:tblGrid>
        <w:gridCol w:w="1910"/>
        <w:gridCol w:w="7108"/>
      </w:tblGrid>
      <w:tr w:rsidR="00F21F21" w:rsidRPr="00616750" w:rsidTr="00F21F21">
        <w:tc>
          <w:tcPr>
            <w:tcW w:w="1910" w:type="dxa"/>
          </w:tcPr>
          <w:p w:rsidR="00F21F21" w:rsidRPr="00616750" w:rsidRDefault="00F21F21" w:rsidP="004020B2">
            <w:pPr>
              <w:pStyle w:val="BodyText2"/>
              <w:spacing w:line="240" w:lineRule="auto"/>
              <w:jc w:val="both"/>
              <w:rPr>
                <w:sz w:val="24"/>
                <w:szCs w:val="24"/>
              </w:rPr>
            </w:pPr>
            <w:r w:rsidRPr="00616750">
              <w:rPr>
                <w:sz w:val="24"/>
                <w:szCs w:val="24"/>
              </w:rPr>
              <w:lastRenderedPageBreak/>
              <w:t>20 03 01</w:t>
            </w:r>
          </w:p>
        </w:tc>
        <w:tc>
          <w:tcPr>
            <w:tcW w:w="7108" w:type="dxa"/>
          </w:tcPr>
          <w:p w:rsidR="00F21F21" w:rsidRPr="00616750" w:rsidRDefault="00F21F21" w:rsidP="004020B2">
            <w:pPr>
              <w:pStyle w:val="BodyText2"/>
              <w:spacing w:line="240" w:lineRule="auto"/>
              <w:jc w:val="both"/>
              <w:rPr>
                <w:sz w:val="24"/>
                <w:szCs w:val="24"/>
              </w:rPr>
            </w:pPr>
            <w:r w:rsidRPr="00616750">
              <w:rPr>
                <w:sz w:val="24"/>
                <w:szCs w:val="24"/>
              </w:rPr>
              <w:t>deșeuri municipale amestecate</w:t>
            </w:r>
          </w:p>
        </w:tc>
      </w:tr>
    </w:tbl>
    <w:p w:rsidR="00F21F21" w:rsidRPr="00616750" w:rsidRDefault="00F21F21" w:rsidP="004020B2">
      <w:pPr>
        <w:pStyle w:val="BodyText2"/>
        <w:spacing w:after="0" w:line="240" w:lineRule="auto"/>
        <w:jc w:val="both"/>
        <w:rPr>
          <w:rFonts w:ascii="Times New Roman" w:hAnsi="Times New Roman"/>
          <w:b/>
          <w:sz w:val="24"/>
          <w:szCs w:val="24"/>
        </w:rPr>
      </w:pPr>
      <w:r w:rsidRPr="00616750">
        <w:rPr>
          <w:rFonts w:ascii="Times New Roman" w:hAnsi="Times New Roman"/>
          <w:spacing w:val="-1"/>
          <w:sz w:val="24"/>
          <w:szCs w:val="24"/>
        </w:rPr>
        <w:t>De</w:t>
      </w:r>
      <w:r w:rsidRPr="00616750">
        <w:rPr>
          <w:rFonts w:ascii="Times New Roman" w:hAnsi="Times New Roman"/>
          <w:sz w:val="24"/>
          <w:szCs w:val="24"/>
        </w:rPr>
        <w:t>ş</w:t>
      </w:r>
      <w:r w:rsidRPr="00616750">
        <w:rPr>
          <w:rFonts w:ascii="Times New Roman" w:hAnsi="Times New Roman"/>
          <w:spacing w:val="-1"/>
          <w:sz w:val="24"/>
          <w:szCs w:val="24"/>
        </w:rPr>
        <w:t>e</w:t>
      </w:r>
      <w:r w:rsidRPr="00616750">
        <w:rPr>
          <w:rFonts w:ascii="Times New Roman" w:hAnsi="Times New Roman"/>
          <w:sz w:val="24"/>
          <w:szCs w:val="24"/>
        </w:rPr>
        <w:t>urile</w:t>
      </w:r>
      <w:r w:rsidRPr="00616750">
        <w:rPr>
          <w:rFonts w:ascii="Times New Roman" w:hAnsi="Times New Roman"/>
          <w:spacing w:val="16"/>
          <w:sz w:val="24"/>
          <w:szCs w:val="24"/>
        </w:rPr>
        <w:t xml:space="preserve"> </w:t>
      </w:r>
      <w:r w:rsidRPr="00616750">
        <w:rPr>
          <w:rFonts w:ascii="Times New Roman" w:hAnsi="Times New Roman"/>
          <w:sz w:val="24"/>
          <w:szCs w:val="24"/>
        </w:rPr>
        <w:t>me</w:t>
      </w:r>
      <w:r w:rsidRPr="00616750">
        <w:rPr>
          <w:rFonts w:ascii="Times New Roman" w:hAnsi="Times New Roman"/>
          <w:spacing w:val="2"/>
          <w:sz w:val="24"/>
          <w:szCs w:val="24"/>
        </w:rPr>
        <w:t>n</w:t>
      </w:r>
      <w:r w:rsidRPr="00616750">
        <w:rPr>
          <w:rFonts w:ascii="Times New Roman" w:hAnsi="Times New Roman"/>
          <w:spacing w:val="-1"/>
          <w:sz w:val="24"/>
          <w:szCs w:val="24"/>
        </w:rPr>
        <w:t>a</w:t>
      </w:r>
      <w:r w:rsidRPr="00616750">
        <w:rPr>
          <w:rFonts w:ascii="Times New Roman" w:hAnsi="Times New Roman"/>
          <w:sz w:val="24"/>
          <w:szCs w:val="24"/>
        </w:rPr>
        <w:t>je</w:t>
      </w:r>
      <w:r w:rsidRPr="00616750">
        <w:rPr>
          <w:rFonts w:ascii="Times New Roman" w:hAnsi="Times New Roman"/>
          <w:spacing w:val="1"/>
          <w:sz w:val="24"/>
          <w:szCs w:val="24"/>
        </w:rPr>
        <w:t>r</w:t>
      </w:r>
      <w:r w:rsidRPr="00616750">
        <w:rPr>
          <w:rFonts w:ascii="Times New Roman" w:hAnsi="Times New Roman"/>
          <w:sz w:val="24"/>
          <w:szCs w:val="24"/>
        </w:rPr>
        <w:t>e</w:t>
      </w:r>
      <w:r w:rsidRPr="00616750">
        <w:rPr>
          <w:rFonts w:ascii="Times New Roman" w:hAnsi="Times New Roman"/>
          <w:spacing w:val="18"/>
          <w:sz w:val="24"/>
          <w:szCs w:val="24"/>
        </w:rPr>
        <w:t xml:space="preserve"> </w:t>
      </w:r>
      <w:r w:rsidRPr="00616750">
        <w:rPr>
          <w:rFonts w:ascii="Times New Roman" w:hAnsi="Times New Roman"/>
          <w:spacing w:val="-2"/>
          <w:sz w:val="24"/>
          <w:szCs w:val="24"/>
        </w:rPr>
        <w:t>g</w:t>
      </w:r>
      <w:r w:rsidRPr="00616750">
        <w:rPr>
          <w:rFonts w:ascii="Times New Roman" w:hAnsi="Times New Roman"/>
          <w:spacing w:val="-1"/>
          <w:sz w:val="24"/>
          <w:szCs w:val="24"/>
        </w:rPr>
        <w:t>e</w:t>
      </w:r>
      <w:r w:rsidRPr="00616750">
        <w:rPr>
          <w:rFonts w:ascii="Times New Roman" w:hAnsi="Times New Roman"/>
          <w:spacing w:val="2"/>
          <w:sz w:val="24"/>
          <w:szCs w:val="24"/>
        </w:rPr>
        <w:t>n</w:t>
      </w:r>
      <w:r w:rsidRPr="00616750">
        <w:rPr>
          <w:rFonts w:ascii="Times New Roman" w:hAnsi="Times New Roman"/>
          <w:spacing w:val="-1"/>
          <w:sz w:val="24"/>
          <w:szCs w:val="24"/>
        </w:rPr>
        <w:t>e</w:t>
      </w:r>
      <w:r w:rsidRPr="00616750">
        <w:rPr>
          <w:rFonts w:ascii="Times New Roman" w:hAnsi="Times New Roman"/>
          <w:spacing w:val="1"/>
          <w:sz w:val="24"/>
          <w:szCs w:val="24"/>
        </w:rPr>
        <w:t>r</w:t>
      </w:r>
      <w:r w:rsidRPr="00616750">
        <w:rPr>
          <w:rFonts w:ascii="Times New Roman" w:hAnsi="Times New Roman"/>
          <w:spacing w:val="-1"/>
          <w:sz w:val="24"/>
          <w:szCs w:val="24"/>
        </w:rPr>
        <w:t>a</w:t>
      </w:r>
      <w:r w:rsidRPr="00616750">
        <w:rPr>
          <w:rFonts w:ascii="Times New Roman" w:hAnsi="Times New Roman"/>
          <w:sz w:val="24"/>
          <w:szCs w:val="24"/>
        </w:rPr>
        <w:t>te</w:t>
      </w:r>
      <w:r w:rsidRPr="00616750">
        <w:rPr>
          <w:rFonts w:ascii="Times New Roman" w:hAnsi="Times New Roman"/>
          <w:spacing w:val="16"/>
          <w:sz w:val="24"/>
          <w:szCs w:val="24"/>
        </w:rPr>
        <w:t xml:space="preserve"> </w:t>
      </w:r>
      <w:r w:rsidRPr="00616750">
        <w:rPr>
          <w:rFonts w:ascii="Times New Roman" w:hAnsi="Times New Roman"/>
          <w:sz w:val="24"/>
          <w:szCs w:val="24"/>
        </w:rPr>
        <w:t>pe</w:t>
      </w:r>
      <w:r w:rsidRPr="00616750">
        <w:rPr>
          <w:rFonts w:ascii="Times New Roman" w:hAnsi="Times New Roman"/>
          <w:spacing w:val="18"/>
          <w:sz w:val="24"/>
          <w:szCs w:val="24"/>
        </w:rPr>
        <w:t xml:space="preserve"> </w:t>
      </w:r>
      <w:r w:rsidRPr="00616750">
        <w:rPr>
          <w:rFonts w:ascii="Times New Roman" w:hAnsi="Times New Roman"/>
          <w:spacing w:val="-1"/>
          <w:sz w:val="24"/>
          <w:szCs w:val="24"/>
        </w:rPr>
        <w:t>a</w:t>
      </w:r>
      <w:r w:rsidRPr="00616750">
        <w:rPr>
          <w:rFonts w:ascii="Times New Roman" w:hAnsi="Times New Roman"/>
          <w:sz w:val="24"/>
          <w:szCs w:val="24"/>
        </w:rPr>
        <w:t>mp</w:t>
      </w:r>
      <w:r w:rsidRPr="00616750">
        <w:rPr>
          <w:rFonts w:ascii="Times New Roman" w:hAnsi="Times New Roman"/>
          <w:spacing w:val="1"/>
          <w:sz w:val="24"/>
          <w:szCs w:val="24"/>
        </w:rPr>
        <w:t>l</w:t>
      </w:r>
      <w:r w:rsidRPr="00616750">
        <w:rPr>
          <w:rFonts w:ascii="Times New Roman" w:hAnsi="Times New Roman"/>
          <w:spacing w:val="-1"/>
          <w:sz w:val="24"/>
          <w:szCs w:val="24"/>
        </w:rPr>
        <w:t>a</w:t>
      </w:r>
      <w:r w:rsidRPr="00616750">
        <w:rPr>
          <w:rFonts w:ascii="Times New Roman" w:hAnsi="Times New Roman"/>
          <w:sz w:val="24"/>
          <w:szCs w:val="24"/>
        </w:rPr>
        <w:t>s</w:t>
      </w:r>
      <w:r w:rsidRPr="00616750">
        <w:rPr>
          <w:rFonts w:ascii="Times New Roman" w:hAnsi="Times New Roman"/>
          <w:spacing w:val="-1"/>
          <w:sz w:val="24"/>
          <w:szCs w:val="24"/>
        </w:rPr>
        <w:t>a</w:t>
      </w:r>
      <w:r w:rsidRPr="00616750">
        <w:rPr>
          <w:rFonts w:ascii="Times New Roman" w:hAnsi="Times New Roman"/>
          <w:sz w:val="24"/>
          <w:szCs w:val="24"/>
        </w:rPr>
        <w:t>ment</w:t>
      </w:r>
      <w:r w:rsidRPr="00616750">
        <w:rPr>
          <w:rFonts w:ascii="Times New Roman" w:hAnsi="Times New Roman"/>
          <w:spacing w:val="17"/>
          <w:sz w:val="24"/>
          <w:szCs w:val="24"/>
        </w:rPr>
        <w:t xml:space="preserve"> </w:t>
      </w:r>
      <w:r w:rsidRPr="00616750">
        <w:rPr>
          <w:rFonts w:ascii="Times New Roman" w:hAnsi="Times New Roman"/>
          <w:sz w:val="24"/>
          <w:szCs w:val="24"/>
        </w:rPr>
        <w:t>în</w:t>
      </w:r>
      <w:r w:rsidRPr="00616750">
        <w:rPr>
          <w:rFonts w:ascii="Times New Roman" w:hAnsi="Times New Roman"/>
          <w:spacing w:val="19"/>
          <w:sz w:val="24"/>
          <w:szCs w:val="24"/>
        </w:rPr>
        <w:t xml:space="preserve"> </w:t>
      </w:r>
      <w:r w:rsidRPr="00616750">
        <w:rPr>
          <w:rFonts w:ascii="Times New Roman" w:hAnsi="Times New Roman"/>
          <w:spacing w:val="2"/>
          <w:sz w:val="24"/>
          <w:szCs w:val="24"/>
        </w:rPr>
        <w:t>p</w:t>
      </w:r>
      <w:r w:rsidRPr="00616750">
        <w:rPr>
          <w:rFonts w:ascii="Times New Roman" w:hAnsi="Times New Roman"/>
          <w:spacing w:val="-1"/>
          <w:sz w:val="24"/>
          <w:szCs w:val="24"/>
        </w:rPr>
        <w:t>e</w:t>
      </w:r>
      <w:r w:rsidRPr="00616750">
        <w:rPr>
          <w:rFonts w:ascii="Times New Roman" w:hAnsi="Times New Roman"/>
          <w:sz w:val="24"/>
          <w:szCs w:val="24"/>
        </w:rPr>
        <w:t>rio</w:t>
      </w:r>
      <w:r w:rsidRPr="00616750">
        <w:rPr>
          <w:rFonts w:ascii="Times New Roman" w:hAnsi="Times New Roman"/>
          <w:spacing w:val="-1"/>
          <w:sz w:val="24"/>
          <w:szCs w:val="24"/>
        </w:rPr>
        <w:t>a</w:t>
      </w:r>
      <w:r w:rsidRPr="00616750">
        <w:rPr>
          <w:rFonts w:ascii="Times New Roman" w:hAnsi="Times New Roman"/>
          <w:sz w:val="24"/>
          <w:szCs w:val="24"/>
        </w:rPr>
        <w:t>da</w:t>
      </w:r>
      <w:r w:rsidRPr="00616750">
        <w:rPr>
          <w:rFonts w:ascii="Times New Roman" w:hAnsi="Times New Roman"/>
          <w:spacing w:val="18"/>
          <w:sz w:val="24"/>
          <w:szCs w:val="24"/>
        </w:rPr>
        <w:t xml:space="preserve"> </w:t>
      </w:r>
      <w:r w:rsidRPr="00616750">
        <w:rPr>
          <w:rFonts w:ascii="Times New Roman" w:hAnsi="Times New Roman"/>
          <w:spacing w:val="-1"/>
          <w:sz w:val="24"/>
          <w:szCs w:val="24"/>
        </w:rPr>
        <w:t>e</w:t>
      </w:r>
      <w:r w:rsidRPr="00616750">
        <w:rPr>
          <w:rFonts w:ascii="Times New Roman" w:hAnsi="Times New Roman"/>
          <w:spacing w:val="2"/>
          <w:sz w:val="24"/>
          <w:szCs w:val="24"/>
        </w:rPr>
        <w:t>x</w:t>
      </w:r>
      <w:r w:rsidRPr="00616750">
        <w:rPr>
          <w:rFonts w:ascii="Times New Roman" w:hAnsi="Times New Roman"/>
          <w:spacing w:val="-1"/>
          <w:sz w:val="24"/>
          <w:szCs w:val="24"/>
        </w:rPr>
        <w:t>ca</w:t>
      </w:r>
      <w:r w:rsidRPr="00616750">
        <w:rPr>
          <w:rFonts w:ascii="Times New Roman" w:hAnsi="Times New Roman"/>
          <w:sz w:val="24"/>
          <w:szCs w:val="24"/>
        </w:rPr>
        <w:t>v</w:t>
      </w:r>
      <w:r w:rsidRPr="00616750">
        <w:rPr>
          <w:rFonts w:ascii="Times New Roman" w:hAnsi="Times New Roman"/>
          <w:spacing w:val="-1"/>
          <w:sz w:val="24"/>
          <w:szCs w:val="24"/>
        </w:rPr>
        <w:t>ă</w:t>
      </w:r>
      <w:r w:rsidRPr="00616750">
        <w:rPr>
          <w:rFonts w:ascii="Times New Roman" w:hAnsi="Times New Roman"/>
          <w:sz w:val="24"/>
          <w:szCs w:val="24"/>
        </w:rPr>
        <w:t>rii</w:t>
      </w:r>
      <w:r w:rsidRPr="00616750">
        <w:rPr>
          <w:rFonts w:ascii="Times New Roman" w:hAnsi="Times New Roman"/>
          <w:spacing w:val="23"/>
          <w:sz w:val="24"/>
          <w:szCs w:val="24"/>
        </w:rPr>
        <w:t xml:space="preserve"> </w:t>
      </w:r>
      <w:r w:rsidRPr="00616750">
        <w:rPr>
          <w:rFonts w:ascii="Times New Roman" w:hAnsi="Times New Roman"/>
          <w:sz w:val="24"/>
          <w:szCs w:val="24"/>
        </w:rPr>
        <w:t>sunt prov</w:t>
      </w:r>
      <w:r w:rsidRPr="00616750">
        <w:rPr>
          <w:rFonts w:ascii="Times New Roman" w:hAnsi="Times New Roman"/>
          <w:spacing w:val="-2"/>
          <w:sz w:val="24"/>
          <w:szCs w:val="24"/>
        </w:rPr>
        <w:t>e</w:t>
      </w:r>
      <w:r w:rsidRPr="00616750">
        <w:rPr>
          <w:rFonts w:ascii="Times New Roman" w:hAnsi="Times New Roman"/>
          <w:sz w:val="24"/>
          <w:szCs w:val="24"/>
        </w:rPr>
        <w:t>ni</w:t>
      </w:r>
      <w:r w:rsidRPr="00616750">
        <w:rPr>
          <w:rFonts w:ascii="Times New Roman" w:hAnsi="Times New Roman"/>
          <w:spacing w:val="1"/>
          <w:sz w:val="24"/>
          <w:szCs w:val="24"/>
        </w:rPr>
        <w:t>t</w:t>
      </w:r>
      <w:r w:rsidRPr="00616750">
        <w:rPr>
          <w:rFonts w:ascii="Times New Roman" w:hAnsi="Times New Roman"/>
          <w:sz w:val="24"/>
          <w:szCs w:val="24"/>
        </w:rPr>
        <w:t>e</w:t>
      </w:r>
      <w:r w:rsidRPr="00616750">
        <w:rPr>
          <w:rFonts w:ascii="Times New Roman" w:hAnsi="Times New Roman"/>
          <w:spacing w:val="1"/>
          <w:sz w:val="24"/>
          <w:szCs w:val="24"/>
        </w:rPr>
        <w:t xml:space="preserve"> </w:t>
      </w:r>
      <w:r w:rsidRPr="00616750">
        <w:rPr>
          <w:rFonts w:ascii="Times New Roman" w:hAnsi="Times New Roman"/>
          <w:sz w:val="24"/>
          <w:szCs w:val="24"/>
        </w:rPr>
        <w:t>de</w:t>
      </w:r>
      <w:r w:rsidRPr="00616750">
        <w:rPr>
          <w:rFonts w:ascii="Times New Roman" w:hAnsi="Times New Roman"/>
          <w:spacing w:val="1"/>
          <w:sz w:val="24"/>
          <w:szCs w:val="24"/>
        </w:rPr>
        <w:t xml:space="preserve"> </w:t>
      </w:r>
      <w:r w:rsidRPr="00616750">
        <w:rPr>
          <w:rFonts w:ascii="Times New Roman" w:hAnsi="Times New Roman"/>
          <w:sz w:val="24"/>
          <w:szCs w:val="24"/>
        </w:rPr>
        <w:t>la</w:t>
      </w:r>
      <w:r w:rsidRPr="00616750">
        <w:rPr>
          <w:rFonts w:ascii="Times New Roman" w:hAnsi="Times New Roman"/>
          <w:spacing w:val="1"/>
          <w:sz w:val="24"/>
          <w:szCs w:val="24"/>
        </w:rPr>
        <w:t xml:space="preserve"> </w:t>
      </w:r>
      <w:r w:rsidRPr="00616750">
        <w:rPr>
          <w:rFonts w:ascii="Times New Roman" w:hAnsi="Times New Roman"/>
          <w:sz w:val="24"/>
          <w:szCs w:val="24"/>
        </w:rPr>
        <w:t>p</w:t>
      </w:r>
      <w:r w:rsidRPr="00616750">
        <w:rPr>
          <w:rFonts w:ascii="Times New Roman" w:hAnsi="Times New Roman"/>
          <w:spacing w:val="-1"/>
          <w:sz w:val="24"/>
          <w:szCs w:val="24"/>
        </w:rPr>
        <w:t>e</w:t>
      </w:r>
      <w:r w:rsidRPr="00616750">
        <w:rPr>
          <w:rFonts w:ascii="Times New Roman" w:hAnsi="Times New Roman"/>
          <w:sz w:val="24"/>
          <w:szCs w:val="24"/>
        </w:rPr>
        <w:t>rson</w:t>
      </w:r>
      <w:r w:rsidRPr="00616750">
        <w:rPr>
          <w:rFonts w:ascii="Times New Roman" w:hAnsi="Times New Roman"/>
          <w:spacing w:val="-1"/>
          <w:sz w:val="24"/>
          <w:szCs w:val="24"/>
        </w:rPr>
        <w:t>a</w:t>
      </w:r>
      <w:r w:rsidRPr="00616750">
        <w:rPr>
          <w:rFonts w:ascii="Times New Roman" w:hAnsi="Times New Roman"/>
          <w:spacing w:val="3"/>
          <w:sz w:val="24"/>
          <w:szCs w:val="24"/>
        </w:rPr>
        <w:t>l</w:t>
      </w:r>
      <w:r w:rsidRPr="00616750">
        <w:rPr>
          <w:rFonts w:ascii="Times New Roman" w:hAnsi="Times New Roman"/>
          <w:sz w:val="24"/>
          <w:szCs w:val="24"/>
        </w:rPr>
        <w:t>ul</w:t>
      </w:r>
      <w:r w:rsidRPr="00616750">
        <w:rPr>
          <w:rFonts w:ascii="Times New Roman" w:hAnsi="Times New Roman"/>
          <w:spacing w:val="2"/>
          <w:sz w:val="24"/>
          <w:szCs w:val="24"/>
        </w:rPr>
        <w:t xml:space="preserve"> </w:t>
      </w:r>
      <w:r w:rsidRPr="00616750">
        <w:rPr>
          <w:rFonts w:ascii="Times New Roman" w:hAnsi="Times New Roman"/>
          <w:spacing w:val="-1"/>
          <w:sz w:val="24"/>
          <w:szCs w:val="24"/>
        </w:rPr>
        <w:t>ca</w:t>
      </w:r>
      <w:r w:rsidRPr="00616750">
        <w:rPr>
          <w:rFonts w:ascii="Times New Roman" w:hAnsi="Times New Roman"/>
          <w:sz w:val="24"/>
          <w:szCs w:val="24"/>
        </w:rPr>
        <w:t xml:space="preserve">re </w:t>
      </w:r>
      <w:r w:rsidRPr="00616750">
        <w:rPr>
          <w:rFonts w:ascii="Times New Roman" w:hAnsi="Times New Roman"/>
          <w:spacing w:val="-1"/>
          <w:sz w:val="24"/>
          <w:szCs w:val="24"/>
        </w:rPr>
        <w:t>e</w:t>
      </w:r>
      <w:r w:rsidRPr="00616750">
        <w:rPr>
          <w:rFonts w:ascii="Times New Roman" w:hAnsi="Times New Roman"/>
          <w:spacing w:val="2"/>
          <w:sz w:val="24"/>
          <w:szCs w:val="24"/>
        </w:rPr>
        <w:t>x</w:t>
      </w:r>
      <w:r w:rsidRPr="00616750">
        <w:rPr>
          <w:rFonts w:ascii="Times New Roman" w:hAnsi="Times New Roman"/>
          <w:sz w:val="24"/>
          <w:szCs w:val="24"/>
        </w:rPr>
        <w:t>ploat</w:t>
      </w:r>
      <w:r w:rsidRPr="00616750">
        <w:rPr>
          <w:rFonts w:ascii="Times New Roman" w:hAnsi="Times New Roman"/>
          <w:spacing w:val="-1"/>
          <w:sz w:val="24"/>
          <w:szCs w:val="24"/>
        </w:rPr>
        <w:t>ea</w:t>
      </w:r>
      <w:r w:rsidRPr="00616750">
        <w:rPr>
          <w:rFonts w:ascii="Times New Roman" w:hAnsi="Times New Roman"/>
          <w:spacing w:val="1"/>
          <w:sz w:val="24"/>
          <w:szCs w:val="24"/>
        </w:rPr>
        <w:t>z</w:t>
      </w:r>
      <w:r w:rsidRPr="00616750">
        <w:rPr>
          <w:rFonts w:ascii="Times New Roman" w:hAnsi="Times New Roman"/>
          <w:sz w:val="24"/>
          <w:szCs w:val="24"/>
        </w:rPr>
        <w:t>ă</w:t>
      </w:r>
      <w:r w:rsidRPr="00616750">
        <w:rPr>
          <w:rFonts w:ascii="Times New Roman" w:hAnsi="Times New Roman"/>
          <w:spacing w:val="-1"/>
          <w:sz w:val="24"/>
          <w:szCs w:val="24"/>
        </w:rPr>
        <w:t xml:space="preserve"> </w:t>
      </w:r>
      <w:r w:rsidRPr="00616750">
        <w:rPr>
          <w:rFonts w:ascii="Times New Roman" w:hAnsi="Times New Roman"/>
          <w:sz w:val="24"/>
          <w:szCs w:val="24"/>
        </w:rPr>
        <w:t>ut</w:t>
      </w:r>
      <w:r w:rsidRPr="00616750">
        <w:rPr>
          <w:rFonts w:ascii="Times New Roman" w:hAnsi="Times New Roman"/>
          <w:spacing w:val="1"/>
          <w:sz w:val="24"/>
          <w:szCs w:val="24"/>
        </w:rPr>
        <w:t>i</w:t>
      </w:r>
      <w:r w:rsidRPr="00616750">
        <w:rPr>
          <w:rFonts w:ascii="Times New Roman" w:hAnsi="Times New Roman"/>
          <w:sz w:val="24"/>
          <w:szCs w:val="24"/>
        </w:rPr>
        <w:t>laj</w:t>
      </w:r>
      <w:r w:rsidRPr="00616750">
        <w:rPr>
          <w:rFonts w:ascii="Times New Roman" w:hAnsi="Times New Roman"/>
          <w:spacing w:val="-1"/>
          <w:sz w:val="24"/>
          <w:szCs w:val="24"/>
        </w:rPr>
        <w:t>e</w:t>
      </w:r>
      <w:r w:rsidRPr="00616750">
        <w:rPr>
          <w:rFonts w:ascii="Times New Roman" w:hAnsi="Times New Roman"/>
          <w:sz w:val="24"/>
          <w:szCs w:val="24"/>
        </w:rPr>
        <w:t>l</w:t>
      </w:r>
      <w:r w:rsidRPr="00616750">
        <w:rPr>
          <w:rFonts w:ascii="Times New Roman" w:hAnsi="Times New Roman"/>
          <w:spacing w:val="1"/>
          <w:sz w:val="24"/>
          <w:szCs w:val="24"/>
        </w:rPr>
        <w:t>e.</w:t>
      </w:r>
      <w:r w:rsidRPr="00616750">
        <w:rPr>
          <w:rFonts w:ascii="Times New Roman" w:hAnsi="Times New Roman"/>
          <w:spacing w:val="-1"/>
          <w:sz w:val="24"/>
          <w:szCs w:val="24"/>
        </w:rPr>
        <w:t xml:space="preserve"> Personalul colec</w:t>
      </w:r>
      <w:r w:rsidR="000E4B5A" w:rsidRPr="00616750">
        <w:rPr>
          <w:rFonts w:ascii="Times New Roman" w:hAnsi="Times New Roman"/>
          <w:spacing w:val="-1"/>
          <w:sz w:val="24"/>
          <w:szCs w:val="24"/>
        </w:rPr>
        <w:t>tează</w:t>
      </w:r>
      <w:r w:rsidRPr="00616750">
        <w:rPr>
          <w:rFonts w:ascii="Times New Roman" w:hAnsi="Times New Roman"/>
          <w:spacing w:val="-1"/>
          <w:sz w:val="24"/>
          <w:szCs w:val="24"/>
        </w:rPr>
        <w:t xml:space="preserve"> aceste deşeuri în saci de plastic </w:t>
      </w:r>
      <w:r w:rsidR="000E4B5A" w:rsidRPr="00616750">
        <w:rPr>
          <w:rFonts w:ascii="Times New Roman" w:hAnsi="Times New Roman"/>
          <w:spacing w:val="-1"/>
          <w:sz w:val="24"/>
          <w:szCs w:val="24"/>
        </w:rPr>
        <w:t>ș</w:t>
      </w:r>
      <w:proofErr w:type="gramStart"/>
      <w:r w:rsidR="000E4B5A" w:rsidRPr="00616750">
        <w:rPr>
          <w:rFonts w:ascii="Times New Roman" w:hAnsi="Times New Roman"/>
          <w:spacing w:val="-1"/>
          <w:sz w:val="24"/>
          <w:szCs w:val="24"/>
        </w:rPr>
        <w:t xml:space="preserve">i </w:t>
      </w:r>
      <w:r w:rsidRPr="00616750">
        <w:rPr>
          <w:rFonts w:ascii="Times New Roman" w:hAnsi="Times New Roman"/>
          <w:spacing w:val="-1"/>
          <w:sz w:val="24"/>
          <w:szCs w:val="24"/>
        </w:rPr>
        <w:t xml:space="preserve"> la</w:t>
      </w:r>
      <w:proofErr w:type="gramEnd"/>
      <w:r w:rsidRPr="00616750">
        <w:rPr>
          <w:rFonts w:ascii="Times New Roman" w:hAnsi="Times New Roman"/>
          <w:spacing w:val="-1"/>
          <w:sz w:val="24"/>
          <w:szCs w:val="24"/>
        </w:rPr>
        <w:t xml:space="preserve"> finalul programului de lucru, vor fi depozitați în pubelele</w:t>
      </w:r>
      <w:r w:rsidR="000E4B5A" w:rsidRPr="00616750">
        <w:rPr>
          <w:rFonts w:ascii="Times New Roman" w:hAnsi="Times New Roman"/>
          <w:spacing w:val="-1"/>
          <w:sz w:val="24"/>
          <w:szCs w:val="24"/>
        </w:rPr>
        <w:t xml:space="preserve"> în incinta staţiei de sortare a societăţii  unde sunt garate  și mijloacele de transport.</w:t>
      </w:r>
    </w:p>
    <w:p w:rsidR="00490734" w:rsidRPr="00616750" w:rsidRDefault="00490734" w:rsidP="004020B2">
      <w:pPr>
        <w:pStyle w:val="BodyText2"/>
        <w:spacing w:after="0" w:line="240" w:lineRule="auto"/>
        <w:jc w:val="both"/>
        <w:rPr>
          <w:rFonts w:ascii="Times New Roman" w:hAnsi="Times New Roman"/>
          <w:sz w:val="24"/>
          <w:szCs w:val="24"/>
          <w:lang w:val="en-GB"/>
        </w:rPr>
      </w:pPr>
      <w:proofErr w:type="gramStart"/>
      <w:r w:rsidRPr="00616750">
        <w:rPr>
          <w:rFonts w:ascii="Times New Roman" w:hAnsi="Times New Roman"/>
          <w:b/>
          <w:sz w:val="24"/>
          <w:szCs w:val="24"/>
        </w:rPr>
        <w:t>2.Deşeuri</w:t>
      </w:r>
      <w:proofErr w:type="gramEnd"/>
      <w:r w:rsidRPr="00616750">
        <w:rPr>
          <w:rFonts w:ascii="Times New Roman" w:hAnsi="Times New Roman"/>
          <w:b/>
          <w:sz w:val="24"/>
          <w:szCs w:val="24"/>
        </w:rPr>
        <w:t xml:space="preserve"> colectate (tipuri, compoziţie, cantităţi, frecvenţă): </w:t>
      </w:r>
      <w:r w:rsidR="00BD4459" w:rsidRPr="00616750">
        <w:rPr>
          <w:rFonts w:ascii="Times New Roman" w:hAnsi="Times New Roman"/>
          <w:sz w:val="24"/>
          <w:szCs w:val="24"/>
        </w:rPr>
        <w:t>nu este cazul</w:t>
      </w:r>
      <w:r w:rsidR="00BD4459" w:rsidRPr="00616750">
        <w:rPr>
          <w:rFonts w:ascii="Times New Roman" w:hAnsi="Times New Roman"/>
          <w:sz w:val="24"/>
          <w:szCs w:val="24"/>
          <w:lang w:val="en-GB"/>
        </w:rPr>
        <w:t>;</w:t>
      </w:r>
    </w:p>
    <w:p w:rsidR="00490734" w:rsidRPr="00616750" w:rsidRDefault="00490734" w:rsidP="004020B2">
      <w:pPr>
        <w:pStyle w:val="BodyText2"/>
        <w:spacing w:after="0" w:line="240" w:lineRule="auto"/>
        <w:jc w:val="both"/>
        <w:rPr>
          <w:rFonts w:ascii="Times New Roman" w:hAnsi="Times New Roman"/>
          <w:b/>
          <w:sz w:val="24"/>
          <w:szCs w:val="24"/>
        </w:rPr>
      </w:pPr>
      <w:proofErr w:type="gramStart"/>
      <w:r w:rsidRPr="00616750">
        <w:rPr>
          <w:rFonts w:ascii="Times New Roman" w:hAnsi="Times New Roman"/>
          <w:b/>
          <w:sz w:val="24"/>
          <w:szCs w:val="24"/>
        </w:rPr>
        <w:t>3.Deşeuri</w:t>
      </w:r>
      <w:proofErr w:type="gramEnd"/>
      <w:r w:rsidRPr="00616750">
        <w:rPr>
          <w:rFonts w:ascii="Times New Roman" w:hAnsi="Times New Roman"/>
          <w:b/>
          <w:sz w:val="24"/>
          <w:szCs w:val="24"/>
        </w:rPr>
        <w:t xml:space="preserve"> stocate temporar (tipuri, compoziţie, cantităţi, mod de stocare):</w:t>
      </w:r>
      <w:r w:rsidR="00BD4459" w:rsidRPr="00616750">
        <w:rPr>
          <w:rFonts w:ascii="Times New Roman" w:hAnsi="Times New Roman"/>
          <w:b/>
          <w:sz w:val="24"/>
          <w:szCs w:val="24"/>
        </w:rPr>
        <w:t xml:space="preserve"> </w:t>
      </w:r>
      <w:r w:rsidR="00BD4459" w:rsidRPr="00616750">
        <w:rPr>
          <w:rFonts w:ascii="Times New Roman" w:hAnsi="Times New Roman"/>
          <w:sz w:val="24"/>
          <w:szCs w:val="24"/>
        </w:rPr>
        <w:t>nu este cazul</w:t>
      </w:r>
      <w:r w:rsidR="00BD4459" w:rsidRPr="00616750">
        <w:rPr>
          <w:rFonts w:ascii="Times New Roman" w:hAnsi="Times New Roman"/>
          <w:sz w:val="24"/>
          <w:szCs w:val="24"/>
          <w:lang w:val="en-GB"/>
        </w:rPr>
        <w:t>;</w:t>
      </w:r>
      <w:r w:rsidRPr="00616750">
        <w:rPr>
          <w:rFonts w:ascii="Times New Roman" w:hAnsi="Times New Roman"/>
          <w:b/>
          <w:sz w:val="24"/>
          <w:szCs w:val="24"/>
        </w:rPr>
        <w:t xml:space="preserve"> </w:t>
      </w:r>
    </w:p>
    <w:p w:rsidR="00490734" w:rsidRPr="00616750" w:rsidRDefault="00490734" w:rsidP="004020B2">
      <w:pPr>
        <w:spacing w:after="0" w:line="240" w:lineRule="auto"/>
        <w:jc w:val="both"/>
        <w:outlineLvl w:val="0"/>
        <w:rPr>
          <w:rFonts w:ascii="Times New Roman" w:hAnsi="Times New Roman"/>
          <w:b/>
          <w:bCs/>
          <w:sz w:val="24"/>
          <w:szCs w:val="24"/>
          <w:lang w:val="fr-FR"/>
        </w:rPr>
      </w:pPr>
      <w:proofErr w:type="gramStart"/>
      <w:r w:rsidRPr="00616750">
        <w:rPr>
          <w:rFonts w:ascii="Times New Roman" w:hAnsi="Times New Roman"/>
          <w:b/>
          <w:bCs/>
          <w:sz w:val="24"/>
          <w:szCs w:val="24"/>
          <w:lang w:val="fr-FR"/>
        </w:rPr>
        <w:t>4.Deşeuri</w:t>
      </w:r>
      <w:proofErr w:type="gramEnd"/>
      <w:r w:rsidRPr="00616750">
        <w:rPr>
          <w:rFonts w:ascii="Times New Roman" w:hAnsi="Times New Roman"/>
          <w:b/>
          <w:bCs/>
          <w:sz w:val="24"/>
          <w:szCs w:val="24"/>
          <w:lang w:val="fr-FR"/>
        </w:rPr>
        <w:t xml:space="preserve"> valorificate (tipuri, compoziţie, cantităţi): </w:t>
      </w:r>
      <w:r w:rsidR="00BD4459" w:rsidRPr="00616750">
        <w:rPr>
          <w:rFonts w:ascii="Times New Roman" w:hAnsi="Times New Roman"/>
          <w:sz w:val="24"/>
          <w:szCs w:val="24"/>
        </w:rPr>
        <w:t>nu este cazul</w:t>
      </w:r>
      <w:r w:rsidR="00BD4459" w:rsidRPr="00616750">
        <w:rPr>
          <w:rFonts w:ascii="Times New Roman" w:hAnsi="Times New Roman"/>
          <w:sz w:val="24"/>
          <w:szCs w:val="24"/>
          <w:lang w:val="en-GB"/>
        </w:rPr>
        <w:t>;</w:t>
      </w:r>
    </w:p>
    <w:p w:rsidR="00490734" w:rsidRPr="00616750" w:rsidRDefault="00490734" w:rsidP="004020B2">
      <w:pPr>
        <w:spacing w:after="0" w:line="240" w:lineRule="auto"/>
        <w:jc w:val="both"/>
        <w:outlineLvl w:val="0"/>
        <w:rPr>
          <w:rFonts w:ascii="Times New Roman" w:hAnsi="Times New Roman"/>
          <w:sz w:val="24"/>
          <w:szCs w:val="24"/>
          <w:lang w:val="fr-FR"/>
        </w:rPr>
      </w:pPr>
      <w:proofErr w:type="gramStart"/>
      <w:r w:rsidRPr="00616750">
        <w:rPr>
          <w:rFonts w:ascii="Times New Roman" w:hAnsi="Times New Roman"/>
          <w:b/>
          <w:bCs/>
          <w:sz w:val="24"/>
          <w:szCs w:val="24"/>
          <w:lang w:val="fr-FR"/>
        </w:rPr>
        <w:t>5.Modul</w:t>
      </w:r>
      <w:proofErr w:type="gramEnd"/>
      <w:r w:rsidRPr="00616750">
        <w:rPr>
          <w:rFonts w:ascii="Times New Roman" w:hAnsi="Times New Roman"/>
          <w:b/>
          <w:bCs/>
          <w:sz w:val="24"/>
          <w:szCs w:val="24"/>
          <w:lang w:val="fr-FR"/>
        </w:rPr>
        <w:t xml:space="preserve"> de transport al deşeurilor şi măsuri pentru protecţia mediului:</w:t>
      </w:r>
      <w:r w:rsidRPr="00616750">
        <w:rPr>
          <w:rFonts w:ascii="Times New Roman" w:hAnsi="Times New Roman"/>
          <w:sz w:val="24"/>
          <w:szCs w:val="24"/>
          <w:lang w:val="fr-FR"/>
        </w:rPr>
        <w:t xml:space="preserve"> </w:t>
      </w:r>
      <w:r w:rsidR="00BD4459" w:rsidRPr="00616750">
        <w:rPr>
          <w:rFonts w:ascii="Times New Roman" w:hAnsi="Times New Roman"/>
          <w:sz w:val="24"/>
          <w:szCs w:val="24"/>
        </w:rPr>
        <w:t xml:space="preserve"> pct. IV.1</w:t>
      </w:r>
    </w:p>
    <w:p w:rsidR="00490734" w:rsidRPr="00616750" w:rsidRDefault="00490734" w:rsidP="004020B2">
      <w:pPr>
        <w:pStyle w:val="BodyText2"/>
        <w:spacing w:after="0" w:line="240" w:lineRule="auto"/>
        <w:jc w:val="both"/>
        <w:rPr>
          <w:rFonts w:ascii="Times New Roman" w:hAnsi="Times New Roman"/>
          <w:b/>
          <w:sz w:val="24"/>
          <w:szCs w:val="24"/>
        </w:rPr>
      </w:pPr>
      <w:proofErr w:type="gramStart"/>
      <w:r w:rsidRPr="00616750">
        <w:rPr>
          <w:rFonts w:ascii="Times New Roman" w:hAnsi="Times New Roman"/>
          <w:b/>
          <w:sz w:val="24"/>
          <w:szCs w:val="24"/>
        </w:rPr>
        <w:t>6.Modul</w:t>
      </w:r>
      <w:proofErr w:type="gramEnd"/>
      <w:r w:rsidRPr="00616750">
        <w:rPr>
          <w:rFonts w:ascii="Times New Roman" w:hAnsi="Times New Roman"/>
          <w:b/>
          <w:sz w:val="24"/>
          <w:szCs w:val="24"/>
        </w:rPr>
        <w:t xml:space="preserve"> de eliminare (depozitare definitivă, incinerare):</w:t>
      </w:r>
    </w:p>
    <w:tbl>
      <w:tblPr>
        <w:tblStyle w:val="TableGrid"/>
        <w:tblW w:w="9468" w:type="dxa"/>
        <w:tblLook w:val="04A0" w:firstRow="1" w:lastRow="0" w:firstColumn="1" w:lastColumn="0" w:noHBand="0" w:noVBand="1"/>
      </w:tblPr>
      <w:tblGrid>
        <w:gridCol w:w="1548"/>
        <w:gridCol w:w="5760"/>
        <w:gridCol w:w="2160"/>
      </w:tblGrid>
      <w:tr w:rsidR="00490734" w:rsidRPr="00616750" w:rsidTr="004020B2">
        <w:tc>
          <w:tcPr>
            <w:tcW w:w="1548" w:type="dxa"/>
          </w:tcPr>
          <w:p w:rsidR="00490734" w:rsidRPr="00616750" w:rsidRDefault="00490734" w:rsidP="004020B2">
            <w:pPr>
              <w:pStyle w:val="BodyText2"/>
              <w:spacing w:after="0" w:line="240" w:lineRule="auto"/>
              <w:jc w:val="both"/>
              <w:rPr>
                <w:sz w:val="24"/>
                <w:szCs w:val="24"/>
              </w:rPr>
            </w:pPr>
            <w:r w:rsidRPr="00616750">
              <w:rPr>
                <w:sz w:val="24"/>
                <w:szCs w:val="24"/>
              </w:rPr>
              <w:t>Cod Deşeu</w:t>
            </w:r>
          </w:p>
        </w:tc>
        <w:tc>
          <w:tcPr>
            <w:tcW w:w="5760" w:type="dxa"/>
          </w:tcPr>
          <w:p w:rsidR="00490734" w:rsidRPr="00616750" w:rsidRDefault="00490734" w:rsidP="004020B2">
            <w:pPr>
              <w:pStyle w:val="BodyText2"/>
              <w:spacing w:line="240" w:lineRule="auto"/>
              <w:jc w:val="both"/>
              <w:rPr>
                <w:sz w:val="24"/>
                <w:szCs w:val="24"/>
              </w:rPr>
            </w:pPr>
            <w:r w:rsidRPr="00616750">
              <w:rPr>
                <w:sz w:val="24"/>
                <w:szCs w:val="24"/>
              </w:rPr>
              <w:t>Tip</w:t>
            </w:r>
          </w:p>
        </w:tc>
        <w:tc>
          <w:tcPr>
            <w:tcW w:w="2160" w:type="dxa"/>
          </w:tcPr>
          <w:p w:rsidR="00490734" w:rsidRPr="00616750" w:rsidRDefault="00490734" w:rsidP="004020B2">
            <w:pPr>
              <w:pStyle w:val="BodyText2"/>
              <w:spacing w:line="240" w:lineRule="auto"/>
              <w:jc w:val="both"/>
              <w:rPr>
                <w:sz w:val="24"/>
                <w:szCs w:val="24"/>
              </w:rPr>
            </w:pPr>
            <w:r w:rsidRPr="00616750">
              <w:rPr>
                <w:sz w:val="24"/>
                <w:szCs w:val="24"/>
              </w:rPr>
              <w:t>Mod de eliminare</w:t>
            </w:r>
          </w:p>
        </w:tc>
      </w:tr>
      <w:tr w:rsidR="005428A7" w:rsidRPr="00616750" w:rsidTr="004020B2">
        <w:tc>
          <w:tcPr>
            <w:tcW w:w="1548" w:type="dxa"/>
          </w:tcPr>
          <w:p w:rsidR="005428A7" w:rsidRPr="00616750" w:rsidRDefault="005428A7" w:rsidP="004020B2">
            <w:pPr>
              <w:pStyle w:val="BodyText2"/>
              <w:spacing w:line="240" w:lineRule="auto"/>
              <w:jc w:val="both"/>
              <w:rPr>
                <w:sz w:val="24"/>
                <w:szCs w:val="24"/>
              </w:rPr>
            </w:pPr>
            <w:r w:rsidRPr="00616750">
              <w:rPr>
                <w:sz w:val="24"/>
                <w:szCs w:val="24"/>
              </w:rPr>
              <w:t>20 03 01</w:t>
            </w:r>
          </w:p>
        </w:tc>
        <w:tc>
          <w:tcPr>
            <w:tcW w:w="5760" w:type="dxa"/>
          </w:tcPr>
          <w:p w:rsidR="005428A7" w:rsidRPr="00616750" w:rsidRDefault="005428A7" w:rsidP="004020B2">
            <w:pPr>
              <w:pStyle w:val="BodyText2"/>
              <w:spacing w:line="240" w:lineRule="auto"/>
              <w:jc w:val="both"/>
              <w:rPr>
                <w:sz w:val="24"/>
                <w:szCs w:val="24"/>
              </w:rPr>
            </w:pPr>
            <w:r w:rsidRPr="00616750">
              <w:rPr>
                <w:sz w:val="24"/>
                <w:szCs w:val="24"/>
              </w:rPr>
              <w:t>deșeuri municipale amestecate</w:t>
            </w:r>
          </w:p>
        </w:tc>
        <w:tc>
          <w:tcPr>
            <w:tcW w:w="2160" w:type="dxa"/>
          </w:tcPr>
          <w:p w:rsidR="005428A7" w:rsidRPr="00616750" w:rsidRDefault="005428A7" w:rsidP="004020B2">
            <w:pPr>
              <w:pStyle w:val="BodyText2"/>
              <w:spacing w:line="240" w:lineRule="auto"/>
              <w:jc w:val="both"/>
              <w:rPr>
                <w:b/>
                <w:sz w:val="24"/>
                <w:szCs w:val="24"/>
              </w:rPr>
            </w:pPr>
            <w:r w:rsidRPr="00616750">
              <w:rPr>
                <w:sz w:val="24"/>
                <w:szCs w:val="24"/>
              </w:rPr>
              <w:t xml:space="preserve">D 5 </w:t>
            </w:r>
          </w:p>
        </w:tc>
      </w:tr>
    </w:tbl>
    <w:p w:rsidR="00490734" w:rsidRPr="00616750" w:rsidRDefault="00490734" w:rsidP="004020B2">
      <w:pPr>
        <w:autoSpaceDE w:val="0"/>
        <w:autoSpaceDN w:val="0"/>
        <w:adjustRightInd w:val="0"/>
        <w:spacing w:after="0" w:line="240" w:lineRule="auto"/>
        <w:jc w:val="both"/>
        <w:rPr>
          <w:rFonts w:ascii="Times New Roman" w:hAnsi="Times New Roman"/>
          <w:bCs/>
          <w:sz w:val="24"/>
          <w:szCs w:val="24"/>
          <w:lang w:val="en-GB"/>
        </w:rPr>
      </w:pPr>
      <w:proofErr w:type="gramStart"/>
      <w:r w:rsidRPr="00616750">
        <w:rPr>
          <w:rFonts w:ascii="Times New Roman" w:hAnsi="Times New Roman"/>
          <w:b/>
          <w:sz w:val="24"/>
          <w:szCs w:val="24"/>
        </w:rPr>
        <w:t>7.Monitorizarea</w:t>
      </w:r>
      <w:proofErr w:type="gramEnd"/>
      <w:r w:rsidRPr="00616750">
        <w:rPr>
          <w:rFonts w:ascii="Times New Roman" w:hAnsi="Times New Roman"/>
          <w:b/>
          <w:sz w:val="24"/>
          <w:szCs w:val="24"/>
        </w:rPr>
        <w:t xml:space="preserve"> gestiunii deşeurilor:</w:t>
      </w:r>
      <w:r w:rsidRPr="00616750">
        <w:rPr>
          <w:rFonts w:ascii="Times New Roman" w:hAnsi="Times New Roman"/>
          <w:sz w:val="24"/>
          <w:szCs w:val="24"/>
        </w:rPr>
        <w:t xml:space="preserve"> </w:t>
      </w:r>
      <w:r w:rsidR="00BD4459" w:rsidRPr="00616750">
        <w:rPr>
          <w:rFonts w:ascii="Times New Roman" w:hAnsi="Times New Roman"/>
          <w:sz w:val="24"/>
          <w:szCs w:val="24"/>
        </w:rPr>
        <w:t>eviden</w:t>
      </w:r>
      <w:r w:rsidR="00BD4459" w:rsidRPr="00616750">
        <w:rPr>
          <w:rFonts w:ascii="Times New Roman" w:hAnsi="Times New Roman"/>
          <w:sz w:val="24"/>
          <w:szCs w:val="24"/>
          <w:lang w:val="ro-RO"/>
        </w:rPr>
        <w:t>ța lunară a deșeurilor</w:t>
      </w:r>
      <w:r w:rsidR="00BD4459" w:rsidRPr="00616750">
        <w:rPr>
          <w:rFonts w:ascii="Times New Roman" w:hAnsi="Times New Roman"/>
          <w:sz w:val="24"/>
          <w:szCs w:val="24"/>
          <w:lang w:val="en-GB"/>
        </w:rPr>
        <w:t>;</w:t>
      </w:r>
    </w:p>
    <w:p w:rsidR="005428A7" w:rsidRPr="00616750" w:rsidRDefault="00490734" w:rsidP="004020B2">
      <w:pPr>
        <w:spacing w:after="0" w:line="240" w:lineRule="auto"/>
        <w:jc w:val="both"/>
        <w:rPr>
          <w:rFonts w:ascii="Times New Roman" w:hAnsi="Times New Roman"/>
          <w:sz w:val="24"/>
          <w:szCs w:val="24"/>
          <w:lang w:val="ro-RO"/>
        </w:rPr>
      </w:pPr>
      <w:proofErr w:type="gramStart"/>
      <w:r w:rsidRPr="00616750">
        <w:rPr>
          <w:rFonts w:ascii="Times New Roman" w:hAnsi="Times New Roman"/>
          <w:b/>
          <w:bCs/>
          <w:sz w:val="24"/>
          <w:szCs w:val="24"/>
          <w:lang w:val="fr-FR"/>
        </w:rPr>
        <w:t>8.Ambalaje</w:t>
      </w:r>
      <w:proofErr w:type="gramEnd"/>
      <w:r w:rsidRPr="00616750">
        <w:rPr>
          <w:rFonts w:ascii="Times New Roman" w:hAnsi="Times New Roman"/>
          <w:b/>
          <w:bCs/>
          <w:sz w:val="24"/>
          <w:szCs w:val="24"/>
          <w:lang w:val="fr-FR"/>
        </w:rPr>
        <w:t xml:space="preserve"> folosite şi rezultate – tipuri şi cantitaţi</w:t>
      </w:r>
      <w:r w:rsidRPr="00616750">
        <w:rPr>
          <w:rFonts w:ascii="Times New Roman" w:hAnsi="Times New Roman"/>
          <w:sz w:val="24"/>
          <w:szCs w:val="24"/>
          <w:lang w:val="fr-FR"/>
        </w:rPr>
        <w:t>:</w:t>
      </w:r>
      <w:r w:rsidRPr="00616750">
        <w:rPr>
          <w:rFonts w:ascii="Times New Roman" w:hAnsi="Times New Roman"/>
          <w:color w:val="000000"/>
          <w:sz w:val="24"/>
          <w:szCs w:val="24"/>
        </w:rPr>
        <w:t xml:space="preserve"> </w:t>
      </w:r>
      <w:r w:rsidR="000E4B5A" w:rsidRPr="00616750">
        <w:rPr>
          <w:rFonts w:ascii="Times New Roman" w:hAnsi="Times New Roman"/>
          <w:sz w:val="24"/>
          <w:szCs w:val="24"/>
          <w:lang w:val="ro-RO"/>
        </w:rPr>
        <w:t>nu este cazul.</w:t>
      </w:r>
    </w:p>
    <w:p w:rsidR="00490734" w:rsidRPr="00616750" w:rsidRDefault="00490734" w:rsidP="004020B2">
      <w:pPr>
        <w:spacing w:after="0" w:line="240" w:lineRule="auto"/>
        <w:jc w:val="both"/>
        <w:rPr>
          <w:rFonts w:ascii="Times New Roman" w:hAnsi="Times New Roman"/>
          <w:sz w:val="24"/>
          <w:szCs w:val="24"/>
          <w:lang w:val="fr-FR"/>
        </w:rPr>
      </w:pPr>
      <w:proofErr w:type="gramStart"/>
      <w:r w:rsidRPr="00616750">
        <w:rPr>
          <w:rFonts w:ascii="Times New Roman" w:hAnsi="Times New Roman"/>
          <w:b/>
          <w:bCs/>
          <w:sz w:val="24"/>
          <w:szCs w:val="24"/>
          <w:lang w:val="fr-FR"/>
        </w:rPr>
        <w:t>9.Modul</w:t>
      </w:r>
      <w:proofErr w:type="gramEnd"/>
      <w:r w:rsidRPr="00616750">
        <w:rPr>
          <w:rFonts w:ascii="Times New Roman" w:hAnsi="Times New Roman"/>
          <w:b/>
          <w:bCs/>
          <w:sz w:val="24"/>
          <w:szCs w:val="24"/>
          <w:lang w:val="fr-FR"/>
        </w:rPr>
        <w:t xml:space="preserve"> de gospodărire a ambalajelor (valorificate)</w:t>
      </w:r>
      <w:r w:rsidRPr="00616750">
        <w:rPr>
          <w:rFonts w:ascii="Times New Roman" w:hAnsi="Times New Roman"/>
          <w:sz w:val="24"/>
          <w:szCs w:val="24"/>
          <w:lang w:val="fr-FR"/>
        </w:rPr>
        <w:t xml:space="preserve">: </w:t>
      </w:r>
      <w:r w:rsidR="000E4B5A" w:rsidRPr="00616750">
        <w:rPr>
          <w:rFonts w:ascii="Times New Roman" w:hAnsi="Times New Roman"/>
          <w:sz w:val="24"/>
          <w:szCs w:val="24"/>
          <w:lang w:val="fr-FR"/>
        </w:rPr>
        <w:t>nu este cazul</w:t>
      </w:r>
      <w:r w:rsidRPr="00616750">
        <w:rPr>
          <w:rFonts w:ascii="Times New Roman" w:hAnsi="Times New Roman"/>
          <w:sz w:val="24"/>
          <w:szCs w:val="24"/>
          <w:lang w:val="fr-FR"/>
        </w:rPr>
        <w:t xml:space="preserve"> .</w:t>
      </w:r>
    </w:p>
    <w:p w:rsidR="005428A7" w:rsidRPr="00616750" w:rsidRDefault="005428A7" w:rsidP="004020B2">
      <w:pPr>
        <w:spacing w:after="0" w:line="240" w:lineRule="auto"/>
        <w:jc w:val="both"/>
        <w:rPr>
          <w:rFonts w:ascii="Times New Roman" w:hAnsi="Times New Roman"/>
          <w:b/>
          <w:sz w:val="24"/>
          <w:szCs w:val="24"/>
          <w:lang w:val="fr-FR"/>
        </w:rPr>
      </w:pPr>
      <w:r w:rsidRPr="00616750">
        <w:rPr>
          <w:rFonts w:ascii="Times New Roman" w:hAnsi="Times New Roman"/>
          <w:b/>
          <w:sz w:val="24"/>
          <w:szCs w:val="24"/>
          <w:lang w:val="fr-FR"/>
        </w:rPr>
        <w:t>V.MODUL DE GOSPODĂRIRE A SUBSTANŢELOR ŞI PREPARATELOR PERICULOASE</w:t>
      </w:r>
    </w:p>
    <w:p w:rsidR="005428A7" w:rsidRPr="00616750" w:rsidRDefault="005428A7" w:rsidP="004020B2">
      <w:pPr>
        <w:spacing w:after="0" w:line="240" w:lineRule="auto"/>
        <w:jc w:val="both"/>
        <w:rPr>
          <w:rFonts w:ascii="Times New Roman" w:hAnsi="Times New Roman"/>
          <w:bCs/>
          <w:sz w:val="24"/>
          <w:szCs w:val="24"/>
          <w:lang w:val="fr-FR"/>
        </w:rPr>
      </w:pPr>
      <w:proofErr w:type="gramStart"/>
      <w:r w:rsidRPr="00616750">
        <w:rPr>
          <w:rFonts w:ascii="Times New Roman" w:hAnsi="Times New Roman"/>
          <w:b/>
          <w:bCs/>
          <w:sz w:val="24"/>
          <w:szCs w:val="24"/>
          <w:lang w:val="fr-FR"/>
        </w:rPr>
        <w:t>1.Substanţele</w:t>
      </w:r>
      <w:proofErr w:type="gramEnd"/>
      <w:r w:rsidRPr="00616750">
        <w:rPr>
          <w:rFonts w:ascii="Times New Roman" w:hAnsi="Times New Roman"/>
          <w:b/>
          <w:bCs/>
          <w:sz w:val="24"/>
          <w:szCs w:val="24"/>
          <w:lang w:val="fr-FR"/>
        </w:rPr>
        <w:t xml:space="preserve"> şi preparatele periculoase produse sau folosite ori comercializate/transportate (categorii, cantităţi): </w:t>
      </w:r>
      <w:r w:rsidR="000E4B5A" w:rsidRPr="00616750">
        <w:rPr>
          <w:rFonts w:ascii="Times New Roman" w:hAnsi="Times New Roman"/>
          <w:bCs/>
          <w:sz w:val="24"/>
          <w:szCs w:val="24"/>
          <w:lang w:val="fr-FR"/>
        </w:rPr>
        <w:t>motorină</w:t>
      </w:r>
      <w:r w:rsidRPr="00616750">
        <w:rPr>
          <w:rFonts w:ascii="Times New Roman" w:hAnsi="Times New Roman"/>
          <w:bCs/>
          <w:sz w:val="24"/>
          <w:szCs w:val="24"/>
          <w:lang w:val="fr-FR"/>
        </w:rPr>
        <w:t>.</w:t>
      </w:r>
    </w:p>
    <w:p w:rsidR="005428A7" w:rsidRPr="00616750" w:rsidRDefault="005428A7" w:rsidP="004020B2">
      <w:pPr>
        <w:spacing w:after="0" w:line="240" w:lineRule="auto"/>
        <w:jc w:val="both"/>
        <w:rPr>
          <w:rFonts w:ascii="Times New Roman" w:hAnsi="Times New Roman"/>
          <w:b/>
          <w:bCs/>
          <w:sz w:val="24"/>
          <w:szCs w:val="24"/>
          <w:lang w:val="fr-FR"/>
        </w:rPr>
      </w:pPr>
      <w:proofErr w:type="gramStart"/>
      <w:r w:rsidRPr="00616750">
        <w:rPr>
          <w:rFonts w:ascii="Times New Roman" w:hAnsi="Times New Roman"/>
          <w:b/>
          <w:bCs/>
          <w:sz w:val="24"/>
          <w:szCs w:val="24"/>
          <w:lang w:val="fr-FR"/>
        </w:rPr>
        <w:t>2.Modul</w:t>
      </w:r>
      <w:proofErr w:type="gramEnd"/>
      <w:r w:rsidRPr="00616750">
        <w:rPr>
          <w:rFonts w:ascii="Times New Roman" w:hAnsi="Times New Roman"/>
          <w:b/>
          <w:bCs/>
          <w:sz w:val="24"/>
          <w:szCs w:val="24"/>
          <w:lang w:val="fr-FR"/>
        </w:rPr>
        <w:t xml:space="preserve"> de gospodarire</w:t>
      </w:r>
      <w:r w:rsidR="00BD4459" w:rsidRPr="00616750">
        <w:rPr>
          <w:rFonts w:ascii="Times New Roman" w:hAnsi="Times New Roman"/>
          <w:b/>
          <w:bCs/>
          <w:sz w:val="24"/>
          <w:szCs w:val="24"/>
          <w:lang w:val="fr-FR"/>
        </w:rPr>
        <w:t xml:space="preserve"> </w:t>
      </w:r>
      <w:r w:rsidR="000E4B5A" w:rsidRPr="00616750">
        <w:rPr>
          <w:rFonts w:ascii="Times New Roman" w:hAnsi="Times New Roman"/>
          <w:b/>
          <w:bCs/>
          <w:sz w:val="24"/>
          <w:szCs w:val="24"/>
          <w:lang w:val="fr-FR"/>
        </w:rPr>
        <w:t>(</w:t>
      </w:r>
      <w:r w:rsidRPr="00616750">
        <w:rPr>
          <w:rFonts w:ascii="Times New Roman" w:hAnsi="Times New Roman"/>
          <w:b/>
          <w:bCs/>
          <w:sz w:val="24"/>
          <w:szCs w:val="24"/>
          <w:lang w:val="fr-FR"/>
        </w:rPr>
        <w:t>ambalare</w:t>
      </w:r>
      <w:r w:rsidR="000E4B5A" w:rsidRPr="00616750">
        <w:rPr>
          <w:rFonts w:ascii="Times New Roman" w:hAnsi="Times New Roman"/>
          <w:b/>
          <w:bCs/>
          <w:sz w:val="24"/>
          <w:szCs w:val="24"/>
          <w:lang w:val="fr-FR"/>
        </w:rPr>
        <w:t xml:space="preserve">, </w:t>
      </w:r>
      <w:r w:rsidRPr="00616750">
        <w:rPr>
          <w:rFonts w:ascii="Times New Roman" w:hAnsi="Times New Roman"/>
          <w:b/>
          <w:bCs/>
          <w:sz w:val="24"/>
          <w:szCs w:val="24"/>
          <w:lang w:val="fr-FR"/>
        </w:rPr>
        <w:t>transport</w:t>
      </w:r>
      <w:r w:rsidR="000E4B5A" w:rsidRPr="00616750">
        <w:rPr>
          <w:rFonts w:ascii="Times New Roman" w:hAnsi="Times New Roman"/>
          <w:b/>
          <w:bCs/>
          <w:sz w:val="24"/>
          <w:szCs w:val="24"/>
          <w:lang w:val="fr-FR"/>
        </w:rPr>
        <w:t xml:space="preserve">, </w:t>
      </w:r>
      <w:r w:rsidRPr="00616750">
        <w:rPr>
          <w:rFonts w:ascii="Times New Roman" w:hAnsi="Times New Roman"/>
          <w:b/>
          <w:bCs/>
          <w:sz w:val="24"/>
          <w:szCs w:val="24"/>
          <w:lang w:val="fr-FR"/>
        </w:rPr>
        <w:t>depozitare</w:t>
      </w:r>
      <w:r w:rsidR="000E4B5A" w:rsidRPr="00616750">
        <w:rPr>
          <w:rFonts w:ascii="Times New Roman" w:hAnsi="Times New Roman"/>
          <w:b/>
          <w:bCs/>
          <w:sz w:val="24"/>
          <w:szCs w:val="24"/>
          <w:lang w:val="fr-FR"/>
        </w:rPr>
        <w:t>,</w:t>
      </w:r>
      <w:r w:rsidRPr="00616750">
        <w:rPr>
          <w:rFonts w:ascii="Times New Roman" w:hAnsi="Times New Roman"/>
          <w:b/>
          <w:bCs/>
          <w:sz w:val="24"/>
          <w:szCs w:val="24"/>
          <w:lang w:val="fr-FR"/>
        </w:rPr>
        <w:t>folosire/comercializare</w:t>
      </w:r>
      <w:r w:rsidR="000E4B5A" w:rsidRPr="00616750">
        <w:rPr>
          <w:rFonts w:ascii="Times New Roman" w:hAnsi="Times New Roman"/>
          <w:b/>
          <w:bCs/>
          <w:sz w:val="24"/>
          <w:szCs w:val="24"/>
          <w:lang w:val="fr-FR"/>
        </w:rPr>
        <w:t>):</w:t>
      </w:r>
    </w:p>
    <w:p w:rsidR="000E4B5A" w:rsidRPr="00616750" w:rsidRDefault="000E4B5A" w:rsidP="004020B2">
      <w:pPr>
        <w:pStyle w:val="BodyText2"/>
        <w:spacing w:after="0" w:line="240" w:lineRule="auto"/>
        <w:jc w:val="both"/>
        <w:rPr>
          <w:rFonts w:ascii="Times New Roman" w:hAnsi="Times New Roman"/>
          <w:b/>
          <w:sz w:val="24"/>
          <w:szCs w:val="24"/>
          <w:lang w:val="ro-RO"/>
        </w:rPr>
      </w:pPr>
      <w:r w:rsidRPr="00616750">
        <w:rPr>
          <w:rFonts w:ascii="Times New Roman" w:hAnsi="Times New Roman"/>
          <w:sz w:val="24"/>
          <w:szCs w:val="24"/>
        </w:rPr>
        <w:t>Mi</w:t>
      </w:r>
      <w:r w:rsidRPr="00616750">
        <w:rPr>
          <w:rFonts w:ascii="Times New Roman" w:hAnsi="Times New Roman"/>
          <w:spacing w:val="1"/>
          <w:sz w:val="24"/>
          <w:szCs w:val="24"/>
        </w:rPr>
        <w:t>j</w:t>
      </w:r>
      <w:r w:rsidRPr="00616750">
        <w:rPr>
          <w:rFonts w:ascii="Times New Roman" w:hAnsi="Times New Roman"/>
          <w:sz w:val="24"/>
          <w:szCs w:val="24"/>
        </w:rPr>
        <w:t>loa</w:t>
      </w:r>
      <w:r w:rsidRPr="00616750">
        <w:rPr>
          <w:rFonts w:ascii="Times New Roman" w:hAnsi="Times New Roman"/>
          <w:spacing w:val="-1"/>
          <w:sz w:val="24"/>
          <w:szCs w:val="24"/>
        </w:rPr>
        <w:t>ce</w:t>
      </w:r>
      <w:r w:rsidRPr="00616750">
        <w:rPr>
          <w:rFonts w:ascii="Times New Roman" w:hAnsi="Times New Roman"/>
          <w:sz w:val="24"/>
          <w:szCs w:val="24"/>
        </w:rPr>
        <w:t>le</w:t>
      </w:r>
      <w:r w:rsidRPr="00616750">
        <w:rPr>
          <w:rFonts w:ascii="Times New Roman" w:hAnsi="Times New Roman"/>
          <w:spacing w:val="1"/>
          <w:sz w:val="24"/>
          <w:szCs w:val="24"/>
        </w:rPr>
        <w:t xml:space="preserve"> </w:t>
      </w:r>
      <w:r w:rsidRPr="00616750">
        <w:rPr>
          <w:rFonts w:ascii="Times New Roman" w:hAnsi="Times New Roman"/>
          <w:sz w:val="24"/>
          <w:szCs w:val="24"/>
        </w:rPr>
        <w:t xml:space="preserve">de </w:t>
      </w:r>
      <w:r w:rsidRPr="00616750">
        <w:rPr>
          <w:rFonts w:ascii="Times New Roman" w:hAnsi="Times New Roman"/>
          <w:spacing w:val="3"/>
          <w:sz w:val="24"/>
          <w:szCs w:val="24"/>
        </w:rPr>
        <w:t>t</w:t>
      </w:r>
      <w:r w:rsidRPr="00616750">
        <w:rPr>
          <w:rFonts w:ascii="Times New Roman" w:hAnsi="Times New Roman"/>
          <w:sz w:val="24"/>
          <w:szCs w:val="24"/>
        </w:rPr>
        <w:t>r</w:t>
      </w:r>
      <w:r w:rsidRPr="00616750">
        <w:rPr>
          <w:rFonts w:ascii="Times New Roman" w:hAnsi="Times New Roman"/>
          <w:spacing w:val="-2"/>
          <w:sz w:val="24"/>
          <w:szCs w:val="24"/>
        </w:rPr>
        <w:t>a</w:t>
      </w:r>
      <w:r w:rsidRPr="00616750">
        <w:rPr>
          <w:rFonts w:ascii="Times New Roman" w:hAnsi="Times New Roman"/>
          <w:sz w:val="24"/>
          <w:szCs w:val="24"/>
        </w:rPr>
        <w:t>nsport</w:t>
      </w:r>
      <w:r w:rsidRPr="00616750">
        <w:rPr>
          <w:rFonts w:ascii="Times New Roman" w:hAnsi="Times New Roman"/>
          <w:spacing w:val="4"/>
          <w:sz w:val="24"/>
          <w:szCs w:val="24"/>
        </w:rPr>
        <w:t xml:space="preserve"> </w:t>
      </w:r>
      <w:r w:rsidRPr="00616750">
        <w:rPr>
          <w:rFonts w:ascii="Times New Roman" w:hAnsi="Times New Roman"/>
          <w:sz w:val="24"/>
          <w:szCs w:val="24"/>
        </w:rPr>
        <w:t>vor</w:t>
      </w:r>
      <w:r w:rsidRPr="00616750">
        <w:rPr>
          <w:rFonts w:ascii="Times New Roman" w:hAnsi="Times New Roman"/>
          <w:spacing w:val="1"/>
          <w:sz w:val="24"/>
          <w:szCs w:val="24"/>
        </w:rPr>
        <w:t xml:space="preserve"> </w:t>
      </w:r>
      <w:r w:rsidRPr="00616750">
        <w:rPr>
          <w:rFonts w:ascii="Times New Roman" w:hAnsi="Times New Roman"/>
          <w:sz w:val="24"/>
          <w:szCs w:val="24"/>
        </w:rPr>
        <w:t>fi</w:t>
      </w:r>
      <w:r w:rsidRPr="00616750">
        <w:rPr>
          <w:rFonts w:ascii="Times New Roman" w:hAnsi="Times New Roman"/>
          <w:spacing w:val="3"/>
          <w:sz w:val="24"/>
          <w:szCs w:val="24"/>
        </w:rPr>
        <w:t xml:space="preserve"> </w:t>
      </w:r>
      <w:r w:rsidRPr="00616750">
        <w:rPr>
          <w:rFonts w:ascii="Times New Roman" w:hAnsi="Times New Roman"/>
          <w:spacing w:val="-1"/>
          <w:sz w:val="24"/>
          <w:szCs w:val="24"/>
        </w:rPr>
        <w:t>a</w:t>
      </w:r>
      <w:r w:rsidRPr="00616750">
        <w:rPr>
          <w:rFonts w:ascii="Times New Roman" w:hAnsi="Times New Roman"/>
          <w:sz w:val="24"/>
          <w:szCs w:val="24"/>
        </w:rPr>
        <w:t>l</w:t>
      </w:r>
      <w:r w:rsidRPr="00616750">
        <w:rPr>
          <w:rFonts w:ascii="Times New Roman" w:hAnsi="Times New Roman"/>
          <w:spacing w:val="1"/>
          <w:sz w:val="24"/>
          <w:szCs w:val="24"/>
        </w:rPr>
        <w:t>i</w:t>
      </w:r>
      <w:r w:rsidRPr="00616750">
        <w:rPr>
          <w:rFonts w:ascii="Times New Roman" w:hAnsi="Times New Roman"/>
          <w:sz w:val="24"/>
          <w:szCs w:val="24"/>
        </w:rPr>
        <w:t>ment</w:t>
      </w:r>
      <w:r w:rsidRPr="00616750">
        <w:rPr>
          <w:rFonts w:ascii="Times New Roman" w:hAnsi="Times New Roman"/>
          <w:spacing w:val="-1"/>
          <w:sz w:val="24"/>
          <w:szCs w:val="24"/>
        </w:rPr>
        <w:t>a</w:t>
      </w:r>
      <w:r w:rsidRPr="00616750">
        <w:rPr>
          <w:rFonts w:ascii="Times New Roman" w:hAnsi="Times New Roman"/>
          <w:sz w:val="24"/>
          <w:szCs w:val="24"/>
        </w:rPr>
        <w:t>te</w:t>
      </w:r>
      <w:r w:rsidRPr="00616750">
        <w:rPr>
          <w:rFonts w:ascii="Times New Roman" w:hAnsi="Times New Roman"/>
          <w:spacing w:val="3"/>
          <w:sz w:val="24"/>
          <w:szCs w:val="24"/>
        </w:rPr>
        <w:t xml:space="preserve"> </w:t>
      </w:r>
      <w:r w:rsidRPr="00616750">
        <w:rPr>
          <w:rFonts w:ascii="Times New Roman" w:hAnsi="Times New Roman"/>
          <w:spacing w:val="-1"/>
          <w:sz w:val="24"/>
          <w:szCs w:val="24"/>
        </w:rPr>
        <w:t>c</w:t>
      </w:r>
      <w:r w:rsidRPr="00616750">
        <w:rPr>
          <w:rFonts w:ascii="Times New Roman" w:hAnsi="Times New Roman"/>
          <w:sz w:val="24"/>
          <w:szCs w:val="24"/>
        </w:rPr>
        <w:t>u</w:t>
      </w:r>
      <w:r w:rsidRPr="00616750">
        <w:rPr>
          <w:rFonts w:ascii="Times New Roman" w:hAnsi="Times New Roman"/>
          <w:spacing w:val="1"/>
          <w:sz w:val="24"/>
          <w:szCs w:val="24"/>
        </w:rPr>
        <w:t xml:space="preserve"> </w:t>
      </w:r>
      <w:r w:rsidRPr="00616750">
        <w:rPr>
          <w:rFonts w:ascii="Times New Roman" w:hAnsi="Times New Roman"/>
          <w:sz w:val="24"/>
          <w:szCs w:val="24"/>
        </w:rPr>
        <w:t>mo</w:t>
      </w:r>
      <w:r w:rsidRPr="00616750">
        <w:rPr>
          <w:rFonts w:ascii="Times New Roman" w:hAnsi="Times New Roman"/>
          <w:spacing w:val="3"/>
          <w:sz w:val="24"/>
          <w:szCs w:val="24"/>
        </w:rPr>
        <w:t>t</w:t>
      </w:r>
      <w:r w:rsidRPr="00616750">
        <w:rPr>
          <w:rFonts w:ascii="Times New Roman" w:hAnsi="Times New Roman"/>
          <w:sz w:val="24"/>
          <w:szCs w:val="24"/>
        </w:rPr>
        <w:t>orină la</w:t>
      </w:r>
      <w:r w:rsidRPr="00616750">
        <w:rPr>
          <w:rFonts w:ascii="Times New Roman" w:hAnsi="Times New Roman"/>
          <w:spacing w:val="1"/>
          <w:sz w:val="24"/>
          <w:szCs w:val="24"/>
        </w:rPr>
        <w:t xml:space="preserve"> </w:t>
      </w:r>
      <w:r w:rsidRPr="00616750">
        <w:rPr>
          <w:rFonts w:ascii="Times New Roman" w:hAnsi="Times New Roman"/>
          <w:sz w:val="24"/>
          <w:szCs w:val="24"/>
        </w:rPr>
        <w:t>staţi</w:t>
      </w:r>
      <w:r w:rsidRPr="00616750">
        <w:rPr>
          <w:rFonts w:ascii="Times New Roman" w:hAnsi="Times New Roman"/>
          <w:spacing w:val="1"/>
          <w:sz w:val="24"/>
          <w:szCs w:val="24"/>
        </w:rPr>
        <w:t>i</w:t>
      </w:r>
      <w:r w:rsidRPr="00616750">
        <w:rPr>
          <w:rFonts w:ascii="Times New Roman" w:hAnsi="Times New Roman"/>
          <w:sz w:val="24"/>
          <w:szCs w:val="24"/>
        </w:rPr>
        <w:t>le</w:t>
      </w:r>
      <w:r w:rsidRPr="00616750">
        <w:rPr>
          <w:rFonts w:ascii="Times New Roman" w:hAnsi="Times New Roman"/>
          <w:spacing w:val="1"/>
          <w:sz w:val="24"/>
          <w:szCs w:val="24"/>
        </w:rPr>
        <w:t xml:space="preserve"> P</w:t>
      </w:r>
      <w:r w:rsidRPr="00616750">
        <w:rPr>
          <w:rFonts w:ascii="Times New Roman" w:hAnsi="Times New Roman"/>
          <w:sz w:val="24"/>
          <w:szCs w:val="24"/>
        </w:rPr>
        <w:t>ECO,</w:t>
      </w:r>
      <w:r w:rsidRPr="00616750">
        <w:rPr>
          <w:rFonts w:ascii="Times New Roman" w:hAnsi="Times New Roman"/>
          <w:spacing w:val="1"/>
          <w:sz w:val="24"/>
          <w:szCs w:val="24"/>
        </w:rPr>
        <w:t xml:space="preserve"> </w:t>
      </w:r>
      <w:r w:rsidRPr="00616750">
        <w:rPr>
          <w:rFonts w:ascii="Times New Roman" w:hAnsi="Times New Roman"/>
          <w:spacing w:val="3"/>
          <w:sz w:val="24"/>
          <w:szCs w:val="24"/>
        </w:rPr>
        <w:t>i</w:t>
      </w:r>
      <w:r w:rsidRPr="00616750">
        <w:rPr>
          <w:rFonts w:ascii="Times New Roman" w:hAnsi="Times New Roman"/>
          <w:spacing w:val="-1"/>
          <w:sz w:val="24"/>
          <w:szCs w:val="24"/>
        </w:rPr>
        <w:t>a</w:t>
      </w:r>
      <w:r w:rsidRPr="00616750">
        <w:rPr>
          <w:rFonts w:ascii="Times New Roman" w:hAnsi="Times New Roman"/>
          <w:sz w:val="24"/>
          <w:szCs w:val="24"/>
        </w:rPr>
        <w:t>r</w:t>
      </w:r>
      <w:r w:rsidRPr="00616750">
        <w:rPr>
          <w:rFonts w:ascii="Times New Roman" w:hAnsi="Times New Roman"/>
          <w:spacing w:val="1"/>
          <w:sz w:val="24"/>
          <w:szCs w:val="24"/>
        </w:rPr>
        <w:t xml:space="preserve"> </w:t>
      </w:r>
      <w:r w:rsidRPr="00616750">
        <w:rPr>
          <w:rFonts w:ascii="Times New Roman" w:hAnsi="Times New Roman"/>
          <w:sz w:val="24"/>
          <w:szCs w:val="24"/>
        </w:rPr>
        <w:t>ut</w:t>
      </w:r>
      <w:r w:rsidRPr="00616750">
        <w:rPr>
          <w:rFonts w:ascii="Times New Roman" w:hAnsi="Times New Roman"/>
          <w:spacing w:val="1"/>
          <w:sz w:val="24"/>
          <w:szCs w:val="24"/>
        </w:rPr>
        <w:t>i</w:t>
      </w:r>
      <w:r w:rsidRPr="00616750">
        <w:rPr>
          <w:rFonts w:ascii="Times New Roman" w:hAnsi="Times New Roman"/>
          <w:sz w:val="24"/>
          <w:szCs w:val="24"/>
        </w:rPr>
        <w:t>laj</w:t>
      </w:r>
      <w:r w:rsidRPr="00616750">
        <w:rPr>
          <w:rFonts w:ascii="Times New Roman" w:hAnsi="Times New Roman"/>
          <w:spacing w:val="-1"/>
          <w:sz w:val="24"/>
          <w:szCs w:val="24"/>
        </w:rPr>
        <w:t>e</w:t>
      </w:r>
      <w:r w:rsidRPr="00616750">
        <w:rPr>
          <w:rFonts w:ascii="Times New Roman" w:hAnsi="Times New Roman"/>
          <w:sz w:val="24"/>
          <w:szCs w:val="24"/>
        </w:rPr>
        <w:t>le staţionate</w:t>
      </w:r>
      <w:r w:rsidRPr="00616750">
        <w:rPr>
          <w:rFonts w:ascii="Times New Roman" w:hAnsi="Times New Roman"/>
          <w:spacing w:val="-6"/>
          <w:sz w:val="24"/>
          <w:szCs w:val="24"/>
        </w:rPr>
        <w:t xml:space="preserve"> </w:t>
      </w:r>
      <w:r w:rsidRPr="00616750">
        <w:rPr>
          <w:rFonts w:ascii="Times New Roman" w:hAnsi="Times New Roman"/>
          <w:sz w:val="24"/>
          <w:szCs w:val="24"/>
        </w:rPr>
        <w:t>în</w:t>
      </w:r>
      <w:r w:rsidRPr="00616750">
        <w:rPr>
          <w:rFonts w:ascii="Times New Roman" w:hAnsi="Times New Roman"/>
          <w:spacing w:val="-4"/>
          <w:sz w:val="24"/>
          <w:szCs w:val="24"/>
        </w:rPr>
        <w:t xml:space="preserve"> </w:t>
      </w:r>
      <w:r w:rsidRPr="00616750">
        <w:rPr>
          <w:rFonts w:ascii="Times New Roman" w:hAnsi="Times New Roman"/>
          <w:sz w:val="24"/>
          <w:szCs w:val="24"/>
        </w:rPr>
        <w:t>b</w:t>
      </w:r>
      <w:r w:rsidRPr="00616750">
        <w:rPr>
          <w:rFonts w:ascii="Times New Roman" w:hAnsi="Times New Roman"/>
          <w:spacing w:val="-1"/>
          <w:sz w:val="24"/>
          <w:szCs w:val="24"/>
        </w:rPr>
        <w:t>a</w:t>
      </w:r>
      <w:r w:rsidRPr="00616750">
        <w:rPr>
          <w:rFonts w:ascii="Times New Roman" w:hAnsi="Times New Roman"/>
          <w:sz w:val="24"/>
          <w:szCs w:val="24"/>
        </w:rPr>
        <w:t>lastie</w:t>
      </w:r>
      <w:r w:rsidRPr="00616750">
        <w:rPr>
          <w:rFonts w:ascii="Times New Roman" w:hAnsi="Times New Roman"/>
          <w:spacing w:val="-1"/>
          <w:sz w:val="24"/>
          <w:szCs w:val="24"/>
        </w:rPr>
        <w:t>r</w:t>
      </w:r>
      <w:r w:rsidRPr="00616750">
        <w:rPr>
          <w:rFonts w:ascii="Times New Roman" w:hAnsi="Times New Roman"/>
          <w:sz w:val="24"/>
          <w:szCs w:val="24"/>
        </w:rPr>
        <w:t>ă</w:t>
      </w:r>
      <w:r w:rsidRPr="00616750">
        <w:rPr>
          <w:rFonts w:ascii="Times New Roman" w:hAnsi="Times New Roman"/>
          <w:spacing w:val="-6"/>
          <w:sz w:val="24"/>
          <w:szCs w:val="24"/>
        </w:rPr>
        <w:t xml:space="preserve"> </w:t>
      </w:r>
      <w:r w:rsidRPr="00616750">
        <w:rPr>
          <w:rFonts w:ascii="Times New Roman" w:hAnsi="Times New Roman"/>
          <w:sz w:val="24"/>
          <w:szCs w:val="24"/>
        </w:rPr>
        <w:t>v</w:t>
      </w:r>
      <w:r w:rsidRPr="00616750">
        <w:rPr>
          <w:rFonts w:ascii="Times New Roman" w:hAnsi="Times New Roman"/>
          <w:spacing w:val="2"/>
          <w:sz w:val="24"/>
          <w:szCs w:val="24"/>
        </w:rPr>
        <w:t>o</w:t>
      </w:r>
      <w:r w:rsidRPr="00616750">
        <w:rPr>
          <w:rFonts w:ascii="Times New Roman" w:hAnsi="Times New Roman"/>
          <w:sz w:val="24"/>
          <w:szCs w:val="24"/>
        </w:rPr>
        <w:t>r</w:t>
      </w:r>
      <w:r w:rsidRPr="00616750">
        <w:rPr>
          <w:rFonts w:ascii="Times New Roman" w:hAnsi="Times New Roman"/>
          <w:spacing w:val="-6"/>
          <w:sz w:val="24"/>
          <w:szCs w:val="24"/>
        </w:rPr>
        <w:t xml:space="preserve"> </w:t>
      </w:r>
      <w:r w:rsidRPr="00616750">
        <w:rPr>
          <w:rFonts w:ascii="Times New Roman" w:hAnsi="Times New Roman"/>
          <w:sz w:val="24"/>
          <w:szCs w:val="24"/>
        </w:rPr>
        <w:t>fi</w:t>
      </w:r>
      <w:r w:rsidRPr="00616750">
        <w:rPr>
          <w:rFonts w:ascii="Times New Roman" w:hAnsi="Times New Roman"/>
          <w:spacing w:val="-5"/>
          <w:sz w:val="24"/>
          <w:szCs w:val="24"/>
        </w:rPr>
        <w:t xml:space="preserve"> </w:t>
      </w:r>
      <w:r w:rsidRPr="00616750">
        <w:rPr>
          <w:rFonts w:ascii="Times New Roman" w:hAnsi="Times New Roman"/>
          <w:spacing w:val="-1"/>
          <w:sz w:val="24"/>
          <w:szCs w:val="24"/>
        </w:rPr>
        <w:t>a</w:t>
      </w:r>
      <w:r w:rsidRPr="00616750">
        <w:rPr>
          <w:rFonts w:ascii="Times New Roman" w:hAnsi="Times New Roman"/>
          <w:sz w:val="24"/>
          <w:szCs w:val="24"/>
        </w:rPr>
        <w:t>l</w:t>
      </w:r>
      <w:r w:rsidRPr="00616750">
        <w:rPr>
          <w:rFonts w:ascii="Times New Roman" w:hAnsi="Times New Roman"/>
          <w:spacing w:val="1"/>
          <w:sz w:val="24"/>
          <w:szCs w:val="24"/>
        </w:rPr>
        <w:t>i</w:t>
      </w:r>
      <w:r w:rsidRPr="00616750">
        <w:rPr>
          <w:rFonts w:ascii="Times New Roman" w:hAnsi="Times New Roman"/>
          <w:sz w:val="24"/>
          <w:szCs w:val="24"/>
        </w:rPr>
        <w:t>ment</w:t>
      </w:r>
      <w:r w:rsidRPr="00616750">
        <w:rPr>
          <w:rFonts w:ascii="Times New Roman" w:hAnsi="Times New Roman"/>
          <w:spacing w:val="-1"/>
          <w:sz w:val="24"/>
          <w:szCs w:val="24"/>
        </w:rPr>
        <w:t>a</w:t>
      </w:r>
      <w:r w:rsidRPr="00616750">
        <w:rPr>
          <w:rFonts w:ascii="Times New Roman" w:hAnsi="Times New Roman"/>
          <w:sz w:val="24"/>
          <w:szCs w:val="24"/>
        </w:rPr>
        <w:t>te</w:t>
      </w:r>
      <w:r w:rsidRPr="00616750">
        <w:rPr>
          <w:rFonts w:ascii="Times New Roman" w:hAnsi="Times New Roman"/>
          <w:spacing w:val="-5"/>
          <w:sz w:val="24"/>
          <w:szCs w:val="24"/>
        </w:rPr>
        <w:t xml:space="preserve"> </w:t>
      </w:r>
      <w:r w:rsidRPr="00616750">
        <w:rPr>
          <w:rFonts w:ascii="Times New Roman" w:hAnsi="Times New Roman"/>
          <w:spacing w:val="-1"/>
          <w:sz w:val="24"/>
          <w:szCs w:val="24"/>
        </w:rPr>
        <w:t>c</w:t>
      </w:r>
      <w:r w:rsidRPr="00616750">
        <w:rPr>
          <w:rFonts w:ascii="Times New Roman" w:hAnsi="Times New Roman"/>
          <w:sz w:val="24"/>
          <w:szCs w:val="24"/>
        </w:rPr>
        <w:t>u</w:t>
      </w:r>
      <w:r w:rsidRPr="00616750">
        <w:rPr>
          <w:rFonts w:ascii="Times New Roman" w:hAnsi="Times New Roman"/>
          <w:spacing w:val="-5"/>
          <w:sz w:val="24"/>
          <w:szCs w:val="24"/>
        </w:rPr>
        <w:t xml:space="preserve"> </w:t>
      </w:r>
      <w:r w:rsidRPr="00616750">
        <w:rPr>
          <w:rFonts w:ascii="Times New Roman" w:hAnsi="Times New Roman"/>
          <w:sz w:val="24"/>
          <w:szCs w:val="24"/>
        </w:rPr>
        <w:t>mo</w:t>
      </w:r>
      <w:r w:rsidRPr="00616750">
        <w:rPr>
          <w:rFonts w:ascii="Times New Roman" w:hAnsi="Times New Roman"/>
          <w:spacing w:val="1"/>
          <w:sz w:val="24"/>
          <w:szCs w:val="24"/>
        </w:rPr>
        <w:t>t</w:t>
      </w:r>
      <w:r w:rsidRPr="00616750">
        <w:rPr>
          <w:rFonts w:ascii="Times New Roman" w:hAnsi="Times New Roman"/>
          <w:sz w:val="24"/>
          <w:szCs w:val="24"/>
        </w:rPr>
        <w:t>ori</w:t>
      </w:r>
      <w:r w:rsidRPr="00616750">
        <w:rPr>
          <w:rFonts w:ascii="Times New Roman" w:hAnsi="Times New Roman"/>
          <w:spacing w:val="2"/>
          <w:sz w:val="24"/>
          <w:szCs w:val="24"/>
        </w:rPr>
        <w:t>n</w:t>
      </w:r>
      <w:r w:rsidRPr="00616750">
        <w:rPr>
          <w:rFonts w:ascii="Times New Roman" w:hAnsi="Times New Roman"/>
          <w:sz w:val="24"/>
          <w:szCs w:val="24"/>
        </w:rPr>
        <w:t>ă</w:t>
      </w:r>
      <w:r w:rsidRPr="00616750">
        <w:rPr>
          <w:rFonts w:ascii="Times New Roman" w:hAnsi="Times New Roman"/>
          <w:spacing w:val="-6"/>
          <w:sz w:val="24"/>
          <w:szCs w:val="24"/>
        </w:rPr>
        <w:t xml:space="preserve"> </w:t>
      </w:r>
      <w:r w:rsidRPr="00616750">
        <w:rPr>
          <w:rFonts w:ascii="Times New Roman" w:hAnsi="Times New Roman"/>
          <w:sz w:val="24"/>
          <w:szCs w:val="24"/>
        </w:rPr>
        <w:t>din</w:t>
      </w:r>
      <w:r w:rsidRPr="00616750">
        <w:rPr>
          <w:rFonts w:ascii="Times New Roman" w:hAnsi="Times New Roman"/>
          <w:spacing w:val="-4"/>
          <w:sz w:val="24"/>
          <w:szCs w:val="24"/>
        </w:rPr>
        <w:t xml:space="preserve"> </w:t>
      </w:r>
      <w:r w:rsidRPr="00616750">
        <w:rPr>
          <w:rFonts w:ascii="Times New Roman" w:hAnsi="Times New Roman"/>
          <w:sz w:val="24"/>
          <w:szCs w:val="24"/>
        </w:rPr>
        <w:t>bidoane</w:t>
      </w:r>
      <w:r w:rsidRPr="00616750">
        <w:rPr>
          <w:rFonts w:ascii="Times New Roman" w:hAnsi="Times New Roman"/>
          <w:spacing w:val="-6"/>
          <w:sz w:val="24"/>
          <w:szCs w:val="24"/>
        </w:rPr>
        <w:t xml:space="preserve"> </w:t>
      </w:r>
      <w:r w:rsidRPr="00616750">
        <w:rPr>
          <w:rFonts w:ascii="Times New Roman" w:hAnsi="Times New Roman"/>
          <w:sz w:val="24"/>
          <w:szCs w:val="24"/>
        </w:rPr>
        <w:t>met</w:t>
      </w:r>
      <w:r w:rsidRPr="00616750">
        <w:rPr>
          <w:rFonts w:ascii="Times New Roman" w:hAnsi="Times New Roman"/>
          <w:spacing w:val="-1"/>
          <w:sz w:val="24"/>
          <w:szCs w:val="24"/>
        </w:rPr>
        <w:t>a</w:t>
      </w:r>
      <w:r w:rsidRPr="00616750">
        <w:rPr>
          <w:rFonts w:ascii="Times New Roman" w:hAnsi="Times New Roman"/>
          <w:sz w:val="24"/>
          <w:szCs w:val="24"/>
        </w:rPr>
        <w:t>l</w:t>
      </w:r>
      <w:r w:rsidRPr="00616750">
        <w:rPr>
          <w:rFonts w:ascii="Times New Roman" w:hAnsi="Times New Roman"/>
          <w:spacing w:val="1"/>
          <w:sz w:val="24"/>
          <w:szCs w:val="24"/>
        </w:rPr>
        <w:t>i</w:t>
      </w:r>
      <w:r w:rsidRPr="00616750">
        <w:rPr>
          <w:rFonts w:ascii="Times New Roman" w:hAnsi="Times New Roman"/>
          <w:spacing w:val="-1"/>
          <w:sz w:val="24"/>
          <w:szCs w:val="24"/>
        </w:rPr>
        <w:t>c</w:t>
      </w:r>
      <w:r w:rsidRPr="00616750">
        <w:rPr>
          <w:rFonts w:ascii="Times New Roman" w:hAnsi="Times New Roman"/>
          <w:sz w:val="24"/>
          <w:szCs w:val="24"/>
        </w:rPr>
        <w:t>e</w:t>
      </w:r>
      <w:r w:rsidRPr="00616750">
        <w:rPr>
          <w:rFonts w:ascii="Times New Roman" w:hAnsi="Times New Roman"/>
          <w:spacing w:val="-3"/>
          <w:sz w:val="24"/>
          <w:szCs w:val="24"/>
        </w:rPr>
        <w:t xml:space="preserve"> </w:t>
      </w:r>
      <w:r w:rsidRPr="00616750">
        <w:rPr>
          <w:rFonts w:ascii="Times New Roman" w:hAnsi="Times New Roman"/>
          <w:spacing w:val="-1"/>
          <w:sz w:val="24"/>
          <w:szCs w:val="24"/>
        </w:rPr>
        <w:t>a</w:t>
      </w:r>
      <w:r w:rsidRPr="00616750">
        <w:rPr>
          <w:rFonts w:ascii="Times New Roman" w:hAnsi="Times New Roman"/>
          <w:spacing w:val="2"/>
          <w:sz w:val="24"/>
          <w:szCs w:val="24"/>
        </w:rPr>
        <w:t>d</w:t>
      </w:r>
      <w:r w:rsidRPr="00616750">
        <w:rPr>
          <w:rFonts w:ascii="Times New Roman" w:hAnsi="Times New Roman"/>
          <w:sz w:val="24"/>
          <w:szCs w:val="24"/>
        </w:rPr>
        <w:t>use</w:t>
      </w:r>
      <w:r w:rsidRPr="00616750">
        <w:rPr>
          <w:rFonts w:ascii="Times New Roman" w:hAnsi="Times New Roman"/>
          <w:spacing w:val="-6"/>
          <w:sz w:val="24"/>
          <w:szCs w:val="24"/>
        </w:rPr>
        <w:t xml:space="preserve"> </w:t>
      </w:r>
      <w:r w:rsidRPr="00616750">
        <w:rPr>
          <w:rFonts w:ascii="Times New Roman" w:hAnsi="Times New Roman"/>
          <w:spacing w:val="-1"/>
          <w:sz w:val="24"/>
          <w:szCs w:val="24"/>
        </w:rPr>
        <w:t>c</w:t>
      </w:r>
      <w:r w:rsidRPr="00616750">
        <w:rPr>
          <w:rFonts w:ascii="Times New Roman" w:hAnsi="Times New Roman"/>
          <w:sz w:val="24"/>
          <w:szCs w:val="24"/>
        </w:rPr>
        <w:t>u</w:t>
      </w:r>
      <w:r w:rsidRPr="00616750">
        <w:rPr>
          <w:rFonts w:ascii="Times New Roman" w:hAnsi="Times New Roman"/>
          <w:spacing w:val="-2"/>
          <w:sz w:val="24"/>
          <w:szCs w:val="24"/>
        </w:rPr>
        <w:t xml:space="preserve"> </w:t>
      </w:r>
      <w:r w:rsidRPr="00616750">
        <w:rPr>
          <w:rFonts w:ascii="Times New Roman" w:hAnsi="Times New Roman"/>
          <w:sz w:val="24"/>
          <w:szCs w:val="24"/>
        </w:rPr>
        <w:t>b</w:t>
      </w:r>
      <w:r w:rsidRPr="00616750">
        <w:rPr>
          <w:rFonts w:ascii="Times New Roman" w:hAnsi="Times New Roman"/>
          <w:spacing w:val="-1"/>
          <w:sz w:val="24"/>
          <w:szCs w:val="24"/>
        </w:rPr>
        <w:t>a</w:t>
      </w:r>
      <w:r w:rsidRPr="00616750">
        <w:rPr>
          <w:rFonts w:ascii="Times New Roman" w:hAnsi="Times New Roman"/>
          <w:sz w:val="24"/>
          <w:szCs w:val="24"/>
        </w:rPr>
        <w:t>s</w:t>
      </w:r>
      <w:r w:rsidRPr="00616750">
        <w:rPr>
          <w:rFonts w:ascii="Times New Roman" w:hAnsi="Times New Roman"/>
          <w:spacing w:val="-1"/>
          <w:sz w:val="24"/>
          <w:szCs w:val="24"/>
        </w:rPr>
        <w:t>c</w:t>
      </w:r>
      <w:r w:rsidRPr="00616750">
        <w:rPr>
          <w:rFonts w:ascii="Times New Roman" w:hAnsi="Times New Roman"/>
          <w:sz w:val="24"/>
          <w:szCs w:val="24"/>
        </w:rPr>
        <w:t>u</w:t>
      </w:r>
      <w:r w:rsidRPr="00616750">
        <w:rPr>
          <w:rFonts w:ascii="Times New Roman" w:hAnsi="Times New Roman"/>
          <w:spacing w:val="3"/>
          <w:sz w:val="24"/>
          <w:szCs w:val="24"/>
        </w:rPr>
        <w:t>l</w:t>
      </w:r>
      <w:r w:rsidRPr="00616750">
        <w:rPr>
          <w:rFonts w:ascii="Times New Roman" w:hAnsi="Times New Roman"/>
          <w:spacing w:val="-1"/>
          <w:sz w:val="24"/>
          <w:szCs w:val="24"/>
        </w:rPr>
        <w:t>a</w:t>
      </w:r>
      <w:r w:rsidRPr="00616750">
        <w:rPr>
          <w:rFonts w:ascii="Times New Roman" w:hAnsi="Times New Roman"/>
          <w:sz w:val="24"/>
          <w:szCs w:val="24"/>
        </w:rPr>
        <w:t>nta.</w:t>
      </w:r>
    </w:p>
    <w:p w:rsidR="005428A7" w:rsidRPr="00616750" w:rsidRDefault="005428A7" w:rsidP="004020B2">
      <w:pPr>
        <w:spacing w:after="0" w:line="240" w:lineRule="auto"/>
        <w:jc w:val="both"/>
        <w:rPr>
          <w:rFonts w:ascii="Times New Roman" w:hAnsi="Times New Roman"/>
          <w:bCs/>
          <w:sz w:val="24"/>
          <w:szCs w:val="24"/>
          <w:lang w:val="fr-FR"/>
        </w:rPr>
      </w:pPr>
      <w:proofErr w:type="gramStart"/>
      <w:r w:rsidRPr="00616750">
        <w:rPr>
          <w:rFonts w:ascii="Times New Roman" w:hAnsi="Times New Roman"/>
          <w:b/>
          <w:bCs/>
          <w:sz w:val="24"/>
          <w:szCs w:val="24"/>
          <w:lang w:val="fr-FR"/>
        </w:rPr>
        <w:t>3.Modul</w:t>
      </w:r>
      <w:proofErr w:type="gramEnd"/>
      <w:r w:rsidRPr="00616750">
        <w:rPr>
          <w:rFonts w:ascii="Times New Roman" w:hAnsi="Times New Roman"/>
          <w:b/>
          <w:bCs/>
          <w:sz w:val="24"/>
          <w:szCs w:val="24"/>
          <w:lang w:val="fr-FR"/>
        </w:rPr>
        <w:t xml:space="preserve"> de gospodărire a ambalajelor folosite sau rezultate de la substanţele şi preparatele periculoase:</w:t>
      </w:r>
      <w:r w:rsidRPr="00616750">
        <w:rPr>
          <w:rFonts w:ascii="Times New Roman" w:hAnsi="Times New Roman"/>
          <w:sz w:val="24"/>
          <w:szCs w:val="24"/>
          <w:lang w:val="fr-FR"/>
        </w:rPr>
        <w:t xml:space="preserve"> </w:t>
      </w:r>
      <w:r w:rsidRPr="00616750">
        <w:rPr>
          <w:rFonts w:ascii="Times New Roman" w:hAnsi="Times New Roman"/>
          <w:bCs/>
          <w:sz w:val="24"/>
          <w:szCs w:val="24"/>
          <w:lang w:val="fr-FR"/>
        </w:rPr>
        <w:t>nu este cazul.</w:t>
      </w:r>
    </w:p>
    <w:p w:rsidR="005428A7" w:rsidRPr="00616750" w:rsidRDefault="005428A7" w:rsidP="004020B2">
      <w:pPr>
        <w:spacing w:after="0" w:line="240" w:lineRule="auto"/>
        <w:jc w:val="both"/>
        <w:rPr>
          <w:rFonts w:ascii="Times New Roman" w:hAnsi="Times New Roman"/>
          <w:sz w:val="24"/>
          <w:szCs w:val="24"/>
          <w:lang w:val="fr-FR"/>
        </w:rPr>
      </w:pPr>
      <w:proofErr w:type="gramStart"/>
      <w:r w:rsidRPr="00616750">
        <w:rPr>
          <w:rFonts w:ascii="Times New Roman" w:hAnsi="Times New Roman"/>
          <w:b/>
          <w:bCs/>
          <w:sz w:val="24"/>
          <w:szCs w:val="24"/>
          <w:lang w:val="fr-FR"/>
        </w:rPr>
        <w:t>4.Instalaţiile</w:t>
      </w:r>
      <w:proofErr w:type="gramEnd"/>
      <w:r w:rsidRPr="00616750">
        <w:rPr>
          <w:rFonts w:ascii="Times New Roman" w:hAnsi="Times New Roman"/>
          <w:b/>
          <w:bCs/>
          <w:sz w:val="24"/>
          <w:szCs w:val="24"/>
          <w:lang w:val="fr-FR"/>
        </w:rPr>
        <w:t>, amenajările, dotările şi măsurile pentru protecţia factorilor de mediu şi pentru intervenţie în caz de accident:</w:t>
      </w:r>
      <w:r w:rsidRPr="00616750">
        <w:rPr>
          <w:rFonts w:ascii="Times New Roman" w:hAnsi="Times New Roman"/>
          <w:sz w:val="24"/>
          <w:szCs w:val="24"/>
          <w:lang w:val="fr-FR"/>
        </w:rPr>
        <w:t xml:space="preserve"> </w:t>
      </w:r>
      <w:r w:rsidRPr="00616750">
        <w:rPr>
          <w:rFonts w:ascii="Times New Roman" w:hAnsi="Times New Roman"/>
          <w:bCs/>
          <w:sz w:val="24"/>
          <w:szCs w:val="24"/>
          <w:lang w:val="fr-FR"/>
        </w:rPr>
        <w:t>nu este cazul.</w:t>
      </w:r>
    </w:p>
    <w:p w:rsidR="005428A7" w:rsidRPr="00616750" w:rsidRDefault="005428A7" w:rsidP="004020B2">
      <w:pPr>
        <w:spacing w:after="0" w:line="240" w:lineRule="auto"/>
        <w:jc w:val="both"/>
        <w:rPr>
          <w:rFonts w:ascii="Times New Roman" w:hAnsi="Times New Roman"/>
          <w:bCs/>
          <w:sz w:val="24"/>
          <w:szCs w:val="24"/>
          <w:lang w:val="en-GB"/>
        </w:rPr>
      </w:pPr>
      <w:proofErr w:type="gramStart"/>
      <w:r w:rsidRPr="00616750">
        <w:rPr>
          <w:rFonts w:ascii="Times New Roman" w:hAnsi="Times New Roman"/>
          <w:b/>
          <w:bCs/>
          <w:sz w:val="24"/>
          <w:szCs w:val="24"/>
        </w:rPr>
        <w:t>5.Monitorizarea</w:t>
      </w:r>
      <w:proofErr w:type="gramEnd"/>
      <w:r w:rsidRPr="00616750">
        <w:rPr>
          <w:rFonts w:ascii="Times New Roman" w:hAnsi="Times New Roman"/>
          <w:b/>
          <w:bCs/>
          <w:sz w:val="24"/>
          <w:szCs w:val="24"/>
        </w:rPr>
        <w:t xml:space="preserve"> gospodăririi substanţelor şi preparatelor periculoase</w:t>
      </w:r>
      <w:r w:rsidRPr="00616750">
        <w:rPr>
          <w:rFonts w:ascii="Times New Roman" w:hAnsi="Times New Roman"/>
          <w:bCs/>
          <w:sz w:val="24"/>
          <w:szCs w:val="24"/>
        </w:rPr>
        <w:t xml:space="preserve">: </w:t>
      </w:r>
      <w:r w:rsidRPr="00616750">
        <w:rPr>
          <w:rFonts w:ascii="Times New Roman" w:hAnsi="Times New Roman"/>
          <w:bCs/>
          <w:sz w:val="24"/>
          <w:szCs w:val="24"/>
          <w:lang w:val="en-GB"/>
        </w:rPr>
        <w:t>nu este cazul.</w:t>
      </w:r>
    </w:p>
    <w:p w:rsidR="005428A7" w:rsidRPr="00616750" w:rsidRDefault="005428A7" w:rsidP="004020B2">
      <w:pPr>
        <w:spacing w:after="0" w:line="240" w:lineRule="auto"/>
        <w:jc w:val="both"/>
        <w:rPr>
          <w:rFonts w:ascii="Times New Roman" w:hAnsi="Times New Roman"/>
          <w:b/>
          <w:sz w:val="24"/>
          <w:szCs w:val="24"/>
          <w:lang w:val="en-GB"/>
        </w:rPr>
      </w:pPr>
      <w:r w:rsidRPr="00616750">
        <w:rPr>
          <w:rFonts w:ascii="Times New Roman" w:hAnsi="Times New Roman"/>
          <w:b/>
          <w:sz w:val="24"/>
          <w:szCs w:val="24"/>
          <w:lang w:val="en-GB"/>
        </w:rPr>
        <w:t xml:space="preserve">VI.PROGRAMUL DE CONFORMARE – Măsuri pentru reducerea efectelor prezente şi viitoare ale activităţilor: </w:t>
      </w:r>
      <w:r w:rsidRPr="00616750">
        <w:rPr>
          <w:rFonts w:ascii="Times New Roman" w:hAnsi="Times New Roman"/>
          <w:bCs/>
          <w:sz w:val="24"/>
          <w:szCs w:val="24"/>
          <w:lang w:val="en-GB"/>
        </w:rPr>
        <w:t xml:space="preserve">nu </w:t>
      </w:r>
      <w:proofErr w:type="gramStart"/>
      <w:r w:rsidRPr="00616750">
        <w:rPr>
          <w:rFonts w:ascii="Times New Roman" w:hAnsi="Times New Roman"/>
          <w:bCs/>
          <w:sz w:val="24"/>
          <w:szCs w:val="24"/>
          <w:lang w:val="en-GB"/>
        </w:rPr>
        <w:t>este</w:t>
      </w:r>
      <w:proofErr w:type="gramEnd"/>
      <w:r w:rsidRPr="00616750">
        <w:rPr>
          <w:rFonts w:ascii="Times New Roman" w:hAnsi="Times New Roman"/>
          <w:bCs/>
          <w:sz w:val="24"/>
          <w:szCs w:val="24"/>
          <w:lang w:val="en-GB"/>
        </w:rPr>
        <w:t xml:space="preserve"> cazul.</w:t>
      </w:r>
    </w:p>
    <w:p w:rsidR="005428A7" w:rsidRPr="00616750" w:rsidRDefault="005428A7" w:rsidP="004020B2">
      <w:pPr>
        <w:spacing w:after="0" w:line="240" w:lineRule="auto"/>
        <w:jc w:val="both"/>
        <w:rPr>
          <w:rFonts w:ascii="Times New Roman" w:hAnsi="Times New Roman"/>
          <w:b/>
          <w:bCs/>
          <w:sz w:val="24"/>
          <w:szCs w:val="24"/>
          <w:lang w:val="en-GB"/>
        </w:rPr>
      </w:pPr>
      <w:proofErr w:type="gramStart"/>
      <w:r w:rsidRPr="00616750">
        <w:rPr>
          <w:rFonts w:ascii="Times New Roman" w:hAnsi="Times New Roman"/>
          <w:b/>
          <w:bCs/>
          <w:sz w:val="24"/>
          <w:szCs w:val="24"/>
          <w:lang w:val="en-GB"/>
        </w:rPr>
        <w:t>1.Domeniul</w:t>
      </w:r>
      <w:proofErr w:type="gramEnd"/>
      <w:r w:rsidRPr="00616750">
        <w:rPr>
          <w:rFonts w:ascii="Times New Roman" w:hAnsi="Times New Roman"/>
          <w:b/>
          <w:bCs/>
          <w:sz w:val="24"/>
          <w:szCs w:val="24"/>
          <w:lang w:val="en-GB"/>
        </w:rPr>
        <w:t xml:space="preserve"> protecţia solului şi apelor subterane; descărcarea apelor uzate; emisii atmosferice; gestionarea deşeurilor, altele (zg</w:t>
      </w:r>
      <w:r w:rsidR="00A232AF" w:rsidRPr="00616750">
        <w:rPr>
          <w:rFonts w:ascii="Times New Roman" w:hAnsi="Times New Roman"/>
          <w:b/>
          <w:bCs/>
          <w:sz w:val="24"/>
          <w:szCs w:val="24"/>
          <w:lang w:val="en-GB"/>
        </w:rPr>
        <w:t>omot, prezenţa azbestului, etc)</w:t>
      </w:r>
      <w:r w:rsidRPr="00616750">
        <w:rPr>
          <w:rFonts w:ascii="Times New Roman" w:hAnsi="Times New Roman"/>
          <w:b/>
          <w:bCs/>
          <w:sz w:val="24"/>
          <w:szCs w:val="24"/>
          <w:lang w:val="en-GB"/>
        </w:rPr>
        <w:t xml:space="preserve">: </w:t>
      </w:r>
      <w:r w:rsidRPr="00616750">
        <w:rPr>
          <w:rFonts w:ascii="Times New Roman" w:hAnsi="Times New Roman"/>
          <w:bCs/>
          <w:sz w:val="24"/>
          <w:szCs w:val="24"/>
          <w:lang w:val="en-GB"/>
        </w:rPr>
        <w:t>nu este cazul.</w:t>
      </w:r>
    </w:p>
    <w:p w:rsidR="005428A7" w:rsidRPr="00616750" w:rsidRDefault="005428A7" w:rsidP="004020B2">
      <w:pPr>
        <w:spacing w:after="0" w:line="240" w:lineRule="auto"/>
        <w:jc w:val="both"/>
        <w:rPr>
          <w:rFonts w:ascii="Times New Roman" w:hAnsi="Times New Roman"/>
          <w:b/>
          <w:bCs/>
          <w:sz w:val="24"/>
          <w:szCs w:val="24"/>
          <w:lang w:val="fr-FR"/>
        </w:rPr>
      </w:pPr>
      <w:proofErr w:type="gramStart"/>
      <w:r w:rsidRPr="00616750">
        <w:rPr>
          <w:rFonts w:ascii="Times New Roman" w:hAnsi="Times New Roman"/>
          <w:b/>
          <w:bCs/>
          <w:sz w:val="24"/>
          <w:szCs w:val="24"/>
          <w:lang w:val="fr-FR"/>
        </w:rPr>
        <w:t>2.Sursa</w:t>
      </w:r>
      <w:proofErr w:type="gramEnd"/>
      <w:r w:rsidRPr="00616750">
        <w:rPr>
          <w:rFonts w:ascii="Times New Roman" w:hAnsi="Times New Roman"/>
          <w:b/>
          <w:bCs/>
          <w:sz w:val="24"/>
          <w:szCs w:val="24"/>
          <w:lang w:val="fr-FR"/>
        </w:rPr>
        <w:t xml:space="preserve"> de finanţare şi valoare (pe fiecare proiect),</w:t>
      </w:r>
      <w:r w:rsidRPr="00616750">
        <w:rPr>
          <w:rFonts w:ascii="Times New Roman" w:hAnsi="Times New Roman"/>
          <w:bCs/>
          <w:sz w:val="24"/>
          <w:szCs w:val="24"/>
          <w:lang w:val="fr-FR"/>
        </w:rPr>
        <w:t xml:space="preserve"> </w:t>
      </w:r>
      <w:r w:rsidRPr="00616750">
        <w:rPr>
          <w:rFonts w:ascii="Times New Roman" w:hAnsi="Times New Roman"/>
          <w:b/>
          <w:bCs/>
          <w:sz w:val="24"/>
          <w:szCs w:val="24"/>
          <w:lang w:val="fr-FR"/>
        </w:rPr>
        <w:t>evidenţe, rapoarte</w:t>
      </w:r>
      <w:r w:rsidRPr="00616750">
        <w:rPr>
          <w:rFonts w:ascii="Times New Roman" w:hAnsi="Times New Roman"/>
          <w:bCs/>
          <w:sz w:val="24"/>
          <w:szCs w:val="24"/>
          <w:lang w:val="fr-FR"/>
        </w:rPr>
        <w:t>:</w:t>
      </w:r>
      <w:r w:rsidRPr="00616750">
        <w:rPr>
          <w:rFonts w:ascii="Times New Roman" w:hAnsi="Times New Roman"/>
          <w:b/>
          <w:bCs/>
          <w:sz w:val="24"/>
          <w:szCs w:val="24"/>
          <w:lang w:val="fr-FR"/>
        </w:rPr>
        <w:t xml:space="preserve"> </w:t>
      </w:r>
      <w:r w:rsidRPr="00616750">
        <w:rPr>
          <w:rFonts w:ascii="Times New Roman" w:hAnsi="Times New Roman"/>
          <w:bCs/>
          <w:sz w:val="24"/>
          <w:szCs w:val="24"/>
          <w:lang w:val="fr-FR"/>
        </w:rPr>
        <w:t>nu este cazul</w:t>
      </w:r>
    </w:p>
    <w:p w:rsidR="0093741F" w:rsidRPr="00616750" w:rsidRDefault="0093741F" w:rsidP="004020B2">
      <w:pPr>
        <w:autoSpaceDE w:val="0"/>
        <w:autoSpaceDN w:val="0"/>
        <w:adjustRightInd w:val="0"/>
        <w:spacing w:after="0" w:line="240" w:lineRule="auto"/>
        <w:jc w:val="center"/>
        <w:rPr>
          <w:rFonts w:ascii="Times New Roman" w:hAnsi="Times New Roman"/>
          <w:b/>
          <w:color w:val="000000"/>
          <w:sz w:val="24"/>
          <w:szCs w:val="24"/>
        </w:rPr>
      </w:pPr>
    </w:p>
    <w:p w:rsidR="009F23F7" w:rsidRPr="00616750" w:rsidRDefault="009F23F7" w:rsidP="004020B2">
      <w:pPr>
        <w:autoSpaceDE w:val="0"/>
        <w:autoSpaceDN w:val="0"/>
        <w:adjustRightInd w:val="0"/>
        <w:spacing w:after="0" w:line="240" w:lineRule="auto"/>
        <w:jc w:val="center"/>
        <w:rPr>
          <w:rFonts w:ascii="Times New Roman" w:hAnsi="Times New Roman"/>
          <w:b/>
          <w:color w:val="000000"/>
          <w:sz w:val="24"/>
          <w:szCs w:val="24"/>
        </w:rPr>
      </w:pPr>
    </w:p>
    <w:p w:rsidR="005428A7" w:rsidRPr="00616750" w:rsidRDefault="005428A7" w:rsidP="004020B2">
      <w:pPr>
        <w:autoSpaceDE w:val="0"/>
        <w:autoSpaceDN w:val="0"/>
        <w:adjustRightInd w:val="0"/>
        <w:spacing w:after="0" w:line="240" w:lineRule="auto"/>
        <w:jc w:val="center"/>
        <w:rPr>
          <w:rFonts w:ascii="Times New Roman" w:hAnsi="Times New Roman"/>
          <w:b/>
          <w:color w:val="000000"/>
          <w:sz w:val="24"/>
          <w:szCs w:val="24"/>
        </w:rPr>
      </w:pPr>
      <w:r w:rsidRPr="00616750">
        <w:rPr>
          <w:rFonts w:ascii="Times New Roman" w:hAnsi="Times New Roman"/>
          <w:b/>
          <w:color w:val="000000"/>
          <w:sz w:val="24"/>
          <w:szCs w:val="24"/>
        </w:rPr>
        <w:t>Director Executiv,</w:t>
      </w:r>
    </w:p>
    <w:p w:rsidR="000E4B5A" w:rsidRPr="00616750" w:rsidRDefault="00EA55B0" w:rsidP="004020B2">
      <w:pPr>
        <w:autoSpaceDE w:val="0"/>
        <w:autoSpaceDN w:val="0"/>
        <w:adjustRightInd w:val="0"/>
        <w:spacing w:after="0" w:line="240" w:lineRule="auto"/>
        <w:jc w:val="center"/>
        <w:rPr>
          <w:rFonts w:ascii="Times New Roman" w:hAnsi="Times New Roman"/>
          <w:b/>
          <w:color w:val="000000"/>
          <w:sz w:val="24"/>
          <w:szCs w:val="24"/>
        </w:rPr>
      </w:pPr>
      <w:r w:rsidRPr="00616750">
        <w:rPr>
          <w:rFonts w:ascii="Times New Roman" w:hAnsi="Times New Roman"/>
          <w:b/>
          <w:color w:val="000000"/>
          <w:sz w:val="24"/>
          <w:szCs w:val="24"/>
        </w:rPr>
        <w:t xml:space="preserve">Monica ISOPESCU                                                                </w:t>
      </w:r>
    </w:p>
    <w:p w:rsidR="000E4B5A" w:rsidRPr="00616750" w:rsidRDefault="000E4B5A" w:rsidP="004020B2">
      <w:pPr>
        <w:autoSpaceDE w:val="0"/>
        <w:autoSpaceDN w:val="0"/>
        <w:adjustRightInd w:val="0"/>
        <w:spacing w:after="0" w:line="240" w:lineRule="auto"/>
        <w:jc w:val="center"/>
        <w:rPr>
          <w:rFonts w:ascii="Times New Roman" w:hAnsi="Times New Roman"/>
          <w:b/>
          <w:color w:val="000000"/>
          <w:sz w:val="24"/>
          <w:szCs w:val="24"/>
        </w:rPr>
      </w:pPr>
    </w:p>
    <w:p w:rsidR="005428A7" w:rsidRPr="00616750" w:rsidRDefault="005428A7" w:rsidP="004020B2">
      <w:pPr>
        <w:autoSpaceDE w:val="0"/>
        <w:autoSpaceDN w:val="0"/>
        <w:adjustRightInd w:val="0"/>
        <w:spacing w:after="0" w:line="240" w:lineRule="auto"/>
        <w:jc w:val="both"/>
        <w:rPr>
          <w:rFonts w:ascii="Times New Roman" w:hAnsi="Times New Roman"/>
          <w:b/>
          <w:color w:val="000000"/>
          <w:sz w:val="24"/>
          <w:szCs w:val="24"/>
        </w:rPr>
      </w:pPr>
      <w:r w:rsidRPr="00616750">
        <w:rPr>
          <w:rFonts w:ascii="Times New Roman" w:hAnsi="Times New Roman"/>
          <w:b/>
          <w:color w:val="000000"/>
          <w:sz w:val="24"/>
          <w:szCs w:val="24"/>
        </w:rPr>
        <w:t xml:space="preserve">  Şef Serviciu A.A.A</w:t>
      </w:r>
      <w:proofErr w:type="gramStart"/>
      <w:r w:rsidRPr="00616750">
        <w:rPr>
          <w:rFonts w:ascii="Times New Roman" w:hAnsi="Times New Roman"/>
          <w:b/>
          <w:color w:val="000000"/>
          <w:sz w:val="24"/>
          <w:szCs w:val="24"/>
        </w:rPr>
        <w:t>. ,</w:t>
      </w:r>
      <w:proofErr w:type="gramEnd"/>
      <w:r w:rsidRPr="00616750">
        <w:rPr>
          <w:rFonts w:ascii="Times New Roman" w:hAnsi="Times New Roman"/>
          <w:b/>
          <w:color w:val="000000"/>
          <w:sz w:val="24"/>
          <w:szCs w:val="24"/>
        </w:rPr>
        <w:t xml:space="preserve">                                                                </w:t>
      </w:r>
      <w:r w:rsidR="000E4B5A" w:rsidRPr="00616750">
        <w:rPr>
          <w:rFonts w:ascii="Times New Roman" w:hAnsi="Times New Roman"/>
          <w:b/>
          <w:color w:val="000000"/>
          <w:sz w:val="24"/>
          <w:szCs w:val="24"/>
        </w:rPr>
        <w:t xml:space="preserve">        </w:t>
      </w:r>
      <w:r w:rsidRPr="00616750">
        <w:rPr>
          <w:rFonts w:ascii="Times New Roman" w:hAnsi="Times New Roman"/>
          <w:b/>
          <w:color w:val="000000"/>
          <w:sz w:val="24"/>
          <w:szCs w:val="24"/>
        </w:rPr>
        <w:t xml:space="preserve"> </w:t>
      </w:r>
      <w:r w:rsidR="00BD4459" w:rsidRPr="00616750">
        <w:rPr>
          <w:rFonts w:ascii="Times New Roman" w:hAnsi="Times New Roman"/>
          <w:b/>
          <w:color w:val="000000"/>
          <w:sz w:val="24"/>
          <w:szCs w:val="24"/>
        </w:rPr>
        <w:t xml:space="preserve">    </w:t>
      </w:r>
      <w:r w:rsidR="009F23F7" w:rsidRPr="00616750">
        <w:rPr>
          <w:rFonts w:ascii="Times New Roman" w:hAnsi="Times New Roman"/>
          <w:b/>
          <w:color w:val="000000"/>
          <w:sz w:val="24"/>
          <w:szCs w:val="24"/>
        </w:rPr>
        <w:t xml:space="preserve"> </w:t>
      </w:r>
      <w:r w:rsidRPr="00616750">
        <w:rPr>
          <w:rFonts w:ascii="Times New Roman" w:hAnsi="Times New Roman"/>
          <w:b/>
          <w:color w:val="000000"/>
          <w:sz w:val="24"/>
          <w:szCs w:val="24"/>
        </w:rPr>
        <w:t>Întocmit,</w:t>
      </w:r>
    </w:p>
    <w:p w:rsidR="00476642" w:rsidRPr="00616750" w:rsidRDefault="00BD4459" w:rsidP="004020B2">
      <w:pPr>
        <w:spacing w:after="0" w:line="240" w:lineRule="auto"/>
        <w:jc w:val="both"/>
        <w:rPr>
          <w:rFonts w:ascii="Times New Roman" w:hAnsi="Times New Roman"/>
          <w:sz w:val="24"/>
          <w:szCs w:val="24"/>
        </w:rPr>
      </w:pPr>
      <w:r w:rsidRPr="00616750">
        <w:rPr>
          <w:rFonts w:ascii="Times New Roman" w:hAnsi="Times New Roman"/>
          <w:b/>
          <w:color w:val="000000"/>
          <w:sz w:val="24"/>
          <w:szCs w:val="24"/>
        </w:rPr>
        <w:t xml:space="preserve">  </w:t>
      </w:r>
      <w:r w:rsidR="000E4B5A" w:rsidRPr="00616750">
        <w:rPr>
          <w:rFonts w:ascii="Times New Roman" w:hAnsi="Times New Roman"/>
          <w:b/>
          <w:color w:val="000000"/>
          <w:sz w:val="24"/>
          <w:szCs w:val="24"/>
        </w:rPr>
        <w:t xml:space="preserve"> </w:t>
      </w:r>
      <w:r w:rsidR="00EA55B0">
        <w:rPr>
          <w:rFonts w:ascii="Times New Roman" w:hAnsi="Times New Roman"/>
          <w:b/>
          <w:color w:val="000000"/>
          <w:sz w:val="24"/>
          <w:szCs w:val="24"/>
        </w:rPr>
        <w:t xml:space="preserve">Bogdana ISACHI                                                                </w:t>
      </w:r>
      <w:r w:rsidR="005428A7" w:rsidRPr="00616750">
        <w:rPr>
          <w:rFonts w:ascii="Times New Roman" w:hAnsi="Times New Roman"/>
          <w:b/>
          <w:color w:val="000000"/>
          <w:sz w:val="24"/>
          <w:szCs w:val="24"/>
        </w:rPr>
        <w:t xml:space="preserve">Radu </w:t>
      </w:r>
      <w:proofErr w:type="gramStart"/>
      <w:r w:rsidR="005428A7" w:rsidRPr="00616750">
        <w:rPr>
          <w:rFonts w:ascii="Times New Roman" w:hAnsi="Times New Roman"/>
          <w:b/>
          <w:color w:val="000000"/>
          <w:sz w:val="24"/>
          <w:szCs w:val="24"/>
        </w:rPr>
        <w:t>Vasile  STANCIU</w:t>
      </w:r>
      <w:proofErr w:type="gramEnd"/>
    </w:p>
    <w:sectPr w:rsidR="00476642" w:rsidRPr="00616750" w:rsidSect="004B54CF">
      <w:headerReference w:type="default" r:id="rId9"/>
      <w:footerReference w:type="default" r:id="rId10"/>
      <w:headerReference w:type="first" r:id="rId11"/>
      <w:footerReference w:type="first" r:id="rId12"/>
      <w:type w:val="continuous"/>
      <w:pgSz w:w="11907" w:h="16839" w:code="9"/>
      <w:pgMar w:top="709" w:right="709" w:bottom="1168" w:left="1276"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6DF" w:rsidRDefault="005B16DF" w:rsidP="0010560A">
      <w:pPr>
        <w:spacing w:after="0" w:line="240" w:lineRule="auto"/>
      </w:pPr>
      <w:r>
        <w:separator/>
      </w:r>
    </w:p>
  </w:endnote>
  <w:endnote w:type="continuationSeparator" w:id="0">
    <w:p w:rsidR="005B16DF" w:rsidRDefault="005B16D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Oswald">
    <w:altName w:val="Courier New"/>
    <w:charset w:val="00"/>
    <w:family w:val="auto"/>
    <w:pitch w:val="variable"/>
    <w:sig w:usb0="2000020F" w:usb1="00000000"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MT">
    <w:altName w:val="MS Mincho"/>
    <w:panose1 w:val="00000000000000000000"/>
    <w:charset w:val="80"/>
    <w:family w:val="auto"/>
    <w:notTrueType/>
    <w:pitch w:val="default"/>
    <w:sig w:usb0="00000007" w:usb1="08070000" w:usb2="00000010" w:usb3="00000000" w:csb0="00020003" w:csb1="00000000"/>
  </w:font>
  <w:font w:name="Arial-BoldItalicMT">
    <w:altName w:val="SimSun"/>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44" w:rsidRPr="0006736D" w:rsidRDefault="005B16DF" w:rsidP="00225FA2">
    <w:pPr>
      <w:pStyle w:val="Header"/>
      <w:jc w:val="center"/>
      <w:rPr>
        <w:rFonts w:ascii="Times New Roman" w:hAnsi="Times New Roman"/>
        <w:b/>
        <w:sz w:val="24"/>
        <w:szCs w:val="24"/>
        <w:lang w:val="ro-RO"/>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75pt;margin-top:.85pt;width:41.9pt;height:34.45pt;z-index:-251651072">
          <v:imagedata r:id="rId1" o:title=""/>
        </v:shape>
        <o:OLEObject Type="Embed" ProgID="CorelDRAW.Graphic.13" ShapeID="_x0000_s2054" DrawAspect="Content" ObjectID="_1724655659" r:id="rId2"/>
      </w:pict>
    </w:r>
    <w:r w:rsidR="00430344">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067B4F98" wp14:editId="43A9320A">
              <wp:simplePos x="0" y="0"/>
              <wp:positionH relativeFrom="column">
                <wp:posOffset>-142875</wp:posOffset>
              </wp:positionH>
              <wp:positionV relativeFrom="paragraph">
                <wp:posOffset>-34925</wp:posOffset>
              </wp:positionV>
              <wp:extent cx="6248400" cy="635"/>
              <wp:effectExtent l="9525" t="12700" r="9525" b="1524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DBdazyICAAA+BAAADgAAAAAAAAAAAAAAAAAuAgAAZHJzL2Uyb0RvYy54&#10;bWxQSwECLQAUAAYACAAAACEADzE+nN8AAAAJAQAADwAAAAAAAAAAAAAAAAB8BAAAZHJzL2Rvd25y&#10;ZXYueG1sUEsFBgAAAAAEAAQA8wAAAIgFAAAAAA==&#10;" strokecolor="#00214e" strokeweight="1.5pt"/>
          </w:pict>
        </mc:Fallback>
      </mc:AlternateContent>
    </w:r>
    <w:r w:rsidR="00430344" w:rsidRPr="0006736D">
      <w:rPr>
        <w:rFonts w:ascii="Times New Roman" w:hAnsi="Times New Roman"/>
        <w:b/>
        <w:sz w:val="24"/>
        <w:szCs w:val="24"/>
      </w:rPr>
      <w:t>AGEN</w:t>
    </w:r>
    <w:r w:rsidR="00430344" w:rsidRPr="0006736D">
      <w:rPr>
        <w:rFonts w:ascii="Times New Roman" w:hAnsi="Times New Roman"/>
        <w:b/>
        <w:sz w:val="24"/>
        <w:szCs w:val="24"/>
        <w:lang w:val="ro-RO"/>
      </w:rPr>
      <w:t>ŢIA PENTRU PROTECŢIA MEDIULUI NEAMȚ</w:t>
    </w:r>
  </w:p>
  <w:p w:rsidR="00430344" w:rsidRPr="0006736D" w:rsidRDefault="00430344" w:rsidP="00225FA2">
    <w:pPr>
      <w:pStyle w:val="Header"/>
      <w:jc w:val="center"/>
      <w:rPr>
        <w:rFonts w:ascii="Times New Roman" w:hAnsi="Times New Roman"/>
        <w:sz w:val="20"/>
        <w:szCs w:val="20"/>
        <w:lang w:val="ro-RO"/>
      </w:rPr>
    </w:pPr>
    <w:r w:rsidRPr="0006736D">
      <w:rPr>
        <w:rFonts w:ascii="Times New Roman" w:hAnsi="Times New Roman"/>
        <w:sz w:val="20"/>
        <w:szCs w:val="20"/>
        <w:lang w:val="ro-RO"/>
      </w:rPr>
      <w:t>Adresa</w:t>
    </w:r>
    <w:r w:rsidRPr="0006736D">
      <w:rPr>
        <w:rFonts w:ascii="Times New Roman" w:hAnsi="Times New Roman"/>
        <w:sz w:val="20"/>
        <w:szCs w:val="20"/>
      </w:rPr>
      <w:t>:</w:t>
    </w:r>
    <w:r w:rsidRPr="0006736D">
      <w:rPr>
        <w:rFonts w:ascii="Times New Roman" w:hAnsi="Times New Roman"/>
        <w:sz w:val="20"/>
        <w:szCs w:val="20"/>
        <w:lang w:val="ro-RO"/>
      </w:rPr>
      <w:t xml:space="preserve"> Piața 22 Decembrie nr.5, Piatra Neamț Cod 610007</w:t>
    </w:r>
  </w:p>
  <w:p w:rsidR="00430344" w:rsidRPr="0006736D" w:rsidRDefault="00430344" w:rsidP="00225FA2">
    <w:pPr>
      <w:pStyle w:val="Header"/>
      <w:jc w:val="center"/>
      <w:rPr>
        <w:rFonts w:ascii="Times New Roman" w:hAnsi="Times New Roman"/>
        <w:sz w:val="20"/>
        <w:szCs w:val="20"/>
        <w:lang w:val="ro-RO"/>
      </w:rPr>
    </w:pPr>
    <w:r w:rsidRPr="0006736D">
      <w:rPr>
        <w:rFonts w:ascii="Times New Roman" w:hAnsi="Times New Roman"/>
        <w:sz w:val="20"/>
        <w:szCs w:val="20"/>
        <w:lang w:val="ro-RO"/>
      </w:rPr>
      <w:t>E-mail:</w:t>
    </w:r>
    <w:hyperlink r:id="rId3" w:history="1">
      <w:r w:rsidRPr="0006736D">
        <w:rPr>
          <w:rStyle w:val="Hyperlink"/>
          <w:rFonts w:ascii="Times New Roman" w:hAnsi="Times New Roman"/>
          <w:sz w:val="20"/>
          <w:szCs w:val="20"/>
          <w:lang w:val="ro-RO"/>
        </w:rPr>
        <w:t>office@apmnt.anpm.ro</w:t>
      </w:r>
    </w:hyperlink>
    <w:r w:rsidRPr="0006736D">
      <w:rPr>
        <w:rFonts w:ascii="Times New Roman" w:hAnsi="Times New Roman"/>
        <w:sz w:val="20"/>
        <w:szCs w:val="20"/>
        <w:lang w:val="ro-RO"/>
      </w:rPr>
      <w:t>; Tel: 0233215049; Fax: 0233219695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430344" w:rsidRPr="0006736D" w:rsidTr="005164A0">
      <w:tc>
        <w:tcPr>
          <w:tcW w:w="8370" w:type="dxa"/>
          <w:shd w:val="clear" w:color="auto" w:fill="auto"/>
        </w:tcPr>
        <w:p w:rsidR="00430344" w:rsidRPr="0006736D" w:rsidRDefault="00430344" w:rsidP="005164A0">
          <w:pPr>
            <w:pStyle w:val="Header"/>
            <w:rPr>
              <w:rFonts w:ascii="Times New Roman" w:hAnsi="Times New Roman"/>
              <w:sz w:val="24"/>
              <w:szCs w:val="24"/>
              <w:lang w:val="ro-RO"/>
            </w:rPr>
          </w:pPr>
          <w:r w:rsidRPr="0006736D">
            <w:rPr>
              <w:rFonts w:ascii="Times New Roman" w:hAnsi="Times New Roman"/>
              <w:i/>
              <w:iCs/>
              <w:sz w:val="24"/>
              <w:szCs w:val="24"/>
              <w:lang w:val="ro-RO"/>
            </w:rPr>
            <w:t>Operator de date cu caracter personal, conform Regulamentului (UE) 2016/679</w:t>
          </w:r>
        </w:p>
      </w:tc>
    </w:tr>
  </w:tbl>
  <w:p w:rsidR="00430344" w:rsidRPr="00C6445A" w:rsidRDefault="00430344" w:rsidP="00225FA2">
    <w:pPr>
      <w:pStyle w:val="Header"/>
      <w:tabs>
        <w:tab w:val="clear" w:pos="4680"/>
      </w:tabs>
      <w:rPr>
        <w:rFonts w:ascii="Times New Roman" w:hAnsi="Times New Roman"/>
        <w:sz w:val="16"/>
        <w:szCs w:val="16"/>
        <w:lang w:val="ro-RO"/>
      </w:rPr>
    </w:pPr>
  </w:p>
  <w:p w:rsidR="00430344" w:rsidRDefault="005B16DF" w:rsidP="00225FA2">
    <w:pPr>
      <w:jc w:val="center"/>
    </w:pPr>
    <w:sdt>
      <w:sdtPr>
        <w:id w:val="674909744"/>
        <w:docPartObj>
          <w:docPartGallery w:val="Page Numbers (Top of Page)"/>
          <w:docPartUnique/>
        </w:docPartObj>
      </w:sdtPr>
      <w:sdtEndPr/>
      <w:sdtContent>
        <w:r w:rsidR="00430344">
          <w:t xml:space="preserve">Pag. </w:t>
        </w:r>
        <w:r w:rsidR="00430344">
          <w:fldChar w:fldCharType="begin"/>
        </w:r>
        <w:r w:rsidR="00430344">
          <w:instrText xml:space="preserve"> PAGE </w:instrText>
        </w:r>
        <w:r w:rsidR="00430344">
          <w:fldChar w:fldCharType="separate"/>
        </w:r>
        <w:r w:rsidR="00BD7A65">
          <w:rPr>
            <w:noProof/>
          </w:rPr>
          <w:t>5</w:t>
        </w:r>
        <w:r w:rsidR="00430344">
          <w:rPr>
            <w:noProof/>
          </w:rPr>
          <w:fldChar w:fldCharType="end"/>
        </w:r>
        <w:r w:rsidR="00430344">
          <w:t xml:space="preserve"> din </w:t>
        </w:r>
        <w:r>
          <w:fldChar w:fldCharType="begin"/>
        </w:r>
        <w:r>
          <w:instrText xml:space="preserve"> NUMPAGES  </w:instrText>
        </w:r>
        <w:r>
          <w:fldChar w:fldCharType="separate"/>
        </w:r>
        <w:r w:rsidR="00BD7A65">
          <w:rPr>
            <w:noProof/>
          </w:rPr>
          <w:t>11</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44" w:rsidRPr="0006736D" w:rsidRDefault="005B16DF" w:rsidP="00225FA2">
    <w:pPr>
      <w:pStyle w:val="Header"/>
      <w:jc w:val="center"/>
      <w:rPr>
        <w:rFonts w:ascii="Times New Roman" w:hAnsi="Times New Roman"/>
        <w:b/>
        <w:sz w:val="24"/>
        <w:szCs w:val="24"/>
        <w:lang w:val="ro-RO"/>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75pt;margin-top:.85pt;width:41.9pt;height:34.45pt;z-index:-251648000">
          <v:imagedata r:id="rId1" o:title=""/>
        </v:shape>
        <o:OLEObject Type="Embed" ProgID="CorelDRAW.Graphic.13" ShapeID="_x0000_s2056" DrawAspect="Content" ObjectID="_1724655661" r:id="rId2"/>
      </w:pict>
    </w:r>
    <w:r w:rsidR="00430344">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2398D5EA" wp14:editId="3953319F">
              <wp:simplePos x="0" y="0"/>
              <wp:positionH relativeFrom="column">
                <wp:posOffset>-142875</wp:posOffset>
              </wp:positionH>
              <wp:positionV relativeFrom="paragraph">
                <wp:posOffset>-34925</wp:posOffset>
              </wp:positionV>
              <wp:extent cx="6248400" cy="635"/>
              <wp:effectExtent l="9525" t="12700" r="9525" b="1524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1.25pt;margin-top:-2.75pt;width:492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lFyvYCICAAA+BAAADgAAAAAAAAAAAAAAAAAuAgAAZHJzL2Uyb0RvYy54&#10;bWxQSwECLQAUAAYACAAAACEADzE+nN8AAAAJAQAADwAAAAAAAAAAAAAAAAB8BAAAZHJzL2Rvd25y&#10;ZXYueG1sUEsFBgAAAAAEAAQA8wAAAIgFAAAAAA==&#10;" strokecolor="#00214e" strokeweight="1.5pt"/>
          </w:pict>
        </mc:Fallback>
      </mc:AlternateContent>
    </w:r>
    <w:r w:rsidR="00430344" w:rsidRPr="0006736D">
      <w:rPr>
        <w:rFonts w:ascii="Times New Roman" w:hAnsi="Times New Roman"/>
        <w:b/>
        <w:sz w:val="24"/>
        <w:szCs w:val="24"/>
      </w:rPr>
      <w:t>AGEN</w:t>
    </w:r>
    <w:r w:rsidR="00430344" w:rsidRPr="0006736D">
      <w:rPr>
        <w:rFonts w:ascii="Times New Roman" w:hAnsi="Times New Roman"/>
        <w:b/>
        <w:sz w:val="24"/>
        <w:szCs w:val="24"/>
        <w:lang w:val="ro-RO"/>
      </w:rPr>
      <w:t>ŢIA PENTRU PROTECŢIA MEDIULUI NEAMȚ</w:t>
    </w:r>
  </w:p>
  <w:p w:rsidR="00430344" w:rsidRPr="0006736D" w:rsidRDefault="00430344" w:rsidP="00225FA2">
    <w:pPr>
      <w:pStyle w:val="Header"/>
      <w:jc w:val="center"/>
      <w:rPr>
        <w:rFonts w:ascii="Times New Roman" w:hAnsi="Times New Roman"/>
        <w:sz w:val="20"/>
        <w:szCs w:val="20"/>
        <w:lang w:val="ro-RO"/>
      </w:rPr>
    </w:pPr>
    <w:r w:rsidRPr="0006736D">
      <w:rPr>
        <w:rFonts w:ascii="Times New Roman" w:hAnsi="Times New Roman"/>
        <w:sz w:val="20"/>
        <w:szCs w:val="20"/>
        <w:lang w:val="ro-RO"/>
      </w:rPr>
      <w:t>Adresa</w:t>
    </w:r>
    <w:r w:rsidRPr="0006736D">
      <w:rPr>
        <w:rFonts w:ascii="Times New Roman" w:hAnsi="Times New Roman"/>
        <w:sz w:val="20"/>
        <w:szCs w:val="20"/>
      </w:rPr>
      <w:t>:</w:t>
    </w:r>
    <w:r w:rsidRPr="0006736D">
      <w:rPr>
        <w:rFonts w:ascii="Times New Roman" w:hAnsi="Times New Roman"/>
        <w:sz w:val="20"/>
        <w:szCs w:val="20"/>
        <w:lang w:val="ro-RO"/>
      </w:rPr>
      <w:t xml:space="preserve"> Piața 22 Decembrie nr.5, Piatra Neamț Cod 610007</w:t>
    </w:r>
  </w:p>
  <w:p w:rsidR="00430344" w:rsidRPr="0006736D" w:rsidRDefault="00430344" w:rsidP="00225FA2">
    <w:pPr>
      <w:pStyle w:val="Header"/>
      <w:jc w:val="center"/>
      <w:rPr>
        <w:rFonts w:ascii="Times New Roman" w:hAnsi="Times New Roman"/>
        <w:sz w:val="20"/>
        <w:szCs w:val="20"/>
        <w:lang w:val="ro-RO"/>
      </w:rPr>
    </w:pPr>
    <w:r w:rsidRPr="0006736D">
      <w:rPr>
        <w:rFonts w:ascii="Times New Roman" w:hAnsi="Times New Roman"/>
        <w:sz w:val="20"/>
        <w:szCs w:val="20"/>
        <w:lang w:val="ro-RO"/>
      </w:rPr>
      <w:t>E-mail:</w:t>
    </w:r>
    <w:hyperlink r:id="rId3" w:history="1">
      <w:r w:rsidRPr="0006736D">
        <w:rPr>
          <w:rStyle w:val="Hyperlink"/>
          <w:rFonts w:ascii="Times New Roman" w:hAnsi="Times New Roman"/>
          <w:sz w:val="20"/>
          <w:szCs w:val="20"/>
          <w:lang w:val="ro-RO"/>
        </w:rPr>
        <w:t>office@apmnt.anpm.ro</w:t>
      </w:r>
    </w:hyperlink>
    <w:r w:rsidRPr="0006736D">
      <w:rPr>
        <w:rFonts w:ascii="Times New Roman" w:hAnsi="Times New Roman"/>
        <w:sz w:val="20"/>
        <w:szCs w:val="20"/>
        <w:lang w:val="ro-RO"/>
      </w:rPr>
      <w:t>; Tel: 0233215049; Fax: 0233219695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430344" w:rsidRPr="0006736D" w:rsidTr="005164A0">
      <w:tc>
        <w:tcPr>
          <w:tcW w:w="8370" w:type="dxa"/>
          <w:shd w:val="clear" w:color="auto" w:fill="auto"/>
        </w:tcPr>
        <w:p w:rsidR="00430344" w:rsidRPr="0006736D" w:rsidRDefault="00430344" w:rsidP="005164A0">
          <w:pPr>
            <w:pStyle w:val="Header"/>
            <w:rPr>
              <w:rFonts w:ascii="Times New Roman" w:hAnsi="Times New Roman"/>
              <w:sz w:val="24"/>
              <w:szCs w:val="24"/>
              <w:lang w:val="ro-RO"/>
            </w:rPr>
          </w:pPr>
          <w:r w:rsidRPr="0006736D">
            <w:rPr>
              <w:rFonts w:ascii="Times New Roman" w:hAnsi="Times New Roman"/>
              <w:i/>
              <w:iCs/>
              <w:sz w:val="24"/>
              <w:szCs w:val="24"/>
              <w:lang w:val="ro-RO"/>
            </w:rPr>
            <w:t>Operator de date cu caracter personal, conform Regulamentului (UE) 2016/679</w:t>
          </w:r>
        </w:p>
      </w:tc>
    </w:tr>
  </w:tbl>
  <w:p w:rsidR="00430344" w:rsidRDefault="005B16DF" w:rsidP="00225FA2">
    <w:pPr>
      <w:jc w:val="center"/>
    </w:pPr>
    <w:sdt>
      <w:sdtPr>
        <w:id w:val="250395305"/>
        <w:docPartObj>
          <w:docPartGallery w:val="Page Numbers (Top of Page)"/>
          <w:docPartUnique/>
        </w:docPartObj>
      </w:sdtPr>
      <w:sdtEndPr/>
      <w:sdtContent>
        <w:r w:rsidR="00430344">
          <w:t xml:space="preserve">Pag. </w:t>
        </w:r>
        <w:r w:rsidR="00430344">
          <w:fldChar w:fldCharType="begin"/>
        </w:r>
        <w:r w:rsidR="00430344">
          <w:instrText xml:space="preserve"> PAGE </w:instrText>
        </w:r>
        <w:r w:rsidR="00430344">
          <w:fldChar w:fldCharType="separate"/>
        </w:r>
        <w:r w:rsidR="00BD7A65">
          <w:rPr>
            <w:noProof/>
          </w:rPr>
          <w:t>1</w:t>
        </w:r>
        <w:r w:rsidR="00430344">
          <w:rPr>
            <w:noProof/>
          </w:rPr>
          <w:fldChar w:fldCharType="end"/>
        </w:r>
        <w:r w:rsidR="00430344">
          <w:t xml:space="preserve"> din </w:t>
        </w:r>
        <w:r>
          <w:fldChar w:fldCharType="begin"/>
        </w:r>
        <w:r>
          <w:instrText xml:space="preserve"> NUMPAGES  </w:instrText>
        </w:r>
        <w:r>
          <w:fldChar w:fldCharType="separate"/>
        </w:r>
        <w:r w:rsidR="00BD7A65">
          <w:rPr>
            <w:noProof/>
          </w:rPr>
          <w:t>11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6DF" w:rsidRDefault="005B16DF" w:rsidP="0010560A">
      <w:pPr>
        <w:spacing w:after="0" w:line="240" w:lineRule="auto"/>
      </w:pPr>
      <w:r>
        <w:separator/>
      </w:r>
    </w:p>
  </w:footnote>
  <w:footnote w:type="continuationSeparator" w:id="0">
    <w:p w:rsidR="005B16DF" w:rsidRDefault="005B16DF"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44" w:rsidRDefault="00430344">
    <w:pPr>
      <w:pStyle w:val="Header"/>
    </w:pPr>
  </w:p>
  <w:p w:rsidR="00430344" w:rsidRDefault="00430344" w:rsidP="004B54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44" w:rsidRDefault="005B16DF" w:rsidP="004B54CF">
    <w:pPr>
      <w:pStyle w:val="Header"/>
      <w:rPr>
        <w:noProof/>
      </w:rPr>
    </w:pPr>
    <w:r>
      <w:rPr>
        <w:rFonts w:ascii="Times New Roman" w:hAnsi="Times New Roman"/>
        <w:b/>
        <w:noProof/>
        <w:sz w:val="32"/>
        <w:szCs w:val="3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25.85pt;margin-top:6.2pt;width:81.4pt;height:65.45pt;z-index:-251653120">
          <v:imagedata r:id="rId1" o:title=""/>
        </v:shape>
        <o:OLEObject Type="Embed" ProgID="CorelDRAW.Graphic.13" ShapeID="_x0000_s2053" DrawAspect="Content" ObjectID="_1724655660" r:id="rId2"/>
      </w:pict>
    </w:r>
    <w:r w:rsidR="00430344">
      <w:rPr>
        <w:noProof/>
      </w:rPr>
      <w:drawing>
        <wp:anchor distT="0" distB="0" distL="114300" distR="114300" simplePos="0" relativeHeight="251662336" behindDoc="0" locked="0" layoutInCell="1" allowOverlap="1">
          <wp:simplePos x="0" y="0"/>
          <wp:positionH relativeFrom="column">
            <wp:posOffset>-67310</wp:posOffset>
          </wp:positionH>
          <wp:positionV relativeFrom="paragraph">
            <wp:posOffset>38100</wp:posOffset>
          </wp:positionV>
          <wp:extent cx="857250" cy="853440"/>
          <wp:effectExtent l="19050" t="0" r="0" b="0"/>
          <wp:wrapSquare wrapText="bothSides"/>
          <wp:docPr id="4"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857250" cy="853440"/>
                  </a:xfrm>
                  <a:prstGeom prst="rect">
                    <a:avLst/>
                  </a:prstGeom>
                  <a:noFill/>
                  <a:ln w="9525">
                    <a:noFill/>
                    <a:miter lim="800000"/>
                    <a:headEnd/>
                    <a:tailEnd/>
                  </a:ln>
                </pic:spPr>
              </pic:pic>
            </a:graphicData>
          </a:graphic>
        </wp:anchor>
      </w:drawing>
    </w:r>
  </w:p>
  <w:p w:rsidR="00430344" w:rsidRDefault="00430344" w:rsidP="004B54CF">
    <w:pPr>
      <w:pStyle w:val="Header"/>
      <w:tabs>
        <w:tab w:val="clear" w:pos="4680"/>
        <w:tab w:val="clear" w:pos="9360"/>
        <w:tab w:val="left" w:pos="1260"/>
      </w:tabs>
      <w:rPr>
        <w:noProof/>
      </w:rPr>
    </w:pPr>
    <w:r>
      <w:rPr>
        <w:noProof/>
      </w:rPr>
      <w:tab/>
    </w:r>
  </w:p>
  <w:p w:rsidR="00430344" w:rsidRPr="008A3328" w:rsidRDefault="00430344" w:rsidP="004B54CF">
    <w:pPr>
      <w:pStyle w:val="Header"/>
      <w:tabs>
        <w:tab w:val="left" w:pos="9000"/>
      </w:tabs>
      <w:ind w:firstLine="1416"/>
      <w:rPr>
        <w:rFonts w:ascii="Times New Roman" w:hAnsi="Times New Roman"/>
        <w:b/>
        <w:sz w:val="32"/>
        <w:szCs w:val="32"/>
        <w:lang w:val="ro-RO"/>
      </w:rPr>
    </w:pPr>
    <w:r>
      <w:rPr>
        <w:rFonts w:ascii="Times New Roman" w:hAnsi="Times New Roman"/>
        <w:b/>
        <w:sz w:val="32"/>
        <w:szCs w:val="32"/>
        <w:lang w:val="it-IT"/>
      </w:rPr>
      <w:tab/>
    </w:r>
    <w:r w:rsidRPr="00BF10C2">
      <w:rPr>
        <w:rFonts w:ascii="Times New Roman" w:hAnsi="Times New Roman"/>
        <w:b/>
        <w:sz w:val="32"/>
        <w:szCs w:val="32"/>
        <w:lang w:val="it-IT"/>
      </w:rPr>
      <w:t>Ministerul Mediului</w:t>
    </w:r>
    <w:r>
      <w:rPr>
        <w:rFonts w:ascii="Times New Roman" w:hAnsi="Times New Roman"/>
        <w:b/>
        <w:sz w:val="32"/>
        <w:szCs w:val="32"/>
        <w:lang w:val="it-IT"/>
      </w:rPr>
      <w:t>, Apelor și Pădurilor</w:t>
    </w:r>
  </w:p>
  <w:p w:rsidR="00430344" w:rsidRPr="00E757D2" w:rsidRDefault="00430344" w:rsidP="004B54CF">
    <w:pPr>
      <w:pStyle w:val="Header"/>
      <w:tabs>
        <w:tab w:val="left" w:pos="9000"/>
      </w:tabs>
      <w:rPr>
        <w:rFonts w:ascii="Times New Roman" w:hAnsi="Times New Roman"/>
        <w:b/>
        <w:sz w:val="32"/>
        <w:szCs w:val="32"/>
        <w:lang w:val="it-IT"/>
      </w:rPr>
    </w:pPr>
    <w:r>
      <w:rPr>
        <w:rFonts w:ascii="Times New Roman" w:hAnsi="Times New Roman"/>
        <w:b/>
        <w:sz w:val="32"/>
        <w:szCs w:val="32"/>
        <w:lang w:val="it-IT"/>
      </w:rPr>
      <w:tab/>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rsidR="00430344" w:rsidRDefault="00430344" w:rsidP="004B54CF">
    <w:pPr>
      <w:pStyle w:val="Header"/>
      <w:tabs>
        <w:tab w:val="clear" w:pos="4680"/>
        <w:tab w:val="clear" w:pos="9360"/>
        <w:tab w:val="left" w:pos="1260"/>
      </w:tabs>
      <w:rPr>
        <w:noProof/>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30344" w:rsidRPr="004075B3" w:rsidTr="005164A0">
      <w:trPr>
        <w:trHeight w:val="692"/>
      </w:trPr>
      <w:tc>
        <w:tcPr>
          <w:tcW w:w="10031" w:type="dxa"/>
          <w:tcBorders>
            <w:top w:val="single" w:sz="8" w:space="0" w:color="000000"/>
            <w:bottom w:val="single" w:sz="8" w:space="0" w:color="000000"/>
          </w:tcBorders>
          <w:shd w:val="clear" w:color="auto" w:fill="auto"/>
          <w:vAlign w:val="center"/>
        </w:tcPr>
        <w:p w:rsidR="00430344" w:rsidRPr="00BF10C2" w:rsidRDefault="00430344" w:rsidP="005164A0">
          <w:pPr>
            <w:spacing w:after="0" w:line="240" w:lineRule="auto"/>
            <w:jc w:val="center"/>
            <w:rPr>
              <w:rFonts w:ascii="Times New Roman" w:hAnsi="Times New Roman"/>
              <w:b/>
              <w:bCs/>
              <w:color w:val="FFFFFF"/>
              <w:sz w:val="24"/>
              <w:szCs w:val="24"/>
              <w:lang w:val="ro-RO"/>
            </w:rPr>
          </w:pPr>
          <w:r>
            <w:rPr>
              <w:rFonts w:ascii="Times New Roman" w:hAnsi="Times New Roman"/>
              <w:b/>
              <w:bCs/>
              <w:sz w:val="28"/>
              <w:szCs w:val="28"/>
              <w:lang w:val="fr-FR"/>
            </w:rPr>
            <w:t>AGENŢIA PENTRU PROTECŢIA MEDIULUI NEAMȚ</w:t>
          </w:r>
        </w:p>
      </w:tc>
    </w:tr>
  </w:tbl>
  <w:p w:rsidR="00430344" w:rsidRDefault="00430344" w:rsidP="004907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39B"/>
    <w:multiLevelType w:val="hybridMultilevel"/>
    <w:tmpl w:val="AE4066F8"/>
    <w:lvl w:ilvl="0" w:tplc="B3DCA86E">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C2FFC"/>
    <w:multiLevelType w:val="hybridMultilevel"/>
    <w:tmpl w:val="23028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B18F9"/>
    <w:multiLevelType w:val="hybridMultilevel"/>
    <w:tmpl w:val="6B806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AF1DC8"/>
    <w:multiLevelType w:val="hybridMultilevel"/>
    <w:tmpl w:val="505C50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E407E"/>
    <w:multiLevelType w:val="hybridMultilevel"/>
    <w:tmpl w:val="ACC2393E"/>
    <w:lvl w:ilvl="0" w:tplc="91725DC4">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0A022AC5"/>
    <w:multiLevelType w:val="hybridMultilevel"/>
    <w:tmpl w:val="FC68A3D8"/>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B3282A"/>
    <w:multiLevelType w:val="hybridMultilevel"/>
    <w:tmpl w:val="0D96B828"/>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F75E4F"/>
    <w:multiLevelType w:val="hybridMultilevel"/>
    <w:tmpl w:val="6F44E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055EE3"/>
    <w:multiLevelType w:val="hybridMultilevel"/>
    <w:tmpl w:val="FD82213E"/>
    <w:lvl w:ilvl="0" w:tplc="CAD626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B37412"/>
    <w:multiLevelType w:val="hybridMultilevel"/>
    <w:tmpl w:val="62A2605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B14ECE"/>
    <w:multiLevelType w:val="hybridMultilevel"/>
    <w:tmpl w:val="1848F1D4"/>
    <w:lvl w:ilvl="0" w:tplc="D85613AA">
      <w:start w:val="1"/>
      <w:numFmt w:val="decimal"/>
      <w:lvlText w:val="%1."/>
      <w:lvlJc w:val="left"/>
      <w:pPr>
        <w:ind w:left="720" w:hanging="360"/>
      </w:pPr>
      <w:rPr>
        <w:rFonts w:hint="default"/>
        <w:b w:val="0"/>
        <w:sz w:val="24"/>
        <w:szCs w:val="24"/>
      </w:rPr>
    </w:lvl>
    <w:lvl w:ilvl="1" w:tplc="91725DC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C07F6C"/>
    <w:multiLevelType w:val="hybridMultilevel"/>
    <w:tmpl w:val="29947D20"/>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A129F0"/>
    <w:multiLevelType w:val="hybridMultilevel"/>
    <w:tmpl w:val="2970F710"/>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A05D89"/>
    <w:multiLevelType w:val="hybridMultilevel"/>
    <w:tmpl w:val="31BEAB80"/>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6B5EE6"/>
    <w:multiLevelType w:val="hybridMultilevel"/>
    <w:tmpl w:val="C406B9A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4F2630"/>
    <w:multiLevelType w:val="hybridMultilevel"/>
    <w:tmpl w:val="D406922C"/>
    <w:lvl w:ilvl="0" w:tplc="CAD626F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3616EFF"/>
    <w:multiLevelType w:val="hybridMultilevel"/>
    <w:tmpl w:val="12A6EE2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0E6ABA"/>
    <w:multiLevelType w:val="hybridMultilevel"/>
    <w:tmpl w:val="AD8080C0"/>
    <w:lvl w:ilvl="0" w:tplc="BBD0C34A">
      <w:start w:val="1"/>
      <w:numFmt w:val="decimal"/>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45161C6"/>
    <w:multiLevelType w:val="hybridMultilevel"/>
    <w:tmpl w:val="525E4FD4"/>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98C1B82"/>
    <w:multiLevelType w:val="hybridMultilevel"/>
    <w:tmpl w:val="C540C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69492B"/>
    <w:multiLevelType w:val="hybridMultilevel"/>
    <w:tmpl w:val="6C80C862"/>
    <w:lvl w:ilvl="0" w:tplc="CAD626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BBD2D2B"/>
    <w:multiLevelType w:val="hybridMultilevel"/>
    <w:tmpl w:val="9E86EC82"/>
    <w:lvl w:ilvl="0" w:tplc="CAD626F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FE4C3B"/>
    <w:multiLevelType w:val="hybridMultilevel"/>
    <w:tmpl w:val="D16A7EB8"/>
    <w:lvl w:ilvl="0" w:tplc="04180001">
      <w:start w:val="1"/>
      <w:numFmt w:val="bullet"/>
      <w:lvlText w:val=""/>
      <w:lvlJc w:val="left"/>
      <w:pPr>
        <w:ind w:left="1485" w:hanging="360"/>
      </w:pPr>
      <w:rPr>
        <w:rFonts w:ascii="Symbol" w:hAnsi="Symbol" w:hint="default"/>
      </w:rPr>
    </w:lvl>
    <w:lvl w:ilvl="1" w:tplc="04180003">
      <w:start w:val="1"/>
      <w:numFmt w:val="bullet"/>
      <w:lvlText w:val="o"/>
      <w:lvlJc w:val="left"/>
      <w:pPr>
        <w:ind w:left="2205" w:hanging="360"/>
      </w:pPr>
      <w:rPr>
        <w:rFonts w:ascii="Courier New" w:hAnsi="Courier New" w:cs="Courier New" w:hint="default"/>
      </w:rPr>
    </w:lvl>
    <w:lvl w:ilvl="2" w:tplc="04180005">
      <w:start w:val="1"/>
      <w:numFmt w:val="bullet"/>
      <w:lvlText w:val=""/>
      <w:lvlJc w:val="left"/>
      <w:pPr>
        <w:ind w:left="2925" w:hanging="360"/>
      </w:pPr>
      <w:rPr>
        <w:rFonts w:ascii="Wingdings" w:hAnsi="Wingdings" w:hint="default"/>
      </w:rPr>
    </w:lvl>
    <w:lvl w:ilvl="3" w:tplc="04180001">
      <w:start w:val="1"/>
      <w:numFmt w:val="bullet"/>
      <w:lvlText w:val=""/>
      <w:lvlJc w:val="left"/>
      <w:pPr>
        <w:ind w:left="3645" w:hanging="360"/>
      </w:pPr>
      <w:rPr>
        <w:rFonts w:ascii="Symbol" w:hAnsi="Symbol" w:hint="default"/>
      </w:rPr>
    </w:lvl>
    <w:lvl w:ilvl="4" w:tplc="04180003">
      <w:start w:val="1"/>
      <w:numFmt w:val="bullet"/>
      <w:lvlText w:val="o"/>
      <w:lvlJc w:val="left"/>
      <w:pPr>
        <w:ind w:left="4365" w:hanging="360"/>
      </w:pPr>
      <w:rPr>
        <w:rFonts w:ascii="Courier New" w:hAnsi="Courier New" w:cs="Courier New" w:hint="default"/>
      </w:rPr>
    </w:lvl>
    <w:lvl w:ilvl="5" w:tplc="04180005">
      <w:start w:val="1"/>
      <w:numFmt w:val="bullet"/>
      <w:lvlText w:val=""/>
      <w:lvlJc w:val="left"/>
      <w:pPr>
        <w:ind w:left="5085" w:hanging="360"/>
      </w:pPr>
      <w:rPr>
        <w:rFonts w:ascii="Wingdings" w:hAnsi="Wingdings" w:hint="default"/>
      </w:rPr>
    </w:lvl>
    <w:lvl w:ilvl="6" w:tplc="04180001">
      <w:start w:val="1"/>
      <w:numFmt w:val="bullet"/>
      <w:lvlText w:val=""/>
      <w:lvlJc w:val="left"/>
      <w:pPr>
        <w:ind w:left="5805" w:hanging="360"/>
      </w:pPr>
      <w:rPr>
        <w:rFonts w:ascii="Symbol" w:hAnsi="Symbol" w:hint="default"/>
      </w:rPr>
    </w:lvl>
    <w:lvl w:ilvl="7" w:tplc="04180003">
      <w:start w:val="1"/>
      <w:numFmt w:val="bullet"/>
      <w:lvlText w:val="o"/>
      <w:lvlJc w:val="left"/>
      <w:pPr>
        <w:ind w:left="6525" w:hanging="360"/>
      </w:pPr>
      <w:rPr>
        <w:rFonts w:ascii="Courier New" w:hAnsi="Courier New" w:cs="Courier New" w:hint="default"/>
      </w:rPr>
    </w:lvl>
    <w:lvl w:ilvl="8" w:tplc="04180005">
      <w:start w:val="1"/>
      <w:numFmt w:val="bullet"/>
      <w:lvlText w:val=""/>
      <w:lvlJc w:val="left"/>
      <w:pPr>
        <w:ind w:left="7245" w:hanging="360"/>
      </w:pPr>
      <w:rPr>
        <w:rFonts w:ascii="Wingdings" w:hAnsi="Wingdings" w:hint="default"/>
      </w:rPr>
    </w:lvl>
  </w:abstractNum>
  <w:abstractNum w:abstractNumId="23">
    <w:nsid w:val="311F25BB"/>
    <w:multiLevelType w:val="hybridMultilevel"/>
    <w:tmpl w:val="73DC4ADC"/>
    <w:lvl w:ilvl="0" w:tplc="CAD626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D01018"/>
    <w:multiLevelType w:val="hybridMultilevel"/>
    <w:tmpl w:val="13AE759A"/>
    <w:lvl w:ilvl="0" w:tplc="04180001">
      <w:start w:val="1"/>
      <w:numFmt w:val="bullet"/>
      <w:lvlText w:val=""/>
      <w:lvlJc w:val="left"/>
      <w:pPr>
        <w:ind w:left="765" w:hanging="360"/>
      </w:pPr>
      <w:rPr>
        <w:rFonts w:ascii="Symbol" w:hAnsi="Symbol" w:hint="default"/>
      </w:rPr>
    </w:lvl>
    <w:lvl w:ilvl="1" w:tplc="04180003">
      <w:start w:val="1"/>
      <w:numFmt w:val="bullet"/>
      <w:lvlText w:val="o"/>
      <w:lvlJc w:val="left"/>
      <w:pPr>
        <w:ind w:left="1485" w:hanging="360"/>
      </w:pPr>
      <w:rPr>
        <w:rFonts w:ascii="Courier New" w:hAnsi="Courier New" w:cs="Courier New" w:hint="default"/>
      </w:rPr>
    </w:lvl>
    <w:lvl w:ilvl="2" w:tplc="04180005">
      <w:start w:val="1"/>
      <w:numFmt w:val="bullet"/>
      <w:lvlText w:val=""/>
      <w:lvlJc w:val="left"/>
      <w:pPr>
        <w:ind w:left="2205" w:hanging="360"/>
      </w:pPr>
      <w:rPr>
        <w:rFonts w:ascii="Wingdings" w:hAnsi="Wingdings" w:hint="default"/>
      </w:rPr>
    </w:lvl>
    <w:lvl w:ilvl="3" w:tplc="04180001">
      <w:start w:val="1"/>
      <w:numFmt w:val="bullet"/>
      <w:lvlText w:val=""/>
      <w:lvlJc w:val="left"/>
      <w:pPr>
        <w:ind w:left="2925" w:hanging="360"/>
      </w:pPr>
      <w:rPr>
        <w:rFonts w:ascii="Symbol" w:hAnsi="Symbol" w:hint="default"/>
      </w:rPr>
    </w:lvl>
    <w:lvl w:ilvl="4" w:tplc="04180003">
      <w:start w:val="1"/>
      <w:numFmt w:val="bullet"/>
      <w:lvlText w:val="o"/>
      <w:lvlJc w:val="left"/>
      <w:pPr>
        <w:ind w:left="3645" w:hanging="360"/>
      </w:pPr>
      <w:rPr>
        <w:rFonts w:ascii="Courier New" w:hAnsi="Courier New" w:cs="Courier New" w:hint="default"/>
      </w:rPr>
    </w:lvl>
    <w:lvl w:ilvl="5" w:tplc="04180005">
      <w:start w:val="1"/>
      <w:numFmt w:val="bullet"/>
      <w:lvlText w:val=""/>
      <w:lvlJc w:val="left"/>
      <w:pPr>
        <w:ind w:left="4365" w:hanging="360"/>
      </w:pPr>
      <w:rPr>
        <w:rFonts w:ascii="Wingdings" w:hAnsi="Wingdings" w:hint="default"/>
      </w:rPr>
    </w:lvl>
    <w:lvl w:ilvl="6" w:tplc="04180001">
      <w:start w:val="1"/>
      <w:numFmt w:val="bullet"/>
      <w:lvlText w:val=""/>
      <w:lvlJc w:val="left"/>
      <w:pPr>
        <w:ind w:left="5085" w:hanging="360"/>
      </w:pPr>
      <w:rPr>
        <w:rFonts w:ascii="Symbol" w:hAnsi="Symbol" w:hint="default"/>
      </w:rPr>
    </w:lvl>
    <w:lvl w:ilvl="7" w:tplc="04180003">
      <w:start w:val="1"/>
      <w:numFmt w:val="bullet"/>
      <w:lvlText w:val="o"/>
      <w:lvlJc w:val="left"/>
      <w:pPr>
        <w:ind w:left="5805" w:hanging="360"/>
      </w:pPr>
      <w:rPr>
        <w:rFonts w:ascii="Courier New" w:hAnsi="Courier New" w:cs="Courier New" w:hint="default"/>
      </w:rPr>
    </w:lvl>
    <w:lvl w:ilvl="8" w:tplc="04180005">
      <w:start w:val="1"/>
      <w:numFmt w:val="bullet"/>
      <w:lvlText w:val=""/>
      <w:lvlJc w:val="left"/>
      <w:pPr>
        <w:ind w:left="6525" w:hanging="360"/>
      </w:pPr>
      <w:rPr>
        <w:rFonts w:ascii="Wingdings" w:hAnsi="Wingdings" w:hint="default"/>
      </w:rPr>
    </w:lvl>
  </w:abstractNum>
  <w:abstractNum w:abstractNumId="25">
    <w:nsid w:val="3B4049AF"/>
    <w:multiLevelType w:val="hybridMultilevel"/>
    <w:tmpl w:val="25E423F6"/>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C45EEA"/>
    <w:multiLevelType w:val="hybridMultilevel"/>
    <w:tmpl w:val="1D2431CA"/>
    <w:lvl w:ilvl="0" w:tplc="94EA717E">
      <w:start w:val="1"/>
      <w:numFmt w:val="bullet"/>
      <w:lvlText w:val=""/>
      <w:lvlJc w:val="left"/>
      <w:pPr>
        <w:ind w:left="1422" w:hanging="360"/>
      </w:pPr>
      <w:rPr>
        <w:rFonts w:ascii="Symbol" w:hAnsi="Symbol" w:hint="default"/>
        <w:color w:val="auto"/>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7">
    <w:nsid w:val="3E092791"/>
    <w:multiLevelType w:val="hybridMultilevel"/>
    <w:tmpl w:val="540A8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B55185"/>
    <w:multiLevelType w:val="hybridMultilevel"/>
    <w:tmpl w:val="42A4E180"/>
    <w:lvl w:ilvl="0" w:tplc="CAD626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D77E26"/>
    <w:multiLevelType w:val="hybridMultilevel"/>
    <w:tmpl w:val="A0B27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735543"/>
    <w:multiLevelType w:val="hybridMultilevel"/>
    <w:tmpl w:val="4260C3DC"/>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8E34BE"/>
    <w:multiLevelType w:val="hybridMultilevel"/>
    <w:tmpl w:val="23B43B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4260146"/>
    <w:multiLevelType w:val="hybridMultilevel"/>
    <w:tmpl w:val="378A3008"/>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DA7074"/>
    <w:multiLevelType w:val="hybridMultilevel"/>
    <w:tmpl w:val="EE8ADDD8"/>
    <w:lvl w:ilvl="0" w:tplc="91725DC4">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4">
    <w:nsid w:val="5FBC7DF3"/>
    <w:multiLevelType w:val="hybridMultilevel"/>
    <w:tmpl w:val="5C80075C"/>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624A33"/>
    <w:multiLevelType w:val="hybridMultilevel"/>
    <w:tmpl w:val="A9606B4E"/>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8E4CBF"/>
    <w:multiLevelType w:val="hybridMultilevel"/>
    <w:tmpl w:val="77904C20"/>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356B2D"/>
    <w:multiLevelType w:val="hybridMultilevel"/>
    <w:tmpl w:val="BCB2A3F2"/>
    <w:lvl w:ilvl="0" w:tplc="08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nsid w:val="6EB32172"/>
    <w:multiLevelType w:val="hybridMultilevel"/>
    <w:tmpl w:val="906CE718"/>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nsid w:val="7087348A"/>
    <w:multiLevelType w:val="hybridMultilevel"/>
    <w:tmpl w:val="A9103B1A"/>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9717B1"/>
    <w:multiLevelType w:val="hybridMultilevel"/>
    <w:tmpl w:val="F272947E"/>
    <w:lvl w:ilvl="0" w:tplc="16DAE7D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37228F"/>
    <w:multiLevelType w:val="hybridMultilevel"/>
    <w:tmpl w:val="E50CA560"/>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562E70"/>
    <w:multiLevelType w:val="hybridMultilevel"/>
    <w:tmpl w:val="774AE228"/>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51397C"/>
    <w:multiLevelType w:val="hybridMultilevel"/>
    <w:tmpl w:val="14C2AB66"/>
    <w:lvl w:ilvl="0" w:tplc="51C6A3B4">
      <w:start w:val="6"/>
      <w:numFmt w:val="bullet"/>
      <w:lvlText w:val="-"/>
      <w:lvlJc w:val="left"/>
      <w:pPr>
        <w:ind w:left="66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7343E7"/>
    <w:multiLevelType w:val="hybridMultilevel"/>
    <w:tmpl w:val="51BC2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0"/>
  </w:num>
  <w:num w:numId="3">
    <w:abstractNumId w:val="10"/>
  </w:num>
  <w:num w:numId="4">
    <w:abstractNumId w:val="1"/>
  </w:num>
  <w:num w:numId="5">
    <w:abstractNumId w:val="32"/>
  </w:num>
  <w:num w:numId="6">
    <w:abstractNumId w:val="36"/>
  </w:num>
  <w:num w:numId="7">
    <w:abstractNumId w:val="41"/>
  </w:num>
  <w:num w:numId="8">
    <w:abstractNumId w:val="38"/>
  </w:num>
  <w:num w:numId="9">
    <w:abstractNumId w:val="30"/>
  </w:num>
  <w:num w:numId="10">
    <w:abstractNumId w:val="5"/>
  </w:num>
  <w:num w:numId="11">
    <w:abstractNumId w:val="42"/>
  </w:num>
  <w:num w:numId="12">
    <w:abstractNumId w:val="12"/>
  </w:num>
  <w:num w:numId="13">
    <w:abstractNumId w:val="4"/>
  </w:num>
  <w:num w:numId="14">
    <w:abstractNumId w:val="33"/>
  </w:num>
  <w:num w:numId="15">
    <w:abstractNumId w:val="6"/>
  </w:num>
  <w:num w:numId="16">
    <w:abstractNumId w:val="25"/>
  </w:num>
  <w:num w:numId="17">
    <w:abstractNumId w:val="39"/>
  </w:num>
  <w:num w:numId="18">
    <w:abstractNumId w:val="16"/>
  </w:num>
  <w:num w:numId="19">
    <w:abstractNumId w:val="18"/>
  </w:num>
  <w:num w:numId="20">
    <w:abstractNumId w:val="29"/>
  </w:num>
  <w:num w:numId="21">
    <w:abstractNumId w:val="9"/>
  </w:num>
  <w:num w:numId="22">
    <w:abstractNumId w:val="35"/>
  </w:num>
  <w:num w:numId="23">
    <w:abstractNumId w:val="34"/>
  </w:num>
  <w:num w:numId="24">
    <w:abstractNumId w:val="14"/>
  </w:num>
  <w:num w:numId="25">
    <w:abstractNumId w:val="11"/>
  </w:num>
  <w:num w:numId="26">
    <w:abstractNumId w:val="37"/>
  </w:num>
  <w:num w:numId="27">
    <w:abstractNumId w:val="17"/>
  </w:num>
  <w:num w:numId="28">
    <w:abstractNumId w:val="22"/>
  </w:num>
  <w:num w:numId="29">
    <w:abstractNumId w:val="20"/>
  </w:num>
  <w:num w:numId="30">
    <w:abstractNumId w:val="7"/>
  </w:num>
  <w:num w:numId="31">
    <w:abstractNumId w:val="44"/>
  </w:num>
  <w:num w:numId="32">
    <w:abstractNumId w:val="31"/>
  </w:num>
  <w:num w:numId="33">
    <w:abstractNumId w:val="24"/>
  </w:num>
  <w:num w:numId="34">
    <w:abstractNumId w:val="3"/>
  </w:num>
  <w:num w:numId="35">
    <w:abstractNumId w:val="2"/>
  </w:num>
  <w:num w:numId="36">
    <w:abstractNumId w:val="23"/>
  </w:num>
  <w:num w:numId="37">
    <w:abstractNumId w:val="28"/>
  </w:num>
  <w:num w:numId="38">
    <w:abstractNumId w:val="26"/>
  </w:num>
  <w:num w:numId="39">
    <w:abstractNumId w:val="40"/>
  </w:num>
  <w:num w:numId="40">
    <w:abstractNumId w:val="21"/>
  </w:num>
  <w:num w:numId="41">
    <w:abstractNumId w:val="15"/>
  </w:num>
  <w:num w:numId="42">
    <w:abstractNumId w:val="8"/>
  </w:num>
  <w:num w:numId="43">
    <w:abstractNumId w:val="43"/>
  </w:num>
  <w:num w:numId="44">
    <w:abstractNumId w:val="13"/>
  </w:num>
  <w:num w:numId="4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57">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1357"/>
    <w:rsid w:val="00002F1D"/>
    <w:rsid w:val="00010B3D"/>
    <w:rsid w:val="00010E75"/>
    <w:rsid w:val="00015D76"/>
    <w:rsid w:val="00017745"/>
    <w:rsid w:val="000203C3"/>
    <w:rsid w:val="00023D48"/>
    <w:rsid w:val="00023F0E"/>
    <w:rsid w:val="000254F1"/>
    <w:rsid w:val="00025788"/>
    <w:rsid w:val="00025ACB"/>
    <w:rsid w:val="0002747A"/>
    <w:rsid w:val="00027869"/>
    <w:rsid w:val="000336A1"/>
    <w:rsid w:val="0004478C"/>
    <w:rsid w:val="00045564"/>
    <w:rsid w:val="00046049"/>
    <w:rsid w:val="000567A2"/>
    <w:rsid w:val="00056E02"/>
    <w:rsid w:val="000612F2"/>
    <w:rsid w:val="00066D88"/>
    <w:rsid w:val="000703BA"/>
    <w:rsid w:val="0007594F"/>
    <w:rsid w:val="0008019E"/>
    <w:rsid w:val="000866DE"/>
    <w:rsid w:val="0008677E"/>
    <w:rsid w:val="00086B9A"/>
    <w:rsid w:val="00092439"/>
    <w:rsid w:val="00092A7E"/>
    <w:rsid w:val="00093049"/>
    <w:rsid w:val="00094683"/>
    <w:rsid w:val="00095760"/>
    <w:rsid w:val="000961A9"/>
    <w:rsid w:val="000A0C02"/>
    <w:rsid w:val="000A4625"/>
    <w:rsid w:val="000B03EB"/>
    <w:rsid w:val="000B4E57"/>
    <w:rsid w:val="000B6AA9"/>
    <w:rsid w:val="000C415C"/>
    <w:rsid w:val="000C4375"/>
    <w:rsid w:val="000D0742"/>
    <w:rsid w:val="000D19A8"/>
    <w:rsid w:val="000D1D50"/>
    <w:rsid w:val="000D3112"/>
    <w:rsid w:val="000E4B5A"/>
    <w:rsid w:val="000F45AE"/>
    <w:rsid w:val="000F4697"/>
    <w:rsid w:val="000F5694"/>
    <w:rsid w:val="000F7028"/>
    <w:rsid w:val="00100AAE"/>
    <w:rsid w:val="0010560A"/>
    <w:rsid w:val="00116596"/>
    <w:rsid w:val="00117CBE"/>
    <w:rsid w:val="00117CEB"/>
    <w:rsid w:val="001204BA"/>
    <w:rsid w:val="00124DDD"/>
    <w:rsid w:val="0012709A"/>
    <w:rsid w:val="001274F0"/>
    <w:rsid w:val="00127D21"/>
    <w:rsid w:val="00130855"/>
    <w:rsid w:val="0013267A"/>
    <w:rsid w:val="00132A93"/>
    <w:rsid w:val="00132E45"/>
    <w:rsid w:val="00140DBC"/>
    <w:rsid w:val="001459CE"/>
    <w:rsid w:val="00152C37"/>
    <w:rsid w:val="00154FD0"/>
    <w:rsid w:val="00163565"/>
    <w:rsid w:val="00163FDA"/>
    <w:rsid w:val="00164DE4"/>
    <w:rsid w:val="001657D9"/>
    <w:rsid w:val="0017069E"/>
    <w:rsid w:val="00181989"/>
    <w:rsid w:val="0018307C"/>
    <w:rsid w:val="00186588"/>
    <w:rsid w:val="001876A1"/>
    <w:rsid w:val="0019208E"/>
    <w:rsid w:val="001962C5"/>
    <w:rsid w:val="001A0EF3"/>
    <w:rsid w:val="001A5B1A"/>
    <w:rsid w:val="001A6D93"/>
    <w:rsid w:val="001A6E41"/>
    <w:rsid w:val="001A6F1A"/>
    <w:rsid w:val="001B0834"/>
    <w:rsid w:val="001B47C2"/>
    <w:rsid w:val="001C3669"/>
    <w:rsid w:val="001D0270"/>
    <w:rsid w:val="001D2BC3"/>
    <w:rsid w:val="001E0E21"/>
    <w:rsid w:val="001E1CAB"/>
    <w:rsid w:val="001F377E"/>
    <w:rsid w:val="0020307A"/>
    <w:rsid w:val="00206333"/>
    <w:rsid w:val="00211649"/>
    <w:rsid w:val="00212C17"/>
    <w:rsid w:val="00216568"/>
    <w:rsid w:val="002176F5"/>
    <w:rsid w:val="002231AE"/>
    <w:rsid w:val="0022381A"/>
    <w:rsid w:val="0022563B"/>
    <w:rsid w:val="00225FA2"/>
    <w:rsid w:val="00230598"/>
    <w:rsid w:val="00232324"/>
    <w:rsid w:val="002365D7"/>
    <w:rsid w:val="00240177"/>
    <w:rsid w:val="002406C5"/>
    <w:rsid w:val="00242CCA"/>
    <w:rsid w:val="0025037D"/>
    <w:rsid w:val="002512BF"/>
    <w:rsid w:val="00255FDA"/>
    <w:rsid w:val="00257FF1"/>
    <w:rsid w:val="002615C7"/>
    <w:rsid w:val="00266BAE"/>
    <w:rsid w:val="00272696"/>
    <w:rsid w:val="00274875"/>
    <w:rsid w:val="0028053B"/>
    <w:rsid w:val="002809EB"/>
    <w:rsid w:val="00284EA0"/>
    <w:rsid w:val="00284FE2"/>
    <w:rsid w:val="002868AE"/>
    <w:rsid w:val="00286C08"/>
    <w:rsid w:val="0029170F"/>
    <w:rsid w:val="002922C3"/>
    <w:rsid w:val="0029249F"/>
    <w:rsid w:val="00292586"/>
    <w:rsid w:val="00293FE2"/>
    <w:rsid w:val="002A0802"/>
    <w:rsid w:val="002A3A16"/>
    <w:rsid w:val="002A59E3"/>
    <w:rsid w:val="002A7990"/>
    <w:rsid w:val="002B312D"/>
    <w:rsid w:val="002B3B41"/>
    <w:rsid w:val="002B44EB"/>
    <w:rsid w:val="002B7757"/>
    <w:rsid w:val="002C26EF"/>
    <w:rsid w:val="002C3198"/>
    <w:rsid w:val="002D377F"/>
    <w:rsid w:val="002D3A16"/>
    <w:rsid w:val="002E1F75"/>
    <w:rsid w:val="002E2534"/>
    <w:rsid w:val="002E68D6"/>
    <w:rsid w:val="002F30EC"/>
    <w:rsid w:val="00303F1D"/>
    <w:rsid w:val="00310C04"/>
    <w:rsid w:val="00312392"/>
    <w:rsid w:val="00316834"/>
    <w:rsid w:val="003169C8"/>
    <w:rsid w:val="00320B7E"/>
    <w:rsid w:val="00321EF2"/>
    <w:rsid w:val="003236D5"/>
    <w:rsid w:val="00323DDB"/>
    <w:rsid w:val="00327C84"/>
    <w:rsid w:val="003319AB"/>
    <w:rsid w:val="00334DE6"/>
    <w:rsid w:val="0033586E"/>
    <w:rsid w:val="0033682D"/>
    <w:rsid w:val="00337464"/>
    <w:rsid w:val="0034025A"/>
    <w:rsid w:val="003404FC"/>
    <w:rsid w:val="003414B0"/>
    <w:rsid w:val="0034357B"/>
    <w:rsid w:val="00343D53"/>
    <w:rsid w:val="00346744"/>
    <w:rsid w:val="00347395"/>
    <w:rsid w:val="00350B70"/>
    <w:rsid w:val="00355B0A"/>
    <w:rsid w:val="00355F28"/>
    <w:rsid w:val="003570BA"/>
    <w:rsid w:val="00357A3B"/>
    <w:rsid w:val="00360785"/>
    <w:rsid w:val="00363924"/>
    <w:rsid w:val="003667E7"/>
    <w:rsid w:val="00366D5B"/>
    <w:rsid w:val="00374A17"/>
    <w:rsid w:val="00377782"/>
    <w:rsid w:val="00383DC2"/>
    <w:rsid w:val="00384756"/>
    <w:rsid w:val="00394597"/>
    <w:rsid w:val="00394E35"/>
    <w:rsid w:val="003A2D3C"/>
    <w:rsid w:val="003A5F98"/>
    <w:rsid w:val="003A6197"/>
    <w:rsid w:val="003B4BFF"/>
    <w:rsid w:val="003C14A9"/>
    <w:rsid w:val="003C23EE"/>
    <w:rsid w:val="003C6148"/>
    <w:rsid w:val="003D0948"/>
    <w:rsid w:val="003D14FF"/>
    <w:rsid w:val="003D429A"/>
    <w:rsid w:val="003D6F2E"/>
    <w:rsid w:val="003E1225"/>
    <w:rsid w:val="003E13AD"/>
    <w:rsid w:val="003E19DB"/>
    <w:rsid w:val="003E52E3"/>
    <w:rsid w:val="003E6903"/>
    <w:rsid w:val="003F19EA"/>
    <w:rsid w:val="003F3DFD"/>
    <w:rsid w:val="003F4A7B"/>
    <w:rsid w:val="003F545C"/>
    <w:rsid w:val="00401A34"/>
    <w:rsid w:val="004020B2"/>
    <w:rsid w:val="00403E4B"/>
    <w:rsid w:val="00404DC0"/>
    <w:rsid w:val="004108C0"/>
    <w:rsid w:val="00412C93"/>
    <w:rsid w:val="004131F2"/>
    <w:rsid w:val="00413A15"/>
    <w:rsid w:val="0041758B"/>
    <w:rsid w:val="00422735"/>
    <w:rsid w:val="00422B76"/>
    <w:rsid w:val="00423178"/>
    <w:rsid w:val="00426B39"/>
    <w:rsid w:val="00430344"/>
    <w:rsid w:val="00434028"/>
    <w:rsid w:val="00435BEF"/>
    <w:rsid w:val="00437671"/>
    <w:rsid w:val="00450E53"/>
    <w:rsid w:val="004528DF"/>
    <w:rsid w:val="00456463"/>
    <w:rsid w:val="00473A03"/>
    <w:rsid w:val="00475201"/>
    <w:rsid w:val="004765EB"/>
    <w:rsid w:val="00476642"/>
    <w:rsid w:val="00480D37"/>
    <w:rsid w:val="004818F9"/>
    <w:rsid w:val="00490734"/>
    <w:rsid w:val="0049247F"/>
    <w:rsid w:val="00493A08"/>
    <w:rsid w:val="00495FEC"/>
    <w:rsid w:val="004976D8"/>
    <w:rsid w:val="00497B0D"/>
    <w:rsid w:val="004A3A25"/>
    <w:rsid w:val="004A7973"/>
    <w:rsid w:val="004B1066"/>
    <w:rsid w:val="004B3179"/>
    <w:rsid w:val="004B3DC1"/>
    <w:rsid w:val="004B4230"/>
    <w:rsid w:val="004B54CF"/>
    <w:rsid w:val="004B7C7C"/>
    <w:rsid w:val="004C4130"/>
    <w:rsid w:val="004C4E8D"/>
    <w:rsid w:val="004C7F47"/>
    <w:rsid w:val="004D1713"/>
    <w:rsid w:val="004E5A4A"/>
    <w:rsid w:val="004E5B3A"/>
    <w:rsid w:val="004E7231"/>
    <w:rsid w:val="004F0A36"/>
    <w:rsid w:val="004F3DF5"/>
    <w:rsid w:val="004F7424"/>
    <w:rsid w:val="00504762"/>
    <w:rsid w:val="0050643F"/>
    <w:rsid w:val="0050787C"/>
    <w:rsid w:val="00507D31"/>
    <w:rsid w:val="005104AF"/>
    <w:rsid w:val="00513B82"/>
    <w:rsid w:val="00514C8A"/>
    <w:rsid w:val="005164A0"/>
    <w:rsid w:val="00517754"/>
    <w:rsid w:val="005205EF"/>
    <w:rsid w:val="00532353"/>
    <w:rsid w:val="00532DAF"/>
    <w:rsid w:val="005428A7"/>
    <w:rsid w:val="00545BC1"/>
    <w:rsid w:val="00547452"/>
    <w:rsid w:val="00555B18"/>
    <w:rsid w:val="005616B9"/>
    <w:rsid w:val="00561C4F"/>
    <w:rsid w:val="00564AA4"/>
    <w:rsid w:val="00566FDD"/>
    <w:rsid w:val="00571253"/>
    <w:rsid w:val="00575325"/>
    <w:rsid w:val="00582C6D"/>
    <w:rsid w:val="00585F50"/>
    <w:rsid w:val="00586D0A"/>
    <w:rsid w:val="005907F0"/>
    <w:rsid w:val="0059286F"/>
    <w:rsid w:val="00593682"/>
    <w:rsid w:val="00593BF3"/>
    <w:rsid w:val="005A3E32"/>
    <w:rsid w:val="005A4A81"/>
    <w:rsid w:val="005A57F1"/>
    <w:rsid w:val="005A5C43"/>
    <w:rsid w:val="005B09B7"/>
    <w:rsid w:val="005B16DF"/>
    <w:rsid w:val="005B1E93"/>
    <w:rsid w:val="005B20C8"/>
    <w:rsid w:val="005B60C7"/>
    <w:rsid w:val="005C01F6"/>
    <w:rsid w:val="005C1E73"/>
    <w:rsid w:val="005C716F"/>
    <w:rsid w:val="005D065A"/>
    <w:rsid w:val="005D3599"/>
    <w:rsid w:val="005E3FF3"/>
    <w:rsid w:val="005F07A8"/>
    <w:rsid w:val="005F309C"/>
    <w:rsid w:val="005F7046"/>
    <w:rsid w:val="006101B4"/>
    <w:rsid w:val="00610D4E"/>
    <w:rsid w:val="00616750"/>
    <w:rsid w:val="0061677F"/>
    <w:rsid w:val="00617F2C"/>
    <w:rsid w:val="006205BE"/>
    <w:rsid w:val="00623B5E"/>
    <w:rsid w:val="006241A9"/>
    <w:rsid w:val="006269DF"/>
    <w:rsid w:val="006307F8"/>
    <w:rsid w:val="00630BBA"/>
    <w:rsid w:val="00630C10"/>
    <w:rsid w:val="00632117"/>
    <w:rsid w:val="0063255B"/>
    <w:rsid w:val="00642E74"/>
    <w:rsid w:val="0064599E"/>
    <w:rsid w:val="0065147F"/>
    <w:rsid w:val="00652EE5"/>
    <w:rsid w:val="00654F2F"/>
    <w:rsid w:val="00655029"/>
    <w:rsid w:val="006566CC"/>
    <w:rsid w:val="006612E2"/>
    <w:rsid w:val="00664A81"/>
    <w:rsid w:val="00667BDA"/>
    <w:rsid w:val="006726F1"/>
    <w:rsid w:val="00677AD1"/>
    <w:rsid w:val="00686A09"/>
    <w:rsid w:val="00686F7E"/>
    <w:rsid w:val="006902B6"/>
    <w:rsid w:val="006952CE"/>
    <w:rsid w:val="006A5CFC"/>
    <w:rsid w:val="006A6982"/>
    <w:rsid w:val="006A70D9"/>
    <w:rsid w:val="006A7BD0"/>
    <w:rsid w:val="006B1C3A"/>
    <w:rsid w:val="006C097B"/>
    <w:rsid w:val="006C1534"/>
    <w:rsid w:val="006C3A56"/>
    <w:rsid w:val="006C70DE"/>
    <w:rsid w:val="006D2749"/>
    <w:rsid w:val="006D49F0"/>
    <w:rsid w:val="006D4EF3"/>
    <w:rsid w:val="006E1314"/>
    <w:rsid w:val="006E1489"/>
    <w:rsid w:val="006E1E1E"/>
    <w:rsid w:val="006E45D4"/>
    <w:rsid w:val="006F029D"/>
    <w:rsid w:val="006F098B"/>
    <w:rsid w:val="006F1C5F"/>
    <w:rsid w:val="006F2A38"/>
    <w:rsid w:val="007014AC"/>
    <w:rsid w:val="00702379"/>
    <w:rsid w:val="007026F6"/>
    <w:rsid w:val="00706555"/>
    <w:rsid w:val="00706882"/>
    <w:rsid w:val="0071075D"/>
    <w:rsid w:val="007153B4"/>
    <w:rsid w:val="007224EA"/>
    <w:rsid w:val="00722853"/>
    <w:rsid w:val="00722FBC"/>
    <w:rsid w:val="00723811"/>
    <w:rsid w:val="00726667"/>
    <w:rsid w:val="00731D4A"/>
    <w:rsid w:val="007435A1"/>
    <w:rsid w:val="00745D2A"/>
    <w:rsid w:val="00747B0C"/>
    <w:rsid w:val="0075153A"/>
    <w:rsid w:val="00760F34"/>
    <w:rsid w:val="00763DA5"/>
    <w:rsid w:val="00772020"/>
    <w:rsid w:val="0077249D"/>
    <w:rsid w:val="00772E7C"/>
    <w:rsid w:val="00773798"/>
    <w:rsid w:val="007749D8"/>
    <w:rsid w:val="007751B0"/>
    <w:rsid w:val="00776505"/>
    <w:rsid w:val="007813E3"/>
    <w:rsid w:val="00782BA5"/>
    <w:rsid w:val="007839E2"/>
    <w:rsid w:val="007853B3"/>
    <w:rsid w:val="00796B3B"/>
    <w:rsid w:val="007A0804"/>
    <w:rsid w:val="007A28E8"/>
    <w:rsid w:val="007B2FBF"/>
    <w:rsid w:val="007B3B83"/>
    <w:rsid w:val="007B6F23"/>
    <w:rsid w:val="007C3BF2"/>
    <w:rsid w:val="007C3D92"/>
    <w:rsid w:val="007C7478"/>
    <w:rsid w:val="007D0246"/>
    <w:rsid w:val="007D0864"/>
    <w:rsid w:val="007D459B"/>
    <w:rsid w:val="007E13C8"/>
    <w:rsid w:val="007E4F69"/>
    <w:rsid w:val="007E616F"/>
    <w:rsid w:val="007E780C"/>
    <w:rsid w:val="007F0A83"/>
    <w:rsid w:val="007F0F4D"/>
    <w:rsid w:val="007F13EF"/>
    <w:rsid w:val="007F18FC"/>
    <w:rsid w:val="007F231A"/>
    <w:rsid w:val="007F66A9"/>
    <w:rsid w:val="007F6A1C"/>
    <w:rsid w:val="00802097"/>
    <w:rsid w:val="0081049A"/>
    <w:rsid w:val="00811026"/>
    <w:rsid w:val="0081181F"/>
    <w:rsid w:val="00821977"/>
    <w:rsid w:val="00822020"/>
    <w:rsid w:val="00836311"/>
    <w:rsid w:val="00840715"/>
    <w:rsid w:val="0084214C"/>
    <w:rsid w:val="00844DD2"/>
    <w:rsid w:val="0084548F"/>
    <w:rsid w:val="00851170"/>
    <w:rsid w:val="0085289E"/>
    <w:rsid w:val="00856DAE"/>
    <w:rsid w:val="00856FF9"/>
    <w:rsid w:val="00857A43"/>
    <w:rsid w:val="00857CA1"/>
    <w:rsid w:val="00865BA9"/>
    <w:rsid w:val="008777B1"/>
    <w:rsid w:val="0088160E"/>
    <w:rsid w:val="00882678"/>
    <w:rsid w:val="00887A5F"/>
    <w:rsid w:val="00894587"/>
    <w:rsid w:val="00896741"/>
    <w:rsid w:val="008972EF"/>
    <w:rsid w:val="0089789D"/>
    <w:rsid w:val="008A1902"/>
    <w:rsid w:val="008A3328"/>
    <w:rsid w:val="008A55B3"/>
    <w:rsid w:val="008B2534"/>
    <w:rsid w:val="008B52E1"/>
    <w:rsid w:val="008C0156"/>
    <w:rsid w:val="008C6AF4"/>
    <w:rsid w:val="008C6C74"/>
    <w:rsid w:val="008D39B8"/>
    <w:rsid w:val="008D4C52"/>
    <w:rsid w:val="008D7863"/>
    <w:rsid w:val="008F1237"/>
    <w:rsid w:val="008F58A7"/>
    <w:rsid w:val="008F5C9F"/>
    <w:rsid w:val="008F7960"/>
    <w:rsid w:val="008F7BF6"/>
    <w:rsid w:val="00900334"/>
    <w:rsid w:val="009104F9"/>
    <w:rsid w:val="00911D30"/>
    <w:rsid w:val="009247DF"/>
    <w:rsid w:val="00925CF1"/>
    <w:rsid w:val="00926F1E"/>
    <w:rsid w:val="00933190"/>
    <w:rsid w:val="00933232"/>
    <w:rsid w:val="0093741F"/>
    <w:rsid w:val="0094008E"/>
    <w:rsid w:val="00943E4D"/>
    <w:rsid w:val="009512F2"/>
    <w:rsid w:val="009544FB"/>
    <w:rsid w:val="009553BE"/>
    <w:rsid w:val="00957323"/>
    <w:rsid w:val="00957825"/>
    <w:rsid w:val="00960652"/>
    <w:rsid w:val="00963F0F"/>
    <w:rsid w:val="00964134"/>
    <w:rsid w:val="00970AD4"/>
    <w:rsid w:val="009815FC"/>
    <w:rsid w:val="00983C72"/>
    <w:rsid w:val="00985274"/>
    <w:rsid w:val="00987A6D"/>
    <w:rsid w:val="00987CFE"/>
    <w:rsid w:val="0099518F"/>
    <w:rsid w:val="009A00B0"/>
    <w:rsid w:val="009A60B9"/>
    <w:rsid w:val="009A7B9C"/>
    <w:rsid w:val="009B074B"/>
    <w:rsid w:val="009B2AA1"/>
    <w:rsid w:val="009B3A3E"/>
    <w:rsid w:val="009B4193"/>
    <w:rsid w:val="009B648B"/>
    <w:rsid w:val="009C2625"/>
    <w:rsid w:val="009C2C50"/>
    <w:rsid w:val="009C5B04"/>
    <w:rsid w:val="009E1217"/>
    <w:rsid w:val="009E2EA8"/>
    <w:rsid w:val="009E44C1"/>
    <w:rsid w:val="009E4DC5"/>
    <w:rsid w:val="009F1EF8"/>
    <w:rsid w:val="009F23F7"/>
    <w:rsid w:val="009F3C8F"/>
    <w:rsid w:val="009F4F54"/>
    <w:rsid w:val="009F5473"/>
    <w:rsid w:val="00A00C3D"/>
    <w:rsid w:val="00A078E9"/>
    <w:rsid w:val="00A07AEA"/>
    <w:rsid w:val="00A07BFA"/>
    <w:rsid w:val="00A10FB7"/>
    <w:rsid w:val="00A11F88"/>
    <w:rsid w:val="00A12076"/>
    <w:rsid w:val="00A12DB6"/>
    <w:rsid w:val="00A1401B"/>
    <w:rsid w:val="00A15581"/>
    <w:rsid w:val="00A161AA"/>
    <w:rsid w:val="00A16D8A"/>
    <w:rsid w:val="00A22B78"/>
    <w:rsid w:val="00A232AF"/>
    <w:rsid w:val="00A26D5D"/>
    <w:rsid w:val="00A31B58"/>
    <w:rsid w:val="00A35D7E"/>
    <w:rsid w:val="00A37490"/>
    <w:rsid w:val="00A42FA6"/>
    <w:rsid w:val="00A45113"/>
    <w:rsid w:val="00A45822"/>
    <w:rsid w:val="00A5124E"/>
    <w:rsid w:val="00A52822"/>
    <w:rsid w:val="00A52B1A"/>
    <w:rsid w:val="00A54A49"/>
    <w:rsid w:val="00A56531"/>
    <w:rsid w:val="00A70A56"/>
    <w:rsid w:val="00A70BE8"/>
    <w:rsid w:val="00A711ED"/>
    <w:rsid w:val="00A73112"/>
    <w:rsid w:val="00A733FE"/>
    <w:rsid w:val="00A77EEC"/>
    <w:rsid w:val="00A815CE"/>
    <w:rsid w:val="00A867E8"/>
    <w:rsid w:val="00A926A7"/>
    <w:rsid w:val="00A9333B"/>
    <w:rsid w:val="00A93822"/>
    <w:rsid w:val="00A96D60"/>
    <w:rsid w:val="00AA7760"/>
    <w:rsid w:val="00AC19A6"/>
    <w:rsid w:val="00AC39FA"/>
    <w:rsid w:val="00AC7D11"/>
    <w:rsid w:val="00AD0CA6"/>
    <w:rsid w:val="00AD1C4E"/>
    <w:rsid w:val="00AD211D"/>
    <w:rsid w:val="00AD2C98"/>
    <w:rsid w:val="00AD2DE2"/>
    <w:rsid w:val="00AD387C"/>
    <w:rsid w:val="00AD395A"/>
    <w:rsid w:val="00AD5EED"/>
    <w:rsid w:val="00AD733F"/>
    <w:rsid w:val="00AD762E"/>
    <w:rsid w:val="00AE4DE1"/>
    <w:rsid w:val="00AF1886"/>
    <w:rsid w:val="00B03B20"/>
    <w:rsid w:val="00B05E39"/>
    <w:rsid w:val="00B06B4D"/>
    <w:rsid w:val="00B07278"/>
    <w:rsid w:val="00B11C3C"/>
    <w:rsid w:val="00B1445B"/>
    <w:rsid w:val="00B14ABF"/>
    <w:rsid w:val="00B16773"/>
    <w:rsid w:val="00B20FB8"/>
    <w:rsid w:val="00B21B08"/>
    <w:rsid w:val="00B22655"/>
    <w:rsid w:val="00B239AC"/>
    <w:rsid w:val="00B26862"/>
    <w:rsid w:val="00B32549"/>
    <w:rsid w:val="00B40691"/>
    <w:rsid w:val="00B41A08"/>
    <w:rsid w:val="00B42606"/>
    <w:rsid w:val="00B42AE5"/>
    <w:rsid w:val="00B47FC3"/>
    <w:rsid w:val="00B51A05"/>
    <w:rsid w:val="00B529F3"/>
    <w:rsid w:val="00B53C3D"/>
    <w:rsid w:val="00B5419E"/>
    <w:rsid w:val="00B544B3"/>
    <w:rsid w:val="00B54916"/>
    <w:rsid w:val="00B56C8A"/>
    <w:rsid w:val="00B60839"/>
    <w:rsid w:val="00B61AA6"/>
    <w:rsid w:val="00B75725"/>
    <w:rsid w:val="00B75E21"/>
    <w:rsid w:val="00B82024"/>
    <w:rsid w:val="00B832DC"/>
    <w:rsid w:val="00B964A4"/>
    <w:rsid w:val="00BA13F6"/>
    <w:rsid w:val="00BA32C5"/>
    <w:rsid w:val="00BA5160"/>
    <w:rsid w:val="00BB0CB3"/>
    <w:rsid w:val="00BB7080"/>
    <w:rsid w:val="00BC07EC"/>
    <w:rsid w:val="00BC4CF3"/>
    <w:rsid w:val="00BC5385"/>
    <w:rsid w:val="00BC5809"/>
    <w:rsid w:val="00BD3677"/>
    <w:rsid w:val="00BD4459"/>
    <w:rsid w:val="00BD44BB"/>
    <w:rsid w:val="00BD5E3A"/>
    <w:rsid w:val="00BD6CAB"/>
    <w:rsid w:val="00BD7A65"/>
    <w:rsid w:val="00BD7C54"/>
    <w:rsid w:val="00BE228F"/>
    <w:rsid w:val="00BE6286"/>
    <w:rsid w:val="00BE6C96"/>
    <w:rsid w:val="00BF23D9"/>
    <w:rsid w:val="00BF38BA"/>
    <w:rsid w:val="00BF408D"/>
    <w:rsid w:val="00BF4D85"/>
    <w:rsid w:val="00C00914"/>
    <w:rsid w:val="00C01F66"/>
    <w:rsid w:val="00C0202E"/>
    <w:rsid w:val="00C051FE"/>
    <w:rsid w:val="00C064E7"/>
    <w:rsid w:val="00C07BE2"/>
    <w:rsid w:val="00C07C62"/>
    <w:rsid w:val="00C11FCF"/>
    <w:rsid w:val="00C132A3"/>
    <w:rsid w:val="00C151A5"/>
    <w:rsid w:val="00C15D36"/>
    <w:rsid w:val="00C204C6"/>
    <w:rsid w:val="00C21572"/>
    <w:rsid w:val="00C23A20"/>
    <w:rsid w:val="00C27BE3"/>
    <w:rsid w:val="00C3034B"/>
    <w:rsid w:val="00C37A78"/>
    <w:rsid w:val="00C4081E"/>
    <w:rsid w:val="00C4392F"/>
    <w:rsid w:val="00C47447"/>
    <w:rsid w:val="00C47E55"/>
    <w:rsid w:val="00C539B7"/>
    <w:rsid w:val="00C545D6"/>
    <w:rsid w:val="00C5645F"/>
    <w:rsid w:val="00C5771B"/>
    <w:rsid w:val="00C6259D"/>
    <w:rsid w:val="00C639A0"/>
    <w:rsid w:val="00C63F5E"/>
    <w:rsid w:val="00C6462A"/>
    <w:rsid w:val="00C64C2E"/>
    <w:rsid w:val="00C70496"/>
    <w:rsid w:val="00C722BD"/>
    <w:rsid w:val="00C75177"/>
    <w:rsid w:val="00C75DEC"/>
    <w:rsid w:val="00C8043C"/>
    <w:rsid w:val="00C81AFE"/>
    <w:rsid w:val="00C83093"/>
    <w:rsid w:val="00C85036"/>
    <w:rsid w:val="00C85B1D"/>
    <w:rsid w:val="00C92FCB"/>
    <w:rsid w:val="00CA4DA7"/>
    <w:rsid w:val="00CA7673"/>
    <w:rsid w:val="00CB71AA"/>
    <w:rsid w:val="00CC19DB"/>
    <w:rsid w:val="00CC5602"/>
    <w:rsid w:val="00CC6022"/>
    <w:rsid w:val="00CD517A"/>
    <w:rsid w:val="00CD53FF"/>
    <w:rsid w:val="00CE00E3"/>
    <w:rsid w:val="00CE1210"/>
    <w:rsid w:val="00CE1F15"/>
    <w:rsid w:val="00CE61D9"/>
    <w:rsid w:val="00CF38B8"/>
    <w:rsid w:val="00CF7034"/>
    <w:rsid w:val="00D00416"/>
    <w:rsid w:val="00D006B9"/>
    <w:rsid w:val="00D0236D"/>
    <w:rsid w:val="00D03A4D"/>
    <w:rsid w:val="00D05BE4"/>
    <w:rsid w:val="00D067C2"/>
    <w:rsid w:val="00D06C7C"/>
    <w:rsid w:val="00D14AF3"/>
    <w:rsid w:val="00D176A7"/>
    <w:rsid w:val="00D26353"/>
    <w:rsid w:val="00D30B1A"/>
    <w:rsid w:val="00D32D53"/>
    <w:rsid w:val="00D351F4"/>
    <w:rsid w:val="00D45BCE"/>
    <w:rsid w:val="00D612F7"/>
    <w:rsid w:val="00D73DAD"/>
    <w:rsid w:val="00D82F6F"/>
    <w:rsid w:val="00D832F2"/>
    <w:rsid w:val="00D83D9D"/>
    <w:rsid w:val="00D84EB7"/>
    <w:rsid w:val="00D8744F"/>
    <w:rsid w:val="00D90E42"/>
    <w:rsid w:val="00D939CF"/>
    <w:rsid w:val="00DA386B"/>
    <w:rsid w:val="00DA5666"/>
    <w:rsid w:val="00DB3C09"/>
    <w:rsid w:val="00DB4107"/>
    <w:rsid w:val="00DB45CE"/>
    <w:rsid w:val="00DB5F76"/>
    <w:rsid w:val="00DB6EE3"/>
    <w:rsid w:val="00DC3943"/>
    <w:rsid w:val="00DC58E9"/>
    <w:rsid w:val="00DC679A"/>
    <w:rsid w:val="00DD24DB"/>
    <w:rsid w:val="00DE4DF2"/>
    <w:rsid w:val="00DE6498"/>
    <w:rsid w:val="00DE6C93"/>
    <w:rsid w:val="00DF01D2"/>
    <w:rsid w:val="00DF179E"/>
    <w:rsid w:val="00DF1C71"/>
    <w:rsid w:val="00DF2009"/>
    <w:rsid w:val="00E04A85"/>
    <w:rsid w:val="00E07F47"/>
    <w:rsid w:val="00E10BCC"/>
    <w:rsid w:val="00E10FD5"/>
    <w:rsid w:val="00E1349F"/>
    <w:rsid w:val="00E20CF7"/>
    <w:rsid w:val="00E25CC0"/>
    <w:rsid w:val="00E3286F"/>
    <w:rsid w:val="00E374C2"/>
    <w:rsid w:val="00E4247A"/>
    <w:rsid w:val="00E460B1"/>
    <w:rsid w:val="00E47EC0"/>
    <w:rsid w:val="00E531C8"/>
    <w:rsid w:val="00E54D9B"/>
    <w:rsid w:val="00E56A6A"/>
    <w:rsid w:val="00E570F8"/>
    <w:rsid w:val="00E6583A"/>
    <w:rsid w:val="00E7499D"/>
    <w:rsid w:val="00E82143"/>
    <w:rsid w:val="00E82B7C"/>
    <w:rsid w:val="00E85715"/>
    <w:rsid w:val="00E95166"/>
    <w:rsid w:val="00E97B5C"/>
    <w:rsid w:val="00EA2969"/>
    <w:rsid w:val="00EA4EDA"/>
    <w:rsid w:val="00EA55B0"/>
    <w:rsid w:val="00EB0423"/>
    <w:rsid w:val="00EB054E"/>
    <w:rsid w:val="00EB793E"/>
    <w:rsid w:val="00EC0515"/>
    <w:rsid w:val="00EC1082"/>
    <w:rsid w:val="00EC2013"/>
    <w:rsid w:val="00EC4939"/>
    <w:rsid w:val="00ED0040"/>
    <w:rsid w:val="00ED17EE"/>
    <w:rsid w:val="00ED25DD"/>
    <w:rsid w:val="00ED268E"/>
    <w:rsid w:val="00ED39CD"/>
    <w:rsid w:val="00ED4800"/>
    <w:rsid w:val="00EE1E28"/>
    <w:rsid w:val="00EE4751"/>
    <w:rsid w:val="00EE630B"/>
    <w:rsid w:val="00EE7A3F"/>
    <w:rsid w:val="00EF766A"/>
    <w:rsid w:val="00F07A6A"/>
    <w:rsid w:val="00F15C0C"/>
    <w:rsid w:val="00F16A21"/>
    <w:rsid w:val="00F17EA7"/>
    <w:rsid w:val="00F21F21"/>
    <w:rsid w:val="00F22113"/>
    <w:rsid w:val="00F23B94"/>
    <w:rsid w:val="00F251AD"/>
    <w:rsid w:val="00F27EDD"/>
    <w:rsid w:val="00F32D15"/>
    <w:rsid w:val="00F36C6B"/>
    <w:rsid w:val="00F37152"/>
    <w:rsid w:val="00F40DF3"/>
    <w:rsid w:val="00F451C7"/>
    <w:rsid w:val="00F45366"/>
    <w:rsid w:val="00F5763D"/>
    <w:rsid w:val="00F639DD"/>
    <w:rsid w:val="00F6470F"/>
    <w:rsid w:val="00F66072"/>
    <w:rsid w:val="00F6613E"/>
    <w:rsid w:val="00F67FD8"/>
    <w:rsid w:val="00F712B3"/>
    <w:rsid w:val="00F71352"/>
    <w:rsid w:val="00F727D2"/>
    <w:rsid w:val="00F731EE"/>
    <w:rsid w:val="00F7453A"/>
    <w:rsid w:val="00F76DD4"/>
    <w:rsid w:val="00F7712B"/>
    <w:rsid w:val="00F801F0"/>
    <w:rsid w:val="00F81B11"/>
    <w:rsid w:val="00F846A5"/>
    <w:rsid w:val="00F87AE0"/>
    <w:rsid w:val="00F91AB7"/>
    <w:rsid w:val="00F96430"/>
    <w:rsid w:val="00F964E0"/>
    <w:rsid w:val="00F97B59"/>
    <w:rsid w:val="00FA0249"/>
    <w:rsid w:val="00FA16C8"/>
    <w:rsid w:val="00FA4466"/>
    <w:rsid w:val="00FA48AE"/>
    <w:rsid w:val="00FA5005"/>
    <w:rsid w:val="00FA7C03"/>
    <w:rsid w:val="00FB2461"/>
    <w:rsid w:val="00FB2FE8"/>
    <w:rsid w:val="00FB5429"/>
    <w:rsid w:val="00FC05F7"/>
    <w:rsid w:val="00FC3EC5"/>
    <w:rsid w:val="00FC4BDA"/>
    <w:rsid w:val="00FD1EBA"/>
    <w:rsid w:val="00FD5492"/>
    <w:rsid w:val="00FD5AB4"/>
    <w:rsid w:val="00FD7FB3"/>
    <w:rsid w:val="00FE092A"/>
    <w:rsid w:val="00FE20C5"/>
    <w:rsid w:val="00FE3BC5"/>
    <w:rsid w:val="00FE442A"/>
    <w:rsid w:val="00FE5C72"/>
    <w:rsid w:val="00FF249A"/>
    <w:rsid w:val="00FF5849"/>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305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35BEF"/>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uiPriority w:val="9"/>
    <w:semiHidden/>
    <w:unhideWhenUsed/>
    <w:qFormat/>
    <w:rsid w:val="009374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nhideWhenUsed/>
    <w:rsid w:val="0010560A"/>
    <w:pPr>
      <w:spacing w:after="0" w:line="240" w:lineRule="auto"/>
    </w:pPr>
    <w:rPr>
      <w:rFonts w:ascii="Tahoma" w:hAnsi="Tahoma"/>
      <w:sz w:val="16"/>
      <w:szCs w:val="16"/>
    </w:rPr>
  </w:style>
  <w:style w:type="character" w:customStyle="1" w:styleId="BalloonTextChar">
    <w:name w:val="Balloon Text Char"/>
    <w:link w:val="BalloonText"/>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2Char">
    <w:name w:val="Heading 2 Char"/>
    <w:basedOn w:val="DefaultParagraphFont"/>
    <w:link w:val="Heading2"/>
    <w:rsid w:val="00435BEF"/>
    <w:rPr>
      <w:rFonts w:ascii="Arial" w:eastAsia="Times New Roman" w:hAnsi="Arial" w:cs="Arial"/>
      <w:b/>
      <w:bCs/>
      <w:i/>
      <w:iCs/>
      <w:sz w:val="28"/>
      <w:szCs w:val="28"/>
      <w:lang w:val="en-GB"/>
    </w:rPr>
  </w:style>
  <w:style w:type="paragraph" w:styleId="BodyText2">
    <w:name w:val="Body Text 2"/>
    <w:basedOn w:val="Normal"/>
    <w:link w:val="BodyText2Char"/>
    <w:unhideWhenUsed/>
    <w:rsid w:val="00435BEF"/>
    <w:pPr>
      <w:spacing w:after="120" w:line="480" w:lineRule="auto"/>
    </w:pPr>
  </w:style>
  <w:style w:type="character" w:customStyle="1" w:styleId="BodyText2Char">
    <w:name w:val="Body Text 2 Char"/>
    <w:basedOn w:val="DefaultParagraphFont"/>
    <w:link w:val="BodyText2"/>
    <w:uiPriority w:val="99"/>
    <w:rsid w:val="00435BEF"/>
    <w:rPr>
      <w:sz w:val="22"/>
      <w:szCs w:val="22"/>
    </w:rPr>
  </w:style>
  <w:style w:type="character" w:customStyle="1" w:styleId="Italblue">
    <w:name w:val="Italblue"/>
    <w:basedOn w:val="DefaultParagraphFont"/>
    <w:rsid w:val="00435BEF"/>
    <w:rPr>
      <w:i/>
      <w:iCs/>
      <w:color w:val="0000FF"/>
    </w:rPr>
  </w:style>
  <w:style w:type="paragraph" w:styleId="BodyTextIndent3">
    <w:name w:val="Body Text Indent 3"/>
    <w:basedOn w:val="Normal"/>
    <w:link w:val="BodyTextIndent3Char"/>
    <w:rsid w:val="00435BEF"/>
    <w:pPr>
      <w:spacing w:after="120" w:line="240" w:lineRule="auto"/>
      <w:ind w:left="283"/>
    </w:pPr>
    <w:rPr>
      <w:rFonts w:ascii="Times New Roman" w:eastAsia="Times New Roman" w:hAnsi="Times New Roman"/>
      <w:sz w:val="16"/>
      <w:szCs w:val="16"/>
      <w:lang w:val="en-GB"/>
    </w:rPr>
  </w:style>
  <w:style w:type="character" w:customStyle="1" w:styleId="BodyTextIndent3Char">
    <w:name w:val="Body Text Indent 3 Char"/>
    <w:basedOn w:val="DefaultParagraphFont"/>
    <w:link w:val="BodyTextIndent3"/>
    <w:rsid w:val="00435BEF"/>
    <w:rPr>
      <w:rFonts w:ascii="Times New Roman" w:eastAsia="Times New Roman" w:hAnsi="Times New Roman"/>
      <w:sz w:val="16"/>
      <w:szCs w:val="16"/>
      <w:lang w:val="en-GB"/>
    </w:rPr>
  </w:style>
  <w:style w:type="paragraph" w:styleId="BodyText3">
    <w:name w:val="Body Text 3"/>
    <w:basedOn w:val="Normal"/>
    <w:link w:val="BodyText3Char"/>
    <w:rsid w:val="00435BEF"/>
    <w:pPr>
      <w:spacing w:after="120" w:line="240" w:lineRule="auto"/>
    </w:pPr>
    <w:rPr>
      <w:rFonts w:ascii="Times New Roman" w:eastAsia="Times New Roman" w:hAnsi="Times New Roman"/>
      <w:sz w:val="16"/>
      <w:szCs w:val="16"/>
      <w:lang w:val="en-GB"/>
    </w:rPr>
  </w:style>
  <w:style w:type="character" w:customStyle="1" w:styleId="BodyText3Char">
    <w:name w:val="Body Text 3 Char"/>
    <w:basedOn w:val="DefaultParagraphFont"/>
    <w:link w:val="BodyText3"/>
    <w:rsid w:val="00435BEF"/>
    <w:rPr>
      <w:rFonts w:ascii="Times New Roman" w:eastAsia="Times New Roman" w:hAnsi="Times New Roman"/>
      <w:sz w:val="16"/>
      <w:szCs w:val="16"/>
      <w:lang w:val="en-GB"/>
    </w:rPr>
  </w:style>
  <w:style w:type="character" w:styleId="PageNumber">
    <w:name w:val="page number"/>
    <w:basedOn w:val="DefaultParagraphFont"/>
    <w:rsid w:val="00435BEF"/>
  </w:style>
  <w:style w:type="character" w:customStyle="1" w:styleId="tpa1">
    <w:name w:val="tpa1"/>
    <w:basedOn w:val="DefaultParagraphFont"/>
    <w:rsid w:val="00435BEF"/>
  </w:style>
  <w:style w:type="table" w:styleId="TableGrid">
    <w:name w:val="Table Grid"/>
    <w:basedOn w:val="TableNormal"/>
    <w:rsid w:val="00435BEF"/>
    <w:rPr>
      <w:rFonts w:ascii="Times New Roman" w:eastAsia="Times New Roman" w:hAnsi="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2"/>
    <w:basedOn w:val="Normal"/>
    <w:link w:val="ListParagraphChar"/>
    <w:uiPriority w:val="34"/>
    <w:qFormat/>
    <w:rsid w:val="00435BEF"/>
    <w:pPr>
      <w:suppressAutoHyphens/>
      <w:ind w:left="720"/>
      <w:contextualSpacing/>
    </w:pPr>
    <w:rPr>
      <w:rFonts w:cs="Calibri"/>
      <w:lang w:eastAsia="ar-SA"/>
    </w:rPr>
  </w:style>
  <w:style w:type="paragraph" w:customStyle="1" w:styleId="Default">
    <w:name w:val="Default"/>
    <w:rsid w:val="00435BEF"/>
    <w:pPr>
      <w:autoSpaceDE w:val="0"/>
      <w:autoSpaceDN w:val="0"/>
      <w:adjustRightInd w:val="0"/>
    </w:pPr>
    <w:rPr>
      <w:rFonts w:ascii="Symbol" w:eastAsia="Times New Roman" w:hAnsi="Symbol" w:cs="Symbol"/>
      <w:color w:val="000000"/>
      <w:sz w:val="24"/>
      <w:szCs w:val="24"/>
    </w:rPr>
  </w:style>
  <w:style w:type="paragraph" w:styleId="NoSpacing">
    <w:name w:val="No Spacing"/>
    <w:uiPriority w:val="1"/>
    <w:qFormat/>
    <w:rsid w:val="00435BEF"/>
    <w:rPr>
      <w:sz w:val="22"/>
      <w:szCs w:val="22"/>
    </w:rPr>
  </w:style>
  <w:style w:type="paragraph" w:customStyle="1" w:styleId="Normal1Char">
    <w:name w:val="Normal1 Char"/>
    <w:basedOn w:val="Normal"/>
    <w:rsid w:val="00435BEF"/>
    <w:pPr>
      <w:spacing w:before="120" w:after="120" w:line="360" w:lineRule="auto"/>
      <w:jc w:val="both"/>
    </w:pPr>
    <w:rPr>
      <w:rFonts w:ascii="Tahoma" w:eastAsia="Times New Roman" w:hAnsi="Tahoma" w:cs="Tahoma"/>
      <w:sz w:val="24"/>
      <w:szCs w:val="24"/>
      <w:lang w:val="it-IT"/>
    </w:rPr>
  </w:style>
  <w:style w:type="character" w:customStyle="1" w:styleId="sttpar">
    <w:name w:val="st_tpar"/>
    <w:basedOn w:val="DefaultParagraphFont"/>
    <w:rsid w:val="00435BEF"/>
  </w:style>
  <w:style w:type="character" w:customStyle="1" w:styleId="Heading1Char">
    <w:name w:val="Heading 1 Char"/>
    <w:basedOn w:val="DefaultParagraphFont"/>
    <w:link w:val="Heading1"/>
    <w:uiPriority w:val="9"/>
    <w:rsid w:val="00230598"/>
    <w:rPr>
      <w:rFonts w:asciiTheme="majorHAnsi" w:eastAsiaTheme="majorEastAsia" w:hAnsiTheme="majorHAnsi" w:cstheme="majorBidi"/>
      <w:b/>
      <w:bCs/>
      <w:color w:val="365F91" w:themeColor="accent1" w:themeShade="BF"/>
      <w:sz w:val="28"/>
      <w:szCs w:val="28"/>
    </w:rPr>
  </w:style>
  <w:style w:type="character" w:customStyle="1" w:styleId="st">
    <w:name w:val="st"/>
    <w:rsid w:val="00A5124E"/>
  </w:style>
  <w:style w:type="character" w:customStyle="1" w:styleId="FontStyle41">
    <w:name w:val="Font Style41"/>
    <w:rsid w:val="00023F0E"/>
    <w:rPr>
      <w:rFonts w:ascii="Arial" w:hAnsi="Arial" w:cs="Arial"/>
      <w:sz w:val="28"/>
      <w:szCs w:val="28"/>
    </w:rPr>
  </w:style>
  <w:style w:type="paragraph" w:customStyle="1" w:styleId="Style28">
    <w:name w:val="Style28"/>
    <w:basedOn w:val="Normal"/>
    <w:uiPriority w:val="99"/>
    <w:rsid w:val="00023F0E"/>
    <w:pPr>
      <w:widowControl w:val="0"/>
      <w:autoSpaceDE w:val="0"/>
      <w:autoSpaceDN w:val="0"/>
      <w:adjustRightInd w:val="0"/>
      <w:spacing w:after="0" w:line="323" w:lineRule="exact"/>
      <w:ind w:firstLine="1080"/>
    </w:pPr>
    <w:rPr>
      <w:rFonts w:eastAsia="Times New Roman"/>
      <w:sz w:val="24"/>
      <w:szCs w:val="24"/>
      <w:lang w:val="ro-RO" w:eastAsia="ro-RO"/>
    </w:rPr>
  </w:style>
  <w:style w:type="character" w:customStyle="1" w:styleId="st1">
    <w:name w:val="st1"/>
    <w:basedOn w:val="DefaultParagraphFont"/>
    <w:uiPriority w:val="99"/>
    <w:rsid w:val="00C00914"/>
    <w:rPr>
      <w:color w:val="222222"/>
      <w:sz w:val="27"/>
      <w:szCs w:val="27"/>
    </w:rPr>
  </w:style>
  <w:style w:type="character" w:customStyle="1" w:styleId="Heading3Char">
    <w:name w:val="Heading 3 Char"/>
    <w:basedOn w:val="DefaultParagraphFont"/>
    <w:link w:val="Heading3"/>
    <w:uiPriority w:val="9"/>
    <w:semiHidden/>
    <w:rsid w:val="0093741F"/>
    <w:rPr>
      <w:rFonts w:asciiTheme="majorHAnsi" w:eastAsiaTheme="majorEastAsia" w:hAnsiTheme="majorHAnsi" w:cstheme="majorBidi"/>
      <w:b/>
      <w:bCs/>
      <w:color w:val="4F81BD" w:themeColor="accent1"/>
      <w:sz w:val="22"/>
      <w:szCs w:val="22"/>
    </w:rPr>
  </w:style>
  <w:style w:type="character" w:customStyle="1" w:styleId="ListParagraphChar">
    <w:name w:val="List Paragraph Char"/>
    <w:aliases w:val="body 2 Char"/>
    <w:link w:val="ListParagraph"/>
    <w:uiPriority w:val="34"/>
    <w:locked/>
    <w:rsid w:val="00772020"/>
    <w:rPr>
      <w:rFonts w:cs="Calibri"/>
      <w:sz w:val="22"/>
      <w:szCs w:val="22"/>
      <w:lang w:eastAsia="ar-SA"/>
    </w:rPr>
  </w:style>
  <w:style w:type="character" w:customStyle="1" w:styleId="sttpunct">
    <w:name w:val="st_tpunct"/>
    <w:basedOn w:val="DefaultParagraphFont"/>
    <w:rsid w:val="002512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305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35BEF"/>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uiPriority w:val="9"/>
    <w:semiHidden/>
    <w:unhideWhenUsed/>
    <w:qFormat/>
    <w:rsid w:val="009374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nhideWhenUsed/>
    <w:rsid w:val="0010560A"/>
    <w:pPr>
      <w:spacing w:after="0" w:line="240" w:lineRule="auto"/>
    </w:pPr>
    <w:rPr>
      <w:rFonts w:ascii="Tahoma" w:hAnsi="Tahoma"/>
      <w:sz w:val="16"/>
      <w:szCs w:val="16"/>
    </w:rPr>
  </w:style>
  <w:style w:type="character" w:customStyle="1" w:styleId="BalloonTextChar">
    <w:name w:val="Balloon Text Char"/>
    <w:link w:val="BalloonText"/>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2Char">
    <w:name w:val="Heading 2 Char"/>
    <w:basedOn w:val="DefaultParagraphFont"/>
    <w:link w:val="Heading2"/>
    <w:rsid w:val="00435BEF"/>
    <w:rPr>
      <w:rFonts w:ascii="Arial" w:eastAsia="Times New Roman" w:hAnsi="Arial" w:cs="Arial"/>
      <w:b/>
      <w:bCs/>
      <w:i/>
      <w:iCs/>
      <w:sz w:val="28"/>
      <w:szCs w:val="28"/>
      <w:lang w:val="en-GB"/>
    </w:rPr>
  </w:style>
  <w:style w:type="paragraph" w:styleId="BodyText2">
    <w:name w:val="Body Text 2"/>
    <w:basedOn w:val="Normal"/>
    <w:link w:val="BodyText2Char"/>
    <w:unhideWhenUsed/>
    <w:rsid w:val="00435BEF"/>
    <w:pPr>
      <w:spacing w:after="120" w:line="480" w:lineRule="auto"/>
    </w:pPr>
  </w:style>
  <w:style w:type="character" w:customStyle="1" w:styleId="BodyText2Char">
    <w:name w:val="Body Text 2 Char"/>
    <w:basedOn w:val="DefaultParagraphFont"/>
    <w:link w:val="BodyText2"/>
    <w:uiPriority w:val="99"/>
    <w:rsid w:val="00435BEF"/>
    <w:rPr>
      <w:sz w:val="22"/>
      <w:szCs w:val="22"/>
    </w:rPr>
  </w:style>
  <w:style w:type="character" w:customStyle="1" w:styleId="Italblue">
    <w:name w:val="Italblue"/>
    <w:basedOn w:val="DefaultParagraphFont"/>
    <w:rsid w:val="00435BEF"/>
    <w:rPr>
      <w:i/>
      <w:iCs/>
      <w:color w:val="0000FF"/>
    </w:rPr>
  </w:style>
  <w:style w:type="paragraph" w:styleId="BodyTextIndent3">
    <w:name w:val="Body Text Indent 3"/>
    <w:basedOn w:val="Normal"/>
    <w:link w:val="BodyTextIndent3Char"/>
    <w:rsid w:val="00435BEF"/>
    <w:pPr>
      <w:spacing w:after="120" w:line="240" w:lineRule="auto"/>
      <w:ind w:left="283"/>
    </w:pPr>
    <w:rPr>
      <w:rFonts w:ascii="Times New Roman" w:eastAsia="Times New Roman" w:hAnsi="Times New Roman"/>
      <w:sz w:val="16"/>
      <w:szCs w:val="16"/>
      <w:lang w:val="en-GB"/>
    </w:rPr>
  </w:style>
  <w:style w:type="character" w:customStyle="1" w:styleId="BodyTextIndent3Char">
    <w:name w:val="Body Text Indent 3 Char"/>
    <w:basedOn w:val="DefaultParagraphFont"/>
    <w:link w:val="BodyTextIndent3"/>
    <w:rsid w:val="00435BEF"/>
    <w:rPr>
      <w:rFonts w:ascii="Times New Roman" w:eastAsia="Times New Roman" w:hAnsi="Times New Roman"/>
      <w:sz w:val="16"/>
      <w:szCs w:val="16"/>
      <w:lang w:val="en-GB"/>
    </w:rPr>
  </w:style>
  <w:style w:type="paragraph" w:styleId="BodyText3">
    <w:name w:val="Body Text 3"/>
    <w:basedOn w:val="Normal"/>
    <w:link w:val="BodyText3Char"/>
    <w:rsid w:val="00435BEF"/>
    <w:pPr>
      <w:spacing w:after="120" w:line="240" w:lineRule="auto"/>
    </w:pPr>
    <w:rPr>
      <w:rFonts w:ascii="Times New Roman" w:eastAsia="Times New Roman" w:hAnsi="Times New Roman"/>
      <w:sz w:val="16"/>
      <w:szCs w:val="16"/>
      <w:lang w:val="en-GB"/>
    </w:rPr>
  </w:style>
  <w:style w:type="character" w:customStyle="1" w:styleId="BodyText3Char">
    <w:name w:val="Body Text 3 Char"/>
    <w:basedOn w:val="DefaultParagraphFont"/>
    <w:link w:val="BodyText3"/>
    <w:rsid w:val="00435BEF"/>
    <w:rPr>
      <w:rFonts w:ascii="Times New Roman" w:eastAsia="Times New Roman" w:hAnsi="Times New Roman"/>
      <w:sz w:val="16"/>
      <w:szCs w:val="16"/>
      <w:lang w:val="en-GB"/>
    </w:rPr>
  </w:style>
  <w:style w:type="character" w:styleId="PageNumber">
    <w:name w:val="page number"/>
    <w:basedOn w:val="DefaultParagraphFont"/>
    <w:rsid w:val="00435BEF"/>
  </w:style>
  <w:style w:type="character" w:customStyle="1" w:styleId="tpa1">
    <w:name w:val="tpa1"/>
    <w:basedOn w:val="DefaultParagraphFont"/>
    <w:rsid w:val="00435BEF"/>
  </w:style>
  <w:style w:type="table" w:styleId="TableGrid">
    <w:name w:val="Table Grid"/>
    <w:basedOn w:val="TableNormal"/>
    <w:rsid w:val="00435BEF"/>
    <w:rPr>
      <w:rFonts w:ascii="Times New Roman" w:eastAsia="Times New Roman" w:hAnsi="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2"/>
    <w:basedOn w:val="Normal"/>
    <w:link w:val="ListParagraphChar"/>
    <w:uiPriority w:val="34"/>
    <w:qFormat/>
    <w:rsid w:val="00435BEF"/>
    <w:pPr>
      <w:suppressAutoHyphens/>
      <w:ind w:left="720"/>
      <w:contextualSpacing/>
    </w:pPr>
    <w:rPr>
      <w:rFonts w:cs="Calibri"/>
      <w:lang w:eastAsia="ar-SA"/>
    </w:rPr>
  </w:style>
  <w:style w:type="paragraph" w:customStyle="1" w:styleId="Default">
    <w:name w:val="Default"/>
    <w:rsid w:val="00435BEF"/>
    <w:pPr>
      <w:autoSpaceDE w:val="0"/>
      <w:autoSpaceDN w:val="0"/>
      <w:adjustRightInd w:val="0"/>
    </w:pPr>
    <w:rPr>
      <w:rFonts w:ascii="Symbol" w:eastAsia="Times New Roman" w:hAnsi="Symbol" w:cs="Symbol"/>
      <w:color w:val="000000"/>
      <w:sz w:val="24"/>
      <w:szCs w:val="24"/>
    </w:rPr>
  </w:style>
  <w:style w:type="paragraph" w:styleId="NoSpacing">
    <w:name w:val="No Spacing"/>
    <w:uiPriority w:val="1"/>
    <w:qFormat/>
    <w:rsid w:val="00435BEF"/>
    <w:rPr>
      <w:sz w:val="22"/>
      <w:szCs w:val="22"/>
    </w:rPr>
  </w:style>
  <w:style w:type="paragraph" w:customStyle="1" w:styleId="Normal1Char">
    <w:name w:val="Normal1 Char"/>
    <w:basedOn w:val="Normal"/>
    <w:rsid w:val="00435BEF"/>
    <w:pPr>
      <w:spacing w:before="120" w:after="120" w:line="360" w:lineRule="auto"/>
      <w:jc w:val="both"/>
    </w:pPr>
    <w:rPr>
      <w:rFonts w:ascii="Tahoma" w:eastAsia="Times New Roman" w:hAnsi="Tahoma" w:cs="Tahoma"/>
      <w:sz w:val="24"/>
      <w:szCs w:val="24"/>
      <w:lang w:val="it-IT"/>
    </w:rPr>
  </w:style>
  <w:style w:type="character" w:customStyle="1" w:styleId="sttpar">
    <w:name w:val="st_tpar"/>
    <w:basedOn w:val="DefaultParagraphFont"/>
    <w:rsid w:val="00435BEF"/>
  </w:style>
  <w:style w:type="character" w:customStyle="1" w:styleId="Heading1Char">
    <w:name w:val="Heading 1 Char"/>
    <w:basedOn w:val="DefaultParagraphFont"/>
    <w:link w:val="Heading1"/>
    <w:uiPriority w:val="9"/>
    <w:rsid w:val="00230598"/>
    <w:rPr>
      <w:rFonts w:asciiTheme="majorHAnsi" w:eastAsiaTheme="majorEastAsia" w:hAnsiTheme="majorHAnsi" w:cstheme="majorBidi"/>
      <w:b/>
      <w:bCs/>
      <w:color w:val="365F91" w:themeColor="accent1" w:themeShade="BF"/>
      <w:sz w:val="28"/>
      <w:szCs w:val="28"/>
    </w:rPr>
  </w:style>
  <w:style w:type="character" w:customStyle="1" w:styleId="st">
    <w:name w:val="st"/>
    <w:rsid w:val="00A5124E"/>
  </w:style>
  <w:style w:type="character" w:customStyle="1" w:styleId="FontStyle41">
    <w:name w:val="Font Style41"/>
    <w:rsid w:val="00023F0E"/>
    <w:rPr>
      <w:rFonts w:ascii="Arial" w:hAnsi="Arial" w:cs="Arial"/>
      <w:sz w:val="28"/>
      <w:szCs w:val="28"/>
    </w:rPr>
  </w:style>
  <w:style w:type="paragraph" w:customStyle="1" w:styleId="Style28">
    <w:name w:val="Style28"/>
    <w:basedOn w:val="Normal"/>
    <w:uiPriority w:val="99"/>
    <w:rsid w:val="00023F0E"/>
    <w:pPr>
      <w:widowControl w:val="0"/>
      <w:autoSpaceDE w:val="0"/>
      <w:autoSpaceDN w:val="0"/>
      <w:adjustRightInd w:val="0"/>
      <w:spacing w:after="0" w:line="323" w:lineRule="exact"/>
      <w:ind w:firstLine="1080"/>
    </w:pPr>
    <w:rPr>
      <w:rFonts w:eastAsia="Times New Roman"/>
      <w:sz w:val="24"/>
      <w:szCs w:val="24"/>
      <w:lang w:val="ro-RO" w:eastAsia="ro-RO"/>
    </w:rPr>
  </w:style>
  <w:style w:type="character" w:customStyle="1" w:styleId="st1">
    <w:name w:val="st1"/>
    <w:basedOn w:val="DefaultParagraphFont"/>
    <w:uiPriority w:val="99"/>
    <w:rsid w:val="00C00914"/>
    <w:rPr>
      <w:color w:val="222222"/>
      <w:sz w:val="27"/>
      <w:szCs w:val="27"/>
    </w:rPr>
  </w:style>
  <w:style w:type="character" w:customStyle="1" w:styleId="Heading3Char">
    <w:name w:val="Heading 3 Char"/>
    <w:basedOn w:val="DefaultParagraphFont"/>
    <w:link w:val="Heading3"/>
    <w:uiPriority w:val="9"/>
    <w:semiHidden/>
    <w:rsid w:val="0093741F"/>
    <w:rPr>
      <w:rFonts w:asciiTheme="majorHAnsi" w:eastAsiaTheme="majorEastAsia" w:hAnsiTheme="majorHAnsi" w:cstheme="majorBidi"/>
      <w:b/>
      <w:bCs/>
      <w:color w:val="4F81BD" w:themeColor="accent1"/>
      <w:sz w:val="22"/>
      <w:szCs w:val="22"/>
    </w:rPr>
  </w:style>
  <w:style w:type="character" w:customStyle="1" w:styleId="ListParagraphChar">
    <w:name w:val="List Paragraph Char"/>
    <w:aliases w:val="body 2 Char"/>
    <w:link w:val="ListParagraph"/>
    <w:uiPriority w:val="34"/>
    <w:locked/>
    <w:rsid w:val="00772020"/>
    <w:rPr>
      <w:rFonts w:cs="Calibri"/>
      <w:sz w:val="22"/>
      <w:szCs w:val="22"/>
      <w:lang w:eastAsia="ar-SA"/>
    </w:rPr>
  </w:style>
  <w:style w:type="character" w:customStyle="1" w:styleId="sttpunct">
    <w:name w:val="st_tpunct"/>
    <w:basedOn w:val="DefaultParagraphFont"/>
    <w:rsid w:val="00251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19003">
      <w:bodyDiv w:val="1"/>
      <w:marLeft w:val="0"/>
      <w:marRight w:val="0"/>
      <w:marTop w:val="0"/>
      <w:marBottom w:val="0"/>
      <w:divBdr>
        <w:top w:val="none" w:sz="0" w:space="0" w:color="auto"/>
        <w:left w:val="none" w:sz="0" w:space="0" w:color="auto"/>
        <w:bottom w:val="none" w:sz="0" w:space="0" w:color="auto"/>
        <w:right w:val="none" w:sz="0" w:space="0" w:color="auto"/>
      </w:divBdr>
    </w:div>
    <w:div w:id="1022703832">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79367941">
      <w:bodyDiv w:val="1"/>
      <w:marLeft w:val="0"/>
      <w:marRight w:val="0"/>
      <w:marTop w:val="0"/>
      <w:marBottom w:val="0"/>
      <w:divBdr>
        <w:top w:val="none" w:sz="0" w:space="0" w:color="auto"/>
        <w:left w:val="none" w:sz="0" w:space="0" w:color="auto"/>
        <w:bottom w:val="none" w:sz="0" w:space="0" w:color="auto"/>
        <w:right w:val="none" w:sz="0" w:space="0" w:color="auto"/>
      </w:divBdr>
    </w:div>
    <w:div w:id="188274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nt.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nt.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342FD-3B95-4695-ABE1-43765C0D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5583</Words>
  <Characters>31826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37335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radu.stanciu</cp:lastModifiedBy>
  <cp:revision>2</cp:revision>
  <cp:lastPrinted>2021-03-05T09:42:00Z</cp:lastPrinted>
  <dcterms:created xsi:type="dcterms:W3CDTF">2022-09-14T07:15:00Z</dcterms:created>
  <dcterms:modified xsi:type="dcterms:W3CDTF">2022-09-14T07:15:00Z</dcterms:modified>
</cp:coreProperties>
</file>