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6D" w:rsidRPr="00821BF7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28"/>
          <w:szCs w:val="28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7775"/>
      </w:tblGrid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Pr="00821BF7" w:rsidRDefault="00CD6C66" w:rsidP="00CD6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3925</w:t>
            </w:r>
            <w:r w:rsidR="00821BF7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 w:rsidR="00594E65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din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24.07.2023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CD6C66" w:rsidRDefault="00CD6C6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6C6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SC DRAGOȘ INVEST  SRL </w:t>
            </w:r>
          </w:p>
          <w:p w:rsidR="005C3A6D" w:rsidRPr="00821BF7" w:rsidRDefault="00CD6C6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CD6C66"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 w:rsidRPr="00CD6C66">
              <w:rPr>
                <w:rFonts w:ascii="Times New Roman" w:eastAsiaTheme="minorHAnsi" w:hAnsi="Times New Roman"/>
                <w:sz w:val="28"/>
                <w:szCs w:val="28"/>
              </w:rPr>
              <w:t xml:space="preserve"> Secuieni, sat Secuienii Noi, nr. 67, jud. Neamț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821BF7" w:rsidRDefault="00CD6C66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D6C66">
              <w:rPr>
                <w:rFonts w:ascii="Times New Roman" w:eastAsiaTheme="minorHAnsi" w:hAnsi="Times New Roman"/>
                <w:sz w:val="28"/>
                <w:szCs w:val="28"/>
              </w:rPr>
              <w:t>PREPELIȚĂ IONUȚ COSMIN</w:t>
            </w:r>
          </w:p>
        </w:tc>
      </w:tr>
      <w:tr w:rsidR="005C3A6D" w:rsidRPr="00821BF7" w:rsidTr="005C3A6D">
        <w:trPr>
          <w:trHeight w:val="371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821BF7" w:rsidRDefault="00821B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ro-RO"/>
              </w:rPr>
              <w:t>Continuarea procedurii de emitere a Acord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ului de mediu pentru proiectul</w:t>
            </w:r>
            <w:r w:rsidR="00CD6C6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CD6C66" w:rsidRPr="00CD6C66"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bookmarkStart w:id="0" w:name="_GoBack"/>
            <w:r w:rsidR="00CD6C66" w:rsidRPr="00D257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Lucrări pentru decolmatare, regularizare și reprofilare albie minoră prin exploatarea de agregate minerale în perimetrul Horia , râu Siret, mal drept, comuna Horia, județul Neamț</w:t>
            </w:r>
            <w:bookmarkEnd w:id="0"/>
            <w:r w:rsidR="00CD6C66" w:rsidRPr="00CD6C66">
              <w:rPr>
                <w:rFonts w:ascii="Times New Roman" w:hAnsi="Times New Roman"/>
                <w:sz w:val="28"/>
                <w:szCs w:val="28"/>
                <w:lang w:val="ro-RO"/>
              </w:rPr>
              <w:t>” propus a fi amplasat în  extravilanul comunei Horia, județul Neamț</w:t>
            </w:r>
          </w:p>
        </w:tc>
      </w:tr>
    </w:tbl>
    <w:p w:rsidR="005C3A6D" w:rsidRPr="00821BF7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Pr="00821BF7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Pr="00821BF7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Stimate Domn, </w:t>
      </w: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1BF7">
        <w:rPr>
          <w:rFonts w:ascii="Times New Roman" w:hAnsi="Times New Roman"/>
          <w:sz w:val="28"/>
          <w:szCs w:val="28"/>
          <w:lang w:val="pt-BR"/>
        </w:rPr>
        <w:t>Urmare adresei</w:t>
      </w:r>
      <w:r w:rsidR="00CD6C66">
        <w:rPr>
          <w:rFonts w:ascii="Times New Roman" w:hAnsi="Times New Roman"/>
          <w:sz w:val="28"/>
          <w:szCs w:val="28"/>
          <w:lang w:val="pt-BR"/>
        </w:rPr>
        <w:t xml:space="preserve"> dvs. înregistrată sub nr. 6470</w:t>
      </w:r>
      <w:r w:rsidRPr="00821BF7">
        <w:rPr>
          <w:rFonts w:ascii="Times New Roman" w:hAnsi="Times New Roman"/>
          <w:sz w:val="28"/>
          <w:szCs w:val="28"/>
          <w:lang w:val="pt-BR"/>
        </w:rPr>
        <w:t>/</w:t>
      </w:r>
      <w:r w:rsidR="00CD6C66">
        <w:rPr>
          <w:rFonts w:ascii="Times New Roman" w:hAnsi="Times New Roman"/>
          <w:sz w:val="28"/>
          <w:szCs w:val="28"/>
          <w:lang w:val="pt-BR"/>
        </w:rPr>
        <w:t>10.07.2023</w:t>
      </w:r>
      <w:r w:rsidRPr="00821BF7">
        <w:rPr>
          <w:rFonts w:ascii="Times New Roman" w:hAnsi="Times New Roman"/>
          <w:sz w:val="28"/>
          <w:szCs w:val="28"/>
          <w:lang w:val="pt-BR"/>
        </w:rPr>
        <w:t xml:space="preserve">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821BF7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 w:rsidRPr="00821BF7"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 prevederile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 </w:t>
      </w:r>
      <w:r w:rsidR="003B3CB0"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ro-RO"/>
        </w:rPr>
        <w:t>Anexei nr. 4 la Legea nr. 292 /2018;</w:t>
      </w:r>
    </w:p>
    <w:p w:rsidR="00052A4A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</w:t>
      </w:r>
      <w:r w:rsidR="00052A4A" w:rsidRPr="00821BF7">
        <w:rPr>
          <w:rFonts w:ascii="Times New Roman" w:hAnsi="Times New Roman"/>
          <w:sz w:val="28"/>
          <w:szCs w:val="28"/>
          <w:lang w:val="ro-RO"/>
        </w:rPr>
        <w:t xml:space="preserve"> ORDIN  Nr. 269/2020 din 20 februarie 2020 privind aprobarea ghidului general aplicabil etapelor procedurii de evaluare a impactului asupra mediului, a ghidului pentru evaluarea impactului asupra mediului în context transfrontieră şi a altor ghiduri specifice pentru diferite domenii şi categorii de proiecte;</w:t>
      </w:r>
    </w:p>
    <w:p w:rsidR="00786136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eastAsia="en-GB"/>
        </w:rPr>
        <w:lastRenderedPageBreak/>
        <w:t xml:space="preserve">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</w:t>
      </w:r>
      <w:r w:rsidR="006F436E" w:rsidRPr="00821BF7">
        <w:rPr>
          <w:rFonts w:ascii="Times New Roman" w:hAnsi="Times New Roman"/>
          <w:sz w:val="28"/>
          <w:szCs w:val="28"/>
        </w:rPr>
        <w:t>erii prezentate, susmenționată).</w:t>
      </w:r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Raportul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 w:rsidR="006F436E" w:rsidRPr="00821BF7">
        <w:rPr>
          <w:rFonts w:ascii="Times New Roman" w:hAnsi="Times New Roman"/>
          <w:sz w:val="28"/>
          <w:szCs w:val="28"/>
        </w:rPr>
        <w:t>Studiului de evaluare adecvată.</w:t>
      </w:r>
      <w:r w:rsidRPr="00821BF7">
        <w:rPr>
          <w:rFonts w:ascii="Times New Roman" w:hAnsi="Times New Roman"/>
          <w:sz w:val="28"/>
          <w:szCs w:val="28"/>
        </w:rPr>
        <w:t xml:space="preserve">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BF7"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6136" w:rsidRPr="00821BF7" w:rsidRDefault="00786136" w:rsidP="00497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>P</w:t>
      </w:r>
      <w:r w:rsidR="00DB1DE3" w:rsidRPr="00821BF7">
        <w:rPr>
          <w:rFonts w:ascii="Times New Roman" w:hAnsi="Times New Roman"/>
          <w:sz w:val="28"/>
          <w:szCs w:val="28"/>
        </w:rPr>
        <w:t xml:space="preserve">roiectul </w:t>
      </w:r>
      <w:r w:rsidR="00497C36">
        <w:rPr>
          <w:rFonts w:ascii="Times New Roman" w:hAnsi="Times New Roman"/>
          <w:sz w:val="28"/>
          <w:szCs w:val="28"/>
        </w:rPr>
        <w:t xml:space="preserve">se </w:t>
      </w:r>
      <w:proofErr w:type="gramStart"/>
      <w:r w:rsidR="00497C36">
        <w:rPr>
          <w:rFonts w:ascii="Times New Roman" w:hAnsi="Times New Roman"/>
          <w:sz w:val="28"/>
          <w:szCs w:val="28"/>
        </w:rPr>
        <w:t>va</w:t>
      </w:r>
      <w:proofErr w:type="gramEnd"/>
      <w:r w:rsidR="00497C36">
        <w:rPr>
          <w:rFonts w:ascii="Times New Roman" w:hAnsi="Times New Roman"/>
          <w:sz w:val="28"/>
          <w:szCs w:val="28"/>
        </w:rPr>
        <w:t xml:space="preserve"> implementa în arile naturale</w:t>
      </w:r>
      <w:r w:rsidRPr="00821BF7">
        <w:rPr>
          <w:rFonts w:ascii="Times New Roman" w:hAnsi="Times New Roman"/>
          <w:sz w:val="28"/>
          <w:szCs w:val="28"/>
        </w:rPr>
        <w:t xml:space="preserve"> </w:t>
      </w:r>
      <w:r w:rsidR="00497C36">
        <w:rPr>
          <w:rFonts w:ascii="Times New Roman" w:hAnsi="Times New Roman"/>
          <w:sz w:val="28"/>
          <w:szCs w:val="28"/>
        </w:rPr>
        <w:t>protejate</w:t>
      </w:r>
      <w:r w:rsidR="00CD6C66">
        <w:rPr>
          <w:rFonts w:ascii="Times New Roman" w:eastAsiaTheme="minorHAnsi" w:hAnsi="Times New Roman"/>
          <w:sz w:val="28"/>
          <w:szCs w:val="28"/>
        </w:rPr>
        <w:t xml:space="preserve"> </w:t>
      </w:r>
      <w:r w:rsidR="00CD6C66">
        <w:rPr>
          <w:rFonts w:ascii="Times New Roman" w:hAnsi="Times New Roman"/>
          <w:b/>
          <w:sz w:val="28"/>
          <w:szCs w:val="28"/>
          <w:lang w:val="ro-RO"/>
        </w:rPr>
        <w:t>ROSPA 0072 Lunca Siretului Mijlociu</w:t>
      </w:r>
      <w:r w:rsidR="00CD6C66" w:rsidRPr="00A0633F">
        <w:rPr>
          <w:rFonts w:ascii="Times New Roman" w:hAnsi="Times New Roman"/>
          <w:sz w:val="28"/>
          <w:szCs w:val="28"/>
          <w:lang w:val="ro-RO"/>
        </w:rPr>
        <w:t>,</w:t>
      </w:r>
      <w:r w:rsidR="00CD6C66" w:rsidRPr="00A0633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D6C66" w:rsidRPr="00A0633F">
        <w:rPr>
          <w:rFonts w:ascii="Times New Roman" w:hAnsi="Times New Roman"/>
          <w:sz w:val="28"/>
          <w:szCs w:val="28"/>
          <w:lang w:val="ro-RO"/>
        </w:rPr>
        <w:t>declarată</w:t>
      </w:r>
      <w:r w:rsidR="00CD6C66">
        <w:rPr>
          <w:rFonts w:ascii="Times New Roman" w:hAnsi="Times New Roman"/>
          <w:sz w:val="28"/>
          <w:szCs w:val="28"/>
          <w:lang w:val="ro-RO"/>
        </w:rPr>
        <w:t xml:space="preserve"> arie de protecție specială avifaunistică prin HG nr. 971/2011 pentru  modificarea și completarea HG 1284/2007 privind declararea ariilor de protecție specială avifaunistică ca parte integrantă a rețelei ecologice europene Natura 2000 în România și </w:t>
      </w:r>
      <w:r w:rsidR="00CD6C66">
        <w:rPr>
          <w:rFonts w:ascii="Times New Roman" w:hAnsi="Times New Roman"/>
          <w:b/>
          <w:sz w:val="28"/>
          <w:szCs w:val="28"/>
          <w:lang w:val="ro-RO"/>
        </w:rPr>
        <w:t xml:space="preserve">ROSCI 0378 Râul Siret între Pașcani și Roman </w:t>
      </w:r>
      <w:r w:rsidR="00CD6C66">
        <w:rPr>
          <w:rFonts w:ascii="Times New Roman" w:hAnsi="Times New Roman"/>
          <w:sz w:val="28"/>
          <w:szCs w:val="28"/>
          <w:lang w:val="ro-RO"/>
        </w:rPr>
        <w:t xml:space="preserve">declarat </w:t>
      </w:r>
      <w:r w:rsidR="00CD6C66" w:rsidRPr="00A0633F">
        <w:rPr>
          <w:rFonts w:ascii="Times New Roman" w:hAnsi="Times New Roman"/>
          <w:sz w:val="28"/>
          <w:szCs w:val="28"/>
          <w:lang w:val="ro-RO"/>
        </w:rPr>
        <w:t xml:space="preserve"> sit de importanţă comunitară</w:t>
      </w:r>
      <w:r w:rsidR="00CD6C66" w:rsidRPr="00A0633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D6C66" w:rsidRPr="00A0633F"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="00CD6C66" w:rsidRPr="00CD6C66">
        <w:rPr>
          <w:rStyle w:val="do1"/>
          <w:rFonts w:ascii="Times New Roman" w:hAnsi="Times New Roman"/>
          <w:b w:val="0"/>
          <w:sz w:val="28"/>
          <w:szCs w:val="28"/>
          <w:lang w:val="ro-RO"/>
        </w:rPr>
        <w:t>Ordinul</w:t>
      </w:r>
      <w:r w:rsidR="00CD6C66" w:rsidRPr="00A0633F">
        <w:rPr>
          <w:rStyle w:val="do1"/>
          <w:rFonts w:ascii="Times New Roman" w:hAnsi="Times New Roman"/>
          <w:sz w:val="28"/>
          <w:szCs w:val="28"/>
          <w:lang w:val="ro-RO"/>
        </w:rPr>
        <w:t xml:space="preserve"> </w:t>
      </w:r>
      <w:r w:rsidR="00CD6C66" w:rsidRPr="00A0633F">
        <w:rPr>
          <w:rStyle w:val="tal1"/>
          <w:rFonts w:ascii="Times New Roman" w:hAnsi="Times New Roman"/>
          <w:sz w:val="28"/>
          <w:szCs w:val="28"/>
          <w:lang w:val="ro-RO"/>
        </w:rPr>
        <w:t>nr. 2387/2011 pentru modificarea Ordinul nr. 1964/2007 privind instituirea regimului de arie naturală protejată a siturilor de importanţă comunitară, ca parte integrantă a reţelei ecologice europene Natura 2000 în România</w:t>
      </w:r>
      <w:r w:rsidRPr="00821BF7">
        <w:rPr>
          <w:rFonts w:ascii="Times New Roman" w:hAnsi="Times New Roman"/>
          <w:sz w:val="28"/>
          <w:szCs w:val="28"/>
        </w:rPr>
        <w:t xml:space="preserve"> fapt pentru care este necesară elaborarea unui studiu de evaluare adecvată</w:t>
      </w:r>
      <w:r w:rsidR="00786136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6F436E" w:rsidP="006F43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ab/>
      </w:r>
      <w:r w:rsidR="00DB1DE3" w:rsidRPr="00821BF7">
        <w:rPr>
          <w:rFonts w:ascii="Times New Roman" w:hAnsi="Times New Roman"/>
          <w:sz w:val="28"/>
          <w:szCs w:val="28"/>
        </w:rPr>
        <w:t xml:space="preserve">Studiul de evaluare adecvată </w:t>
      </w:r>
      <w:proofErr w:type="gramStart"/>
      <w:r w:rsidR="00DB1DE3" w:rsidRPr="00821BF7">
        <w:rPr>
          <w:rFonts w:ascii="Times New Roman" w:hAnsi="Times New Roman"/>
          <w:sz w:val="28"/>
          <w:szCs w:val="28"/>
        </w:rPr>
        <w:t>va</w:t>
      </w:r>
      <w:proofErr w:type="gramEnd"/>
      <w:r w:rsidR="00DB1DE3" w:rsidRPr="00821BF7">
        <w:rPr>
          <w:rFonts w:ascii="Times New Roman" w:hAnsi="Times New Roman"/>
          <w:sz w:val="28"/>
          <w:szCs w:val="28"/>
        </w:rPr>
        <w:t xml:space="preserve"> fi întocmit în conformitate cu</w:t>
      </w:r>
      <w:r w:rsidR="00CD6C66">
        <w:rPr>
          <w:rFonts w:ascii="Times New Roman" w:hAnsi="Times New Roman"/>
          <w:sz w:val="28"/>
          <w:szCs w:val="28"/>
        </w:rPr>
        <w:t xml:space="preserve"> </w:t>
      </w:r>
      <w:r w:rsidR="00907250">
        <w:rPr>
          <w:rFonts w:ascii="Times New Roman" w:hAnsi="Times New Roman"/>
          <w:sz w:val="28"/>
          <w:szCs w:val="28"/>
        </w:rPr>
        <w:t>prevederile Anexei 5A (Conținutul-cadru al Studiului d</w:t>
      </w:r>
      <w:r w:rsidR="00907250" w:rsidRPr="00907250">
        <w:rPr>
          <w:rFonts w:ascii="Times New Roman" w:hAnsi="Times New Roman"/>
          <w:sz w:val="28"/>
          <w:szCs w:val="28"/>
        </w:rPr>
        <w:t>e Evaluare Adecvată</w:t>
      </w:r>
      <w:r w:rsidR="00907250">
        <w:rPr>
          <w:rFonts w:ascii="Times New Roman" w:hAnsi="Times New Roman"/>
          <w:sz w:val="28"/>
          <w:szCs w:val="28"/>
        </w:rPr>
        <w:t>) din</w:t>
      </w:r>
      <w:r w:rsidR="00DB1DE3" w:rsidRPr="00821BF7">
        <w:rPr>
          <w:rFonts w:ascii="Times New Roman" w:hAnsi="Times New Roman"/>
          <w:sz w:val="28"/>
          <w:szCs w:val="28"/>
        </w:rPr>
        <w:t xml:space="preserve"> </w:t>
      </w:r>
      <w:r w:rsidR="00CD6C66">
        <w:rPr>
          <w:rFonts w:ascii="Times New Roman" w:hAnsi="Times New Roman"/>
          <w:sz w:val="28"/>
          <w:szCs w:val="28"/>
        </w:rPr>
        <w:t>Ordinul</w:t>
      </w:r>
      <w:r w:rsidR="00907250">
        <w:rPr>
          <w:rFonts w:ascii="Times New Roman" w:hAnsi="Times New Roman"/>
          <w:sz w:val="28"/>
          <w:szCs w:val="28"/>
        </w:rPr>
        <w:t xml:space="preserve"> </w:t>
      </w:r>
      <w:r w:rsidR="00CD6C66">
        <w:rPr>
          <w:rFonts w:ascii="Times New Roman" w:hAnsi="Times New Roman"/>
          <w:sz w:val="28"/>
          <w:szCs w:val="28"/>
        </w:rPr>
        <w:t>1682</w:t>
      </w:r>
      <w:r w:rsidR="00DB1DE3" w:rsidRPr="00821BF7">
        <w:rPr>
          <w:rFonts w:ascii="Times New Roman" w:hAnsi="Times New Roman"/>
          <w:sz w:val="28"/>
          <w:szCs w:val="28"/>
        </w:rPr>
        <w:t>/</w:t>
      </w:r>
      <w:r w:rsidR="00CD6C66">
        <w:rPr>
          <w:rFonts w:ascii="Times New Roman" w:hAnsi="Times New Roman"/>
          <w:sz w:val="28"/>
          <w:szCs w:val="28"/>
        </w:rPr>
        <w:t>2023</w:t>
      </w:r>
      <w:r w:rsidR="00DB1DE3" w:rsidRPr="00821BF7">
        <w:rPr>
          <w:rFonts w:ascii="Times New Roman" w:hAnsi="Times New Roman"/>
          <w:sz w:val="28"/>
          <w:szCs w:val="28"/>
        </w:rPr>
        <w:t xml:space="preserve"> </w:t>
      </w:r>
      <w:r w:rsidR="00CD6C66" w:rsidRPr="00CD6C66">
        <w:rPr>
          <w:rFonts w:ascii="Times New Roman" w:hAnsi="Times New Roman"/>
          <w:sz w:val="28"/>
          <w:szCs w:val="28"/>
        </w:rPr>
        <w:t xml:space="preserve">pentru aprobarea Ghidului metodologic privind evaluarea </w:t>
      </w:r>
      <w:r w:rsidR="00497C36">
        <w:rPr>
          <w:rFonts w:ascii="Times New Roman" w:hAnsi="Times New Roman"/>
          <w:sz w:val="28"/>
          <w:szCs w:val="28"/>
        </w:rPr>
        <w:t xml:space="preserve">adecvata a efectelor potentiale </w:t>
      </w:r>
      <w:r w:rsidR="00CD6C66" w:rsidRPr="00CD6C66">
        <w:rPr>
          <w:rFonts w:ascii="Times New Roman" w:hAnsi="Times New Roman"/>
          <w:sz w:val="28"/>
          <w:szCs w:val="28"/>
        </w:rPr>
        <w:t>ale planurilor sau proiectelor asupra ariilor naturale protejate de interes comunita</w:t>
      </w:r>
      <w:r w:rsidR="00CD6C66">
        <w:rPr>
          <w:rFonts w:ascii="Times New Roman" w:hAnsi="Times New Roman"/>
          <w:sz w:val="28"/>
          <w:szCs w:val="28"/>
        </w:rPr>
        <w:t>r</w:t>
      </w:r>
      <w:r w:rsidR="00DB1DE3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DB1DE3" w:rsidP="00907250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sz w:val="28"/>
          <w:szCs w:val="28"/>
          <w:lang w:val="en-GB"/>
        </w:rPr>
        <w:tab/>
      </w:r>
      <w:r w:rsidRPr="00821BF7">
        <w:rPr>
          <w:rFonts w:ascii="Times New Roman" w:hAnsi="Times New Roman"/>
          <w:sz w:val="28"/>
          <w:szCs w:val="28"/>
          <w:lang w:val="en-GB"/>
        </w:rPr>
        <w:t xml:space="preserve">Studiul de evaluare adecvată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fi elaborat obligatoriu de către specialiști pe fiecare grupă taxonomică</w:t>
      </w:r>
      <w:r w:rsidR="00907250">
        <w:rPr>
          <w:rFonts w:ascii="Times New Roman" w:hAnsi="Times New Roman"/>
          <w:sz w:val="28"/>
          <w:szCs w:val="28"/>
          <w:lang w:val="en-GB"/>
        </w:rPr>
        <w:t>.</w:t>
      </w:r>
    </w:p>
    <w:p w:rsidR="00907250" w:rsidRDefault="00786136" w:rsidP="00907250">
      <w:pPr>
        <w:spacing w:after="0" w:line="240" w:lineRule="auto"/>
        <w:ind w:firstLine="720"/>
        <w:jc w:val="both"/>
        <w:rPr>
          <w:rStyle w:val="tal1"/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>La e</w:t>
      </w:r>
      <w:r w:rsidR="00497C36">
        <w:rPr>
          <w:rFonts w:ascii="Times New Roman" w:hAnsi="Times New Roman"/>
          <w:sz w:val="28"/>
          <w:szCs w:val="28"/>
        </w:rPr>
        <w:t>valuarea impactului asupra arilor</w:t>
      </w:r>
      <w:r w:rsidRPr="00821BF7">
        <w:rPr>
          <w:rFonts w:ascii="Times New Roman" w:hAnsi="Times New Roman"/>
          <w:sz w:val="28"/>
          <w:szCs w:val="28"/>
        </w:rPr>
        <w:t xml:space="preserve"> naturale protejate </w:t>
      </w:r>
      <w:r w:rsidR="00907250">
        <w:rPr>
          <w:rFonts w:ascii="Times New Roman" w:hAnsi="Times New Roman"/>
          <w:b/>
          <w:sz w:val="28"/>
          <w:szCs w:val="28"/>
          <w:lang w:val="ro-RO"/>
        </w:rPr>
        <w:t>ROSPA 0072 Lunca Siretului Mijlociu</w:t>
      </w:r>
      <w:r w:rsidR="00907250" w:rsidRPr="00A0633F">
        <w:rPr>
          <w:rFonts w:ascii="Times New Roman" w:hAnsi="Times New Roman"/>
          <w:sz w:val="28"/>
          <w:szCs w:val="28"/>
          <w:lang w:val="ro-RO"/>
        </w:rPr>
        <w:t>,</w:t>
      </w:r>
      <w:r w:rsidR="00907250" w:rsidRPr="00A0633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07250" w:rsidRPr="00A0633F">
        <w:rPr>
          <w:rFonts w:ascii="Times New Roman" w:hAnsi="Times New Roman"/>
          <w:sz w:val="28"/>
          <w:szCs w:val="28"/>
          <w:lang w:val="ro-RO"/>
        </w:rPr>
        <w:t>declarată</w:t>
      </w:r>
      <w:r w:rsidR="00907250">
        <w:rPr>
          <w:rFonts w:ascii="Times New Roman" w:hAnsi="Times New Roman"/>
          <w:sz w:val="28"/>
          <w:szCs w:val="28"/>
          <w:lang w:val="ro-RO"/>
        </w:rPr>
        <w:t xml:space="preserve"> arie de protecție specială avifaunistică prin HG nr. 971/2011 pentru  modificarea și completarea HG 1284/2007 privind declararea ariilor de protecție specială avifaunistică ca parte integrantă a rețelei ecologice europene Natura 2000 în România și </w:t>
      </w:r>
      <w:r w:rsidR="00907250">
        <w:rPr>
          <w:rFonts w:ascii="Times New Roman" w:hAnsi="Times New Roman"/>
          <w:b/>
          <w:sz w:val="28"/>
          <w:szCs w:val="28"/>
          <w:lang w:val="ro-RO"/>
        </w:rPr>
        <w:t xml:space="preserve">ROSCI 0378 Râul Siret între Pașcani și Roman </w:t>
      </w:r>
      <w:r w:rsidR="00907250">
        <w:rPr>
          <w:rFonts w:ascii="Times New Roman" w:hAnsi="Times New Roman"/>
          <w:sz w:val="28"/>
          <w:szCs w:val="28"/>
          <w:lang w:val="ro-RO"/>
        </w:rPr>
        <w:t xml:space="preserve">declarat </w:t>
      </w:r>
      <w:r w:rsidR="00907250" w:rsidRPr="00A0633F">
        <w:rPr>
          <w:rFonts w:ascii="Times New Roman" w:hAnsi="Times New Roman"/>
          <w:sz w:val="28"/>
          <w:szCs w:val="28"/>
          <w:lang w:val="ro-RO"/>
        </w:rPr>
        <w:t xml:space="preserve"> sit de importanţă comunitară</w:t>
      </w:r>
      <w:r w:rsidR="00907250" w:rsidRPr="00A0633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07250" w:rsidRPr="00A0633F"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="00907250" w:rsidRPr="00CD6C66">
        <w:rPr>
          <w:rStyle w:val="do1"/>
          <w:rFonts w:ascii="Times New Roman" w:hAnsi="Times New Roman"/>
          <w:b w:val="0"/>
          <w:sz w:val="28"/>
          <w:szCs w:val="28"/>
          <w:lang w:val="ro-RO"/>
        </w:rPr>
        <w:t>Ordinul</w:t>
      </w:r>
      <w:r w:rsidR="00907250" w:rsidRPr="00A0633F">
        <w:rPr>
          <w:rStyle w:val="do1"/>
          <w:rFonts w:ascii="Times New Roman" w:hAnsi="Times New Roman"/>
          <w:sz w:val="28"/>
          <w:szCs w:val="28"/>
          <w:lang w:val="ro-RO"/>
        </w:rPr>
        <w:t xml:space="preserve"> </w:t>
      </w:r>
      <w:r w:rsidR="00907250" w:rsidRPr="00A0633F">
        <w:rPr>
          <w:rStyle w:val="tal1"/>
          <w:rFonts w:ascii="Times New Roman" w:hAnsi="Times New Roman"/>
          <w:sz w:val="28"/>
          <w:szCs w:val="28"/>
          <w:lang w:val="ro-RO"/>
        </w:rPr>
        <w:t>nr. 2387/2011 pentru mo</w:t>
      </w:r>
      <w:r w:rsidR="00907250">
        <w:rPr>
          <w:rStyle w:val="tal1"/>
          <w:rFonts w:ascii="Times New Roman" w:hAnsi="Times New Roman"/>
          <w:sz w:val="28"/>
          <w:szCs w:val="28"/>
          <w:lang w:val="ro-RO"/>
        </w:rPr>
        <w:t xml:space="preserve">dificarea Ordinul nr. 1964/2007 se va ține cont de </w:t>
      </w:r>
      <w:r w:rsidR="00497C36" w:rsidRPr="00497C36">
        <w:rPr>
          <w:rStyle w:val="tal1"/>
          <w:rFonts w:ascii="Times New Roman" w:hAnsi="Times New Roman"/>
          <w:sz w:val="28"/>
          <w:szCs w:val="28"/>
          <w:lang w:val="ro-RO"/>
        </w:rPr>
        <w:t>Metodologia de elaborare a studiului de evaluare adecvată</w:t>
      </w:r>
      <w:r w:rsidR="00497C36">
        <w:rPr>
          <w:rStyle w:val="tal1"/>
          <w:rFonts w:ascii="Times New Roman" w:hAnsi="Times New Roman"/>
          <w:sz w:val="28"/>
          <w:szCs w:val="28"/>
          <w:lang w:val="ro-RO"/>
        </w:rPr>
        <w:t xml:space="preserve"> conform Anexei 6 D </w:t>
      </w:r>
      <w:r w:rsidR="00497C36">
        <w:rPr>
          <w:rFonts w:ascii="Times New Roman" w:hAnsi="Times New Roman"/>
          <w:sz w:val="28"/>
          <w:szCs w:val="28"/>
        </w:rPr>
        <w:t>din</w:t>
      </w:r>
      <w:r w:rsidR="00497C36" w:rsidRPr="00821BF7">
        <w:rPr>
          <w:rFonts w:ascii="Times New Roman" w:hAnsi="Times New Roman"/>
          <w:sz w:val="28"/>
          <w:szCs w:val="28"/>
        </w:rPr>
        <w:t xml:space="preserve"> </w:t>
      </w:r>
      <w:r w:rsidR="00497C36">
        <w:rPr>
          <w:rFonts w:ascii="Times New Roman" w:hAnsi="Times New Roman"/>
          <w:sz w:val="28"/>
          <w:szCs w:val="28"/>
        </w:rPr>
        <w:t>Ordinul 1682</w:t>
      </w:r>
      <w:r w:rsidR="00497C36" w:rsidRPr="00821BF7">
        <w:rPr>
          <w:rFonts w:ascii="Times New Roman" w:hAnsi="Times New Roman"/>
          <w:sz w:val="28"/>
          <w:szCs w:val="28"/>
        </w:rPr>
        <w:t>/</w:t>
      </w:r>
      <w:r w:rsidR="00497C36">
        <w:rPr>
          <w:rFonts w:ascii="Times New Roman" w:hAnsi="Times New Roman"/>
          <w:sz w:val="28"/>
          <w:szCs w:val="28"/>
        </w:rPr>
        <w:t>2023</w:t>
      </w:r>
      <w:r w:rsidR="00497C36" w:rsidRPr="00821BF7">
        <w:rPr>
          <w:rFonts w:ascii="Times New Roman" w:hAnsi="Times New Roman"/>
          <w:sz w:val="28"/>
          <w:szCs w:val="28"/>
        </w:rPr>
        <w:t xml:space="preserve"> </w:t>
      </w:r>
      <w:r w:rsidR="00497C36" w:rsidRPr="00CD6C66">
        <w:rPr>
          <w:rFonts w:ascii="Times New Roman" w:hAnsi="Times New Roman"/>
          <w:sz w:val="28"/>
          <w:szCs w:val="28"/>
        </w:rPr>
        <w:t>pentru aprobarea Ghidului metodologic privind evaluarea adecvata a efectelor potentiale  ale planurilor sau proiectelor asupra ariilor naturale protejate de interes comunita</w:t>
      </w:r>
      <w:r w:rsidR="00497C36">
        <w:rPr>
          <w:rFonts w:ascii="Times New Roman" w:hAnsi="Times New Roman"/>
          <w:sz w:val="28"/>
          <w:szCs w:val="28"/>
        </w:rPr>
        <w:t>r</w:t>
      </w:r>
      <w:r w:rsidR="00497C36">
        <w:rPr>
          <w:rFonts w:ascii="Times New Roman" w:hAnsi="Times New Roman"/>
          <w:sz w:val="28"/>
          <w:szCs w:val="28"/>
        </w:rPr>
        <w:t>.</w:t>
      </w:r>
    </w:p>
    <w:p w:rsidR="006F436E" w:rsidRPr="00821BF7" w:rsidRDefault="006F436E" w:rsidP="00497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eastAsia="en-GB"/>
        </w:rPr>
        <w:lastRenderedPageBreak/>
        <w:t xml:space="preserve">Raportul </w:t>
      </w:r>
      <w:proofErr w:type="gramStart"/>
      <w:r w:rsidRPr="00821BF7">
        <w:rPr>
          <w:rFonts w:ascii="Times New Roman" w:hAnsi="Times New Roman"/>
          <w:b/>
          <w:sz w:val="28"/>
          <w:szCs w:val="28"/>
          <w:lang w:eastAsia="en-GB"/>
        </w:rPr>
        <w:t>va</w:t>
      </w:r>
      <w:proofErr w:type="gramEnd"/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 conține și concluziile </w:t>
      </w:r>
      <w:r w:rsidRPr="00821BF7">
        <w:rPr>
          <w:rFonts w:ascii="Times New Roman" w:hAnsi="Times New Roman"/>
          <w:b/>
          <w:sz w:val="28"/>
          <w:szCs w:val="28"/>
        </w:rPr>
        <w:t>Studiului de evaluare adecvată</w:t>
      </w:r>
      <w:r w:rsidRPr="00821BF7">
        <w:rPr>
          <w:rFonts w:ascii="Times New Roman" w:hAnsi="Times New Roman"/>
          <w:sz w:val="28"/>
          <w:szCs w:val="28"/>
        </w:rPr>
        <w:t xml:space="preserve">. </w:t>
      </w:r>
    </w:p>
    <w:p w:rsidR="006F436E" w:rsidRPr="00821BF7" w:rsidRDefault="00497C36" w:rsidP="00497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Studiul </w:t>
      </w:r>
      <w:r w:rsidR="006F436E" w:rsidRPr="00821BF7">
        <w:rPr>
          <w:rFonts w:ascii="Times New Roman" w:hAnsi="Times New Roman"/>
          <w:sz w:val="28"/>
          <w:szCs w:val="28"/>
          <w:lang w:val="en-GB"/>
        </w:rPr>
        <w:t xml:space="preserve">de evaluare adecvată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val="en-GB"/>
        </w:rPr>
        <w:t xml:space="preserve"> fi însoțit de lista organizațiilor/instituțiilor/specialiștilor implicate/implicați în furnizarea informațiilor privind speciile și habitatele de interes comunitar afectate de implementarea proiectului, cu detalii despre acestea/ aceștia (experiență, activitatea în domeniu, CV-urile persoanelor implicate etc.).</w:t>
      </w:r>
    </w:p>
    <w:p w:rsidR="00786136" w:rsidRPr="00821BF7" w:rsidRDefault="00786136" w:rsidP="00497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Pr="00821BF7" w:rsidRDefault="005C3A6D" w:rsidP="005C3A6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5C3A6D" w:rsidRPr="00821BF7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372BA1" w:rsidRPr="00821BF7" w:rsidRDefault="005C3A6D" w:rsidP="00372B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Pr="00821BF7" w:rsidRDefault="00372BA1" w:rsidP="00372BA1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Monica ISOPESCU</w:t>
      </w:r>
    </w:p>
    <w:p w:rsidR="005C3A6D" w:rsidRPr="00821BF7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6D" w:rsidRPr="00821BF7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Pr="00821BF7" w:rsidRDefault="005C3A6D" w:rsidP="0037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Şef Serviciu A.A.A.                                                               Întocmit,                                                            </w:t>
      </w:r>
    </w:p>
    <w:p w:rsidR="00E76817" w:rsidRPr="00821BF7" w:rsidRDefault="00372BA1" w:rsidP="00372BA1">
      <w:pPr>
        <w:spacing w:line="240" w:lineRule="auto"/>
        <w:rPr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D7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Bogdana ISACHI                                                   </w:t>
      </w:r>
      <w:r w:rsidR="005C3A6D" w:rsidRPr="00821BF7">
        <w:rPr>
          <w:rFonts w:ascii="Times New Roman" w:hAnsi="Times New Roman"/>
          <w:b/>
          <w:color w:val="000000"/>
          <w:sz w:val="28"/>
          <w:szCs w:val="28"/>
        </w:rPr>
        <w:t>Radu Vasile STANCIU</w:t>
      </w:r>
      <w:r w:rsidR="00E76817" w:rsidRPr="00821BF7">
        <w:rPr>
          <w:sz w:val="28"/>
          <w:szCs w:val="28"/>
        </w:rPr>
        <w:t xml:space="preserve"> </w:t>
      </w:r>
    </w:p>
    <w:p w:rsidR="00372BA1" w:rsidRPr="00821BF7" w:rsidRDefault="00372BA1" w:rsidP="00372BA1">
      <w:pPr>
        <w:spacing w:line="240" w:lineRule="auto"/>
        <w:rPr>
          <w:sz w:val="28"/>
          <w:szCs w:val="28"/>
        </w:rPr>
      </w:pPr>
    </w:p>
    <w:sectPr w:rsidR="00372BA1" w:rsidRPr="00821BF7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38" w:rsidRDefault="00E03D38" w:rsidP="0010560A">
      <w:pPr>
        <w:spacing w:after="0" w:line="240" w:lineRule="auto"/>
      </w:pPr>
      <w:r>
        <w:separator/>
      </w:r>
    </w:p>
  </w:endnote>
  <w:endnote w:type="continuationSeparator" w:id="0">
    <w:p w:rsidR="00E03D38" w:rsidRDefault="00E03D3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2F639E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</wp:posOffset>
              </wp:positionH>
              <wp:positionV relativeFrom="paragraph">
                <wp:posOffset>117475</wp:posOffset>
              </wp:positionV>
              <wp:extent cx="6248400" cy="635"/>
              <wp:effectExtent l="15875" t="12700" r="1270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8CA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25pt;margin-top:9.2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" strokecolor="#00214e" strokeweight="1.5pt"/>
          </w:pict>
        </mc:Fallback>
      </mc:AlternateContent>
    </w:r>
    <w:r w:rsidR="00E03D38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49" DrawAspect="Content" ObjectID="_1751701973" r:id="rId2"/>
      </w:obje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38" w:rsidRDefault="00E03D38" w:rsidP="0010560A">
      <w:pPr>
        <w:spacing w:after="0" w:line="240" w:lineRule="auto"/>
      </w:pPr>
      <w:r>
        <w:separator/>
      </w:r>
    </w:p>
  </w:footnote>
  <w:footnote w:type="continuationSeparator" w:id="0">
    <w:p w:rsidR="00E03D38" w:rsidRDefault="00E03D3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E03D38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751701972" r:id="rId2"/>
      </w:obje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  <w:r w:rsidR="00594E65">
      <w:rPr>
        <w:rFonts w:ascii="Times New Roman" w:hAnsi="Times New Roman"/>
        <w:b/>
        <w:sz w:val="32"/>
        <w:szCs w:val="32"/>
        <w:lang w:val="it-IT"/>
      </w:rPr>
      <w:t xml:space="preserve">, Apelor și Pădurilor 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1D6F8F"/>
    <w:multiLevelType w:val="hybridMultilevel"/>
    <w:tmpl w:val="61A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23D48"/>
    <w:rsid w:val="000254F1"/>
    <w:rsid w:val="00025ACB"/>
    <w:rsid w:val="000336A1"/>
    <w:rsid w:val="00034D2C"/>
    <w:rsid w:val="0004478C"/>
    <w:rsid w:val="00046049"/>
    <w:rsid w:val="00052A4A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D67DF"/>
    <w:rsid w:val="000E5EB8"/>
    <w:rsid w:val="000E794C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3198"/>
    <w:rsid w:val="002D2372"/>
    <w:rsid w:val="002E1F75"/>
    <w:rsid w:val="002E68D6"/>
    <w:rsid w:val="002F639E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6943"/>
    <w:rsid w:val="00347395"/>
    <w:rsid w:val="003570BA"/>
    <w:rsid w:val="00363924"/>
    <w:rsid w:val="00366D5B"/>
    <w:rsid w:val="00372BA1"/>
    <w:rsid w:val="00374A17"/>
    <w:rsid w:val="00377782"/>
    <w:rsid w:val="00383DC2"/>
    <w:rsid w:val="00394E35"/>
    <w:rsid w:val="003A2D3C"/>
    <w:rsid w:val="003B3CB0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6D6"/>
    <w:rsid w:val="004528DF"/>
    <w:rsid w:val="00473A03"/>
    <w:rsid w:val="00475201"/>
    <w:rsid w:val="004765EB"/>
    <w:rsid w:val="004818F9"/>
    <w:rsid w:val="00493A08"/>
    <w:rsid w:val="00495FEC"/>
    <w:rsid w:val="004976D8"/>
    <w:rsid w:val="00497B0D"/>
    <w:rsid w:val="00497C36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94E65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0E95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D5B48"/>
    <w:rsid w:val="006E1E1E"/>
    <w:rsid w:val="006F029D"/>
    <w:rsid w:val="006F1C5F"/>
    <w:rsid w:val="006F4044"/>
    <w:rsid w:val="006F436E"/>
    <w:rsid w:val="00702379"/>
    <w:rsid w:val="00706555"/>
    <w:rsid w:val="00706882"/>
    <w:rsid w:val="007153B4"/>
    <w:rsid w:val="007224EA"/>
    <w:rsid w:val="00722853"/>
    <w:rsid w:val="00726667"/>
    <w:rsid w:val="00731D4A"/>
    <w:rsid w:val="00737A37"/>
    <w:rsid w:val="00745D2A"/>
    <w:rsid w:val="00747B0C"/>
    <w:rsid w:val="00763DA5"/>
    <w:rsid w:val="00773798"/>
    <w:rsid w:val="007749D8"/>
    <w:rsid w:val="00776505"/>
    <w:rsid w:val="007813E3"/>
    <w:rsid w:val="007839E2"/>
    <w:rsid w:val="007853B3"/>
    <w:rsid w:val="00786136"/>
    <w:rsid w:val="007B3B83"/>
    <w:rsid w:val="007B4101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6A1C"/>
    <w:rsid w:val="00802097"/>
    <w:rsid w:val="00811026"/>
    <w:rsid w:val="00821BF7"/>
    <w:rsid w:val="0084214C"/>
    <w:rsid w:val="0084548F"/>
    <w:rsid w:val="00851170"/>
    <w:rsid w:val="0085289E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027F9"/>
    <w:rsid w:val="00907250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6BE"/>
    <w:rsid w:val="0097087A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D725A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D6C66"/>
    <w:rsid w:val="00CE00E3"/>
    <w:rsid w:val="00CE1F15"/>
    <w:rsid w:val="00CF7034"/>
    <w:rsid w:val="00D0236D"/>
    <w:rsid w:val="00D067C2"/>
    <w:rsid w:val="00D12336"/>
    <w:rsid w:val="00D14AF3"/>
    <w:rsid w:val="00D176A7"/>
    <w:rsid w:val="00D25730"/>
    <w:rsid w:val="00D2748F"/>
    <w:rsid w:val="00D30B1A"/>
    <w:rsid w:val="00D351F4"/>
    <w:rsid w:val="00D45BCE"/>
    <w:rsid w:val="00D73DAD"/>
    <w:rsid w:val="00D83D9D"/>
    <w:rsid w:val="00DA662E"/>
    <w:rsid w:val="00DB1DE3"/>
    <w:rsid w:val="00DB3C09"/>
    <w:rsid w:val="00DB45CE"/>
    <w:rsid w:val="00DB5F76"/>
    <w:rsid w:val="00DB6EE3"/>
    <w:rsid w:val="00DC0EC4"/>
    <w:rsid w:val="00DC3943"/>
    <w:rsid w:val="00DC58E9"/>
    <w:rsid w:val="00DC679A"/>
    <w:rsid w:val="00DE6C93"/>
    <w:rsid w:val="00DF1C71"/>
    <w:rsid w:val="00DF2009"/>
    <w:rsid w:val="00E00F68"/>
    <w:rsid w:val="00E03D3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E6A74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,"/>
  <w:listSeparator w:val=";"/>
  <w14:docId w14:val="60C099BF"/>
  <w15:docId w15:val="{5A6EBB6B-B18A-4278-9BD4-33C8436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  <w:style w:type="character" w:customStyle="1" w:styleId="do1">
    <w:name w:val="do1"/>
    <w:basedOn w:val="DefaultParagraphFont"/>
    <w:rsid w:val="00CD6C66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082-09E2-4AA0-BEEA-E84C93DF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 Stanciu</cp:lastModifiedBy>
  <cp:revision>3</cp:revision>
  <cp:lastPrinted>2020-09-07T07:44:00Z</cp:lastPrinted>
  <dcterms:created xsi:type="dcterms:W3CDTF">2023-07-24T08:06:00Z</dcterms:created>
  <dcterms:modified xsi:type="dcterms:W3CDTF">2023-07-24T08:06:00Z</dcterms:modified>
</cp:coreProperties>
</file>