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17570478"/>
        <w:lock w:val="contentLocked"/>
        <w:placeholder>
          <w:docPart w:val="31B9868FB53F44B78F802656403B7AF9"/>
        </w:placeholder>
        <w:group/>
      </w:sdtPr>
      <w:sdtEndPr>
        <w:rPr>
          <w:rFonts w:ascii="Arial" w:hAnsi="Arial" w:cs="Arial"/>
          <w:b w:val="0"/>
          <w:sz w:val="24"/>
          <w:szCs w:val="24"/>
        </w:rPr>
      </w:sdtEndPr>
      <w:sdtContent>
        <w:p w:rsidR="00CE39D7" w:rsidRDefault="00CE39D7" w:rsidP="00B805FE">
          <w:pPr>
            <w:spacing w:after="0" w:line="240" w:lineRule="auto"/>
            <w:jc w:val="both"/>
            <w:rPr>
              <w:rFonts w:ascii="Times New Roman" w:hAnsi="Times New Roman"/>
              <w:b/>
              <w:bCs/>
              <w:sz w:val="28"/>
              <w:szCs w:val="28"/>
              <w:lang w:val="ro-RO"/>
            </w:rPr>
          </w:pPr>
        </w:p>
        <w:p w:rsidR="00CE39D7" w:rsidRPr="00064581" w:rsidRDefault="00CE39D7" w:rsidP="00B805F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E39D7" w:rsidRPr="00EA2AD9" w:rsidRDefault="00CE39D7" w:rsidP="00B805FE">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E39D7" w:rsidRPr="00AA362F" w:rsidRDefault="00CE39D7" w:rsidP="00B805F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2718A589C2624A38BDDB900B8BFD2DF5"/>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88B79AB10DA42FEB519E63E7F13CA7E"/>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p w:rsidR="00CE39D7" w:rsidRPr="00447422" w:rsidRDefault="00CE39D7" w:rsidP="00B805FE">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CE39D7" w:rsidRPr="00064581" w:rsidRDefault="00CE39D7" w:rsidP="00B805FE">
          <w:pPr>
            <w:spacing w:after="0" w:line="240" w:lineRule="auto"/>
            <w:jc w:val="both"/>
            <w:rPr>
              <w:rFonts w:ascii="Arial" w:hAnsi="Arial" w:cs="Arial"/>
              <w:sz w:val="28"/>
              <w:szCs w:val="28"/>
              <w:lang w:val="ro-RO"/>
            </w:rPr>
          </w:pPr>
        </w:p>
        <w:p w:rsidR="00CE39D7" w:rsidRDefault="00CE39D7" w:rsidP="00B805FE">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A92ADFE190B4495BA350577DD5535D2"/>
              </w:placeholder>
              <w:text/>
            </w:sdtPr>
            <w:sdtContent>
              <w:r>
                <w:rPr>
                  <w:rFonts w:ascii="Arial" w:hAnsi="Arial" w:cs="Arial"/>
                  <w:b/>
                  <w:sz w:val="24"/>
                  <w:szCs w:val="24"/>
                  <w:lang w:val="ro-RO"/>
                </w:rPr>
                <w:t>OMV PETROM MARKETING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65EC60E0036444D8180D762C81B32F5"/>
              </w:placeholder>
              <w:text/>
            </w:sdtPr>
            <w:sdtContent>
              <w:r>
                <w:rPr>
                  <w:rFonts w:ascii="Arial" w:hAnsi="Arial" w:cs="Arial"/>
                  <w:sz w:val="24"/>
                  <w:szCs w:val="24"/>
                  <w:lang w:val="ro-RO"/>
                </w:rPr>
                <w:t>Str. Coralilor , Nr. 22, Bucureşti - Sectorul 1, Judetul Bucureşti</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C1CCF651E60C41ABB59542E769252615"/>
              </w:placeholder>
            </w:sdtPr>
            <w:sdtContent>
              <w:r>
                <w:rPr>
                  <w:rFonts w:ascii="Arial" w:hAnsi="Arial" w:cs="Arial"/>
                  <w:sz w:val="24"/>
                  <w:szCs w:val="24"/>
                  <w:lang w:val="ro-RO" w:eastAsia="ro-RO"/>
                </w:rPr>
                <w:t>Statie Distributie Carburanti 11 Holda Brosteni</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CAF7C15D58FA4A8B964A2B62872AD560"/>
              </w:placeholder>
              <w:text/>
            </w:sdtPr>
            <w:sdtContent>
              <w:r>
                <w:rPr>
                  <w:rFonts w:ascii="Arial" w:hAnsi="Arial" w:cs="Arial"/>
                  <w:sz w:val="24"/>
                  <w:szCs w:val="24"/>
                  <w:lang w:val="ro-RO" w:eastAsia="ro-RO"/>
                </w:rPr>
                <w:t>Str. DN17B, Nr. FN, Broşteni, Judetul Suceava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0B3147771194DC7BDE96D292B9E4C51"/>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E508AE31FA2D4E2C8991403F6B8AC748"/>
              </w:placeholder>
              <w:text/>
            </w:sdtPr>
            <w:sdtContent>
              <w:r>
                <w:rPr>
                  <w:rFonts w:ascii="Arial" w:hAnsi="Arial" w:cs="Arial"/>
                  <w:sz w:val="24"/>
                  <w:szCs w:val="24"/>
                  <w:lang w:val="ro-RO"/>
                </w:rPr>
                <w:t>2406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A4309AB79E184CA49C2861D84ECA290F"/>
              </w:placeholder>
              <w:date w:fullDate="2015-03-19T00:00:00Z">
                <w:dateFormat w:val="dd.MM.yyyy"/>
                <w:lid w:val="ro-RO"/>
                <w:storeMappedDataAs w:val="dateTime"/>
                <w:calendar w:val="gregorian"/>
              </w:date>
            </w:sdtPr>
            <w:sdtContent>
              <w:r>
                <w:rPr>
                  <w:rFonts w:ascii="Arial" w:hAnsi="Arial" w:cs="Arial"/>
                  <w:spacing w:val="-6"/>
                  <w:sz w:val="24"/>
                  <w:szCs w:val="24"/>
                  <w:lang w:val="ro-RO"/>
                </w:rPr>
                <w:t>19.03.2015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2233F08802848BD827BE627DFC9D462"/>
            </w:placeholder>
          </w:sdtPr>
          <w:sdtEndPr>
            <w:rPr>
              <w:rFonts w:ascii="Arial" w:hAnsi="Arial" w:cs="Arial"/>
              <w:sz w:val="24"/>
              <w:szCs w:val="24"/>
            </w:rPr>
          </w:sdtEndPr>
          <w:sdtContent>
            <w:p w:rsidR="00CE39D7" w:rsidRPr="00313E08" w:rsidRDefault="00CE39D7" w:rsidP="00CE39D7">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E39D7" w:rsidRDefault="00CE39D7" w:rsidP="00CE39D7">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nr.49/2011,</w:t>
              </w:r>
            </w:p>
            <w:p w:rsidR="00CE39D7" w:rsidRDefault="00CE39D7" w:rsidP="00B805FE">
              <w:pPr>
                <w:autoSpaceDE w:val="0"/>
                <w:spacing w:after="0" w:line="240" w:lineRule="auto"/>
                <w:jc w:val="both"/>
                <w:rPr>
                  <w:rFonts w:ascii="Arial" w:hAnsi="Arial" w:cs="Arial"/>
                  <w:sz w:val="24"/>
                  <w:szCs w:val="24"/>
                  <w:lang w:val="ro-RO"/>
                </w:rPr>
              </w:pPr>
            </w:p>
          </w:sdtContent>
        </w:sdt>
        <w:p w:rsidR="00CE39D7" w:rsidRPr="0001311F" w:rsidRDefault="00CE39D7" w:rsidP="00B805F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rPr>
              <w:alias w:val="ACPM înregistrare cerere (Copie)"/>
              <w:tag w:val="MULTI_AUTORITATEA_Copy"/>
              <w:id w:val="1343126444"/>
              <w:lock w:val="contentLocked"/>
              <w:placeholder>
                <w:docPart w:val="1E1248EF1F374008B80F72314FC5DE90"/>
              </w:placeholder>
              <w:text/>
            </w:sdtPr>
            <w:sdtContent>
              <w:r>
                <w:rPr>
                  <w:rFonts w:ascii="Arial" w:hAnsi="Arial" w:cs="Arial"/>
                  <w:sz w:val="24"/>
                  <w:szCs w:val="24"/>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566544A5ACD4A3DA1E9DDB4D4B11E6D"/>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21.04.2015</w:t>
              </w:r>
              <w:r w:rsidRPr="0001311F">
                <w:rPr>
                  <w:rFonts w:ascii="Arial" w:hAnsi="Arial" w:cs="Arial"/>
                  <w:sz w:val="24"/>
                  <w:szCs w:val="24"/>
                  <w:lang w:val="ro-RO"/>
                </w:rPr>
                <w:t xml:space="preserve">, că proiectul </w:t>
              </w:r>
              <w:r>
                <w:rPr>
                  <w:rFonts w:ascii="Arial" w:hAnsi="Arial" w:cs="Arial"/>
                  <w:b/>
                  <w:i/>
                  <w:sz w:val="24"/>
                  <w:szCs w:val="24"/>
                  <w:lang w:val="ro-RO"/>
                </w:rPr>
                <w:t>Desfiinţare staţie distribuţie carburanţi nr. 11 Holda-Broşteni</w:t>
              </w:r>
              <w:r w:rsidRPr="0001311F">
                <w:rPr>
                  <w:rFonts w:ascii="Arial" w:hAnsi="Arial" w:cs="Arial"/>
                  <w:sz w:val="24"/>
                  <w:szCs w:val="24"/>
                  <w:lang w:val="ro-RO"/>
                </w:rPr>
                <w:t xml:space="preserve"> propus a fi amplasat în </w:t>
              </w:r>
              <w:r>
                <w:rPr>
                  <w:rFonts w:ascii="Arial" w:hAnsi="Arial" w:cs="Arial"/>
                  <w:sz w:val="24"/>
                  <w:szCs w:val="24"/>
                  <w:lang w:val="ro-RO"/>
                </w:rPr>
                <w:t>oraşul Broşteni, sat Holda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E39D7" w:rsidRPr="00447422" w:rsidRDefault="00CE39D7" w:rsidP="00B805F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3B4B89730BA2435ABD40DD66BB0E23DB"/>
            </w:placeholder>
          </w:sdtPr>
          <w:sdtContent>
            <w:p w:rsidR="00CE39D7" w:rsidRPr="00904201" w:rsidRDefault="00CE39D7" w:rsidP="00B805FE">
              <w:pPr>
                <w:autoSpaceDE w:val="0"/>
                <w:autoSpaceDN w:val="0"/>
                <w:adjustRightInd w:val="0"/>
                <w:spacing w:after="0" w:line="240" w:lineRule="auto"/>
                <w:jc w:val="both"/>
                <w:rPr>
                  <w:rFonts w:ascii="Arial" w:hAnsi="Arial" w:cs="Arial"/>
                  <w:b/>
                  <w:i/>
                  <w:sz w:val="24"/>
                  <w:szCs w:val="24"/>
                </w:rPr>
              </w:pPr>
              <w:r w:rsidRPr="00522DB9">
                <w:rPr>
                  <w:rFonts w:ascii="Arial" w:hAnsi="Arial" w:cs="Arial"/>
                  <w:sz w:val="24"/>
                  <w:szCs w:val="24"/>
                </w:rPr>
                <w:t xml:space="preserve">   </w:t>
              </w:r>
              <w:r w:rsidRPr="00904201">
                <w:rPr>
                  <w:rFonts w:ascii="Arial" w:hAnsi="Arial" w:cs="Arial"/>
                  <w:b/>
                  <w:i/>
                  <w:sz w:val="24"/>
                  <w:szCs w:val="24"/>
                </w:rPr>
                <w:t xml:space="preserve">I. Motivele care au stat la baza luării deciziei etapei de încadrare în procedura de evaluare </w:t>
              </w:r>
              <w:proofErr w:type="gramStart"/>
              <w:r w:rsidRPr="00904201">
                <w:rPr>
                  <w:rFonts w:ascii="Arial" w:hAnsi="Arial" w:cs="Arial"/>
                  <w:b/>
                  <w:i/>
                  <w:sz w:val="24"/>
                  <w:szCs w:val="24"/>
                </w:rPr>
                <w:t>a</w:t>
              </w:r>
              <w:proofErr w:type="gramEnd"/>
              <w:r w:rsidRPr="00904201">
                <w:rPr>
                  <w:rFonts w:ascii="Arial" w:hAnsi="Arial" w:cs="Arial"/>
                  <w:b/>
                  <w:i/>
                  <w:sz w:val="24"/>
                  <w:szCs w:val="24"/>
                </w:rPr>
                <w:t xml:space="preserve"> impactului asupra mediului sunt următoarele:</w:t>
              </w:r>
            </w:p>
            <w:p w:rsidR="00CE39D7" w:rsidRPr="00522DB9" w:rsidRDefault="00CE39D7" w:rsidP="00B805F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EA00D6">
                <w:rPr>
                  <w:rFonts w:ascii="Arial" w:hAnsi="Arial" w:cs="Arial"/>
                  <w:b/>
                  <w:sz w:val="24"/>
                  <w:szCs w:val="24"/>
                </w:rPr>
                <w:t>a)</w:t>
              </w:r>
              <w:r w:rsidRPr="00522DB9">
                <w:rPr>
                  <w:rFonts w:ascii="Arial" w:hAnsi="Arial" w:cs="Arial"/>
                  <w:sz w:val="24"/>
                  <w:szCs w:val="24"/>
                </w:rPr>
                <w:t xml:space="preserve">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522DB9">
                <w:rPr>
                  <w:rFonts w:ascii="Arial" w:hAnsi="Arial" w:cs="Arial"/>
                  <w:sz w:val="24"/>
                  <w:szCs w:val="24"/>
                  <w:u w:val="single"/>
                </w:rPr>
                <w:t xml:space="preserve">Hotărârii Guvernului nr. </w:t>
              </w:r>
              <w:proofErr w:type="gramStart"/>
              <w:r w:rsidRPr="00522DB9">
                <w:rPr>
                  <w:rFonts w:ascii="Arial" w:hAnsi="Arial" w:cs="Arial"/>
                  <w:sz w:val="24"/>
                  <w:szCs w:val="24"/>
                  <w:u w:val="single"/>
                </w:rPr>
                <w:t>445/2009</w:t>
              </w:r>
              <w:r w:rsidRPr="00522DB9">
                <w:rPr>
                  <w:rFonts w:ascii="Arial" w:hAnsi="Arial" w:cs="Arial"/>
                  <w:sz w:val="24"/>
                  <w:szCs w:val="24"/>
                </w:rPr>
                <w:t>, anexa nr.</w:t>
              </w:r>
              <w:proofErr w:type="gramEnd"/>
              <w:r>
                <w:rPr>
                  <w:rFonts w:ascii="Arial" w:hAnsi="Arial" w:cs="Arial"/>
                  <w:sz w:val="24"/>
                  <w:szCs w:val="24"/>
                </w:rPr>
                <w:t xml:space="preserve"> 2</w:t>
              </w:r>
              <w:r w:rsidRPr="00522DB9">
                <w:rPr>
                  <w:rFonts w:ascii="Arial" w:hAnsi="Arial" w:cs="Arial"/>
                  <w:sz w:val="24"/>
                  <w:szCs w:val="24"/>
                </w:rPr>
                <w:t xml:space="preserve">, pct. </w:t>
              </w:r>
              <w:r>
                <w:rPr>
                  <w:rFonts w:ascii="Arial" w:hAnsi="Arial" w:cs="Arial"/>
                  <w:sz w:val="24"/>
                  <w:szCs w:val="24"/>
                </w:rPr>
                <w:t xml:space="preserve">13, lit. </w:t>
              </w:r>
              <w:proofErr w:type="gramStart"/>
              <w:r>
                <w:rPr>
                  <w:rFonts w:ascii="Arial" w:hAnsi="Arial" w:cs="Arial"/>
                  <w:sz w:val="24"/>
                  <w:szCs w:val="24"/>
                </w:rPr>
                <w:t>a</w:t>
              </w:r>
              <w:proofErr w:type="gramEnd"/>
              <w:r w:rsidRPr="00522DB9">
                <w:rPr>
                  <w:rFonts w:ascii="Arial" w:hAnsi="Arial" w:cs="Arial"/>
                  <w:sz w:val="24"/>
                  <w:szCs w:val="24"/>
                </w:rPr>
                <w:t>;</w:t>
              </w:r>
            </w:p>
            <w:p w:rsidR="00CE39D7" w:rsidRDefault="00CE39D7" w:rsidP="00B805F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EA00D6">
                <w:rPr>
                  <w:rFonts w:ascii="Arial" w:hAnsi="Arial" w:cs="Arial"/>
                  <w:b/>
                  <w:sz w:val="24"/>
                  <w:szCs w:val="24"/>
                </w:rPr>
                <w:t>b) Caracteristicile proiectului</w:t>
              </w:r>
              <w:r>
                <w:rPr>
                  <w:rFonts w:ascii="Arial" w:hAnsi="Arial" w:cs="Arial"/>
                  <w:sz w:val="24"/>
                  <w:szCs w:val="24"/>
                </w:rPr>
                <w:t>:</w:t>
              </w:r>
            </w:p>
            <w:p w:rsidR="00CE39D7" w:rsidRDefault="00CE39D7" w:rsidP="00B805FE">
              <w:pPr>
                <w:autoSpaceDE w:val="0"/>
                <w:autoSpaceDN w:val="0"/>
                <w:adjustRightInd w:val="0"/>
                <w:spacing w:after="0" w:line="240" w:lineRule="auto"/>
                <w:jc w:val="both"/>
                <w:rPr>
                  <w:rFonts w:ascii="Arial" w:hAnsi="Arial" w:cs="Arial"/>
                  <w:i/>
                  <w:sz w:val="24"/>
                  <w:szCs w:val="24"/>
                </w:rPr>
              </w:pPr>
              <w:proofErr w:type="gramStart"/>
              <w:r>
                <w:rPr>
                  <w:rFonts w:ascii="Arial" w:hAnsi="Arial" w:cs="Arial"/>
                  <w:sz w:val="24"/>
                  <w:szCs w:val="24"/>
                </w:rPr>
                <w:t>1)-</w:t>
              </w:r>
              <w:proofErr w:type="gramEnd"/>
              <w:r w:rsidRPr="00990DBF">
                <w:rPr>
                  <w:rFonts w:ascii="Arial" w:hAnsi="Arial" w:cs="Arial"/>
                  <w:i/>
                  <w:sz w:val="24"/>
                  <w:szCs w:val="24"/>
                </w:rPr>
                <w:t xml:space="preserve"> mărimea proiectului</w:t>
              </w:r>
              <w:r>
                <w:rPr>
                  <w:rFonts w:ascii="Arial" w:hAnsi="Arial" w:cs="Arial"/>
                  <w:i/>
                  <w:sz w:val="24"/>
                  <w:szCs w:val="24"/>
                </w:rPr>
                <w:t xml:space="preserve">- </w:t>
              </w:r>
            </w:p>
            <w:p w:rsidR="00CE39D7" w:rsidRDefault="00CE39D7" w:rsidP="00B805FE">
              <w:pPr>
                <w:spacing w:after="0"/>
                <w:rPr>
                  <w:rFonts w:ascii="Arial" w:hAnsi="Arial" w:cs="Arial"/>
                  <w:sz w:val="24"/>
                  <w:szCs w:val="24"/>
                  <w:lang w:val="ro-RO"/>
                </w:rPr>
              </w:pPr>
              <w:r>
                <w:rPr>
                  <w:rFonts w:ascii="Arial" w:hAnsi="Arial" w:cs="Arial"/>
                  <w:i/>
                  <w:sz w:val="24"/>
                  <w:szCs w:val="24"/>
                </w:rPr>
                <w:t xml:space="preserve">  </w:t>
              </w:r>
              <w:r>
                <w:rPr>
                  <w:rFonts w:ascii="Arial" w:hAnsi="Arial" w:cs="Arial"/>
                  <w:sz w:val="24"/>
                  <w:szCs w:val="24"/>
                </w:rPr>
                <w:t xml:space="preserve">  </w:t>
              </w:r>
              <w:r w:rsidRPr="006B322F">
                <w:rPr>
                  <w:rFonts w:ascii="Arial" w:hAnsi="Arial" w:cs="Arial"/>
                  <w:sz w:val="24"/>
                  <w:szCs w:val="24"/>
                  <w:lang w:val="ro-RO"/>
                </w:rPr>
                <w:t xml:space="preserve">Lucrarile de dezafectare constau in: </w:t>
              </w:r>
            </w:p>
            <w:p w:rsidR="00CE39D7" w:rsidRDefault="00CE39D7" w:rsidP="00B805FE">
              <w:pPr>
                <w:spacing w:after="0"/>
                <w:rPr>
                  <w:rFonts w:ascii="Arial" w:hAnsi="Arial" w:cs="Arial"/>
                  <w:sz w:val="24"/>
                  <w:szCs w:val="24"/>
                </w:rPr>
              </w:pPr>
              <w:r>
                <w:rPr>
                  <w:rFonts w:ascii="Arial" w:hAnsi="Arial" w:cs="Arial"/>
                  <w:sz w:val="24"/>
                  <w:szCs w:val="24"/>
                  <w:lang w:val="ro-RO"/>
                </w:rPr>
                <w:t xml:space="preserve">      -     </w:t>
              </w:r>
              <w:r w:rsidRPr="006B322F">
                <w:rPr>
                  <w:rFonts w:ascii="Arial" w:hAnsi="Arial" w:cs="Arial"/>
                  <w:sz w:val="24"/>
                  <w:szCs w:val="24"/>
                </w:rPr>
                <w:t xml:space="preserve">Demolarea platformei betonate; </w:t>
              </w:r>
            </w:p>
            <w:p w:rsidR="00CE39D7" w:rsidRPr="006B322F" w:rsidRDefault="00CE39D7" w:rsidP="00B805FE">
              <w:pPr>
                <w:spacing w:after="0"/>
                <w:rPr>
                  <w:rFonts w:ascii="Arial" w:hAnsi="Arial" w:cs="Arial"/>
                  <w:sz w:val="24"/>
                  <w:szCs w:val="24"/>
                </w:rPr>
              </w:pPr>
              <w:r w:rsidRPr="006B322F">
                <w:rPr>
                  <w:rFonts w:ascii="Arial" w:hAnsi="Arial" w:cs="Arial"/>
                  <w:sz w:val="24"/>
                  <w:szCs w:val="24"/>
                </w:rPr>
                <w:t xml:space="preserve">      -     Demolarea cabinei statiei</w:t>
              </w:r>
            </w:p>
            <w:p w:rsidR="00CE39D7" w:rsidRPr="006B322F" w:rsidRDefault="00CE39D7" w:rsidP="00B805FE">
              <w:pPr>
                <w:pStyle w:val="Default"/>
                <w:rPr>
                  <w:color w:val="auto"/>
                </w:rPr>
              </w:pPr>
              <w:r w:rsidRPr="006B322F">
                <w:rPr>
                  <w:color w:val="auto"/>
                </w:rPr>
                <w:t xml:space="preserve">      -     Demolarea fundatiilor de beton pentru pompele existente; </w:t>
              </w:r>
            </w:p>
            <w:p w:rsidR="00CE39D7" w:rsidRPr="006B322F" w:rsidRDefault="00CE39D7" w:rsidP="00B805FE">
              <w:pPr>
                <w:pStyle w:val="Default"/>
                <w:rPr>
                  <w:color w:val="auto"/>
                </w:rPr>
              </w:pPr>
              <w:r w:rsidRPr="006B322F">
                <w:rPr>
                  <w:color w:val="auto"/>
                </w:rPr>
                <w:t xml:space="preserve">      -     Demontarea conductelor; </w:t>
              </w:r>
            </w:p>
            <w:p w:rsidR="00CE39D7" w:rsidRPr="006B322F" w:rsidRDefault="00CE39D7" w:rsidP="00B805FE">
              <w:pPr>
                <w:pStyle w:val="Default"/>
                <w:rPr>
                  <w:color w:val="auto"/>
                </w:rPr>
              </w:pPr>
              <w:r w:rsidRPr="006B322F">
                <w:rPr>
                  <w:color w:val="auto"/>
                </w:rPr>
                <w:t xml:space="preserve">      -     Demolarea suprafetelor betonate, asfaltate; </w:t>
              </w:r>
            </w:p>
            <w:p w:rsidR="00CE39D7" w:rsidRPr="006B322F" w:rsidRDefault="00CE39D7" w:rsidP="00B805FE">
              <w:pPr>
                <w:pStyle w:val="Default"/>
                <w:rPr>
                  <w:color w:val="auto"/>
                </w:rPr>
              </w:pPr>
              <w:r w:rsidRPr="006B322F">
                <w:rPr>
                  <w:color w:val="auto"/>
                </w:rPr>
                <w:t xml:space="preserve">      -     Demontarea rezervoarelor metalice; </w:t>
              </w:r>
            </w:p>
            <w:p w:rsidR="00CE39D7" w:rsidRPr="006B322F" w:rsidRDefault="00CE39D7" w:rsidP="00B805FE">
              <w:pPr>
                <w:pStyle w:val="Default"/>
                <w:rPr>
                  <w:color w:val="auto"/>
                </w:rPr>
              </w:pPr>
              <w:r w:rsidRPr="006B322F">
                <w:rPr>
                  <w:color w:val="auto"/>
                </w:rPr>
                <w:t xml:space="preserve">      -     Demolarea fundatiilor de sustinere pentru rezervoarele existente; </w:t>
              </w:r>
            </w:p>
            <w:p w:rsidR="00CE39D7" w:rsidRPr="006B322F" w:rsidRDefault="00CE39D7" w:rsidP="00B805FE">
              <w:pPr>
                <w:pStyle w:val="Default"/>
                <w:rPr>
                  <w:color w:val="auto"/>
                </w:rPr>
              </w:pPr>
              <w:r w:rsidRPr="006B322F">
                <w:rPr>
                  <w:color w:val="auto"/>
                </w:rPr>
                <w:t xml:space="preserve">      -     Dezafectarea platformelor corodate </w:t>
              </w:r>
              <w:r>
                <w:rPr>
                  <w:color w:val="auto"/>
                </w:rPr>
                <w:t xml:space="preserve">si excavarea terenului </w:t>
              </w:r>
              <w:proofErr w:type="gramStart"/>
              <w:r>
                <w:rPr>
                  <w:color w:val="auto"/>
                </w:rPr>
                <w:t>infestat(</w:t>
              </w:r>
              <w:proofErr w:type="gramEnd"/>
              <w:r>
                <w:rPr>
                  <w:color w:val="auto"/>
                </w:rPr>
                <w:t xml:space="preserve"> după caz ),</w:t>
              </w:r>
              <w:r w:rsidRPr="006B322F">
                <w:rPr>
                  <w:color w:val="auto"/>
                </w:rPr>
                <w:t xml:space="preserve"> realizarea umpluturilor si compactarilor, pentru evitarea scurgeriior de produse petroliere in subsol; </w:t>
              </w:r>
            </w:p>
            <w:p w:rsidR="00CE39D7" w:rsidRPr="006B322F" w:rsidRDefault="00CE39D7" w:rsidP="00B805FE">
              <w:pPr>
                <w:pStyle w:val="Default"/>
                <w:rPr>
                  <w:color w:val="auto"/>
                </w:rPr>
              </w:pPr>
              <w:r w:rsidRPr="006B322F">
                <w:rPr>
                  <w:color w:val="auto"/>
                </w:rPr>
                <w:t xml:space="preserve">      -     Demontarea legaturilor conducte; </w:t>
              </w:r>
            </w:p>
            <w:p w:rsidR="00CE39D7" w:rsidRPr="006B322F" w:rsidRDefault="00CE39D7" w:rsidP="00B805FE">
              <w:pPr>
                <w:pStyle w:val="Default"/>
                <w:rPr>
                  <w:color w:val="auto"/>
                </w:rPr>
              </w:pPr>
              <w:r w:rsidRPr="006B322F">
                <w:rPr>
                  <w:color w:val="auto"/>
                </w:rPr>
                <w:t xml:space="preserve">      -     Desfacerea Instalatiilor electrice; </w:t>
              </w:r>
            </w:p>
            <w:p w:rsidR="00CE39D7" w:rsidRPr="006B322F" w:rsidRDefault="00CE39D7" w:rsidP="00B805FE">
              <w:pPr>
                <w:pStyle w:val="Default"/>
                <w:rPr>
                  <w:color w:val="auto"/>
                </w:rPr>
              </w:pPr>
              <w:r w:rsidRPr="006B322F">
                <w:rPr>
                  <w:color w:val="auto"/>
                </w:rPr>
                <w:t xml:space="preserve">      -     Desfacerea retelei de alimentare cu energie electrice: − </w:t>
              </w:r>
              <w:proofErr w:type="gramStart"/>
              <w:r w:rsidRPr="006B322F">
                <w:rPr>
                  <w:color w:val="auto"/>
                </w:rPr>
                <w:t>un</w:t>
              </w:r>
              <w:proofErr w:type="gramEnd"/>
              <w:r w:rsidRPr="006B322F">
                <w:rPr>
                  <w:color w:val="auto"/>
                </w:rPr>
                <w:t xml:space="preserve"> tablou general (TDG-1); − un tablou de distributie (TDG-2). </w:t>
              </w:r>
            </w:p>
            <w:p w:rsidR="00CE39D7" w:rsidRDefault="00CE39D7" w:rsidP="00B805FE">
              <w:pPr>
                <w:pStyle w:val="Default"/>
                <w:rPr>
                  <w:color w:val="auto"/>
                </w:rPr>
              </w:pPr>
              <w:r w:rsidRPr="006B322F">
                <w:rPr>
                  <w:color w:val="auto"/>
                </w:rPr>
                <w:lastRenderedPageBreak/>
                <w:t xml:space="preserve">      -     Desfacerea retelei -Instalatii de legare la pamant, protectie impotriva trasnetului si electricitatii statice. </w:t>
              </w:r>
            </w:p>
            <w:p w:rsidR="00CE39D7" w:rsidRPr="006B322F" w:rsidRDefault="00CE39D7" w:rsidP="00B805FE">
              <w:pPr>
                <w:pStyle w:val="Default"/>
                <w:rPr>
                  <w:color w:val="auto"/>
                </w:rPr>
              </w:pPr>
              <w:r>
                <w:rPr>
                  <w:color w:val="auto"/>
                </w:rPr>
                <w:t xml:space="preserve">        Deoarece pe amplasament </w:t>
              </w:r>
              <w:proofErr w:type="gramStart"/>
              <w:r>
                <w:rPr>
                  <w:color w:val="auto"/>
                </w:rPr>
                <w:t>va</w:t>
              </w:r>
              <w:proofErr w:type="gramEnd"/>
              <w:r>
                <w:rPr>
                  <w:color w:val="auto"/>
                </w:rPr>
                <w:t xml:space="preserve"> fi amplasată o </w:t>
              </w:r>
              <w:r w:rsidRPr="00482F57">
                <w:rPr>
                  <w:i/>
                  <w:color w:val="auto"/>
                </w:rPr>
                <w:t xml:space="preserve">staţie mobilă </w:t>
              </w:r>
              <w:r>
                <w:rPr>
                  <w:color w:val="auto"/>
                </w:rPr>
                <w:t>de distribuţie a carburanţilor, s</w:t>
              </w:r>
              <w:r w:rsidRPr="006B322F">
                <w:rPr>
                  <w:lang w:val="fr-FR"/>
                </w:rPr>
                <w:t>e vor p</w:t>
              </w:r>
              <w:r>
                <w:rPr>
                  <w:lang w:val="fr-FR"/>
                </w:rPr>
                <w:t>ă</w:t>
              </w:r>
              <w:r w:rsidRPr="006B322F">
                <w:rPr>
                  <w:lang w:val="fr-FR"/>
                </w:rPr>
                <w:t>stra urm</w:t>
              </w:r>
              <w:r>
                <w:rPr>
                  <w:lang w:val="fr-FR"/>
                </w:rPr>
                <w:t>ă</w:t>
              </w:r>
              <w:r w:rsidRPr="006B322F">
                <w:rPr>
                  <w:lang w:val="fr-FR"/>
                </w:rPr>
                <w:t>toarele amenaj</w:t>
              </w:r>
              <w:r>
                <w:rPr>
                  <w:lang w:val="fr-FR"/>
                </w:rPr>
                <w:t>ă</w:t>
              </w:r>
              <w:r w:rsidRPr="006B322F">
                <w:rPr>
                  <w:lang w:val="fr-FR"/>
                </w:rPr>
                <w:t>ri existente:</w:t>
              </w:r>
            </w:p>
            <w:p w:rsidR="00CE39D7" w:rsidRPr="006B322F" w:rsidRDefault="00CE39D7" w:rsidP="00CE39D7">
              <w:pPr>
                <w:numPr>
                  <w:ilvl w:val="0"/>
                  <w:numId w:val="2"/>
                </w:numPr>
                <w:spacing w:after="0" w:line="240" w:lineRule="auto"/>
                <w:ind w:firstLine="720"/>
                <w:jc w:val="both"/>
                <w:rPr>
                  <w:rFonts w:ascii="Arial" w:hAnsi="Arial" w:cs="Arial"/>
                  <w:sz w:val="24"/>
                  <w:szCs w:val="24"/>
                  <w:lang w:val="fr-FR"/>
                </w:rPr>
              </w:pPr>
              <w:r w:rsidRPr="006B322F">
                <w:rPr>
                  <w:rFonts w:ascii="Arial" w:hAnsi="Arial" w:cs="Arial"/>
                  <w:sz w:val="24"/>
                  <w:szCs w:val="24"/>
                  <w:lang w:val="fr-FR"/>
                </w:rPr>
                <w:t>Totem</w:t>
              </w:r>
              <w:r w:rsidRPr="006B322F">
                <w:rPr>
                  <w:rFonts w:ascii="Arial" w:hAnsi="Arial" w:cs="Arial"/>
                  <w:sz w:val="24"/>
                  <w:szCs w:val="24"/>
                  <w:lang w:val="fr-FR"/>
                </w:rPr>
                <w:tab/>
              </w:r>
            </w:p>
            <w:p w:rsidR="00CE39D7" w:rsidRPr="006B322F" w:rsidRDefault="00CE39D7" w:rsidP="00CE39D7">
              <w:pPr>
                <w:numPr>
                  <w:ilvl w:val="0"/>
                  <w:numId w:val="2"/>
                </w:numPr>
                <w:spacing w:after="0" w:line="240" w:lineRule="auto"/>
                <w:ind w:firstLine="720"/>
                <w:jc w:val="both"/>
                <w:rPr>
                  <w:rFonts w:ascii="Arial" w:hAnsi="Arial" w:cs="Arial"/>
                  <w:sz w:val="24"/>
                  <w:szCs w:val="24"/>
                  <w:lang w:val="fr-FR"/>
                </w:rPr>
              </w:pPr>
              <w:r w:rsidRPr="006B322F">
                <w:rPr>
                  <w:rFonts w:ascii="Arial" w:hAnsi="Arial" w:cs="Arial"/>
                  <w:sz w:val="24"/>
                  <w:szCs w:val="24"/>
                  <w:lang w:val="fr-FR"/>
                </w:rPr>
                <w:t>Steaguri</w:t>
              </w:r>
            </w:p>
            <w:p w:rsidR="00CE39D7" w:rsidRPr="006B322F" w:rsidRDefault="00CE39D7" w:rsidP="00CE39D7">
              <w:pPr>
                <w:numPr>
                  <w:ilvl w:val="0"/>
                  <w:numId w:val="2"/>
                </w:numPr>
                <w:spacing w:after="0"/>
                <w:ind w:firstLine="720"/>
                <w:jc w:val="both"/>
                <w:rPr>
                  <w:rFonts w:ascii="Arial" w:hAnsi="Arial" w:cs="Arial"/>
                  <w:sz w:val="24"/>
                  <w:szCs w:val="24"/>
                  <w:lang w:val="fr-FR"/>
                </w:rPr>
              </w:pPr>
              <w:r w:rsidRPr="006B322F">
                <w:rPr>
                  <w:rFonts w:ascii="Arial" w:hAnsi="Arial" w:cs="Arial"/>
                  <w:sz w:val="24"/>
                  <w:szCs w:val="24"/>
                  <w:lang w:val="fr-FR"/>
                </w:rPr>
                <w:t>Separator hidrocarburi</w:t>
              </w:r>
            </w:p>
            <w:p w:rsidR="00CE39D7" w:rsidRPr="006B322F" w:rsidRDefault="00CE39D7" w:rsidP="00CE39D7">
              <w:pPr>
                <w:numPr>
                  <w:ilvl w:val="0"/>
                  <w:numId w:val="2"/>
                </w:numPr>
                <w:spacing w:after="0"/>
                <w:ind w:firstLine="720"/>
                <w:jc w:val="both"/>
                <w:rPr>
                  <w:rFonts w:ascii="Arial" w:hAnsi="Arial" w:cs="Arial"/>
                  <w:sz w:val="24"/>
                  <w:szCs w:val="24"/>
                  <w:lang w:val="fr-FR"/>
                </w:rPr>
              </w:pPr>
              <w:r w:rsidRPr="006B322F">
                <w:rPr>
                  <w:rFonts w:ascii="Arial" w:hAnsi="Arial" w:cs="Arial"/>
                  <w:sz w:val="24"/>
                  <w:szCs w:val="24"/>
                  <w:lang w:val="fr-FR"/>
                </w:rPr>
                <w:t>Bazin vidanjabil apa uzata si menajera</w:t>
              </w:r>
            </w:p>
            <w:p w:rsidR="00CE39D7" w:rsidRPr="006B322F" w:rsidRDefault="00CE39D7" w:rsidP="00B805FE">
              <w:pPr>
                <w:spacing w:after="0"/>
                <w:ind w:firstLine="720"/>
                <w:jc w:val="both"/>
                <w:rPr>
                  <w:rFonts w:ascii="Arial" w:hAnsi="Arial" w:cs="Arial"/>
                  <w:sz w:val="24"/>
                  <w:szCs w:val="24"/>
                </w:rPr>
              </w:pPr>
              <w:r w:rsidRPr="006B322F">
                <w:rPr>
                  <w:rFonts w:ascii="Arial" w:hAnsi="Arial" w:cs="Arial"/>
                  <w:sz w:val="24"/>
                  <w:szCs w:val="24"/>
                  <w:lang w:val="fr-FR"/>
                </w:rPr>
                <w:t xml:space="preserve">Se va </w:t>
              </w:r>
              <w:r w:rsidRPr="006B322F">
                <w:rPr>
                  <w:rFonts w:ascii="Arial" w:hAnsi="Arial" w:cs="Arial"/>
                  <w:sz w:val="24"/>
                  <w:szCs w:val="24"/>
                </w:rPr>
                <w:t>p</w:t>
              </w:r>
              <w:r>
                <w:rPr>
                  <w:rFonts w:ascii="Arial" w:hAnsi="Arial" w:cs="Arial"/>
                  <w:sz w:val="24"/>
                  <w:szCs w:val="24"/>
                </w:rPr>
                <w:t>ă</w:t>
              </w:r>
              <w:r w:rsidRPr="006B322F">
                <w:rPr>
                  <w:rFonts w:ascii="Arial" w:hAnsi="Arial" w:cs="Arial"/>
                  <w:sz w:val="24"/>
                  <w:szCs w:val="24"/>
                </w:rPr>
                <w:t xml:space="preserve">stra </w:t>
              </w:r>
              <w:r>
                <w:rPr>
                  <w:rFonts w:ascii="Arial" w:hAnsi="Arial" w:cs="Arial"/>
                  <w:sz w:val="24"/>
                  <w:szCs w:val="24"/>
                </w:rPr>
                <w:t>ş</w:t>
              </w:r>
              <w:r w:rsidRPr="006B322F">
                <w:rPr>
                  <w:rFonts w:ascii="Arial" w:hAnsi="Arial" w:cs="Arial"/>
                  <w:sz w:val="24"/>
                  <w:szCs w:val="24"/>
                </w:rPr>
                <w:t xml:space="preserve">i folosi accesul </w:t>
              </w:r>
              <w:r w:rsidRPr="006B322F">
                <w:rPr>
                  <w:rFonts w:ascii="Arial" w:hAnsi="Arial" w:cs="Arial"/>
                  <w:sz w:val="24"/>
                  <w:szCs w:val="24"/>
                  <w:lang w:val="fr-FR"/>
                </w:rPr>
                <w:t>carosabil</w:t>
              </w:r>
              <w:r w:rsidRPr="006B322F">
                <w:rPr>
                  <w:rFonts w:ascii="Arial" w:hAnsi="Arial" w:cs="Arial"/>
                  <w:sz w:val="24"/>
                  <w:szCs w:val="24"/>
                </w:rPr>
                <w:t xml:space="preserve"> existent </w:t>
              </w:r>
              <w:r>
                <w:rPr>
                  <w:rFonts w:ascii="Arial" w:hAnsi="Arial" w:cs="Arial"/>
                  <w:sz w:val="24"/>
                  <w:szCs w:val="24"/>
                </w:rPr>
                <w:t>î</w:t>
              </w:r>
              <w:r w:rsidRPr="006B322F">
                <w:rPr>
                  <w:rFonts w:ascii="Arial" w:hAnsi="Arial" w:cs="Arial"/>
                  <w:sz w:val="24"/>
                  <w:szCs w:val="24"/>
                </w:rPr>
                <w:t>n incint</w:t>
              </w:r>
              <w:r>
                <w:rPr>
                  <w:rFonts w:ascii="Arial" w:hAnsi="Arial" w:cs="Arial"/>
                  <w:sz w:val="24"/>
                  <w:szCs w:val="24"/>
                </w:rPr>
                <w:t>ă</w:t>
              </w:r>
              <w:r w:rsidRPr="006B322F">
                <w:rPr>
                  <w:rFonts w:ascii="Arial" w:hAnsi="Arial" w:cs="Arial"/>
                  <w:sz w:val="24"/>
                  <w:szCs w:val="24"/>
                </w:rPr>
                <w:t>.</w:t>
              </w:r>
            </w:p>
            <w:p w:rsidR="00CE39D7" w:rsidRPr="006B322F" w:rsidRDefault="00CE39D7" w:rsidP="00B805FE">
              <w:pPr>
                <w:spacing w:after="0"/>
                <w:ind w:firstLine="720"/>
                <w:jc w:val="both"/>
                <w:rPr>
                  <w:rFonts w:ascii="Arial" w:hAnsi="Arial" w:cs="Arial"/>
                  <w:sz w:val="24"/>
                  <w:szCs w:val="24"/>
                  <w:lang w:val="fr-FR"/>
                </w:rPr>
              </w:pPr>
              <w:proofErr w:type="gramStart"/>
              <w:r w:rsidRPr="006B322F">
                <w:rPr>
                  <w:rFonts w:ascii="Arial" w:hAnsi="Arial" w:cs="Arial"/>
                  <w:sz w:val="24"/>
                  <w:szCs w:val="24"/>
                </w:rPr>
                <w:t>Se vor p</w:t>
              </w:r>
              <w:r>
                <w:rPr>
                  <w:rFonts w:ascii="Arial" w:hAnsi="Arial" w:cs="Arial"/>
                  <w:sz w:val="24"/>
                  <w:szCs w:val="24"/>
                </w:rPr>
                <w:t>ă</w:t>
              </w:r>
              <w:r w:rsidRPr="006B322F">
                <w:rPr>
                  <w:rFonts w:ascii="Arial" w:hAnsi="Arial" w:cs="Arial"/>
                  <w:sz w:val="24"/>
                  <w:szCs w:val="24"/>
                </w:rPr>
                <w:t>stra bran</w:t>
              </w:r>
              <w:r>
                <w:rPr>
                  <w:rFonts w:ascii="Arial" w:hAnsi="Arial" w:cs="Arial"/>
                  <w:sz w:val="24"/>
                  <w:szCs w:val="24"/>
                </w:rPr>
                <w:t>ş</w:t>
              </w:r>
              <w:r w:rsidRPr="006B322F">
                <w:rPr>
                  <w:rFonts w:ascii="Arial" w:hAnsi="Arial" w:cs="Arial"/>
                  <w:sz w:val="24"/>
                  <w:szCs w:val="24"/>
                </w:rPr>
                <w:t>amentele la utilit</w:t>
              </w:r>
              <w:r>
                <w:rPr>
                  <w:rFonts w:ascii="Arial" w:hAnsi="Arial" w:cs="Arial"/>
                  <w:sz w:val="24"/>
                  <w:szCs w:val="24"/>
                </w:rPr>
                <w:t>ăţ</w:t>
              </w:r>
              <w:r w:rsidRPr="006B322F">
                <w:rPr>
                  <w:rFonts w:ascii="Arial" w:hAnsi="Arial" w:cs="Arial"/>
                  <w:sz w:val="24"/>
                  <w:szCs w:val="24"/>
                </w:rPr>
                <w:t>i existente.</w:t>
              </w:r>
              <w:proofErr w:type="gramEnd"/>
              <w:r w:rsidRPr="006B322F">
                <w:rPr>
                  <w:rFonts w:ascii="Arial" w:hAnsi="Arial" w:cs="Arial"/>
                  <w:sz w:val="24"/>
                  <w:szCs w:val="24"/>
                  <w:lang w:val="fr-FR"/>
                </w:rPr>
                <w:tab/>
              </w:r>
            </w:p>
            <w:p w:rsidR="00CE39D7" w:rsidRPr="006B322F" w:rsidRDefault="00CE39D7" w:rsidP="00B805FE">
              <w:pPr>
                <w:spacing w:after="0"/>
                <w:ind w:firstLine="720"/>
                <w:jc w:val="both"/>
                <w:rPr>
                  <w:rFonts w:ascii="Arial" w:hAnsi="Arial" w:cs="Arial"/>
                  <w:sz w:val="24"/>
                  <w:szCs w:val="24"/>
                  <w:lang w:val="fr-FR"/>
                </w:rPr>
              </w:pPr>
              <w:r w:rsidRPr="006B322F">
                <w:rPr>
                  <w:rFonts w:ascii="Arial" w:hAnsi="Arial" w:cs="Arial"/>
                  <w:sz w:val="24"/>
                  <w:szCs w:val="24"/>
                  <w:lang w:val="fr-FR"/>
                </w:rPr>
                <w:t>Se va p</w:t>
              </w:r>
              <w:r>
                <w:rPr>
                  <w:rFonts w:ascii="Arial" w:hAnsi="Arial" w:cs="Arial"/>
                  <w:sz w:val="24"/>
                  <w:szCs w:val="24"/>
                  <w:lang w:val="fr-FR"/>
                </w:rPr>
                <w:t>ă</w:t>
              </w:r>
              <w:r w:rsidRPr="006B322F">
                <w:rPr>
                  <w:rFonts w:ascii="Arial" w:hAnsi="Arial" w:cs="Arial"/>
                  <w:sz w:val="24"/>
                  <w:szCs w:val="24"/>
                  <w:lang w:val="fr-FR"/>
                </w:rPr>
                <w:t xml:space="preserve">stra </w:t>
              </w:r>
              <w:r>
                <w:rPr>
                  <w:rFonts w:ascii="Arial" w:hAnsi="Arial" w:cs="Arial"/>
                  <w:sz w:val="24"/>
                  <w:szCs w:val="24"/>
                  <w:lang w:val="fr-FR"/>
                </w:rPr>
                <w:t>î</w:t>
              </w:r>
              <w:r w:rsidRPr="006B322F">
                <w:rPr>
                  <w:rFonts w:ascii="Arial" w:hAnsi="Arial" w:cs="Arial"/>
                  <w:sz w:val="24"/>
                  <w:szCs w:val="24"/>
                  <w:lang w:val="fr-FR"/>
                </w:rPr>
                <w:t>mprejmuirea existent</w:t>
              </w:r>
              <w:r>
                <w:rPr>
                  <w:rFonts w:ascii="Arial" w:hAnsi="Arial" w:cs="Arial"/>
                  <w:sz w:val="24"/>
                  <w:szCs w:val="24"/>
                  <w:lang w:val="fr-FR"/>
                </w:rPr>
                <w:t>ă</w:t>
              </w:r>
              <w:r w:rsidRPr="006B322F">
                <w:rPr>
                  <w:rFonts w:ascii="Arial" w:hAnsi="Arial" w:cs="Arial"/>
                  <w:sz w:val="24"/>
                  <w:szCs w:val="24"/>
                  <w:lang w:val="fr-FR"/>
                </w:rPr>
                <w:t>.</w:t>
              </w:r>
            </w:p>
            <w:p w:rsidR="00CE39D7" w:rsidRPr="006B322F" w:rsidRDefault="00CE39D7" w:rsidP="00B805FE">
              <w:pPr>
                <w:pStyle w:val="Default"/>
                <w:rPr>
                  <w:color w:val="auto"/>
                </w:rPr>
              </w:pPr>
              <w:r w:rsidRPr="006B322F">
                <w:rPr>
                  <w:lang w:val="ro-RO"/>
                </w:rPr>
                <w:t>Terenul nu va fi divizat in parcele, ci se va p</w:t>
              </w:r>
              <w:r>
                <w:rPr>
                  <w:lang w:val="ro-RO"/>
                </w:rPr>
                <w:t>ă</w:t>
              </w:r>
              <w:r w:rsidRPr="006B322F">
                <w:rPr>
                  <w:lang w:val="ro-RO"/>
                </w:rPr>
                <w:t>stra caracterul unitar al parcelei</w:t>
              </w:r>
              <w:r>
                <w:rPr>
                  <w:lang w:val="ro-RO"/>
                </w:rPr>
                <w:t>.</w:t>
              </w:r>
            </w:p>
            <w:p w:rsidR="00CE39D7" w:rsidRDefault="00CE39D7" w:rsidP="00B805FE">
              <w:pPr>
                <w:autoSpaceDE w:val="0"/>
                <w:autoSpaceDN w:val="0"/>
                <w:adjustRightInd w:val="0"/>
                <w:spacing w:after="0" w:line="240" w:lineRule="auto"/>
                <w:jc w:val="both"/>
                <w:rPr>
                  <w:rFonts w:ascii="Arial" w:hAnsi="Arial" w:cs="Arial"/>
                  <w:sz w:val="24"/>
                  <w:szCs w:val="24"/>
                </w:rPr>
              </w:pPr>
            </w:p>
            <w:p w:rsidR="00CE39D7" w:rsidRDefault="00CE39D7" w:rsidP="00B805F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xml:space="preserve"> </w:t>
              </w:r>
              <w:r>
                <w:rPr>
                  <w:rFonts w:ascii="Arial" w:hAnsi="Arial" w:cs="Arial"/>
                  <w:i/>
                  <w:sz w:val="24"/>
                  <w:szCs w:val="24"/>
                </w:rPr>
                <w:t xml:space="preserve">cumularea cu alte proiecte- </w:t>
              </w:r>
              <w:r w:rsidRPr="00990DBF">
                <w:rPr>
                  <w:rFonts w:ascii="Arial" w:hAnsi="Arial" w:cs="Arial"/>
                  <w:sz w:val="24"/>
                  <w:szCs w:val="24"/>
                </w:rPr>
                <w:t>nu este cazul.</w:t>
              </w:r>
              <w:r>
                <w:rPr>
                  <w:rFonts w:ascii="Arial" w:hAnsi="Arial" w:cs="Arial"/>
                  <w:sz w:val="24"/>
                  <w:szCs w:val="24"/>
                </w:rPr>
                <w:t xml:space="preserve">  </w:t>
              </w:r>
            </w:p>
            <w:p w:rsidR="00CE39D7" w:rsidRPr="00482F57" w:rsidRDefault="00CE39D7" w:rsidP="00B805F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3)-</w:t>
              </w:r>
              <w:proofErr w:type="gramEnd"/>
              <w:r>
                <w:rPr>
                  <w:rFonts w:ascii="Arial" w:hAnsi="Arial" w:cs="Arial"/>
                  <w:sz w:val="24"/>
                  <w:szCs w:val="24"/>
                </w:rPr>
                <w:t xml:space="preserve"> </w:t>
              </w:r>
              <w:r>
                <w:rPr>
                  <w:rFonts w:ascii="Arial" w:hAnsi="Arial" w:cs="Arial"/>
                  <w:i/>
                  <w:sz w:val="24"/>
                  <w:szCs w:val="24"/>
                </w:rPr>
                <w:t>utilizarea resurselor naturale-</w:t>
              </w:r>
              <w:r>
                <w:rPr>
                  <w:rFonts w:ascii="Arial" w:hAnsi="Arial" w:cs="Arial"/>
                  <w:sz w:val="24"/>
                  <w:szCs w:val="24"/>
                </w:rPr>
                <w:t xml:space="preserve"> nu este cazul.</w:t>
              </w:r>
            </w:p>
            <w:p w:rsidR="00CE39D7" w:rsidRDefault="00CE39D7" w:rsidP="00B805F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4)-</w:t>
              </w:r>
              <w:proofErr w:type="gramEnd"/>
              <w:r>
                <w:rPr>
                  <w:rFonts w:ascii="Arial" w:hAnsi="Arial" w:cs="Arial"/>
                  <w:sz w:val="24"/>
                  <w:szCs w:val="24"/>
                </w:rPr>
                <w:t xml:space="preserve"> </w:t>
              </w:r>
              <w:r>
                <w:rPr>
                  <w:rFonts w:ascii="Arial" w:hAnsi="Arial" w:cs="Arial"/>
                  <w:i/>
                  <w:sz w:val="24"/>
                  <w:szCs w:val="24"/>
                </w:rPr>
                <w:t>producţia de deşeuri</w:t>
              </w:r>
              <w:r>
                <w:rPr>
                  <w:rFonts w:ascii="Arial" w:hAnsi="Arial" w:cs="Arial"/>
                  <w:sz w:val="24"/>
                  <w:szCs w:val="24"/>
                </w:rPr>
                <w:t xml:space="preserve">- </w:t>
              </w:r>
            </w:p>
            <w:p w:rsidR="00CE39D7" w:rsidRPr="00482F57" w:rsidRDefault="00CE39D7" w:rsidP="00B805FE">
              <w:pPr>
                <w:spacing w:after="0"/>
                <w:jc w:val="both"/>
                <w:rPr>
                  <w:rStyle w:val="CharacterStyle3"/>
                  <w:lang w:val="ro-RO"/>
                </w:rPr>
              </w:pPr>
              <w:r>
                <w:rPr>
                  <w:rStyle w:val="CharacterStyle3"/>
                  <w:lang w:val="ro-RO"/>
                </w:rPr>
                <w:t xml:space="preserve">     Î</w:t>
              </w:r>
              <w:r w:rsidRPr="00482F57">
                <w:rPr>
                  <w:rStyle w:val="CharacterStyle3"/>
                  <w:lang w:val="ro-RO"/>
                </w:rPr>
                <w:t>n urma activit</w:t>
              </w:r>
              <w:r>
                <w:rPr>
                  <w:rStyle w:val="CharacterStyle3"/>
                  <w:lang w:val="ro-RO"/>
                </w:rPr>
                <w:t>ăţ</w:t>
              </w:r>
              <w:r w:rsidRPr="00482F57">
                <w:rPr>
                  <w:rStyle w:val="CharacterStyle3"/>
                  <w:lang w:val="ro-RO"/>
                </w:rPr>
                <w:t>ilor de dezafectare desf</w:t>
              </w:r>
              <w:r>
                <w:rPr>
                  <w:rStyle w:val="CharacterStyle3"/>
                  <w:lang w:val="ro-RO"/>
                </w:rPr>
                <w:t>ăş</w:t>
              </w:r>
              <w:r w:rsidRPr="00482F57">
                <w:rPr>
                  <w:rStyle w:val="CharacterStyle3"/>
                  <w:lang w:val="ro-RO"/>
                </w:rPr>
                <w:t xml:space="preserve">urate </w:t>
              </w:r>
              <w:r>
                <w:rPr>
                  <w:rStyle w:val="CharacterStyle3"/>
                  <w:lang w:val="ro-RO"/>
                </w:rPr>
                <w:t>î</w:t>
              </w:r>
              <w:r w:rsidRPr="00482F57">
                <w:rPr>
                  <w:rStyle w:val="CharacterStyle3"/>
                  <w:lang w:val="ro-RO"/>
                </w:rPr>
                <w:t>n cadrul obiectivului rezult</w:t>
              </w:r>
              <w:r>
                <w:rPr>
                  <w:rStyle w:val="CharacterStyle3"/>
                  <w:lang w:val="ro-RO"/>
                </w:rPr>
                <w:t>ă</w:t>
              </w:r>
              <w:r w:rsidRPr="00482F57">
                <w:rPr>
                  <w:rStyle w:val="CharacterStyle3"/>
                  <w:lang w:val="ro-RO"/>
                </w:rPr>
                <w:t xml:space="preserve"> urm</w:t>
              </w:r>
              <w:r>
                <w:rPr>
                  <w:rStyle w:val="CharacterStyle3"/>
                  <w:lang w:val="ro-RO"/>
                </w:rPr>
                <w:t>ă</w:t>
              </w:r>
              <w:r w:rsidRPr="00482F57">
                <w:rPr>
                  <w:rStyle w:val="CharacterStyle3"/>
                  <w:lang w:val="ro-RO"/>
                </w:rPr>
                <w:t>toarele tipuri de de</w:t>
              </w:r>
              <w:r>
                <w:rPr>
                  <w:rStyle w:val="CharacterStyle3"/>
                  <w:lang w:val="ro-RO"/>
                </w:rPr>
                <w:t>ş</w:t>
              </w:r>
              <w:r w:rsidRPr="00482F57">
                <w:rPr>
                  <w:rStyle w:val="CharacterStyle3"/>
                  <w:lang w:val="ro-RO"/>
                </w:rPr>
                <w:t>euri:</w:t>
              </w:r>
            </w:p>
            <w:p w:rsidR="00CE39D7" w:rsidRPr="00482F57" w:rsidRDefault="00CE39D7" w:rsidP="00CE39D7">
              <w:pPr>
                <w:widowControl w:val="0"/>
                <w:numPr>
                  <w:ilvl w:val="0"/>
                  <w:numId w:val="3"/>
                </w:numPr>
                <w:tabs>
                  <w:tab w:val="num" w:pos="1080"/>
                </w:tabs>
                <w:autoSpaceDE w:val="0"/>
                <w:autoSpaceDN w:val="0"/>
                <w:spacing w:after="0" w:line="240" w:lineRule="auto"/>
                <w:jc w:val="both"/>
                <w:rPr>
                  <w:rStyle w:val="CharacterStyle3"/>
                  <w:u w:val="single"/>
                  <w:lang w:val="ro-RO"/>
                </w:rPr>
              </w:pPr>
              <w:r w:rsidRPr="00482F57">
                <w:rPr>
                  <w:rStyle w:val="CharacterStyle3"/>
                  <w:lang w:val="ro-RO"/>
                </w:rPr>
                <w:t xml:space="preserve">molozul </w:t>
              </w:r>
              <w:r>
                <w:rPr>
                  <w:rStyle w:val="CharacterStyle3"/>
                  <w:lang w:val="ro-RO"/>
                </w:rPr>
                <w:t>ş</w:t>
              </w:r>
              <w:r w:rsidRPr="00482F57">
                <w:rPr>
                  <w:rStyle w:val="CharacterStyle3"/>
                  <w:lang w:val="ro-RO"/>
                </w:rPr>
                <w:t xml:space="preserve">i betonul rezultate </w:t>
              </w:r>
              <w:r>
                <w:rPr>
                  <w:rStyle w:val="CharacterStyle3"/>
                  <w:lang w:val="ro-RO"/>
                </w:rPr>
                <w:t>î</w:t>
              </w:r>
              <w:r w:rsidRPr="00482F57">
                <w:rPr>
                  <w:rStyle w:val="CharacterStyle3"/>
                  <w:lang w:val="ro-RO"/>
                </w:rPr>
                <w:t>n urma opera</w:t>
              </w:r>
              <w:r>
                <w:rPr>
                  <w:rStyle w:val="CharacterStyle3"/>
                  <w:lang w:val="ro-RO"/>
                </w:rPr>
                <w:t>ţ</w:t>
              </w:r>
              <w:r w:rsidRPr="00482F57">
                <w:rPr>
                  <w:rStyle w:val="CharacterStyle3"/>
                  <w:lang w:val="ro-RO"/>
                </w:rPr>
                <w:t>iunilor de dezafectare vor fi  transportate la un punct de colectare autorizat de Prim</w:t>
              </w:r>
              <w:r>
                <w:rPr>
                  <w:rStyle w:val="CharacterStyle3"/>
                  <w:lang w:val="ro-RO"/>
                </w:rPr>
                <w:t>ă</w:t>
              </w:r>
              <w:r w:rsidRPr="00482F57">
                <w:rPr>
                  <w:rStyle w:val="CharacterStyle3"/>
                  <w:lang w:val="ro-RO"/>
                </w:rPr>
                <w:t>ria or</w:t>
              </w:r>
              <w:r>
                <w:rPr>
                  <w:rStyle w:val="CharacterStyle3"/>
                  <w:lang w:val="ro-RO"/>
                </w:rPr>
                <w:t>aşului</w:t>
              </w:r>
              <w:r w:rsidRPr="00482F57">
                <w:rPr>
                  <w:rStyle w:val="CharacterStyle3"/>
                  <w:lang w:val="ro-RO"/>
                </w:rPr>
                <w:t xml:space="preserve"> Brosteni, indicat prin Autoriza</w:t>
              </w:r>
              <w:r>
                <w:rPr>
                  <w:rStyle w:val="CharacterStyle3"/>
                  <w:lang w:val="ro-RO"/>
                </w:rPr>
                <w:t>ţ</w:t>
              </w:r>
              <w:r w:rsidRPr="00482F57">
                <w:rPr>
                  <w:rStyle w:val="CharacterStyle3"/>
                  <w:lang w:val="ro-RO"/>
                </w:rPr>
                <w:t xml:space="preserve">ia de Demolare. </w:t>
              </w:r>
            </w:p>
            <w:p w:rsidR="00CE39D7" w:rsidRPr="00482F57" w:rsidRDefault="00CE39D7" w:rsidP="00CE39D7">
              <w:pPr>
                <w:widowControl w:val="0"/>
                <w:numPr>
                  <w:ilvl w:val="0"/>
                  <w:numId w:val="3"/>
                </w:numPr>
                <w:tabs>
                  <w:tab w:val="num" w:pos="1080"/>
                </w:tabs>
                <w:autoSpaceDE w:val="0"/>
                <w:autoSpaceDN w:val="0"/>
                <w:spacing w:after="0" w:line="240" w:lineRule="auto"/>
                <w:jc w:val="both"/>
                <w:rPr>
                  <w:rStyle w:val="CharacterStyle3"/>
                  <w:u w:val="single"/>
                  <w:lang w:val="ro-RO"/>
                </w:rPr>
              </w:pPr>
              <w:r w:rsidRPr="00482F57">
                <w:rPr>
                  <w:rStyle w:val="CharacterStyle3"/>
                  <w:lang w:val="ro-RO"/>
                </w:rPr>
                <w:t>de</w:t>
              </w:r>
              <w:r>
                <w:rPr>
                  <w:rStyle w:val="CharacterStyle3"/>
                  <w:lang w:val="ro-RO"/>
                </w:rPr>
                <w:t>ş</w:t>
              </w:r>
              <w:r w:rsidRPr="00482F57">
                <w:rPr>
                  <w:rStyle w:val="CharacterStyle3"/>
                  <w:lang w:val="ro-RO"/>
                </w:rPr>
                <w:t xml:space="preserve">eurile metalice vor fi colectate </w:t>
              </w:r>
              <w:r>
                <w:rPr>
                  <w:rStyle w:val="CharacterStyle3"/>
                  <w:lang w:val="ro-RO"/>
                </w:rPr>
                <w:t>î</w:t>
              </w:r>
              <w:r w:rsidRPr="00482F57">
                <w:rPr>
                  <w:rStyle w:val="CharacterStyle3"/>
                  <w:lang w:val="ro-RO"/>
                </w:rPr>
                <w:t xml:space="preserve">n containere </w:t>
              </w:r>
              <w:r>
                <w:rPr>
                  <w:rStyle w:val="CharacterStyle3"/>
                  <w:lang w:val="ro-RO"/>
                </w:rPr>
                <w:t>ş</w:t>
              </w:r>
              <w:r w:rsidRPr="00482F57">
                <w:rPr>
                  <w:rStyle w:val="CharacterStyle3"/>
                  <w:lang w:val="ro-RO"/>
                </w:rPr>
                <w:t>i preluate de firme autorizate contractate de c</w:t>
              </w:r>
              <w:r>
                <w:rPr>
                  <w:rStyle w:val="CharacterStyle3"/>
                  <w:lang w:val="ro-RO"/>
                </w:rPr>
                <w:t>ă</w:t>
              </w:r>
              <w:r w:rsidRPr="00482F57">
                <w:rPr>
                  <w:rStyle w:val="CharacterStyle3"/>
                  <w:lang w:val="ro-RO"/>
                </w:rPr>
                <w:t>tre SC  OMV PETROM MARKETING SRL.</w:t>
              </w:r>
            </w:p>
            <w:p w:rsidR="00CE39D7" w:rsidRPr="00482F57" w:rsidRDefault="00CE39D7" w:rsidP="00B805FE">
              <w:pPr>
                <w:ind w:firstLine="720"/>
                <w:jc w:val="both"/>
                <w:rPr>
                  <w:rFonts w:ascii="Arial" w:hAnsi="Arial" w:cs="Arial"/>
                  <w:sz w:val="24"/>
                  <w:szCs w:val="24"/>
                  <w:lang w:val="es-VE"/>
                </w:rPr>
              </w:pPr>
              <w:r w:rsidRPr="00482F57">
                <w:rPr>
                  <w:rFonts w:ascii="Arial" w:hAnsi="Arial" w:cs="Arial"/>
                  <w:sz w:val="24"/>
                  <w:szCs w:val="24"/>
                  <w:lang w:val="es-VE"/>
                </w:rPr>
                <w:t>De</w:t>
              </w:r>
              <w:r>
                <w:rPr>
                  <w:rFonts w:ascii="Arial" w:hAnsi="Arial" w:cs="Arial"/>
                  <w:sz w:val="24"/>
                  <w:szCs w:val="24"/>
                  <w:lang w:val="es-VE"/>
                </w:rPr>
                <w:t>ş</w:t>
              </w:r>
              <w:r w:rsidRPr="00482F57">
                <w:rPr>
                  <w:rFonts w:ascii="Arial" w:hAnsi="Arial" w:cs="Arial"/>
                  <w:sz w:val="24"/>
                  <w:szCs w:val="24"/>
                  <w:lang w:val="es-VE"/>
                </w:rPr>
                <w:t>eurile petroliere periculoase ce vor mai fi g</w:t>
              </w:r>
              <w:r>
                <w:rPr>
                  <w:rFonts w:ascii="Arial" w:hAnsi="Arial" w:cs="Arial"/>
                  <w:sz w:val="24"/>
                  <w:szCs w:val="24"/>
                  <w:lang w:val="es-VE"/>
                </w:rPr>
                <w:t>ă</w:t>
              </w:r>
              <w:r w:rsidRPr="00482F57">
                <w:rPr>
                  <w:rFonts w:ascii="Arial" w:hAnsi="Arial" w:cs="Arial"/>
                  <w:sz w:val="24"/>
                  <w:szCs w:val="24"/>
                  <w:lang w:val="es-VE"/>
                </w:rPr>
                <w:t xml:space="preserve">site </w:t>
              </w:r>
              <w:r>
                <w:rPr>
                  <w:rFonts w:ascii="Arial" w:hAnsi="Arial" w:cs="Arial"/>
                  <w:sz w:val="24"/>
                  <w:szCs w:val="24"/>
                  <w:lang w:val="es-VE"/>
                </w:rPr>
                <w:t>î</w:t>
              </w:r>
              <w:r w:rsidRPr="00482F57">
                <w:rPr>
                  <w:rFonts w:ascii="Arial" w:hAnsi="Arial" w:cs="Arial"/>
                  <w:sz w:val="24"/>
                  <w:szCs w:val="24"/>
                  <w:lang w:val="es-VE"/>
                </w:rPr>
                <w:t>n urma dezafect</w:t>
              </w:r>
              <w:r>
                <w:rPr>
                  <w:rFonts w:ascii="Arial" w:hAnsi="Arial" w:cs="Arial"/>
                  <w:sz w:val="24"/>
                  <w:szCs w:val="24"/>
                  <w:lang w:val="es-VE"/>
                </w:rPr>
                <w:t>ă</w:t>
              </w:r>
              <w:r w:rsidRPr="00482F57">
                <w:rPr>
                  <w:rFonts w:ascii="Arial" w:hAnsi="Arial" w:cs="Arial"/>
                  <w:sz w:val="24"/>
                  <w:szCs w:val="24"/>
                  <w:lang w:val="es-VE"/>
                </w:rPr>
                <w:t xml:space="preserve">rii vor fi preluate spre a fi colectate, transportate </w:t>
              </w:r>
              <w:r>
                <w:rPr>
                  <w:rFonts w:ascii="Arial" w:hAnsi="Arial" w:cs="Arial"/>
                  <w:sz w:val="24"/>
                  <w:szCs w:val="24"/>
                  <w:lang w:val="es-VE"/>
                </w:rPr>
                <w:t>ş</w:t>
              </w:r>
              <w:r w:rsidRPr="00482F57">
                <w:rPr>
                  <w:rFonts w:ascii="Arial" w:hAnsi="Arial" w:cs="Arial"/>
                  <w:sz w:val="24"/>
                  <w:szCs w:val="24"/>
                  <w:lang w:val="es-VE"/>
                </w:rPr>
                <w:t>i eliminate prin incinerare, tratare chimic</w:t>
              </w:r>
              <w:r>
                <w:rPr>
                  <w:rFonts w:ascii="Arial" w:hAnsi="Arial" w:cs="Arial"/>
                  <w:sz w:val="24"/>
                  <w:szCs w:val="24"/>
                  <w:lang w:val="es-VE"/>
                </w:rPr>
                <w:t>ă</w:t>
              </w:r>
              <w:r w:rsidRPr="00482F57">
                <w:rPr>
                  <w:rFonts w:ascii="Arial" w:hAnsi="Arial" w:cs="Arial"/>
                  <w:sz w:val="24"/>
                  <w:szCs w:val="24"/>
                  <w:lang w:val="es-VE"/>
                </w:rPr>
                <w:t xml:space="preserve"> sau mecanic</w:t>
              </w:r>
              <w:r>
                <w:rPr>
                  <w:rFonts w:ascii="Arial" w:hAnsi="Arial" w:cs="Arial"/>
                  <w:sz w:val="24"/>
                  <w:szCs w:val="24"/>
                  <w:lang w:val="es-VE"/>
                </w:rPr>
                <w:t>ă</w:t>
              </w:r>
              <w:r w:rsidRPr="00482F57">
                <w:rPr>
                  <w:rFonts w:ascii="Arial" w:hAnsi="Arial" w:cs="Arial"/>
                  <w:sz w:val="24"/>
                  <w:szCs w:val="24"/>
                  <w:lang w:val="es-VE"/>
                </w:rPr>
                <w:t xml:space="preserve"> de c</w:t>
              </w:r>
              <w:r>
                <w:rPr>
                  <w:rFonts w:ascii="Arial" w:hAnsi="Arial" w:cs="Arial"/>
                  <w:sz w:val="24"/>
                  <w:szCs w:val="24"/>
                  <w:lang w:val="es-VE"/>
                </w:rPr>
                <w:t>ă</w:t>
              </w:r>
              <w:r w:rsidRPr="00482F57">
                <w:rPr>
                  <w:rFonts w:ascii="Arial" w:hAnsi="Arial" w:cs="Arial"/>
                  <w:sz w:val="24"/>
                  <w:szCs w:val="24"/>
                  <w:lang w:val="es-VE"/>
                </w:rPr>
                <w:t xml:space="preserve">tre </w:t>
              </w:r>
              <w:r>
                <w:rPr>
                  <w:rFonts w:ascii="Arial" w:hAnsi="Arial" w:cs="Arial"/>
                  <w:sz w:val="24"/>
                  <w:szCs w:val="24"/>
                  <w:lang w:val="es-VE"/>
                </w:rPr>
                <w:t xml:space="preserve">SC </w:t>
              </w:r>
              <w:r w:rsidRPr="00482F57">
                <w:rPr>
                  <w:rFonts w:ascii="Arial" w:hAnsi="Arial" w:cs="Arial"/>
                  <w:sz w:val="24"/>
                  <w:szCs w:val="24"/>
                  <w:lang w:val="es-VE"/>
                </w:rPr>
                <w:t>Oil Depol Constan</w:t>
              </w:r>
              <w:r>
                <w:rPr>
                  <w:rFonts w:ascii="Arial" w:hAnsi="Arial" w:cs="Arial"/>
                  <w:sz w:val="24"/>
                  <w:szCs w:val="24"/>
                  <w:lang w:val="es-VE"/>
                </w:rPr>
                <w:t>ţ</w:t>
              </w:r>
              <w:r w:rsidRPr="00482F57">
                <w:rPr>
                  <w:rFonts w:ascii="Arial" w:hAnsi="Arial" w:cs="Arial"/>
                  <w:sz w:val="24"/>
                  <w:szCs w:val="24"/>
                  <w:lang w:val="es-VE"/>
                </w:rPr>
                <w:t>a</w:t>
              </w:r>
              <w:r>
                <w:rPr>
                  <w:rFonts w:ascii="Arial" w:hAnsi="Arial" w:cs="Arial"/>
                  <w:sz w:val="24"/>
                  <w:szCs w:val="24"/>
                  <w:lang w:val="es-VE"/>
                </w:rPr>
                <w:t xml:space="preserve"> SRL</w:t>
              </w:r>
              <w:r w:rsidRPr="00482F57">
                <w:rPr>
                  <w:rFonts w:ascii="Arial" w:hAnsi="Arial" w:cs="Arial"/>
                  <w:sz w:val="24"/>
                  <w:szCs w:val="24"/>
                  <w:lang w:val="es-VE"/>
                </w:rPr>
                <w:t xml:space="preserve"> </w:t>
              </w:r>
              <w:r>
                <w:rPr>
                  <w:rFonts w:ascii="Arial" w:hAnsi="Arial" w:cs="Arial"/>
                  <w:sz w:val="24"/>
                  <w:szCs w:val="24"/>
                  <w:lang w:val="es-VE"/>
                </w:rPr>
                <w:t>ş</w:t>
              </w:r>
              <w:r w:rsidRPr="00482F57">
                <w:rPr>
                  <w:rFonts w:ascii="Arial" w:hAnsi="Arial" w:cs="Arial"/>
                  <w:sz w:val="24"/>
                  <w:szCs w:val="24"/>
                  <w:lang w:val="es-VE"/>
                </w:rPr>
                <w:t xml:space="preserve">i </w:t>
              </w:r>
              <w:r>
                <w:rPr>
                  <w:rFonts w:ascii="Arial" w:hAnsi="Arial" w:cs="Arial"/>
                  <w:sz w:val="24"/>
                  <w:szCs w:val="24"/>
                  <w:lang w:val="es-VE"/>
                </w:rPr>
                <w:t xml:space="preserve">SC </w:t>
              </w:r>
              <w:r w:rsidRPr="00482F57">
                <w:rPr>
                  <w:rFonts w:ascii="Arial" w:hAnsi="Arial" w:cs="Arial"/>
                  <w:sz w:val="24"/>
                  <w:szCs w:val="24"/>
                  <w:lang w:val="es-VE"/>
                </w:rPr>
                <w:t>Vivani Salubritate SRL din Ialomi</w:t>
              </w:r>
              <w:r>
                <w:rPr>
                  <w:rFonts w:ascii="Arial" w:hAnsi="Arial" w:cs="Arial"/>
                  <w:sz w:val="24"/>
                  <w:szCs w:val="24"/>
                  <w:lang w:val="es-VE"/>
                </w:rPr>
                <w:t>ţ</w:t>
              </w:r>
              <w:r w:rsidRPr="00482F57">
                <w:rPr>
                  <w:rFonts w:ascii="Arial" w:hAnsi="Arial" w:cs="Arial"/>
                  <w:sz w:val="24"/>
                  <w:szCs w:val="24"/>
                  <w:lang w:val="es-VE"/>
                </w:rPr>
                <w:t>a</w:t>
              </w:r>
              <w:r>
                <w:rPr>
                  <w:rFonts w:ascii="Arial" w:hAnsi="Arial" w:cs="Arial"/>
                  <w:sz w:val="24"/>
                  <w:szCs w:val="24"/>
                  <w:lang w:val="es-VE"/>
                </w:rPr>
                <w:t>.</w:t>
              </w:r>
            </w:p>
            <w:p w:rsidR="00CE39D7" w:rsidRPr="00482F57" w:rsidRDefault="00CE39D7" w:rsidP="00B805FE">
              <w:pPr>
                <w:spacing w:after="0"/>
                <w:jc w:val="both"/>
                <w:rPr>
                  <w:rStyle w:val="CharacterStyle3"/>
                  <w:lang w:val="ro-RO"/>
                </w:rPr>
              </w:pPr>
              <w:r>
                <w:rPr>
                  <w:rStyle w:val="CharacterStyle3"/>
                  <w:lang w:val="ro-RO"/>
                </w:rPr>
                <w:t xml:space="preserve">     Î</w:t>
              </w:r>
              <w:r w:rsidRPr="00482F57">
                <w:rPr>
                  <w:rStyle w:val="CharacterStyle3"/>
                  <w:lang w:val="ro-RO"/>
                </w:rPr>
                <w:t>n urma activit</w:t>
              </w:r>
              <w:r>
                <w:rPr>
                  <w:rStyle w:val="CharacterStyle3"/>
                  <w:lang w:val="ro-RO"/>
                </w:rPr>
                <w:t>ăţ</w:t>
              </w:r>
              <w:r w:rsidRPr="00482F57">
                <w:rPr>
                  <w:rStyle w:val="CharacterStyle3"/>
                  <w:lang w:val="ro-RO"/>
                </w:rPr>
                <w:t>ilor de dezafectare desf</w:t>
              </w:r>
              <w:r>
                <w:rPr>
                  <w:rStyle w:val="CharacterStyle3"/>
                  <w:lang w:val="ro-RO"/>
                </w:rPr>
                <w:t>ăş</w:t>
              </w:r>
              <w:r w:rsidRPr="00482F57">
                <w:rPr>
                  <w:rStyle w:val="CharacterStyle3"/>
                  <w:lang w:val="ro-RO"/>
                </w:rPr>
                <w:t xml:space="preserve">urate </w:t>
              </w:r>
              <w:r>
                <w:rPr>
                  <w:rStyle w:val="CharacterStyle3"/>
                  <w:lang w:val="ro-RO"/>
                </w:rPr>
                <w:t>î</w:t>
              </w:r>
              <w:r w:rsidRPr="00482F57">
                <w:rPr>
                  <w:rStyle w:val="CharacterStyle3"/>
                  <w:lang w:val="ro-RO"/>
                </w:rPr>
                <w:t>n cadrul obiectivului rezult</w:t>
              </w:r>
              <w:r>
                <w:rPr>
                  <w:rStyle w:val="CharacterStyle3"/>
                  <w:lang w:val="ro-RO"/>
                </w:rPr>
                <w:t>ă</w:t>
              </w:r>
              <w:r w:rsidRPr="00482F57">
                <w:rPr>
                  <w:rStyle w:val="CharacterStyle3"/>
                  <w:lang w:val="ro-RO"/>
                </w:rPr>
                <w:t xml:space="preserve"> urm</w:t>
              </w:r>
              <w:r>
                <w:rPr>
                  <w:rStyle w:val="CharacterStyle3"/>
                  <w:lang w:val="ro-RO"/>
                </w:rPr>
                <w:t>ă</w:t>
              </w:r>
              <w:r w:rsidRPr="00482F57">
                <w:rPr>
                  <w:rStyle w:val="CharacterStyle3"/>
                  <w:lang w:val="ro-RO"/>
                </w:rPr>
                <w:t>toarele tipuri de de</w:t>
              </w:r>
              <w:r>
                <w:rPr>
                  <w:rStyle w:val="CharacterStyle3"/>
                  <w:lang w:val="ro-RO"/>
                </w:rPr>
                <w:t>ş</w:t>
              </w:r>
              <w:r w:rsidRPr="00482F57">
                <w:rPr>
                  <w:rStyle w:val="CharacterStyle3"/>
                  <w:lang w:val="ro-RO"/>
                </w:rPr>
                <w:t>euri</w:t>
              </w:r>
              <w:r>
                <w:rPr>
                  <w:rStyle w:val="CharacterStyle3"/>
                  <w:lang w:val="ro-RO"/>
                </w:rPr>
                <w:t>, după codul acestora</w:t>
              </w:r>
              <w:r w:rsidRPr="00482F57">
                <w:rPr>
                  <w:rStyle w:val="CharacterStyle3"/>
                  <w:lang w:val="ro-RO"/>
                </w:rPr>
                <w:t>:</w:t>
              </w:r>
            </w:p>
            <w:p w:rsidR="00CE39D7" w:rsidRPr="00482F57" w:rsidRDefault="00CE39D7" w:rsidP="00CE39D7">
              <w:pPr>
                <w:widowControl w:val="0"/>
                <w:numPr>
                  <w:ilvl w:val="0"/>
                  <w:numId w:val="4"/>
                </w:numPr>
                <w:tabs>
                  <w:tab w:val="num" w:pos="1080"/>
                </w:tabs>
                <w:autoSpaceDE w:val="0"/>
                <w:autoSpaceDN w:val="0"/>
                <w:spacing w:after="0" w:line="240" w:lineRule="auto"/>
                <w:jc w:val="both"/>
                <w:rPr>
                  <w:rStyle w:val="CharacterStyle3"/>
                  <w:color w:val="000000"/>
                  <w:u w:val="single"/>
                  <w:lang w:val="ro-RO"/>
                </w:rPr>
              </w:pPr>
              <w:r w:rsidRPr="00482F57">
                <w:rPr>
                  <w:rStyle w:val="CharacterStyle3"/>
                  <w:color w:val="000000"/>
                  <w:lang w:val="ro-RO"/>
                </w:rPr>
                <w:t xml:space="preserve">  de</w:t>
              </w:r>
              <w:r>
                <w:rPr>
                  <w:rStyle w:val="CharacterStyle3"/>
                  <w:color w:val="000000"/>
                  <w:lang w:val="ro-RO"/>
                </w:rPr>
                <w:t>ş</w:t>
              </w:r>
              <w:r w:rsidRPr="00482F57">
                <w:rPr>
                  <w:rStyle w:val="CharacterStyle3"/>
                  <w:color w:val="000000"/>
                  <w:lang w:val="ro-RO"/>
                </w:rPr>
                <w:t>euri de c</w:t>
              </w:r>
              <w:r>
                <w:rPr>
                  <w:rStyle w:val="CharacterStyle3"/>
                  <w:color w:val="000000"/>
                  <w:lang w:val="ro-RO"/>
                </w:rPr>
                <w:t>ă</w:t>
              </w:r>
              <w:r w:rsidRPr="00482F57">
                <w:rPr>
                  <w:rStyle w:val="CharacterStyle3"/>
                  <w:color w:val="000000"/>
                  <w:lang w:val="ro-RO"/>
                </w:rPr>
                <w:t>r</w:t>
              </w:r>
              <w:r>
                <w:rPr>
                  <w:rStyle w:val="CharacterStyle3"/>
                  <w:color w:val="000000"/>
                  <w:lang w:val="ro-RO"/>
                </w:rPr>
                <w:t>ă</w:t>
              </w:r>
              <w:r w:rsidRPr="00482F57">
                <w:rPr>
                  <w:rStyle w:val="CharacterStyle3"/>
                  <w:color w:val="000000"/>
                  <w:lang w:val="ro-RO"/>
                </w:rPr>
                <w:t>mid</w:t>
              </w:r>
              <w:r>
                <w:rPr>
                  <w:rStyle w:val="CharacterStyle3"/>
                  <w:color w:val="000000"/>
                  <w:lang w:val="ro-RO"/>
                </w:rPr>
                <w:t>ă</w:t>
              </w:r>
              <w:r w:rsidRPr="00482F57">
                <w:rPr>
                  <w:rStyle w:val="CharacterStyle3"/>
                  <w:color w:val="000000"/>
                  <w:lang w:val="ro-RO"/>
                </w:rPr>
                <w:t>, cod de</w:t>
              </w:r>
              <w:r>
                <w:rPr>
                  <w:rStyle w:val="CharacterStyle3"/>
                  <w:color w:val="000000"/>
                  <w:lang w:val="ro-RO"/>
                </w:rPr>
                <w:t>ş</w:t>
              </w:r>
              <w:r w:rsidRPr="00482F57">
                <w:rPr>
                  <w:rStyle w:val="CharacterStyle3"/>
                  <w:color w:val="000000"/>
                  <w:lang w:val="ro-RO"/>
                </w:rPr>
                <w:t>eu 17.01.02.- sunt de</w:t>
              </w:r>
              <w:r>
                <w:rPr>
                  <w:rStyle w:val="CharacterStyle3"/>
                  <w:color w:val="000000"/>
                  <w:lang w:val="ro-RO"/>
                </w:rPr>
                <w:t>ş</w:t>
              </w:r>
              <w:r w:rsidRPr="00482F57">
                <w:rPr>
                  <w:rStyle w:val="CharacterStyle3"/>
                  <w:color w:val="000000"/>
                  <w:lang w:val="ro-RO"/>
                </w:rPr>
                <w:t>euri provenite din demolarea cl</w:t>
              </w:r>
              <w:r>
                <w:rPr>
                  <w:rStyle w:val="CharacterStyle3"/>
                  <w:color w:val="000000"/>
                  <w:lang w:val="ro-RO"/>
                </w:rPr>
                <w:t>ă</w:t>
              </w:r>
              <w:r w:rsidRPr="00482F57">
                <w:rPr>
                  <w:rStyle w:val="CharacterStyle3"/>
                  <w:color w:val="000000"/>
                  <w:lang w:val="ro-RO"/>
                </w:rPr>
                <w:t>dirilor</w:t>
              </w:r>
              <w:r>
                <w:rPr>
                  <w:rStyle w:val="CharacterStyle3"/>
                  <w:color w:val="000000"/>
                  <w:lang w:val="ro-RO"/>
                </w:rPr>
                <w:t>;</w:t>
              </w:r>
              <w:r w:rsidRPr="00482F57">
                <w:rPr>
                  <w:rStyle w:val="CharacterStyle3"/>
                  <w:color w:val="000000"/>
                  <w:lang w:val="ro-RO"/>
                </w:rPr>
                <w:t xml:space="preserve"> </w:t>
              </w:r>
            </w:p>
            <w:p w:rsidR="00CE39D7" w:rsidRPr="00482F57" w:rsidRDefault="00CE39D7" w:rsidP="00CE39D7">
              <w:pPr>
                <w:widowControl w:val="0"/>
                <w:numPr>
                  <w:ilvl w:val="0"/>
                  <w:numId w:val="4"/>
                </w:numPr>
                <w:tabs>
                  <w:tab w:val="num" w:pos="1080"/>
                </w:tabs>
                <w:autoSpaceDE w:val="0"/>
                <w:autoSpaceDN w:val="0"/>
                <w:spacing w:after="0" w:line="240" w:lineRule="auto"/>
                <w:jc w:val="both"/>
                <w:rPr>
                  <w:rStyle w:val="CharacterStyle3"/>
                  <w:color w:val="000000"/>
                  <w:u w:val="single"/>
                  <w:lang w:val="ro-RO"/>
                </w:rPr>
              </w:pPr>
              <w:r w:rsidRPr="00482F57">
                <w:rPr>
                  <w:rStyle w:val="CharacterStyle3"/>
                  <w:color w:val="000000"/>
                  <w:lang w:val="ro-RO"/>
                </w:rPr>
                <w:t xml:space="preserve">  de</w:t>
              </w:r>
              <w:r>
                <w:rPr>
                  <w:rStyle w:val="CharacterStyle3"/>
                  <w:color w:val="000000"/>
                  <w:lang w:val="ro-RO"/>
                </w:rPr>
                <w:t>ş</w:t>
              </w:r>
              <w:r w:rsidRPr="00482F57">
                <w:rPr>
                  <w:rStyle w:val="CharacterStyle3"/>
                  <w:color w:val="000000"/>
                  <w:lang w:val="ro-RO"/>
                </w:rPr>
                <w:t>euri de beton, cod de</w:t>
              </w:r>
              <w:r>
                <w:rPr>
                  <w:rStyle w:val="CharacterStyle3"/>
                  <w:color w:val="000000"/>
                  <w:lang w:val="ro-RO"/>
                </w:rPr>
                <w:t>ş</w:t>
              </w:r>
              <w:r w:rsidRPr="00482F57">
                <w:rPr>
                  <w:rStyle w:val="CharacterStyle3"/>
                  <w:color w:val="000000"/>
                  <w:lang w:val="ro-RO"/>
                </w:rPr>
                <w:t>eu 17.01.01- sunt de</w:t>
              </w:r>
              <w:r>
                <w:rPr>
                  <w:rStyle w:val="CharacterStyle3"/>
                  <w:color w:val="000000"/>
                  <w:lang w:val="ro-RO"/>
                </w:rPr>
                <w:t>ş</w:t>
              </w:r>
              <w:r w:rsidRPr="00482F57">
                <w:rPr>
                  <w:rStyle w:val="CharacterStyle3"/>
                  <w:color w:val="000000"/>
                  <w:lang w:val="ro-RO"/>
                </w:rPr>
                <w:t xml:space="preserve">euri provenite din demolarea </w:t>
              </w:r>
            </w:p>
            <w:p w:rsidR="00CE39D7" w:rsidRPr="00482F57" w:rsidRDefault="00CE39D7" w:rsidP="00B805FE">
              <w:pPr>
                <w:widowControl w:val="0"/>
                <w:autoSpaceDE w:val="0"/>
                <w:autoSpaceDN w:val="0"/>
                <w:spacing w:after="0"/>
                <w:ind w:left="798" w:firstLine="57"/>
                <w:jc w:val="both"/>
                <w:rPr>
                  <w:rStyle w:val="CharacterStyle3"/>
                  <w:color w:val="000000"/>
                  <w:lang w:val="ro-RO"/>
                </w:rPr>
              </w:pPr>
              <w:r w:rsidRPr="00482F57">
                <w:rPr>
                  <w:rStyle w:val="CharacterStyle3"/>
                  <w:color w:val="000000"/>
                  <w:lang w:val="ro-RO"/>
                </w:rPr>
                <w:t>elementelor de beton ( funda</w:t>
              </w:r>
              <w:r>
                <w:rPr>
                  <w:rStyle w:val="CharacterStyle3"/>
                  <w:color w:val="000000"/>
                  <w:lang w:val="ro-RO"/>
                </w:rPr>
                <w:t>ţ</w:t>
              </w:r>
              <w:r w:rsidRPr="00482F57">
                <w:rPr>
                  <w:rStyle w:val="CharacterStyle3"/>
                  <w:color w:val="000000"/>
                  <w:lang w:val="ro-RO"/>
                </w:rPr>
                <w:t>ii )</w:t>
              </w:r>
              <w:r>
                <w:rPr>
                  <w:rStyle w:val="CharacterStyle3"/>
                  <w:color w:val="000000"/>
                  <w:lang w:val="ro-RO"/>
                </w:rPr>
                <w:t>;</w:t>
              </w:r>
              <w:r w:rsidRPr="00482F57">
                <w:rPr>
                  <w:rStyle w:val="CharacterStyle3"/>
                  <w:color w:val="000000"/>
                  <w:lang w:val="ro-RO"/>
                </w:rPr>
                <w:t xml:space="preserve"> </w:t>
              </w:r>
            </w:p>
            <w:p w:rsidR="00CE39D7" w:rsidRPr="00482F57" w:rsidRDefault="00CE39D7" w:rsidP="00CE39D7">
              <w:pPr>
                <w:widowControl w:val="0"/>
                <w:numPr>
                  <w:ilvl w:val="0"/>
                  <w:numId w:val="4"/>
                </w:numPr>
                <w:autoSpaceDE w:val="0"/>
                <w:autoSpaceDN w:val="0"/>
                <w:spacing w:after="0" w:line="240" w:lineRule="auto"/>
                <w:jc w:val="both"/>
                <w:rPr>
                  <w:rStyle w:val="CharacterStyle3"/>
                  <w:color w:val="000000"/>
                  <w:u w:val="single"/>
                  <w:lang w:val="ro-RO"/>
                </w:rPr>
              </w:pPr>
              <w:r w:rsidRPr="00482F57">
                <w:rPr>
                  <w:rStyle w:val="CharacterStyle3"/>
                  <w:color w:val="000000"/>
                  <w:lang w:val="ro-RO"/>
                </w:rPr>
                <w:t xml:space="preserve"> de</w:t>
              </w:r>
              <w:r>
                <w:rPr>
                  <w:rStyle w:val="CharacterStyle3"/>
                  <w:color w:val="000000"/>
                  <w:lang w:val="ro-RO"/>
                </w:rPr>
                <w:t>ş</w:t>
              </w:r>
              <w:r w:rsidRPr="00482F57">
                <w:rPr>
                  <w:rStyle w:val="CharacterStyle3"/>
                  <w:color w:val="000000"/>
                  <w:lang w:val="ro-RO"/>
                </w:rPr>
                <w:t>euri de beton, cod de</w:t>
              </w:r>
              <w:r>
                <w:rPr>
                  <w:rStyle w:val="CharacterStyle3"/>
                  <w:color w:val="000000"/>
                  <w:lang w:val="ro-RO"/>
                </w:rPr>
                <w:t>ş</w:t>
              </w:r>
              <w:r w:rsidRPr="00482F57">
                <w:rPr>
                  <w:rStyle w:val="CharacterStyle3"/>
                  <w:color w:val="000000"/>
                  <w:lang w:val="ro-RO"/>
                </w:rPr>
                <w:t>eu 17.01.01- sunt de</w:t>
              </w:r>
              <w:r>
                <w:rPr>
                  <w:rStyle w:val="CharacterStyle3"/>
                  <w:color w:val="000000"/>
                  <w:lang w:val="ro-RO"/>
                </w:rPr>
                <w:t>ş</w:t>
              </w:r>
              <w:r w:rsidRPr="00482F57">
                <w:rPr>
                  <w:rStyle w:val="CharacterStyle3"/>
                  <w:color w:val="000000"/>
                  <w:lang w:val="ro-RO"/>
                </w:rPr>
                <w:t xml:space="preserve">euri provenite din demolarea </w:t>
              </w:r>
            </w:p>
            <w:p w:rsidR="00CE39D7" w:rsidRPr="00482F57" w:rsidRDefault="00CE39D7" w:rsidP="00B805FE">
              <w:pPr>
                <w:widowControl w:val="0"/>
                <w:autoSpaceDE w:val="0"/>
                <w:autoSpaceDN w:val="0"/>
                <w:spacing w:after="0"/>
                <w:ind w:left="798" w:firstLine="57"/>
                <w:jc w:val="both"/>
                <w:rPr>
                  <w:rStyle w:val="CharacterStyle3"/>
                  <w:color w:val="000000"/>
                  <w:lang w:val="ro-RO"/>
                </w:rPr>
              </w:pPr>
              <w:r w:rsidRPr="00482F57">
                <w:rPr>
                  <w:rStyle w:val="CharacterStyle3"/>
                  <w:color w:val="000000"/>
                  <w:lang w:val="ro-RO"/>
                </w:rPr>
                <w:t>elementelor de beton ( structuri, grinzi, centuri, estacade, platforme )</w:t>
              </w:r>
              <w:r>
                <w:rPr>
                  <w:rStyle w:val="CharacterStyle3"/>
                  <w:color w:val="000000"/>
                  <w:lang w:val="ro-RO"/>
                </w:rPr>
                <w:t>;</w:t>
              </w:r>
              <w:r w:rsidRPr="00482F57">
                <w:rPr>
                  <w:rStyle w:val="CharacterStyle3"/>
                  <w:color w:val="000000"/>
                  <w:lang w:val="ro-RO"/>
                </w:rPr>
                <w:t xml:space="preserve"> </w:t>
              </w:r>
            </w:p>
            <w:p w:rsidR="00CE39D7" w:rsidRPr="00831AE0" w:rsidRDefault="00CE39D7" w:rsidP="00B805FE">
              <w:pPr>
                <w:widowControl w:val="0"/>
                <w:autoSpaceDE w:val="0"/>
                <w:autoSpaceDN w:val="0"/>
                <w:spacing w:after="0" w:line="240" w:lineRule="auto"/>
                <w:ind w:left="864"/>
                <w:jc w:val="both"/>
                <w:rPr>
                  <w:rStyle w:val="CharacterStyle3"/>
                  <w:color w:val="000000"/>
                  <w:u w:val="single"/>
                  <w:lang w:val="ro-RO"/>
                </w:rPr>
              </w:pPr>
              <w:r>
                <w:rPr>
                  <w:rStyle w:val="CharacterStyle3"/>
                  <w:color w:val="000000"/>
                  <w:lang w:val="ro-RO"/>
                </w:rPr>
                <w:t>d)</w:t>
              </w:r>
              <w:r w:rsidRPr="00831AE0">
                <w:rPr>
                  <w:rStyle w:val="CharacterStyle3"/>
                  <w:color w:val="000000"/>
                  <w:lang w:val="ro-RO"/>
                </w:rPr>
                <w:t xml:space="preserve"> deşeuri din lemn, cod deşeu 17.02.01 - sunt deşeuri provenite din demolarea şarpantelor cl</w:t>
              </w:r>
              <w:r>
                <w:rPr>
                  <w:rStyle w:val="CharacterStyle3"/>
                  <w:color w:val="000000"/>
                  <w:lang w:val="ro-RO"/>
                </w:rPr>
                <w:t>ă</w:t>
              </w:r>
              <w:r w:rsidRPr="00831AE0">
                <w:rPr>
                  <w:rStyle w:val="CharacterStyle3"/>
                  <w:color w:val="000000"/>
                  <w:lang w:val="ro-RO"/>
                </w:rPr>
                <w:t>dirilor</w:t>
              </w:r>
              <w:r>
                <w:rPr>
                  <w:rStyle w:val="CharacterStyle3"/>
                  <w:color w:val="000000"/>
                  <w:lang w:val="ro-RO"/>
                </w:rPr>
                <w:t>;</w:t>
              </w:r>
              <w:r w:rsidRPr="00831AE0">
                <w:rPr>
                  <w:rStyle w:val="CharacterStyle3"/>
                  <w:color w:val="000000"/>
                  <w:lang w:val="ro-RO"/>
                </w:rPr>
                <w:t xml:space="preserve"> </w:t>
              </w:r>
            </w:p>
            <w:p w:rsidR="00CE39D7" w:rsidRPr="00482F57" w:rsidRDefault="00CE39D7" w:rsidP="00B805FE">
              <w:pPr>
                <w:widowControl w:val="0"/>
                <w:autoSpaceDE w:val="0"/>
                <w:autoSpaceDN w:val="0"/>
                <w:spacing w:after="0" w:line="240" w:lineRule="auto"/>
                <w:ind w:left="851" w:hanging="851"/>
                <w:jc w:val="both"/>
                <w:rPr>
                  <w:rStyle w:val="CharacterStyle3"/>
                  <w:color w:val="000000"/>
                  <w:lang w:val="ro-RO"/>
                </w:rPr>
              </w:pPr>
              <w:r>
                <w:rPr>
                  <w:rStyle w:val="CharacterStyle3"/>
                  <w:color w:val="000000"/>
                  <w:lang w:val="ro-RO"/>
                </w:rPr>
                <w:t xml:space="preserve">             e)</w:t>
              </w:r>
              <w:r w:rsidRPr="00482F57">
                <w:rPr>
                  <w:rStyle w:val="CharacterStyle3"/>
                  <w:color w:val="000000"/>
                  <w:lang w:val="ro-RO"/>
                </w:rPr>
                <w:t xml:space="preserve">  de</w:t>
              </w:r>
              <w:r>
                <w:rPr>
                  <w:rStyle w:val="CharacterStyle3"/>
                  <w:color w:val="000000"/>
                  <w:lang w:val="ro-RO"/>
                </w:rPr>
                <w:t>ş</w:t>
              </w:r>
              <w:r w:rsidRPr="00482F57">
                <w:rPr>
                  <w:rStyle w:val="CharacterStyle3"/>
                  <w:color w:val="000000"/>
                  <w:lang w:val="ro-RO"/>
                </w:rPr>
                <w:t>euri din sticl</w:t>
              </w:r>
              <w:r>
                <w:rPr>
                  <w:rStyle w:val="CharacterStyle3"/>
                  <w:color w:val="000000"/>
                  <w:lang w:val="ro-RO"/>
                </w:rPr>
                <w:t>ă</w:t>
              </w:r>
              <w:r w:rsidRPr="00482F57">
                <w:rPr>
                  <w:rStyle w:val="CharacterStyle3"/>
                  <w:color w:val="000000"/>
                  <w:lang w:val="ro-RO"/>
                </w:rPr>
                <w:t>, cod de</w:t>
              </w:r>
              <w:r>
                <w:rPr>
                  <w:rStyle w:val="CharacterStyle3"/>
                  <w:color w:val="000000"/>
                  <w:lang w:val="ro-RO"/>
                </w:rPr>
                <w:t>ş</w:t>
              </w:r>
              <w:r w:rsidRPr="00482F57">
                <w:rPr>
                  <w:rStyle w:val="CharacterStyle3"/>
                  <w:color w:val="000000"/>
                  <w:lang w:val="ro-RO"/>
                </w:rPr>
                <w:t>eu 17.02.02 - sunt de</w:t>
              </w:r>
              <w:r>
                <w:rPr>
                  <w:rStyle w:val="CharacterStyle3"/>
                  <w:color w:val="000000"/>
                  <w:lang w:val="ro-RO"/>
                </w:rPr>
                <w:t>ş</w:t>
              </w:r>
              <w:r w:rsidRPr="00482F57">
                <w:rPr>
                  <w:rStyle w:val="CharacterStyle3"/>
                  <w:color w:val="000000"/>
                  <w:lang w:val="ro-RO"/>
                </w:rPr>
                <w:t>euri provenite din demolarea spa</w:t>
              </w:r>
              <w:r>
                <w:rPr>
                  <w:rStyle w:val="CharacterStyle3"/>
                  <w:color w:val="000000"/>
                  <w:lang w:val="ro-RO"/>
                </w:rPr>
                <w:t>ţ</w:t>
              </w:r>
              <w:r w:rsidRPr="00482F57">
                <w:rPr>
                  <w:rStyle w:val="CharacterStyle3"/>
                  <w:color w:val="000000"/>
                  <w:lang w:val="ro-RO"/>
                </w:rPr>
                <w:t>iilor vitrate ale  cl</w:t>
              </w:r>
              <w:r>
                <w:rPr>
                  <w:rStyle w:val="CharacterStyle3"/>
                  <w:color w:val="000000"/>
                  <w:lang w:val="ro-RO"/>
                </w:rPr>
                <w:t>ă</w:t>
              </w:r>
              <w:r w:rsidRPr="00482F57">
                <w:rPr>
                  <w:rStyle w:val="CharacterStyle3"/>
                  <w:color w:val="000000"/>
                  <w:lang w:val="ro-RO"/>
                </w:rPr>
                <w:t>dirilor</w:t>
              </w:r>
              <w:r>
                <w:rPr>
                  <w:rStyle w:val="CharacterStyle3"/>
                  <w:color w:val="000000"/>
                  <w:lang w:val="ro-RO"/>
                </w:rPr>
                <w:t>;</w:t>
              </w:r>
              <w:r w:rsidRPr="00482F57">
                <w:rPr>
                  <w:rStyle w:val="CharacterStyle3"/>
                  <w:color w:val="000000"/>
                  <w:lang w:val="ro-RO"/>
                </w:rPr>
                <w:t xml:space="preserve"> </w:t>
              </w:r>
            </w:p>
            <w:p w:rsidR="00CE39D7" w:rsidRPr="00831AE0" w:rsidRDefault="00CE39D7" w:rsidP="00B805FE">
              <w:pPr>
                <w:widowControl w:val="0"/>
                <w:autoSpaceDE w:val="0"/>
                <w:autoSpaceDN w:val="0"/>
                <w:spacing w:after="0" w:line="240" w:lineRule="auto"/>
                <w:ind w:left="864"/>
                <w:jc w:val="both"/>
                <w:rPr>
                  <w:rStyle w:val="CharacterStyle3"/>
                  <w:color w:val="000000"/>
                  <w:lang w:val="ro-RO"/>
                </w:rPr>
              </w:pPr>
              <w:r>
                <w:rPr>
                  <w:rStyle w:val="CharacterStyle3"/>
                  <w:color w:val="000000"/>
                  <w:lang w:val="ro-RO"/>
                </w:rPr>
                <w:t>f)</w:t>
              </w:r>
              <w:r w:rsidRPr="00831AE0">
                <w:rPr>
                  <w:rStyle w:val="CharacterStyle3"/>
                  <w:color w:val="000000"/>
                  <w:lang w:val="ro-RO"/>
                </w:rPr>
                <w:t xml:space="preserve">  de</w:t>
              </w:r>
              <w:r>
                <w:rPr>
                  <w:rStyle w:val="CharacterStyle3"/>
                  <w:color w:val="000000"/>
                  <w:lang w:val="ro-RO"/>
                </w:rPr>
                <w:t>ş</w:t>
              </w:r>
              <w:r w:rsidRPr="00831AE0">
                <w:rPr>
                  <w:rStyle w:val="CharacterStyle3"/>
                  <w:color w:val="000000"/>
                  <w:lang w:val="ro-RO"/>
                </w:rPr>
                <w:t>euri din fier, cod de</w:t>
              </w:r>
              <w:r>
                <w:rPr>
                  <w:rStyle w:val="CharacterStyle3"/>
                  <w:color w:val="000000"/>
                  <w:lang w:val="ro-RO"/>
                </w:rPr>
                <w:t>ş</w:t>
              </w:r>
              <w:r w:rsidRPr="00831AE0">
                <w:rPr>
                  <w:rStyle w:val="CharacterStyle3"/>
                  <w:color w:val="000000"/>
                  <w:lang w:val="ro-RO"/>
                </w:rPr>
                <w:t>eu 17.04.05 - sunt de</w:t>
              </w:r>
              <w:r>
                <w:rPr>
                  <w:rStyle w:val="CharacterStyle3"/>
                  <w:color w:val="000000"/>
                  <w:lang w:val="ro-RO"/>
                </w:rPr>
                <w:t>ş</w:t>
              </w:r>
              <w:r w:rsidRPr="00831AE0">
                <w:rPr>
                  <w:rStyle w:val="CharacterStyle3"/>
                  <w:color w:val="000000"/>
                  <w:lang w:val="ro-RO"/>
                </w:rPr>
                <w:t>euri provenite din dezafectarea re</w:t>
              </w:r>
              <w:r>
                <w:rPr>
                  <w:rStyle w:val="CharacterStyle3"/>
                  <w:color w:val="000000"/>
                  <w:lang w:val="ro-RO"/>
                </w:rPr>
                <w:t>ţ</w:t>
              </w:r>
              <w:r w:rsidRPr="00831AE0">
                <w:rPr>
                  <w:rStyle w:val="CharacterStyle3"/>
                  <w:color w:val="000000"/>
                  <w:lang w:val="ro-RO"/>
                </w:rPr>
                <w:t>elei de conducte tehnologice a rezervoarelor de stocare carburan</w:t>
              </w:r>
              <w:r>
                <w:rPr>
                  <w:rStyle w:val="CharacterStyle3"/>
                  <w:color w:val="000000"/>
                  <w:lang w:val="ro-RO"/>
                </w:rPr>
                <w:t>ţ</w:t>
              </w:r>
              <w:r w:rsidRPr="00831AE0">
                <w:rPr>
                  <w:rStyle w:val="CharacterStyle3"/>
                  <w:color w:val="000000"/>
                  <w:lang w:val="ro-RO"/>
                </w:rPr>
                <w:t>i, construc</w:t>
              </w:r>
              <w:r>
                <w:rPr>
                  <w:rStyle w:val="CharacterStyle3"/>
                  <w:color w:val="000000"/>
                  <w:lang w:val="ro-RO"/>
                </w:rPr>
                <w:t>ţ</w:t>
              </w:r>
              <w:r w:rsidRPr="00831AE0">
                <w:rPr>
                  <w:rStyle w:val="CharacterStyle3"/>
                  <w:color w:val="000000"/>
                  <w:lang w:val="ro-RO"/>
                </w:rPr>
                <w:t>iilor metalice</w:t>
              </w:r>
              <w:r>
                <w:rPr>
                  <w:rStyle w:val="CharacterStyle3"/>
                  <w:color w:val="000000"/>
                  <w:lang w:val="ro-RO"/>
                </w:rPr>
                <w:t>;</w:t>
              </w:r>
            </w:p>
            <w:p w:rsidR="00CE39D7" w:rsidRPr="00482F57" w:rsidRDefault="00CE39D7" w:rsidP="00B805FE">
              <w:pPr>
                <w:widowControl w:val="0"/>
                <w:autoSpaceDE w:val="0"/>
                <w:autoSpaceDN w:val="0"/>
                <w:adjustRightInd w:val="0"/>
                <w:spacing w:after="0" w:line="240" w:lineRule="auto"/>
                <w:ind w:left="864"/>
                <w:jc w:val="both"/>
                <w:rPr>
                  <w:rFonts w:ascii="Arial" w:hAnsi="Arial" w:cs="Arial"/>
                  <w:color w:val="000000"/>
                  <w:sz w:val="24"/>
                  <w:szCs w:val="24"/>
                  <w:lang w:val="ro-RO"/>
                </w:rPr>
              </w:pPr>
              <w:r>
                <w:rPr>
                  <w:rFonts w:ascii="Arial" w:hAnsi="Arial" w:cs="Arial"/>
                  <w:color w:val="000000"/>
                  <w:sz w:val="24"/>
                  <w:szCs w:val="24"/>
                  <w:lang w:val="ro-RO"/>
                </w:rPr>
                <w:t>g)</w:t>
              </w:r>
              <w:r w:rsidRPr="00482F57">
                <w:rPr>
                  <w:rFonts w:ascii="Arial" w:hAnsi="Arial" w:cs="Arial"/>
                  <w:color w:val="000000"/>
                  <w:sz w:val="24"/>
                  <w:szCs w:val="24"/>
                  <w:lang w:val="ro-RO"/>
                </w:rPr>
                <w:t xml:space="preserve"> de</w:t>
              </w:r>
              <w:r>
                <w:rPr>
                  <w:rFonts w:ascii="Arial" w:hAnsi="Arial" w:cs="Arial"/>
                  <w:color w:val="000000"/>
                  <w:sz w:val="24"/>
                  <w:szCs w:val="24"/>
                  <w:lang w:val="ro-RO"/>
                </w:rPr>
                <w:t>ş</w:t>
              </w:r>
              <w:r w:rsidRPr="00482F57">
                <w:rPr>
                  <w:rFonts w:ascii="Arial" w:hAnsi="Arial" w:cs="Arial"/>
                  <w:color w:val="000000"/>
                  <w:sz w:val="24"/>
                  <w:szCs w:val="24"/>
                  <w:lang w:val="ro-RO"/>
                </w:rPr>
                <w:t>euri menajere, cod de</w:t>
              </w:r>
              <w:r>
                <w:rPr>
                  <w:rFonts w:ascii="Arial" w:hAnsi="Arial" w:cs="Arial"/>
                  <w:color w:val="000000"/>
                  <w:sz w:val="24"/>
                  <w:szCs w:val="24"/>
                  <w:lang w:val="ro-RO"/>
                </w:rPr>
                <w:t>ş</w:t>
              </w:r>
              <w:r w:rsidRPr="00482F57">
                <w:rPr>
                  <w:rFonts w:ascii="Arial" w:hAnsi="Arial" w:cs="Arial"/>
                  <w:color w:val="000000"/>
                  <w:sz w:val="24"/>
                  <w:szCs w:val="24"/>
                  <w:lang w:val="ro-RO"/>
                </w:rPr>
                <w:t xml:space="preserve">eu 20.03.01 </w:t>
              </w:r>
              <w:r>
                <w:rPr>
                  <w:rFonts w:ascii="Arial" w:hAnsi="Arial" w:cs="Arial"/>
                  <w:color w:val="000000"/>
                  <w:sz w:val="24"/>
                  <w:szCs w:val="24"/>
                  <w:lang w:val="ro-RO"/>
                </w:rPr>
                <w:t>-</w:t>
              </w:r>
              <w:r w:rsidRPr="00482F57">
                <w:rPr>
                  <w:rFonts w:ascii="Arial" w:hAnsi="Arial" w:cs="Arial"/>
                  <w:color w:val="000000"/>
                  <w:sz w:val="24"/>
                  <w:szCs w:val="24"/>
                  <w:lang w:val="ro-RO"/>
                </w:rPr>
                <w:t xml:space="preserve"> se estimeaz</w:t>
              </w:r>
              <w:r>
                <w:rPr>
                  <w:rFonts w:ascii="Arial" w:hAnsi="Arial" w:cs="Arial"/>
                  <w:color w:val="000000"/>
                  <w:sz w:val="24"/>
                  <w:szCs w:val="24"/>
                  <w:lang w:val="ro-RO"/>
                </w:rPr>
                <w:t>ă</w:t>
              </w:r>
              <w:r w:rsidRPr="00482F57">
                <w:rPr>
                  <w:rFonts w:ascii="Arial" w:hAnsi="Arial" w:cs="Arial"/>
                  <w:color w:val="000000"/>
                  <w:sz w:val="24"/>
                  <w:szCs w:val="24"/>
                  <w:lang w:val="ro-RO"/>
                </w:rPr>
                <w:t xml:space="preserve"> c</w:t>
              </w:r>
              <w:r>
                <w:rPr>
                  <w:rFonts w:ascii="Arial" w:hAnsi="Arial" w:cs="Arial"/>
                  <w:color w:val="000000"/>
                  <w:sz w:val="24"/>
                  <w:szCs w:val="24"/>
                  <w:lang w:val="ro-RO"/>
                </w:rPr>
                <w:t>ă</w:t>
              </w:r>
              <w:r w:rsidRPr="00482F57">
                <w:rPr>
                  <w:rFonts w:ascii="Arial" w:hAnsi="Arial" w:cs="Arial"/>
                  <w:color w:val="000000"/>
                  <w:sz w:val="24"/>
                  <w:szCs w:val="24"/>
                  <w:lang w:val="ro-RO"/>
                </w:rPr>
                <w:t xml:space="preserve"> pe toat</w:t>
              </w:r>
              <w:r>
                <w:rPr>
                  <w:rFonts w:ascii="Arial" w:hAnsi="Arial" w:cs="Arial"/>
                  <w:color w:val="000000"/>
                  <w:sz w:val="24"/>
                  <w:szCs w:val="24"/>
                  <w:lang w:val="ro-RO"/>
                </w:rPr>
                <w:t>ă</w:t>
              </w:r>
              <w:r w:rsidRPr="00482F57">
                <w:rPr>
                  <w:rFonts w:ascii="Arial" w:hAnsi="Arial" w:cs="Arial"/>
                  <w:color w:val="000000"/>
                  <w:sz w:val="24"/>
                  <w:szCs w:val="24"/>
                  <w:lang w:val="ro-RO"/>
                </w:rPr>
                <w:t xml:space="preserve"> durata efectu</w:t>
              </w:r>
              <w:r>
                <w:rPr>
                  <w:rFonts w:ascii="Arial" w:hAnsi="Arial" w:cs="Arial"/>
                  <w:color w:val="000000"/>
                  <w:sz w:val="24"/>
                  <w:szCs w:val="24"/>
                  <w:lang w:val="ro-RO"/>
                </w:rPr>
                <w:t>ă</w:t>
              </w:r>
              <w:r w:rsidRPr="00482F57">
                <w:rPr>
                  <w:rFonts w:ascii="Arial" w:hAnsi="Arial" w:cs="Arial"/>
                  <w:color w:val="000000"/>
                  <w:sz w:val="24"/>
                  <w:szCs w:val="24"/>
                  <w:lang w:val="ro-RO"/>
                </w:rPr>
                <w:t>rii lucr</w:t>
              </w:r>
              <w:r>
                <w:rPr>
                  <w:rFonts w:ascii="Arial" w:hAnsi="Arial" w:cs="Arial"/>
                  <w:color w:val="000000"/>
                  <w:sz w:val="24"/>
                  <w:szCs w:val="24"/>
                  <w:lang w:val="ro-RO"/>
                </w:rPr>
                <w:t>ă</w:t>
              </w:r>
              <w:r w:rsidRPr="00482F57">
                <w:rPr>
                  <w:rFonts w:ascii="Arial" w:hAnsi="Arial" w:cs="Arial"/>
                  <w:color w:val="000000"/>
                  <w:sz w:val="24"/>
                  <w:szCs w:val="24"/>
                  <w:lang w:val="ro-RO"/>
                </w:rPr>
                <w:t xml:space="preserve">rilor </w:t>
              </w:r>
              <w:r>
                <w:rPr>
                  <w:rFonts w:ascii="Arial" w:hAnsi="Arial" w:cs="Arial"/>
                  <w:color w:val="000000"/>
                  <w:sz w:val="24"/>
                  <w:szCs w:val="24"/>
                  <w:lang w:val="ro-RO"/>
                </w:rPr>
                <w:t>să</w:t>
              </w:r>
              <w:r w:rsidRPr="00482F57">
                <w:rPr>
                  <w:rFonts w:ascii="Arial" w:hAnsi="Arial" w:cs="Arial"/>
                  <w:color w:val="000000"/>
                  <w:sz w:val="24"/>
                  <w:szCs w:val="24"/>
                  <w:lang w:val="ro-RO"/>
                </w:rPr>
                <w:t xml:space="preserve"> se genereze un volum de 1 mc de de</w:t>
              </w:r>
              <w:r>
                <w:rPr>
                  <w:rFonts w:ascii="Arial" w:hAnsi="Arial" w:cs="Arial"/>
                  <w:color w:val="000000"/>
                  <w:sz w:val="24"/>
                  <w:szCs w:val="24"/>
                  <w:lang w:val="ro-RO"/>
                </w:rPr>
                <w:t>ş</w:t>
              </w:r>
              <w:r w:rsidRPr="00482F57">
                <w:rPr>
                  <w:rFonts w:ascii="Arial" w:hAnsi="Arial" w:cs="Arial"/>
                  <w:color w:val="000000"/>
                  <w:sz w:val="24"/>
                  <w:szCs w:val="24"/>
                  <w:lang w:val="ro-RO"/>
                </w:rPr>
                <w:t>euri menajere;</w:t>
              </w:r>
            </w:p>
            <w:p w:rsidR="00CE39D7" w:rsidRPr="00482F57" w:rsidRDefault="00CE39D7" w:rsidP="00B805FE">
              <w:pPr>
                <w:spacing w:after="0"/>
                <w:jc w:val="both"/>
                <w:rPr>
                  <w:rStyle w:val="CharacterStyle3"/>
                  <w:lang w:val="ro-RO"/>
                </w:rPr>
              </w:pPr>
            </w:p>
            <w:p w:rsidR="00CE39D7" w:rsidRPr="001F3929" w:rsidRDefault="00CE39D7" w:rsidP="00B805FE">
              <w:pPr>
                <w:spacing w:after="0"/>
                <w:ind w:firstLine="357"/>
                <w:jc w:val="both"/>
                <w:rPr>
                  <w:rStyle w:val="CharacterStyle3"/>
                  <w:color w:val="000000"/>
                  <w:lang w:val="ro-RO"/>
                </w:rPr>
              </w:pPr>
              <w:r w:rsidRPr="001F3929">
                <w:rPr>
                  <w:rStyle w:val="CharacterStyle3"/>
                  <w:color w:val="000000"/>
                  <w:lang w:val="ro-RO"/>
                </w:rPr>
                <w:t>Deşeurile contaminate (cod 17 05 03*</w:t>
              </w:r>
              <w:r w:rsidRPr="001F3929">
                <w:rPr>
                  <w:rFonts w:ascii="Arial" w:hAnsi="Arial" w:cs="Arial"/>
                  <w:sz w:val="24"/>
                  <w:szCs w:val="24"/>
                </w:rPr>
                <w:t>)</w:t>
              </w:r>
              <w:r w:rsidRPr="001F3929">
                <w:rPr>
                  <w:rStyle w:val="CharacterStyle3"/>
                  <w:color w:val="000000"/>
                  <w:lang w:val="ro-RO"/>
                </w:rPr>
                <w:t xml:space="preserve">  colectate şi transportate de către S.C. DEPOL SERVICE S.R.L., firmă autorizată contractată de către S.C. OMV PETROM MARKETING S.R.L., la un  depozit autorizat de produse periculoase.</w:t>
              </w:r>
            </w:p>
            <w:p w:rsidR="00CE39D7" w:rsidRPr="00482F57" w:rsidRDefault="00CE39D7" w:rsidP="00B805FE">
              <w:pPr>
                <w:spacing w:after="0"/>
                <w:ind w:firstLine="357"/>
                <w:jc w:val="both"/>
                <w:rPr>
                  <w:rStyle w:val="CharacterStyle3"/>
                  <w:lang w:val="ro-RO"/>
                </w:rPr>
              </w:pPr>
              <w:r w:rsidRPr="001F3929">
                <w:rPr>
                  <w:rStyle w:val="CharacterStyle3"/>
                  <w:color w:val="000000"/>
                  <w:lang w:val="ro-RO"/>
                </w:rPr>
                <w:t>Cantitatea de beton rezultat din dezafectarea construcţiilor - în funcţie de analize vor fi depozitate la un punct precizat de Primăria oraşului Broşteni (</w:t>
              </w:r>
              <w:r w:rsidRPr="001F3929">
                <w:rPr>
                  <w:rFonts w:ascii="Arial" w:hAnsi="Arial" w:cs="Arial"/>
                  <w:sz w:val="24"/>
                  <w:szCs w:val="24"/>
                </w:rPr>
                <w:t>17 01 07 amestecuri de beton, cărămizi, ţigle şi materiale ceramice, altele decât cele specificate la 17 01 06)</w:t>
              </w:r>
              <w:r w:rsidRPr="001F3929">
                <w:rPr>
                  <w:rStyle w:val="CharacterStyle3"/>
                  <w:color w:val="000000"/>
                  <w:lang w:val="ro-RO"/>
                </w:rPr>
                <w:t xml:space="preserve">  sau vor fi în </w:t>
              </w:r>
              <w:r w:rsidRPr="001F3929">
                <w:rPr>
                  <w:rStyle w:val="CharacterStyle3"/>
                  <w:color w:val="000000"/>
                  <w:lang w:val="ro-RO"/>
                </w:rPr>
                <w:lastRenderedPageBreak/>
                <w:t>calitate de deşeuri de beton contaminate (</w:t>
              </w:r>
              <w:r w:rsidRPr="001F3929">
                <w:rPr>
                  <w:rFonts w:ascii="Arial" w:hAnsi="Arial" w:cs="Arial"/>
                  <w:sz w:val="24"/>
                  <w:szCs w:val="24"/>
                </w:rPr>
                <w:t>17 01 06* amestecuri sau fracţii separate de beton, cărămizi, ţigle sau materiale ceramice cu conţinut de substanţe periculoase)</w:t>
              </w:r>
              <w:r w:rsidRPr="001F3929">
                <w:rPr>
                  <w:rStyle w:val="CharacterStyle3"/>
                  <w:color w:val="000000"/>
                  <w:lang w:val="ro-RO"/>
                </w:rPr>
                <w:t xml:space="preserve">  colectate şi transportate de către S.C. DEPOL SERVICE S.R.L., firmă autorizată contractată de către S.C. OMV PETROM MARKETING S.R</w:t>
              </w:r>
              <w:r w:rsidRPr="00482F57">
                <w:rPr>
                  <w:rStyle w:val="CharacterStyle3"/>
                  <w:b/>
                  <w:color w:val="000000"/>
                  <w:lang w:val="ro-RO"/>
                </w:rPr>
                <w:t>.</w:t>
              </w:r>
              <w:r w:rsidRPr="001F3929">
                <w:rPr>
                  <w:rStyle w:val="CharacterStyle3"/>
                  <w:color w:val="000000"/>
                  <w:lang w:val="ro-RO"/>
                </w:rPr>
                <w:t>L</w:t>
              </w:r>
              <w:r w:rsidRPr="00482F57">
                <w:rPr>
                  <w:rStyle w:val="CharacterStyle3"/>
                  <w:b/>
                  <w:color w:val="000000"/>
                  <w:lang w:val="ro-RO"/>
                </w:rPr>
                <w:t>.</w:t>
              </w:r>
            </w:p>
            <w:p w:rsidR="00CE39D7" w:rsidRPr="00482F57" w:rsidRDefault="00CE39D7" w:rsidP="00CE39D7">
              <w:pPr>
                <w:widowControl w:val="0"/>
                <w:numPr>
                  <w:ilvl w:val="0"/>
                  <w:numId w:val="3"/>
                </w:numPr>
                <w:tabs>
                  <w:tab w:val="num" w:pos="62"/>
                  <w:tab w:val="num" w:pos="1080"/>
                </w:tabs>
                <w:autoSpaceDE w:val="0"/>
                <w:autoSpaceDN w:val="0"/>
                <w:spacing w:after="0" w:line="240" w:lineRule="auto"/>
                <w:jc w:val="both"/>
                <w:rPr>
                  <w:rStyle w:val="CharacterStyle3"/>
                  <w:color w:val="000000"/>
                  <w:u w:val="single"/>
                  <w:lang w:val="ro-RO"/>
                </w:rPr>
              </w:pPr>
              <w:r w:rsidRPr="00482F57">
                <w:rPr>
                  <w:rStyle w:val="CharacterStyle3"/>
                  <w:color w:val="000000"/>
                  <w:lang w:val="ro-RO"/>
                </w:rPr>
                <w:t>de</w:t>
              </w:r>
              <w:r>
                <w:rPr>
                  <w:rStyle w:val="CharacterStyle3"/>
                  <w:color w:val="000000"/>
                  <w:lang w:val="ro-RO"/>
                </w:rPr>
                <w:t>ş</w:t>
              </w:r>
              <w:r w:rsidRPr="00482F57">
                <w:rPr>
                  <w:rStyle w:val="CharacterStyle3"/>
                  <w:color w:val="000000"/>
                  <w:lang w:val="ro-RO"/>
                </w:rPr>
                <w:t xml:space="preserve">eurile metalice (cod 17 04 05) vor fi debitate </w:t>
              </w:r>
              <w:r>
                <w:rPr>
                  <w:rStyle w:val="CharacterStyle3"/>
                  <w:color w:val="000000"/>
                  <w:lang w:val="ro-RO"/>
                </w:rPr>
                <w:t>ş</w:t>
              </w:r>
              <w:r w:rsidRPr="00482F57">
                <w:rPr>
                  <w:rStyle w:val="CharacterStyle3"/>
                  <w:color w:val="000000"/>
                  <w:lang w:val="ro-RO"/>
                </w:rPr>
                <w:t xml:space="preserve">i colectate </w:t>
              </w:r>
              <w:r>
                <w:rPr>
                  <w:rStyle w:val="CharacterStyle3"/>
                  <w:color w:val="000000"/>
                  <w:lang w:val="ro-RO"/>
                </w:rPr>
                <w:t>î</w:t>
              </w:r>
              <w:r w:rsidRPr="00482F57">
                <w:rPr>
                  <w:rStyle w:val="CharacterStyle3"/>
                  <w:color w:val="000000"/>
                  <w:lang w:val="ro-RO"/>
                </w:rPr>
                <w:t xml:space="preserve">n containere </w:t>
              </w:r>
              <w:r>
                <w:rPr>
                  <w:rStyle w:val="CharacterStyle3"/>
                  <w:color w:val="000000"/>
                  <w:lang w:val="ro-RO"/>
                </w:rPr>
                <w:t>ş</w:t>
              </w:r>
              <w:r w:rsidRPr="00482F57">
                <w:rPr>
                  <w:rStyle w:val="CharacterStyle3"/>
                  <w:color w:val="000000"/>
                  <w:lang w:val="ro-RO"/>
                </w:rPr>
                <w:t>i preluate de S.C. METAL GROUP COMIMPEX S.R.L.</w:t>
              </w:r>
              <w:r>
                <w:rPr>
                  <w:rStyle w:val="CharacterStyle3"/>
                  <w:color w:val="000000"/>
                  <w:lang w:val="ro-RO"/>
                </w:rPr>
                <w:t>,</w:t>
              </w:r>
              <w:r w:rsidRPr="00482F57">
                <w:rPr>
                  <w:rStyle w:val="CharacterStyle3"/>
                  <w:color w:val="000000"/>
                  <w:lang w:val="ro-RO"/>
                </w:rPr>
                <w:t xml:space="preserve"> firma autorizat</w:t>
              </w:r>
              <w:r>
                <w:rPr>
                  <w:rStyle w:val="CharacterStyle3"/>
                  <w:color w:val="000000"/>
                  <w:lang w:val="ro-RO"/>
                </w:rPr>
                <w:t>ă</w:t>
              </w:r>
              <w:r w:rsidRPr="00482F57">
                <w:rPr>
                  <w:rStyle w:val="CharacterStyle3"/>
                  <w:color w:val="000000"/>
                  <w:lang w:val="ro-RO"/>
                </w:rPr>
                <w:t xml:space="preserve"> contractat</w:t>
              </w:r>
              <w:r>
                <w:rPr>
                  <w:rStyle w:val="CharacterStyle3"/>
                  <w:color w:val="000000"/>
                  <w:lang w:val="ro-RO"/>
                </w:rPr>
                <w:t>ă</w:t>
              </w:r>
              <w:r w:rsidRPr="00482F57">
                <w:rPr>
                  <w:rStyle w:val="CharacterStyle3"/>
                  <w:color w:val="000000"/>
                  <w:lang w:val="ro-RO"/>
                </w:rPr>
                <w:t xml:space="preserve"> de c</w:t>
              </w:r>
              <w:r>
                <w:rPr>
                  <w:rStyle w:val="CharacterStyle3"/>
                  <w:color w:val="000000"/>
                  <w:lang w:val="ro-RO"/>
                </w:rPr>
                <w:t>ă</w:t>
              </w:r>
              <w:r w:rsidRPr="00482F57">
                <w:rPr>
                  <w:rStyle w:val="CharacterStyle3"/>
                  <w:color w:val="000000"/>
                  <w:lang w:val="ro-RO"/>
                </w:rPr>
                <w:t>tre S.C. OMV PETROM MARKETING S.R.L.</w:t>
              </w:r>
            </w:p>
            <w:p w:rsidR="00CE39D7" w:rsidRPr="00482F57" w:rsidRDefault="00CE39D7" w:rsidP="00B805FE">
              <w:pPr>
                <w:autoSpaceDE w:val="0"/>
                <w:autoSpaceDN w:val="0"/>
                <w:adjustRightInd w:val="0"/>
                <w:spacing w:after="0" w:line="240" w:lineRule="auto"/>
                <w:jc w:val="both"/>
                <w:rPr>
                  <w:rFonts w:ascii="Arial" w:hAnsi="Arial" w:cs="Arial"/>
                  <w:sz w:val="24"/>
                  <w:szCs w:val="24"/>
                </w:rPr>
              </w:pPr>
            </w:p>
            <w:p w:rsidR="00CE39D7" w:rsidRDefault="00CE39D7" w:rsidP="00B805FE">
              <w:pPr>
                <w:pStyle w:val="CharCharChar1Char"/>
                <w:jc w:val="both"/>
                <w:rPr>
                  <w:rStyle w:val="tpa1"/>
                  <w:rFonts w:eastAsia="Calibri"/>
                </w:rPr>
              </w:pPr>
              <w:r>
                <w:rPr>
                  <w:rFonts w:ascii="Arial" w:hAnsi="Arial" w:cs="Arial"/>
                </w:rPr>
                <w:t xml:space="preserve">5)- </w:t>
              </w:r>
              <w:r>
                <w:rPr>
                  <w:rFonts w:ascii="Arial" w:hAnsi="Arial" w:cs="Arial"/>
                  <w:i/>
                </w:rPr>
                <w:t xml:space="preserve">emisiile poluante, inclusive zgomotul şi alte surse de </w:t>
              </w:r>
              <w:r w:rsidRPr="00990DBF">
                <w:rPr>
                  <w:rFonts w:ascii="Arial" w:hAnsi="Arial" w:cs="Arial"/>
                  <w:i/>
                </w:rPr>
                <w:t>disconfort</w:t>
              </w:r>
              <w:r>
                <w:rPr>
                  <w:rFonts w:ascii="Arial" w:hAnsi="Arial" w:cs="Arial"/>
                  <w:i/>
                </w:rPr>
                <w:t>-</w:t>
              </w:r>
              <w:r w:rsidRPr="001F3929">
                <w:rPr>
                  <w:rStyle w:val="tpa1"/>
                </w:rPr>
                <w:t xml:space="preserve"> </w:t>
              </w:r>
              <w:r w:rsidRPr="00A40547">
                <w:rPr>
                  <w:rStyle w:val="tpa1"/>
                </w:rPr>
                <w:t>în perioada lucrărilor de  ex</w:t>
              </w:r>
              <w:r>
                <w:rPr>
                  <w:rStyle w:val="tpa1"/>
                </w:rPr>
                <w:t>ecuţie</w:t>
              </w:r>
              <w:r w:rsidRPr="00A40547">
                <w:rPr>
                  <w:rStyle w:val="tpa1"/>
                </w:rPr>
                <w:t xml:space="preserve">, zgomotul va fi generat de </w:t>
              </w:r>
              <w:r w:rsidRPr="00A40547">
                <w:rPr>
                  <w:rStyle w:val="tpa1"/>
                  <w:rFonts w:eastAsia="Calibri"/>
                </w:rPr>
                <w:t xml:space="preserve">utilajele şi mijloacele de transport, nefiind afectate zonele locuite; </w:t>
              </w:r>
            </w:p>
            <w:p w:rsidR="00CE39D7" w:rsidRDefault="00CE39D7" w:rsidP="00B805F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6)-</w:t>
              </w:r>
              <w:proofErr w:type="gramEnd"/>
              <w:r>
                <w:rPr>
                  <w:rFonts w:ascii="Arial" w:hAnsi="Arial" w:cs="Arial"/>
                  <w:sz w:val="24"/>
                  <w:szCs w:val="24"/>
                </w:rPr>
                <w:t xml:space="preserve"> </w:t>
              </w:r>
              <w:r>
                <w:rPr>
                  <w:rFonts w:ascii="Arial" w:hAnsi="Arial" w:cs="Arial"/>
                  <w:i/>
                  <w:sz w:val="24"/>
                  <w:szCs w:val="24"/>
                </w:rPr>
                <w:t>riscul de accident</w:t>
              </w:r>
              <w:r>
                <w:rPr>
                  <w:rFonts w:ascii="Arial" w:hAnsi="Arial" w:cs="Arial"/>
                  <w:sz w:val="24"/>
                  <w:szCs w:val="24"/>
                </w:rPr>
                <w:t>- este redus datorită măsurilor tehnico-organizatorice şi tehnicii de dezafectare utilizate;</w:t>
              </w:r>
            </w:p>
            <w:p w:rsidR="00CE39D7" w:rsidRDefault="00CE39D7" w:rsidP="00B805FE">
              <w:pPr>
                <w:autoSpaceDE w:val="0"/>
                <w:autoSpaceDN w:val="0"/>
                <w:adjustRightInd w:val="0"/>
                <w:spacing w:after="0" w:line="240" w:lineRule="auto"/>
                <w:jc w:val="both"/>
                <w:rPr>
                  <w:rFonts w:ascii="Arial" w:hAnsi="Arial" w:cs="Arial"/>
                  <w:sz w:val="24"/>
                  <w:szCs w:val="24"/>
                </w:rPr>
              </w:pPr>
            </w:p>
            <w:p w:rsidR="00CE39D7" w:rsidRPr="00EA00D6" w:rsidRDefault="00CE39D7" w:rsidP="00B805FE">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EA00D6">
                <w:rPr>
                  <w:rFonts w:ascii="Arial" w:hAnsi="Arial" w:cs="Arial"/>
                  <w:b/>
                  <w:sz w:val="24"/>
                  <w:szCs w:val="24"/>
                </w:rPr>
                <w:t>c) Localizarea proiectului</w:t>
              </w:r>
            </w:p>
            <w:p w:rsidR="00CE39D7" w:rsidRDefault="00CE39D7" w:rsidP="00B805F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 xml:space="preserve"> </w:t>
              </w:r>
              <w:r>
                <w:rPr>
                  <w:rFonts w:ascii="Arial" w:hAnsi="Arial" w:cs="Arial"/>
                  <w:i/>
                  <w:sz w:val="24"/>
                  <w:szCs w:val="24"/>
                </w:rPr>
                <w:t>utilizarea existentă a terenului</w:t>
              </w:r>
              <w:r>
                <w:rPr>
                  <w:rFonts w:ascii="Arial" w:hAnsi="Arial" w:cs="Arial"/>
                  <w:sz w:val="24"/>
                  <w:szCs w:val="24"/>
                </w:rPr>
                <w:t>- lucrările de dezafectare se desfăşoară în incinta staţiei de distribuţie a carburanţilor, fără a afecta zonele învecinate;</w:t>
              </w:r>
            </w:p>
            <w:p w:rsidR="00CE39D7" w:rsidRPr="001F3929" w:rsidRDefault="00CE39D7" w:rsidP="00B805FE">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xml:space="preserve"> </w:t>
              </w:r>
              <w:r>
                <w:rPr>
                  <w:rFonts w:ascii="Arial" w:hAnsi="Arial" w:cs="Arial"/>
                  <w:i/>
                  <w:sz w:val="24"/>
                  <w:szCs w:val="24"/>
                </w:rPr>
                <w:t>relativa abundenţă a resurselor naturale din zonă, calitatea şi capacitatea regenerativă a acestora-</w:t>
              </w:r>
              <w:r>
                <w:rPr>
                  <w:rFonts w:ascii="Arial" w:hAnsi="Arial" w:cs="Arial"/>
                  <w:sz w:val="24"/>
                  <w:szCs w:val="24"/>
                </w:rPr>
                <w:t xml:space="preserve"> nu este cazul;</w:t>
              </w:r>
            </w:p>
            <w:p w:rsidR="00CE39D7" w:rsidRDefault="00CE39D7" w:rsidP="00B805FE">
              <w:pPr>
                <w:autoSpaceDE w:val="0"/>
                <w:autoSpaceDN w:val="0"/>
                <w:adjustRightInd w:val="0"/>
                <w:spacing w:after="0" w:line="240" w:lineRule="auto"/>
                <w:jc w:val="both"/>
                <w:rPr>
                  <w:rFonts w:ascii="Arial" w:hAnsi="Arial" w:cs="Arial"/>
                  <w:i/>
                  <w:sz w:val="24"/>
                  <w:szCs w:val="24"/>
                </w:rPr>
              </w:pPr>
              <w:proofErr w:type="gramStart"/>
              <w:r>
                <w:rPr>
                  <w:rFonts w:ascii="Arial" w:hAnsi="Arial" w:cs="Arial"/>
                  <w:sz w:val="24"/>
                  <w:szCs w:val="24"/>
                </w:rPr>
                <w:t>3)-</w:t>
              </w:r>
              <w:proofErr w:type="gramEnd"/>
              <w:r>
                <w:rPr>
                  <w:rFonts w:ascii="Arial" w:hAnsi="Arial" w:cs="Arial"/>
                  <w:sz w:val="24"/>
                  <w:szCs w:val="24"/>
                </w:rPr>
                <w:t xml:space="preserve"> </w:t>
              </w:r>
              <w:r>
                <w:rPr>
                  <w:rFonts w:ascii="Arial" w:hAnsi="Arial" w:cs="Arial"/>
                  <w:i/>
                  <w:sz w:val="24"/>
                  <w:szCs w:val="24"/>
                </w:rPr>
                <w:t>capacitatea de absorbţie a mediului, cu atenţie deosebită pentru:</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zonele</w:t>
              </w:r>
              <w:proofErr w:type="gramEnd"/>
              <w:r>
                <w:rPr>
                  <w:rFonts w:ascii="Arial" w:hAnsi="Arial" w:cs="Arial"/>
                  <w:sz w:val="24"/>
                  <w:szCs w:val="24"/>
                </w:rPr>
                <w:t xml:space="preserve"> umede-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zonele</w:t>
              </w:r>
              <w:proofErr w:type="gramEnd"/>
              <w:r>
                <w:rPr>
                  <w:rFonts w:ascii="Arial" w:hAnsi="Arial" w:cs="Arial"/>
                  <w:sz w:val="24"/>
                  <w:szCs w:val="24"/>
                </w:rPr>
                <w:t xml:space="preserve"> costiere-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zonele</w:t>
              </w:r>
              <w:proofErr w:type="gramEnd"/>
              <w:r>
                <w:rPr>
                  <w:rFonts w:ascii="Arial" w:hAnsi="Arial" w:cs="Arial"/>
                  <w:sz w:val="24"/>
                  <w:szCs w:val="24"/>
                </w:rPr>
                <w:t xml:space="preserve"> montane şi cele împădurite-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parcurile</w:t>
              </w:r>
              <w:proofErr w:type="gramEnd"/>
              <w:r>
                <w:rPr>
                  <w:rFonts w:ascii="Arial" w:hAnsi="Arial" w:cs="Arial"/>
                  <w:sz w:val="24"/>
                  <w:szCs w:val="24"/>
                </w:rPr>
                <w:t xml:space="preserve"> şi rezervaţiile naturale-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ariile</w:t>
              </w:r>
              <w:proofErr w:type="gramEnd"/>
              <w:r>
                <w:rPr>
                  <w:rFonts w:ascii="Arial" w:hAnsi="Arial" w:cs="Arial"/>
                  <w:sz w:val="24"/>
                  <w:szCs w:val="24"/>
                </w:rPr>
                <w:t xml:space="preserve"> clasificate sau zonele protejate prin legislaţia în vigoare, cum sunt zone de protecţie a faunei piscicole, bazine piscicole naturale şi bazine piscicole amenajate: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zonele</w:t>
              </w:r>
              <w:proofErr w:type="gramEnd"/>
              <w:r>
                <w:rPr>
                  <w:rFonts w:ascii="Arial" w:hAnsi="Arial" w:cs="Arial"/>
                  <w:sz w:val="24"/>
                  <w:szCs w:val="24"/>
                </w:rPr>
                <w:t xml:space="preserve"> de protecţie speciale –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ariile</w:t>
              </w:r>
              <w:proofErr w:type="gramEnd"/>
              <w:r>
                <w:rPr>
                  <w:rFonts w:ascii="Arial" w:hAnsi="Arial" w:cs="Arial"/>
                  <w:sz w:val="24"/>
                  <w:szCs w:val="24"/>
                </w:rPr>
                <w:t xml:space="preserve"> în care standardele de calitate a mediului stabilite de legislaţia în vigoare au fost déjà depăşite-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peisajele</w:t>
              </w:r>
              <w:proofErr w:type="gramEnd"/>
              <w:r>
                <w:rPr>
                  <w:rFonts w:ascii="Arial" w:hAnsi="Arial" w:cs="Arial"/>
                  <w:sz w:val="24"/>
                  <w:szCs w:val="24"/>
                </w:rPr>
                <w:t xml:space="preserve"> cu semnificaţie istorică, cultural şi arheologică- nu este cazul.</w:t>
              </w:r>
            </w:p>
            <w:p w:rsidR="00CE39D7" w:rsidRDefault="00CE39D7" w:rsidP="00B805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ariile</w:t>
              </w:r>
              <w:proofErr w:type="gramEnd"/>
              <w:r>
                <w:rPr>
                  <w:rFonts w:ascii="Arial" w:hAnsi="Arial" w:cs="Arial"/>
                  <w:sz w:val="24"/>
                  <w:szCs w:val="24"/>
                </w:rPr>
                <w:t xml:space="preserve"> dens populate- nu afectează calitatea vieţii locuitorilor din zonă.</w:t>
              </w:r>
            </w:p>
            <w:p w:rsidR="00CE39D7" w:rsidRDefault="00CE39D7" w:rsidP="00B805FE">
              <w:pPr>
                <w:autoSpaceDE w:val="0"/>
                <w:autoSpaceDN w:val="0"/>
                <w:adjustRightInd w:val="0"/>
                <w:spacing w:after="0" w:line="240" w:lineRule="auto"/>
                <w:jc w:val="both"/>
                <w:rPr>
                  <w:rFonts w:ascii="Arial" w:hAnsi="Arial" w:cs="Arial"/>
                  <w:sz w:val="24"/>
                  <w:szCs w:val="24"/>
                </w:rPr>
              </w:pPr>
            </w:p>
            <w:p w:rsidR="00CE39D7" w:rsidRPr="00EA00D6" w:rsidRDefault="00CE39D7" w:rsidP="00B805FE">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EA00D6">
                <w:rPr>
                  <w:rFonts w:ascii="Arial" w:hAnsi="Arial" w:cs="Arial"/>
                  <w:b/>
                  <w:sz w:val="24"/>
                  <w:szCs w:val="24"/>
                </w:rPr>
                <w:t>d) Caracteristicile impactului potenţial</w:t>
              </w:r>
            </w:p>
            <w:p w:rsidR="00CE39D7" w:rsidRPr="00CE39D7" w:rsidRDefault="00CE39D7" w:rsidP="00B805FE">
              <w:pPr>
                <w:pStyle w:val="CharCharChar1Char"/>
                <w:jc w:val="both"/>
                <w:rPr>
                  <w:rStyle w:val="tpa1"/>
                  <w:rFonts w:ascii="Arial" w:hAnsi="Arial" w:cs="Arial"/>
                </w:rPr>
              </w:pPr>
              <w:r>
                <w:rPr>
                  <w:rStyle w:val="tpa1"/>
                </w:rPr>
                <w:t>1</w:t>
              </w:r>
              <w:r w:rsidRPr="00CE39D7">
                <w:rPr>
                  <w:rStyle w:val="tpa1"/>
                  <w:rFonts w:ascii="Arial" w:hAnsi="Arial" w:cs="Arial"/>
                </w:rPr>
                <w:t>)</w:t>
              </w:r>
              <w:r w:rsidRPr="00CE39D7">
                <w:rPr>
                  <w:rStyle w:val="tpa1"/>
                  <w:rFonts w:ascii="Arial" w:hAnsi="Arial" w:cs="Arial"/>
                  <w:i/>
                </w:rPr>
                <w:t xml:space="preserve">- Extinderea impactului, aria geografică şi numărul de pesoane afectate </w:t>
              </w:r>
              <w:r w:rsidRPr="00CE39D7">
                <w:rPr>
                  <w:rStyle w:val="tpa1"/>
                  <w:rFonts w:ascii="Arial" w:hAnsi="Arial" w:cs="Arial"/>
                </w:rPr>
                <w:t xml:space="preserve">–  lucrările de dezafectare nu vor avea un impact negativ asupra factorilor de mediu şi nu vor crea un disconfort pentru populaţie pe perioada execuţiei lucrărilor; </w:t>
              </w:r>
            </w:p>
            <w:p w:rsidR="00CE39D7" w:rsidRPr="00CE39D7" w:rsidRDefault="00CE39D7" w:rsidP="00B805FE">
              <w:pPr>
                <w:pStyle w:val="CharCharChar1Char"/>
                <w:jc w:val="both"/>
                <w:rPr>
                  <w:rStyle w:val="tpa1"/>
                  <w:rFonts w:ascii="Arial" w:hAnsi="Arial" w:cs="Arial"/>
                </w:rPr>
              </w:pPr>
              <w:r w:rsidRPr="00CE39D7">
                <w:rPr>
                  <w:rStyle w:val="tpa1"/>
                  <w:rFonts w:ascii="Arial" w:hAnsi="Arial" w:cs="Arial"/>
                </w:rPr>
                <w:t>2)-</w:t>
              </w:r>
              <w:r w:rsidRPr="00CE39D7">
                <w:rPr>
                  <w:rStyle w:val="tpa1"/>
                  <w:rFonts w:ascii="Arial" w:hAnsi="Arial" w:cs="Arial"/>
                  <w:i/>
                </w:rPr>
                <w:t xml:space="preserve"> Natura transfrontieră a impactului</w:t>
              </w:r>
              <w:r w:rsidRPr="00CE39D7">
                <w:rPr>
                  <w:rStyle w:val="tpa1"/>
                  <w:rFonts w:ascii="Arial" w:hAnsi="Arial" w:cs="Arial"/>
                </w:rPr>
                <w:t xml:space="preserve"> – lucrările propuse nu au efecte transfrontieră;</w:t>
              </w:r>
            </w:p>
            <w:p w:rsidR="00CE39D7" w:rsidRPr="00CE39D7" w:rsidRDefault="00CE39D7" w:rsidP="00B805FE">
              <w:pPr>
                <w:tabs>
                  <w:tab w:val="left" w:pos="851"/>
                </w:tabs>
                <w:spacing w:after="0"/>
                <w:jc w:val="both"/>
                <w:rPr>
                  <w:rStyle w:val="tpa1"/>
                  <w:rFonts w:ascii="Arial" w:hAnsi="Arial" w:cs="Arial"/>
                  <w:bCs/>
                  <w:iCs/>
                  <w:sz w:val="24"/>
                  <w:szCs w:val="24"/>
                  <w:lang w:val="ro-RO"/>
                </w:rPr>
              </w:pPr>
              <w:r w:rsidRPr="00CE39D7">
                <w:rPr>
                  <w:rStyle w:val="tpa1"/>
                  <w:rFonts w:ascii="Arial" w:hAnsi="Arial" w:cs="Arial"/>
                  <w:sz w:val="24"/>
                  <w:szCs w:val="24"/>
                  <w:lang w:val="pl-PL"/>
                </w:rPr>
                <w:t>3)-</w:t>
              </w:r>
              <w:r w:rsidRPr="00CE39D7">
                <w:rPr>
                  <w:rStyle w:val="tpa1"/>
                  <w:rFonts w:ascii="Arial" w:hAnsi="Arial" w:cs="Arial"/>
                  <w:i/>
                  <w:sz w:val="24"/>
                  <w:szCs w:val="24"/>
                  <w:lang w:val="pl-PL"/>
                </w:rPr>
                <w:t xml:space="preserve"> Mărimea şi complexitatea impactului</w:t>
              </w:r>
              <w:r w:rsidRPr="00CE39D7">
                <w:rPr>
                  <w:rFonts w:ascii="Arial" w:hAnsi="Arial" w:cs="Arial"/>
                  <w:sz w:val="24"/>
                  <w:szCs w:val="24"/>
                  <w:lang w:val="ro-RO"/>
                </w:rPr>
                <w:t xml:space="preserve"> - </w:t>
              </w:r>
              <w:r w:rsidRPr="00CE39D7">
                <w:rPr>
                  <w:rStyle w:val="tpa1"/>
                  <w:rFonts w:ascii="Arial" w:hAnsi="Arial" w:cs="Arial"/>
                  <w:sz w:val="24"/>
                  <w:szCs w:val="24"/>
                </w:rPr>
                <w:t>impactul va fi redus pe perioada realizării lucrărilor de dezafectare.</w:t>
              </w:r>
            </w:p>
            <w:p w:rsidR="00CE39D7" w:rsidRPr="00CE39D7" w:rsidRDefault="00CE39D7" w:rsidP="00B805FE">
              <w:pPr>
                <w:pStyle w:val="CharCharChar1Char"/>
                <w:jc w:val="both"/>
                <w:rPr>
                  <w:rFonts w:ascii="Arial" w:hAnsi="Arial" w:cs="Arial"/>
                  <w:lang w:val="ro-RO" w:eastAsia="ro-RO"/>
                </w:rPr>
              </w:pPr>
              <w:r w:rsidRPr="00CE39D7">
                <w:rPr>
                  <w:rStyle w:val="tpa1"/>
                  <w:rFonts w:ascii="Arial" w:hAnsi="Arial" w:cs="Arial"/>
                </w:rPr>
                <w:t>4)-</w:t>
              </w:r>
              <w:r w:rsidRPr="00CE39D7">
                <w:rPr>
                  <w:rStyle w:val="tpa1"/>
                  <w:rFonts w:ascii="Arial" w:hAnsi="Arial" w:cs="Arial"/>
                  <w:i/>
                </w:rPr>
                <w:t xml:space="preserve"> Probabilitatea impactului</w:t>
              </w:r>
              <w:r w:rsidRPr="00CE39D7">
                <w:rPr>
                  <w:rStyle w:val="tpa1"/>
                  <w:rFonts w:ascii="Arial" w:hAnsi="Arial" w:cs="Arial"/>
                </w:rPr>
                <w:t xml:space="preserve"> – impact redus, pe perioada de execuţie</w:t>
              </w:r>
              <w:r w:rsidRPr="00CE39D7">
                <w:rPr>
                  <w:rFonts w:ascii="Arial" w:hAnsi="Arial" w:cs="Arial"/>
                  <w:lang w:val="ro-RO" w:eastAsia="ro-RO"/>
                </w:rPr>
                <w:t xml:space="preserve"> a lucrărilor.</w:t>
              </w:r>
            </w:p>
            <w:p w:rsidR="00CE39D7" w:rsidRPr="00A40547" w:rsidRDefault="00CE39D7" w:rsidP="00B805FE">
              <w:pPr>
                <w:pStyle w:val="CharCharChar1Char"/>
                <w:jc w:val="both"/>
                <w:rPr>
                  <w:rStyle w:val="tpa1"/>
                </w:rPr>
              </w:pPr>
              <w:r w:rsidRPr="00CE39D7">
                <w:rPr>
                  <w:rStyle w:val="tpa1"/>
                  <w:rFonts w:ascii="Arial" w:hAnsi="Arial" w:cs="Arial"/>
                  <w:i/>
                </w:rPr>
                <w:t xml:space="preserve">5)- Durata, frecvenţa şi reversibilitatea impactului </w:t>
              </w:r>
              <w:r w:rsidRPr="00CE39D7">
                <w:rPr>
                  <w:rStyle w:val="tpa1"/>
                  <w:rFonts w:ascii="Arial" w:hAnsi="Arial" w:cs="Arial"/>
                </w:rPr>
                <w:t>– impact redus pe perioada de execuţie a lucrărilor de dezafectare</w:t>
              </w:r>
              <w:r>
                <w:rPr>
                  <w:rStyle w:val="tpa1"/>
                </w:rPr>
                <w:t>.</w:t>
              </w:r>
            </w:p>
            <w:p w:rsidR="00CE39D7" w:rsidRPr="00990DBF" w:rsidRDefault="00CE39D7" w:rsidP="00B805FE">
              <w:pPr>
                <w:autoSpaceDE w:val="0"/>
                <w:autoSpaceDN w:val="0"/>
                <w:adjustRightInd w:val="0"/>
                <w:spacing w:after="0" w:line="240" w:lineRule="auto"/>
                <w:jc w:val="both"/>
                <w:rPr>
                  <w:rFonts w:ascii="Arial" w:hAnsi="Arial" w:cs="Arial"/>
                  <w:sz w:val="24"/>
                  <w:szCs w:val="24"/>
                </w:rPr>
              </w:pPr>
            </w:p>
            <w:p w:rsidR="00CE39D7" w:rsidRPr="00904201" w:rsidRDefault="00CE39D7" w:rsidP="00B805FE">
              <w:pPr>
                <w:autoSpaceDE w:val="0"/>
                <w:autoSpaceDN w:val="0"/>
                <w:adjustRightInd w:val="0"/>
                <w:spacing w:after="0" w:line="240" w:lineRule="auto"/>
                <w:jc w:val="both"/>
                <w:rPr>
                  <w:rFonts w:ascii="Arial" w:hAnsi="Arial" w:cs="Arial"/>
                  <w:b/>
                  <w:i/>
                  <w:sz w:val="24"/>
                  <w:szCs w:val="24"/>
                </w:rPr>
              </w:pPr>
              <w:r w:rsidRPr="00904201">
                <w:rPr>
                  <w:rFonts w:ascii="Arial" w:hAnsi="Arial" w:cs="Arial"/>
                  <w:b/>
                  <w:i/>
                  <w:sz w:val="24"/>
                  <w:szCs w:val="24"/>
                </w:rPr>
                <w:t xml:space="preserve">        II. Motivele care au stat la baza luării deciziei etapei de încadrare în procedura de evaluare adecvată sunt următoarele:</w:t>
              </w:r>
            </w:p>
            <w:p w:rsidR="00CE39D7" w:rsidRDefault="00CE39D7" w:rsidP="00B805FE">
              <w:pPr>
                <w:pStyle w:val="ListParagraph"/>
                <w:autoSpaceDE w:val="0"/>
                <w:autoSpaceDN w:val="0"/>
                <w:adjustRightInd w:val="0"/>
                <w:spacing w:after="0" w:line="240" w:lineRule="auto"/>
                <w:ind w:left="1584"/>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CE39D7" w:rsidRPr="001F3929" w:rsidRDefault="00CE39D7" w:rsidP="00B805FE">
              <w:pPr>
                <w:pStyle w:val="ListParagraph"/>
                <w:autoSpaceDE w:val="0"/>
                <w:autoSpaceDN w:val="0"/>
                <w:adjustRightInd w:val="0"/>
                <w:spacing w:after="0" w:line="240" w:lineRule="auto"/>
                <w:ind w:left="1584"/>
                <w:jc w:val="both"/>
                <w:rPr>
                  <w:rFonts w:ascii="Arial" w:hAnsi="Arial" w:cs="Arial"/>
                  <w:sz w:val="24"/>
                  <w:szCs w:val="24"/>
                </w:rPr>
              </w:pPr>
            </w:p>
            <w:p w:rsidR="00CE39D7" w:rsidRPr="00522DB9" w:rsidRDefault="00CE39D7" w:rsidP="00B805FE">
              <w:pPr>
                <w:autoSpaceDE w:val="0"/>
                <w:autoSpaceDN w:val="0"/>
                <w:adjustRightInd w:val="0"/>
                <w:spacing w:after="0" w:line="240" w:lineRule="auto"/>
                <w:jc w:val="both"/>
                <w:rPr>
                  <w:rFonts w:ascii="Arial" w:hAnsi="Arial" w:cs="Arial"/>
                  <w:sz w:val="24"/>
                  <w:szCs w:val="24"/>
                </w:rPr>
              </w:pPr>
              <w:r w:rsidRPr="00904201">
                <w:rPr>
                  <w:rFonts w:ascii="Arial" w:hAnsi="Arial" w:cs="Arial"/>
                  <w:b/>
                  <w:sz w:val="24"/>
                  <w:szCs w:val="24"/>
                </w:rPr>
                <w:t>Condiţiile de realizare a proiectului</w:t>
              </w:r>
              <w:r w:rsidRPr="00522DB9">
                <w:rPr>
                  <w:rFonts w:ascii="Arial" w:hAnsi="Arial" w:cs="Arial"/>
                  <w:sz w:val="24"/>
                  <w:szCs w:val="24"/>
                </w:rPr>
                <w:t>:</w:t>
              </w:r>
            </w:p>
            <w:p w:rsidR="00CE39D7" w:rsidRDefault="00CE39D7" w:rsidP="00B805FE">
              <w:pPr>
                <w:ind w:firstLine="720"/>
                <w:jc w:val="both"/>
                <w:rPr>
                  <w:rFonts w:ascii="Arial" w:hAnsi="Arial" w:cs="Arial"/>
                  <w:iCs/>
                  <w:sz w:val="24"/>
                  <w:szCs w:val="24"/>
                  <w:lang w:val="es-VE"/>
                </w:rPr>
              </w:pPr>
              <w:r w:rsidRPr="00522DB9">
                <w:rPr>
                  <w:rFonts w:ascii="Arial" w:hAnsi="Arial" w:cs="Arial"/>
                  <w:sz w:val="24"/>
                  <w:szCs w:val="24"/>
                </w:rPr>
                <w:t xml:space="preserve"> a) </w:t>
              </w:r>
              <w:r w:rsidRPr="00904201">
                <w:rPr>
                  <w:rFonts w:ascii="Arial" w:hAnsi="Arial" w:cs="Arial"/>
                  <w:iCs/>
                  <w:sz w:val="24"/>
                  <w:szCs w:val="24"/>
                  <w:lang w:val="es-VE"/>
                </w:rPr>
                <w:t xml:space="preserve">Se vor colecta selectiv deseurile generate pe amplasament in urma dezafectarii instalatiilor tehnologice, depozitarea temporara in conditii de siguranta pentru mediu si sanatate, transortul, valorificarea, eliminarea acestora se </w:t>
              </w:r>
              <w:proofErr w:type="gramStart"/>
              <w:r w:rsidRPr="00904201">
                <w:rPr>
                  <w:rFonts w:ascii="Arial" w:hAnsi="Arial" w:cs="Arial"/>
                  <w:iCs/>
                  <w:sz w:val="24"/>
                  <w:szCs w:val="24"/>
                  <w:lang w:val="es-VE"/>
                </w:rPr>
                <w:t>va</w:t>
              </w:r>
              <w:proofErr w:type="gramEnd"/>
              <w:r w:rsidRPr="00904201">
                <w:rPr>
                  <w:rFonts w:ascii="Arial" w:hAnsi="Arial" w:cs="Arial"/>
                  <w:iCs/>
                  <w:sz w:val="24"/>
                  <w:szCs w:val="24"/>
                  <w:lang w:val="es-VE"/>
                </w:rPr>
                <w:t xml:space="preserve"> realiza prin agenti economici autorizati. Se va transmite la APM </w:t>
              </w:r>
              <w:r w:rsidRPr="00904201">
                <w:rPr>
                  <w:rFonts w:ascii="Arial" w:hAnsi="Arial" w:cs="Arial"/>
                  <w:sz w:val="24"/>
                  <w:szCs w:val="24"/>
                  <w:lang w:val="es-VE"/>
                </w:rPr>
                <w:t>Suceava</w:t>
              </w:r>
              <w:r w:rsidRPr="00904201">
                <w:rPr>
                  <w:rFonts w:ascii="Arial" w:hAnsi="Arial" w:cs="Arial"/>
                  <w:iCs/>
                  <w:sz w:val="24"/>
                  <w:szCs w:val="24"/>
                  <w:lang w:val="es-VE"/>
                </w:rPr>
                <w:t xml:space="preserve"> situatia privind gestiunea deseurilor generate pe amplasament.</w:t>
              </w:r>
            </w:p>
            <w:p w:rsidR="00CE39D7" w:rsidRPr="00CE39D7" w:rsidRDefault="00CE39D7" w:rsidP="00B805FE">
              <w:pPr>
                <w:ind w:firstLine="720"/>
                <w:jc w:val="both"/>
                <w:rPr>
                  <w:rFonts w:ascii="Arial" w:hAnsi="Arial" w:cs="Arial"/>
                  <w:color w:val="FF0000"/>
                  <w:sz w:val="24"/>
                  <w:szCs w:val="24"/>
                </w:rPr>
              </w:pPr>
              <w:r w:rsidRPr="00CE39D7">
                <w:rPr>
                  <w:rFonts w:ascii="Arial" w:hAnsi="Arial" w:cs="Arial"/>
                  <w:sz w:val="24"/>
                  <w:szCs w:val="24"/>
                </w:rPr>
                <w:lastRenderedPageBreak/>
                <w:t xml:space="preserve"> b)</w:t>
              </w:r>
              <w:r w:rsidRPr="00CE39D7">
                <w:rPr>
                  <w:rStyle w:val="CommentReference"/>
                  <w:rFonts w:ascii="Arial" w:hAnsi="Arial" w:cs="Arial"/>
                  <w:sz w:val="24"/>
                  <w:szCs w:val="24"/>
                </w:rPr>
                <w:t xml:space="preserve"> </w:t>
              </w:r>
              <w:r w:rsidRPr="00CE39D7">
                <w:rPr>
                  <w:rStyle w:val="tpa1"/>
                  <w:rFonts w:ascii="Arial" w:hAnsi="Arial" w:cs="Arial"/>
                  <w:sz w:val="24"/>
                  <w:szCs w:val="24"/>
                </w:rPr>
                <w:t xml:space="preserve">Pentru executarea lucrarilor prevazute in proiectul tehnic de dezafectare se  vor adopta masuri organizatorice si se vor utilize numai tehnologii, echipamente si mijloace de transport modern, eficiente si “curate” care sa fie capabile sa asigure reducerea emisiilor de poluanti atmosferici specifici, inclusiv de gaze cu efect de sera. </w:t>
              </w:r>
              <w:proofErr w:type="gramStart"/>
              <w:r w:rsidRPr="00CE39D7">
                <w:rPr>
                  <w:rStyle w:val="tpa1"/>
                  <w:rFonts w:ascii="Arial" w:hAnsi="Arial" w:cs="Arial"/>
                  <w:sz w:val="24"/>
                  <w:szCs w:val="24"/>
                </w:rPr>
                <w:t>Se vor utiliza doar echipamente al caror nivel de putere acustica se incadreaza in valorile limita impuse.</w:t>
              </w:r>
              <w:proofErr w:type="gramEnd"/>
              <w:r w:rsidRPr="00CE39D7">
                <w:rPr>
                  <w:rStyle w:val="tpa1"/>
                  <w:rFonts w:ascii="Arial" w:hAnsi="Arial" w:cs="Arial"/>
                  <w:sz w:val="24"/>
                  <w:szCs w:val="24"/>
                </w:rPr>
                <w:t xml:space="preserve"> </w:t>
              </w:r>
              <w:proofErr w:type="gramStart"/>
              <w:r w:rsidRPr="00CE39D7">
                <w:rPr>
                  <w:rStyle w:val="tpa1"/>
                  <w:rFonts w:ascii="Arial" w:hAnsi="Arial" w:cs="Arial"/>
                  <w:sz w:val="24"/>
                  <w:szCs w:val="24"/>
                </w:rPr>
                <w:t>Se vor respecta pauzele de liniste si odihna pentru vecinii din apropierea santierului in intervalele 18.00-07.00 si 13.00-15.00.</w:t>
              </w:r>
              <w:proofErr w:type="gramEnd"/>
            </w:p>
            <w:p w:rsidR="00CE39D7" w:rsidRPr="00904201" w:rsidRDefault="00CE39D7" w:rsidP="00B805FE">
              <w:pPr>
                <w:spacing w:after="0"/>
                <w:ind w:firstLine="720"/>
                <w:jc w:val="both"/>
                <w:rPr>
                  <w:rFonts w:ascii="Arial" w:hAnsi="Arial" w:cs="Arial"/>
                  <w:sz w:val="24"/>
                  <w:szCs w:val="24"/>
                  <w:lang w:val="es-VE"/>
                </w:rPr>
              </w:pPr>
              <w:r w:rsidRPr="00904201">
                <w:rPr>
                  <w:rFonts w:ascii="Arial" w:hAnsi="Arial" w:cs="Arial"/>
                  <w:sz w:val="24"/>
                  <w:szCs w:val="24"/>
                </w:rPr>
                <w:t xml:space="preserve"> </w:t>
              </w:r>
              <w:proofErr w:type="gramStart"/>
              <w:r w:rsidRPr="00904201">
                <w:rPr>
                  <w:rFonts w:ascii="Arial" w:hAnsi="Arial" w:cs="Arial"/>
                  <w:sz w:val="24"/>
                  <w:szCs w:val="24"/>
                </w:rPr>
                <w:t>c)</w:t>
              </w:r>
              <w:r>
                <w:rPr>
                  <w:rFonts w:ascii="Arial" w:hAnsi="Arial" w:cs="Arial"/>
                  <w:sz w:val="24"/>
                  <w:szCs w:val="24"/>
                </w:rPr>
                <w:t>-</w:t>
              </w:r>
              <w:proofErr w:type="gramEnd"/>
              <w:r w:rsidRPr="00904201">
                <w:rPr>
                  <w:rFonts w:ascii="Arial" w:hAnsi="Arial" w:cs="Arial"/>
                  <w:sz w:val="24"/>
                  <w:szCs w:val="24"/>
                </w:rPr>
                <w:t xml:space="preserve"> </w:t>
              </w:r>
              <w:r w:rsidRPr="00904201">
                <w:rPr>
                  <w:rFonts w:ascii="Arial" w:hAnsi="Arial" w:cs="Arial"/>
                  <w:sz w:val="24"/>
                  <w:szCs w:val="24"/>
                  <w:lang w:val="es-VE"/>
                </w:rPr>
                <w:t>Se va investiga calitatea solului si a apei subterane in zona aferenta statiei distributie carburanti, in scopul determinarii concentratiilor hidrocarburilor din petrol( substante extractabile in éter de petrol). Analizele se vor realiza cu respectarea standardelor in vigoare.</w:t>
              </w:r>
              <w:r>
                <w:rPr>
                  <w:rFonts w:ascii="Arial" w:hAnsi="Arial" w:cs="Arial"/>
                  <w:sz w:val="24"/>
                  <w:szCs w:val="24"/>
                  <w:lang w:val="es-VE"/>
                </w:rPr>
                <w:t xml:space="preserve"> </w:t>
              </w:r>
              <w:r w:rsidRPr="00904201">
                <w:rPr>
                  <w:rFonts w:ascii="Arial" w:hAnsi="Arial" w:cs="Arial"/>
                  <w:sz w:val="24"/>
                  <w:szCs w:val="24"/>
                  <w:lang w:val="es-VE"/>
                </w:rPr>
                <w:t>Analizele se vor realiza in termen de maxim 30 zile de la dezafectarea rezervoarelor de carburanti de pe amplasament.</w:t>
              </w:r>
            </w:p>
            <w:p w:rsidR="00CE39D7" w:rsidRPr="00904201" w:rsidRDefault="00CE39D7" w:rsidP="00B805FE">
              <w:pPr>
                <w:spacing w:after="0"/>
                <w:ind w:firstLine="720"/>
                <w:jc w:val="both"/>
                <w:rPr>
                  <w:rFonts w:ascii="Arial" w:hAnsi="Arial" w:cs="Arial"/>
                  <w:sz w:val="24"/>
                  <w:szCs w:val="24"/>
                  <w:lang w:val="es-VE"/>
                </w:rPr>
              </w:pPr>
              <w:r>
                <w:rPr>
                  <w:rFonts w:ascii="Arial" w:hAnsi="Arial" w:cs="Arial"/>
                  <w:sz w:val="24"/>
                  <w:szCs w:val="24"/>
                  <w:lang w:val="es-VE"/>
                </w:rPr>
                <w:t xml:space="preserve">- </w:t>
              </w:r>
              <w:r w:rsidRPr="00904201">
                <w:rPr>
                  <w:rFonts w:ascii="Arial" w:hAnsi="Arial" w:cs="Arial"/>
                  <w:sz w:val="24"/>
                  <w:szCs w:val="24"/>
                  <w:lang w:val="es-VE"/>
                </w:rPr>
                <w:t>Se vor transmite la APM Suceava rezultatele analizelor efectuate pentru sol si ape subterane in termen de 10 zile de la efectuarea analizelor.</w:t>
              </w:r>
            </w:p>
            <w:p w:rsidR="00CE39D7" w:rsidRPr="00904201" w:rsidRDefault="00CE39D7" w:rsidP="00B805FE">
              <w:pPr>
                <w:spacing w:after="0"/>
                <w:ind w:firstLine="720"/>
                <w:jc w:val="both"/>
                <w:rPr>
                  <w:rFonts w:ascii="Arial" w:hAnsi="Arial" w:cs="Arial"/>
                  <w:sz w:val="24"/>
                  <w:szCs w:val="24"/>
                  <w:lang w:val="es-VE"/>
                </w:rPr>
              </w:pPr>
              <w:r>
                <w:rPr>
                  <w:rFonts w:ascii="Arial" w:hAnsi="Arial" w:cs="Arial"/>
                  <w:sz w:val="24"/>
                  <w:szCs w:val="24"/>
                  <w:lang w:val="es-VE"/>
                </w:rPr>
                <w:t xml:space="preserve">- </w:t>
              </w:r>
              <w:r w:rsidRPr="00904201">
                <w:rPr>
                  <w:rFonts w:ascii="Arial" w:hAnsi="Arial" w:cs="Arial"/>
                  <w:sz w:val="24"/>
                  <w:szCs w:val="24"/>
                  <w:lang w:val="es-VE"/>
                </w:rPr>
                <w:t>In conditiile in care se inregistreaza depasiri ale concentratiilor maxime admise pentru poluantii analizati peste limitele pragului de interventie, titularul activitatii va efectua un studiu de evaluare a riscului pe zona de teren afectata, in vederea stabilirii de catre APM Suceava a obiectivelor de remediere in termen de maxim 30 zile lucratoare de la data prezentarii la APM Suceava rezultatelor analizelor.</w:t>
              </w:r>
            </w:p>
            <w:p w:rsidR="00CE39D7" w:rsidRPr="00904201" w:rsidRDefault="00CE39D7" w:rsidP="00B805FE">
              <w:pPr>
                <w:spacing w:after="0"/>
                <w:ind w:firstLine="720"/>
                <w:jc w:val="both"/>
                <w:rPr>
                  <w:rFonts w:ascii="Arial" w:hAnsi="Arial" w:cs="Arial"/>
                  <w:sz w:val="24"/>
                  <w:szCs w:val="24"/>
                  <w:lang w:val="es-VE"/>
                </w:rPr>
              </w:pPr>
              <w:r>
                <w:rPr>
                  <w:rFonts w:ascii="Arial" w:hAnsi="Arial" w:cs="Arial"/>
                  <w:sz w:val="24"/>
                  <w:szCs w:val="24"/>
                  <w:lang w:val="es-VE"/>
                </w:rPr>
                <w:t xml:space="preserve">- </w:t>
              </w:r>
              <w:r w:rsidRPr="00904201">
                <w:rPr>
                  <w:rFonts w:ascii="Arial" w:hAnsi="Arial" w:cs="Arial"/>
                  <w:sz w:val="24"/>
                  <w:szCs w:val="24"/>
                  <w:lang w:val="es-VE"/>
                </w:rPr>
                <w:t xml:space="preserve">Rezervoarele </w:t>
              </w:r>
              <w:r>
                <w:rPr>
                  <w:rFonts w:ascii="Arial" w:hAnsi="Arial" w:cs="Arial"/>
                  <w:sz w:val="24"/>
                  <w:szCs w:val="24"/>
                  <w:lang w:val="es-VE"/>
                </w:rPr>
                <w:t xml:space="preserve">şi conductele de transport </w:t>
              </w:r>
              <w:r w:rsidRPr="00904201">
                <w:rPr>
                  <w:rFonts w:ascii="Arial" w:hAnsi="Arial" w:cs="Arial"/>
                  <w:sz w:val="24"/>
                  <w:szCs w:val="24"/>
                  <w:lang w:val="es-VE"/>
                </w:rPr>
                <w:t>se vor goli de carburant</w:t>
              </w:r>
              <w:r>
                <w:rPr>
                  <w:rFonts w:ascii="Arial" w:hAnsi="Arial" w:cs="Arial"/>
                  <w:sz w:val="24"/>
                  <w:szCs w:val="24"/>
                  <w:lang w:val="es-VE"/>
                </w:rPr>
                <w:t>.</w:t>
              </w:r>
              <w:r w:rsidRPr="00904201">
                <w:rPr>
                  <w:rFonts w:ascii="Arial" w:hAnsi="Arial" w:cs="Arial"/>
                  <w:sz w:val="24"/>
                  <w:szCs w:val="24"/>
                  <w:lang w:val="es-VE"/>
                </w:rPr>
                <w:t xml:space="preserve"> </w:t>
              </w:r>
              <w:r>
                <w:rPr>
                  <w:rFonts w:ascii="Arial" w:hAnsi="Arial" w:cs="Arial"/>
                  <w:sz w:val="24"/>
                  <w:szCs w:val="24"/>
                  <w:lang w:val="es-VE"/>
                </w:rPr>
                <w:t>Ş</w:t>
              </w:r>
              <w:r w:rsidRPr="00904201">
                <w:rPr>
                  <w:rFonts w:ascii="Arial" w:hAnsi="Arial" w:cs="Arial"/>
                  <w:sz w:val="24"/>
                  <w:szCs w:val="24"/>
                  <w:lang w:val="es-VE"/>
                </w:rPr>
                <w:t>lamul si rezidurile rezultate  din curatare se va colecta si depozita in butoaie metalice</w:t>
              </w:r>
              <w:r>
                <w:rPr>
                  <w:rFonts w:ascii="Arial" w:hAnsi="Arial" w:cs="Arial"/>
                  <w:sz w:val="24"/>
                  <w:szCs w:val="24"/>
                  <w:lang w:val="es-VE"/>
                </w:rPr>
                <w:t>. Toate aceste operaţiuni vor fi efectuate</w:t>
              </w:r>
              <w:r w:rsidRPr="00904201">
                <w:rPr>
                  <w:rFonts w:ascii="Arial" w:hAnsi="Arial" w:cs="Arial"/>
                  <w:sz w:val="24"/>
                  <w:szCs w:val="24"/>
                  <w:lang w:val="es-VE"/>
                </w:rPr>
                <w:t xml:space="preserve"> de catre firme autorizate.</w:t>
              </w:r>
            </w:p>
            <w:p w:rsidR="00CE39D7" w:rsidRPr="00904201" w:rsidRDefault="00CE39D7" w:rsidP="00B805FE">
              <w:pPr>
                <w:tabs>
                  <w:tab w:val="left" w:pos="854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CE39D7" w:rsidRPr="00522DB9" w:rsidRDefault="00CE39D7" w:rsidP="00B805FE">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w:t>
              </w:r>
              <w:proofErr w:type="gramStart"/>
              <w:r w:rsidRPr="00522DB9">
                <w:rPr>
                  <w:rFonts w:ascii="Arial" w:hAnsi="Arial" w:cs="Arial"/>
                  <w:sz w:val="24"/>
                  <w:szCs w:val="24"/>
                </w:rPr>
                <w:t>este</w:t>
              </w:r>
              <w:proofErr w:type="gramEnd"/>
              <w:r w:rsidRPr="00522DB9">
                <w:rPr>
                  <w:rFonts w:ascii="Arial" w:hAnsi="Arial" w:cs="Arial"/>
                  <w:sz w:val="24"/>
                  <w:szCs w:val="24"/>
                </w:rPr>
                <w:t xml:space="preserv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CE39D7" w:rsidRPr="00447422" w:rsidRDefault="00CE39D7" w:rsidP="00B805F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E39D7" w:rsidRDefault="00CE39D7" w:rsidP="00B805F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522DB9">
            <w:rPr>
              <w:rFonts w:ascii="Arial" w:hAnsi="Arial" w:cs="Arial"/>
              <w:sz w:val="24"/>
              <w:szCs w:val="24"/>
              <w:u w:val="single"/>
            </w:rPr>
            <w:t>Hotărârii Guvernului nr. 445/2009</w:t>
          </w:r>
          <w:r w:rsidRPr="00522DB9">
            <w:rPr>
              <w:rFonts w:ascii="Arial" w:hAnsi="Arial" w:cs="Arial"/>
              <w:sz w:val="24"/>
              <w:szCs w:val="24"/>
            </w:rPr>
            <w:t xml:space="preserve"> şi ale </w:t>
          </w:r>
          <w:r w:rsidRPr="00522DB9">
            <w:rPr>
              <w:rFonts w:ascii="Arial" w:hAnsi="Arial" w:cs="Arial"/>
              <w:sz w:val="24"/>
              <w:szCs w:val="24"/>
              <w:u w:val="single"/>
            </w:rPr>
            <w:t>Legii</w:t>
          </w:r>
          <w:r w:rsidRPr="00522DB9">
            <w:rPr>
              <w:rFonts w:ascii="Arial" w:hAnsi="Arial" w:cs="Arial"/>
              <w:sz w:val="24"/>
              <w:szCs w:val="24"/>
            </w:rPr>
            <w:t xml:space="preserve"> contenciosului administrativ nr. 554/2004, cu modificările şi completările ulterioare.</w:t>
          </w:r>
        </w:p>
        <w:sdt>
          <w:sdtPr>
            <w:rPr>
              <w:rFonts w:ascii="Arial" w:hAnsi="Arial" w:cs="Arial"/>
              <w:b/>
              <w:bCs/>
              <w:sz w:val="24"/>
              <w:szCs w:val="24"/>
              <w:lang w:val="ro-RO"/>
            </w:rPr>
            <w:alias w:val="Câmp editabil text"/>
            <w:tag w:val="CampEditabil"/>
            <w:id w:val="2019197259"/>
            <w:placeholder>
              <w:docPart w:val="B92605E64404436F95E071B2FAF51292"/>
            </w:placeholder>
          </w:sdtPr>
          <w:sdtEndPr>
            <w:rPr>
              <w:b w:val="0"/>
            </w:rPr>
          </w:sdtEndPr>
          <w:sdtContent>
            <w:p w:rsidR="00CE39D7" w:rsidRDefault="00CE39D7" w:rsidP="00B805F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E39D7" w:rsidRDefault="00CE39D7" w:rsidP="00B805FE">
              <w:pPr>
                <w:spacing w:after="0" w:line="360" w:lineRule="auto"/>
                <w:ind w:left="2880" w:firstLine="720"/>
                <w:rPr>
                  <w:rFonts w:ascii="Arial" w:hAnsi="Arial" w:cs="Arial"/>
                  <w:b/>
                  <w:bCs/>
                  <w:sz w:val="24"/>
                  <w:szCs w:val="24"/>
                  <w:lang w:val="ro-RO"/>
                </w:rPr>
              </w:pPr>
            </w:p>
            <w:p w:rsidR="00CE39D7" w:rsidRDefault="00CE39D7" w:rsidP="00B805FE">
              <w:pPr>
                <w:spacing w:after="0" w:line="360" w:lineRule="auto"/>
                <w:jc w:val="center"/>
                <w:rPr>
                  <w:rFonts w:ascii="Arial" w:hAnsi="Arial" w:cs="Arial"/>
                  <w:b/>
                  <w:bCs/>
                  <w:sz w:val="24"/>
                  <w:szCs w:val="24"/>
                  <w:lang w:val="ro-RO"/>
                </w:rPr>
              </w:pPr>
              <w:r w:rsidRPr="00C033AF">
                <w:rPr>
                  <w:rFonts w:ascii="Arial" w:hAnsi="Arial" w:cs="Arial"/>
                  <w:bCs/>
                  <w:sz w:val="24"/>
                  <w:szCs w:val="24"/>
                  <w:lang w:val="ro-RO"/>
                </w:rPr>
                <w:t xml:space="preserve"> </w:t>
              </w:r>
              <w:r>
                <w:rPr>
                  <w:rFonts w:ascii="Arial" w:hAnsi="Arial" w:cs="Arial"/>
                  <w:b/>
                  <w:bCs/>
                  <w:sz w:val="24"/>
                  <w:szCs w:val="24"/>
                  <w:lang w:val="ro-RO"/>
                </w:rPr>
                <w:t>DIRECTOR EXECUTIV,</w:t>
              </w:r>
            </w:p>
            <w:p w:rsidR="00CE39D7" w:rsidRPr="00CA4590" w:rsidRDefault="00CE39D7" w:rsidP="00B805FE">
              <w:pPr>
                <w:spacing w:after="0" w:line="360" w:lineRule="auto"/>
                <w:jc w:val="center"/>
                <w:rPr>
                  <w:rFonts w:ascii="Arial" w:hAnsi="Arial" w:cs="Arial"/>
                  <w:b/>
                  <w:bCs/>
                  <w:sz w:val="24"/>
                  <w:szCs w:val="24"/>
                  <w:lang w:val="ro-RO"/>
                </w:rPr>
              </w:pPr>
              <w:r>
                <w:rPr>
                  <w:rFonts w:ascii="Arial" w:hAnsi="Arial" w:cs="Arial"/>
                  <w:b/>
                  <w:bCs/>
                  <w:sz w:val="24"/>
                  <w:szCs w:val="24"/>
                  <w:lang w:val="ro-RO"/>
                </w:rPr>
                <w:t>Ing. Vasile Oşean</w:t>
              </w:r>
            </w:p>
            <w:p w:rsidR="00CE39D7" w:rsidRDefault="00CE39D7" w:rsidP="00B805FE">
              <w:pPr>
                <w:tabs>
                  <w:tab w:val="left" w:pos="6195"/>
                </w:tabs>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ab/>
              </w:r>
            </w:p>
            <w:p w:rsidR="00CE39D7" w:rsidRDefault="00CE39D7" w:rsidP="00B805FE">
              <w:pPr>
                <w:spacing w:after="0" w:line="360" w:lineRule="auto"/>
                <w:jc w:val="both"/>
                <w:rPr>
                  <w:rFonts w:ascii="Arial" w:hAnsi="Arial" w:cs="Arial"/>
                  <w:b/>
                  <w:bCs/>
                  <w:sz w:val="24"/>
                  <w:szCs w:val="24"/>
                  <w:lang w:val="ro-RO"/>
                </w:rPr>
              </w:pPr>
            </w:p>
            <w:p w:rsidR="00CE39D7" w:rsidRPr="00CA4590" w:rsidRDefault="00CE39D7" w:rsidP="00B805FE">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E39D7" w:rsidRPr="00CA4590" w:rsidRDefault="00CE39D7" w:rsidP="00B805FE">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CE39D7" w:rsidRPr="00C033AF" w:rsidRDefault="00CE39D7" w:rsidP="00B805FE">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CE39D7" w:rsidRDefault="00CE39D7" w:rsidP="00B805FE">
              <w:pPr>
                <w:spacing w:after="0" w:line="360" w:lineRule="auto"/>
                <w:jc w:val="both"/>
                <w:rPr>
                  <w:rFonts w:ascii="Arial" w:hAnsi="Arial" w:cs="Arial"/>
                  <w:bCs/>
                  <w:sz w:val="24"/>
                  <w:szCs w:val="24"/>
                  <w:lang w:val="ro-RO"/>
                </w:rPr>
              </w:pPr>
            </w:p>
          </w:sdtContent>
        </w:sdt>
        <w:p w:rsidR="00CE39D7" w:rsidRPr="00447422" w:rsidRDefault="00CE39D7" w:rsidP="00B805FE">
          <w:pPr>
            <w:spacing w:after="0" w:line="360" w:lineRule="auto"/>
            <w:jc w:val="both"/>
            <w:rPr>
              <w:rFonts w:ascii="Arial" w:hAnsi="Arial" w:cs="Arial"/>
              <w:bCs/>
              <w:sz w:val="24"/>
              <w:szCs w:val="24"/>
              <w:lang w:val="ro-RO"/>
            </w:rPr>
          </w:pPr>
        </w:p>
        <w:p w:rsidR="00CE39D7" w:rsidRPr="00447422" w:rsidRDefault="00CE39D7" w:rsidP="00B805FE">
          <w:pPr>
            <w:autoSpaceDE w:val="0"/>
            <w:autoSpaceDN w:val="0"/>
            <w:adjustRightInd w:val="0"/>
            <w:spacing w:after="0" w:line="240" w:lineRule="auto"/>
            <w:jc w:val="both"/>
            <w:rPr>
              <w:rFonts w:ascii="Arial" w:hAnsi="Arial" w:cs="Arial"/>
              <w:sz w:val="24"/>
              <w:szCs w:val="24"/>
            </w:rPr>
          </w:pPr>
        </w:p>
        <w:p w:rsidR="00CE39D7" w:rsidRPr="00447422" w:rsidRDefault="00CE39D7" w:rsidP="00B805FE">
          <w:pPr>
            <w:spacing w:after="0" w:line="360" w:lineRule="auto"/>
            <w:jc w:val="both"/>
            <w:rPr>
              <w:rFonts w:ascii="Arial" w:hAnsi="Arial" w:cs="Arial"/>
              <w:bCs/>
              <w:sz w:val="24"/>
              <w:szCs w:val="24"/>
              <w:lang w:val="ro-RO"/>
            </w:rPr>
          </w:pPr>
        </w:p>
        <w:p w:rsidR="00CE39D7" w:rsidRPr="00447422" w:rsidRDefault="00CE39D7" w:rsidP="00B805FE">
          <w:pPr>
            <w:spacing w:after="0" w:line="360" w:lineRule="auto"/>
            <w:jc w:val="both"/>
            <w:rPr>
              <w:rFonts w:ascii="Arial" w:hAnsi="Arial" w:cs="Arial"/>
              <w:bCs/>
              <w:sz w:val="24"/>
              <w:szCs w:val="24"/>
              <w:lang w:val="ro-RO"/>
            </w:rPr>
          </w:pPr>
        </w:p>
        <w:p w:rsidR="00CE39D7" w:rsidRPr="00447422" w:rsidRDefault="00CE39D7" w:rsidP="00B805FE">
          <w:pPr>
            <w:autoSpaceDE w:val="0"/>
            <w:autoSpaceDN w:val="0"/>
            <w:adjustRightInd w:val="0"/>
            <w:spacing w:after="0" w:line="240" w:lineRule="auto"/>
            <w:jc w:val="both"/>
            <w:rPr>
              <w:rFonts w:ascii="Arial" w:hAnsi="Arial" w:cs="Arial"/>
              <w:sz w:val="24"/>
              <w:szCs w:val="24"/>
            </w:rPr>
          </w:pPr>
        </w:p>
        <w:p w:rsidR="00CE39D7" w:rsidRPr="00447422" w:rsidRDefault="00CE39D7" w:rsidP="00B805FE">
          <w:pPr>
            <w:spacing w:after="0" w:line="360" w:lineRule="auto"/>
            <w:jc w:val="both"/>
            <w:rPr>
              <w:rFonts w:ascii="Arial" w:hAnsi="Arial" w:cs="Arial"/>
              <w:bCs/>
              <w:sz w:val="24"/>
              <w:szCs w:val="24"/>
              <w:lang w:val="ro-RO"/>
            </w:rPr>
          </w:pPr>
        </w:p>
        <w:p w:rsidR="00CE39D7" w:rsidRPr="00447422" w:rsidRDefault="00CE39D7" w:rsidP="00B805FE">
          <w:pPr>
            <w:spacing w:after="0" w:line="360" w:lineRule="auto"/>
            <w:jc w:val="both"/>
            <w:rPr>
              <w:rFonts w:ascii="Arial" w:hAnsi="Arial" w:cs="Arial"/>
              <w:bCs/>
              <w:sz w:val="24"/>
              <w:szCs w:val="24"/>
              <w:lang w:val="ro-RO"/>
            </w:rPr>
          </w:pPr>
        </w:p>
      </w:sdtContent>
    </w:sdt>
    <w:p w:rsidR="00AC0660" w:rsidRDefault="00AC0660"/>
    <w:sectPr w:rsidR="00AC0660" w:rsidSect="00CE39D7">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E39D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E39D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E39D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Pr="002F5582" w:rsidRDefault="00CE39D7"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CE39D7" w:rsidP="008F6BB4">
    <w:pPr>
      <w:pStyle w:val="Footer"/>
    </w:pPr>
    <w:r w:rsidRPr="008F6BB4">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CE39D7" w:rsidP="00652042">
    <w:pPr>
      <w:pStyle w:val="Header"/>
      <w:tabs>
        <w:tab w:val="clear" w:pos="4680"/>
        <w:tab w:val="clear" w:pos="9360"/>
        <w:tab w:val="left" w:pos="9000"/>
      </w:tabs>
      <w:jc w:val="center"/>
      <w:rPr>
        <w:rFonts w:ascii="Garamond" w:hAnsi="Garamond"/>
        <w:color w:val="00214E"/>
        <w:sz w:val="32"/>
        <w:szCs w:val="32"/>
        <w:lang w:val="ro-RO"/>
      </w:rPr>
    </w:pPr>
    <w:r w:rsidRPr="0059597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5168">
          <v:imagedata r:id="rId1" o:title=""/>
        </v:shape>
        <o:OLEObject Type="Embed" ProgID="CorelDRAW.Graphic.13" ShapeID="_x0000_s1025" DrawAspect="Content" ObjectID="_1491732424"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r w:rsidRPr="00A75327">
      <w:rPr>
        <w:rFonts w:ascii="Garamond" w:hAnsi="Garamond"/>
        <w:b/>
        <w:color w:val="00214E"/>
        <w:sz w:val="32"/>
        <w:szCs w:val="32"/>
        <w:lang w:val="ro-RO"/>
      </w:rPr>
      <w:t>Ministerul Mediului</w:t>
    </w:r>
    <w:r>
      <w:rPr>
        <w:rFonts w:ascii="Garamond" w:hAnsi="Garamond"/>
        <w:b/>
        <w:color w:val="00214E"/>
        <w:sz w:val="32"/>
        <w:szCs w:val="32"/>
        <w:lang w:val="ro-RO"/>
      </w:rPr>
      <w:t>, Apelor</w:t>
    </w:r>
    <w:r w:rsidRPr="00A75327">
      <w:rPr>
        <w:rFonts w:ascii="Garamond" w:hAnsi="Garamond"/>
        <w:b/>
        <w:color w:val="00214E"/>
        <w:sz w:val="32"/>
        <w:szCs w:val="32"/>
        <w:lang w:val="ro-RO"/>
      </w:rPr>
      <w:t xml:space="preserve"> şi </w:t>
    </w:r>
    <w:r>
      <w:rPr>
        <w:rFonts w:ascii="Garamond" w:hAnsi="Garamond"/>
        <w:b/>
        <w:color w:val="00214E"/>
        <w:sz w:val="32"/>
        <w:szCs w:val="32"/>
        <w:lang w:val="ro-RO"/>
      </w:rPr>
      <w:t>Pădurilor</w:t>
    </w:r>
  </w:p>
  <w:p w:rsidR="00652042" w:rsidRPr="00A75327" w:rsidRDefault="00CE39D7"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CE39D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CE39D7"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CE39D7" w:rsidP="0000384F">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9FCB3036EB7F41289048BE125B3BAB40"/>
              </w:placeholder>
            </w:sdtPr>
            <w:sdtEndPr/>
            <w:sdtContent>
              <w:r>
                <w:rPr>
                  <w:rFonts w:ascii="Garamond" w:hAnsi="Garamond"/>
                  <w:b/>
                  <w:bCs/>
                  <w:color w:val="FFFFFF"/>
                  <w:sz w:val="28"/>
                  <w:szCs w:val="28"/>
                  <w:lang w:val="ro-RO"/>
                </w:rPr>
                <w:t xml:space="preserve">AGENŢIA PENTRU PROTECŢIA MEDIULUI </w:t>
              </w:r>
              <w:r>
                <w:rPr>
                  <w:rFonts w:ascii="Garamond" w:hAnsi="Garamond"/>
                  <w:b/>
                  <w:bCs/>
                  <w:color w:val="FFFFFF"/>
                  <w:sz w:val="28"/>
                  <w:szCs w:val="28"/>
                  <w:lang w:val="ro-RO"/>
                </w:rPr>
                <w:t>SUCEAVA</w:t>
              </w:r>
            </w:sdtContent>
          </w:sdt>
        </w:p>
      </w:tc>
    </w:tr>
  </w:tbl>
  <w:p w:rsidR="00B72680" w:rsidRPr="0090788F" w:rsidRDefault="00CE39D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A1276"/>
    <w:multiLevelType w:val="multilevel"/>
    <w:tmpl w:val="D98C8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dirty" w:grammar="clean"/>
  <w:defaultTabStop w:val="708"/>
  <w:hyphenationZone w:val="425"/>
  <w:characterSpacingControl w:val="doNotCompress"/>
  <w:hdrShapeDefaults>
    <o:shapedefaults v:ext="edit" spidmax="2050"/>
    <o:shapelayout v:ext="edit">
      <o:idmap v:ext="edit" data="1"/>
    </o:shapelayout>
  </w:hdrShapeDefaults>
  <w:compat/>
  <w:rsids>
    <w:rsidRoot w:val="00CE39D7"/>
    <w:rsid w:val="00057084"/>
    <w:rsid w:val="000619DB"/>
    <w:rsid w:val="000645BC"/>
    <w:rsid w:val="00071AD0"/>
    <w:rsid w:val="0008151D"/>
    <w:rsid w:val="000833A0"/>
    <w:rsid w:val="000B229F"/>
    <w:rsid w:val="000C7DB6"/>
    <w:rsid w:val="00102996"/>
    <w:rsid w:val="00102EDF"/>
    <w:rsid w:val="0011259A"/>
    <w:rsid w:val="001239F1"/>
    <w:rsid w:val="001D5038"/>
    <w:rsid w:val="001E7BF0"/>
    <w:rsid w:val="001F5992"/>
    <w:rsid w:val="00204656"/>
    <w:rsid w:val="002241F7"/>
    <w:rsid w:val="00225DCD"/>
    <w:rsid w:val="00234651"/>
    <w:rsid w:val="002429E9"/>
    <w:rsid w:val="00276127"/>
    <w:rsid w:val="00291EF7"/>
    <w:rsid w:val="002A25D1"/>
    <w:rsid w:val="002C355D"/>
    <w:rsid w:val="002C5D3D"/>
    <w:rsid w:val="002F3402"/>
    <w:rsid w:val="002F5844"/>
    <w:rsid w:val="003069EF"/>
    <w:rsid w:val="00324056"/>
    <w:rsid w:val="00333AA5"/>
    <w:rsid w:val="00336036"/>
    <w:rsid w:val="0039358F"/>
    <w:rsid w:val="003D2B5A"/>
    <w:rsid w:val="003D6E1D"/>
    <w:rsid w:val="003F20D6"/>
    <w:rsid w:val="00432A86"/>
    <w:rsid w:val="00442198"/>
    <w:rsid w:val="00446B6D"/>
    <w:rsid w:val="004A48DC"/>
    <w:rsid w:val="004B2866"/>
    <w:rsid w:val="004B2B18"/>
    <w:rsid w:val="004C7FBB"/>
    <w:rsid w:val="004D6BD9"/>
    <w:rsid w:val="005217F3"/>
    <w:rsid w:val="00530E2C"/>
    <w:rsid w:val="00541CB9"/>
    <w:rsid w:val="00555EDF"/>
    <w:rsid w:val="005625C8"/>
    <w:rsid w:val="005708A5"/>
    <w:rsid w:val="00577342"/>
    <w:rsid w:val="00582279"/>
    <w:rsid w:val="00590689"/>
    <w:rsid w:val="005A7DC2"/>
    <w:rsid w:val="005B6A22"/>
    <w:rsid w:val="005C5692"/>
    <w:rsid w:val="006360D5"/>
    <w:rsid w:val="00657B20"/>
    <w:rsid w:val="00657BA4"/>
    <w:rsid w:val="00666822"/>
    <w:rsid w:val="006A49C5"/>
    <w:rsid w:val="006A5E93"/>
    <w:rsid w:val="006D4A7C"/>
    <w:rsid w:val="00725553"/>
    <w:rsid w:val="00784C34"/>
    <w:rsid w:val="007A2590"/>
    <w:rsid w:val="00820164"/>
    <w:rsid w:val="0082629B"/>
    <w:rsid w:val="008437FB"/>
    <w:rsid w:val="0085677B"/>
    <w:rsid w:val="00864462"/>
    <w:rsid w:val="008810D3"/>
    <w:rsid w:val="0088498A"/>
    <w:rsid w:val="008A1C42"/>
    <w:rsid w:val="008A32C2"/>
    <w:rsid w:val="008E6072"/>
    <w:rsid w:val="008F75E1"/>
    <w:rsid w:val="00903206"/>
    <w:rsid w:val="00912F41"/>
    <w:rsid w:val="0092273B"/>
    <w:rsid w:val="00923AAA"/>
    <w:rsid w:val="00951F63"/>
    <w:rsid w:val="0095794A"/>
    <w:rsid w:val="00985DB8"/>
    <w:rsid w:val="009A0686"/>
    <w:rsid w:val="009A15CA"/>
    <w:rsid w:val="009B50C3"/>
    <w:rsid w:val="009C5A14"/>
    <w:rsid w:val="009D329D"/>
    <w:rsid w:val="009D56B0"/>
    <w:rsid w:val="009E1B6F"/>
    <w:rsid w:val="009E590C"/>
    <w:rsid w:val="009E6780"/>
    <w:rsid w:val="009F1BD4"/>
    <w:rsid w:val="00A2626B"/>
    <w:rsid w:val="00A33702"/>
    <w:rsid w:val="00A54C37"/>
    <w:rsid w:val="00A733C8"/>
    <w:rsid w:val="00A92D35"/>
    <w:rsid w:val="00AC0660"/>
    <w:rsid w:val="00AC0E89"/>
    <w:rsid w:val="00AE1B9C"/>
    <w:rsid w:val="00AF3F3E"/>
    <w:rsid w:val="00AF7966"/>
    <w:rsid w:val="00B3674C"/>
    <w:rsid w:val="00B40F65"/>
    <w:rsid w:val="00B4404F"/>
    <w:rsid w:val="00B445AB"/>
    <w:rsid w:val="00B61308"/>
    <w:rsid w:val="00B90493"/>
    <w:rsid w:val="00B904DF"/>
    <w:rsid w:val="00B9390D"/>
    <w:rsid w:val="00B9691F"/>
    <w:rsid w:val="00BA141B"/>
    <w:rsid w:val="00BD4DE1"/>
    <w:rsid w:val="00BE00FE"/>
    <w:rsid w:val="00BF3324"/>
    <w:rsid w:val="00BF7D20"/>
    <w:rsid w:val="00C45CA3"/>
    <w:rsid w:val="00C45F66"/>
    <w:rsid w:val="00C51672"/>
    <w:rsid w:val="00C57363"/>
    <w:rsid w:val="00C62EE0"/>
    <w:rsid w:val="00C95CBE"/>
    <w:rsid w:val="00CA0773"/>
    <w:rsid w:val="00CA1D01"/>
    <w:rsid w:val="00CA2D2C"/>
    <w:rsid w:val="00CA3777"/>
    <w:rsid w:val="00CB1DB3"/>
    <w:rsid w:val="00CB43C2"/>
    <w:rsid w:val="00CC0C1F"/>
    <w:rsid w:val="00CD0576"/>
    <w:rsid w:val="00CE39D7"/>
    <w:rsid w:val="00CF18C3"/>
    <w:rsid w:val="00D025E0"/>
    <w:rsid w:val="00D10855"/>
    <w:rsid w:val="00D271ED"/>
    <w:rsid w:val="00D34B3F"/>
    <w:rsid w:val="00D51676"/>
    <w:rsid w:val="00D64DD5"/>
    <w:rsid w:val="00D918C3"/>
    <w:rsid w:val="00DB0780"/>
    <w:rsid w:val="00E076E3"/>
    <w:rsid w:val="00E147FC"/>
    <w:rsid w:val="00E241FD"/>
    <w:rsid w:val="00E33580"/>
    <w:rsid w:val="00E4064D"/>
    <w:rsid w:val="00E51021"/>
    <w:rsid w:val="00E82671"/>
    <w:rsid w:val="00E844E0"/>
    <w:rsid w:val="00E86C62"/>
    <w:rsid w:val="00E97973"/>
    <w:rsid w:val="00EA1A54"/>
    <w:rsid w:val="00EA3158"/>
    <w:rsid w:val="00EA6A23"/>
    <w:rsid w:val="00EB028E"/>
    <w:rsid w:val="00EB3537"/>
    <w:rsid w:val="00EB5584"/>
    <w:rsid w:val="00EC44E1"/>
    <w:rsid w:val="00ED54D5"/>
    <w:rsid w:val="00ED7A64"/>
    <w:rsid w:val="00EF52B4"/>
    <w:rsid w:val="00F000E6"/>
    <w:rsid w:val="00F13DBF"/>
    <w:rsid w:val="00F256A9"/>
    <w:rsid w:val="00F42DAA"/>
    <w:rsid w:val="00F60100"/>
    <w:rsid w:val="00FA10A1"/>
    <w:rsid w:val="00FB1786"/>
    <w:rsid w:val="00FB4C97"/>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D7"/>
    <w:rPr>
      <w:rFonts w:ascii="Calibri" w:eastAsia="Calibri" w:hAnsi="Calibri" w:cs="Times New Roman"/>
      <w:lang w:val="en-US"/>
    </w:rPr>
  </w:style>
  <w:style w:type="paragraph" w:styleId="Heading1">
    <w:name w:val="heading 1"/>
    <w:basedOn w:val="Normal"/>
    <w:next w:val="Normal"/>
    <w:link w:val="Heading1Char"/>
    <w:qFormat/>
    <w:rsid w:val="00CE39D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E39D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9D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E39D7"/>
    <w:rPr>
      <w:rFonts w:ascii="Cambria" w:eastAsia="SimSun" w:hAnsi="Cambria" w:cs="Times New Roman"/>
      <w:b/>
      <w:bCs/>
      <w:i/>
      <w:iCs/>
      <w:sz w:val="28"/>
      <w:szCs w:val="28"/>
      <w:lang w:val="en-US"/>
    </w:rPr>
  </w:style>
  <w:style w:type="paragraph" w:styleId="Header">
    <w:name w:val="header"/>
    <w:basedOn w:val="Normal"/>
    <w:link w:val="HeaderChar"/>
    <w:unhideWhenUsed/>
    <w:rsid w:val="00CE39D7"/>
    <w:pPr>
      <w:tabs>
        <w:tab w:val="center" w:pos="4680"/>
        <w:tab w:val="right" w:pos="9360"/>
      </w:tabs>
      <w:spacing w:after="0" w:line="240" w:lineRule="auto"/>
    </w:pPr>
  </w:style>
  <w:style w:type="character" w:customStyle="1" w:styleId="HeaderChar">
    <w:name w:val="Header Char"/>
    <w:basedOn w:val="DefaultParagraphFont"/>
    <w:link w:val="Header"/>
    <w:rsid w:val="00CE39D7"/>
    <w:rPr>
      <w:rFonts w:ascii="Calibri" w:eastAsia="Calibri" w:hAnsi="Calibri" w:cs="Times New Roman"/>
      <w:lang w:val="en-US"/>
    </w:rPr>
  </w:style>
  <w:style w:type="paragraph" w:styleId="Footer">
    <w:name w:val="footer"/>
    <w:aliases w:val=" Caracter"/>
    <w:basedOn w:val="Normal"/>
    <w:link w:val="FooterChar"/>
    <w:unhideWhenUsed/>
    <w:rsid w:val="00CE39D7"/>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CE39D7"/>
    <w:rPr>
      <w:rFonts w:ascii="Calibri" w:eastAsia="Calibri" w:hAnsi="Calibri" w:cs="Times New Roman"/>
      <w:lang w:val="en-US"/>
    </w:rPr>
  </w:style>
  <w:style w:type="character" w:styleId="PageNumber">
    <w:name w:val="page number"/>
    <w:basedOn w:val="DefaultParagraphFont"/>
    <w:rsid w:val="00CE39D7"/>
  </w:style>
  <w:style w:type="paragraph" w:customStyle="1" w:styleId="Default">
    <w:name w:val="Default"/>
    <w:rsid w:val="00CE39D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CE39D7"/>
  </w:style>
  <w:style w:type="character" w:styleId="CommentReference">
    <w:name w:val="annotation reference"/>
    <w:semiHidden/>
    <w:rsid w:val="00CE39D7"/>
    <w:rPr>
      <w:sz w:val="16"/>
      <w:szCs w:val="16"/>
    </w:rPr>
  </w:style>
  <w:style w:type="paragraph" w:styleId="ListParagraph">
    <w:name w:val="List Paragraph"/>
    <w:basedOn w:val="Normal"/>
    <w:uiPriority w:val="34"/>
    <w:qFormat/>
    <w:rsid w:val="00CE39D7"/>
    <w:pPr>
      <w:ind w:left="720"/>
    </w:pPr>
  </w:style>
  <w:style w:type="character" w:styleId="PlaceholderText">
    <w:name w:val="Placeholder Text"/>
    <w:basedOn w:val="DefaultParagraphFont"/>
    <w:uiPriority w:val="99"/>
    <w:semiHidden/>
    <w:rsid w:val="00CE39D7"/>
    <w:rPr>
      <w:color w:val="808080"/>
    </w:rPr>
  </w:style>
  <w:style w:type="paragraph" w:customStyle="1" w:styleId="CharCharChar1Char">
    <w:name w:val="Char Char Char1 Char"/>
    <w:basedOn w:val="Normal"/>
    <w:rsid w:val="00CE39D7"/>
    <w:pPr>
      <w:spacing w:after="0" w:line="240" w:lineRule="auto"/>
    </w:pPr>
    <w:rPr>
      <w:rFonts w:ascii="Times New Roman" w:eastAsia="Times New Roman" w:hAnsi="Times New Roman"/>
      <w:sz w:val="24"/>
      <w:szCs w:val="24"/>
      <w:lang w:val="pl-PL" w:eastAsia="pl-PL"/>
    </w:rPr>
  </w:style>
  <w:style w:type="character" w:customStyle="1" w:styleId="CharacterStyle3">
    <w:name w:val="Character Style 3"/>
    <w:rsid w:val="00CE39D7"/>
    <w:rPr>
      <w:rFonts w:ascii="Arial" w:hAnsi="Arial" w:cs="Arial"/>
      <w:sz w:val="24"/>
      <w:szCs w:val="24"/>
    </w:rPr>
  </w:style>
  <w:style w:type="paragraph" w:styleId="BalloonText">
    <w:name w:val="Balloon Text"/>
    <w:basedOn w:val="Normal"/>
    <w:link w:val="BalloonTextChar"/>
    <w:uiPriority w:val="99"/>
    <w:semiHidden/>
    <w:unhideWhenUsed/>
    <w:rsid w:val="00CE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D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B9868FB53F44B78F802656403B7AF9"/>
        <w:category>
          <w:name w:val="General"/>
          <w:gallery w:val="placeholder"/>
        </w:category>
        <w:types>
          <w:type w:val="bbPlcHdr"/>
        </w:types>
        <w:behaviors>
          <w:behavior w:val="content"/>
        </w:behaviors>
        <w:guid w:val="{FB6B70B6-48B9-45FE-8427-603A29E1055A}"/>
      </w:docPartPr>
      <w:docPartBody>
        <w:p w:rsidR="00000000" w:rsidRDefault="006C0914" w:rsidP="006C0914">
          <w:pPr>
            <w:pStyle w:val="31B9868FB53F44B78F802656403B7AF9"/>
          </w:pPr>
          <w:r w:rsidRPr="0054778B">
            <w:rPr>
              <w:rStyle w:val="PlaceholderText"/>
            </w:rPr>
            <w:t>Click here to enter text.</w:t>
          </w:r>
        </w:p>
      </w:docPartBody>
    </w:docPart>
    <w:docPart>
      <w:docPartPr>
        <w:name w:val="2718A589C2624A38BDDB900B8BFD2DF5"/>
        <w:category>
          <w:name w:val="General"/>
          <w:gallery w:val="placeholder"/>
        </w:category>
        <w:types>
          <w:type w:val="bbPlcHdr"/>
        </w:types>
        <w:behaviors>
          <w:behavior w:val="content"/>
        </w:behaviors>
        <w:guid w:val="{5FA09BBA-AB83-4C2C-88B0-4E65F2885582}"/>
      </w:docPartPr>
      <w:docPartBody>
        <w:p w:rsidR="00000000" w:rsidRDefault="006C0914" w:rsidP="006C0914">
          <w:pPr>
            <w:pStyle w:val="2718A589C2624A38BDDB900B8BFD2DF5"/>
          </w:pPr>
          <w:r w:rsidRPr="002374F1">
            <w:rPr>
              <w:rStyle w:val="PlaceholderText"/>
            </w:rPr>
            <w:t>număr</w:t>
          </w:r>
        </w:p>
      </w:docPartBody>
    </w:docPart>
    <w:docPart>
      <w:docPartPr>
        <w:name w:val="488B79AB10DA42FEB519E63E7F13CA7E"/>
        <w:category>
          <w:name w:val="General"/>
          <w:gallery w:val="placeholder"/>
        </w:category>
        <w:types>
          <w:type w:val="bbPlcHdr"/>
        </w:types>
        <w:behaviors>
          <w:behavior w:val="content"/>
        </w:behaviors>
        <w:guid w:val="{5F79EC9C-3D5E-4E56-91D4-1C1A18A1DFF3}"/>
      </w:docPartPr>
      <w:docPartBody>
        <w:p w:rsidR="00000000" w:rsidRDefault="006C0914" w:rsidP="006C0914">
          <w:pPr>
            <w:pStyle w:val="488B79AB10DA42FEB519E63E7F13CA7E"/>
          </w:pPr>
          <w:r w:rsidRPr="000732BD">
            <w:rPr>
              <w:rStyle w:val="PlaceholderText"/>
            </w:rPr>
            <w:t>zz.ll.aaaa</w:t>
          </w:r>
        </w:p>
      </w:docPartBody>
    </w:docPart>
    <w:docPart>
      <w:docPartPr>
        <w:name w:val="2A92ADFE190B4495BA350577DD5535D2"/>
        <w:category>
          <w:name w:val="General"/>
          <w:gallery w:val="placeholder"/>
        </w:category>
        <w:types>
          <w:type w:val="bbPlcHdr"/>
        </w:types>
        <w:behaviors>
          <w:behavior w:val="content"/>
        </w:behaviors>
        <w:guid w:val="{731A7982-3C51-42D6-97B1-7FAC0F838860}"/>
      </w:docPartPr>
      <w:docPartBody>
        <w:p w:rsidR="00000000" w:rsidRDefault="006C0914" w:rsidP="006C0914">
          <w:pPr>
            <w:pStyle w:val="2A92ADFE190B4495BA350577DD5535D2"/>
          </w:pPr>
          <w:r w:rsidRPr="000732BD">
            <w:rPr>
              <w:rStyle w:val="PlaceholderText"/>
            </w:rPr>
            <w:t>OperatorEconomic</w:t>
          </w:r>
        </w:p>
      </w:docPartBody>
    </w:docPart>
    <w:docPart>
      <w:docPartPr>
        <w:name w:val="265EC60E0036444D8180D762C81B32F5"/>
        <w:category>
          <w:name w:val="General"/>
          <w:gallery w:val="placeholder"/>
        </w:category>
        <w:types>
          <w:type w:val="bbPlcHdr"/>
        </w:types>
        <w:behaviors>
          <w:behavior w:val="content"/>
        </w:behaviors>
        <w:guid w:val="{BA918D53-9D7A-4129-A876-6BE1DD49928C}"/>
      </w:docPartPr>
      <w:docPartBody>
        <w:p w:rsidR="00000000" w:rsidRDefault="006C0914" w:rsidP="006C0914">
          <w:pPr>
            <w:pStyle w:val="265EC60E0036444D8180D762C81B32F5"/>
          </w:pPr>
          <w:r w:rsidRPr="002374F1">
            <w:rPr>
              <w:rStyle w:val="PlaceholderText"/>
            </w:rPr>
            <w:t>AdresăSediuSocial</w:t>
          </w:r>
        </w:p>
      </w:docPartBody>
    </w:docPart>
    <w:docPart>
      <w:docPartPr>
        <w:name w:val="C1CCF651E60C41ABB59542E769252615"/>
        <w:category>
          <w:name w:val="General"/>
          <w:gallery w:val="placeholder"/>
        </w:category>
        <w:types>
          <w:type w:val="bbPlcHdr"/>
        </w:types>
        <w:behaviors>
          <w:behavior w:val="content"/>
        </w:behaviors>
        <w:guid w:val="{C50C50E7-2187-46DA-B309-4984E41A61D9}"/>
      </w:docPartPr>
      <w:docPartBody>
        <w:p w:rsidR="00000000" w:rsidRDefault="006C0914" w:rsidP="006C0914">
          <w:pPr>
            <w:pStyle w:val="C1CCF651E60C41ABB59542E769252615"/>
          </w:pPr>
          <w:r w:rsidRPr="00A65271">
            <w:rPr>
              <w:rStyle w:val="PlaceholderText"/>
            </w:rPr>
            <w:t>Denumire punct de lucru</w:t>
          </w:r>
        </w:p>
      </w:docPartBody>
    </w:docPart>
    <w:docPart>
      <w:docPartPr>
        <w:name w:val="CAF7C15D58FA4A8B964A2B62872AD560"/>
        <w:category>
          <w:name w:val="General"/>
          <w:gallery w:val="placeholder"/>
        </w:category>
        <w:types>
          <w:type w:val="bbPlcHdr"/>
        </w:types>
        <w:behaviors>
          <w:behavior w:val="content"/>
        </w:behaviors>
        <w:guid w:val="{90214CF0-09DB-4A62-851A-6D56AC9CBD62}"/>
      </w:docPartPr>
      <w:docPartBody>
        <w:p w:rsidR="00000000" w:rsidRDefault="006C0914" w:rsidP="006C0914">
          <w:pPr>
            <w:pStyle w:val="CAF7C15D58FA4A8B964A2B62872AD560"/>
          </w:pPr>
          <w:r w:rsidRPr="00A65271">
            <w:rPr>
              <w:rStyle w:val="PlaceholderText"/>
            </w:rPr>
            <w:t>AdresăPunctLucru</w:t>
          </w:r>
        </w:p>
      </w:docPartBody>
    </w:docPart>
    <w:docPart>
      <w:docPartPr>
        <w:name w:val="A0B3147771194DC7BDE96D292B9E4C51"/>
        <w:category>
          <w:name w:val="General"/>
          <w:gallery w:val="placeholder"/>
        </w:category>
        <w:types>
          <w:type w:val="bbPlcHdr"/>
        </w:types>
        <w:behaviors>
          <w:behavior w:val="content"/>
        </w:behaviors>
        <w:guid w:val="{DF78CE0D-FBA4-4D77-8DB3-D442B6A3A759}"/>
      </w:docPartPr>
      <w:docPartBody>
        <w:p w:rsidR="00000000" w:rsidRDefault="006C0914" w:rsidP="006C0914">
          <w:pPr>
            <w:pStyle w:val="A0B3147771194DC7BDE96D292B9E4C51"/>
          </w:pPr>
          <w:r w:rsidRPr="00591698">
            <w:rPr>
              <w:rStyle w:val="PlaceholderText"/>
            </w:rPr>
            <w:t>ANPM/APM</w:t>
          </w:r>
        </w:p>
      </w:docPartBody>
    </w:docPart>
    <w:docPart>
      <w:docPartPr>
        <w:name w:val="E508AE31FA2D4E2C8991403F6B8AC748"/>
        <w:category>
          <w:name w:val="General"/>
          <w:gallery w:val="placeholder"/>
        </w:category>
        <w:types>
          <w:type w:val="bbPlcHdr"/>
        </w:types>
        <w:behaviors>
          <w:behavior w:val="content"/>
        </w:behaviors>
        <w:guid w:val="{6C66F64E-BABA-4418-BE27-A24EC87D1FD6}"/>
      </w:docPartPr>
      <w:docPartBody>
        <w:p w:rsidR="00000000" w:rsidRDefault="006C0914" w:rsidP="006C0914">
          <w:pPr>
            <w:pStyle w:val="E508AE31FA2D4E2C8991403F6B8AC748"/>
          </w:pPr>
          <w:r w:rsidRPr="000732BD">
            <w:rPr>
              <w:rStyle w:val="PlaceholderText"/>
            </w:rPr>
            <w:t>număr</w:t>
          </w:r>
        </w:p>
      </w:docPartBody>
    </w:docPart>
    <w:docPart>
      <w:docPartPr>
        <w:name w:val="A4309AB79E184CA49C2861D84ECA290F"/>
        <w:category>
          <w:name w:val="General"/>
          <w:gallery w:val="placeholder"/>
        </w:category>
        <w:types>
          <w:type w:val="bbPlcHdr"/>
        </w:types>
        <w:behaviors>
          <w:behavior w:val="content"/>
        </w:behaviors>
        <w:guid w:val="{F079677F-C403-4EC3-87AB-4C1C3F2E4349}"/>
      </w:docPartPr>
      <w:docPartBody>
        <w:p w:rsidR="00000000" w:rsidRDefault="006C0914" w:rsidP="006C0914">
          <w:pPr>
            <w:pStyle w:val="A4309AB79E184CA49C2861D84ECA290F"/>
          </w:pPr>
          <w:r w:rsidRPr="000732BD">
            <w:rPr>
              <w:rStyle w:val="PlaceholderText"/>
            </w:rPr>
            <w:t>zz.ll.aaaa</w:t>
          </w:r>
        </w:p>
      </w:docPartBody>
    </w:docPart>
    <w:docPart>
      <w:docPartPr>
        <w:name w:val="C2233F08802848BD827BE627DFC9D462"/>
        <w:category>
          <w:name w:val="General"/>
          <w:gallery w:val="placeholder"/>
        </w:category>
        <w:types>
          <w:type w:val="bbPlcHdr"/>
        </w:types>
        <w:behaviors>
          <w:behavior w:val="content"/>
        </w:behaviors>
        <w:guid w:val="{B435F0D6-A019-4568-82FA-C5B0578E7CD2}"/>
      </w:docPartPr>
      <w:docPartBody>
        <w:p w:rsidR="00000000" w:rsidRDefault="006C0914" w:rsidP="006C0914">
          <w:pPr>
            <w:pStyle w:val="C2233F08802848BD827BE627DFC9D462"/>
          </w:pPr>
          <w:r w:rsidRPr="00C9089A">
            <w:rPr>
              <w:rStyle w:val="PlaceholderText"/>
            </w:rPr>
            <w:t>....</w:t>
          </w:r>
        </w:p>
      </w:docPartBody>
    </w:docPart>
    <w:docPart>
      <w:docPartPr>
        <w:name w:val="1E1248EF1F374008B80F72314FC5DE90"/>
        <w:category>
          <w:name w:val="General"/>
          <w:gallery w:val="placeholder"/>
        </w:category>
        <w:types>
          <w:type w:val="bbPlcHdr"/>
        </w:types>
        <w:behaviors>
          <w:behavior w:val="content"/>
        </w:behaviors>
        <w:guid w:val="{0A7FA4E1-41CB-428D-B02C-DED389921283}"/>
      </w:docPartPr>
      <w:docPartBody>
        <w:p w:rsidR="00000000" w:rsidRDefault="006C0914" w:rsidP="006C0914">
          <w:pPr>
            <w:pStyle w:val="1E1248EF1F374008B80F72314FC5DE90"/>
          </w:pPr>
          <w:r w:rsidRPr="009A1BF6">
            <w:rPr>
              <w:rStyle w:val="PlaceholderText"/>
            </w:rPr>
            <w:t>ANPM/APM</w:t>
          </w:r>
        </w:p>
      </w:docPartBody>
    </w:docPart>
    <w:docPart>
      <w:docPartPr>
        <w:name w:val="A566544A5ACD4A3DA1E9DDB4D4B11E6D"/>
        <w:category>
          <w:name w:val="General"/>
          <w:gallery w:val="placeholder"/>
        </w:category>
        <w:types>
          <w:type w:val="bbPlcHdr"/>
        </w:types>
        <w:behaviors>
          <w:behavior w:val="content"/>
        </w:behaviors>
        <w:guid w:val="{AE3DFC38-E614-4924-A351-836336B484D2}"/>
      </w:docPartPr>
      <w:docPartBody>
        <w:p w:rsidR="00000000" w:rsidRDefault="006C0914" w:rsidP="006C0914">
          <w:pPr>
            <w:pStyle w:val="A566544A5ACD4A3DA1E9DDB4D4B11E6D"/>
          </w:pPr>
          <w:r w:rsidRPr="00185C77">
            <w:rPr>
              <w:rStyle w:val="PlaceholderText"/>
            </w:rPr>
            <w:t>....</w:t>
          </w:r>
        </w:p>
      </w:docPartBody>
    </w:docPart>
    <w:docPart>
      <w:docPartPr>
        <w:name w:val="3B4B89730BA2435ABD40DD66BB0E23DB"/>
        <w:category>
          <w:name w:val="General"/>
          <w:gallery w:val="placeholder"/>
        </w:category>
        <w:types>
          <w:type w:val="bbPlcHdr"/>
        </w:types>
        <w:behaviors>
          <w:behavior w:val="content"/>
        </w:behaviors>
        <w:guid w:val="{6B785436-BE00-41C0-B169-14DAEC63BC18}"/>
      </w:docPartPr>
      <w:docPartBody>
        <w:p w:rsidR="00000000" w:rsidRDefault="006C0914" w:rsidP="006C0914">
          <w:pPr>
            <w:pStyle w:val="3B4B89730BA2435ABD40DD66BB0E23DB"/>
          </w:pPr>
          <w:r w:rsidRPr="00185C77">
            <w:rPr>
              <w:rStyle w:val="PlaceholderText"/>
            </w:rPr>
            <w:t>....</w:t>
          </w:r>
        </w:p>
      </w:docPartBody>
    </w:docPart>
    <w:docPart>
      <w:docPartPr>
        <w:name w:val="B92605E64404436F95E071B2FAF51292"/>
        <w:category>
          <w:name w:val="General"/>
          <w:gallery w:val="placeholder"/>
        </w:category>
        <w:types>
          <w:type w:val="bbPlcHdr"/>
        </w:types>
        <w:behaviors>
          <w:behavior w:val="content"/>
        </w:behaviors>
        <w:guid w:val="{F28F3148-5CBA-46F6-AF58-8A0E3FE208E3}"/>
      </w:docPartPr>
      <w:docPartBody>
        <w:p w:rsidR="00000000" w:rsidRDefault="006C0914" w:rsidP="006C0914">
          <w:pPr>
            <w:pStyle w:val="B92605E64404436F95E071B2FAF51292"/>
          </w:pPr>
          <w:r w:rsidRPr="0005762F">
            <w:rPr>
              <w:rStyle w:val="PlaceholderText"/>
            </w:rPr>
            <w:t>....</w:t>
          </w:r>
        </w:p>
      </w:docPartBody>
    </w:docPart>
    <w:docPart>
      <w:docPartPr>
        <w:name w:val="9FCB3036EB7F41289048BE125B3BAB40"/>
        <w:category>
          <w:name w:val="General"/>
          <w:gallery w:val="placeholder"/>
        </w:category>
        <w:types>
          <w:type w:val="bbPlcHdr"/>
        </w:types>
        <w:behaviors>
          <w:behavior w:val="content"/>
        </w:behaviors>
        <w:guid w:val="{DA7DD0AA-61CB-468E-B50A-26716F010000}"/>
      </w:docPartPr>
      <w:docPartBody>
        <w:p w:rsidR="00000000" w:rsidRDefault="006C0914" w:rsidP="006C0914">
          <w:pPr>
            <w:pStyle w:val="9FCB3036EB7F41289048BE125B3BAB40"/>
          </w:pPr>
          <w:r w:rsidRPr="009A660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C0914"/>
    <w:rsid w:val="006C091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914"/>
    <w:rPr>
      <w:color w:val="808080"/>
    </w:rPr>
  </w:style>
  <w:style w:type="paragraph" w:customStyle="1" w:styleId="31B9868FB53F44B78F802656403B7AF9">
    <w:name w:val="31B9868FB53F44B78F802656403B7AF9"/>
    <w:rsid w:val="006C0914"/>
  </w:style>
  <w:style w:type="paragraph" w:customStyle="1" w:styleId="2718A589C2624A38BDDB900B8BFD2DF5">
    <w:name w:val="2718A589C2624A38BDDB900B8BFD2DF5"/>
    <w:rsid w:val="006C0914"/>
  </w:style>
  <w:style w:type="paragraph" w:customStyle="1" w:styleId="488B79AB10DA42FEB519E63E7F13CA7E">
    <w:name w:val="488B79AB10DA42FEB519E63E7F13CA7E"/>
    <w:rsid w:val="006C0914"/>
  </w:style>
  <w:style w:type="paragraph" w:customStyle="1" w:styleId="2A92ADFE190B4495BA350577DD5535D2">
    <w:name w:val="2A92ADFE190B4495BA350577DD5535D2"/>
    <w:rsid w:val="006C0914"/>
  </w:style>
  <w:style w:type="paragraph" w:customStyle="1" w:styleId="265EC60E0036444D8180D762C81B32F5">
    <w:name w:val="265EC60E0036444D8180D762C81B32F5"/>
    <w:rsid w:val="006C0914"/>
  </w:style>
  <w:style w:type="paragraph" w:customStyle="1" w:styleId="C1CCF651E60C41ABB59542E769252615">
    <w:name w:val="C1CCF651E60C41ABB59542E769252615"/>
    <w:rsid w:val="006C0914"/>
  </w:style>
  <w:style w:type="paragraph" w:customStyle="1" w:styleId="CAF7C15D58FA4A8B964A2B62872AD560">
    <w:name w:val="CAF7C15D58FA4A8B964A2B62872AD560"/>
    <w:rsid w:val="006C0914"/>
  </w:style>
  <w:style w:type="paragraph" w:customStyle="1" w:styleId="A0B3147771194DC7BDE96D292B9E4C51">
    <w:name w:val="A0B3147771194DC7BDE96D292B9E4C51"/>
    <w:rsid w:val="006C0914"/>
  </w:style>
  <w:style w:type="paragraph" w:customStyle="1" w:styleId="E508AE31FA2D4E2C8991403F6B8AC748">
    <w:name w:val="E508AE31FA2D4E2C8991403F6B8AC748"/>
    <w:rsid w:val="006C0914"/>
  </w:style>
  <w:style w:type="paragraph" w:customStyle="1" w:styleId="A4309AB79E184CA49C2861D84ECA290F">
    <w:name w:val="A4309AB79E184CA49C2861D84ECA290F"/>
    <w:rsid w:val="006C0914"/>
  </w:style>
  <w:style w:type="paragraph" w:customStyle="1" w:styleId="C2233F08802848BD827BE627DFC9D462">
    <w:name w:val="C2233F08802848BD827BE627DFC9D462"/>
    <w:rsid w:val="006C0914"/>
  </w:style>
  <w:style w:type="paragraph" w:customStyle="1" w:styleId="1E1248EF1F374008B80F72314FC5DE90">
    <w:name w:val="1E1248EF1F374008B80F72314FC5DE90"/>
    <w:rsid w:val="006C0914"/>
  </w:style>
  <w:style w:type="paragraph" w:customStyle="1" w:styleId="A566544A5ACD4A3DA1E9DDB4D4B11E6D">
    <w:name w:val="A566544A5ACD4A3DA1E9DDB4D4B11E6D"/>
    <w:rsid w:val="006C0914"/>
  </w:style>
  <w:style w:type="paragraph" w:customStyle="1" w:styleId="3B4B89730BA2435ABD40DD66BB0E23DB">
    <w:name w:val="3B4B89730BA2435ABD40DD66BB0E23DB"/>
    <w:rsid w:val="006C0914"/>
  </w:style>
  <w:style w:type="paragraph" w:customStyle="1" w:styleId="B92605E64404436F95E071B2FAF51292">
    <w:name w:val="B92605E64404436F95E071B2FAF51292"/>
    <w:rsid w:val="006C0914"/>
  </w:style>
  <w:style w:type="paragraph" w:customStyle="1" w:styleId="9FCB3036EB7F41289048BE125B3BAB40">
    <w:name w:val="9FCB3036EB7F41289048BE125B3BAB40"/>
    <w:rsid w:val="006C09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9541</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2015-04-28T10:20:00Z</dcterms:created>
  <dcterms:modified xsi:type="dcterms:W3CDTF">2015-04-28T10:21:00Z</dcterms:modified>
</cp:coreProperties>
</file>