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DF" w:rsidRDefault="007545DF" w:rsidP="006E600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7545DF" w:rsidRPr="00064581" w:rsidRDefault="007545DF" w:rsidP="006E600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EA57D1" w:rsidRPr="00EA2AD9" w:rsidRDefault="00EA57D1" w:rsidP="00EA57D1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EA57D1" w:rsidRPr="00AA362F" w:rsidRDefault="00EA57D1" w:rsidP="00EA57D1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proofErr w:type="spellStart"/>
      <w:proofErr w:type="gramStart"/>
      <w:r w:rsidRPr="00FE528F">
        <w:rPr>
          <w:rStyle w:val="PlaceholderText"/>
          <w:rFonts w:ascii="Arial" w:hAnsi="Arial" w:cs="Arial"/>
        </w:rPr>
        <w:t>număr</w:t>
      </w:r>
      <w:proofErr w:type="spellEnd"/>
      <w:proofErr w:type="gramEnd"/>
      <w:r>
        <w:rPr>
          <w:rFonts w:ascii="Arial" w:hAnsi="Arial" w:cs="Arial"/>
          <w:i w:val="0"/>
          <w:lang w:val="ro-RO"/>
        </w:rPr>
        <w:t xml:space="preserve"> din </w:t>
      </w:r>
      <w:proofErr w:type="spellStart"/>
      <w:r w:rsidRPr="00E4719B">
        <w:rPr>
          <w:rStyle w:val="PlaceholderText"/>
          <w:rFonts w:ascii="Arial" w:hAnsi="Arial" w:cs="Arial"/>
        </w:rPr>
        <w:t>zz.ll.aaaa</w:t>
      </w:r>
      <w:proofErr w:type="spellEnd"/>
    </w:p>
    <w:p w:rsidR="007545DF" w:rsidRPr="00447422" w:rsidRDefault="007545DF" w:rsidP="006E6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47422">
        <w:rPr>
          <w:rFonts w:ascii="Arial" w:hAnsi="Arial" w:cs="Arial"/>
          <w:sz w:val="28"/>
          <w:szCs w:val="28"/>
          <w:lang w:val="ro-RO"/>
        </w:rPr>
        <w:t xml:space="preserve">     </w:t>
      </w:r>
      <w:r w:rsidRPr="00447422">
        <w:rPr>
          <w:rFonts w:ascii="Arial" w:hAnsi="Arial" w:cs="Arial"/>
          <w:sz w:val="24"/>
          <w:szCs w:val="24"/>
        </w:rPr>
        <w:t xml:space="preserve">                           </w:t>
      </w:r>
    </w:p>
    <w:p w:rsidR="007545DF" w:rsidRPr="00064581" w:rsidRDefault="007545DF" w:rsidP="006E6007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</w:p>
    <w:p w:rsidR="00EA57D1" w:rsidRPr="00EA57D1" w:rsidRDefault="00EA57D1" w:rsidP="00EA57D1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A57D1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EA57D1">
        <w:rPr>
          <w:rFonts w:ascii="Arial" w:hAnsi="Arial" w:cs="Arial"/>
          <w:b/>
          <w:sz w:val="24"/>
          <w:szCs w:val="24"/>
          <w:lang w:val="ro-RO"/>
        </w:rPr>
        <w:t xml:space="preserve"> CALUSERIU CONSTANTIN - INTREPRINDERE INDIVIDUALA </w:t>
      </w:r>
      <w:r w:rsidRPr="00EA57D1">
        <w:rPr>
          <w:rFonts w:ascii="Arial" w:hAnsi="Arial" w:cs="Arial"/>
          <w:sz w:val="24"/>
          <w:szCs w:val="24"/>
          <w:lang w:val="ro-RO"/>
        </w:rPr>
        <w:t xml:space="preserve">, cu sediul în Falticeni, Judetul Suceava, </w:t>
      </w:r>
      <w:r w:rsidRPr="00EA57D1">
        <w:rPr>
          <w:rFonts w:ascii="Arial" w:hAnsi="Arial" w:cs="Arial"/>
          <w:sz w:val="24"/>
          <w:szCs w:val="24"/>
          <w:lang w:val="ro-RO" w:eastAsia="ro-RO"/>
        </w:rPr>
        <w:t xml:space="preserve">cu punctul de lucru </w:t>
      </w:r>
      <w:r w:rsidRPr="00EA57D1">
        <w:rPr>
          <w:rFonts w:ascii="Arial" w:hAnsi="Arial" w:cs="Arial"/>
          <w:sz w:val="24"/>
          <w:szCs w:val="24"/>
          <w:lang w:val="ro-RO"/>
        </w:rPr>
        <w:t>CALUSERIU CONSTANTIN - INTREPRINDERE INDIVIDUALA</w:t>
      </w:r>
      <w:r w:rsidRPr="00EA57D1">
        <w:rPr>
          <w:rFonts w:ascii="Arial" w:hAnsi="Arial" w:cs="Arial"/>
          <w:sz w:val="24"/>
          <w:szCs w:val="24"/>
          <w:lang w:val="ro-RO" w:eastAsia="ro-RO"/>
        </w:rPr>
        <w:t xml:space="preserve"> - </w:t>
      </w:r>
      <w:r w:rsidRPr="00EA57D1">
        <w:rPr>
          <w:rStyle w:val="sttpar"/>
          <w:rFonts w:ascii="Arial" w:hAnsi="Arial" w:cs="Arial"/>
          <w:sz w:val="24"/>
          <w:szCs w:val="24"/>
          <w:lang w:val="ro-RO"/>
        </w:rPr>
        <w:t>schimbare destinatie din garaj in  atelier dezmembrari auto</w:t>
      </w:r>
      <w:r w:rsidRPr="00EA57D1">
        <w:rPr>
          <w:rFonts w:ascii="Arial" w:hAnsi="Arial" w:cs="Arial"/>
          <w:sz w:val="24"/>
          <w:szCs w:val="24"/>
          <w:lang w:val="ro-RO" w:eastAsia="ro-RO"/>
        </w:rPr>
        <w:t xml:space="preserve">, cu adresa </w:t>
      </w:r>
      <w:r w:rsidRPr="00EA57D1">
        <w:rPr>
          <w:rFonts w:ascii="Arial" w:hAnsi="Arial" w:cs="Arial"/>
          <w:sz w:val="24"/>
          <w:szCs w:val="24"/>
          <w:lang w:val="ro-RO"/>
        </w:rPr>
        <w:t>Radaseni, str. Visina, f.nr., Jud. Suceava, înregistrată la APM Suceava cu nr. 2810/01.04.2015</w:t>
      </w:r>
      <w:r w:rsidRPr="00EA57D1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Pr="00EA57D1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7545DF" w:rsidRPr="00C86741" w:rsidRDefault="007545DF" w:rsidP="00C86741">
      <w:pPr>
        <w:pStyle w:val="ListParagraph"/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C86741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C86741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C86741" w:rsidRPr="00C86741" w:rsidRDefault="007545DF" w:rsidP="00C86741">
      <w:pPr>
        <w:pStyle w:val="ListParagraph"/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86741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C86741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Legea nr.49/2011 </w:t>
      </w:r>
    </w:p>
    <w:p w:rsidR="007545DF" w:rsidRPr="00EA402D" w:rsidRDefault="007545DF" w:rsidP="006E6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A402D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Suceava decide, ca urmare a consultărilor desfăşurate în cadrul şedinţei Comisiei de Analiză Tehnică din data de </w:t>
      </w:r>
      <w:r w:rsidR="00EA57D1">
        <w:rPr>
          <w:rFonts w:ascii="Arial" w:hAnsi="Arial" w:cs="Arial"/>
          <w:sz w:val="24"/>
          <w:szCs w:val="24"/>
          <w:lang w:val="ro-RO"/>
        </w:rPr>
        <w:t>11</w:t>
      </w:r>
      <w:r w:rsidRPr="00EA402D">
        <w:rPr>
          <w:rFonts w:ascii="Arial" w:hAnsi="Arial" w:cs="Arial"/>
          <w:sz w:val="24"/>
          <w:szCs w:val="24"/>
          <w:lang w:val="ro-RO"/>
        </w:rPr>
        <w:t>.0</w:t>
      </w:r>
      <w:r w:rsidR="00EA57D1">
        <w:rPr>
          <w:rFonts w:ascii="Arial" w:hAnsi="Arial" w:cs="Arial"/>
          <w:sz w:val="24"/>
          <w:szCs w:val="24"/>
          <w:lang w:val="ro-RO"/>
        </w:rPr>
        <w:t>5</w:t>
      </w:r>
      <w:r w:rsidRPr="00EA402D">
        <w:rPr>
          <w:rFonts w:ascii="Arial" w:hAnsi="Arial" w:cs="Arial"/>
          <w:sz w:val="24"/>
          <w:szCs w:val="24"/>
          <w:lang w:val="ro-RO"/>
        </w:rPr>
        <w:t xml:space="preserve">.2015, că proiectul </w:t>
      </w:r>
      <w:r w:rsidRPr="00EA402D">
        <w:rPr>
          <w:rStyle w:val="sttpar"/>
          <w:rFonts w:ascii="Arial" w:hAnsi="Arial" w:cs="Arial"/>
          <w:b/>
          <w:sz w:val="24"/>
          <w:szCs w:val="24"/>
          <w:lang w:val="ro-RO"/>
        </w:rPr>
        <w:t>“</w:t>
      </w:r>
      <w:r w:rsidR="00EA57D1" w:rsidRPr="00EA57D1">
        <w:rPr>
          <w:rStyle w:val="sttpar"/>
          <w:rFonts w:ascii="Arial" w:hAnsi="Arial" w:cs="Arial"/>
          <w:sz w:val="24"/>
          <w:szCs w:val="24"/>
          <w:lang w:val="ro-RO"/>
        </w:rPr>
        <w:t>schimbare destinatie din garaj in  atelier dezmembrari auto</w:t>
      </w:r>
      <w:r w:rsidRPr="00EA402D">
        <w:rPr>
          <w:rStyle w:val="sttpar"/>
          <w:rFonts w:ascii="Arial" w:hAnsi="Arial" w:cs="Arial"/>
          <w:b/>
          <w:sz w:val="24"/>
          <w:szCs w:val="24"/>
          <w:lang w:val="ro-RO"/>
        </w:rPr>
        <w:t xml:space="preserve">” </w:t>
      </w:r>
      <w:r w:rsidRPr="00EA402D">
        <w:rPr>
          <w:rFonts w:ascii="Arial" w:hAnsi="Arial" w:cs="Arial"/>
          <w:sz w:val="24"/>
          <w:szCs w:val="24"/>
          <w:lang w:val="ro-RO"/>
        </w:rPr>
        <w:t xml:space="preserve">propus a fi amplasat în </w:t>
      </w:r>
      <w:r w:rsidR="00EA57D1" w:rsidRPr="00EA57D1">
        <w:rPr>
          <w:rFonts w:ascii="Arial" w:hAnsi="Arial" w:cs="Arial"/>
          <w:sz w:val="24"/>
          <w:szCs w:val="24"/>
          <w:lang w:val="ro-RO"/>
        </w:rPr>
        <w:t>Radaseni, str. Visina, f.nr., Jud. Suceava</w:t>
      </w:r>
      <w:r w:rsidRPr="00EA402D">
        <w:rPr>
          <w:rFonts w:ascii="Arial" w:hAnsi="Arial" w:cs="Arial"/>
          <w:sz w:val="24"/>
          <w:szCs w:val="24"/>
          <w:lang w:val="ro-RO"/>
        </w:rPr>
        <w:t xml:space="preserve">, nu se supune evaluării impactului asupra mediului şi nu se supune evaluării adecvate.  </w:t>
      </w:r>
    </w:p>
    <w:p w:rsidR="007545DF" w:rsidRPr="00EA402D" w:rsidRDefault="007545DF" w:rsidP="006E6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A402D">
        <w:rPr>
          <w:rFonts w:ascii="Arial" w:hAnsi="Arial" w:cs="Arial"/>
          <w:sz w:val="24"/>
          <w:szCs w:val="24"/>
          <w:lang w:val="ro-RO"/>
        </w:rPr>
        <w:t xml:space="preserve">    Justificarea prezentei decizii:</w:t>
      </w:r>
    </w:p>
    <w:p w:rsidR="007545DF" w:rsidRPr="00EA402D" w:rsidRDefault="007545DF" w:rsidP="006E6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A402D">
        <w:rPr>
          <w:rFonts w:ascii="Arial" w:hAnsi="Arial" w:cs="Arial"/>
          <w:sz w:val="24"/>
          <w:szCs w:val="24"/>
          <w:lang w:val="ro-RO"/>
        </w:rPr>
        <w:t xml:space="preserve">   I. Motivele care au stat la baza luării deciziei etapei de încadrare în procedura de evaluare a impactului asupra mediului sunt următoarele:</w:t>
      </w:r>
    </w:p>
    <w:p w:rsidR="007545DF" w:rsidRPr="00EA402D" w:rsidRDefault="007545DF" w:rsidP="006E6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A402D">
        <w:rPr>
          <w:rFonts w:ascii="Arial" w:hAnsi="Arial" w:cs="Arial"/>
          <w:sz w:val="24"/>
          <w:szCs w:val="24"/>
          <w:lang w:val="ro-RO"/>
        </w:rPr>
        <w:t xml:space="preserve">    a) proiectul se încadrează în prevederile </w:t>
      </w:r>
      <w:r w:rsidRPr="00EA402D">
        <w:rPr>
          <w:rFonts w:ascii="Arial" w:hAnsi="Arial" w:cs="Arial"/>
          <w:sz w:val="24"/>
          <w:szCs w:val="24"/>
          <w:u w:val="single"/>
          <w:lang w:val="ro-RO"/>
        </w:rPr>
        <w:t>Hotărârii Guvernului nr. 445/2009</w:t>
      </w:r>
      <w:r w:rsidRPr="00EA402D">
        <w:rPr>
          <w:rFonts w:ascii="Arial" w:hAnsi="Arial" w:cs="Arial"/>
          <w:sz w:val="24"/>
          <w:szCs w:val="24"/>
          <w:lang w:val="ro-RO"/>
        </w:rPr>
        <w:t>, anexa nr. 2, pct. 1</w:t>
      </w:r>
      <w:r w:rsidR="000E7933" w:rsidRPr="00EA402D">
        <w:rPr>
          <w:rFonts w:ascii="Arial" w:hAnsi="Arial" w:cs="Arial"/>
          <w:sz w:val="24"/>
          <w:szCs w:val="24"/>
          <w:lang w:val="ro-RO"/>
        </w:rPr>
        <w:t>1</w:t>
      </w:r>
      <w:r w:rsidRPr="00EA402D">
        <w:rPr>
          <w:rFonts w:ascii="Arial" w:hAnsi="Arial" w:cs="Arial"/>
          <w:sz w:val="24"/>
          <w:szCs w:val="24"/>
          <w:lang w:val="ro-RO"/>
        </w:rPr>
        <w:t>, lit.</w:t>
      </w:r>
      <w:r w:rsidR="000E7933" w:rsidRPr="00EA402D">
        <w:rPr>
          <w:rFonts w:ascii="Arial" w:hAnsi="Arial" w:cs="Arial"/>
          <w:sz w:val="24"/>
          <w:szCs w:val="24"/>
          <w:lang w:val="ro-RO"/>
        </w:rPr>
        <w:t>e</w:t>
      </w:r>
      <w:r w:rsidRPr="00EA402D">
        <w:rPr>
          <w:rFonts w:ascii="Arial" w:hAnsi="Arial" w:cs="Arial"/>
          <w:sz w:val="24"/>
          <w:szCs w:val="24"/>
          <w:lang w:val="ro-RO"/>
        </w:rPr>
        <w:t>;</w:t>
      </w:r>
    </w:p>
    <w:p w:rsidR="00C86741" w:rsidRPr="00EA402D" w:rsidRDefault="007545DF" w:rsidP="00EA402D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EA402D">
        <w:rPr>
          <w:rFonts w:ascii="Arial" w:hAnsi="Arial" w:cs="Arial"/>
          <w:sz w:val="24"/>
          <w:szCs w:val="24"/>
          <w:lang w:val="ro-RO"/>
        </w:rPr>
        <w:t xml:space="preserve">     b) proiectul nu face obiectul prevederilor O.M. nr.19/2010 privind evaluarea adecvata a efectelor potentiale  a investitiei asupra ariilor naturale protejate de interes comunitar;</w:t>
      </w:r>
    </w:p>
    <w:p w:rsidR="007545DF" w:rsidRPr="00EA402D" w:rsidRDefault="007545DF" w:rsidP="00EA402D">
      <w:pPr>
        <w:spacing w:after="0" w:line="300" w:lineRule="atLeast"/>
        <w:ind w:left="-720"/>
        <w:jc w:val="both"/>
        <w:textAlignment w:val="baseline"/>
        <w:rPr>
          <w:rFonts w:ascii="Arial" w:hAnsi="Arial" w:cs="Arial"/>
          <w:sz w:val="24"/>
          <w:szCs w:val="24"/>
          <w:lang w:val="ro-RO" w:eastAsia="ar-SA"/>
        </w:rPr>
      </w:pPr>
    </w:p>
    <w:p w:rsidR="007545DF" w:rsidRPr="00EA402D" w:rsidRDefault="007545DF" w:rsidP="006E6007">
      <w:pPr>
        <w:spacing w:after="0" w:line="300" w:lineRule="atLeast"/>
        <w:ind w:left="-720" w:firstLine="709"/>
        <w:jc w:val="both"/>
        <w:textAlignment w:val="baseline"/>
        <w:rPr>
          <w:rFonts w:ascii="Arial" w:hAnsi="Arial" w:cs="Arial"/>
          <w:b/>
          <w:sz w:val="24"/>
          <w:szCs w:val="24"/>
          <w:lang w:val="ro-RO"/>
        </w:rPr>
      </w:pPr>
      <w:r w:rsidRPr="00EA402D">
        <w:rPr>
          <w:rFonts w:ascii="Arial" w:hAnsi="Arial" w:cs="Arial"/>
          <w:b/>
          <w:sz w:val="24"/>
          <w:szCs w:val="24"/>
          <w:lang w:val="ro-RO"/>
        </w:rPr>
        <w:t xml:space="preserve"> Localizarea proiectului </w:t>
      </w:r>
    </w:p>
    <w:p w:rsidR="00CD7360" w:rsidRPr="00083C69" w:rsidRDefault="00CD7360" w:rsidP="00CD7360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B05F02">
        <w:rPr>
          <w:rStyle w:val="sttpunct"/>
          <w:rFonts w:ascii="Arial" w:hAnsi="Arial" w:cs="Arial"/>
          <w:sz w:val="24"/>
          <w:szCs w:val="24"/>
          <w:lang w:val="ro-RO"/>
        </w:rPr>
        <w:t xml:space="preserve"> </w:t>
      </w:r>
      <w:r w:rsidRPr="00B05F02">
        <w:rPr>
          <w:rFonts w:ascii="Arial" w:hAnsi="Arial" w:cs="Arial"/>
          <w:sz w:val="24"/>
          <w:szCs w:val="24"/>
          <w:lang w:val="ro-RO"/>
        </w:rPr>
        <w:t xml:space="preserve">Parcela in studiu se afla amplasata in intravilanul com. Radaseni si are o suprafata de 3712  mp. Accesul pe parcela se realizeaza pietonal si auto din drumul </w:t>
      </w:r>
      <w:r w:rsidRPr="00083C69">
        <w:rPr>
          <w:rFonts w:ascii="Arial" w:hAnsi="Arial" w:cs="Arial"/>
          <w:sz w:val="24"/>
          <w:szCs w:val="24"/>
          <w:lang w:val="ro-RO"/>
        </w:rPr>
        <w:t xml:space="preserve">judetean DN 2 prin </w:t>
      </w:r>
      <w:proofErr w:type="spellStart"/>
      <w:r w:rsidRPr="00083C69">
        <w:rPr>
          <w:rFonts w:ascii="Arial" w:hAnsi="Arial" w:cs="Arial"/>
          <w:sz w:val="24"/>
          <w:szCs w:val="24"/>
        </w:rPr>
        <w:t>intermediul</w:t>
      </w:r>
      <w:proofErr w:type="spellEnd"/>
      <w:r w:rsidRPr="00083C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3C69">
        <w:rPr>
          <w:rFonts w:ascii="Arial" w:hAnsi="Arial" w:cs="Arial"/>
          <w:sz w:val="24"/>
          <w:szCs w:val="24"/>
        </w:rPr>
        <w:t>unui</w:t>
      </w:r>
      <w:proofErr w:type="spellEnd"/>
      <w:r w:rsidRPr="00083C69">
        <w:rPr>
          <w:rFonts w:ascii="Arial" w:hAnsi="Arial" w:cs="Arial"/>
          <w:sz w:val="24"/>
          <w:szCs w:val="24"/>
        </w:rPr>
        <w:t xml:space="preserve"> drum local, </w:t>
      </w:r>
      <w:proofErr w:type="spellStart"/>
      <w:r w:rsidRPr="00083C69">
        <w:rPr>
          <w:rFonts w:ascii="Arial" w:hAnsi="Arial" w:cs="Arial"/>
          <w:sz w:val="24"/>
          <w:szCs w:val="24"/>
        </w:rPr>
        <w:t>ce</w:t>
      </w:r>
      <w:proofErr w:type="spellEnd"/>
      <w:r w:rsidRPr="00083C6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83C69">
        <w:rPr>
          <w:rFonts w:ascii="Arial" w:hAnsi="Arial" w:cs="Arial"/>
          <w:sz w:val="24"/>
          <w:szCs w:val="24"/>
        </w:rPr>
        <w:t>ramifica</w:t>
      </w:r>
      <w:proofErr w:type="spellEnd"/>
      <w:r w:rsidRPr="00083C69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083C69">
        <w:rPr>
          <w:rFonts w:ascii="Arial" w:hAnsi="Arial" w:cs="Arial"/>
          <w:sz w:val="24"/>
          <w:szCs w:val="24"/>
        </w:rPr>
        <w:t>acesta</w:t>
      </w:r>
      <w:proofErr w:type="spellEnd"/>
      <w:r w:rsidRPr="00083C6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083C69">
        <w:rPr>
          <w:rFonts w:ascii="Arial" w:hAnsi="Arial" w:cs="Arial"/>
          <w:sz w:val="24"/>
          <w:szCs w:val="24"/>
        </w:rPr>
        <w:t>cca</w:t>
      </w:r>
      <w:proofErr w:type="spellEnd"/>
      <w:r w:rsidRPr="00083C69">
        <w:rPr>
          <w:rFonts w:ascii="Arial" w:hAnsi="Arial" w:cs="Arial"/>
          <w:sz w:val="24"/>
          <w:szCs w:val="24"/>
        </w:rPr>
        <w:t xml:space="preserve"> 60,00 m </w:t>
      </w:r>
      <w:proofErr w:type="spellStart"/>
      <w:r w:rsidRPr="00083C69">
        <w:rPr>
          <w:rFonts w:ascii="Arial" w:hAnsi="Arial" w:cs="Arial"/>
          <w:sz w:val="24"/>
          <w:szCs w:val="24"/>
        </w:rPr>
        <w:t>sud</w:t>
      </w:r>
      <w:proofErr w:type="spellEnd"/>
      <w:r w:rsidRPr="00083C6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83C69">
        <w:rPr>
          <w:rFonts w:ascii="Arial" w:hAnsi="Arial" w:cs="Arial"/>
          <w:sz w:val="24"/>
          <w:szCs w:val="24"/>
        </w:rPr>
        <w:t>parcela</w:t>
      </w:r>
      <w:proofErr w:type="spellEnd"/>
      <w:r w:rsidRPr="00083C6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83C69">
        <w:rPr>
          <w:rFonts w:ascii="Arial" w:hAnsi="Arial" w:cs="Arial"/>
          <w:sz w:val="24"/>
          <w:szCs w:val="24"/>
        </w:rPr>
        <w:t>amplasamen</w:t>
      </w:r>
      <w:proofErr w:type="spellEnd"/>
      <w:r w:rsidRPr="00083C69">
        <w:rPr>
          <w:rFonts w:ascii="Arial" w:hAnsi="Arial" w:cs="Arial"/>
          <w:sz w:val="24"/>
          <w:szCs w:val="24"/>
          <w:lang w:val="ro-RO"/>
        </w:rPr>
        <w:t xml:space="preserve">. Folosinţa actuala a terenului este de arabil. Beneficiarul doreste </w:t>
      </w:r>
      <w:r w:rsidRPr="00083C69">
        <w:rPr>
          <w:rStyle w:val="sttpar"/>
          <w:rFonts w:ascii="Arial" w:hAnsi="Arial" w:cs="Arial"/>
          <w:sz w:val="24"/>
          <w:szCs w:val="24"/>
          <w:lang w:val="ro-RO"/>
        </w:rPr>
        <w:t xml:space="preserve">schimbare destinatie </w:t>
      </w:r>
      <w:r w:rsidRPr="00083C69">
        <w:rPr>
          <w:rFonts w:ascii="Arial" w:hAnsi="Arial" w:cs="Arial"/>
          <w:sz w:val="24"/>
          <w:szCs w:val="24"/>
          <w:lang w:val="ro-RO"/>
        </w:rPr>
        <w:t xml:space="preserve">a unei cladiri cu functiunea </w:t>
      </w:r>
      <w:r w:rsidRPr="00083C69">
        <w:rPr>
          <w:rStyle w:val="sttpar"/>
          <w:rFonts w:ascii="Arial" w:hAnsi="Arial" w:cs="Arial"/>
          <w:sz w:val="24"/>
          <w:szCs w:val="24"/>
          <w:lang w:val="ro-RO"/>
        </w:rPr>
        <w:t>de garaj in</w:t>
      </w:r>
      <w:r w:rsidRPr="00083C69">
        <w:rPr>
          <w:rFonts w:ascii="Arial" w:hAnsi="Arial" w:cs="Arial"/>
          <w:sz w:val="24"/>
          <w:szCs w:val="24"/>
          <w:lang w:val="ro-RO"/>
        </w:rPr>
        <w:t xml:space="preserve"> hala dezmembrari auto </w:t>
      </w:r>
    </w:p>
    <w:p w:rsidR="00E8060D" w:rsidRDefault="00E8060D" w:rsidP="00E8060D">
      <w:pPr>
        <w:spacing w:after="0" w:line="300" w:lineRule="atLeast"/>
        <w:jc w:val="both"/>
        <w:textAlignment w:val="baseline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7545DF" w:rsidRPr="00E8060D" w:rsidRDefault="007545DF" w:rsidP="00E8060D">
      <w:pPr>
        <w:spacing w:after="0" w:line="300" w:lineRule="atLeast"/>
        <w:jc w:val="both"/>
        <w:textAlignment w:val="baseline"/>
        <w:rPr>
          <w:rStyle w:val="sttpar"/>
          <w:rFonts w:ascii="Arial" w:hAnsi="Arial" w:cs="Arial"/>
          <w:sz w:val="24"/>
          <w:szCs w:val="24"/>
          <w:lang w:val="ro-RO"/>
        </w:rPr>
      </w:pPr>
      <w:r w:rsidRPr="00E8060D">
        <w:rPr>
          <w:rStyle w:val="sttpar"/>
          <w:rFonts w:ascii="Arial" w:hAnsi="Arial" w:cs="Arial"/>
          <w:b/>
          <w:sz w:val="24"/>
          <w:szCs w:val="24"/>
          <w:lang w:val="ro-RO"/>
        </w:rPr>
        <w:t>Condiţiile de realizare a proiectului</w:t>
      </w:r>
      <w:r w:rsidRPr="00E8060D">
        <w:rPr>
          <w:rStyle w:val="sttpar"/>
          <w:rFonts w:ascii="Arial" w:hAnsi="Arial" w:cs="Arial"/>
          <w:sz w:val="24"/>
          <w:szCs w:val="24"/>
          <w:lang w:val="ro-RO"/>
        </w:rPr>
        <w:t>:</w:t>
      </w:r>
    </w:p>
    <w:p w:rsidR="00850363" w:rsidRPr="00E8060D" w:rsidRDefault="00850363" w:rsidP="00E806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8060D">
        <w:rPr>
          <w:rFonts w:ascii="Arial" w:hAnsi="Arial" w:cs="Arial"/>
          <w:sz w:val="24"/>
          <w:szCs w:val="24"/>
          <w:lang w:val="ro-RO"/>
        </w:rPr>
        <w:t>Suprafata pentru colectarea VSU este impartita in urmatoarele categorii:</w:t>
      </w:r>
    </w:p>
    <w:p w:rsidR="00850363" w:rsidRPr="00E8060D" w:rsidRDefault="00850363" w:rsidP="00850363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E8060D">
        <w:rPr>
          <w:rFonts w:ascii="Arial" w:hAnsi="Arial" w:cs="Arial"/>
          <w:sz w:val="24"/>
          <w:szCs w:val="24"/>
          <w:lang w:val="ro-RO"/>
        </w:rPr>
        <w:t>-Suprafata pentru stocarea temporara in vederea predarii catre unitatile de tratare</w:t>
      </w:r>
    </w:p>
    <w:p w:rsidR="002F202E" w:rsidRPr="002F202E" w:rsidRDefault="00850363" w:rsidP="002F202E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8060D">
        <w:rPr>
          <w:rFonts w:ascii="Arial" w:hAnsi="Arial" w:cs="Arial"/>
          <w:sz w:val="24"/>
          <w:szCs w:val="24"/>
          <w:lang w:val="ro-RO"/>
        </w:rPr>
        <w:t>-Suprafata pentru stocare este betonata si prevazuta cu rigole spre separatorul de produse petroliere.</w:t>
      </w:r>
    </w:p>
    <w:p w:rsidR="00850363" w:rsidRPr="00850363" w:rsidRDefault="00850363" w:rsidP="002F202E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850363">
        <w:rPr>
          <w:rFonts w:ascii="Arial" w:hAnsi="Arial" w:cs="Arial"/>
          <w:sz w:val="24"/>
          <w:szCs w:val="24"/>
          <w:lang w:val="ro-RO"/>
        </w:rPr>
        <w:lastRenderedPageBreak/>
        <w:t>-Zona de lucru pentru tratarea si dezmembrar</w:t>
      </w:r>
      <w:r>
        <w:rPr>
          <w:rFonts w:ascii="Arial" w:hAnsi="Arial" w:cs="Arial"/>
          <w:sz w:val="24"/>
          <w:szCs w:val="24"/>
          <w:lang w:val="ro-RO"/>
        </w:rPr>
        <w:t xml:space="preserve">ea VSU este amenajata in spatiu </w:t>
      </w:r>
      <w:r w:rsidRPr="00850363">
        <w:rPr>
          <w:rFonts w:ascii="Arial" w:hAnsi="Arial" w:cs="Arial"/>
          <w:sz w:val="24"/>
          <w:szCs w:val="24"/>
          <w:lang w:val="ro-RO"/>
        </w:rPr>
        <w:t>impermeabilizat, prevazut cu retea de preluare a eventualelor scurgei de fluide din instalatia VSU. Dezmembrarea efectiva a VSU se va face in interiorul halei proiectate.</w:t>
      </w:r>
    </w:p>
    <w:p w:rsidR="00850363" w:rsidRPr="00850363" w:rsidRDefault="00850363" w:rsidP="00850363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850363">
        <w:rPr>
          <w:rFonts w:ascii="Arial" w:hAnsi="Arial" w:cs="Arial"/>
          <w:sz w:val="24"/>
          <w:szCs w:val="24"/>
          <w:lang w:val="ro-RO"/>
        </w:rPr>
        <w:t>-VSU dezmembrate si pretratate sunt depozitate pe suprafete impermeabile astfel incat sa fie evitata contaminarea solului sau a panzei freatice.</w:t>
      </w:r>
    </w:p>
    <w:p w:rsidR="00850363" w:rsidRPr="00850363" w:rsidRDefault="00E8060D" w:rsidP="00850363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</w:t>
      </w:r>
      <w:r w:rsidR="00850363" w:rsidRPr="00850363">
        <w:rPr>
          <w:rFonts w:ascii="Arial" w:hAnsi="Arial" w:cs="Arial"/>
          <w:sz w:val="24"/>
          <w:szCs w:val="24"/>
          <w:lang w:val="ro-RO"/>
        </w:rPr>
        <w:t>Toate componentele rezultate din dezmembrare (baterii-acumulatori, motor, rezervor, componente de caroserie, etc.) vor fi stocate in spatii special amenajate pentru fiecare categorie de componenta in parte.</w:t>
      </w:r>
    </w:p>
    <w:p w:rsidR="00353F22" w:rsidRPr="00EA402D" w:rsidRDefault="00353F22" w:rsidP="00353F22">
      <w:pPr>
        <w:shd w:val="clear" w:color="auto" w:fill="FFFFFF"/>
        <w:tabs>
          <w:tab w:val="left" w:pos="379"/>
        </w:tabs>
        <w:spacing w:after="0" w:line="240" w:lineRule="auto"/>
        <w:rPr>
          <w:rFonts w:ascii="Arial" w:hAnsi="Arial" w:cs="Arial"/>
          <w:color w:val="FF0000"/>
          <w:spacing w:val="-1"/>
          <w:sz w:val="24"/>
          <w:szCs w:val="24"/>
          <w:lang w:val="ro-RO"/>
        </w:rPr>
      </w:pPr>
      <w:r w:rsidRPr="00EA402D">
        <w:rPr>
          <w:rFonts w:ascii="Arial" w:hAnsi="Arial" w:cs="Arial"/>
          <w:sz w:val="24"/>
          <w:szCs w:val="24"/>
          <w:lang w:val="ro-RO"/>
        </w:rPr>
        <w:tab/>
      </w:r>
      <w:r w:rsidR="002F202E">
        <w:rPr>
          <w:rFonts w:ascii="Arial" w:hAnsi="Arial" w:cs="Arial"/>
          <w:sz w:val="24"/>
          <w:szCs w:val="24"/>
          <w:lang w:val="ro-RO"/>
        </w:rPr>
        <w:t xml:space="preserve">- </w:t>
      </w:r>
      <w:r w:rsidRPr="00EA402D">
        <w:rPr>
          <w:rFonts w:ascii="Arial" w:hAnsi="Arial" w:cs="Arial"/>
          <w:sz w:val="24"/>
          <w:szCs w:val="24"/>
          <w:lang w:val="ro-RO"/>
        </w:rPr>
        <w:t>Alimentarea cu apa se va face din sursa prorpie de la un put forat cu hidrofor. Apele uzate se vor deversa intr-un bazin vidanjabil. Platformele betonate vor avea pante de scurgere spre rigole ce se vor deversa intr-un bazin de prod</w:t>
      </w:r>
      <w:r w:rsidR="00E8060D">
        <w:rPr>
          <w:rFonts w:ascii="Arial" w:hAnsi="Arial" w:cs="Arial"/>
          <w:sz w:val="24"/>
          <w:szCs w:val="24"/>
          <w:lang w:val="ro-RO"/>
        </w:rPr>
        <w:t xml:space="preserve">use petroliere care la randul </w:t>
      </w:r>
      <w:r w:rsidRPr="00EA402D">
        <w:rPr>
          <w:rFonts w:ascii="Arial" w:hAnsi="Arial" w:cs="Arial"/>
          <w:sz w:val="24"/>
          <w:szCs w:val="24"/>
          <w:lang w:val="ro-RO"/>
        </w:rPr>
        <w:t>lui se va deversa intr-un bazin vidanjabil.</w:t>
      </w:r>
    </w:p>
    <w:p w:rsidR="002F202E" w:rsidRPr="002F202E" w:rsidRDefault="002F202E" w:rsidP="002F202E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2F202E">
        <w:rPr>
          <w:rFonts w:ascii="Arial" w:hAnsi="Arial" w:cs="Arial"/>
          <w:sz w:val="24"/>
          <w:szCs w:val="24"/>
          <w:lang w:val="ro-RO"/>
        </w:rPr>
        <w:t>neafectarea calităţii factorilor de mediu pe perioada derulării lucrărilor investiţiei şi după punerea în funcţiune a obiectivului;</w:t>
      </w:r>
    </w:p>
    <w:p w:rsidR="002F202E" w:rsidRPr="002F202E" w:rsidRDefault="002F202E" w:rsidP="002F202E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2F202E">
        <w:rPr>
          <w:rStyle w:val="sttlitera"/>
          <w:rFonts w:ascii="Arial" w:hAnsi="Arial" w:cs="Arial"/>
          <w:sz w:val="24"/>
          <w:szCs w:val="24"/>
          <w:lang w:val="ro-RO"/>
        </w:rPr>
        <w:t xml:space="preserve">se vor amenaja locuri de </w:t>
      </w:r>
      <w:r w:rsidRPr="002F202E">
        <w:rPr>
          <w:rFonts w:ascii="Arial" w:hAnsi="Arial" w:cs="Arial"/>
          <w:sz w:val="24"/>
          <w:szCs w:val="24"/>
          <w:lang w:val="ro-RO"/>
        </w:rPr>
        <w:t>colectare selectivă a deşeurilor</w:t>
      </w:r>
      <w:r w:rsidRPr="002F202E">
        <w:rPr>
          <w:rStyle w:val="sttlitera"/>
          <w:rFonts w:ascii="Arial" w:hAnsi="Arial" w:cs="Arial"/>
          <w:sz w:val="24"/>
          <w:szCs w:val="24"/>
          <w:lang w:val="ro-RO"/>
        </w:rPr>
        <w:t xml:space="preserve"> ce vor rezulta din executarea lucrărilor de construcţii </w:t>
      </w:r>
      <w:r w:rsidRPr="002F202E">
        <w:rPr>
          <w:rFonts w:ascii="Arial" w:hAnsi="Arial" w:cs="Arial"/>
          <w:sz w:val="24"/>
          <w:szCs w:val="24"/>
          <w:lang w:val="ro-RO"/>
        </w:rPr>
        <w:t xml:space="preserve">în pubele/containere inscripţionate corespunzător, </w:t>
      </w:r>
      <w:r w:rsidRPr="002F202E">
        <w:rPr>
          <w:rStyle w:val="sttlitera"/>
          <w:rFonts w:ascii="Arial" w:hAnsi="Arial" w:cs="Arial"/>
          <w:sz w:val="24"/>
          <w:szCs w:val="24"/>
          <w:lang w:val="ro-RO"/>
        </w:rPr>
        <w:t>în condiţii de siguranţă pentru mediu şi sănătatea umană şi se va asigura gestionarea corespunzătoare a acestora în conformitate cu prevederile Legii nr. 211/2011 cu modificările şi completările ulterioare. Deşeurile reciclabile, colectate pe categorii, conform prevederilor legale, se vor valorifica către firme specializate în colectare/reciclare. Deşeurile menajere se vor colecta şi preda la operatorii locali de salubritate autorizaţi.</w:t>
      </w:r>
      <w:r w:rsidRPr="002F202E">
        <w:rPr>
          <w:rFonts w:ascii="Arial" w:hAnsi="Arial" w:cs="Arial"/>
          <w:sz w:val="24"/>
          <w:szCs w:val="24"/>
          <w:u w:val="single"/>
          <w:lang w:val="ro-RO"/>
        </w:rPr>
        <w:t xml:space="preserve"> </w:t>
      </w:r>
    </w:p>
    <w:p w:rsidR="002F202E" w:rsidRPr="00213899" w:rsidRDefault="002F202E" w:rsidP="002F202E">
      <w:pPr>
        <w:spacing w:after="0" w:line="300" w:lineRule="atLeast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213899">
        <w:rPr>
          <w:rFonts w:ascii="Arial" w:hAnsi="Arial" w:cs="Arial"/>
          <w:sz w:val="24"/>
          <w:szCs w:val="24"/>
          <w:lang w:val="ro-RO"/>
        </w:rPr>
        <w:t xml:space="preserve">    </w:t>
      </w:r>
      <w:r>
        <w:rPr>
          <w:rFonts w:ascii="Arial" w:hAnsi="Arial" w:cs="Arial"/>
          <w:sz w:val="24"/>
          <w:szCs w:val="24"/>
          <w:lang w:val="ro-RO"/>
        </w:rPr>
        <w:tab/>
      </w:r>
      <w:r w:rsidRPr="00213899">
        <w:rPr>
          <w:rFonts w:ascii="Arial" w:hAnsi="Arial" w:cs="Arial"/>
          <w:sz w:val="24"/>
          <w:szCs w:val="24"/>
          <w:lang w:val="ro-RO"/>
        </w:rPr>
        <w:t>Proiectul propus nu necesită parcurgerea celorlalte etape ale procedurii de evaluare adecvată (se aplică pentru proiectele pentru care autoritatea competentă pentru protecţia mediului a decis că nu este necesară parcurgerea procedurii de evaluare adecvată</w:t>
      </w:r>
    </w:p>
    <w:p w:rsidR="007545DF" w:rsidRPr="00716B18" w:rsidRDefault="007545DF" w:rsidP="006E6007">
      <w:pPr>
        <w:spacing w:after="0" w:line="300" w:lineRule="atLeast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</w:p>
    <w:p w:rsidR="007545DF" w:rsidRPr="00716B18" w:rsidRDefault="007545DF" w:rsidP="006E6007">
      <w:pPr>
        <w:spacing w:after="0" w:line="300" w:lineRule="atLeast"/>
        <w:ind w:left="-720" w:firstLine="709"/>
        <w:jc w:val="both"/>
        <w:textAlignment w:val="baseline"/>
        <w:rPr>
          <w:rFonts w:ascii="Arial" w:hAnsi="Arial" w:cs="Arial"/>
          <w:b/>
          <w:sz w:val="24"/>
          <w:szCs w:val="24"/>
          <w:lang w:val="ro-RO"/>
        </w:rPr>
      </w:pPr>
      <w:r w:rsidRPr="00716B18">
        <w:rPr>
          <w:rStyle w:val="stlitera"/>
          <w:rFonts w:ascii="Arial" w:hAnsi="Arial" w:cs="Arial"/>
          <w:sz w:val="24"/>
          <w:szCs w:val="24"/>
          <w:lang w:val="ro-RO"/>
        </w:rPr>
        <w:t xml:space="preserve">     </w:t>
      </w:r>
      <w:r w:rsidRPr="00716B18">
        <w:rPr>
          <w:rFonts w:ascii="Arial" w:hAnsi="Arial" w:cs="Arial"/>
          <w:sz w:val="24"/>
          <w:szCs w:val="24"/>
          <w:lang w:val="ro-RO"/>
        </w:rPr>
        <w:t xml:space="preserve"> </w:t>
      </w:r>
      <w:r w:rsidRPr="00716B18">
        <w:rPr>
          <w:rFonts w:ascii="Arial" w:hAnsi="Arial" w:cs="Arial"/>
          <w:b/>
          <w:sz w:val="24"/>
          <w:szCs w:val="24"/>
          <w:lang w:val="ro-RO"/>
        </w:rPr>
        <w:t>Dispozitii finale</w:t>
      </w:r>
    </w:p>
    <w:p w:rsidR="007545DF" w:rsidRPr="00716B18" w:rsidRDefault="007545DF" w:rsidP="006E6007">
      <w:pPr>
        <w:spacing w:after="0" w:line="300" w:lineRule="atLeast"/>
        <w:ind w:hanging="11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716B18">
        <w:rPr>
          <w:rFonts w:ascii="Arial" w:hAnsi="Arial" w:cs="Arial"/>
          <w:sz w:val="24"/>
          <w:szCs w:val="24"/>
          <w:lang w:val="ro-RO"/>
        </w:rPr>
        <w:t>-Titularul proiectului are obligatia de a notifica APM Suceava daca intervin elemente noi necunoscute si asupra oricarei modificari ale conditiilor care au stat la baza emiterii prezentei decizii, inainte de realizarea modificarii.</w:t>
      </w:r>
    </w:p>
    <w:p w:rsidR="007545DF" w:rsidRPr="00716B18" w:rsidRDefault="007545DF" w:rsidP="006E6007">
      <w:pPr>
        <w:spacing w:after="0" w:line="300" w:lineRule="atLeast"/>
        <w:ind w:hanging="11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716B18">
        <w:rPr>
          <w:rFonts w:ascii="Arial" w:hAnsi="Arial" w:cs="Arial"/>
          <w:sz w:val="24"/>
          <w:szCs w:val="24"/>
          <w:lang w:val="ro-RO"/>
        </w:rPr>
        <w:t>-Prezenta decizie este valabila pe toata perioada punerii in aplicare a proiectului, pana la finalizarea acestuia.</w:t>
      </w:r>
    </w:p>
    <w:p w:rsidR="007545DF" w:rsidRPr="00716B18" w:rsidRDefault="007545DF" w:rsidP="006E6007">
      <w:pPr>
        <w:spacing w:after="0" w:line="300" w:lineRule="atLeast"/>
        <w:ind w:hanging="11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716B18">
        <w:rPr>
          <w:rFonts w:ascii="Arial" w:hAnsi="Arial" w:cs="Arial"/>
          <w:sz w:val="24"/>
          <w:szCs w:val="24"/>
          <w:lang w:val="ro-RO"/>
        </w:rPr>
        <w:t>-Prezenta decizie se poate revizui in cazul in care se constata aparitia unor elemente noi, necunoscute la data emiterii.</w:t>
      </w:r>
    </w:p>
    <w:p w:rsidR="007545DF" w:rsidRPr="00716B18" w:rsidRDefault="007545DF" w:rsidP="006E6007">
      <w:pPr>
        <w:spacing w:line="300" w:lineRule="atLeast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716B18">
        <w:rPr>
          <w:rFonts w:ascii="Arial" w:hAnsi="Arial" w:cs="Arial"/>
          <w:sz w:val="24"/>
          <w:szCs w:val="24"/>
          <w:lang w:val="ro-RO"/>
        </w:rPr>
        <w:t>-La finalizarea lucrărilor se va întocmi documentaţia tehnică pentru obţinerea autorizaţiei de mediu</w:t>
      </w:r>
    </w:p>
    <w:p w:rsidR="007545DF" w:rsidRPr="00447422" w:rsidRDefault="007545DF" w:rsidP="006E6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7545DF" w:rsidRPr="006778F9" w:rsidRDefault="007545DF" w:rsidP="006E6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778F9">
        <w:rPr>
          <w:rFonts w:ascii="Arial" w:hAnsi="Arial" w:cs="Arial"/>
          <w:sz w:val="24"/>
          <w:szCs w:val="24"/>
          <w:lang w:val="ro-RO"/>
        </w:rPr>
        <w:t xml:space="preserve">    Prezenta decizie poate fi contestată în conformitate cu prevederile </w:t>
      </w:r>
      <w:r w:rsidRPr="006778F9">
        <w:rPr>
          <w:rFonts w:ascii="Arial" w:hAnsi="Arial" w:cs="Arial"/>
          <w:sz w:val="24"/>
          <w:szCs w:val="24"/>
          <w:u w:val="single"/>
          <w:lang w:val="ro-RO"/>
        </w:rPr>
        <w:t>Hotărârii Guvernului nr. 445/2009</w:t>
      </w:r>
      <w:r w:rsidRPr="006778F9">
        <w:rPr>
          <w:rFonts w:ascii="Arial" w:hAnsi="Arial" w:cs="Arial"/>
          <w:sz w:val="24"/>
          <w:szCs w:val="24"/>
          <w:lang w:val="ro-RO"/>
        </w:rPr>
        <w:t xml:space="preserve"> şi ale </w:t>
      </w:r>
      <w:r w:rsidRPr="006778F9">
        <w:rPr>
          <w:rFonts w:ascii="Arial" w:hAnsi="Arial" w:cs="Arial"/>
          <w:sz w:val="24"/>
          <w:szCs w:val="24"/>
          <w:u w:val="single"/>
          <w:lang w:val="ro-RO"/>
        </w:rPr>
        <w:t>Legii</w:t>
      </w:r>
      <w:r w:rsidRPr="006778F9">
        <w:rPr>
          <w:rFonts w:ascii="Arial" w:hAnsi="Arial" w:cs="Arial"/>
          <w:sz w:val="24"/>
          <w:szCs w:val="24"/>
          <w:lang w:val="ro-RO"/>
        </w:rPr>
        <w:t xml:space="preserve"> contenciosului administrativ nr. 554/2004, cu modificările şi completările ulterioare.</w:t>
      </w:r>
    </w:p>
    <w:p w:rsidR="007545DF" w:rsidRPr="006778F9" w:rsidRDefault="007545DF" w:rsidP="006E6007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 w:rsidRPr="006778F9"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</w:p>
    <w:p w:rsidR="007545DF" w:rsidRPr="006778F9" w:rsidRDefault="007545DF" w:rsidP="006E6007">
      <w:pPr>
        <w:spacing w:line="300" w:lineRule="atLeast"/>
        <w:jc w:val="center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6778F9">
        <w:rPr>
          <w:rStyle w:val="sttpar"/>
          <w:rFonts w:ascii="Arial" w:hAnsi="Arial" w:cs="Arial"/>
          <w:sz w:val="24"/>
          <w:szCs w:val="24"/>
          <w:lang w:val="ro-RO"/>
        </w:rPr>
        <w:t>DIRECTOR EXECUTIV,</w:t>
      </w:r>
      <w:r w:rsidRPr="006778F9">
        <w:rPr>
          <w:rFonts w:ascii="Arial" w:hAnsi="Arial" w:cs="Arial"/>
          <w:sz w:val="24"/>
          <w:szCs w:val="24"/>
          <w:lang w:val="ro-RO"/>
        </w:rPr>
        <w:br/>
        <w:t>Ing. Vasile Osean</w:t>
      </w:r>
    </w:p>
    <w:p w:rsidR="007545DF" w:rsidRPr="006778F9" w:rsidRDefault="007545DF" w:rsidP="006E6007">
      <w:pPr>
        <w:spacing w:line="300" w:lineRule="atLeast"/>
        <w:jc w:val="center"/>
        <w:textAlignment w:val="baseline"/>
        <w:rPr>
          <w:rFonts w:ascii="Arial" w:hAnsi="Arial" w:cs="Arial"/>
          <w:sz w:val="24"/>
          <w:szCs w:val="24"/>
          <w:lang w:val="ro-RO"/>
        </w:rPr>
      </w:pPr>
    </w:p>
    <w:p w:rsidR="007545DF" w:rsidRPr="006778F9" w:rsidRDefault="007545DF" w:rsidP="002F202E">
      <w:pPr>
        <w:spacing w:line="300" w:lineRule="atLeast"/>
        <w:textAlignment w:val="baseline"/>
        <w:rPr>
          <w:rStyle w:val="sttpar"/>
          <w:rFonts w:ascii="Arial" w:hAnsi="Arial" w:cs="Arial"/>
          <w:sz w:val="24"/>
          <w:szCs w:val="24"/>
          <w:lang w:val="ro-RO"/>
        </w:rPr>
      </w:pPr>
    </w:p>
    <w:p w:rsidR="007545DF" w:rsidRPr="006778F9" w:rsidRDefault="007545DF" w:rsidP="006E6007">
      <w:pPr>
        <w:spacing w:line="300" w:lineRule="atLeast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6778F9">
        <w:rPr>
          <w:rStyle w:val="stpar"/>
          <w:rFonts w:ascii="Arial" w:hAnsi="Arial" w:cs="Arial"/>
          <w:sz w:val="24"/>
          <w:szCs w:val="24"/>
          <w:lang w:val="ro-RO"/>
        </w:rPr>
        <w:t xml:space="preserve">        Ş</w:t>
      </w:r>
      <w:r w:rsidRPr="006778F9">
        <w:rPr>
          <w:rStyle w:val="sttpar"/>
          <w:rFonts w:ascii="Arial" w:hAnsi="Arial" w:cs="Arial"/>
          <w:sz w:val="24"/>
          <w:szCs w:val="24"/>
          <w:lang w:val="ro-RO"/>
        </w:rPr>
        <w:t>ef Serviciu Avize, Acorduri, Autorizatii,</w:t>
      </w:r>
      <w:r w:rsidRPr="006778F9">
        <w:rPr>
          <w:rFonts w:ascii="Arial" w:hAnsi="Arial" w:cs="Arial"/>
          <w:sz w:val="24"/>
          <w:szCs w:val="24"/>
          <w:lang w:val="ro-RO"/>
        </w:rPr>
        <w:t xml:space="preserve">                                          I</w:t>
      </w:r>
      <w:r w:rsidRPr="006778F9">
        <w:rPr>
          <w:rStyle w:val="sttpar"/>
          <w:rFonts w:ascii="Arial" w:hAnsi="Arial" w:cs="Arial"/>
          <w:sz w:val="24"/>
          <w:szCs w:val="24"/>
          <w:lang w:val="ro-RO"/>
        </w:rPr>
        <w:t>ntocmit,</w:t>
      </w:r>
    </w:p>
    <w:p w:rsidR="003F46C9" w:rsidRPr="002F202E" w:rsidRDefault="007545DF" w:rsidP="002F202E">
      <w:pPr>
        <w:spacing w:line="300" w:lineRule="atLeast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6778F9">
        <w:rPr>
          <w:rStyle w:val="stpar"/>
          <w:rFonts w:ascii="Arial" w:hAnsi="Arial" w:cs="Arial"/>
          <w:sz w:val="24"/>
          <w:szCs w:val="24"/>
          <w:lang w:val="ro-RO"/>
        </w:rPr>
        <w:t>                  Ing. Constantin Burciu</w:t>
      </w:r>
      <w:r w:rsidRPr="006778F9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Ing. </w:t>
      </w:r>
      <w:r w:rsidR="00E8060D" w:rsidRPr="006778F9">
        <w:rPr>
          <w:rFonts w:ascii="Arial" w:hAnsi="Arial" w:cs="Arial"/>
          <w:sz w:val="24"/>
          <w:szCs w:val="24"/>
          <w:lang w:val="ro-RO"/>
        </w:rPr>
        <w:t>Victor Gradinaru</w:t>
      </w:r>
      <w:r w:rsidRPr="00C033AF">
        <w:rPr>
          <w:rFonts w:ascii="Arial" w:hAnsi="Arial" w:cs="Arial"/>
          <w:bCs/>
          <w:sz w:val="24"/>
          <w:szCs w:val="24"/>
          <w:lang w:val="ro-RO"/>
        </w:rPr>
        <w:t xml:space="preserve"> </w:t>
      </w:r>
    </w:p>
    <w:sectPr w:rsidR="003F46C9" w:rsidRPr="002F202E" w:rsidSect="007545DF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B1F" w:rsidRDefault="00D43B1F" w:rsidP="005C3A99">
      <w:pPr>
        <w:spacing w:after="0" w:line="240" w:lineRule="auto"/>
      </w:pPr>
      <w:r>
        <w:separator/>
      </w:r>
    </w:p>
  </w:endnote>
  <w:endnote w:type="continuationSeparator" w:id="0">
    <w:p w:rsidR="00D43B1F" w:rsidRDefault="00D43B1F" w:rsidP="005C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1B1A0E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45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45DF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E40EC3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1B1A0E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45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0EC3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Pr="002F5582" w:rsidRDefault="00E40EC3" w:rsidP="002E2F90">
    <w:pPr>
      <w:spacing w:after="0" w:line="240" w:lineRule="auto"/>
      <w:rPr>
        <w:rFonts w:eastAsia="Times New Roman"/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Pr="008F6BB4" w:rsidRDefault="007545DF" w:rsidP="008F6BB4">
    <w:pPr>
      <w:pStyle w:val="Footer"/>
    </w:pPr>
    <w:r w:rsidRPr="008F6BB4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B1F" w:rsidRDefault="00D43B1F" w:rsidP="005C3A99">
      <w:pPr>
        <w:spacing w:after="0" w:line="240" w:lineRule="auto"/>
      </w:pPr>
      <w:r>
        <w:separator/>
      </w:r>
    </w:p>
  </w:footnote>
  <w:footnote w:type="continuationSeparator" w:id="0">
    <w:p w:rsidR="00D43B1F" w:rsidRDefault="00D43B1F" w:rsidP="005C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A75327" w:rsidRDefault="001B1A0E" w:rsidP="00652042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Garamond" w:hAnsi="Garamond"/>
        <w:color w:val="00214E"/>
        <w:sz w:val="32"/>
        <w:szCs w:val="32"/>
        <w:lang w:val="ro-RO"/>
      </w:rPr>
    </w:pPr>
    <w:r w:rsidRPr="001B1A0E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34pt;margin-top:17.15pt;width:52pt;height:43.8pt;z-index:-251658240">
          <v:imagedata r:id="rId1" o:title=""/>
        </v:shape>
        <o:OLEObject Type="Embed" ProgID="CorelDRAW.Graphic.13" ShapeID="_x0000_s1025" DrawAspect="Content" ObjectID="_1492933548" r:id="rId2"/>
      </w:pict>
    </w:r>
    <w:r w:rsidR="007545DF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7545DF" w:rsidRPr="00A75327">
      <w:rPr>
        <w:lang w:val="ro-RO"/>
      </w:rPr>
      <w:tab/>
      <w:t xml:space="preserve">   </w:t>
    </w:r>
    <w:r w:rsidR="007545DF" w:rsidRPr="00A75327">
      <w:rPr>
        <w:rFonts w:ascii="Garamond" w:hAnsi="Garamond"/>
        <w:b/>
        <w:color w:val="00214E"/>
        <w:sz w:val="32"/>
        <w:szCs w:val="32"/>
        <w:lang w:val="ro-RO"/>
      </w:rPr>
      <w:t>Ministerul Mediului</w:t>
    </w:r>
    <w:r w:rsidR="007545DF">
      <w:rPr>
        <w:rFonts w:ascii="Garamond" w:hAnsi="Garamond"/>
        <w:b/>
        <w:color w:val="00214E"/>
        <w:sz w:val="32"/>
        <w:szCs w:val="32"/>
        <w:lang w:val="ro-RO"/>
      </w:rPr>
      <w:t>, Apelor</w:t>
    </w:r>
    <w:r w:rsidR="007545DF" w:rsidRPr="00A75327">
      <w:rPr>
        <w:rFonts w:ascii="Garamond" w:hAnsi="Garamond"/>
        <w:b/>
        <w:color w:val="00214E"/>
        <w:sz w:val="32"/>
        <w:szCs w:val="32"/>
        <w:lang w:val="ro-RO"/>
      </w:rPr>
      <w:t xml:space="preserve"> şi </w:t>
    </w:r>
    <w:r w:rsidR="007545DF">
      <w:rPr>
        <w:rFonts w:ascii="Garamond" w:hAnsi="Garamond"/>
        <w:b/>
        <w:color w:val="00214E"/>
        <w:sz w:val="32"/>
        <w:szCs w:val="32"/>
        <w:lang w:val="ro-RO"/>
      </w:rPr>
      <w:t>Pădurilor</w:t>
    </w:r>
  </w:p>
  <w:p w:rsidR="00652042" w:rsidRPr="00A75327" w:rsidRDefault="007545DF" w:rsidP="00652042">
    <w:pPr>
      <w:tabs>
        <w:tab w:val="left" w:pos="3270"/>
      </w:tabs>
      <w:jc w:val="center"/>
      <w:rPr>
        <w:sz w:val="36"/>
        <w:szCs w:val="36"/>
        <w:lang w:val="ro-RO"/>
      </w:rPr>
    </w:pPr>
    <w:r w:rsidRPr="00A75327">
      <w:rPr>
        <w:rFonts w:ascii="Garamond" w:hAnsi="Garamond"/>
        <w:b/>
        <w:color w:val="00214E"/>
        <w:sz w:val="36"/>
        <w:szCs w:val="36"/>
        <w:lang w:val="ro-RO"/>
      </w:rPr>
      <w:t>Agenţia Naţională pentru Protecţia Mediului</w:t>
    </w:r>
  </w:p>
  <w:p w:rsidR="00652042" w:rsidRPr="003167DA" w:rsidRDefault="00E40EC3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43224D" w:rsidRDefault="00E40EC3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16"/>
        <w:szCs w:val="16"/>
        <w:lang w:val="ro-RO" w:eastAsia="ro-RO"/>
      </w:rPr>
    </w:pPr>
  </w:p>
  <w:tbl>
    <w:tblPr>
      <w:tblW w:w="9747" w:type="dxa"/>
      <w:jc w:val="center"/>
      <w:tblLook w:val="04A0"/>
    </w:tblPr>
    <w:tblGrid>
      <w:gridCol w:w="9747"/>
    </w:tblGrid>
    <w:tr w:rsidR="00652042" w:rsidRPr="00A75327" w:rsidTr="00CB7C36">
      <w:trPr>
        <w:trHeight w:val="692"/>
        <w:jc w:val="center"/>
      </w:trPr>
      <w:tc>
        <w:tcPr>
          <w:tcW w:w="9747" w:type="dxa"/>
          <w:tcBorders>
            <w:top w:val="nil"/>
          </w:tcBorders>
          <w:shd w:val="clear" w:color="auto" w:fill="00214E"/>
          <w:vAlign w:val="center"/>
        </w:tcPr>
        <w:p w:rsidR="00652042" w:rsidRPr="005502D3" w:rsidRDefault="001B1A0E" w:rsidP="00716B18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FFFFFF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FFFFFF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  <w:placeholder>
                <w:docPart w:val="8C246BEC07EA4CC5A9599458286EB0E0"/>
              </w:placeholder>
            </w:sdtPr>
            <w:sdtContent>
              <w:r w:rsidR="007545DF">
                <w:rPr>
                  <w:rFonts w:ascii="Garamond" w:hAnsi="Garamond"/>
                  <w:b/>
                  <w:bCs/>
                  <w:color w:val="FFFFFF"/>
                  <w:sz w:val="28"/>
                  <w:szCs w:val="28"/>
                  <w:lang w:val="ro-RO"/>
                </w:rPr>
                <w:t>AGENŢIA PENTRU PROTECŢIA MEDIULUI SUCEAVA</w:t>
              </w:r>
            </w:sdtContent>
          </w:sdt>
        </w:p>
      </w:tc>
    </w:tr>
  </w:tbl>
  <w:p w:rsidR="00B72680" w:rsidRPr="0090788F" w:rsidRDefault="00E40EC3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2EA7"/>
    <w:multiLevelType w:val="multilevel"/>
    <w:tmpl w:val="DC26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CE9666B"/>
    <w:multiLevelType w:val="hybridMultilevel"/>
    <w:tmpl w:val="352A154C"/>
    <w:lvl w:ilvl="0" w:tplc="573C060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3857E68"/>
    <w:multiLevelType w:val="hybridMultilevel"/>
    <w:tmpl w:val="36363510"/>
    <w:lvl w:ilvl="0" w:tplc="EA0A1A6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545DF"/>
    <w:rsid w:val="00037F04"/>
    <w:rsid w:val="000524FA"/>
    <w:rsid w:val="000540F3"/>
    <w:rsid w:val="00072D8E"/>
    <w:rsid w:val="000732D3"/>
    <w:rsid w:val="00091200"/>
    <w:rsid w:val="000C5FB8"/>
    <w:rsid w:val="000E7933"/>
    <w:rsid w:val="001111EA"/>
    <w:rsid w:val="00134E91"/>
    <w:rsid w:val="001409DD"/>
    <w:rsid w:val="00141338"/>
    <w:rsid w:val="00147F3C"/>
    <w:rsid w:val="0015688F"/>
    <w:rsid w:val="0016751B"/>
    <w:rsid w:val="001765C3"/>
    <w:rsid w:val="001B1A0E"/>
    <w:rsid w:val="001D25E5"/>
    <w:rsid w:val="001D4199"/>
    <w:rsid w:val="001E4444"/>
    <w:rsid w:val="002075AC"/>
    <w:rsid w:val="002425E9"/>
    <w:rsid w:val="0025586B"/>
    <w:rsid w:val="0026698D"/>
    <w:rsid w:val="00272B22"/>
    <w:rsid w:val="002A61C8"/>
    <w:rsid w:val="002B4EEC"/>
    <w:rsid w:val="002D2873"/>
    <w:rsid w:val="002E64BE"/>
    <w:rsid w:val="002F202E"/>
    <w:rsid w:val="00302201"/>
    <w:rsid w:val="00313DB1"/>
    <w:rsid w:val="00353F22"/>
    <w:rsid w:val="00367531"/>
    <w:rsid w:val="0038022F"/>
    <w:rsid w:val="00387807"/>
    <w:rsid w:val="003A700C"/>
    <w:rsid w:val="003E33D4"/>
    <w:rsid w:val="003F46C9"/>
    <w:rsid w:val="004253EB"/>
    <w:rsid w:val="00425FEB"/>
    <w:rsid w:val="00456981"/>
    <w:rsid w:val="004B4963"/>
    <w:rsid w:val="004C7335"/>
    <w:rsid w:val="004F5269"/>
    <w:rsid w:val="004F5312"/>
    <w:rsid w:val="00505F61"/>
    <w:rsid w:val="005154AE"/>
    <w:rsid w:val="0052379A"/>
    <w:rsid w:val="00555B29"/>
    <w:rsid w:val="00562A1F"/>
    <w:rsid w:val="005C3A99"/>
    <w:rsid w:val="005D1894"/>
    <w:rsid w:val="006416CC"/>
    <w:rsid w:val="00656C6A"/>
    <w:rsid w:val="0066285A"/>
    <w:rsid w:val="00677347"/>
    <w:rsid w:val="006778F9"/>
    <w:rsid w:val="00695E6D"/>
    <w:rsid w:val="006A63F7"/>
    <w:rsid w:val="006B1784"/>
    <w:rsid w:val="006D2F45"/>
    <w:rsid w:val="00717088"/>
    <w:rsid w:val="00717C31"/>
    <w:rsid w:val="007258D2"/>
    <w:rsid w:val="0073299C"/>
    <w:rsid w:val="00751458"/>
    <w:rsid w:val="007545DF"/>
    <w:rsid w:val="00754858"/>
    <w:rsid w:val="0077355D"/>
    <w:rsid w:val="00795331"/>
    <w:rsid w:val="007C382E"/>
    <w:rsid w:val="007D15BA"/>
    <w:rsid w:val="007D42A0"/>
    <w:rsid w:val="0081497B"/>
    <w:rsid w:val="00826D91"/>
    <w:rsid w:val="008314F2"/>
    <w:rsid w:val="008468FF"/>
    <w:rsid w:val="00850363"/>
    <w:rsid w:val="00886AB7"/>
    <w:rsid w:val="00896946"/>
    <w:rsid w:val="008A222C"/>
    <w:rsid w:val="008C3FDC"/>
    <w:rsid w:val="008D0EC7"/>
    <w:rsid w:val="008D6924"/>
    <w:rsid w:val="008E0065"/>
    <w:rsid w:val="008E3C7D"/>
    <w:rsid w:val="008E6B99"/>
    <w:rsid w:val="00923870"/>
    <w:rsid w:val="00934930"/>
    <w:rsid w:val="00964DE1"/>
    <w:rsid w:val="009755C9"/>
    <w:rsid w:val="009778EE"/>
    <w:rsid w:val="00977F02"/>
    <w:rsid w:val="00996434"/>
    <w:rsid w:val="009A59ED"/>
    <w:rsid w:val="00A25520"/>
    <w:rsid w:val="00A35C55"/>
    <w:rsid w:val="00A86085"/>
    <w:rsid w:val="00A862AF"/>
    <w:rsid w:val="00A96DD7"/>
    <w:rsid w:val="00AA7332"/>
    <w:rsid w:val="00AB10FF"/>
    <w:rsid w:val="00AC5116"/>
    <w:rsid w:val="00AC5BCB"/>
    <w:rsid w:val="00AD2FD9"/>
    <w:rsid w:val="00AD5A5F"/>
    <w:rsid w:val="00B02630"/>
    <w:rsid w:val="00B16698"/>
    <w:rsid w:val="00B72B6F"/>
    <w:rsid w:val="00B819F8"/>
    <w:rsid w:val="00B9597C"/>
    <w:rsid w:val="00B9715F"/>
    <w:rsid w:val="00BA7EC7"/>
    <w:rsid w:val="00BC4F47"/>
    <w:rsid w:val="00BE475C"/>
    <w:rsid w:val="00C30B64"/>
    <w:rsid w:val="00C54B7A"/>
    <w:rsid w:val="00C63FF4"/>
    <w:rsid w:val="00C86741"/>
    <w:rsid w:val="00C86BD2"/>
    <w:rsid w:val="00CB29E9"/>
    <w:rsid w:val="00CD7360"/>
    <w:rsid w:val="00CD7D50"/>
    <w:rsid w:val="00D009BC"/>
    <w:rsid w:val="00D2658D"/>
    <w:rsid w:val="00D36D14"/>
    <w:rsid w:val="00D43B1F"/>
    <w:rsid w:val="00D52B26"/>
    <w:rsid w:val="00DA5C56"/>
    <w:rsid w:val="00DA712A"/>
    <w:rsid w:val="00DD7A8D"/>
    <w:rsid w:val="00DE78CE"/>
    <w:rsid w:val="00DF5F20"/>
    <w:rsid w:val="00E040D7"/>
    <w:rsid w:val="00E15A71"/>
    <w:rsid w:val="00E16CD1"/>
    <w:rsid w:val="00E23205"/>
    <w:rsid w:val="00E2407A"/>
    <w:rsid w:val="00E26670"/>
    <w:rsid w:val="00E40EC3"/>
    <w:rsid w:val="00E421BB"/>
    <w:rsid w:val="00E4609D"/>
    <w:rsid w:val="00E70F4A"/>
    <w:rsid w:val="00E8060D"/>
    <w:rsid w:val="00E9770E"/>
    <w:rsid w:val="00EA06EB"/>
    <w:rsid w:val="00EA402D"/>
    <w:rsid w:val="00EA57D1"/>
    <w:rsid w:val="00EB0A87"/>
    <w:rsid w:val="00EB18C9"/>
    <w:rsid w:val="00EF5217"/>
    <w:rsid w:val="00F23483"/>
    <w:rsid w:val="00F36ABB"/>
    <w:rsid w:val="00F41D9F"/>
    <w:rsid w:val="00F55EA3"/>
    <w:rsid w:val="00F64BE2"/>
    <w:rsid w:val="00F729E1"/>
    <w:rsid w:val="00F73390"/>
    <w:rsid w:val="00F76358"/>
    <w:rsid w:val="00F84802"/>
    <w:rsid w:val="00FA079C"/>
    <w:rsid w:val="00FB0071"/>
    <w:rsid w:val="00FB678E"/>
    <w:rsid w:val="00FC1673"/>
    <w:rsid w:val="00FC7A59"/>
    <w:rsid w:val="00FE2755"/>
    <w:rsid w:val="00FF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5DF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7545DF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545DF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45DF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545DF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nhideWhenUsed/>
    <w:rsid w:val="00754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45DF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"/>
    <w:basedOn w:val="Normal"/>
    <w:link w:val="FooterChar"/>
    <w:unhideWhenUsed/>
    <w:rsid w:val="00754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"/>
    <w:basedOn w:val="DefaultParagraphFont"/>
    <w:link w:val="Footer"/>
    <w:rsid w:val="007545DF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7545DF"/>
  </w:style>
  <w:style w:type="character" w:styleId="PlaceholderText">
    <w:name w:val="Placeholder Text"/>
    <w:basedOn w:val="DefaultParagraphFont"/>
    <w:uiPriority w:val="99"/>
    <w:semiHidden/>
    <w:rsid w:val="007545DF"/>
    <w:rPr>
      <w:color w:val="808080"/>
    </w:rPr>
  </w:style>
  <w:style w:type="character" w:customStyle="1" w:styleId="sttpar">
    <w:name w:val="st_tpar"/>
    <w:basedOn w:val="DefaultParagraphFont"/>
    <w:rsid w:val="007545DF"/>
  </w:style>
  <w:style w:type="character" w:customStyle="1" w:styleId="stlitera">
    <w:name w:val="st_litera"/>
    <w:basedOn w:val="DefaultParagraphFont"/>
    <w:rsid w:val="007545DF"/>
  </w:style>
  <w:style w:type="character" w:customStyle="1" w:styleId="stpar">
    <w:name w:val="st_par"/>
    <w:basedOn w:val="DefaultParagraphFont"/>
    <w:rsid w:val="007545DF"/>
  </w:style>
  <w:style w:type="character" w:customStyle="1" w:styleId="stnota">
    <w:name w:val="st_nota"/>
    <w:basedOn w:val="DefaultParagraphFont"/>
    <w:rsid w:val="007545DF"/>
  </w:style>
  <w:style w:type="paragraph" w:styleId="BalloonText">
    <w:name w:val="Balloon Text"/>
    <w:basedOn w:val="Normal"/>
    <w:link w:val="BalloonTextChar"/>
    <w:uiPriority w:val="99"/>
    <w:semiHidden/>
    <w:unhideWhenUsed/>
    <w:rsid w:val="0075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DF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86741"/>
    <w:pPr>
      <w:ind w:left="720"/>
      <w:contextualSpacing/>
    </w:pPr>
  </w:style>
  <w:style w:type="character" w:customStyle="1" w:styleId="stpunct">
    <w:name w:val="st_punct"/>
    <w:basedOn w:val="DefaultParagraphFont"/>
    <w:rsid w:val="00CD7360"/>
  </w:style>
  <w:style w:type="character" w:customStyle="1" w:styleId="sttpunct">
    <w:name w:val="st_tpunct"/>
    <w:basedOn w:val="DefaultParagraphFont"/>
    <w:rsid w:val="00CD7360"/>
  </w:style>
  <w:style w:type="character" w:customStyle="1" w:styleId="sttlitera">
    <w:name w:val="st_tlitera"/>
    <w:rsid w:val="002F2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C246BEC07EA4CC5A9599458286EB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D05F3-6F11-48AC-B3DA-ECB71ECCCB20}"/>
      </w:docPartPr>
      <w:docPartBody>
        <w:p w:rsidR="00847BDB" w:rsidRDefault="00572ADB" w:rsidP="00572ADB">
          <w:pPr>
            <w:pStyle w:val="8C246BEC07EA4CC5A9599458286EB0E0"/>
          </w:pPr>
          <w:r w:rsidRPr="009A6604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2ADB"/>
    <w:rsid w:val="00036AFC"/>
    <w:rsid w:val="000A13E2"/>
    <w:rsid w:val="00572ADB"/>
    <w:rsid w:val="00847BDB"/>
    <w:rsid w:val="00A64C32"/>
    <w:rsid w:val="00AF68C4"/>
    <w:rsid w:val="00B2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2ADB"/>
    <w:rPr>
      <w:color w:val="808080"/>
    </w:rPr>
  </w:style>
  <w:style w:type="paragraph" w:customStyle="1" w:styleId="3E3D546909F946EE9F05A445F7FD0134">
    <w:name w:val="3E3D546909F946EE9F05A445F7FD0134"/>
    <w:rsid w:val="00572ADB"/>
  </w:style>
  <w:style w:type="paragraph" w:customStyle="1" w:styleId="0814DD2415C84D8B8287D1CE8A0C06AF">
    <w:name w:val="0814DD2415C84D8B8287D1CE8A0C06AF"/>
    <w:rsid w:val="00572ADB"/>
  </w:style>
  <w:style w:type="paragraph" w:customStyle="1" w:styleId="3277926B7D424113AEDAE3245E0AB312">
    <w:name w:val="3277926B7D424113AEDAE3245E0AB312"/>
    <w:rsid w:val="00572ADB"/>
  </w:style>
  <w:style w:type="paragraph" w:customStyle="1" w:styleId="85D08B67C9144770B2EA4BA68C49A029">
    <w:name w:val="85D08B67C9144770B2EA4BA68C49A029"/>
    <w:rsid w:val="00572ADB"/>
  </w:style>
  <w:style w:type="paragraph" w:customStyle="1" w:styleId="FD934EE225C44332B959B167790293D9">
    <w:name w:val="FD934EE225C44332B959B167790293D9"/>
    <w:rsid w:val="00572ADB"/>
  </w:style>
  <w:style w:type="paragraph" w:customStyle="1" w:styleId="C09C6567E8104A42AFAB04020F64EB0E">
    <w:name w:val="C09C6567E8104A42AFAB04020F64EB0E"/>
    <w:rsid w:val="00572ADB"/>
  </w:style>
  <w:style w:type="paragraph" w:customStyle="1" w:styleId="265144236A7543F4B8E3DA93869E009D">
    <w:name w:val="265144236A7543F4B8E3DA93869E009D"/>
    <w:rsid w:val="00572ADB"/>
  </w:style>
  <w:style w:type="paragraph" w:customStyle="1" w:styleId="8E863C9040FB468088BB0CF2A7B76875">
    <w:name w:val="8E863C9040FB468088BB0CF2A7B76875"/>
    <w:rsid w:val="00572ADB"/>
  </w:style>
  <w:style w:type="paragraph" w:customStyle="1" w:styleId="C42B0663591946DCA52A6042C1A2810D">
    <w:name w:val="C42B0663591946DCA52A6042C1A2810D"/>
    <w:rsid w:val="00572ADB"/>
  </w:style>
  <w:style w:type="paragraph" w:customStyle="1" w:styleId="A32DC7C120434F0FBF3A4D216DCA56F5">
    <w:name w:val="A32DC7C120434F0FBF3A4D216DCA56F5"/>
    <w:rsid w:val="00572ADB"/>
  </w:style>
  <w:style w:type="paragraph" w:customStyle="1" w:styleId="DDE3955717E541F4958DF65BCC795DA7">
    <w:name w:val="DDE3955717E541F4958DF65BCC795DA7"/>
    <w:rsid w:val="00572ADB"/>
  </w:style>
  <w:style w:type="paragraph" w:customStyle="1" w:styleId="EA4276AC1B254271A4F2E5C031D1D797">
    <w:name w:val="EA4276AC1B254271A4F2E5C031D1D797"/>
    <w:rsid w:val="00572ADB"/>
  </w:style>
  <w:style w:type="paragraph" w:customStyle="1" w:styleId="E094B590A9594FDF9E290F6591BBC4CF">
    <w:name w:val="E094B590A9594FDF9E290F6591BBC4CF"/>
    <w:rsid w:val="00572ADB"/>
  </w:style>
  <w:style w:type="paragraph" w:customStyle="1" w:styleId="4754879E67974CC39378F850028401E4">
    <w:name w:val="4754879E67974CC39378F850028401E4"/>
    <w:rsid w:val="00572ADB"/>
  </w:style>
  <w:style w:type="paragraph" w:customStyle="1" w:styleId="2FE6738BF92B4AE79276EEE4A01BD9A6">
    <w:name w:val="2FE6738BF92B4AE79276EEE4A01BD9A6"/>
    <w:rsid w:val="00572ADB"/>
  </w:style>
  <w:style w:type="paragraph" w:customStyle="1" w:styleId="8C246BEC07EA4CC5A9599458286EB0E0">
    <w:name w:val="8C246BEC07EA4CC5A9599458286EB0E0"/>
    <w:rsid w:val="00572A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mariana.burlacu</dc:creator>
  <cp:lastModifiedBy>victor.gradinaru</cp:lastModifiedBy>
  <cp:revision>2</cp:revision>
  <cp:lastPrinted>2015-03-31T06:47:00Z</cp:lastPrinted>
  <dcterms:created xsi:type="dcterms:W3CDTF">2015-05-12T07:59:00Z</dcterms:created>
  <dcterms:modified xsi:type="dcterms:W3CDTF">2015-05-12T07:59:00Z</dcterms:modified>
</cp:coreProperties>
</file>