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DD" w:rsidRPr="0073131F" w:rsidRDefault="000402DD" w:rsidP="0073131F">
      <w:pPr>
        <w:pStyle w:val="Standard"/>
        <w:tabs>
          <w:tab w:val="left" w:pos="90"/>
        </w:tabs>
        <w:spacing w:line="276" w:lineRule="auto"/>
        <w:jc w:val="center"/>
        <w:rPr>
          <w:color w:val="auto"/>
        </w:rPr>
      </w:pPr>
    </w:p>
    <w:p w:rsidR="002F2C82" w:rsidRDefault="002F2C82" w:rsidP="0073131F">
      <w:pPr>
        <w:pStyle w:val="Standard"/>
        <w:tabs>
          <w:tab w:val="left" w:pos="90"/>
        </w:tabs>
        <w:spacing w:line="276" w:lineRule="auto"/>
        <w:jc w:val="center"/>
        <w:rPr>
          <w:b/>
          <w:color w:val="auto"/>
          <w:u w:val="single"/>
        </w:rPr>
      </w:pPr>
    </w:p>
    <w:p w:rsidR="000402DD" w:rsidRDefault="00586491" w:rsidP="0073131F">
      <w:pPr>
        <w:pStyle w:val="Standard"/>
        <w:tabs>
          <w:tab w:val="left" w:pos="90"/>
        </w:tabs>
        <w:spacing w:line="276" w:lineRule="auto"/>
        <w:jc w:val="center"/>
        <w:rPr>
          <w:b/>
          <w:color w:val="auto"/>
          <w:u w:val="single"/>
        </w:rPr>
      </w:pPr>
      <w:r w:rsidRPr="0073131F">
        <w:rPr>
          <w:b/>
          <w:color w:val="auto"/>
          <w:u w:val="single"/>
        </w:rPr>
        <w:t>MEMORIU DE PREZENTARE</w:t>
      </w:r>
    </w:p>
    <w:p w:rsidR="002F2C82" w:rsidRDefault="002F2C82" w:rsidP="0073131F">
      <w:pPr>
        <w:pStyle w:val="Standard"/>
        <w:tabs>
          <w:tab w:val="left" w:pos="90"/>
        </w:tabs>
        <w:spacing w:line="276" w:lineRule="auto"/>
        <w:jc w:val="center"/>
        <w:rPr>
          <w:b/>
          <w:color w:val="auto"/>
          <w:u w:val="single"/>
        </w:rPr>
      </w:pPr>
    </w:p>
    <w:p w:rsidR="002F2C82" w:rsidRPr="0073131F" w:rsidRDefault="002F2C82" w:rsidP="0073131F">
      <w:pPr>
        <w:pStyle w:val="Standard"/>
        <w:tabs>
          <w:tab w:val="left" w:pos="90"/>
        </w:tabs>
        <w:spacing w:line="276" w:lineRule="auto"/>
        <w:jc w:val="center"/>
        <w:rPr>
          <w:b/>
          <w:color w:val="auto"/>
          <w:u w:val="single"/>
        </w:rPr>
      </w:pPr>
    </w:p>
    <w:p w:rsidR="000402DD" w:rsidRPr="0073131F" w:rsidRDefault="000402DD" w:rsidP="0073131F">
      <w:pPr>
        <w:pStyle w:val="Standard"/>
        <w:tabs>
          <w:tab w:val="left" w:pos="90"/>
        </w:tabs>
        <w:spacing w:line="276" w:lineRule="auto"/>
        <w:jc w:val="center"/>
        <w:rPr>
          <w:b/>
          <w:color w:val="auto"/>
        </w:rPr>
      </w:pPr>
    </w:p>
    <w:p w:rsidR="000402DD" w:rsidRDefault="00586491" w:rsidP="006F06F5">
      <w:pPr>
        <w:pStyle w:val="Standard"/>
        <w:numPr>
          <w:ilvl w:val="0"/>
          <w:numId w:val="84"/>
        </w:numPr>
        <w:tabs>
          <w:tab w:val="left" w:pos="90"/>
        </w:tabs>
        <w:suppressAutoHyphens w:val="0"/>
        <w:spacing w:line="276" w:lineRule="auto"/>
        <w:jc w:val="both"/>
        <w:rPr>
          <w:b/>
          <w:color w:val="auto"/>
          <w:u w:val="single"/>
        </w:rPr>
      </w:pPr>
      <w:r w:rsidRPr="0073131F">
        <w:rPr>
          <w:b/>
          <w:color w:val="auto"/>
          <w:u w:val="single"/>
        </w:rPr>
        <w:t>DENUMIREA PROIECTULUI:</w:t>
      </w:r>
    </w:p>
    <w:p w:rsidR="002F2C82" w:rsidRPr="0073131F" w:rsidRDefault="002F2C82" w:rsidP="002F2C82">
      <w:pPr>
        <w:pStyle w:val="Standard"/>
        <w:tabs>
          <w:tab w:val="left" w:pos="90"/>
        </w:tabs>
        <w:suppressAutoHyphens w:val="0"/>
        <w:spacing w:line="276" w:lineRule="auto"/>
        <w:jc w:val="both"/>
        <w:rPr>
          <w:b/>
          <w:color w:val="auto"/>
          <w:u w:val="single"/>
        </w:rPr>
      </w:pPr>
    </w:p>
    <w:p w:rsidR="000402DD" w:rsidRPr="0073131F" w:rsidRDefault="009170E0" w:rsidP="0073131F">
      <w:pPr>
        <w:pStyle w:val="Standard"/>
        <w:tabs>
          <w:tab w:val="left" w:pos="90"/>
        </w:tabs>
        <w:spacing w:line="276" w:lineRule="auto"/>
        <w:jc w:val="center"/>
        <w:rPr>
          <w:rFonts w:eastAsia="Arial"/>
          <w:b/>
          <w:i/>
          <w:color w:val="auto"/>
        </w:rPr>
      </w:pPr>
      <w:r w:rsidRPr="0073131F">
        <w:rPr>
          <w:rFonts w:eastAsia="Arial"/>
          <w:b/>
          <w:i/>
          <w:color w:val="auto"/>
        </w:rPr>
        <w:t>"</w:t>
      </w:r>
      <w:r w:rsidR="00E3461E" w:rsidRPr="0073131F">
        <w:rPr>
          <w:rFonts w:eastAsia="Arial"/>
          <w:b/>
          <w:i/>
          <w:color w:val="auto"/>
        </w:rPr>
        <w:t xml:space="preserve"> REMODELARE SI SCHIMBARE DE FUNCTIUNE SI EXTINDERE CORP C1 PENTRU CONSTRUIRE MAGAZIN MATERIALE DE CONSTRUCTII</w:t>
      </w:r>
      <w:r w:rsidR="007C55BF" w:rsidRPr="0073131F">
        <w:rPr>
          <w:rFonts w:eastAsia="Arial"/>
          <w:b/>
          <w:i/>
          <w:color w:val="auto"/>
        </w:rPr>
        <w:t xml:space="preserve"> </w:t>
      </w:r>
      <w:r w:rsidRPr="0073131F">
        <w:rPr>
          <w:rFonts w:eastAsia="Arial"/>
          <w:b/>
          <w:i/>
          <w:color w:val="auto"/>
        </w:rPr>
        <w:t>"</w:t>
      </w:r>
    </w:p>
    <w:p w:rsidR="009170E0" w:rsidRPr="0073131F" w:rsidRDefault="009170E0" w:rsidP="0073131F">
      <w:pPr>
        <w:pStyle w:val="Standard"/>
        <w:tabs>
          <w:tab w:val="left" w:pos="90"/>
        </w:tabs>
        <w:spacing w:line="276" w:lineRule="auto"/>
        <w:jc w:val="center"/>
        <w:rPr>
          <w:rFonts w:eastAsia="Arial"/>
          <w:b/>
          <w:i/>
          <w:color w:val="auto"/>
        </w:rPr>
      </w:pPr>
    </w:p>
    <w:p w:rsidR="000402DD" w:rsidRDefault="00586491" w:rsidP="0073131F">
      <w:pPr>
        <w:pStyle w:val="Standard"/>
        <w:numPr>
          <w:ilvl w:val="1"/>
          <w:numId w:val="1"/>
        </w:numPr>
        <w:tabs>
          <w:tab w:val="left" w:pos="90"/>
        </w:tabs>
        <w:suppressAutoHyphens w:val="0"/>
        <w:spacing w:line="276" w:lineRule="auto"/>
        <w:jc w:val="both"/>
        <w:rPr>
          <w:b/>
          <w:color w:val="auto"/>
        </w:rPr>
      </w:pPr>
      <w:r w:rsidRPr="0073131F">
        <w:rPr>
          <w:b/>
          <w:color w:val="auto"/>
        </w:rPr>
        <w:t>Amplasamentul proiectului:</w:t>
      </w:r>
    </w:p>
    <w:p w:rsidR="002F2C82" w:rsidRPr="0073131F" w:rsidRDefault="002F2C82" w:rsidP="002F2C82">
      <w:pPr>
        <w:pStyle w:val="Standard"/>
        <w:tabs>
          <w:tab w:val="left" w:pos="90"/>
        </w:tabs>
        <w:suppressAutoHyphens w:val="0"/>
        <w:spacing w:line="276" w:lineRule="auto"/>
        <w:jc w:val="both"/>
        <w:rPr>
          <w:b/>
          <w:color w:val="auto"/>
        </w:rPr>
      </w:pPr>
    </w:p>
    <w:p w:rsidR="00015B94" w:rsidRDefault="00E3461E" w:rsidP="0073131F">
      <w:pPr>
        <w:pStyle w:val="Textbodyindent"/>
        <w:tabs>
          <w:tab w:val="left" w:pos="90"/>
        </w:tabs>
        <w:spacing w:line="276" w:lineRule="auto"/>
        <w:ind w:left="0"/>
        <w:rPr>
          <w:b/>
          <w:color w:val="auto"/>
        </w:rPr>
      </w:pPr>
      <w:r w:rsidRPr="0073131F">
        <w:rPr>
          <w:b/>
          <w:color w:val="auto"/>
        </w:rPr>
        <w:t>Soseaua Constantei, nr. 88, nr. cadastral 101170,  mun. Mangalia, jud. Constanta</w:t>
      </w:r>
    </w:p>
    <w:p w:rsidR="002F2C82" w:rsidRPr="0073131F" w:rsidRDefault="002F2C82" w:rsidP="0073131F">
      <w:pPr>
        <w:pStyle w:val="Textbodyindent"/>
        <w:tabs>
          <w:tab w:val="left" w:pos="90"/>
        </w:tabs>
        <w:spacing w:line="276" w:lineRule="auto"/>
        <w:ind w:left="0"/>
        <w:rPr>
          <w:b/>
          <w:color w:val="auto"/>
        </w:rPr>
      </w:pPr>
    </w:p>
    <w:p w:rsidR="007C55BF" w:rsidRPr="0073131F" w:rsidRDefault="00E3461E" w:rsidP="0073131F">
      <w:pPr>
        <w:pStyle w:val="Textbodyindent"/>
        <w:tabs>
          <w:tab w:val="left" w:pos="90"/>
        </w:tabs>
        <w:spacing w:line="276" w:lineRule="auto"/>
        <w:ind w:left="0"/>
        <w:rPr>
          <w:color w:val="auto"/>
        </w:rPr>
      </w:pPr>
      <w:r w:rsidRPr="0073131F">
        <w:rPr>
          <w:color w:val="auto"/>
        </w:rPr>
        <w:t xml:space="preserve">Imobilul teren de constructii pe care se propune interventia este localizat in partea de nord-est a Municipiului Mangalia. </w:t>
      </w:r>
    </w:p>
    <w:p w:rsidR="00E3461E" w:rsidRDefault="00E3461E" w:rsidP="0073131F">
      <w:pPr>
        <w:pStyle w:val="Textbodyindent"/>
        <w:tabs>
          <w:tab w:val="left" w:pos="90"/>
        </w:tabs>
        <w:spacing w:line="276" w:lineRule="auto"/>
        <w:ind w:left="0"/>
        <w:rPr>
          <w:color w:val="auto"/>
        </w:rPr>
      </w:pPr>
      <w:r w:rsidRPr="0073131F">
        <w:rPr>
          <w:color w:val="auto"/>
        </w:rPr>
        <w:t xml:space="preserve">Imobilul identificat prin numarul cadastral  101170 este in proprietatea </w:t>
      </w:r>
      <w:r w:rsidRPr="0073131F">
        <w:rPr>
          <w:b/>
          <w:color w:val="auto"/>
        </w:rPr>
        <w:t>S.C. FIVE HOLDING S.A.</w:t>
      </w:r>
      <w:r w:rsidRPr="0073131F">
        <w:rPr>
          <w:color w:val="auto"/>
        </w:rPr>
        <w:t xml:space="preserve"> in suprafata totala de 7 755 mp </w:t>
      </w:r>
      <w:bookmarkStart w:id="0" w:name="_GoBack"/>
      <w:bookmarkEnd w:id="0"/>
    </w:p>
    <w:p w:rsidR="00E3461E" w:rsidRPr="0073131F" w:rsidRDefault="00E3461E" w:rsidP="0073131F">
      <w:pPr>
        <w:pStyle w:val="Textbodyindent"/>
        <w:tabs>
          <w:tab w:val="left" w:pos="90"/>
        </w:tabs>
        <w:spacing w:line="276" w:lineRule="auto"/>
        <w:ind w:left="0"/>
        <w:rPr>
          <w:color w:val="auto"/>
        </w:rPr>
      </w:pPr>
      <w:r w:rsidRPr="0073131F">
        <w:rPr>
          <w:color w:val="auto"/>
        </w:rPr>
        <w:t xml:space="preserve">Suprafata teren investitie: </w:t>
      </w:r>
      <w:r w:rsidRPr="0073131F">
        <w:rPr>
          <w:color w:val="auto"/>
        </w:rPr>
        <w:tab/>
        <w:t>7 755 mp</w:t>
      </w:r>
    </w:p>
    <w:p w:rsidR="00E3461E" w:rsidRPr="0073131F" w:rsidRDefault="00E3461E" w:rsidP="0073131F">
      <w:pPr>
        <w:pStyle w:val="Textbodyindent"/>
        <w:tabs>
          <w:tab w:val="left" w:pos="90"/>
        </w:tabs>
        <w:spacing w:line="276" w:lineRule="auto"/>
        <w:ind w:left="0"/>
        <w:rPr>
          <w:color w:val="auto"/>
        </w:rPr>
      </w:pPr>
      <w:r w:rsidRPr="0073131F">
        <w:rPr>
          <w:color w:val="auto"/>
        </w:rPr>
        <w:t xml:space="preserve">Accese : Accesul se realizeaza din Soseaua Constantei, pe latura vestica a imobilului.                               </w:t>
      </w:r>
    </w:p>
    <w:p w:rsidR="00E3461E" w:rsidRPr="0073131F" w:rsidRDefault="00E3461E" w:rsidP="0073131F">
      <w:pPr>
        <w:pStyle w:val="Textbodyindent"/>
        <w:tabs>
          <w:tab w:val="left" w:pos="90"/>
        </w:tabs>
        <w:spacing w:line="276" w:lineRule="auto"/>
        <w:ind w:left="0"/>
        <w:rPr>
          <w:color w:val="auto"/>
        </w:rPr>
      </w:pPr>
      <w:r w:rsidRPr="0073131F">
        <w:rPr>
          <w:color w:val="auto"/>
        </w:rPr>
        <w:t>Configuratie teren: poligonal</w:t>
      </w:r>
    </w:p>
    <w:p w:rsidR="00E3461E" w:rsidRPr="0073131F" w:rsidRDefault="00E3461E" w:rsidP="0073131F">
      <w:pPr>
        <w:pStyle w:val="Textbodyindent"/>
        <w:tabs>
          <w:tab w:val="left" w:pos="90"/>
        </w:tabs>
        <w:spacing w:line="276" w:lineRule="auto"/>
        <w:ind w:left="0"/>
        <w:rPr>
          <w:color w:val="auto"/>
        </w:rPr>
      </w:pPr>
      <w:r w:rsidRPr="0073131F">
        <w:rPr>
          <w:color w:val="auto"/>
        </w:rPr>
        <w:t xml:space="preserve">Vecinatati teren: </w:t>
      </w:r>
    </w:p>
    <w:p w:rsidR="00E3461E" w:rsidRPr="0073131F" w:rsidRDefault="00015B94" w:rsidP="0073131F">
      <w:pPr>
        <w:pStyle w:val="Textbodyindent"/>
        <w:tabs>
          <w:tab w:val="left" w:pos="90"/>
        </w:tabs>
        <w:spacing w:line="276" w:lineRule="auto"/>
        <w:ind w:left="0"/>
        <w:rPr>
          <w:color w:val="auto"/>
        </w:rPr>
      </w:pPr>
      <w:r w:rsidRPr="0073131F">
        <w:rPr>
          <w:color w:val="auto"/>
        </w:rPr>
        <w:tab/>
      </w:r>
      <w:r w:rsidRPr="0073131F">
        <w:rPr>
          <w:color w:val="auto"/>
        </w:rPr>
        <w:tab/>
      </w:r>
      <w:r w:rsidR="00E3461E" w:rsidRPr="0073131F">
        <w:rPr>
          <w:color w:val="auto"/>
        </w:rPr>
        <w:t xml:space="preserve">Nord – Proprietate privata </w:t>
      </w:r>
    </w:p>
    <w:p w:rsidR="00E3461E" w:rsidRPr="0073131F" w:rsidRDefault="00015B94" w:rsidP="0073131F">
      <w:pPr>
        <w:pStyle w:val="Textbodyindent"/>
        <w:tabs>
          <w:tab w:val="left" w:pos="90"/>
        </w:tabs>
        <w:spacing w:line="276" w:lineRule="auto"/>
        <w:ind w:left="0"/>
        <w:rPr>
          <w:color w:val="auto"/>
        </w:rPr>
      </w:pPr>
      <w:r w:rsidRPr="0073131F">
        <w:rPr>
          <w:color w:val="auto"/>
        </w:rPr>
        <w:tab/>
      </w:r>
      <w:r w:rsidRPr="0073131F">
        <w:rPr>
          <w:color w:val="auto"/>
        </w:rPr>
        <w:tab/>
      </w:r>
      <w:r w:rsidR="00E3461E" w:rsidRPr="0073131F">
        <w:rPr>
          <w:color w:val="auto"/>
        </w:rPr>
        <w:t>Sud – Proprietate privata numar cadastral 103887</w:t>
      </w:r>
    </w:p>
    <w:p w:rsidR="00E3461E" w:rsidRPr="0073131F" w:rsidRDefault="00015B94" w:rsidP="0073131F">
      <w:pPr>
        <w:pStyle w:val="Textbodyindent"/>
        <w:tabs>
          <w:tab w:val="left" w:pos="90"/>
        </w:tabs>
        <w:spacing w:line="276" w:lineRule="auto"/>
        <w:ind w:left="0"/>
        <w:rPr>
          <w:color w:val="auto"/>
        </w:rPr>
      </w:pPr>
      <w:r w:rsidRPr="0073131F">
        <w:rPr>
          <w:color w:val="auto"/>
        </w:rPr>
        <w:tab/>
      </w:r>
      <w:r w:rsidRPr="0073131F">
        <w:rPr>
          <w:color w:val="auto"/>
        </w:rPr>
        <w:tab/>
      </w:r>
      <w:r w:rsidR="00E3461E" w:rsidRPr="0073131F">
        <w:rPr>
          <w:color w:val="auto"/>
        </w:rPr>
        <w:t>Vest – Soseaua Constantei</w:t>
      </w:r>
    </w:p>
    <w:p w:rsidR="000402DD" w:rsidRDefault="00E3461E" w:rsidP="0073131F">
      <w:pPr>
        <w:pStyle w:val="Textbodyindent"/>
        <w:tabs>
          <w:tab w:val="left" w:pos="90"/>
        </w:tabs>
        <w:spacing w:after="0" w:line="276" w:lineRule="auto"/>
        <w:ind w:left="0"/>
        <w:rPr>
          <w:color w:val="auto"/>
        </w:rPr>
      </w:pPr>
      <w:r w:rsidRPr="0073131F">
        <w:rPr>
          <w:color w:val="auto"/>
        </w:rPr>
        <w:t xml:space="preserve">    </w:t>
      </w:r>
      <w:r w:rsidR="00015B94" w:rsidRPr="0073131F">
        <w:rPr>
          <w:color w:val="auto"/>
        </w:rPr>
        <w:tab/>
      </w:r>
      <w:r w:rsidRPr="0073131F">
        <w:rPr>
          <w:color w:val="auto"/>
        </w:rPr>
        <w:t>Est –  Proprietate privata numar cadastral 108925 si 104581</w:t>
      </w:r>
    </w:p>
    <w:p w:rsidR="002F2C82" w:rsidRPr="0073131F" w:rsidRDefault="002F2C82" w:rsidP="0073131F">
      <w:pPr>
        <w:pStyle w:val="Textbodyindent"/>
        <w:tabs>
          <w:tab w:val="left" w:pos="90"/>
        </w:tabs>
        <w:spacing w:after="0" w:line="276" w:lineRule="auto"/>
        <w:ind w:left="0"/>
      </w:pPr>
    </w:p>
    <w:p w:rsidR="000402DD" w:rsidRPr="0073131F" w:rsidRDefault="000402DD" w:rsidP="0073131F">
      <w:pPr>
        <w:pStyle w:val="Standard"/>
        <w:tabs>
          <w:tab w:val="left" w:pos="90"/>
        </w:tabs>
        <w:spacing w:line="276" w:lineRule="auto"/>
        <w:jc w:val="both"/>
        <w:rPr>
          <w:color w:val="auto"/>
        </w:rPr>
      </w:pPr>
    </w:p>
    <w:p w:rsidR="000402DD" w:rsidRPr="0073131F" w:rsidRDefault="00586491" w:rsidP="006F06F5">
      <w:pPr>
        <w:pStyle w:val="Standard"/>
        <w:numPr>
          <w:ilvl w:val="0"/>
          <w:numId w:val="84"/>
        </w:numPr>
        <w:tabs>
          <w:tab w:val="left" w:pos="90"/>
        </w:tabs>
        <w:suppressAutoHyphens w:val="0"/>
        <w:spacing w:line="276" w:lineRule="auto"/>
        <w:jc w:val="both"/>
        <w:rPr>
          <w:b/>
          <w:color w:val="auto"/>
          <w:u w:val="single"/>
        </w:rPr>
      </w:pPr>
      <w:r w:rsidRPr="0073131F">
        <w:rPr>
          <w:b/>
          <w:color w:val="auto"/>
          <w:u w:val="single"/>
        </w:rPr>
        <w:t>DATE DE IDENTIFICARE A TITULARULUI/BENEFICIARULUI PROIECTULUI:</w:t>
      </w:r>
    </w:p>
    <w:tbl>
      <w:tblPr>
        <w:tblW w:w="9379" w:type="dxa"/>
        <w:tblInd w:w="-9" w:type="dxa"/>
        <w:tblLayout w:type="fixed"/>
        <w:tblCellMar>
          <w:left w:w="10" w:type="dxa"/>
          <w:right w:w="10" w:type="dxa"/>
        </w:tblCellMar>
        <w:tblLook w:val="0000"/>
      </w:tblPr>
      <w:tblGrid>
        <w:gridCol w:w="3400"/>
        <w:gridCol w:w="2579"/>
        <w:gridCol w:w="3400"/>
      </w:tblGrid>
      <w:tr w:rsidR="000402DD" w:rsidRPr="0073131F" w:rsidTr="00A83F02">
        <w:tc>
          <w:tcPr>
            <w:tcW w:w="3400" w:type="dxa"/>
            <w:shd w:val="clear" w:color="auto" w:fill="auto"/>
            <w:tcMar>
              <w:top w:w="0" w:type="dxa"/>
              <w:left w:w="10" w:type="dxa"/>
              <w:bottom w:w="0" w:type="dxa"/>
              <w:right w:w="10" w:type="dxa"/>
            </w:tcMar>
          </w:tcPr>
          <w:p w:rsidR="000402DD" w:rsidRPr="0073131F" w:rsidRDefault="000402DD" w:rsidP="0073131F">
            <w:pPr>
              <w:pStyle w:val="Standard"/>
              <w:tabs>
                <w:tab w:val="left" w:pos="90"/>
              </w:tabs>
              <w:suppressAutoHyphens w:val="0"/>
              <w:spacing w:line="276" w:lineRule="auto"/>
              <w:jc w:val="both"/>
              <w:rPr>
                <w:b/>
                <w:bCs/>
                <w:color w:val="auto"/>
                <w:u w:val="single"/>
              </w:rPr>
            </w:pPr>
          </w:p>
        </w:tc>
        <w:tc>
          <w:tcPr>
            <w:tcW w:w="5979" w:type="dxa"/>
            <w:gridSpan w:val="2"/>
            <w:shd w:val="clear" w:color="auto" w:fill="auto"/>
            <w:tcMar>
              <w:top w:w="0" w:type="dxa"/>
              <w:left w:w="10" w:type="dxa"/>
              <w:bottom w:w="0" w:type="dxa"/>
              <w:right w:w="10" w:type="dxa"/>
            </w:tcMar>
          </w:tcPr>
          <w:p w:rsidR="000402DD" w:rsidRPr="0073131F" w:rsidRDefault="000402DD" w:rsidP="0073131F">
            <w:pPr>
              <w:pStyle w:val="Standard"/>
              <w:shd w:val="clear" w:color="auto" w:fill="FFFFFF"/>
              <w:tabs>
                <w:tab w:val="left" w:pos="90"/>
              </w:tabs>
              <w:spacing w:line="276" w:lineRule="auto"/>
              <w:rPr>
                <w:b/>
                <w:bCs/>
                <w:color w:val="auto"/>
              </w:rPr>
            </w:pPr>
          </w:p>
        </w:tc>
      </w:tr>
      <w:tr w:rsidR="000402DD" w:rsidRPr="0073131F" w:rsidTr="00A83F02">
        <w:tc>
          <w:tcPr>
            <w:tcW w:w="3400" w:type="dxa"/>
            <w:shd w:val="clear" w:color="auto" w:fill="auto"/>
            <w:tcMar>
              <w:top w:w="0" w:type="dxa"/>
              <w:left w:w="10" w:type="dxa"/>
              <w:bottom w:w="0" w:type="dxa"/>
              <w:right w:w="10" w:type="dxa"/>
            </w:tcMar>
          </w:tcPr>
          <w:p w:rsidR="000402DD" w:rsidRPr="0073131F" w:rsidRDefault="00586491" w:rsidP="0073131F">
            <w:pPr>
              <w:pStyle w:val="Standard"/>
              <w:tabs>
                <w:tab w:val="left" w:pos="90"/>
              </w:tabs>
              <w:suppressAutoHyphens w:val="0"/>
              <w:spacing w:line="276" w:lineRule="auto"/>
              <w:jc w:val="both"/>
              <w:rPr>
                <w:b/>
                <w:color w:val="auto"/>
                <w:u w:val="single"/>
              </w:rPr>
            </w:pPr>
            <w:r w:rsidRPr="0073131F">
              <w:rPr>
                <w:b/>
                <w:color w:val="auto"/>
                <w:u w:val="single"/>
              </w:rPr>
              <w:t>Beneficiar,</w:t>
            </w:r>
            <w:r w:rsidR="00015B94" w:rsidRPr="0073131F">
              <w:rPr>
                <w:b/>
                <w:color w:val="auto"/>
                <w:u w:val="single"/>
              </w:rPr>
              <w:t xml:space="preserve"> </w:t>
            </w:r>
            <w:r w:rsidRPr="0073131F">
              <w:rPr>
                <w:b/>
                <w:color w:val="auto"/>
                <w:u w:val="single"/>
              </w:rPr>
              <w:t>Dezvoltator</w:t>
            </w:r>
          </w:p>
        </w:tc>
        <w:tc>
          <w:tcPr>
            <w:tcW w:w="5979" w:type="dxa"/>
            <w:gridSpan w:val="2"/>
            <w:shd w:val="clear" w:color="auto" w:fill="auto"/>
            <w:tcMar>
              <w:top w:w="0" w:type="dxa"/>
              <w:left w:w="10" w:type="dxa"/>
              <w:bottom w:w="0" w:type="dxa"/>
              <w:right w:w="10" w:type="dxa"/>
            </w:tcMar>
          </w:tcPr>
          <w:p w:rsidR="000402DD" w:rsidRPr="0073131F" w:rsidRDefault="00E3461E" w:rsidP="0073131F">
            <w:pPr>
              <w:pStyle w:val="Standard"/>
              <w:shd w:val="clear" w:color="auto" w:fill="FFFFFF"/>
              <w:tabs>
                <w:tab w:val="left" w:pos="90"/>
              </w:tabs>
              <w:spacing w:line="276" w:lineRule="auto"/>
              <w:rPr>
                <w:b/>
                <w:bCs/>
                <w:color w:val="auto"/>
              </w:rPr>
            </w:pPr>
            <w:r w:rsidRPr="0073131F">
              <w:rPr>
                <w:b/>
                <w:bCs/>
                <w:color w:val="auto"/>
              </w:rPr>
              <w:t>S.C. FIVE HOLDING S.A.</w:t>
            </w:r>
          </w:p>
        </w:tc>
      </w:tr>
      <w:tr w:rsidR="000402DD" w:rsidRPr="0073131F" w:rsidTr="00A83F02">
        <w:tc>
          <w:tcPr>
            <w:tcW w:w="3400" w:type="dxa"/>
            <w:shd w:val="clear" w:color="auto" w:fill="auto"/>
            <w:tcMar>
              <w:top w:w="0" w:type="dxa"/>
              <w:left w:w="10" w:type="dxa"/>
              <w:bottom w:w="0" w:type="dxa"/>
              <w:right w:w="10" w:type="dxa"/>
            </w:tcMar>
          </w:tcPr>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Adresa</w:t>
            </w:r>
          </w:p>
        </w:tc>
        <w:tc>
          <w:tcPr>
            <w:tcW w:w="5979" w:type="dxa"/>
            <w:gridSpan w:val="2"/>
            <w:shd w:val="clear" w:color="auto" w:fill="auto"/>
            <w:tcMar>
              <w:top w:w="0" w:type="dxa"/>
              <w:left w:w="10" w:type="dxa"/>
              <w:bottom w:w="0" w:type="dxa"/>
              <w:right w:w="10" w:type="dxa"/>
            </w:tcMar>
          </w:tcPr>
          <w:p w:rsidR="00E3461E" w:rsidRPr="0073131F" w:rsidRDefault="00E3461E" w:rsidP="0073131F">
            <w:pPr>
              <w:pStyle w:val="Standard"/>
              <w:shd w:val="clear" w:color="auto" w:fill="FFFFFF"/>
              <w:tabs>
                <w:tab w:val="left" w:pos="90"/>
              </w:tabs>
              <w:spacing w:line="276" w:lineRule="auto"/>
              <w:rPr>
                <w:rFonts w:eastAsia="Arial"/>
                <w:color w:val="auto"/>
              </w:rPr>
            </w:pPr>
            <w:r w:rsidRPr="0073131F">
              <w:rPr>
                <w:rFonts w:eastAsia="Arial"/>
                <w:color w:val="auto"/>
              </w:rPr>
              <w:t>Str. Ion Roata, Nr. 3, Municipiul Constanta, Judetul Constanta</w:t>
            </w:r>
          </w:p>
          <w:p w:rsidR="000402DD" w:rsidRPr="0073131F" w:rsidRDefault="00E3461E" w:rsidP="0073131F">
            <w:pPr>
              <w:pStyle w:val="Standard"/>
              <w:tabs>
                <w:tab w:val="left" w:pos="90"/>
              </w:tabs>
              <w:spacing w:line="276" w:lineRule="auto"/>
              <w:jc w:val="both"/>
              <w:rPr>
                <w:color w:val="auto"/>
              </w:rPr>
            </w:pPr>
            <w:r w:rsidRPr="0073131F">
              <w:rPr>
                <w:rFonts w:eastAsia="Arial"/>
                <w:color w:val="auto"/>
              </w:rPr>
              <w:t>Ro10562600 , J 13/1334/1998</w:t>
            </w:r>
          </w:p>
        </w:tc>
      </w:tr>
      <w:tr w:rsidR="007C55BF" w:rsidRPr="0073131F" w:rsidTr="00A83F02">
        <w:tc>
          <w:tcPr>
            <w:tcW w:w="3400" w:type="dxa"/>
            <w:shd w:val="clear" w:color="auto" w:fill="auto"/>
            <w:tcMar>
              <w:top w:w="0" w:type="dxa"/>
              <w:left w:w="10" w:type="dxa"/>
              <w:bottom w:w="0" w:type="dxa"/>
              <w:right w:w="10" w:type="dxa"/>
            </w:tcMar>
          </w:tcPr>
          <w:p w:rsidR="007C55BF" w:rsidRPr="0073131F" w:rsidRDefault="007C55BF" w:rsidP="0073131F">
            <w:pPr>
              <w:pStyle w:val="Standard"/>
              <w:tabs>
                <w:tab w:val="left" w:pos="90"/>
              </w:tabs>
              <w:suppressAutoHyphens w:val="0"/>
              <w:spacing w:line="276" w:lineRule="auto"/>
              <w:jc w:val="both"/>
              <w:rPr>
                <w:b/>
                <w:bCs/>
                <w:color w:val="auto"/>
                <w:u w:val="single"/>
              </w:rPr>
            </w:pPr>
            <w:r w:rsidRPr="0073131F">
              <w:rPr>
                <w:b/>
                <w:bCs/>
                <w:color w:val="auto"/>
                <w:u w:val="single"/>
              </w:rPr>
              <w:t>Forma de proprietate</w:t>
            </w:r>
          </w:p>
        </w:tc>
        <w:tc>
          <w:tcPr>
            <w:tcW w:w="5979" w:type="dxa"/>
            <w:gridSpan w:val="2"/>
            <w:shd w:val="clear" w:color="auto" w:fill="auto"/>
            <w:tcMar>
              <w:top w:w="0" w:type="dxa"/>
              <w:left w:w="10" w:type="dxa"/>
              <w:bottom w:w="0" w:type="dxa"/>
              <w:right w:w="10" w:type="dxa"/>
            </w:tcMar>
          </w:tcPr>
          <w:p w:rsidR="007C55BF" w:rsidRPr="0073131F" w:rsidRDefault="007C55BF" w:rsidP="0073131F">
            <w:pPr>
              <w:pStyle w:val="Standard"/>
              <w:shd w:val="clear" w:color="auto" w:fill="FFFFFF"/>
              <w:tabs>
                <w:tab w:val="left" w:pos="90"/>
              </w:tabs>
              <w:spacing w:line="276" w:lineRule="auto"/>
              <w:rPr>
                <w:b/>
                <w:bCs/>
                <w:color w:val="auto"/>
              </w:rPr>
            </w:pPr>
            <w:r w:rsidRPr="0073131F">
              <w:rPr>
                <w:b/>
                <w:bCs/>
                <w:color w:val="auto"/>
              </w:rPr>
              <w:t>Privata</w:t>
            </w:r>
          </w:p>
        </w:tc>
      </w:tr>
      <w:tr w:rsidR="007C55BF" w:rsidRPr="0073131F" w:rsidTr="00A83F02">
        <w:tc>
          <w:tcPr>
            <w:tcW w:w="3400" w:type="dxa"/>
            <w:shd w:val="clear" w:color="auto" w:fill="auto"/>
            <w:tcMar>
              <w:top w:w="0" w:type="dxa"/>
              <w:left w:w="10" w:type="dxa"/>
              <w:bottom w:w="0" w:type="dxa"/>
              <w:right w:w="10" w:type="dxa"/>
            </w:tcMar>
          </w:tcPr>
          <w:p w:rsidR="007C55BF" w:rsidRPr="0073131F" w:rsidRDefault="007C55BF" w:rsidP="0073131F">
            <w:pPr>
              <w:pStyle w:val="Standard"/>
              <w:tabs>
                <w:tab w:val="left" w:pos="90"/>
              </w:tabs>
              <w:suppressAutoHyphens w:val="0"/>
              <w:spacing w:line="276" w:lineRule="auto"/>
              <w:jc w:val="both"/>
              <w:rPr>
                <w:color w:val="auto"/>
              </w:rPr>
            </w:pPr>
          </w:p>
        </w:tc>
        <w:tc>
          <w:tcPr>
            <w:tcW w:w="5979" w:type="dxa"/>
            <w:gridSpan w:val="2"/>
            <w:shd w:val="clear" w:color="auto" w:fill="auto"/>
            <w:tcMar>
              <w:top w:w="0" w:type="dxa"/>
              <w:left w:w="10" w:type="dxa"/>
              <w:bottom w:w="0" w:type="dxa"/>
              <w:right w:w="10" w:type="dxa"/>
            </w:tcMar>
          </w:tcPr>
          <w:p w:rsidR="007C55BF" w:rsidRPr="0073131F" w:rsidRDefault="007C55BF" w:rsidP="0073131F">
            <w:pPr>
              <w:pStyle w:val="Standard"/>
              <w:tabs>
                <w:tab w:val="left" w:pos="90"/>
              </w:tabs>
              <w:spacing w:line="276" w:lineRule="auto"/>
              <w:jc w:val="both"/>
              <w:rPr>
                <w:color w:val="auto"/>
              </w:rPr>
            </w:pPr>
          </w:p>
        </w:tc>
      </w:tr>
      <w:tr w:rsidR="007C55BF" w:rsidRPr="0073131F" w:rsidTr="00A83F02">
        <w:trPr>
          <w:gridAfter w:val="1"/>
          <w:wAfter w:w="3400" w:type="dxa"/>
        </w:trPr>
        <w:tc>
          <w:tcPr>
            <w:tcW w:w="5979" w:type="dxa"/>
            <w:gridSpan w:val="2"/>
            <w:shd w:val="clear" w:color="auto" w:fill="auto"/>
            <w:tcMar>
              <w:top w:w="0" w:type="dxa"/>
              <w:left w:w="10" w:type="dxa"/>
              <w:bottom w:w="0" w:type="dxa"/>
              <w:right w:w="10" w:type="dxa"/>
            </w:tcMar>
          </w:tcPr>
          <w:p w:rsidR="007C55BF" w:rsidRPr="0073131F" w:rsidRDefault="007C55BF" w:rsidP="0073131F">
            <w:pPr>
              <w:pStyle w:val="Standard"/>
              <w:tabs>
                <w:tab w:val="left" w:pos="90"/>
              </w:tabs>
              <w:spacing w:line="276" w:lineRule="auto"/>
              <w:jc w:val="both"/>
              <w:rPr>
                <w:color w:val="auto"/>
              </w:rPr>
            </w:pPr>
          </w:p>
          <w:p w:rsidR="007C55BF" w:rsidRPr="0073131F" w:rsidRDefault="007C55BF" w:rsidP="0073131F">
            <w:pPr>
              <w:pStyle w:val="Standard"/>
              <w:tabs>
                <w:tab w:val="left" w:pos="90"/>
              </w:tabs>
              <w:spacing w:line="276" w:lineRule="auto"/>
              <w:jc w:val="both"/>
              <w:rPr>
                <w:color w:val="auto"/>
              </w:rPr>
            </w:pPr>
          </w:p>
          <w:p w:rsidR="007C55BF" w:rsidRPr="0073131F" w:rsidRDefault="007C55BF" w:rsidP="0073131F">
            <w:pPr>
              <w:pStyle w:val="Standard"/>
              <w:tabs>
                <w:tab w:val="left" w:pos="90"/>
              </w:tabs>
              <w:spacing w:line="276" w:lineRule="auto"/>
              <w:jc w:val="both"/>
              <w:rPr>
                <w:color w:val="auto"/>
              </w:rPr>
            </w:pPr>
          </w:p>
          <w:p w:rsidR="007C55BF" w:rsidRDefault="007C55BF" w:rsidP="0073131F">
            <w:pPr>
              <w:pStyle w:val="Standard"/>
              <w:tabs>
                <w:tab w:val="left" w:pos="90"/>
              </w:tabs>
              <w:spacing w:line="276" w:lineRule="auto"/>
              <w:jc w:val="both"/>
              <w:rPr>
                <w:color w:val="auto"/>
              </w:rPr>
            </w:pPr>
          </w:p>
          <w:p w:rsidR="007C55BF" w:rsidRPr="0073131F" w:rsidRDefault="007C55BF" w:rsidP="002F2C82">
            <w:pPr>
              <w:pStyle w:val="Standard"/>
              <w:tabs>
                <w:tab w:val="left" w:pos="90"/>
              </w:tabs>
              <w:spacing w:line="276" w:lineRule="auto"/>
              <w:jc w:val="both"/>
              <w:rPr>
                <w:color w:val="auto"/>
              </w:rPr>
            </w:pPr>
          </w:p>
        </w:tc>
      </w:tr>
    </w:tbl>
    <w:p w:rsidR="000402DD" w:rsidRPr="0073131F" w:rsidRDefault="00586491" w:rsidP="006F06F5">
      <w:pPr>
        <w:pStyle w:val="Standard"/>
        <w:numPr>
          <w:ilvl w:val="0"/>
          <w:numId w:val="84"/>
        </w:numPr>
        <w:tabs>
          <w:tab w:val="left" w:pos="90"/>
        </w:tabs>
        <w:suppressAutoHyphens w:val="0"/>
        <w:spacing w:line="276" w:lineRule="auto"/>
        <w:jc w:val="both"/>
        <w:rPr>
          <w:b/>
          <w:color w:val="auto"/>
          <w:u w:val="single"/>
        </w:rPr>
      </w:pPr>
      <w:r w:rsidRPr="0073131F">
        <w:rPr>
          <w:b/>
          <w:color w:val="auto"/>
          <w:u w:val="single"/>
        </w:rPr>
        <w:lastRenderedPageBreak/>
        <w:t>DESCRIEREA PROIECTULUI</w:t>
      </w:r>
    </w:p>
    <w:p w:rsidR="009170E0" w:rsidRPr="0073131F" w:rsidRDefault="009170E0" w:rsidP="0073131F">
      <w:pPr>
        <w:pStyle w:val="Standard"/>
        <w:tabs>
          <w:tab w:val="left" w:pos="90"/>
        </w:tabs>
        <w:spacing w:line="276" w:lineRule="auto"/>
        <w:jc w:val="both"/>
        <w:rPr>
          <w:rFonts w:eastAsia="Arial"/>
          <w:color w:val="auto"/>
        </w:rPr>
      </w:pPr>
    </w:p>
    <w:p w:rsidR="009170E0" w:rsidRPr="0073131F" w:rsidRDefault="009170E0" w:rsidP="0073131F">
      <w:pPr>
        <w:pStyle w:val="Standard"/>
        <w:tabs>
          <w:tab w:val="left" w:pos="90"/>
        </w:tabs>
        <w:spacing w:line="276" w:lineRule="auto"/>
        <w:jc w:val="both"/>
        <w:rPr>
          <w:rFonts w:eastAsia="Arial"/>
          <w:b/>
          <w:color w:val="auto"/>
        </w:rPr>
      </w:pPr>
      <w:r w:rsidRPr="0073131F">
        <w:rPr>
          <w:rFonts w:eastAsia="Arial"/>
          <w:b/>
          <w:color w:val="auto"/>
        </w:rPr>
        <w:t>REGIMUL JURIDIC</w:t>
      </w:r>
      <w:r w:rsidRPr="0073131F">
        <w:rPr>
          <w:rFonts w:eastAsia="Arial"/>
          <w:b/>
          <w:color w:val="auto"/>
        </w:rPr>
        <w:tab/>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 xml:space="preserve">Imobil-teren si constructii – situat in intravilan proprietate conform Contractului de vanzare autentificat sub nr. 542 din 20.04.2016 emis de N.P. Mantu Laura.  </w:t>
      </w:r>
    </w:p>
    <w:p w:rsidR="009170E0" w:rsidRPr="0073131F" w:rsidRDefault="009170E0" w:rsidP="0073131F">
      <w:pPr>
        <w:pStyle w:val="Standard"/>
        <w:tabs>
          <w:tab w:val="left" w:pos="90"/>
        </w:tabs>
        <w:spacing w:line="276" w:lineRule="auto"/>
        <w:jc w:val="both"/>
        <w:rPr>
          <w:rFonts w:eastAsia="Arial"/>
          <w:color w:val="auto"/>
        </w:rPr>
      </w:pPr>
      <w:r w:rsidRPr="0073131F">
        <w:rPr>
          <w:rFonts w:eastAsia="Arial"/>
          <w:color w:val="auto"/>
        </w:rPr>
        <w:t xml:space="preserve">  </w:t>
      </w:r>
    </w:p>
    <w:p w:rsidR="009170E0" w:rsidRPr="0073131F" w:rsidRDefault="009170E0" w:rsidP="0073131F">
      <w:pPr>
        <w:pStyle w:val="Standard"/>
        <w:tabs>
          <w:tab w:val="left" w:pos="90"/>
        </w:tabs>
        <w:spacing w:line="276" w:lineRule="auto"/>
        <w:jc w:val="both"/>
        <w:rPr>
          <w:rFonts w:eastAsia="Arial"/>
          <w:b/>
          <w:color w:val="auto"/>
        </w:rPr>
      </w:pPr>
      <w:r w:rsidRPr="0073131F">
        <w:rPr>
          <w:rFonts w:eastAsia="Arial"/>
          <w:b/>
          <w:color w:val="auto"/>
        </w:rPr>
        <w:t>REGIMUL ECONOMIC</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Teren avand categoria de folosinta „curti-constructii”;</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Functiunea dominanta: locuire, industrie locala si servire turistica</w:t>
      </w:r>
    </w:p>
    <w:p w:rsidR="009170E0"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Terenul face parte din zona de impozitare A (conform Hotararii Consiliului Local Mangalia nr. 52/28.03.2006)</w:t>
      </w:r>
    </w:p>
    <w:p w:rsidR="009170E0" w:rsidRPr="0073131F" w:rsidRDefault="009170E0" w:rsidP="0073131F">
      <w:pPr>
        <w:pStyle w:val="Standard"/>
        <w:tabs>
          <w:tab w:val="left" w:pos="90"/>
        </w:tabs>
        <w:spacing w:line="276" w:lineRule="auto"/>
        <w:jc w:val="both"/>
        <w:rPr>
          <w:rFonts w:eastAsia="Arial"/>
          <w:color w:val="auto"/>
        </w:rPr>
      </w:pPr>
    </w:p>
    <w:p w:rsidR="009170E0" w:rsidRPr="0073131F" w:rsidRDefault="009170E0" w:rsidP="0073131F">
      <w:pPr>
        <w:pStyle w:val="Standard"/>
        <w:tabs>
          <w:tab w:val="left" w:pos="90"/>
        </w:tabs>
        <w:spacing w:line="276" w:lineRule="auto"/>
        <w:jc w:val="both"/>
        <w:rPr>
          <w:rFonts w:eastAsia="Arial"/>
          <w:b/>
          <w:color w:val="auto"/>
        </w:rPr>
      </w:pPr>
      <w:r w:rsidRPr="0073131F">
        <w:rPr>
          <w:rFonts w:eastAsia="Arial"/>
          <w:b/>
          <w:color w:val="auto"/>
        </w:rPr>
        <w:t>REGIMUL TEHNIC</w:t>
      </w:r>
    </w:p>
    <w:p w:rsidR="00015B94"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1.</w:t>
      </w:r>
      <w:r w:rsidRPr="0073131F">
        <w:rPr>
          <w:rFonts w:eastAsia="Arial"/>
          <w:i/>
          <w:color w:val="auto"/>
        </w:rPr>
        <w:tab/>
        <w:t xml:space="preserve">Situatia existenta: </w:t>
      </w:r>
    </w:p>
    <w:p w:rsidR="00015B94"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Suprafata terenului St</w:t>
      </w:r>
      <w:r w:rsidR="00015B94" w:rsidRPr="0073131F">
        <w:rPr>
          <w:rFonts w:eastAsia="Arial"/>
          <w:i/>
          <w:color w:val="auto"/>
        </w:rPr>
        <w:t xml:space="preserve"> </w:t>
      </w:r>
      <w:r w:rsidRPr="0073131F">
        <w:rPr>
          <w:rFonts w:eastAsia="Arial"/>
          <w:i/>
          <w:color w:val="auto"/>
        </w:rPr>
        <w:t>=</w:t>
      </w:r>
      <w:r w:rsidR="00015B94" w:rsidRPr="0073131F">
        <w:rPr>
          <w:rFonts w:eastAsia="Arial"/>
          <w:i/>
          <w:color w:val="auto"/>
        </w:rPr>
        <w:t xml:space="preserve"> </w:t>
      </w:r>
      <w:r w:rsidRPr="0073131F">
        <w:rPr>
          <w:rFonts w:eastAsia="Arial"/>
          <w:i/>
          <w:color w:val="auto"/>
        </w:rPr>
        <w:t>7755</w:t>
      </w:r>
      <w:r w:rsidR="00015B94" w:rsidRPr="0073131F">
        <w:rPr>
          <w:rFonts w:eastAsia="Arial"/>
          <w:i/>
          <w:color w:val="auto"/>
        </w:rPr>
        <w:t xml:space="preserve"> </w:t>
      </w:r>
      <w:r w:rsidRPr="0073131F">
        <w:rPr>
          <w:rFonts w:eastAsia="Arial"/>
          <w:i/>
          <w:color w:val="auto"/>
        </w:rPr>
        <w:t xml:space="preserve">mp, suprafata construita </w:t>
      </w:r>
    </w:p>
    <w:p w:rsidR="00015B94"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S</w:t>
      </w:r>
      <w:r w:rsidR="00015B94" w:rsidRPr="0073131F">
        <w:rPr>
          <w:rFonts w:eastAsia="Arial"/>
          <w:i/>
          <w:color w:val="auto"/>
        </w:rPr>
        <w:t xml:space="preserve">uprafata </w:t>
      </w:r>
      <w:r w:rsidRPr="0073131F">
        <w:rPr>
          <w:rFonts w:eastAsia="Arial"/>
          <w:i/>
          <w:color w:val="auto"/>
        </w:rPr>
        <w:t>c</w:t>
      </w:r>
      <w:r w:rsidR="00015B94" w:rsidRPr="0073131F">
        <w:rPr>
          <w:rFonts w:eastAsia="Arial"/>
          <w:i/>
          <w:color w:val="auto"/>
        </w:rPr>
        <w:t xml:space="preserve">onstruita </w:t>
      </w:r>
      <w:r w:rsidRPr="0073131F">
        <w:rPr>
          <w:rFonts w:eastAsia="Arial"/>
          <w:i/>
          <w:color w:val="auto"/>
        </w:rPr>
        <w:t xml:space="preserve">=2457mp (C1-fabrica de paine – 2310mp, C3 – anexa – 162mp, C5 – rampa – 75mp). </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Zona este echipata tehnico-edilitar. POT existent=38.40% - anterior desfiintarii corpurilor C2 si C4, CUT existent = 0.38 - anterior desfiintarii corpurilor C2 si C4.</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w:t>
      </w:r>
      <w:r w:rsidRPr="0073131F">
        <w:rPr>
          <w:rFonts w:eastAsia="Arial"/>
          <w:i/>
          <w:color w:val="auto"/>
        </w:rPr>
        <w:tab/>
        <w:t>Functiunea dominanta: locuire, industrie locala si servire turistica</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w:t>
      </w:r>
      <w:r w:rsidRPr="0073131F">
        <w:rPr>
          <w:rFonts w:eastAsia="Arial"/>
          <w:i/>
          <w:color w:val="auto"/>
        </w:rPr>
        <w:tab/>
        <w:t>Regim de inaltime: P+4E</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w:t>
      </w:r>
      <w:r w:rsidRPr="0073131F">
        <w:rPr>
          <w:rFonts w:eastAsia="Arial"/>
          <w:i/>
          <w:color w:val="auto"/>
        </w:rPr>
        <w:tab/>
        <w:t>Aprecieri asupra fondului construit existent: structura urbanistica constituita, realizata</w:t>
      </w:r>
      <w:r w:rsidR="00447F40" w:rsidRPr="0073131F">
        <w:rPr>
          <w:rFonts w:eastAsia="Arial"/>
          <w:i/>
          <w:color w:val="auto"/>
        </w:rPr>
        <w:t xml:space="preserve"> pe baza de proiect de urbanism</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2.</w:t>
      </w:r>
      <w:r w:rsidRPr="0073131F">
        <w:rPr>
          <w:rFonts w:eastAsia="Arial"/>
          <w:i/>
          <w:color w:val="auto"/>
        </w:rPr>
        <w:tab/>
        <w:t>Reglementari conform Regulamentului General de Urbanism – U.T.R. – 06 – Rozelor:</w:t>
      </w:r>
    </w:p>
    <w:p w:rsidR="00E3461E" w:rsidRPr="0073131F" w:rsidRDefault="00E3461E" w:rsidP="0073131F">
      <w:pPr>
        <w:pStyle w:val="Standard"/>
        <w:tabs>
          <w:tab w:val="left" w:pos="90"/>
        </w:tabs>
        <w:spacing w:line="276" w:lineRule="auto"/>
        <w:jc w:val="both"/>
        <w:rPr>
          <w:rFonts w:eastAsia="Arial"/>
          <w:i/>
          <w:color w:val="auto"/>
        </w:rPr>
      </w:pPr>
      <w:r w:rsidRPr="0073131F">
        <w:rPr>
          <w:rFonts w:eastAsia="Arial"/>
          <w:i/>
          <w:color w:val="auto"/>
        </w:rPr>
        <w:t>NU SUNT REGLEMENTARI DETERMINATE DE SPECIFICU</w:t>
      </w:r>
      <w:r w:rsidR="00447F40" w:rsidRPr="0073131F">
        <w:rPr>
          <w:rFonts w:eastAsia="Arial"/>
          <w:i/>
          <w:color w:val="auto"/>
        </w:rPr>
        <w:t>L U.T.R.</w:t>
      </w:r>
    </w:p>
    <w:p w:rsidR="007C55BF" w:rsidRPr="0073131F" w:rsidRDefault="007C55BF" w:rsidP="0073131F">
      <w:pPr>
        <w:pStyle w:val="Standard"/>
        <w:tabs>
          <w:tab w:val="left" w:pos="90"/>
        </w:tabs>
        <w:spacing w:line="276" w:lineRule="auto"/>
        <w:jc w:val="both"/>
        <w:rPr>
          <w:rFonts w:eastAsia="Arial"/>
          <w:i/>
          <w:color w:val="auto"/>
        </w:rPr>
      </w:pPr>
    </w:p>
    <w:p w:rsidR="00E3461E" w:rsidRPr="0073131F" w:rsidRDefault="00447F40" w:rsidP="0073131F">
      <w:pPr>
        <w:pStyle w:val="Standard"/>
        <w:tabs>
          <w:tab w:val="left" w:pos="90"/>
        </w:tabs>
        <w:spacing w:line="276" w:lineRule="auto"/>
        <w:jc w:val="both"/>
        <w:rPr>
          <w:rFonts w:eastAsia="Arial"/>
          <w:i/>
          <w:color w:val="auto"/>
        </w:rPr>
      </w:pPr>
      <w:r w:rsidRPr="0073131F">
        <w:rPr>
          <w:rFonts w:eastAsia="Arial"/>
          <w:i/>
          <w:color w:val="auto"/>
        </w:rPr>
        <w:t>3.</w:t>
      </w:r>
      <w:r w:rsidRPr="0073131F">
        <w:rPr>
          <w:rFonts w:eastAsia="Arial"/>
          <w:i/>
          <w:color w:val="auto"/>
        </w:rPr>
        <w:tab/>
      </w:r>
      <w:r w:rsidRPr="0073131F">
        <w:rPr>
          <w:rFonts w:eastAsia="Arial"/>
          <w:b/>
          <w:color w:val="auto"/>
        </w:rPr>
        <w:t>Situatia propusa:</w:t>
      </w:r>
      <w:r w:rsidRPr="0073131F">
        <w:rPr>
          <w:rFonts w:eastAsia="Arial"/>
          <w:i/>
          <w:color w:val="auto"/>
        </w:rPr>
        <w:t xml:space="preserve"> </w:t>
      </w:r>
    </w:p>
    <w:p w:rsidR="00E3461E"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Se propune remodelarea cu schimbare de functiune pentru corpul C1 si extindere in limita suprafetei construite desfiintate (respectiv Sc=436mp reprezentand corpurile C2 si C4) in vederea amenajarii magazinului de materiale de constructii.</w:t>
      </w:r>
    </w:p>
    <w:p w:rsidR="00E3461E"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Accesul pietonal si auto se va realiza din Soseaua Constantei.</w:t>
      </w:r>
    </w:p>
    <w:p w:rsidR="00E3461E"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Pentru corpul de cladire C1 se propune consolidarea sistemului structural existent si recompartimentarea spatiilor in vederea respectarii temei de proiectare. Partial, in zonele aflate in stare avansata de degradare, peretii exteriori de inchidere vor fi inlocuiti cu panouri termoizolante pe structura metalica.</w:t>
      </w:r>
    </w:p>
    <w:p w:rsidR="00E3461E"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Compartimentarile interioare se vor realiza cu pereti din gips-carton pe structura metalica sau pereti din zidarie de caramida. Tamplaria propusa va fi metalica/PVC, eventual cu geam termoizolant, conform temei de proiectare.</w:t>
      </w:r>
    </w:p>
    <w:p w:rsidR="00E3461E"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In anumite zone se va restaura finisajul exterior de fatada, din piatra naturala, in veder</w:t>
      </w:r>
      <w:r w:rsidR="00447F40" w:rsidRPr="0073131F">
        <w:rPr>
          <w:rFonts w:eastAsia="Arial"/>
          <w:color w:val="auto"/>
        </w:rPr>
        <w:t>ea pas</w:t>
      </w:r>
      <w:r w:rsidR="001A0755" w:rsidRPr="0073131F">
        <w:rPr>
          <w:rFonts w:eastAsia="Arial"/>
          <w:color w:val="auto"/>
        </w:rPr>
        <w:t>t</w:t>
      </w:r>
      <w:r w:rsidR="00447F40" w:rsidRPr="0073131F">
        <w:rPr>
          <w:rFonts w:eastAsia="Arial"/>
          <w:color w:val="auto"/>
        </w:rPr>
        <w:t>rarii caracterului local.</w:t>
      </w:r>
    </w:p>
    <w:p w:rsidR="00A83F02" w:rsidRPr="0073131F" w:rsidRDefault="00E3461E" w:rsidP="0073131F">
      <w:pPr>
        <w:pStyle w:val="Standard"/>
        <w:tabs>
          <w:tab w:val="left" w:pos="90"/>
        </w:tabs>
        <w:spacing w:line="276" w:lineRule="auto"/>
        <w:jc w:val="both"/>
        <w:rPr>
          <w:rFonts w:eastAsia="Arial"/>
          <w:color w:val="auto"/>
        </w:rPr>
      </w:pPr>
      <w:r w:rsidRPr="0073131F">
        <w:rPr>
          <w:rFonts w:eastAsia="Arial"/>
          <w:color w:val="auto"/>
        </w:rPr>
        <w:t>Se va mentine POT si CUT existent respectiv 38.4% si 0.38.</w:t>
      </w:r>
    </w:p>
    <w:p w:rsidR="009170E0" w:rsidRPr="0073131F" w:rsidRDefault="009170E0" w:rsidP="0073131F">
      <w:pPr>
        <w:pStyle w:val="Standard"/>
        <w:tabs>
          <w:tab w:val="left" w:pos="90"/>
        </w:tabs>
        <w:spacing w:line="276" w:lineRule="auto"/>
        <w:jc w:val="both"/>
        <w:rPr>
          <w:rFonts w:eastAsia="Arial"/>
          <w:color w:val="auto"/>
        </w:rPr>
      </w:pPr>
    </w:p>
    <w:p w:rsidR="00A8526A" w:rsidRPr="0073131F" w:rsidRDefault="00A8526A" w:rsidP="0073131F">
      <w:pPr>
        <w:pStyle w:val="Standard"/>
        <w:tabs>
          <w:tab w:val="left" w:pos="90"/>
        </w:tabs>
        <w:spacing w:line="276" w:lineRule="auto"/>
        <w:jc w:val="both"/>
        <w:rPr>
          <w:rFonts w:eastAsia="Arial"/>
          <w:color w:val="auto"/>
        </w:rPr>
      </w:pPr>
      <w:r w:rsidRPr="0073131F">
        <w:rPr>
          <w:b/>
          <w:lang w:eastAsia="ar-SA"/>
        </w:rPr>
        <w:t>Conform CU Nr. 382 din 03.06.2016</w:t>
      </w:r>
    </w:p>
    <w:p w:rsidR="00A8526A" w:rsidRPr="0073131F" w:rsidRDefault="00A8526A" w:rsidP="0073131F">
      <w:pPr>
        <w:pStyle w:val="Standard"/>
        <w:tabs>
          <w:tab w:val="left" w:pos="90"/>
        </w:tabs>
        <w:spacing w:line="276" w:lineRule="auto"/>
        <w:jc w:val="both"/>
        <w:rPr>
          <w:rFonts w:eastAsia="Arial"/>
          <w:color w:val="auto"/>
        </w:rPr>
      </w:pPr>
    </w:p>
    <w:p w:rsidR="00447F40" w:rsidRPr="0073131F" w:rsidRDefault="00A24EA6" w:rsidP="0073131F">
      <w:pPr>
        <w:pStyle w:val="Standard"/>
        <w:tabs>
          <w:tab w:val="left" w:pos="90"/>
        </w:tabs>
        <w:spacing w:line="276" w:lineRule="auto"/>
        <w:jc w:val="both"/>
        <w:rPr>
          <w:rFonts w:eastAsia="Arial"/>
          <w:color w:val="auto"/>
        </w:rPr>
      </w:pPr>
      <w:r w:rsidRPr="0073131F">
        <w:rPr>
          <w:rFonts w:eastAsia="Arial"/>
          <w:b/>
          <w:color w:val="auto"/>
          <w:u w:val="single"/>
        </w:rPr>
        <w:t>EXISTENT:</w:t>
      </w:r>
      <w:r w:rsidRPr="0073131F">
        <w:rPr>
          <w:rFonts w:eastAsia="Arial"/>
          <w:color w:val="auto"/>
        </w:rPr>
        <w:t xml:space="preserve"> </w:t>
      </w:r>
      <w:r w:rsidR="009170E0" w:rsidRPr="0073131F">
        <w:rPr>
          <w:rFonts w:eastAsia="Arial"/>
          <w:color w:val="auto"/>
        </w:rPr>
        <w:tab/>
      </w:r>
      <w:r w:rsidR="00447F40" w:rsidRPr="0073131F">
        <w:rPr>
          <w:rFonts w:eastAsia="Arial"/>
          <w:color w:val="auto"/>
        </w:rPr>
        <w:t>La momentul elaborarii prezentei documentatii terenul este ocupat de cinci corpuri de cladire conform extrasului de carte funciara nr. 101170 - Municipiu Mangalia, in suprafata totala de 2983 mp, dintre care doua dintre acestea sunt propuse a fi desfiintate.</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 xml:space="preserve">Functiunea initiala a imobiului a fost Fabrica de Paine. In prezent cladirile sunt neutilizate si se afla in stare de degradare. </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Topografia locului consta intr-o zona relativ plana.</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Accesul auto si pietonal se realizeaza din Soseaua Constantei, prin platformele de acces  carosabile existente, ce apartin fostei fabrici de paine.</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Alimentarea cu energie electrica, apa si gaz se realizeaza prin racordare la reteaua stradala.</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Canalizarea este racordata la reteaua stradala.</w:t>
      </w:r>
    </w:p>
    <w:p w:rsidR="009170E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Gunoiul se va ridica in baza contractului cu societatea de salubrizare.</w:t>
      </w:r>
    </w:p>
    <w:p w:rsidR="00447F40" w:rsidRPr="0073131F" w:rsidRDefault="00447F40" w:rsidP="0073131F">
      <w:pPr>
        <w:pStyle w:val="Standard"/>
        <w:tabs>
          <w:tab w:val="left" w:pos="90"/>
        </w:tabs>
        <w:spacing w:line="276" w:lineRule="auto"/>
        <w:jc w:val="both"/>
        <w:rPr>
          <w:rFonts w:eastAsia="Arial"/>
          <w:b/>
          <w:color w:val="auto"/>
          <w:u w:val="single"/>
        </w:rPr>
      </w:pPr>
    </w:p>
    <w:p w:rsidR="00447F40" w:rsidRPr="0073131F" w:rsidRDefault="00447F40" w:rsidP="0073131F">
      <w:pPr>
        <w:pStyle w:val="Standard"/>
        <w:tabs>
          <w:tab w:val="left" w:pos="90"/>
        </w:tabs>
        <w:spacing w:line="276" w:lineRule="auto"/>
        <w:jc w:val="both"/>
        <w:rPr>
          <w:rFonts w:eastAsia="Arial"/>
          <w:b/>
          <w:color w:val="auto"/>
          <w:u w:val="single"/>
        </w:rPr>
      </w:pPr>
      <w:r w:rsidRPr="0073131F">
        <w:rPr>
          <w:rFonts w:eastAsia="Arial"/>
          <w:b/>
          <w:color w:val="auto"/>
          <w:u w:val="single"/>
        </w:rPr>
        <w:t>Parametri urbanistici:</w:t>
      </w:r>
    </w:p>
    <w:p w:rsidR="00447F40" w:rsidRPr="0073131F" w:rsidRDefault="00447F40" w:rsidP="0073131F">
      <w:pPr>
        <w:pStyle w:val="Standard"/>
        <w:tabs>
          <w:tab w:val="left" w:pos="90"/>
        </w:tabs>
        <w:spacing w:line="276" w:lineRule="auto"/>
        <w:jc w:val="both"/>
        <w:rPr>
          <w:rFonts w:eastAsia="Arial"/>
          <w:b/>
          <w:color w:val="auto"/>
        </w:rPr>
      </w:pPr>
      <w:r w:rsidRPr="0073131F">
        <w:rPr>
          <w:rFonts w:eastAsia="Arial"/>
          <w:b/>
          <w:color w:val="auto"/>
        </w:rPr>
        <w:t xml:space="preserve">Suprafata teren:          </w:t>
      </w:r>
      <w:r w:rsidRPr="0073131F">
        <w:rPr>
          <w:rFonts w:eastAsia="Arial"/>
          <w:b/>
          <w:color w:val="auto"/>
        </w:rPr>
        <w:tab/>
      </w:r>
      <w:r w:rsidRPr="0073131F">
        <w:rPr>
          <w:rFonts w:eastAsia="Arial"/>
          <w:b/>
          <w:color w:val="auto"/>
        </w:rPr>
        <w:tab/>
      </w:r>
      <w:r w:rsidRPr="0073131F">
        <w:rPr>
          <w:rFonts w:eastAsia="Arial"/>
          <w:b/>
          <w:color w:val="auto"/>
        </w:rPr>
        <w:tab/>
        <w:t xml:space="preserve"> </w:t>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t xml:space="preserve">          </w:t>
      </w:r>
      <w:r w:rsidRPr="0073131F">
        <w:rPr>
          <w:rFonts w:eastAsia="Arial"/>
          <w:b/>
          <w:color w:val="auto"/>
        </w:rPr>
        <w:t>7755  mp</w:t>
      </w:r>
    </w:p>
    <w:p w:rsidR="00447F40" w:rsidRPr="0073131F" w:rsidRDefault="00447F40" w:rsidP="0073131F">
      <w:pPr>
        <w:pStyle w:val="Standard"/>
        <w:tabs>
          <w:tab w:val="left" w:pos="90"/>
        </w:tabs>
        <w:spacing w:line="276" w:lineRule="auto"/>
        <w:jc w:val="both"/>
        <w:rPr>
          <w:rFonts w:eastAsia="Arial"/>
          <w:b/>
          <w:color w:val="auto"/>
        </w:rPr>
      </w:pPr>
      <w:r w:rsidRPr="0073131F">
        <w:rPr>
          <w:rFonts w:eastAsia="Arial"/>
          <w:b/>
          <w:color w:val="auto"/>
        </w:rPr>
        <w:t xml:space="preserve">S construita totala existenta:  </w:t>
      </w:r>
      <w:r w:rsidRPr="0073131F">
        <w:rPr>
          <w:rFonts w:eastAsia="Arial"/>
          <w:b/>
          <w:color w:val="auto"/>
        </w:rPr>
        <w:tab/>
      </w:r>
      <w:r w:rsidRPr="0073131F">
        <w:rPr>
          <w:rFonts w:eastAsia="Arial"/>
          <w:b/>
          <w:color w:val="auto"/>
        </w:rPr>
        <w:tab/>
        <w:t xml:space="preserve">   </w:t>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00CC02CD" w:rsidRPr="0073131F">
        <w:rPr>
          <w:rFonts w:eastAsia="Arial"/>
          <w:b/>
          <w:color w:val="auto"/>
        </w:rPr>
        <w:tab/>
      </w:r>
      <w:r w:rsidRPr="0073131F">
        <w:rPr>
          <w:rFonts w:eastAsia="Arial"/>
          <w:b/>
          <w:color w:val="auto"/>
        </w:rPr>
        <w:t>2983 mp</w:t>
      </w:r>
    </w:p>
    <w:p w:rsidR="00447F40" w:rsidRPr="0073131F" w:rsidRDefault="00447F40" w:rsidP="0073131F">
      <w:pPr>
        <w:pStyle w:val="Standard"/>
        <w:tabs>
          <w:tab w:val="left" w:pos="90"/>
        </w:tabs>
        <w:spacing w:line="276" w:lineRule="auto"/>
        <w:jc w:val="both"/>
        <w:rPr>
          <w:rFonts w:eastAsia="Arial"/>
          <w:color w:val="auto"/>
        </w:rPr>
      </w:pP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Cladire C1</w:t>
      </w:r>
      <w:r w:rsidR="007C55BF" w:rsidRPr="0073131F">
        <w:rPr>
          <w:rFonts w:eastAsia="Arial"/>
          <w:color w:val="auto"/>
        </w:rPr>
        <w:t xml:space="preserve"> </w:t>
      </w:r>
      <w:r w:rsidRPr="0073131F">
        <w:rPr>
          <w:rFonts w:eastAsia="Arial"/>
          <w:color w:val="auto"/>
        </w:rPr>
        <w:t xml:space="preserve">-     Fabrica de paine sectia 13 cu suprafata construita   </w:t>
      </w:r>
      <w:r w:rsidRPr="0073131F">
        <w:rPr>
          <w:rFonts w:eastAsia="Arial"/>
          <w:color w:val="auto"/>
        </w:rPr>
        <w:tab/>
      </w:r>
      <w:r w:rsidRPr="0073131F">
        <w:rPr>
          <w:rFonts w:eastAsia="Arial"/>
          <w:color w:val="auto"/>
        </w:rPr>
        <w:tab/>
      </w:r>
      <w:r w:rsidR="004C3A76" w:rsidRPr="0073131F">
        <w:rPr>
          <w:rFonts w:eastAsia="Arial"/>
          <w:color w:val="auto"/>
        </w:rPr>
        <w:tab/>
      </w:r>
      <w:r w:rsidRPr="0073131F">
        <w:rPr>
          <w:rFonts w:eastAsia="Arial"/>
          <w:color w:val="auto"/>
        </w:rPr>
        <w:t xml:space="preserve">2310 mp;  </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Cladire C2 (</w:t>
      </w:r>
      <w:r w:rsidR="007C55BF" w:rsidRPr="0073131F">
        <w:rPr>
          <w:rFonts w:eastAsia="Arial"/>
          <w:color w:val="auto"/>
        </w:rPr>
        <w:t>se va</w:t>
      </w:r>
      <w:r w:rsidR="005A5791" w:rsidRPr="0073131F">
        <w:rPr>
          <w:rFonts w:eastAsia="Arial"/>
          <w:color w:val="auto"/>
        </w:rPr>
        <w:t xml:space="preserve"> de</w:t>
      </w:r>
      <w:r w:rsidR="007C55BF" w:rsidRPr="0073131F">
        <w:rPr>
          <w:rFonts w:eastAsia="Arial"/>
          <w:color w:val="auto"/>
        </w:rPr>
        <w:t>mola</w:t>
      </w:r>
      <w:r w:rsidRPr="0073131F">
        <w:rPr>
          <w:rFonts w:eastAsia="Arial"/>
          <w:color w:val="auto"/>
        </w:rPr>
        <w:t>)</w:t>
      </w:r>
      <w:r w:rsidR="007C55BF" w:rsidRPr="0073131F">
        <w:rPr>
          <w:rFonts w:eastAsia="Arial"/>
          <w:color w:val="auto"/>
        </w:rPr>
        <w:t xml:space="preserve"> - </w:t>
      </w:r>
      <w:r w:rsidRPr="0073131F">
        <w:rPr>
          <w:rFonts w:eastAsia="Arial"/>
          <w:color w:val="auto"/>
        </w:rPr>
        <w:t xml:space="preserve">Anexa Ambalare cu suprafata contruita de    </w:t>
      </w:r>
      <w:r w:rsidR="007C55BF" w:rsidRPr="0073131F">
        <w:rPr>
          <w:rFonts w:eastAsia="Arial"/>
          <w:color w:val="auto"/>
        </w:rPr>
        <w:t xml:space="preserve">   </w:t>
      </w:r>
      <w:r w:rsidRPr="0073131F">
        <w:rPr>
          <w:rFonts w:eastAsia="Arial"/>
          <w:color w:val="auto"/>
        </w:rPr>
        <w:t xml:space="preserve">          406 mp;</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Cladire C3</w:t>
      </w:r>
      <w:r w:rsidR="007C55BF" w:rsidRPr="0073131F">
        <w:rPr>
          <w:rFonts w:eastAsia="Arial"/>
          <w:color w:val="auto"/>
        </w:rPr>
        <w:t xml:space="preserve"> </w:t>
      </w:r>
      <w:r w:rsidRPr="0073131F">
        <w:rPr>
          <w:rFonts w:eastAsia="Arial"/>
          <w:color w:val="auto"/>
        </w:rPr>
        <w:t xml:space="preserve">- Anexa cu suprafata construita de                              </w:t>
      </w:r>
      <w:r w:rsidRPr="0073131F">
        <w:rPr>
          <w:rFonts w:eastAsia="Arial"/>
          <w:color w:val="auto"/>
        </w:rPr>
        <w:tab/>
      </w:r>
      <w:r w:rsidRPr="0073131F">
        <w:rPr>
          <w:rFonts w:eastAsia="Arial"/>
          <w:color w:val="auto"/>
        </w:rPr>
        <w:tab/>
      </w:r>
      <w:r w:rsidR="004C3A76" w:rsidRPr="0073131F">
        <w:rPr>
          <w:rFonts w:eastAsia="Arial"/>
          <w:color w:val="auto"/>
        </w:rPr>
        <w:tab/>
      </w:r>
      <w:r w:rsidRPr="0073131F">
        <w:rPr>
          <w:rFonts w:eastAsia="Arial"/>
          <w:color w:val="auto"/>
        </w:rPr>
        <w:t xml:space="preserve"> 162 mp;</w:t>
      </w:r>
    </w:p>
    <w:p w:rsidR="00447F40"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 xml:space="preserve">Cladire C4 (se va demola) - </w:t>
      </w:r>
      <w:r w:rsidR="00447F40" w:rsidRPr="0073131F">
        <w:rPr>
          <w:rFonts w:eastAsia="Arial"/>
          <w:color w:val="auto"/>
        </w:rPr>
        <w:t xml:space="preserve">Magazin cu suprafata construita de           </w:t>
      </w:r>
      <w:r w:rsidR="00447F40" w:rsidRPr="0073131F">
        <w:rPr>
          <w:rFonts w:eastAsia="Arial"/>
          <w:color w:val="auto"/>
        </w:rPr>
        <w:tab/>
        <w:t xml:space="preserve"> </w:t>
      </w:r>
      <w:r w:rsidR="00447F40" w:rsidRPr="0073131F">
        <w:rPr>
          <w:rFonts w:eastAsia="Arial"/>
          <w:color w:val="auto"/>
        </w:rPr>
        <w:tab/>
        <w:t xml:space="preserve"> 30 mp;</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Platforma C5</w:t>
      </w:r>
      <w:r w:rsidR="007C55BF" w:rsidRPr="0073131F">
        <w:rPr>
          <w:rFonts w:eastAsia="Arial"/>
          <w:color w:val="auto"/>
        </w:rPr>
        <w:t xml:space="preserve"> </w:t>
      </w:r>
      <w:r w:rsidRPr="0073131F">
        <w:rPr>
          <w:rFonts w:eastAsia="Arial"/>
          <w:color w:val="auto"/>
        </w:rPr>
        <w:t xml:space="preserve">- Rampa cu suprafata construita  de                                </w:t>
      </w:r>
      <w:r w:rsidRPr="0073131F">
        <w:rPr>
          <w:rFonts w:eastAsia="Arial"/>
          <w:color w:val="auto"/>
        </w:rPr>
        <w:tab/>
      </w:r>
      <w:r w:rsidRPr="0073131F">
        <w:rPr>
          <w:rFonts w:eastAsia="Arial"/>
          <w:color w:val="auto"/>
        </w:rPr>
        <w:tab/>
        <w:t xml:space="preserve"> 75 mp.</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Regim de inaltime existent: Maxim P+2E</w:t>
      </w:r>
    </w:p>
    <w:p w:rsidR="009170E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Numar total locuri de parcare existente 4.</w:t>
      </w:r>
    </w:p>
    <w:p w:rsidR="00447F40" w:rsidRPr="0073131F" w:rsidRDefault="00447F40" w:rsidP="0073131F">
      <w:pPr>
        <w:pStyle w:val="Standard"/>
        <w:tabs>
          <w:tab w:val="left" w:pos="90"/>
        </w:tabs>
        <w:spacing w:line="276" w:lineRule="auto"/>
        <w:jc w:val="both"/>
        <w:rPr>
          <w:rFonts w:eastAsia="Arial"/>
          <w:color w:val="auto"/>
        </w:rPr>
      </w:pPr>
    </w:p>
    <w:p w:rsidR="00447F40" w:rsidRPr="0073131F" w:rsidRDefault="00447F40" w:rsidP="0073131F">
      <w:pPr>
        <w:pStyle w:val="Standard"/>
        <w:tabs>
          <w:tab w:val="left" w:pos="90"/>
        </w:tabs>
        <w:spacing w:line="276" w:lineRule="auto"/>
        <w:jc w:val="both"/>
        <w:rPr>
          <w:rFonts w:eastAsia="Arial"/>
          <w:color w:val="auto"/>
        </w:rPr>
      </w:pPr>
    </w:p>
    <w:p w:rsidR="007C55BF" w:rsidRPr="0073131F" w:rsidRDefault="00A24EA6" w:rsidP="0073131F">
      <w:pPr>
        <w:pStyle w:val="Standard"/>
        <w:tabs>
          <w:tab w:val="left" w:pos="90"/>
        </w:tabs>
        <w:spacing w:line="276" w:lineRule="auto"/>
        <w:jc w:val="both"/>
        <w:rPr>
          <w:rFonts w:eastAsia="Arial"/>
          <w:color w:val="auto"/>
        </w:rPr>
      </w:pPr>
      <w:r w:rsidRPr="0073131F">
        <w:rPr>
          <w:rFonts w:eastAsia="Arial"/>
          <w:b/>
          <w:color w:val="auto"/>
          <w:u w:val="single"/>
        </w:rPr>
        <w:t>PROPUS:</w:t>
      </w:r>
      <w:r w:rsidRPr="0073131F">
        <w:rPr>
          <w:rFonts w:eastAsia="Arial"/>
          <w:color w:val="auto"/>
        </w:rPr>
        <w:t xml:space="preserve"> </w:t>
      </w:r>
      <w:r w:rsidR="009170E0" w:rsidRPr="0073131F">
        <w:rPr>
          <w:rFonts w:eastAsia="Arial"/>
          <w:color w:val="auto"/>
        </w:rPr>
        <w:tab/>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Se propune remodelarea cu schimbare de functiune pentru corpul C1 si extindere pe zona corpului de cladire C2 pentru construirea magazinului de materiale de constructii, inclusiv realizarea aparatului de intrare propus a fi situat pe latura vestica a cladirii C1.</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Cladire C1 - remodelare cu schimbare de functiune cu suprafata construita de  2579 mp;</w:t>
      </w:r>
    </w:p>
    <w:p w:rsidR="00447F40" w:rsidRPr="0073131F" w:rsidRDefault="00447F40" w:rsidP="0073131F">
      <w:pPr>
        <w:pStyle w:val="Standard"/>
        <w:tabs>
          <w:tab w:val="left" w:pos="90"/>
        </w:tabs>
        <w:spacing w:line="276" w:lineRule="auto"/>
        <w:jc w:val="both"/>
        <w:rPr>
          <w:rFonts w:eastAsia="Arial"/>
          <w:color w:val="auto"/>
        </w:rPr>
      </w:pP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Extindere aparat de acces suprafata construita de    96  mp</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Suprafata totala construita remodelare si extindere</w:t>
      </w:r>
      <w:r w:rsidRPr="0073131F">
        <w:rPr>
          <w:rFonts w:eastAsia="Arial"/>
          <w:color w:val="auto"/>
        </w:rPr>
        <w:tab/>
        <w:t xml:space="preserve">= </w:t>
      </w:r>
      <w:r w:rsidR="004C3A76" w:rsidRPr="0073131F">
        <w:rPr>
          <w:rFonts w:eastAsia="Arial"/>
          <w:color w:val="auto"/>
        </w:rPr>
        <w:t>2675</w:t>
      </w:r>
      <w:r w:rsidRPr="0073131F">
        <w:rPr>
          <w:rFonts w:eastAsia="Arial"/>
          <w:color w:val="auto"/>
        </w:rPr>
        <w:t xml:space="preserve"> mp</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POT propus =</w:t>
      </w:r>
      <w:r w:rsidR="004C3A76" w:rsidRPr="0073131F">
        <w:rPr>
          <w:rFonts w:eastAsia="Arial"/>
          <w:color w:val="auto"/>
        </w:rPr>
        <w:t>34.49</w:t>
      </w:r>
      <w:r w:rsidRPr="0073131F">
        <w:rPr>
          <w:rFonts w:eastAsia="Arial"/>
          <w:color w:val="auto"/>
        </w:rPr>
        <w:t xml:space="preserve"> %</w:t>
      </w:r>
    </w:p>
    <w:p w:rsidR="00447F40" w:rsidRPr="0073131F" w:rsidRDefault="00447F40" w:rsidP="0073131F">
      <w:pPr>
        <w:pStyle w:val="Standard"/>
        <w:tabs>
          <w:tab w:val="left" w:pos="90"/>
        </w:tabs>
        <w:spacing w:line="276" w:lineRule="auto"/>
        <w:jc w:val="both"/>
        <w:rPr>
          <w:rFonts w:eastAsia="Arial"/>
          <w:color w:val="auto"/>
        </w:rPr>
      </w:pP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-Accesul auto si cel pietonal se vor realiza din Soseaua Constantei.</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-Aprovizionarea se va realiza din Soseaua Constantei.</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 xml:space="preserve">-Imobilul va fi racordat la utilitatile urbane din zona. </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-Terenul liber va fi amenajat din punct de vedere functional cu platforme si parcari, dar si cu spatii verzi conform necesitatilor dictate de legile in vigoare</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 xml:space="preserve">-Imobilul va fi racordat la utilitatile urbane din zona. Scurgerea apelor pluviale va fi rezolvata in sistemul de canalizare existent in zona. </w:t>
      </w:r>
    </w:p>
    <w:p w:rsidR="00447F4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lastRenderedPageBreak/>
        <w:t>-Gospodarirea deseurilor atat pe timpul executiei cat si in perioada de functionare se va realiza respectand prevederile legislatiei in vigoare.</w:t>
      </w:r>
    </w:p>
    <w:p w:rsidR="009170E0" w:rsidRPr="0073131F" w:rsidRDefault="00447F40" w:rsidP="0073131F">
      <w:pPr>
        <w:pStyle w:val="Standard"/>
        <w:tabs>
          <w:tab w:val="left" w:pos="90"/>
        </w:tabs>
        <w:spacing w:line="276" w:lineRule="auto"/>
        <w:jc w:val="both"/>
        <w:rPr>
          <w:rFonts w:eastAsia="Arial"/>
          <w:color w:val="auto"/>
        </w:rPr>
      </w:pPr>
      <w:r w:rsidRPr="0073131F">
        <w:rPr>
          <w:rFonts w:eastAsia="Arial"/>
          <w:color w:val="auto"/>
        </w:rPr>
        <w:t>-Organizarea de santier se va rezolva in limitele terenului studiat.</w:t>
      </w:r>
    </w:p>
    <w:p w:rsidR="00A83F02" w:rsidRPr="0073131F" w:rsidRDefault="00803AF2" w:rsidP="0073131F">
      <w:pPr>
        <w:pStyle w:val="Standard"/>
        <w:tabs>
          <w:tab w:val="left" w:pos="90"/>
        </w:tabs>
        <w:spacing w:line="276" w:lineRule="auto"/>
        <w:jc w:val="both"/>
        <w:rPr>
          <w:rFonts w:eastAsia="Arial"/>
          <w:color w:val="auto"/>
        </w:rPr>
      </w:pPr>
      <w:r w:rsidRPr="0073131F">
        <w:rPr>
          <w:rFonts w:eastAsia="Arial"/>
          <w:color w:val="auto"/>
        </w:rPr>
        <w:t>In conformitate cu H.G. nr.766/1997, cladirea se incadreaza in categoria de importanta „C-normala” avand clasa de importanta a III-a, cladire de tip curent, conform Codului de proiectare seismica a aconstructiilor partea I, indicativ P100-1/2013.</w:t>
      </w:r>
    </w:p>
    <w:p w:rsidR="00803AF2" w:rsidRPr="0073131F" w:rsidRDefault="00803AF2" w:rsidP="0073131F">
      <w:pPr>
        <w:pStyle w:val="Standard"/>
        <w:tabs>
          <w:tab w:val="left" w:pos="90"/>
        </w:tabs>
        <w:spacing w:line="276" w:lineRule="auto"/>
        <w:jc w:val="both"/>
        <w:rPr>
          <w:rFonts w:eastAsia="Arial"/>
          <w:color w:val="auto"/>
        </w:rPr>
      </w:pPr>
    </w:p>
    <w:p w:rsidR="009170E0" w:rsidRPr="0073131F" w:rsidRDefault="009170E0" w:rsidP="0073131F">
      <w:pPr>
        <w:pStyle w:val="Standard"/>
        <w:tabs>
          <w:tab w:val="left" w:pos="90"/>
        </w:tabs>
        <w:spacing w:line="276" w:lineRule="auto"/>
        <w:jc w:val="both"/>
        <w:rPr>
          <w:rFonts w:eastAsia="Arial"/>
          <w:b/>
          <w:color w:val="auto"/>
        </w:rPr>
      </w:pPr>
      <w:r w:rsidRPr="0073131F">
        <w:rPr>
          <w:rFonts w:eastAsia="Arial"/>
          <w:b/>
          <w:color w:val="auto"/>
        </w:rPr>
        <w:t>CARACTERISTICILE  CONSTRUCTIEI  PROPUSE:</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 teren</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=7 755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 xml:space="preserve">S. demolata propusa (C3+C1 partial )    </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=206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 xml:space="preserve">S.construita  extindere propusa (inclusiv aparat acces) </w:t>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 xml:space="preserve"> </w:t>
      </w:r>
      <w:r w:rsidRPr="0073131F">
        <w:rPr>
          <w:rFonts w:ascii="Arial" w:hAnsi="Arial" w:cs="Arial"/>
          <w:kern w:val="0"/>
          <w:sz w:val="24"/>
          <w:szCs w:val="24"/>
          <w:lang w:eastAsia="ar-SA"/>
        </w:rPr>
        <w:t>=239 m</w:t>
      </w:r>
      <w:r w:rsidRPr="0073131F">
        <w:rPr>
          <w:rFonts w:ascii="Arial" w:hAnsi="Arial" w:cs="Arial"/>
          <w:kern w:val="0"/>
          <w:sz w:val="24"/>
          <w:szCs w:val="24"/>
          <w:vertAlign w:val="superscript"/>
          <w:lang w:eastAsia="ar-SA"/>
        </w:rPr>
        <w:t xml:space="preserve">2 </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S.desfasurata  extindere propusa (inclusiv aparat acces)</w:t>
      </w:r>
      <w:r w:rsidRPr="0073131F">
        <w:rPr>
          <w:rFonts w:ascii="Arial" w:hAnsi="Arial" w:cs="Arial"/>
          <w:kern w:val="0"/>
          <w:sz w:val="24"/>
          <w:szCs w:val="24"/>
          <w:lang w:eastAsia="ar-SA"/>
        </w:rPr>
        <w:tab/>
        <w:t xml:space="preserve"> =438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Regim de inaltime extindere  P si P+1</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H maxim propus extindere 7.50 m</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rPr>
      </w:pPr>
      <w:r w:rsidRPr="0073131F">
        <w:rPr>
          <w:rFonts w:ascii="Arial" w:hAnsi="Arial" w:cs="Arial"/>
          <w:kern w:val="0"/>
          <w:sz w:val="24"/>
          <w:szCs w:val="24"/>
        </w:rPr>
        <w:t>Volumul cladirii</w:t>
      </w:r>
      <w:r w:rsidRPr="0073131F">
        <w:rPr>
          <w:rFonts w:ascii="Arial" w:hAnsi="Arial" w:cs="Arial"/>
          <w:b/>
          <w:kern w:val="0"/>
          <w:sz w:val="24"/>
          <w:szCs w:val="24"/>
        </w:rPr>
        <w:tab/>
      </w:r>
      <w:r w:rsidRPr="0073131F">
        <w:rPr>
          <w:rFonts w:ascii="Arial" w:hAnsi="Arial" w:cs="Arial"/>
          <w:b/>
          <w:kern w:val="0"/>
          <w:sz w:val="24"/>
          <w:szCs w:val="24"/>
        </w:rPr>
        <w:tab/>
      </w:r>
      <w:r w:rsidRPr="0073131F">
        <w:rPr>
          <w:rFonts w:ascii="Arial" w:hAnsi="Arial" w:cs="Arial"/>
          <w:b/>
          <w:kern w:val="0"/>
          <w:sz w:val="24"/>
          <w:szCs w:val="24"/>
        </w:rPr>
        <w:tab/>
      </w:r>
      <w:r w:rsidRPr="0073131F">
        <w:rPr>
          <w:rFonts w:ascii="Arial" w:hAnsi="Arial" w:cs="Arial"/>
          <w:b/>
          <w:kern w:val="0"/>
          <w:sz w:val="24"/>
          <w:szCs w:val="24"/>
        </w:rPr>
        <w:tab/>
      </w:r>
      <w:r w:rsidRPr="0073131F">
        <w:rPr>
          <w:rFonts w:ascii="Arial" w:hAnsi="Arial" w:cs="Arial"/>
          <w:b/>
          <w:kern w:val="0"/>
          <w:sz w:val="24"/>
          <w:szCs w:val="24"/>
        </w:rPr>
        <w:tab/>
      </w:r>
      <w:r w:rsidRPr="0073131F">
        <w:rPr>
          <w:rFonts w:ascii="Arial" w:hAnsi="Arial" w:cs="Arial"/>
          <w:b/>
          <w:kern w:val="0"/>
          <w:sz w:val="24"/>
          <w:szCs w:val="24"/>
        </w:rPr>
        <w:tab/>
      </w:r>
      <w:r w:rsidR="00CC02CD" w:rsidRPr="0073131F">
        <w:rPr>
          <w:rFonts w:ascii="Arial" w:hAnsi="Arial" w:cs="Arial"/>
          <w:b/>
          <w:kern w:val="0"/>
          <w:sz w:val="24"/>
          <w:szCs w:val="24"/>
        </w:rPr>
        <w:tab/>
      </w:r>
      <w:r w:rsidRPr="0073131F">
        <w:rPr>
          <w:rFonts w:ascii="Arial" w:hAnsi="Arial" w:cs="Arial"/>
          <w:kern w:val="0"/>
          <w:sz w:val="24"/>
          <w:szCs w:val="24"/>
        </w:rPr>
        <w:t>12 750.05 m</w:t>
      </w:r>
      <w:r w:rsidRPr="0073131F">
        <w:rPr>
          <w:rFonts w:ascii="Arial" w:hAnsi="Arial" w:cs="Arial"/>
          <w:kern w:val="0"/>
          <w:sz w:val="24"/>
          <w:szCs w:val="24"/>
          <w:vertAlign w:val="superscript"/>
        </w:rPr>
        <w:t>3</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S.construita propusa totala</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=2 592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 desfasurata propusa totala</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=2 791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 spatii verzi propuse</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494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Arbori pastrati</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2 </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Arbori plantati</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t>= 6</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Arbusti taiati</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 3</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Locuri parcare clienti</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48</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 xml:space="preserve">Locuri parcare clienti persoane cu dizabilitati </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 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Locuri parcare personal</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 14</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 Platforme  tehnice</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r>
      <w:r w:rsidRPr="0073131F">
        <w:rPr>
          <w:rFonts w:ascii="Arial" w:hAnsi="Arial" w:cs="Arial"/>
          <w:kern w:val="0"/>
          <w:sz w:val="24"/>
          <w:szCs w:val="24"/>
          <w:lang w:eastAsia="ar-SA"/>
        </w:rPr>
        <w:tab/>
        <w:t>= 97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  parcari</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 795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 xml:space="preserve">S  alei casosabile si pietonale    </w:t>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t xml:space="preserve">   </w:t>
      </w:r>
      <w:r w:rsidRPr="0073131F">
        <w:rPr>
          <w:rFonts w:ascii="Arial" w:hAnsi="Arial" w:cs="Arial"/>
          <w:kern w:val="0"/>
          <w:sz w:val="24"/>
          <w:szCs w:val="24"/>
          <w:lang w:eastAsia="ar-SA"/>
        </w:rPr>
        <w:tab/>
      </w:r>
      <w:r w:rsidRPr="0073131F">
        <w:rPr>
          <w:rFonts w:ascii="Arial" w:hAnsi="Arial" w:cs="Arial"/>
          <w:kern w:val="0"/>
          <w:sz w:val="24"/>
          <w:szCs w:val="24"/>
          <w:lang w:eastAsia="ar-SA"/>
        </w:rPr>
        <w:tab/>
      </w:r>
      <w:r w:rsidR="00CC02CD" w:rsidRPr="0073131F">
        <w:rPr>
          <w:rFonts w:ascii="Arial" w:hAnsi="Arial" w:cs="Arial"/>
          <w:kern w:val="0"/>
          <w:sz w:val="24"/>
          <w:szCs w:val="24"/>
          <w:lang w:eastAsia="ar-SA"/>
        </w:rPr>
        <w:tab/>
      </w:r>
      <w:r w:rsidRPr="0073131F">
        <w:rPr>
          <w:rFonts w:ascii="Arial" w:hAnsi="Arial" w:cs="Arial"/>
          <w:kern w:val="0"/>
          <w:sz w:val="24"/>
          <w:szCs w:val="24"/>
          <w:lang w:eastAsia="ar-SA"/>
        </w:rPr>
        <w:t>= 3977 m</w:t>
      </w:r>
      <w:r w:rsidRPr="0073131F">
        <w:rPr>
          <w:rFonts w:ascii="Arial" w:hAnsi="Arial" w:cs="Arial"/>
          <w:kern w:val="0"/>
          <w:sz w:val="24"/>
          <w:szCs w:val="24"/>
          <w:vertAlign w:val="superscript"/>
          <w:lang w:eastAsia="ar-SA"/>
        </w:rPr>
        <w:t>2</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P.O.T. propus= 33,43%</w:t>
      </w:r>
    </w:p>
    <w:p w:rsidR="0019709F" w:rsidRPr="0073131F" w:rsidRDefault="0019709F" w:rsidP="0073131F">
      <w:pPr>
        <w:widowControl/>
        <w:suppressAutoHyphens w:val="0"/>
        <w:autoSpaceDN/>
        <w:spacing w:line="276" w:lineRule="auto"/>
        <w:ind w:right="-230"/>
        <w:jc w:val="both"/>
        <w:textAlignment w:val="auto"/>
        <w:rPr>
          <w:rFonts w:ascii="Arial" w:hAnsi="Arial" w:cs="Arial"/>
          <w:kern w:val="0"/>
          <w:sz w:val="24"/>
          <w:szCs w:val="24"/>
        </w:rPr>
      </w:pPr>
      <w:r w:rsidRPr="0073131F">
        <w:rPr>
          <w:rFonts w:ascii="Arial" w:hAnsi="Arial" w:cs="Arial"/>
          <w:kern w:val="0"/>
          <w:sz w:val="24"/>
          <w:szCs w:val="24"/>
          <w:lang w:eastAsia="ar-SA"/>
        </w:rPr>
        <w:t>C.U.T. propus= 0,36</w:t>
      </w:r>
    </w:p>
    <w:p w:rsidR="0019709F" w:rsidRPr="0073131F" w:rsidRDefault="0019709F" w:rsidP="0073131F">
      <w:pPr>
        <w:widowControl/>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Pe terenul mai sus menţionat se propune amenajarea unui magazin de materiale de constructii prin remodelarea si extinderea constructiei existente, cu regim de inaltime parter si etaj, avand functiunea principala de comert.</w:t>
      </w:r>
    </w:p>
    <w:p w:rsidR="009170E0" w:rsidRPr="0073131F" w:rsidRDefault="009170E0" w:rsidP="0073131F">
      <w:pPr>
        <w:pStyle w:val="Standard"/>
        <w:tabs>
          <w:tab w:val="left" w:pos="90"/>
        </w:tabs>
        <w:spacing w:line="276" w:lineRule="auto"/>
        <w:jc w:val="both"/>
        <w:rPr>
          <w:rFonts w:eastAsia="Arial"/>
          <w:color w:val="auto"/>
        </w:rPr>
      </w:pPr>
    </w:p>
    <w:p w:rsidR="0019709F" w:rsidRPr="0073131F" w:rsidRDefault="0019709F" w:rsidP="0073131F">
      <w:pPr>
        <w:widowControl/>
        <w:autoSpaceDN/>
        <w:spacing w:line="276" w:lineRule="auto"/>
        <w:ind w:right="-230"/>
        <w:jc w:val="both"/>
        <w:textAlignment w:val="auto"/>
        <w:rPr>
          <w:rFonts w:ascii="Arial" w:hAnsi="Arial" w:cs="Arial"/>
          <w:kern w:val="0"/>
          <w:sz w:val="24"/>
          <w:szCs w:val="24"/>
          <w:lang w:eastAsia="ar-SA"/>
        </w:rPr>
      </w:pPr>
    </w:p>
    <w:p w:rsidR="0019709F" w:rsidRPr="0073131F" w:rsidRDefault="0019709F" w:rsidP="0073131F">
      <w:pPr>
        <w:widowControl/>
        <w:autoSpaceDN/>
        <w:spacing w:line="276" w:lineRule="auto"/>
        <w:ind w:right="-230"/>
        <w:jc w:val="both"/>
        <w:textAlignment w:val="auto"/>
        <w:rPr>
          <w:rFonts w:ascii="Arial" w:hAnsi="Arial" w:cs="Arial"/>
          <w:kern w:val="0"/>
          <w:sz w:val="24"/>
          <w:szCs w:val="24"/>
          <w:lang w:eastAsia="ar-SA"/>
        </w:rPr>
      </w:pPr>
      <w:r w:rsidRPr="0073131F">
        <w:rPr>
          <w:rFonts w:ascii="Arial" w:hAnsi="Arial" w:cs="Arial"/>
          <w:kern w:val="0"/>
          <w:sz w:val="24"/>
          <w:szCs w:val="24"/>
          <w:lang w:eastAsia="ar-SA"/>
        </w:rPr>
        <w:t>Se propun următoarele funcţiuni:</w:t>
      </w:r>
    </w:p>
    <w:tbl>
      <w:tblPr>
        <w:tblW w:w="8500" w:type="dxa"/>
        <w:tblInd w:w="113" w:type="dxa"/>
        <w:tblLayout w:type="fixed"/>
        <w:tblLook w:val="04A0"/>
      </w:tblPr>
      <w:tblGrid>
        <w:gridCol w:w="669"/>
        <w:gridCol w:w="3437"/>
        <w:gridCol w:w="1559"/>
        <w:gridCol w:w="1276"/>
        <w:gridCol w:w="1559"/>
      </w:tblGrid>
      <w:tr w:rsidR="0019709F" w:rsidRPr="0073131F" w:rsidTr="007C55BF">
        <w:trPr>
          <w:trHeight w:val="300"/>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09F" w:rsidRPr="0073131F" w:rsidRDefault="0019709F" w:rsidP="006F06F5">
            <w:pPr>
              <w:widowControl/>
              <w:numPr>
                <w:ilvl w:val="0"/>
                <w:numId w:val="80"/>
              </w:numPr>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PARTER</w:t>
            </w:r>
          </w:p>
        </w:tc>
      </w:tr>
      <w:tr w:rsidR="0019709F" w:rsidRPr="0073131F" w:rsidTr="007C55BF">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Nr.</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Incapere/Functiune</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Aria utila (mp)</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Perimetrul (ml)</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Inaltime libera (m)</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Windfang</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34,29</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25,27</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3,9</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w:t>
            </w:r>
          </w:p>
        </w:tc>
        <w:tc>
          <w:tcPr>
            <w:tcW w:w="3437"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Camera supraveghere video</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4,27</w:t>
            </w:r>
          </w:p>
        </w:tc>
        <w:tc>
          <w:tcPr>
            <w:tcW w:w="1276"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textAlignment w:val="auto"/>
              <w:rPr>
                <w:rFonts w:ascii="Arial" w:hAnsi="Arial" w:cs="Arial"/>
                <w:bCs/>
                <w:color w:val="000000"/>
                <w:kern w:val="0"/>
                <w:sz w:val="24"/>
                <w:szCs w:val="24"/>
              </w:rPr>
            </w:pPr>
            <w:r w:rsidRPr="0073131F">
              <w:rPr>
                <w:rFonts w:ascii="Arial" w:hAnsi="Arial" w:cs="Arial"/>
                <w:bCs/>
                <w:color w:val="000000"/>
                <w:kern w:val="0"/>
                <w:sz w:val="24"/>
                <w:szCs w:val="24"/>
              </w:rPr>
              <w:t xml:space="preserve">      8,42</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3,9</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w:t>
            </w:r>
          </w:p>
        </w:tc>
        <w:tc>
          <w:tcPr>
            <w:tcW w:w="3437"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Relatii clientii</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5,30</w:t>
            </w:r>
          </w:p>
        </w:tc>
        <w:tc>
          <w:tcPr>
            <w:tcW w:w="1276"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9,62</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3,9</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5.</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Bucatarie fast food+servire</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32,37</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22,76</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6.</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sanitar barbati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11,10</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15,36</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lastRenderedPageBreak/>
              <w:t>7.</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sanitar femei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12,97</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17,07</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8.</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 pers.dizabilitati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5,91</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9,73</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9.</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Tehnic existent</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19,32</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19,58</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4,8</w:t>
            </w:r>
          </w:p>
        </w:tc>
      </w:tr>
      <w:tr w:rsidR="0019709F" w:rsidRPr="0073131F" w:rsidTr="007C55BF">
        <w:trPr>
          <w:trHeight w:val="315"/>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10.</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Post TRAFO existent</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28,73</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26,34</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4,8</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Generator electric curenti vitali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21,12</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20,7</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4,8</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12.</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Zona Tehnica Centrala /ACS</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30,59</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22,14</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4,8</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13.</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Sala Vanzare</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2033,35</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223,69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4,3</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15.</w:t>
            </w:r>
          </w:p>
        </w:tc>
        <w:tc>
          <w:tcPr>
            <w:tcW w:w="3437"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Galerie comerciala</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56,54</w:t>
            </w:r>
          </w:p>
        </w:tc>
        <w:tc>
          <w:tcPr>
            <w:tcW w:w="1276"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42,08</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4,3</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16.</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Sala multifunctionala</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26,78</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21,07</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17.</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Hol</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20,20</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23,08</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18.</w:t>
            </w:r>
          </w:p>
        </w:tc>
        <w:tc>
          <w:tcPr>
            <w:tcW w:w="3437"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Casierie</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14,22</w:t>
            </w:r>
          </w:p>
        </w:tc>
        <w:tc>
          <w:tcPr>
            <w:tcW w:w="1276"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15,30</w:t>
            </w:r>
          </w:p>
        </w:tc>
        <w:tc>
          <w:tcPr>
            <w:tcW w:w="1559" w:type="dxa"/>
            <w:tcBorders>
              <w:top w:val="nil"/>
              <w:left w:val="nil"/>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19.</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Hol/casa scarii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36,68</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39,52</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20.</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Vestiar femei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7,02</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11,19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21.</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sanitar femei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8,31</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11,89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22.</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sanitar barbati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8,31</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11,89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23.</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Vestiar barbati</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7,02</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11,19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r w:rsidR="0019709F" w:rsidRPr="0073131F" w:rsidTr="007C55BF">
        <w:trPr>
          <w:trHeight w:val="300"/>
        </w:trPr>
        <w:tc>
          <w:tcPr>
            <w:tcW w:w="669" w:type="dxa"/>
            <w:tcBorders>
              <w:top w:val="nil"/>
              <w:left w:val="single" w:sz="4" w:space="0" w:color="auto"/>
              <w:bottom w:val="single" w:sz="4" w:space="0" w:color="auto"/>
              <w:right w:val="single" w:sz="4" w:space="0" w:color="auto"/>
            </w:tcBorders>
            <w:shd w:val="clear" w:color="auto" w:fill="auto"/>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24.</w:t>
            </w:r>
          </w:p>
        </w:tc>
        <w:tc>
          <w:tcPr>
            <w:tcW w:w="343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Chicineta - loc de luat masa</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36,86</w:t>
            </w:r>
          </w:p>
        </w:tc>
        <w:tc>
          <w:tcPr>
            <w:tcW w:w="1276"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24,32</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r>
    </w:tbl>
    <w:p w:rsidR="0019709F" w:rsidRPr="0073131F" w:rsidRDefault="0019709F" w:rsidP="0073131F">
      <w:pPr>
        <w:widowControl/>
        <w:suppressAutoHyphens w:val="0"/>
        <w:autoSpaceDN/>
        <w:spacing w:line="276" w:lineRule="auto"/>
        <w:jc w:val="both"/>
        <w:textAlignment w:val="auto"/>
        <w:rPr>
          <w:rFonts w:ascii="Arial" w:hAnsi="Arial" w:cs="Arial"/>
          <w:kern w:val="0"/>
          <w:sz w:val="24"/>
          <w:szCs w:val="24"/>
          <w:lang w:val="en-GB"/>
        </w:rPr>
      </w:pPr>
      <w:r w:rsidRPr="0073131F">
        <w:rPr>
          <w:rFonts w:ascii="Arial" w:hAnsi="Arial" w:cs="Arial"/>
          <w:kern w:val="0"/>
          <w:sz w:val="24"/>
          <w:szCs w:val="24"/>
        </w:rPr>
        <w:t>Total Suprafata utila Parter = 2461,26 mp</w:t>
      </w:r>
      <w:r w:rsidRPr="0073131F">
        <w:rPr>
          <w:rFonts w:ascii="Arial" w:hAnsi="Arial" w:cs="Arial"/>
          <w:kern w:val="0"/>
          <w:sz w:val="24"/>
          <w:szCs w:val="24"/>
        </w:rPr>
        <w:tab/>
      </w:r>
      <w:r w:rsidRPr="0073131F">
        <w:rPr>
          <w:rFonts w:ascii="Arial" w:hAnsi="Arial" w:cs="Arial"/>
          <w:b/>
          <w:bCs/>
          <w:color w:val="000000"/>
          <w:kern w:val="0"/>
          <w:sz w:val="24"/>
          <w:szCs w:val="24"/>
        </w:rPr>
        <w:tab/>
      </w:r>
      <w:r w:rsidRPr="0073131F">
        <w:rPr>
          <w:rFonts w:ascii="Arial" w:hAnsi="Arial" w:cs="Arial"/>
          <w:b/>
          <w:bCs/>
          <w:color w:val="000000"/>
          <w:kern w:val="0"/>
          <w:sz w:val="24"/>
          <w:szCs w:val="24"/>
        </w:rPr>
        <w:tab/>
      </w:r>
      <w:r w:rsidRPr="0073131F">
        <w:rPr>
          <w:rFonts w:ascii="Arial" w:hAnsi="Arial" w:cs="Arial"/>
          <w:b/>
          <w:bCs/>
          <w:color w:val="000000"/>
          <w:kern w:val="0"/>
          <w:sz w:val="24"/>
          <w:szCs w:val="24"/>
        </w:rPr>
        <w:tab/>
      </w:r>
      <w:r w:rsidRPr="0073131F">
        <w:rPr>
          <w:rFonts w:ascii="Arial" w:hAnsi="Arial" w:cs="Arial"/>
          <w:kern w:val="0"/>
          <w:sz w:val="24"/>
          <w:szCs w:val="24"/>
          <w:lang w:val="en-GB"/>
        </w:rPr>
        <w:tab/>
      </w:r>
      <w:r w:rsidRPr="0073131F">
        <w:rPr>
          <w:rFonts w:ascii="Arial" w:hAnsi="Arial" w:cs="Arial"/>
          <w:kern w:val="0"/>
          <w:sz w:val="24"/>
          <w:szCs w:val="24"/>
          <w:lang w:val="en-GB"/>
        </w:rPr>
        <w:tab/>
      </w:r>
      <w:r w:rsidRPr="0073131F">
        <w:rPr>
          <w:rFonts w:ascii="Arial" w:hAnsi="Arial" w:cs="Arial"/>
          <w:kern w:val="0"/>
          <w:sz w:val="24"/>
          <w:szCs w:val="24"/>
          <w:lang w:val="en-GB"/>
        </w:rPr>
        <w:tab/>
      </w:r>
    </w:p>
    <w:tbl>
      <w:tblPr>
        <w:tblW w:w="8500" w:type="dxa"/>
        <w:tblInd w:w="113" w:type="dxa"/>
        <w:tblLayout w:type="fixed"/>
        <w:tblLook w:val="04A0"/>
      </w:tblPr>
      <w:tblGrid>
        <w:gridCol w:w="659"/>
        <w:gridCol w:w="3447"/>
        <w:gridCol w:w="1701"/>
        <w:gridCol w:w="1134"/>
        <w:gridCol w:w="1559"/>
      </w:tblGrid>
      <w:tr w:rsidR="0019709F" w:rsidRPr="0073131F" w:rsidTr="007C55BF">
        <w:trPr>
          <w:trHeight w:val="300"/>
        </w:trPr>
        <w:tc>
          <w:tcPr>
            <w:tcW w:w="8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ETAJ</w:t>
            </w:r>
          </w:p>
        </w:tc>
      </w:tr>
      <w:tr w:rsidR="0019709F" w:rsidRPr="0073131F" w:rsidTr="007C55BF">
        <w:trPr>
          <w:trHeight w:val="6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Nr.</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Incapere/ Functiune</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Aria utila (mp)</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Perimetrul (ml)</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Inaltime libera (m)</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21.</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Arhiva</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44,93</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26,86</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22.</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Server</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13,34</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14,69</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23.</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Hol/Casa scarii</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45,09</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49,24</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24.</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Birou Sef Magazin</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18,29</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17,15</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25.</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Grup sanitar</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9,00</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12,48</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26.</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 xml:space="preserve">Birou </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17,41</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17,20</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r w:rsidR="0019709F" w:rsidRPr="0073131F" w:rsidTr="007C55BF">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w:t>
            </w:r>
          </w:p>
        </w:tc>
        <w:tc>
          <w:tcPr>
            <w:tcW w:w="3447"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Birou contabilitate</w:t>
            </w:r>
          </w:p>
        </w:tc>
        <w:tc>
          <w:tcPr>
            <w:tcW w:w="1701"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21,69</w:t>
            </w:r>
          </w:p>
        </w:tc>
        <w:tc>
          <w:tcPr>
            <w:tcW w:w="1134"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19,34</w:t>
            </w:r>
          </w:p>
        </w:tc>
        <w:tc>
          <w:tcPr>
            <w:tcW w:w="1559" w:type="dxa"/>
            <w:tcBorders>
              <w:top w:val="nil"/>
              <w:left w:val="nil"/>
              <w:bottom w:val="single" w:sz="4" w:space="0" w:color="auto"/>
              <w:right w:val="single" w:sz="4" w:space="0" w:color="auto"/>
            </w:tcBorders>
            <w:shd w:val="clear" w:color="auto" w:fill="auto"/>
            <w:hideMark/>
          </w:tcPr>
          <w:p w:rsidR="0019709F" w:rsidRPr="0073131F" w:rsidRDefault="0019709F" w:rsidP="0073131F">
            <w:pPr>
              <w:widowControl/>
              <w:suppressAutoHyphens w:val="0"/>
              <w:autoSpaceDN/>
              <w:spacing w:line="276" w:lineRule="auto"/>
              <w:jc w:val="center"/>
              <w:textAlignment w:val="auto"/>
              <w:rPr>
                <w:rFonts w:ascii="Arial" w:hAnsi="Arial" w:cs="Arial"/>
                <w:bCs/>
                <w:color w:val="000000"/>
                <w:kern w:val="0"/>
                <w:sz w:val="24"/>
                <w:szCs w:val="24"/>
              </w:rPr>
            </w:pPr>
            <w:r w:rsidRPr="0073131F">
              <w:rPr>
                <w:rFonts w:ascii="Arial" w:hAnsi="Arial" w:cs="Arial"/>
                <w:bCs/>
                <w:color w:val="000000"/>
                <w:kern w:val="0"/>
                <w:sz w:val="24"/>
                <w:szCs w:val="24"/>
              </w:rPr>
              <w:t>2,75</w:t>
            </w:r>
          </w:p>
        </w:tc>
      </w:tr>
    </w:tbl>
    <w:p w:rsidR="0019709F" w:rsidRPr="0073131F" w:rsidRDefault="0019709F" w:rsidP="0073131F">
      <w:pPr>
        <w:widowControl/>
        <w:suppressAutoHyphens w:val="0"/>
        <w:autoSpaceDN/>
        <w:spacing w:line="276" w:lineRule="auto"/>
        <w:jc w:val="both"/>
        <w:textAlignment w:val="auto"/>
        <w:rPr>
          <w:rFonts w:ascii="Arial" w:hAnsi="Arial" w:cs="Arial"/>
          <w:kern w:val="0"/>
          <w:sz w:val="24"/>
          <w:szCs w:val="24"/>
          <w:lang w:val="en-GB"/>
        </w:rPr>
      </w:pPr>
      <w:r w:rsidRPr="0073131F">
        <w:rPr>
          <w:rFonts w:ascii="Arial" w:hAnsi="Arial" w:cs="Arial"/>
          <w:kern w:val="0"/>
          <w:sz w:val="24"/>
          <w:szCs w:val="24"/>
        </w:rPr>
        <w:t>Total Suprafata utila Etaj = 169,76 mp</w:t>
      </w:r>
    </w:p>
    <w:p w:rsidR="0019709F" w:rsidRPr="0073131F" w:rsidRDefault="0019709F" w:rsidP="0073131F">
      <w:pPr>
        <w:widowControl/>
        <w:autoSpaceDN/>
        <w:spacing w:line="276" w:lineRule="auto"/>
        <w:textAlignment w:val="auto"/>
        <w:rPr>
          <w:rFonts w:ascii="Arial" w:hAnsi="Arial" w:cs="Arial"/>
          <w:kern w:val="0"/>
          <w:sz w:val="24"/>
          <w:szCs w:val="24"/>
        </w:rPr>
      </w:pPr>
      <w:r w:rsidRPr="0073131F">
        <w:rPr>
          <w:rFonts w:ascii="Arial" w:hAnsi="Arial" w:cs="Arial"/>
          <w:kern w:val="0"/>
          <w:sz w:val="24"/>
          <w:szCs w:val="24"/>
        </w:rPr>
        <w:t>Total Suprafata utila 2 524,07mp</w:t>
      </w:r>
    </w:p>
    <w:p w:rsidR="0019709F" w:rsidRPr="0073131F" w:rsidRDefault="0019709F" w:rsidP="0073131F">
      <w:pPr>
        <w:pStyle w:val="Standard"/>
        <w:tabs>
          <w:tab w:val="left" w:pos="90"/>
        </w:tabs>
        <w:spacing w:line="276" w:lineRule="auto"/>
        <w:jc w:val="both"/>
        <w:rPr>
          <w:rFonts w:eastAsia="Arial"/>
          <w:color w:val="auto"/>
        </w:rPr>
      </w:pPr>
    </w:p>
    <w:p w:rsidR="007900B3" w:rsidRPr="0073131F" w:rsidRDefault="007900B3" w:rsidP="0073131F">
      <w:pPr>
        <w:pStyle w:val="Standard"/>
        <w:tabs>
          <w:tab w:val="left" w:pos="90"/>
        </w:tabs>
        <w:spacing w:line="276" w:lineRule="auto"/>
        <w:jc w:val="both"/>
        <w:rPr>
          <w:rFonts w:eastAsia="Arial"/>
          <w:color w:val="auto"/>
        </w:rPr>
      </w:pPr>
      <w:r w:rsidRPr="0073131F">
        <w:rPr>
          <w:rFonts w:eastAsia="Arial"/>
          <w:color w:val="auto"/>
        </w:rPr>
        <w:t>FINISAJE</w:t>
      </w:r>
      <w:r w:rsidR="007C55BF" w:rsidRPr="0073131F">
        <w:rPr>
          <w:rFonts w:eastAsia="Arial"/>
          <w:color w:val="auto"/>
        </w:rPr>
        <w:t xml:space="preserve"> EXTERIOARE</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Inchideri</w:t>
      </w:r>
    </w:p>
    <w:p w:rsidR="007900B3"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 xml:space="preserve">Peretii exteriori de inchidere realizati zidarie de caramida plina vor fi finisati cu tencuiala de exterior. In anumite zone, se va restaura finisajul exterior, de fatada, din piatra naturala, in vederea pastrarii caracterului local. Partial, in zonele aflate in stare avansata de degradare, peretii exteriori de inchidere vor fi inlocuiti cu panouri termoizolante pe structura metalica. </w:t>
      </w:r>
    </w:p>
    <w:p w:rsidR="007900B3" w:rsidRPr="0073131F" w:rsidRDefault="007900B3" w:rsidP="0073131F">
      <w:pPr>
        <w:pStyle w:val="Standard"/>
        <w:tabs>
          <w:tab w:val="left" w:pos="90"/>
        </w:tabs>
        <w:spacing w:line="276" w:lineRule="auto"/>
        <w:jc w:val="both"/>
        <w:rPr>
          <w:rFonts w:eastAsia="Arial"/>
          <w:color w:val="auto"/>
        </w:rPr>
      </w:pPr>
      <w:r w:rsidRPr="0073131F">
        <w:rPr>
          <w:rFonts w:eastAsia="Arial"/>
          <w:color w:val="auto"/>
        </w:rPr>
        <w:t>Corpul de cladire propus spre construire va avea pereti de inchidere din panouri termoizolante montate pe structura metalica.</w:t>
      </w:r>
    </w:p>
    <w:p w:rsidR="007900B3" w:rsidRPr="0073131F" w:rsidRDefault="007900B3" w:rsidP="0073131F">
      <w:pPr>
        <w:pStyle w:val="Standard"/>
        <w:tabs>
          <w:tab w:val="left" w:pos="90"/>
        </w:tabs>
        <w:spacing w:line="276" w:lineRule="auto"/>
        <w:jc w:val="both"/>
        <w:rPr>
          <w:rFonts w:eastAsia="Arial"/>
          <w:color w:val="auto"/>
        </w:rPr>
      </w:pPr>
      <w:r w:rsidRPr="0073131F">
        <w:rPr>
          <w:rFonts w:eastAsia="Arial"/>
          <w:color w:val="auto"/>
        </w:rPr>
        <w:t xml:space="preserve">Tamplariile exterioare vor fi din aluminiu cu geam termoizolant, cu rupere de punte termica, sau usi pline din metal, conform temei de proiectare si normativelor in vigoare. Local, </w:t>
      </w:r>
      <w:r w:rsidRPr="0073131F">
        <w:rPr>
          <w:rFonts w:eastAsia="Arial"/>
          <w:color w:val="auto"/>
        </w:rPr>
        <w:lastRenderedPageBreak/>
        <w:t xml:space="preserve">panourile de tip profilit existente se vor curata si utiliza ca elemente decorative sau de inchidere ale fatadei.  </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Invelitoare</w:t>
      </w:r>
    </w:p>
    <w:p w:rsidR="007900B3"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Invelitoarea existenta este in sistem sarpanta din chesoane prefabricate. Straturile de izolatie exitente se dor desface si se vor inlocui conform proiectului. Protectia straturilor se va realiza cu membrana bituminoasa. Colectarea apelor pluviale se realizeaza cu jgheaburi si burlane. Se va reface sistemul de colectare conform normativelor in vigoare.</w:t>
      </w:r>
    </w:p>
    <w:p w:rsidR="007900B3" w:rsidRPr="0073131F" w:rsidRDefault="007900B3" w:rsidP="0073131F">
      <w:pPr>
        <w:pStyle w:val="Standard"/>
        <w:tabs>
          <w:tab w:val="left" w:pos="90"/>
        </w:tabs>
        <w:spacing w:line="276" w:lineRule="auto"/>
        <w:jc w:val="both"/>
        <w:rPr>
          <w:rFonts w:eastAsia="Arial"/>
          <w:color w:val="auto"/>
        </w:rPr>
      </w:pPr>
      <w:r w:rsidRPr="0073131F">
        <w:rPr>
          <w:rFonts w:eastAsia="Arial"/>
          <w:color w:val="auto"/>
        </w:rPr>
        <w:t>Invelitoarea pentru cladirea propusa- extindere- va fi in sistem terasa/ sarpanta cu rezolvarea colectarii apelor pluviale cu receptori de terasa sau jgheaburi si burlane .</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 xml:space="preserve">Compartimentari </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Compartimentarile interioare vor fi realizate din pereti din zidarie de caramida sau din gips carton pe structura metalica .</w:t>
      </w:r>
    </w:p>
    <w:p w:rsidR="007C55BF" w:rsidRPr="0073131F" w:rsidRDefault="007C55BF" w:rsidP="0073131F">
      <w:pPr>
        <w:pStyle w:val="Standard"/>
        <w:tabs>
          <w:tab w:val="left" w:pos="90"/>
        </w:tabs>
        <w:spacing w:line="276" w:lineRule="auto"/>
        <w:jc w:val="both"/>
        <w:rPr>
          <w:rFonts w:eastAsia="Arial"/>
          <w:i/>
          <w:color w:val="auto"/>
        </w:rPr>
      </w:pPr>
      <w:r w:rsidRPr="0073131F">
        <w:rPr>
          <w:rFonts w:eastAsia="Arial"/>
          <w:i/>
          <w:color w:val="auto"/>
        </w:rPr>
        <w:t>Pardoseli</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t>Piatra naturala antiderapanta (ardezie, granit) (in dreptul acceselor principale in cladire); Dale prefabricate inierbate autoblocante/ Beton rutier vopsit (alei carosabile, trotuare, alei pietonale); Mozaic spalat (alei pietonale); Beton rutier</w:t>
      </w:r>
      <w:r w:rsidR="00CC02CD" w:rsidRPr="0073131F">
        <w:rPr>
          <w:rFonts w:eastAsia="Arial"/>
          <w:color w:val="auto"/>
        </w:rPr>
        <w:t>:</w:t>
      </w:r>
      <w:r w:rsidRPr="0073131F">
        <w:rPr>
          <w:rFonts w:eastAsia="Arial"/>
          <w:color w:val="auto"/>
        </w:rPr>
        <w:t xml:space="preserve"> trotuare si parcari.</w:t>
      </w:r>
    </w:p>
    <w:p w:rsidR="007C55BF" w:rsidRPr="0073131F" w:rsidRDefault="007C55BF" w:rsidP="0073131F">
      <w:pPr>
        <w:pStyle w:val="Standard"/>
        <w:tabs>
          <w:tab w:val="left" w:pos="90"/>
        </w:tabs>
        <w:spacing w:line="276" w:lineRule="auto"/>
        <w:jc w:val="both"/>
        <w:rPr>
          <w:rFonts w:eastAsia="Arial"/>
          <w:i/>
          <w:color w:val="auto"/>
        </w:rPr>
      </w:pPr>
      <w:r w:rsidRPr="0073131F">
        <w:rPr>
          <w:rFonts w:eastAsia="Arial"/>
          <w:i/>
          <w:color w:val="auto"/>
        </w:rPr>
        <w:t>Pereti</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t>Panouri sticla termoizolanta; Vopsea texturata; Panouri metalice termoizolante tip izopan ignifugate de 10 cm ; Placaj din piatra naturala existent</w:t>
      </w:r>
    </w:p>
    <w:p w:rsidR="007C55BF" w:rsidRPr="0073131F" w:rsidRDefault="007C55BF" w:rsidP="0073131F">
      <w:pPr>
        <w:pStyle w:val="Standard"/>
        <w:tabs>
          <w:tab w:val="left" w:pos="90"/>
        </w:tabs>
        <w:spacing w:line="276" w:lineRule="auto"/>
        <w:jc w:val="both"/>
        <w:rPr>
          <w:rFonts w:eastAsia="Arial"/>
          <w:i/>
          <w:color w:val="auto"/>
        </w:rPr>
      </w:pPr>
      <w:r w:rsidRPr="0073131F">
        <w:rPr>
          <w:rFonts w:eastAsia="Arial"/>
          <w:i/>
          <w:color w:val="auto"/>
        </w:rPr>
        <w:t>Tamplarii exterioare</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t>Ferestre si usi din aluminiu cu rupere de punte termica si geam termopan (glafuri exterioare aluminiu sau piatra naturala, glafuri interioare tip Isovolta); Usi de sticla cu rame de aluminiu; Sisteme de umbrire metalice, tip parasolar la pereti cortina.</w:t>
      </w:r>
    </w:p>
    <w:p w:rsidR="007C55BF" w:rsidRPr="0073131F" w:rsidRDefault="007C55BF" w:rsidP="0073131F">
      <w:pPr>
        <w:pStyle w:val="Standard"/>
        <w:tabs>
          <w:tab w:val="left" w:pos="90"/>
        </w:tabs>
        <w:spacing w:line="276" w:lineRule="auto"/>
        <w:jc w:val="both"/>
        <w:rPr>
          <w:rFonts w:eastAsia="Arial"/>
          <w:i/>
          <w:color w:val="auto"/>
        </w:rPr>
      </w:pPr>
      <w:r w:rsidRPr="0073131F">
        <w:rPr>
          <w:rFonts w:eastAsia="Arial"/>
          <w:i/>
          <w:color w:val="auto"/>
        </w:rPr>
        <w:t>Alte elemente</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Parapeti amenajari exterioare: piatra naturala, bolarzi metalici</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Balustarde exterioare: Inox sau metal vopsit in camp electrostatic.</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Mana curenta exterioara: Inox sau metal vopsit in camp electrostatic.</w:t>
      </w:r>
    </w:p>
    <w:p w:rsidR="007C55BF"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Obiecte de mobilier urban din prefabricate beton, cu finisaj de lemn: banci, jardiniere.</w:t>
      </w:r>
    </w:p>
    <w:p w:rsidR="007900B3" w:rsidRPr="0073131F" w:rsidRDefault="007900B3" w:rsidP="0073131F">
      <w:pPr>
        <w:pStyle w:val="Standard"/>
        <w:tabs>
          <w:tab w:val="left" w:pos="90"/>
        </w:tabs>
        <w:spacing w:line="276" w:lineRule="auto"/>
        <w:jc w:val="both"/>
        <w:rPr>
          <w:rFonts w:eastAsia="Arial"/>
          <w:color w:val="auto"/>
        </w:rPr>
      </w:pPr>
    </w:p>
    <w:p w:rsidR="007900B3" w:rsidRPr="0073131F" w:rsidRDefault="007C55BF" w:rsidP="0073131F">
      <w:pPr>
        <w:pStyle w:val="Standard"/>
        <w:tabs>
          <w:tab w:val="left" w:pos="90"/>
        </w:tabs>
        <w:spacing w:line="276" w:lineRule="auto"/>
        <w:jc w:val="both"/>
        <w:rPr>
          <w:rFonts w:eastAsia="Arial"/>
          <w:color w:val="auto"/>
        </w:rPr>
      </w:pPr>
      <w:r w:rsidRPr="0073131F">
        <w:rPr>
          <w:rFonts w:eastAsia="Arial"/>
          <w:color w:val="auto"/>
        </w:rPr>
        <w:t>FINISAJE INTERIOARE</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Pardoseli</w:t>
      </w:r>
    </w:p>
    <w:p w:rsidR="007900B3" w:rsidRPr="0073131F" w:rsidRDefault="00CC02CD"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Placi ceramice antiderapante la</w:t>
      </w:r>
      <w:r w:rsidRPr="0073131F">
        <w:rPr>
          <w:rFonts w:eastAsia="Arial"/>
          <w:color w:val="auto"/>
        </w:rPr>
        <w:t xml:space="preserve"> scari, holuri accese secundare; </w:t>
      </w:r>
      <w:r w:rsidR="007900B3" w:rsidRPr="0073131F">
        <w:rPr>
          <w:rFonts w:eastAsia="Arial"/>
          <w:color w:val="auto"/>
        </w:rPr>
        <w:t>Placi ceramice antiderapante de trafic intens in grupurile sanitare, terase circulabile, beton elicopterizat vopsit in spatiile</w:t>
      </w:r>
      <w:r w:rsidRPr="0073131F">
        <w:rPr>
          <w:rFonts w:eastAsia="Arial"/>
          <w:color w:val="auto"/>
        </w:rPr>
        <w:t xml:space="preserve"> tehnice, coridoare de evacuare; </w:t>
      </w:r>
      <w:r w:rsidR="007900B3" w:rsidRPr="0073131F">
        <w:rPr>
          <w:rFonts w:eastAsia="Arial"/>
          <w:color w:val="auto"/>
        </w:rPr>
        <w:t>Placi ceramice antiderapante sau pvc de trafi</w:t>
      </w:r>
      <w:r w:rsidRPr="0073131F">
        <w:rPr>
          <w:rFonts w:eastAsia="Arial"/>
          <w:color w:val="auto"/>
        </w:rPr>
        <w:t xml:space="preserve">c intens in spatiile de birouri; </w:t>
      </w:r>
      <w:r w:rsidR="007900B3" w:rsidRPr="0073131F">
        <w:rPr>
          <w:rFonts w:eastAsia="Arial"/>
          <w:color w:val="auto"/>
        </w:rPr>
        <w:t>Covor de sters picioare in zona accesului.</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Pereti</w:t>
      </w:r>
    </w:p>
    <w:p w:rsidR="007900B3" w:rsidRPr="0073131F" w:rsidRDefault="00CC02CD" w:rsidP="0073131F">
      <w:pPr>
        <w:pStyle w:val="Standard"/>
        <w:tabs>
          <w:tab w:val="left" w:pos="90"/>
        </w:tabs>
        <w:spacing w:line="276" w:lineRule="auto"/>
        <w:jc w:val="both"/>
        <w:rPr>
          <w:rFonts w:eastAsia="Arial"/>
          <w:i/>
          <w:color w:val="auto"/>
        </w:rPr>
      </w:pPr>
      <w:r w:rsidRPr="0073131F">
        <w:rPr>
          <w:rFonts w:eastAsia="Arial"/>
          <w:color w:val="auto"/>
        </w:rPr>
        <w:tab/>
      </w:r>
      <w:r w:rsidRPr="0073131F">
        <w:rPr>
          <w:rFonts w:eastAsia="Arial"/>
          <w:color w:val="auto"/>
        </w:rPr>
        <w:tab/>
      </w:r>
      <w:r w:rsidR="007900B3" w:rsidRPr="0073131F">
        <w:rPr>
          <w:rFonts w:eastAsia="Arial"/>
          <w:color w:val="auto"/>
        </w:rPr>
        <w:t>Vopsitorie lavabila;</w:t>
      </w:r>
      <w:r w:rsidRPr="0073131F">
        <w:rPr>
          <w:rFonts w:eastAsia="Arial"/>
          <w:color w:val="auto"/>
        </w:rPr>
        <w:t xml:space="preserve"> </w:t>
      </w:r>
      <w:r w:rsidR="007900B3" w:rsidRPr="0073131F">
        <w:rPr>
          <w:rFonts w:eastAsia="Arial"/>
          <w:color w:val="auto"/>
        </w:rPr>
        <w:t>Faianta/gresie ceramica portelanata (in grupurile sanitare, vestiare)</w:t>
      </w:r>
      <w:r w:rsidRPr="0073131F">
        <w:rPr>
          <w:rFonts w:eastAsia="Arial"/>
          <w:color w:val="auto"/>
        </w:rPr>
        <w:t xml:space="preserve">; </w:t>
      </w:r>
      <w:r w:rsidR="007900B3" w:rsidRPr="0073131F">
        <w:rPr>
          <w:rFonts w:eastAsia="Arial"/>
          <w:color w:val="auto"/>
        </w:rPr>
        <w:t>Placari decorative cu material compozit.</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 xml:space="preserve">Plafoane </w:t>
      </w:r>
    </w:p>
    <w:p w:rsidR="007900B3" w:rsidRPr="0073131F" w:rsidRDefault="00CC02CD"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Vopsitorie lavabila , plafoane suspendate din panouri usoare, metal, pvc.</w:t>
      </w:r>
    </w:p>
    <w:p w:rsidR="007900B3" w:rsidRPr="0073131F" w:rsidRDefault="007900B3" w:rsidP="0073131F">
      <w:pPr>
        <w:pStyle w:val="Standard"/>
        <w:tabs>
          <w:tab w:val="left" w:pos="90"/>
        </w:tabs>
        <w:spacing w:line="276" w:lineRule="auto"/>
        <w:jc w:val="both"/>
        <w:rPr>
          <w:rFonts w:eastAsia="Arial"/>
          <w:i/>
          <w:color w:val="auto"/>
        </w:rPr>
      </w:pPr>
      <w:r w:rsidRPr="0073131F">
        <w:rPr>
          <w:rFonts w:eastAsia="Arial"/>
          <w:i/>
          <w:color w:val="auto"/>
        </w:rPr>
        <w:t>Tamplarii interioare</w:t>
      </w:r>
    </w:p>
    <w:p w:rsidR="007900B3" w:rsidRPr="0073131F" w:rsidRDefault="00CC02CD" w:rsidP="0073131F">
      <w:pPr>
        <w:pStyle w:val="Standard"/>
        <w:tabs>
          <w:tab w:val="left" w:pos="90"/>
        </w:tabs>
        <w:spacing w:line="276" w:lineRule="auto"/>
        <w:jc w:val="both"/>
        <w:rPr>
          <w:rFonts w:eastAsia="Arial"/>
          <w:color w:val="auto"/>
        </w:rPr>
      </w:pPr>
      <w:r w:rsidRPr="0073131F">
        <w:rPr>
          <w:rFonts w:eastAsia="Arial"/>
          <w:color w:val="auto"/>
        </w:rPr>
        <w:tab/>
      </w:r>
      <w:r w:rsidRPr="0073131F">
        <w:rPr>
          <w:rFonts w:eastAsia="Arial"/>
          <w:color w:val="auto"/>
        </w:rPr>
        <w:tab/>
      </w:r>
      <w:r w:rsidR="007900B3" w:rsidRPr="0073131F">
        <w:rPr>
          <w:rFonts w:eastAsia="Arial"/>
          <w:color w:val="auto"/>
        </w:rPr>
        <w:t>Tamplariile interioare vor fi alcatuite si diomensionate in functie de utilizarea spatiului: usi metalice rezistente la foc la degajamentele pentru evacuare, incaperile tehnice, usi cu geam termoizolant si tamplarie de aluminiu, tamplarie din mdf.</w:t>
      </w:r>
    </w:p>
    <w:p w:rsidR="009170E0" w:rsidRPr="0073131F" w:rsidRDefault="009170E0" w:rsidP="0073131F">
      <w:pPr>
        <w:pStyle w:val="Standard"/>
        <w:tabs>
          <w:tab w:val="left" w:pos="90"/>
        </w:tabs>
        <w:spacing w:line="276" w:lineRule="auto"/>
        <w:jc w:val="both"/>
        <w:rPr>
          <w:rFonts w:eastAsia="Arial"/>
          <w:color w:val="auto"/>
        </w:rPr>
      </w:pPr>
    </w:p>
    <w:p w:rsidR="007C55BF" w:rsidRPr="0073131F" w:rsidRDefault="007C55BF" w:rsidP="0073131F">
      <w:pPr>
        <w:pStyle w:val="Standard"/>
        <w:tabs>
          <w:tab w:val="left" w:pos="90"/>
        </w:tabs>
        <w:spacing w:line="276" w:lineRule="auto"/>
        <w:jc w:val="both"/>
        <w:rPr>
          <w:rFonts w:eastAsia="Arial"/>
          <w:color w:val="auto"/>
        </w:rPr>
      </w:pPr>
    </w:p>
    <w:p w:rsidR="000402DD" w:rsidRPr="0073131F" w:rsidRDefault="004C4763" w:rsidP="0073131F">
      <w:pPr>
        <w:pStyle w:val="Standard"/>
        <w:tabs>
          <w:tab w:val="left" w:pos="90"/>
        </w:tabs>
        <w:spacing w:line="276" w:lineRule="auto"/>
        <w:jc w:val="both"/>
        <w:rPr>
          <w:b/>
          <w:color w:val="auto"/>
        </w:rPr>
      </w:pPr>
      <w:r w:rsidRPr="0073131F">
        <w:rPr>
          <w:b/>
          <w:color w:val="auto"/>
        </w:rPr>
        <w:t>JUSTIFICAREA NECESITATII PROIECTULUI</w:t>
      </w:r>
    </w:p>
    <w:p w:rsidR="000402DD" w:rsidRPr="0073131F" w:rsidRDefault="007900B3" w:rsidP="0073131F">
      <w:pPr>
        <w:pStyle w:val="Standard"/>
        <w:tabs>
          <w:tab w:val="left" w:pos="90"/>
        </w:tabs>
        <w:spacing w:line="276" w:lineRule="auto"/>
        <w:rPr>
          <w:color w:val="auto"/>
        </w:rPr>
      </w:pPr>
      <w:r w:rsidRPr="0073131F">
        <w:rPr>
          <w:color w:val="auto"/>
        </w:rPr>
        <w:t xml:space="preserve">Remodelarea, schimbarea de functiune si extinderea </w:t>
      </w:r>
      <w:r w:rsidR="001E562A" w:rsidRPr="0073131F">
        <w:rPr>
          <w:color w:val="auto"/>
        </w:rPr>
        <w:t xml:space="preserve"> </w:t>
      </w:r>
      <w:r w:rsidRPr="0073131F">
        <w:rPr>
          <w:color w:val="auto"/>
        </w:rPr>
        <w:t>au</w:t>
      </w:r>
      <w:r w:rsidR="00586491" w:rsidRPr="0073131F">
        <w:rPr>
          <w:color w:val="auto"/>
        </w:rPr>
        <w:t xml:space="preserve"> efe</w:t>
      </w:r>
      <w:r w:rsidR="00692C67" w:rsidRPr="0073131F">
        <w:rPr>
          <w:color w:val="auto"/>
        </w:rPr>
        <w:t>c</w:t>
      </w:r>
      <w:r w:rsidR="00586491" w:rsidRPr="0073131F">
        <w:rPr>
          <w:color w:val="auto"/>
        </w:rPr>
        <w:t>te benefice vizand:</w:t>
      </w:r>
    </w:p>
    <w:p w:rsidR="000402DD" w:rsidRPr="0073131F" w:rsidRDefault="00586491" w:rsidP="0073131F">
      <w:pPr>
        <w:pStyle w:val="Standard"/>
        <w:tabs>
          <w:tab w:val="left" w:pos="90"/>
        </w:tabs>
        <w:spacing w:line="276" w:lineRule="auto"/>
        <w:rPr>
          <w:color w:val="auto"/>
        </w:rPr>
      </w:pPr>
      <w:r w:rsidRPr="0073131F">
        <w:rPr>
          <w:color w:val="auto"/>
        </w:rPr>
        <w:t>-</w:t>
      </w:r>
      <w:r w:rsidR="006B02AA" w:rsidRPr="0073131F">
        <w:rPr>
          <w:color w:val="auto"/>
        </w:rPr>
        <w:t xml:space="preserve"> </w:t>
      </w:r>
      <w:r w:rsidR="001E562A" w:rsidRPr="0073131F">
        <w:rPr>
          <w:color w:val="auto"/>
        </w:rPr>
        <w:t>Eficientizarea serviciilor oferite prin crearea de noi spatii de livrare, circulatii, trafic, mentenanta , administratie, si comert</w:t>
      </w:r>
      <w:r w:rsidRPr="0073131F">
        <w:rPr>
          <w:color w:val="auto"/>
        </w:rPr>
        <w:t>;</w:t>
      </w:r>
    </w:p>
    <w:p w:rsidR="000402DD" w:rsidRPr="0073131F" w:rsidRDefault="00586491" w:rsidP="0073131F">
      <w:pPr>
        <w:pStyle w:val="Standard"/>
        <w:tabs>
          <w:tab w:val="left" w:pos="90"/>
        </w:tabs>
        <w:spacing w:line="276" w:lineRule="auto"/>
        <w:rPr>
          <w:color w:val="auto"/>
        </w:rPr>
      </w:pPr>
      <w:r w:rsidRPr="0073131F">
        <w:rPr>
          <w:color w:val="auto"/>
        </w:rPr>
        <w:t>-</w:t>
      </w:r>
      <w:r w:rsidR="006B02AA" w:rsidRPr="0073131F">
        <w:rPr>
          <w:color w:val="auto"/>
        </w:rPr>
        <w:t xml:space="preserve"> </w:t>
      </w:r>
      <w:r w:rsidRPr="0073131F">
        <w:rPr>
          <w:color w:val="auto"/>
        </w:rPr>
        <w:t>aspectul social, prin crearea de noi locuri de munca;</w:t>
      </w:r>
    </w:p>
    <w:p w:rsidR="001E562A" w:rsidRPr="0073131F" w:rsidRDefault="001E562A" w:rsidP="0073131F">
      <w:pPr>
        <w:pStyle w:val="Standard"/>
        <w:tabs>
          <w:tab w:val="left" w:pos="90"/>
        </w:tabs>
        <w:suppressAutoHyphens w:val="0"/>
        <w:spacing w:line="276" w:lineRule="auto"/>
        <w:jc w:val="both"/>
        <w:rPr>
          <w:color w:val="auto"/>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Amenajari exterioare</w:t>
      </w:r>
    </w:p>
    <w:p w:rsidR="008A44D6" w:rsidRPr="0073131F" w:rsidRDefault="008A44D6" w:rsidP="0073131F">
      <w:pPr>
        <w:pStyle w:val="Standard"/>
        <w:tabs>
          <w:tab w:val="left" w:pos="90"/>
        </w:tabs>
        <w:spacing w:line="276" w:lineRule="auto"/>
        <w:jc w:val="both"/>
        <w:rPr>
          <w:rFonts w:eastAsia="Arial"/>
          <w:color w:val="auto"/>
        </w:rPr>
      </w:pPr>
      <w:r w:rsidRPr="0073131F">
        <w:rPr>
          <w:rFonts w:eastAsia="Arial"/>
          <w:color w:val="auto"/>
        </w:rPr>
        <w:t xml:space="preserve">Zonele verzi si nu vor fi afectate </w:t>
      </w:r>
      <w:r w:rsidR="007C55BF" w:rsidRPr="0073131F">
        <w:rPr>
          <w:rFonts w:eastAsia="Arial"/>
          <w:color w:val="auto"/>
        </w:rPr>
        <w:t>negativ</w:t>
      </w:r>
      <w:r w:rsidR="00CC02CD" w:rsidRPr="0073131F">
        <w:rPr>
          <w:rFonts w:eastAsia="Arial"/>
          <w:color w:val="auto"/>
        </w:rPr>
        <w:t xml:space="preserve"> </w:t>
      </w:r>
      <w:r w:rsidRPr="0073131F">
        <w:rPr>
          <w:rFonts w:eastAsia="Arial"/>
          <w:color w:val="auto"/>
        </w:rPr>
        <w:t xml:space="preserve">de </w:t>
      </w:r>
      <w:r w:rsidR="007C55BF" w:rsidRPr="0073131F">
        <w:rPr>
          <w:rFonts w:eastAsia="Arial"/>
          <w:color w:val="auto"/>
        </w:rPr>
        <w:t>interventia propusa, vor fi imbunatatite.</w:t>
      </w:r>
    </w:p>
    <w:p w:rsidR="00316212" w:rsidRPr="0073131F" w:rsidRDefault="00316212" w:rsidP="0073131F">
      <w:pPr>
        <w:pStyle w:val="Standard"/>
        <w:tabs>
          <w:tab w:val="left" w:pos="90"/>
        </w:tabs>
        <w:spacing w:line="276" w:lineRule="auto"/>
        <w:jc w:val="both"/>
        <w:rPr>
          <w:rFonts w:eastAsia="Arial"/>
          <w:color w:val="auto"/>
        </w:rPr>
      </w:pPr>
    </w:p>
    <w:p w:rsidR="000402DD" w:rsidRPr="0073131F" w:rsidRDefault="00586491" w:rsidP="0073131F">
      <w:pPr>
        <w:pStyle w:val="Standard"/>
        <w:tabs>
          <w:tab w:val="left" w:pos="90"/>
        </w:tabs>
        <w:spacing w:line="276" w:lineRule="auto"/>
        <w:jc w:val="both"/>
      </w:pPr>
      <w:r w:rsidRPr="0073131F">
        <w:rPr>
          <w:color w:val="auto"/>
        </w:rPr>
        <w:t xml:space="preserve">Cladirea este proiectata pentru gradul </w:t>
      </w:r>
      <w:r w:rsidRPr="0073131F">
        <w:rPr>
          <w:b/>
          <w:color w:val="auto"/>
        </w:rPr>
        <w:t xml:space="preserve">II </w:t>
      </w:r>
      <w:r w:rsidRPr="0073131F">
        <w:rPr>
          <w:color w:val="auto"/>
        </w:rPr>
        <w:t>de rezistenta la foc (conform normativului P118-99), cu risc de incendiu mijlociu (conform normativului P118-99).</w:t>
      </w:r>
    </w:p>
    <w:p w:rsidR="000402DD" w:rsidRPr="0073131F" w:rsidRDefault="00586491" w:rsidP="0073131F">
      <w:pPr>
        <w:pStyle w:val="Standard"/>
        <w:tabs>
          <w:tab w:val="left" w:pos="90"/>
        </w:tabs>
        <w:spacing w:line="276" w:lineRule="auto"/>
        <w:rPr>
          <w:color w:val="auto"/>
        </w:rPr>
      </w:pPr>
      <w:r w:rsidRPr="0073131F">
        <w:rPr>
          <w:color w:val="auto"/>
        </w:rPr>
        <w:t xml:space="preserve">          </w:t>
      </w:r>
    </w:p>
    <w:p w:rsidR="000402DD" w:rsidRPr="0073131F" w:rsidRDefault="00586491" w:rsidP="0073131F">
      <w:pPr>
        <w:pStyle w:val="Standard"/>
        <w:tabs>
          <w:tab w:val="left" w:pos="90"/>
        </w:tabs>
        <w:spacing w:line="276" w:lineRule="auto"/>
        <w:jc w:val="both"/>
        <w:rPr>
          <w:b/>
          <w:color w:val="auto"/>
          <w:u w:val="single"/>
        </w:rPr>
      </w:pPr>
      <w:r w:rsidRPr="0073131F">
        <w:rPr>
          <w:b/>
          <w:color w:val="auto"/>
          <w:u w:val="single"/>
        </w:rPr>
        <w:t xml:space="preserve">Accese </w:t>
      </w:r>
      <w:r w:rsidR="00302DC8" w:rsidRPr="0073131F">
        <w:rPr>
          <w:b/>
          <w:color w:val="auto"/>
          <w:u w:val="single"/>
        </w:rPr>
        <w:t>amplasament</w:t>
      </w:r>
    </w:p>
    <w:p w:rsidR="001668CA" w:rsidRPr="0073131F" w:rsidRDefault="007900B3" w:rsidP="0073131F">
      <w:pPr>
        <w:pStyle w:val="Standard"/>
        <w:tabs>
          <w:tab w:val="left" w:pos="90"/>
        </w:tabs>
        <w:spacing w:line="276" w:lineRule="auto"/>
        <w:jc w:val="both"/>
        <w:rPr>
          <w:color w:val="auto"/>
        </w:rPr>
      </w:pPr>
      <w:r w:rsidRPr="0073131F">
        <w:rPr>
          <w:color w:val="auto"/>
        </w:rPr>
        <w:t>Accesul auto si pietonal se realizeaza din Soseaua Constantei, prin platformele de acces  carosabile existente, ce apartin fostei fabrici de paine.</w:t>
      </w:r>
    </w:p>
    <w:p w:rsidR="00081FC3" w:rsidRPr="0073131F" w:rsidRDefault="00081FC3" w:rsidP="0073131F">
      <w:pPr>
        <w:pStyle w:val="Standard"/>
        <w:tabs>
          <w:tab w:val="left" w:pos="90"/>
        </w:tabs>
        <w:spacing w:line="276" w:lineRule="auto"/>
        <w:jc w:val="both"/>
      </w:pPr>
    </w:p>
    <w:p w:rsidR="0019709F" w:rsidRPr="0073131F" w:rsidRDefault="0019709F" w:rsidP="0073131F">
      <w:pPr>
        <w:widowControl/>
        <w:suppressAutoHyphens w:val="0"/>
        <w:autoSpaceDN/>
        <w:spacing w:line="276" w:lineRule="auto"/>
        <w:textAlignment w:val="auto"/>
        <w:rPr>
          <w:rFonts w:ascii="Arial" w:hAnsi="Arial" w:cs="Arial"/>
          <w:b/>
          <w:kern w:val="0"/>
          <w:sz w:val="24"/>
          <w:szCs w:val="24"/>
        </w:rPr>
      </w:pPr>
      <w:r w:rsidRPr="0073131F">
        <w:rPr>
          <w:rFonts w:ascii="Arial" w:hAnsi="Arial" w:cs="Arial"/>
          <w:b/>
          <w:kern w:val="0"/>
          <w:sz w:val="24"/>
          <w:szCs w:val="24"/>
        </w:rPr>
        <w:t>ALCATUIREA CONSTRUCTIVA A CLADIRIOR ESTE:</w:t>
      </w:r>
    </w:p>
    <w:p w:rsidR="0019709F" w:rsidRPr="0073131F" w:rsidRDefault="0019709F" w:rsidP="0073131F">
      <w:pPr>
        <w:widowControl/>
        <w:suppressAutoHyphens w:val="0"/>
        <w:autoSpaceDN/>
        <w:spacing w:line="276" w:lineRule="auto"/>
        <w:textAlignment w:val="auto"/>
        <w:rPr>
          <w:rFonts w:ascii="Arial" w:hAnsi="Arial" w:cs="Arial"/>
          <w:b/>
          <w:i/>
          <w:kern w:val="0"/>
          <w:sz w:val="24"/>
          <w:szCs w:val="24"/>
        </w:rPr>
      </w:pPr>
    </w:p>
    <w:p w:rsidR="0019709F" w:rsidRPr="0073131F" w:rsidRDefault="0019709F" w:rsidP="0073131F">
      <w:pPr>
        <w:widowControl/>
        <w:suppressAutoHyphens w:val="0"/>
        <w:autoSpaceDN/>
        <w:spacing w:line="276" w:lineRule="auto"/>
        <w:jc w:val="both"/>
        <w:textAlignment w:val="auto"/>
        <w:rPr>
          <w:rFonts w:ascii="Arial" w:hAnsi="Arial" w:cs="Arial"/>
          <w:kern w:val="0"/>
          <w:sz w:val="24"/>
          <w:szCs w:val="24"/>
        </w:rPr>
      </w:pPr>
      <w:r w:rsidRPr="0073131F">
        <w:rPr>
          <w:rFonts w:ascii="Arial" w:hAnsi="Arial" w:cs="Arial"/>
          <w:b/>
          <w:i/>
          <w:kern w:val="0"/>
          <w:sz w:val="24"/>
          <w:szCs w:val="24"/>
        </w:rPr>
        <w:t>Demolare cladire C3 si partial C1</w:t>
      </w:r>
      <w:r w:rsidRPr="0073131F">
        <w:rPr>
          <w:rFonts w:ascii="Arial" w:hAnsi="Arial" w:cs="Arial"/>
          <w:i/>
          <w:kern w:val="0"/>
          <w:sz w:val="24"/>
          <w:szCs w:val="24"/>
        </w:rPr>
        <w:t xml:space="preserve">- </w:t>
      </w:r>
      <w:r w:rsidRPr="0073131F">
        <w:rPr>
          <w:rFonts w:ascii="Arial" w:hAnsi="Arial" w:cs="Arial"/>
          <w:kern w:val="0"/>
          <w:sz w:val="24"/>
          <w:szCs w:val="24"/>
        </w:rPr>
        <w:t xml:space="preserve">Se propune demolarea corpului de cladire C3, cu o suprafata construita de </w:t>
      </w:r>
      <w:r w:rsidRPr="0073131F">
        <w:rPr>
          <w:rFonts w:ascii="Arial" w:hAnsi="Arial" w:cs="Arial"/>
          <w:b/>
          <w:kern w:val="0"/>
          <w:sz w:val="24"/>
          <w:szCs w:val="24"/>
        </w:rPr>
        <w:t>162 m</w:t>
      </w:r>
      <w:r w:rsidRPr="0073131F">
        <w:rPr>
          <w:rFonts w:ascii="Arial" w:hAnsi="Arial" w:cs="Arial"/>
          <w:b/>
          <w:kern w:val="0"/>
          <w:sz w:val="24"/>
          <w:szCs w:val="24"/>
          <w:vertAlign w:val="superscript"/>
        </w:rPr>
        <w:t>2</w:t>
      </w:r>
      <w:r w:rsidRPr="0073131F">
        <w:rPr>
          <w:rFonts w:ascii="Arial" w:hAnsi="Arial" w:cs="Arial"/>
          <w:kern w:val="0"/>
          <w:sz w:val="24"/>
          <w:szCs w:val="24"/>
          <w:vertAlign w:val="superscript"/>
        </w:rPr>
        <w:t xml:space="preserve"> </w:t>
      </w:r>
      <w:r w:rsidRPr="0073131F">
        <w:rPr>
          <w:rFonts w:ascii="Arial" w:hAnsi="Arial" w:cs="Arial"/>
          <w:kern w:val="0"/>
          <w:sz w:val="24"/>
          <w:szCs w:val="24"/>
        </w:rPr>
        <w:t xml:space="preserve">aflat in stare avansata de degradare, si zona adiacenta acestuia, de pe traveea marcata in plan, aferenta corpului C1. Corpul C3 este </w:t>
      </w:r>
      <w:r w:rsidRPr="0073131F">
        <w:rPr>
          <w:rFonts w:ascii="Arial" w:hAnsi="Arial" w:cs="Arial"/>
          <w:kern w:val="0"/>
          <w:sz w:val="24"/>
          <w:szCs w:val="24"/>
          <w:u w:val="single"/>
        </w:rPr>
        <w:t>realizat in sistem structural de cadre din beton armat si grinzi prefabricate</w:t>
      </w:r>
      <w:r w:rsidRPr="0073131F">
        <w:rPr>
          <w:rFonts w:ascii="Arial" w:hAnsi="Arial" w:cs="Arial"/>
          <w:kern w:val="0"/>
          <w:sz w:val="24"/>
          <w:szCs w:val="24"/>
        </w:rPr>
        <w:t xml:space="preserve">, cu o inaltime maxima de 10,18 m, cu regim de inaltime parter. Tasarile de la nivelul fundatiilor au provocat degradari structurale iremediabile. </w:t>
      </w:r>
      <w:r w:rsidRPr="0073131F">
        <w:rPr>
          <w:rFonts w:ascii="Arial" w:hAnsi="Arial" w:cs="Arial"/>
          <w:kern w:val="0"/>
          <w:sz w:val="24"/>
          <w:szCs w:val="24"/>
          <w:u w:val="single"/>
        </w:rPr>
        <w:t>Inchiderile exterioare sunt realizate cu zidarie din caramida si tamplarie metalica cu geam clar</w:t>
      </w:r>
      <w:r w:rsidRPr="0073131F">
        <w:rPr>
          <w:rFonts w:ascii="Arial" w:hAnsi="Arial" w:cs="Arial"/>
          <w:kern w:val="0"/>
          <w:sz w:val="24"/>
          <w:szCs w:val="24"/>
        </w:rPr>
        <w:t xml:space="preserve">. Zona adiacenta corpului C3, are inaltime maxima a aticului la +5.20 m fata de cota ±0.00 stabilita la interiorul corpului C1. Portiunea descrisa, cu o suprafata construita de </w:t>
      </w:r>
      <w:r w:rsidRPr="0073131F">
        <w:rPr>
          <w:rFonts w:ascii="Arial" w:hAnsi="Arial" w:cs="Arial"/>
          <w:b/>
          <w:kern w:val="0"/>
          <w:sz w:val="24"/>
          <w:szCs w:val="24"/>
        </w:rPr>
        <w:t>43 m</w:t>
      </w:r>
      <w:r w:rsidRPr="0073131F">
        <w:rPr>
          <w:rFonts w:ascii="Arial" w:hAnsi="Arial" w:cs="Arial"/>
          <w:b/>
          <w:kern w:val="0"/>
          <w:sz w:val="24"/>
          <w:szCs w:val="24"/>
          <w:vertAlign w:val="superscript"/>
        </w:rPr>
        <w:t>2</w:t>
      </w:r>
      <w:r w:rsidRPr="0073131F">
        <w:rPr>
          <w:rFonts w:ascii="Arial" w:hAnsi="Arial" w:cs="Arial"/>
          <w:kern w:val="0"/>
          <w:sz w:val="24"/>
          <w:szCs w:val="24"/>
        </w:rPr>
        <w:t xml:space="preserve"> este propusa spre demolare din cauza starii de degradare avansata in care se afla. </w:t>
      </w:r>
      <w:r w:rsidRPr="0073131F">
        <w:rPr>
          <w:rFonts w:ascii="Arial" w:hAnsi="Arial" w:cs="Arial"/>
          <w:kern w:val="0"/>
          <w:sz w:val="24"/>
          <w:szCs w:val="24"/>
          <w:u w:val="single"/>
        </w:rPr>
        <w:t>Ulterior demolarii, peretele comun cu corpul C1, va deveni perete exterior si va fi refacut cu panouri termoizolante pe structura metalica, conform proiectului</w:t>
      </w:r>
      <w:r w:rsidRPr="0073131F">
        <w:rPr>
          <w:rFonts w:ascii="Arial" w:hAnsi="Arial" w:cs="Arial"/>
          <w:kern w:val="0"/>
          <w:sz w:val="24"/>
          <w:szCs w:val="24"/>
        </w:rPr>
        <w:t>.</w:t>
      </w:r>
    </w:p>
    <w:p w:rsidR="0019709F" w:rsidRPr="0073131F" w:rsidRDefault="0019709F" w:rsidP="0073131F">
      <w:pPr>
        <w:widowControl/>
        <w:suppressAutoHyphens w:val="0"/>
        <w:autoSpaceDN/>
        <w:spacing w:line="276" w:lineRule="auto"/>
        <w:textAlignment w:val="auto"/>
        <w:rPr>
          <w:rFonts w:ascii="Arial" w:hAnsi="Arial" w:cs="Arial"/>
          <w:kern w:val="0"/>
          <w:sz w:val="24"/>
          <w:szCs w:val="24"/>
        </w:rPr>
      </w:pPr>
    </w:p>
    <w:p w:rsidR="0019709F" w:rsidRPr="0073131F" w:rsidRDefault="0019709F" w:rsidP="0073131F">
      <w:pPr>
        <w:widowControl/>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 xml:space="preserve">Cladire existenta </w:t>
      </w:r>
      <w:r w:rsidRPr="0073131F">
        <w:rPr>
          <w:rFonts w:ascii="Arial" w:hAnsi="Arial" w:cs="Arial"/>
          <w:b/>
          <w:i/>
          <w:kern w:val="0"/>
          <w:sz w:val="24"/>
          <w:szCs w:val="24"/>
        </w:rPr>
        <w:t>C1+C5 -</w:t>
      </w:r>
      <w:r w:rsidRPr="0073131F">
        <w:rPr>
          <w:rFonts w:ascii="Arial" w:hAnsi="Arial" w:cs="Arial"/>
          <w:kern w:val="0"/>
          <w:sz w:val="24"/>
          <w:szCs w:val="24"/>
        </w:rPr>
        <w:t xml:space="preserve"> </w:t>
      </w:r>
      <w:r w:rsidRPr="0073131F">
        <w:rPr>
          <w:rFonts w:ascii="Arial" w:hAnsi="Arial" w:cs="Arial"/>
          <w:b/>
          <w:i/>
          <w:kern w:val="0"/>
          <w:sz w:val="24"/>
          <w:szCs w:val="24"/>
        </w:rPr>
        <w:t>remodelare cu schimbare de functiune</w:t>
      </w:r>
      <w:r w:rsidRPr="0073131F">
        <w:rPr>
          <w:rFonts w:ascii="Arial" w:hAnsi="Arial" w:cs="Arial"/>
          <w:i/>
          <w:kern w:val="0"/>
          <w:sz w:val="24"/>
          <w:szCs w:val="24"/>
        </w:rPr>
        <w:t xml:space="preserve"> </w:t>
      </w:r>
      <w:r w:rsidRPr="0073131F">
        <w:rPr>
          <w:rFonts w:ascii="Arial" w:hAnsi="Arial" w:cs="Arial"/>
          <w:b/>
          <w:kern w:val="0"/>
          <w:sz w:val="24"/>
          <w:szCs w:val="24"/>
        </w:rPr>
        <w:t>Sc = 2310 mp +75 mp;</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Zidarie portanta din caramida cu stalpisori si centuri din beton armat si sistem structural de cadre din beton armat;</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Plansee din chesoane prefabricate usoare montate inclinat;</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Fundatii continue si izolate din beton armat;</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Invelitoarea este in sistem sarpanta din chesoane prefabricate. Straturile de izolatie exitente se dor desface si se vor inlocui conform proiectului. Protectia straturilor se va</w:t>
      </w:r>
    </w:p>
    <w:p w:rsidR="0019709F" w:rsidRPr="0073131F" w:rsidRDefault="0019709F" w:rsidP="0073131F">
      <w:pPr>
        <w:widowControl/>
        <w:autoSpaceDN/>
        <w:spacing w:line="276" w:lineRule="auto"/>
        <w:ind w:left="720"/>
        <w:textAlignment w:val="auto"/>
        <w:rPr>
          <w:rFonts w:ascii="Arial" w:hAnsi="Arial" w:cs="Arial"/>
          <w:kern w:val="0"/>
          <w:sz w:val="24"/>
          <w:szCs w:val="24"/>
        </w:rPr>
      </w:pPr>
      <w:r w:rsidRPr="0073131F">
        <w:rPr>
          <w:rFonts w:ascii="Arial" w:hAnsi="Arial" w:cs="Arial"/>
          <w:kern w:val="0"/>
          <w:sz w:val="24"/>
          <w:szCs w:val="24"/>
        </w:rPr>
        <w:t>realiza cu membrana bituminoasa. Colectarea apelor pluviale se realizeaza cu jgheaburi si burlane. Se va reface sistemul de colectare conform normativelor in vigoare;</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Pereti interiori portanti si neportanti- din zidarie din caramida plina;</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Tamplarie metalica cu geam clar.</w:t>
      </w: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r w:rsidRPr="0073131F">
        <w:rPr>
          <w:rFonts w:ascii="Arial" w:hAnsi="Arial" w:cs="Arial"/>
          <w:kern w:val="0"/>
          <w:sz w:val="24"/>
          <w:szCs w:val="24"/>
        </w:rPr>
        <w:t xml:space="preserve">Pentru Cladirea C1 se propune consolidarea sistemului structural existent si recompartimentarea spatiilor in vederea respectarii temei de proiectare data de beneficiar. </w:t>
      </w: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r w:rsidRPr="0073131F">
        <w:rPr>
          <w:rFonts w:ascii="Arial" w:hAnsi="Arial" w:cs="Arial"/>
          <w:bCs/>
          <w:color w:val="0D0D0D"/>
          <w:kern w:val="0"/>
          <w:sz w:val="24"/>
          <w:szCs w:val="24"/>
        </w:rPr>
        <w:t xml:space="preserve">Partial, in zonele aflate in stare avansata de degradare, peretii exteriori de inchidere vor fi consolidati si placajul de fatada curatat iar, in anumite cazuri, acestia vor fi inlocuiti cu panouri termoizolante pe structura metalica. </w:t>
      </w:r>
      <w:r w:rsidRPr="0073131F">
        <w:rPr>
          <w:rFonts w:ascii="Arial" w:hAnsi="Arial" w:cs="Arial"/>
          <w:kern w:val="0"/>
          <w:sz w:val="24"/>
          <w:szCs w:val="24"/>
        </w:rPr>
        <w:t xml:space="preserve">Compartimentarile interioare se vor realiza cu pereti din gips-carton pe structura metalica sau din zidarie din caramida. </w:t>
      </w: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r w:rsidRPr="0073131F">
        <w:rPr>
          <w:rFonts w:ascii="Arial" w:hAnsi="Arial" w:cs="Arial"/>
          <w:kern w:val="0"/>
          <w:sz w:val="24"/>
          <w:szCs w:val="24"/>
        </w:rPr>
        <w:t xml:space="preserve">Tamplaria propusa va fi metalica/ aluminiu, eventual cu geam termoizolant, conform temei de proiectare. </w:t>
      </w: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p>
    <w:p w:rsidR="0019709F" w:rsidRPr="0073131F" w:rsidRDefault="0019709F" w:rsidP="0073131F">
      <w:pPr>
        <w:widowControl/>
        <w:suppressAutoHyphens w:val="0"/>
        <w:autoSpaceDN/>
        <w:spacing w:line="276" w:lineRule="auto"/>
        <w:textAlignment w:val="auto"/>
        <w:rPr>
          <w:rFonts w:ascii="Arial" w:hAnsi="Arial" w:cs="Arial"/>
          <w:b/>
          <w:i/>
          <w:kern w:val="0"/>
          <w:sz w:val="24"/>
          <w:szCs w:val="24"/>
        </w:rPr>
      </w:pPr>
      <w:r w:rsidRPr="0073131F">
        <w:rPr>
          <w:rFonts w:ascii="Arial" w:hAnsi="Arial" w:cs="Arial"/>
          <w:b/>
          <w:i/>
          <w:kern w:val="0"/>
          <w:sz w:val="24"/>
          <w:szCs w:val="24"/>
        </w:rPr>
        <w:t>Extindere Cladire propusa-zona birouri Sc=</w:t>
      </w:r>
      <w:r w:rsidRPr="0073131F">
        <w:rPr>
          <w:rFonts w:ascii="Arial" w:hAnsi="Arial" w:cs="Arial"/>
          <w:b/>
          <w:i/>
          <w:kern w:val="0"/>
          <w:sz w:val="24"/>
          <w:szCs w:val="24"/>
          <w:lang w:eastAsia="ar-SA"/>
        </w:rPr>
        <w:t>227</w:t>
      </w:r>
      <w:r w:rsidRPr="0073131F">
        <w:rPr>
          <w:rFonts w:ascii="Arial" w:hAnsi="Arial" w:cs="Arial"/>
          <w:b/>
          <w:i/>
          <w:kern w:val="0"/>
          <w:sz w:val="24"/>
          <w:szCs w:val="24"/>
        </w:rPr>
        <w:t xml:space="preserve"> mp:</w:t>
      </w:r>
    </w:p>
    <w:p w:rsidR="0019709F" w:rsidRPr="0073131F" w:rsidRDefault="0019709F" w:rsidP="0073131F">
      <w:pPr>
        <w:widowControl/>
        <w:suppressAutoHyphens w:val="0"/>
        <w:autoSpaceDN/>
        <w:spacing w:line="276" w:lineRule="auto"/>
        <w:textAlignment w:val="auto"/>
        <w:rPr>
          <w:rFonts w:ascii="Arial" w:hAnsi="Arial" w:cs="Arial"/>
          <w:b/>
          <w:i/>
          <w:kern w:val="0"/>
          <w:sz w:val="24"/>
          <w:szCs w:val="24"/>
        </w:rPr>
      </w:pP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Sistem structural metalic - alcatuit din stalpi si grinzi pe doua directii – termoprotejat,  cu inchideri din panouri termoizolante -</w:t>
      </w:r>
      <w:r w:rsidRPr="0073131F">
        <w:rPr>
          <w:rFonts w:ascii="Arial" w:hAnsi="Arial" w:cs="Arial"/>
          <w:bCs/>
          <w:kern w:val="0"/>
          <w:sz w:val="24"/>
          <w:szCs w:val="24"/>
        </w:rPr>
        <w:t>poliuretan ignifugat</w:t>
      </w:r>
      <w:r w:rsidRPr="0073131F">
        <w:rPr>
          <w:rFonts w:ascii="Arial" w:hAnsi="Arial" w:cs="Arial"/>
          <w:bCs/>
          <w:color w:val="0D0D0D"/>
          <w:kern w:val="0"/>
          <w:sz w:val="24"/>
          <w:szCs w:val="24"/>
        </w:rPr>
        <w:t xml:space="preserve"> </w:t>
      </w:r>
      <w:r w:rsidRPr="0073131F">
        <w:rPr>
          <w:rFonts w:ascii="Arial" w:hAnsi="Arial" w:cs="Arial"/>
          <w:bCs/>
          <w:kern w:val="0"/>
          <w:sz w:val="24"/>
          <w:szCs w:val="24"/>
        </w:rPr>
        <w:t>cu vata minerala de 10 cm</w:t>
      </w:r>
      <w:r w:rsidRPr="0073131F">
        <w:rPr>
          <w:rFonts w:ascii="Arial" w:hAnsi="Arial" w:cs="Arial"/>
          <w:bCs/>
          <w:color w:val="0D0D0D"/>
          <w:kern w:val="0"/>
          <w:sz w:val="24"/>
          <w:szCs w:val="24"/>
        </w:rPr>
        <w:t>;</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 xml:space="preserve">Plansee din tabla cutata cu suprabetonare; </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Fundatii realizate din retele de grinzi de fundare si cuzineti din beton armat, in care se vor ingloba carcasele cu suruburi de ancorare ale stalpilor;</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Invelitoarea din tabla cutata cu termoizolatie, in sistem terasa cu rezolvarea colectarii apelor pluviale cu receptori de terasa si jgheaburi cu burlane .</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Pereti interiori de compartimentare vor fi realizati din sistem de gips- carton cu structura metalica sau din zidarie din caramida.</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Tamplaria propusa, interioara si exterioara, va fi metalica/ aluminiu, eventual cu geam termoizolant, conform temei de proiectare.</w:t>
      </w:r>
    </w:p>
    <w:p w:rsidR="0019709F" w:rsidRPr="0073131F" w:rsidRDefault="0019709F" w:rsidP="0073131F">
      <w:pPr>
        <w:widowControl/>
        <w:suppressAutoHyphens w:val="0"/>
        <w:autoSpaceDN/>
        <w:spacing w:line="276" w:lineRule="auto"/>
        <w:ind w:left="720"/>
        <w:textAlignment w:val="auto"/>
        <w:rPr>
          <w:rFonts w:ascii="Arial" w:hAnsi="Arial" w:cs="Arial"/>
          <w:kern w:val="0"/>
          <w:sz w:val="24"/>
          <w:szCs w:val="24"/>
        </w:rPr>
      </w:pPr>
    </w:p>
    <w:p w:rsidR="0019709F" w:rsidRPr="0073131F" w:rsidRDefault="0019709F" w:rsidP="0073131F">
      <w:pPr>
        <w:widowControl/>
        <w:suppressAutoHyphens w:val="0"/>
        <w:autoSpaceDN/>
        <w:spacing w:line="276" w:lineRule="auto"/>
        <w:textAlignment w:val="auto"/>
        <w:rPr>
          <w:rFonts w:ascii="Arial" w:hAnsi="Arial" w:cs="Arial"/>
          <w:b/>
          <w:i/>
          <w:kern w:val="0"/>
          <w:sz w:val="24"/>
          <w:szCs w:val="24"/>
        </w:rPr>
      </w:pPr>
      <w:r w:rsidRPr="0073131F">
        <w:rPr>
          <w:rFonts w:ascii="Arial" w:hAnsi="Arial" w:cs="Arial"/>
          <w:b/>
          <w:i/>
          <w:kern w:val="0"/>
          <w:sz w:val="24"/>
          <w:szCs w:val="24"/>
        </w:rPr>
        <w:t>Extindere Aparat de acces Sc= 11 mp:</w:t>
      </w:r>
    </w:p>
    <w:p w:rsidR="0019709F" w:rsidRPr="0073131F" w:rsidRDefault="0019709F" w:rsidP="0073131F">
      <w:pPr>
        <w:widowControl/>
        <w:suppressAutoHyphens w:val="0"/>
        <w:autoSpaceDN/>
        <w:spacing w:line="276" w:lineRule="auto"/>
        <w:textAlignment w:val="auto"/>
        <w:rPr>
          <w:rFonts w:ascii="Arial" w:hAnsi="Arial" w:cs="Arial"/>
          <w:b/>
          <w:i/>
          <w:kern w:val="0"/>
          <w:sz w:val="24"/>
          <w:szCs w:val="24"/>
        </w:rPr>
      </w:pP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Sistem structural din metal cu inchideri din pereti cortina tamplarie metalica cu geam termoizolant, cu rupere de punte termica.</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rPr>
      </w:pPr>
      <w:r w:rsidRPr="0073131F">
        <w:rPr>
          <w:rFonts w:ascii="Arial" w:hAnsi="Arial" w:cs="Arial"/>
          <w:kern w:val="0"/>
          <w:sz w:val="24"/>
          <w:szCs w:val="24"/>
        </w:rPr>
        <w:t>Plansee din panouri termoizolante pe grinzi metalice cu rezolvarea colectarii apelor pluviale cu receptori de terasa si jgheaburi cuburlane .</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lang w:eastAsia="ar-SA"/>
        </w:rPr>
      </w:pPr>
      <w:r w:rsidRPr="0073131F">
        <w:rPr>
          <w:rFonts w:ascii="Arial" w:hAnsi="Arial" w:cs="Arial"/>
          <w:kern w:val="0"/>
          <w:sz w:val="24"/>
          <w:szCs w:val="24"/>
        </w:rPr>
        <w:t>Fundatii izolate din beton armat</w:t>
      </w:r>
    </w:p>
    <w:p w:rsidR="0019709F" w:rsidRPr="0073131F" w:rsidRDefault="0019709F" w:rsidP="006F06F5">
      <w:pPr>
        <w:widowControl/>
        <w:numPr>
          <w:ilvl w:val="0"/>
          <w:numId w:val="79"/>
        </w:numPr>
        <w:suppressAutoHyphens w:val="0"/>
        <w:autoSpaceDN/>
        <w:spacing w:line="276" w:lineRule="auto"/>
        <w:textAlignment w:val="auto"/>
        <w:rPr>
          <w:rFonts w:ascii="Arial" w:hAnsi="Arial" w:cs="Arial"/>
          <w:kern w:val="0"/>
          <w:sz w:val="24"/>
          <w:szCs w:val="24"/>
          <w:lang w:eastAsia="ar-SA"/>
        </w:rPr>
      </w:pPr>
      <w:r w:rsidRPr="0073131F">
        <w:rPr>
          <w:rFonts w:ascii="Arial" w:hAnsi="Arial" w:cs="Arial"/>
          <w:kern w:val="0"/>
          <w:sz w:val="24"/>
          <w:szCs w:val="24"/>
        </w:rPr>
        <w:t>Aparatul de acces va fi marcat si protejat de o copertina metalica ce se va realiza conform proiectului.</w:t>
      </w:r>
    </w:p>
    <w:p w:rsidR="0019709F" w:rsidRPr="0073131F" w:rsidRDefault="0019709F" w:rsidP="0073131F">
      <w:pPr>
        <w:widowControl/>
        <w:autoSpaceDN/>
        <w:spacing w:line="276" w:lineRule="auto"/>
        <w:textAlignment w:val="auto"/>
        <w:rPr>
          <w:rFonts w:ascii="Arial" w:hAnsi="Arial" w:cs="Arial"/>
          <w:kern w:val="0"/>
          <w:sz w:val="24"/>
          <w:szCs w:val="24"/>
          <w:lang w:eastAsia="ar-SA"/>
        </w:rPr>
      </w:pPr>
      <w:r w:rsidRPr="0073131F">
        <w:rPr>
          <w:rFonts w:ascii="Arial" w:hAnsi="Arial" w:cs="Arial"/>
          <w:kern w:val="0"/>
          <w:sz w:val="24"/>
          <w:szCs w:val="24"/>
        </w:rPr>
        <w:t>In zonele in care se va considera necesar se va reface imprejmuirea existenta pe pozitia initiala.</w:t>
      </w:r>
    </w:p>
    <w:p w:rsidR="0019709F" w:rsidRPr="0073131F" w:rsidRDefault="0019709F" w:rsidP="0073131F">
      <w:pPr>
        <w:widowControl/>
        <w:autoSpaceDN/>
        <w:spacing w:line="276" w:lineRule="auto"/>
        <w:textAlignment w:val="auto"/>
        <w:rPr>
          <w:rFonts w:ascii="Arial" w:hAnsi="Arial" w:cs="Arial"/>
          <w:kern w:val="0"/>
          <w:sz w:val="24"/>
          <w:szCs w:val="24"/>
          <w:lang w:val="en-US" w:eastAsia="ar-SA"/>
        </w:rPr>
      </w:pPr>
    </w:p>
    <w:p w:rsidR="00CC02CD" w:rsidRPr="0073131F" w:rsidRDefault="00CC02CD" w:rsidP="0073131F">
      <w:pPr>
        <w:pStyle w:val="Standard"/>
        <w:tabs>
          <w:tab w:val="left" w:pos="90"/>
        </w:tabs>
        <w:spacing w:line="276" w:lineRule="auto"/>
        <w:jc w:val="both"/>
        <w:rPr>
          <w:b/>
          <w:color w:val="auto"/>
          <w:u w:val="single"/>
        </w:rPr>
      </w:pPr>
    </w:p>
    <w:p w:rsidR="000402DD" w:rsidRPr="0073131F" w:rsidRDefault="00586491" w:rsidP="0073131F">
      <w:pPr>
        <w:pStyle w:val="Standard"/>
        <w:tabs>
          <w:tab w:val="left" w:pos="90"/>
        </w:tabs>
        <w:spacing w:line="276" w:lineRule="auto"/>
        <w:jc w:val="both"/>
        <w:rPr>
          <w:b/>
          <w:color w:val="auto"/>
          <w:u w:val="single"/>
        </w:rPr>
      </w:pPr>
      <w:r w:rsidRPr="0073131F">
        <w:rPr>
          <w:b/>
          <w:color w:val="auto"/>
          <w:u w:val="single"/>
        </w:rPr>
        <w:t>Utilitati</w:t>
      </w:r>
    </w:p>
    <w:p w:rsidR="000402DD" w:rsidRPr="0073131F" w:rsidRDefault="007900B3" w:rsidP="0073131F">
      <w:pPr>
        <w:pStyle w:val="Standard"/>
        <w:tabs>
          <w:tab w:val="left" w:pos="90"/>
        </w:tabs>
        <w:spacing w:line="276" w:lineRule="auto"/>
        <w:jc w:val="both"/>
        <w:rPr>
          <w:color w:val="auto"/>
        </w:rPr>
      </w:pPr>
      <w:r w:rsidRPr="0073131F">
        <w:rPr>
          <w:color w:val="auto"/>
        </w:rPr>
        <w:t>Amplasamentul va fi racordat la reţelele de utilităţi, alimentare cu apă, canalizare, energie electrică şi termică, gaze naturale.</w:t>
      </w:r>
    </w:p>
    <w:p w:rsidR="001668CA" w:rsidRPr="0073131F" w:rsidRDefault="001668CA" w:rsidP="0073131F">
      <w:pPr>
        <w:pStyle w:val="Standard"/>
        <w:tabs>
          <w:tab w:val="left" w:pos="90"/>
        </w:tabs>
        <w:spacing w:line="276" w:lineRule="auto"/>
        <w:jc w:val="both"/>
      </w:pPr>
    </w:p>
    <w:p w:rsidR="000402DD" w:rsidRPr="0073131F" w:rsidRDefault="00586491" w:rsidP="006F06F5">
      <w:pPr>
        <w:pStyle w:val="Textbody"/>
        <w:numPr>
          <w:ilvl w:val="0"/>
          <w:numId w:val="70"/>
        </w:numPr>
        <w:tabs>
          <w:tab w:val="left" w:pos="90"/>
        </w:tabs>
        <w:spacing w:after="0" w:line="276" w:lineRule="auto"/>
      </w:pPr>
      <w:r w:rsidRPr="0073131F">
        <w:rPr>
          <w:bCs/>
          <w:color w:val="auto"/>
          <w:u w:val="single"/>
        </w:rPr>
        <w:t xml:space="preserve">Alimentarea cu apa </w:t>
      </w:r>
    </w:p>
    <w:p w:rsidR="00B06265" w:rsidRPr="0073131F" w:rsidRDefault="007900B3" w:rsidP="0073131F">
      <w:pPr>
        <w:pStyle w:val="Standard"/>
        <w:tabs>
          <w:tab w:val="left" w:pos="90"/>
        </w:tabs>
        <w:spacing w:line="276" w:lineRule="auto"/>
        <w:jc w:val="both"/>
        <w:rPr>
          <w:color w:val="auto"/>
        </w:rPr>
      </w:pPr>
      <w:r w:rsidRPr="0073131F">
        <w:rPr>
          <w:color w:val="auto"/>
        </w:rPr>
        <w:lastRenderedPageBreak/>
        <w:t xml:space="preserve">Amplasamentul va fi conectat la reţeaua de utilităţi prin urmare alimentarea cu apă rece a </w:t>
      </w:r>
      <w:r w:rsidR="00CC02CD" w:rsidRPr="0073131F">
        <w:rPr>
          <w:color w:val="auto"/>
        </w:rPr>
        <w:t>magazinului</w:t>
      </w:r>
      <w:r w:rsidRPr="0073131F">
        <w:rPr>
          <w:color w:val="auto"/>
        </w:rPr>
        <w:t xml:space="preserve"> se va asigura prin racordarea la utilităţile urbane din zona de apă existentă. La intarea în clădire se va monta un apometru general, conform avizului regiei locale de distribuţie.</w:t>
      </w:r>
    </w:p>
    <w:p w:rsidR="007900B3" w:rsidRPr="0073131F" w:rsidRDefault="007900B3" w:rsidP="0073131F">
      <w:pPr>
        <w:pStyle w:val="Standard"/>
        <w:tabs>
          <w:tab w:val="left" w:pos="90"/>
        </w:tabs>
        <w:spacing w:line="276" w:lineRule="auto"/>
        <w:jc w:val="both"/>
      </w:pPr>
      <w:r w:rsidRPr="0073131F">
        <w:t>Prepararea apei calde menajere din incintă va fi realizată local prin boilere. Grupurile sanitare sunt finisate cu gresie ceramică porţelanată antiderapantă şi faianţă, dotate cu obiecte sanitare şi armături corespunzătoare unui standard ridicat.</w:t>
      </w:r>
    </w:p>
    <w:p w:rsidR="004607A5" w:rsidRPr="0073131F" w:rsidRDefault="004607A5" w:rsidP="0073131F">
      <w:pPr>
        <w:pStyle w:val="Standard"/>
        <w:tabs>
          <w:tab w:val="left" w:pos="90"/>
        </w:tabs>
        <w:spacing w:line="276" w:lineRule="auto"/>
        <w:jc w:val="both"/>
      </w:pPr>
      <w:r w:rsidRPr="0073131F">
        <w:t>Consumuri aplimentare cu apa in scop igienico - sanitar estimative:</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lang w:val="it-IT"/>
        </w:rPr>
      </w:pPr>
      <w:r w:rsidRPr="0073131F">
        <w:rPr>
          <w:rFonts w:ascii="Arial" w:hAnsi="Arial" w:cs="Arial"/>
          <w:b/>
          <w:sz w:val="24"/>
          <w:szCs w:val="24"/>
          <w:lang w:val="it-IT"/>
        </w:rPr>
        <w:tab/>
      </w:r>
      <w:r w:rsidRPr="0073131F">
        <w:rPr>
          <w:rFonts w:ascii="Arial" w:hAnsi="Arial" w:cs="Arial"/>
          <w:b/>
          <w:sz w:val="24"/>
          <w:szCs w:val="24"/>
          <w:lang w:val="it-IT"/>
        </w:rPr>
        <w:tab/>
      </w:r>
      <w:r w:rsidR="004607A5" w:rsidRPr="0073131F">
        <w:rPr>
          <w:rFonts w:ascii="Arial" w:hAnsi="Arial" w:cs="Arial"/>
          <w:b/>
          <w:sz w:val="24"/>
          <w:szCs w:val="24"/>
          <w:lang w:val="it-IT"/>
        </w:rPr>
        <w:t>Qzi.med. = 4,06 m</w:t>
      </w:r>
      <w:r w:rsidR="004607A5" w:rsidRPr="0073131F">
        <w:rPr>
          <w:rFonts w:ascii="Arial" w:hAnsi="Arial" w:cs="Arial"/>
          <w:b/>
          <w:sz w:val="24"/>
          <w:szCs w:val="24"/>
          <w:vertAlign w:val="superscript"/>
          <w:lang w:val="it-IT"/>
        </w:rPr>
        <w:t>3</w:t>
      </w:r>
      <w:r w:rsidR="004607A5" w:rsidRPr="0073131F">
        <w:rPr>
          <w:rFonts w:ascii="Arial" w:hAnsi="Arial" w:cs="Arial"/>
          <w:b/>
          <w:sz w:val="24"/>
          <w:szCs w:val="24"/>
          <w:lang w:val="it-IT"/>
        </w:rPr>
        <w:t>/zi</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rPr>
      </w:pPr>
      <w:r w:rsidRPr="0073131F">
        <w:rPr>
          <w:rFonts w:ascii="Arial" w:hAnsi="Arial" w:cs="Arial"/>
          <w:b/>
          <w:sz w:val="24"/>
          <w:szCs w:val="24"/>
        </w:rPr>
        <w:tab/>
      </w:r>
      <w:r w:rsidRPr="0073131F">
        <w:rPr>
          <w:rFonts w:ascii="Arial" w:hAnsi="Arial" w:cs="Arial"/>
          <w:b/>
          <w:sz w:val="24"/>
          <w:szCs w:val="24"/>
        </w:rPr>
        <w:tab/>
      </w:r>
      <w:r w:rsidR="004607A5" w:rsidRPr="0073131F">
        <w:rPr>
          <w:rFonts w:ascii="Arial" w:hAnsi="Arial" w:cs="Arial"/>
          <w:b/>
          <w:sz w:val="24"/>
          <w:szCs w:val="24"/>
        </w:rPr>
        <w:t>Qzi.max. = 5,28 m</w:t>
      </w:r>
      <w:r w:rsidR="004607A5" w:rsidRPr="0073131F">
        <w:rPr>
          <w:rFonts w:ascii="Arial" w:hAnsi="Arial" w:cs="Arial"/>
          <w:b/>
          <w:sz w:val="24"/>
          <w:szCs w:val="24"/>
          <w:vertAlign w:val="superscript"/>
        </w:rPr>
        <w:t>3</w:t>
      </w:r>
      <w:r w:rsidR="004607A5" w:rsidRPr="0073131F">
        <w:rPr>
          <w:rFonts w:ascii="Arial" w:hAnsi="Arial" w:cs="Arial"/>
          <w:b/>
          <w:sz w:val="24"/>
          <w:szCs w:val="24"/>
        </w:rPr>
        <w:t>/zi</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lang w:val="it-IT"/>
        </w:rPr>
      </w:pPr>
      <w:r w:rsidRPr="0073131F">
        <w:rPr>
          <w:rFonts w:ascii="Arial" w:hAnsi="Arial" w:cs="Arial"/>
          <w:b/>
          <w:sz w:val="24"/>
          <w:szCs w:val="24"/>
          <w:lang w:val="it-IT"/>
        </w:rPr>
        <w:tab/>
      </w:r>
      <w:r w:rsidRPr="0073131F">
        <w:rPr>
          <w:rFonts w:ascii="Arial" w:hAnsi="Arial" w:cs="Arial"/>
          <w:b/>
          <w:sz w:val="24"/>
          <w:szCs w:val="24"/>
          <w:lang w:val="it-IT"/>
        </w:rPr>
        <w:tab/>
      </w:r>
      <w:r w:rsidR="004607A5" w:rsidRPr="0073131F">
        <w:rPr>
          <w:rFonts w:ascii="Arial" w:hAnsi="Arial" w:cs="Arial"/>
          <w:b/>
          <w:sz w:val="24"/>
          <w:szCs w:val="24"/>
          <w:lang w:val="it-IT"/>
        </w:rPr>
        <w:t>Qorar.max. = 0,91 m</w:t>
      </w:r>
      <w:r w:rsidR="004607A5" w:rsidRPr="0073131F">
        <w:rPr>
          <w:rFonts w:ascii="Arial" w:hAnsi="Arial" w:cs="Arial"/>
          <w:b/>
          <w:sz w:val="24"/>
          <w:szCs w:val="24"/>
          <w:vertAlign w:val="superscript"/>
          <w:lang w:val="it-IT"/>
        </w:rPr>
        <w:t>3</w:t>
      </w:r>
      <w:r w:rsidR="004607A5" w:rsidRPr="0073131F">
        <w:rPr>
          <w:rFonts w:ascii="Arial" w:hAnsi="Arial" w:cs="Arial"/>
          <w:b/>
          <w:sz w:val="24"/>
          <w:szCs w:val="24"/>
          <w:lang w:val="it-IT"/>
        </w:rPr>
        <w:t>/ora</w:t>
      </w:r>
    </w:p>
    <w:p w:rsidR="0073131F" w:rsidRPr="0073131F" w:rsidRDefault="0073131F" w:rsidP="0073131F">
      <w:pPr>
        <w:autoSpaceDE w:val="0"/>
        <w:adjustRightInd w:val="0"/>
        <w:spacing w:before="240" w:after="240" w:line="276" w:lineRule="auto"/>
        <w:rPr>
          <w:rFonts w:ascii="Arial" w:hAnsi="Arial" w:cs="Arial"/>
          <w:sz w:val="24"/>
          <w:szCs w:val="24"/>
        </w:rPr>
      </w:pPr>
      <w:r w:rsidRPr="0073131F">
        <w:rPr>
          <w:rFonts w:ascii="Arial" w:hAnsi="Arial" w:cs="Arial"/>
          <w:sz w:val="24"/>
          <w:szCs w:val="24"/>
        </w:rPr>
        <w:t>Pentru asigurarea debitului se va prevedea un bransament de minim DN 100 ampalsat in Soseaua Constanta (DN39)</w:t>
      </w:r>
    </w:p>
    <w:p w:rsidR="00B06265" w:rsidRPr="0073131F" w:rsidRDefault="00B06265" w:rsidP="0073131F">
      <w:pPr>
        <w:pStyle w:val="Standard"/>
        <w:tabs>
          <w:tab w:val="left" w:pos="90"/>
        </w:tabs>
        <w:spacing w:line="276" w:lineRule="auto"/>
        <w:jc w:val="both"/>
      </w:pPr>
    </w:p>
    <w:p w:rsidR="000402DD" w:rsidRPr="0073131F" w:rsidRDefault="00586491" w:rsidP="006F06F5">
      <w:pPr>
        <w:pStyle w:val="Textbody"/>
        <w:numPr>
          <w:ilvl w:val="0"/>
          <w:numId w:val="70"/>
        </w:numPr>
        <w:tabs>
          <w:tab w:val="left" w:pos="90"/>
        </w:tabs>
        <w:spacing w:after="0" w:line="276" w:lineRule="auto"/>
        <w:rPr>
          <w:color w:val="auto"/>
          <w:u w:val="single"/>
        </w:rPr>
      </w:pPr>
      <w:r w:rsidRPr="0073131F">
        <w:rPr>
          <w:color w:val="auto"/>
          <w:u w:val="single"/>
        </w:rPr>
        <w:t>Evacuarea apelor uzate</w:t>
      </w:r>
    </w:p>
    <w:p w:rsidR="004607A5" w:rsidRPr="0073131F" w:rsidRDefault="004607A5" w:rsidP="0073131F">
      <w:pPr>
        <w:pStyle w:val="WW-BodyTextIndent2"/>
        <w:spacing w:line="276" w:lineRule="auto"/>
        <w:ind w:left="0" w:firstLine="709"/>
        <w:rPr>
          <w:rFonts w:ascii="Arial" w:hAnsi="Arial"/>
        </w:rPr>
      </w:pPr>
      <w:r w:rsidRPr="0073131F">
        <w:rPr>
          <w:rFonts w:ascii="Arial" w:hAnsi="Arial"/>
        </w:rPr>
        <w:tab/>
        <w:t>Pe amplasament (la exterior, cat si la interiorul clădirii), colectarea si transportul apelor menajere şi pluviale se vor realiza în sistem separativ.</w:t>
      </w:r>
    </w:p>
    <w:p w:rsidR="004607A5" w:rsidRPr="0073131F" w:rsidRDefault="004607A5" w:rsidP="0073131F">
      <w:pPr>
        <w:pStyle w:val="WW-BodyTextIndent2"/>
        <w:spacing w:line="276" w:lineRule="auto"/>
        <w:ind w:left="0" w:firstLine="709"/>
        <w:rPr>
          <w:rFonts w:ascii="Arial" w:hAnsi="Arial"/>
          <w:lang w:val="en-GB"/>
        </w:rPr>
      </w:pPr>
      <w:r w:rsidRPr="0073131F">
        <w:rPr>
          <w:rFonts w:ascii="Arial" w:hAnsi="Arial"/>
          <w:lang w:val="en-GB"/>
        </w:rPr>
        <w:t xml:space="preserve">Din </w:t>
      </w:r>
      <w:proofErr w:type="spellStart"/>
      <w:r w:rsidRPr="0073131F">
        <w:rPr>
          <w:rFonts w:ascii="Arial" w:hAnsi="Arial"/>
          <w:lang w:val="en-GB"/>
        </w:rPr>
        <w:t>cadrul</w:t>
      </w:r>
      <w:proofErr w:type="spellEnd"/>
      <w:r w:rsidRPr="0073131F">
        <w:rPr>
          <w:rFonts w:ascii="Arial" w:hAnsi="Arial"/>
          <w:lang w:val="en-GB"/>
        </w:rPr>
        <w:t xml:space="preserve"> </w:t>
      </w:r>
      <w:proofErr w:type="spellStart"/>
      <w:r w:rsidRPr="0073131F">
        <w:rPr>
          <w:rFonts w:ascii="Arial" w:hAnsi="Arial"/>
          <w:lang w:val="en-GB"/>
        </w:rPr>
        <w:t>obiectivului</w:t>
      </w:r>
      <w:proofErr w:type="spellEnd"/>
      <w:r w:rsidRPr="0073131F">
        <w:rPr>
          <w:rFonts w:ascii="Arial" w:hAnsi="Arial"/>
          <w:lang w:val="en-GB"/>
        </w:rPr>
        <w:t xml:space="preserve"> se </w:t>
      </w:r>
      <w:proofErr w:type="spellStart"/>
      <w:r w:rsidRPr="0073131F">
        <w:rPr>
          <w:rFonts w:ascii="Arial" w:hAnsi="Arial"/>
          <w:lang w:val="en-GB"/>
        </w:rPr>
        <w:t>vor</w:t>
      </w:r>
      <w:proofErr w:type="spellEnd"/>
      <w:r w:rsidRPr="0073131F">
        <w:rPr>
          <w:rFonts w:ascii="Arial" w:hAnsi="Arial"/>
          <w:lang w:val="en-GB"/>
        </w:rPr>
        <w:t xml:space="preserve"> </w:t>
      </w:r>
      <w:proofErr w:type="spellStart"/>
      <w:r w:rsidRPr="0073131F">
        <w:rPr>
          <w:rFonts w:ascii="Arial" w:hAnsi="Arial"/>
          <w:lang w:val="en-GB"/>
        </w:rPr>
        <w:t>evacua</w:t>
      </w:r>
      <w:proofErr w:type="spellEnd"/>
      <w:r w:rsidRPr="0073131F">
        <w:rPr>
          <w:rFonts w:ascii="Arial" w:hAnsi="Arial"/>
          <w:lang w:val="en-GB"/>
        </w:rPr>
        <w:t xml:space="preserve"> </w:t>
      </w:r>
      <w:proofErr w:type="spellStart"/>
      <w:r w:rsidRPr="0073131F">
        <w:rPr>
          <w:rFonts w:ascii="Arial" w:hAnsi="Arial"/>
          <w:lang w:val="en-GB"/>
        </w:rPr>
        <w:t>în</w:t>
      </w:r>
      <w:proofErr w:type="spellEnd"/>
      <w:r w:rsidRPr="0073131F">
        <w:rPr>
          <w:rFonts w:ascii="Arial" w:hAnsi="Arial"/>
          <w:lang w:val="en-GB"/>
        </w:rPr>
        <w:t xml:space="preserve"> </w:t>
      </w:r>
      <w:proofErr w:type="spellStart"/>
      <w:r w:rsidRPr="0073131F">
        <w:rPr>
          <w:rFonts w:ascii="Arial" w:hAnsi="Arial"/>
          <w:lang w:val="en-GB"/>
        </w:rPr>
        <w:t>reţeaua</w:t>
      </w:r>
      <w:proofErr w:type="spellEnd"/>
      <w:r w:rsidRPr="0073131F">
        <w:rPr>
          <w:rFonts w:ascii="Arial" w:hAnsi="Arial"/>
          <w:lang w:val="en-GB"/>
        </w:rPr>
        <w:t xml:space="preserve"> de </w:t>
      </w:r>
      <w:proofErr w:type="spellStart"/>
      <w:r w:rsidRPr="0073131F">
        <w:rPr>
          <w:rFonts w:ascii="Arial" w:hAnsi="Arial"/>
          <w:lang w:val="en-GB"/>
        </w:rPr>
        <w:t>canalizare</w:t>
      </w:r>
      <w:proofErr w:type="spellEnd"/>
      <w:r w:rsidRPr="0073131F">
        <w:rPr>
          <w:rFonts w:ascii="Arial" w:hAnsi="Arial"/>
          <w:lang w:val="en-GB"/>
        </w:rPr>
        <w:t xml:space="preserve">, </w:t>
      </w:r>
      <w:proofErr w:type="spellStart"/>
      <w:r w:rsidRPr="0073131F">
        <w:rPr>
          <w:rFonts w:ascii="Arial" w:hAnsi="Arial"/>
          <w:lang w:val="en-GB"/>
        </w:rPr>
        <w:t>următoarele</w:t>
      </w:r>
      <w:proofErr w:type="spellEnd"/>
      <w:r w:rsidRPr="0073131F">
        <w:rPr>
          <w:rFonts w:ascii="Arial" w:hAnsi="Arial"/>
          <w:lang w:val="en-GB"/>
        </w:rPr>
        <w:t xml:space="preserve"> </w:t>
      </w:r>
      <w:proofErr w:type="spellStart"/>
      <w:r w:rsidRPr="0073131F">
        <w:rPr>
          <w:rFonts w:ascii="Arial" w:hAnsi="Arial"/>
          <w:lang w:val="en-GB"/>
        </w:rPr>
        <w:t>categorii</w:t>
      </w:r>
      <w:proofErr w:type="spellEnd"/>
      <w:r w:rsidRPr="0073131F">
        <w:rPr>
          <w:rFonts w:ascii="Arial" w:hAnsi="Arial"/>
          <w:lang w:val="en-GB"/>
        </w:rPr>
        <w:t xml:space="preserve"> de ape:</w:t>
      </w:r>
    </w:p>
    <w:p w:rsidR="004607A5" w:rsidRPr="0073131F" w:rsidRDefault="004607A5" w:rsidP="006F06F5">
      <w:pPr>
        <w:pStyle w:val="WW-BodyTextIndent2"/>
        <w:numPr>
          <w:ilvl w:val="0"/>
          <w:numId w:val="83"/>
        </w:numPr>
        <w:autoSpaceDN/>
        <w:spacing w:line="276" w:lineRule="auto"/>
        <w:ind w:left="0" w:firstLine="709"/>
        <w:textAlignment w:val="auto"/>
        <w:rPr>
          <w:rFonts w:ascii="Arial" w:hAnsi="Arial"/>
          <w:lang w:val="en-GB"/>
        </w:rPr>
      </w:pPr>
      <w:r w:rsidRPr="0073131F">
        <w:rPr>
          <w:rFonts w:ascii="Arial" w:hAnsi="Arial"/>
          <w:lang w:val="en-GB"/>
        </w:rPr>
        <w:t xml:space="preserve">Ape </w:t>
      </w:r>
      <w:proofErr w:type="spellStart"/>
      <w:r w:rsidRPr="0073131F">
        <w:rPr>
          <w:rFonts w:ascii="Arial" w:hAnsi="Arial"/>
          <w:lang w:val="en-GB"/>
        </w:rPr>
        <w:t>uzate</w:t>
      </w:r>
      <w:proofErr w:type="spellEnd"/>
      <w:r w:rsidRPr="0073131F">
        <w:rPr>
          <w:rFonts w:ascii="Arial" w:hAnsi="Arial"/>
          <w:lang w:val="en-GB"/>
        </w:rPr>
        <w:t xml:space="preserve"> </w:t>
      </w:r>
      <w:proofErr w:type="spellStart"/>
      <w:r w:rsidRPr="0073131F">
        <w:rPr>
          <w:rFonts w:ascii="Arial" w:hAnsi="Arial"/>
          <w:lang w:val="en-GB"/>
        </w:rPr>
        <w:t>menajere</w:t>
      </w:r>
      <w:proofErr w:type="spellEnd"/>
      <w:r w:rsidRPr="0073131F">
        <w:rPr>
          <w:rFonts w:ascii="Arial" w:hAnsi="Arial"/>
          <w:lang w:val="en-GB"/>
        </w:rPr>
        <w:t xml:space="preserve"> </w:t>
      </w:r>
      <w:proofErr w:type="spellStart"/>
      <w:r w:rsidRPr="0073131F">
        <w:rPr>
          <w:rFonts w:ascii="Arial" w:hAnsi="Arial"/>
          <w:lang w:val="en-GB"/>
        </w:rPr>
        <w:t>provenite</w:t>
      </w:r>
      <w:proofErr w:type="spellEnd"/>
      <w:r w:rsidRPr="0073131F">
        <w:rPr>
          <w:rFonts w:ascii="Arial" w:hAnsi="Arial"/>
          <w:lang w:val="en-GB"/>
        </w:rPr>
        <w:t xml:space="preserve"> din </w:t>
      </w:r>
      <w:proofErr w:type="spellStart"/>
      <w:r w:rsidRPr="0073131F">
        <w:rPr>
          <w:rFonts w:ascii="Arial" w:hAnsi="Arial"/>
          <w:lang w:val="en-GB"/>
        </w:rPr>
        <w:t>funcţionarea</w:t>
      </w:r>
      <w:proofErr w:type="spellEnd"/>
      <w:r w:rsidRPr="0073131F">
        <w:rPr>
          <w:rFonts w:ascii="Arial" w:hAnsi="Arial"/>
          <w:lang w:val="en-GB"/>
        </w:rPr>
        <w:t xml:space="preserve"> </w:t>
      </w:r>
      <w:proofErr w:type="spellStart"/>
      <w:r w:rsidRPr="0073131F">
        <w:rPr>
          <w:rFonts w:ascii="Arial" w:hAnsi="Arial"/>
          <w:lang w:val="en-GB"/>
        </w:rPr>
        <w:t>tuturor</w:t>
      </w:r>
      <w:proofErr w:type="spellEnd"/>
      <w:r w:rsidRPr="0073131F">
        <w:rPr>
          <w:rFonts w:ascii="Arial" w:hAnsi="Arial"/>
          <w:lang w:val="en-GB"/>
        </w:rPr>
        <w:t xml:space="preserve"> </w:t>
      </w:r>
      <w:proofErr w:type="spellStart"/>
      <w:r w:rsidRPr="0073131F">
        <w:rPr>
          <w:rFonts w:ascii="Arial" w:hAnsi="Arial"/>
          <w:lang w:val="en-GB"/>
        </w:rPr>
        <w:t>obiectelor</w:t>
      </w:r>
      <w:proofErr w:type="spellEnd"/>
      <w:r w:rsidRPr="0073131F">
        <w:rPr>
          <w:rFonts w:ascii="Arial" w:hAnsi="Arial"/>
          <w:lang w:val="en-GB"/>
        </w:rPr>
        <w:t xml:space="preserve"> </w:t>
      </w:r>
      <w:proofErr w:type="spellStart"/>
      <w:r w:rsidRPr="0073131F">
        <w:rPr>
          <w:rFonts w:ascii="Arial" w:hAnsi="Arial"/>
          <w:lang w:val="en-GB"/>
        </w:rPr>
        <w:t>sanitare</w:t>
      </w:r>
      <w:proofErr w:type="spellEnd"/>
      <w:r w:rsidRPr="0073131F">
        <w:rPr>
          <w:rFonts w:ascii="Arial" w:hAnsi="Arial"/>
          <w:lang w:val="en-GB"/>
        </w:rPr>
        <w:t xml:space="preserve"> </w:t>
      </w:r>
      <w:proofErr w:type="spellStart"/>
      <w:r w:rsidRPr="0073131F">
        <w:rPr>
          <w:rFonts w:ascii="Arial" w:hAnsi="Arial"/>
          <w:lang w:val="en-GB"/>
        </w:rPr>
        <w:t>inclusiv</w:t>
      </w:r>
      <w:proofErr w:type="spellEnd"/>
      <w:r w:rsidRPr="0073131F">
        <w:rPr>
          <w:rFonts w:ascii="Arial" w:hAnsi="Arial"/>
          <w:lang w:val="en-GB"/>
        </w:rPr>
        <w:t xml:space="preserve"> a WC-</w:t>
      </w:r>
      <w:proofErr w:type="spellStart"/>
      <w:r w:rsidRPr="0073131F">
        <w:rPr>
          <w:rFonts w:ascii="Arial" w:hAnsi="Arial"/>
          <w:lang w:val="en-GB"/>
        </w:rPr>
        <w:t>urilor</w:t>
      </w:r>
      <w:proofErr w:type="spellEnd"/>
      <w:r w:rsidRPr="0073131F">
        <w:rPr>
          <w:rFonts w:ascii="Arial" w:hAnsi="Arial"/>
          <w:lang w:val="en-GB"/>
        </w:rPr>
        <w:t>;</w:t>
      </w:r>
    </w:p>
    <w:p w:rsidR="004607A5" w:rsidRPr="0073131F" w:rsidRDefault="004607A5" w:rsidP="006F06F5">
      <w:pPr>
        <w:pStyle w:val="WW-BodyTextIndent2"/>
        <w:numPr>
          <w:ilvl w:val="0"/>
          <w:numId w:val="83"/>
        </w:numPr>
        <w:autoSpaceDN/>
        <w:spacing w:line="276" w:lineRule="auto"/>
        <w:ind w:left="0" w:firstLine="709"/>
        <w:textAlignment w:val="auto"/>
        <w:rPr>
          <w:rFonts w:ascii="Arial" w:hAnsi="Arial"/>
          <w:lang w:val="en-GB"/>
        </w:rPr>
      </w:pPr>
      <w:r w:rsidRPr="0073131F">
        <w:rPr>
          <w:rFonts w:ascii="Arial" w:hAnsi="Arial"/>
          <w:lang w:val="en-GB"/>
        </w:rPr>
        <w:t xml:space="preserve">Ape </w:t>
      </w:r>
      <w:proofErr w:type="spellStart"/>
      <w:r w:rsidRPr="0073131F">
        <w:rPr>
          <w:rFonts w:ascii="Arial" w:hAnsi="Arial"/>
          <w:lang w:val="en-GB"/>
        </w:rPr>
        <w:t>uzate</w:t>
      </w:r>
      <w:proofErr w:type="spellEnd"/>
      <w:r w:rsidRPr="0073131F">
        <w:rPr>
          <w:rFonts w:ascii="Arial" w:hAnsi="Arial"/>
          <w:lang w:val="en-GB"/>
        </w:rPr>
        <w:t xml:space="preserve"> </w:t>
      </w:r>
      <w:proofErr w:type="spellStart"/>
      <w:r w:rsidRPr="0073131F">
        <w:rPr>
          <w:rFonts w:ascii="Arial" w:hAnsi="Arial"/>
          <w:lang w:val="en-GB"/>
        </w:rPr>
        <w:t>menajere</w:t>
      </w:r>
      <w:proofErr w:type="spellEnd"/>
      <w:r w:rsidRPr="0073131F">
        <w:rPr>
          <w:rFonts w:ascii="Arial" w:hAnsi="Arial"/>
          <w:lang w:val="en-GB"/>
        </w:rPr>
        <w:t xml:space="preserve"> cu </w:t>
      </w:r>
      <w:proofErr w:type="spellStart"/>
      <w:r w:rsidRPr="0073131F">
        <w:rPr>
          <w:rFonts w:ascii="Arial" w:hAnsi="Arial"/>
          <w:lang w:val="en-GB"/>
        </w:rPr>
        <w:t>grasimi</w:t>
      </w:r>
      <w:proofErr w:type="spellEnd"/>
      <w:r w:rsidRPr="0073131F">
        <w:rPr>
          <w:rFonts w:ascii="Arial" w:hAnsi="Arial"/>
          <w:lang w:val="en-GB"/>
        </w:rPr>
        <w:t xml:space="preserve"> </w:t>
      </w:r>
      <w:proofErr w:type="spellStart"/>
      <w:r w:rsidRPr="0073131F">
        <w:rPr>
          <w:rFonts w:ascii="Arial" w:hAnsi="Arial"/>
          <w:lang w:val="en-GB"/>
        </w:rPr>
        <w:t>provenite</w:t>
      </w:r>
      <w:proofErr w:type="spellEnd"/>
      <w:r w:rsidRPr="0073131F">
        <w:rPr>
          <w:rFonts w:ascii="Arial" w:hAnsi="Arial"/>
          <w:lang w:val="en-GB"/>
        </w:rPr>
        <w:t xml:space="preserve"> </w:t>
      </w:r>
      <w:r w:rsidRPr="0073131F">
        <w:rPr>
          <w:rFonts w:ascii="Arial" w:hAnsi="Arial"/>
        </w:rPr>
        <w:t xml:space="preserve">din zona de fast food (concesionat), ce trebuie pre-tratate inainte de a fi deversate la canalizarea publica prin separatoul de grasimi (2 l/s) </w:t>
      </w:r>
      <w:r w:rsidRPr="0073131F">
        <w:rPr>
          <w:rFonts w:ascii="Arial" w:hAnsi="Arial"/>
          <w:lang w:val="en-GB"/>
        </w:rPr>
        <w:t>;</w:t>
      </w:r>
    </w:p>
    <w:p w:rsidR="004607A5" w:rsidRPr="0073131F" w:rsidRDefault="004607A5" w:rsidP="006F06F5">
      <w:pPr>
        <w:pStyle w:val="WW-BodyTextIndent2"/>
        <w:numPr>
          <w:ilvl w:val="0"/>
          <w:numId w:val="83"/>
        </w:numPr>
        <w:autoSpaceDN/>
        <w:spacing w:line="276" w:lineRule="auto"/>
        <w:ind w:left="0" w:firstLine="709"/>
        <w:textAlignment w:val="auto"/>
        <w:rPr>
          <w:rFonts w:ascii="Arial" w:hAnsi="Arial"/>
          <w:lang w:val="en-GB"/>
        </w:rPr>
      </w:pPr>
      <w:r w:rsidRPr="0073131F">
        <w:rPr>
          <w:rFonts w:ascii="Arial" w:hAnsi="Arial"/>
          <w:lang w:val="en-GB"/>
        </w:rPr>
        <w:t xml:space="preserve">Ape de </w:t>
      </w:r>
      <w:proofErr w:type="spellStart"/>
      <w:r w:rsidRPr="0073131F">
        <w:rPr>
          <w:rFonts w:ascii="Arial" w:hAnsi="Arial"/>
          <w:lang w:val="en-GB"/>
        </w:rPr>
        <w:t>condens</w:t>
      </w:r>
      <w:proofErr w:type="spellEnd"/>
      <w:r w:rsidRPr="0073131F">
        <w:rPr>
          <w:rFonts w:ascii="Arial" w:hAnsi="Arial"/>
          <w:lang w:val="en-GB"/>
        </w:rPr>
        <w:t xml:space="preserve"> </w:t>
      </w:r>
      <w:proofErr w:type="spellStart"/>
      <w:r w:rsidRPr="0073131F">
        <w:rPr>
          <w:rFonts w:ascii="Arial" w:hAnsi="Arial"/>
          <w:lang w:val="en-GB"/>
        </w:rPr>
        <w:t>provenite</w:t>
      </w:r>
      <w:proofErr w:type="spellEnd"/>
      <w:r w:rsidRPr="0073131F">
        <w:rPr>
          <w:rFonts w:ascii="Arial" w:hAnsi="Arial"/>
          <w:lang w:val="en-GB"/>
        </w:rPr>
        <w:t xml:space="preserve"> din </w:t>
      </w:r>
      <w:proofErr w:type="spellStart"/>
      <w:r w:rsidRPr="0073131F">
        <w:rPr>
          <w:rFonts w:ascii="Arial" w:hAnsi="Arial"/>
          <w:lang w:val="en-GB"/>
        </w:rPr>
        <w:t>funcţionarea</w:t>
      </w:r>
      <w:proofErr w:type="spellEnd"/>
      <w:r w:rsidRPr="0073131F">
        <w:rPr>
          <w:rFonts w:ascii="Arial" w:hAnsi="Arial"/>
          <w:lang w:val="en-GB"/>
        </w:rPr>
        <w:t xml:space="preserve"> </w:t>
      </w:r>
      <w:r w:rsidRPr="0073131F">
        <w:rPr>
          <w:rFonts w:ascii="Arial" w:hAnsi="Arial"/>
        </w:rPr>
        <w:t>aparatelor de conditionare a aerului;</w:t>
      </w:r>
    </w:p>
    <w:p w:rsidR="004607A5" w:rsidRPr="0073131F" w:rsidRDefault="004607A5" w:rsidP="006F06F5">
      <w:pPr>
        <w:pStyle w:val="WW-BodyTextIndent2"/>
        <w:numPr>
          <w:ilvl w:val="0"/>
          <w:numId w:val="83"/>
        </w:numPr>
        <w:autoSpaceDN/>
        <w:spacing w:line="276" w:lineRule="auto"/>
        <w:ind w:left="0" w:firstLine="709"/>
        <w:textAlignment w:val="auto"/>
        <w:rPr>
          <w:rFonts w:ascii="Arial" w:hAnsi="Arial"/>
          <w:lang w:val="en-GB"/>
        </w:rPr>
      </w:pPr>
      <w:r w:rsidRPr="0073131F">
        <w:rPr>
          <w:rFonts w:ascii="Arial" w:hAnsi="Arial"/>
        </w:rPr>
        <w:t>Ape pluviale provenite din ploi sau din topirea zapezilor, preluate de pe suprafata acoperisului</w:t>
      </w:r>
      <w:r w:rsidRPr="0073131F">
        <w:rPr>
          <w:rFonts w:ascii="Arial" w:hAnsi="Arial"/>
          <w:lang w:val="en-GB"/>
        </w:rPr>
        <w:t xml:space="preserve">; </w:t>
      </w:r>
    </w:p>
    <w:p w:rsidR="004607A5" w:rsidRPr="0073131F" w:rsidRDefault="004607A5" w:rsidP="006F06F5">
      <w:pPr>
        <w:pStyle w:val="WW-BodyTextIndent2"/>
        <w:numPr>
          <w:ilvl w:val="0"/>
          <w:numId w:val="83"/>
        </w:numPr>
        <w:autoSpaceDN/>
        <w:spacing w:line="276" w:lineRule="auto"/>
        <w:ind w:left="0" w:firstLine="709"/>
        <w:textAlignment w:val="auto"/>
        <w:rPr>
          <w:rFonts w:ascii="Arial" w:hAnsi="Arial"/>
          <w:lang w:val="en-GB"/>
        </w:rPr>
      </w:pPr>
      <w:r w:rsidRPr="0073131F">
        <w:rPr>
          <w:rFonts w:ascii="Arial" w:hAnsi="Arial"/>
        </w:rPr>
        <w:t xml:space="preserve">Ape pluviale încărcate cu hidrocarburi provenite de pe platformele, parcarcajele exterioare si circulatiile </w:t>
      </w:r>
      <w:proofErr w:type="spellStart"/>
      <w:r w:rsidRPr="0073131F">
        <w:rPr>
          <w:rFonts w:ascii="Arial" w:hAnsi="Arial"/>
          <w:lang w:val="en-GB"/>
        </w:rPr>
        <w:t>către</w:t>
      </w:r>
      <w:proofErr w:type="spellEnd"/>
      <w:r w:rsidRPr="0073131F">
        <w:rPr>
          <w:rFonts w:ascii="Arial" w:hAnsi="Arial"/>
          <w:lang w:val="en-GB"/>
        </w:rPr>
        <w:t xml:space="preserve"> </w:t>
      </w:r>
      <w:proofErr w:type="spellStart"/>
      <w:r w:rsidRPr="0073131F">
        <w:rPr>
          <w:rFonts w:ascii="Arial" w:hAnsi="Arial"/>
          <w:lang w:val="en-GB"/>
        </w:rPr>
        <w:t>acestea</w:t>
      </w:r>
      <w:proofErr w:type="spellEnd"/>
      <w:r w:rsidRPr="0073131F">
        <w:rPr>
          <w:rFonts w:ascii="Arial" w:hAnsi="Arial"/>
          <w:lang w:val="en-GB"/>
        </w:rPr>
        <w:t xml:space="preserve"> </w:t>
      </w:r>
      <w:proofErr w:type="spellStart"/>
      <w:r w:rsidRPr="0073131F">
        <w:rPr>
          <w:rFonts w:ascii="Arial" w:hAnsi="Arial"/>
          <w:lang w:val="en-GB"/>
        </w:rPr>
        <w:t>prin</w:t>
      </w:r>
      <w:proofErr w:type="spellEnd"/>
      <w:r w:rsidRPr="0073131F">
        <w:rPr>
          <w:rFonts w:ascii="Arial" w:hAnsi="Arial"/>
          <w:lang w:val="en-GB"/>
        </w:rPr>
        <w:t xml:space="preserve"> separator de </w:t>
      </w:r>
      <w:proofErr w:type="spellStart"/>
      <w:r w:rsidRPr="0073131F">
        <w:rPr>
          <w:rFonts w:ascii="Arial" w:hAnsi="Arial"/>
          <w:lang w:val="en-GB"/>
        </w:rPr>
        <w:t>hidrocarburi</w:t>
      </w:r>
      <w:proofErr w:type="spellEnd"/>
    </w:p>
    <w:p w:rsidR="004607A5" w:rsidRPr="0073131F" w:rsidRDefault="004607A5" w:rsidP="0073131F">
      <w:pPr>
        <w:pStyle w:val="WW-BodyTextIndent2"/>
        <w:autoSpaceDN/>
        <w:spacing w:line="276" w:lineRule="auto"/>
        <w:ind w:left="709" w:firstLine="0"/>
        <w:textAlignment w:val="auto"/>
        <w:rPr>
          <w:rFonts w:ascii="Arial" w:hAnsi="Arial"/>
          <w:lang w:val="en-GB"/>
        </w:rPr>
      </w:pPr>
    </w:p>
    <w:p w:rsidR="007900B3" w:rsidRPr="0073131F" w:rsidRDefault="007900B3" w:rsidP="0073131F">
      <w:pPr>
        <w:pStyle w:val="Standard"/>
        <w:tabs>
          <w:tab w:val="left" w:pos="90"/>
        </w:tabs>
        <w:spacing w:line="276" w:lineRule="auto"/>
        <w:jc w:val="both"/>
        <w:rPr>
          <w:color w:val="auto"/>
        </w:rPr>
      </w:pPr>
      <w:r w:rsidRPr="0073131F">
        <w:rPr>
          <w:color w:val="auto"/>
        </w:rPr>
        <w:t>Apele uzate menajere colectate de la obiectele sanitare sunt evacuate prin absorbţie forţată către rezervorul de ape uzate menajere. Din bazinul de retenţie al apelor menajere uzate apa va fi pompată printr-o staţie de pompare pentru ape menajere în reteaua existenta.</w:t>
      </w:r>
    </w:p>
    <w:p w:rsidR="004607A5" w:rsidRPr="0073131F" w:rsidRDefault="004607A5" w:rsidP="0073131F">
      <w:pPr>
        <w:pStyle w:val="WW-BodyTextIndent2"/>
        <w:spacing w:line="276" w:lineRule="auto"/>
        <w:ind w:left="0" w:firstLine="709"/>
        <w:rPr>
          <w:rFonts w:ascii="Arial" w:hAnsi="Arial"/>
        </w:rPr>
      </w:pPr>
      <w:r w:rsidRPr="0073131F">
        <w:rPr>
          <w:rFonts w:ascii="Arial" w:hAnsi="Arial"/>
        </w:rPr>
        <w:t>Canalizarea spatiului concesionat (fast-food) se va realiza independent pentru pana la racordul din exteriorul magazinului.</w:t>
      </w:r>
    </w:p>
    <w:p w:rsidR="004607A5" w:rsidRPr="0073131F" w:rsidRDefault="004607A5" w:rsidP="0073131F">
      <w:pPr>
        <w:pStyle w:val="WW-BodyTextIndent2"/>
        <w:spacing w:line="276" w:lineRule="auto"/>
        <w:ind w:left="0" w:firstLine="709"/>
        <w:rPr>
          <w:rFonts w:ascii="Arial" w:hAnsi="Arial"/>
        </w:rPr>
      </w:pPr>
      <w:r w:rsidRPr="0073131F">
        <w:rPr>
          <w:rFonts w:ascii="Arial" w:hAnsi="Arial"/>
        </w:rPr>
        <w:t xml:space="preserve">Apele incarcate cu grasimi provenite din zona de fast-food vor fi trecute in prealabil prin separatoul de grasimi montat ingropat, in exterior, si apoi deversate in reteaua de canalizare menajera a incintei. </w:t>
      </w:r>
    </w:p>
    <w:p w:rsidR="0073131F" w:rsidRPr="0073131F" w:rsidRDefault="0073131F" w:rsidP="0073131F">
      <w:pPr>
        <w:pStyle w:val="WW-BodyTextIndent2"/>
        <w:spacing w:line="276" w:lineRule="auto"/>
        <w:ind w:left="0" w:firstLine="709"/>
        <w:rPr>
          <w:rFonts w:ascii="Arial" w:hAnsi="Arial"/>
        </w:rPr>
      </w:pPr>
    </w:p>
    <w:p w:rsidR="004607A5" w:rsidRPr="0073131F" w:rsidRDefault="004607A5" w:rsidP="0073131F">
      <w:pPr>
        <w:pStyle w:val="Standard"/>
        <w:tabs>
          <w:tab w:val="left" w:pos="90"/>
        </w:tabs>
        <w:spacing w:line="276" w:lineRule="auto"/>
        <w:jc w:val="both"/>
      </w:pPr>
      <w:r w:rsidRPr="0073131F">
        <w:rPr>
          <w:noProof/>
          <w:lang w:val="fr-FR" w:bidi="en-US"/>
        </w:rPr>
        <w:t>Debitele de ape uzate menajere care se evacuează la reteaua de canalizare</w:t>
      </w:r>
      <w:r w:rsidRPr="0073131F">
        <w:t>:</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lang w:val="it-IT"/>
        </w:rPr>
      </w:pPr>
      <w:r w:rsidRPr="0073131F">
        <w:rPr>
          <w:rFonts w:ascii="Arial" w:hAnsi="Arial" w:cs="Arial"/>
          <w:b/>
          <w:sz w:val="24"/>
          <w:szCs w:val="24"/>
          <w:lang w:val="it-IT"/>
        </w:rPr>
        <w:tab/>
      </w:r>
      <w:r w:rsidRPr="0073131F">
        <w:rPr>
          <w:rFonts w:ascii="Arial" w:hAnsi="Arial" w:cs="Arial"/>
          <w:b/>
          <w:sz w:val="24"/>
          <w:szCs w:val="24"/>
          <w:lang w:val="it-IT"/>
        </w:rPr>
        <w:tab/>
      </w:r>
      <w:r w:rsidR="004607A5" w:rsidRPr="0073131F">
        <w:rPr>
          <w:rFonts w:ascii="Arial" w:hAnsi="Arial" w:cs="Arial"/>
          <w:b/>
          <w:sz w:val="24"/>
          <w:szCs w:val="24"/>
          <w:lang w:val="it-IT"/>
        </w:rPr>
        <w:t>Qzi.med. = 4,06 m</w:t>
      </w:r>
      <w:r w:rsidR="004607A5" w:rsidRPr="0073131F">
        <w:rPr>
          <w:rFonts w:ascii="Arial" w:hAnsi="Arial" w:cs="Arial"/>
          <w:b/>
          <w:sz w:val="24"/>
          <w:szCs w:val="24"/>
          <w:vertAlign w:val="superscript"/>
          <w:lang w:val="it-IT"/>
        </w:rPr>
        <w:t>3</w:t>
      </w:r>
      <w:r w:rsidR="004607A5" w:rsidRPr="0073131F">
        <w:rPr>
          <w:rFonts w:ascii="Arial" w:hAnsi="Arial" w:cs="Arial"/>
          <w:b/>
          <w:sz w:val="24"/>
          <w:szCs w:val="24"/>
          <w:lang w:val="it-IT"/>
        </w:rPr>
        <w:t>/zi</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rPr>
      </w:pPr>
      <w:r w:rsidRPr="0073131F">
        <w:rPr>
          <w:rFonts w:ascii="Arial" w:hAnsi="Arial" w:cs="Arial"/>
          <w:b/>
          <w:sz w:val="24"/>
          <w:szCs w:val="24"/>
        </w:rPr>
        <w:tab/>
      </w:r>
      <w:r w:rsidRPr="0073131F">
        <w:rPr>
          <w:rFonts w:ascii="Arial" w:hAnsi="Arial" w:cs="Arial"/>
          <w:b/>
          <w:sz w:val="24"/>
          <w:szCs w:val="24"/>
        </w:rPr>
        <w:tab/>
      </w:r>
      <w:r w:rsidR="004607A5" w:rsidRPr="0073131F">
        <w:rPr>
          <w:rFonts w:ascii="Arial" w:hAnsi="Arial" w:cs="Arial"/>
          <w:b/>
          <w:sz w:val="24"/>
          <w:szCs w:val="24"/>
        </w:rPr>
        <w:t>Qzi.max. = 5,28 m</w:t>
      </w:r>
      <w:r w:rsidR="004607A5" w:rsidRPr="0073131F">
        <w:rPr>
          <w:rFonts w:ascii="Arial" w:hAnsi="Arial" w:cs="Arial"/>
          <w:b/>
          <w:sz w:val="24"/>
          <w:szCs w:val="24"/>
          <w:vertAlign w:val="superscript"/>
        </w:rPr>
        <w:t>3</w:t>
      </w:r>
      <w:r w:rsidR="004607A5" w:rsidRPr="0073131F">
        <w:rPr>
          <w:rFonts w:ascii="Arial" w:hAnsi="Arial" w:cs="Arial"/>
          <w:b/>
          <w:sz w:val="24"/>
          <w:szCs w:val="24"/>
        </w:rPr>
        <w:t>/zi</w:t>
      </w:r>
    </w:p>
    <w:p w:rsidR="004607A5" w:rsidRPr="0073131F" w:rsidRDefault="0073131F" w:rsidP="0073131F">
      <w:pPr>
        <w:tabs>
          <w:tab w:val="left" w:pos="567"/>
        </w:tabs>
        <w:autoSpaceDE w:val="0"/>
        <w:adjustRightInd w:val="0"/>
        <w:spacing w:line="276" w:lineRule="auto"/>
        <w:ind w:left="-181"/>
        <w:rPr>
          <w:rFonts w:ascii="Arial" w:hAnsi="Arial" w:cs="Arial"/>
          <w:b/>
          <w:sz w:val="24"/>
          <w:szCs w:val="24"/>
          <w:lang w:val="it-IT"/>
        </w:rPr>
      </w:pPr>
      <w:r w:rsidRPr="0073131F">
        <w:rPr>
          <w:rFonts w:ascii="Arial" w:hAnsi="Arial" w:cs="Arial"/>
          <w:b/>
          <w:sz w:val="24"/>
          <w:szCs w:val="24"/>
          <w:lang w:val="it-IT"/>
        </w:rPr>
        <w:lastRenderedPageBreak/>
        <w:tab/>
      </w:r>
      <w:r w:rsidRPr="0073131F">
        <w:rPr>
          <w:rFonts w:ascii="Arial" w:hAnsi="Arial" w:cs="Arial"/>
          <w:b/>
          <w:sz w:val="24"/>
          <w:szCs w:val="24"/>
          <w:lang w:val="it-IT"/>
        </w:rPr>
        <w:tab/>
      </w:r>
      <w:r w:rsidR="004607A5" w:rsidRPr="0073131F">
        <w:rPr>
          <w:rFonts w:ascii="Arial" w:hAnsi="Arial" w:cs="Arial"/>
          <w:b/>
          <w:sz w:val="24"/>
          <w:szCs w:val="24"/>
          <w:lang w:val="it-IT"/>
        </w:rPr>
        <w:t>Qorar.max. = 0,91 m</w:t>
      </w:r>
      <w:r w:rsidR="004607A5" w:rsidRPr="0073131F">
        <w:rPr>
          <w:rFonts w:ascii="Arial" w:hAnsi="Arial" w:cs="Arial"/>
          <w:b/>
          <w:sz w:val="24"/>
          <w:szCs w:val="24"/>
          <w:vertAlign w:val="superscript"/>
          <w:lang w:val="it-IT"/>
        </w:rPr>
        <w:t>3</w:t>
      </w:r>
      <w:r w:rsidR="004607A5" w:rsidRPr="0073131F">
        <w:rPr>
          <w:rFonts w:ascii="Arial" w:hAnsi="Arial" w:cs="Arial"/>
          <w:b/>
          <w:sz w:val="24"/>
          <w:szCs w:val="24"/>
          <w:lang w:val="it-IT"/>
        </w:rPr>
        <w:t>/ora</w:t>
      </w:r>
    </w:p>
    <w:p w:rsidR="004607A5" w:rsidRPr="0073131F" w:rsidRDefault="004607A5" w:rsidP="0073131F">
      <w:pPr>
        <w:pStyle w:val="Standard"/>
        <w:tabs>
          <w:tab w:val="left" w:pos="90"/>
        </w:tabs>
        <w:spacing w:line="276" w:lineRule="auto"/>
        <w:jc w:val="both"/>
        <w:rPr>
          <w:color w:val="auto"/>
        </w:rPr>
      </w:pPr>
    </w:p>
    <w:p w:rsidR="007900B3" w:rsidRPr="0073131F" w:rsidRDefault="007900B3" w:rsidP="0073131F">
      <w:pPr>
        <w:pStyle w:val="Standard"/>
        <w:tabs>
          <w:tab w:val="left" w:pos="90"/>
        </w:tabs>
        <w:spacing w:line="276" w:lineRule="auto"/>
        <w:jc w:val="both"/>
        <w:rPr>
          <w:color w:val="auto"/>
        </w:rPr>
      </w:pPr>
      <w:r w:rsidRPr="0073131F">
        <w:rPr>
          <w:color w:val="auto"/>
        </w:rPr>
        <w:t>Apele meteorice care provin din ploi sau din topirea zăpezilor de pe acoperişul clădirii vor fi  evacuate în reţeaua de canalizare.</w:t>
      </w:r>
    </w:p>
    <w:p w:rsidR="007900B3" w:rsidRPr="0073131F" w:rsidRDefault="007900B3" w:rsidP="0073131F">
      <w:pPr>
        <w:pStyle w:val="Standard"/>
        <w:tabs>
          <w:tab w:val="left" w:pos="90"/>
        </w:tabs>
        <w:spacing w:line="276" w:lineRule="auto"/>
        <w:jc w:val="both"/>
        <w:rPr>
          <w:color w:val="auto"/>
        </w:rPr>
      </w:pPr>
      <w:r w:rsidRPr="0073131F">
        <w:rPr>
          <w:color w:val="auto"/>
        </w:rPr>
        <w:t>Acoperişul clădirii va fi prevăzut cu pante de curgere către receptorii de apă meteorică/ sistemul de jgheaburi si burlane.</w:t>
      </w:r>
    </w:p>
    <w:p w:rsidR="004607A5" w:rsidRPr="0073131F" w:rsidRDefault="004607A5" w:rsidP="0073131F">
      <w:pPr>
        <w:spacing w:line="276" w:lineRule="auto"/>
        <w:rPr>
          <w:rFonts w:ascii="Arial" w:hAnsi="Arial" w:cs="Arial"/>
          <w:b/>
          <w:i/>
          <w:sz w:val="24"/>
          <w:szCs w:val="24"/>
          <w:lang w:eastAsia="ar-SA"/>
        </w:rPr>
      </w:pPr>
      <w:r w:rsidRPr="0073131F">
        <w:rPr>
          <w:rFonts w:ascii="Arial" w:hAnsi="Arial" w:cs="Arial"/>
          <w:i/>
          <w:sz w:val="24"/>
          <w:szCs w:val="24"/>
          <w:lang w:eastAsia="ar-SA"/>
        </w:rPr>
        <w:t>Debit calcul ape meteorice, pentru instalatiile interioare de canalizare pluviala :</w:t>
      </w:r>
    </w:p>
    <w:p w:rsidR="004607A5" w:rsidRPr="0073131F" w:rsidRDefault="0073131F" w:rsidP="0073131F">
      <w:pPr>
        <w:pStyle w:val="BodyText2"/>
        <w:spacing w:after="0" w:line="276" w:lineRule="auto"/>
        <w:rPr>
          <w:b/>
        </w:rPr>
      </w:pPr>
      <w:r w:rsidRPr="0073131F">
        <w:rPr>
          <w:b/>
        </w:rPr>
        <w:tab/>
      </w:r>
      <w:r w:rsidR="004607A5" w:rsidRPr="0073131F">
        <w:rPr>
          <w:b/>
        </w:rPr>
        <w:t>Q</w:t>
      </w:r>
      <w:r w:rsidR="004607A5" w:rsidRPr="0073131F">
        <w:rPr>
          <w:b/>
          <w:vertAlign w:val="subscript"/>
        </w:rPr>
        <w:t>cp</w:t>
      </w:r>
      <w:r w:rsidR="004607A5" w:rsidRPr="0073131F">
        <w:rPr>
          <w:b/>
        </w:rPr>
        <w:t xml:space="preserve"> = 78,80 [l/s]</w:t>
      </w:r>
    </w:p>
    <w:p w:rsidR="004607A5" w:rsidRPr="0073131F" w:rsidRDefault="004607A5" w:rsidP="0073131F">
      <w:pPr>
        <w:pStyle w:val="BodyText2"/>
        <w:spacing w:after="0" w:line="276" w:lineRule="auto"/>
        <w:rPr>
          <w:b/>
        </w:rPr>
      </w:pPr>
    </w:p>
    <w:p w:rsidR="004607A5" w:rsidRPr="0073131F" w:rsidRDefault="004607A5" w:rsidP="0073131F">
      <w:pPr>
        <w:spacing w:line="276" w:lineRule="auto"/>
        <w:ind w:firstLine="539"/>
        <w:rPr>
          <w:rFonts w:ascii="Arial" w:hAnsi="Arial" w:cs="Arial"/>
          <w:sz w:val="24"/>
          <w:szCs w:val="24"/>
          <w:lang w:val="it-IT"/>
        </w:rPr>
      </w:pPr>
      <w:r w:rsidRPr="0073131F">
        <w:rPr>
          <w:rFonts w:ascii="Arial" w:hAnsi="Arial" w:cs="Arial"/>
          <w:sz w:val="24"/>
          <w:szCs w:val="24"/>
          <w:lang w:val="it-IT" w:eastAsia="ar-SA"/>
        </w:rPr>
        <w:t xml:space="preserve">Apele de ploaie colectate de pe platformele betonate si carosabil vor fi trecute printr-un separator de hidrocarburi </w:t>
      </w:r>
      <w:r w:rsidRPr="0073131F">
        <w:rPr>
          <w:rFonts w:ascii="Arial" w:hAnsi="Arial" w:cs="Arial"/>
          <w:sz w:val="24"/>
          <w:szCs w:val="24"/>
          <w:lang w:val="it-IT" w:eastAsia="de-DE"/>
        </w:rPr>
        <w:t>cu filtru coalescent si by-pass intern si debit 15-150 l/s</w:t>
      </w:r>
      <w:r w:rsidRPr="0073131F">
        <w:rPr>
          <w:rFonts w:ascii="Arial" w:hAnsi="Arial" w:cs="Arial"/>
          <w:sz w:val="24"/>
          <w:szCs w:val="24"/>
          <w:lang w:val="it-IT" w:eastAsia="ar-SA"/>
        </w:rPr>
        <w:t>.</w:t>
      </w:r>
    </w:p>
    <w:p w:rsidR="004607A5" w:rsidRPr="0073131F" w:rsidRDefault="004607A5" w:rsidP="0073131F">
      <w:pPr>
        <w:spacing w:line="276" w:lineRule="auto"/>
        <w:rPr>
          <w:rFonts w:ascii="Arial" w:hAnsi="Arial" w:cs="Arial"/>
          <w:i/>
          <w:sz w:val="24"/>
          <w:szCs w:val="24"/>
          <w:lang w:eastAsia="ar-SA"/>
        </w:rPr>
      </w:pPr>
      <w:r w:rsidRPr="0073131F">
        <w:rPr>
          <w:rFonts w:ascii="Arial" w:hAnsi="Arial" w:cs="Arial"/>
          <w:i/>
          <w:sz w:val="24"/>
          <w:szCs w:val="24"/>
          <w:lang w:eastAsia="ar-SA"/>
        </w:rPr>
        <w:t xml:space="preserve">Debitul de calcul pentru canalizarea pluviala exterioara </w:t>
      </w:r>
    </w:p>
    <w:p w:rsidR="004607A5" w:rsidRPr="0073131F" w:rsidRDefault="0073131F" w:rsidP="0073131F">
      <w:pPr>
        <w:spacing w:line="276" w:lineRule="auto"/>
        <w:rPr>
          <w:rFonts w:ascii="Arial" w:hAnsi="Arial" w:cs="Arial"/>
          <w:b/>
          <w:sz w:val="24"/>
          <w:szCs w:val="24"/>
          <w:lang w:eastAsia="ar-SA"/>
        </w:rPr>
      </w:pPr>
      <w:r w:rsidRPr="0073131F">
        <w:rPr>
          <w:rFonts w:ascii="Arial" w:hAnsi="Arial" w:cs="Arial"/>
          <w:b/>
          <w:sz w:val="24"/>
          <w:szCs w:val="24"/>
          <w:lang w:eastAsia="ar-SA"/>
        </w:rPr>
        <w:tab/>
      </w:r>
      <w:r w:rsidR="004607A5" w:rsidRPr="0073131F">
        <w:rPr>
          <w:rFonts w:ascii="Arial" w:hAnsi="Arial" w:cs="Arial"/>
          <w:b/>
          <w:sz w:val="24"/>
          <w:szCs w:val="24"/>
          <w:lang w:eastAsia="ar-SA"/>
        </w:rPr>
        <w:t xml:space="preserve">Qpl.alei betonate =127,95  l/s </w:t>
      </w:r>
    </w:p>
    <w:p w:rsidR="002F2C82" w:rsidRDefault="004607A5" w:rsidP="0073131F">
      <w:pPr>
        <w:widowControl/>
        <w:suppressAutoHyphens w:val="0"/>
        <w:autoSpaceDE w:val="0"/>
        <w:adjustRightInd w:val="0"/>
        <w:spacing w:before="240" w:after="200" w:line="276" w:lineRule="auto"/>
        <w:ind w:left="-180"/>
        <w:textAlignment w:val="auto"/>
        <w:rPr>
          <w:rFonts w:ascii="Arial" w:hAnsi="Arial" w:cs="Arial"/>
          <w:b/>
          <w:sz w:val="24"/>
          <w:szCs w:val="24"/>
          <w:lang w:val="it-IT" w:eastAsia="ar-SA"/>
        </w:rPr>
      </w:pPr>
      <w:r w:rsidRPr="0073131F">
        <w:rPr>
          <w:rFonts w:ascii="Arial" w:hAnsi="Arial" w:cs="Arial"/>
          <w:b/>
          <w:sz w:val="24"/>
          <w:szCs w:val="24"/>
          <w:lang w:val="it-IT" w:eastAsia="ar-SA"/>
        </w:rPr>
        <w:t xml:space="preserve">CALCULUL VOLUMULUI BAZINULUI DE RETENTIE  </w:t>
      </w:r>
    </w:p>
    <w:p w:rsidR="004607A5" w:rsidRPr="0073131F" w:rsidRDefault="004607A5" w:rsidP="002F2C82">
      <w:pPr>
        <w:widowControl/>
        <w:suppressAutoHyphens w:val="0"/>
        <w:autoSpaceDE w:val="0"/>
        <w:adjustRightInd w:val="0"/>
        <w:spacing w:before="240" w:after="200" w:line="276" w:lineRule="auto"/>
        <w:ind w:left="-180"/>
        <w:jc w:val="right"/>
        <w:textAlignment w:val="auto"/>
        <w:rPr>
          <w:rFonts w:ascii="Arial" w:hAnsi="Arial" w:cs="Arial"/>
          <w:sz w:val="24"/>
          <w:szCs w:val="24"/>
          <w:u w:val="single"/>
          <w:lang w:val="it-IT" w:eastAsia="ar-SA"/>
        </w:rPr>
      </w:pPr>
      <w:r w:rsidRPr="0073131F">
        <w:rPr>
          <w:rFonts w:ascii="Arial" w:hAnsi="Arial" w:cs="Arial"/>
          <w:sz w:val="24"/>
          <w:szCs w:val="24"/>
          <w:lang w:val="it-IT" w:eastAsia="ar-SA"/>
        </w:rPr>
        <w:t>(conform SR 1846-2 : 2007, Anexa B1)</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V</w:t>
      </w:r>
      <w:r w:rsidRPr="0073131F">
        <w:rPr>
          <w:rFonts w:ascii="Arial" w:hAnsi="Arial" w:cs="Arial"/>
          <w:sz w:val="24"/>
          <w:szCs w:val="24"/>
          <w:vertAlign w:val="subscript"/>
          <w:lang w:val="pt-BR"/>
        </w:rPr>
        <w:t>B.R.</w:t>
      </w:r>
      <w:r w:rsidRPr="0073131F">
        <w:rPr>
          <w:rFonts w:ascii="Arial" w:hAnsi="Arial" w:cs="Arial"/>
          <w:sz w:val="24"/>
          <w:szCs w:val="24"/>
          <w:lang w:val="pt-BR"/>
        </w:rPr>
        <w:t xml:space="preserve"> = 0,5 x T</w:t>
      </w:r>
      <w:r w:rsidRPr="0073131F">
        <w:rPr>
          <w:rFonts w:ascii="Arial" w:hAnsi="Arial" w:cs="Arial"/>
          <w:sz w:val="24"/>
          <w:szCs w:val="24"/>
          <w:vertAlign w:val="subscript"/>
          <w:lang w:val="pt-BR"/>
        </w:rPr>
        <w:t>R</w:t>
      </w:r>
      <w:r w:rsidRPr="0073131F">
        <w:rPr>
          <w:rFonts w:ascii="Arial" w:hAnsi="Arial" w:cs="Arial"/>
          <w:sz w:val="24"/>
          <w:szCs w:val="24"/>
          <w:vertAlign w:val="superscript"/>
          <w:lang w:val="pt-BR"/>
        </w:rPr>
        <w:t>2</w:t>
      </w:r>
      <w:r w:rsidRPr="0073131F">
        <w:rPr>
          <w:rFonts w:ascii="Arial" w:hAnsi="Arial" w:cs="Arial"/>
          <w:sz w:val="24"/>
          <w:szCs w:val="24"/>
          <w:lang w:val="pt-BR"/>
        </w:rPr>
        <w:t xml:space="preserve"> / T</w:t>
      </w:r>
      <w:r w:rsidRPr="0073131F">
        <w:rPr>
          <w:rFonts w:ascii="Arial" w:hAnsi="Arial" w:cs="Arial"/>
          <w:sz w:val="24"/>
          <w:szCs w:val="24"/>
          <w:vertAlign w:val="subscript"/>
          <w:lang w:val="pt-BR"/>
        </w:rPr>
        <w:t>C</w:t>
      </w:r>
      <w:r w:rsidRPr="0073131F">
        <w:rPr>
          <w:rFonts w:ascii="Arial" w:hAnsi="Arial" w:cs="Arial"/>
          <w:sz w:val="24"/>
          <w:szCs w:val="24"/>
          <w:lang w:val="pt-BR"/>
        </w:rPr>
        <w:t xml:space="preserve"> x Qpluv. x K</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V</w:t>
      </w:r>
      <w:r w:rsidRPr="0073131F">
        <w:rPr>
          <w:rFonts w:ascii="Arial" w:hAnsi="Arial" w:cs="Arial"/>
          <w:sz w:val="24"/>
          <w:szCs w:val="24"/>
          <w:vertAlign w:val="subscript"/>
          <w:lang w:val="pt-BR"/>
        </w:rPr>
        <w:t>B.R.</w:t>
      </w:r>
      <w:r w:rsidRPr="0073131F">
        <w:rPr>
          <w:rFonts w:ascii="Arial" w:hAnsi="Arial" w:cs="Arial"/>
          <w:sz w:val="24"/>
          <w:szCs w:val="24"/>
          <w:lang w:val="pt-BR"/>
        </w:rPr>
        <w:t xml:space="preserve"> – volumul util al bazinului de retentie</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T</w:t>
      </w:r>
      <w:r w:rsidRPr="0073131F">
        <w:rPr>
          <w:rFonts w:ascii="Arial" w:hAnsi="Arial" w:cs="Arial"/>
          <w:sz w:val="24"/>
          <w:szCs w:val="24"/>
          <w:vertAlign w:val="subscript"/>
          <w:lang w:val="pt-BR"/>
        </w:rPr>
        <w:t>R</w:t>
      </w:r>
      <w:r w:rsidRPr="0073131F">
        <w:rPr>
          <w:rFonts w:ascii="Arial" w:hAnsi="Arial" w:cs="Arial"/>
          <w:sz w:val="24"/>
          <w:szCs w:val="24"/>
          <w:lang w:val="pt-BR"/>
        </w:rPr>
        <w:t xml:space="preserve"> = 20 min – timpul de retentie</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T</w:t>
      </w:r>
      <w:r w:rsidRPr="0073131F">
        <w:rPr>
          <w:rFonts w:ascii="Arial" w:hAnsi="Arial" w:cs="Arial"/>
          <w:sz w:val="24"/>
          <w:szCs w:val="24"/>
          <w:vertAlign w:val="subscript"/>
          <w:lang w:val="pt-BR"/>
        </w:rPr>
        <w:t>C</w:t>
      </w:r>
      <w:r w:rsidRPr="0073131F">
        <w:rPr>
          <w:rFonts w:ascii="Arial" w:hAnsi="Arial" w:cs="Arial"/>
          <w:sz w:val="24"/>
          <w:szCs w:val="24"/>
          <w:lang w:val="pt-BR"/>
        </w:rPr>
        <w:t xml:space="preserve"> = 15 min – durata ploii de calcul</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Q</w:t>
      </w:r>
      <w:r w:rsidRPr="0073131F">
        <w:rPr>
          <w:rFonts w:ascii="Arial" w:hAnsi="Arial" w:cs="Arial"/>
          <w:sz w:val="24"/>
          <w:szCs w:val="24"/>
          <w:vertAlign w:val="subscript"/>
          <w:lang w:val="pt-BR"/>
        </w:rPr>
        <w:t>pluv</w:t>
      </w:r>
      <w:r w:rsidRPr="0073131F">
        <w:rPr>
          <w:rFonts w:ascii="Arial" w:hAnsi="Arial" w:cs="Arial"/>
          <w:sz w:val="24"/>
          <w:szCs w:val="24"/>
          <w:lang w:val="pt-BR"/>
        </w:rPr>
        <w:t xml:space="preserve"> = 127,95  l/s – debitul ploii de calcul</w:t>
      </w:r>
    </w:p>
    <w:p w:rsidR="004607A5" w:rsidRPr="0073131F" w:rsidRDefault="004607A5" w:rsidP="0073131F">
      <w:pPr>
        <w:spacing w:line="276" w:lineRule="auto"/>
        <w:rPr>
          <w:rFonts w:ascii="Arial" w:hAnsi="Arial" w:cs="Arial"/>
          <w:sz w:val="24"/>
          <w:szCs w:val="24"/>
          <w:lang w:val="pt-BR"/>
        </w:rPr>
      </w:pPr>
      <w:r w:rsidRPr="0073131F">
        <w:rPr>
          <w:rFonts w:ascii="Arial" w:hAnsi="Arial" w:cs="Arial"/>
          <w:sz w:val="24"/>
          <w:szCs w:val="24"/>
          <w:lang w:val="pt-BR"/>
        </w:rPr>
        <w:t>K = 0,06 – coeficient de transformare a unitatilor de masura</w:t>
      </w:r>
    </w:p>
    <w:p w:rsidR="004607A5" w:rsidRPr="0073131F" w:rsidRDefault="004607A5" w:rsidP="0073131F">
      <w:pPr>
        <w:spacing w:line="276" w:lineRule="auto"/>
        <w:rPr>
          <w:rFonts w:ascii="Arial" w:hAnsi="Arial" w:cs="Arial"/>
          <w:sz w:val="24"/>
          <w:szCs w:val="24"/>
          <w:lang w:val="sv-SE"/>
        </w:rPr>
      </w:pPr>
      <w:r w:rsidRPr="0073131F">
        <w:rPr>
          <w:rFonts w:ascii="Arial" w:hAnsi="Arial" w:cs="Arial"/>
          <w:sz w:val="24"/>
          <w:szCs w:val="24"/>
          <w:lang w:val="sv-SE"/>
        </w:rPr>
        <w:t>V</w:t>
      </w:r>
      <w:r w:rsidRPr="0073131F">
        <w:rPr>
          <w:rFonts w:ascii="Arial" w:hAnsi="Arial" w:cs="Arial"/>
          <w:sz w:val="24"/>
          <w:szCs w:val="24"/>
          <w:vertAlign w:val="subscript"/>
          <w:lang w:val="sv-SE"/>
        </w:rPr>
        <w:t>B.R.</w:t>
      </w:r>
      <w:r w:rsidRPr="0073131F">
        <w:rPr>
          <w:rFonts w:ascii="Arial" w:hAnsi="Arial" w:cs="Arial"/>
          <w:sz w:val="24"/>
          <w:szCs w:val="24"/>
          <w:lang w:val="sv-SE"/>
        </w:rPr>
        <w:t xml:space="preserve"> = 0,5 x 20</w:t>
      </w:r>
      <w:r w:rsidRPr="0073131F">
        <w:rPr>
          <w:rFonts w:ascii="Arial" w:hAnsi="Arial" w:cs="Arial"/>
          <w:sz w:val="24"/>
          <w:szCs w:val="24"/>
          <w:vertAlign w:val="superscript"/>
          <w:lang w:val="sv-SE"/>
        </w:rPr>
        <w:t>2</w:t>
      </w:r>
      <w:r w:rsidRPr="0073131F">
        <w:rPr>
          <w:rFonts w:ascii="Arial" w:hAnsi="Arial" w:cs="Arial"/>
          <w:sz w:val="24"/>
          <w:szCs w:val="24"/>
          <w:lang w:val="sv-SE"/>
        </w:rPr>
        <w:t xml:space="preserve">/15 x </w:t>
      </w:r>
      <w:r w:rsidRPr="0073131F">
        <w:rPr>
          <w:rFonts w:ascii="Arial" w:hAnsi="Arial" w:cs="Arial"/>
          <w:sz w:val="24"/>
          <w:szCs w:val="24"/>
          <w:lang w:val="pt-BR"/>
        </w:rPr>
        <w:t xml:space="preserve">127,95 </w:t>
      </w:r>
      <w:r w:rsidRPr="0073131F">
        <w:rPr>
          <w:rFonts w:ascii="Arial" w:hAnsi="Arial" w:cs="Arial"/>
          <w:sz w:val="24"/>
          <w:szCs w:val="24"/>
          <w:lang w:val="sv-SE"/>
        </w:rPr>
        <w:t>x 0,06 = 102,36 m</w:t>
      </w:r>
      <w:r w:rsidRPr="0073131F">
        <w:rPr>
          <w:rFonts w:ascii="Arial" w:hAnsi="Arial" w:cs="Arial"/>
          <w:sz w:val="24"/>
          <w:szCs w:val="24"/>
          <w:vertAlign w:val="superscript"/>
          <w:lang w:val="sv-SE"/>
        </w:rPr>
        <w:t>3</w:t>
      </w:r>
    </w:p>
    <w:p w:rsidR="004607A5" w:rsidRPr="0073131F" w:rsidRDefault="004607A5" w:rsidP="0073131F">
      <w:pPr>
        <w:spacing w:line="276" w:lineRule="auto"/>
        <w:ind w:left="1440" w:firstLine="720"/>
        <w:rPr>
          <w:rFonts w:ascii="Arial" w:hAnsi="Arial" w:cs="Arial"/>
          <w:b/>
          <w:sz w:val="24"/>
          <w:szCs w:val="24"/>
          <w:vertAlign w:val="superscript"/>
          <w:lang w:val="sv-SE"/>
        </w:rPr>
      </w:pPr>
      <w:r w:rsidRPr="0073131F">
        <w:rPr>
          <w:rFonts w:ascii="Arial" w:hAnsi="Arial" w:cs="Arial"/>
          <w:b/>
          <w:sz w:val="24"/>
          <w:szCs w:val="24"/>
          <w:lang w:val="sv-SE"/>
        </w:rPr>
        <w:t>V</w:t>
      </w:r>
      <w:r w:rsidRPr="0073131F">
        <w:rPr>
          <w:rFonts w:ascii="Arial" w:hAnsi="Arial" w:cs="Arial"/>
          <w:b/>
          <w:sz w:val="24"/>
          <w:szCs w:val="24"/>
          <w:vertAlign w:val="subscript"/>
          <w:lang w:val="sv-SE"/>
        </w:rPr>
        <w:t xml:space="preserve">B.R. </w:t>
      </w:r>
      <w:r w:rsidRPr="0073131F">
        <w:rPr>
          <w:rFonts w:ascii="Arial" w:hAnsi="Arial" w:cs="Arial"/>
          <w:b/>
          <w:sz w:val="24"/>
          <w:szCs w:val="24"/>
          <w:lang w:val="sv-SE"/>
        </w:rPr>
        <w:t>=  103 m</w:t>
      </w:r>
      <w:r w:rsidRPr="0073131F">
        <w:rPr>
          <w:rFonts w:ascii="Arial" w:hAnsi="Arial" w:cs="Arial"/>
          <w:b/>
          <w:sz w:val="24"/>
          <w:szCs w:val="24"/>
          <w:vertAlign w:val="superscript"/>
          <w:lang w:val="sv-SE"/>
        </w:rPr>
        <w:t xml:space="preserve">3   </w:t>
      </w:r>
    </w:p>
    <w:p w:rsidR="004607A5" w:rsidRPr="002F2C82" w:rsidRDefault="004607A5" w:rsidP="0073131F">
      <w:pPr>
        <w:tabs>
          <w:tab w:val="num" w:pos="567"/>
          <w:tab w:val="num" w:pos="1440"/>
          <w:tab w:val="left" w:pos="7110"/>
        </w:tabs>
        <w:spacing w:before="120" w:after="120" w:line="276" w:lineRule="auto"/>
        <w:ind w:firstLine="709"/>
        <w:jc w:val="both"/>
        <w:rPr>
          <w:rFonts w:ascii="Arial" w:hAnsi="Arial" w:cs="Arial"/>
          <w:sz w:val="24"/>
          <w:szCs w:val="24"/>
          <w:highlight w:val="yellow"/>
          <w:lang w:val="sv-SE"/>
        </w:rPr>
      </w:pPr>
      <w:r w:rsidRPr="002F2C82">
        <w:rPr>
          <w:rFonts w:ascii="Arial" w:hAnsi="Arial" w:cs="Arial"/>
          <w:sz w:val="24"/>
          <w:szCs w:val="24"/>
        </w:rPr>
        <w:t xml:space="preserve">Bazinul va fi echipat cu doua pompe submersibile, pentru evacuarea ( controlata) a apelor de ploaie in canalizarea exterior. Se propun pompe submersibile avand  Q =10 l/s; H=20 </w:t>
      </w:r>
      <w:r w:rsidRPr="002F2C82">
        <w:rPr>
          <w:rFonts w:ascii="Arial" w:hAnsi="Arial" w:cs="Arial"/>
          <w:sz w:val="24"/>
          <w:szCs w:val="24"/>
          <w:lang w:val="pt-PT"/>
        </w:rPr>
        <w:t>mH</w:t>
      </w:r>
      <w:r w:rsidRPr="002F2C82">
        <w:rPr>
          <w:rFonts w:ascii="Arial" w:hAnsi="Arial" w:cs="Arial"/>
          <w:sz w:val="24"/>
          <w:szCs w:val="24"/>
          <w:vertAlign w:val="subscript"/>
          <w:lang w:val="pt-PT"/>
        </w:rPr>
        <w:t>2</w:t>
      </w:r>
      <w:r w:rsidRPr="002F2C82">
        <w:rPr>
          <w:rFonts w:ascii="Arial" w:hAnsi="Arial" w:cs="Arial"/>
          <w:sz w:val="24"/>
          <w:szCs w:val="24"/>
          <w:lang w:val="pt-PT"/>
        </w:rPr>
        <w:t>O. In urma avizului de racordare la reteaua publica debitul acestor pompe poate fi modificat.</w:t>
      </w:r>
    </w:p>
    <w:p w:rsidR="004607A5" w:rsidRPr="0073131F" w:rsidRDefault="004607A5" w:rsidP="0073131F">
      <w:pPr>
        <w:pStyle w:val="Standard"/>
        <w:tabs>
          <w:tab w:val="left" w:pos="90"/>
        </w:tabs>
        <w:spacing w:line="276" w:lineRule="auto"/>
        <w:jc w:val="both"/>
        <w:rPr>
          <w:color w:val="auto"/>
        </w:rPr>
      </w:pPr>
      <w:r w:rsidRPr="0073131F">
        <w:t>Evacuarea apelor uzate se va face in colectorul de canalizare menajera din Soseaua Constanta (DN39), prin intermediul caminului de racord propus</w:t>
      </w:r>
    </w:p>
    <w:p w:rsidR="004607A5" w:rsidRPr="0073131F" w:rsidRDefault="004607A5" w:rsidP="0073131F">
      <w:pPr>
        <w:pStyle w:val="Standard"/>
        <w:tabs>
          <w:tab w:val="left" w:pos="90"/>
        </w:tabs>
        <w:spacing w:line="276" w:lineRule="auto"/>
        <w:jc w:val="both"/>
        <w:rPr>
          <w:color w:val="auto"/>
        </w:rPr>
      </w:pPr>
    </w:p>
    <w:p w:rsidR="000402DD" w:rsidRPr="0073131F" w:rsidRDefault="00586491" w:rsidP="006F06F5">
      <w:pPr>
        <w:pStyle w:val="Textbody"/>
        <w:numPr>
          <w:ilvl w:val="0"/>
          <w:numId w:val="70"/>
        </w:numPr>
        <w:tabs>
          <w:tab w:val="left" w:pos="90"/>
        </w:tabs>
        <w:spacing w:after="0" w:line="276" w:lineRule="auto"/>
        <w:rPr>
          <w:color w:val="auto"/>
          <w:u w:val="single"/>
        </w:rPr>
      </w:pPr>
      <w:r w:rsidRPr="0073131F">
        <w:rPr>
          <w:color w:val="auto"/>
          <w:u w:val="single"/>
        </w:rPr>
        <w:t xml:space="preserve">Energie </w:t>
      </w:r>
      <w:r w:rsidR="007900B3" w:rsidRPr="0073131F">
        <w:rPr>
          <w:color w:val="auto"/>
          <w:u w:val="single"/>
        </w:rPr>
        <w:t>termica</w:t>
      </w:r>
    </w:p>
    <w:p w:rsidR="000402DD" w:rsidRPr="0073131F" w:rsidRDefault="001668CA" w:rsidP="0073131F">
      <w:pPr>
        <w:pStyle w:val="Standard"/>
        <w:tabs>
          <w:tab w:val="left" w:pos="90"/>
        </w:tabs>
        <w:spacing w:line="276" w:lineRule="auto"/>
        <w:jc w:val="both"/>
        <w:rPr>
          <w:color w:val="auto"/>
        </w:rPr>
      </w:pPr>
      <w:r w:rsidRPr="0073131F">
        <w:rPr>
          <w:color w:val="auto"/>
        </w:rPr>
        <w:tab/>
      </w:r>
      <w:r w:rsidR="007900B3" w:rsidRPr="0073131F">
        <w:rPr>
          <w:color w:val="auto"/>
        </w:rPr>
        <w:t>Încălzirea spaţiilor închise va fi asigurată prin termoventilaţie iar caldura propriu zisă este produsă printr-o centrală termică proprie, care va funcţiona cu gaze naturale.</w:t>
      </w:r>
    </w:p>
    <w:p w:rsidR="0073131F" w:rsidRPr="0073131F" w:rsidRDefault="0073131F" w:rsidP="0073131F">
      <w:pPr>
        <w:spacing w:line="276" w:lineRule="auto"/>
        <w:ind w:firstLine="706"/>
        <w:jc w:val="both"/>
        <w:rPr>
          <w:rFonts w:ascii="Arial" w:hAnsi="Arial" w:cs="Arial"/>
          <w:sz w:val="24"/>
          <w:szCs w:val="24"/>
          <w:lang w:val="es-ES_tradnl"/>
        </w:rPr>
      </w:pPr>
      <w:proofErr w:type="spellStart"/>
      <w:r w:rsidRPr="0073131F">
        <w:rPr>
          <w:rFonts w:ascii="Arial" w:hAnsi="Arial" w:cs="Arial"/>
          <w:sz w:val="24"/>
          <w:szCs w:val="24"/>
          <w:lang w:val="es-ES_tradnl"/>
        </w:rPr>
        <w:t>Necesarul</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caldură</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intreg</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imobilul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conform</w:t>
      </w:r>
      <w:proofErr w:type="spellEnd"/>
      <w:r w:rsidRPr="0073131F">
        <w:rPr>
          <w:rFonts w:ascii="Arial" w:hAnsi="Arial" w:cs="Arial"/>
          <w:sz w:val="24"/>
          <w:szCs w:val="24"/>
          <w:lang w:val="es-ES_tradnl"/>
        </w:rPr>
        <w:t xml:space="preserve"> STAS 1907/1,2-14) este de </w:t>
      </w:r>
      <w:proofErr w:type="spellStart"/>
      <w:r w:rsidRPr="0073131F">
        <w:rPr>
          <w:rFonts w:ascii="Arial" w:hAnsi="Arial" w:cs="Arial"/>
          <w:sz w:val="24"/>
          <w:szCs w:val="24"/>
          <w:lang w:val="es-ES_tradnl"/>
        </w:rPr>
        <w:t>aproximativ</w:t>
      </w:r>
      <w:proofErr w:type="spellEnd"/>
      <w:r w:rsidRPr="0073131F">
        <w:rPr>
          <w:rFonts w:ascii="Arial" w:hAnsi="Arial" w:cs="Arial"/>
          <w:sz w:val="24"/>
          <w:szCs w:val="24"/>
          <w:lang w:val="es-ES_tradnl"/>
        </w:rPr>
        <w:t xml:space="preserve"> 235.5kW. </w:t>
      </w:r>
      <w:proofErr w:type="spellStart"/>
      <w:r w:rsidRPr="0073131F">
        <w:rPr>
          <w:rFonts w:ascii="Arial" w:hAnsi="Arial" w:cs="Arial"/>
          <w:sz w:val="24"/>
          <w:szCs w:val="24"/>
          <w:lang w:val="es-ES_tradnl"/>
        </w:rPr>
        <w:t>Sursa</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caldură</w:t>
      </w:r>
      <w:proofErr w:type="spellEnd"/>
      <w:r w:rsidRPr="0073131F">
        <w:rPr>
          <w:rFonts w:ascii="Arial" w:hAnsi="Arial" w:cs="Arial"/>
          <w:sz w:val="24"/>
          <w:szCs w:val="24"/>
          <w:lang w:val="es-ES_tradnl"/>
        </w:rPr>
        <w:t xml:space="preserve"> o </w:t>
      </w:r>
      <w:proofErr w:type="spellStart"/>
      <w:r w:rsidRPr="0073131F">
        <w:rPr>
          <w:rFonts w:ascii="Arial" w:hAnsi="Arial" w:cs="Arial"/>
          <w:sz w:val="24"/>
          <w:szCs w:val="24"/>
          <w:lang w:val="es-ES_tradnl"/>
        </w:rPr>
        <w:t>reprezinta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doua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centrale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termice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murale</w:t>
      </w:r>
      <w:proofErr w:type="spellEnd"/>
      <w:r w:rsidRPr="0073131F">
        <w:rPr>
          <w:rFonts w:ascii="Arial" w:hAnsi="Arial" w:cs="Arial"/>
          <w:sz w:val="24"/>
          <w:szCs w:val="24"/>
          <w:lang w:val="es-ES_tradnl"/>
        </w:rPr>
        <w:t xml:space="preserve"> in </w:t>
      </w:r>
      <w:proofErr w:type="spellStart"/>
      <w:r w:rsidRPr="0073131F">
        <w:rPr>
          <w:rFonts w:ascii="Arial" w:hAnsi="Arial" w:cs="Arial"/>
          <w:sz w:val="24"/>
          <w:szCs w:val="24"/>
          <w:lang w:val="es-ES_tradnl"/>
        </w:rPr>
        <w:t>condensatie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putere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nominală</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individuala</w:t>
      </w:r>
      <w:proofErr w:type="spellEnd"/>
      <w:r w:rsidRPr="0073131F">
        <w:rPr>
          <w:rFonts w:ascii="Arial" w:hAnsi="Arial" w:cs="Arial"/>
          <w:sz w:val="24"/>
          <w:szCs w:val="24"/>
          <w:lang w:val="es-ES_tradnl"/>
        </w:rPr>
        <w:t xml:space="preserve"> de 130 </w:t>
      </w:r>
      <w:proofErr w:type="spellStart"/>
      <w:r w:rsidRPr="0073131F">
        <w:rPr>
          <w:rFonts w:ascii="Arial" w:hAnsi="Arial" w:cs="Arial"/>
          <w:sz w:val="24"/>
          <w:szCs w:val="24"/>
          <w:lang w:val="es-ES_tradnl"/>
        </w:rPr>
        <w:t>kW</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spatiul</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vanzare</w:t>
      </w:r>
      <w:proofErr w:type="spellEnd"/>
      <w:r w:rsidRPr="0073131F">
        <w:rPr>
          <w:rFonts w:ascii="Arial" w:hAnsi="Arial" w:cs="Arial"/>
          <w:sz w:val="24"/>
          <w:szCs w:val="24"/>
          <w:lang w:val="es-ES_tradnl"/>
        </w:rPr>
        <w:t xml:space="preserve"> si o </w:t>
      </w:r>
      <w:proofErr w:type="spellStart"/>
      <w:r w:rsidRPr="0073131F">
        <w:rPr>
          <w:rFonts w:ascii="Arial" w:hAnsi="Arial" w:cs="Arial"/>
          <w:sz w:val="24"/>
          <w:szCs w:val="24"/>
          <w:lang w:val="es-ES_tradnl"/>
        </w:rPr>
        <w:t>centrala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termica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murala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capacitate</w:t>
      </w:r>
      <w:proofErr w:type="spellEnd"/>
      <w:r w:rsidRPr="0073131F">
        <w:rPr>
          <w:rFonts w:ascii="Arial" w:hAnsi="Arial" w:cs="Arial"/>
          <w:sz w:val="24"/>
          <w:szCs w:val="24"/>
          <w:lang w:val="es-ES_tradnl"/>
        </w:rPr>
        <w:t xml:space="preserve"> de 24 </w:t>
      </w:r>
      <w:proofErr w:type="spellStart"/>
      <w:r w:rsidRPr="0073131F">
        <w:rPr>
          <w:rFonts w:ascii="Arial" w:hAnsi="Arial" w:cs="Arial"/>
          <w:sz w:val="24"/>
          <w:szCs w:val="24"/>
          <w:lang w:val="es-ES_tradnl"/>
        </w:rPr>
        <w:t>kW</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zona de </w:t>
      </w:r>
      <w:proofErr w:type="spellStart"/>
      <w:r w:rsidRPr="0073131F">
        <w:rPr>
          <w:rFonts w:ascii="Arial" w:hAnsi="Arial" w:cs="Arial"/>
          <w:sz w:val="24"/>
          <w:szCs w:val="24"/>
          <w:lang w:val="es-ES_tradnl"/>
        </w:rPr>
        <w:t>birouri</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functionand</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gaze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naturale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amplasate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în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spatiilr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tehnice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dedicat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din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parterul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cladirii</w:t>
      </w:r>
      <w:proofErr w:type="spellEnd"/>
      <w:r w:rsidRPr="0073131F">
        <w:rPr>
          <w:rFonts w:ascii="Arial" w:hAnsi="Arial" w:cs="Arial"/>
          <w:sz w:val="24"/>
          <w:szCs w:val="24"/>
          <w:lang w:val="es-ES_tradnl"/>
        </w:rPr>
        <w:t xml:space="preserve">, ce </w:t>
      </w:r>
      <w:proofErr w:type="spellStart"/>
      <w:r w:rsidRPr="0073131F">
        <w:rPr>
          <w:rFonts w:ascii="Arial" w:hAnsi="Arial" w:cs="Arial"/>
          <w:sz w:val="24"/>
          <w:szCs w:val="24"/>
          <w:lang w:val="es-ES_tradnl"/>
        </w:rPr>
        <w:t>produc</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agent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termic</w:t>
      </w:r>
      <w:proofErr w:type="spellEnd"/>
      <w:r w:rsidRPr="0073131F">
        <w:rPr>
          <w:rFonts w:ascii="Arial" w:hAnsi="Arial" w:cs="Arial"/>
          <w:sz w:val="24"/>
          <w:szCs w:val="24"/>
          <w:lang w:val="es-ES_tradnl"/>
        </w:rPr>
        <w:t xml:space="preserve"> 70/50˚C tur/</w:t>
      </w:r>
      <w:proofErr w:type="spellStart"/>
      <w:r w:rsidRPr="0073131F">
        <w:rPr>
          <w:rFonts w:ascii="Arial" w:hAnsi="Arial" w:cs="Arial"/>
          <w:sz w:val="24"/>
          <w:szCs w:val="24"/>
          <w:lang w:val="es-ES_tradnl"/>
        </w:rPr>
        <w:t>retur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Apa</w:t>
      </w:r>
      <w:proofErr w:type="spellEnd"/>
      <w:r w:rsidRPr="0073131F">
        <w:rPr>
          <w:rFonts w:ascii="Arial" w:hAnsi="Arial" w:cs="Arial"/>
          <w:sz w:val="24"/>
          <w:szCs w:val="24"/>
          <w:lang w:val="es-ES_tradnl"/>
        </w:rPr>
        <w:t xml:space="preserve"> calda </w:t>
      </w:r>
      <w:proofErr w:type="spellStart"/>
      <w:r w:rsidRPr="0073131F">
        <w:rPr>
          <w:rFonts w:ascii="Arial" w:hAnsi="Arial" w:cs="Arial"/>
          <w:sz w:val="24"/>
          <w:szCs w:val="24"/>
          <w:lang w:val="es-ES_tradnl"/>
        </w:rPr>
        <w:t>menajera</w:t>
      </w:r>
      <w:proofErr w:type="spellEnd"/>
      <w:r w:rsidRPr="0073131F">
        <w:rPr>
          <w:rFonts w:ascii="Arial" w:hAnsi="Arial" w:cs="Arial"/>
          <w:sz w:val="24"/>
          <w:szCs w:val="24"/>
          <w:lang w:val="es-ES_tradnl"/>
        </w:rPr>
        <w:t xml:space="preserve"> se </w:t>
      </w:r>
      <w:proofErr w:type="spellStart"/>
      <w:r w:rsidRPr="0073131F">
        <w:rPr>
          <w:rFonts w:ascii="Arial" w:hAnsi="Arial" w:cs="Arial"/>
          <w:sz w:val="24"/>
          <w:szCs w:val="24"/>
          <w:lang w:val="es-ES_tradnl"/>
        </w:rPr>
        <w:t>realizeaza</w:t>
      </w:r>
      <w:proofErr w:type="spellEnd"/>
      <w:r w:rsidRPr="0073131F">
        <w:rPr>
          <w:rFonts w:ascii="Arial" w:hAnsi="Arial" w:cs="Arial"/>
          <w:sz w:val="24"/>
          <w:szCs w:val="24"/>
          <w:lang w:val="es-ES_tradnl"/>
        </w:rPr>
        <w:t xml:space="preserve"> local </w:t>
      </w:r>
      <w:proofErr w:type="spellStart"/>
      <w:r w:rsidRPr="0073131F">
        <w:rPr>
          <w:rFonts w:ascii="Arial" w:hAnsi="Arial" w:cs="Arial"/>
          <w:sz w:val="24"/>
          <w:szCs w:val="24"/>
          <w:lang w:val="es-ES_tradnl"/>
        </w:rPr>
        <w:t>prin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intermediul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unor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boilere</w:t>
      </w:r>
      <w:proofErr w:type="spellEnd"/>
      <w:r w:rsidRPr="0073131F">
        <w:rPr>
          <w:rFonts w:ascii="Arial" w:hAnsi="Arial" w:cs="Arial"/>
          <w:sz w:val="24"/>
          <w:szCs w:val="24"/>
          <w:lang w:val="es-ES_tradnl"/>
        </w:rPr>
        <w:t xml:space="preserve"> electrice.</w:t>
      </w:r>
    </w:p>
    <w:p w:rsidR="0073131F" w:rsidRPr="0073131F" w:rsidRDefault="0073131F" w:rsidP="0073131F">
      <w:pPr>
        <w:spacing w:line="276" w:lineRule="auto"/>
        <w:ind w:firstLine="706"/>
        <w:jc w:val="both"/>
        <w:rPr>
          <w:rFonts w:ascii="Arial" w:hAnsi="Arial" w:cs="Arial"/>
          <w:sz w:val="24"/>
          <w:szCs w:val="24"/>
          <w:lang w:val="es-ES_tradnl"/>
        </w:rPr>
      </w:pPr>
      <w:proofErr w:type="spellStart"/>
      <w:r w:rsidRPr="0073131F">
        <w:rPr>
          <w:rFonts w:ascii="Arial" w:hAnsi="Arial" w:cs="Arial"/>
          <w:sz w:val="24"/>
          <w:szCs w:val="24"/>
          <w:lang w:val="es-ES_tradnl"/>
        </w:rPr>
        <w:t>Încalzirea</w:t>
      </w:r>
      <w:proofErr w:type="spellEnd"/>
      <w:r w:rsidRPr="0073131F">
        <w:rPr>
          <w:rFonts w:ascii="Arial" w:hAnsi="Arial" w:cs="Arial"/>
          <w:sz w:val="24"/>
          <w:szCs w:val="24"/>
          <w:lang w:val="es-ES_tradnl"/>
        </w:rPr>
        <w:t xml:space="preserve"> si </w:t>
      </w:r>
      <w:proofErr w:type="spellStart"/>
      <w:r w:rsidRPr="0073131F">
        <w:rPr>
          <w:rFonts w:ascii="Arial" w:hAnsi="Arial" w:cs="Arial"/>
          <w:sz w:val="24"/>
          <w:szCs w:val="24"/>
          <w:lang w:val="es-ES_tradnl"/>
        </w:rPr>
        <w:t>racirea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spatiului</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vanzare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la</w:t>
      </w:r>
      <w:proofErr w:type="spellEnd"/>
      <w:r w:rsidRPr="0073131F">
        <w:rPr>
          <w:rFonts w:ascii="Arial" w:hAnsi="Arial" w:cs="Arial"/>
          <w:sz w:val="24"/>
          <w:szCs w:val="24"/>
          <w:lang w:val="es-ES_tradnl"/>
        </w:rPr>
        <w:t xml:space="preserve"> nivel de temperatura </w:t>
      </w:r>
      <w:proofErr w:type="spellStart"/>
      <w:r w:rsidRPr="0073131F">
        <w:rPr>
          <w:rFonts w:ascii="Arial" w:hAnsi="Arial" w:cs="Arial"/>
          <w:sz w:val="24"/>
          <w:szCs w:val="24"/>
          <w:lang w:val="es-ES_tradnl"/>
        </w:rPr>
        <w:t>precizat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în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standarde</w:t>
      </w:r>
      <w:proofErr w:type="spellEnd"/>
      <w:r w:rsidRPr="0073131F">
        <w:rPr>
          <w:rFonts w:ascii="Arial" w:hAnsi="Arial" w:cs="Arial"/>
          <w:sz w:val="24"/>
          <w:szCs w:val="24"/>
          <w:lang w:val="es-ES_tradnl"/>
        </w:rPr>
        <w:t xml:space="preserve"> (1907/2, 6648/1-2) se va realiza </w:t>
      </w: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spatiul</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vanzare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prin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intermediul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unor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lastRenderedPageBreak/>
        <w:t>aeroterme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alimentate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agent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termic</w:t>
      </w:r>
      <w:proofErr w:type="spellEnd"/>
      <w:r w:rsidRPr="0073131F">
        <w:rPr>
          <w:rFonts w:ascii="Arial" w:hAnsi="Arial" w:cs="Arial"/>
          <w:sz w:val="24"/>
          <w:szCs w:val="24"/>
          <w:lang w:val="es-ES_tradnl"/>
        </w:rPr>
        <w:t xml:space="preserve"> de la </w:t>
      </w:r>
      <w:proofErr w:type="spellStart"/>
      <w:r w:rsidRPr="0073131F">
        <w:rPr>
          <w:rFonts w:ascii="Arial" w:hAnsi="Arial" w:cs="Arial"/>
          <w:sz w:val="24"/>
          <w:szCs w:val="24"/>
          <w:lang w:val="es-ES_tradnl"/>
        </w:rPr>
        <w:t>centrala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termica</w:t>
      </w:r>
      <w:proofErr w:type="spellEnd"/>
      <w:r w:rsidRPr="0073131F">
        <w:rPr>
          <w:rFonts w:ascii="Arial" w:hAnsi="Arial" w:cs="Arial"/>
          <w:sz w:val="24"/>
          <w:szCs w:val="24"/>
          <w:lang w:val="es-ES_tradnl"/>
        </w:rPr>
        <w:t xml:space="preserve"> si de la un </w:t>
      </w:r>
      <w:proofErr w:type="spellStart"/>
      <w:r w:rsidRPr="0073131F">
        <w:rPr>
          <w:rFonts w:ascii="Arial" w:hAnsi="Arial" w:cs="Arial"/>
          <w:sz w:val="24"/>
          <w:szCs w:val="24"/>
          <w:lang w:val="es-ES_tradnl"/>
        </w:rPr>
        <w:t>agregat</w:t>
      </w:r>
      <w:proofErr w:type="spellEnd"/>
      <w:r w:rsidRPr="0073131F">
        <w:rPr>
          <w:rFonts w:ascii="Arial" w:hAnsi="Arial" w:cs="Arial"/>
          <w:sz w:val="24"/>
          <w:szCs w:val="24"/>
          <w:lang w:val="es-ES_tradnl"/>
        </w:rPr>
        <w:t xml:space="preserve"> de preparare </w:t>
      </w:r>
      <w:proofErr w:type="spellStart"/>
      <w:r w:rsidRPr="0073131F">
        <w:rPr>
          <w:rFonts w:ascii="Arial" w:hAnsi="Arial" w:cs="Arial"/>
          <w:sz w:val="24"/>
          <w:szCs w:val="24"/>
          <w:lang w:val="es-ES_tradnl"/>
        </w:rPr>
        <w:t>apa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racita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existent</w:t>
      </w:r>
      <w:proofErr w:type="spellEnd"/>
      <w:r w:rsidRPr="0073131F">
        <w:rPr>
          <w:rFonts w:ascii="Arial" w:hAnsi="Arial" w:cs="Arial"/>
          <w:sz w:val="24"/>
          <w:szCs w:val="24"/>
          <w:lang w:val="es-ES_tradnl"/>
        </w:rPr>
        <w:t xml:space="preserve">. </w:t>
      </w:r>
    </w:p>
    <w:p w:rsidR="0073131F" w:rsidRPr="0073131F" w:rsidRDefault="0073131F" w:rsidP="0073131F">
      <w:pPr>
        <w:spacing w:line="276" w:lineRule="auto"/>
        <w:ind w:firstLine="706"/>
        <w:jc w:val="both"/>
        <w:rPr>
          <w:rFonts w:ascii="Arial" w:hAnsi="Arial" w:cs="Arial"/>
          <w:sz w:val="24"/>
          <w:szCs w:val="24"/>
          <w:lang w:val="es-ES_tradnl"/>
        </w:rPr>
      </w:pP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racirea</w:t>
      </w:r>
      <w:proofErr w:type="spellEnd"/>
      <w:r w:rsidRPr="0073131F">
        <w:rPr>
          <w:rFonts w:ascii="Arial" w:hAnsi="Arial" w:cs="Arial"/>
          <w:sz w:val="24"/>
          <w:szCs w:val="24"/>
          <w:lang w:val="es-ES_tradnl"/>
        </w:rPr>
        <w:t xml:space="preserve"> si </w:t>
      </w:r>
      <w:proofErr w:type="spellStart"/>
      <w:r w:rsidRPr="0073131F">
        <w:rPr>
          <w:rFonts w:ascii="Arial" w:hAnsi="Arial" w:cs="Arial"/>
          <w:sz w:val="24"/>
          <w:szCs w:val="24"/>
          <w:lang w:val="es-ES_tradnl"/>
        </w:rPr>
        <w:t>incalzirea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spatiilor</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birouri</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fost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prevazute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sisteme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ventiloconvectori</w:t>
      </w:r>
      <w:proofErr w:type="spellEnd"/>
      <w:r w:rsidRPr="0073131F">
        <w:rPr>
          <w:rFonts w:ascii="Arial" w:hAnsi="Arial" w:cs="Arial"/>
          <w:sz w:val="24"/>
          <w:szCs w:val="24"/>
          <w:lang w:val="es-ES_tradnl"/>
        </w:rPr>
        <w:t xml:space="preserve"> in 4 </w:t>
      </w:r>
      <w:proofErr w:type="spellStart"/>
      <w:r w:rsidRPr="0073131F">
        <w:rPr>
          <w:rFonts w:ascii="Arial" w:hAnsi="Arial" w:cs="Arial"/>
          <w:sz w:val="24"/>
          <w:szCs w:val="24"/>
          <w:lang w:val="es-ES_tradnl"/>
        </w:rPr>
        <w:t>tevi</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tip</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duct</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racordabil</w:t>
      </w:r>
      <w:proofErr w:type="spellEnd"/>
      <w:r w:rsidRPr="0073131F">
        <w:rPr>
          <w:rFonts w:ascii="Arial" w:hAnsi="Arial" w:cs="Arial"/>
          <w:sz w:val="24"/>
          <w:szCs w:val="24"/>
          <w:lang w:val="es-ES_tradnl"/>
        </w:rPr>
        <w:t xml:space="preserve"> la </w:t>
      </w:r>
      <w:proofErr w:type="spellStart"/>
      <w:r w:rsidRPr="0073131F">
        <w:rPr>
          <w:rFonts w:ascii="Arial" w:hAnsi="Arial" w:cs="Arial"/>
          <w:sz w:val="24"/>
          <w:szCs w:val="24"/>
          <w:lang w:val="es-ES_tradnl"/>
        </w:rPr>
        <w:t>tubulatura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iar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aerul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tratat</w:t>
      </w:r>
      <w:proofErr w:type="spellEnd"/>
      <w:r w:rsidRPr="0073131F">
        <w:rPr>
          <w:rFonts w:ascii="Arial" w:hAnsi="Arial" w:cs="Arial"/>
          <w:sz w:val="24"/>
          <w:szCs w:val="24"/>
          <w:lang w:val="es-ES_tradnl"/>
        </w:rPr>
        <w:t xml:space="preserve"> va fi </w:t>
      </w:r>
      <w:proofErr w:type="spellStart"/>
      <w:r w:rsidRPr="0073131F">
        <w:rPr>
          <w:rFonts w:ascii="Arial" w:hAnsi="Arial" w:cs="Arial"/>
          <w:sz w:val="24"/>
          <w:szCs w:val="24"/>
          <w:lang w:val="es-ES_tradnl"/>
        </w:rPr>
        <w:t>introdus</w:t>
      </w:r>
      <w:proofErr w:type="spellEnd"/>
      <w:r w:rsidRPr="0073131F">
        <w:rPr>
          <w:rFonts w:ascii="Arial" w:hAnsi="Arial" w:cs="Arial"/>
          <w:sz w:val="24"/>
          <w:szCs w:val="24"/>
          <w:lang w:val="es-ES_tradnl"/>
        </w:rPr>
        <w:t xml:space="preserve"> in camera </w:t>
      </w:r>
      <w:proofErr w:type="spellStart"/>
      <w:r w:rsidRPr="0073131F">
        <w:rPr>
          <w:rFonts w:ascii="Arial" w:hAnsi="Arial" w:cs="Arial"/>
          <w:sz w:val="24"/>
          <w:szCs w:val="24"/>
          <w:lang w:val="es-ES_tradnl"/>
        </w:rPr>
        <w:t>prin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intermediul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unor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grile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rectangulare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montate</w:t>
      </w:r>
      <w:proofErr w:type="spellEnd"/>
      <w:r w:rsidRPr="0073131F">
        <w:rPr>
          <w:rFonts w:ascii="Arial" w:hAnsi="Arial" w:cs="Arial"/>
          <w:sz w:val="24"/>
          <w:szCs w:val="24"/>
          <w:lang w:val="es-ES_tradnl"/>
        </w:rPr>
        <w:t xml:space="preserve"> pe </w:t>
      </w:r>
      <w:proofErr w:type="spellStart"/>
      <w:r w:rsidRPr="0073131F">
        <w:rPr>
          <w:rFonts w:ascii="Arial" w:hAnsi="Arial" w:cs="Arial"/>
          <w:sz w:val="24"/>
          <w:szCs w:val="24"/>
          <w:lang w:val="es-ES_tradnl"/>
        </w:rPr>
        <w:t>tubulaturi</w:t>
      </w:r>
      <w:proofErr w:type="spellEnd"/>
      <w:r w:rsidRPr="0073131F">
        <w:rPr>
          <w:rFonts w:ascii="Arial" w:hAnsi="Arial" w:cs="Arial"/>
          <w:sz w:val="24"/>
          <w:szCs w:val="24"/>
          <w:lang w:val="es-ES_tradnl"/>
        </w:rPr>
        <w:t xml:space="preserve"> circulare </w:t>
      </w:r>
      <w:proofErr w:type="spellStart"/>
      <w:r w:rsidRPr="0073131F">
        <w:rPr>
          <w:rFonts w:ascii="Arial" w:hAnsi="Arial" w:cs="Arial"/>
          <w:sz w:val="24"/>
          <w:szCs w:val="24"/>
          <w:lang w:val="es-ES_tradnl"/>
        </w:rPr>
        <w:t>tip</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spiro</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Pentru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incalzirea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grupurilor</w:t>
      </w:r>
      <w:proofErr w:type="spellEnd"/>
      <w:r w:rsidRPr="0073131F">
        <w:rPr>
          <w:rFonts w:ascii="Arial" w:hAnsi="Arial" w:cs="Arial"/>
          <w:sz w:val="24"/>
          <w:szCs w:val="24"/>
          <w:lang w:val="es-ES_tradnl"/>
        </w:rPr>
        <w:t xml:space="preserve"> sanitare si a </w:t>
      </w:r>
      <w:proofErr w:type="spellStart"/>
      <w:r w:rsidRPr="0073131F">
        <w:rPr>
          <w:rFonts w:ascii="Arial" w:hAnsi="Arial" w:cs="Arial"/>
          <w:sz w:val="24"/>
          <w:szCs w:val="24"/>
          <w:lang w:val="es-ES_tradnl"/>
        </w:rPr>
        <w:t>circulatiilor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vor</w:t>
      </w:r>
      <w:proofErr w:type="spellEnd"/>
      <w:r w:rsidRPr="0073131F">
        <w:rPr>
          <w:rFonts w:ascii="Arial" w:hAnsi="Arial" w:cs="Arial"/>
          <w:sz w:val="24"/>
          <w:szCs w:val="24"/>
          <w:lang w:val="es-ES_tradnl"/>
        </w:rPr>
        <w:t xml:space="preserve"> fi </w:t>
      </w:r>
      <w:proofErr w:type="spellStart"/>
      <w:r w:rsidRPr="0073131F">
        <w:rPr>
          <w:rFonts w:ascii="Arial" w:hAnsi="Arial" w:cs="Arial"/>
          <w:sz w:val="24"/>
          <w:szCs w:val="24"/>
          <w:lang w:val="es-ES_tradnl"/>
        </w:rPr>
        <w:t>prevazute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corpuri</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statice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tip</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panou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din</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otel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echipate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cu</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cap</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termostatic</w:t>
      </w:r>
      <w:proofErr w:type="spellEnd"/>
      <w:r w:rsidRPr="0073131F">
        <w:rPr>
          <w:rFonts w:ascii="Arial" w:hAnsi="Arial" w:cs="Arial"/>
          <w:sz w:val="24"/>
          <w:szCs w:val="24"/>
          <w:lang w:val="es-ES_tradnl"/>
        </w:rPr>
        <w:t xml:space="preserve"> pe </w:t>
      </w:r>
      <w:proofErr w:type="spellStart"/>
      <w:r w:rsidRPr="0073131F">
        <w:rPr>
          <w:rFonts w:ascii="Arial" w:hAnsi="Arial" w:cs="Arial"/>
          <w:sz w:val="24"/>
          <w:szCs w:val="24"/>
          <w:lang w:val="es-ES_tradnl"/>
        </w:rPr>
        <w:t>tur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robinet</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inchidere</w:t>
      </w:r>
      <w:proofErr w:type="spellEnd"/>
      <w:r w:rsidRPr="0073131F">
        <w:rPr>
          <w:rFonts w:ascii="Arial" w:hAnsi="Arial" w:cs="Arial"/>
          <w:sz w:val="24"/>
          <w:szCs w:val="24"/>
          <w:lang w:val="es-ES_tradnl"/>
        </w:rPr>
        <w:t xml:space="preserve"> pe </w:t>
      </w:r>
      <w:proofErr w:type="spellStart"/>
      <w:r w:rsidRPr="0073131F">
        <w:rPr>
          <w:rFonts w:ascii="Arial" w:hAnsi="Arial" w:cs="Arial"/>
          <w:sz w:val="24"/>
          <w:szCs w:val="24"/>
          <w:lang w:val="es-ES_tradnl"/>
        </w:rPr>
        <w:t>retur</w:t>
      </w:r>
      <w:proofErr w:type="spellEnd"/>
      <w:r w:rsidRPr="0073131F">
        <w:rPr>
          <w:rFonts w:ascii="Arial" w:hAnsi="Arial" w:cs="Arial"/>
          <w:sz w:val="24"/>
          <w:szCs w:val="24"/>
          <w:lang w:val="es-ES_tradnl"/>
        </w:rPr>
        <w:t xml:space="preserve"> si </w:t>
      </w:r>
      <w:proofErr w:type="spellStart"/>
      <w:r w:rsidRPr="0073131F">
        <w:rPr>
          <w:rFonts w:ascii="Arial" w:hAnsi="Arial" w:cs="Arial"/>
          <w:sz w:val="24"/>
          <w:szCs w:val="24"/>
          <w:lang w:val="es-ES_tradnl"/>
        </w:rPr>
        <w:t>ventil</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aerisire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Montarea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corpurilor</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incalzire</w:t>
      </w:r>
      <w:proofErr w:type="spellEnd"/>
      <w:r w:rsidRPr="0073131F">
        <w:rPr>
          <w:rFonts w:ascii="Arial" w:hAnsi="Arial" w:cs="Arial"/>
          <w:sz w:val="24"/>
          <w:szCs w:val="24"/>
          <w:lang w:val="es-ES_tradnl"/>
        </w:rPr>
        <w:t xml:space="preserve"> se va realiza in </w:t>
      </w:r>
      <w:proofErr w:type="spellStart"/>
      <w:r w:rsidRPr="0073131F">
        <w:rPr>
          <w:rFonts w:ascii="Arial" w:hAnsi="Arial" w:cs="Arial"/>
          <w:sz w:val="24"/>
          <w:szCs w:val="24"/>
          <w:lang w:val="es-ES_tradnl"/>
        </w:rPr>
        <w:t>dreptul</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suprafetelor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vitrate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sau</w:t>
      </w:r>
      <w:proofErr w:type="spellEnd"/>
      <w:r w:rsidRPr="0073131F">
        <w:rPr>
          <w:rFonts w:ascii="Arial" w:hAnsi="Arial" w:cs="Arial"/>
          <w:sz w:val="24"/>
          <w:szCs w:val="24"/>
          <w:lang w:val="es-ES_tradnl"/>
        </w:rPr>
        <w:t xml:space="preserve"> in </w:t>
      </w:r>
      <w:proofErr w:type="spellStart"/>
      <w:r w:rsidRPr="0073131F">
        <w:rPr>
          <w:rFonts w:ascii="Arial" w:hAnsi="Arial" w:cs="Arial"/>
          <w:sz w:val="24"/>
          <w:szCs w:val="24"/>
          <w:lang w:val="es-ES_tradnl"/>
        </w:rPr>
        <w:t>spatiile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adiacente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acestora</w:t>
      </w:r>
      <w:proofErr w:type="spellEnd"/>
      <w:r w:rsidRPr="0073131F">
        <w:rPr>
          <w:rFonts w:ascii="Arial" w:hAnsi="Arial" w:cs="Arial"/>
          <w:sz w:val="24"/>
          <w:szCs w:val="24"/>
          <w:lang w:val="es-ES_tradnl"/>
        </w:rPr>
        <w:t>.</w:t>
      </w:r>
    </w:p>
    <w:p w:rsidR="0073131F" w:rsidRPr="0073131F" w:rsidRDefault="0073131F" w:rsidP="0073131F">
      <w:pPr>
        <w:spacing w:line="276" w:lineRule="auto"/>
        <w:ind w:firstLine="706"/>
        <w:jc w:val="both"/>
        <w:rPr>
          <w:rFonts w:ascii="Arial" w:hAnsi="Arial" w:cs="Arial"/>
          <w:sz w:val="24"/>
          <w:szCs w:val="24"/>
          <w:lang w:val="es-ES_tradnl"/>
        </w:rPr>
      </w:pPr>
      <w:proofErr w:type="spellStart"/>
      <w:r w:rsidRPr="0073131F">
        <w:rPr>
          <w:rFonts w:ascii="Arial" w:hAnsi="Arial" w:cs="Arial"/>
          <w:sz w:val="24"/>
          <w:szCs w:val="24"/>
          <w:lang w:val="es-ES_tradnl"/>
        </w:rPr>
        <w:t>Ventiloconvectorii</w:t>
      </w:r>
      <w:proofErr w:type="spellEnd"/>
      <w:r w:rsidRPr="0073131F">
        <w:rPr>
          <w:rFonts w:ascii="Arial" w:hAnsi="Arial" w:cs="Arial"/>
          <w:sz w:val="24"/>
          <w:szCs w:val="24"/>
          <w:lang w:val="es-ES_tradnl"/>
        </w:rPr>
        <w:t xml:space="preserve"> si </w:t>
      </w:r>
      <w:proofErr w:type="spellStart"/>
      <w:r w:rsidRPr="0073131F">
        <w:rPr>
          <w:rFonts w:ascii="Arial" w:hAnsi="Arial" w:cs="Arial"/>
          <w:sz w:val="24"/>
          <w:szCs w:val="24"/>
          <w:lang w:val="es-ES_tradnl"/>
        </w:rPr>
        <w:t>aeroternele</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incalzire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vor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avea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prevazuti</w:t>
      </w:r>
      <w:proofErr w:type="spellEnd"/>
      <w:r w:rsidRPr="0073131F">
        <w:rPr>
          <w:rFonts w:ascii="Arial" w:hAnsi="Arial" w:cs="Arial"/>
          <w:sz w:val="24"/>
          <w:szCs w:val="24"/>
          <w:lang w:val="es-ES_tradnl"/>
        </w:rPr>
        <w:t xml:space="preserve"> pe </w:t>
      </w:r>
      <w:proofErr w:type="spellStart"/>
      <w:r w:rsidRPr="0073131F">
        <w:rPr>
          <w:rFonts w:ascii="Arial" w:hAnsi="Arial" w:cs="Arial"/>
          <w:sz w:val="24"/>
          <w:szCs w:val="24"/>
          <w:lang w:val="es-ES_tradnl"/>
        </w:rPr>
        <w:t>fiecare</w:t>
      </w:r>
      <w:proofErr w:type="spellEnd"/>
      <w:r w:rsidRPr="0073131F">
        <w:rPr>
          <w:rFonts w:ascii="Arial" w:hAnsi="Arial" w:cs="Arial"/>
          <w:sz w:val="24"/>
          <w:szCs w:val="24"/>
          <w:lang w:val="es-ES_tradnl"/>
        </w:rPr>
        <w:t xml:space="preserve"> conducta </w:t>
      </w:r>
      <w:proofErr w:type="spellStart"/>
      <w:r w:rsidRPr="0073131F">
        <w:rPr>
          <w:rFonts w:ascii="Arial" w:hAnsi="Arial" w:cs="Arial"/>
          <w:sz w:val="24"/>
          <w:szCs w:val="24"/>
          <w:lang w:val="es-ES_tradnl"/>
        </w:rPr>
        <w:t>tur</w:t>
      </w:r>
      <w:proofErr w:type="spellEnd"/>
      <w:r w:rsidRPr="0073131F">
        <w:rPr>
          <w:rFonts w:ascii="Arial" w:hAnsi="Arial" w:cs="Arial"/>
          <w:sz w:val="24"/>
          <w:szCs w:val="24"/>
          <w:lang w:val="es-ES_tradnl"/>
        </w:rPr>
        <w:t xml:space="preserve">,  un </w:t>
      </w:r>
      <w:proofErr w:type="spellStart"/>
      <w:r w:rsidRPr="0073131F">
        <w:rPr>
          <w:rFonts w:ascii="Arial" w:hAnsi="Arial" w:cs="Arial"/>
          <w:sz w:val="24"/>
          <w:szCs w:val="24"/>
          <w:lang w:val="es-ES_tradnl"/>
        </w:rPr>
        <w:t>regulator</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automat</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debit</w:t>
      </w:r>
      <w:proofErr w:type="spellEnd"/>
      <w:r w:rsidRPr="0073131F">
        <w:rPr>
          <w:rFonts w:ascii="Arial" w:hAnsi="Arial" w:cs="Arial"/>
          <w:sz w:val="24"/>
          <w:szCs w:val="24"/>
          <w:lang w:val="es-ES_tradnl"/>
        </w:rPr>
        <w:t xml:space="preserve"> si vana de control </w:t>
      </w:r>
      <w:proofErr w:type="spellStart"/>
      <w:r w:rsidRPr="0073131F">
        <w:rPr>
          <w:rFonts w:ascii="Arial" w:hAnsi="Arial" w:cs="Arial"/>
          <w:sz w:val="24"/>
          <w:szCs w:val="24"/>
          <w:lang w:val="es-ES_tradnl"/>
        </w:rPr>
        <w:t>motorizata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tip</w:t>
      </w:r>
      <w:proofErr w:type="spellEnd"/>
      <w:r w:rsidRPr="0073131F">
        <w:rPr>
          <w:rFonts w:ascii="Arial" w:hAnsi="Arial" w:cs="Arial"/>
          <w:sz w:val="24"/>
          <w:szCs w:val="24"/>
          <w:lang w:val="es-ES_tradnl"/>
        </w:rPr>
        <w:t xml:space="preserve"> Compact - P, ce va permite </w:t>
      </w:r>
      <w:proofErr w:type="spellStart"/>
      <w:r w:rsidRPr="0073131F">
        <w:rPr>
          <w:rFonts w:ascii="Arial" w:hAnsi="Arial" w:cs="Arial"/>
          <w:sz w:val="24"/>
          <w:szCs w:val="24"/>
          <w:lang w:val="es-ES_tradnl"/>
        </w:rPr>
        <w:t>reglarea</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debitului</w:t>
      </w:r>
      <w:proofErr w:type="spellEnd"/>
      <w:r w:rsidRPr="0073131F">
        <w:rPr>
          <w:rFonts w:ascii="Arial" w:hAnsi="Arial" w:cs="Arial"/>
          <w:sz w:val="24"/>
          <w:szCs w:val="24"/>
          <w:lang w:val="es-ES_tradnl"/>
        </w:rPr>
        <w:t xml:space="preserve"> de </w:t>
      </w:r>
      <w:proofErr w:type="spellStart"/>
      <w:r w:rsidRPr="0073131F">
        <w:rPr>
          <w:rFonts w:ascii="Arial" w:hAnsi="Arial" w:cs="Arial"/>
          <w:sz w:val="24"/>
          <w:szCs w:val="24"/>
          <w:lang w:val="es-ES_tradnl"/>
        </w:rPr>
        <w:t>apa</w:t>
      </w:r>
      <w:proofErr w:type="spellEnd"/>
      <w:r w:rsidRPr="0073131F">
        <w:rPr>
          <w:rFonts w:ascii="Arial" w:hAnsi="Arial" w:cs="Arial"/>
          <w:sz w:val="24"/>
          <w:szCs w:val="24"/>
          <w:lang w:val="es-ES_tradnl"/>
        </w:rPr>
        <w:t xml:space="preserve"> ce </w:t>
      </w:r>
      <w:proofErr w:type="spellStart"/>
      <w:r w:rsidRPr="0073131F">
        <w:rPr>
          <w:rFonts w:ascii="Arial" w:hAnsi="Arial" w:cs="Arial"/>
          <w:sz w:val="24"/>
          <w:szCs w:val="24"/>
          <w:lang w:val="es-ES_tradnl"/>
        </w:rPr>
        <w:t>intra</w:t>
      </w:r>
      <w:proofErr w:type="spellEnd"/>
      <w:r w:rsidRPr="0073131F">
        <w:rPr>
          <w:rFonts w:ascii="Arial" w:hAnsi="Arial" w:cs="Arial"/>
          <w:sz w:val="24"/>
          <w:szCs w:val="24"/>
          <w:lang w:val="es-ES_tradnl"/>
        </w:rPr>
        <w:t xml:space="preserve"> in </w:t>
      </w:r>
      <w:proofErr w:type="spellStart"/>
      <w:r w:rsidRPr="0073131F">
        <w:rPr>
          <w:rFonts w:ascii="Arial" w:hAnsi="Arial" w:cs="Arial"/>
          <w:sz w:val="24"/>
          <w:szCs w:val="24"/>
          <w:lang w:val="es-ES_tradnl"/>
        </w:rPr>
        <w:t>fiecare</w:t>
      </w:r>
      <w:proofErr w:type="spellEnd"/>
      <w:r w:rsidRPr="0073131F">
        <w:rPr>
          <w:rFonts w:ascii="Arial" w:hAnsi="Arial" w:cs="Arial"/>
          <w:sz w:val="24"/>
          <w:szCs w:val="24"/>
          <w:lang w:val="es-ES_tradnl"/>
        </w:rPr>
        <w:t xml:space="preserve"> </w:t>
      </w:r>
      <w:proofErr w:type="spellStart"/>
      <w:r w:rsidRPr="0073131F">
        <w:rPr>
          <w:rFonts w:ascii="Arial" w:hAnsi="Arial" w:cs="Arial"/>
          <w:sz w:val="24"/>
          <w:szCs w:val="24"/>
          <w:lang w:val="es-ES_tradnl"/>
        </w:rPr>
        <w:t>agregat</w:t>
      </w:r>
      <w:proofErr w:type="spellEnd"/>
      <w:r w:rsidRPr="0073131F">
        <w:rPr>
          <w:rFonts w:ascii="Arial" w:hAnsi="Arial" w:cs="Arial"/>
          <w:sz w:val="24"/>
          <w:szCs w:val="24"/>
          <w:lang w:val="es-ES_tradnl"/>
        </w:rPr>
        <w:t xml:space="preserve">. </w:t>
      </w:r>
    </w:p>
    <w:p w:rsidR="001668CA" w:rsidRPr="0073131F" w:rsidRDefault="001668CA" w:rsidP="0073131F">
      <w:pPr>
        <w:pStyle w:val="ListParagraph"/>
        <w:shd w:val="clear" w:color="auto" w:fill="FFFFFF"/>
        <w:tabs>
          <w:tab w:val="left" w:pos="90"/>
        </w:tabs>
        <w:suppressAutoHyphens w:val="0"/>
        <w:spacing w:line="276" w:lineRule="auto"/>
        <w:ind w:left="0"/>
        <w:jc w:val="both"/>
      </w:pPr>
    </w:p>
    <w:p w:rsidR="007900B3" w:rsidRPr="0073131F" w:rsidRDefault="007900B3" w:rsidP="006F06F5">
      <w:pPr>
        <w:pStyle w:val="Textbody"/>
        <w:numPr>
          <w:ilvl w:val="0"/>
          <w:numId w:val="70"/>
        </w:numPr>
        <w:tabs>
          <w:tab w:val="left" w:pos="90"/>
        </w:tabs>
        <w:spacing w:after="0" w:line="276" w:lineRule="auto"/>
        <w:rPr>
          <w:color w:val="auto"/>
          <w:u w:val="single"/>
        </w:rPr>
      </w:pPr>
      <w:r w:rsidRPr="0073131F">
        <w:rPr>
          <w:color w:val="auto"/>
          <w:u w:val="single"/>
        </w:rPr>
        <w:t>Energie electrica</w:t>
      </w:r>
    </w:p>
    <w:p w:rsidR="007900B3" w:rsidRPr="0073131F" w:rsidRDefault="007900B3" w:rsidP="0073131F">
      <w:pPr>
        <w:pStyle w:val="Standard"/>
        <w:tabs>
          <w:tab w:val="left" w:pos="90"/>
        </w:tabs>
        <w:spacing w:line="276" w:lineRule="auto"/>
        <w:jc w:val="both"/>
        <w:rPr>
          <w:color w:val="auto"/>
        </w:rPr>
      </w:pPr>
      <w:r w:rsidRPr="0073131F">
        <w:rPr>
          <w:color w:val="auto"/>
        </w:rPr>
        <w:tab/>
        <w:t>Alimentarea cu energie electrică va fi asigurata de centrul comercial existent.</w:t>
      </w:r>
    </w:p>
    <w:p w:rsidR="0073131F" w:rsidRPr="0073131F" w:rsidRDefault="0073131F" w:rsidP="0073131F">
      <w:pPr>
        <w:spacing w:line="276" w:lineRule="auto"/>
        <w:jc w:val="both"/>
        <w:rPr>
          <w:rFonts w:ascii="Arial" w:hAnsi="Arial" w:cs="Arial"/>
          <w:sz w:val="24"/>
          <w:szCs w:val="24"/>
        </w:rPr>
      </w:pPr>
      <w:r w:rsidRPr="0073131F">
        <w:rPr>
          <w:rFonts w:ascii="Arial" w:hAnsi="Arial" w:cs="Arial"/>
          <w:sz w:val="24"/>
          <w:szCs w:val="24"/>
          <w:lang w:val="pt-PT"/>
        </w:rPr>
        <w:t xml:space="preserve">Alimentarea cu energie electrica a cladirii se va face </w:t>
      </w:r>
      <w:r w:rsidRPr="0073131F">
        <w:rPr>
          <w:rFonts w:ascii="Arial" w:hAnsi="Arial" w:cs="Arial"/>
          <w:sz w:val="24"/>
          <w:szCs w:val="24"/>
        </w:rPr>
        <w:t>de la un post de transformare amplasat in interiorul cladirii,  conform solutiei din avizul de racordare, ce va fi eliberat de furnizorul de energie electrica la solicitarea beneficiarului.</w:t>
      </w:r>
    </w:p>
    <w:p w:rsidR="0073131F" w:rsidRPr="0073131F" w:rsidRDefault="0073131F" w:rsidP="0073131F">
      <w:pPr>
        <w:spacing w:line="276" w:lineRule="auto"/>
        <w:jc w:val="both"/>
        <w:rPr>
          <w:rFonts w:ascii="Arial" w:hAnsi="Arial" w:cs="Arial"/>
          <w:sz w:val="24"/>
          <w:szCs w:val="24"/>
        </w:rPr>
      </w:pPr>
    </w:p>
    <w:p w:rsidR="0073131F" w:rsidRPr="0073131F" w:rsidRDefault="0073131F" w:rsidP="0073131F">
      <w:pPr>
        <w:spacing w:line="276" w:lineRule="auto"/>
        <w:jc w:val="both"/>
        <w:rPr>
          <w:rFonts w:ascii="Arial" w:hAnsi="Arial" w:cs="Arial"/>
          <w:sz w:val="24"/>
          <w:szCs w:val="24"/>
        </w:rPr>
      </w:pPr>
      <w:r w:rsidRPr="0073131F">
        <w:rPr>
          <w:rFonts w:ascii="Arial" w:hAnsi="Arial" w:cs="Arial"/>
          <w:sz w:val="24"/>
          <w:szCs w:val="24"/>
        </w:rPr>
        <w:t>Datele electroenergetice de consum pentru intreaga cladire sunt:</w:t>
      </w:r>
    </w:p>
    <w:p w:rsidR="0073131F" w:rsidRPr="0073131F" w:rsidRDefault="0073131F" w:rsidP="0073131F">
      <w:pPr>
        <w:spacing w:line="276" w:lineRule="auto"/>
        <w:jc w:val="both"/>
        <w:rPr>
          <w:rFonts w:ascii="Arial" w:hAnsi="Arial" w:cs="Arial"/>
          <w:sz w:val="24"/>
          <w:szCs w:val="24"/>
        </w:rPr>
      </w:pPr>
      <w:r w:rsidRPr="0073131F">
        <w:rPr>
          <w:rFonts w:ascii="Arial" w:hAnsi="Arial" w:cs="Arial"/>
          <w:sz w:val="24"/>
          <w:szCs w:val="24"/>
        </w:rPr>
        <w:t>—</w:t>
      </w:r>
      <w:r w:rsidRPr="0073131F">
        <w:rPr>
          <w:rFonts w:ascii="Arial" w:hAnsi="Arial" w:cs="Arial"/>
          <w:sz w:val="24"/>
          <w:szCs w:val="24"/>
        </w:rPr>
        <w:tab/>
        <w:t>putere electrica instalata  Pi:</w:t>
      </w:r>
      <w:r w:rsidRPr="0073131F">
        <w:rPr>
          <w:rFonts w:ascii="Arial" w:hAnsi="Arial" w:cs="Arial"/>
          <w:sz w:val="24"/>
          <w:szCs w:val="24"/>
        </w:rPr>
        <w:tab/>
      </w:r>
      <w:r w:rsidRPr="0073131F">
        <w:rPr>
          <w:rFonts w:ascii="Arial" w:hAnsi="Arial" w:cs="Arial"/>
          <w:sz w:val="24"/>
          <w:szCs w:val="24"/>
        </w:rPr>
        <w:tab/>
        <w:t xml:space="preserve">    434 kW</w:t>
      </w:r>
    </w:p>
    <w:p w:rsidR="0073131F" w:rsidRPr="0073131F" w:rsidRDefault="0073131F" w:rsidP="0073131F">
      <w:pPr>
        <w:spacing w:line="276" w:lineRule="auto"/>
        <w:jc w:val="both"/>
        <w:rPr>
          <w:rFonts w:ascii="Arial" w:hAnsi="Arial" w:cs="Arial"/>
          <w:sz w:val="24"/>
          <w:szCs w:val="24"/>
        </w:rPr>
      </w:pPr>
      <w:r w:rsidRPr="0073131F">
        <w:rPr>
          <w:rFonts w:ascii="Arial" w:hAnsi="Arial" w:cs="Arial"/>
          <w:sz w:val="24"/>
          <w:szCs w:val="24"/>
        </w:rPr>
        <w:t>—</w:t>
      </w:r>
      <w:r w:rsidRPr="0073131F">
        <w:rPr>
          <w:rFonts w:ascii="Arial" w:hAnsi="Arial" w:cs="Arial"/>
          <w:sz w:val="24"/>
          <w:szCs w:val="24"/>
        </w:rPr>
        <w:tab/>
        <w:t xml:space="preserve">putere electrica absorbita  Pa: </w:t>
      </w:r>
      <w:r w:rsidRPr="0073131F">
        <w:rPr>
          <w:rFonts w:ascii="Arial" w:hAnsi="Arial" w:cs="Arial"/>
          <w:sz w:val="24"/>
          <w:szCs w:val="24"/>
        </w:rPr>
        <w:tab/>
        <w:t xml:space="preserve">    223 kW</w:t>
      </w:r>
    </w:p>
    <w:p w:rsidR="0073131F" w:rsidRPr="0073131F" w:rsidRDefault="0073131F" w:rsidP="0073131F">
      <w:pPr>
        <w:spacing w:line="276" w:lineRule="auto"/>
        <w:jc w:val="both"/>
        <w:rPr>
          <w:rFonts w:ascii="Arial" w:hAnsi="Arial" w:cs="Arial"/>
          <w:sz w:val="24"/>
          <w:szCs w:val="24"/>
        </w:rPr>
      </w:pPr>
    </w:p>
    <w:p w:rsidR="0073131F" w:rsidRPr="0073131F" w:rsidRDefault="0073131F" w:rsidP="0073131F">
      <w:pPr>
        <w:spacing w:line="276" w:lineRule="auto"/>
        <w:jc w:val="both"/>
        <w:rPr>
          <w:rFonts w:ascii="Arial" w:hAnsi="Arial" w:cs="Arial"/>
          <w:sz w:val="24"/>
          <w:szCs w:val="24"/>
        </w:rPr>
      </w:pPr>
      <w:r w:rsidRPr="0073131F">
        <w:rPr>
          <w:rFonts w:ascii="Arial" w:hAnsi="Arial" w:cs="Arial"/>
          <w:sz w:val="24"/>
          <w:szCs w:val="24"/>
        </w:rPr>
        <w:t>Receptoarele de energie electrica constau in: iluminat artificial, aparate de climatizare, aparatura de birou, aparatura audio-video, aparatura electrocasnica, ventilatoare, pompe, etc.</w:t>
      </w:r>
    </w:p>
    <w:p w:rsidR="0073131F" w:rsidRPr="0073131F" w:rsidRDefault="0073131F" w:rsidP="0073131F">
      <w:pPr>
        <w:spacing w:line="276" w:lineRule="auto"/>
        <w:jc w:val="both"/>
        <w:rPr>
          <w:rFonts w:ascii="Arial" w:hAnsi="Arial" w:cs="Arial"/>
          <w:color w:val="000000"/>
          <w:sz w:val="24"/>
          <w:szCs w:val="24"/>
        </w:rPr>
      </w:pPr>
    </w:p>
    <w:p w:rsidR="0073131F" w:rsidRPr="002F2C82" w:rsidRDefault="0073131F" w:rsidP="0073131F">
      <w:pPr>
        <w:spacing w:line="276" w:lineRule="auto"/>
        <w:contextualSpacing/>
        <w:rPr>
          <w:rFonts w:ascii="Arial" w:hAnsi="Arial" w:cs="Arial"/>
          <w:sz w:val="24"/>
          <w:szCs w:val="24"/>
        </w:rPr>
      </w:pPr>
      <w:r w:rsidRPr="002F2C82">
        <w:rPr>
          <w:rFonts w:ascii="Arial" w:hAnsi="Arial" w:cs="Arial"/>
          <w:sz w:val="24"/>
          <w:szCs w:val="24"/>
        </w:rPr>
        <w:t>CONTORIZAREA ENERGIEI ELECTRICE</w:t>
      </w:r>
    </w:p>
    <w:p w:rsidR="0073131F" w:rsidRPr="0073131F" w:rsidRDefault="0073131F" w:rsidP="0073131F">
      <w:pPr>
        <w:spacing w:line="276" w:lineRule="auto"/>
        <w:contextualSpacing/>
        <w:rPr>
          <w:rFonts w:ascii="Arial" w:hAnsi="Arial" w:cs="Arial"/>
          <w:b/>
          <w:sz w:val="24"/>
          <w:szCs w:val="24"/>
        </w:rPr>
      </w:pPr>
    </w:p>
    <w:p w:rsidR="0073131F" w:rsidRPr="0073131F" w:rsidRDefault="0073131F" w:rsidP="0073131F">
      <w:pPr>
        <w:spacing w:line="276" w:lineRule="auto"/>
        <w:jc w:val="both"/>
        <w:rPr>
          <w:rFonts w:ascii="Arial" w:hAnsi="Arial" w:cs="Arial"/>
          <w:color w:val="000000"/>
          <w:sz w:val="24"/>
          <w:szCs w:val="24"/>
        </w:rPr>
      </w:pPr>
      <w:r w:rsidRPr="0073131F">
        <w:rPr>
          <w:rFonts w:ascii="Arial" w:hAnsi="Arial" w:cs="Arial"/>
          <w:color w:val="000000"/>
          <w:sz w:val="24"/>
          <w:szCs w:val="24"/>
        </w:rPr>
        <w:t>Energia electrica consumata va fi contorizata conform avizului de racordare.</w:t>
      </w:r>
    </w:p>
    <w:p w:rsidR="0073131F" w:rsidRPr="0073131F" w:rsidRDefault="0073131F" w:rsidP="0073131F">
      <w:pPr>
        <w:spacing w:line="276" w:lineRule="auto"/>
        <w:jc w:val="both"/>
        <w:rPr>
          <w:rFonts w:ascii="Arial" w:hAnsi="Arial" w:cs="Arial"/>
          <w:color w:val="000000"/>
          <w:sz w:val="24"/>
          <w:szCs w:val="24"/>
        </w:rPr>
      </w:pPr>
    </w:p>
    <w:p w:rsidR="0073131F" w:rsidRDefault="0073131F" w:rsidP="0073131F">
      <w:pPr>
        <w:spacing w:line="276" w:lineRule="auto"/>
        <w:jc w:val="both"/>
        <w:rPr>
          <w:rFonts w:ascii="Arial" w:hAnsi="Arial" w:cs="Arial"/>
          <w:color w:val="000000"/>
          <w:sz w:val="24"/>
          <w:szCs w:val="24"/>
        </w:rPr>
      </w:pPr>
      <w:r w:rsidRPr="0073131F">
        <w:rPr>
          <w:rFonts w:ascii="Arial" w:hAnsi="Arial" w:cs="Arial"/>
          <w:color w:val="000000"/>
          <w:sz w:val="24"/>
          <w:szCs w:val="24"/>
        </w:rPr>
        <w:t>Pentru consumatorii vitali se va prevedea un grup electrogen diesel de tip stand by / de interventie, cu pornire automata in maxim 15 secunde, carcasat, insonorizat, montat in exterior, complet automatizat si echipat, avand autonomie de functionare de 8 ore. Grupul electrogen va avea o putere de minim 275kVA.</w:t>
      </w:r>
    </w:p>
    <w:p w:rsidR="002F2C82" w:rsidRDefault="002F2C82" w:rsidP="0073131F">
      <w:pPr>
        <w:spacing w:line="276" w:lineRule="auto"/>
        <w:jc w:val="both"/>
        <w:rPr>
          <w:rFonts w:ascii="Arial" w:hAnsi="Arial" w:cs="Arial"/>
          <w:color w:val="000000"/>
          <w:sz w:val="24"/>
          <w:szCs w:val="24"/>
        </w:rPr>
      </w:pPr>
    </w:p>
    <w:p w:rsidR="002F2C82" w:rsidRPr="0073131F" w:rsidRDefault="002F2C82" w:rsidP="0073131F">
      <w:pPr>
        <w:spacing w:line="276" w:lineRule="auto"/>
        <w:jc w:val="both"/>
        <w:rPr>
          <w:rFonts w:ascii="Arial" w:hAnsi="Arial" w:cs="Arial"/>
          <w:color w:val="000000"/>
          <w:sz w:val="24"/>
          <w:szCs w:val="24"/>
        </w:rPr>
      </w:pPr>
    </w:p>
    <w:p w:rsidR="007900B3" w:rsidRPr="0073131F" w:rsidRDefault="007900B3" w:rsidP="0073131F">
      <w:pPr>
        <w:pStyle w:val="ListParagraph"/>
        <w:shd w:val="clear" w:color="auto" w:fill="FFFFFF"/>
        <w:tabs>
          <w:tab w:val="left" w:pos="90"/>
        </w:tabs>
        <w:suppressAutoHyphens w:val="0"/>
        <w:spacing w:line="276" w:lineRule="auto"/>
        <w:ind w:left="0"/>
        <w:jc w:val="both"/>
      </w:pPr>
    </w:p>
    <w:p w:rsidR="007900B3" w:rsidRPr="0073131F" w:rsidRDefault="007900B3" w:rsidP="006F06F5">
      <w:pPr>
        <w:pStyle w:val="Textbody"/>
        <w:numPr>
          <w:ilvl w:val="0"/>
          <w:numId w:val="70"/>
        </w:numPr>
        <w:tabs>
          <w:tab w:val="left" w:pos="90"/>
        </w:tabs>
        <w:spacing w:after="0" w:line="276" w:lineRule="auto"/>
        <w:rPr>
          <w:color w:val="auto"/>
          <w:u w:val="single"/>
        </w:rPr>
      </w:pPr>
      <w:r w:rsidRPr="0073131F">
        <w:rPr>
          <w:color w:val="auto"/>
          <w:u w:val="single"/>
        </w:rPr>
        <w:t xml:space="preserve">Evacuarea </w:t>
      </w:r>
      <w:r w:rsidR="0073131F" w:rsidRPr="0073131F">
        <w:rPr>
          <w:color w:val="auto"/>
          <w:u w:val="single"/>
        </w:rPr>
        <w:t>deseurilor</w:t>
      </w:r>
      <w:r w:rsidRPr="0073131F">
        <w:rPr>
          <w:color w:val="auto"/>
          <w:u w:val="single"/>
        </w:rPr>
        <w:t xml:space="preserve"> </w:t>
      </w:r>
    </w:p>
    <w:p w:rsidR="007900B3" w:rsidRDefault="007900B3" w:rsidP="0073131F">
      <w:pPr>
        <w:pStyle w:val="ListParagraph"/>
        <w:shd w:val="clear" w:color="auto" w:fill="FFFFFF"/>
        <w:tabs>
          <w:tab w:val="left" w:pos="90"/>
        </w:tabs>
        <w:suppressAutoHyphens w:val="0"/>
        <w:spacing w:line="276" w:lineRule="auto"/>
        <w:ind w:left="0"/>
        <w:jc w:val="both"/>
      </w:pPr>
      <w:r w:rsidRPr="0073131F">
        <w:t xml:space="preserve">Depozitarea gunoiului menajer </w:t>
      </w:r>
      <w:r w:rsidR="002F2C82">
        <w:t xml:space="preserve">respectiv deseurilor din ambalaje </w:t>
      </w:r>
      <w:r w:rsidRPr="0073131F">
        <w:t xml:space="preserve">se va face in spatiile special amenajate </w:t>
      </w:r>
      <w:r w:rsidR="002F2C82">
        <w:t>existente in cadrul magazinului, marcate si eticetate corespunzator; se tine evidenta cf. HG 856/2002 si se va raporta anula catre APM cantitatile rulate.</w:t>
      </w:r>
    </w:p>
    <w:p w:rsidR="002F2C82" w:rsidRPr="0073131F" w:rsidRDefault="002F2C82" w:rsidP="0073131F">
      <w:pPr>
        <w:pStyle w:val="ListParagraph"/>
        <w:shd w:val="clear" w:color="auto" w:fill="FFFFFF"/>
        <w:tabs>
          <w:tab w:val="left" w:pos="90"/>
        </w:tabs>
        <w:suppressAutoHyphens w:val="0"/>
        <w:spacing w:line="276" w:lineRule="auto"/>
        <w:ind w:left="0"/>
        <w:jc w:val="both"/>
      </w:pPr>
      <w:r>
        <w:t>Eliminarea respectiv valorificare deseurilor se va face cu firme de specialitate autorizate.</w:t>
      </w:r>
    </w:p>
    <w:p w:rsidR="007900B3" w:rsidRPr="0073131F" w:rsidRDefault="007900B3" w:rsidP="0073131F">
      <w:pPr>
        <w:pStyle w:val="ListParagraph"/>
        <w:shd w:val="clear" w:color="auto" w:fill="FFFFFF"/>
        <w:tabs>
          <w:tab w:val="left" w:pos="90"/>
        </w:tabs>
        <w:suppressAutoHyphens w:val="0"/>
        <w:spacing w:line="276" w:lineRule="auto"/>
        <w:ind w:left="0"/>
        <w:jc w:val="both"/>
      </w:pPr>
    </w:p>
    <w:p w:rsidR="007900B3" w:rsidRPr="0073131F" w:rsidRDefault="007900B3" w:rsidP="006F06F5">
      <w:pPr>
        <w:pStyle w:val="Textbody"/>
        <w:numPr>
          <w:ilvl w:val="0"/>
          <w:numId w:val="70"/>
        </w:numPr>
        <w:tabs>
          <w:tab w:val="left" w:pos="90"/>
        </w:tabs>
        <w:spacing w:after="0" w:line="276" w:lineRule="auto"/>
        <w:rPr>
          <w:color w:val="auto"/>
          <w:u w:val="single"/>
        </w:rPr>
      </w:pPr>
      <w:r w:rsidRPr="0073131F">
        <w:rPr>
          <w:color w:val="auto"/>
          <w:u w:val="single"/>
        </w:rPr>
        <w:t>Protectia aerului</w:t>
      </w:r>
    </w:p>
    <w:p w:rsidR="007900B3" w:rsidRPr="0073131F" w:rsidRDefault="007900B3" w:rsidP="0073131F">
      <w:pPr>
        <w:pStyle w:val="ListParagraph"/>
        <w:shd w:val="clear" w:color="auto" w:fill="FFFFFF"/>
        <w:tabs>
          <w:tab w:val="left" w:pos="90"/>
        </w:tabs>
        <w:suppressAutoHyphens w:val="0"/>
        <w:spacing w:line="276" w:lineRule="auto"/>
        <w:ind w:left="0"/>
        <w:jc w:val="both"/>
      </w:pPr>
      <w:r w:rsidRPr="0073131F">
        <w:lastRenderedPageBreak/>
        <w:t>Coşul de fum de la centrala termică este dimensionat corespunzător, realizat din metal, cu pereţi dubli, termoizolaţi. Coşul de fum se va ridica 1,50 m deasupra aticului, astfel încât să se asigure dispersia corespunzătoare a fumului.</w:t>
      </w:r>
    </w:p>
    <w:p w:rsidR="007900B3" w:rsidRPr="0073131F" w:rsidRDefault="007900B3" w:rsidP="0073131F">
      <w:pPr>
        <w:pStyle w:val="ListParagraph"/>
        <w:shd w:val="clear" w:color="auto" w:fill="FFFFFF"/>
        <w:tabs>
          <w:tab w:val="left" w:pos="90"/>
        </w:tabs>
        <w:suppressAutoHyphens w:val="0"/>
        <w:spacing w:line="276" w:lineRule="auto"/>
        <w:ind w:left="0"/>
        <w:jc w:val="both"/>
      </w:pPr>
    </w:p>
    <w:p w:rsidR="007900B3" w:rsidRPr="0073131F" w:rsidRDefault="007900B3" w:rsidP="006F06F5">
      <w:pPr>
        <w:pStyle w:val="Textbody"/>
        <w:numPr>
          <w:ilvl w:val="0"/>
          <w:numId w:val="70"/>
        </w:numPr>
        <w:tabs>
          <w:tab w:val="left" w:pos="90"/>
        </w:tabs>
        <w:spacing w:after="0" w:line="276" w:lineRule="auto"/>
        <w:rPr>
          <w:color w:val="auto"/>
          <w:u w:val="single"/>
        </w:rPr>
      </w:pPr>
      <w:r w:rsidRPr="0073131F">
        <w:rPr>
          <w:color w:val="auto"/>
          <w:u w:val="single"/>
        </w:rPr>
        <w:t xml:space="preserve">Dotări </w:t>
      </w:r>
    </w:p>
    <w:p w:rsidR="007900B3" w:rsidRPr="0073131F" w:rsidRDefault="007900B3" w:rsidP="0073131F">
      <w:pPr>
        <w:pStyle w:val="ListParagraph"/>
        <w:shd w:val="clear" w:color="auto" w:fill="FFFFFF"/>
        <w:tabs>
          <w:tab w:val="left" w:pos="90"/>
        </w:tabs>
        <w:suppressAutoHyphens w:val="0"/>
        <w:spacing w:line="276" w:lineRule="auto"/>
        <w:ind w:left="0"/>
        <w:jc w:val="both"/>
      </w:pPr>
      <w:r w:rsidRPr="0073131F">
        <w:t>Magazinul propus va fi dotat cu toată aparatura necesară unei funcţionări corespunzătoare, conformă standardelor europene şi normelor de profil din Uniunea Europeană.</w:t>
      </w:r>
    </w:p>
    <w:p w:rsidR="007900B3" w:rsidRPr="0073131F" w:rsidRDefault="007900B3" w:rsidP="0073131F">
      <w:pPr>
        <w:pStyle w:val="ListParagraph"/>
        <w:shd w:val="clear" w:color="auto" w:fill="FFFFFF"/>
        <w:tabs>
          <w:tab w:val="left" w:pos="90"/>
        </w:tabs>
        <w:suppressAutoHyphens w:val="0"/>
        <w:spacing w:line="276" w:lineRule="auto"/>
        <w:ind w:left="0"/>
        <w:jc w:val="both"/>
      </w:pPr>
    </w:p>
    <w:p w:rsidR="000402DD" w:rsidRPr="0073131F" w:rsidRDefault="00586491" w:rsidP="0073131F">
      <w:pPr>
        <w:pStyle w:val="Standard"/>
        <w:tabs>
          <w:tab w:val="left" w:pos="90"/>
        </w:tabs>
        <w:suppressAutoHyphens w:val="0"/>
        <w:spacing w:line="276" w:lineRule="auto"/>
        <w:jc w:val="both"/>
        <w:rPr>
          <w:b/>
          <w:color w:val="auto"/>
          <w:u w:val="single"/>
        </w:rPr>
      </w:pPr>
      <w:r w:rsidRPr="0073131F">
        <w:rPr>
          <w:b/>
          <w:color w:val="auto"/>
          <w:u w:val="single"/>
        </w:rPr>
        <w:t>Localizarea Proiectului</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Obiectivul nu cade sub incidenta Conventiei privind evaluarea impactului asupra mediului in context transfrontiera, adoptata la Espoo la 25 februarie 1991, ratificata prin Legea nr. 22/2001;</w:t>
      </w:r>
    </w:p>
    <w:p w:rsidR="00C040C6" w:rsidRDefault="00C040C6" w:rsidP="0073131F">
      <w:pPr>
        <w:pStyle w:val="ColorfulList-Accent11"/>
        <w:tabs>
          <w:tab w:val="left" w:pos="90"/>
        </w:tabs>
        <w:spacing w:line="276" w:lineRule="auto"/>
        <w:ind w:left="0"/>
        <w:jc w:val="both"/>
        <w:rPr>
          <w:rFonts w:ascii="Arial" w:hAnsi="Arial"/>
          <w:bCs/>
          <w:color w:val="auto"/>
          <w:highlight w:val="yellow"/>
        </w:rPr>
      </w:pPr>
    </w:p>
    <w:p w:rsidR="002F2C82" w:rsidRPr="0073131F" w:rsidRDefault="002F2C82" w:rsidP="0073131F">
      <w:pPr>
        <w:pStyle w:val="ColorfulList-Accent11"/>
        <w:tabs>
          <w:tab w:val="left" w:pos="90"/>
        </w:tabs>
        <w:spacing w:line="276" w:lineRule="auto"/>
        <w:ind w:left="0"/>
        <w:jc w:val="both"/>
        <w:rPr>
          <w:rFonts w:ascii="Arial" w:hAnsi="Arial"/>
          <w:bCs/>
          <w:color w:val="auto"/>
          <w:highlight w:val="yellow"/>
        </w:rPr>
      </w:pPr>
    </w:p>
    <w:p w:rsidR="00CC02CD" w:rsidRPr="0073131F" w:rsidRDefault="00CC02CD" w:rsidP="0073131F">
      <w:pPr>
        <w:pStyle w:val="ColorfulList-Accent11"/>
        <w:tabs>
          <w:tab w:val="left" w:pos="90"/>
        </w:tabs>
        <w:spacing w:line="276" w:lineRule="auto"/>
        <w:ind w:left="0"/>
        <w:jc w:val="both"/>
        <w:rPr>
          <w:rFonts w:ascii="Arial" w:hAnsi="Arial"/>
          <w:bCs/>
          <w:color w:val="auto"/>
          <w:highlight w:val="yellow"/>
        </w:rPr>
      </w:pPr>
    </w:p>
    <w:p w:rsidR="000402DD" w:rsidRPr="0073131F" w:rsidRDefault="00586491" w:rsidP="006F06F5">
      <w:pPr>
        <w:pStyle w:val="Standard"/>
        <w:numPr>
          <w:ilvl w:val="0"/>
          <w:numId w:val="84"/>
        </w:numPr>
        <w:tabs>
          <w:tab w:val="left" w:pos="90"/>
        </w:tabs>
        <w:suppressAutoHyphens w:val="0"/>
        <w:spacing w:line="276" w:lineRule="auto"/>
        <w:jc w:val="both"/>
        <w:rPr>
          <w:b/>
          <w:color w:val="auto"/>
        </w:rPr>
      </w:pPr>
      <w:r w:rsidRPr="0073131F">
        <w:rPr>
          <w:b/>
          <w:color w:val="auto"/>
        </w:rPr>
        <w:t xml:space="preserve">SURSE DE POLUANŢI ŞI </w:t>
      </w:r>
      <w:r w:rsidRPr="002F2C82">
        <w:rPr>
          <w:b/>
          <w:color w:val="auto"/>
          <w:u w:val="single"/>
        </w:rPr>
        <w:t>INSTALAŢII</w:t>
      </w:r>
      <w:r w:rsidRPr="0073131F">
        <w:rPr>
          <w:b/>
          <w:color w:val="auto"/>
        </w:rPr>
        <w:t xml:space="preserve"> PENTRU REŢINEREA, EVACUAREA ŞI DISPERSIA POLUANŢILOR ÎN MEDIU</w:t>
      </w:r>
    </w:p>
    <w:p w:rsidR="00B96EC9" w:rsidRPr="0073131F" w:rsidRDefault="00B96EC9" w:rsidP="0073131F">
      <w:pPr>
        <w:pStyle w:val="Standard"/>
        <w:tabs>
          <w:tab w:val="left" w:pos="90"/>
        </w:tabs>
        <w:suppressAutoHyphens w:val="0"/>
        <w:spacing w:line="276" w:lineRule="auto"/>
        <w:jc w:val="both"/>
        <w:rPr>
          <w:b/>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IV.01. Protectia calităţii apelor:</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Pe timpul executiei se urmareste minimizarea consumului de apa prin utilizarea rationala a apei, cat si deca</w:t>
      </w:r>
      <w:r w:rsidR="00C040C6" w:rsidRPr="0073131F">
        <w:rPr>
          <w:color w:val="auto"/>
        </w:rPr>
        <w:t>nt</w:t>
      </w:r>
      <w:r w:rsidRPr="0073131F">
        <w:rPr>
          <w:color w:val="auto"/>
        </w:rPr>
        <w:t>area apelor uzate in reteau publica fara poluanti.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Pe timpul transportului pamantului din excavatii nu va curge noroi sau apa cu impuritati din sol, astfel incat sa nu colmateze gurile de scurgere ale domeniului public.</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Sursele de poluare pot fi numai in situatii accidentale, fisurarea canalizarii si infiltrarea suspensiilor din sol, deversarea  substantelor chimice interzise din neglijenta personalului necalificat. Pentru care se vor instruii tot personalul lucrator, cu normele si legislatia in viguar,e dar si cei care lucreaza sub-anteprenor.</w:t>
      </w:r>
    </w:p>
    <w:p w:rsidR="00E01B68" w:rsidRPr="0073131F" w:rsidRDefault="00E01B68" w:rsidP="0073131F">
      <w:pPr>
        <w:pStyle w:val="Standard"/>
        <w:tabs>
          <w:tab w:val="left" w:pos="90"/>
        </w:tabs>
        <w:suppressAutoHyphens w:val="0"/>
        <w:spacing w:line="276" w:lineRule="auto"/>
        <w:jc w:val="both"/>
        <w:rPr>
          <w:color w:val="auto"/>
        </w:rPr>
      </w:pPr>
      <w:r w:rsidRPr="0073131F">
        <w:rPr>
          <w:color w:val="auto"/>
        </w:rPr>
        <w:t>Se va monta o rampa de spalat cauciucurile camioanelor cu decantor vidanjabil, pentru a nu muradarii drama stradala.</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pPr>
      <w:r w:rsidRPr="0073131F">
        <w:rPr>
          <w:color w:val="auto"/>
        </w:rPr>
        <w:t>Asa cum a fost prezentata evacuarea apelor uzate se face prin intermediul caminului de racord la reteaua publica stradala</w:t>
      </w:r>
      <w:r w:rsidR="00E01B68" w:rsidRPr="0073131F">
        <w:rPr>
          <w:color w:val="auto"/>
        </w:rPr>
        <w: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 xml:space="preserve">Pentru parcaje, apele pluviale impurificate accidental, se vor preepura prin </w:t>
      </w:r>
      <w:r w:rsidR="00CC02CD" w:rsidRPr="0073131F">
        <w:rPr>
          <w:color w:val="auto"/>
        </w:rPr>
        <w:t>separatoar</w:t>
      </w:r>
      <w:r w:rsidRPr="0073131F">
        <w:rPr>
          <w:color w:val="auto"/>
        </w:rPr>
        <w:t xml:space="preserve"> de hidrocarburi </w:t>
      </w:r>
      <w:r w:rsidR="00CC02CD" w:rsidRPr="0073131F">
        <w:rPr>
          <w:color w:val="auto"/>
        </w:rPr>
        <w:t>.</w:t>
      </w:r>
    </w:p>
    <w:p w:rsidR="000402DD" w:rsidRPr="0073131F" w:rsidRDefault="00586491" w:rsidP="0073131F">
      <w:pPr>
        <w:pStyle w:val="ListParagraph"/>
        <w:tabs>
          <w:tab w:val="left" w:pos="90"/>
        </w:tabs>
        <w:suppressAutoHyphens w:val="0"/>
        <w:spacing w:line="276" w:lineRule="auto"/>
        <w:ind w:left="0"/>
        <w:jc w:val="both"/>
        <w:rPr>
          <w:color w:val="auto"/>
        </w:rPr>
      </w:pPr>
      <w:r w:rsidRPr="0073131F">
        <w:rPr>
          <w:color w:val="auto"/>
        </w:rPr>
        <w:t>Toate apele deversate in reteaua publica de canalizare vor respecta normele prevazute in NTPA002 – 2002</w:t>
      </w:r>
    </w:p>
    <w:p w:rsidR="00B96EC9" w:rsidRPr="0073131F" w:rsidRDefault="00B96EC9" w:rsidP="0073131F">
      <w:pPr>
        <w:pStyle w:val="ListParagraph"/>
        <w:tabs>
          <w:tab w:val="left" w:pos="90"/>
        </w:tabs>
        <w:suppressAutoHyphens w:val="0"/>
        <w:spacing w:line="276" w:lineRule="auto"/>
        <w:ind w:left="0"/>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 02 Protecţia aerului:</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Pe timpul executie se urmareste ca disconfortul creat in tim</w:t>
      </w:r>
      <w:r w:rsidR="00E01B68" w:rsidRPr="0073131F">
        <w:rPr>
          <w:color w:val="auto"/>
        </w:rPr>
        <w:t>pul sapaturii, din degajarea pra</w:t>
      </w:r>
      <w:r w:rsidRPr="0073131F">
        <w:rPr>
          <w:color w:val="auto"/>
        </w:rPr>
        <w:t>fului, sa se reduca prin stropiri succesive cu apa a stratelor de sol excavat.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Pe timpul transportului pamantului din excavatii se va acoperii camionul cu o prelata, pentru diminuarea antrenarii particulelor de praf.</w:t>
      </w:r>
    </w:p>
    <w:p w:rsidR="00C452A2" w:rsidRPr="0073131F" w:rsidRDefault="00586491" w:rsidP="0073131F">
      <w:pPr>
        <w:pStyle w:val="Standard"/>
        <w:tabs>
          <w:tab w:val="left" w:pos="90"/>
        </w:tabs>
        <w:suppressAutoHyphens w:val="0"/>
        <w:spacing w:line="276" w:lineRule="auto"/>
        <w:jc w:val="both"/>
        <w:rPr>
          <w:color w:val="auto"/>
        </w:rPr>
      </w:pPr>
      <w:r w:rsidRPr="0073131F">
        <w:rPr>
          <w:color w:val="auto"/>
        </w:rPr>
        <w:lastRenderedPageBreak/>
        <w:t>Sursele de poluare pot fi la interior, numai daca nu se folosesc vopseluri pe baza de apa, dar si din sudura partilor metalice. Pentru care se propune achizitionarea vopselurilor pe baza de apa in proportia cea mai mare, minimizarea degajarii compusilor organici volatili, achizitionarea partilor constructive vopsite deja.</w:t>
      </w:r>
    </w:p>
    <w:p w:rsidR="000402DD" w:rsidRPr="0073131F" w:rsidRDefault="00586491" w:rsidP="0073131F">
      <w:pPr>
        <w:pStyle w:val="Standard"/>
        <w:tabs>
          <w:tab w:val="left" w:pos="90"/>
        </w:tabs>
        <w:suppressAutoHyphens w:val="0"/>
        <w:spacing w:line="276" w:lineRule="auto"/>
        <w:jc w:val="both"/>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Sursa de poluare a aerului este centrala termica .</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vor respecta limitele admisibile din legislatia in viguare Ord. 462/1993.</w:t>
      </w:r>
    </w:p>
    <w:p w:rsidR="00B96EC9" w:rsidRPr="0073131F" w:rsidRDefault="00B96EC9" w:rsidP="0073131F">
      <w:pPr>
        <w:pStyle w:val="Standard"/>
        <w:tabs>
          <w:tab w:val="left" w:pos="90"/>
        </w:tabs>
        <w:suppressAutoHyphens w:val="0"/>
        <w:spacing w:line="276" w:lineRule="auto"/>
        <w:jc w:val="both"/>
        <w:rPr>
          <w:color w:val="auto"/>
          <w:highlight w:val="yellow"/>
        </w:rPr>
      </w:pPr>
    </w:p>
    <w:p w:rsidR="004D7B33" w:rsidRPr="0073131F" w:rsidRDefault="004D7B33"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IV.03 Protecţia împotriva zgomotului şi vibraţiilor:</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Sursele de poluare fonica sunt in timpul sapaturii, cat si executie satlpi si grinzi din beton – armat, dupa care cladirea se inchide cu pereti la exterior si sunetul se minimizeaza considerabil.</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propune respectarea in executie a regulamentului intern:</w:t>
      </w:r>
    </w:p>
    <w:p w:rsidR="000402DD" w:rsidRPr="0073131F" w:rsidRDefault="00586491" w:rsidP="006F06F5">
      <w:pPr>
        <w:pStyle w:val="ListParagraph"/>
        <w:numPr>
          <w:ilvl w:val="0"/>
          <w:numId w:val="71"/>
        </w:numPr>
        <w:tabs>
          <w:tab w:val="left" w:pos="90"/>
        </w:tabs>
        <w:suppressAutoHyphens w:val="0"/>
        <w:spacing w:line="276" w:lineRule="auto"/>
        <w:ind w:left="0"/>
        <w:jc w:val="both"/>
        <w:rPr>
          <w:color w:val="auto"/>
        </w:rPr>
      </w:pPr>
      <w:r w:rsidRPr="0073131F">
        <w:rPr>
          <w:color w:val="auto"/>
        </w:rPr>
        <w:t>Respectarea programului de functionare avizat de Primari</w:t>
      </w:r>
      <w:r w:rsidR="00E01B68" w:rsidRPr="0073131F">
        <w:rPr>
          <w:color w:val="auto"/>
        </w:rPr>
        <w:t>e</w:t>
      </w:r>
    </w:p>
    <w:p w:rsidR="000402DD" w:rsidRPr="0073131F" w:rsidRDefault="00586491" w:rsidP="006F06F5">
      <w:pPr>
        <w:pStyle w:val="ListParagraph"/>
        <w:numPr>
          <w:ilvl w:val="0"/>
          <w:numId w:val="72"/>
        </w:numPr>
        <w:tabs>
          <w:tab w:val="left" w:pos="90"/>
        </w:tabs>
        <w:suppressAutoHyphens w:val="0"/>
        <w:spacing w:line="276" w:lineRule="auto"/>
        <w:ind w:left="0"/>
        <w:jc w:val="both"/>
        <w:rPr>
          <w:color w:val="auto"/>
        </w:rPr>
      </w:pPr>
      <w:r w:rsidRPr="0073131F">
        <w:rPr>
          <w:color w:val="auto"/>
        </w:rPr>
        <w:t>Minimizarea zgomotului produs de utilaje prin functionarea rationala, nu se permite stationarea su motorul pornit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Sursa de poluare a aerului prin zgomot puternic poate fi accidentala, prin scapare, ciocnire, spargere a elementelor de constructii, se va incerca eliminarea prin instruire personalului angajat si subcontractorilor.</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Sursa de poluare a aerului prin zgomot este facuta de instalatia de ventilatie, ventilatoare de introducerea / evacuare a aerului si instalatia de climatizare, care sunt montate pe acoperis.</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vor respecta limitele admisibile din legislatia in viguare STAS 10009/1988, STAS 6156/1986</w:t>
      </w:r>
    </w:p>
    <w:p w:rsidR="00B96EC9" w:rsidRPr="0073131F" w:rsidRDefault="00B96EC9" w:rsidP="0073131F">
      <w:pPr>
        <w:pStyle w:val="Standard"/>
        <w:tabs>
          <w:tab w:val="left" w:pos="90"/>
        </w:tabs>
        <w:suppressAutoHyphens w:val="0"/>
        <w:spacing w:line="276" w:lineRule="auto"/>
        <w:jc w:val="both"/>
        <w:rPr>
          <w:color w:val="auto"/>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IV.04 Protecţia împotriva radiaţiilor:</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Nu este cazul</w:t>
      </w:r>
    </w:p>
    <w:p w:rsidR="00B96EC9" w:rsidRPr="0073131F" w:rsidRDefault="00B96EC9"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IV.05 Protecţia solului şi a subsolului:</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pacing w:line="276" w:lineRule="auto"/>
        <w:ind w:right="-1"/>
        <w:jc w:val="both"/>
        <w:rPr>
          <w:color w:val="auto"/>
        </w:rPr>
      </w:pPr>
      <w:r w:rsidRPr="0073131F">
        <w:rPr>
          <w:color w:val="auto"/>
        </w:rPr>
        <w:t>Pentru protectia solului si a apei, in organizarea de santier se vor efectua urmatoarele</w:t>
      </w:r>
    </w:p>
    <w:p w:rsidR="000402DD" w:rsidRPr="0073131F" w:rsidRDefault="00586491" w:rsidP="0073131F">
      <w:pPr>
        <w:pStyle w:val="Standard"/>
        <w:tabs>
          <w:tab w:val="left" w:pos="90"/>
        </w:tabs>
        <w:spacing w:line="276" w:lineRule="auto"/>
        <w:ind w:right="-1"/>
        <w:jc w:val="both"/>
        <w:rPr>
          <w:color w:val="auto"/>
        </w:rPr>
      </w:pPr>
      <w:r w:rsidRPr="0073131F">
        <w:rPr>
          <w:color w:val="auto"/>
        </w:rPr>
        <w:t>lucrari / masuri   de protectie :</w:t>
      </w:r>
    </w:p>
    <w:p w:rsidR="000402DD" w:rsidRPr="0073131F" w:rsidRDefault="00586491" w:rsidP="0073131F">
      <w:pPr>
        <w:pStyle w:val="Standard"/>
        <w:tabs>
          <w:tab w:val="left" w:pos="90"/>
        </w:tabs>
        <w:spacing w:line="276" w:lineRule="auto"/>
        <w:ind w:right="-1"/>
        <w:jc w:val="both"/>
        <w:rPr>
          <w:color w:val="auto"/>
        </w:rPr>
      </w:pPr>
      <w:r w:rsidRPr="0073131F">
        <w:rPr>
          <w:color w:val="auto"/>
        </w:rPr>
        <w:t>- imprejmuire cu gard a incintei organizarii de santier; delimitarea fizica se va face astfel cu exactitate  pentru a nu produce distrugeri  inutile de teren;</w:t>
      </w:r>
    </w:p>
    <w:p w:rsidR="000402DD" w:rsidRPr="0073131F" w:rsidRDefault="00586491" w:rsidP="0073131F">
      <w:pPr>
        <w:pStyle w:val="Standard"/>
        <w:tabs>
          <w:tab w:val="left" w:pos="90"/>
        </w:tabs>
        <w:spacing w:line="276" w:lineRule="auto"/>
        <w:ind w:right="-1"/>
        <w:jc w:val="both"/>
        <w:rPr>
          <w:color w:val="auto"/>
        </w:rPr>
      </w:pPr>
      <w:r w:rsidRPr="0073131F">
        <w:rPr>
          <w:color w:val="auto"/>
        </w:rPr>
        <w:t>- alimentarea cu carburanti,  repararea si intretinerea mijloacelor de transport si a utilajelor folosite pe santier se vor face numai la societati specializate si autorizate;</w:t>
      </w:r>
    </w:p>
    <w:p w:rsidR="000402DD" w:rsidRPr="0073131F" w:rsidRDefault="00586491" w:rsidP="0073131F">
      <w:pPr>
        <w:pStyle w:val="Standard"/>
        <w:tabs>
          <w:tab w:val="left" w:pos="90"/>
        </w:tabs>
        <w:spacing w:line="276" w:lineRule="auto"/>
        <w:ind w:right="-1"/>
        <w:jc w:val="both"/>
        <w:rPr>
          <w:color w:val="auto"/>
        </w:rPr>
      </w:pPr>
      <w:r w:rsidRPr="0073131F">
        <w:rPr>
          <w:color w:val="auto"/>
        </w:rPr>
        <w:t>- se vor evita pierderile de carburanti sau Iubrifianti la stationarea  utilajelor; astfel ca, toate utilajele folosite vor fi atent verificate zilnic;</w:t>
      </w:r>
    </w:p>
    <w:p w:rsidR="000402DD" w:rsidRPr="0073131F" w:rsidRDefault="00586491" w:rsidP="0073131F">
      <w:pPr>
        <w:pStyle w:val="Standard"/>
        <w:tabs>
          <w:tab w:val="left" w:pos="90"/>
        </w:tabs>
        <w:spacing w:line="276" w:lineRule="auto"/>
        <w:ind w:right="-1"/>
        <w:jc w:val="both"/>
        <w:rPr>
          <w:color w:val="auto"/>
        </w:rPr>
      </w:pPr>
      <w:r w:rsidRPr="0073131F">
        <w:rPr>
          <w:color w:val="auto"/>
        </w:rPr>
        <w:t>- organizarea de santier va dispune de toalete ecologice, iar constructorul  va avea in vedere intretinerea toaletelor ecologice, prin contract cu o firma autorizata;</w:t>
      </w:r>
    </w:p>
    <w:p w:rsidR="000402DD" w:rsidRPr="0073131F" w:rsidRDefault="00586491" w:rsidP="0073131F">
      <w:pPr>
        <w:pStyle w:val="Standard"/>
        <w:tabs>
          <w:tab w:val="left" w:pos="90"/>
        </w:tabs>
        <w:spacing w:line="276" w:lineRule="auto"/>
        <w:ind w:right="-1"/>
        <w:jc w:val="both"/>
        <w:rPr>
          <w:color w:val="auto"/>
        </w:rPr>
      </w:pPr>
      <w:r w:rsidRPr="0073131F">
        <w:rPr>
          <w:color w:val="auto"/>
        </w:rPr>
        <w:t>- Ia parasirea incintei organizarilor  de santier, rotile autovehiculelor  se vor curata pe rampa spalare auto;</w:t>
      </w:r>
    </w:p>
    <w:p w:rsidR="000402DD" w:rsidRPr="0073131F" w:rsidRDefault="00586491" w:rsidP="0073131F">
      <w:pPr>
        <w:pStyle w:val="Standard"/>
        <w:tabs>
          <w:tab w:val="left" w:pos="90"/>
        </w:tabs>
        <w:spacing w:line="276" w:lineRule="auto"/>
        <w:ind w:right="-1"/>
        <w:jc w:val="both"/>
        <w:rPr>
          <w:color w:val="auto"/>
        </w:rPr>
      </w:pPr>
      <w:r w:rsidRPr="0073131F">
        <w:rPr>
          <w:color w:val="auto"/>
        </w:rPr>
        <w:lastRenderedPageBreak/>
        <w:t>- constructorul va trebui sa respecte conditiile de mediu si de executie a lucrarilor  impuse prin caietul de sarcini pentru realizarea lucrarilor.</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Prevenirea oricarei poluari acidentale prin instruiri periodice si fizic prin utilizarea materialului absorbant ori de cate ori este nevoie.</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Centrul comercial nu poate impacta solul si subsolul decat accidental prin:</w:t>
      </w:r>
    </w:p>
    <w:p w:rsidR="000402DD" w:rsidRPr="0073131F" w:rsidRDefault="00586491" w:rsidP="006F06F5">
      <w:pPr>
        <w:pStyle w:val="ListParagraph"/>
        <w:numPr>
          <w:ilvl w:val="0"/>
          <w:numId w:val="82"/>
        </w:numPr>
        <w:tabs>
          <w:tab w:val="left" w:pos="90"/>
        </w:tabs>
        <w:suppressAutoHyphens w:val="0"/>
        <w:spacing w:line="276" w:lineRule="auto"/>
        <w:jc w:val="both"/>
        <w:rPr>
          <w:color w:val="auto"/>
        </w:rPr>
      </w:pPr>
      <w:r w:rsidRPr="0073131F">
        <w:rPr>
          <w:color w:val="auto"/>
        </w:rPr>
        <w:t>Poluare spatiu verde de catre persoane rau intetinate cu deseuri solide sau lichide</w:t>
      </w:r>
    </w:p>
    <w:p w:rsidR="000402DD" w:rsidRPr="0073131F" w:rsidRDefault="00586491" w:rsidP="006F06F5">
      <w:pPr>
        <w:pStyle w:val="ListParagraph"/>
        <w:numPr>
          <w:ilvl w:val="0"/>
          <w:numId w:val="82"/>
        </w:numPr>
        <w:tabs>
          <w:tab w:val="left" w:pos="90"/>
        </w:tabs>
        <w:suppressAutoHyphens w:val="0"/>
        <w:spacing w:line="276" w:lineRule="auto"/>
        <w:jc w:val="both"/>
        <w:rPr>
          <w:color w:val="auto"/>
        </w:rPr>
      </w:pPr>
      <w:r w:rsidRPr="0073131F">
        <w:rPr>
          <w:color w:val="auto"/>
        </w:rPr>
        <w:t>Fisurarea retelei de canalizare prost executata</w:t>
      </w:r>
    </w:p>
    <w:p w:rsidR="000402DD" w:rsidRPr="0073131F" w:rsidRDefault="00586491" w:rsidP="0073131F">
      <w:pPr>
        <w:pStyle w:val="ListParagraph"/>
        <w:tabs>
          <w:tab w:val="left" w:pos="90"/>
        </w:tabs>
        <w:suppressAutoHyphens w:val="0"/>
        <w:spacing w:line="276" w:lineRule="auto"/>
        <w:ind w:left="0"/>
        <w:jc w:val="both"/>
        <w:rPr>
          <w:color w:val="auto"/>
        </w:rPr>
      </w:pPr>
      <w:r w:rsidRPr="0073131F">
        <w:rPr>
          <w:color w:val="auto"/>
        </w:rPr>
        <w:t>Daca, vor apare astfel de accidente se vor remedia, iar prejudiciul va fi suportat conform legii.</w:t>
      </w:r>
    </w:p>
    <w:p w:rsidR="000402DD" w:rsidRPr="0073131F" w:rsidRDefault="00586491" w:rsidP="0073131F">
      <w:pPr>
        <w:pStyle w:val="ListParagraph"/>
        <w:tabs>
          <w:tab w:val="left" w:pos="90"/>
        </w:tabs>
        <w:suppressAutoHyphens w:val="0"/>
        <w:spacing w:line="276" w:lineRule="auto"/>
        <w:ind w:left="0"/>
        <w:jc w:val="both"/>
        <w:rPr>
          <w:color w:val="auto"/>
        </w:rPr>
      </w:pPr>
      <w:r w:rsidRPr="0073131F">
        <w:rPr>
          <w:color w:val="auto"/>
        </w:rPr>
        <w:t>Se va respecta legislatia privind poluarea mediului Ord. 756/1997</w:t>
      </w:r>
    </w:p>
    <w:p w:rsidR="000402DD" w:rsidRPr="0073131F" w:rsidRDefault="000402DD" w:rsidP="0073131F">
      <w:pPr>
        <w:pStyle w:val="ListParagraph"/>
        <w:tabs>
          <w:tab w:val="left" w:pos="90"/>
        </w:tabs>
        <w:suppressAutoHyphens w:val="0"/>
        <w:spacing w:line="276" w:lineRule="auto"/>
        <w:ind w:left="0"/>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IV.06 Protecţia ecosistemelor terestre şi acvatice:</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Obiectivul nu va afecta ecosistemele terestre si acvatice, in executie si nici in functionare.</w:t>
      </w: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IV.07 Protecţia aşezărilor umane şi a altor obiective de interes public:</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 xml:space="preserve">Obiectivul nu va afecta alte obiective de interes public, zona de locuit, zona de agrement si culturala, pentru ca </w:t>
      </w:r>
      <w:r w:rsidR="00E01B68" w:rsidRPr="0073131F">
        <w:rPr>
          <w:color w:val="auto"/>
        </w:rPr>
        <w:t>obiectivul se afla intr-o zona indepartata cu specific industrie locala cu activitate mica</w:t>
      </w:r>
      <w:r w:rsidRPr="0073131F">
        <w:rPr>
          <w:color w:val="auto"/>
        </w:rPr>
        <w: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 xml:space="preserve">Sursa de poluare fata de zonele invecinate </w:t>
      </w:r>
      <w:r w:rsidR="00E01B68" w:rsidRPr="0073131F">
        <w:rPr>
          <w:color w:val="auto"/>
        </w:rPr>
        <w:t xml:space="preserve">pe timpul santierului </w:t>
      </w:r>
      <w:r w:rsidRPr="0073131F">
        <w:rPr>
          <w:color w:val="auto"/>
        </w:rPr>
        <w:t>e</w:t>
      </w:r>
      <w:r w:rsidR="00E01B68" w:rsidRPr="0073131F">
        <w:rPr>
          <w:color w:val="auto"/>
        </w:rPr>
        <w:t xml:space="preserve">ste atmosferic, inclusiv zgomot de scurta durata, anumite faze determinante, in timpul programului de lucru pe timp de zii. </w:t>
      </w:r>
    </w:p>
    <w:p w:rsidR="00B96EC9" w:rsidRPr="0073131F" w:rsidRDefault="00B96EC9"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color w:val="auto"/>
        </w:rPr>
      </w:pPr>
      <w:r w:rsidRPr="0073131F">
        <w:rPr>
          <w:b/>
          <w:color w:val="auto"/>
        </w:rPr>
        <w:t xml:space="preserve">Masuri </w:t>
      </w:r>
      <w:r w:rsidRPr="0073131F">
        <w:rPr>
          <w:color w:val="auto"/>
        </w:rPr>
        <w:t>propuse pentru diminuarea disconfortului pe timpul santierului:</w:t>
      </w:r>
    </w:p>
    <w:p w:rsidR="000402DD" w:rsidRPr="0073131F" w:rsidRDefault="00586491" w:rsidP="006F06F5">
      <w:pPr>
        <w:pStyle w:val="ListParagraph"/>
        <w:numPr>
          <w:ilvl w:val="0"/>
          <w:numId w:val="73"/>
        </w:numPr>
        <w:tabs>
          <w:tab w:val="left" w:pos="90"/>
        </w:tabs>
        <w:suppressAutoHyphens w:val="0"/>
        <w:spacing w:line="276" w:lineRule="auto"/>
        <w:ind w:left="0"/>
        <w:jc w:val="both"/>
        <w:rPr>
          <w:color w:val="auto"/>
        </w:rPr>
      </w:pPr>
      <w:r w:rsidRPr="0073131F">
        <w:rPr>
          <w:color w:val="auto"/>
        </w:rPr>
        <w:t xml:space="preserve">Nu se va depasi programul de lucru avizat de catre Primaria </w:t>
      </w:r>
      <w:r w:rsidR="00E01B68" w:rsidRPr="0073131F">
        <w:rPr>
          <w:color w:val="auto"/>
        </w:rPr>
        <w:t>Mangalia</w:t>
      </w:r>
    </w:p>
    <w:p w:rsidR="000402DD" w:rsidRPr="0073131F" w:rsidRDefault="00586491" w:rsidP="006F06F5">
      <w:pPr>
        <w:pStyle w:val="ListParagraph"/>
        <w:numPr>
          <w:ilvl w:val="0"/>
          <w:numId w:val="74"/>
        </w:numPr>
        <w:tabs>
          <w:tab w:val="left" w:pos="90"/>
        </w:tabs>
        <w:suppressAutoHyphens w:val="0"/>
        <w:spacing w:line="276" w:lineRule="auto"/>
        <w:ind w:left="0"/>
        <w:jc w:val="both"/>
        <w:rPr>
          <w:color w:val="auto"/>
        </w:rPr>
      </w:pPr>
      <w:r w:rsidRPr="0073131F">
        <w:rPr>
          <w:color w:val="auto"/>
        </w:rPr>
        <w:t>In etapa de constructie ce presupune saparea pana la cota de fundare se va stropii cu apa cu regularitate pentru diminuarea pulberilor (pra</w:t>
      </w:r>
      <w:r w:rsidR="00C452A2" w:rsidRPr="0073131F">
        <w:rPr>
          <w:color w:val="auto"/>
        </w:rPr>
        <w:t>f) rezultate in urma excavatiei, a traficului intern</w:t>
      </w:r>
    </w:p>
    <w:p w:rsidR="000402DD" w:rsidRPr="0073131F" w:rsidRDefault="00586491" w:rsidP="0073131F">
      <w:pPr>
        <w:pStyle w:val="ListParagraph"/>
        <w:numPr>
          <w:ilvl w:val="0"/>
          <w:numId w:val="10"/>
        </w:numPr>
        <w:tabs>
          <w:tab w:val="left" w:pos="90"/>
        </w:tabs>
        <w:suppressAutoHyphens w:val="0"/>
        <w:spacing w:line="276" w:lineRule="auto"/>
        <w:ind w:left="0"/>
        <w:jc w:val="both"/>
        <w:rPr>
          <w:color w:val="auto"/>
        </w:rPr>
      </w:pPr>
      <w:r w:rsidRPr="0073131F">
        <w:rPr>
          <w:color w:val="auto"/>
        </w:rPr>
        <w:t xml:space="preserve">Se protejeaza cu panouri </w:t>
      </w:r>
      <w:r w:rsidR="00C452A2" w:rsidRPr="0073131F">
        <w:rPr>
          <w:color w:val="auto"/>
        </w:rPr>
        <w:t>opace cu rolul fonoabsorbant</w:t>
      </w:r>
      <w:r w:rsidRPr="0073131F">
        <w:rPr>
          <w:color w:val="auto"/>
        </w:rPr>
        <w:t xml:space="preserve"> limita incintei</w:t>
      </w:r>
      <w:r w:rsidR="00C452A2" w:rsidRPr="0073131F">
        <w:rPr>
          <w:color w:val="auto"/>
        </w:rPr>
        <w:t>,</w:t>
      </w:r>
      <w:r w:rsidRPr="0073131F">
        <w:rPr>
          <w:color w:val="auto"/>
        </w:rPr>
        <w:t xml:space="preserve"> </w:t>
      </w:r>
      <w:r w:rsidR="00C452A2" w:rsidRPr="0073131F">
        <w:rPr>
          <w:color w:val="auto"/>
        </w:rPr>
        <w:t>daca este cazul</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considera cu dupa executia cladirii propuse disconfortul fata de zonele invecinate nu mai exista, chiar va fi o zona placuta ambiental.</w:t>
      </w:r>
    </w:p>
    <w:p w:rsidR="00C040C6" w:rsidRPr="0073131F" w:rsidRDefault="00C040C6"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ab/>
        <w:t>IV.08 Gospodarirea deseurilor generate pe amplasament:</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Deseurile se vor colecta si stocate (numai in incinta gospodariri de deseuri inscriptionata cu containere special amenajate pentru ficare tip de deseu) provizoriu si selectiv, conform HG 856/2002, pricipalele tipuri rezulate in timpul executiei sunt:</w:t>
      </w:r>
    </w:p>
    <w:p w:rsidR="000402DD" w:rsidRPr="0073131F" w:rsidRDefault="00586491" w:rsidP="0073131F">
      <w:pPr>
        <w:pStyle w:val="ListParagraph"/>
        <w:numPr>
          <w:ilvl w:val="0"/>
          <w:numId w:val="10"/>
        </w:numPr>
        <w:tabs>
          <w:tab w:val="left" w:pos="90"/>
        </w:tabs>
        <w:suppressAutoHyphens w:val="0"/>
        <w:spacing w:line="276" w:lineRule="auto"/>
        <w:ind w:left="0"/>
        <w:jc w:val="both"/>
        <w:rPr>
          <w:color w:val="auto"/>
        </w:rPr>
      </w:pPr>
      <w:r w:rsidRPr="0073131F">
        <w:rPr>
          <w:color w:val="auto"/>
        </w:rPr>
        <w:t>Menajer, ambalaje, beton asfaltic concasat din parcarea existenta, plastic, feroase, neferoase, cartoane, material vegetal (toaletarea copaceilor, iarba)</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Singurul deseu care poate fi refolosit  (calitatea lui o va stabili constructorul dupa demolare) este beton asfaltic concasat, care poate fi utilizat in refacerea cailor de acces pentru noua investitie.</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vor elimina/ valorifica cu societati autorizate pentru acest serviciu de preluare a deseurilor, responsabil va fi constructorul.</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lastRenderedPageBreak/>
        <w:t xml:space="preserve">Din activitatile desfasurate se vor produce deseuri menajere si deseuri </w:t>
      </w:r>
      <w:r w:rsidR="00E01B68" w:rsidRPr="0073131F">
        <w:rPr>
          <w:color w:val="auto"/>
        </w:rPr>
        <w:t>din ambalaje (hartie-carton, folie, euro-paleti)</w:t>
      </w:r>
      <w:r w:rsidRPr="0073131F">
        <w:rPr>
          <w:color w:val="auto"/>
        </w:rPr>
        <w:t xml:space="preserve"> generate de zonele </w:t>
      </w:r>
      <w:r w:rsidR="00E01B68" w:rsidRPr="0073131F">
        <w:rPr>
          <w:color w:val="auto"/>
        </w:rPr>
        <w:t>de vanzare</w:t>
      </w:r>
      <w:r w:rsidRPr="0073131F">
        <w:rPr>
          <w:color w:val="auto"/>
        </w:rPr>
        <w: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Deseurile generate se vor depozita local in containere speciale, apoi urmand sa fie transportate spre spatiile de depozitare si reciclare deseurii situate la parter, avand acces auto carosabil direct.</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Deseurile vor fi preluate de firme specializate, contractate in acest sens.</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va respecta toata legislatia in viguare privind deseurile L211/2011, HG 856/2002, HG 621/2005</w:t>
      </w:r>
    </w:p>
    <w:p w:rsidR="00C040C6" w:rsidRPr="0073131F" w:rsidRDefault="00C040C6"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ab/>
        <w:t>IV.09 Gospodărirea substanţelor şi preparatelor chimice periculoase:</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executiei: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Se vor utiliza substante chimice precum: vopsea, grunduri, vaseline etc. Se incearca folosirea acestor produse din ce in ce mai ecologice pentru mediu inconjurator dar si protejand personalul angajat. Este interzisa devesarea resturilor de substante chimice la canalizare sau direct pe sol, cat si reutilizarea ambalajelor dupa consumarea produselor.</w:t>
      </w:r>
    </w:p>
    <w:p w:rsidR="000402DD" w:rsidRPr="0073131F" w:rsidRDefault="00586491" w:rsidP="0073131F">
      <w:pPr>
        <w:pStyle w:val="Standard"/>
        <w:tabs>
          <w:tab w:val="left" w:pos="90"/>
        </w:tabs>
        <w:suppressAutoHyphens w:val="0"/>
        <w:spacing w:line="276" w:lineRule="auto"/>
        <w:jc w:val="both"/>
        <w:rPr>
          <w:i/>
          <w:color w:val="auto"/>
        </w:rPr>
      </w:pPr>
      <w:r w:rsidRPr="0073131F">
        <w:rPr>
          <w:i/>
          <w:color w:val="auto"/>
        </w:rPr>
        <w:t>Pe timpul functionarii: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Obiectivul nu va genera substante sau preparate chimice periculoase, se vor utilize in igienizare si curatarea pardoselilor si grupurilor sanitare detergent de uz casnic biodegradabili.</w:t>
      </w:r>
    </w:p>
    <w:p w:rsidR="00155AD0" w:rsidRPr="0073131F" w:rsidRDefault="00155AD0" w:rsidP="0073131F">
      <w:pPr>
        <w:pStyle w:val="Standard"/>
        <w:tabs>
          <w:tab w:val="left" w:pos="90"/>
        </w:tabs>
        <w:suppressAutoHyphens w:val="0"/>
        <w:spacing w:line="276" w:lineRule="auto"/>
        <w:jc w:val="both"/>
        <w:rPr>
          <w:color w:val="auto"/>
        </w:rPr>
      </w:pPr>
      <w:r w:rsidRPr="0073131F">
        <w:rPr>
          <w:color w:val="auto"/>
        </w:rPr>
        <w:t xml:space="preserve">Generatorul folosit in caz de caderi accidentale ale retelei electrice </w:t>
      </w:r>
      <w:r w:rsidR="00E01B68" w:rsidRPr="0073131F">
        <w:rPr>
          <w:color w:val="auto"/>
        </w:rPr>
        <w:t xml:space="preserve">publice va avea incorporat un rezervor de 250 l de motorina. </w:t>
      </w:r>
    </w:p>
    <w:p w:rsidR="00B96EC9" w:rsidRPr="0073131F" w:rsidRDefault="00B96EC9"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V. PREVEDERI PENTRU MONITORIZAREA MEDIULUI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Nu este cazul.</w:t>
      </w:r>
    </w:p>
    <w:p w:rsidR="000402DD" w:rsidRPr="0073131F" w:rsidRDefault="000402DD"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keepNext/>
        <w:tabs>
          <w:tab w:val="left" w:pos="90"/>
        </w:tabs>
        <w:suppressAutoHyphens w:val="0"/>
        <w:spacing w:line="276" w:lineRule="auto"/>
        <w:jc w:val="both"/>
        <w:rPr>
          <w:b/>
          <w:color w:val="auto"/>
        </w:rPr>
      </w:pPr>
      <w:r w:rsidRPr="0073131F">
        <w:rPr>
          <w:b/>
          <w:color w:val="auto"/>
        </w:rPr>
        <w:t>VI. JUSTIFICAREA ÎNCADRĂRII PROIECTULUI, DUPĂ CAZ, ÎN PREVEDERILE ALTOR ACTE NORMATIVE NAŢIONALE CARE TRANSPUN LEGISLAŢIA COMUNITARĂ (IPPC, SEVESO, COV, LCP, Directiva-cadru apă, Directiva-cadru aer, Directiva-cadru a deşeurilor etc.)</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Nu este cazul.</w:t>
      </w:r>
    </w:p>
    <w:p w:rsidR="000402DD" w:rsidRPr="0073131F" w:rsidRDefault="000402DD" w:rsidP="0073131F">
      <w:pPr>
        <w:pStyle w:val="Standard"/>
        <w:tabs>
          <w:tab w:val="left" w:pos="90"/>
        </w:tabs>
        <w:suppressAutoHyphens w:val="0"/>
        <w:spacing w:line="276" w:lineRule="auto"/>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VII. LUCRĂRI NECESARE ORGANIZĂRII DE ŞANTIER</w:t>
      </w:r>
    </w:p>
    <w:p w:rsidR="00155AD0" w:rsidRPr="0073131F" w:rsidRDefault="00155AD0" w:rsidP="0073131F">
      <w:pPr>
        <w:pStyle w:val="Standard"/>
        <w:tabs>
          <w:tab w:val="left" w:pos="90"/>
        </w:tabs>
        <w:suppressAutoHyphens w:val="0"/>
        <w:spacing w:line="276" w:lineRule="auto"/>
        <w:jc w:val="both"/>
        <w:rPr>
          <w:b/>
          <w:color w:val="auto"/>
        </w:rPr>
      </w:pP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Organizarea de santier necesara realizarii obiectivului va fi amplasată în incinta obiectivului.</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Spaţiul pentru organizarea de şantier va fi delimitat şi va cuprinde in obiectivele principale:</w:t>
      </w:r>
    </w:p>
    <w:p w:rsidR="000402DD" w:rsidRPr="0073131F" w:rsidRDefault="00586491" w:rsidP="006F06F5">
      <w:pPr>
        <w:pStyle w:val="ListParagraph"/>
        <w:numPr>
          <w:ilvl w:val="0"/>
          <w:numId w:val="75"/>
        </w:numPr>
        <w:tabs>
          <w:tab w:val="left" w:pos="90"/>
        </w:tabs>
        <w:suppressAutoHyphens w:val="0"/>
        <w:spacing w:line="276" w:lineRule="auto"/>
        <w:ind w:left="0"/>
        <w:jc w:val="both"/>
        <w:rPr>
          <w:color w:val="auto"/>
        </w:rPr>
      </w:pPr>
      <w:r w:rsidRPr="0073131F">
        <w:rPr>
          <w:color w:val="auto"/>
        </w:rPr>
        <w:t>Platforma betonată pentru depozitare materiale de construcţie;</w:t>
      </w:r>
    </w:p>
    <w:p w:rsidR="000402DD" w:rsidRPr="0073131F" w:rsidRDefault="00586491" w:rsidP="006F06F5">
      <w:pPr>
        <w:pStyle w:val="ListParagraph"/>
        <w:numPr>
          <w:ilvl w:val="0"/>
          <w:numId w:val="76"/>
        </w:numPr>
        <w:tabs>
          <w:tab w:val="left" w:pos="90"/>
        </w:tabs>
        <w:suppressAutoHyphens w:val="0"/>
        <w:spacing w:line="276" w:lineRule="auto"/>
        <w:ind w:left="0"/>
        <w:jc w:val="both"/>
        <w:rPr>
          <w:color w:val="auto"/>
        </w:rPr>
      </w:pPr>
      <w:r w:rsidRPr="0073131F">
        <w:rPr>
          <w:color w:val="auto"/>
        </w:rPr>
        <w:t>Containere – baraci pentru birouri, vestiare, depozitare scule si echipamente</w:t>
      </w:r>
      <w:r w:rsidR="007C55BF" w:rsidRPr="0073131F">
        <w:rPr>
          <w:color w:val="auto"/>
        </w:rPr>
        <w:t xml:space="preserve"> – </w:t>
      </w:r>
      <w:r w:rsidR="00155AD0" w:rsidRPr="0073131F">
        <w:rPr>
          <w:color w:val="auto"/>
        </w:rPr>
        <w:t>3</w:t>
      </w:r>
      <w:r w:rsidR="007C55BF" w:rsidRPr="0073131F">
        <w:rPr>
          <w:color w:val="auto"/>
        </w:rPr>
        <w:t xml:space="preserve"> buc.</w:t>
      </w:r>
    </w:p>
    <w:p w:rsidR="000402DD" w:rsidRPr="0073131F" w:rsidRDefault="00586491" w:rsidP="0073131F">
      <w:pPr>
        <w:pStyle w:val="ListParagraph"/>
        <w:numPr>
          <w:ilvl w:val="0"/>
          <w:numId w:val="4"/>
        </w:numPr>
        <w:tabs>
          <w:tab w:val="left" w:pos="90"/>
        </w:tabs>
        <w:suppressAutoHyphens w:val="0"/>
        <w:spacing w:line="276" w:lineRule="auto"/>
        <w:ind w:left="0"/>
        <w:jc w:val="both"/>
        <w:rPr>
          <w:color w:val="auto"/>
        </w:rPr>
      </w:pPr>
      <w:r w:rsidRPr="0073131F">
        <w:rPr>
          <w:color w:val="auto"/>
        </w:rPr>
        <w:t>Grup sanitar mobil, ecologic</w:t>
      </w:r>
      <w:r w:rsidR="007C55BF" w:rsidRPr="0073131F">
        <w:rPr>
          <w:color w:val="auto"/>
        </w:rPr>
        <w:t xml:space="preserve"> – 2 buc.</w:t>
      </w:r>
      <w:r w:rsidRPr="0073131F">
        <w:rPr>
          <w:color w:val="auto"/>
        </w:rPr>
        <w:t>;</w:t>
      </w:r>
    </w:p>
    <w:p w:rsidR="000402DD" w:rsidRPr="0073131F" w:rsidRDefault="00586491" w:rsidP="0073131F">
      <w:pPr>
        <w:pStyle w:val="ListParagraph"/>
        <w:numPr>
          <w:ilvl w:val="0"/>
          <w:numId w:val="4"/>
        </w:numPr>
        <w:tabs>
          <w:tab w:val="left" w:pos="90"/>
        </w:tabs>
        <w:suppressAutoHyphens w:val="0"/>
        <w:spacing w:line="276" w:lineRule="auto"/>
        <w:ind w:left="0"/>
        <w:jc w:val="both"/>
        <w:rPr>
          <w:color w:val="auto"/>
        </w:rPr>
      </w:pPr>
      <w:r w:rsidRPr="0073131F">
        <w:rPr>
          <w:color w:val="auto"/>
        </w:rPr>
        <w:t>Platformă containere depozitare deşeuri;</w:t>
      </w:r>
    </w:p>
    <w:p w:rsidR="000402DD" w:rsidRPr="0073131F" w:rsidRDefault="00586491" w:rsidP="0073131F">
      <w:pPr>
        <w:pStyle w:val="ListParagraph"/>
        <w:numPr>
          <w:ilvl w:val="0"/>
          <w:numId w:val="4"/>
        </w:numPr>
        <w:tabs>
          <w:tab w:val="left" w:pos="90"/>
        </w:tabs>
        <w:suppressAutoHyphens w:val="0"/>
        <w:spacing w:line="276" w:lineRule="auto"/>
        <w:ind w:left="0"/>
        <w:jc w:val="both"/>
        <w:rPr>
          <w:color w:val="auto"/>
        </w:rPr>
      </w:pPr>
      <w:r w:rsidRPr="0073131F">
        <w:rPr>
          <w:color w:val="auto"/>
        </w:rPr>
        <w:t>Întreaga incintă va fi împrejmuită cu gard din plase de oţel cat si cu panou inalte de 2,5 m.</w:t>
      </w:r>
    </w:p>
    <w:p w:rsidR="000402DD" w:rsidRPr="0073131F" w:rsidRDefault="00586491" w:rsidP="0073131F">
      <w:pPr>
        <w:pStyle w:val="ListParagraph"/>
        <w:numPr>
          <w:ilvl w:val="0"/>
          <w:numId w:val="4"/>
        </w:numPr>
        <w:tabs>
          <w:tab w:val="left" w:pos="90"/>
        </w:tabs>
        <w:suppressAutoHyphens w:val="0"/>
        <w:spacing w:line="276" w:lineRule="auto"/>
        <w:ind w:left="0"/>
        <w:jc w:val="both"/>
        <w:rPr>
          <w:color w:val="auto"/>
        </w:rPr>
      </w:pPr>
      <w:r w:rsidRPr="0073131F">
        <w:rPr>
          <w:color w:val="auto"/>
        </w:rPr>
        <w:t>Gospodaria de deseuri</w:t>
      </w:r>
    </w:p>
    <w:p w:rsidR="000402DD" w:rsidRPr="0073131F" w:rsidRDefault="00586491" w:rsidP="0073131F">
      <w:pPr>
        <w:pStyle w:val="ListParagraph"/>
        <w:numPr>
          <w:ilvl w:val="0"/>
          <w:numId w:val="4"/>
        </w:numPr>
        <w:tabs>
          <w:tab w:val="left" w:pos="90"/>
        </w:tabs>
        <w:suppressAutoHyphens w:val="0"/>
        <w:spacing w:line="276" w:lineRule="auto"/>
        <w:ind w:left="0"/>
        <w:jc w:val="both"/>
        <w:rPr>
          <w:color w:val="auto"/>
        </w:rPr>
      </w:pPr>
      <w:r w:rsidRPr="0073131F">
        <w:rPr>
          <w:color w:val="auto"/>
        </w:rPr>
        <w:t>depozitarea vopselurilor, diluantilor etc. cu cararter chimic – periculos pentru mediu se face in spatiu inchis, ventilat natural, cu acces limitat;</w:t>
      </w:r>
    </w:p>
    <w:p w:rsidR="000402DD" w:rsidRPr="0073131F" w:rsidRDefault="00586491" w:rsidP="006F06F5">
      <w:pPr>
        <w:pStyle w:val="ListParagraph"/>
        <w:numPr>
          <w:ilvl w:val="0"/>
          <w:numId w:val="77"/>
        </w:numPr>
        <w:tabs>
          <w:tab w:val="left" w:pos="90"/>
        </w:tabs>
        <w:suppressAutoHyphens w:val="0"/>
        <w:spacing w:line="276" w:lineRule="auto"/>
        <w:ind w:left="0"/>
        <w:jc w:val="both"/>
        <w:rPr>
          <w:color w:val="auto"/>
        </w:rPr>
      </w:pPr>
      <w:r w:rsidRPr="0073131F">
        <w:rPr>
          <w:color w:val="auto"/>
        </w:rPr>
        <w:lastRenderedPageBreak/>
        <w:t>utilajele de construcţii se vor alimenta cu carburanţi numai în zone special amenajate fără a se contamina solul cu produse petroliere;</w:t>
      </w:r>
    </w:p>
    <w:p w:rsidR="000402DD" w:rsidRPr="0073131F" w:rsidRDefault="00586491" w:rsidP="006F06F5">
      <w:pPr>
        <w:pStyle w:val="ListParagraph"/>
        <w:numPr>
          <w:ilvl w:val="0"/>
          <w:numId w:val="78"/>
        </w:numPr>
        <w:tabs>
          <w:tab w:val="left" w:pos="90"/>
        </w:tabs>
        <w:suppressAutoHyphens w:val="0"/>
        <w:spacing w:line="276" w:lineRule="auto"/>
        <w:ind w:left="0"/>
        <w:jc w:val="both"/>
        <w:rPr>
          <w:color w:val="auto"/>
        </w:rPr>
      </w:pPr>
      <w:r w:rsidRPr="0073131F">
        <w:rPr>
          <w:color w:val="auto"/>
        </w:rPr>
        <w:t>întreţinerea utilajelor/mijloacelor de transport (spălarea lor, efectuarea de reparaţii, schimburile de ulei) se vor face numai la service-uri/ baze de producţie autorizate;</w:t>
      </w:r>
    </w:p>
    <w:p w:rsidR="000402DD" w:rsidRPr="0073131F" w:rsidRDefault="00586491" w:rsidP="0073131F">
      <w:pPr>
        <w:pStyle w:val="ListParagraph"/>
        <w:numPr>
          <w:ilvl w:val="0"/>
          <w:numId w:val="5"/>
        </w:numPr>
        <w:tabs>
          <w:tab w:val="left" w:pos="90"/>
        </w:tabs>
        <w:suppressAutoHyphens w:val="0"/>
        <w:spacing w:line="276" w:lineRule="auto"/>
        <w:ind w:left="0"/>
        <w:jc w:val="both"/>
        <w:rPr>
          <w:color w:val="auto"/>
        </w:rPr>
      </w:pPr>
      <w:r w:rsidRPr="0073131F">
        <w:rPr>
          <w:color w:val="auto"/>
        </w:rPr>
        <w:t>rampa de spalare autoutilaje amplasata la iesirea din santier</w:t>
      </w:r>
    </w:p>
    <w:p w:rsidR="000402DD" w:rsidRPr="0073131F" w:rsidRDefault="000402DD" w:rsidP="0073131F">
      <w:pPr>
        <w:pStyle w:val="ListParagraph"/>
        <w:tabs>
          <w:tab w:val="left" w:pos="90"/>
        </w:tabs>
        <w:suppressAutoHyphens w:val="0"/>
        <w:spacing w:line="276" w:lineRule="auto"/>
        <w:ind w:left="0"/>
        <w:jc w:val="both"/>
        <w:rPr>
          <w:color w:val="auto"/>
        </w:rPr>
      </w:pP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Lucrarile de executie se vor desfasura exclusiv  in limitele parcelei detinute de beneficiar.</w:t>
      </w:r>
    </w:p>
    <w:p w:rsidR="000402DD" w:rsidRPr="0073131F" w:rsidRDefault="00586491" w:rsidP="0073131F">
      <w:pPr>
        <w:pStyle w:val="Standard"/>
        <w:tabs>
          <w:tab w:val="left" w:pos="90"/>
        </w:tabs>
        <w:suppressAutoHyphens w:val="0"/>
        <w:spacing w:line="276" w:lineRule="auto"/>
        <w:jc w:val="both"/>
        <w:rPr>
          <w:color w:val="auto"/>
        </w:rPr>
      </w:pPr>
      <w:r w:rsidRPr="0073131F">
        <w:rPr>
          <w:color w:val="auto"/>
        </w:rPr>
        <w:t>Pe timpul lucrarilor se vor amenaja constructii temporare - bransamente si echipamente provizorii necesare executarii lucrarilor si se asigura accesul la utilitati conform regulamentului   MLP AT 9/N/1993 (ed.  1995) privind  protectia si igiena muncii  in constructii.</w:t>
      </w:r>
    </w:p>
    <w:p w:rsidR="00155AD0" w:rsidRPr="0073131F" w:rsidRDefault="00155AD0" w:rsidP="0073131F">
      <w:pPr>
        <w:pStyle w:val="ListParagraph"/>
        <w:tabs>
          <w:tab w:val="left" w:pos="90"/>
        </w:tabs>
        <w:suppressAutoHyphens w:val="0"/>
        <w:spacing w:line="276" w:lineRule="auto"/>
        <w:ind w:left="0"/>
        <w:rPr>
          <w:color w:val="auto"/>
        </w:rPr>
      </w:pPr>
    </w:p>
    <w:p w:rsidR="000402DD" w:rsidRPr="0073131F" w:rsidRDefault="00155AD0" w:rsidP="0073131F">
      <w:pPr>
        <w:pStyle w:val="ListParagraph"/>
        <w:tabs>
          <w:tab w:val="left" w:pos="90"/>
        </w:tabs>
        <w:suppressAutoHyphens w:val="0"/>
        <w:spacing w:line="276" w:lineRule="auto"/>
        <w:ind w:left="0"/>
      </w:pPr>
      <w:r w:rsidRPr="0073131F">
        <w:rPr>
          <w:color w:val="auto"/>
        </w:rPr>
        <w:t>DESCRIEREA</w:t>
      </w:r>
      <w:r w:rsidRPr="0073131F">
        <w:rPr>
          <w:color w:val="auto"/>
          <w:spacing w:val="37"/>
        </w:rPr>
        <w:t xml:space="preserve"> </w:t>
      </w:r>
      <w:r w:rsidRPr="0073131F">
        <w:rPr>
          <w:color w:val="auto"/>
        </w:rPr>
        <w:t xml:space="preserve">LUCRARILOR </w:t>
      </w:r>
      <w:r w:rsidRPr="0073131F">
        <w:rPr>
          <w:color w:val="auto"/>
          <w:spacing w:val="22"/>
        </w:rPr>
        <w:t xml:space="preserve"> </w:t>
      </w:r>
      <w:r w:rsidRPr="0073131F">
        <w:rPr>
          <w:color w:val="auto"/>
        </w:rPr>
        <w:t>PROVIZORII</w:t>
      </w:r>
    </w:p>
    <w:p w:rsidR="000402DD" w:rsidRPr="0073131F" w:rsidRDefault="000402DD" w:rsidP="0073131F">
      <w:pPr>
        <w:pStyle w:val="ListParagraph"/>
        <w:tabs>
          <w:tab w:val="left" w:pos="90"/>
        </w:tabs>
        <w:spacing w:line="276" w:lineRule="auto"/>
        <w:ind w:left="0"/>
        <w:rPr>
          <w:b/>
          <w:color w:val="auto"/>
        </w:rPr>
      </w:pPr>
    </w:p>
    <w:p w:rsidR="000402DD" w:rsidRPr="0073131F" w:rsidRDefault="00586491" w:rsidP="0073131F">
      <w:pPr>
        <w:pStyle w:val="Standard"/>
        <w:tabs>
          <w:tab w:val="left" w:pos="90"/>
        </w:tabs>
        <w:spacing w:line="276" w:lineRule="auto"/>
      </w:pPr>
      <w:r w:rsidRPr="0073131F">
        <w:rPr>
          <w:color w:val="auto"/>
        </w:rPr>
        <w:t xml:space="preserve">Organizarea </w:t>
      </w:r>
      <w:r w:rsidRPr="0073131F">
        <w:rPr>
          <w:color w:val="auto"/>
          <w:spacing w:val="25"/>
        </w:rPr>
        <w:t xml:space="preserve"> </w:t>
      </w:r>
      <w:r w:rsidRPr="0073131F">
        <w:rPr>
          <w:color w:val="auto"/>
        </w:rPr>
        <w:t>incintei</w:t>
      </w:r>
      <w:r w:rsidR="00155AD0" w:rsidRPr="0073131F">
        <w:rPr>
          <w:color w:val="auto"/>
        </w:rPr>
        <w:t>:</w:t>
      </w:r>
    </w:p>
    <w:p w:rsidR="000402DD" w:rsidRPr="0073131F" w:rsidRDefault="00586491" w:rsidP="006F06F5">
      <w:pPr>
        <w:pStyle w:val="Standard"/>
        <w:numPr>
          <w:ilvl w:val="0"/>
          <w:numId w:val="81"/>
        </w:numPr>
        <w:tabs>
          <w:tab w:val="left" w:pos="90"/>
        </w:tabs>
        <w:spacing w:line="276" w:lineRule="auto"/>
        <w:ind w:right="-1"/>
        <w:jc w:val="both"/>
        <w:rPr>
          <w:color w:val="auto"/>
        </w:rPr>
      </w:pPr>
      <w:r w:rsidRPr="0073131F">
        <w:rPr>
          <w:color w:val="auto"/>
        </w:rPr>
        <w:t>Perimetrul santierului se v</w:t>
      </w:r>
      <w:r w:rsidR="00C452A2" w:rsidRPr="0073131F">
        <w:rPr>
          <w:color w:val="auto"/>
        </w:rPr>
        <w:t>a imprejmui c</w:t>
      </w:r>
      <w:r w:rsidRPr="0073131F">
        <w:rPr>
          <w:color w:val="auto"/>
        </w:rPr>
        <w:t>u gard din pIasa.</w:t>
      </w:r>
    </w:p>
    <w:p w:rsidR="000402DD" w:rsidRPr="0073131F" w:rsidRDefault="00586491" w:rsidP="006F06F5">
      <w:pPr>
        <w:pStyle w:val="Standard"/>
        <w:numPr>
          <w:ilvl w:val="0"/>
          <w:numId w:val="81"/>
        </w:numPr>
        <w:tabs>
          <w:tab w:val="left" w:pos="90"/>
        </w:tabs>
        <w:spacing w:line="276" w:lineRule="auto"/>
        <w:ind w:right="-1"/>
        <w:jc w:val="both"/>
        <w:rPr>
          <w:color w:val="auto"/>
        </w:rPr>
      </w:pPr>
      <w:r w:rsidRPr="0073131F">
        <w:rPr>
          <w:color w:val="auto"/>
        </w:rPr>
        <w:t xml:space="preserve">Lucrarile de organizare a santierului  </w:t>
      </w:r>
      <w:r w:rsidR="00B10F54" w:rsidRPr="0073131F">
        <w:rPr>
          <w:color w:val="auto"/>
        </w:rPr>
        <w:t>vor fi</w:t>
      </w:r>
      <w:r w:rsidRPr="0073131F">
        <w:rPr>
          <w:color w:val="auto"/>
        </w:rPr>
        <w:t xml:space="preserve"> corect concepute si executate,  cu dotari moderne care sa reduca emisiile de noxe in aer, apa si pe sol.</w:t>
      </w:r>
    </w:p>
    <w:p w:rsidR="000402DD" w:rsidRPr="0073131F" w:rsidRDefault="00B10F54" w:rsidP="006F06F5">
      <w:pPr>
        <w:pStyle w:val="Standard"/>
        <w:numPr>
          <w:ilvl w:val="0"/>
          <w:numId w:val="81"/>
        </w:numPr>
        <w:tabs>
          <w:tab w:val="left" w:pos="90"/>
        </w:tabs>
        <w:spacing w:line="276" w:lineRule="auto"/>
        <w:ind w:right="-1"/>
        <w:jc w:val="both"/>
        <w:rPr>
          <w:color w:val="auto"/>
        </w:rPr>
      </w:pPr>
      <w:r w:rsidRPr="0073131F">
        <w:rPr>
          <w:color w:val="auto"/>
        </w:rPr>
        <w:t>Lucrarile vor fi concentrate intr-un singur amplasament</w:t>
      </w:r>
      <w:r w:rsidR="00586491" w:rsidRPr="0073131F">
        <w:rPr>
          <w:color w:val="auto"/>
        </w:rPr>
        <w:t>, diminuand</w:t>
      </w:r>
      <w:r w:rsidRPr="0073131F">
        <w:rPr>
          <w:color w:val="auto"/>
        </w:rPr>
        <w:t xml:space="preserve"> astfel</w:t>
      </w:r>
      <w:r w:rsidR="00586491" w:rsidRPr="0073131F">
        <w:rPr>
          <w:color w:val="auto"/>
        </w:rPr>
        <w:t xml:space="preserve"> zonele de impact si favorizand o exploatare  controlata si corecta.</w:t>
      </w:r>
    </w:p>
    <w:p w:rsidR="00155AD0" w:rsidRPr="0073131F" w:rsidRDefault="00586491" w:rsidP="006F06F5">
      <w:pPr>
        <w:pStyle w:val="Standard"/>
        <w:numPr>
          <w:ilvl w:val="0"/>
          <w:numId w:val="81"/>
        </w:numPr>
        <w:tabs>
          <w:tab w:val="left" w:pos="90"/>
        </w:tabs>
        <w:spacing w:line="276" w:lineRule="auto"/>
        <w:ind w:right="-1"/>
        <w:jc w:val="both"/>
        <w:rPr>
          <w:color w:val="auto"/>
        </w:rPr>
      </w:pPr>
      <w:r w:rsidRPr="0073131F">
        <w:rPr>
          <w:color w:val="auto"/>
        </w:rPr>
        <w:t xml:space="preserve">Organizarea de santier va avea acces </w:t>
      </w:r>
      <w:r w:rsidR="00B10F54" w:rsidRPr="0073131F">
        <w:t xml:space="preserve">dinspre </w:t>
      </w:r>
      <w:r w:rsidR="00155AD0" w:rsidRPr="0073131F">
        <w:t>Soseaua Constantei</w:t>
      </w:r>
      <w:r w:rsidR="00155AD0" w:rsidRPr="0073131F">
        <w:rPr>
          <w:color w:val="auto"/>
        </w:rPr>
        <w:t xml:space="preserve"> </w:t>
      </w:r>
      <w:r w:rsidR="00B10F54" w:rsidRPr="0073131F">
        <w:rPr>
          <w:color w:val="auto"/>
        </w:rPr>
        <w:t>in zona special amenajata.</w:t>
      </w:r>
    </w:p>
    <w:p w:rsidR="00155AD0" w:rsidRPr="0073131F" w:rsidRDefault="00155AD0" w:rsidP="0073131F">
      <w:pPr>
        <w:pStyle w:val="Standard"/>
        <w:tabs>
          <w:tab w:val="left" w:pos="90"/>
        </w:tabs>
        <w:spacing w:line="276" w:lineRule="auto"/>
        <w:ind w:right="-1"/>
        <w:jc w:val="both"/>
        <w:rPr>
          <w:color w:val="auto"/>
        </w:rPr>
      </w:pPr>
    </w:p>
    <w:p w:rsidR="00155AD0" w:rsidRPr="0073131F" w:rsidRDefault="00155AD0" w:rsidP="0073131F">
      <w:pPr>
        <w:pStyle w:val="Standard"/>
        <w:tabs>
          <w:tab w:val="left" w:pos="90"/>
        </w:tabs>
        <w:spacing w:line="276" w:lineRule="auto"/>
        <w:ind w:right="-1"/>
        <w:jc w:val="both"/>
        <w:rPr>
          <w:color w:val="auto"/>
        </w:rPr>
      </w:pPr>
      <w:r w:rsidRPr="0073131F">
        <w:rPr>
          <w:lang w:eastAsia="ar-SA"/>
        </w:rPr>
        <w:t>CANTITATI DE MATERIALE POSIBIL RECICLABILE SI MOLOZ</w:t>
      </w:r>
    </w:p>
    <w:p w:rsidR="00155AD0" w:rsidRPr="0073131F" w:rsidRDefault="00155AD0" w:rsidP="0073131F">
      <w:pPr>
        <w:spacing w:line="276" w:lineRule="auto"/>
        <w:rPr>
          <w:rFonts w:ascii="Arial" w:hAnsi="Arial" w:cs="Arial"/>
          <w:b/>
          <w:sz w:val="24"/>
          <w:szCs w:val="24"/>
        </w:rPr>
      </w:pP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-1294 mc moloz din zidarie, soclu, pardoseala, plansee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-80 kg tabla si profile metalice</w:t>
      </w:r>
    </w:p>
    <w:p w:rsidR="00155AD0" w:rsidRPr="0073131F" w:rsidRDefault="00155AD0" w:rsidP="0073131F">
      <w:pPr>
        <w:spacing w:line="276" w:lineRule="auto"/>
        <w:rPr>
          <w:rFonts w:ascii="Arial" w:hAnsi="Arial" w:cs="Arial"/>
          <w:sz w:val="24"/>
          <w:szCs w:val="24"/>
        </w:rPr>
      </w:pP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Conform Legii 50/1995 postutilizarea constructiilor cuprinde activitatile de dezafectare, demontare si demolare a constructiilor, de reconditionare si refolosire a elementelor si produselor recuperabile, precum si reciclarea deseurilor cu asigurarea protectiei mediului potrivit legii.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Postutilizarea constructiilor face parte din sistemul calitatii in constructii conform legii 10/1995.</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Conform art 41 din HG 261/1994, demontarea si demolarea constructei cuprinde urmatoarele faze: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dezechiparea constructiei prin desfacerea si demontarea elementelor de instalatii functionale, de finisaj si izolatii;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demontarea partilor si elementelor de constructie;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demolarea partilor de constructie nedemontabile (zidarii, structuri de rezistenta etc.), inclusiv a fundatiilor constructiei;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dezmembrarea partilor si elementelor de constructie si instalatiilor demontate, recuperarea componentelor si produselor refolosibile si sortarea lor pe categorii;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transportul deseurilor nefolosibile si nereciclabile in zonele destinate pentru utilizarea de materii brute sau reintegrarea in natura.</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lastRenderedPageBreak/>
        <w:t xml:space="preserve">    Reconditionarea, reciclarea si refolosirea produselor si materialelor de constructie rezultate din demontarea si demolarea constructiilor proprietate publica cuprind urmatoarele faze: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reconditionarea produselor de constructie recuperate din demontare, in vederea refolosirii, prin operatiuni simple executate in ateliere;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reciclarea materialelor rezultate din demolare, in sectii de productie specializate, prin folosirea acestor materiale ca materii prime in vederea producerii de materiale de constructii;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pregatirea refolosirii produselor si materialelor de constructie rezultate din recuperare, reconditionare si reciclare, prin verificarea calitatii acestora si prin organizarea desfacerii lor in depozite de materiale de constructii.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Reintegrarea in natura a deseurilor nefolosibile si nereciclabile cuprinde urmatoarele faze: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utilizarea deseurilor de materiale brute pentru umpluturi;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 refacerea peisajului natural in zonele de folosire a deseurilor prin taluzari adecvate si lucrari de protectie aferente, inclusiv refacerea stratului vegetal si a plantatiilor.</w:t>
      </w:r>
    </w:p>
    <w:p w:rsidR="00155AD0" w:rsidRPr="0073131F" w:rsidRDefault="00155AD0" w:rsidP="0073131F">
      <w:pPr>
        <w:pStyle w:val="Standard"/>
        <w:tabs>
          <w:tab w:val="left" w:pos="90"/>
        </w:tabs>
        <w:spacing w:line="276" w:lineRule="auto"/>
        <w:ind w:right="-1"/>
        <w:jc w:val="both"/>
        <w:rPr>
          <w:color w:val="auto"/>
        </w:rPr>
      </w:pPr>
    </w:p>
    <w:p w:rsidR="000402DD" w:rsidRPr="0073131F" w:rsidRDefault="006E41BA" w:rsidP="0073131F">
      <w:pPr>
        <w:pStyle w:val="Standard"/>
        <w:tabs>
          <w:tab w:val="left" w:pos="90"/>
        </w:tabs>
        <w:spacing w:line="276" w:lineRule="auto"/>
        <w:ind w:right="-1"/>
        <w:jc w:val="both"/>
        <w:rPr>
          <w:color w:val="auto"/>
        </w:rPr>
      </w:pPr>
      <w:r w:rsidRPr="0073131F">
        <w:rPr>
          <w:color w:val="auto"/>
        </w:rPr>
        <w:t xml:space="preserve">Organizarea de santier </w:t>
      </w:r>
      <w:r w:rsidR="00155AD0" w:rsidRPr="0073131F">
        <w:rPr>
          <w:color w:val="auto"/>
        </w:rPr>
        <w:t xml:space="preserve">va </w:t>
      </w:r>
      <w:r w:rsidRPr="0073131F">
        <w:rPr>
          <w:color w:val="auto"/>
        </w:rPr>
        <w:t xml:space="preserve">exista si </w:t>
      </w:r>
      <w:r w:rsidR="00155AD0" w:rsidRPr="0073131F">
        <w:rPr>
          <w:color w:val="auto"/>
        </w:rPr>
        <w:t>se va</w:t>
      </w:r>
      <w:r w:rsidRPr="0073131F">
        <w:rPr>
          <w:color w:val="auto"/>
        </w:rPr>
        <w:t xml:space="preserve"> </w:t>
      </w:r>
      <w:r w:rsidR="00155AD0" w:rsidRPr="0073131F">
        <w:rPr>
          <w:color w:val="auto"/>
        </w:rPr>
        <w:t xml:space="preserve">desfasura </w:t>
      </w:r>
      <w:r w:rsidRPr="0073131F">
        <w:rPr>
          <w:color w:val="auto"/>
        </w:rPr>
        <w:t xml:space="preserve">in incinta, conform proiectului in curs de finalizare. </w:t>
      </w:r>
      <w:r w:rsidR="00586491" w:rsidRPr="0073131F">
        <w:rPr>
          <w:color w:val="auto"/>
        </w:rPr>
        <w:t xml:space="preserve">Calea de acces pentru transportul  materialelor va: fi din parcarea </w:t>
      </w:r>
      <w:r w:rsidR="00B10F54" w:rsidRPr="0073131F">
        <w:rPr>
          <w:color w:val="auto"/>
        </w:rPr>
        <w:t>prevazuta</w:t>
      </w:r>
      <w:r w:rsidR="00586491" w:rsidRPr="0073131F">
        <w:rPr>
          <w:color w:val="auto"/>
        </w:rPr>
        <w:t>.</w:t>
      </w:r>
    </w:p>
    <w:p w:rsidR="00155AD0" w:rsidRPr="0073131F" w:rsidRDefault="00155AD0" w:rsidP="0073131F">
      <w:pPr>
        <w:pStyle w:val="Standard"/>
        <w:tabs>
          <w:tab w:val="left" w:pos="90"/>
        </w:tabs>
        <w:spacing w:line="276" w:lineRule="auto"/>
        <w:ind w:right="-1"/>
        <w:jc w:val="both"/>
        <w:rPr>
          <w:color w:val="auto"/>
        </w:rPr>
      </w:pPr>
    </w:p>
    <w:p w:rsidR="00155AD0" w:rsidRPr="0073131F" w:rsidRDefault="00155AD0" w:rsidP="0073131F">
      <w:pPr>
        <w:pStyle w:val="Standard"/>
        <w:tabs>
          <w:tab w:val="left" w:pos="90"/>
        </w:tabs>
        <w:spacing w:line="276" w:lineRule="auto"/>
        <w:ind w:right="-1"/>
        <w:jc w:val="both"/>
        <w:rPr>
          <w:color w:val="auto"/>
        </w:rPr>
      </w:pPr>
      <w:r w:rsidRPr="0073131F">
        <w:rPr>
          <w:color w:val="auto"/>
        </w:rPr>
        <w:t>AMENAJARI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Principalele amenajări ale şantierului vor fi situate in locatia pe care atat beneficiarul cat si Constructorul le vor stabili de comun acord, conform planului de amplasament.</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Aceste amenajări vor fi echipate cu alimentare cu apă şi curent, cu linii de telefon şi un sistem de canalizare. Va fi disponibilă o (1) linie directă pentru telefon şi fax.</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In zona principală de amenajări se pot instala următoarele componente: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1- birou sef de santier – Constructor;</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2- grupuri sanitare ecologice;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3- cabina paza ;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4- vestiare;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5- platforme depozitare confectii metalice;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6- platforme depozitare deseuri materiale constructii;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7- platforma depozitare gunoi menajer;</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8- container sedinte;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9- container vestiare muncitori.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Rampa spalare camioane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Pentru organizarea santierului se propune amenajarea unei suprafete de teren din incinta.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Se va instala un birou prefabricat pe doua niveluri pentru utilizarea exclusivă a serviciilor tehnice ale Conducerii Şantierului.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Se va asigura echipament de protecţie pentru muncitori.</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Se vor amplasa toaletele ecologice in vecinatatea ansamblului tehnic, conform planului de organizare de santier.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Se propune pozitionarea unei cabine de paza in stanga accesului principal.</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In curtea interioara se poate amenaja o zonă de lucru care poate contine: strung, presă </w:t>
      </w:r>
      <w:r w:rsidRPr="0073131F">
        <w:rPr>
          <w:rFonts w:ascii="Arial" w:hAnsi="Arial" w:cs="Arial"/>
          <w:sz w:val="24"/>
          <w:szCs w:val="24"/>
        </w:rPr>
        <w:lastRenderedPageBreak/>
        <w:t xml:space="preserve">hidraulică, şlefuitor, perforator montat pe stâlp susţinător, ferăstrău de mână pentru metale, bancuri de lucru, ansamble de sudat, şanţ pentru repararea vehiculelor, încărcător de baterii, alimentare cu aer, maşină de îndreptat, foarfece electric, maşină de îndoit automată, ferastraie, rindele, bancuri de lucru.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In cazul in care se va amenaja un laborator pentru teste, acesta va fi dotat conform Ordinului MLPAT Nr. 3J/N/I 995 şi echipat cu echipamentele şi consumabilele necesare prelevării de mostre, testelor şi înregistrării lor, cerute de Specificaţiile tehnice, şi testelor suplimentare ordonate de către sau efectuate de către Inginer. </w:t>
      </w:r>
    </w:p>
    <w:p w:rsidR="00155AD0" w:rsidRPr="0073131F" w:rsidRDefault="00155AD0" w:rsidP="0073131F">
      <w:pPr>
        <w:spacing w:line="276" w:lineRule="auto"/>
        <w:rPr>
          <w:rFonts w:ascii="Arial" w:hAnsi="Arial" w:cs="Arial"/>
          <w:sz w:val="24"/>
          <w:szCs w:val="24"/>
          <w:u w:val="single"/>
        </w:rPr>
      </w:pP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Curent electric</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Recomandam utilizarea retelei de energie electrica existenta.</w:t>
      </w:r>
    </w:p>
    <w:p w:rsidR="00155AD0" w:rsidRPr="0073131F" w:rsidRDefault="00155AD0" w:rsidP="0073131F">
      <w:pPr>
        <w:spacing w:line="276" w:lineRule="auto"/>
        <w:rPr>
          <w:rFonts w:ascii="Arial" w:hAnsi="Arial" w:cs="Arial"/>
          <w:sz w:val="24"/>
          <w:szCs w:val="24"/>
        </w:rPr>
      </w:pP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Apă</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Apa necesară pentru uzul industrial şi sanitar se va lua din reteaua locala.</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Apa potabilă se va obţine de la magistrale, folosind tubulatură PEAD sau se va achiziţiona apă îmbuteliată.</w:t>
      </w:r>
    </w:p>
    <w:p w:rsidR="00155AD0" w:rsidRPr="0073131F" w:rsidRDefault="00155AD0" w:rsidP="0073131F">
      <w:pPr>
        <w:spacing w:line="276" w:lineRule="auto"/>
        <w:rPr>
          <w:rFonts w:ascii="Arial" w:hAnsi="Arial" w:cs="Arial"/>
          <w:sz w:val="24"/>
          <w:szCs w:val="24"/>
        </w:rPr>
      </w:pP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Canalizare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Canalizarea va fi deservita de grupurile sanitare existente si care urmeaza a fi reabilitate din incinta cladirii.</w:t>
      </w:r>
    </w:p>
    <w:p w:rsidR="00155AD0" w:rsidRPr="0073131F" w:rsidRDefault="00155AD0" w:rsidP="0073131F">
      <w:pPr>
        <w:spacing w:line="276" w:lineRule="auto"/>
        <w:rPr>
          <w:rFonts w:ascii="Arial" w:hAnsi="Arial" w:cs="Arial"/>
          <w:sz w:val="24"/>
          <w:szCs w:val="24"/>
        </w:rPr>
      </w:pP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Telefoane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Se vor folosi liniile telefonice din apropiere, dacă este posibil. Altminteri, se vor folosi telefoane mobile şi aparate de emisie-recepţie prin unde radio.</w:t>
      </w: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Nevoi de depozitare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Anumite materiale vor trebui depozitate pana la momentul transportului catre zona specificata in contractul de salubritate. Aceste materiale sunt:</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w:t>
      </w:r>
      <w:r w:rsidRPr="0073131F">
        <w:rPr>
          <w:rFonts w:ascii="Arial" w:hAnsi="Arial" w:cs="Arial"/>
          <w:sz w:val="24"/>
          <w:szCs w:val="24"/>
        </w:rPr>
        <w:tab/>
        <w:t xml:space="preserve">elemente din beton armat, </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w:t>
      </w:r>
      <w:r w:rsidRPr="0073131F">
        <w:rPr>
          <w:rFonts w:ascii="Arial" w:hAnsi="Arial" w:cs="Arial"/>
          <w:sz w:val="24"/>
          <w:szCs w:val="24"/>
        </w:rPr>
        <w:tab/>
        <w:t>diverse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w:t>
      </w:r>
      <w:r w:rsidRPr="0073131F">
        <w:rPr>
          <w:rFonts w:ascii="Arial" w:hAnsi="Arial" w:cs="Arial"/>
          <w:sz w:val="24"/>
          <w:szCs w:val="24"/>
        </w:rPr>
        <w:tab/>
        <w:t>moloz</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 xml:space="preserve">- </w:t>
      </w:r>
      <w:r w:rsidRPr="0073131F">
        <w:rPr>
          <w:rFonts w:ascii="Arial" w:hAnsi="Arial" w:cs="Arial"/>
          <w:sz w:val="24"/>
          <w:szCs w:val="24"/>
        </w:rPr>
        <w:tab/>
        <w:t>caramida reciclabila</w:t>
      </w:r>
    </w:p>
    <w:p w:rsidR="00155AD0" w:rsidRPr="0073131F" w:rsidRDefault="00155AD0" w:rsidP="0073131F">
      <w:pPr>
        <w:spacing w:line="276" w:lineRule="auto"/>
        <w:rPr>
          <w:rFonts w:ascii="Arial" w:hAnsi="Arial" w:cs="Arial"/>
          <w:sz w:val="24"/>
          <w:szCs w:val="24"/>
        </w:rPr>
      </w:pPr>
    </w:p>
    <w:p w:rsidR="00155AD0" w:rsidRPr="0073131F" w:rsidRDefault="00155AD0" w:rsidP="0073131F">
      <w:pPr>
        <w:spacing w:line="276" w:lineRule="auto"/>
        <w:rPr>
          <w:rFonts w:ascii="Arial" w:hAnsi="Arial" w:cs="Arial"/>
          <w:sz w:val="24"/>
          <w:szCs w:val="24"/>
          <w:u w:val="single"/>
        </w:rPr>
      </w:pPr>
      <w:r w:rsidRPr="0073131F">
        <w:rPr>
          <w:rFonts w:ascii="Arial" w:hAnsi="Arial" w:cs="Arial"/>
          <w:sz w:val="24"/>
          <w:szCs w:val="24"/>
          <w:u w:val="single"/>
        </w:rPr>
        <w:t>Mijloace de transport</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Toate materialele necesare pentru dezasamblarea amenajărilor specifice vor fi transportate cu autocamioane proiectate special pentru acest tip de lucrări, toate deţinând autorizaţiile corespunzătoare.</w:t>
      </w:r>
    </w:p>
    <w:p w:rsidR="00155AD0" w:rsidRPr="0073131F" w:rsidRDefault="00155AD0" w:rsidP="0073131F">
      <w:pPr>
        <w:spacing w:line="276" w:lineRule="auto"/>
        <w:rPr>
          <w:rFonts w:ascii="Arial" w:hAnsi="Arial" w:cs="Arial"/>
          <w:sz w:val="24"/>
          <w:szCs w:val="24"/>
        </w:rPr>
      </w:pPr>
      <w:r w:rsidRPr="0073131F">
        <w:rPr>
          <w:rFonts w:ascii="Arial" w:hAnsi="Arial" w:cs="Arial"/>
          <w:sz w:val="24"/>
          <w:szCs w:val="24"/>
        </w:rPr>
        <w:t>Odată ce s-au instalat amenajările, transportul de la şantierele de lucru catre centrele de colecatre/ depozitare se va face folosind camioane deschise pentru aglomerate, agregat calibrat şi ciment, camioane-betoniere pentru transportul beton. Toate aceste vehicule vor fi actualizate şi în ordine în ceea ce priveşte cerinţele de siguranţă, autorizaţiile, etc. pentru a putea folosi infrastructura rutieră existentă.</w:t>
      </w:r>
    </w:p>
    <w:p w:rsidR="00155AD0" w:rsidRPr="0073131F" w:rsidRDefault="00155AD0" w:rsidP="0073131F">
      <w:pPr>
        <w:pStyle w:val="Standard"/>
        <w:tabs>
          <w:tab w:val="left" w:pos="90"/>
        </w:tabs>
        <w:spacing w:line="276" w:lineRule="auto"/>
        <w:ind w:right="-1"/>
        <w:jc w:val="both"/>
        <w:rPr>
          <w:color w:val="auto"/>
        </w:rPr>
      </w:pPr>
    </w:p>
    <w:p w:rsidR="000402DD" w:rsidRPr="0073131F" w:rsidRDefault="00586491" w:rsidP="0073131F">
      <w:pPr>
        <w:pStyle w:val="Standard"/>
        <w:tabs>
          <w:tab w:val="left" w:pos="90"/>
        </w:tabs>
        <w:spacing w:line="276" w:lineRule="auto"/>
        <w:ind w:right="-1"/>
        <w:jc w:val="both"/>
        <w:rPr>
          <w:color w:val="auto"/>
        </w:rPr>
      </w:pPr>
      <w:r w:rsidRPr="0073131F">
        <w:rPr>
          <w:color w:val="auto"/>
        </w:rPr>
        <w:t>La terminarea lucrarilor, executantul  va lua masuri de desfiintare a santierului  astfel :</w:t>
      </w:r>
    </w:p>
    <w:p w:rsidR="000402DD" w:rsidRPr="0073131F" w:rsidRDefault="00586491" w:rsidP="0073131F">
      <w:pPr>
        <w:pStyle w:val="Standard"/>
        <w:tabs>
          <w:tab w:val="left" w:pos="90"/>
        </w:tabs>
        <w:spacing w:line="276" w:lineRule="auto"/>
        <w:ind w:right="-1"/>
        <w:jc w:val="both"/>
        <w:rPr>
          <w:color w:val="auto"/>
        </w:rPr>
      </w:pPr>
      <w:r w:rsidRPr="0073131F">
        <w:rPr>
          <w:color w:val="auto"/>
        </w:rPr>
        <w:t>- dezafectarea   amenajarilor de santier ;</w:t>
      </w:r>
    </w:p>
    <w:p w:rsidR="000402DD" w:rsidRPr="0073131F" w:rsidRDefault="00586491" w:rsidP="0073131F">
      <w:pPr>
        <w:pStyle w:val="Standard"/>
        <w:tabs>
          <w:tab w:val="left" w:pos="90"/>
        </w:tabs>
        <w:spacing w:line="276" w:lineRule="auto"/>
        <w:ind w:right="-1"/>
        <w:jc w:val="both"/>
        <w:rPr>
          <w:color w:val="auto"/>
        </w:rPr>
      </w:pPr>
      <w:r w:rsidRPr="0073131F">
        <w:rPr>
          <w:color w:val="auto"/>
        </w:rPr>
        <w:t>- curatarea locurilor din ampriza lucrarilor.</w:t>
      </w:r>
    </w:p>
    <w:p w:rsidR="003C27AE" w:rsidRPr="0073131F" w:rsidRDefault="003C27AE" w:rsidP="0073131F">
      <w:pPr>
        <w:pStyle w:val="Standard"/>
        <w:tabs>
          <w:tab w:val="left" w:pos="90"/>
        </w:tabs>
        <w:spacing w:line="276" w:lineRule="auto"/>
        <w:ind w:right="-1"/>
        <w:jc w:val="both"/>
        <w:rPr>
          <w:color w:val="auto"/>
          <w:highlight w:val="yellow"/>
        </w:rPr>
      </w:pPr>
    </w:p>
    <w:p w:rsidR="000402DD" w:rsidRPr="0073131F" w:rsidRDefault="00586491" w:rsidP="0073131F">
      <w:pPr>
        <w:pStyle w:val="Standard"/>
        <w:tabs>
          <w:tab w:val="left" w:pos="90"/>
        </w:tabs>
        <w:suppressAutoHyphens w:val="0"/>
        <w:spacing w:line="276" w:lineRule="auto"/>
        <w:jc w:val="both"/>
        <w:rPr>
          <w:b/>
          <w:color w:val="auto"/>
        </w:rPr>
      </w:pPr>
      <w:r w:rsidRPr="0073131F">
        <w:rPr>
          <w:b/>
          <w:color w:val="auto"/>
        </w:rPr>
        <w:t>VIII. LUCRĂRI DE REFACERE A AMPLASAMENTULUI LA FINALIZAREA INVESTIŢIEI, ÎN CAZ DE ACCIDENTE ŞI/SAU LA ÎNCETAREA ACTIVITĂŢII</w:t>
      </w:r>
    </w:p>
    <w:p w:rsidR="00E82001" w:rsidRPr="0073131F" w:rsidRDefault="00E82001" w:rsidP="0073131F">
      <w:pPr>
        <w:pStyle w:val="Standard"/>
        <w:tabs>
          <w:tab w:val="left" w:pos="90"/>
        </w:tabs>
        <w:suppressAutoHyphens w:val="0"/>
        <w:spacing w:line="276" w:lineRule="auto"/>
        <w:jc w:val="both"/>
        <w:rPr>
          <w:b/>
          <w:color w:val="auto"/>
        </w:rPr>
      </w:pPr>
    </w:p>
    <w:p w:rsidR="00C040C6" w:rsidRPr="0073131F" w:rsidRDefault="00073E7D" w:rsidP="0073131F">
      <w:pPr>
        <w:pStyle w:val="Standard"/>
        <w:tabs>
          <w:tab w:val="left" w:pos="90"/>
        </w:tabs>
        <w:spacing w:line="276" w:lineRule="auto"/>
        <w:ind w:right="-1"/>
        <w:jc w:val="both"/>
        <w:rPr>
          <w:color w:val="auto"/>
        </w:rPr>
      </w:pPr>
      <w:r w:rsidRPr="0073131F">
        <w:rPr>
          <w:color w:val="auto"/>
        </w:rPr>
        <w:t>Vegetatia propusa in proiectul in curs de finalizare al complexului nu va fi afectata de extinderea propusa.</w:t>
      </w:r>
    </w:p>
    <w:p w:rsidR="00155AD0" w:rsidRPr="0073131F" w:rsidRDefault="00155AD0" w:rsidP="0073131F">
      <w:pPr>
        <w:pStyle w:val="Standard"/>
        <w:tabs>
          <w:tab w:val="left" w:pos="90"/>
        </w:tabs>
        <w:spacing w:line="276" w:lineRule="auto"/>
        <w:ind w:right="-1"/>
        <w:jc w:val="both"/>
        <w:rPr>
          <w:color w:val="auto"/>
        </w:rPr>
      </w:pPr>
      <w:r w:rsidRPr="0073131F">
        <w:rPr>
          <w:color w:val="auto"/>
        </w:rPr>
        <w:t>La terminarea investitie spatiul verde se va reface in totalitate si va imbunatatii zona, estetic dar si benefic, fiind destinata comertului dar si pentru o pauza scurta cu mobilier de exterior si arbori si arbusti.</w:t>
      </w:r>
    </w:p>
    <w:p w:rsidR="00073E7D" w:rsidRPr="0073131F" w:rsidRDefault="00073E7D" w:rsidP="0073131F">
      <w:pPr>
        <w:pStyle w:val="Standard"/>
        <w:tabs>
          <w:tab w:val="left" w:pos="90"/>
        </w:tabs>
        <w:spacing w:line="276" w:lineRule="auto"/>
        <w:ind w:right="-1"/>
        <w:jc w:val="both"/>
        <w:rPr>
          <w:color w:val="auto"/>
          <w:highlight w:val="yellow"/>
        </w:rPr>
      </w:pPr>
    </w:p>
    <w:p w:rsidR="00C040C6" w:rsidRPr="0073131F" w:rsidRDefault="00C040C6" w:rsidP="0073131F">
      <w:pPr>
        <w:pStyle w:val="Standard"/>
        <w:tabs>
          <w:tab w:val="left" w:pos="90"/>
        </w:tabs>
        <w:spacing w:line="276" w:lineRule="auto"/>
        <w:ind w:right="-1"/>
        <w:jc w:val="both"/>
        <w:rPr>
          <w:color w:val="auto"/>
          <w:highlight w:val="yellow"/>
        </w:rPr>
      </w:pPr>
    </w:p>
    <w:p w:rsidR="00C040C6" w:rsidRPr="0073131F" w:rsidRDefault="00C040C6" w:rsidP="0073131F">
      <w:pPr>
        <w:pStyle w:val="Standard"/>
        <w:tabs>
          <w:tab w:val="left" w:pos="90"/>
        </w:tabs>
        <w:suppressAutoHyphens w:val="0"/>
        <w:spacing w:line="276" w:lineRule="auto"/>
        <w:jc w:val="both"/>
        <w:rPr>
          <w:color w:val="auto"/>
          <w:highlight w:val="yellow"/>
          <w:shd w:val="clear" w:color="auto" w:fill="FFFF00"/>
        </w:rPr>
      </w:pPr>
    </w:p>
    <w:p w:rsidR="000402DD" w:rsidRPr="0073131F" w:rsidRDefault="000402DD" w:rsidP="0073131F">
      <w:pPr>
        <w:pStyle w:val="Standard"/>
        <w:tabs>
          <w:tab w:val="left" w:pos="90"/>
        </w:tabs>
        <w:spacing w:line="276" w:lineRule="auto"/>
        <w:rPr>
          <w:color w:val="auto"/>
          <w:highlight w:val="yellow"/>
        </w:rPr>
      </w:pPr>
    </w:p>
    <w:p w:rsidR="000402DD" w:rsidRPr="0073131F" w:rsidRDefault="00586491" w:rsidP="0073131F">
      <w:pPr>
        <w:pStyle w:val="Standard"/>
        <w:tabs>
          <w:tab w:val="left" w:pos="90"/>
        </w:tabs>
        <w:spacing w:line="276" w:lineRule="auto"/>
        <w:jc w:val="center"/>
        <w:rPr>
          <w:color w:val="auto"/>
        </w:rPr>
      </w:pPr>
      <w:r w:rsidRPr="0073131F">
        <w:rPr>
          <w:color w:val="auto"/>
        </w:rPr>
        <w:t>Intocmit,</w:t>
      </w:r>
    </w:p>
    <w:p w:rsidR="007F575C" w:rsidRPr="0073131F" w:rsidRDefault="00155AD0" w:rsidP="0073131F">
      <w:pPr>
        <w:pStyle w:val="Standard"/>
        <w:tabs>
          <w:tab w:val="left" w:pos="90"/>
        </w:tabs>
        <w:spacing w:line="276" w:lineRule="auto"/>
        <w:jc w:val="center"/>
      </w:pPr>
      <w:r w:rsidRPr="0073131F">
        <w:rPr>
          <w:color w:val="auto"/>
        </w:rPr>
        <w:t>Ing. Oana Stefanescu</w:t>
      </w:r>
    </w:p>
    <w:p w:rsidR="007C55BF" w:rsidRPr="0073131F" w:rsidRDefault="007C55BF" w:rsidP="0073131F">
      <w:pPr>
        <w:pStyle w:val="Standard"/>
        <w:tabs>
          <w:tab w:val="left" w:pos="90"/>
        </w:tabs>
        <w:spacing w:line="276" w:lineRule="auto"/>
        <w:jc w:val="center"/>
      </w:pPr>
    </w:p>
    <w:sectPr w:rsidR="007C55BF" w:rsidRPr="0073131F" w:rsidSect="00E3461E">
      <w:headerReference w:type="default" r:id="rId8"/>
      <w:footerReference w:type="default" r:id="rId9"/>
      <w:pgSz w:w="11906" w:h="16838"/>
      <w:pgMar w:top="795" w:right="707" w:bottom="993" w:left="1418" w:header="14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F5" w:rsidRDefault="006F06F5" w:rsidP="000402DD">
      <w:r>
        <w:separator/>
      </w:r>
    </w:p>
  </w:endnote>
  <w:endnote w:type="continuationSeparator" w:id="0">
    <w:p w:rsidR="006F06F5" w:rsidRDefault="006F06F5" w:rsidP="00040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UpR">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F">
    <w:charset w:val="00"/>
    <w:family w:val="auto"/>
    <w:pitch w:val="variable"/>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1F" w:rsidRDefault="002F2C82" w:rsidP="0073131F">
    <w:pPr>
      <w:pStyle w:val="Footer"/>
      <w:pBdr>
        <w:top w:val="single" w:sz="4" w:space="11" w:color="D9D9D9" w:themeColor="background1" w:themeShade="D9"/>
      </w:pBdr>
      <w:jc w:val="right"/>
    </w:pPr>
    <w:r w:rsidRPr="0073131F">
      <w:rPr>
        <w:b/>
        <w:bCs/>
        <w:color w:val="auto"/>
      </w:rPr>
      <w:t>S.C. FIVE HOLDING S.A.</w:t>
    </w:r>
    <w:r>
      <w:rPr>
        <w:b/>
        <w:bCs/>
        <w:color w:val="auto"/>
      </w:rPr>
      <w:t xml:space="preserve">                                                                                 </w:t>
    </w:r>
    <w:sdt>
      <w:sdtPr>
        <w:id w:val="249260803"/>
        <w:docPartObj>
          <w:docPartGallery w:val="Page Numbers (Bottom of Page)"/>
          <w:docPartUnique/>
        </w:docPartObj>
      </w:sdtPr>
      <w:sdtEndPr>
        <w:rPr>
          <w:color w:val="7F7F7F" w:themeColor="background1" w:themeShade="7F"/>
          <w:spacing w:val="60"/>
        </w:rPr>
      </w:sdtEndPr>
      <w:sdtContent>
        <w:fldSimple w:instr=" PAGE   \* MERGEFORMAT ">
          <w:r>
            <w:rPr>
              <w:noProof/>
            </w:rPr>
            <w:t>2</w:t>
          </w:r>
        </w:fldSimple>
        <w:r w:rsidR="0073131F">
          <w:t xml:space="preserve"> | </w:t>
        </w:r>
        <w:r>
          <w:t>19</w:t>
        </w:r>
        <w:r w:rsidR="0073131F">
          <w:t xml:space="preserve"> </w:t>
        </w:r>
        <w:r w:rsidR="0073131F">
          <w:rPr>
            <w:color w:val="7F7F7F" w:themeColor="background1" w:themeShade="7F"/>
            <w:spacing w:val="60"/>
          </w:rPr>
          <w:t>Page</w:t>
        </w:r>
      </w:sdtContent>
    </w:sdt>
  </w:p>
  <w:p w:rsidR="00CC02CD" w:rsidRDefault="00CC0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F5" w:rsidRDefault="006F06F5" w:rsidP="000402DD">
      <w:r w:rsidRPr="000402DD">
        <w:rPr>
          <w:color w:val="000000"/>
        </w:rPr>
        <w:separator/>
      </w:r>
    </w:p>
  </w:footnote>
  <w:footnote w:type="continuationSeparator" w:id="0">
    <w:p w:rsidR="006F06F5" w:rsidRDefault="006F06F5" w:rsidP="0004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CD" w:rsidRDefault="00CC02CD" w:rsidP="006B02AA">
    <w:pPr>
      <w:pStyle w:val="Standard"/>
      <w:pBdr>
        <w:bottom w:val="single" w:sz="4" w:space="0" w:color="A6A6A6"/>
      </w:pBdr>
      <w:tabs>
        <w:tab w:val="right" w:pos="9214"/>
      </w:tabs>
      <w:suppressAutoHyphens w:val="0"/>
      <w:jc w:val="right"/>
      <w:rPr>
        <w:color w:val="7F7F7F"/>
        <w:szCs w:val="16"/>
      </w:rPr>
    </w:pPr>
    <w:r>
      <w:rPr>
        <w:i/>
        <w:color w:val="7F7F7F"/>
        <w:szCs w:val="16"/>
      </w:rPr>
      <w:tab/>
      <w:t xml:space="preserve">                    </w:t>
    </w:r>
    <w:r>
      <w:rPr>
        <w:i/>
        <w:color w:val="7F7F7F"/>
        <w:szCs w:val="16"/>
      </w:rPr>
      <w:tab/>
      <w:t xml:space="preserve"> Anexa 5 Ord. 135/2010 -   </w:t>
    </w:r>
    <w:r>
      <w:rPr>
        <w:color w:val="7F7F7F"/>
        <w:szCs w:val="16"/>
      </w:rPr>
      <w:t>Memoriu de prezentare</w:t>
    </w:r>
  </w:p>
  <w:p w:rsidR="0073131F" w:rsidRDefault="0073131F" w:rsidP="006B02AA">
    <w:pPr>
      <w:pStyle w:val="Standard"/>
      <w:pBdr>
        <w:bottom w:val="single" w:sz="4" w:space="0" w:color="A6A6A6"/>
      </w:pBdr>
      <w:tabs>
        <w:tab w:val="right" w:pos="9214"/>
      </w:tabs>
      <w:suppressAutoHyphens w:val="0"/>
      <w:jc w:val="right"/>
      <w:rPr>
        <w:color w:val="7F7F7F"/>
        <w:szCs w:val="16"/>
      </w:rPr>
    </w:pPr>
  </w:p>
  <w:p w:rsidR="00CC02CD" w:rsidRPr="00E3461E" w:rsidRDefault="0073131F" w:rsidP="00E55A55">
    <w:pPr>
      <w:pStyle w:val="Standard"/>
      <w:pBdr>
        <w:bottom w:val="single" w:sz="4" w:space="0" w:color="A6A6A6"/>
      </w:pBdr>
      <w:tabs>
        <w:tab w:val="right" w:pos="9356"/>
      </w:tabs>
      <w:suppressAutoHyphens w:val="0"/>
      <w:jc w:val="right"/>
      <w:rPr>
        <w:sz w:val="22"/>
        <w:szCs w:val="22"/>
      </w:rPr>
    </w:pPr>
    <w:r>
      <w:rPr>
        <w:sz w:val="22"/>
        <w:szCs w:val="22"/>
      </w:rPr>
      <w:t>„</w:t>
    </w:r>
    <w:r w:rsidR="00CC02CD" w:rsidRPr="00E3461E">
      <w:rPr>
        <w:sz w:val="22"/>
        <w:szCs w:val="22"/>
      </w:rPr>
      <w:t xml:space="preserve"> REMODELARE SI SCHIMBARE DE FUNCTIUNE SI EXTINDERE CORP C1 PENTRU CONSTRUIRE MAGAZIN MATERIALE DE CONSTRUCTII</w:t>
    </w:r>
    <w:r>
      <w:rPr>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474"/>
    <w:multiLevelType w:val="multilevel"/>
    <w:tmpl w:val="04580F28"/>
    <w:styleLink w:val="WWNum58"/>
    <w:lvl w:ilvl="0">
      <w:start w:val="1"/>
      <w:numFmt w:val="low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2AC2E33"/>
    <w:multiLevelType w:val="multilevel"/>
    <w:tmpl w:val="0EF40340"/>
    <w:styleLink w:val="WWNum46"/>
    <w:lvl w:ilvl="0">
      <w:numFmt w:val="bullet"/>
      <w:lvlText w:val="·"/>
      <w:lvlJc w:val="left"/>
      <w:rPr>
        <w:rFonts w:ascii="Symbol" w:hAnsi="Symbol" w:cs="Symbol"/>
        <w:color w:val="00000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3795EB2"/>
    <w:multiLevelType w:val="multilevel"/>
    <w:tmpl w:val="48BA6418"/>
    <w:styleLink w:val="WWNum47"/>
    <w:lvl w:ilvl="0">
      <w:numFmt w:val="bullet"/>
      <w:lvlText w:val="·"/>
      <w:lvlJc w:val="left"/>
      <w:rPr>
        <w:rFonts w:ascii="Symbol" w:hAnsi="Symbol" w:cs="Symbol"/>
        <w:color w:val="00000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63253DD"/>
    <w:multiLevelType w:val="multilevel"/>
    <w:tmpl w:val="0464DB7C"/>
    <w:styleLink w:val="WWNum2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6E5EEF"/>
    <w:multiLevelType w:val="multilevel"/>
    <w:tmpl w:val="88CA5752"/>
    <w:styleLink w:val="WWNum44"/>
    <w:lvl w:ilvl="0">
      <w:numFmt w:val="bullet"/>
      <w:lvlText w:val="·"/>
      <w:lvlJc w:val="left"/>
      <w:rPr>
        <w:rFonts w:ascii="Symbol" w:hAnsi="Symbol" w:cs="Symbol"/>
        <w:color w:val="00000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6F76F80"/>
    <w:multiLevelType w:val="multilevel"/>
    <w:tmpl w:val="98489DEE"/>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C30856"/>
    <w:multiLevelType w:val="multilevel"/>
    <w:tmpl w:val="1AC676DC"/>
    <w:styleLink w:val="WWNum3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DBA427B"/>
    <w:multiLevelType w:val="multilevel"/>
    <w:tmpl w:val="700ACB52"/>
    <w:styleLink w:val="WWNum15"/>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FF02E32"/>
    <w:multiLevelType w:val="multilevel"/>
    <w:tmpl w:val="E054AE9A"/>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025159D"/>
    <w:multiLevelType w:val="multilevel"/>
    <w:tmpl w:val="DF6E349E"/>
    <w:styleLink w:val="WWNum42"/>
    <w:lvl w:ilvl="0">
      <w:numFmt w:val="bullet"/>
      <w:lvlText w:val="-"/>
      <w:lvlJc w:val="left"/>
      <w:rPr>
        <w:rFonts w:ascii="Arial" w:hAnsi="Arial"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1657375"/>
    <w:multiLevelType w:val="multilevel"/>
    <w:tmpl w:val="20E2CE1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52D0D20"/>
    <w:multiLevelType w:val="hybridMultilevel"/>
    <w:tmpl w:val="75A0008C"/>
    <w:lvl w:ilvl="0" w:tplc="45289388">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6E1071"/>
    <w:multiLevelType w:val="multilevel"/>
    <w:tmpl w:val="02141DF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9B14338"/>
    <w:multiLevelType w:val="multilevel"/>
    <w:tmpl w:val="0D04B06A"/>
    <w:styleLink w:val="WWNum28"/>
    <w:lvl w:ilvl="0">
      <w:numFmt w:val="bullet"/>
      <w:lvlText w:val=""/>
      <w:lvlJc w:val="left"/>
      <w:rPr>
        <w:rFonts w:ascii="Symbol" w:hAnsi="Symbol" w:cs="Symbol"/>
      </w:rPr>
    </w:lvl>
    <w:lvl w:ilvl="1">
      <w:numFmt w:val="bullet"/>
      <w:lvlText w:val="-"/>
      <w:lvlJc w:val="left"/>
      <w:rPr>
        <w:rFonts w:ascii="Courier New" w:hAnsi="Courier New" w:cs="Wingdings 2"/>
      </w:rPr>
    </w:lvl>
    <w:lvl w:ilvl="2">
      <w:start w:val="1"/>
      <w:numFmt w:val="decimal"/>
      <w:lvlText w:val="%1.%2.%3."/>
      <w:lvlJc w:val="left"/>
      <w:rPr>
        <w:rFonts w:cs="Star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B0C40AC"/>
    <w:multiLevelType w:val="multilevel"/>
    <w:tmpl w:val="92148DAC"/>
    <w:styleLink w:val="WWNum6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C3A02C3"/>
    <w:multiLevelType w:val="multilevel"/>
    <w:tmpl w:val="38AA2C70"/>
    <w:styleLink w:val="WWNum68"/>
    <w:lvl w:ilvl="0">
      <w:start w:val="2"/>
      <w:numFmt w:val="low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0800CAD"/>
    <w:multiLevelType w:val="hybridMultilevel"/>
    <w:tmpl w:val="095A26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1560F91"/>
    <w:multiLevelType w:val="multilevel"/>
    <w:tmpl w:val="DC84376C"/>
    <w:styleLink w:val="WWNum29"/>
    <w:lvl w:ilvl="0">
      <w:numFmt w:val="bullet"/>
      <w:lvlText w:val="·"/>
      <w:lvlJc w:val="left"/>
      <w:rPr>
        <w:rFonts w:ascii="Symbol" w:hAnsi="Symbol" w:cs="Symbol"/>
        <w:color w:val="00000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25C65E3"/>
    <w:multiLevelType w:val="multilevel"/>
    <w:tmpl w:val="EE58422A"/>
    <w:styleLink w:val="WWNum55"/>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2F704DC"/>
    <w:multiLevelType w:val="multilevel"/>
    <w:tmpl w:val="20AE0910"/>
    <w:styleLink w:val="WWNum13"/>
    <w:lvl w:ilvl="0">
      <w:start w:val="1"/>
      <w:numFmt w:val="low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47711BD"/>
    <w:multiLevelType w:val="multilevel"/>
    <w:tmpl w:val="78528584"/>
    <w:styleLink w:val="WWNum7"/>
    <w:lvl w:ilvl="0">
      <w:numFmt w:val="bullet"/>
      <w:lvlText w:val=""/>
      <w:lvlJc w:val="left"/>
      <w:rPr>
        <w:rFonts w:ascii="Wingdings" w:hAnsi="Wingdings"/>
      </w:rPr>
    </w:lvl>
    <w:lvl w:ilvl="1">
      <w:start w:val="1"/>
      <w:numFmt w:val="upperLetter"/>
      <w:lvlText w:val="%2."/>
      <w:lvlJc w:val="left"/>
      <w:rPr>
        <w:rFonts w:eastAsia="Times New Roman"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4F33C5F"/>
    <w:multiLevelType w:val="multilevel"/>
    <w:tmpl w:val="95A67FB4"/>
    <w:styleLink w:val="WWNum5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1B31FB"/>
    <w:multiLevelType w:val="multilevel"/>
    <w:tmpl w:val="380ED5B8"/>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5C52EAB"/>
    <w:multiLevelType w:val="multilevel"/>
    <w:tmpl w:val="21E480EC"/>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6124C3A"/>
    <w:multiLevelType w:val="multilevel"/>
    <w:tmpl w:val="46AC83FA"/>
    <w:styleLink w:val="WWNum32"/>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64D0381"/>
    <w:multiLevelType w:val="multilevel"/>
    <w:tmpl w:val="10E68C94"/>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8AA36EB"/>
    <w:multiLevelType w:val="multilevel"/>
    <w:tmpl w:val="0394AD04"/>
    <w:styleLink w:val="WWNum45"/>
    <w:lvl w:ilvl="0">
      <w:numFmt w:val="bullet"/>
      <w:lvlText w:val="·"/>
      <w:lvlJc w:val="left"/>
      <w:rPr>
        <w:rFonts w:ascii="Symbol" w:hAnsi="Symbol" w:cs="Symbol"/>
        <w:color w:val="00000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92659CB"/>
    <w:multiLevelType w:val="multilevel"/>
    <w:tmpl w:val="F46A1640"/>
    <w:styleLink w:val="WWNum19"/>
    <w:lvl w:ilvl="0">
      <w:numFmt w:val="bullet"/>
      <w:lvlText w:val="-"/>
      <w:lvlJc w:val="left"/>
      <w:rPr>
        <w:rFonts w:ascii="Arial" w:hAnsi="Arial"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A5D6789"/>
    <w:multiLevelType w:val="multilevel"/>
    <w:tmpl w:val="5B32F39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E9F3F69"/>
    <w:multiLevelType w:val="hybridMultilevel"/>
    <w:tmpl w:val="AF607772"/>
    <w:lvl w:ilvl="0" w:tplc="A5F067C0">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61D3D5F"/>
    <w:multiLevelType w:val="multilevel"/>
    <w:tmpl w:val="494E9FCC"/>
    <w:styleLink w:val="WWNum48"/>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6301BAE"/>
    <w:multiLevelType w:val="multilevel"/>
    <w:tmpl w:val="18329B28"/>
    <w:styleLink w:val="WWNum60"/>
    <w:lvl w:ilvl="0">
      <w:start w:val="1"/>
      <w:numFmt w:val="lowerRoman"/>
      <w:lvlText w:val="%1."/>
      <w:lvlJc w:val="righ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7207C36"/>
    <w:multiLevelType w:val="multilevel"/>
    <w:tmpl w:val="0B8A1B1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B347F83"/>
    <w:multiLevelType w:val="multilevel"/>
    <w:tmpl w:val="0DDCECA2"/>
    <w:styleLink w:val="WWNum3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D2323D1"/>
    <w:multiLevelType w:val="multilevel"/>
    <w:tmpl w:val="A7028088"/>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D43018D"/>
    <w:multiLevelType w:val="multilevel"/>
    <w:tmpl w:val="596A942E"/>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D5E05BE"/>
    <w:multiLevelType w:val="multilevel"/>
    <w:tmpl w:val="FFC61D70"/>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FCE1623"/>
    <w:multiLevelType w:val="multilevel"/>
    <w:tmpl w:val="F5961920"/>
    <w:styleLink w:val="WWNum6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1825634"/>
    <w:multiLevelType w:val="multilevel"/>
    <w:tmpl w:val="A882F7DA"/>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140D99"/>
    <w:multiLevelType w:val="multilevel"/>
    <w:tmpl w:val="B87CECC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567526E"/>
    <w:multiLevelType w:val="multilevel"/>
    <w:tmpl w:val="FBB882DC"/>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A0855E9"/>
    <w:multiLevelType w:val="multilevel"/>
    <w:tmpl w:val="1A4064D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A607EFC"/>
    <w:multiLevelType w:val="multilevel"/>
    <w:tmpl w:val="A4B43016"/>
    <w:styleLink w:val="WW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4AD3511F"/>
    <w:multiLevelType w:val="multilevel"/>
    <w:tmpl w:val="C8B2FFCE"/>
    <w:styleLink w:val="WWNum3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B6E7C99"/>
    <w:multiLevelType w:val="multilevel"/>
    <w:tmpl w:val="7A6859C8"/>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BEC5B9D"/>
    <w:multiLevelType w:val="multilevel"/>
    <w:tmpl w:val="BA9475FA"/>
    <w:styleLink w:val="WWNum8"/>
    <w:lvl w:ilvl="0">
      <w:numFmt w:val="bullet"/>
      <w:lvlText w:val=""/>
      <w:lvlJc w:val="left"/>
      <w:rPr>
        <w:rFonts w:ascii="Wingdings" w:hAnsi="Wingdings"/>
        <w:b/>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D69025A"/>
    <w:multiLevelType w:val="multilevel"/>
    <w:tmpl w:val="DE6A1F1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EAA22F6"/>
    <w:multiLevelType w:val="hybridMultilevel"/>
    <w:tmpl w:val="C91CCC54"/>
    <w:lvl w:ilvl="0" w:tplc="D19CC8E2">
      <w:start w:val="10"/>
      <w:numFmt w:val="bullet"/>
      <w:lvlText w:val="-"/>
      <w:lvlJc w:val="left"/>
      <w:pPr>
        <w:tabs>
          <w:tab w:val="num" w:pos="1211"/>
        </w:tabs>
        <w:ind w:left="1211" w:hanging="360"/>
      </w:pPr>
      <w:rPr>
        <w:rFonts w:ascii="Times New Roman" w:hAnsi="Times New Roman" w:hint="default"/>
      </w:rPr>
    </w:lvl>
    <w:lvl w:ilvl="1" w:tplc="04180003">
      <w:start w:val="1"/>
      <w:numFmt w:val="bullet"/>
      <w:lvlText w:val="o"/>
      <w:lvlJc w:val="left"/>
      <w:pPr>
        <w:tabs>
          <w:tab w:val="num" w:pos="1582"/>
        </w:tabs>
        <w:ind w:left="1582" w:hanging="360"/>
      </w:pPr>
      <w:rPr>
        <w:rFonts w:ascii="Courier New" w:hAnsi="Courier New" w:cs="Wingdings" w:hint="default"/>
      </w:rPr>
    </w:lvl>
    <w:lvl w:ilvl="2" w:tplc="04180005" w:tentative="1">
      <w:start w:val="1"/>
      <w:numFmt w:val="bullet"/>
      <w:lvlText w:val=""/>
      <w:lvlJc w:val="left"/>
      <w:pPr>
        <w:tabs>
          <w:tab w:val="num" w:pos="2302"/>
        </w:tabs>
        <w:ind w:left="2302" w:hanging="360"/>
      </w:pPr>
      <w:rPr>
        <w:rFonts w:ascii="Wingdings" w:hAnsi="Wingdings" w:hint="default"/>
      </w:rPr>
    </w:lvl>
    <w:lvl w:ilvl="3" w:tplc="04180001" w:tentative="1">
      <w:start w:val="1"/>
      <w:numFmt w:val="bullet"/>
      <w:lvlText w:val=""/>
      <w:lvlJc w:val="left"/>
      <w:pPr>
        <w:tabs>
          <w:tab w:val="num" w:pos="3022"/>
        </w:tabs>
        <w:ind w:left="3022" w:hanging="360"/>
      </w:pPr>
      <w:rPr>
        <w:rFonts w:ascii="Symbol" w:hAnsi="Symbol" w:hint="default"/>
      </w:rPr>
    </w:lvl>
    <w:lvl w:ilvl="4" w:tplc="04180003" w:tentative="1">
      <w:start w:val="1"/>
      <w:numFmt w:val="bullet"/>
      <w:lvlText w:val="o"/>
      <w:lvlJc w:val="left"/>
      <w:pPr>
        <w:tabs>
          <w:tab w:val="num" w:pos="3742"/>
        </w:tabs>
        <w:ind w:left="3742" w:hanging="360"/>
      </w:pPr>
      <w:rPr>
        <w:rFonts w:ascii="Courier New" w:hAnsi="Courier New" w:cs="Wingdings" w:hint="default"/>
      </w:rPr>
    </w:lvl>
    <w:lvl w:ilvl="5" w:tplc="04180005" w:tentative="1">
      <w:start w:val="1"/>
      <w:numFmt w:val="bullet"/>
      <w:lvlText w:val=""/>
      <w:lvlJc w:val="left"/>
      <w:pPr>
        <w:tabs>
          <w:tab w:val="num" w:pos="4462"/>
        </w:tabs>
        <w:ind w:left="4462" w:hanging="360"/>
      </w:pPr>
      <w:rPr>
        <w:rFonts w:ascii="Wingdings" w:hAnsi="Wingdings" w:hint="default"/>
      </w:rPr>
    </w:lvl>
    <w:lvl w:ilvl="6" w:tplc="04180001">
      <w:start w:val="1"/>
      <w:numFmt w:val="bullet"/>
      <w:lvlText w:val=""/>
      <w:lvlJc w:val="left"/>
      <w:pPr>
        <w:tabs>
          <w:tab w:val="num" w:pos="5182"/>
        </w:tabs>
        <w:ind w:left="5182" w:hanging="360"/>
      </w:pPr>
      <w:rPr>
        <w:rFonts w:ascii="Symbol" w:hAnsi="Symbol" w:hint="default"/>
      </w:rPr>
    </w:lvl>
    <w:lvl w:ilvl="7" w:tplc="04180003" w:tentative="1">
      <w:start w:val="1"/>
      <w:numFmt w:val="bullet"/>
      <w:lvlText w:val="o"/>
      <w:lvlJc w:val="left"/>
      <w:pPr>
        <w:tabs>
          <w:tab w:val="num" w:pos="5902"/>
        </w:tabs>
        <w:ind w:left="5902" w:hanging="360"/>
      </w:pPr>
      <w:rPr>
        <w:rFonts w:ascii="Courier New" w:hAnsi="Courier New" w:cs="Wingdings" w:hint="default"/>
      </w:rPr>
    </w:lvl>
    <w:lvl w:ilvl="8" w:tplc="04180005" w:tentative="1">
      <w:start w:val="1"/>
      <w:numFmt w:val="bullet"/>
      <w:lvlText w:val=""/>
      <w:lvlJc w:val="left"/>
      <w:pPr>
        <w:tabs>
          <w:tab w:val="num" w:pos="6622"/>
        </w:tabs>
        <w:ind w:left="6622" w:hanging="360"/>
      </w:pPr>
      <w:rPr>
        <w:rFonts w:ascii="Wingdings" w:hAnsi="Wingdings" w:hint="default"/>
      </w:rPr>
    </w:lvl>
  </w:abstractNum>
  <w:abstractNum w:abstractNumId="48">
    <w:nsid w:val="4EFC50ED"/>
    <w:multiLevelType w:val="multilevel"/>
    <w:tmpl w:val="D65866C2"/>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F983516"/>
    <w:multiLevelType w:val="multilevel"/>
    <w:tmpl w:val="84DEDD7E"/>
    <w:styleLink w:val="WWNum16"/>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31F05B0"/>
    <w:multiLevelType w:val="multilevel"/>
    <w:tmpl w:val="B6068E76"/>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58B743D"/>
    <w:multiLevelType w:val="multilevel"/>
    <w:tmpl w:val="438EFB52"/>
    <w:styleLink w:val="WW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60D7839"/>
    <w:multiLevelType w:val="multilevel"/>
    <w:tmpl w:val="04D24C76"/>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7093A0A"/>
    <w:multiLevelType w:val="multilevel"/>
    <w:tmpl w:val="9914FFAA"/>
    <w:styleLink w:val="WWNum2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80F088A"/>
    <w:multiLevelType w:val="multilevel"/>
    <w:tmpl w:val="90CA107A"/>
    <w:styleLink w:val="WWNum1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9585B07"/>
    <w:multiLevelType w:val="multilevel"/>
    <w:tmpl w:val="DC9253B2"/>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A2870EA"/>
    <w:multiLevelType w:val="multilevel"/>
    <w:tmpl w:val="09D0E504"/>
    <w:styleLink w:val="WWNum50"/>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BAE5EC7"/>
    <w:multiLevelType w:val="multilevel"/>
    <w:tmpl w:val="993ABF04"/>
    <w:styleLink w:val="WWNum30"/>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CC36E25"/>
    <w:multiLevelType w:val="multilevel"/>
    <w:tmpl w:val="952EB10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D3D35D9"/>
    <w:multiLevelType w:val="hybridMultilevel"/>
    <w:tmpl w:val="1604F6E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5D666AB8"/>
    <w:multiLevelType w:val="multilevel"/>
    <w:tmpl w:val="C078302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3A2113B"/>
    <w:multiLevelType w:val="multilevel"/>
    <w:tmpl w:val="81729324"/>
    <w:styleLink w:val="WWNum3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64A43ACF"/>
    <w:multiLevelType w:val="multilevel"/>
    <w:tmpl w:val="9C8E7D16"/>
    <w:styleLink w:val="WWNum18"/>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4C5192C"/>
    <w:multiLevelType w:val="multilevel"/>
    <w:tmpl w:val="C97ACCDA"/>
    <w:styleLink w:val="WWNum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664413D0"/>
    <w:multiLevelType w:val="multilevel"/>
    <w:tmpl w:val="6804C618"/>
    <w:styleLink w:val="WWNum40"/>
    <w:lvl w:ilvl="0">
      <w:numFmt w:val="bullet"/>
      <w:lvlText w:val="-"/>
      <w:lvlJc w:val="left"/>
      <w:rPr>
        <w:rFonts w:ascii="Arial" w:hAnsi="Arial"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4C577C"/>
    <w:multiLevelType w:val="multilevel"/>
    <w:tmpl w:val="D80AB1A8"/>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780223C0"/>
    <w:multiLevelType w:val="hybridMultilevel"/>
    <w:tmpl w:val="B990734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A7D51F1"/>
    <w:multiLevelType w:val="multilevel"/>
    <w:tmpl w:val="AA562BC8"/>
    <w:styleLink w:val="WWNum62"/>
    <w:lvl w:ilvl="0">
      <w:start w:val="1"/>
      <w:numFmt w:val="decimal"/>
      <w:lvlText w:val="%1)"/>
      <w:lvlJc w:val="left"/>
      <w:rPr>
        <w:b/>
        <w:sz w:val="24"/>
        <w:szCs w:val="24"/>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A7F2F41"/>
    <w:multiLevelType w:val="multilevel"/>
    <w:tmpl w:val="1556012A"/>
    <w:styleLink w:val="WWNum61"/>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A86284A"/>
    <w:multiLevelType w:val="multilevel"/>
    <w:tmpl w:val="A4D4EC16"/>
    <w:styleLink w:val="WWNum3"/>
    <w:lvl w:ilvl="0">
      <w:start w:val="1"/>
      <w:numFmt w:val="decimal"/>
      <w:lvlText w:val="%1)"/>
      <w:lvlJc w:val="left"/>
      <w:rPr>
        <w:b/>
        <w:sz w:val="24"/>
        <w:szCs w:val="24"/>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B9E31DE"/>
    <w:multiLevelType w:val="multilevel"/>
    <w:tmpl w:val="92E4C31A"/>
    <w:styleLink w:val="WWNum1"/>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CFD4EE7"/>
    <w:multiLevelType w:val="multilevel"/>
    <w:tmpl w:val="80FCDBA0"/>
    <w:styleLink w:val="WWNum5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DC42043"/>
    <w:multiLevelType w:val="multilevel"/>
    <w:tmpl w:val="AFDC1242"/>
    <w:styleLink w:val="WWNum49"/>
    <w:lvl w:ilvl="0">
      <w:start w:val="1"/>
      <w:numFmt w:val="upperRoman"/>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E00177D"/>
    <w:multiLevelType w:val="multilevel"/>
    <w:tmpl w:val="875E9FF6"/>
    <w:styleLink w:val="WWNum43"/>
    <w:lvl w:ilvl="0">
      <w:start w:val="1"/>
      <w:numFmt w:val="decimal"/>
      <w:lvlText w:val="%1)"/>
      <w:lvlJc w:val="left"/>
      <w:rPr>
        <w:b/>
        <w:sz w:val="24"/>
        <w:szCs w:val="24"/>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E6F294B"/>
    <w:multiLevelType w:val="multilevel"/>
    <w:tmpl w:val="9C00552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0"/>
  </w:num>
  <w:num w:numId="2">
    <w:abstractNumId w:val="28"/>
  </w:num>
  <w:num w:numId="3">
    <w:abstractNumId w:val="69"/>
  </w:num>
  <w:num w:numId="4">
    <w:abstractNumId w:val="46"/>
  </w:num>
  <w:num w:numId="5">
    <w:abstractNumId w:val="41"/>
  </w:num>
  <w:num w:numId="6">
    <w:abstractNumId w:val="74"/>
  </w:num>
  <w:num w:numId="7">
    <w:abstractNumId w:val="20"/>
  </w:num>
  <w:num w:numId="8">
    <w:abstractNumId w:val="45"/>
  </w:num>
  <w:num w:numId="9">
    <w:abstractNumId w:val="44"/>
  </w:num>
  <w:num w:numId="10">
    <w:abstractNumId w:val="54"/>
  </w:num>
  <w:num w:numId="11">
    <w:abstractNumId w:val="34"/>
  </w:num>
  <w:num w:numId="12">
    <w:abstractNumId w:val="39"/>
  </w:num>
  <w:num w:numId="13">
    <w:abstractNumId w:val="19"/>
  </w:num>
  <w:num w:numId="14">
    <w:abstractNumId w:val="5"/>
  </w:num>
  <w:num w:numId="15">
    <w:abstractNumId w:val="7"/>
  </w:num>
  <w:num w:numId="16">
    <w:abstractNumId w:val="49"/>
  </w:num>
  <w:num w:numId="17">
    <w:abstractNumId w:val="60"/>
  </w:num>
  <w:num w:numId="18">
    <w:abstractNumId w:val="62"/>
  </w:num>
  <w:num w:numId="19">
    <w:abstractNumId w:val="27"/>
  </w:num>
  <w:num w:numId="20">
    <w:abstractNumId w:val="3"/>
  </w:num>
  <w:num w:numId="21">
    <w:abstractNumId w:val="50"/>
  </w:num>
  <w:num w:numId="22">
    <w:abstractNumId w:val="53"/>
  </w:num>
  <w:num w:numId="23">
    <w:abstractNumId w:val="63"/>
  </w:num>
  <w:num w:numId="24">
    <w:abstractNumId w:val="32"/>
  </w:num>
  <w:num w:numId="25">
    <w:abstractNumId w:val="40"/>
  </w:num>
  <w:num w:numId="26">
    <w:abstractNumId w:val="52"/>
  </w:num>
  <w:num w:numId="27">
    <w:abstractNumId w:val="51"/>
  </w:num>
  <w:num w:numId="28">
    <w:abstractNumId w:val="13"/>
  </w:num>
  <w:num w:numId="29">
    <w:abstractNumId w:val="17"/>
  </w:num>
  <w:num w:numId="30">
    <w:abstractNumId w:val="57"/>
  </w:num>
  <w:num w:numId="31">
    <w:abstractNumId w:val="43"/>
  </w:num>
  <w:num w:numId="32">
    <w:abstractNumId w:val="24"/>
  </w:num>
  <w:num w:numId="33">
    <w:abstractNumId w:val="42"/>
  </w:num>
  <w:num w:numId="34">
    <w:abstractNumId w:val="6"/>
  </w:num>
  <w:num w:numId="35">
    <w:abstractNumId w:val="36"/>
  </w:num>
  <w:num w:numId="36">
    <w:abstractNumId w:val="61"/>
  </w:num>
  <w:num w:numId="37">
    <w:abstractNumId w:val="25"/>
  </w:num>
  <w:num w:numId="38">
    <w:abstractNumId w:val="33"/>
  </w:num>
  <w:num w:numId="39">
    <w:abstractNumId w:val="58"/>
  </w:num>
  <w:num w:numId="40">
    <w:abstractNumId w:val="64"/>
  </w:num>
  <w:num w:numId="41">
    <w:abstractNumId w:val="12"/>
  </w:num>
  <w:num w:numId="42">
    <w:abstractNumId w:val="9"/>
  </w:num>
  <w:num w:numId="43">
    <w:abstractNumId w:val="73"/>
  </w:num>
  <w:num w:numId="44">
    <w:abstractNumId w:val="4"/>
  </w:num>
  <w:num w:numId="45">
    <w:abstractNumId w:val="26"/>
  </w:num>
  <w:num w:numId="46">
    <w:abstractNumId w:val="1"/>
  </w:num>
  <w:num w:numId="47">
    <w:abstractNumId w:val="2"/>
  </w:num>
  <w:num w:numId="48">
    <w:abstractNumId w:val="30"/>
  </w:num>
  <w:num w:numId="49">
    <w:abstractNumId w:val="72"/>
  </w:num>
  <w:num w:numId="50">
    <w:abstractNumId w:val="56"/>
  </w:num>
  <w:num w:numId="51">
    <w:abstractNumId w:val="23"/>
  </w:num>
  <w:num w:numId="52">
    <w:abstractNumId w:val="21"/>
  </w:num>
  <w:num w:numId="53">
    <w:abstractNumId w:val="38"/>
  </w:num>
  <w:num w:numId="54">
    <w:abstractNumId w:val="71"/>
  </w:num>
  <w:num w:numId="55">
    <w:abstractNumId w:val="18"/>
  </w:num>
  <w:num w:numId="56">
    <w:abstractNumId w:val="65"/>
  </w:num>
  <w:num w:numId="57">
    <w:abstractNumId w:val="8"/>
  </w:num>
  <w:num w:numId="58">
    <w:abstractNumId w:val="0"/>
  </w:num>
  <w:num w:numId="59">
    <w:abstractNumId w:val="55"/>
  </w:num>
  <w:num w:numId="60">
    <w:abstractNumId w:val="31"/>
  </w:num>
  <w:num w:numId="61">
    <w:abstractNumId w:val="68"/>
  </w:num>
  <w:num w:numId="62">
    <w:abstractNumId w:val="67"/>
  </w:num>
  <w:num w:numId="63">
    <w:abstractNumId w:val="10"/>
  </w:num>
  <w:num w:numId="64">
    <w:abstractNumId w:val="37"/>
  </w:num>
  <w:num w:numId="65">
    <w:abstractNumId w:val="14"/>
  </w:num>
  <w:num w:numId="66">
    <w:abstractNumId w:val="48"/>
  </w:num>
  <w:num w:numId="67">
    <w:abstractNumId w:val="35"/>
  </w:num>
  <w:num w:numId="68">
    <w:abstractNumId w:val="15"/>
  </w:num>
  <w:num w:numId="69">
    <w:abstractNumId w:val="22"/>
  </w:num>
  <w:num w:numId="70">
    <w:abstractNumId w:val="58"/>
    <w:lvlOverride w:ilvl="0">
      <w:startOverride w:val="1"/>
    </w:lvlOverride>
  </w:num>
  <w:num w:numId="71">
    <w:abstractNumId w:val="23"/>
  </w:num>
  <w:num w:numId="72">
    <w:abstractNumId w:val="54"/>
  </w:num>
  <w:num w:numId="73">
    <w:abstractNumId w:val="71"/>
  </w:num>
  <w:num w:numId="74">
    <w:abstractNumId w:val="54"/>
  </w:num>
  <w:num w:numId="75">
    <w:abstractNumId w:val="65"/>
  </w:num>
  <w:num w:numId="76">
    <w:abstractNumId w:val="46"/>
  </w:num>
  <w:num w:numId="77">
    <w:abstractNumId w:val="8"/>
  </w:num>
  <w:num w:numId="78">
    <w:abstractNumId w:val="41"/>
  </w:num>
  <w:num w:numId="79">
    <w:abstractNumId w:val="11"/>
  </w:num>
  <w:num w:numId="80">
    <w:abstractNumId w:val="47"/>
  </w:num>
  <w:num w:numId="81">
    <w:abstractNumId w:val="16"/>
  </w:num>
  <w:num w:numId="82">
    <w:abstractNumId w:val="29"/>
  </w:num>
  <w:num w:numId="83">
    <w:abstractNumId w:val="66"/>
  </w:num>
  <w:num w:numId="84">
    <w:abstractNumId w:val="5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characterSpacingControl w:val="doNotCompress"/>
  <w:hdrShapeDefaults>
    <o:shapedefaults v:ext="edit" spidmax="8194"/>
  </w:hdrShapeDefaults>
  <w:footnotePr>
    <w:footnote w:id="-1"/>
    <w:footnote w:id="0"/>
  </w:footnotePr>
  <w:endnotePr>
    <w:endnote w:id="-1"/>
    <w:endnote w:id="0"/>
  </w:endnotePr>
  <w:compat/>
  <w:rsids>
    <w:rsidRoot w:val="000402DD"/>
    <w:rsid w:val="000075E4"/>
    <w:rsid w:val="00015B94"/>
    <w:rsid w:val="000402DD"/>
    <w:rsid w:val="00052318"/>
    <w:rsid w:val="00056312"/>
    <w:rsid w:val="00073E7D"/>
    <w:rsid w:val="00081FC3"/>
    <w:rsid w:val="000878A3"/>
    <w:rsid w:val="0009070D"/>
    <w:rsid w:val="00096C9F"/>
    <w:rsid w:val="000B0AB5"/>
    <w:rsid w:val="000B4D70"/>
    <w:rsid w:val="0013536B"/>
    <w:rsid w:val="0014648B"/>
    <w:rsid w:val="00154FE9"/>
    <w:rsid w:val="00155AD0"/>
    <w:rsid w:val="00156BC1"/>
    <w:rsid w:val="001668CA"/>
    <w:rsid w:val="00185109"/>
    <w:rsid w:val="0019709F"/>
    <w:rsid w:val="001A0755"/>
    <w:rsid w:val="001B4F2C"/>
    <w:rsid w:val="001C0F9D"/>
    <w:rsid w:val="001D4B72"/>
    <w:rsid w:val="001E3899"/>
    <w:rsid w:val="001E562A"/>
    <w:rsid w:val="001E5655"/>
    <w:rsid w:val="001F6742"/>
    <w:rsid w:val="002071F3"/>
    <w:rsid w:val="002248C3"/>
    <w:rsid w:val="00242AC3"/>
    <w:rsid w:val="00256714"/>
    <w:rsid w:val="002677C1"/>
    <w:rsid w:val="00272DF4"/>
    <w:rsid w:val="00293EC1"/>
    <w:rsid w:val="002F0848"/>
    <w:rsid w:val="002F2C82"/>
    <w:rsid w:val="00302DC8"/>
    <w:rsid w:val="00316212"/>
    <w:rsid w:val="0032219A"/>
    <w:rsid w:val="00325E71"/>
    <w:rsid w:val="0034740F"/>
    <w:rsid w:val="003522B5"/>
    <w:rsid w:val="003C27AE"/>
    <w:rsid w:val="00421CA8"/>
    <w:rsid w:val="004402D4"/>
    <w:rsid w:val="00447F40"/>
    <w:rsid w:val="004607A5"/>
    <w:rsid w:val="004C3A76"/>
    <w:rsid w:val="004C4763"/>
    <w:rsid w:val="004D10A9"/>
    <w:rsid w:val="004D7B33"/>
    <w:rsid w:val="004F0E5E"/>
    <w:rsid w:val="004F7FD7"/>
    <w:rsid w:val="0054177F"/>
    <w:rsid w:val="0055776F"/>
    <w:rsid w:val="005615B2"/>
    <w:rsid w:val="00575B9F"/>
    <w:rsid w:val="00586491"/>
    <w:rsid w:val="005A5791"/>
    <w:rsid w:val="005D0CF4"/>
    <w:rsid w:val="005E1C77"/>
    <w:rsid w:val="005E5724"/>
    <w:rsid w:val="00601625"/>
    <w:rsid w:val="00614CFC"/>
    <w:rsid w:val="0067354A"/>
    <w:rsid w:val="00686218"/>
    <w:rsid w:val="00692C67"/>
    <w:rsid w:val="00693B0A"/>
    <w:rsid w:val="006B02AA"/>
    <w:rsid w:val="006B545C"/>
    <w:rsid w:val="006C5DD7"/>
    <w:rsid w:val="006D19E3"/>
    <w:rsid w:val="006E30C5"/>
    <w:rsid w:val="006E41BA"/>
    <w:rsid w:val="006F06F5"/>
    <w:rsid w:val="006F6B53"/>
    <w:rsid w:val="0073131F"/>
    <w:rsid w:val="00747EF4"/>
    <w:rsid w:val="00757484"/>
    <w:rsid w:val="00782F5C"/>
    <w:rsid w:val="007830CB"/>
    <w:rsid w:val="007900B3"/>
    <w:rsid w:val="00791ECC"/>
    <w:rsid w:val="007A62DE"/>
    <w:rsid w:val="007A78C7"/>
    <w:rsid w:val="007B6893"/>
    <w:rsid w:val="007C30B9"/>
    <w:rsid w:val="007C55BF"/>
    <w:rsid w:val="007D6B35"/>
    <w:rsid w:val="007E594A"/>
    <w:rsid w:val="007F575C"/>
    <w:rsid w:val="00803AF2"/>
    <w:rsid w:val="00811C7F"/>
    <w:rsid w:val="00811C80"/>
    <w:rsid w:val="00835C2B"/>
    <w:rsid w:val="008630C9"/>
    <w:rsid w:val="008746A6"/>
    <w:rsid w:val="008A3873"/>
    <w:rsid w:val="008A44D6"/>
    <w:rsid w:val="008C5DB3"/>
    <w:rsid w:val="008D6C96"/>
    <w:rsid w:val="008E7277"/>
    <w:rsid w:val="00902990"/>
    <w:rsid w:val="00906A47"/>
    <w:rsid w:val="009170E0"/>
    <w:rsid w:val="0092006F"/>
    <w:rsid w:val="00950F0F"/>
    <w:rsid w:val="00953468"/>
    <w:rsid w:val="0097765B"/>
    <w:rsid w:val="009D3B56"/>
    <w:rsid w:val="009F4D30"/>
    <w:rsid w:val="009F5F45"/>
    <w:rsid w:val="00A0315F"/>
    <w:rsid w:val="00A04244"/>
    <w:rsid w:val="00A164B3"/>
    <w:rsid w:val="00A2040A"/>
    <w:rsid w:val="00A24EA6"/>
    <w:rsid w:val="00A26D29"/>
    <w:rsid w:val="00A70E03"/>
    <w:rsid w:val="00A7436F"/>
    <w:rsid w:val="00A80C08"/>
    <w:rsid w:val="00A83F02"/>
    <w:rsid w:val="00A8526A"/>
    <w:rsid w:val="00A8603B"/>
    <w:rsid w:val="00A917DC"/>
    <w:rsid w:val="00A9247F"/>
    <w:rsid w:val="00A93850"/>
    <w:rsid w:val="00AA38FF"/>
    <w:rsid w:val="00AB4954"/>
    <w:rsid w:val="00AD6DC0"/>
    <w:rsid w:val="00B06265"/>
    <w:rsid w:val="00B071D7"/>
    <w:rsid w:val="00B10F54"/>
    <w:rsid w:val="00B75B01"/>
    <w:rsid w:val="00B96EC9"/>
    <w:rsid w:val="00BA3342"/>
    <w:rsid w:val="00BB7F77"/>
    <w:rsid w:val="00BC0F0F"/>
    <w:rsid w:val="00BD3190"/>
    <w:rsid w:val="00BE3854"/>
    <w:rsid w:val="00C040C6"/>
    <w:rsid w:val="00C045A2"/>
    <w:rsid w:val="00C41DB4"/>
    <w:rsid w:val="00C452A2"/>
    <w:rsid w:val="00C46F84"/>
    <w:rsid w:val="00C47A97"/>
    <w:rsid w:val="00C5447E"/>
    <w:rsid w:val="00C61131"/>
    <w:rsid w:val="00C85C9F"/>
    <w:rsid w:val="00C86F26"/>
    <w:rsid w:val="00CB12AD"/>
    <w:rsid w:val="00CC02CD"/>
    <w:rsid w:val="00CF20B0"/>
    <w:rsid w:val="00D22663"/>
    <w:rsid w:val="00D31D5D"/>
    <w:rsid w:val="00D50124"/>
    <w:rsid w:val="00D629B9"/>
    <w:rsid w:val="00DA0824"/>
    <w:rsid w:val="00DA2824"/>
    <w:rsid w:val="00DB7A7A"/>
    <w:rsid w:val="00DD65F0"/>
    <w:rsid w:val="00DE2147"/>
    <w:rsid w:val="00DE5EF6"/>
    <w:rsid w:val="00DF213D"/>
    <w:rsid w:val="00E01B68"/>
    <w:rsid w:val="00E300D4"/>
    <w:rsid w:val="00E3461E"/>
    <w:rsid w:val="00E52A41"/>
    <w:rsid w:val="00E533EE"/>
    <w:rsid w:val="00E55A55"/>
    <w:rsid w:val="00E566D3"/>
    <w:rsid w:val="00E65786"/>
    <w:rsid w:val="00E72E8D"/>
    <w:rsid w:val="00E82001"/>
    <w:rsid w:val="00E86048"/>
    <w:rsid w:val="00EA79A5"/>
    <w:rsid w:val="00EB57A2"/>
    <w:rsid w:val="00EF5524"/>
    <w:rsid w:val="00F20C43"/>
    <w:rsid w:val="00F232C0"/>
    <w:rsid w:val="00F44DC3"/>
    <w:rsid w:val="00F83ADC"/>
    <w:rsid w:val="00FD2F14"/>
    <w:rsid w:val="00FF1E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ro-RO" w:eastAsia="ro-R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02DD"/>
    <w:pPr>
      <w:suppressAutoHyphens/>
    </w:pPr>
  </w:style>
  <w:style w:type="paragraph" w:styleId="Heading1">
    <w:name w:val="heading 1"/>
    <w:basedOn w:val="Standard"/>
    <w:next w:val="Textbody"/>
    <w:rsid w:val="000402DD"/>
    <w:pPr>
      <w:keepNext/>
      <w:tabs>
        <w:tab w:val="left" w:pos="432"/>
      </w:tabs>
      <w:ind w:firstLine="720"/>
      <w:outlineLvl w:val="0"/>
    </w:pPr>
    <w:rPr>
      <w:sz w:val="28"/>
    </w:rPr>
  </w:style>
  <w:style w:type="paragraph" w:styleId="Heading2">
    <w:name w:val="heading 2"/>
    <w:basedOn w:val="Standard"/>
    <w:next w:val="Textbody"/>
    <w:rsid w:val="000402DD"/>
    <w:pPr>
      <w:keepNext/>
      <w:tabs>
        <w:tab w:val="left" w:pos="576"/>
      </w:tabs>
      <w:ind w:firstLine="720"/>
      <w:outlineLvl w:val="1"/>
    </w:pPr>
    <w:rPr>
      <w:rFonts w:ascii="Times New Roman" w:hAnsi="Times New Roman"/>
      <w:sz w:val="32"/>
    </w:rPr>
  </w:style>
  <w:style w:type="paragraph" w:styleId="Heading3">
    <w:name w:val="heading 3"/>
    <w:basedOn w:val="Standard"/>
    <w:next w:val="Textbody"/>
    <w:rsid w:val="000402DD"/>
    <w:pPr>
      <w:keepNext/>
      <w:tabs>
        <w:tab w:val="left" w:pos="720"/>
      </w:tabs>
      <w:ind w:firstLine="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402DD"/>
    <w:pPr>
      <w:widowControl/>
      <w:suppressAutoHyphens/>
    </w:pPr>
    <w:rPr>
      <w:rFonts w:ascii="Arial" w:hAnsi="Arial" w:cs="Arial"/>
      <w:color w:val="000000"/>
      <w:sz w:val="24"/>
      <w:szCs w:val="24"/>
    </w:rPr>
  </w:style>
  <w:style w:type="paragraph" w:customStyle="1" w:styleId="Heading">
    <w:name w:val="Heading"/>
    <w:basedOn w:val="Standard"/>
    <w:next w:val="Textbody"/>
    <w:rsid w:val="000402DD"/>
    <w:pPr>
      <w:keepNext/>
      <w:spacing w:before="240" w:after="120"/>
    </w:pPr>
    <w:rPr>
      <w:rFonts w:eastAsia="Lucida Sans Unicode" w:cs="Tahoma"/>
      <w:sz w:val="28"/>
      <w:szCs w:val="28"/>
    </w:rPr>
  </w:style>
  <w:style w:type="paragraph" w:customStyle="1" w:styleId="Textbody">
    <w:name w:val="Text body"/>
    <w:basedOn w:val="Standard"/>
    <w:rsid w:val="000402DD"/>
    <w:pPr>
      <w:spacing w:after="120"/>
    </w:pPr>
  </w:style>
  <w:style w:type="paragraph" w:styleId="List">
    <w:name w:val="List"/>
    <w:basedOn w:val="Textbody"/>
    <w:rsid w:val="000402DD"/>
    <w:rPr>
      <w:rFonts w:cs="Tahoma"/>
    </w:rPr>
  </w:style>
  <w:style w:type="paragraph" w:styleId="Caption">
    <w:name w:val="caption"/>
    <w:basedOn w:val="Standard"/>
    <w:rsid w:val="000402DD"/>
    <w:pPr>
      <w:suppressLineNumbers/>
      <w:spacing w:before="120" w:after="120"/>
    </w:pPr>
    <w:rPr>
      <w:rFonts w:cs="Tahoma"/>
      <w:i/>
      <w:iCs/>
    </w:rPr>
  </w:style>
  <w:style w:type="paragraph" w:customStyle="1" w:styleId="Index">
    <w:name w:val="Index"/>
    <w:basedOn w:val="Standard"/>
    <w:rsid w:val="000402DD"/>
    <w:pPr>
      <w:suppressLineNumbers/>
    </w:pPr>
    <w:rPr>
      <w:rFonts w:cs="Tahoma"/>
    </w:rPr>
  </w:style>
  <w:style w:type="paragraph" w:styleId="Header">
    <w:name w:val="header"/>
    <w:basedOn w:val="Standard"/>
    <w:link w:val="HeaderChar1"/>
    <w:uiPriority w:val="99"/>
    <w:rsid w:val="000402DD"/>
    <w:pPr>
      <w:suppressLineNumbers/>
      <w:tabs>
        <w:tab w:val="center" w:pos="4536"/>
        <w:tab w:val="right" w:pos="9072"/>
      </w:tabs>
    </w:pPr>
  </w:style>
  <w:style w:type="paragraph" w:styleId="Footer">
    <w:name w:val="footer"/>
    <w:basedOn w:val="Standard"/>
    <w:link w:val="FooterChar1"/>
    <w:uiPriority w:val="99"/>
    <w:rsid w:val="000402DD"/>
    <w:pPr>
      <w:suppressLineNumbers/>
      <w:tabs>
        <w:tab w:val="center" w:pos="4536"/>
        <w:tab w:val="right" w:pos="9072"/>
      </w:tabs>
    </w:pPr>
  </w:style>
  <w:style w:type="paragraph" w:styleId="BalloonText">
    <w:name w:val="Balloon Text"/>
    <w:basedOn w:val="Standard"/>
    <w:uiPriority w:val="99"/>
    <w:rsid w:val="000402DD"/>
    <w:rPr>
      <w:rFonts w:ascii="Tahoma" w:hAnsi="Tahoma" w:cs="Tahoma"/>
      <w:sz w:val="16"/>
      <w:szCs w:val="16"/>
    </w:rPr>
  </w:style>
  <w:style w:type="paragraph" w:styleId="ListParagraph">
    <w:name w:val="List Paragraph"/>
    <w:basedOn w:val="Standard"/>
    <w:rsid w:val="000402DD"/>
    <w:pPr>
      <w:ind w:left="720"/>
    </w:pPr>
  </w:style>
  <w:style w:type="paragraph" w:styleId="FootnoteText">
    <w:name w:val="footnote text"/>
    <w:basedOn w:val="Standard"/>
    <w:rsid w:val="000402DD"/>
    <w:pPr>
      <w:suppressAutoHyphens w:val="0"/>
    </w:pPr>
    <w:rPr>
      <w:rFonts w:ascii="Times New Roman" w:hAnsi="Times New Roman"/>
      <w:sz w:val="20"/>
    </w:rPr>
  </w:style>
  <w:style w:type="paragraph" w:customStyle="1" w:styleId="WW-BodyTextIndent2">
    <w:name w:val="WW-Body Text Indent 2"/>
    <w:basedOn w:val="Standard"/>
    <w:rsid w:val="000402DD"/>
    <w:pPr>
      <w:ind w:left="2160" w:firstLine="720"/>
      <w:jc w:val="both"/>
    </w:pPr>
    <w:rPr>
      <w:rFonts w:ascii="ArialUpR" w:hAnsi="ArialUpR"/>
    </w:rPr>
  </w:style>
  <w:style w:type="paragraph" w:styleId="BodyText3">
    <w:name w:val="Body Text 3"/>
    <w:basedOn w:val="Standard"/>
    <w:rsid w:val="000402DD"/>
    <w:pPr>
      <w:spacing w:after="120"/>
    </w:pPr>
    <w:rPr>
      <w:sz w:val="16"/>
      <w:szCs w:val="16"/>
    </w:rPr>
  </w:style>
  <w:style w:type="paragraph" w:customStyle="1" w:styleId="ColorfulList-Accent11">
    <w:name w:val="Colorful List - Accent 11"/>
    <w:basedOn w:val="Standard"/>
    <w:rsid w:val="000402DD"/>
    <w:pPr>
      <w:ind w:left="720"/>
    </w:pPr>
    <w:rPr>
      <w:rFonts w:ascii="Times New Roman" w:hAnsi="Times New Roman"/>
    </w:rPr>
  </w:style>
  <w:style w:type="paragraph" w:styleId="NoSpacing">
    <w:name w:val="No Spacing"/>
    <w:rsid w:val="000402DD"/>
    <w:pPr>
      <w:widowControl/>
      <w:suppressAutoHyphens/>
    </w:pPr>
    <w:rPr>
      <w:rFonts w:ascii="Calibri" w:hAnsi="Calibri" w:cs="F"/>
      <w:sz w:val="22"/>
      <w:szCs w:val="22"/>
    </w:rPr>
  </w:style>
  <w:style w:type="paragraph" w:customStyle="1" w:styleId="NormalArial">
    <w:name w:val="Normal+Arial"/>
    <w:rsid w:val="000402DD"/>
    <w:pPr>
      <w:widowControl/>
      <w:ind w:firstLine="709"/>
      <w:jc w:val="both"/>
    </w:pPr>
    <w:rPr>
      <w:sz w:val="28"/>
    </w:rPr>
  </w:style>
  <w:style w:type="paragraph" w:styleId="BodyText2">
    <w:name w:val="Body Text 2"/>
    <w:basedOn w:val="Standard"/>
    <w:rsid w:val="000402DD"/>
    <w:pPr>
      <w:spacing w:after="120" w:line="480" w:lineRule="auto"/>
    </w:pPr>
  </w:style>
  <w:style w:type="paragraph" w:customStyle="1" w:styleId="Textbodyindent">
    <w:name w:val="Text body indent"/>
    <w:basedOn w:val="Standard"/>
    <w:rsid w:val="000402DD"/>
    <w:pPr>
      <w:spacing w:after="120"/>
      <w:ind w:left="283"/>
    </w:pPr>
  </w:style>
  <w:style w:type="paragraph" w:customStyle="1" w:styleId="Style13">
    <w:name w:val="Style13"/>
    <w:basedOn w:val="Standard"/>
    <w:rsid w:val="000402DD"/>
    <w:pPr>
      <w:widowControl w:val="0"/>
      <w:jc w:val="center"/>
    </w:pPr>
    <w:rPr>
      <w:rFonts w:ascii="Times New Roman" w:hAnsi="Times New Roman"/>
    </w:rPr>
  </w:style>
  <w:style w:type="paragraph" w:customStyle="1" w:styleId="Style116">
    <w:name w:val="Style116"/>
    <w:basedOn w:val="Standard"/>
    <w:rsid w:val="000402DD"/>
    <w:pPr>
      <w:widowControl w:val="0"/>
      <w:jc w:val="both"/>
    </w:pPr>
    <w:rPr>
      <w:rFonts w:ascii="Times New Roman" w:hAnsi="Times New Roman"/>
    </w:rPr>
  </w:style>
  <w:style w:type="paragraph" w:customStyle="1" w:styleId="TableContents">
    <w:name w:val="Table Contents"/>
    <w:basedOn w:val="Standard"/>
    <w:rsid w:val="000402DD"/>
    <w:pPr>
      <w:suppressLineNumbers/>
    </w:pPr>
  </w:style>
  <w:style w:type="paragraph" w:customStyle="1" w:styleId="TableHeading">
    <w:name w:val="Table Heading"/>
    <w:basedOn w:val="TableContents"/>
    <w:rsid w:val="000402DD"/>
    <w:pPr>
      <w:jc w:val="center"/>
    </w:pPr>
    <w:rPr>
      <w:b/>
      <w:bCs/>
    </w:rPr>
  </w:style>
  <w:style w:type="character" w:customStyle="1" w:styleId="Absatz-Standardschriftart">
    <w:name w:val="Absatz-Standardschriftart"/>
    <w:rsid w:val="000402DD"/>
  </w:style>
  <w:style w:type="character" w:customStyle="1" w:styleId="WW-Absatz-Standardschriftart">
    <w:name w:val="WW-Absatz-Standardschriftart"/>
    <w:rsid w:val="000402DD"/>
  </w:style>
  <w:style w:type="character" w:customStyle="1" w:styleId="WW-Absatz-Standardschriftart1">
    <w:name w:val="WW-Absatz-Standardschriftart1"/>
    <w:rsid w:val="000402DD"/>
  </w:style>
  <w:style w:type="character" w:customStyle="1" w:styleId="WW-Absatz-Standardschriftart11">
    <w:name w:val="WW-Absatz-Standardschriftart11"/>
    <w:rsid w:val="000402DD"/>
  </w:style>
  <w:style w:type="character" w:customStyle="1" w:styleId="Internetlink">
    <w:name w:val="Internet link"/>
    <w:rsid w:val="000402DD"/>
    <w:rPr>
      <w:color w:val="000080"/>
      <w:u w:val="single"/>
    </w:rPr>
  </w:style>
  <w:style w:type="character" w:customStyle="1" w:styleId="HeaderChar">
    <w:name w:val="Header Char"/>
    <w:basedOn w:val="DefaultParagraphFont"/>
    <w:rsid w:val="000402DD"/>
    <w:rPr>
      <w:rFonts w:ascii="Arial" w:hAnsi="Arial"/>
      <w:sz w:val="24"/>
    </w:rPr>
  </w:style>
  <w:style w:type="character" w:customStyle="1" w:styleId="FooterChar">
    <w:name w:val="Footer Char"/>
    <w:basedOn w:val="DefaultParagraphFont"/>
    <w:uiPriority w:val="99"/>
    <w:rsid w:val="000402DD"/>
    <w:rPr>
      <w:rFonts w:ascii="Arial" w:hAnsi="Arial"/>
      <w:sz w:val="24"/>
    </w:rPr>
  </w:style>
  <w:style w:type="character" w:customStyle="1" w:styleId="BalloonTextChar">
    <w:name w:val="Balloon Text Char"/>
    <w:basedOn w:val="DefaultParagraphFont"/>
    <w:uiPriority w:val="99"/>
    <w:rsid w:val="000402DD"/>
    <w:rPr>
      <w:rFonts w:ascii="Tahoma" w:hAnsi="Tahoma" w:cs="Tahoma"/>
      <w:sz w:val="16"/>
      <w:szCs w:val="16"/>
    </w:rPr>
  </w:style>
  <w:style w:type="character" w:customStyle="1" w:styleId="FootnoteTextChar">
    <w:name w:val="Footnote Text Char"/>
    <w:basedOn w:val="DefaultParagraphFont"/>
    <w:rsid w:val="000402DD"/>
  </w:style>
  <w:style w:type="character" w:styleId="FootnoteReference">
    <w:name w:val="footnote reference"/>
    <w:basedOn w:val="DefaultParagraphFont"/>
    <w:rsid w:val="000402DD"/>
    <w:rPr>
      <w:position w:val="0"/>
      <w:vertAlign w:val="superscript"/>
    </w:rPr>
  </w:style>
  <w:style w:type="character" w:customStyle="1" w:styleId="tpa1">
    <w:name w:val="tpa1"/>
    <w:basedOn w:val="DefaultParagraphFont"/>
    <w:rsid w:val="000402DD"/>
  </w:style>
  <w:style w:type="character" w:customStyle="1" w:styleId="BodyText3Char">
    <w:name w:val="Body Text 3 Char"/>
    <w:basedOn w:val="DefaultParagraphFont"/>
    <w:rsid w:val="000402DD"/>
    <w:rPr>
      <w:rFonts w:ascii="Arial" w:hAnsi="Arial"/>
      <w:sz w:val="16"/>
      <w:szCs w:val="16"/>
    </w:rPr>
  </w:style>
  <w:style w:type="character" w:customStyle="1" w:styleId="NoSpacingChar">
    <w:name w:val="No Spacing Char"/>
    <w:basedOn w:val="DefaultParagraphFont"/>
    <w:rsid w:val="000402DD"/>
    <w:rPr>
      <w:rFonts w:ascii="Calibri" w:hAnsi="Calibri" w:cs="F"/>
      <w:sz w:val="22"/>
      <w:szCs w:val="22"/>
    </w:rPr>
  </w:style>
  <w:style w:type="character" w:customStyle="1" w:styleId="BodyText2Char">
    <w:name w:val="Body Text 2 Char"/>
    <w:basedOn w:val="DefaultParagraphFont"/>
    <w:rsid w:val="000402DD"/>
    <w:rPr>
      <w:rFonts w:ascii="Arial" w:hAnsi="Arial"/>
      <w:sz w:val="24"/>
    </w:rPr>
  </w:style>
  <w:style w:type="character" w:customStyle="1" w:styleId="BodyTextIndentChar">
    <w:name w:val="Body Text Indent Char"/>
    <w:basedOn w:val="DefaultParagraphFont"/>
    <w:rsid w:val="000402DD"/>
    <w:rPr>
      <w:rFonts w:ascii="Arial" w:hAnsi="Arial"/>
      <w:sz w:val="24"/>
    </w:rPr>
  </w:style>
  <w:style w:type="character" w:customStyle="1" w:styleId="hps">
    <w:name w:val="hps"/>
    <w:basedOn w:val="DefaultParagraphFont"/>
    <w:rsid w:val="000402DD"/>
  </w:style>
  <w:style w:type="character" w:customStyle="1" w:styleId="tsp1">
    <w:name w:val="tsp1"/>
    <w:basedOn w:val="DefaultParagraphFont"/>
    <w:rsid w:val="000402DD"/>
  </w:style>
  <w:style w:type="character" w:customStyle="1" w:styleId="FontStyle13">
    <w:name w:val="Font Style13"/>
    <w:rsid w:val="000402DD"/>
    <w:rPr>
      <w:rFonts w:ascii="Times New Roman" w:hAnsi="Times New Roman" w:cs="Times New Roman"/>
      <w:sz w:val="20"/>
      <w:szCs w:val="20"/>
    </w:rPr>
  </w:style>
  <w:style w:type="character" w:customStyle="1" w:styleId="FontStyle147">
    <w:name w:val="Font Style147"/>
    <w:rsid w:val="000402DD"/>
    <w:rPr>
      <w:rFonts w:ascii="Arial" w:hAnsi="Arial" w:cs="Arial"/>
      <w:sz w:val="20"/>
      <w:szCs w:val="20"/>
    </w:rPr>
  </w:style>
  <w:style w:type="character" w:customStyle="1" w:styleId="FontStyle166">
    <w:name w:val="Font Style166"/>
    <w:rsid w:val="000402DD"/>
    <w:rPr>
      <w:rFonts w:ascii="Arial" w:hAnsi="Arial" w:cs="Arial"/>
      <w:b/>
      <w:bCs/>
      <w:sz w:val="16"/>
      <w:szCs w:val="16"/>
    </w:rPr>
  </w:style>
  <w:style w:type="character" w:customStyle="1" w:styleId="FontStyle158">
    <w:name w:val="Font Style158"/>
    <w:rsid w:val="000402DD"/>
    <w:rPr>
      <w:rFonts w:ascii="Arial" w:hAnsi="Arial" w:cs="Arial"/>
      <w:sz w:val="14"/>
      <w:szCs w:val="14"/>
    </w:rPr>
  </w:style>
  <w:style w:type="character" w:customStyle="1" w:styleId="ListLabel1">
    <w:name w:val="ListLabel 1"/>
    <w:rsid w:val="000402DD"/>
    <w:rPr>
      <w:b/>
    </w:rPr>
  </w:style>
  <w:style w:type="character" w:customStyle="1" w:styleId="ListLabel2">
    <w:name w:val="ListLabel 2"/>
    <w:rsid w:val="000402DD"/>
    <w:rPr>
      <w:rFonts w:cs="Courier New"/>
    </w:rPr>
  </w:style>
  <w:style w:type="character" w:customStyle="1" w:styleId="ListLabel3">
    <w:name w:val="ListLabel 3"/>
    <w:rsid w:val="000402DD"/>
    <w:rPr>
      <w:b/>
      <w:sz w:val="24"/>
      <w:szCs w:val="24"/>
    </w:rPr>
  </w:style>
  <w:style w:type="character" w:customStyle="1" w:styleId="ListLabel4">
    <w:name w:val="ListLabel 4"/>
    <w:rsid w:val="000402DD"/>
    <w:rPr>
      <w:rFonts w:eastAsia="Times New Roman" w:cs="Arial"/>
    </w:rPr>
  </w:style>
  <w:style w:type="character" w:customStyle="1" w:styleId="ListLabel5">
    <w:name w:val="ListLabel 5"/>
    <w:rsid w:val="000402DD"/>
    <w:rPr>
      <w:b/>
      <w:color w:val="00000A"/>
    </w:rPr>
  </w:style>
  <w:style w:type="character" w:customStyle="1" w:styleId="ListLabel6">
    <w:name w:val="ListLabel 6"/>
    <w:rsid w:val="000402DD"/>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7">
    <w:name w:val="ListLabel 7"/>
    <w:rsid w:val="000402DD"/>
    <w:rPr>
      <w:rFonts w:eastAsia="Times New Roman" w:cs="Times New Roman"/>
    </w:rPr>
  </w:style>
  <w:style w:type="character" w:customStyle="1" w:styleId="WW8Num17z0">
    <w:name w:val="WW8Num17z0"/>
    <w:rsid w:val="000402DD"/>
    <w:rPr>
      <w:rFonts w:ascii="Symbol" w:hAnsi="Symbol" w:cs="Symbol"/>
    </w:rPr>
  </w:style>
  <w:style w:type="character" w:customStyle="1" w:styleId="WW8Num17z1">
    <w:name w:val="WW8Num17z1"/>
    <w:rsid w:val="000402DD"/>
    <w:rPr>
      <w:rFonts w:ascii="Courier New" w:hAnsi="Courier New" w:cs="Courier New"/>
    </w:rPr>
  </w:style>
  <w:style w:type="character" w:customStyle="1" w:styleId="WW8Num17z2">
    <w:name w:val="WW8Num17z2"/>
    <w:rsid w:val="000402DD"/>
    <w:rPr>
      <w:rFonts w:ascii="Wingdings" w:hAnsi="Wingdings" w:cs="Wingdings"/>
    </w:rPr>
  </w:style>
  <w:style w:type="character" w:customStyle="1" w:styleId="WW8Num7z0">
    <w:name w:val="WW8Num7z0"/>
    <w:rsid w:val="000402DD"/>
    <w:rPr>
      <w:rFonts w:ascii="Symbol" w:hAnsi="Symbol" w:cs="Symbol"/>
    </w:rPr>
  </w:style>
  <w:style w:type="character" w:customStyle="1" w:styleId="WW8Num7z1">
    <w:name w:val="WW8Num7z1"/>
    <w:rsid w:val="000402DD"/>
    <w:rPr>
      <w:rFonts w:ascii="Wingdings 2" w:hAnsi="Wingdings 2" w:cs="Wingdings 2"/>
    </w:rPr>
  </w:style>
  <w:style w:type="character" w:customStyle="1" w:styleId="WW8Num7z2">
    <w:name w:val="WW8Num7z2"/>
    <w:rsid w:val="000402DD"/>
    <w:rPr>
      <w:rFonts w:ascii="StarSymbol," w:hAnsi="StarSymbol," w:cs="StarSymbol,"/>
    </w:rPr>
  </w:style>
  <w:style w:type="character" w:customStyle="1" w:styleId="WW8Num7z3">
    <w:name w:val="WW8Num7z3"/>
    <w:rsid w:val="000402DD"/>
  </w:style>
  <w:style w:type="character" w:customStyle="1" w:styleId="WW8Num7z4">
    <w:name w:val="WW8Num7z4"/>
    <w:rsid w:val="000402DD"/>
  </w:style>
  <w:style w:type="character" w:customStyle="1" w:styleId="WW8Num7z5">
    <w:name w:val="WW8Num7z5"/>
    <w:rsid w:val="000402DD"/>
  </w:style>
  <w:style w:type="character" w:customStyle="1" w:styleId="WW8Num7z6">
    <w:name w:val="WW8Num7z6"/>
    <w:rsid w:val="000402DD"/>
  </w:style>
  <w:style w:type="character" w:customStyle="1" w:styleId="WW8Num7z7">
    <w:name w:val="WW8Num7z7"/>
    <w:rsid w:val="000402DD"/>
  </w:style>
  <w:style w:type="character" w:customStyle="1" w:styleId="WW8Num7z8">
    <w:name w:val="WW8Num7z8"/>
    <w:rsid w:val="000402DD"/>
  </w:style>
  <w:style w:type="character" w:customStyle="1" w:styleId="WW8Num5z0">
    <w:name w:val="WW8Num5z0"/>
    <w:rsid w:val="000402DD"/>
    <w:rPr>
      <w:rFonts w:ascii="Symbol" w:hAnsi="Symbol" w:cs="Symbol"/>
      <w:color w:val="000000"/>
      <w:sz w:val="28"/>
    </w:rPr>
  </w:style>
  <w:style w:type="character" w:customStyle="1" w:styleId="ListLabel8">
    <w:name w:val="ListLabel 8"/>
    <w:rsid w:val="000402DD"/>
    <w:rPr>
      <w:b/>
    </w:rPr>
  </w:style>
  <w:style w:type="character" w:customStyle="1" w:styleId="ListLabel9">
    <w:name w:val="ListLabel 9"/>
    <w:rsid w:val="000402DD"/>
    <w:rPr>
      <w:rFonts w:cs="Courier New"/>
    </w:rPr>
  </w:style>
  <w:style w:type="character" w:customStyle="1" w:styleId="ListLabel10">
    <w:name w:val="ListLabel 10"/>
    <w:rsid w:val="000402DD"/>
    <w:rPr>
      <w:b/>
      <w:sz w:val="24"/>
      <w:szCs w:val="24"/>
    </w:rPr>
  </w:style>
  <w:style w:type="character" w:customStyle="1" w:styleId="ListLabel11">
    <w:name w:val="ListLabel 11"/>
    <w:rsid w:val="000402DD"/>
    <w:rPr>
      <w:rFonts w:eastAsia="Times New Roman" w:cs="Arial"/>
    </w:rPr>
  </w:style>
  <w:style w:type="character" w:customStyle="1" w:styleId="ListLabel12">
    <w:name w:val="ListLabel 12"/>
    <w:rsid w:val="000402DD"/>
    <w:rPr>
      <w:b/>
      <w:color w:val="00000A"/>
    </w:rPr>
  </w:style>
  <w:style w:type="character" w:customStyle="1" w:styleId="ListLabel13">
    <w:name w:val="ListLabel 13"/>
    <w:rsid w:val="000402DD"/>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14">
    <w:name w:val="ListLabel 14"/>
    <w:rsid w:val="000402DD"/>
    <w:rPr>
      <w:rFonts w:eastAsia="Times New Roman" w:cs="Times New Roman"/>
    </w:rPr>
  </w:style>
  <w:style w:type="character" w:customStyle="1" w:styleId="ListLabel15">
    <w:name w:val="ListLabel 15"/>
    <w:rsid w:val="000402DD"/>
    <w:rPr>
      <w:rFonts w:cs="Symbol"/>
    </w:rPr>
  </w:style>
  <w:style w:type="character" w:customStyle="1" w:styleId="ListLabel16">
    <w:name w:val="ListLabel 16"/>
    <w:rsid w:val="000402DD"/>
    <w:rPr>
      <w:rFonts w:cs="Wingdings"/>
    </w:rPr>
  </w:style>
  <w:style w:type="character" w:customStyle="1" w:styleId="ListLabel17">
    <w:name w:val="ListLabel 17"/>
    <w:rsid w:val="000402DD"/>
    <w:rPr>
      <w:rFonts w:cs="Wingdings 2"/>
    </w:rPr>
  </w:style>
  <w:style w:type="character" w:customStyle="1" w:styleId="ListLabel18">
    <w:name w:val="ListLabel 18"/>
    <w:rsid w:val="000402DD"/>
    <w:rPr>
      <w:rFonts w:cs="StarSymbol,"/>
    </w:rPr>
  </w:style>
  <w:style w:type="character" w:customStyle="1" w:styleId="ListLabel19">
    <w:name w:val="ListLabel 19"/>
    <w:rsid w:val="000402DD"/>
    <w:rPr>
      <w:rFonts w:cs="Symbol"/>
      <w:color w:val="000000"/>
      <w:sz w:val="28"/>
    </w:rPr>
  </w:style>
  <w:style w:type="character" w:customStyle="1" w:styleId="BulletSymbols">
    <w:name w:val="Bullet Symbols"/>
    <w:rsid w:val="000402DD"/>
    <w:rPr>
      <w:rFonts w:ascii="OpenSymbol" w:eastAsia="OpenSymbol" w:hAnsi="OpenSymbol" w:cs="OpenSymbol"/>
    </w:rPr>
  </w:style>
  <w:style w:type="character" w:customStyle="1" w:styleId="NumberingSymbols">
    <w:name w:val="Numbering Symbols"/>
    <w:rsid w:val="000402DD"/>
  </w:style>
  <w:style w:type="numbering" w:customStyle="1" w:styleId="WWNum1">
    <w:name w:val="WWNum1"/>
    <w:basedOn w:val="NoList"/>
    <w:rsid w:val="000402DD"/>
    <w:pPr>
      <w:numPr>
        <w:numId w:val="1"/>
      </w:numPr>
    </w:pPr>
  </w:style>
  <w:style w:type="numbering" w:customStyle="1" w:styleId="WWNum2">
    <w:name w:val="WWNum2"/>
    <w:basedOn w:val="NoList"/>
    <w:rsid w:val="000402DD"/>
    <w:pPr>
      <w:numPr>
        <w:numId w:val="2"/>
      </w:numPr>
    </w:pPr>
  </w:style>
  <w:style w:type="numbering" w:customStyle="1" w:styleId="WWNum3">
    <w:name w:val="WWNum3"/>
    <w:basedOn w:val="NoList"/>
    <w:rsid w:val="000402DD"/>
    <w:pPr>
      <w:numPr>
        <w:numId w:val="3"/>
      </w:numPr>
    </w:pPr>
  </w:style>
  <w:style w:type="numbering" w:customStyle="1" w:styleId="WWNum4">
    <w:name w:val="WWNum4"/>
    <w:basedOn w:val="NoList"/>
    <w:rsid w:val="000402DD"/>
    <w:pPr>
      <w:numPr>
        <w:numId w:val="4"/>
      </w:numPr>
    </w:pPr>
  </w:style>
  <w:style w:type="numbering" w:customStyle="1" w:styleId="WWNum5">
    <w:name w:val="WWNum5"/>
    <w:basedOn w:val="NoList"/>
    <w:rsid w:val="000402DD"/>
    <w:pPr>
      <w:numPr>
        <w:numId w:val="5"/>
      </w:numPr>
    </w:pPr>
  </w:style>
  <w:style w:type="numbering" w:customStyle="1" w:styleId="WWNum6">
    <w:name w:val="WWNum6"/>
    <w:basedOn w:val="NoList"/>
    <w:rsid w:val="000402DD"/>
    <w:pPr>
      <w:numPr>
        <w:numId w:val="6"/>
      </w:numPr>
    </w:pPr>
  </w:style>
  <w:style w:type="numbering" w:customStyle="1" w:styleId="WWNum7">
    <w:name w:val="WWNum7"/>
    <w:basedOn w:val="NoList"/>
    <w:rsid w:val="000402DD"/>
    <w:pPr>
      <w:numPr>
        <w:numId w:val="7"/>
      </w:numPr>
    </w:pPr>
  </w:style>
  <w:style w:type="numbering" w:customStyle="1" w:styleId="WWNum8">
    <w:name w:val="WWNum8"/>
    <w:basedOn w:val="NoList"/>
    <w:rsid w:val="000402DD"/>
    <w:pPr>
      <w:numPr>
        <w:numId w:val="8"/>
      </w:numPr>
    </w:pPr>
  </w:style>
  <w:style w:type="numbering" w:customStyle="1" w:styleId="WWNum9">
    <w:name w:val="WWNum9"/>
    <w:basedOn w:val="NoList"/>
    <w:rsid w:val="000402DD"/>
    <w:pPr>
      <w:numPr>
        <w:numId w:val="9"/>
      </w:numPr>
    </w:pPr>
  </w:style>
  <w:style w:type="numbering" w:customStyle="1" w:styleId="WWNum10">
    <w:name w:val="WWNum10"/>
    <w:basedOn w:val="NoList"/>
    <w:rsid w:val="000402DD"/>
    <w:pPr>
      <w:numPr>
        <w:numId w:val="10"/>
      </w:numPr>
    </w:pPr>
  </w:style>
  <w:style w:type="numbering" w:customStyle="1" w:styleId="WWNum11">
    <w:name w:val="WWNum11"/>
    <w:basedOn w:val="NoList"/>
    <w:rsid w:val="000402DD"/>
    <w:pPr>
      <w:numPr>
        <w:numId w:val="11"/>
      </w:numPr>
    </w:pPr>
  </w:style>
  <w:style w:type="numbering" w:customStyle="1" w:styleId="WWNum12">
    <w:name w:val="WWNum12"/>
    <w:basedOn w:val="NoList"/>
    <w:rsid w:val="000402DD"/>
    <w:pPr>
      <w:numPr>
        <w:numId w:val="12"/>
      </w:numPr>
    </w:pPr>
  </w:style>
  <w:style w:type="numbering" w:customStyle="1" w:styleId="WWNum13">
    <w:name w:val="WWNum13"/>
    <w:basedOn w:val="NoList"/>
    <w:rsid w:val="000402DD"/>
    <w:pPr>
      <w:numPr>
        <w:numId w:val="13"/>
      </w:numPr>
    </w:pPr>
  </w:style>
  <w:style w:type="numbering" w:customStyle="1" w:styleId="WWNum14">
    <w:name w:val="WWNum14"/>
    <w:basedOn w:val="NoList"/>
    <w:rsid w:val="000402DD"/>
    <w:pPr>
      <w:numPr>
        <w:numId w:val="14"/>
      </w:numPr>
    </w:pPr>
  </w:style>
  <w:style w:type="numbering" w:customStyle="1" w:styleId="WWNum15">
    <w:name w:val="WWNum15"/>
    <w:basedOn w:val="NoList"/>
    <w:rsid w:val="000402DD"/>
    <w:pPr>
      <w:numPr>
        <w:numId w:val="15"/>
      </w:numPr>
    </w:pPr>
  </w:style>
  <w:style w:type="numbering" w:customStyle="1" w:styleId="WWNum16">
    <w:name w:val="WWNum16"/>
    <w:basedOn w:val="NoList"/>
    <w:rsid w:val="000402DD"/>
    <w:pPr>
      <w:numPr>
        <w:numId w:val="16"/>
      </w:numPr>
    </w:pPr>
  </w:style>
  <w:style w:type="numbering" w:customStyle="1" w:styleId="WWNum17">
    <w:name w:val="WWNum17"/>
    <w:basedOn w:val="NoList"/>
    <w:rsid w:val="000402DD"/>
    <w:pPr>
      <w:numPr>
        <w:numId w:val="17"/>
      </w:numPr>
    </w:pPr>
  </w:style>
  <w:style w:type="numbering" w:customStyle="1" w:styleId="WWNum18">
    <w:name w:val="WWNum18"/>
    <w:basedOn w:val="NoList"/>
    <w:rsid w:val="000402DD"/>
    <w:pPr>
      <w:numPr>
        <w:numId w:val="18"/>
      </w:numPr>
    </w:pPr>
  </w:style>
  <w:style w:type="numbering" w:customStyle="1" w:styleId="WWNum19">
    <w:name w:val="WWNum19"/>
    <w:basedOn w:val="NoList"/>
    <w:rsid w:val="000402DD"/>
    <w:pPr>
      <w:numPr>
        <w:numId w:val="19"/>
      </w:numPr>
    </w:pPr>
  </w:style>
  <w:style w:type="numbering" w:customStyle="1" w:styleId="WWNum20">
    <w:name w:val="WWNum20"/>
    <w:basedOn w:val="NoList"/>
    <w:rsid w:val="000402DD"/>
    <w:pPr>
      <w:numPr>
        <w:numId w:val="20"/>
      </w:numPr>
    </w:pPr>
  </w:style>
  <w:style w:type="numbering" w:customStyle="1" w:styleId="WWNum21">
    <w:name w:val="WWNum21"/>
    <w:basedOn w:val="NoList"/>
    <w:rsid w:val="000402DD"/>
    <w:pPr>
      <w:numPr>
        <w:numId w:val="21"/>
      </w:numPr>
    </w:pPr>
  </w:style>
  <w:style w:type="numbering" w:customStyle="1" w:styleId="WWNum22">
    <w:name w:val="WWNum22"/>
    <w:basedOn w:val="NoList"/>
    <w:rsid w:val="000402DD"/>
    <w:pPr>
      <w:numPr>
        <w:numId w:val="22"/>
      </w:numPr>
    </w:pPr>
  </w:style>
  <w:style w:type="numbering" w:customStyle="1" w:styleId="WWNum23">
    <w:name w:val="WWNum23"/>
    <w:basedOn w:val="NoList"/>
    <w:rsid w:val="000402DD"/>
    <w:pPr>
      <w:numPr>
        <w:numId w:val="23"/>
      </w:numPr>
    </w:pPr>
  </w:style>
  <w:style w:type="numbering" w:customStyle="1" w:styleId="WWNum24">
    <w:name w:val="WWNum24"/>
    <w:basedOn w:val="NoList"/>
    <w:rsid w:val="000402DD"/>
    <w:pPr>
      <w:numPr>
        <w:numId w:val="24"/>
      </w:numPr>
    </w:pPr>
  </w:style>
  <w:style w:type="numbering" w:customStyle="1" w:styleId="WWNum25">
    <w:name w:val="WWNum25"/>
    <w:basedOn w:val="NoList"/>
    <w:rsid w:val="000402DD"/>
    <w:pPr>
      <w:numPr>
        <w:numId w:val="25"/>
      </w:numPr>
    </w:pPr>
  </w:style>
  <w:style w:type="numbering" w:customStyle="1" w:styleId="WWNum26">
    <w:name w:val="WWNum26"/>
    <w:basedOn w:val="NoList"/>
    <w:rsid w:val="000402DD"/>
    <w:pPr>
      <w:numPr>
        <w:numId w:val="26"/>
      </w:numPr>
    </w:pPr>
  </w:style>
  <w:style w:type="numbering" w:customStyle="1" w:styleId="WWNum27">
    <w:name w:val="WWNum27"/>
    <w:basedOn w:val="NoList"/>
    <w:rsid w:val="000402DD"/>
    <w:pPr>
      <w:numPr>
        <w:numId w:val="27"/>
      </w:numPr>
    </w:pPr>
  </w:style>
  <w:style w:type="numbering" w:customStyle="1" w:styleId="WWNum28">
    <w:name w:val="WWNum28"/>
    <w:basedOn w:val="NoList"/>
    <w:rsid w:val="000402DD"/>
    <w:pPr>
      <w:numPr>
        <w:numId w:val="28"/>
      </w:numPr>
    </w:pPr>
  </w:style>
  <w:style w:type="numbering" w:customStyle="1" w:styleId="WWNum29">
    <w:name w:val="WWNum29"/>
    <w:basedOn w:val="NoList"/>
    <w:rsid w:val="000402DD"/>
    <w:pPr>
      <w:numPr>
        <w:numId w:val="29"/>
      </w:numPr>
    </w:pPr>
  </w:style>
  <w:style w:type="numbering" w:customStyle="1" w:styleId="WWNum30">
    <w:name w:val="WWNum30"/>
    <w:basedOn w:val="NoList"/>
    <w:rsid w:val="000402DD"/>
    <w:pPr>
      <w:numPr>
        <w:numId w:val="30"/>
      </w:numPr>
    </w:pPr>
  </w:style>
  <w:style w:type="numbering" w:customStyle="1" w:styleId="WWNum31">
    <w:name w:val="WWNum31"/>
    <w:basedOn w:val="NoList"/>
    <w:rsid w:val="000402DD"/>
    <w:pPr>
      <w:numPr>
        <w:numId w:val="31"/>
      </w:numPr>
    </w:pPr>
  </w:style>
  <w:style w:type="numbering" w:customStyle="1" w:styleId="WWNum32">
    <w:name w:val="WWNum32"/>
    <w:basedOn w:val="NoList"/>
    <w:rsid w:val="000402DD"/>
    <w:pPr>
      <w:numPr>
        <w:numId w:val="32"/>
      </w:numPr>
    </w:pPr>
  </w:style>
  <w:style w:type="numbering" w:customStyle="1" w:styleId="WWNum33">
    <w:name w:val="WWNum33"/>
    <w:basedOn w:val="NoList"/>
    <w:rsid w:val="000402DD"/>
    <w:pPr>
      <w:numPr>
        <w:numId w:val="33"/>
      </w:numPr>
    </w:pPr>
  </w:style>
  <w:style w:type="numbering" w:customStyle="1" w:styleId="WWNum34">
    <w:name w:val="WWNum34"/>
    <w:basedOn w:val="NoList"/>
    <w:rsid w:val="000402DD"/>
    <w:pPr>
      <w:numPr>
        <w:numId w:val="34"/>
      </w:numPr>
    </w:pPr>
  </w:style>
  <w:style w:type="numbering" w:customStyle="1" w:styleId="WWNum35">
    <w:name w:val="WWNum35"/>
    <w:basedOn w:val="NoList"/>
    <w:rsid w:val="000402DD"/>
    <w:pPr>
      <w:numPr>
        <w:numId w:val="35"/>
      </w:numPr>
    </w:pPr>
  </w:style>
  <w:style w:type="numbering" w:customStyle="1" w:styleId="WWNum36">
    <w:name w:val="WWNum36"/>
    <w:basedOn w:val="NoList"/>
    <w:rsid w:val="000402DD"/>
    <w:pPr>
      <w:numPr>
        <w:numId w:val="36"/>
      </w:numPr>
    </w:pPr>
  </w:style>
  <w:style w:type="numbering" w:customStyle="1" w:styleId="WWNum37">
    <w:name w:val="WWNum37"/>
    <w:basedOn w:val="NoList"/>
    <w:rsid w:val="000402DD"/>
    <w:pPr>
      <w:numPr>
        <w:numId w:val="37"/>
      </w:numPr>
    </w:pPr>
  </w:style>
  <w:style w:type="numbering" w:customStyle="1" w:styleId="WWNum38">
    <w:name w:val="WWNum38"/>
    <w:basedOn w:val="NoList"/>
    <w:rsid w:val="000402DD"/>
    <w:pPr>
      <w:numPr>
        <w:numId w:val="38"/>
      </w:numPr>
    </w:pPr>
  </w:style>
  <w:style w:type="numbering" w:customStyle="1" w:styleId="WWNum39">
    <w:name w:val="WWNum39"/>
    <w:basedOn w:val="NoList"/>
    <w:rsid w:val="000402DD"/>
    <w:pPr>
      <w:numPr>
        <w:numId w:val="39"/>
      </w:numPr>
    </w:pPr>
  </w:style>
  <w:style w:type="numbering" w:customStyle="1" w:styleId="WWNum40">
    <w:name w:val="WWNum40"/>
    <w:basedOn w:val="NoList"/>
    <w:rsid w:val="000402DD"/>
    <w:pPr>
      <w:numPr>
        <w:numId w:val="40"/>
      </w:numPr>
    </w:pPr>
  </w:style>
  <w:style w:type="numbering" w:customStyle="1" w:styleId="WWNum41">
    <w:name w:val="WWNum41"/>
    <w:basedOn w:val="NoList"/>
    <w:rsid w:val="000402DD"/>
    <w:pPr>
      <w:numPr>
        <w:numId w:val="41"/>
      </w:numPr>
    </w:pPr>
  </w:style>
  <w:style w:type="numbering" w:customStyle="1" w:styleId="WWNum42">
    <w:name w:val="WWNum42"/>
    <w:basedOn w:val="NoList"/>
    <w:rsid w:val="000402DD"/>
    <w:pPr>
      <w:numPr>
        <w:numId w:val="42"/>
      </w:numPr>
    </w:pPr>
  </w:style>
  <w:style w:type="numbering" w:customStyle="1" w:styleId="WWNum43">
    <w:name w:val="WWNum43"/>
    <w:basedOn w:val="NoList"/>
    <w:rsid w:val="000402DD"/>
    <w:pPr>
      <w:numPr>
        <w:numId w:val="43"/>
      </w:numPr>
    </w:pPr>
  </w:style>
  <w:style w:type="numbering" w:customStyle="1" w:styleId="WWNum44">
    <w:name w:val="WWNum44"/>
    <w:basedOn w:val="NoList"/>
    <w:rsid w:val="000402DD"/>
    <w:pPr>
      <w:numPr>
        <w:numId w:val="44"/>
      </w:numPr>
    </w:pPr>
  </w:style>
  <w:style w:type="numbering" w:customStyle="1" w:styleId="WWNum45">
    <w:name w:val="WWNum45"/>
    <w:basedOn w:val="NoList"/>
    <w:rsid w:val="000402DD"/>
    <w:pPr>
      <w:numPr>
        <w:numId w:val="45"/>
      </w:numPr>
    </w:pPr>
  </w:style>
  <w:style w:type="numbering" w:customStyle="1" w:styleId="WWNum46">
    <w:name w:val="WWNum46"/>
    <w:basedOn w:val="NoList"/>
    <w:rsid w:val="000402DD"/>
    <w:pPr>
      <w:numPr>
        <w:numId w:val="46"/>
      </w:numPr>
    </w:pPr>
  </w:style>
  <w:style w:type="numbering" w:customStyle="1" w:styleId="WWNum47">
    <w:name w:val="WWNum47"/>
    <w:basedOn w:val="NoList"/>
    <w:rsid w:val="000402DD"/>
    <w:pPr>
      <w:numPr>
        <w:numId w:val="47"/>
      </w:numPr>
    </w:pPr>
  </w:style>
  <w:style w:type="numbering" w:customStyle="1" w:styleId="WWNum48">
    <w:name w:val="WWNum48"/>
    <w:basedOn w:val="NoList"/>
    <w:rsid w:val="000402DD"/>
    <w:pPr>
      <w:numPr>
        <w:numId w:val="48"/>
      </w:numPr>
    </w:pPr>
  </w:style>
  <w:style w:type="numbering" w:customStyle="1" w:styleId="WWNum49">
    <w:name w:val="WWNum49"/>
    <w:basedOn w:val="NoList"/>
    <w:rsid w:val="000402DD"/>
    <w:pPr>
      <w:numPr>
        <w:numId w:val="49"/>
      </w:numPr>
    </w:pPr>
  </w:style>
  <w:style w:type="numbering" w:customStyle="1" w:styleId="WWNum50">
    <w:name w:val="WWNum50"/>
    <w:basedOn w:val="NoList"/>
    <w:rsid w:val="000402DD"/>
    <w:pPr>
      <w:numPr>
        <w:numId w:val="50"/>
      </w:numPr>
    </w:pPr>
  </w:style>
  <w:style w:type="numbering" w:customStyle="1" w:styleId="WWNum51">
    <w:name w:val="WWNum51"/>
    <w:basedOn w:val="NoList"/>
    <w:rsid w:val="000402DD"/>
    <w:pPr>
      <w:numPr>
        <w:numId w:val="51"/>
      </w:numPr>
    </w:pPr>
  </w:style>
  <w:style w:type="numbering" w:customStyle="1" w:styleId="WWNum52">
    <w:name w:val="WWNum52"/>
    <w:basedOn w:val="NoList"/>
    <w:rsid w:val="000402DD"/>
    <w:pPr>
      <w:numPr>
        <w:numId w:val="52"/>
      </w:numPr>
    </w:pPr>
  </w:style>
  <w:style w:type="numbering" w:customStyle="1" w:styleId="WWNum53">
    <w:name w:val="WWNum53"/>
    <w:basedOn w:val="NoList"/>
    <w:rsid w:val="000402DD"/>
    <w:pPr>
      <w:numPr>
        <w:numId w:val="53"/>
      </w:numPr>
    </w:pPr>
  </w:style>
  <w:style w:type="numbering" w:customStyle="1" w:styleId="WWNum54">
    <w:name w:val="WWNum54"/>
    <w:basedOn w:val="NoList"/>
    <w:rsid w:val="000402DD"/>
    <w:pPr>
      <w:numPr>
        <w:numId w:val="54"/>
      </w:numPr>
    </w:pPr>
  </w:style>
  <w:style w:type="numbering" w:customStyle="1" w:styleId="WWNum55">
    <w:name w:val="WWNum55"/>
    <w:basedOn w:val="NoList"/>
    <w:rsid w:val="000402DD"/>
    <w:pPr>
      <w:numPr>
        <w:numId w:val="55"/>
      </w:numPr>
    </w:pPr>
  </w:style>
  <w:style w:type="numbering" w:customStyle="1" w:styleId="WWNum56">
    <w:name w:val="WWNum56"/>
    <w:basedOn w:val="NoList"/>
    <w:rsid w:val="000402DD"/>
    <w:pPr>
      <w:numPr>
        <w:numId w:val="56"/>
      </w:numPr>
    </w:pPr>
  </w:style>
  <w:style w:type="numbering" w:customStyle="1" w:styleId="WWNum57">
    <w:name w:val="WWNum57"/>
    <w:basedOn w:val="NoList"/>
    <w:rsid w:val="000402DD"/>
    <w:pPr>
      <w:numPr>
        <w:numId w:val="57"/>
      </w:numPr>
    </w:pPr>
  </w:style>
  <w:style w:type="numbering" w:customStyle="1" w:styleId="WWNum58">
    <w:name w:val="WWNum58"/>
    <w:basedOn w:val="NoList"/>
    <w:rsid w:val="000402DD"/>
    <w:pPr>
      <w:numPr>
        <w:numId w:val="58"/>
      </w:numPr>
    </w:pPr>
  </w:style>
  <w:style w:type="numbering" w:customStyle="1" w:styleId="WWNum59">
    <w:name w:val="WWNum59"/>
    <w:basedOn w:val="NoList"/>
    <w:rsid w:val="000402DD"/>
    <w:pPr>
      <w:numPr>
        <w:numId w:val="59"/>
      </w:numPr>
    </w:pPr>
  </w:style>
  <w:style w:type="numbering" w:customStyle="1" w:styleId="WWNum60">
    <w:name w:val="WWNum60"/>
    <w:basedOn w:val="NoList"/>
    <w:rsid w:val="000402DD"/>
    <w:pPr>
      <w:numPr>
        <w:numId w:val="60"/>
      </w:numPr>
    </w:pPr>
  </w:style>
  <w:style w:type="numbering" w:customStyle="1" w:styleId="WWNum61">
    <w:name w:val="WWNum61"/>
    <w:basedOn w:val="NoList"/>
    <w:rsid w:val="000402DD"/>
    <w:pPr>
      <w:numPr>
        <w:numId w:val="61"/>
      </w:numPr>
    </w:pPr>
  </w:style>
  <w:style w:type="numbering" w:customStyle="1" w:styleId="WWNum62">
    <w:name w:val="WWNum62"/>
    <w:basedOn w:val="NoList"/>
    <w:rsid w:val="000402DD"/>
    <w:pPr>
      <w:numPr>
        <w:numId w:val="62"/>
      </w:numPr>
    </w:pPr>
  </w:style>
  <w:style w:type="numbering" w:customStyle="1" w:styleId="WWNum63">
    <w:name w:val="WWNum63"/>
    <w:basedOn w:val="NoList"/>
    <w:rsid w:val="000402DD"/>
    <w:pPr>
      <w:numPr>
        <w:numId w:val="63"/>
      </w:numPr>
    </w:pPr>
  </w:style>
  <w:style w:type="numbering" w:customStyle="1" w:styleId="WWNum64">
    <w:name w:val="WWNum64"/>
    <w:basedOn w:val="NoList"/>
    <w:rsid w:val="000402DD"/>
    <w:pPr>
      <w:numPr>
        <w:numId w:val="64"/>
      </w:numPr>
    </w:pPr>
  </w:style>
  <w:style w:type="numbering" w:customStyle="1" w:styleId="WWNum65">
    <w:name w:val="WWNum65"/>
    <w:basedOn w:val="NoList"/>
    <w:rsid w:val="000402DD"/>
    <w:pPr>
      <w:numPr>
        <w:numId w:val="65"/>
      </w:numPr>
    </w:pPr>
  </w:style>
  <w:style w:type="numbering" w:customStyle="1" w:styleId="WWNum66">
    <w:name w:val="WWNum66"/>
    <w:basedOn w:val="NoList"/>
    <w:rsid w:val="000402DD"/>
    <w:pPr>
      <w:numPr>
        <w:numId w:val="66"/>
      </w:numPr>
    </w:pPr>
  </w:style>
  <w:style w:type="numbering" w:customStyle="1" w:styleId="WWNum67">
    <w:name w:val="WWNum67"/>
    <w:basedOn w:val="NoList"/>
    <w:rsid w:val="000402DD"/>
    <w:pPr>
      <w:numPr>
        <w:numId w:val="67"/>
      </w:numPr>
    </w:pPr>
  </w:style>
  <w:style w:type="numbering" w:customStyle="1" w:styleId="WWNum68">
    <w:name w:val="WWNum68"/>
    <w:basedOn w:val="NoList"/>
    <w:rsid w:val="000402DD"/>
    <w:pPr>
      <w:numPr>
        <w:numId w:val="68"/>
      </w:numPr>
    </w:pPr>
  </w:style>
  <w:style w:type="numbering" w:customStyle="1" w:styleId="WWNum69">
    <w:name w:val="WWNum69"/>
    <w:basedOn w:val="NoList"/>
    <w:rsid w:val="000402DD"/>
    <w:pPr>
      <w:numPr>
        <w:numId w:val="69"/>
      </w:numPr>
    </w:pPr>
  </w:style>
  <w:style w:type="character" w:customStyle="1" w:styleId="apple-converted-space">
    <w:name w:val="apple-converted-space"/>
    <w:basedOn w:val="DefaultParagraphFont"/>
    <w:rsid w:val="00C040C6"/>
  </w:style>
  <w:style w:type="character" w:customStyle="1" w:styleId="HeaderChar1">
    <w:name w:val="Header Char1"/>
    <w:basedOn w:val="DefaultParagraphFont"/>
    <w:link w:val="Header"/>
    <w:uiPriority w:val="99"/>
    <w:rsid w:val="00E55A55"/>
    <w:rPr>
      <w:rFonts w:ascii="Arial" w:hAnsi="Arial" w:cs="Arial"/>
      <w:color w:val="000000"/>
      <w:sz w:val="24"/>
      <w:szCs w:val="24"/>
    </w:rPr>
  </w:style>
  <w:style w:type="character" w:customStyle="1" w:styleId="FooterChar1">
    <w:name w:val="Footer Char1"/>
    <w:basedOn w:val="DefaultParagraphFont"/>
    <w:link w:val="Footer"/>
    <w:uiPriority w:val="99"/>
    <w:rsid w:val="00E55A55"/>
    <w:rPr>
      <w:rFonts w:ascii="Arial" w:hAnsi="Arial" w:cs="Arial"/>
      <w:color w:val="000000"/>
      <w:sz w:val="24"/>
      <w:szCs w:val="24"/>
    </w:rPr>
  </w:style>
  <w:style w:type="paragraph" w:styleId="BodyText">
    <w:name w:val="Body Text"/>
    <w:basedOn w:val="Normal"/>
    <w:link w:val="BodyTextChar"/>
    <w:uiPriority w:val="99"/>
    <w:semiHidden/>
    <w:unhideWhenUsed/>
    <w:rsid w:val="00E3461E"/>
    <w:pPr>
      <w:spacing w:after="120"/>
    </w:pPr>
  </w:style>
  <w:style w:type="character" w:customStyle="1" w:styleId="BodyTextChar">
    <w:name w:val="Body Text Char"/>
    <w:basedOn w:val="DefaultParagraphFont"/>
    <w:link w:val="BodyText"/>
    <w:uiPriority w:val="99"/>
    <w:semiHidden/>
    <w:rsid w:val="00E3461E"/>
  </w:style>
  <w:style w:type="paragraph" w:customStyle="1" w:styleId="CharCharCharCharCharCharCharCharCharChar">
    <w:name w:val="Char Char Char Char Char Char Char Char Char Char"/>
    <w:basedOn w:val="Normal"/>
    <w:rsid w:val="00A8526A"/>
    <w:pPr>
      <w:widowControl/>
      <w:suppressAutoHyphens w:val="0"/>
      <w:autoSpaceDN/>
      <w:spacing w:after="160" w:line="240" w:lineRule="exact"/>
      <w:textAlignment w:val="auto"/>
    </w:pPr>
    <w:rPr>
      <w:rFonts w:ascii="Verdana" w:hAnsi="Verdana"/>
      <w:kern w:val="0"/>
      <w:lang w:val="en-US" w:eastAsia="en-US"/>
    </w:rPr>
  </w:style>
</w:styles>
</file>

<file path=word/webSettings.xml><?xml version="1.0" encoding="utf-8"?>
<w:webSettings xmlns:r="http://schemas.openxmlformats.org/officeDocument/2006/relationships" xmlns:w="http://schemas.openxmlformats.org/wordprocessingml/2006/main">
  <w:divs>
    <w:div w:id="1244951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1DF56-7B08-4A55-9B77-62A651CD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6189</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dc:creator>
  <cp:lastModifiedBy>oana-andreea</cp:lastModifiedBy>
  <cp:revision>4</cp:revision>
  <cp:lastPrinted>2016-06-24T09:48:00Z</cp:lastPrinted>
  <dcterms:created xsi:type="dcterms:W3CDTF">2016-08-29T14:12:00Z</dcterms:created>
  <dcterms:modified xsi:type="dcterms:W3CDTF">2016-09-08T05:50:00Z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