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D2" w:rsidRDefault="003F49D2" w:rsidP="003F49D2">
      <w:pPr>
        <w:spacing w:after="0"/>
        <w:jc w:val="center"/>
        <w:rPr>
          <w:rFonts w:ascii="Trebuchet MS" w:hAnsi="Trebuchet MS" w:cs="Arial"/>
          <w:b/>
          <w:sz w:val="20"/>
          <w:szCs w:val="20"/>
        </w:rPr>
      </w:pPr>
    </w:p>
    <w:p w:rsidR="003F49D2" w:rsidRDefault="003F49D2" w:rsidP="003F49D2">
      <w:pPr>
        <w:spacing w:after="0"/>
        <w:jc w:val="center"/>
        <w:rPr>
          <w:rFonts w:ascii="Trebuchet MS" w:hAnsi="Trebuchet MS" w:cs="Arial"/>
          <w:b/>
          <w:sz w:val="20"/>
          <w:szCs w:val="20"/>
        </w:rPr>
      </w:pPr>
    </w:p>
    <w:p w:rsidR="003F49D2" w:rsidRDefault="003F49D2" w:rsidP="003F49D2">
      <w:pPr>
        <w:spacing w:after="0"/>
        <w:jc w:val="center"/>
        <w:rPr>
          <w:rFonts w:ascii="Trebuchet MS" w:hAnsi="Trebuchet MS" w:cs="Arial"/>
          <w:b/>
          <w:sz w:val="20"/>
          <w:szCs w:val="20"/>
        </w:rPr>
      </w:pPr>
      <w:r>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4582160</wp:posOffset>
            </wp:positionH>
            <wp:positionV relativeFrom="margin">
              <wp:posOffset>-297815</wp:posOffset>
            </wp:positionV>
            <wp:extent cx="1682115" cy="1381760"/>
            <wp:effectExtent l="19050" t="0" r="0" b="0"/>
            <wp:wrapSquare wrapText="bothSides"/>
            <wp:docPr id="15"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115" cy="1381760"/>
                    </a:xfrm>
                    <a:prstGeom prst="rect">
                      <a:avLst/>
                    </a:prstGeom>
                    <a:noFill/>
                    <a:ln>
                      <a:noFill/>
                    </a:ln>
                  </pic:spPr>
                </pic:pic>
              </a:graphicData>
            </a:graphic>
          </wp:anchor>
        </w:drawing>
      </w:r>
      <w:r w:rsidRPr="00C62BD5">
        <w:rPr>
          <w:noProof/>
          <w:szCs w:val="28"/>
        </w:rPr>
        <w:drawing>
          <wp:anchor distT="0" distB="0" distL="114300" distR="114300" simplePos="0" relativeHeight="251663360" behindDoc="1" locked="0" layoutInCell="1" allowOverlap="1">
            <wp:simplePos x="0" y="0"/>
            <wp:positionH relativeFrom="margin">
              <wp:align>left</wp:align>
            </wp:positionH>
            <wp:positionV relativeFrom="paragraph">
              <wp:posOffset>-267430</wp:posOffset>
            </wp:positionV>
            <wp:extent cx="904875" cy="899482"/>
            <wp:effectExtent l="0" t="0" r="9525" b="1270"/>
            <wp:wrapThrough wrapText="bothSides">
              <wp:wrapPolygon edited="0">
                <wp:start x="0" y="0"/>
                <wp:lineTo x="0" y="21170"/>
                <wp:lineTo x="21373" y="21170"/>
                <wp:lineTo x="21373" y="0"/>
                <wp:lineTo x="0" y="0"/>
              </wp:wrapPolygon>
            </wp:wrapThrough>
            <wp:docPr id="16" name="Picture 2" descr="ISO 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 9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894080"/>
                    </a:xfrm>
                    <a:prstGeom prst="rect">
                      <a:avLst/>
                    </a:prstGeom>
                    <a:noFill/>
                    <a:ln>
                      <a:noFill/>
                    </a:ln>
                  </pic:spPr>
                </pic:pic>
              </a:graphicData>
            </a:graphic>
          </wp:anchor>
        </w:drawing>
      </w:r>
    </w:p>
    <w:p w:rsidR="003F49D2" w:rsidRPr="00E9309E" w:rsidRDefault="003F49D2" w:rsidP="003F49D2">
      <w:pPr>
        <w:spacing w:after="0" w:line="240" w:lineRule="auto"/>
        <w:contextualSpacing/>
        <w:rPr>
          <w:color w:val="808080"/>
          <w:szCs w:val="28"/>
        </w:rPr>
      </w:pPr>
      <w:r w:rsidRPr="00E9309E">
        <w:rPr>
          <w:color w:val="808080"/>
          <w:szCs w:val="28"/>
        </w:rPr>
        <w:t>HIGH CONSTRUCT PROJECT S.R.L.</w:t>
      </w:r>
    </w:p>
    <w:p w:rsidR="003F49D2" w:rsidRPr="00E9309E" w:rsidRDefault="003F49D2" w:rsidP="003F49D2">
      <w:pPr>
        <w:spacing w:after="0" w:line="240" w:lineRule="auto"/>
        <w:contextualSpacing/>
        <w:rPr>
          <w:color w:val="808080"/>
          <w:szCs w:val="28"/>
        </w:rPr>
      </w:pPr>
      <w:r w:rsidRPr="00E9309E">
        <w:rPr>
          <w:color w:val="808080"/>
          <w:szCs w:val="28"/>
        </w:rPr>
        <w:t>Constanta, Romania</w:t>
      </w:r>
    </w:p>
    <w:p w:rsidR="003F49D2" w:rsidRPr="00E9309E" w:rsidRDefault="003F49D2" w:rsidP="003F49D2">
      <w:pPr>
        <w:spacing w:after="0" w:line="240" w:lineRule="auto"/>
        <w:contextualSpacing/>
        <w:rPr>
          <w:color w:val="808080"/>
          <w:szCs w:val="28"/>
        </w:rPr>
      </w:pPr>
      <w:r w:rsidRPr="00E9309E">
        <w:rPr>
          <w:color w:val="808080"/>
          <w:szCs w:val="28"/>
        </w:rPr>
        <w:t>J13/1290/2010, CIF 27195079</w:t>
      </w:r>
    </w:p>
    <w:p w:rsidR="00841E3E" w:rsidRPr="00F4405E" w:rsidRDefault="00841E3E" w:rsidP="00043768">
      <w:pPr>
        <w:spacing w:after="0"/>
        <w:jc w:val="center"/>
        <w:rPr>
          <w:rFonts w:ascii="Arial" w:hAnsi="Arial" w:cs="Arial"/>
          <w:sz w:val="24"/>
          <w:szCs w:val="24"/>
        </w:rPr>
      </w:pPr>
    </w:p>
    <w:p w:rsidR="00841E3E" w:rsidRPr="00F4405E" w:rsidRDefault="00841E3E" w:rsidP="00043768">
      <w:pPr>
        <w:spacing w:after="0"/>
        <w:jc w:val="center"/>
        <w:rPr>
          <w:rFonts w:ascii="Arial" w:hAnsi="Arial" w:cs="Arial"/>
          <w:sz w:val="24"/>
          <w:szCs w:val="24"/>
        </w:rPr>
      </w:pPr>
    </w:p>
    <w:p w:rsidR="00841E3E" w:rsidRPr="00F4405E" w:rsidRDefault="00841E3E" w:rsidP="00043768">
      <w:pPr>
        <w:spacing w:after="0"/>
        <w:jc w:val="center"/>
        <w:rPr>
          <w:rFonts w:ascii="Arial" w:hAnsi="Arial" w:cs="Arial"/>
          <w:sz w:val="24"/>
          <w:szCs w:val="24"/>
        </w:rPr>
      </w:pPr>
    </w:p>
    <w:p w:rsidR="00841E3E" w:rsidRPr="00F4405E" w:rsidRDefault="00841E3E" w:rsidP="00043768">
      <w:pPr>
        <w:spacing w:after="0"/>
        <w:jc w:val="center"/>
        <w:rPr>
          <w:rFonts w:ascii="Arial" w:hAnsi="Arial" w:cs="Arial"/>
          <w:sz w:val="24"/>
          <w:szCs w:val="24"/>
        </w:rPr>
      </w:pPr>
    </w:p>
    <w:p w:rsidR="00343052" w:rsidRPr="00F4405E" w:rsidRDefault="00DC3BEF" w:rsidP="00043768">
      <w:pPr>
        <w:spacing w:after="0"/>
        <w:jc w:val="center"/>
        <w:rPr>
          <w:rFonts w:ascii="Arial" w:hAnsi="Arial" w:cs="Arial"/>
          <w:sz w:val="32"/>
          <w:szCs w:val="32"/>
        </w:rPr>
      </w:pPr>
      <w:r w:rsidRPr="00F4405E">
        <w:rPr>
          <w:rFonts w:ascii="Arial" w:hAnsi="Arial" w:cs="Arial"/>
          <w:sz w:val="32"/>
          <w:szCs w:val="32"/>
        </w:rPr>
        <w:t>MEMORIU DE PREZENTARE</w:t>
      </w:r>
    </w:p>
    <w:p w:rsidR="00343052" w:rsidRPr="00F4405E" w:rsidRDefault="00DC3BEF" w:rsidP="00043768">
      <w:pPr>
        <w:spacing w:after="0"/>
        <w:jc w:val="center"/>
        <w:rPr>
          <w:rFonts w:ascii="Arial" w:hAnsi="Arial" w:cs="Arial"/>
          <w:sz w:val="32"/>
          <w:szCs w:val="32"/>
        </w:rPr>
      </w:pPr>
      <w:r>
        <w:rPr>
          <w:rFonts w:ascii="Arial" w:hAnsi="Arial" w:cs="Arial"/>
          <w:sz w:val="32"/>
          <w:szCs w:val="32"/>
        </w:rPr>
        <w:t>p</w:t>
      </w:r>
      <w:r w:rsidR="00343052" w:rsidRPr="00F4405E">
        <w:rPr>
          <w:rFonts w:ascii="Arial" w:hAnsi="Arial" w:cs="Arial"/>
          <w:sz w:val="32"/>
          <w:szCs w:val="32"/>
        </w:rPr>
        <w:t>entru obtinerea acordului de mediu Conform ORDIN 135/2010</w:t>
      </w:r>
    </w:p>
    <w:p w:rsidR="00A45C13" w:rsidRPr="00F4405E" w:rsidRDefault="00A45C13" w:rsidP="00043768">
      <w:pPr>
        <w:spacing w:after="0"/>
        <w:jc w:val="center"/>
        <w:rPr>
          <w:rFonts w:ascii="Arial" w:hAnsi="Arial" w:cs="Arial"/>
          <w:sz w:val="24"/>
          <w:szCs w:val="24"/>
        </w:rPr>
      </w:pPr>
    </w:p>
    <w:p w:rsidR="002F4D91" w:rsidRPr="001A5B71" w:rsidRDefault="002F4D91" w:rsidP="00043768">
      <w:pPr>
        <w:spacing w:after="0"/>
        <w:jc w:val="both"/>
        <w:rPr>
          <w:rFonts w:ascii="Arial" w:hAnsi="Arial" w:cs="Arial"/>
          <w:sz w:val="24"/>
          <w:szCs w:val="24"/>
        </w:rPr>
      </w:pPr>
    </w:p>
    <w:p w:rsidR="00135DE3" w:rsidRPr="001A5B71" w:rsidRDefault="00135DE3" w:rsidP="00043768">
      <w:pPr>
        <w:spacing w:after="0"/>
        <w:jc w:val="both"/>
        <w:rPr>
          <w:rFonts w:ascii="Arial" w:hAnsi="Arial" w:cs="Arial"/>
          <w:sz w:val="24"/>
          <w:szCs w:val="24"/>
        </w:rPr>
      </w:pPr>
      <w:r w:rsidRPr="001A5B71">
        <w:rPr>
          <w:rFonts w:ascii="Arial" w:hAnsi="Arial" w:cs="Arial"/>
          <w:sz w:val="24"/>
          <w:szCs w:val="24"/>
        </w:rPr>
        <w:t>I. Denumirea proiectului</w:t>
      </w:r>
    </w:p>
    <w:p w:rsidR="005233FC" w:rsidRPr="001A5B71" w:rsidRDefault="002774AB" w:rsidP="00135DE3">
      <w:pPr>
        <w:spacing w:after="0"/>
        <w:ind w:firstLine="720"/>
        <w:jc w:val="both"/>
        <w:rPr>
          <w:rFonts w:ascii="Arial" w:hAnsi="Arial" w:cs="Arial"/>
          <w:sz w:val="24"/>
          <w:szCs w:val="24"/>
        </w:rPr>
      </w:pPr>
      <w:r>
        <w:rPr>
          <w:rFonts w:ascii="Arial" w:hAnsi="Arial" w:cs="Arial"/>
          <w:sz w:val="24"/>
          <w:szCs w:val="24"/>
        </w:rPr>
        <w:t>CONSTRUIRE IMOBIL S+P+4E – LOCUINTE COLECTIVE SI IMPREJMUIRE TEREN</w:t>
      </w:r>
    </w:p>
    <w:p w:rsidR="002F4D91" w:rsidRPr="001A5B71" w:rsidRDefault="00343052" w:rsidP="00043768">
      <w:pPr>
        <w:spacing w:after="0"/>
        <w:jc w:val="both"/>
        <w:rPr>
          <w:rFonts w:ascii="Arial" w:hAnsi="Arial" w:cs="Arial"/>
          <w:sz w:val="24"/>
          <w:szCs w:val="24"/>
        </w:rPr>
      </w:pPr>
      <w:r w:rsidRPr="001A5B71">
        <w:rPr>
          <w:rFonts w:ascii="Arial" w:hAnsi="Arial" w:cs="Arial"/>
          <w:sz w:val="24"/>
          <w:szCs w:val="24"/>
        </w:rPr>
        <w:t xml:space="preserve">   </w:t>
      </w:r>
    </w:p>
    <w:p w:rsidR="002F4D91" w:rsidRPr="001A5B71" w:rsidRDefault="00343052" w:rsidP="00043768">
      <w:pPr>
        <w:spacing w:after="0"/>
        <w:jc w:val="both"/>
        <w:rPr>
          <w:rFonts w:ascii="Arial" w:hAnsi="Arial" w:cs="Arial"/>
          <w:sz w:val="24"/>
          <w:szCs w:val="24"/>
        </w:rPr>
      </w:pPr>
      <w:r w:rsidRPr="001A5B71">
        <w:rPr>
          <w:rFonts w:ascii="Arial" w:hAnsi="Arial" w:cs="Arial"/>
          <w:sz w:val="24"/>
          <w:szCs w:val="24"/>
        </w:rPr>
        <w:t xml:space="preserve">II. Titular     </w:t>
      </w:r>
    </w:p>
    <w:p w:rsidR="00343052" w:rsidRPr="00F4405E" w:rsidRDefault="00135DE3" w:rsidP="00135DE3">
      <w:pPr>
        <w:spacing w:after="0"/>
        <w:ind w:firstLine="720"/>
        <w:jc w:val="both"/>
        <w:rPr>
          <w:rFonts w:ascii="Arial" w:hAnsi="Arial" w:cs="Arial"/>
          <w:sz w:val="24"/>
          <w:szCs w:val="24"/>
        </w:rPr>
      </w:pPr>
      <w:r>
        <w:rPr>
          <w:rFonts w:ascii="Arial" w:hAnsi="Arial" w:cs="Arial"/>
          <w:sz w:val="24"/>
          <w:szCs w:val="24"/>
        </w:rPr>
        <w:t>N</w:t>
      </w:r>
      <w:r w:rsidR="00343052" w:rsidRPr="00F4405E">
        <w:rPr>
          <w:rFonts w:ascii="Arial" w:hAnsi="Arial" w:cs="Arial"/>
          <w:sz w:val="24"/>
          <w:szCs w:val="24"/>
        </w:rPr>
        <w:t xml:space="preserve">umele companiei: </w:t>
      </w:r>
      <w:r w:rsidR="002774AB">
        <w:rPr>
          <w:rFonts w:ascii="Arial" w:hAnsi="Arial" w:cs="Arial"/>
          <w:sz w:val="24"/>
          <w:szCs w:val="24"/>
        </w:rPr>
        <w:t>S.C. CONFORT DECENT S.R.L.</w:t>
      </w:r>
      <w:r w:rsidR="005233FC" w:rsidRPr="00F4405E">
        <w:rPr>
          <w:rFonts w:ascii="Arial" w:hAnsi="Arial" w:cs="Arial"/>
          <w:sz w:val="24"/>
          <w:szCs w:val="24"/>
        </w:rPr>
        <w:t xml:space="preserve">     </w:t>
      </w:r>
    </w:p>
    <w:p w:rsidR="00343052" w:rsidRPr="00F4405E" w:rsidRDefault="00135DE3" w:rsidP="00DC3BEF">
      <w:pPr>
        <w:autoSpaceDE w:val="0"/>
        <w:autoSpaceDN w:val="0"/>
        <w:adjustRightInd w:val="0"/>
        <w:spacing w:after="0"/>
        <w:ind w:right="-90" w:firstLine="720"/>
        <w:rPr>
          <w:rFonts w:ascii="Arial" w:hAnsi="Arial" w:cs="Arial"/>
          <w:sz w:val="24"/>
          <w:szCs w:val="24"/>
        </w:rPr>
      </w:pPr>
      <w:r>
        <w:rPr>
          <w:rFonts w:ascii="Arial" w:hAnsi="Arial" w:cs="Arial"/>
          <w:sz w:val="24"/>
          <w:szCs w:val="24"/>
        </w:rPr>
        <w:t>A</w:t>
      </w:r>
      <w:r w:rsidR="00343052" w:rsidRPr="00F4405E">
        <w:rPr>
          <w:rFonts w:ascii="Arial" w:hAnsi="Arial" w:cs="Arial"/>
          <w:sz w:val="24"/>
          <w:szCs w:val="24"/>
        </w:rPr>
        <w:t xml:space="preserve">dresa postala: </w:t>
      </w:r>
      <w:r w:rsidR="003D303F" w:rsidRPr="00F4405E">
        <w:rPr>
          <w:rFonts w:ascii="Arial" w:hAnsi="Arial" w:cs="Arial"/>
          <w:sz w:val="24"/>
          <w:szCs w:val="24"/>
        </w:rPr>
        <w:t xml:space="preserve">jud. Constanta, </w:t>
      </w:r>
      <w:r w:rsidR="005233FC" w:rsidRPr="00F4405E">
        <w:rPr>
          <w:rFonts w:ascii="Arial" w:hAnsi="Arial" w:cs="Arial"/>
          <w:sz w:val="24"/>
          <w:szCs w:val="24"/>
        </w:rPr>
        <w:t xml:space="preserve">municipiul Constanta, </w:t>
      </w:r>
      <w:r w:rsidR="002774AB">
        <w:rPr>
          <w:rFonts w:ascii="Arial" w:hAnsi="Arial" w:cs="Arial"/>
          <w:color w:val="000000"/>
          <w:sz w:val="24"/>
          <w:szCs w:val="24"/>
        </w:rPr>
        <w:t>str. Solidaritatii, nr. 3, bl. K2, sc. A, et. 1, ap. 5, CUI 37084655, J13/347/2017</w:t>
      </w:r>
      <w:r w:rsidR="005233FC" w:rsidRPr="00F4405E">
        <w:rPr>
          <w:rFonts w:ascii="Arial" w:hAnsi="Arial" w:cs="Arial"/>
          <w:color w:val="000000"/>
          <w:sz w:val="24"/>
          <w:szCs w:val="24"/>
        </w:rPr>
        <w:t>;</w:t>
      </w:r>
    </w:p>
    <w:p w:rsidR="00343052" w:rsidRPr="00F4405E" w:rsidRDefault="00135DE3" w:rsidP="00135DE3">
      <w:pPr>
        <w:spacing w:after="0"/>
        <w:ind w:firstLine="720"/>
        <w:jc w:val="both"/>
        <w:rPr>
          <w:rFonts w:ascii="Arial" w:hAnsi="Arial" w:cs="Arial"/>
          <w:sz w:val="24"/>
          <w:szCs w:val="24"/>
        </w:rPr>
      </w:pPr>
      <w:r>
        <w:rPr>
          <w:rFonts w:ascii="Arial" w:hAnsi="Arial" w:cs="Arial"/>
          <w:sz w:val="24"/>
          <w:szCs w:val="24"/>
        </w:rPr>
        <w:t>N</w:t>
      </w:r>
      <w:r w:rsidR="00343052" w:rsidRPr="00F4405E">
        <w:rPr>
          <w:rFonts w:ascii="Arial" w:hAnsi="Arial" w:cs="Arial"/>
          <w:sz w:val="24"/>
          <w:szCs w:val="24"/>
        </w:rPr>
        <w:t xml:space="preserve">umarul de telefon, de fax si adresa de e-mail, adresa paginii de internet: </w:t>
      </w:r>
      <w:r w:rsidR="005233FC" w:rsidRPr="00F4405E">
        <w:rPr>
          <w:rFonts w:ascii="Arial" w:hAnsi="Arial" w:cs="Arial"/>
          <w:color w:val="000000"/>
          <w:sz w:val="24"/>
          <w:szCs w:val="24"/>
        </w:rPr>
        <w:t>telefon:</w:t>
      </w:r>
      <w:r w:rsidR="00541825">
        <w:rPr>
          <w:rFonts w:ascii="Arial" w:hAnsi="Arial" w:cs="Arial"/>
          <w:color w:val="000000"/>
          <w:sz w:val="24"/>
          <w:szCs w:val="24"/>
        </w:rPr>
        <w:t xml:space="preserve"> 0737.759.921, email: </w:t>
      </w:r>
      <w:hyperlink r:id="rId7" w:history="1">
        <w:r w:rsidR="00541825" w:rsidRPr="005C530F">
          <w:rPr>
            <w:rStyle w:val="Hyperlink"/>
            <w:rFonts w:ascii="Arial" w:hAnsi="Arial" w:cs="Arial"/>
            <w:sz w:val="24"/>
            <w:szCs w:val="24"/>
          </w:rPr>
          <w:t>office@hcpconstruct.ro</w:t>
        </w:r>
      </w:hyperlink>
      <w:r w:rsidR="003D303F" w:rsidRPr="00F4405E">
        <w:rPr>
          <w:rFonts w:ascii="Arial" w:hAnsi="Arial" w:cs="Arial"/>
          <w:sz w:val="24"/>
          <w:szCs w:val="24"/>
        </w:rPr>
        <w:t>;</w:t>
      </w:r>
      <w:r w:rsidR="00343052" w:rsidRPr="00F4405E">
        <w:rPr>
          <w:rFonts w:ascii="Arial" w:hAnsi="Arial" w:cs="Arial"/>
          <w:sz w:val="24"/>
          <w:szCs w:val="24"/>
        </w:rPr>
        <w:t xml:space="preserve">     </w:t>
      </w:r>
    </w:p>
    <w:p w:rsidR="00A45C13" w:rsidRPr="00F4405E" w:rsidRDefault="00135DE3" w:rsidP="00135DE3">
      <w:pPr>
        <w:spacing w:after="0"/>
        <w:ind w:firstLine="720"/>
        <w:jc w:val="both"/>
        <w:rPr>
          <w:rFonts w:ascii="Arial" w:hAnsi="Arial" w:cs="Arial"/>
          <w:sz w:val="24"/>
          <w:szCs w:val="24"/>
        </w:rPr>
      </w:pPr>
      <w:r>
        <w:rPr>
          <w:rFonts w:ascii="Arial" w:hAnsi="Arial" w:cs="Arial"/>
          <w:sz w:val="24"/>
          <w:szCs w:val="24"/>
        </w:rPr>
        <w:t>N</w:t>
      </w:r>
      <w:r w:rsidR="00343052" w:rsidRPr="00F4405E">
        <w:rPr>
          <w:rFonts w:ascii="Arial" w:hAnsi="Arial" w:cs="Arial"/>
          <w:sz w:val="24"/>
          <w:szCs w:val="24"/>
        </w:rPr>
        <w:t xml:space="preserve">umele persoanelor de contact: </w:t>
      </w:r>
      <w:r w:rsidR="00AB6F42">
        <w:rPr>
          <w:rFonts w:ascii="Arial" w:hAnsi="Arial" w:cs="Arial"/>
          <w:color w:val="000000"/>
          <w:sz w:val="24"/>
          <w:szCs w:val="24"/>
        </w:rPr>
        <w:t>Ciumacenco Gabriel - Administrator</w:t>
      </w:r>
      <w:r w:rsidR="005233FC" w:rsidRPr="00F4405E">
        <w:rPr>
          <w:rFonts w:ascii="Arial" w:hAnsi="Arial" w:cs="Arial"/>
          <w:color w:val="000000"/>
          <w:sz w:val="24"/>
          <w:szCs w:val="24"/>
        </w:rPr>
        <w:t>.</w:t>
      </w:r>
      <w:r w:rsidR="00343052" w:rsidRPr="00F4405E">
        <w:rPr>
          <w:rFonts w:ascii="Arial" w:hAnsi="Arial" w:cs="Arial"/>
          <w:sz w:val="24"/>
          <w:szCs w:val="24"/>
        </w:rPr>
        <w:t xml:space="preserve">     </w:t>
      </w:r>
    </w:p>
    <w:p w:rsidR="002F4D91" w:rsidRPr="00F4405E" w:rsidRDefault="00343052" w:rsidP="00043768">
      <w:pPr>
        <w:spacing w:after="0"/>
        <w:jc w:val="both"/>
        <w:rPr>
          <w:rFonts w:ascii="Arial" w:hAnsi="Arial" w:cs="Arial"/>
          <w:sz w:val="24"/>
          <w:szCs w:val="24"/>
        </w:rPr>
      </w:pPr>
      <w:r w:rsidRPr="00F4405E">
        <w:rPr>
          <w:rFonts w:ascii="Arial" w:hAnsi="Arial" w:cs="Arial"/>
          <w:sz w:val="24"/>
          <w:szCs w:val="24"/>
        </w:rPr>
        <w:t xml:space="preserve">    </w:t>
      </w:r>
    </w:p>
    <w:p w:rsidR="002F4D91" w:rsidRPr="001A5B71" w:rsidRDefault="00135DE3" w:rsidP="00043768">
      <w:pPr>
        <w:spacing w:after="0"/>
        <w:jc w:val="both"/>
        <w:rPr>
          <w:rFonts w:ascii="Arial" w:hAnsi="Arial" w:cs="Arial"/>
          <w:sz w:val="24"/>
          <w:szCs w:val="24"/>
        </w:rPr>
      </w:pPr>
      <w:r w:rsidRPr="001A5B71">
        <w:rPr>
          <w:rFonts w:ascii="Arial" w:hAnsi="Arial" w:cs="Arial"/>
          <w:sz w:val="24"/>
          <w:szCs w:val="24"/>
        </w:rPr>
        <w:t>III. Descrierea proiectului</w:t>
      </w:r>
    </w:p>
    <w:p w:rsidR="00B95656" w:rsidRPr="00DC3BEF" w:rsidRDefault="00343052" w:rsidP="00135DE3">
      <w:pPr>
        <w:spacing w:before="240" w:after="0"/>
        <w:jc w:val="both"/>
        <w:rPr>
          <w:rFonts w:ascii="Arial" w:hAnsi="Arial" w:cs="Arial"/>
          <w:sz w:val="24"/>
          <w:szCs w:val="24"/>
        </w:rPr>
      </w:pPr>
      <w:r w:rsidRPr="00DC3BEF">
        <w:rPr>
          <w:rFonts w:ascii="Arial" w:hAnsi="Arial" w:cs="Arial"/>
          <w:sz w:val="24"/>
          <w:szCs w:val="24"/>
        </w:rPr>
        <w:t xml:space="preserve">3.1. </w:t>
      </w:r>
      <w:r w:rsidR="003D3DB8">
        <w:rPr>
          <w:rFonts w:ascii="Arial" w:hAnsi="Arial" w:cs="Arial"/>
          <w:sz w:val="24"/>
          <w:szCs w:val="24"/>
        </w:rPr>
        <w:t>Rezumatul</w:t>
      </w:r>
      <w:r w:rsidRPr="00DC3BEF">
        <w:rPr>
          <w:rFonts w:ascii="Arial" w:hAnsi="Arial" w:cs="Arial"/>
          <w:sz w:val="24"/>
          <w:szCs w:val="24"/>
        </w:rPr>
        <w:t xml:space="preserve"> proiectului</w:t>
      </w:r>
    </w:p>
    <w:p w:rsidR="006C4D26" w:rsidRPr="006C4D26" w:rsidRDefault="006C4D26" w:rsidP="006C4D26">
      <w:pPr>
        <w:spacing w:after="0"/>
        <w:ind w:firstLine="720"/>
        <w:jc w:val="both"/>
        <w:rPr>
          <w:rFonts w:ascii="Arial" w:hAnsi="Arial" w:cs="Arial"/>
          <w:sz w:val="24"/>
          <w:szCs w:val="24"/>
        </w:rPr>
      </w:pPr>
      <w:r w:rsidRPr="006C4D26">
        <w:rPr>
          <w:rFonts w:ascii="Arial" w:hAnsi="Arial" w:cs="Arial"/>
          <w:sz w:val="24"/>
          <w:szCs w:val="24"/>
        </w:rPr>
        <w:t xml:space="preserve">Pe amplasamentul studiat beneficiarul intentioneaza sa realizeze un imobil cu functiunea de locuinte colective cu un regim de inaltime de S+P+4E. </w:t>
      </w:r>
    </w:p>
    <w:p w:rsidR="006C4D26" w:rsidRPr="006C4D26" w:rsidRDefault="006C4D26" w:rsidP="006C4D26">
      <w:pPr>
        <w:spacing w:after="0"/>
        <w:ind w:firstLine="720"/>
        <w:jc w:val="both"/>
        <w:rPr>
          <w:rFonts w:ascii="Arial" w:hAnsi="Arial" w:cs="Arial"/>
          <w:sz w:val="24"/>
          <w:szCs w:val="24"/>
        </w:rPr>
      </w:pPr>
      <w:r w:rsidRPr="006C4D26">
        <w:rPr>
          <w:rFonts w:ascii="Arial" w:hAnsi="Arial" w:cs="Arial"/>
          <w:sz w:val="24"/>
          <w:szCs w:val="24"/>
        </w:rPr>
        <w:t xml:space="preserve">Imobilul va avea o structura realizata din cadre de beton armat cu stalpi si grinzi care vor descarca </w:t>
      </w:r>
      <w:r>
        <w:rPr>
          <w:rFonts w:ascii="Arial" w:hAnsi="Arial" w:cs="Arial"/>
          <w:sz w:val="24"/>
          <w:szCs w:val="24"/>
        </w:rPr>
        <w:t>pe</w:t>
      </w:r>
      <w:r w:rsidRPr="006C4D26">
        <w:rPr>
          <w:rFonts w:ascii="Arial" w:hAnsi="Arial" w:cs="Arial"/>
          <w:sz w:val="24"/>
          <w:szCs w:val="24"/>
        </w:rPr>
        <w:t xml:space="preserve"> terenul bun de fundare prin intermediul unui radier de beton. Planseele si scarile de acces dintre etaje se vor realiza din beton. </w:t>
      </w:r>
    </w:p>
    <w:p w:rsidR="006C4D26" w:rsidRDefault="006C4D26" w:rsidP="006C4D26">
      <w:pPr>
        <w:spacing w:after="0"/>
        <w:ind w:firstLine="720"/>
        <w:jc w:val="both"/>
        <w:rPr>
          <w:rFonts w:ascii="Arial" w:hAnsi="Arial" w:cs="Arial"/>
          <w:sz w:val="24"/>
          <w:szCs w:val="24"/>
        </w:rPr>
      </w:pPr>
      <w:r w:rsidRPr="006C4D26">
        <w:rPr>
          <w:rFonts w:ascii="Arial" w:hAnsi="Arial" w:cs="Arial"/>
          <w:sz w:val="24"/>
          <w:szCs w:val="24"/>
        </w:rPr>
        <w:t>Peretii exteriori se vor realiza din BCA de 25</w:t>
      </w:r>
      <w:r>
        <w:rPr>
          <w:rFonts w:ascii="Arial" w:hAnsi="Arial" w:cs="Arial"/>
          <w:sz w:val="24"/>
          <w:szCs w:val="24"/>
        </w:rPr>
        <w:t>cm placat</w:t>
      </w:r>
      <w:r w:rsidRPr="006C4D26">
        <w:rPr>
          <w:rFonts w:ascii="Arial" w:hAnsi="Arial" w:cs="Arial"/>
          <w:sz w:val="24"/>
          <w:szCs w:val="24"/>
        </w:rPr>
        <w:t xml:space="preserve"> cu pol</w:t>
      </w:r>
      <w:r>
        <w:rPr>
          <w:rFonts w:ascii="Arial" w:hAnsi="Arial" w:cs="Arial"/>
          <w:sz w:val="24"/>
          <w:szCs w:val="24"/>
        </w:rPr>
        <w:t>i</w:t>
      </w:r>
      <w:r w:rsidRPr="006C4D26">
        <w:rPr>
          <w:rFonts w:ascii="Arial" w:hAnsi="Arial" w:cs="Arial"/>
          <w:sz w:val="24"/>
          <w:szCs w:val="24"/>
        </w:rPr>
        <w:t>stiren de 10</w:t>
      </w:r>
      <w:r>
        <w:rPr>
          <w:rFonts w:ascii="Arial" w:hAnsi="Arial" w:cs="Arial"/>
          <w:sz w:val="24"/>
          <w:szCs w:val="24"/>
        </w:rPr>
        <w:t>cm,</w:t>
      </w:r>
      <w:r w:rsidRPr="006C4D26">
        <w:rPr>
          <w:rFonts w:ascii="Arial" w:hAnsi="Arial" w:cs="Arial"/>
          <w:sz w:val="24"/>
          <w:szCs w:val="24"/>
        </w:rPr>
        <w:t xml:space="preserve"> iar la interior compartimentarile se vor realiza </w:t>
      </w:r>
      <w:r w:rsidR="009F13F1">
        <w:rPr>
          <w:rFonts w:ascii="Arial" w:hAnsi="Arial" w:cs="Arial"/>
          <w:sz w:val="24"/>
          <w:szCs w:val="24"/>
        </w:rPr>
        <w:t>cu</w:t>
      </w:r>
      <w:r w:rsidRPr="006C4D26">
        <w:rPr>
          <w:rFonts w:ascii="Arial" w:hAnsi="Arial" w:cs="Arial"/>
          <w:sz w:val="24"/>
          <w:szCs w:val="24"/>
        </w:rPr>
        <w:t xml:space="preserve"> pereti </w:t>
      </w:r>
      <w:r w:rsidR="009F13F1">
        <w:rPr>
          <w:rFonts w:ascii="Arial" w:hAnsi="Arial" w:cs="Arial"/>
          <w:sz w:val="24"/>
          <w:szCs w:val="24"/>
        </w:rPr>
        <w:t>din BCA</w:t>
      </w:r>
      <w:r w:rsidRPr="006C4D26">
        <w:rPr>
          <w:rFonts w:ascii="Arial" w:hAnsi="Arial" w:cs="Arial"/>
          <w:sz w:val="24"/>
          <w:szCs w:val="24"/>
        </w:rPr>
        <w:t xml:space="preserve"> de 15cm grosime. </w:t>
      </w:r>
    </w:p>
    <w:p w:rsidR="006C4D26" w:rsidRDefault="006C4D26" w:rsidP="006C4D26">
      <w:pPr>
        <w:spacing w:after="0"/>
        <w:ind w:firstLine="720"/>
        <w:jc w:val="both"/>
        <w:rPr>
          <w:rFonts w:ascii="Arial" w:hAnsi="Arial" w:cs="Arial"/>
          <w:sz w:val="24"/>
          <w:szCs w:val="24"/>
        </w:rPr>
      </w:pPr>
      <w:r>
        <w:rPr>
          <w:rFonts w:ascii="Arial" w:hAnsi="Arial" w:cs="Arial"/>
          <w:sz w:val="24"/>
          <w:szCs w:val="24"/>
        </w:rPr>
        <w:t>La exterior finisajele vor fi constituite din tencuieli decorative.</w:t>
      </w:r>
    </w:p>
    <w:p w:rsidR="006C4D26" w:rsidRDefault="00343052" w:rsidP="006C4D26">
      <w:pPr>
        <w:spacing w:before="240" w:after="0"/>
        <w:ind w:firstLine="720"/>
        <w:jc w:val="both"/>
        <w:rPr>
          <w:rFonts w:ascii="Arial" w:hAnsi="Arial" w:cs="Arial"/>
          <w:sz w:val="24"/>
          <w:szCs w:val="24"/>
        </w:rPr>
      </w:pPr>
      <w:r w:rsidRPr="00F4405E">
        <w:rPr>
          <w:rFonts w:ascii="Arial" w:hAnsi="Arial" w:cs="Arial"/>
          <w:sz w:val="24"/>
          <w:szCs w:val="24"/>
        </w:rPr>
        <w:t>Vecinatati</w:t>
      </w:r>
      <w:r w:rsidR="009054F0">
        <w:rPr>
          <w:rFonts w:ascii="Arial" w:hAnsi="Arial" w:cs="Arial"/>
          <w:sz w:val="24"/>
          <w:szCs w:val="24"/>
        </w:rPr>
        <w:t>le sitului</w:t>
      </w:r>
      <w:r w:rsidR="006C4D26">
        <w:rPr>
          <w:rFonts w:ascii="Arial" w:hAnsi="Arial" w:cs="Arial"/>
          <w:sz w:val="24"/>
          <w:szCs w:val="24"/>
        </w:rPr>
        <w:t>:</w:t>
      </w:r>
    </w:p>
    <w:p w:rsidR="006C4D26" w:rsidRPr="006C4D26" w:rsidRDefault="006C4D26" w:rsidP="006C4D26">
      <w:pPr>
        <w:pStyle w:val="ListParagraph"/>
        <w:numPr>
          <w:ilvl w:val="0"/>
          <w:numId w:val="19"/>
        </w:numPr>
        <w:spacing w:after="0"/>
        <w:jc w:val="both"/>
        <w:rPr>
          <w:rFonts w:cs="Arial"/>
          <w:szCs w:val="24"/>
        </w:rPr>
      </w:pPr>
      <w:r w:rsidRPr="006C4D26">
        <w:rPr>
          <w:rFonts w:cs="Arial"/>
          <w:szCs w:val="24"/>
          <w:lang w:val="en-GB"/>
        </w:rPr>
        <w:t>N</w:t>
      </w:r>
      <w:r>
        <w:rPr>
          <w:rFonts w:cs="Arial"/>
          <w:szCs w:val="24"/>
          <w:lang w:val="en-GB"/>
        </w:rPr>
        <w:t>ord</w:t>
      </w:r>
      <w:r w:rsidRPr="006C4D26">
        <w:rPr>
          <w:rFonts w:cs="Arial"/>
          <w:szCs w:val="24"/>
          <w:lang w:val="en-GB"/>
        </w:rPr>
        <w:t xml:space="preserve"> – vecin pr</w:t>
      </w:r>
      <w:r>
        <w:rPr>
          <w:rFonts w:cs="Arial"/>
          <w:szCs w:val="24"/>
          <w:lang w:val="en-GB"/>
        </w:rPr>
        <w:t>op. privata IE 107302;</w:t>
      </w:r>
    </w:p>
    <w:p w:rsidR="006C4D26" w:rsidRPr="006C4D26" w:rsidRDefault="006C4D26" w:rsidP="006C4D26">
      <w:pPr>
        <w:pStyle w:val="ListParagraph"/>
        <w:numPr>
          <w:ilvl w:val="0"/>
          <w:numId w:val="19"/>
        </w:numPr>
        <w:spacing w:after="0"/>
        <w:jc w:val="both"/>
        <w:rPr>
          <w:rFonts w:cs="Arial"/>
          <w:szCs w:val="24"/>
        </w:rPr>
      </w:pPr>
      <w:r w:rsidRPr="006C4D26">
        <w:rPr>
          <w:rFonts w:cs="Arial"/>
          <w:szCs w:val="24"/>
          <w:lang w:val="en-GB"/>
        </w:rPr>
        <w:t>E</w:t>
      </w:r>
      <w:r>
        <w:rPr>
          <w:rFonts w:cs="Arial"/>
          <w:szCs w:val="24"/>
          <w:lang w:val="en-GB"/>
        </w:rPr>
        <w:t>st</w:t>
      </w:r>
      <w:r w:rsidRPr="006C4D26">
        <w:rPr>
          <w:rFonts w:cs="Arial"/>
          <w:szCs w:val="24"/>
          <w:lang w:val="en-GB"/>
        </w:rPr>
        <w:t xml:space="preserve"> –</w:t>
      </w:r>
      <w:r>
        <w:rPr>
          <w:rFonts w:cs="Arial"/>
          <w:szCs w:val="24"/>
          <w:lang w:val="en-GB"/>
        </w:rPr>
        <w:t xml:space="preserve"> str. M10;</w:t>
      </w:r>
    </w:p>
    <w:p w:rsidR="006C4D26" w:rsidRPr="006C4D26" w:rsidRDefault="006C4D26" w:rsidP="006C4D26">
      <w:pPr>
        <w:pStyle w:val="ListParagraph"/>
        <w:numPr>
          <w:ilvl w:val="0"/>
          <w:numId w:val="19"/>
        </w:numPr>
        <w:spacing w:after="0"/>
        <w:jc w:val="both"/>
        <w:rPr>
          <w:rFonts w:cs="Arial"/>
          <w:szCs w:val="24"/>
        </w:rPr>
      </w:pPr>
      <w:r w:rsidRPr="006C4D26">
        <w:rPr>
          <w:rFonts w:cs="Arial"/>
          <w:szCs w:val="24"/>
          <w:lang w:val="en-GB"/>
        </w:rPr>
        <w:t>V</w:t>
      </w:r>
      <w:r>
        <w:rPr>
          <w:rFonts w:cs="Arial"/>
          <w:szCs w:val="24"/>
          <w:lang w:val="en-GB"/>
        </w:rPr>
        <w:t>est</w:t>
      </w:r>
      <w:r w:rsidRPr="006C4D26">
        <w:rPr>
          <w:rFonts w:cs="Arial"/>
          <w:szCs w:val="24"/>
          <w:lang w:val="en-GB"/>
        </w:rPr>
        <w:t xml:space="preserve"> –</w:t>
      </w:r>
      <w:r>
        <w:rPr>
          <w:rFonts w:cs="Arial"/>
          <w:szCs w:val="24"/>
          <w:lang w:val="en-GB"/>
        </w:rPr>
        <w:t xml:space="preserve"> </w:t>
      </w:r>
      <w:r w:rsidRPr="006C4D26">
        <w:rPr>
          <w:rFonts w:cs="Arial"/>
          <w:szCs w:val="24"/>
          <w:lang w:val="en-GB"/>
        </w:rPr>
        <w:t>vecin prop. Ivanciuc si Franculescu</w:t>
      </w:r>
      <w:r>
        <w:rPr>
          <w:rFonts w:cs="Arial"/>
          <w:szCs w:val="24"/>
          <w:lang w:val="en-GB"/>
        </w:rPr>
        <w:t>;</w:t>
      </w:r>
    </w:p>
    <w:p w:rsidR="006C4D26" w:rsidRPr="006C4D26" w:rsidRDefault="006C4D26" w:rsidP="006C4D26">
      <w:pPr>
        <w:pStyle w:val="ListParagraph"/>
        <w:numPr>
          <w:ilvl w:val="0"/>
          <w:numId w:val="19"/>
        </w:numPr>
        <w:spacing w:after="0"/>
        <w:jc w:val="both"/>
        <w:rPr>
          <w:rFonts w:cs="Arial"/>
          <w:szCs w:val="24"/>
        </w:rPr>
      </w:pPr>
      <w:r w:rsidRPr="006C4D26">
        <w:rPr>
          <w:rFonts w:cs="Arial"/>
          <w:szCs w:val="24"/>
          <w:lang w:val="en-GB"/>
        </w:rPr>
        <w:t>S</w:t>
      </w:r>
      <w:r>
        <w:rPr>
          <w:rFonts w:cs="Arial"/>
          <w:szCs w:val="24"/>
          <w:lang w:val="en-GB"/>
        </w:rPr>
        <w:t>ud</w:t>
      </w:r>
      <w:r w:rsidRPr="006C4D26">
        <w:rPr>
          <w:rFonts w:cs="Arial"/>
          <w:szCs w:val="24"/>
          <w:lang w:val="en-GB"/>
        </w:rPr>
        <w:t xml:space="preserve"> –</w:t>
      </w:r>
      <w:r>
        <w:rPr>
          <w:rFonts w:cs="Arial"/>
          <w:szCs w:val="24"/>
          <w:lang w:val="en-GB"/>
        </w:rPr>
        <w:t xml:space="preserve"> </w:t>
      </w:r>
      <w:r w:rsidRPr="006C4D26">
        <w:rPr>
          <w:rFonts w:cs="Arial"/>
          <w:szCs w:val="24"/>
          <w:lang w:val="en-GB"/>
        </w:rPr>
        <w:t>str. M9</w:t>
      </w:r>
      <w:r>
        <w:rPr>
          <w:rFonts w:cs="Arial"/>
          <w:szCs w:val="24"/>
          <w:lang w:val="en-GB"/>
        </w:rPr>
        <w:t>.</w:t>
      </w:r>
    </w:p>
    <w:p w:rsidR="009F31D1" w:rsidRPr="00F4405E" w:rsidRDefault="00B95656" w:rsidP="00DC3BEF">
      <w:pPr>
        <w:spacing w:before="240" w:after="0"/>
        <w:jc w:val="both"/>
        <w:rPr>
          <w:rFonts w:ascii="Arial" w:hAnsi="Arial" w:cs="Arial"/>
          <w:sz w:val="24"/>
          <w:szCs w:val="24"/>
        </w:rPr>
      </w:pPr>
      <w:r w:rsidRPr="00F4405E">
        <w:rPr>
          <w:rFonts w:ascii="Arial" w:hAnsi="Arial" w:cs="Arial"/>
          <w:sz w:val="24"/>
          <w:szCs w:val="24"/>
        </w:rPr>
        <w:t xml:space="preserve">      </w:t>
      </w:r>
      <w:r w:rsidR="001C623A" w:rsidRPr="00F4405E">
        <w:rPr>
          <w:rFonts w:ascii="Arial" w:hAnsi="Arial" w:cs="Arial"/>
          <w:sz w:val="24"/>
          <w:szCs w:val="24"/>
        </w:rPr>
        <w:tab/>
      </w:r>
      <w:r w:rsidR="00343052" w:rsidRPr="00F4405E">
        <w:rPr>
          <w:rFonts w:ascii="Arial" w:hAnsi="Arial" w:cs="Arial"/>
          <w:sz w:val="24"/>
          <w:szCs w:val="24"/>
        </w:rPr>
        <w:t>Apele uzate se vor deversa in canalizarea</w:t>
      </w:r>
      <w:r w:rsidR="009054F0">
        <w:rPr>
          <w:rFonts w:ascii="Arial" w:hAnsi="Arial" w:cs="Arial"/>
          <w:sz w:val="24"/>
          <w:szCs w:val="24"/>
        </w:rPr>
        <w:t xml:space="preserve"> locala</w:t>
      </w:r>
      <w:r w:rsidR="00343052" w:rsidRPr="00F4405E">
        <w:rPr>
          <w:rFonts w:ascii="Arial" w:hAnsi="Arial" w:cs="Arial"/>
          <w:sz w:val="24"/>
          <w:szCs w:val="24"/>
        </w:rPr>
        <w:t xml:space="preserve"> </w:t>
      </w:r>
      <w:r w:rsidR="009F31D1" w:rsidRPr="00F4405E">
        <w:rPr>
          <w:rFonts w:ascii="Arial" w:hAnsi="Arial" w:cs="Arial"/>
          <w:sz w:val="24"/>
          <w:szCs w:val="24"/>
        </w:rPr>
        <w:t>admin</w:t>
      </w:r>
      <w:r w:rsidR="008D3E3F" w:rsidRPr="00F4405E">
        <w:rPr>
          <w:rFonts w:ascii="Arial" w:hAnsi="Arial" w:cs="Arial"/>
          <w:sz w:val="24"/>
          <w:szCs w:val="24"/>
        </w:rPr>
        <w:t>istrata de S</w:t>
      </w:r>
      <w:r w:rsidR="0046109B">
        <w:rPr>
          <w:rFonts w:ascii="Arial" w:hAnsi="Arial" w:cs="Arial"/>
          <w:sz w:val="24"/>
          <w:szCs w:val="24"/>
        </w:rPr>
        <w:t>.</w:t>
      </w:r>
      <w:r w:rsidR="008D3E3F" w:rsidRPr="00F4405E">
        <w:rPr>
          <w:rFonts w:ascii="Arial" w:hAnsi="Arial" w:cs="Arial"/>
          <w:sz w:val="24"/>
          <w:szCs w:val="24"/>
        </w:rPr>
        <w:t>C</w:t>
      </w:r>
      <w:r w:rsidR="0046109B">
        <w:rPr>
          <w:rFonts w:ascii="Arial" w:hAnsi="Arial" w:cs="Arial"/>
          <w:sz w:val="24"/>
          <w:szCs w:val="24"/>
        </w:rPr>
        <w:t>.</w:t>
      </w:r>
      <w:r w:rsidR="008D3E3F" w:rsidRPr="00F4405E">
        <w:rPr>
          <w:rFonts w:ascii="Arial" w:hAnsi="Arial" w:cs="Arial"/>
          <w:sz w:val="24"/>
          <w:szCs w:val="24"/>
        </w:rPr>
        <w:t xml:space="preserve"> RAJA S</w:t>
      </w:r>
      <w:r w:rsidR="0046109B">
        <w:rPr>
          <w:rFonts w:ascii="Arial" w:hAnsi="Arial" w:cs="Arial"/>
          <w:sz w:val="24"/>
          <w:szCs w:val="24"/>
        </w:rPr>
        <w:t>.</w:t>
      </w:r>
      <w:r w:rsidR="008D3E3F" w:rsidRPr="00F4405E">
        <w:rPr>
          <w:rFonts w:ascii="Arial" w:hAnsi="Arial" w:cs="Arial"/>
          <w:sz w:val="24"/>
          <w:szCs w:val="24"/>
        </w:rPr>
        <w:t>A</w:t>
      </w:r>
      <w:r w:rsidR="0046109B">
        <w:rPr>
          <w:rFonts w:ascii="Arial" w:hAnsi="Arial" w:cs="Arial"/>
          <w:sz w:val="24"/>
          <w:szCs w:val="24"/>
        </w:rPr>
        <w:t>.</w:t>
      </w:r>
      <w:r w:rsidR="008D3E3F" w:rsidRPr="00F4405E">
        <w:rPr>
          <w:rFonts w:ascii="Arial" w:hAnsi="Arial" w:cs="Arial"/>
          <w:sz w:val="24"/>
          <w:szCs w:val="24"/>
        </w:rPr>
        <w:t xml:space="preserve"> CONSTANTA</w:t>
      </w:r>
      <w:r w:rsidR="00343052" w:rsidRPr="00F4405E">
        <w:rPr>
          <w:rFonts w:ascii="Arial" w:hAnsi="Arial" w:cs="Arial"/>
          <w:sz w:val="24"/>
          <w:szCs w:val="24"/>
        </w:rPr>
        <w:t xml:space="preserve">. </w:t>
      </w:r>
    </w:p>
    <w:p w:rsidR="00343052" w:rsidRPr="00F4405E" w:rsidRDefault="00B95656" w:rsidP="00043768">
      <w:pPr>
        <w:spacing w:after="0"/>
        <w:jc w:val="both"/>
        <w:rPr>
          <w:rFonts w:ascii="Arial" w:hAnsi="Arial" w:cs="Arial"/>
          <w:sz w:val="24"/>
          <w:szCs w:val="24"/>
        </w:rPr>
      </w:pPr>
      <w:r w:rsidRPr="00F4405E">
        <w:rPr>
          <w:rFonts w:ascii="Arial" w:hAnsi="Arial" w:cs="Arial"/>
          <w:sz w:val="24"/>
          <w:szCs w:val="24"/>
        </w:rPr>
        <w:lastRenderedPageBreak/>
        <w:t xml:space="preserve">       </w:t>
      </w:r>
      <w:r w:rsidR="001C623A" w:rsidRPr="00F4405E">
        <w:rPr>
          <w:rFonts w:ascii="Arial" w:hAnsi="Arial" w:cs="Arial"/>
          <w:sz w:val="24"/>
          <w:szCs w:val="24"/>
        </w:rPr>
        <w:tab/>
      </w:r>
      <w:r w:rsidR="009F31D1" w:rsidRPr="00F4405E">
        <w:rPr>
          <w:rFonts w:ascii="Arial" w:hAnsi="Arial" w:cs="Arial"/>
          <w:sz w:val="24"/>
          <w:szCs w:val="24"/>
        </w:rPr>
        <w:t>Alimentare</w:t>
      </w:r>
      <w:r w:rsidR="00343052" w:rsidRPr="00F4405E">
        <w:rPr>
          <w:rFonts w:ascii="Arial" w:hAnsi="Arial" w:cs="Arial"/>
          <w:sz w:val="24"/>
          <w:szCs w:val="24"/>
        </w:rPr>
        <w:t>a</w:t>
      </w:r>
      <w:r w:rsidR="009F31D1" w:rsidRPr="00F4405E">
        <w:rPr>
          <w:rFonts w:ascii="Arial" w:hAnsi="Arial" w:cs="Arial"/>
          <w:sz w:val="24"/>
          <w:szCs w:val="24"/>
        </w:rPr>
        <w:t xml:space="preserve"> </w:t>
      </w:r>
      <w:r w:rsidR="0046109B">
        <w:rPr>
          <w:rFonts w:ascii="Arial" w:hAnsi="Arial" w:cs="Arial"/>
          <w:sz w:val="24"/>
          <w:szCs w:val="24"/>
        </w:rPr>
        <w:t xml:space="preserve">cu </w:t>
      </w:r>
      <w:r w:rsidR="00343052" w:rsidRPr="00F4405E">
        <w:rPr>
          <w:rFonts w:ascii="Arial" w:hAnsi="Arial" w:cs="Arial"/>
          <w:sz w:val="24"/>
          <w:szCs w:val="24"/>
        </w:rPr>
        <w:t>energie el</w:t>
      </w:r>
      <w:r w:rsidR="009F31D1" w:rsidRPr="00F4405E">
        <w:rPr>
          <w:rFonts w:ascii="Arial" w:hAnsi="Arial" w:cs="Arial"/>
          <w:sz w:val="24"/>
          <w:szCs w:val="24"/>
        </w:rPr>
        <w:t>e</w:t>
      </w:r>
      <w:r w:rsidR="0046109B">
        <w:rPr>
          <w:rFonts w:ascii="Arial" w:hAnsi="Arial" w:cs="Arial"/>
          <w:sz w:val="24"/>
          <w:szCs w:val="24"/>
        </w:rPr>
        <w:t xml:space="preserve">ctrica se va face de la reteaua S.C. ENEL DISTRIBUTIE DOGROGEA </w:t>
      </w:r>
      <w:r w:rsidR="009F31D1" w:rsidRPr="00F4405E">
        <w:rPr>
          <w:rFonts w:ascii="Arial" w:hAnsi="Arial" w:cs="Arial"/>
          <w:sz w:val="24"/>
          <w:szCs w:val="24"/>
        </w:rPr>
        <w:t xml:space="preserve">S.A., </w:t>
      </w:r>
      <w:r w:rsidR="005079DB">
        <w:rPr>
          <w:rFonts w:ascii="Arial" w:hAnsi="Arial" w:cs="Arial"/>
          <w:sz w:val="24"/>
          <w:szCs w:val="24"/>
        </w:rPr>
        <w:t xml:space="preserve">aflata </w:t>
      </w:r>
      <w:r w:rsidR="00343052" w:rsidRPr="00F4405E">
        <w:rPr>
          <w:rFonts w:ascii="Arial" w:hAnsi="Arial" w:cs="Arial"/>
          <w:sz w:val="24"/>
          <w:szCs w:val="24"/>
        </w:rPr>
        <w:t>in apropiere.</w:t>
      </w:r>
    </w:p>
    <w:p w:rsidR="00343052"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r w:rsidR="001C623A" w:rsidRPr="00F4405E">
        <w:rPr>
          <w:rFonts w:ascii="Arial" w:hAnsi="Arial" w:cs="Arial"/>
          <w:sz w:val="24"/>
          <w:szCs w:val="24"/>
        </w:rPr>
        <w:tab/>
      </w:r>
      <w:r w:rsidR="0046109B">
        <w:rPr>
          <w:rFonts w:ascii="Arial" w:hAnsi="Arial" w:cs="Arial"/>
          <w:sz w:val="24"/>
          <w:szCs w:val="24"/>
        </w:rPr>
        <w:t xml:space="preserve">Incalzirea </w:t>
      </w:r>
      <w:r w:rsidR="00936917" w:rsidRPr="00F4405E">
        <w:rPr>
          <w:rFonts w:ascii="Arial" w:hAnsi="Arial" w:cs="Arial"/>
          <w:sz w:val="24"/>
          <w:szCs w:val="24"/>
        </w:rPr>
        <w:t xml:space="preserve">spatiilor </w:t>
      </w:r>
      <w:r w:rsidR="001C623A" w:rsidRPr="00F4405E">
        <w:rPr>
          <w:rFonts w:ascii="Arial" w:hAnsi="Arial" w:cs="Arial"/>
          <w:sz w:val="24"/>
          <w:szCs w:val="24"/>
        </w:rPr>
        <w:t xml:space="preserve">se va face cu </w:t>
      </w:r>
      <w:r w:rsidR="001C623A" w:rsidRPr="00F4405E">
        <w:rPr>
          <w:rFonts w:ascii="Arial" w:hAnsi="Arial" w:cs="Arial"/>
          <w:sz w:val="24"/>
          <w:szCs w:val="24"/>
          <w:lang w:val="ro-RO"/>
        </w:rPr>
        <w:t>radiatoare din otel, functionand cu agent termic apa calda 80/60ºC. Agentul termic si apa ca</w:t>
      </w:r>
      <w:r w:rsidR="00B56978">
        <w:rPr>
          <w:rFonts w:ascii="Arial" w:hAnsi="Arial" w:cs="Arial"/>
          <w:sz w:val="24"/>
          <w:szCs w:val="24"/>
          <w:lang w:val="ro-RO"/>
        </w:rPr>
        <w:t xml:space="preserve">lda vor fi asigurate de centralele proprii </w:t>
      </w:r>
      <w:r w:rsidR="005079DB">
        <w:rPr>
          <w:rFonts w:ascii="Arial" w:hAnsi="Arial" w:cs="Arial"/>
          <w:sz w:val="24"/>
          <w:szCs w:val="24"/>
          <w:lang w:val="ro-RO"/>
        </w:rPr>
        <w:t>ale</w:t>
      </w:r>
      <w:r w:rsidR="001C623A" w:rsidRPr="00F4405E">
        <w:rPr>
          <w:rFonts w:ascii="Arial" w:hAnsi="Arial" w:cs="Arial"/>
          <w:sz w:val="24"/>
          <w:szCs w:val="24"/>
          <w:lang w:val="ro-RO"/>
        </w:rPr>
        <w:t xml:space="preserve"> </w:t>
      </w:r>
      <w:r w:rsidR="005079DB">
        <w:rPr>
          <w:rFonts w:ascii="Arial" w:hAnsi="Arial" w:cs="Arial"/>
          <w:sz w:val="24"/>
          <w:szCs w:val="24"/>
          <w:lang w:val="ro-RO"/>
        </w:rPr>
        <w:t>fiecarui</w:t>
      </w:r>
      <w:r w:rsidR="00B56978">
        <w:rPr>
          <w:rFonts w:ascii="Arial" w:hAnsi="Arial" w:cs="Arial"/>
          <w:sz w:val="24"/>
          <w:szCs w:val="24"/>
          <w:lang w:val="ro-RO"/>
        </w:rPr>
        <w:t xml:space="preserve"> apartament</w:t>
      </w:r>
      <w:r w:rsidR="009F31D1" w:rsidRPr="00F4405E">
        <w:rPr>
          <w:rFonts w:ascii="Arial" w:hAnsi="Arial" w:cs="Arial"/>
          <w:sz w:val="24"/>
          <w:szCs w:val="24"/>
        </w:rPr>
        <w:t>.</w:t>
      </w:r>
    </w:p>
    <w:p w:rsidR="009F31D1"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p>
    <w:p w:rsidR="00343052" w:rsidRPr="00DC3BEF" w:rsidRDefault="00A13490" w:rsidP="00043768">
      <w:pPr>
        <w:spacing w:after="0"/>
        <w:jc w:val="both"/>
        <w:rPr>
          <w:rFonts w:ascii="Arial" w:hAnsi="Arial" w:cs="Arial"/>
          <w:sz w:val="24"/>
          <w:szCs w:val="24"/>
        </w:rPr>
      </w:pPr>
      <w:r w:rsidRPr="00DC3BEF">
        <w:rPr>
          <w:rFonts w:ascii="Arial" w:hAnsi="Arial" w:cs="Arial"/>
          <w:sz w:val="24"/>
          <w:szCs w:val="24"/>
        </w:rPr>
        <w:t>3.2.</w:t>
      </w:r>
      <w:r w:rsidR="00805AD1" w:rsidRPr="00DC3BEF">
        <w:rPr>
          <w:rFonts w:ascii="Arial" w:hAnsi="Arial" w:cs="Arial"/>
          <w:sz w:val="24"/>
          <w:szCs w:val="24"/>
        </w:rPr>
        <w:t xml:space="preserve"> </w:t>
      </w:r>
      <w:r w:rsidR="00343052" w:rsidRPr="00DC3BEF">
        <w:rPr>
          <w:rFonts w:ascii="Arial" w:hAnsi="Arial" w:cs="Arial"/>
          <w:sz w:val="24"/>
          <w:szCs w:val="24"/>
        </w:rPr>
        <w:t xml:space="preserve">Justificarea necesitatii proiectului  </w:t>
      </w:r>
    </w:p>
    <w:p w:rsidR="006731BB" w:rsidRDefault="00936917" w:rsidP="00936917">
      <w:pPr>
        <w:spacing w:after="0"/>
        <w:ind w:firstLine="720"/>
        <w:jc w:val="both"/>
        <w:rPr>
          <w:rFonts w:ascii="Arial" w:hAnsi="Arial" w:cs="Arial"/>
          <w:sz w:val="24"/>
          <w:szCs w:val="24"/>
        </w:rPr>
      </w:pPr>
      <w:r w:rsidRPr="00F4405E">
        <w:rPr>
          <w:rFonts w:ascii="Arial" w:hAnsi="Arial" w:cs="Arial"/>
          <w:sz w:val="24"/>
          <w:szCs w:val="24"/>
        </w:rPr>
        <w:t xml:space="preserve">Necesitatea si oportunitatea proiectului au fost determinate de </w:t>
      </w:r>
      <w:r w:rsidR="006F67F3">
        <w:rPr>
          <w:rFonts w:ascii="Arial" w:hAnsi="Arial" w:cs="Arial"/>
          <w:sz w:val="24"/>
          <w:szCs w:val="24"/>
        </w:rPr>
        <w:t xml:space="preserve">cererea mare de pe piata pentru apartamente construite in zona Mamaia Sat. Realizarea investitiei va avea consecinte pozitive </w:t>
      </w:r>
      <w:r w:rsidR="009F13F1">
        <w:rPr>
          <w:rFonts w:ascii="Arial" w:hAnsi="Arial" w:cs="Arial"/>
          <w:sz w:val="24"/>
          <w:szCs w:val="24"/>
        </w:rPr>
        <w:t>pentru</w:t>
      </w:r>
      <w:r w:rsidR="006F67F3">
        <w:rPr>
          <w:rFonts w:ascii="Arial" w:hAnsi="Arial" w:cs="Arial"/>
          <w:sz w:val="24"/>
          <w:szCs w:val="24"/>
        </w:rPr>
        <w:t xml:space="preserve"> dezvoltarea durabila a zonei.</w:t>
      </w:r>
    </w:p>
    <w:p w:rsidR="00936917" w:rsidRPr="00F4405E" w:rsidRDefault="00936917" w:rsidP="00936917">
      <w:pPr>
        <w:spacing w:before="240" w:after="0"/>
        <w:ind w:firstLine="720"/>
        <w:contextualSpacing/>
        <w:jc w:val="both"/>
        <w:rPr>
          <w:rFonts w:ascii="Arial" w:hAnsi="Arial" w:cs="Arial"/>
          <w:sz w:val="24"/>
          <w:szCs w:val="24"/>
        </w:rPr>
      </w:pPr>
      <w:r w:rsidRPr="00666D10">
        <w:rPr>
          <w:rFonts w:ascii="Arial" w:hAnsi="Arial" w:cs="Arial"/>
          <w:sz w:val="24"/>
          <w:szCs w:val="24"/>
        </w:rPr>
        <w:t>Obiectivele specifice</w:t>
      </w:r>
      <w:r w:rsidRPr="00F4405E">
        <w:rPr>
          <w:rFonts w:ascii="Arial" w:hAnsi="Arial" w:cs="Arial"/>
          <w:sz w:val="24"/>
          <w:szCs w:val="24"/>
        </w:rPr>
        <w:t xml:space="preserve"> ale proiectului constau in:</w:t>
      </w:r>
    </w:p>
    <w:p w:rsidR="006F67F3" w:rsidRDefault="006F67F3" w:rsidP="00936917">
      <w:pPr>
        <w:pStyle w:val="ListParagraph"/>
        <w:numPr>
          <w:ilvl w:val="0"/>
          <w:numId w:val="4"/>
        </w:numPr>
        <w:spacing w:after="0"/>
        <w:ind w:left="720"/>
        <w:jc w:val="both"/>
        <w:rPr>
          <w:rFonts w:cs="Arial"/>
          <w:szCs w:val="24"/>
        </w:rPr>
      </w:pPr>
      <w:r>
        <w:rPr>
          <w:rFonts w:cs="Arial"/>
          <w:szCs w:val="24"/>
        </w:rPr>
        <w:t>construirea imobilului S+P+4E – locuinte colective;</w:t>
      </w:r>
    </w:p>
    <w:p w:rsidR="006F67F3" w:rsidRDefault="006F67F3" w:rsidP="00936917">
      <w:pPr>
        <w:pStyle w:val="ListParagraph"/>
        <w:numPr>
          <w:ilvl w:val="0"/>
          <w:numId w:val="4"/>
        </w:numPr>
        <w:spacing w:after="0"/>
        <w:ind w:left="720"/>
        <w:jc w:val="both"/>
        <w:rPr>
          <w:rFonts w:cs="Arial"/>
          <w:szCs w:val="24"/>
        </w:rPr>
      </w:pPr>
      <w:r>
        <w:rPr>
          <w:rFonts w:cs="Arial"/>
          <w:szCs w:val="24"/>
        </w:rPr>
        <w:t>amenajarea locurilor de parcare;</w:t>
      </w:r>
    </w:p>
    <w:p w:rsidR="00C75D3F" w:rsidRDefault="006F67F3" w:rsidP="00043768">
      <w:pPr>
        <w:pStyle w:val="ListParagraph"/>
        <w:numPr>
          <w:ilvl w:val="0"/>
          <w:numId w:val="4"/>
        </w:numPr>
        <w:spacing w:after="0"/>
        <w:ind w:left="720"/>
        <w:jc w:val="both"/>
        <w:rPr>
          <w:rFonts w:cs="Arial"/>
          <w:szCs w:val="24"/>
        </w:rPr>
      </w:pPr>
      <w:r>
        <w:rPr>
          <w:rFonts w:cs="Arial"/>
          <w:szCs w:val="24"/>
        </w:rPr>
        <w:t>imprejmuirea terenului.</w:t>
      </w:r>
    </w:p>
    <w:p w:rsidR="006F67F3" w:rsidRPr="006F67F3" w:rsidRDefault="006F67F3" w:rsidP="006F67F3">
      <w:pPr>
        <w:pStyle w:val="ListParagraph"/>
        <w:spacing w:after="0"/>
        <w:jc w:val="both"/>
        <w:rPr>
          <w:rFonts w:cs="Arial"/>
          <w:szCs w:val="24"/>
        </w:rPr>
      </w:pPr>
    </w:p>
    <w:p w:rsidR="00656950" w:rsidRPr="00DC3BEF" w:rsidRDefault="00656950" w:rsidP="00656950">
      <w:pPr>
        <w:spacing w:after="0"/>
        <w:jc w:val="both"/>
        <w:rPr>
          <w:rFonts w:ascii="Arial" w:hAnsi="Arial" w:cs="Arial"/>
          <w:sz w:val="24"/>
          <w:szCs w:val="24"/>
        </w:rPr>
      </w:pPr>
      <w:r w:rsidRPr="00DC3BEF">
        <w:rPr>
          <w:rFonts w:ascii="Arial" w:hAnsi="Arial" w:cs="Arial"/>
          <w:sz w:val="24"/>
          <w:szCs w:val="24"/>
        </w:rPr>
        <w:t>3.3 Elementele specifice caracteristice proiectului propus</w:t>
      </w:r>
    </w:p>
    <w:p w:rsidR="00656950" w:rsidRPr="00F4405E" w:rsidRDefault="00656950" w:rsidP="00656950">
      <w:pPr>
        <w:pStyle w:val="ListParagraph"/>
        <w:numPr>
          <w:ilvl w:val="0"/>
          <w:numId w:val="8"/>
        </w:numPr>
        <w:spacing w:after="0"/>
        <w:jc w:val="both"/>
        <w:rPr>
          <w:rFonts w:cs="Arial"/>
          <w:szCs w:val="24"/>
        </w:rPr>
      </w:pPr>
      <w:r w:rsidRPr="00F4405E">
        <w:rPr>
          <w:rFonts w:cs="Arial"/>
          <w:szCs w:val="24"/>
        </w:rPr>
        <w:t>profilul şi capacităţile de producţie</w:t>
      </w:r>
    </w:p>
    <w:p w:rsidR="00656950" w:rsidRPr="00F4405E" w:rsidRDefault="00656950" w:rsidP="00656950">
      <w:pPr>
        <w:pStyle w:val="ListParagraph"/>
        <w:numPr>
          <w:ilvl w:val="0"/>
          <w:numId w:val="9"/>
        </w:numPr>
        <w:spacing w:after="0"/>
        <w:jc w:val="both"/>
        <w:rPr>
          <w:rFonts w:cs="Arial"/>
          <w:szCs w:val="24"/>
        </w:rPr>
      </w:pPr>
      <w:r w:rsidRPr="00F4405E">
        <w:rPr>
          <w:rFonts w:cs="Arial"/>
          <w:szCs w:val="24"/>
        </w:rPr>
        <w:t xml:space="preserve">profilul: </w:t>
      </w:r>
      <w:r w:rsidR="009F1129">
        <w:rPr>
          <w:rFonts w:cs="Arial"/>
          <w:szCs w:val="24"/>
        </w:rPr>
        <w:t>locuinte colective</w:t>
      </w:r>
      <w:r w:rsidRPr="00F4405E">
        <w:rPr>
          <w:rFonts w:cs="Arial"/>
          <w:szCs w:val="24"/>
        </w:rPr>
        <w:t>;</w:t>
      </w:r>
    </w:p>
    <w:p w:rsidR="00656950" w:rsidRPr="00F4405E" w:rsidRDefault="00656950" w:rsidP="00656950">
      <w:pPr>
        <w:pStyle w:val="ListParagraph"/>
        <w:numPr>
          <w:ilvl w:val="0"/>
          <w:numId w:val="9"/>
        </w:numPr>
        <w:spacing w:after="0"/>
        <w:jc w:val="both"/>
        <w:rPr>
          <w:rFonts w:cs="Arial"/>
          <w:szCs w:val="24"/>
        </w:rPr>
      </w:pPr>
      <w:r w:rsidRPr="00F4405E">
        <w:rPr>
          <w:rFonts w:cs="Arial"/>
          <w:szCs w:val="24"/>
        </w:rPr>
        <w:t>capacitate de productie: nu este cazul;</w:t>
      </w:r>
    </w:p>
    <w:p w:rsidR="00656950" w:rsidRPr="00F4405E" w:rsidRDefault="00656950" w:rsidP="00656950">
      <w:pPr>
        <w:pStyle w:val="ListParagraph"/>
        <w:numPr>
          <w:ilvl w:val="0"/>
          <w:numId w:val="8"/>
        </w:numPr>
        <w:spacing w:after="0"/>
        <w:jc w:val="both"/>
        <w:rPr>
          <w:rFonts w:cs="Arial"/>
          <w:szCs w:val="24"/>
        </w:rPr>
      </w:pPr>
      <w:r w:rsidRPr="00F4405E">
        <w:rPr>
          <w:rFonts w:cs="Arial"/>
          <w:szCs w:val="24"/>
        </w:rPr>
        <w:t>descrierea instalaţiei şi a fluxurilor tehnologice existente pe amplasament (după caz): nu este cazul;</w:t>
      </w:r>
    </w:p>
    <w:p w:rsidR="00656950" w:rsidRPr="00F4405E" w:rsidRDefault="00656950" w:rsidP="00656950">
      <w:pPr>
        <w:pStyle w:val="ListParagraph"/>
        <w:numPr>
          <w:ilvl w:val="0"/>
          <w:numId w:val="8"/>
        </w:numPr>
        <w:spacing w:after="0"/>
        <w:jc w:val="both"/>
        <w:rPr>
          <w:rFonts w:cs="Arial"/>
          <w:szCs w:val="24"/>
        </w:rPr>
      </w:pPr>
      <w:r w:rsidRPr="00F4405E">
        <w:rPr>
          <w:rFonts w:cs="Arial"/>
          <w:szCs w:val="24"/>
        </w:rPr>
        <w:t>descrierea proceselor de producţie ale proiectului propus, în funcţie de specificul investiţiei, produse şi subproduse obţinute, mărimea, capacitatea: nu este cazul;</w:t>
      </w:r>
    </w:p>
    <w:p w:rsidR="00656950" w:rsidRPr="00F4405E" w:rsidRDefault="00656950" w:rsidP="00656950">
      <w:pPr>
        <w:pStyle w:val="ListParagraph"/>
        <w:numPr>
          <w:ilvl w:val="0"/>
          <w:numId w:val="8"/>
        </w:numPr>
        <w:spacing w:after="0"/>
        <w:jc w:val="both"/>
        <w:rPr>
          <w:rFonts w:cs="Arial"/>
          <w:szCs w:val="24"/>
        </w:rPr>
      </w:pPr>
      <w:r w:rsidRPr="00F4405E">
        <w:rPr>
          <w:rFonts w:cs="Arial"/>
          <w:szCs w:val="24"/>
        </w:rPr>
        <w:t>materiile prime, energia şi combustibilii utilizaţi, cu modul de asigurare a acestora: nu este cazul;</w:t>
      </w:r>
    </w:p>
    <w:p w:rsidR="00656950" w:rsidRPr="00F4405E" w:rsidRDefault="00656950" w:rsidP="00656950">
      <w:pPr>
        <w:pStyle w:val="ListParagraph"/>
        <w:numPr>
          <w:ilvl w:val="0"/>
          <w:numId w:val="8"/>
        </w:numPr>
        <w:spacing w:after="0"/>
        <w:jc w:val="both"/>
        <w:rPr>
          <w:rFonts w:cs="Arial"/>
          <w:szCs w:val="24"/>
        </w:rPr>
      </w:pPr>
      <w:r w:rsidRPr="00F4405E">
        <w:rPr>
          <w:rFonts w:cs="Arial"/>
          <w:szCs w:val="24"/>
        </w:rPr>
        <w:t>racordarea la reţelele utilitare existente în zonă: in prezent, amplasamentul nu este racordat la nici una din retelele de utilitati. Prin implementarea proiectului, amplasamentul se va racorda la reteau</w:t>
      </w:r>
      <w:r w:rsidR="009F1129">
        <w:rPr>
          <w:rFonts w:cs="Arial"/>
          <w:szCs w:val="24"/>
        </w:rPr>
        <w:t>a de apa potabila, canalizare,</w:t>
      </w:r>
      <w:r w:rsidRPr="00F4405E">
        <w:rPr>
          <w:rFonts w:cs="Arial"/>
          <w:szCs w:val="24"/>
        </w:rPr>
        <w:t xml:space="preserve"> energie electrica</w:t>
      </w:r>
      <w:r w:rsidR="009F1129">
        <w:rPr>
          <w:rFonts w:cs="Arial"/>
          <w:szCs w:val="24"/>
        </w:rPr>
        <w:t xml:space="preserve"> si gaze naturale</w:t>
      </w:r>
      <w:r w:rsidR="002C01F0">
        <w:rPr>
          <w:rFonts w:cs="Arial"/>
          <w:szCs w:val="24"/>
        </w:rPr>
        <w:t>;</w:t>
      </w:r>
    </w:p>
    <w:p w:rsidR="009C021D" w:rsidRPr="00F4405E" w:rsidRDefault="00656950" w:rsidP="009C021D">
      <w:pPr>
        <w:pStyle w:val="ListParagraph"/>
        <w:numPr>
          <w:ilvl w:val="0"/>
          <w:numId w:val="8"/>
        </w:numPr>
        <w:jc w:val="both"/>
        <w:rPr>
          <w:rFonts w:cs="Arial"/>
          <w:szCs w:val="24"/>
          <w:lang w:val="en-GB"/>
        </w:rPr>
      </w:pPr>
      <w:r w:rsidRPr="00F4405E">
        <w:rPr>
          <w:rFonts w:cs="Arial"/>
          <w:szCs w:val="24"/>
        </w:rPr>
        <w:t xml:space="preserve">descrierea lucrărilor de refacere a amplasamentului în zona afectată de execuţia investiţiei: </w:t>
      </w:r>
      <w:r w:rsidR="009C021D" w:rsidRPr="00F4405E">
        <w:rPr>
          <w:rFonts w:cs="Arial"/>
          <w:szCs w:val="24"/>
          <w:lang w:val="en-GB"/>
        </w:rPr>
        <w:t>p</w:t>
      </w:r>
      <w:r w:rsidR="002C01F0">
        <w:rPr>
          <w:rFonts w:cs="Arial"/>
          <w:szCs w:val="24"/>
          <w:lang w:val="en-GB"/>
        </w:rPr>
        <w:t xml:space="preserve">e durata executiei investitiei </w:t>
      </w:r>
      <w:r w:rsidR="009C021D" w:rsidRPr="00F4405E">
        <w:rPr>
          <w:rFonts w:cs="Arial"/>
          <w:szCs w:val="24"/>
          <w:lang w:val="en-GB"/>
        </w:rPr>
        <w:t>se vor respecta toate normele in vigoare de protectie a mediului. Deseurile rezultate in urma executiei vor fi reciclate (cele care se pot recicla: lemn, metal, plastic, hartie) sau vor fi transportate in locuri special amenajate (pamantul rezultat in urma sapaturilor, care nu este necesar umpluturilor, balastul, nisipul etc.). Dupa finalizarea lucrarilor de constructii terenul va fi adus la starea initiala;</w:t>
      </w:r>
    </w:p>
    <w:p w:rsidR="009C021D" w:rsidRPr="00F4405E" w:rsidRDefault="00656950" w:rsidP="009C021D">
      <w:pPr>
        <w:pStyle w:val="ListParagraph"/>
        <w:numPr>
          <w:ilvl w:val="0"/>
          <w:numId w:val="8"/>
        </w:numPr>
        <w:jc w:val="both"/>
        <w:rPr>
          <w:rFonts w:cs="Arial"/>
          <w:szCs w:val="24"/>
          <w:lang w:val="en-GB"/>
        </w:rPr>
      </w:pPr>
      <w:r w:rsidRPr="00F4405E">
        <w:rPr>
          <w:rFonts w:cs="Arial"/>
          <w:szCs w:val="24"/>
        </w:rPr>
        <w:t>căi noi de acces sa</w:t>
      </w:r>
      <w:r w:rsidR="009C021D" w:rsidRPr="00F4405E">
        <w:rPr>
          <w:rFonts w:cs="Arial"/>
          <w:szCs w:val="24"/>
        </w:rPr>
        <w:t xml:space="preserve">u schimbări ale celor existente: se va mentine acelasi acces din prezent, respectiv din </w:t>
      </w:r>
      <w:r w:rsidR="002C01F0">
        <w:rPr>
          <w:rFonts w:cs="Arial"/>
          <w:szCs w:val="24"/>
        </w:rPr>
        <w:t>strada M10</w:t>
      </w:r>
      <w:r w:rsidR="009C021D" w:rsidRPr="00F4405E">
        <w:rPr>
          <w:rFonts w:cs="Arial"/>
          <w:szCs w:val="24"/>
        </w:rPr>
        <w:t>;</w:t>
      </w:r>
    </w:p>
    <w:p w:rsidR="009C021D" w:rsidRPr="00F4405E" w:rsidRDefault="00656950" w:rsidP="009C021D">
      <w:pPr>
        <w:pStyle w:val="ListParagraph"/>
        <w:numPr>
          <w:ilvl w:val="0"/>
          <w:numId w:val="8"/>
        </w:numPr>
        <w:jc w:val="both"/>
        <w:rPr>
          <w:rFonts w:cs="Arial"/>
          <w:szCs w:val="24"/>
          <w:lang w:val="en-GB"/>
        </w:rPr>
      </w:pPr>
      <w:r w:rsidRPr="00F4405E">
        <w:rPr>
          <w:rFonts w:cs="Arial"/>
          <w:szCs w:val="24"/>
        </w:rPr>
        <w:t>resursele naturale folosite în constru</w:t>
      </w:r>
      <w:r w:rsidR="009C021D" w:rsidRPr="00F4405E">
        <w:rPr>
          <w:rFonts w:cs="Arial"/>
          <w:szCs w:val="24"/>
        </w:rPr>
        <w:t xml:space="preserve">cţie şi funcţionare: </w:t>
      </w:r>
    </w:p>
    <w:p w:rsidR="002C01F0" w:rsidRPr="002C01F0" w:rsidRDefault="002C01F0" w:rsidP="00137C21">
      <w:pPr>
        <w:pStyle w:val="ListParagraph"/>
        <w:numPr>
          <w:ilvl w:val="0"/>
          <w:numId w:val="10"/>
        </w:numPr>
        <w:jc w:val="both"/>
        <w:rPr>
          <w:rFonts w:cs="Arial"/>
          <w:szCs w:val="24"/>
          <w:lang w:val="en-GB"/>
        </w:rPr>
      </w:pPr>
      <w:r>
        <w:rPr>
          <w:szCs w:val="24"/>
        </w:rPr>
        <w:t>se va folosi piatra sparta procurata din carierele de piatra dobrogene;</w:t>
      </w:r>
    </w:p>
    <w:p w:rsidR="009C021D" w:rsidRPr="002C01F0" w:rsidRDefault="002C01F0" w:rsidP="00137C21">
      <w:pPr>
        <w:pStyle w:val="ListParagraph"/>
        <w:numPr>
          <w:ilvl w:val="0"/>
          <w:numId w:val="10"/>
        </w:numPr>
        <w:jc w:val="both"/>
        <w:rPr>
          <w:rFonts w:cs="Arial"/>
          <w:szCs w:val="24"/>
          <w:lang w:val="en-GB"/>
        </w:rPr>
      </w:pPr>
      <w:r>
        <w:rPr>
          <w:szCs w:val="24"/>
        </w:rPr>
        <w:t>se va folosi nisip procurat de la balastierele din zona canalului Dunare - Marea Neagra</w:t>
      </w:r>
      <w:r w:rsidR="00137C21" w:rsidRPr="00F4405E">
        <w:rPr>
          <w:szCs w:val="24"/>
        </w:rPr>
        <w:t>;</w:t>
      </w:r>
    </w:p>
    <w:p w:rsidR="00137C21" w:rsidRPr="002C01F0" w:rsidRDefault="002C01F0" w:rsidP="002C01F0">
      <w:pPr>
        <w:pStyle w:val="ListParagraph"/>
        <w:numPr>
          <w:ilvl w:val="0"/>
          <w:numId w:val="10"/>
        </w:numPr>
        <w:jc w:val="both"/>
        <w:rPr>
          <w:rFonts w:cs="Arial"/>
          <w:szCs w:val="24"/>
          <w:lang w:val="en-GB"/>
        </w:rPr>
      </w:pPr>
      <w:r>
        <w:rPr>
          <w:szCs w:val="24"/>
        </w:rPr>
        <w:t>betonul va fi preparat la statiile de beton cele mai apropiate de locatia amplasamentului</w:t>
      </w:r>
      <w:r w:rsidR="00137C21" w:rsidRPr="002C01F0">
        <w:rPr>
          <w:rFonts w:cs="Arial"/>
          <w:szCs w:val="24"/>
        </w:rPr>
        <w:t>;</w:t>
      </w:r>
    </w:p>
    <w:p w:rsidR="00656950" w:rsidRPr="00F4405E" w:rsidRDefault="00137C21" w:rsidP="00137C21">
      <w:pPr>
        <w:pStyle w:val="ListParagraph"/>
        <w:numPr>
          <w:ilvl w:val="0"/>
          <w:numId w:val="11"/>
        </w:numPr>
        <w:spacing w:after="0"/>
        <w:jc w:val="both"/>
        <w:rPr>
          <w:rFonts w:cs="Arial"/>
          <w:szCs w:val="24"/>
        </w:rPr>
      </w:pPr>
      <w:r w:rsidRPr="00F4405E">
        <w:rPr>
          <w:rFonts w:cs="Arial"/>
          <w:szCs w:val="24"/>
        </w:rPr>
        <w:t xml:space="preserve">metode folosite în constructie: </w:t>
      </w:r>
    </w:p>
    <w:p w:rsidR="006B6C39" w:rsidRPr="00F4405E" w:rsidRDefault="006B6C39" w:rsidP="006B6C39">
      <w:pPr>
        <w:pStyle w:val="ListParagraph"/>
        <w:numPr>
          <w:ilvl w:val="0"/>
          <w:numId w:val="12"/>
        </w:numPr>
        <w:spacing w:after="0"/>
        <w:ind w:right="14"/>
        <w:jc w:val="both"/>
        <w:rPr>
          <w:rFonts w:cs="Arial"/>
          <w:szCs w:val="24"/>
        </w:rPr>
      </w:pPr>
      <w:r w:rsidRPr="00F4405E">
        <w:rPr>
          <w:rFonts w:cs="Arial"/>
          <w:szCs w:val="24"/>
        </w:rPr>
        <w:t>operațiuni de dezrădăcinare</w:t>
      </w:r>
      <w:r w:rsidR="003A4C3F">
        <w:rPr>
          <w:rFonts w:cs="Arial"/>
          <w:szCs w:val="24"/>
        </w:rPr>
        <w:t xml:space="preserve"> vegetatie existenta</w:t>
      </w:r>
      <w:r w:rsidRPr="00F4405E">
        <w:rPr>
          <w:rFonts w:cs="Arial"/>
          <w:szCs w:val="24"/>
        </w:rPr>
        <w:t>;</w:t>
      </w:r>
    </w:p>
    <w:p w:rsidR="006B6C39" w:rsidRPr="00F4405E" w:rsidRDefault="006B6C39" w:rsidP="006B6C39">
      <w:pPr>
        <w:pStyle w:val="ListParagraph"/>
        <w:numPr>
          <w:ilvl w:val="0"/>
          <w:numId w:val="12"/>
        </w:numPr>
        <w:spacing w:after="0"/>
        <w:jc w:val="both"/>
        <w:rPr>
          <w:rFonts w:cs="Arial"/>
          <w:szCs w:val="24"/>
        </w:rPr>
      </w:pPr>
      <w:r w:rsidRPr="00F4405E">
        <w:rPr>
          <w:rFonts w:cs="Arial"/>
          <w:szCs w:val="24"/>
        </w:rPr>
        <w:t>excavatii;</w:t>
      </w:r>
    </w:p>
    <w:p w:rsidR="003A4C3F" w:rsidRDefault="003A4C3F" w:rsidP="006B6C39">
      <w:pPr>
        <w:pStyle w:val="ListParagraph"/>
        <w:numPr>
          <w:ilvl w:val="0"/>
          <w:numId w:val="12"/>
        </w:numPr>
        <w:spacing w:after="4"/>
        <w:ind w:right="9"/>
        <w:jc w:val="both"/>
        <w:rPr>
          <w:rFonts w:cs="Arial"/>
          <w:szCs w:val="24"/>
        </w:rPr>
      </w:pPr>
      <w:r>
        <w:rPr>
          <w:rFonts w:cs="Arial"/>
          <w:szCs w:val="24"/>
        </w:rPr>
        <w:t>operatiuni de cofrare, armare si turnare beton in structura de rezistenta;</w:t>
      </w:r>
    </w:p>
    <w:p w:rsidR="003A4C3F" w:rsidRDefault="003A4C3F" w:rsidP="006B6C39">
      <w:pPr>
        <w:pStyle w:val="ListParagraph"/>
        <w:numPr>
          <w:ilvl w:val="0"/>
          <w:numId w:val="12"/>
        </w:numPr>
        <w:spacing w:after="4"/>
        <w:ind w:right="9"/>
        <w:jc w:val="both"/>
        <w:rPr>
          <w:rFonts w:cs="Arial"/>
          <w:szCs w:val="24"/>
        </w:rPr>
      </w:pPr>
      <w:r>
        <w:rPr>
          <w:rFonts w:cs="Arial"/>
          <w:szCs w:val="24"/>
        </w:rPr>
        <w:lastRenderedPageBreak/>
        <w:t>operatiuni de zidire, tencuire si finisare elemente interioare/exterioare;</w:t>
      </w:r>
    </w:p>
    <w:p w:rsidR="00F56A7D" w:rsidRPr="00F4405E" w:rsidRDefault="00F91E8E" w:rsidP="00137C21">
      <w:pPr>
        <w:pStyle w:val="ListParagraph"/>
        <w:numPr>
          <w:ilvl w:val="0"/>
          <w:numId w:val="12"/>
        </w:numPr>
        <w:spacing w:after="0"/>
        <w:jc w:val="both"/>
        <w:rPr>
          <w:rFonts w:cs="Arial"/>
          <w:szCs w:val="24"/>
        </w:rPr>
      </w:pPr>
      <w:r w:rsidRPr="00F4405E">
        <w:rPr>
          <w:rFonts w:cs="Arial"/>
          <w:szCs w:val="24"/>
        </w:rPr>
        <w:t>executie instalatii sanitare, termice si electrice</w:t>
      </w:r>
      <w:r w:rsidR="00F56A7D" w:rsidRPr="00F4405E">
        <w:rPr>
          <w:rFonts w:cs="Arial"/>
          <w:szCs w:val="24"/>
        </w:rPr>
        <w:t>;</w:t>
      </w:r>
    </w:p>
    <w:p w:rsidR="00F56A7D" w:rsidRDefault="00F91E8E" w:rsidP="00137C21">
      <w:pPr>
        <w:pStyle w:val="ListParagraph"/>
        <w:numPr>
          <w:ilvl w:val="0"/>
          <w:numId w:val="12"/>
        </w:numPr>
        <w:spacing w:after="0"/>
        <w:jc w:val="both"/>
        <w:rPr>
          <w:rFonts w:cs="Arial"/>
          <w:szCs w:val="24"/>
        </w:rPr>
      </w:pPr>
      <w:r w:rsidRPr="00F4405E">
        <w:rPr>
          <w:rFonts w:cs="Arial"/>
          <w:szCs w:val="24"/>
        </w:rPr>
        <w:t>execu</w:t>
      </w:r>
      <w:r w:rsidR="003A4C3F">
        <w:rPr>
          <w:rFonts w:cs="Arial"/>
          <w:szCs w:val="24"/>
        </w:rPr>
        <w:t>tie imprejmuire si alee pietonala de acces in cladire</w:t>
      </w:r>
      <w:r w:rsidRPr="00F4405E">
        <w:rPr>
          <w:rFonts w:cs="Arial"/>
          <w:szCs w:val="24"/>
        </w:rPr>
        <w:t>;</w:t>
      </w:r>
    </w:p>
    <w:p w:rsidR="003A4C3F" w:rsidRPr="00F4405E" w:rsidRDefault="003A4C3F" w:rsidP="00137C21">
      <w:pPr>
        <w:pStyle w:val="ListParagraph"/>
        <w:numPr>
          <w:ilvl w:val="0"/>
          <w:numId w:val="12"/>
        </w:numPr>
        <w:spacing w:after="0"/>
        <w:jc w:val="both"/>
        <w:rPr>
          <w:rFonts w:cs="Arial"/>
          <w:szCs w:val="24"/>
        </w:rPr>
      </w:pPr>
      <w:r>
        <w:rPr>
          <w:rFonts w:cs="Arial"/>
          <w:szCs w:val="24"/>
        </w:rPr>
        <w:t>amenajare spatii de parcare;</w:t>
      </w:r>
    </w:p>
    <w:p w:rsidR="00137C21" w:rsidRPr="00F4405E" w:rsidRDefault="00137C21" w:rsidP="00137C21">
      <w:pPr>
        <w:pStyle w:val="ListParagraph"/>
        <w:numPr>
          <w:ilvl w:val="0"/>
          <w:numId w:val="12"/>
        </w:numPr>
        <w:spacing w:after="0"/>
        <w:jc w:val="both"/>
        <w:rPr>
          <w:rFonts w:cs="Arial"/>
          <w:szCs w:val="24"/>
        </w:rPr>
      </w:pPr>
      <w:r w:rsidRPr="00F4405E">
        <w:rPr>
          <w:szCs w:val="24"/>
        </w:rPr>
        <w:t xml:space="preserve">lucrări de refacere a terenului în zonele folosite temporar pentru </w:t>
      </w:r>
      <w:r w:rsidR="00F91E8E" w:rsidRPr="00F4405E">
        <w:rPr>
          <w:szCs w:val="24"/>
        </w:rPr>
        <w:t>constructie</w:t>
      </w:r>
      <w:r w:rsidRPr="00F4405E">
        <w:rPr>
          <w:szCs w:val="24"/>
        </w:rPr>
        <w:t>.</w:t>
      </w:r>
    </w:p>
    <w:p w:rsidR="00656950" w:rsidRPr="00F4405E" w:rsidRDefault="00656950" w:rsidP="005263A2">
      <w:pPr>
        <w:pStyle w:val="ListParagraph"/>
        <w:numPr>
          <w:ilvl w:val="0"/>
          <w:numId w:val="11"/>
        </w:numPr>
        <w:spacing w:after="0"/>
        <w:jc w:val="both"/>
        <w:rPr>
          <w:rFonts w:cs="Arial"/>
          <w:szCs w:val="24"/>
        </w:rPr>
      </w:pPr>
      <w:r w:rsidRPr="00F4405E">
        <w:rPr>
          <w:rFonts w:cs="Arial"/>
          <w:szCs w:val="24"/>
        </w:rPr>
        <w:t>planul de execuţie, cuprinzând faza de construcţie, punerea în funcţiune, exploatare, refacere şi</w:t>
      </w:r>
      <w:r w:rsidR="00CE7321">
        <w:rPr>
          <w:rFonts w:cs="Arial"/>
          <w:szCs w:val="24"/>
        </w:rPr>
        <w:t xml:space="preserve"> folosire ulterioară: p</w:t>
      </w:r>
      <w:r w:rsidR="005263A2" w:rsidRPr="00F4405E">
        <w:rPr>
          <w:rFonts w:cs="Arial"/>
          <w:szCs w:val="24"/>
        </w:rPr>
        <w:t xml:space="preserve">erioada de proiectare si executie a investitiei este de </w:t>
      </w:r>
      <w:r w:rsidR="003A4C3F">
        <w:rPr>
          <w:rFonts w:cs="Arial"/>
          <w:szCs w:val="24"/>
        </w:rPr>
        <w:t>24</w:t>
      </w:r>
      <w:r w:rsidR="005263A2" w:rsidRPr="00F4405E">
        <w:rPr>
          <w:rFonts w:cs="Arial"/>
          <w:szCs w:val="24"/>
        </w:rPr>
        <w:t xml:space="preserve"> de luni, din care </w:t>
      </w:r>
      <w:r w:rsidR="00BC4A85">
        <w:rPr>
          <w:rFonts w:cs="Arial"/>
          <w:szCs w:val="24"/>
        </w:rPr>
        <w:t>executia propriu-zisa este de 22</w:t>
      </w:r>
      <w:r w:rsidR="005263A2" w:rsidRPr="00F4405E">
        <w:rPr>
          <w:rFonts w:cs="Arial"/>
          <w:szCs w:val="24"/>
        </w:rPr>
        <w:t xml:space="preserve"> de luni</w:t>
      </w:r>
      <w:r w:rsidR="00900695" w:rsidRPr="00F4405E">
        <w:rPr>
          <w:rFonts w:cs="Arial"/>
          <w:szCs w:val="24"/>
        </w:rPr>
        <w:t>;</w:t>
      </w:r>
    </w:p>
    <w:p w:rsidR="00900695" w:rsidRPr="00F4405E" w:rsidRDefault="00900695" w:rsidP="005263A2">
      <w:pPr>
        <w:pStyle w:val="ListParagraph"/>
        <w:numPr>
          <w:ilvl w:val="0"/>
          <w:numId w:val="11"/>
        </w:numPr>
        <w:spacing w:after="0"/>
        <w:jc w:val="both"/>
        <w:rPr>
          <w:rFonts w:cs="Arial"/>
          <w:szCs w:val="24"/>
        </w:rPr>
      </w:pPr>
      <w:r w:rsidRPr="00F4405E">
        <w:rPr>
          <w:rFonts w:cs="Arial"/>
          <w:szCs w:val="24"/>
        </w:rPr>
        <w:t>r</w:t>
      </w:r>
      <w:r w:rsidR="00656950" w:rsidRPr="00F4405E">
        <w:rPr>
          <w:rFonts w:cs="Arial"/>
          <w:szCs w:val="24"/>
        </w:rPr>
        <w:t>elaţia cu alte proiecte existente sau planificate</w:t>
      </w:r>
      <w:r w:rsidRPr="00F4405E">
        <w:rPr>
          <w:rFonts w:cs="Arial"/>
          <w:szCs w:val="24"/>
        </w:rPr>
        <w:t>: nu este cazul</w:t>
      </w:r>
      <w:r w:rsidR="00656950" w:rsidRPr="00F4405E">
        <w:rPr>
          <w:rFonts w:cs="Arial"/>
          <w:szCs w:val="24"/>
        </w:rPr>
        <w:t>;</w:t>
      </w:r>
    </w:p>
    <w:p w:rsidR="00900695" w:rsidRPr="00F4405E" w:rsidRDefault="00656950" w:rsidP="005263A2">
      <w:pPr>
        <w:pStyle w:val="ListParagraph"/>
        <w:numPr>
          <w:ilvl w:val="0"/>
          <w:numId w:val="11"/>
        </w:numPr>
        <w:spacing w:after="0"/>
        <w:jc w:val="both"/>
        <w:rPr>
          <w:rFonts w:cs="Arial"/>
          <w:szCs w:val="24"/>
        </w:rPr>
      </w:pPr>
      <w:r w:rsidRPr="00F4405E">
        <w:rPr>
          <w:rFonts w:cs="Arial"/>
          <w:szCs w:val="24"/>
        </w:rPr>
        <w:t>detalii privind alternativele care au fost luate în considerare</w:t>
      </w:r>
      <w:r w:rsidR="00900695" w:rsidRPr="00F4405E">
        <w:rPr>
          <w:rFonts w:cs="Arial"/>
          <w:szCs w:val="24"/>
        </w:rPr>
        <w:t>: nu este cazul</w:t>
      </w:r>
      <w:r w:rsidRPr="00F4405E">
        <w:rPr>
          <w:rFonts w:cs="Arial"/>
          <w:szCs w:val="24"/>
        </w:rPr>
        <w:t>;</w:t>
      </w:r>
    </w:p>
    <w:p w:rsidR="00900695" w:rsidRPr="00F4405E" w:rsidRDefault="00656950" w:rsidP="005263A2">
      <w:pPr>
        <w:pStyle w:val="ListParagraph"/>
        <w:numPr>
          <w:ilvl w:val="0"/>
          <w:numId w:val="11"/>
        </w:numPr>
        <w:spacing w:after="0"/>
        <w:jc w:val="both"/>
        <w:rPr>
          <w:rFonts w:cs="Arial"/>
          <w:szCs w:val="24"/>
        </w:rPr>
      </w:pPr>
      <w:r w:rsidRPr="00F4405E">
        <w:rPr>
          <w:rFonts w:cs="Arial"/>
          <w:szCs w:val="24"/>
        </w:rPr>
        <w:t>alte activităţi care pot apărea ca urmare a proiectului (de exemplu, extragerea de agregate,</w:t>
      </w:r>
      <w:r w:rsidR="00900695" w:rsidRPr="00F4405E">
        <w:rPr>
          <w:rFonts w:cs="Arial"/>
          <w:szCs w:val="24"/>
        </w:rPr>
        <w:t xml:space="preserve"> </w:t>
      </w:r>
      <w:r w:rsidRPr="00F4405E">
        <w:rPr>
          <w:rFonts w:cs="Arial"/>
          <w:szCs w:val="24"/>
        </w:rPr>
        <w:t>asigurarea unor noi surse de apă, surse sau linii de transport al energiei, creşterea numărului de</w:t>
      </w:r>
      <w:r w:rsidR="00900695" w:rsidRPr="00F4405E">
        <w:rPr>
          <w:rFonts w:cs="Arial"/>
          <w:szCs w:val="24"/>
        </w:rPr>
        <w:t xml:space="preserve"> </w:t>
      </w:r>
      <w:r w:rsidRPr="00F4405E">
        <w:rPr>
          <w:rFonts w:cs="Arial"/>
          <w:szCs w:val="24"/>
        </w:rPr>
        <w:t>locuinţe, eliminarea apelor uzate şi a deşeurilor)</w:t>
      </w:r>
      <w:r w:rsidR="00900695" w:rsidRPr="00F4405E">
        <w:rPr>
          <w:rFonts w:cs="Arial"/>
          <w:szCs w:val="24"/>
        </w:rPr>
        <w:t>: nu este cazul</w:t>
      </w:r>
      <w:r w:rsidRPr="00F4405E">
        <w:rPr>
          <w:rFonts w:cs="Arial"/>
          <w:szCs w:val="24"/>
        </w:rPr>
        <w:t>;</w:t>
      </w:r>
    </w:p>
    <w:p w:rsidR="00656950" w:rsidRPr="00F4405E" w:rsidRDefault="00656950" w:rsidP="005263A2">
      <w:pPr>
        <w:pStyle w:val="ListParagraph"/>
        <w:numPr>
          <w:ilvl w:val="0"/>
          <w:numId w:val="11"/>
        </w:numPr>
        <w:spacing w:after="0"/>
        <w:jc w:val="both"/>
        <w:rPr>
          <w:rFonts w:cs="Arial"/>
          <w:szCs w:val="24"/>
        </w:rPr>
      </w:pPr>
      <w:r w:rsidRPr="00F4405E">
        <w:rPr>
          <w:rFonts w:cs="Arial"/>
          <w:szCs w:val="24"/>
        </w:rPr>
        <w:t>alte autorizaţii cerute pentru proiect</w:t>
      </w:r>
      <w:r w:rsidR="00900695" w:rsidRPr="00F4405E">
        <w:rPr>
          <w:rFonts w:cs="Arial"/>
          <w:szCs w:val="24"/>
        </w:rPr>
        <w:t>: nu este cazul</w:t>
      </w:r>
      <w:r w:rsidRPr="00F4405E">
        <w:rPr>
          <w:rFonts w:cs="Arial"/>
          <w:szCs w:val="24"/>
        </w:rPr>
        <w:t>.</w:t>
      </w:r>
    </w:p>
    <w:p w:rsidR="00656950" w:rsidRPr="00F4405E" w:rsidRDefault="00656950" w:rsidP="00043768">
      <w:pPr>
        <w:spacing w:after="0"/>
        <w:jc w:val="both"/>
        <w:rPr>
          <w:rFonts w:ascii="Arial" w:hAnsi="Arial" w:cs="Arial"/>
          <w:sz w:val="24"/>
          <w:szCs w:val="24"/>
        </w:rPr>
      </w:pPr>
    </w:p>
    <w:p w:rsidR="00900695" w:rsidRPr="00DC3BEF" w:rsidRDefault="00900695" w:rsidP="00900695">
      <w:pPr>
        <w:spacing w:after="0"/>
        <w:jc w:val="both"/>
        <w:rPr>
          <w:rFonts w:ascii="Arial" w:hAnsi="Arial" w:cs="Arial"/>
          <w:sz w:val="24"/>
          <w:szCs w:val="24"/>
        </w:rPr>
      </w:pPr>
      <w:r w:rsidRPr="00DC3BEF">
        <w:rPr>
          <w:rFonts w:ascii="Arial" w:hAnsi="Arial" w:cs="Arial"/>
          <w:sz w:val="24"/>
          <w:szCs w:val="24"/>
        </w:rPr>
        <w:t>3.4 Localizarea proiectului:</w:t>
      </w:r>
    </w:p>
    <w:p w:rsidR="00900695" w:rsidRPr="00F4405E" w:rsidRDefault="00900695" w:rsidP="00A93479">
      <w:pPr>
        <w:pStyle w:val="ListParagraph"/>
        <w:numPr>
          <w:ilvl w:val="0"/>
          <w:numId w:val="11"/>
        </w:numPr>
        <w:spacing w:after="0"/>
        <w:jc w:val="both"/>
        <w:rPr>
          <w:rFonts w:cs="Arial"/>
          <w:szCs w:val="24"/>
        </w:rPr>
      </w:pPr>
      <w:r w:rsidRPr="00F4405E">
        <w:rPr>
          <w:rFonts w:cs="Arial"/>
          <w:szCs w:val="24"/>
        </w:rPr>
        <w:t>distanţa faţă de graniţe pentru proiectele care cad sub incidenţa Convenţiei privind evaluarea impactului asupra mediului în context transfrontieră, adoptată la Espoo la 25 februarie 1991, ratificată prin Legea nr. 22/2001: nu este cazul;</w:t>
      </w:r>
    </w:p>
    <w:p w:rsidR="00900695" w:rsidRPr="00F4405E" w:rsidRDefault="00900695" w:rsidP="00A93479">
      <w:pPr>
        <w:pStyle w:val="ListParagraph"/>
        <w:numPr>
          <w:ilvl w:val="0"/>
          <w:numId w:val="11"/>
        </w:numPr>
        <w:spacing w:after="0"/>
        <w:jc w:val="both"/>
        <w:rPr>
          <w:rFonts w:cs="Arial"/>
          <w:szCs w:val="24"/>
        </w:rPr>
      </w:pPr>
      <w:r w:rsidRPr="00F4405E">
        <w:rPr>
          <w:rFonts w:cs="Arial"/>
          <w:szCs w:val="24"/>
        </w:rPr>
        <w:t>hărţi, fotografii ale amplasamentului care pot oferi informaţii privind caracteristicile fizice ale mediului, atât naturale, cât şi artificiale şi alte informaţii privind:</w:t>
      </w:r>
    </w:p>
    <w:p w:rsidR="0030727D" w:rsidRPr="00F4405E" w:rsidRDefault="00900695" w:rsidP="00900695">
      <w:pPr>
        <w:pStyle w:val="ListParagraph"/>
        <w:numPr>
          <w:ilvl w:val="0"/>
          <w:numId w:val="14"/>
        </w:numPr>
        <w:spacing w:after="0"/>
        <w:ind w:left="1080"/>
        <w:jc w:val="both"/>
        <w:rPr>
          <w:rFonts w:cs="Arial"/>
          <w:szCs w:val="24"/>
        </w:rPr>
      </w:pPr>
      <w:r w:rsidRPr="00F4405E">
        <w:rPr>
          <w:rFonts w:cs="Arial"/>
          <w:szCs w:val="24"/>
        </w:rPr>
        <w:t>folosinţele actuale şi planificate ale terenului atât pe amplasament, cât şi pe zone adiacente acestuia: terenul este si va fi folosit numai pentr</w:t>
      </w:r>
      <w:r w:rsidR="001A44E2">
        <w:rPr>
          <w:rFonts w:cs="Arial"/>
          <w:szCs w:val="24"/>
        </w:rPr>
        <w:t>u spatii de locuire</w:t>
      </w:r>
      <w:r w:rsidRPr="00F4405E">
        <w:rPr>
          <w:rFonts w:cs="Arial"/>
          <w:szCs w:val="24"/>
        </w:rPr>
        <w:t>;</w:t>
      </w:r>
    </w:p>
    <w:p w:rsidR="0030727D" w:rsidRPr="00F4405E" w:rsidRDefault="00900695" w:rsidP="00900695">
      <w:pPr>
        <w:pStyle w:val="ListParagraph"/>
        <w:numPr>
          <w:ilvl w:val="0"/>
          <w:numId w:val="14"/>
        </w:numPr>
        <w:spacing w:after="0"/>
        <w:ind w:left="1080"/>
        <w:jc w:val="both"/>
        <w:rPr>
          <w:rFonts w:cs="Arial"/>
          <w:szCs w:val="24"/>
        </w:rPr>
      </w:pPr>
      <w:r w:rsidRPr="00F4405E">
        <w:rPr>
          <w:rFonts w:cs="Arial"/>
          <w:szCs w:val="24"/>
        </w:rPr>
        <w:t>politici de zonare şi de folosire a terenului</w:t>
      </w:r>
      <w:r w:rsidR="0030727D" w:rsidRPr="00F4405E">
        <w:rPr>
          <w:rFonts w:cs="Arial"/>
          <w:szCs w:val="24"/>
        </w:rPr>
        <w:t>: nu este cazul;</w:t>
      </w:r>
    </w:p>
    <w:p w:rsidR="0030727D" w:rsidRPr="008C3666" w:rsidRDefault="00900695" w:rsidP="00900695">
      <w:pPr>
        <w:pStyle w:val="ListParagraph"/>
        <w:numPr>
          <w:ilvl w:val="0"/>
          <w:numId w:val="14"/>
        </w:numPr>
        <w:spacing w:after="0"/>
        <w:ind w:left="1080"/>
        <w:jc w:val="both"/>
        <w:rPr>
          <w:rFonts w:cs="Arial"/>
          <w:szCs w:val="24"/>
        </w:rPr>
      </w:pPr>
      <w:r w:rsidRPr="008C3666">
        <w:rPr>
          <w:rFonts w:cs="Arial"/>
          <w:szCs w:val="24"/>
        </w:rPr>
        <w:t>arealele sensibile</w:t>
      </w:r>
      <w:r w:rsidR="0030727D" w:rsidRPr="008C3666">
        <w:rPr>
          <w:rFonts w:cs="Arial"/>
          <w:szCs w:val="24"/>
        </w:rPr>
        <w:t xml:space="preserve">: </w:t>
      </w:r>
      <w:r w:rsidR="00EE296F" w:rsidRPr="008C3666">
        <w:rPr>
          <w:rFonts w:cs="Arial"/>
          <w:szCs w:val="24"/>
        </w:rPr>
        <w:t xml:space="preserve">conform hartii cu arealele protejate de pe site-ul Agentiei de Protectie a Mediului, </w:t>
      </w:r>
      <w:r w:rsidR="008C3666">
        <w:rPr>
          <w:rFonts w:cs="Arial"/>
          <w:szCs w:val="24"/>
        </w:rPr>
        <w:t>ampla</w:t>
      </w:r>
      <w:r w:rsidR="008C3666" w:rsidRPr="008C3666">
        <w:rPr>
          <w:rFonts w:cs="Arial"/>
          <w:szCs w:val="24"/>
        </w:rPr>
        <w:t xml:space="preserve">samentul nu se afla </w:t>
      </w:r>
      <w:r w:rsidR="00CE7321">
        <w:rPr>
          <w:rFonts w:cs="Arial"/>
          <w:szCs w:val="24"/>
        </w:rPr>
        <w:t>situat</w:t>
      </w:r>
      <w:r w:rsidR="008C3666">
        <w:rPr>
          <w:rFonts w:cs="Arial"/>
          <w:szCs w:val="24"/>
        </w:rPr>
        <w:t xml:space="preserve"> </w:t>
      </w:r>
      <w:r w:rsidR="00CE7321">
        <w:rPr>
          <w:rFonts w:cs="Arial"/>
          <w:szCs w:val="24"/>
        </w:rPr>
        <w:t xml:space="preserve">in zona unui posibil </w:t>
      </w:r>
      <w:r w:rsidR="008C3666" w:rsidRPr="008C3666">
        <w:rPr>
          <w:rFonts w:cs="Arial"/>
          <w:szCs w:val="24"/>
        </w:rPr>
        <w:t>areal protejat;</w:t>
      </w:r>
    </w:p>
    <w:p w:rsidR="00900695" w:rsidRPr="00F4405E" w:rsidRDefault="00900695" w:rsidP="00900695">
      <w:pPr>
        <w:pStyle w:val="ListParagraph"/>
        <w:numPr>
          <w:ilvl w:val="0"/>
          <w:numId w:val="14"/>
        </w:numPr>
        <w:spacing w:after="0"/>
        <w:ind w:left="1080"/>
        <w:jc w:val="both"/>
        <w:rPr>
          <w:rFonts w:cs="Arial"/>
          <w:szCs w:val="24"/>
        </w:rPr>
      </w:pPr>
      <w:r w:rsidRPr="00F4405E">
        <w:rPr>
          <w:rFonts w:cs="Arial"/>
          <w:szCs w:val="24"/>
        </w:rPr>
        <w:t>detalii privind orice variantă de amplasament care a fost luată în considerare</w:t>
      </w:r>
      <w:r w:rsidR="0030727D" w:rsidRPr="00F4405E">
        <w:rPr>
          <w:rFonts w:cs="Arial"/>
          <w:szCs w:val="24"/>
        </w:rPr>
        <w:t>: nu este cazul</w:t>
      </w:r>
      <w:r w:rsidRPr="00F4405E">
        <w:rPr>
          <w:rFonts w:cs="Arial"/>
          <w:szCs w:val="24"/>
        </w:rPr>
        <w:t>.</w:t>
      </w:r>
    </w:p>
    <w:p w:rsidR="00805AD1" w:rsidRPr="00F4405E" w:rsidRDefault="00805AD1" w:rsidP="00043768">
      <w:pPr>
        <w:spacing w:after="0"/>
        <w:jc w:val="both"/>
        <w:rPr>
          <w:rFonts w:ascii="Arial" w:hAnsi="Arial" w:cs="Arial"/>
          <w:sz w:val="24"/>
          <w:szCs w:val="24"/>
        </w:rPr>
      </w:pPr>
    </w:p>
    <w:p w:rsidR="0030727D" w:rsidRPr="00DC3BEF" w:rsidRDefault="0030727D" w:rsidP="0030727D">
      <w:pPr>
        <w:spacing w:after="0"/>
        <w:jc w:val="both"/>
        <w:rPr>
          <w:rFonts w:ascii="Arial" w:hAnsi="Arial" w:cs="Arial"/>
          <w:sz w:val="24"/>
          <w:szCs w:val="24"/>
        </w:rPr>
      </w:pPr>
      <w:r w:rsidRPr="00DC3BEF">
        <w:rPr>
          <w:rFonts w:ascii="Arial" w:hAnsi="Arial" w:cs="Arial"/>
          <w:sz w:val="24"/>
          <w:szCs w:val="24"/>
        </w:rPr>
        <w:t>3.5 Caracteristicile impactului potenţial (în măsura în care aceste informaţii sunt disponibile)</w:t>
      </w:r>
    </w:p>
    <w:p w:rsidR="0030727D" w:rsidRPr="00F4405E" w:rsidRDefault="0030727D" w:rsidP="0030727D">
      <w:pPr>
        <w:spacing w:after="0"/>
        <w:ind w:firstLine="720"/>
        <w:jc w:val="both"/>
        <w:rPr>
          <w:rFonts w:ascii="Arial" w:hAnsi="Arial" w:cs="Arial"/>
          <w:sz w:val="24"/>
          <w:szCs w:val="24"/>
          <w:lang w:val="en-GB"/>
        </w:rPr>
      </w:pPr>
      <w:r w:rsidRPr="00F4405E">
        <w:rPr>
          <w:rFonts w:ascii="Arial" w:hAnsi="Arial" w:cs="Arial"/>
          <w:sz w:val="24"/>
          <w:szCs w:val="24"/>
          <w:lang w:val="en-GB"/>
        </w:rPr>
        <w:t>P</w:t>
      </w:r>
      <w:r w:rsidR="00DC3BEF">
        <w:rPr>
          <w:rFonts w:ascii="Arial" w:hAnsi="Arial" w:cs="Arial"/>
          <w:sz w:val="24"/>
          <w:szCs w:val="24"/>
          <w:lang w:val="en-GB"/>
        </w:rPr>
        <w:t xml:space="preserve">e durata executiei investitiei </w:t>
      </w:r>
      <w:r w:rsidRPr="00F4405E">
        <w:rPr>
          <w:rFonts w:ascii="Arial" w:hAnsi="Arial" w:cs="Arial"/>
          <w:sz w:val="24"/>
          <w:szCs w:val="24"/>
          <w:lang w:val="en-GB"/>
        </w:rPr>
        <w:t xml:space="preserve">se vor respecta toate normele </w:t>
      </w:r>
      <w:r w:rsidR="00DC3BEF">
        <w:rPr>
          <w:rFonts w:ascii="Arial" w:hAnsi="Arial" w:cs="Arial"/>
          <w:sz w:val="24"/>
          <w:szCs w:val="24"/>
          <w:lang w:val="en-GB"/>
        </w:rPr>
        <w:t xml:space="preserve">aflate </w:t>
      </w:r>
      <w:r w:rsidRPr="00F4405E">
        <w:rPr>
          <w:rFonts w:ascii="Arial" w:hAnsi="Arial" w:cs="Arial"/>
          <w:sz w:val="24"/>
          <w:szCs w:val="24"/>
          <w:lang w:val="en-GB"/>
        </w:rPr>
        <w:t xml:space="preserve">in vigoare </w:t>
      </w:r>
      <w:r w:rsidR="00DC3BEF">
        <w:rPr>
          <w:rFonts w:ascii="Arial" w:hAnsi="Arial" w:cs="Arial"/>
          <w:sz w:val="24"/>
          <w:szCs w:val="24"/>
          <w:lang w:val="en-GB"/>
        </w:rPr>
        <w:t>pentru protecti</w:t>
      </w:r>
      <w:r w:rsidRPr="00F4405E">
        <w:rPr>
          <w:rFonts w:ascii="Arial" w:hAnsi="Arial" w:cs="Arial"/>
          <w:sz w:val="24"/>
          <w:szCs w:val="24"/>
          <w:lang w:val="en-GB"/>
        </w:rPr>
        <w:t xml:space="preserve">a mediului. Deseurile rezultate in urma executiei vor fi reciclate (cele care se pot recicla: lemn, metal, plastic, hartie) sau vor fi transportate in locuri special amenajate (pamantul rezultat in urma sapaturilor, care nu este necesar umpluturilor). </w:t>
      </w:r>
    </w:p>
    <w:p w:rsidR="0030727D" w:rsidRPr="00F4405E" w:rsidRDefault="0030727D" w:rsidP="0030727D">
      <w:pPr>
        <w:spacing w:after="0"/>
        <w:ind w:firstLine="720"/>
        <w:jc w:val="both"/>
        <w:rPr>
          <w:rFonts w:ascii="Arial" w:hAnsi="Arial" w:cs="Arial"/>
          <w:sz w:val="24"/>
          <w:szCs w:val="24"/>
          <w:lang w:val="en-GB"/>
        </w:rPr>
      </w:pPr>
      <w:r w:rsidRPr="00F4405E">
        <w:rPr>
          <w:rFonts w:ascii="Arial" w:hAnsi="Arial" w:cs="Arial"/>
          <w:sz w:val="24"/>
          <w:szCs w:val="24"/>
          <w:lang w:val="en-GB"/>
        </w:rPr>
        <w:t xml:space="preserve">Pe perioada executiei obiectivului se va avea in vedere: </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t xml:space="preserve">protectia calitatii apelor; </w:t>
      </w:r>
    </w:p>
    <w:p w:rsidR="0030727D" w:rsidRPr="00F4405E" w:rsidRDefault="0030727D" w:rsidP="00A93479">
      <w:pPr>
        <w:pStyle w:val="ListParagraph"/>
        <w:numPr>
          <w:ilvl w:val="0"/>
          <w:numId w:val="11"/>
        </w:numPr>
        <w:spacing w:after="0"/>
        <w:jc w:val="both"/>
        <w:rPr>
          <w:rFonts w:cs="Arial"/>
          <w:szCs w:val="24"/>
          <w:lang w:val="en-GB"/>
        </w:rPr>
      </w:pPr>
      <w:r w:rsidRPr="00F4405E">
        <w:rPr>
          <w:rFonts w:cs="Arial"/>
          <w:szCs w:val="24"/>
        </w:rPr>
        <w:t>protectia aerului (se</w:t>
      </w:r>
      <w:r w:rsidRPr="00F4405E">
        <w:rPr>
          <w:rFonts w:cs="Arial"/>
          <w:szCs w:val="24"/>
          <w:lang w:val="en-GB"/>
        </w:rPr>
        <w:t xml:space="preserve"> va monta</w:t>
      </w:r>
      <w:r w:rsidR="004A10FA">
        <w:rPr>
          <w:rFonts w:cs="Arial"/>
          <w:szCs w:val="24"/>
          <w:lang w:val="en-GB"/>
        </w:rPr>
        <w:t>,</w:t>
      </w:r>
      <w:r w:rsidRPr="00F4405E">
        <w:rPr>
          <w:rFonts w:cs="Arial"/>
          <w:szCs w:val="24"/>
          <w:lang w:val="en-GB"/>
        </w:rPr>
        <w:t xml:space="preserve"> pe schela ce inconjoara fatadele </w:t>
      </w:r>
      <w:r w:rsidR="008C3666">
        <w:rPr>
          <w:rFonts w:cs="Arial"/>
          <w:szCs w:val="24"/>
          <w:lang w:val="en-GB"/>
        </w:rPr>
        <w:t>cladirii</w:t>
      </w:r>
      <w:r w:rsidRPr="00F4405E">
        <w:rPr>
          <w:rFonts w:cs="Arial"/>
          <w:szCs w:val="24"/>
          <w:lang w:val="en-GB"/>
        </w:rPr>
        <w:t>, plasa speciala pentru a preveni raspandirea in atmosfera a prafului provenit din procesul de executie);</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t xml:space="preserve">protectia impotriva zgomotului si vibratiilor; (se vor reduce vibratiile si zgomotul prin adoptarea unor tehnologii de executie nepoluante). </w:t>
      </w:r>
    </w:p>
    <w:p w:rsidR="0030727D" w:rsidRPr="00F4405E" w:rsidRDefault="0030727D" w:rsidP="00A93479">
      <w:pPr>
        <w:spacing w:after="0"/>
        <w:ind w:firstLine="720"/>
        <w:jc w:val="both"/>
        <w:rPr>
          <w:rFonts w:ascii="Arial" w:hAnsi="Arial" w:cs="Arial"/>
          <w:sz w:val="24"/>
          <w:szCs w:val="24"/>
          <w:lang w:val="en-GB"/>
        </w:rPr>
      </w:pPr>
      <w:r w:rsidRPr="00F4405E">
        <w:rPr>
          <w:rFonts w:ascii="Arial" w:hAnsi="Arial" w:cs="Arial"/>
          <w:sz w:val="24"/>
          <w:szCs w:val="24"/>
          <w:lang w:val="en-GB"/>
        </w:rPr>
        <w:t xml:space="preserve">Prin proiect se va realiza: </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t xml:space="preserve">protectia solului si subsolului; </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t xml:space="preserve">protectia ecosistemelor terestre; </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t xml:space="preserve">protectia asezarilor umane si a altor obiective de interes public; </w:t>
      </w:r>
    </w:p>
    <w:p w:rsidR="0030727D" w:rsidRPr="00F4405E" w:rsidRDefault="0030727D" w:rsidP="00A93479">
      <w:pPr>
        <w:pStyle w:val="ListParagraph"/>
        <w:numPr>
          <w:ilvl w:val="0"/>
          <w:numId w:val="11"/>
        </w:numPr>
        <w:spacing w:after="0"/>
        <w:jc w:val="both"/>
        <w:rPr>
          <w:rFonts w:cs="Arial"/>
          <w:szCs w:val="24"/>
        </w:rPr>
      </w:pPr>
      <w:r w:rsidRPr="00F4405E">
        <w:rPr>
          <w:rFonts w:cs="Arial"/>
          <w:szCs w:val="24"/>
        </w:rPr>
        <w:lastRenderedPageBreak/>
        <w:t xml:space="preserve">gospodarirea deseurilor; </w:t>
      </w:r>
    </w:p>
    <w:p w:rsidR="0030727D" w:rsidRPr="00F4405E" w:rsidRDefault="0030727D" w:rsidP="00A93479">
      <w:pPr>
        <w:pStyle w:val="ListParagraph"/>
        <w:numPr>
          <w:ilvl w:val="0"/>
          <w:numId w:val="11"/>
        </w:numPr>
        <w:spacing w:after="0"/>
        <w:jc w:val="both"/>
        <w:rPr>
          <w:rFonts w:cs="Arial"/>
          <w:szCs w:val="24"/>
          <w:lang w:val="en-GB"/>
        </w:rPr>
      </w:pPr>
      <w:r w:rsidRPr="00F4405E">
        <w:rPr>
          <w:rFonts w:cs="Arial"/>
          <w:szCs w:val="24"/>
        </w:rPr>
        <w:t>gospodarirea substantelor</w:t>
      </w:r>
      <w:r w:rsidRPr="00F4405E">
        <w:rPr>
          <w:rFonts w:cs="Arial"/>
          <w:szCs w:val="24"/>
          <w:lang w:val="en-GB"/>
        </w:rPr>
        <w:t xml:space="preserve"> toxice si periculoase. </w:t>
      </w:r>
    </w:p>
    <w:p w:rsidR="00A93479" w:rsidRPr="00F4405E" w:rsidRDefault="00A93479" w:rsidP="00A93479">
      <w:pPr>
        <w:spacing w:after="0"/>
        <w:ind w:firstLine="720"/>
        <w:jc w:val="both"/>
        <w:rPr>
          <w:rFonts w:ascii="Arial" w:hAnsi="Arial" w:cs="Arial"/>
          <w:sz w:val="24"/>
          <w:szCs w:val="24"/>
        </w:rPr>
      </w:pPr>
      <w:r w:rsidRPr="00F4405E">
        <w:rPr>
          <w:rFonts w:ascii="Arial" w:hAnsi="Arial" w:cs="Arial"/>
          <w:sz w:val="24"/>
          <w:szCs w:val="24"/>
        </w:rPr>
        <w:t>I</w:t>
      </w:r>
      <w:r w:rsidR="0030727D" w:rsidRPr="00F4405E">
        <w:rPr>
          <w:rFonts w:ascii="Arial" w:hAnsi="Arial" w:cs="Arial"/>
          <w:sz w:val="24"/>
          <w:szCs w:val="24"/>
        </w:rPr>
        <w:t xml:space="preserve">mpactul </w:t>
      </w:r>
      <w:r w:rsidRPr="00F4405E">
        <w:rPr>
          <w:rFonts w:ascii="Arial" w:hAnsi="Arial" w:cs="Arial"/>
          <w:sz w:val="24"/>
          <w:szCs w:val="24"/>
        </w:rPr>
        <w:t xml:space="preserve">investitiei </w:t>
      </w:r>
      <w:r w:rsidR="0030727D" w:rsidRPr="00F4405E">
        <w:rPr>
          <w:rFonts w:ascii="Arial" w:hAnsi="Arial" w:cs="Arial"/>
          <w:sz w:val="24"/>
          <w:szCs w:val="24"/>
        </w:rPr>
        <w:t>asupra</w:t>
      </w:r>
      <w:r w:rsidRPr="00F4405E">
        <w:rPr>
          <w:rFonts w:ascii="Arial" w:hAnsi="Arial" w:cs="Arial"/>
          <w:sz w:val="24"/>
          <w:szCs w:val="24"/>
        </w:rPr>
        <w:t xml:space="preserve"> populaţiei, sănătăţii umane, faunei şi florei, solului, folosinţelor, bunurilor materiale, calităţii şi regimului cantitativ al apei, calităţii aerului, climei, zgomotelor şi vibraţiilor, peisajului şi mediului vizual, patrimoniului istoric şi cultural şi asupra interacţiunilor dintre aceste elemente este minim, local si cu impact numai pe durata de executie a lucrarilor (impact pe termen scurt).</w:t>
      </w:r>
    </w:p>
    <w:p w:rsidR="0030727D" w:rsidRPr="001A5B71" w:rsidRDefault="0030727D" w:rsidP="00043768">
      <w:pPr>
        <w:spacing w:after="0"/>
        <w:jc w:val="both"/>
        <w:rPr>
          <w:rFonts w:ascii="Arial" w:hAnsi="Arial" w:cs="Arial"/>
          <w:sz w:val="24"/>
          <w:szCs w:val="24"/>
        </w:rPr>
      </w:pPr>
    </w:p>
    <w:p w:rsidR="00E30C08" w:rsidRPr="001A5B71" w:rsidRDefault="00343052" w:rsidP="00043768">
      <w:pPr>
        <w:spacing w:after="0"/>
        <w:jc w:val="both"/>
        <w:rPr>
          <w:rFonts w:ascii="Arial" w:hAnsi="Arial" w:cs="Arial"/>
          <w:sz w:val="24"/>
          <w:szCs w:val="24"/>
        </w:rPr>
      </w:pPr>
      <w:r w:rsidRPr="001A5B71">
        <w:rPr>
          <w:rFonts w:ascii="Arial" w:hAnsi="Arial" w:cs="Arial"/>
          <w:sz w:val="24"/>
          <w:szCs w:val="24"/>
        </w:rPr>
        <w:t>IV. Surse de poluanti si instalatii pentru retinerea, evacuarea si dispersia poluantilor in mediu</w:t>
      </w:r>
      <w:r w:rsidR="00E30C08" w:rsidRPr="001A5B71">
        <w:rPr>
          <w:rFonts w:ascii="Arial" w:hAnsi="Arial" w:cs="Arial"/>
          <w:sz w:val="24"/>
          <w:szCs w:val="24"/>
        </w:rPr>
        <w:t>:</w:t>
      </w:r>
    </w:p>
    <w:p w:rsidR="00343052" w:rsidRPr="00F4405E" w:rsidRDefault="00343052" w:rsidP="005D3C9F">
      <w:pPr>
        <w:spacing w:before="240" w:after="0"/>
        <w:jc w:val="both"/>
        <w:rPr>
          <w:rFonts w:ascii="Arial" w:hAnsi="Arial" w:cs="Arial"/>
          <w:sz w:val="24"/>
          <w:szCs w:val="24"/>
        </w:rPr>
      </w:pPr>
      <w:r w:rsidRPr="001A5B71">
        <w:rPr>
          <w:rFonts w:ascii="Arial" w:hAnsi="Arial" w:cs="Arial"/>
          <w:sz w:val="24"/>
          <w:szCs w:val="24"/>
        </w:rPr>
        <w:t xml:space="preserve">    </w:t>
      </w:r>
      <w:r w:rsidR="005D3C9F" w:rsidRPr="001A5B71">
        <w:rPr>
          <w:rFonts w:ascii="Arial" w:hAnsi="Arial" w:cs="Arial"/>
          <w:sz w:val="24"/>
          <w:szCs w:val="24"/>
        </w:rPr>
        <w:tab/>
      </w:r>
      <w:r w:rsidR="008A3F9C" w:rsidRPr="001A5B71">
        <w:rPr>
          <w:rFonts w:ascii="Arial" w:hAnsi="Arial" w:cs="Arial"/>
          <w:sz w:val="24"/>
          <w:szCs w:val="24"/>
        </w:rPr>
        <w:t>1. Protectia</w:t>
      </w:r>
      <w:r w:rsidR="008A3F9C" w:rsidRPr="00F4405E">
        <w:rPr>
          <w:rFonts w:ascii="Arial" w:hAnsi="Arial" w:cs="Arial"/>
          <w:sz w:val="24"/>
          <w:szCs w:val="24"/>
        </w:rPr>
        <w:t xml:space="preserve"> calitatii apelor: </w:t>
      </w:r>
      <w:r w:rsidRPr="00F4405E">
        <w:rPr>
          <w:rFonts w:ascii="Arial" w:hAnsi="Arial" w:cs="Arial"/>
          <w:sz w:val="24"/>
          <w:szCs w:val="24"/>
        </w:rPr>
        <w:t>Apele uzate menajere</w:t>
      </w:r>
      <w:r w:rsidR="00E46643" w:rsidRPr="00F4405E">
        <w:rPr>
          <w:rFonts w:ascii="Arial" w:hAnsi="Arial" w:cs="Arial"/>
          <w:sz w:val="24"/>
          <w:szCs w:val="24"/>
        </w:rPr>
        <w:t xml:space="preserve"> (de la grupurile sanitare </w:t>
      </w:r>
      <w:r w:rsidR="008C3666">
        <w:rPr>
          <w:rFonts w:ascii="Arial" w:hAnsi="Arial" w:cs="Arial"/>
          <w:sz w:val="24"/>
          <w:szCs w:val="24"/>
        </w:rPr>
        <w:t>si bucatarii</w:t>
      </w:r>
      <w:r w:rsidR="00E46643" w:rsidRPr="00F4405E">
        <w:rPr>
          <w:rFonts w:ascii="Arial" w:hAnsi="Arial" w:cs="Arial"/>
          <w:sz w:val="24"/>
          <w:szCs w:val="24"/>
        </w:rPr>
        <w:t>)</w:t>
      </w:r>
      <w:r w:rsidRPr="00F4405E">
        <w:rPr>
          <w:rFonts w:ascii="Arial" w:hAnsi="Arial" w:cs="Arial"/>
          <w:sz w:val="24"/>
          <w:szCs w:val="24"/>
        </w:rPr>
        <w:t xml:space="preserve"> </w:t>
      </w:r>
      <w:r w:rsidR="00E46643" w:rsidRPr="00F4405E">
        <w:rPr>
          <w:rFonts w:ascii="Arial" w:hAnsi="Arial" w:cs="Arial"/>
          <w:sz w:val="24"/>
          <w:szCs w:val="24"/>
        </w:rPr>
        <w:t>vor fi</w:t>
      </w:r>
      <w:r w:rsidRPr="00F4405E">
        <w:rPr>
          <w:rFonts w:ascii="Arial" w:hAnsi="Arial" w:cs="Arial"/>
          <w:sz w:val="24"/>
          <w:szCs w:val="24"/>
        </w:rPr>
        <w:t xml:space="preserve"> evacuate</w:t>
      </w:r>
      <w:r w:rsidR="00E46643" w:rsidRPr="00F4405E">
        <w:rPr>
          <w:rFonts w:ascii="Arial" w:hAnsi="Arial" w:cs="Arial"/>
          <w:sz w:val="24"/>
          <w:szCs w:val="24"/>
        </w:rPr>
        <w:t xml:space="preserve"> direct</w:t>
      </w:r>
      <w:r w:rsidRPr="00F4405E">
        <w:rPr>
          <w:rFonts w:ascii="Arial" w:hAnsi="Arial" w:cs="Arial"/>
          <w:sz w:val="24"/>
          <w:szCs w:val="24"/>
        </w:rPr>
        <w:t xml:space="preserve"> in reteaua de canalizare </w:t>
      </w:r>
      <w:r w:rsidR="00E30C08" w:rsidRPr="00F4405E">
        <w:rPr>
          <w:rFonts w:ascii="Arial" w:hAnsi="Arial" w:cs="Arial"/>
          <w:sz w:val="24"/>
          <w:szCs w:val="24"/>
        </w:rPr>
        <w:t>existent</w:t>
      </w:r>
      <w:r w:rsidR="00330005" w:rsidRPr="00F4405E">
        <w:rPr>
          <w:rFonts w:ascii="Arial" w:hAnsi="Arial" w:cs="Arial"/>
          <w:sz w:val="24"/>
          <w:szCs w:val="24"/>
        </w:rPr>
        <w:t xml:space="preserve">a </w:t>
      </w:r>
      <w:r w:rsidR="008C3666">
        <w:rPr>
          <w:rFonts w:ascii="Arial" w:hAnsi="Arial" w:cs="Arial"/>
          <w:sz w:val="24"/>
          <w:szCs w:val="24"/>
        </w:rPr>
        <w:t>a</w:t>
      </w:r>
      <w:r w:rsidR="00E30C08" w:rsidRPr="00F4405E">
        <w:rPr>
          <w:rFonts w:ascii="Arial" w:hAnsi="Arial" w:cs="Arial"/>
          <w:sz w:val="24"/>
          <w:szCs w:val="24"/>
        </w:rPr>
        <w:t xml:space="preserve"> SC RAJA SA CONSTANTA</w:t>
      </w:r>
      <w:r w:rsidR="008C3666">
        <w:rPr>
          <w:rFonts w:ascii="Arial" w:hAnsi="Arial" w:cs="Arial"/>
          <w:sz w:val="24"/>
          <w:szCs w:val="24"/>
        </w:rPr>
        <w:t>, societate</w:t>
      </w:r>
      <w:r w:rsidR="00E46643" w:rsidRPr="00F4405E">
        <w:rPr>
          <w:rFonts w:ascii="Arial" w:hAnsi="Arial" w:cs="Arial"/>
          <w:sz w:val="24"/>
          <w:szCs w:val="24"/>
        </w:rPr>
        <w:t xml:space="preserve"> ce dispune de statii de tratare a apei uzate menajere</w:t>
      </w:r>
      <w:r w:rsidR="00E30C08" w:rsidRPr="00F4405E">
        <w:rPr>
          <w:rFonts w:ascii="Arial" w:hAnsi="Arial" w:cs="Arial"/>
          <w:sz w:val="24"/>
          <w:szCs w:val="24"/>
        </w:rPr>
        <w:t>.</w:t>
      </w:r>
    </w:p>
    <w:p w:rsidR="00E30C08"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 xml:space="preserve">2. Protectia aerului: </w:t>
      </w:r>
      <w:r w:rsidR="008C3666">
        <w:rPr>
          <w:rFonts w:ascii="Arial" w:hAnsi="Arial" w:cs="Arial"/>
          <w:sz w:val="24"/>
          <w:szCs w:val="24"/>
        </w:rPr>
        <w:t xml:space="preserve">centralele termice vor functiona cu gaz natural si vor fi achizitionate de la dealeri </w:t>
      </w:r>
      <w:r w:rsidR="00CE7321">
        <w:rPr>
          <w:rFonts w:ascii="Arial" w:hAnsi="Arial" w:cs="Arial"/>
          <w:sz w:val="24"/>
          <w:szCs w:val="24"/>
        </w:rPr>
        <w:t xml:space="preserve">autorizati care </w:t>
      </w:r>
      <w:r w:rsidR="008C3666">
        <w:rPr>
          <w:rFonts w:ascii="Arial" w:hAnsi="Arial" w:cs="Arial"/>
          <w:sz w:val="24"/>
          <w:szCs w:val="24"/>
        </w:rPr>
        <w:t xml:space="preserve">vor garanta centralele termice si incadrarea noxelor generate de acestea in limitele impuse pentru protectia mediului prin declaratii de calitate, de conformitate si </w:t>
      </w:r>
      <w:r w:rsidR="00CE7321">
        <w:rPr>
          <w:rFonts w:ascii="Arial" w:hAnsi="Arial" w:cs="Arial"/>
          <w:sz w:val="24"/>
          <w:szCs w:val="24"/>
        </w:rPr>
        <w:t>de garantie</w:t>
      </w:r>
      <w:r w:rsidR="008C3666">
        <w:rPr>
          <w:rFonts w:ascii="Arial" w:hAnsi="Arial" w:cs="Arial"/>
          <w:sz w:val="24"/>
          <w:szCs w:val="24"/>
        </w:rPr>
        <w:t xml:space="preserve"> pentru fiecare centrala in parte</w:t>
      </w:r>
      <w:r w:rsidR="00E46643" w:rsidRPr="00F4405E">
        <w:rPr>
          <w:rFonts w:ascii="Arial" w:hAnsi="Arial" w:cs="Arial"/>
          <w:sz w:val="24"/>
          <w:szCs w:val="24"/>
        </w:rPr>
        <w:t>.</w:t>
      </w:r>
    </w:p>
    <w:p w:rsidR="00A45C13"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3. Protectia impotr</w:t>
      </w:r>
      <w:r w:rsidR="00E46643" w:rsidRPr="00F4405E">
        <w:rPr>
          <w:rFonts w:ascii="Arial" w:hAnsi="Arial" w:cs="Arial"/>
          <w:sz w:val="24"/>
          <w:szCs w:val="24"/>
        </w:rPr>
        <w:t>iva zgomotului si vibratiilor: nu este cazul.</w:t>
      </w:r>
    </w:p>
    <w:p w:rsidR="00E30C08"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4. Protectia impotriva radiatiilor:</w:t>
      </w:r>
      <w:r w:rsidR="00E46643" w:rsidRPr="00F4405E">
        <w:rPr>
          <w:rFonts w:ascii="Arial" w:hAnsi="Arial" w:cs="Arial"/>
          <w:sz w:val="24"/>
          <w:szCs w:val="24"/>
        </w:rPr>
        <w:t xml:space="preserve"> </w:t>
      </w:r>
      <w:r w:rsidRPr="00F4405E">
        <w:rPr>
          <w:rFonts w:ascii="Arial" w:hAnsi="Arial" w:cs="Arial"/>
          <w:sz w:val="24"/>
          <w:szCs w:val="24"/>
        </w:rPr>
        <w:t>nu este cazul</w:t>
      </w:r>
      <w:r w:rsidR="00E46643" w:rsidRPr="00F4405E">
        <w:rPr>
          <w:rFonts w:ascii="Arial" w:hAnsi="Arial" w:cs="Arial"/>
          <w:sz w:val="24"/>
          <w:szCs w:val="24"/>
        </w:rPr>
        <w:t>.</w:t>
      </w:r>
    </w:p>
    <w:p w:rsidR="00A45C13" w:rsidRPr="00F4405E" w:rsidRDefault="00343052" w:rsidP="005D3C9F">
      <w:pPr>
        <w:spacing w:before="240" w:after="0"/>
        <w:jc w:val="both"/>
        <w:rPr>
          <w:rFonts w:ascii="Arial" w:hAnsi="Arial" w:cs="Arial"/>
          <w:sz w:val="24"/>
          <w:szCs w:val="24"/>
        </w:rPr>
      </w:pPr>
      <w:r w:rsidRPr="00F4405E">
        <w:rPr>
          <w:rFonts w:ascii="Arial" w:hAnsi="Arial" w:cs="Arial"/>
          <w:sz w:val="24"/>
          <w:szCs w:val="24"/>
        </w:rPr>
        <w:t xml:space="preserve">    </w:t>
      </w:r>
      <w:r w:rsidR="005D3C9F">
        <w:rPr>
          <w:rFonts w:ascii="Arial" w:hAnsi="Arial" w:cs="Arial"/>
          <w:sz w:val="24"/>
          <w:szCs w:val="24"/>
        </w:rPr>
        <w:tab/>
      </w:r>
      <w:r w:rsidRPr="00F4405E">
        <w:rPr>
          <w:rFonts w:ascii="Arial" w:hAnsi="Arial" w:cs="Arial"/>
          <w:sz w:val="24"/>
          <w:szCs w:val="24"/>
        </w:rPr>
        <w:t>5. Protectia solului si a subsolului:</w:t>
      </w:r>
      <w:r w:rsidR="00E30C08" w:rsidRPr="00F4405E">
        <w:rPr>
          <w:rFonts w:ascii="Arial" w:hAnsi="Arial" w:cs="Arial"/>
          <w:sz w:val="24"/>
          <w:szCs w:val="24"/>
        </w:rPr>
        <w:t xml:space="preserve"> </w:t>
      </w:r>
      <w:r w:rsidR="00E46643" w:rsidRPr="00F4405E">
        <w:rPr>
          <w:rFonts w:ascii="Arial" w:hAnsi="Arial" w:cs="Arial"/>
          <w:sz w:val="24"/>
          <w:szCs w:val="24"/>
        </w:rPr>
        <w:t>s</w:t>
      </w:r>
      <w:r w:rsidRPr="00F4405E">
        <w:rPr>
          <w:rFonts w:ascii="Arial" w:hAnsi="Arial" w:cs="Arial"/>
          <w:sz w:val="24"/>
          <w:szCs w:val="24"/>
        </w:rPr>
        <w:t>e vor amenaja platforme betonate pentru dep</w:t>
      </w:r>
      <w:r w:rsidR="00E46643" w:rsidRPr="00F4405E">
        <w:rPr>
          <w:rFonts w:ascii="Arial" w:hAnsi="Arial" w:cs="Arial"/>
          <w:sz w:val="24"/>
          <w:szCs w:val="24"/>
        </w:rPr>
        <w:t>ozitarea deseurilor</w:t>
      </w:r>
      <w:r w:rsidRPr="00F4405E">
        <w:rPr>
          <w:rFonts w:ascii="Arial" w:hAnsi="Arial" w:cs="Arial"/>
          <w:sz w:val="24"/>
          <w:szCs w:val="24"/>
        </w:rPr>
        <w:t xml:space="preserve">.    </w:t>
      </w:r>
    </w:p>
    <w:p w:rsidR="00A45C13"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6. Protectia ecosi</w:t>
      </w:r>
      <w:r w:rsidR="008C3666">
        <w:rPr>
          <w:rFonts w:ascii="Arial" w:hAnsi="Arial" w:cs="Arial"/>
          <w:sz w:val="24"/>
          <w:szCs w:val="24"/>
        </w:rPr>
        <w:t xml:space="preserve">stemelor terestre si acvatice: </w:t>
      </w:r>
      <w:r w:rsidR="007145EE" w:rsidRPr="00F4405E">
        <w:rPr>
          <w:rFonts w:ascii="Arial" w:hAnsi="Arial" w:cs="Arial"/>
          <w:sz w:val="24"/>
          <w:szCs w:val="24"/>
        </w:rPr>
        <w:t>n</w:t>
      </w:r>
      <w:r w:rsidR="00E30C08" w:rsidRPr="00F4405E">
        <w:rPr>
          <w:rFonts w:ascii="Arial" w:hAnsi="Arial" w:cs="Arial"/>
          <w:sz w:val="24"/>
          <w:szCs w:val="24"/>
        </w:rPr>
        <w:t>u este cazul</w:t>
      </w:r>
      <w:r w:rsidR="007145EE" w:rsidRPr="00F4405E">
        <w:rPr>
          <w:rFonts w:ascii="Arial" w:hAnsi="Arial" w:cs="Arial"/>
          <w:sz w:val="24"/>
          <w:szCs w:val="24"/>
        </w:rPr>
        <w:t>.</w:t>
      </w:r>
    </w:p>
    <w:p w:rsidR="00E30C08"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 xml:space="preserve">7. Protectia asezarilor umane si a altor obiective de interes public: </w:t>
      </w:r>
      <w:r w:rsidR="00F518DB" w:rsidRPr="00F4405E">
        <w:rPr>
          <w:rFonts w:ascii="Arial" w:hAnsi="Arial" w:cs="Arial"/>
          <w:sz w:val="24"/>
          <w:szCs w:val="24"/>
        </w:rPr>
        <w:t>amplasamentul</w:t>
      </w:r>
      <w:r w:rsidRPr="00F4405E">
        <w:rPr>
          <w:rFonts w:ascii="Arial" w:hAnsi="Arial" w:cs="Arial"/>
          <w:sz w:val="24"/>
          <w:szCs w:val="24"/>
        </w:rPr>
        <w:t xml:space="preserve"> </w:t>
      </w:r>
      <w:r w:rsidR="00F518DB" w:rsidRPr="00F4405E">
        <w:rPr>
          <w:rFonts w:ascii="Arial" w:hAnsi="Arial" w:cs="Arial"/>
          <w:sz w:val="24"/>
          <w:szCs w:val="24"/>
        </w:rPr>
        <w:t xml:space="preserve">este localizat </w:t>
      </w:r>
      <w:r w:rsidR="008C3666">
        <w:rPr>
          <w:rFonts w:ascii="Arial" w:hAnsi="Arial" w:cs="Arial"/>
          <w:sz w:val="24"/>
          <w:szCs w:val="24"/>
        </w:rPr>
        <w:t>in zona Mamaia Sat din orasul Ovidiu</w:t>
      </w:r>
      <w:r w:rsidR="00E30C08" w:rsidRPr="00F4405E">
        <w:rPr>
          <w:rFonts w:ascii="Arial" w:hAnsi="Arial" w:cs="Arial"/>
          <w:sz w:val="24"/>
          <w:szCs w:val="24"/>
        </w:rPr>
        <w:t>.</w:t>
      </w:r>
      <w:r w:rsidRPr="00F4405E">
        <w:rPr>
          <w:rFonts w:ascii="Arial" w:hAnsi="Arial" w:cs="Arial"/>
          <w:sz w:val="24"/>
          <w:szCs w:val="24"/>
        </w:rPr>
        <w:t xml:space="preserve"> </w:t>
      </w:r>
      <w:r w:rsidR="00E378BA" w:rsidRPr="00F4405E">
        <w:rPr>
          <w:rFonts w:ascii="Arial" w:hAnsi="Arial" w:cs="Arial"/>
          <w:sz w:val="24"/>
          <w:szCs w:val="24"/>
        </w:rPr>
        <w:t xml:space="preserve">Pentru protectia imobilelor vecine se va realiza o imprejmuire </w:t>
      </w:r>
      <w:r w:rsidR="008C3666">
        <w:rPr>
          <w:rFonts w:ascii="Arial" w:hAnsi="Arial" w:cs="Arial"/>
          <w:sz w:val="24"/>
          <w:szCs w:val="24"/>
        </w:rPr>
        <w:t>a tuturor laturilor</w:t>
      </w:r>
      <w:r w:rsidR="00E378BA" w:rsidRPr="00F4405E">
        <w:rPr>
          <w:rFonts w:ascii="Arial" w:hAnsi="Arial" w:cs="Arial"/>
          <w:sz w:val="24"/>
          <w:szCs w:val="24"/>
        </w:rPr>
        <w:t xml:space="preserve">. </w:t>
      </w:r>
      <w:r w:rsidRPr="00F4405E">
        <w:rPr>
          <w:rFonts w:ascii="Arial" w:hAnsi="Arial" w:cs="Arial"/>
          <w:sz w:val="24"/>
          <w:szCs w:val="24"/>
        </w:rPr>
        <w:t xml:space="preserve">Lucrarile propuse nu </w:t>
      </w:r>
      <w:r w:rsidR="00E378BA" w:rsidRPr="00F4405E">
        <w:rPr>
          <w:rFonts w:ascii="Arial" w:hAnsi="Arial" w:cs="Arial"/>
          <w:sz w:val="24"/>
          <w:szCs w:val="24"/>
        </w:rPr>
        <w:t xml:space="preserve">vor </w:t>
      </w:r>
      <w:r w:rsidRPr="00F4405E">
        <w:rPr>
          <w:rFonts w:ascii="Arial" w:hAnsi="Arial" w:cs="Arial"/>
          <w:sz w:val="24"/>
          <w:szCs w:val="24"/>
        </w:rPr>
        <w:t>afect</w:t>
      </w:r>
      <w:r w:rsidR="00E378BA" w:rsidRPr="00F4405E">
        <w:rPr>
          <w:rFonts w:ascii="Arial" w:hAnsi="Arial" w:cs="Arial"/>
          <w:sz w:val="24"/>
          <w:szCs w:val="24"/>
        </w:rPr>
        <w:t>a</w:t>
      </w:r>
      <w:r w:rsidR="008C3666">
        <w:rPr>
          <w:rFonts w:ascii="Arial" w:hAnsi="Arial" w:cs="Arial"/>
          <w:sz w:val="24"/>
          <w:szCs w:val="24"/>
        </w:rPr>
        <w:t xml:space="preserve"> in niciun fel</w:t>
      </w:r>
      <w:r w:rsidRPr="00F4405E">
        <w:rPr>
          <w:rFonts w:ascii="Arial" w:hAnsi="Arial" w:cs="Arial"/>
          <w:sz w:val="24"/>
          <w:szCs w:val="24"/>
        </w:rPr>
        <w:t xml:space="preserve"> </w:t>
      </w:r>
      <w:r w:rsidR="00E30C08" w:rsidRPr="00F4405E">
        <w:rPr>
          <w:rFonts w:ascii="Arial" w:hAnsi="Arial" w:cs="Arial"/>
          <w:sz w:val="24"/>
          <w:szCs w:val="24"/>
        </w:rPr>
        <w:t>constructiile</w:t>
      </w:r>
      <w:r w:rsidRPr="00F4405E">
        <w:rPr>
          <w:rFonts w:ascii="Arial" w:hAnsi="Arial" w:cs="Arial"/>
          <w:sz w:val="24"/>
          <w:szCs w:val="24"/>
        </w:rPr>
        <w:t xml:space="preserve"> </w:t>
      </w:r>
      <w:r w:rsidR="00E378BA" w:rsidRPr="00F4405E">
        <w:rPr>
          <w:rFonts w:ascii="Arial" w:hAnsi="Arial" w:cs="Arial"/>
          <w:sz w:val="24"/>
          <w:szCs w:val="24"/>
        </w:rPr>
        <w:t>existente in vecinatatea amplasamentului</w:t>
      </w:r>
      <w:r w:rsidRPr="00F4405E">
        <w:rPr>
          <w:rFonts w:ascii="Arial" w:hAnsi="Arial" w:cs="Arial"/>
          <w:sz w:val="24"/>
          <w:szCs w:val="24"/>
        </w:rPr>
        <w:t>.</w:t>
      </w:r>
    </w:p>
    <w:p w:rsidR="00A45C13" w:rsidRPr="00F4405E" w:rsidRDefault="00343052" w:rsidP="008C3666">
      <w:pPr>
        <w:spacing w:before="240" w:after="0"/>
        <w:jc w:val="both"/>
        <w:rPr>
          <w:rFonts w:ascii="Arial" w:hAnsi="Arial" w:cs="Arial"/>
          <w:sz w:val="24"/>
          <w:szCs w:val="24"/>
        </w:rPr>
      </w:pPr>
      <w:r w:rsidRPr="00F4405E">
        <w:rPr>
          <w:rFonts w:ascii="Arial" w:hAnsi="Arial" w:cs="Arial"/>
          <w:sz w:val="24"/>
          <w:szCs w:val="24"/>
        </w:rPr>
        <w:t xml:space="preserve">    </w:t>
      </w:r>
      <w:r w:rsidR="005D3C9F">
        <w:rPr>
          <w:rFonts w:ascii="Arial" w:hAnsi="Arial" w:cs="Arial"/>
          <w:sz w:val="24"/>
          <w:szCs w:val="24"/>
        </w:rPr>
        <w:tab/>
      </w:r>
      <w:r w:rsidRPr="00F4405E">
        <w:rPr>
          <w:rFonts w:ascii="Arial" w:hAnsi="Arial" w:cs="Arial"/>
          <w:sz w:val="24"/>
          <w:szCs w:val="24"/>
        </w:rPr>
        <w:t xml:space="preserve">8. Gospodarirea deseurilor generate pe amplasament:  </w:t>
      </w:r>
    </w:p>
    <w:p w:rsidR="00E30C08" w:rsidRPr="000833C3" w:rsidRDefault="00343052" w:rsidP="00D345E3">
      <w:pPr>
        <w:spacing w:after="0"/>
        <w:ind w:firstLine="720"/>
        <w:jc w:val="both"/>
        <w:rPr>
          <w:rFonts w:ascii="Arial" w:hAnsi="Arial" w:cs="Arial"/>
          <w:sz w:val="24"/>
          <w:szCs w:val="24"/>
        </w:rPr>
      </w:pPr>
      <w:r w:rsidRPr="00F4405E">
        <w:rPr>
          <w:rFonts w:ascii="Arial" w:hAnsi="Arial" w:cs="Arial"/>
          <w:sz w:val="24"/>
          <w:szCs w:val="24"/>
        </w:rPr>
        <w:t xml:space="preserve">Deseurile generate pe amplasament vor fi in cea mai mare parte solide. </w:t>
      </w:r>
      <w:r w:rsidR="008A3F9C" w:rsidRPr="00F4405E">
        <w:rPr>
          <w:rFonts w:ascii="Arial" w:hAnsi="Arial" w:cs="Arial"/>
          <w:sz w:val="24"/>
          <w:szCs w:val="24"/>
        </w:rPr>
        <w:t>Acestea v</w:t>
      </w:r>
      <w:r w:rsidRPr="00F4405E">
        <w:rPr>
          <w:rFonts w:ascii="Arial" w:hAnsi="Arial" w:cs="Arial"/>
          <w:sz w:val="24"/>
          <w:szCs w:val="24"/>
        </w:rPr>
        <w:t xml:space="preserve">or fi colectate in mod </w:t>
      </w:r>
      <w:r w:rsidR="008A3F9C" w:rsidRPr="00F4405E">
        <w:rPr>
          <w:rFonts w:ascii="Arial" w:hAnsi="Arial" w:cs="Arial"/>
          <w:sz w:val="24"/>
          <w:szCs w:val="24"/>
        </w:rPr>
        <w:t>se</w:t>
      </w:r>
      <w:r w:rsidR="008C3666">
        <w:rPr>
          <w:rFonts w:ascii="Arial" w:hAnsi="Arial" w:cs="Arial"/>
          <w:sz w:val="24"/>
          <w:szCs w:val="24"/>
        </w:rPr>
        <w:t xml:space="preserve">lectiv in recipiente special in vederea </w:t>
      </w:r>
      <w:r w:rsidR="008A3F9C" w:rsidRPr="00F4405E">
        <w:rPr>
          <w:rFonts w:ascii="Arial" w:hAnsi="Arial" w:cs="Arial"/>
          <w:sz w:val="24"/>
          <w:szCs w:val="24"/>
        </w:rPr>
        <w:t>recicla</w:t>
      </w:r>
      <w:r w:rsidR="008C3666">
        <w:rPr>
          <w:rFonts w:ascii="Arial" w:hAnsi="Arial" w:cs="Arial"/>
          <w:sz w:val="24"/>
          <w:szCs w:val="24"/>
        </w:rPr>
        <w:t>rii</w:t>
      </w:r>
      <w:r w:rsidR="008A3F9C" w:rsidRPr="00F4405E">
        <w:rPr>
          <w:rFonts w:ascii="Arial" w:hAnsi="Arial" w:cs="Arial"/>
          <w:sz w:val="24"/>
          <w:szCs w:val="24"/>
        </w:rPr>
        <w:t xml:space="preserve"> </w:t>
      </w:r>
      <w:r w:rsidRPr="00F4405E">
        <w:rPr>
          <w:rFonts w:ascii="Arial" w:hAnsi="Arial" w:cs="Arial"/>
          <w:sz w:val="24"/>
          <w:szCs w:val="24"/>
        </w:rPr>
        <w:t xml:space="preserve">si vor fi evacuate periodic de </w:t>
      </w:r>
      <w:r w:rsidR="00CE7321">
        <w:rPr>
          <w:rFonts w:ascii="Arial" w:hAnsi="Arial" w:cs="Arial"/>
          <w:sz w:val="24"/>
          <w:szCs w:val="24"/>
        </w:rPr>
        <w:t xml:space="preserve">catre </w:t>
      </w:r>
      <w:r w:rsidRPr="00F4405E">
        <w:rPr>
          <w:rFonts w:ascii="Arial" w:hAnsi="Arial" w:cs="Arial"/>
          <w:sz w:val="24"/>
          <w:szCs w:val="24"/>
        </w:rPr>
        <w:t xml:space="preserve">societatea </w:t>
      </w:r>
      <w:r w:rsidR="008C3666">
        <w:rPr>
          <w:rFonts w:ascii="Arial" w:hAnsi="Arial" w:cs="Arial"/>
          <w:sz w:val="24"/>
          <w:szCs w:val="24"/>
        </w:rPr>
        <w:t>de salubritate locala</w:t>
      </w:r>
      <w:r w:rsidRPr="00F4405E">
        <w:rPr>
          <w:rFonts w:ascii="Arial" w:hAnsi="Arial" w:cs="Arial"/>
          <w:sz w:val="24"/>
          <w:szCs w:val="24"/>
        </w:rPr>
        <w:t>.</w:t>
      </w:r>
      <w:r w:rsidR="008A3F9C" w:rsidRPr="00F4405E">
        <w:rPr>
          <w:rFonts w:ascii="Arial" w:hAnsi="Arial" w:cs="Arial"/>
          <w:sz w:val="24"/>
          <w:szCs w:val="24"/>
        </w:rPr>
        <w:t xml:space="preserve"> </w:t>
      </w:r>
      <w:r w:rsidR="008A3F9C" w:rsidRPr="000833C3">
        <w:rPr>
          <w:rFonts w:ascii="Arial" w:hAnsi="Arial" w:cs="Arial"/>
          <w:sz w:val="24"/>
          <w:szCs w:val="24"/>
        </w:rPr>
        <w:t>Pamantul rezultat in urma sapaturilor, care nu este necesar umpluturilor, va fi transportat in locuri special amenajate.</w:t>
      </w:r>
    </w:p>
    <w:p w:rsidR="00C75D3F" w:rsidRPr="00F4405E" w:rsidRDefault="00343052" w:rsidP="005D3C9F">
      <w:pPr>
        <w:spacing w:before="240" w:after="0"/>
        <w:ind w:firstLine="720"/>
        <w:jc w:val="both"/>
        <w:rPr>
          <w:rFonts w:ascii="Arial" w:hAnsi="Arial" w:cs="Arial"/>
          <w:sz w:val="24"/>
          <w:szCs w:val="24"/>
        </w:rPr>
      </w:pPr>
      <w:r w:rsidRPr="00F4405E">
        <w:rPr>
          <w:rFonts w:ascii="Arial" w:hAnsi="Arial" w:cs="Arial"/>
          <w:sz w:val="24"/>
          <w:szCs w:val="24"/>
        </w:rPr>
        <w:t>9. Gospodarirea substantelor si preparatelor chimice</w:t>
      </w:r>
      <w:r w:rsidR="00326CAE">
        <w:rPr>
          <w:rFonts w:ascii="Arial" w:hAnsi="Arial" w:cs="Arial"/>
          <w:sz w:val="24"/>
          <w:szCs w:val="24"/>
        </w:rPr>
        <w:t xml:space="preserve"> periculoase: </w:t>
      </w:r>
      <w:r w:rsidR="0041776D" w:rsidRPr="00F4405E">
        <w:rPr>
          <w:rFonts w:ascii="Arial" w:hAnsi="Arial" w:cs="Arial"/>
          <w:sz w:val="24"/>
          <w:szCs w:val="24"/>
        </w:rPr>
        <w:t>n</w:t>
      </w:r>
      <w:r w:rsidR="00C75D3F" w:rsidRPr="00F4405E">
        <w:rPr>
          <w:rFonts w:ascii="Arial" w:hAnsi="Arial" w:cs="Arial"/>
          <w:sz w:val="24"/>
          <w:szCs w:val="24"/>
        </w:rPr>
        <w:t xml:space="preserve">u este cazul.  </w:t>
      </w:r>
    </w:p>
    <w:p w:rsidR="00A45C13" w:rsidRPr="00F4405E" w:rsidRDefault="00343052" w:rsidP="00043768">
      <w:pPr>
        <w:spacing w:after="0"/>
        <w:jc w:val="both"/>
        <w:rPr>
          <w:rFonts w:ascii="Arial" w:hAnsi="Arial" w:cs="Arial"/>
          <w:sz w:val="24"/>
          <w:szCs w:val="24"/>
        </w:rPr>
      </w:pPr>
      <w:r w:rsidRPr="00F4405E">
        <w:rPr>
          <w:rFonts w:ascii="Arial" w:hAnsi="Arial" w:cs="Arial"/>
          <w:sz w:val="24"/>
          <w:szCs w:val="24"/>
        </w:rPr>
        <w:t xml:space="preserve">  </w:t>
      </w:r>
    </w:p>
    <w:p w:rsidR="0041776D" w:rsidRPr="001A5B71" w:rsidRDefault="00343052" w:rsidP="00043768">
      <w:pPr>
        <w:spacing w:after="0"/>
        <w:jc w:val="both"/>
        <w:rPr>
          <w:rFonts w:ascii="Arial" w:hAnsi="Arial" w:cs="Arial"/>
          <w:sz w:val="24"/>
          <w:szCs w:val="24"/>
        </w:rPr>
      </w:pPr>
      <w:r w:rsidRPr="001A5B71">
        <w:rPr>
          <w:rFonts w:ascii="Arial" w:hAnsi="Arial" w:cs="Arial"/>
          <w:sz w:val="24"/>
          <w:szCs w:val="24"/>
        </w:rPr>
        <w:t>V. Preveder</w:t>
      </w:r>
      <w:r w:rsidR="0041776D" w:rsidRPr="001A5B71">
        <w:rPr>
          <w:rFonts w:ascii="Arial" w:hAnsi="Arial" w:cs="Arial"/>
          <w:sz w:val="24"/>
          <w:szCs w:val="24"/>
        </w:rPr>
        <w:t>i pentru monitorizarea mediului</w:t>
      </w:r>
    </w:p>
    <w:p w:rsidR="0041776D" w:rsidRPr="001A5B71" w:rsidRDefault="0041776D" w:rsidP="0041776D">
      <w:pPr>
        <w:spacing w:after="0"/>
        <w:ind w:firstLine="720"/>
        <w:jc w:val="both"/>
        <w:rPr>
          <w:rFonts w:ascii="Arial" w:hAnsi="Arial" w:cs="Arial"/>
          <w:sz w:val="24"/>
          <w:szCs w:val="24"/>
        </w:rPr>
      </w:pPr>
      <w:r w:rsidRPr="001A5B71">
        <w:rPr>
          <w:rFonts w:ascii="Arial" w:hAnsi="Arial" w:cs="Arial"/>
          <w:sz w:val="24"/>
          <w:szCs w:val="24"/>
        </w:rPr>
        <w:t>In timpul realizarii lucrarilor de constructii se vor dispune urmatoarele</w:t>
      </w:r>
      <w:r w:rsidR="00CB7C66" w:rsidRPr="001A5B71">
        <w:rPr>
          <w:rFonts w:ascii="Arial" w:hAnsi="Arial" w:cs="Arial"/>
          <w:sz w:val="24"/>
          <w:szCs w:val="24"/>
        </w:rPr>
        <w:t xml:space="preserve"> </w:t>
      </w:r>
      <w:r w:rsidRPr="001A5B71">
        <w:rPr>
          <w:rFonts w:ascii="Arial" w:hAnsi="Arial" w:cs="Arial"/>
          <w:sz w:val="24"/>
          <w:szCs w:val="24"/>
        </w:rPr>
        <w:t xml:space="preserve">masuri:  </w:t>
      </w:r>
    </w:p>
    <w:p w:rsidR="0041776D" w:rsidRPr="00F4405E" w:rsidRDefault="0041776D" w:rsidP="0041776D">
      <w:pPr>
        <w:pStyle w:val="ListParagraph"/>
        <w:numPr>
          <w:ilvl w:val="0"/>
          <w:numId w:val="11"/>
        </w:numPr>
        <w:spacing w:after="0"/>
        <w:jc w:val="both"/>
        <w:rPr>
          <w:rFonts w:cs="Arial"/>
          <w:szCs w:val="24"/>
        </w:rPr>
      </w:pPr>
      <w:r w:rsidRPr="001A5B71">
        <w:rPr>
          <w:rFonts w:cs="Arial"/>
          <w:szCs w:val="24"/>
        </w:rPr>
        <w:t>utilizarea tehnologiilor</w:t>
      </w:r>
      <w:r w:rsidRPr="00F4405E">
        <w:rPr>
          <w:rFonts w:cs="Arial"/>
          <w:szCs w:val="24"/>
        </w:rPr>
        <w:t xml:space="preserve"> și utilajelor moderne de realizare a obiectivului de investitie, care vor permite reducerea emisiilor, deșeurilor și a altor factori legați de poluarea fizică a investiției;</w:t>
      </w:r>
    </w:p>
    <w:p w:rsidR="0041776D" w:rsidRPr="00F4405E" w:rsidRDefault="0041776D" w:rsidP="0041776D">
      <w:pPr>
        <w:pStyle w:val="ListParagraph"/>
        <w:numPr>
          <w:ilvl w:val="0"/>
          <w:numId w:val="11"/>
        </w:numPr>
        <w:spacing w:after="0"/>
        <w:jc w:val="both"/>
        <w:rPr>
          <w:rFonts w:cs="Arial"/>
          <w:szCs w:val="24"/>
        </w:rPr>
      </w:pPr>
      <w:r w:rsidRPr="00F4405E">
        <w:rPr>
          <w:rFonts w:cs="Arial"/>
          <w:szCs w:val="24"/>
        </w:rPr>
        <w:lastRenderedPageBreak/>
        <w:t>utilizarea tehnologiilor și a utilajelor cu montaj moderne, de ultima generație care va scădea consumul resurselor naturale și materiale prin utilizarea optimă a acestora, reducându-se astfel efectele asupra mediului înconjurător;</w:t>
      </w:r>
    </w:p>
    <w:p w:rsidR="0041776D" w:rsidRPr="00F4405E" w:rsidRDefault="0041776D" w:rsidP="0041776D">
      <w:pPr>
        <w:pStyle w:val="ListParagraph"/>
        <w:numPr>
          <w:ilvl w:val="0"/>
          <w:numId w:val="11"/>
        </w:numPr>
        <w:spacing w:after="0"/>
        <w:jc w:val="both"/>
        <w:rPr>
          <w:rFonts w:cs="Arial"/>
          <w:szCs w:val="24"/>
        </w:rPr>
      </w:pPr>
      <w:r w:rsidRPr="00F4405E">
        <w:rPr>
          <w:rFonts w:cs="Arial"/>
          <w:szCs w:val="24"/>
        </w:rPr>
        <w:t>aplicarea unui management integrat la nivelul societății, care presupune abordarea în manieră unitară și holistică a proceselor de procesare, transport, distribuție, utilizare și depozitare, ținând seama de ciclul de viață al produselor și tehnologiilor și sinergiile pentru cea mai bună utilizare a resurselor și evitarea unor duplicări nenecesare.</w:t>
      </w:r>
    </w:p>
    <w:p w:rsidR="00A45C13" w:rsidRPr="001A5B71" w:rsidRDefault="00343052" w:rsidP="00385E32">
      <w:pPr>
        <w:spacing w:before="240" w:after="0"/>
        <w:jc w:val="both"/>
        <w:rPr>
          <w:rFonts w:ascii="Arial" w:hAnsi="Arial" w:cs="Arial"/>
          <w:sz w:val="24"/>
          <w:szCs w:val="24"/>
        </w:rPr>
      </w:pPr>
      <w:r w:rsidRPr="001A5B71">
        <w:rPr>
          <w:rFonts w:ascii="Arial" w:hAnsi="Arial" w:cs="Arial"/>
          <w:sz w:val="24"/>
          <w:szCs w:val="24"/>
        </w:rPr>
        <w:t>VI. Justificarea incadrarii proiectului, dupa caz, in prevederile altor acte normative nationale care transpun legislatia comunitara (IPPC, SEVESO, COV, LCP, Directiva-cadru apa, Directiva-cadru aer, Directiva-cadru a deseurilor etc.)</w:t>
      </w:r>
      <w:r w:rsidR="00E30C08" w:rsidRPr="001A5B71">
        <w:rPr>
          <w:rFonts w:ascii="Arial" w:hAnsi="Arial" w:cs="Arial"/>
          <w:sz w:val="24"/>
          <w:szCs w:val="24"/>
        </w:rPr>
        <w:t xml:space="preserve"> -</w:t>
      </w:r>
      <w:r w:rsidR="0041776D" w:rsidRPr="001A5B71">
        <w:rPr>
          <w:rFonts w:ascii="Arial" w:hAnsi="Arial" w:cs="Arial"/>
          <w:sz w:val="24"/>
          <w:szCs w:val="24"/>
        </w:rPr>
        <w:t xml:space="preserve"> </w:t>
      </w:r>
      <w:r w:rsidR="00E30C08" w:rsidRPr="001A5B71">
        <w:rPr>
          <w:rFonts w:ascii="Arial" w:hAnsi="Arial" w:cs="Arial"/>
          <w:sz w:val="24"/>
          <w:szCs w:val="24"/>
        </w:rPr>
        <w:t>nu este cazul</w:t>
      </w:r>
      <w:r w:rsidR="0041776D" w:rsidRPr="001A5B71">
        <w:rPr>
          <w:rFonts w:ascii="Arial" w:hAnsi="Arial" w:cs="Arial"/>
          <w:sz w:val="24"/>
          <w:szCs w:val="24"/>
        </w:rPr>
        <w:t>.</w:t>
      </w:r>
      <w:r w:rsidRPr="001A5B71">
        <w:rPr>
          <w:rFonts w:ascii="Arial" w:hAnsi="Arial" w:cs="Arial"/>
          <w:sz w:val="24"/>
          <w:szCs w:val="24"/>
        </w:rPr>
        <w:t xml:space="preserve">     </w:t>
      </w:r>
    </w:p>
    <w:p w:rsidR="00B95656" w:rsidRPr="001A5B71" w:rsidRDefault="00343052" w:rsidP="00385E32">
      <w:pPr>
        <w:spacing w:before="240" w:after="0"/>
        <w:jc w:val="both"/>
        <w:rPr>
          <w:rFonts w:ascii="Arial" w:hAnsi="Arial" w:cs="Arial"/>
          <w:sz w:val="24"/>
          <w:szCs w:val="24"/>
        </w:rPr>
      </w:pPr>
      <w:r w:rsidRPr="001A5B71">
        <w:rPr>
          <w:rFonts w:ascii="Arial" w:hAnsi="Arial" w:cs="Arial"/>
          <w:sz w:val="24"/>
          <w:szCs w:val="24"/>
        </w:rPr>
        <w:t>VII. Lucrari necesare organizarii de santier:</w:t>
      </w:r>
    </w:p>
    <w:p w:rsidR="00B95656" w:rsidRPr="00F4405E" w:rsidRDefault="00B95656" w:rsidP="00043768">
      <w:pPr>
        <w:spacing w:after="0"/>
        <w:jc w:val="both"/>
        <w:rPr>
          <w:rFonts w:ascii="Arial" w:hAnsi="Arial" w:cs="Arial"/>
          <w:sz w:val="24"/>
          <w:szCs w:val="24"/>
        </w:rPr>
      </w:pPr>
      <w:r w:rsidRPr="001A5B71">
        <w:rPr>
          <w:rFonts w:ascii="Arial" w:hAnsi="Arial" w:cs="Arial"/>
          <w:sz w:val="24"/>
          <w:szCs w:val="24"/>
        </w:rPr>
        <w:t xml:space="preserve">       </w:t>
      </w:r>
      <w:r w:rsidR="00D11272" w:rsidRPr="001A5B71">
        <w:rPr>
          <w:rFonts w:ascii="Arial" w:hAnsi="Arial" w:cs="Arial"/>
          <w:sz w:val="24"/>
          <w:szCs w:val="24"/>
        </w:rPr>
        <w:tab/>
      </w:r>
      <w:r w:rsidR="00343052" w:rsidRPr="001A5B71">
        <w:rPr>
          <w:rFonts w:ascii="Arial" w:hAnsi="Arial" w:cs="Arial"/>
          <w:sz w:val="24"/>
          <w:szCs w:val="24"/>
        </w:rPr>
        <w:t xml:space="preserve">Organizarea de santier se va realiza pe </w:t>
      </w:r>
      <w:r w:rsidR="00745094">
        <w:rPr>
          <w:rFonts w:ascii="Arial" w:hAnsi="Arial" w:cs="Arial"/>
          <w:sz w:val="24"/>
          <w:szCs w:val="24"/>
        </w:rPr>
        <w:t>latura de nord a amplasamentului</w:t>
      </w:r>
      <w:r w:rsidR="00343052" w:rsidRPr="00F4405E">
        <w:rPr>
          <w:rFonts w:ascii="Arial" w:hAnsi="Arial" w:cs="Arial"/>
          <w:sz w:val="24"/>
          <w:szCs w:val="24"/>
        </w:rPr>
        <w:t>, in zon</w:t>
      </w:r>
      <w:r w:rsidR="004B046E" w:rsidRPr="00F4405E">
        <w:rPr>
          <w:rFonts w:ascii="Arial" w:hAnsi="Arial" w:cs="Arial"/>
          <w:sz w:val="24"/>
          <w:szCs w:val="24"/>
        </w:rPr>
        <w:t>a destinata parcarii.</w:t>
      </w:r>
      <w:r w:rsidR="00343052" w:rsidRPr="00F4405E">
        <w:rPr>
          <w:rFonts w:ascii="Arial" w:hAnsi="Arial" w:cs="Arial"/>
          <w:sz w:val="24"/>
          <w:szCs w:val="24"/>
        </w:rPr>
        <w:t xml:space="preserve"> </w:t>
      </w:r>
      <w:r w:rsidR="004B046E" w:rsidRPr="00F4405E">
        <w:rPr>
          <w:rFonts w:ascii="Arial" w:hAnsi="Arial" w:cs="Arial"/>
          <w:sz w:val="24"/>
          <w:szCs w:val="24"/>
        </w:rPr>
        <w:t>S</w:t>
      </w:r>
      <w:r w:rsidR="00343052" w:rsidRPr="00F4405E">
        <w:rPr>
          <w:rFonts w:ascii="Arial" w:hAnsi="Arial" w:cs="Arial"/>
          <w:sz w:val="24"/>
          <w:szCs w:val="24"/>
        </w:rPr>
        <w:t>e vor asigura caile de acces</w:t>
      </w:r>
      <w:r w:rsidR="004B046E" w:rsidRPr="00F4405E">
        <w:rPr>
          <w:rFonts w:ascii="Arial" w:hAnsi="Arial" w:cs="Arial"/>
          <w:sz w:val="24"/>
          <w:szCs w:val="24"/>
        </w:rPr>
        <w:t xml:space="preserve"> si</w:t>
      </w:r>
      <w:r w:rsidR="00343052" w:rsidRPr="00F4405E">
        <w:rPr>
          <w:rFonts w:ascii="Arial" w:hAnsi="Arial" w:cs="Arial"/>
          <w:sz w:val="24"/>
          <w:szCs w:val="24"/>
        </w:rPr>
        <w:t xml:space="preserve"> se vor</w:t>
      </w:r>
      <w:r w:rsidR="004B046E" w:rsidRPr="00F4405E">
        <w:rPr>
          <w:rFonts w:ascii="Arial" w:hAnsi="Arial" w:cs="Arial"/>
          <w:sz w:val="24"/>
          <w:szCs w:val="24"/>
        </w:rPr>
        <w:t xml:space="preserve"> amenaja 2 obiective provizorii:</w:t>
      </w:r>
    </w:p>
    <w:p w:rsidR="004B046E" w:rsidRPr="00F4405E" w:rsidRDefault="00343052" w:rsidP="004B046E">
      <w:pPr>
        <w:pStyle w:val="ListParagraph"/>
        <w:numPr>
          <w:ilvl w:val="0"/>
          <w:numId w:val="11"/>
        </w:numPr>
        <w:spacing w:after="0"/>
        <w:jc w:val="both"/>
        <w:rPr>
          <w:rFonts w:cs="Arial"/>
          <w:szCs w:val="24"/>
        </w:rPr>
      </w:pPr>
      <w:r w:rsidRPr="00F4405E">
        <w:rPr>
          <w:rFonts w:cs="Arial"/>
          <w:szCs w:val="24"/>
        </w:rPr>
        <w:t>magazie provizorie cu rol de depozitare material</w:t>
      </w:r>
      <w:r w:rsidR="004B046E" w:rsidRPr="00F4405E">
        <w:rPr>
          <w:rFonts w:cs="Arial"/>
          <w:szCs w:val="24"/>
        </w:rPr>
        <w:t>e;</w:t>
      </w:r>
    </w:p>
    <w:p w:rsidR="004B046E" w:rsidRPr="00F4405E" w:rsidRDefault="00343052" w:rsidP="004B046E">
      <w:pPr>
        <w:pStyle w:val="ListParagraph"/>
        <w:numPr>
          <w:ilvl w:val="0"/>
          <w:numId w:val="11"/>
        </w:numPr>
        <w:spacing w:after="0"/>
        <w:jc w:val="both"/>
        <w:rPr>
          <w:rFonts w:cs="Arial"/>
          <w:szCs w:val="24"/>
        </w:rPr>
      </w:pPr>
      <w:r w:rsidRPr="00F4405E">
        <w:rPr>
          <w:rFonts w:cs="Arial"/>
          <w:szCs w:val="24"/>
        </w:rPr>
        <w:t xml:space="preserve">vestiar pentru muncitori si </w:t>
      </w:r>
      <w:r w:rsidR="00745094">
        <w:rPr>
          <w:rFonts w:cs="Arial"/>
          <w:szCs w:val="24"/>
        </w:rPr>
        <w:t xml:space="preserve">depozitare </w:t>
      </w:r>
      <w:r w:rsidRPr="00F4405E">
        <w:rPr>
          <w:rFonts w:cs="Arial"/>
          <w:szCs w:val="24"/>
        </w:rPr>
        <w:t xml:space="preserve">scule. </w:t>
      </w:r>
    </w:p>
    <w:p w:rsidR="00B95656" w:rsidRPr="00F4405E" w:rsidRDefault="00343052" w:rsidP="00D11272">
      <w:pPr>
        <w:spacing w:after="0"/>
        <w:ind w:firstLine="720"/>
        <w:jc w:val="both"/>
        <w:rPr>
          <w:rFonts w:ascii="Arial" w:hAnsi="Arial" w:cs="Arial"/>
          <w:sz w:val="24"/>
          <w:szCs w:val="24"/>
        </w:rPr>
      </w:pPr>
      <w:r w:rsidRPr="00F4405E">
        <w:rPr>
          <w:rFonts w:ascii="Arial" w:hAnsi="Arial" w:cs="Arial"/>
          <w:sz w:val="24"/>
          <w:szCs w:val="24"/>
        </w:rPr>
        <w:t>Totodata se v</w:t>
      </w:r>
      <w:r w:rsidR="00D11272" w:rsidRPr="00F4405E">
        <w:rPr>
          <w:rFonts w:ascii="Arial" w:hAnsi="Arial" w:cs="Arial"/>
          <w:sz w:val="24"/>
          <w:szCs w:val="24"/>
        </w:rPr>
        <w:t>or</w:t>
      </w:r>
      <w:r w:rsidRPr="00F4405E">
        <w:rPr>
          <w:rFonts w:ascii="Arial" w:hAnsi="Arial" w:cs="Arial"/>
          <w:sz w:val="24"/>
          <w:szCs w:val="24"/>
        </w:rPr>
        <w:t xml:space="preserve"> asigura apa potabila si grup</w:t>
      </w:r>
      <w:r w:rsidR="00D11272" w:rsidRPr="00F4405E">
        <w:rPr>
          <w:rFonts w:ascii="Arial" w:hAnsi="Arial" w:cs="Arial"/>
          <w:sz w:val="24"/>
          <w:szCs w:val="24"/>
        </w:rPr>
        <w:t>uri</w:t>
      </w:r>
      <w:r w:rsidRPr="00F4405E">
        <w:rPr>
          <w:rFonts w:ascii="Arial" w:hAnsi="Arial" w:cs="Arial"/>
          <w:sz w:val="24"/>
          <w:szCs w:val="24"/>
        </w:rPr>
        <w:t xml:space="preserve"> sanitar</w:t>
      </w:r>
      <w:r w:rsidR="00745094">
        <w:rPr>
          <w:rFonts w:ascii="Arial" w:hAnsi="Arial" w:cs="Arial"/>
          <w:sz w:val="24"/>
          <w:szCs w:val="24"/>
        </w:rPr>
        <w:t>e</w:t>
      </w:r>
      <w:r w:rsidRPr="00F4405E">
        <w:rPr>
          <w:rFonts w:ascii="Arial" w:hAnsi="Arial" w:cs="Arial"/>
          <w:sz w:val="24"/>
          <w:szCs w:val="24"/>
        </w:rPr>
        <w:t xml:space="preserve">, respectiv </w:t>
      </w:r>
      <w:r w:rsidR="00D11272" w:rsidRPr="00F4405E">
        <w:rPr>
          <w:rFonts w:ascii="Arial" w:hAnsi="Arial" w:cs="Arial"/>
          <w:sz w:val="24"/>
          <w:szCs w:val="24"/>
        </w:rPr>
        <w:t>toalete ecologice vidanjabile</w:t>
      </w:r>
      <w:r w:rsidRPr="00F4405E">
        <w:rPr>
          <w:rFonts w:ascii="Arial" w:hAnsi="Arial" w:cs="Arial"/>
          <w:sz w:val="24"/>
          <w:szCs w:val="24"/>
        </w:rPr>
        <w:t xml:space="preserve">. </w:t>
      </w:r>
    </w:p>
    <w:p w:rsidR="00B95656"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r w:rsidR="00D11272" w:rsidRPr="00F4405E">
        <w:rPr>
          <w:rFonts w:ascii="Arial" w:hAnsi="Arial" w:cs="Arial"/>
          <w:sz w:val="24"/>
          <w:szCs w:val="24"/>
        </w:rPr>
        <w:tab/>
      </w:r>
      <w:r w:rsidR="00343052" w:rsidRPr="00F4405E">
        <w:rPr>
          <w:rFonts w:ascii="Arial" w:hAnsi="Arial" w:cs="Arial"/>
          <w:sz w:val="24"/>
          <w:szCs w:val="24"/>
        </w:rPr>
        <w:t xml:space="preserve">Materialele </w:t>
      </w:r>
      <w:r w:rsidR="00745094">
        <w:rPr>
          <w:rFonts w:ascii="Arial" w:hAnsi="Arial" w:cs="Arial"/>
          <w:sz w:val="24"/>
          <w:szCs w:val="24"/>
        </w:rPr>
        <w:t xml:space="preserve">de </w:t>
      </w:r>
      <w:r w:rsidR="00343052" w:rsidRPr="00F4405E">
        <w:rPr>
          <w:rFonts w:ascii="Arial" w:hAnsi="Arial" w:cs="Arial"/>
          <w:sz w:val="24"/>
          <w:szCs w:val="24"/>
        </w:rPr>
        <w:t>construcţie</w:t>
      </w:r>
      <w:r w:rsidR="00D11272" w:rsidRPr="00F4405E">
        <w:rPr>
          <w:rFonts w:ascii="Arial" w:hAnsi="Arial" w:cs="Arial"/>
          <w:sz w:val="24"/>
          <w:szCs w:val="24"/>
        </w:rPr>
        <w:t xml:space="preserve"> folosite vor fi</w:t>
      </w:r>
      <w:r w:rsidR="00343052" w:rsidRPr="00F4405E">
        <w:rPr>
          <w:rFonts w:ascii="Arial" w:hAnsi="Arial" w:cs="Arial"/>
          <w:sz w:val="24"/>
          <w:szCs w:val="24"/>
        </w:rPr>
        <w:t xml:space="preserve"> </w:t>
      </w:r>
      <w:r w:rsidR="00D11272" w:rsidRPr="00F4405E">
        <w:rPr>
          <w:rFonts w:ascii="Arial" w:hAnsi="Arial" w:cs="Arial"/>
          <w:sz w:val="24"/>
          <w:szCs w:val="24"/>
        </w:rPr>
        <w:t xml:space="preserve">piatra </w:t>
      </w:r>
      <w:r w:rsidR="00745094">
        <w:rPr>
          <w:rFonts w:ascii="Arial" w:hAnsi="Arial" w:cs="Arial"/>
          <w:sz w:val="24"/>
          <w:szCs w:val="24"/>
        </w:rPr>
        <w:t xml:space="preserve">sparta </w:t>
      </w:r>
      <w:r w:rsidR="00D11272" w:rsidRPr="00F4405E">
        <w:rPr>
          <w:rFonts w:ascii="Arial" w:hAnsi="Arial" w:cs="Arial"/>
          <w:sz w:val="24"/>
          <w:szCs w:val="24"/>
        </w:rPr>
        <w:t>naturala</w:t>
      </w:r>
      <w:r w:rsidR="00745094">
        <w:rPr>
          <w:rFonts w:ascii="Arial" w:hAnsi="Arial" w:cs="Arial"/>
          <w:sz w:val="24"/>
          <w:szCs w:val="24"/>
        </w:rPr>
        <w:t xml:space="preserve"> (provenita de la carierele de piatra dobrogene)</w:t>
      </w:r>
      <w:r w:rsidR="00D11272" w:rsidRPr="00F4405E">
        <w:rPr>
          <w:rFonts w:ascii="Arial" w:hAnsi="Arial" w:cs="Arial"/>
          <w:sz w:val="24"/>
          <w:szCs w:val="24"/>
        </w:rPr>
        <w:t xml:space="preserve">, </w:t>
      </w:r>
      <w:r w:rsidR="00E30C08" w:rsidRPr="00F4405E">
        <w:rPr>
          <w:rFonts w:ascii="Arial" w:hAnsi="Arial" w:cs="Arial"/>
          <w:sz w:val="24"/>
          <w:szCs w:val="24"/>
        </w:rPr>
        <w:t>nisip</w:t>
      </w:r>
      <w:r w:rsidR="00745094">
        <w:rPr>
          <w:rFonts w:ascii="Arial" w:hAnsi="Arial" w:cs="Arial"/>
          <w:sz w:val="24"/>
          <w:szCs w:val="24"/>
        </w:rPr>
        <w:t xml:space="preserve"> (de la balastierele de pe malul canalului Poarta Alba-Navodari</w:t>
      </w:r>
      <w:r w:rsidR="00D11272" w:rsidRPr="00F4405E">
        <w:rPr>
          <w:rFonts w:ascii="Arial" w:hAnsi="Arial" w:cs="Arial"/>
          <w:sz w:val="24"/>
          <w:szCs w:val="24"/>
        </w:rPr>
        <w:t>, pietris</w:t>
      </w:r>
      <w:r w:rsidR="00745094">
        <w:rPr>
          <w:rFonts w:ascii="Arial" w:hAnsi="Arial" w:cs="Arial"/>
          <w:sz w:val="24"/>
          <w:szCs w:val="24"/>
        </w:rPr>
        <w:t xml:space="preserve"> (provenit</w:t>
      </w:r>
      <w:r w:rsidR="00745094">
        <w:rPr>
          <w:rFonts w:ascii="Arial" w:hAnsi="Arial" w:cs="Arial"/>
          <w:sz w:val="24"/>
          <w:szCs w:val="24"/>
        </w:rPr>
        <w:t xml:space="preserve"> de la carierele de piatra dobrogene)</w:t>
      </w:r>
      <w:r w:rsidR="00D11272" w:rsidRPr="00F4405E">
        <w:rPr>
          <w:rFonts w:ascii="Arial" w:hAnsi="Arial" w:cs="Arial"/>
          <w:sz w:val="24"/>
          <w:szCs w:val="24"/>
        </w:rPr>
        <w:t xml:space="preserve"> si lemn</w:t>
      </w:r>
      <w:r w:rsidR="00745094">
        <w:rPr>
          <w:rFonts w:ascii="Arial" w:hAnsi="Arial" w:cs="Arial"/>
          <w:sz w:val="24"/>
          <w:szCs w:val="24"/>
        </w:rPr>
        <w:t xml:space="preserve"> (preponderent de conifer)</w:t>
      </w:r>
      <w:r w:rsidR="00E30C08" w:rsidRPr="00F4405E">
        <w:rPr>
          <w:rFonts w:ascii="Arial" w:hAnsi="Arial" w:cs="Arial"/>
          <w:sz w:val="24"/>
          <w:szCs w:val="24"/>
        </w:rPr>
        <w:t xml:space="preserve">, </w:t>
      </w:r>
      <w:r w:rsidR="00D11272" w:rsidRPr="00F4405E">
        <w:rPr>
          <w:rFonts w:ascii="Arial" w:hAnsi="Arial" w:cs="Arial"/>
          <w:sz w:val="24"/>
          <w:szCs w:val="24"/>
        </w:rPr>
        <w:t>ce</w:t>
      </w:r>
      <w:r w:rsidR="00CE7321">
        <w:rPr>
          <w:rFonts w:ascii="Arial" w:hAnsi="Arial" w:cs="Arial"/>
          <w:sz w:val="24"/>
          <w:szCs w:val="24"/>
        </w:rPr>
        <w:t xml:space="preserve"> se </w:t>
      </w:r>
      <w:r w:rsidR="00E30C08" w:rsidRPr="00F4405E">
        <w:rPr>
          <w:rFonts w:ascii="Arial" w:hAnsi="Arial" w:cs="Arial"/>
          <w:sz w:val="24"/>
          <w:szCs w:val="24"/>
        </w:rPr>
        <w:t>vor depozita</w:t>
      </w:r>
      <w:r w:rsidR="00343052" w:rsidRPr="00F4405E">
        <w:rPr>
          <w:rFonts w:ascii="Arial" w:hAnsi="Arial" w:cs="Arial"/>
          <w:sz w:val="24"/>
          <w:szCs w:val="24"/>
        </w:rPr>
        <w:t xml:space="preserve"> în incinta proprietăţii, în aer liber, fără măsuri deosebite de protecţie. </w:t>
      </w:r>
    </w:p>
    <w:p w:rsidR="00B95656"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r w:rsidR="00D11272" w:rsidRPr="00F4405E">
        <w:rPr>
          <w:rFonts w:ascii="Arial" w:hAnsi="Arial" w:cs="Arial"/>
          <w:sz w:val="24"/>
          <w:szCs w:val="24"/>
        </w:rPr>
        <w:tab/>
      </w:r>
      <w:r w:rsidRPr="00F4405E">
        <w:rPr>
          <w:rFonts w:ascii="Arial" w:hAnsi="Arial" w:cs="Arial"/>
          <w:sz w:val="24"/>
          <w:szCs w:val="24"/>
        </w:rPr>
        <w:t xml:space="preserve"> </w:t>
      </w:r>
      <w:r w:rsidR="00343052" w:rsidRPr="00F4405E">
        <w:rPr>
          <w:rFonts w:ascii="Arial" w:hAnsi="Arial" w:cs="Arial"/>
          <w:sz w:val="24"/>
          <w:szCs w:val="24"/>
        </w:rPr>
        <w:t xml:space="preserve">Tot prin organizarea de santier se vor asigura: </w:t>
      </w:r>
    </w:p>
    <w:p w:rsidR="00B95656" w:rsidRPr="00F4405E" w:rsidRDefault="00343052" w:rsidP="00D11272">
      <w:pPr>
        <w:pStyle w:val="ListParagraph"/>
        <w:numPr>
          <w:ilvl w:val="0"/>
          <w:numId w:val="11"/>
        </w:numPr>
        <w:spacing w:after="0"/>
        <w:jc w:val="both"/>
        <w:rPr>
          <w:rFonts w:cs="Arial"/>
          <w:szCs w:val="24"/>
        </w:rPr>
      </w:pPr>
      <w:r w:rsidRPr="00F4405E">
        <w:rPr>
          <w:rFonts w:cs="Arial"/>
          <w:szCs w:val="24"/>
        </w:rPr>
        <w:t xml:space="preserve">tablou electric; </w:t>
      </w:r>
    </w:p>
    <w:p w:rsidR="00D11272" w:rsidRPr="00F4405E" w:rsidRDefault="00343052" w:rsidP="00D11272">
      <w:pPr>
        <w:pStyle w:val="ListParagraph"/>
        <w:numPr>
          <w:ilvl w:val="0"/>
          <w:numId w:val="11"/>
        </w:numPr>
        <w:spacing w:after="0"/>
        <w:jc w:val="both"/>
        <w:rPr>
          <w:rFonts w:cs="Arial"/>
          <w:szCs w:val="24"/>
        </w:rPr>
      </w:pPr>
      <w:r w:rsidRPr="00F4405E">
        <w:rPr>
          <w:rFonts w:cs="Arial"/>
          <w:szCs w:val="24"/>
        </w:rPr>
        <w:t>punct PSI (in imediata</w:t>
      </w:r>
      <w:r w:rsidR="00D11272" w:rsidRPr="00F4405E">
        <w:rPr>
          <w:rFonts w:cs="Arial"/>
          <w:szCs w:val="24"/>
        </w:rPr>
        <w:t xml:space="preserve"> apropiere a sursei de apa);</w:t>
      </w:r>
    </w:p>
    <w:p w:rsidR="00E30C08" w:rsidRPr="00F4405E" w:rsidRDefault="00D11272" w:rsidP="00D11272">
      <w:pPr>
        <w:pStyle w:val="ListParagraph"/>
        <w:numPr>
          <w:ilvl w:val="0"/>
          <w:numId w:val="11"/>
        </w:numPr>
        <w:spacing w:after="0"/>
        <w:jc w:val="both"/>
        <w:rPr>
          <w:rFonts w:cs="Arial"/>
          <w:szCs w:val="24"/>
        </w:rPr>
      </w:pPr>
      <w:r w:rsidRPr="00F4405E">
        <w:rPr>
          <w:rFonts w:cs="Arial"/>
          <w:szCs w:val="24"/>
        </w:rPr>
        <w:t>platforma d</w:t>
      </w:r>
      <w:r w:rsidR="00343052" w:rsidRPr="00F4405E">
        <w:rPr>
          <w:rFonts w:cs="Arial"/>
          <w:szCs w:val="24"/>
        </w:rPr>
        <w:t xml:space="preserve">epozitare materiale.  </w:t>
      </w:r>
    </w:p>
    <w:p w:rsidR="00A45C13"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r w:rsidR="00CC3AB5" w:rsidRPr="00F4405E">
        <w:rPr>
          <w:rFonts w:ascii="Arial" w:hAnsi="Arial" w:cs="Arial"/>
          <w:sz w:val="24"/>
          <w:szCs w:val="24"/>
        </w:rPr>
        <w:tab/>
      </w:r>
      <w:r w:rsidR="00343052" w:rsidRPr="00F4405E">
        <w:rPr>
          <w:rFonts w:ascii="Arial" w:hAnsi="Arial" w:cs="Arial"/>
          <w:sz w:val="24"/>
          <w:szCs w:val="24"/>
        </w:rPr>
        <w:t>Prin documentatia tehnica d</w:t>
      </w:r>
      <w:r w:rsidR="00CC3AB5" w:rsidRPr="00F4405E">
        <w:rPr>
          <w:rFonts w:ascii="Arial" w:hAnsi="Arial" w:cs="Arial"/>
          <w:sz w:val="24"/>
          <w:szCs w:val="24"/>
        </w:rPr>
        <w:t>e organizare santier se vor prevede</w:t>
      </w:r>
      <w:r w:rsidR="00343052" w:rsidRPr="00F4405E">
        <w:rPr>
          <w:rFonts w:ascii="Arial" w:hAnsi="Arial" w:cs="Arial"/>
          <w:sz w:val="24"/>
          <w:szCs w:val="24"/>
        </w:rPr>
        <w:t xml:space="preserve"> măsuri de protecţie a vecinătăţilor  (transmitere  de  vibraţii  şi  şocuri  puternice,  degajări  mari  de  praf, asigurarea acceselor necesare)</w:t>
      </w:r>
      <w:r w:rsidR="00CC3AB5" w:rsidRPr="00F4405E">
        <w:rPr>
          <w:rFonts w:ascii="Arial" w:hAnsi="Arial" w:cs="Arial"/>
          <w:sz w:val="24"/>
          <w:szCs w:val="24"/>
        </w:rPr>
        <w:t xml:space="preserve"> si s</w:t>
      </w:r>
      <w:r w:rsidR="00343052" w:rsidRPr="00F4405E">
        <w:rPr>
          <w:rFonts w:ascii="Arial" w:hAnsi="Arial" w:cs="Arial"/>
          <w:sz w:val="24"/>
          <w:szCs w:val="24"/>
        </w:rPr>
        <w:t xml:space="preserve">e vor lua măsuri preventive cu scopul de a evita producerea accidentelor de lucru sau incendiilor. </w:t>
      </w:r>
    </w:p>
    <w:p w:rsidR="00A45C13" w:rsidRPr="00F4405E" w:rsidRDefault="00B95656" w:rsidP="00043768">
      <w:pPr>
        <w:spacing w:after="0"/>
        <w:jc w:val="both"/>
        <w:rPr>
          <w:rFonts w:ascii="Arial" w:hAnsi="Arial" w:cs="Arial"/>
          <w:sz w:val="24"/>
          <w:szCs w:val="24"/>
        </w:rPr>
      </w:pPr>
      <w:r w:rsidRPr="00F4405E">
        <w:rPr>
          <w:rFonts w:ascii="Arial" w:hAnsi="Arial" w:cs="Arial"/>
          <w:sz w:val="24"/>
          <w:szCs w:val="24"/>
        </w:rPr>
        <w:t xml:space="preserve">      </w:t>
      </w:r>
      <w:r w:rsidR="00CC3AB5" w:rsidRPr="00F4405E">
        <w:rPr>
          <w:rFonts w:ascii="Arial" w:hAnsi="Arial" w:cs="Arial"/>
          <w:sz w:val="24"/>
          <w:szCs w:val="24"/>
        </w:rPr>
        <w:tab/>
      </w:r>
      <w:r w:rsidR="00343052" w:rsidRPr="00F4405E">
        <w:rPr>
          <w:rFonts w:ascii="Arial" w:hAnsi="Arial" w:cs="Arial"/>
          <w:sz w:val="24"/>
          <w:szCs w:val="24"/>
        </w:rPr>
        <w:t>Din  punct  de  vedere  a  protectiei  mediului,  se  vor  lua  masuri  specifice  pe  perioada realizarii proiectului de investitii</w:t>
      </w:r>
      <w:r w:rsidR="00E30C08" w:rsidRPr="00F4405E">
        <w:rPr>
          <w:rFonts w:ascii="Arial" w:hAnsi="Arial" w:cs="Arial"/>
          <w:sz w:val="24"/>
          <w:szCs w:val="24"/>
        </w:rPr>
        <w:t>, astfel</w:t>
      </w:r>
      <w:r w:rsidR="00343052" w:rsidRPr="00F4405E">
        <w:rPr>
          <w:rFonts w:ascii="Arial" w:hAnsi="Arial" w:cs="Arial"/>
          <w:sz w:val="24"/>
          <w:szCs w:val="24"/>
        </w:rPr>
        <w:t xml:space="preserve">: </w:t>
      </w:r>
    </w:p>
    <w:p w:rsidR="00CC3AB5" w:rsidRPr="00F4405E" w:rsidRDefault="00CC3AB5" w:rsidP="00043768">
      <w:pPr>
        <w:pStyle w:val="ListParagraph"/>
        <w:numPr>
          <w:ilvl w:val="0"/>
          <w:numId w:val="16"/>
        </w:numPr>
        <w:spacing w:after="0"/>
        <w:jc w:val="both"/>
        <w:rPr>
          <w:rFonts w:cs="Arial"/>
          <w:szCs w:val="24"/>
        </w:rPr>
      </w:pPr>
      <w:r w:rsidRPr="00F4405E">
        <w:rPr>
          <w:rFonts w:cs="Arial"/>
          <w:szCs w:val="24"/>
        </w:rPr>
        <w:t>s</w:t>
      </w:r>
      <w:r w:rsidR="00343052" w:rsidRPr="00F4405E">
        <w:rPr>
          <w:rFonts w:cs="Arial"/>
          <w:szCs w:val="24"/>
        </w:rPr>
        <w:t xml:space="preserve">e va evita poluarea accidentala a factorilor de mediu pe toata durata executiei; </w:t>
      </w:r>
    </w:p>
    <w:p w:rsidR="00CC3AB5" w:rsidRPr="00F4405E" w:rsidRDefault="00343052" w:rsidP="00043768">
      <w:pPr>
        <w:pStyle w:val="ListParagraph"/>
        <w:numPr>
          <w:ilvl w:val="0"/>
          <w:numId w:val="16"/>
        </w:numPr>
        <w:spacing w:after="0"/>
        <w:jc w:val="both"/>
        <w:rPr>
          <w:rFonts w:cs="Arial"/>
          <w:szCs w:val="24"/>
        </w:rPr>
      </w:pPr>
      <w:r w:rsidRPr="00F4405E">
        <w:rPr>
          <w:rFonts w:cs="Arial"/>
          <w:szCs w:val="24"/>
        </w:rPr>
        <w:t xml:space="preserve">managementul deseurilor rezultate din lucrarile de constructii va fi in conformitate cu legislatia specifica de mediu si va fi atat in responsabilitatea titularului de proiect, cat si a constructorului ce realizeaza lucrarile; </w:t>
      </w:r>
    </w:p>
    <w:p w:rsidR="00CC3AB5" w:rsidRPr="00F4405E" w:rsidRDefault="00343052" w:rsidP="00043768">
      <w:pPr>
        <w:pStyle w:val="ListParagraph"/>
        <w:numPr>
          <w:ilvl w:val="0"/>
          <w:numId w:val="16"/>
        </w:numPr>
        <w:spacing w:after="0"/>
        <w:jc w:val="both"/>
        <w:rPr>
          <w:rFonts w:cs="Arial"/>
          <w:szCs w:val="24"/>
        </w:rPr>
      </w:pPr>
      <w:r w:rsidRPr="00F4405E">
        <w:rPr>
          <w:rFonts w:cs="Arial"/>
          <w:szCs w:val="24"/>
        </w:rPr>
        <w:t>se  vor  amenaja  spatii  special</w:t>
      </w:r>
      <w:r w:rsidR="00CC3AB5" w:rsidRPr="00F4405E">
        <w:rPr>
          <w:rFonts w:cs="Arial"/>
          <w:szCs w:val="24"/>
        </w:rPr>
        <w:t>e</w:t>
      </w:r>
      <w:r w:rsidRPr="00F4405E">
        <w:rPr>
          <w:rFonts w:cs="Arial"/>
          <w:szCs w:val="24"/>
        </w:rPr>
        <w:t xml:space="preserve">  pentru  depozitarea  temporara  a  deseurilor rezultate atat in timpul realizarii constructiior, cat si in timpu</w:t>
      </w:r>
      <w:r w:rsidR="00CC3AB5" w:rsidRPr="00F4405E">
        <w:rPr>
          <w:rFonts w:cs="Arial"/>
          <w:szCs w:val="24"/>
        </w:rPr>
        <w:t>l functionarii obiectivului;</w:t>
      </w:r>
    </w:p>
    <w:p w:rsidR="00CC3AB5" w:rsidRPr="00F4405E" w:rsidRDefault="00CC3AB5" w:rsidP="00043768">
      <w:pPr>
        <w:pStyle w:val="ListParagraph"/>
        <w:numPr>
          <w:ilvl w:val="0"/>
          <w:numId w:val="16"/>
        </w:numPr>
        <w:spacing w:after="0"/>
        <w:jc w:val="both"/>
        <w:rPr>
          <w:rFonts w:cs="Arial"/>
          <w:szCs w:val="24"/>
        </w:rPr>
      </w:pPr>
      <w:r w:rsidRPr="00F4405E">
        <w:rPr>
          <w:rFonts w:cs="Arial"/>
          <w:szCs w:val="24"/>
        </w:rPr>
        <w:t>s</w:t>
      </w:r>
      <w:r w:rsidR="00343052" w:rsidRPr="00F4405E">
        <w:rPr>
          <w:rFonts w:cs="Arial"/>
          <w:szCs w:val="24"/>
        </w:rPr>
        <w:t xml:space="preserve">e  va  organiza  colectarea  selectiva  a  desurilor,  in  conformitate  cu  prevederile  OUG 78/2000 privind regimul deseurilor; </w:t>
      </w:r>
    </w:p>
    <w:p w:rsidR="00CC3AB5" w:rsidRPr="00F4405E" w:rsidRDefault="00CC3AB5" w:rsidP="00043768">
      <w:pPr>
        <w:pStyle w:val="ListParagraph"/>
        <w:numPr>
          <w:ilvl w:val="0"/>
          <w:numId w:val="16"/>
        </w:numPr>
        <w:spacing w:after="0"/>
        <w:jc w:val="both"/>
        <w:rPr>
          <w:rFonts w:cs="Arial"/>
          <w:szCs w:val="24"/>
        </w:rPr>
      </w:pPr>
      <w:proofErr w:type="gramStart"/>
      <w:r w:rsidRPr="00F4405E">
        <w:rPr>
          <w:rFonts w:cs="Arial"/>
          <w:szCs w:val="24"/>
        </w:rPr>
        <w:t>d</w:t>
      </w:r>
      <w:r w:rsidR="00343052" w:rsidRPr="00F4405E">
        <w:rPr>
          <w:rFonts w:cs="Arial"/>
          <w:szCs w:val="24"/>
        </w:rPr>
        <w:t>eseurile  de</w:t>
      </w:r>
      <w:proofErr w:type="gramEnd"/>
      <w:r w:rsidR="00343052" w:rsidRPr="00F4405E">
        <w:rPr>
          <w:rFonts w:cs="Arial"/>
          <w:szCs w:val="24"/>
        </w:rPr>
        <w:t xml:space="preserve">  constructie  vor  fi  transportate  si  depozitate  pe  baza  de  contract,  cu unitatile si in amplasamentul stabilit de Primaria </w:t>
      </w:r>
      <w:r w:rsidRPr="00F4405E">
        <w:rPr>
          <w:rFonts w:cs="Arial"/>
          <w:szCs w:val="24"/>
        </w:rPr>
        <w:t xml:space="preserve">Orasului </w:t>
      </w:r>
      <w:r w:rsidR="00745094">
        <w:rPr>
          <w:rFonts w:cs="Arial"/>
          <w:szCs w:val="24"/>
        </w:rPr>
        <w:t>Navodari</w:t>
      </w:r>
      <w:r w:rsidRPr="00F4405E">
        <w:rPr>
          <w:rFonts w:cs="Arial"/>
          <w:szCs w:val="24"/>
        </w:rPr>
        <w:t>;</w:t>
      </w:r>
    </w:p>
    <w:p w:rsidR="00A45C13" w:rsidRPr="00F4405E" w:rsidRDefault="00CC3AB5" w:rsidP="00043768">
      <w:pPr>
        <w:pStyle w:val="ListParagraph"/>
        <w:numPr>
          <w:ilvl w:val="0"/>
          <w:numId w:val="16"/>
        </w:numPr>
        <w:spacing w:after="0"/>
        <w:jc w:val="both"/>
        <w:rPr>
          <w:rFonts w:cs="Arial"/>
          <w:szCs w:val="24"/>
        </w:rPr>
      </w:pPr>
      <w:r w:rsidRPr="00F4405E">
        <w:rPr>
          <w:rFonts w:cs="Arial"/>
          <w:szCs w:val="24"/>
        </w:rPr>
        <w:t>n</w:t>
      </w:r>
      <w:r w:rsidR="00343052" w:rsidRPr="00F4405E">
        <w:rPr>
          <w:rFonts w:cs="Arial"/>
          <w:szCs w:val="24"/>
        </w:rPr>
        <w:t xml:space="preserve">u se vor depozita materii prime, materiale sau deseuri in afara perimetrului amenajat al obiectivului. </w:t>
      </w:r>
    </w:p>
    <w:p w:rsidR="00A45C13" w:rsidRPr="00F4405E" w:rsidRDefault="00B95656" w:rsidP="00043768">
      <w:pPr>
        <w:spacing w:after="0"/>
        <w:jc w:val="both"/>
        <w:rPr>
          <w:rFonts w:ascii="Arial" w:hAnsi="Arial" w:cs="Arial"/>
          <w:sz w:val="24"/>
          <w:szCs w:val="24"/>
        </w:rPr>
      </w:pPr>
      <w:r w:rsidRPr="00F4405E">
        <w:rPr>
          <w:rFonts w:ascii="Arial" w:hAnsi="Arial" w:cs="Arial"/>
          <w:sz w:val="24"/>
          <w:szCs w:val="24"/>
        </w:rPr>
        <w:lastRenderedPageBreak/>
        <w:t xml:space="preserve">       </w:t>
      </w:r>
      <w:r w:rsidR="00CC3AB5" w:rsidRPr="00F4405E">
        <w:rPr>
          <w:rFonts w:ascii="Arial" w:hAnsi="Arial" w:cs="Arial"/>
          <w:sz w:val="24"/>
          <w:szCs w:val="24"/>
        </w:rPr>
        <w:tab/>
      </w:r>
      <w:r w:rsidR="00343052" w:rsidRPr="00F4405E">
        <w:rPr>
          <w:rFonts w:ascii="Arial" w:hAnsi="Arial" w:cs="Arial"/>
          <w:sz w:val="24"/>
          <w:szCs w:val="24"/>
        </w:rPr>
        <w:t>La  executarea  lucrarilor,  se  vor  respecta  normele  sanitare,  PSI,  de  protectia  muncii  si de gospodarire a apelor</w:t>
      </w:r>
      <w:r w:rsidR="00CC3AB5" w:rsidRPr="00F4405E">
        <w:rPr>
          <w:rFonts w:ascii="Arial" w:hAnsi="Arial" w:cs="Arial"/>
          <w:sz w:val="24"/>
          <w:szCs w:val="24"/>
        </w:rPr>
        <w:t xml:space="preserve"> aflate in vigoare</w:t>
      </w:r>
      <w:r w:rsidR="00343052" w:rsidRPr="00F4405E">
        <w:rPr>
          <w:rFonts w:ascii="Arial" w:hAnsi="Arial" w:cs="Arial"/>
          <w:sz w:val="24"/>
          <w:szCs w:val="24"/>
        </w:rPr>
        <w:t xml:space="preserve">. </w:t>
      </w:r>
    </w:p>
    <w:p w:rsidR="00A45C13" w:rsidRPr="00F4405E" w:rsidRDefault="00CC3AB5" w:rsidP="00CC3AB5">
      <w:pPr>
        <w:spacing w:after="0"/>
        <w:ind w:firstLine="720"/>
        <w:jc w:val="both"/>
        <w:rPr>
          <w:rFonts w:ascii="Arial" w:hAnsi="Arial" w:cs="Arial"/>
          <w:sz w:val="24"/>
          <w:szCs w:val="24"/>
        </w:rPr>
      </w:pPr>
      <w:r w:rsidRPr="00F4405E">
        <w:rPr>
          <w:rFonts w:ascii="Arial" w:hAnsi="Arial" w:cs="Arial"/>
          <w:sz w:val="24"/>
          <w:szCs w:val="24"/>
        </w:rPr>
        <w:t>Nu se vor realiza lucrari de intretinere si reparatii ale utilajelor si mijl</w:t>
      </w:r>
      <w:r w:rsidR="00745094">
        <w:rPr>
          <w:rFonts w:ascii="Arial" w:hAnsi="Arial" w:cs="Arial"/>
          <w:sz w:val="24"/>
          <w:szCs w:val="24"/>
        </w:rPr>
        <w:t xml:space="preserve">oacelor de transport in cadrul </w:t>
      </w:r>
      <w:r w:rsidRPr="00F4405E">
        <w:rPr>
          <w:rFonts w:ascii="Arial" w:hAnsi="Arial" w:cs="Arial"/>
          <w:sz w:val="24"/>
          <w:szCs w:val="24"/>
        </w:rPr>
        <w:t xml:space="preserve">obiectivului </w:t>
      </w:r>
      <w:r w:rsidR="00343052" w:rsidRPr="00F4405E">
        <w:rPr>
          <w:rFonts w:ascii="Arial" w:hAnsi="Arial" w:cs="Arial"/>
          <w:sz w:val="24"/>
          <w:szCs w:val="24"/>
        </w:rPr>
        <w:t xml:space="preserve">de </w:t>
      </w:r>
      <w:r w:rsidRPr="00F4405E">
        <w:rPr>
          <w:rFonts w:ascii="Arial" w:hAnsi="Arial" w:cs="Arial"/>
          <w:sz w:val="24"/>
          <w:szCs w:val="24"/>
        </w:rPr>
        <w:t>investitii. Alimentarea cu carburant se</w:t>
      </w:r>
      <w:r w:rsidR="00343052" w:rsidRPr="00F4405E">
        <w:rPr>
          <w:rFonts w:ascii="Arial" w:hAnsi="Arial" w:cs="Arial"/>
          <w:sz w:val="24"/>
          <w:szCs w:val="24"/>
        </w:rPr>
        <w:t xml:space="preserve"> va</w:t>
      </w:r>
      <w:r w:rsidRPr="00F4405E">
        <w:rPr>
          <w:rFonts w:ascii="Arial" w:hAnsi="Arial" w:cs="Arial"/>
          <w:sz w:val="24"/>
          <w:szCs w:val="24"/>
        </w:rPr>
        <w:t xml:space="preserve"> </w:t>
      </w:r>
      <w:r w:rsidR="00343052" w:rsidRPr="00F4405E">
        <w:rPr>
          <w:rFonts w:ascii="Arial" w:hAnsi="Arial" w:cs="Arial"/>
          <w:sz w:val="24"/>
          <w:szCs w:val="24"/>
        </w:rPr>
        <w:t xml:space="preserve">realiza numai </w:t>
      </w:r>
      <w:r w:rsidRPr="00F4405E">
        <w:rPr>
          <w:rFonts w:ascii="Arial" w:hAnsi="Arial" w:cs="Arial"/>
          <w:sz w:val="24"/>
          <w:szCs w:val="24"/>
        </w:rPr>
        <w:t>in</w:t>
      </w:r>
      <w:r w:rsidR="00343052" w:rsidRPr="00F4405E">
        <w:rPr>
          <w:rFonts w:ascii="Arial" w:hAnsi="Arial" w:cs="Arial"/>
          <w:sz w:val="24"/>
          <w:szCs w:val="24"/>
        </w:rPr>
        <w:t xml:space="preserve"> unitati specializate autorizate.     </w:t>
      </w:r>
    </w:p>
    <w:p w:rsidR="00B95656" w:rsidRPr="001A5B71" w:rsidRDefault="00343052" w:rsidP="00D345E3">
      <w:pPr>
        <w:spacing w:before="240" w:after="0"/>
        <w:jc w:val="both"/>
        <w:rPr>
          <w:rFonts w:ascii="Arial" w:hAnsi="Arial" w:cs="Arial"/>
          <w:sz w:val="24"/>
          <w:szCs w:val="24"/>
        </w:rPr>
      </w:pPr>
      <w:r w:rsidRPr="001A5B71">
        <w:rPr>
          <w:rFonts w:ascii="Arial" w:hAnsi="Arial" w:cs="Arial"/>
          <w:sz w:val="24"/>
          <w:szCs w:val="24"/>
        </w:rPr>
        <w:t>VIII. Lucrari de refacere a amplasamentului la finalizarea investitiei, in caz de accidente si/sau la incetarea activitatii, in masura in care aceste informatii sunt disponibile</w:t>
      </w:r>
      <w:r w:rsidR="009C7EA3" w:rsidRPr="001A5B71">
        <w:rPr>
          <w:rFonts w:ascii="Arial" w:hAnsi="Arial" w:cs="Arial"/>
          <w:sz w:val="24"/>
          <w:szCs w:val="24"/>
        </w:rPr>
        <w:t>:</w:t>
      </w:r>
    </w:p>
    <w:p w:rsidR="005372D5" w:rsidRPr="00F4405E" w:rsidRDefault="005372D5" w:rsidP="008D446E">
      <w:pPr>
        <w:pStyle w:val="ListParagraph"/>
        <w:numPr>
          <w:ilvl w:val="0"/>
          <w:numId w:val="16"/>
        </w:numPr>
        <w:spacing w:after="0"/>
        <w:jc w:val="both"/>
        <w:rPr>
          <w:rFonts w:cs="Arial"/>
          <w:szCs w:val="24"/>
        </w:rPr>
      </w:pPr>
      <w:r w:rsidRPr="001A5B71">
        <w:rPr>
          <w:rFonts w:cs="Arial"/>
          <w:szCs w:val="24"/>
        </w:rPr>
        <w:t xml:space="preserve">lucrările propuse pentru refacerea amplasamentului la finalizarea investiţiei, în caz de accidente şi/sau la încetarea activităţii: </w:t>
      </w:r>
      <w:r w:rsidR="00343052" w:rsidRPr="001A5B71">
        <w:rPr>
          <w:rFonts w:cs="Arial"/>
          <w:szCs w:val="24"/>
        </w:rPr>
        <w:t>la finalizarea</w:t>
      </w:r>
      <w:r w:rsidR="00343052" w:rsidRPr="00F4405E">
        <w:rPr>
          <w:rFonts w:cs="Arial"/>
          <w:szCs w:val="24"/>
        </w:rPr>
        <w:t xml:space="preserve"> proiect</w:t>
      </w:r>
      <w:r w:rsidR="00745094">
        <w:rPr>
          <w:rFonts w:cs="Arial"/>
          <w:szCs w:val="24"/>
        </w:rPr>
        <w:t>ului</w:t>
      </w:r>
      <w:r w:rsidR="009C7EA3" w:rsidRPr="00F4405E">
        <w:rPr>
          <w:rFonts w:cs="Arial"/>
          <w:szCs w:val="24"/>
        </w:rPr>
        <w:t xml:space="preserve"> </w:t>
      </w:r>
      <w:r w:rsidR="00343052" w:rsidRPr="00F4405E">
        <w:rPr>
          <w:rFonts w:cs="Arial"/>
          <w:szCs w:val="24"/>
        </w:rPr>
        <w:t xml:space="preserve">se </w:t>
      </w:r>
      <w:r w:rsidR="005815DA" w:rsidRPr="00F4405E">
        <w:rPr>
          <w:rFonts w:cs="Arial"/>
          <w:szCs w:val="24"/>
        </w:rPr>
        <w:t xml:space="preserve">va </w:t>
      </w:r>
      <w:r w:rsidR="00745094">
        <w:rPr>
          <w:rFonts w:cs="Arial"/>
          <w:szCs w:val="24"/>
        </w:rPr>
        <w:t>planta</w:t>
      </w:r>
      <w:r w:rsidR="00343052" w:rsidRPr="00F4405E">
        <w:rPr>
          <w:rFonts w:cs="Arial"/>
          <w:szCs w:val="24"/>
        </w:rPr>
        <w:t xml:space="preserve"> </w:t>
      </w:r>
      <w:r w:rsidR="00745094">
        <w:rPr>
          <w:rFonts w:cs="Arial"/>
          <w:szCs w:val="24"/>
        </w:rPr>
        <w:t xml:space="preserve">gazon pe toate spatiile </w:t>
      </w:r>
      <w:r w:rsidR="00CE7321">
        <w:rPr>
          <w:rFonts w:cs="Arial"/>
          <w:szCs w:val="24"/>
        </w:rPr>
        <w:t>ramase libere</w:t>
      </w:r>
      <w:r w:rsidRPr="00F4405E">
        <w:rPr>
          <w:rFonts w:cs="Arial"/>
          <w:szCs w:val="24"/>
        </w:rPr>
        <w:t>;</w:t>
      </w:r>
    </w:p>
    <w:p w:rsidR="00343052" w:rsidRPr="00F4405E" w:rsidRDefault="005372D5" w:rsidP="008D446E">
      <w:pPr>
        <w:pStyle w:val="ListParagraph"/>
        <w:numPr>
          <w:ilvl w:val="0"/>
          <w:numId w:val="16"/>
        </w:numPr>
        <w:spacing w:after="0"/>
        <w:jc w:val="both"/>
        <w:rPr>
          <w:rFonts w:cs="Arial"/>
          <w:szCs w:val="24"/>
        </w:rPr>
      </w:pPr>
      <w:r w:rsidRPr="00F4405E">
        <w:rPr>
          <w:rFonts w:cs="Arial"/>
          <w:szCs w:val="24"/>
        </w:rPr>
        <w:t>aspecte referitoare la prevenirea şi modul de răspuns pentru cazuri de poluări accidentale</w:t>
      </w:r>
      <w:r w:rsidR="00CE7321">
        <w:rPr>
          <w:rFonts w:cs="Arial"/>
          <w:szCs w:val="24"/>
        </w:rPr>
        <w:t>:</w:t>
      </w:r>
      <w:r w:rsidRPr="00F4405E">
        <w:rPr>
          <w:rFonts w:cs="Arial"/>
          <w:szCs w:val="24"/>
        </w:rPr>
        <w:t xml:space="preserve"> n</w:t>
      </w:r>
      <w:r w:rsidR="00343052" w:rsidRPr="00F4405E">
        <w:rPr>
          <w:rFonts w:cs="Arial"/>
          <w:szCs w:val="24"/>
        </w:rPr>
        <w:t>u este cazul de poluari accidentale</w:t>
      </w:r>
      <w:r w:rsidR="009C7EA3" w:rsidRPr="00F4405E">
        <w:rPr>
          <w:rFonts w:cs="Arial"/>
          <w:szCs w:val="24"/>
        </w:rPr>
        <w:t>, intrucat materialele folosite sunt preponder</w:t>
      </w:r>
      <w:r w:rsidR="00B85C97">
        <w:rPr>
          <w:rFonts w:cs="Arial"/>
          <w:szCs w:val="24"/>
        </w:rPr>
        <w:t>e</w:t>
      </w:r>
      <w:r w:rsidR="009C7EA3" w:rsidRPr="00F4405E">
        <w:rPr>
          <w:rFonts w:cs="Arial"/>
          <w:szCs w:val="24"/>
        </w:rPr>
        <w:t>nt natural</w:t>
      </w:r>
      <w:r w:rsidR="00B85C97">
        <w:rPr>
          <w:rFonts w:cs="Arial"/>
          <w:szCs w:val="24"/>
        </w:rPr>
        <w:t>e</w:t>
      </w:r>
      <w:r w:rsidR="009C7EA3" w:rsidRPr="00F4405E">
        <w:rPr>
          <w:rFonts w:cs="Arial"/>
          <w:szCs w:val="24"/>
        </w:rPr>
        <w:t xml:space="preserve"> si in cantitati mici. </w:t>
      </w:r>
      <w:r w:rsidRPr="00F4405E">
        <w:rPr>
          <w:rFonts w:cs="Arial"/>
          <w:szCs w:val="24"/>
        </w:rPr>
        <w:t>In plus, u</w:t>
      </w:r>
      <w:r w:rsidR="009C7EA3" w:rsidRPr="00F4405E">
        <w:rPr>
          <w:rFonts w:cs="Arial"/>
          <w:szCs w:val="24"/>
        </w:rPr>
        <w:t xml:space="preserve">tilajele folosite vor </w:t>
      </w:r>
      <w:r w:rsidRPr="00F4405E">
        <w:rPr>
          <w:rFonts w:cs="Arial"/>
          <w:szCs w:val="24"/>
        </w:rPr>
        <w:t xml:space="preserve">avea valabile inspectiile </w:t>
      </w:r>
      <w:r w:rsidR="009C7EA3" w:rsidRPr="00F4405E">
        <w:rPr>
          <w:rFonts w:cs="Arial"/>
          <w:szCs w:val="24"/>
        </w:rPr>
        <w:t>ITP/ISCIR</w:t>
      </w:r>
      <w:r w:rsidRPr="00F4405E">
        <w:rPr>
          <w:rFonts w:cs="Arial"/>
          <w:szCs w:val="24"/>
        </w:rPr>
        <w:t>, iar conducatorii acestora vor verifica zilnic sa nu existe eventuale pierderi de combustibili sau uleiuri;</w:t>
      </w:r>
    </w:p>
    <w:p w:rsidR="005372D5" w:rsidRPr="00F4405E" w:rsidRDefault="005372D5" w:rsidP="008D446E">
      <w:pPr>
        <w:pStyle w:val="ListParagraph"/>
        <w:numPr>
          <w:ilvl w:val="0"/>
          <w:numId w:val="16"/>
        </w:numPr>
        <w:spacing w:after="0"/>
        <w:jc w:val="both"/>
        <w:rPr>
          <w:rFonts w:cs="Arial"/>
          <w:szCs w:val="24"/>
        </w:rPr>
      </w:pPr>
      <w:r w:rsidRPr="00F4405E">
        <w:rPr>
          <w:rFonts w:cs="Arial"/>
          <w:szCs w:val="24"/>
        </w:rPr>
        <w:t>aspecte referitoare la închiderea/dezafectarea/demolarea instalaţiei: nu este cazul;</w:t>
      </w:r>
    </w:p>
    <w:p w:rsidR="005372D5" w:rsidRPr="00F4405E" w:rsidRDefault="005372D5" w:rsidP="008D446E">
      <w:pPr>
        <w:pStyle w:val="ListParagraph"/>
        <w:numPr>
          <w:ilvl w:val="0"/>
          <w:numId w:val="16"/>
        </w:numPr>
        <w:spacing w:after="0"/>
        <w:jc w:val="both"/>
        <w:rPr>
          <w:rFonts w:cs="Arial"/>
          <w:szCs w:val="24"/>
        </w:rPr>
      </w:pPr>
      <w:r w:rsidRPr="00F4405E">
        <w:rPr>
          <w:rFonts w:cs="Arial"/>
          <w:szCs w:val="24"/>
        </w:rPr>
        <w:t xml:space="preserve">modalităţi de refacere a stării iniţiale/reabilitare în vederea utilizării ulterioare a terenului: dupa finalizarea lucrarilor de </w:t>
      </w:r>
      <w:r w:rsidR="00B85C97">
        <w:rPr>
          <w:rFonts w:cs="Arial"/>
          <w:szCs w:val="24"/>
        </w:rPr>
        <w:t>construire a imobilului</w:t>
      </w:r>
      <w:r w:rsidRPr="00F4405E">
        <w:rPr>
          <w:rFonts w:cs="Arial"/>
          <w:szCs w:val="24"/>
        </w:rPr>
        <w:t>, terenul afectat de aceste lucrar</w:t>
      </w:r>
      <w:r w:rsidR="00B00466">
        <w:rPr>
          <w:rFonts w:cs="Arial"/>
          <w:szCs w:val="24"/>
        </w:rPr>
        <w:t>i va fi adus la starea initiala, prin plantari de vegetatie pe acesta</w:t>
      </w:r>
      <w:r w:rsidRPr="00F4405E">
        <w:rPr>
          <w:rFonts w:cs="Arial"/>
          <w:szCs w:val="24"/>
        </w:rPr>
        <w:t>.</w:t>
      </w:r>
    </w:p>
    <w:p w:rsidR="00A45C13" w:rsidRPr="001A5B71" w:rsidRDefault="00A45C13" w:rsidP="00D345E3">
      <w:pPr>
        <w:spacing w:before="240" w:after="0"/>
        <w:jc w:val="both"/>
        <w:rPr>
          <w:rFonts w:ascii="Arial" w:hAnsi="Arial" w:cs="Arial"/>
          <w:sz w:val="24"/>
          <w:szCs w:val="24"/>
        </w:rPr>
      </w:pPr>
      <w:r w:rsidRPr="001A5B71">
        <w:rPr>
          <w:rFonts w:ascii="Arial" w:hAnsi="Arial" w:cs="Arial"/>
          <w:sz w:val="24"/>
          <w:szCs w:val="24"/>
        </w:rPr>
        <w:t>IX. Anexe -</w:t>
      </w:r>
      <w:r w:rsidR="00A82129" w:rsidRPr="001A5B71">
        <w:rPr>
          <w:rFonts w:ascii="Arial" w:hAnsi="Arial" w:cs="Arial"/>
          <w:sz w:val="24"/>
          <w:szCs w:val="24"/>
        </w:rPr>
        <w:t xml:space="preserve"> </w:t>
      </w:r>
      <w:r w:rsidRPr="001A5B71">
        <w:rPr>
          <w:rFonts w:ascii="Arial" w:hAnsi="Arial" w:cs="Arial"/>
          <w:sz w:val="24"/>
          <w:szCs w:val="24"/>
        </w:rPr>
        <w:t>piese desenate:</w:t>
      </w:r>
    </w:p>
    <w:p w:rsidR="00A13490" w:rsidRPr="001A5B71" w:rsidRDefault="00A45C13" w:rsidP="00A82129">
      <w:pPr>
        <w:spacing w:after="0"/>
        <w:ind w:firstLine="720"/>
        <w:jc w:val="both"/>
        <w:rPr>
          <w:rFonts w:ascii="Arial" w:hAnsi="Arial" w:cs="Arial"/>
          <w:sz w:val="24"/>
          <w:szCs w:val="24"/>
          <w:lang w:val="ro-RO"/>
        </w:rPr>
      </w:pPr>
      <w:r w:rsidRPr="001A5B71">
        <w:rPr>
          <w:rFonts w:ascii="Arial" w:hAnsi="Arial" w:cs="Arial"/>
          <w:sz w:val="24"/>
          <w:szCs w:val="24"/>
          <w:lang w:val="ro-RO"/>
        </w:rPr>
        <w:t>Planul de incadrare in zona a obi</w:t>
      </w:r>
      <w:r w:rsidR="005815DA" w:rsidRPr="001A5B71">
        <w:rPr>
          <w:rFonts w:ascii="Arial" w:hAnsi="Arial" w:cs="Arial"/>
          <w:sz w:val="24"/>
          <w:szCs w:val="24"/>
          <w:lang w:val="ro-RO"/>
        </w:rPr>
        <w:t>ectivului si planul de sit</w:t>
      </w:r>
      <w:r w:rsidRPr="001A5B71">
        <w:rPr>
          <w:rFonts w:ascii="Arial" w:hAnsi="Arial" w:cs="Arial"/>
          <w:sz w:val="24"/>
          <w:szCs w:val="24"/>
          <w:lang w:val="ro-RO"/>
        </w:rPr>
        <w:t>u</w:t>
      </w:r>
      <w:r w:rsidR="005815DA" w:rsidRPr="001A5B71">
        <w:rPr>
          <w:rFonts w:ascii="Arial" w:hAnsi="Arial" w:cs="Arial"/>
          <w:sz w:val="24"/>
          <w:szCs w:val="24"/>
          <w:lang w:val="ro-RO"/>
        </w:rPr>
        <w:t>a</w:t>
      </w:r>
      <w:r w:rsidRPr="001A5B71">
        <w:rPr>
          <w:rFonts w:ascii="Arial" w:hAnsi="Arial" w:cs="Arial"/>
          <w:sz w:val="24"/>
          <w:szCs w:val="24"/>
          <w:lang w:val="ro-RO"/>
        </w:rPr>
        <w:t>tie, cu modul de planificare a utilizarii suprafetelor</w:t>
      </w:r>
      <w:r w:rsidR="008D446E" w:rsidRPr="001A5B71">
        <w:rPr>
          <w:rFonts w:ascii="Arial" w:hAnsi="Arial" w:cs="Arial"/>
          <w:sz w:val="24"/>
          <w:szCs w:val="24"/>
          <w:lang w:val="ro-RO"/>
        </w:rPr>
        <w:t xml:space="preserve"> - </w:t>
      </w:r>
      <w:r w:rsidRPr="001A5B71">
        <w:rPr>
          <w:rFonts w:ascii="Arial" w:hAnsi="Arial" w:cs="Arial"/>
          <w:sz w:val="24"/>
          <w:szCs w:val="24"/>
          <w:lang w:val="ro-RO"/>
        </w:rPr>
        <w:t xml:space="preserve"> vizate spre neschimbare de emiten</w:t>
      </w:r>
      <w:r w:rsidR="008A6048">
        <w:rPr>
          <w:rFonts w:ascii="Arial" w:hAnsi="Arial" w:cs="Arial"/>
          <w:sz w:val="24"/>
          <w:szCs w:val="24"/>
          <w:lang w:val="ro-RO"/>
        </w:rPr>
        <w:t>tul Certificatului de urbanism.</w:t>
      </w:r>
    </w:p>
    <w:p w:rsidR="008D446E" w:rsidRPr="001A5B71" w:rsidRDefault="008D446E" w:rsidP="00385E32">
      <w:pPr>
        <w:spacing w:before="240" w:after="0"/>
        <w:jc w:val="both"/>
        <w:rPr>
          <w:rFonts w:ascii="Arial" w:hAnsi="Arial" w:cs="Arial"/>
          <w:sz w:val="24"/>
          <w:szCs w:val="24"/>
        </w:rPr>
      </w:pPr>
      <w:r w:rsidRPr="001A5B71">
        <w:rPr>
          <w:rFonts w:ascii="Arial" w:hAnsi="Arial" w:cs="Arial"/>
          <w:sz w:val="24"/>
          <w:szCs w:val="24"/>
        </w:rPr>
        <w:t>X. Completari suplimentare:</w:t>
      </w:r>
    </w:p>
    <w:p w:rsidR="008D446E" w:rsidRDefault="001F1908" w:rsidP="001F1908">
      <w:pPr>
        <w:spacing w:after="0"/>
        <w:ind w:firstLine="720"/>
        <w:jc w:val="both"/>
        <w:rPr>
          <w:rFonts w:ascii="Arial" w:hAnsi="Arial" w:cs="Arial"/>
          <w:sz w:val="24"/>
          <w:szCs w:val="24"/>
          <w:lang w:val="ro-RO"/>
        </w:rPr>
      </w:pPr>
      <w:r w:rsidRPr="00F4405E">
        <w:rPr>
          <w:rFonts w:ascii="Arial" w:hAnsi="Arial" w:cs="Arial"/>
          <w:sz w:val="24"/>
          <w:szCs w:val="24"/>
          <w:lang w:val="ro-RO"/>
        </w:rPr>
        <w:t xml:space="preserve">Pentru realizarea ridicarii topografice s-au folosit coordonatele GPS. Sistemul de referinta utilizat in realizarea ridicarilor topografice pentru </w:t>
      </w:r>
      <w:r w:rsidR="00B00466">
        <w:rPr>
          <w:rFonts w:ascii="Arial" w:hAnsi="Arial" w:cs="Arial"/>
          <w:sz w:val="24"/>
          <w:szCs w:val="24"/>
          <w:lang w:val="ro-RO"/>
        </w:rPr>
        <w:t>amplasament</w:t>
      </w:r>
      <w:r w:rsidRPr="00F4405E">
        <w:rPr>
          <w:rFonts w:ascii="Arial" w:hAnsi="Arial" w:cs="Arial"/>
          <w:sz w:val="24"/>
          <w:szCs w:val="24"/>
          <w:lang w:val="ro-RO"/>
        </w:rPr>
        <w:t xml:space="preserve"> este Stereo 70 Marea Neagra:</w:t>
      </w:r>
    </w:p>
    <w:p w:rsidR="008A6048" w:rsidRPr="00B00466" w:rsidRDefault="008A6048" w:rsidP="001F1908">
      <w:pPr>
        <w:spacing w:after="0"/>
        <w:ind w:firstLine="720"/>
        <w:jc w:val="both"/>
        <w:rPr>
          <w:rFonts w:ascii="Arial" w:hAnsi="Arial" w:cs="Arial"/>
          <w:color w:val="FF0000"/>
          <w:sz w:val="24"/>
          <w:szCs w:val="24"/>
          <w:lang w:val="ro-RO"/>
        </w:rPr>
      </w:pPr>
    </w:p>
    <w:tbl>
      <w:tblPr>
        <w:tblW w:w="6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2687"/>
        <w:gridCol w:w="2376"/>
      </w:tblGrid>
      <w:tr w:rsidR="000514C6" w:rsidRPr="000514C6" w:rsidTr="001F1908">
        <w:trPr>
          <w:jc w:val="center"/>
        </w:trPr>
        <w:tc>
          <w:tcPr>
            <w:tcW w:w="6517" w:type="dxa"/>
            <w:gridSpan w:val="3"/>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iCs/>
                <w:sz w:val="24"/>
                <w:szCs w:val="24"/>
                <w:lang w:val="ro-RO"/>
              </w:rPr>
              <w:t>CALCULUL SUPRAFETEI</w:t>
            </w:r>
          </w:p>
        </w:tc>
      </w:tr>
      <w:tr w:rsidR="000514C6" w:rsidRPr="000514C6" w:rsidTr="001F1908">
        <w:trPr>
          <w:jc w:val="center"/>
        </w:trPr>
        <w:tc>
          <w:tcPr>
            <w:tcW w:w="6517" w:type="dxa"/>
            <w:gridSpan w:val="3"/>
          </w:tcPr>
          <w:p w:rsidR="001F1908" w:rsidRPr="000514C6" w:rsidRDefault="001F1908" w:rsidP="001F1908">
            <w:pPr>
              <w:spacing w:after="0"/>
              <w:ind w:firstLine="1"/>
              <w:jc w:val="center"/>
              <w:rPr>
                <w:rFonts w:ascii="Arial" w:hAnsi="Arial" w:cs="Arial"/>
                <w:iCs/>
                <w:sz w:val="24"/>
                <w:szCs w:val="24"/>
                <w:lang w:val="ro-RO"/>
              </w:rPr>
            </w:pPr>
            <w:r w:rsidRPr="000514C6">
              <w:rPr>
                <w:rFonts w:ascii="Arial" w:hAnsi="Arial" w:cs="Arial"/>
                <w:iCs/>
                <w:sz w:val="24"/>
                <w:szCs w:val="24"/>
                <w:lang w:val="ro-RO"/>
              </w:rPr>
              <w:t>INVENTAR DE COORDONATE</w:t>
            </w:r>
          </w:p>
          <w:p w:rsidR="001F1908" w:rsidRPr="000514C6" w:rsidRDefault="001F1908" w:rsidP="001F1908">
            <w:pPr>
              <w:spacing w:after="0"/>
              <w:ind w:firstLine="1"/>
              <w:jc w:val="center"/>
              <w:rPr>
                <w:rFonts w:ascii="Arial" w:hAnsi="Arial" w:cs="Arial"/>
                <w:sz w:val="24"/>
                <w:szCs w:val="24"/>
              </w:rPr>
            </w:pPr>
            <w:r w:rsidRPr="000514C6">
              <w:rPr>
                <w:rFonts w:ascii="Arial" w:hAnsi="Arial" w:cs="Arial"/>
                <w:iCs/>
                <w:sz w:val="24"/>
                <w:szCs w:val="24"/>
                <w:lang w:val="ro-RO"/>
              </w:rPr>
              <w:t>Sistem de proiectie Stereo 70</w:t>
            </w:r>
          </w:p>
        </w:tc>
      </w:tr>
      <w:tr w:rsidR="000514C6" w:rsidRPr="000514C6" w:rsidTr="001F1908">
        <w:trPr>
          <w:jc w:val="center"/>
        </w:trPr>
        <w:tc>
          <w:tcPr>
            <w:tcW w:w="6517" w:type="dxa"/>
            <w:gridSpan w:val="3"/>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lang w:val="ro-RO"/>
              </w:rPr>
              <w:t xml:space="preserve">S = </w:t>
            </w:r>
            <w:r w:rsidR="00C10065" w:rsidRPr="000514C6">
              <w:rPr>
                <w:rFonts w:ascii="Arial" w:hAnsi="Arial" w:cs="Arial"/>
                <w:sz w:val="24"/>
                <w:szCs w:val="24"/>
                <w:lang w:val="ro-RO"/>
              </w:rPr>
              <w:t>699.62</w:t>
            </w:r>
            <w:r w:rsidRPr="000514C6">
              <w:rPr>
                <w:rFonts w:ascii="Arial" w:hAnsi="Arial" w:cs="Arial"/>
                <w:sz w:val="24"/>
                <w:szCs w:val="24"/>
                <w:lang w:val="ro-RO"/>
              </w:rPr>
              <w:t xml:space="preserve"> mp</w:t>
            </w:r>
          </w:p>
        </w:tc>
      </w:tr>
      <w:tr w:rsidR="000514C6" w:rsidRPr="000514C6" w:rsidTr="001F1908">
        <w:trPr>
          <w:jc w:val="center"/>
        </w:trPr>
        <w:tc>
          <w:tcPr>
            <w:tcW w:w="1454" w:type="dxa"/>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rPr>
              <w:t>Nr.</w:t>
            </w:r>
          </w:p>
        </w:tc>
        <w:tc>
          <w:tcPr>
            <w:tcW w:w="2687" w:type="dxa"/>
          </w:tcPr>
          <w:p w:rsidR="001F1908" w:rsidRPr="000514C6" w:rsidRDefault="000514C6" w:rsidP="000514C6">
            <w:pPr>
              <w:spacing w:after="0"/>
              <w:ind w:firstLine="1"/>
              <w:jc w:val="center"/>
              <w:rPr>
                <w:rFonts w:ascii="Arial" w:hAnsi="Arial" w:cs="Arial"/>
                <w:sz w:val="24"/>
                <w:szCs w:val="24"/>
              </w:rPr>
            </w:pPr>
            <w:r w:rsidRPr="000514C6">
              <w:rPr>
                <w:rFonts w:ascii="Arial" w:hAnsi="Arial" w:cs="Arial"/>
                <w:sz w:val="24"/>
                <w:szCs w:val="24"/>
              </w:rPr>
              <w:t>Est (X)</w:t>
            </w:r>
          </w:p>
        </w:tc>
        <w:tc>
          <w:tcPr>
            <w:tcW w:w="2376"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Nord (Y)</w:t>
            </w:r>
          </w:p>
        </w:tc>
      </w:tr>
      <w:tr w:rsidR="000514C6" w:rsidRPr="000514C6" w:rsidTr="001F1908">
        <w:trPr>
          <w:jc w:val="center"/>
        </w:trPr>
        <w:tc>
          <w:tcPr>
            <w:tcW w:w="1454" w:type="dxa"/>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rPr>
              <w:t>1</w:t>
            </w:r>
          </w:p>
        </w:tc>
        <w:tc>
          <w:tcPr>
            <w:tcW w:w="2687"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788442.075</w:t>
            </w:r>
          </w:p>
        </w:tc>
        <w:tc>
          <w:tcPr>
            <w:tcW w:w="2376"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316390.001</w:t>
            </w:r>
          </w:p>
        </w:tc>
      </w:tr>
      <w:tr w:rsidR="000514C6" w:rsidRPr="000514C6" w:rsidTr="001F1908">
        <w:trPr>
          <w:jc w:val="center"/>
        </w:trPr>
        <w:tc>
          <w:tcPr>
            <w:tcW w:w="1454" w:type="dxa"/>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rPr>
              <w:t>2</w:t>
            </w:r>
          </w:p>
        </w:tc>
        <w:tc>
          <w:tcPr>
            <w:tcW w:w="2687"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788461.568</w:t>
            </w:r>
          </w:p>
        </w:tc>
        <w:tc>
          <w:tcPr>
            <w:tcW w:w="2376"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316394.782</w:t>
            </w:r>
          </w:p>
        </w:tc>
      </w:tr>
      <w:tr w:rsidR="000514C6" w:rsidRPr="000514C6" w:rsidTr="001F1908">
        <w:trPr>
          <w:jc w:val="center"/>
        </w:trPr>
        <w:tc>
          <w:tcPr>
            <w:tcW w:w="1454" w:type="dxa"/>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rPr>
              <w:t>3</w:t>
            </w:r>
          </w:p>
        </w:tc>
        <w:tc>
          <w:tcPr>
            <w:tcW w:w="2687"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788471.388</w:t>
            </w:r>
          </w:p>
        </w:tc>
        <w:tc>
          <w:tcPr>
            <w:tcW w:w="2376"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316361.168</w:t>
            </w:r>
          </w:p>
        </w:tc>
      </w:tr>
      <w:tr w:rsidR="000514C6" w:rsidRPr="000514C6" w:rsidTr="001F1908">
        <w:trPr>
          <w:jc w:val="center"/>
        </w:trPr>
        <w:tc>
          <w:tcPr>
            <w:tcW w:w="1454" w:type="dxa"/>
          </w:tcPr>
          <w:p w:rsidR="001F1908" w:rsidRPr="000514C6" w:rsidRDefault="001F1908" w:rsidP="001F1908">
            <w:pPr>
              <w:spacing w:after="0"/>
              <w:ind w:firstLine="1"/>
              <w:jc w:val="center"/>
              <w:rPr>
                <w:rFonts w:ascii="Arial" w:hAnsi="Arial" w:cs="Arial"/>
                <w:sz w:val="24"/>
                <w:szCs w:val="24"/>
              </w:rPr>
            </w:pPr>
            <w:r w:rsidRPr="000514C6">
              <w:rPr>
                <w:rFonts w:ascii="Arial" w:hAnsi="Arial" w:cs="Arial"/>
                <w:sz w:val="24"/>
                <w:szCs w:val="24"/>
              </w:rPr>
              <w:t>4</w:t>
            </w:r>
          </w:p>
        </w:tc>
        <w:tc>
          <w:tcPr>
            <w:tcW w:w="2687"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788452.022</w:t>
            </w:r>
          </w:p>
        </w:tc>
        <w:tc>
          <w:tcPr>
            <w:tcW w:w="2376" w:type="dxa"/>
          </w:tcPr>
          <w:p w:rsidR="001F1908" w:rsidRPr="000514C6" w:rsidRDefault="000514C6" w:rsidP="001F1908">
            <w:pPr>
              <w:spacing w:after="0"/>
              <w:ind w:firstLine="1"/>
              <w:jc w:val="center"/>
              <w:rPr>
                <w:rFonts w:ascii="Arial" w:hAnsi="Arial" w:cs="Arial"/>
                <w:sz w:val="24"/>
                <w:szCs w:val="24"/>
              </w:rPr>
            </w:pPr>
            <w:r w:rsidRPr="000514C6">
              <w:rPr>
                <w:rFonts w:ascii="Arial" w:hAnsi="Arial" w:cs="Arial"/>
                <w:sz w:val="24"/>
                <w:szCs w:val="24"/>
              </w:rPr>
              <w:t>316356.416</w:t>
            </w:r>
          </w:p>
        </w:tc>
      </w:tr>
    </w:tbl>
    <w:p w:rsidR="001F1908" w:rsidRPr="00B00466" w:rsidRDefault="001F1908" w:rsidP="001F1908">
      <w:pPr>
        <w:spacing w:after="0"/>
        <w:ind w:firstLine="720"/>
        <w:jc w:val="both"/>
        <w:rPr>
          <w:rFonts w:ascii="Arial" w:hAnsi="Arial" w:cs="Arial"/>
          <w:color w:val="FF0000"/>
          <w:sz w:val="24"/>
          <w:szCs w:val="24"/>
          <w:lang w:val="ro-RO"/>
        </w:rPr>
      </w:pPr>
    </w:p>
    <w:p w:rsidR="00F56F73" w:rsidRPr="00B00466" w:rsidRDefault="00F56F73" w:rsidP="00F4405E">
      <w:pPr>
        <w:spacing w:after="0"/>
        <w:jc w:val="center"/>
        <w:rPr>
          <w:rFonts w:ascii="Arial" w:hAnsi="Arial" w:cs="Arial"/>
          <w:color w:val="FF0000"/>
          <w:sz w:val="24"/>
          <w:szCs w:val="24"/>
        </w:rPr>
      </w:pPr>
      <w:r w:rsidRPr="00B00466">
        <w:rPr>
          <w:rFonts w:ascii="Arial" w:hAnsi="Arial" w:cs="Arial"/>
          <w:noProof/>
          <w:color w:val="FF0000"/>
          <w:sz w:val="24"/>
          <w:szCs w:val="24"/>
        </w:rPr>
        <w:lastRenderedPageBreak/>
        <w:drawing>
          <wp:inline distT="0" distB="0" distL="0" distR="0">
            <wp:extent cx="5133718" cy="3660259"/>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130157" cy="3657720"/>
                    </a:xfrm>
                    <a:prstGeom prst="rect">
                      <a:avLst/>
                    </a:prstGeom>
                    <a:noFill/>
                    <a:ln w="9525">
                      <a:noFill/>
                      <a:miter lim="800000"/>
                      <a:headEnd/>
                      <a:tailEnd/>
                    </a:ln>
                  </pic:spPr>
                </pic:pic>
              </a:graphicData>
            </a:graphic>
          </wp:inline>
        </w:drawing>
      </w:r>
    </w:p>
    <w:p w:rsidR="00F56F73" w:rsidRPr="000514C6" w:rsidRDefault="00CE7321" w:rsidP="00680EB6">
      <w:pPr>
        <w:spacing w:after="0"/>
        <w:jc w:val="center"/>
        <w:rPr>
          <w:rFonts w:ascii="Arial" w:hAnsi="Arial" w:cs="Arial"/>
          <w:sz w:val="20"/>
          <w:szCs w:val="20"/>
        </w:rPr>
      </w:pPr>
      <w:r>
        <w:rPr>
          <w:rFonts w:ascii="Arial" w:hAnsi="Arial" w:cs="Arial"/>
          <w:sz w:val="20"/>
          <w:szCs w:val="20"/>
        </w:rPr>
        <w:t>Harta cu r</w:t>
      </w:r>
      <w:r w:rsidR="00F56F73" w:rsidRPr="000514C6">
        <w:rPr>
          <w:rFonts w:ascii="Arial" w:hAnsi="Arial" w:cs="Arial"/>
          <w:sz w:val="20"/>
          <w:szCs w:val="20"/>
        </w:rPr>
        <w:t>ezervatiile natural</w:t>
      </w:r>
      <w:r w:rsidR="00AC3AB7" w:rsidRPr="000514C6">
        <w:rPr>
          <w:rFonts w:ascii="Arial" w:hAnsi="Arial" w:cs="Arial"/>
          <w:sz w:val="20"/>
          <w:szCs w:val="20"/>
        </w:rPr>
        <w:t>e</w:t>
      </w:r>
      <w:r w:rsidR="00F56F73" w:rsidRPr="000514C6">
        <w:rPr>
          <w:rFonts w:ascii="Arial" w:hAnsi="Arial" w:cs="Arial"/>
          <w:sz w:val="20"/>
          <w:szCs w:val="20"/>
        </w:rPr>
        <w:t xml:space="preserve"> si ariile protejate din Romania</w:t>
      </w:r>
    </w:p>
    <w:p w:rsidR="00AC3AB7" w:rsidRPr="00B00466" w:rsidRDefault="00AC3AB7" w:rsidP="00680EB6">
      <w:pPr>
        <w:spacing w:after="0"/>
        <w:jc w:val="center"/>
        <w:rPr>
          <w:rFonts w:ascii="Arial" w:hAnsi="Arial" w:cs="Arial"/>
          <w:color w:val="FF0000"/>
          <w:sz w:val="24"/>
          <w:szCs w:val="24"/>
        </w:rPr>
      </w:pPr>
    </w:p>
    <w:p w:rsidR="00F56F73" w:rsidRPr="00B00466" w:rsidRDefault="000514C6" w:rsidP="00F4405E">
      <w:pPr>
        <w:spacing w:after="0"/>
        <w:jc w:val="center"/>
        <w:rPr>
          <w:rFonts w:ascii="Arial" w:hAnsi="Arial" w:cs="Arial"/>
          <w:color w:val="FF0000"/>
          <w:sz w:val="24"/>
          <w:szCs w:val="24"/>
        </w:rPr>
      </w:pPr>
      <w:r>
        <w:rPr>
          <w:rFonts w:ascii="Arial" w:hAnsi="Arial" w:cs="Arial"/>
          <w:noProof/>
          <w:color w:val="FF0000"/>
          <w:sz w:val="24"/>
          <w:szCs w:val="24"/>
        </w:rPr>
        <w:drawing>
          <wp:inline distT="0" distB="0" distL="0" distR="0">
            <wp:extent cx="5000625" cy="37861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160" cy="3797950"/>
                    </a:xfrm>
                    <a:prstGeom prst="rect">
                      <a:avLst/>
                    </a:prstGeom>
                    <a:noFill/>
                    <a:ln>
                      <a:noFill/>
                    </a:ln>
                  </pic:spPr>
                </pic:pic>
              </a:graphicData>
            </a:graphic>
          </wp:inline>
        </w:drawing>
      </w:r>
    </w:p>
    <w:p w:rsidR="000514C6" w:rsidRDefault="000514C6" w:rsidP="00F4405E">
      <w:pPr>
        <w:spacing w:after="0"/>
        <w:jc w:val="center"/>
        <w:rPr>
          <w:rFonts w:ascii="Arial" w:hAnsi="Arial" w:cs="Arial"/>
          <w:sz w:val="20"/>
          <w:szCs w:val="20"/>
        </w:rPr>
      </w:pPr>
    </w:p>
    <w:p w:rsidR="00F56F73" w:rsidRPr="000514C6" w:rsidRDefault="00CE7321" w:rsidP="00F4405E">
      <w:pPr>
        <w:spacing w:after="0"/>
        <w:jc w:val="center"/>
        <w:rPr>
          <w:rFonts w:ascii="Arial" w:hAnsi="Arial" w:cs="Arial"/>
          <w:sz w:val="20"/>
          <w:szCs w:val="20"/>
        </w:rPr>
      </w:pPr>
      <w:r>
        <w:rPr>
          <w:rFonts w:ascii="Arial" w:hAnsi="Arial" w:cs="Arial"/>
          <w:sz w:val="20"/>
          <w:szCs w:val="20"/>
        </w:rPr>
        <w:t>Harta cu r</w:t>
      </w:r>
      <w:r w:rsidR="00F56F73" w:rsidRPr="000514C6">
        <w:rPr>
          <w:rFonts w:ascii="Arial" w:hAnsi="Arial" w:cs="Arial"/>
          <w:sz w:val="20"/>
          <w:szCs w:val="20"/>
        </w:rPr>
        <w:t xml:space="preserve">ezervatiile naturale din </w:t>
      </w:r>
      <w:r w:rsidR="000514C6">
        <w:rPr>
          <w:rFonts w:ascii="Arial" w:hAnsi="Arial" w:cs="Arial"/>
          <w:sz w:val="20"/>
          <w:szCs w:val="20"/>
        </w:rPr>
        <w:t>zona Mamaia Sat</w:t>
      </w:r>
    </w:p>
    <w:p w:rsidR="00F56F73" w:rsidRDefault="00F56F73" w:rsidP="00F4405E">
      <w:pPr>
        <w:spacing w:after="0"/>
        <w:jc w:val="center"/>
        <w:rPr>
          <w:rFonts w:ascii="Arial" w:hAnsi="Arial" w:cs="Arial"/>
          <w:color w:val="FF0000"/>
          <w:sz w:val="24"/>
          <w:szCs w:val="24"/>
        </w:rPr>
      </w:pPr>
    </w:p>
    <w:p w:rsidR="000514C6" w:rsidRDefault="000514C6" w:rsidP="00F4405E">
      <w:pPr>
        <w:spacing w:after="0"/>
        <w:jc w:val="center"/>
        <w:rPr>
          <w:rFonts w:ascii="Arial" w:hAnsi="Arial" w:cs="Arial"/>
          <w:color w:val="FF0000"/>
          <w:sz w:val="24"/>
          <w:szCs w:val="24"/>
        </w:rPr>
      </w:pPr>
    </w:p>
    <w:p w:rsidR="000514C6" w:rsidRDefault="000514C6" w:rsidP="00F4405E">
      <w:pPr>
        <w:spacing w:after="0"/>
        <w:jc w:val="center"/>
        <w:rPr>
          <w:rFonts w:ascii="Arial" w:hAnsi="Arial" w:cs="Arial"/>
          <w:color w:val="FF0000"/>
          <w:sz w:val="24"/>
          <w:szCs w:val="24"/>
        </w:rPr>
      </w:pPr>
    </w:p>
    <w:p w:rsidR="000514C6" w:rsidRDefault="000514C6" w:rsidP="00F4405E">
      <w:pPr>
        <w:spacing w:after="0"/>
        <w:jc w:val="center"/>
        <w:rPr>
          <w:rFonts w:ascii="Arial" w:hAnsi="Arial" w:cs="Arial"/>
          <w:color w:val="FF0000"/>
          <w:sz w:val="24"/>
          <w:szCs w:val="24"/>
        </w:rPr>
      </w:pPr>
    </w:p>
    <w:p w:rsidR="000514C6" w:rsidRPr="00611329" w:rsidRDefault="000514C6" w:rsidP="00F4405E">
      <w:pPr>
        <w:spacing w:after="0"/>
        <w:jc w:val="center"/>
        <w:rPr>
          <w:rFonts w:ascii="Arial" w:hAnsi="Arial" w:cs="Arial"/>
          <w:sz w:val="24"/>
          <w:szCs w:val="24"/>
        </w:rPr>
      </w:pPr>
      <w:r w:rsidRPr="00611329">
        <w:rPr>
          <w:rFonts w:ascii="Arial" w:hAnsi="Arial" w:cs="Arial"/>
          <w:noProof/>
          <w:sz w:val="24"/>
          <w:szCs w:val="24"/>
        </w:rPr>
        <w:lastRenderedPageBreak/>
        <w:drawing>
          <wp:inline distT="0" distB="0" distL="0" distR="0">
            <wp:extent cx="5133975" cy="397271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920" cy="3981962"/>
                    </a:xfrm>
                    <a:prstGeom prst="rect">
                      <a:avLst/>
                    </a:prstGeom>
                    <a:noFill/>
                    <a:ln>
                      <a:noFill/>
                    </a:ln>
                  </pic:spPr>
                </pic:pic>
              </a:graphicData>
            </a:graphic>
          </wp:inline>
        </w:drawing>
      </w:r>
    </w:p>
    <w:p w:rsidR="00F56F73" w:rsidRPr="00611329" w:rsidRDefault="00F56F73" w:rsidP="00F4405E">
      <w:pPr>
        <w:spacing w:after="0"/>
        <w:jc w:val="center"/>
        <w:rPr>
          <w:rFonts w:ascii="Arial" w:hAnsi="Arial" w:cs="Arial"/>
          <w:sz w:val="20"/>
          <w:szCs w:val="20"/>
        </w:rPr>
      </w:pPr>
      <w:r w:rsidRPr="00611329">
        <w:rPr>
          <w:rFonts w:ascii="Arial" w:hAnsi="Arial" w:cs="Arial"/>
          <w:sz w:val="20"/>
          <w:szCs w:val="20"/>
        </w:rPr>
        <w:t>Amplasame</w:t>
      </w:r>
      <w:r w:rsidR="00611329" w:rsidRPr="00611329">
        <w:rPr>
          <w:rFonts w:ascii="Arial" w:hAnsi="Arial" w:cs="Arial"/>
          <w:sz w:val="20"/>
          <w:szCs w:val="20"/>
        </w:rPr>
        <w:t>ntul investitiei propuse</w:t>
      </w:r>
    </w:p>
    <w:p w:rsidR="00F56F73" w:rsidRPr="00B00466" w:rsidRDefault="00F56F73" w:rsidP="00F4405E">
      <w:pPr>
        <w:spacing w:after="0"/>
        <w:jc w:val="center"/>
        <w:rPr>
          <w:rFonts w:ascii="Arial" w:hAnsi="Arial" w:cs="Arial"/>
          <w:color w:val="FF0000"/>
          <w:sz w:val="24"/>
          <w:szCs w:val="24"/>
        </w:rPr>
      </w:pPr>
    </w:p>
    <w:p w:rsidR="00611329" w:rsidRPr="00611329" w:rsidRDefault="00053261" w:rsidP="00F56F73">
      <w:pPr>
        <w:spacing w:after="0"/>
        <w:ind w:firstLine="720"/>
        <w:jc w:val="both"/>
        <w:rPr>
          <w:rFonts w:ascii="Arial" w:hAnsi="Arial" w:cs="Arial"/>
          <w:sz w:val="24"/>
          <w:szCs w:val="24"/>
          <w:lang w:val="ro-RO"/>
        </w:rPr>
      </w:pPr>
      <w:r>
        <w:rPr>
          <w:rFonts w:ascii="Arial" w:hAnsi="Arial" w:cs="Arial"/>
          <w:sz w:val="24"/>
          <w:szCs w:val="24"/>
          <w:lang w:val="ro-RO"/>
        </w:rPr>
        <w:t>Desi proiectul intra sub incidenta HG nr. 445/2009 privind evaluarea impactului anumitor proiecte publice si private asupra mediului</w:t>
      </w:r>
      <w:r w:rsidR="002516F5">
        <w:rPr>
          <w:rFonts w:ascii="Arial" w:hAnsi="Arial" w:cs="Arial"/>
          <w:sz w:val="24"/>
          <w:szCs w:val="24"/>
          <w:lang w:val="ro-RO"/>
        </w:rPr>
        <w:t>, a</w:t>
      </w:r>
      <w:r w:rsidR="00611329" w:rsidRPr="00611329">
        <w:rPr>
          <w:rFonts w:ascii="Arial" w:hAnsi="Arial" w:cs="Arial"/>
          <w:sz w:val="24"/>
          <w:szCs w:val="24"/>
          <w:lang w:val="ro-RO"/>
        </w:rPr>
        <w:t xml:space="preserve">nalizand capturile de pe site-ul Agentiei de Protectie a Mediului cu amplasamentul terenului fata de ariile protejate din zona Mamaia Sat, se poate observa ca </w:t>
      </w:r>
      <w:r w:rsidR="00CE7321">
        <w:rPr>
          <w:rFonts w:ascii="Arial" w:hAnsi="Arial" w:cs="Arial"/>
          <w:sz w:val="24"/>
          <w:szCs w:val="24"/>
          <w:lang w:val="ro-RO"/>
        </w:rPr>
        <w:t>obiectivul</w:t>
      </w:r>
      <w:r w:rsidR="00611329" w:rsidRPr="00611329">
        <w:rPr>
          <w:rFonts w:ascii="Arial" w:hAnsi="Arial" w:cs="Arial"/>
          <w:sz w:val="24"/>
          <w:szCs w:val="24"/>
          <w:lang w:val="ro-RO"/>
        </w:rPr>
        <w:t xml:space="preserve"> nu se</w:t>
      </w:r>
      <w:r w:rsidR="00611329">
        <w:rPr>
          <w:rFonts w:ascii="Arial" w:hAnsi="Arial" w:cs="Arial"/>
          <w:sz w:val="24"/>
          <w:szCs w:val="24"/>
          <w:lang w:val="ro-RO"/>
        </w:rPr>
        <w:t xml:space="preserve"> </w:t>
      </w:r>
      <w:r w:rsidR="002516F5">
        <w:rPr>
          <w:rFonts w:ascii="Arial" w:hAnsi="Arial" w:cs="Arial"/>
          <w:sz w:val="24"/>
          <w:szCs w:val="24"/>
          <w:lang w:val="ro-RO"/>
        </w:rPr>
        <w:t>suprapune cu nicio arie naturala protejata si nu afecteaza</w:t>
      </w:r>
      <w:r w:rsidR="00611329">
        <w:rPr>
          <w:rFonts w:ascii="Arial" w:hAnsi="Arial" w:cs="Arial"/>
          <w:sz w:val="24"/>
          <w:szCs w:val="24"/>
          <w:lang w:val="ro-RO"/>
        </w:rPr>
        <w:t xml:space="preserve"> conservarea habitatelor naturale, a florei s</w:t>
      </w:r>
      <w:r w:rsidR="00CE7321">
        <w:rPr>
          <w:rFonts w:ascii="Arial" w:hAnsi="Arial" w:cs="Arial"/>
          <w:sz w:val="24"/>
          <w:szCs w:val="24"/>
          <w:lang w:val="ro-RO"/>
        </w:rPr>
        <w:t>au</w:t>
      </w:r>
      <w:r w:rsidR="00611329">
        <w:rPr>
          <w:rFonts w:ascii="Arial" w:hAnsi="Arial" w:cs="Arial"/>
          <w:sz w:val="24"/>
          <w:szCs w:val="24"/>
          <w:lang w:val="ro-RO"/>
        </w:rPr>
        <w:t xml:space="preserve"> a faunei salbatice</w:t>
      </w:r>
      <w:r w:rsidR="00611329" w:rsidRPr="00611329">
        <w:rPr>
          <w:rFonts w:ascii="Arial" w:hAnsi="Arial" w:cs="Arial"/>
          <w:sz w:val="24"/>
          <w:szCs w:val="24"/>
          <w:lang w:val="ro-RO"/>
        </w:rPr>
        <w:t>.</w:t>
      </w:r>
    </w:p>
    <w:p w:rsidR="00F56F73" w:rsidRPr="00611329" w:rsidRDefault="00F56F73" w:rsidP="00F56F73">
      <w:pPr>
        <w:spacing w:after="0"/>
        <w:ind w:firstLine="720"/>
        <w:jc w:val="both"/>
        <w:rPr>
          <w:rFonts w:ascii="Arial" w:hAnsi="Arial" w:cs="Arial"/>
          <w:sz w:val="24"/>
          <w:szCs w:val="24"/>
          <w:lang w:val="ro-RO"/>
        </w:rPr>
      </w:pPr>
      <w:r w:rsidRPr="00611329">
        <w:rPr>
          <w:rFonts w:ascii="Arial" w:hAnsi="Arial" w:cs="Arial"/>
          <w:sz w:val="24"/>
          <w:szCs w:val="24"/>
          <w:lang w:val="ro-RO"/>
        </w:rPr>
        <w:t>Astfel, pe zona vizata de proiect nu exista specii de plante si animale care sa necesite protectie speciala (conform anexeleor 3, 4, 4B, 5A, 5B din OUG 57 /2007). De asemenea, nu se regasesc specii curinse în Directiva 2009/147/CE a parlamentului European si a Consiliului din 30 nov. 2009 privind conservarea pasarilor salbatice. Nu sunt specii cuprinse in Conventia din 23.06.1979 de la Bonn privind conservarea speciilor migratoare de animale salbatice.</w:t>
      </w:r>
    </w:p>
    <w:p w:rsidR="00F56F73" w:rsidRPr="00611329" w:rsidRDefault="00F56F73" w:rsidP="00F56F73">
      <w:pPr>
        <w:spacing w:after="0"/>
        <w:ind w:firstLine="720"/>
        <w:jc w:val="both"/>
        <w:rPr>
          <w:rFonts w:ascii="Arial" w:hAnsi="Arial" w:cs="Arial"/>
          <w:sz w:val="24"/>
          <w:szCs w:val="24"/>
          <w:lang w:val="ro-RO"/>
        </w:rPr>
      </w:pPr>
      <w:r w:rsidRPr="00611329">
        <w:rPr>
          <w:rFonts w:ascii="Arial" w:hAnsi="Arial" w:cs="Arial"/>
          <w:sz w:val="24"/>
          <w:szCs w:val="24"/>
          <w:lang w:val="ro-RO"/>
        </w:rPr>
        <w:t>Proiectul nu are nici un impact negativ asupra s</w:t>
      </w:r>
      <w:r w:rsidR="00611329" w:rsidRPr="00611329">
        <w:rPr>
          <w:rFonts w:ascii="Arial" w:hAnsi="Arial" w:cs="Arial"/>
          <w:sz w:val="24"/>
          <w:szCs w:val="24"/>
          <w:lang w:val="ro-RO"/>
        </w:rPr>
        <w:t>peciilor si habitatelor din ariile</w:t>
      </w:r>
      <w:r w:rsidRPr="00611329">
        <w:rPr>
          <w:rFonts w:ascii="Arial" w:hAnsi="Arial" w:cs="Arial"/>
          <w:sz w:val="24"/>
          <w:szCs w:val="24"/>
          <w:lang w:val="ro-RO"/>
        </w:rPr>
        <w:t xml:space="preserve"> natural</w:t>
      </w:r>
      <w:r w:rsidR="00611329" w:rsidRPr="00611329">
        <w:rPr>
          <w:rFonts w:ascii="Arial" w:hAnsi="Arial" w:cs="Arial"/>
          <w:sz w:val="24"/>
          <w:szCs w:val="24"/>
          <w:lang w:val="ro-RO"/>
        </w:rPr>
        <w:t>e</w:t>
      </w:r>
      <w:r w:rsidRPr="00611329">
        <w:rPr>
          <w:rFonts w:ascii="Arial" w:hAnsi="Arial" w:cs="Arial"/>
          <w:sz w:val="24"/>
          <w:szCs w:val="24"/>
          <w:lang w:val="ro-RO"/>
        </w:rPr>
        <w:t xml:space="preserve"> protejat</w:t>
      </w:r>
      <w:r w:rsidR="00611329" w:rsidRPr="00611329">
        <w:rPr>
          <w:rFonts w:ascii="Arial" w:hAnsi="Arial" w:cs="Arial"/>
          <w:sz w:val="24"/>
          <w:szCs w:val="24"/>
          <w:lang w:val="ro-RO"/>
        </w:rPr>
        <w:t>e</w:t>
      </w:r>
      <w:r w:rsidRPr="00611329">
        <w:rPr>
          <w:rFonts w:ascii="Arial" w:hAnsi="Arial" w:cs="Arial"/>
          <w:sz w:val="24"/>
          <w:szCs w:val="24"/>
          <w:lang w:val="ro-RO"/>
        </w:rPr>
        <w:t xml:space="preserve"> de interes comunitar. Scopul </w:t>
      </w:r>
      <w:r w:rsidR="00611329" w:rsidRPr="00611329">
        <w:rPr>
          <w:rFonts w:ascii="Arial" w:hAnsi="Arial" w:cs="Arial"/>
          <w:sz w:val="24"/>
          <w:szCs w:val="24"/>
          <w:lang w:val="ro-RO"/>
        </w:rPr>
        <w:t>investitiei</w:t>
      </w:r>
      <w:r w:rsidRPr="00611329">
        <w:rPr>
          <w:rFonts w:ascii="Arial" w:hAnsi="Arial" w:cs="Arial"/>
          <w:sz w:val="24"/>
          <w:szCs w:val="24"/>
          <w:lang w:val="ro-RO"/>
        </w:rPr>
        <w:t xml:space="preserve"> este de </w:t>
      </w:r>
      <w:r w:rsidR="00611329" w:rsidRPr="00611329">
        <w:rPr>
          <w:rFonts w:ascii="Arial" w:hAnsi="Arial" w:cs="Arial"/>
          <w:sz w:val="24"/>
          <w:szCs w:val="24"/>
          <w:lang w:val="ro-RO"/>
        </w:rPr>
        <w:t>construire a imobil</w:t>
      </w:r>
      <w:r w:rsidR="002516F5">
        <w:rPr>
          <w:rFonts w:ascii="Arial" w:hAnsi="Arial" w:cs="Arial"/>
          <w:sz w:val="24"/>
          <w:szCs w:val="24"/>
          <w:lang w:val="ro-RO"/>
        </w:rPr>
        <w:t>ului de locuinte colective si imprejmuire</w:t>
      </w:r>
      <w:r w:rsidR="00CE7321">
        <w:rPr>
          <w:rFonts w:ascii="Arial" w:hAnsi="Arial" w:cs="Arial"/>
          <w:sz w:val="24"/>
          <w:szCs w:val="24"/>
          <w:lang w:val="ro-RO"/>
        </w:rPr>
        <w:t xml:space="preserve"> </w:t>
      </w:r>
      <w:r w:rsidR="002516F5">
        <w:rPr>
          <w:rFonts w:ascii="Arial" w:hAnsi="Arial" w:cs="Arial"/>
          <w:sz w:val="24"/>
          <w:szCs w:val="24"/>
          <w:lang w:val="ro-RO"/>
        </w:rPr>
        <w:t>a</w:t>
      </w:r>
      <w:r w:rsidR="00611329" w:rsidRPr="00611329">
        <w:rPr>
          <w:rFonts w:ascii="Arial" w:hAnsi="Arial" w:cs="Arial"/>
          <w:sz w:val="24"/>
          <w:szCs w:val="24"/>
          <w:lang w:val="ro-RO"/>
        </w:rPr>
        <w:t xml:space="preserve"> terenului.</w:t>
      </w:r>
      <w:r w:rsidRPr="00611329">
        <w:rPr>
          <w:rFonts w:ascii="Arial" w:hAnsi="Arial" w:cs="Arial"/>
          <w:sz w:val="24"/>
          <w:szCs w:val="24"/>
          <w:lang w:val="ro-RO"/>
        </w:rPr>
        <w:t xml:space="preserve"> </w:t>
      </w:r>
    </w:p>
    <w:p w:rsidR="001F1908" w:rsidRPr="00611329" w:rsidRDefault="00F56F73" w:rsidP="00F56F73">
      <w:pPr>
        <w:spacing w:after="0"/>
        <w:ind w:firstLine="720"/>
        <w:jc w:val="both"/>
        <w:rPr>
          <w:rFonts w:ascii="Arial" w:hAnsi="Arial" w:cs="Arial"/>
          <w:sz w:val="24"/>
          <w:szCs w:val="24"/>
          <w:lang w:val="ro-RO"/>
        </w:rPr>
      </w:pPr>
      <w:r w:rsidRPr="00611329">
        <w:rPr>
          <w:rFonts w:ascii="Arial" w:hAnsi="Arial" w:cs="Arial"/>
          <w:sz w:val="24"/>
          <w:szCs w:val="24"/>
          <w:lang w:val="ro-RO"/>
        </w:rPr>
        <w:t xml:space="preserve">Considerand cele mentionate anterior, proiectul nu are </w:t>
      </w:r>
      <w:r w:rsidR="002516F5">
        <w:rPr>
          <w:rFonts w:ascii="Arial" w:hAnsi="Arial" w:cs="Arial"/>
          <w:sz w:val="24"/>
          <w:szCs w:val="24"/>
          <w:lang w:val="ro-RO"/>
        </w:rPr>
        <w:t xml:space="preserve">nicio </w:t>
      </w:r>
      <w:r w:rsidRPr="00611329">
        <w:rPr>
          <w:rFonts w:ascii="Arial" w:hAnsi="Arial" w:cs="Arial"/>
          <w:sz w:val="24"/>
          <w:szCs w:val="24"/>
          <w:lang w:val="ro-RO"/>
        </w:rPr>
        <w:t xml:space="preserve">legatura directa </w:t>
      </w:r>
      <w:r w:rsidR="002516F5">
        <w:rPr>
          <w:rFonts w:ascii="Arial" w:hAnsi="Arial" w:cs="Arial"/>
          <w:sz w:val="24"/>
          <w:szCs w:val="24"/>
          <w:lang w:val="ro-RO"/>
        </w:rPr>
        <w:t>cu managementul conservarii ari</w:t>
      </w:r>
      <w:r w:rsidRPr="00611329">
        <w:rPr>
          <w:rFonts w:ascii="Arial" w:hAnsi="Arial" w:cs="Arial"/>
          <w:sz w:val="24"/>
          <w:szCs w:val="24"/>
          <w:lang w:val="ro-RO"/>
        </w:rPr>
        <w:t>i</w:t>
      </w:r>
      <w:r w:rsidR="002516F5">
        <w:rPr>
          <w:rFonts w:ascii="Arial" w:hAnsi="Arial" w:cs="Arial"/>
          <w:sz w:val="24"/>
          <w:szCs w:val="24"/>
          <w:lang w:val="ro-RO"/>
        </w:rPr>
        <w:t>lor</w:t>
      </w:r>
      <w:r w:rsidRPr="00611329">
        <w:rPr>
          <w:rFonts w:ascii="Arial" w:hAnsi="Arial" w:cs="Arial"/>
          <w:sz w:val="24"/>
          <w:szCs w:val="24"/>
          <w:lang w:val="ro-RO"/>
        </w:rPr>
        <w:t xml:space="preserve"> naturale protejate de interes comunitar</w:t>
      </w:r>
      <w:r w:rsidR="002516F5">
        <w:rPr>
          <w:rFonts w:ascii="Arial" w:hAnsi="Arial" w:cs="Arial"/>
          <w:sz w:val="24"/>
          <w:szCs w:val="24"/>
          <w:lang w:val="ro-RO"/>
        </w:rPr>
        <w:t xml:space="preserve"> din zona</w:t>
      </w:r>
      <w:r w:rsidRPr="00611329">
        <w:rPr>
          <w:rFonts w:ascii="Arial" w:hAnsi="Arial" w:cs="Arial"/>
          <w:sz w:val="24"/>
          <w:szCs w:val="24"/>
          <w:lang w:val="ro-RO"/>
        </w:rPr>
        <w:t>.</w:t>
      </w:r>
    </w:p>
    <w:p w:rsidR="001F1908" w:rsidRPr="00611329" w:rsidRDefault="001F1908" w:rsidP="001F1908">
      <w:pPr>
        <w:spacing w:after="0"/>
        <w:ind w:firstLine="720"/>
        <w:jc w:val="both"/>
        <w:rPr>
          <w:rFonts w:ascii="Arial" w:hAnsi="Arial" w:cs="Arial"/>
          <w:sz w:val="24"/>
          <w:szCs w:val="24"/>
          <w:lang w:val="ro-RO"/>
        </w:rPr>
      </w:pPr>
    </w:p>
    <w:p w:rsidR="001F1908" w:rsidRPr="00611329" w:rsidRDefault="001F1908" w:rsidP="001F1908">
      <w:pPr>
        <w:spacing w:after="0"/>
        <w:ind w:firstLine="720"/>
        <w:jc w:val="both"/>
        <w:rPr>
          <w:rFonts w:ascii="Arial" w:hAnsi="Arial" w:cs="Arial"/>
          <w:sz w:val="24"/>
          <w:szCs w:val="24"/>
          <w:lang w:val="ro-RO"/>
        </w:rPr>
      </w:pPr>
    </w:p>
    <w:p w:rsidR="00A45C13" w:rsidRPr="00611329" w:rsidRDefault="004D410C" w:rsidP="00043768">
      <w:pPr>
        <w:spacing w:after="0"/>
        <w:jc w:val="center"/>
        <w:rPr>
          <w:rFonts w:ascii="Arial" w:hAnsi="Arial" w:cs="Arial"/>
          <w:sz w:val="24"/>
          <w:szCs w:val="24"/>
        </w:rPr>
      </w:pPr>
      <w:r w:rsidRPr="00611329">
        <w:rPr>
          <w:rFonts w:ascii="Arial" w:hAnsi="Arial" w:cs="Arial"/>
          <w:sz w:val="24"/>
          <w:szCs w:val="24"/>
        </w:rPr>
        <w:t>Semnatura si stampila</w:t>
      </w:r>
    </w:p>
    <w:p w:rsidR="00A45C13" w:rsidRPr="00611329" w:rsidRDefault="00A45C13" w:rsidP="00043768">
      <w:pPr>
        <w:spacing w:after="0"/>
        <w:jc w:val="center"/>
        <w:rPr>
          <w:rFonts w:ascii="Arial" w:hAnsi="Arial" w:cs="Arial"/>
          <w:sz w:val="24"/>
          <w:szCs w:val="24"/>
        </w:rPr>
      </w:pPr>
      <w:r w:rsidRPr="00611329">
        <w:rPr>
          <w:rFonts w:ascii="Arial" w:hAnsi="Arial" w:cs="Arial"/>
          <w:sz w:val="24"/>
          <w:szCs w:val="24"/>
        </w:rPr>
        <w:t>SC HIGH CONSTRUCT PROJECT SRL</w:t>
      </w:r>
    </w:p>
    <w:p w:rsidR="00A45C13" w:rsidRPr="00611329" w:rsidRDefault="009F4FC0" w:rsidP="00043768">
      <w:pPr>
        <w:spacing w:after="0"/>
        <w:jc w:val="center"/>
        <w:rPr>
          <w:rFonts w:ascii="Arial" w:hAnsi="Arial" w:cs="Arial"/>
          <w:sz w:val="24"/>
          <w:szCs w:val="24"/>
        </w:rPr>
      </w:pPr>
      <w:r w:rsidRPr="00611329">
        <w:rPr>
          <w:rFonts w:ascii="Arial" w:hAnsi="Arial" w:cs="Arial"/>
          <w:sz w:val="24"/>
          <w:szCs w:val="24"/>
        </w:rPr>
        <w:t>I</w:t>
      </w:r>
      <w:r w:rsidR="00A45C13" w:rsidRPr="00611329">
        <w:rPr>
          <w:rFonts w:ascii="Arial" w:hAnsi="Arial" w:cs="Arial"/>
          <w:sz w:val="24"/>
          <w:szCs w:val="24"/>
        </w:rPr>
        <w:t xml:space="preserve">ng. </w:t>
      </w:r>
      <w:r w:rsidR="00CE7321">
        <w:rPr>
          <w:rFonts w:ascii="Arial" w:hAnsi="Arial" w:cs="Arial"/>
          <w:sz w:val="24"/>
          <w:szCs w:val="24"/>
        </w:rPr>
        <w:t>Ruxandra Deacu</w:t>
      </w:r>
      <w:bookmarkStart w:id="0" w:name="_GoBack"/>
      <w:bookmarkEnd w:id="0"/>
    </w:p>
    <w:sectPr w:rsidR="00A45C13" w:rsidRPr="00611329" w:rsidSect="00841E3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864"/>
    <w:multiLevelType w:val="hybridMultilevel"/>
    <w:tmpl w:val="16B0B77E"/>
    <w:lvl w:ilvl="0" w:tplc="CB806160">
      <w:start w:val="2"/>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ED416E2"/>
    <w:multiLevelType w:val="hybridMultilevel"/>
    <w:tmpl w:val="172C329C"/>
    <w:lvl w:ilvl="0" w:tplc="B2B2E684">
      <w:start w:val="1"/>
      <w:numFmt w:val="decimal"/>
      <w:lvlText w:val="%1."/>
      <w:lvlJc w:val="left"/>
      <w:pPr>
        <w:ind w:left="1022" w:hanging="360"/>
      </w:pPr>
      <w:rPr>
        <w:rFonts w:hint="default"/>
        <w:u w:val="single"/>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2" w15:restartNumberingAfterBreak="0">
    <w:nsid w:val="12796D2B"/>
    <w:multiLevelType w:val="hybridMultilevel"/>
    <w:tmpl w:val="98849638"/>
    <w:lvl w:ilvl="0" w:tplc="5734F61A">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B6B4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8648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7248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6264D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F46F7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E26A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C977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36CBB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4C17BA"/>
    <w:multiLevelType w:val="hybridMultilevel"/>
    <w:tmpl w:val="C218865C"/>
    <w:lvl w:ilvl="0" w:tplc="E6CE23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029FF"/>
    <w:multiLevelType w:val="hybridMultilevel"/>
    <w:tmpl w:val="AA5ACDD4"/>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1ACA730C"/>
    <w:multiLevelType w:val="hybridMultilevel"/>
    <w:tmpl w:val="A608FA96"/>
    <w:lvl w:ilvl="0" w:tplc="E6CE23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45BE3"/>
    <w:multiLevelType w:val="hybridMultilevel"/>
    <w:tmpl w:val="D16CABA2"/>
    <w:lvl w:ilvl="0" w:tplc="E6CE23A0">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A0EC5A">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3C8D2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8B0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415D8">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6E35F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D2EB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CC3100">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94CD02">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720121"/>
    <w:multiLevelType w:val="hybridMultilevel"/>
    <w:tmpl w:val="4DE810F4"/>
    <w:lvl w:ilvl="0" w:tplc="E6CE23A0">
      <w:start w:val="1"/>
      <w:numFmt w:val="bullet"/>
      <w:lvlText w:val="-"/>
      <w:lvlJc w:val="left"/>
      <w:pPr>
        <w:ind w:left="7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B837A80"/>
    <w:multiLevelType w:val="hybridMultilevel"/>
    <w:tmpl w:val="C510912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36C42E66"/>
    <w:multiLevelType w:val="hybridMultilevel"/>
    <w:tmpl w:val="93709EC2"/>
    <w:lvl w:ilvl="0" w:tplc="693CA012">
      <w:start w:val="2"/>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73BE1"/>
    <w:multiLevelType w:val="hybridMultilevel"/>
    <w:tmpl w:val="C19AC4F0"/>
    <w:lvl w:ilvl="0" w:tplc="5734F61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052CE"/>
    <w:multiLevelType w:val="hybridMultilevel"/>
    <w:tmpl w:val="B7386606"/>
    <w:lvl w:ilvl="0" w:tplc="81DEC90A">
      <w:start w:val="1"/>
      <w:numFmt w:val="upperLetter"/>
      <w:lvlText w:val="%1."/>
      <w:lvlJc w:val="left"/>
      <w:pPr>
        <w:ind w:left="364" w:hanging="360"/>
      </w:pPr>
      <w:rPr>
        <w:rFonts w:hint="default"/>
        <w:b w:val="0"/>
        <w:i/>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15:restartNumberingAfterBreak="0">
    <w:nsid w:val="460A3B98"/>
    <w:multiLevelType w:val="hybridMultilevel"/>
    <w:tmpl w:val="0498B1B4"/>
    <w:lvl w:ilvl="0" w:tplc="345AE2D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4F942732"/>
    <w:multiLevelType w:val="hybridMultilevel"/>
    <w:tmpl w:val="C66C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F3A6B"/>
    <w:multiLevelType w:val="hybridMultilevel"/>
    <w:tmpl w:val="2BFA69AE"/>
    <w:lvl w:ilvl="0" w:tplc="E6CE23A0">
      <w:start w:val="1"/>
      <w:numFmt w:val="bullet"/>
      <w:lvlText w:val="-"/>
      <w:lvlJc w:val="left"/>
      <w:pPr>
        <w:ind w:left="7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7725380"/>
    <w:multiLevelType w:val="hybridMultilevel"/>
    <w:tmpl w:val="9A02DB1E"/>
    <w:lvl w:ilvl="0" w:tplc="403A63D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81E58"/>
    <w:multiLevelType w:val="hybridMultilevel"/>
    <w:tmpl w:val="933CDFD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7854726A"/>
    <w:multiLevelType w:val="hybridMultilevel"/>
    <w:tmpl w:val="F6501864"/>
    <w:lvl w:ilvl="0" w:tplc="02946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650554"/>
    <w:multiLevelType w:val="hybridMultilevel"/>
    <w:tmpl w:val="34062EF8"/>
    <w:lvl w:ilvl="0" w:tplc="E6CE23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9"/>
  </w:num>
  <w:num w:numId="5">
    <w:abstractNumId w:val="17"/>
  </w:num>
  <w:num w:numId="6">
    <w:abstractNumId w:val="1"/>
  </w:num>
  <w:num w:numId="7">
    <w:abstractNumId w:val="6"/>
  </w:num>
  <w:num w:numId="8">
    <w:abstractNumId w:val="7"/>
  </w:num>
  <w:num w:numId="9">
    <w:abstractNumId w:val="16"/>
  </w:num>
  <w:num w:numId="10">
    <w:abstractNumId w:val="4"/>
  </w:num>
  <w:num w:numId="11">
    <w:abstractNumId w:val="14"/>
  </w:num>
  <w:num w:numId="12">
    <w:abstractNumId w:val="8"/>
  </w:num>
  <w:num w:numId="13">
    <w:abstractNumId w:val="3"/>
  </w:num>
  <w:num w:numId="14">
    <w:abstractNumId w:val="13"/>
  </w:num>
  <w:num w:numId="15">
    <w:abstractNumId w:val="18"/>
  </w:num>
  <w:num w:numId="16">
    <w:abstractNumId w:val="5"/>
  </w:num>
  <w:num w:numId="17">
    <w:abstractNumId w:val="10"/>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52"/>
    <w:rsid w:val="00001B33"/>
    <w:rsid w:val="00043768"/>
    <w:rsid w:val="000514C6"/>
    <w:rsid w:val="00053261"/>
    <w:rsid w:val="000833C3"/>
    <w:rsid w:val="000E37C5"/>
    <w:rsid w:val="00135DE3"/>
    <w:rsid w:val="00137C21"/>
    <w:rsid w:val="001609C4"/>
    <w:rsid w:val="0018506A"/>
    <w:rsid w:val="001A44E2"/>
    <w:rsid w:val="001A5B71"/>
    <w:rsid w:val="001C4550"/>
    <w:rsid w:val="001C623A"/>
    <w:rsid w:val="001F1908"/>
    <w:rsid w:val="00205A51"/>
    <w:rsid w:val="002168B0"/>
    <w:rsid w:val="00216A81"/>
    <w:rsid w:val="00236A42"/>
    <w:rsid w:val="002516F5"/>
    <w:rsid w:val="002774AB"/>
    <w:rsid w:val="002C01F0"/>
    <w:rsid w:val="002D065D"/>
    <w:rsid w:val="002D7CA1"/>
    <w:rsid w:val="002F4D91"/>
    <w:rsid w:val="0030727D"/>
    <w:rsid w:val="00310E07"/>
    <w:rsid w:val="00326CAE"/>
    <w:rsid w:val="00330005"/>
    <w:rsid w:val="00343052"/>
    <w:rsid w:val="00385E32"/>
    <w:rsid w:val="003A4C3F"/>
    <w:rsid w:val="003D303F"/>
    <w:rsid w:val="003D3DB8"/>
    <w:rsid w:val="003F49D2"/>
    <w:rsid w:val="0041776D"/>
    <w:rsid w:val="00455155"/>
    <w:rsid w:val="0046109B"/>
    <w:rsid w:val="004A10FA"/>
    <w:rsid w:val="004A2A5E"/>
    <w:rsid w:val="004B046E"/>
    <w:rsid w:val="004C7144"/>
    <w:rsid w:val="004D410C"/>
    <w:rsid w:val="005079DB"/>
    <w:rsid w:val="005233FC"/>
    <w:rsid w:val="005263A2"/>
    <w:rsid w:val="005372D5"/>
    <w:rsid w:val="00541825"/>
    <w:rsid w:val="00565B17"/>
    <w:rsid w:val="00575D61"/>
    <w:rsid w:val="005815DA"/>
    <w:rsid w:val="00584880"/>
    <w:rsid w:val="005A3A20"/>
    <w:rsid w:val="005B04FB"/>
    <w:rsid w:val="005D3C17"/>
    <w:rsid w:val="005D3C9F"/>
    <w:rsid w:val="005D7894"/>
    <w:rsid w:val="00611329"/>
    <w:rsid w:val="00644CB7"/>
    <w:rsid w:val="00656950"/>
    <w:rsid w:val="00666D10"/>
    <w:rsid w:val="006731BB"/>
    <w:rsid w:val="0067440C"/>
    <w:rsid w:val="00680EB6"/>
    <w:rsid w:val="00693BF4"/>
    <w:rsid w:val="006B6C39"/>
    <w:rsid w:val="006C4D26"/>
    <w:rsid w:val="006C7EDA"/>
    <w:rsid w:val="006F67F3"/>
    <w:rsid w:val="007145EE"/>
    <w:rsid w:val="00741F86"/>
    <w:rsid w:val="00745094"/>
    <w:rsid w:val="00751E45"/>
    <w:rsid w:val="0076381E"/>
    <w:rsid w:val="0077361B"/>
    <w:rsid w:val="007C651E"/>
    <w:rsid w:val="007D4F43"/>
    <w:rsid w:val="007F2B5B"/>
    <w:rsid w:val="007F3820"/>
    <w:rsid w:val="00805AD1"/>
    <w:rsid w:val="00821508"/>
    <w:rsid w:val="00841E3E"/>
    <w:rsid w:val="008420F6"/>
    <w:rsid w:val="00847391"/>
    <w:rsid w:val="00872C0B"/>
    <w:rsid w:val="00873A53"/>
    <w:rsid w:val="008A3F9C"/>
    <w:rsid w:val="008A6048"/>
    <w:rsid w:val="008C3666"/>
    <w:rsid w:val="008D3E3F"/>
    <w:rsid w:val="008D446E"/>
    <w:rsid w:val="008D60E2"/>
    <w:rsid w:val="008E6637"/>
    <w:rsid w:val="00900695"/>
    <w:rsid w:val="009054F0"/>
    <w:rsid w:val="00936917"/>
    <w:rsid w:val="00974C66"/>
    <w:rsid w:val="009C021D"/>
    <w:rsid w:val="009C7EA3"/>
    <w:rsid w:val="009F1129"/>
    <w:rsid w:val="009F13F1"/>
    <w:rsid w:val="009F31D1"/>
    <w:rsid w:val="009F4FC0"/>
    <w:rsid w:val="00A13490"/>
    <w:rsid w:val="00A45C13"/>
    <w:rsid w:val="00A82129"/>
    <w:rsid w:val="00A92F4D"/>
    <w:rsid w:val="00A930DD"/>
    <w:rsid w:val="00A93479"/>
    <w:rsid w:val="00AB6F42"/>
    <w:rsid w:val="00AC3AB7"/>
    <w:rsid w:val="00AD3C86"/>
    <w:rsid w:val="00B00466"/>
    <w:rsid w:val="00B4389E"/>
    <w:rsid w:val="00B56978"/>
    <w:rsid w:val="00B85C97"/>
    <w:rsid w:val="00B95656"/>
    <w:rsid w:val="00BC4A85"/>
    <w:rsid w:val="00BF5197"/>
    <w:rsid w:val="00C10065"/>
    <w:rsid w:val="00C47217"/>
    <w:rsid w:val="00C47B32"/>
    <w:rsid w:val="00C670A6"/>
    <w:rsid w:val="00C74D5E"/>
    <w:rsid w:val="00C75D3F"/>
    <w:rsid w:val="00C929FA"/>
    <w:rsid w:val="00CA2E8A"/>
    <w:rsid w:val="00CB7C66"/>
    <w:rsid w:val="00CC3AB5"/>
    <w:rsid w:val="00CD2CD9"/>
    <w:rsid w:val="00CE7321"/>
    <w:rsid w:val="00D11272"/>
    <w:rsid w:val="00D345E3"/>
    <w:rsid w:val="00D85475"/>
    <w:rsid w:val="00D96F7E"/>
    <w:rsid w:val="00DC3BEF"/>
    <w:rsid w:val="00DF3157"/>
    <w:rsid w:val="00E12664"/>
    <w:rsid w:val="00E30C08"/>
    <w:rsid w:val="00E378BA"/>
    <w:rsid w:val="00E46643"/>
    <w:rsid w:val="00EA4F0C"/>
    <w:rsid w:val="00EC662C"/>
    <w:rsid w:val="00EE296F"/>
    <w:rsid w:val="00F4405E"/>
    <w:rsid w:val="00F518DB"/>
    <w:rsid w:val="00F56A7D"/>
    <w:rsid w:val="00F56F73"/>
    <w:rsid w:val="00F9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F1CE"/>
  <w15:docId w15:val="{4876BD24-2382-4C82-9E48-377C62A4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4D5E"/>
  </w:style>
  <w:style w:type="paragraph" w:styleId="Heading2">
    <w:name w:val="heading 2"/>
    <w:basedOn w:val="Normal"/>
    <w:next w:val="Normal"/>
    <w:link w:val="Heading2Char"/>
    <w:uiPriority w:val="9"/>
    <w:semiHidden/>
    <w:unhideWhenUsed/>
    <w:qFormat/>
    <w:rsid w:val="005233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233FC"/>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30DD"/>
    <w:pPr>
      <w:suppressAutoHyphens/>
      <w:spacing w:after="0" w:line="240" w:lineRule="auto"/>
      <w:jc w:val="both"/>
    </w:pPr>
    <w:rPr>
      <w:rFonts w:ascii="Arial" w:eastAsia="Times New Roman" w:hAnsi="Arial" w:cs="Times New Roman"/>
      <w:b/>
      <w:smallCaps/>
      <w:sz w:val="28"/>
      <w:szCs w:val="20"/>
      <w:lang w:val="en-AU" w:eastAsia="ar-SA"/>
    </w:rPr>
  </w:style>
  <w:style w:type="character" w:customStyle="1" w:styleId="BodyTextChar">
    <w:name w:val="Body Text Char"/>
    <w:basedOn w:val="DefaultParagraphFont"/>
    <w:link w:val="BodyText"/>
    <w:rsid w:val="00A930DD"/>
    <w:rPr>
      <w:rFonts w:ascii="Arial" w:eastAsia="Times New Roman" w:hAnsi="Arial" w:cs="Times New Roman"/>
      <w:b/>
      <w:smallCaps/>
      <w:sz w:val="28"/>
      <w:szCs w:val="20"/>
      <w:lang w:val="en-AU" w:eastAsia="ar-SA"/>
    </w:rPr>
  </w:style>
  <w:style w:type="paragraph" w:styleId="Title">
    <w:name w:val="Title"/>
    <w:basedOn w:val="Normal"/>
    <w:next w:val="Subtitle"/>
    <w:link w:val="TitleChar"/>
    <w:qFormat/>
    <w:rsid w:val="00A930DD"/>
    <w:pPr>
      <w:suppressAutoHyphens/>
      <w:spacing w:after="0" w:line="240" w:lineRule="auto"/>
      <w:jc w:val="center"/>
    </w:pPr>
    <w:rPr>
      <w:rFonts w:ascii="Arial" w:eastAsia="Times New Roman" w:hAnsi="Arial" w:cs="Times New Roman"/>
      <w:smallCaps/>
      <w:sz w:val="28"/>
      <w:szCs w:val="20"/>
      <w:lang w:val="en-AU" w:eastAsia="ar-SA"/>
    </w:rPr>
  </w:style>
  <w:style w:type="character" w:customStyle="1" w:styleId="TitleChar">
    <w:name w:val="Title Char"/>
    <w:basedOn w:val="DefaultParagraphFont"/>
    <w:link w:val="Title"/>
    <w:rsid w:val="00A930DD"/>
    <w:rPr>
      <w:rFonts w:ascii="Arial" w:eastAsia="Times New Roman" w:hAnsi="Arial" w:cs="Times New Roman"/>
      <w:smallCaps/>
      <w:sz w:val="28"/>
      <w:szCs w:val="20"/>
      <w:lang w:val="en-AU" w:eastAsia="ar-SA"/>
    </w:rPr>
  </w:style>
  <w:style w:type="paragraph" w:styleId="Subtitle">
    <w:name w:val="Subtitle"/>
    <w:basedOn w:val="Normal"/>
    <w:next w:val="BodyText"/>
    <w:link w:val="SubtitleChar"/>
    <w:qFormat/>
    <w:rsid w:val="00A930DD"/>
    <w:pPr>
      <w:suppressAutoHyphens/>
      <w:spacing w:after="0" w:line="240" w:lineRule="auto"/>
      <w:jc w:val="center"/>
    </w:pPr>
    <w:rPr>
      <w:rFonts w:ascii="Arial" w:eastAsia="Times New Roman" w:hAnsi="Arial" w:cs="Times New Roman"/>
      <w:b/>
      <w:smallCaps/>
      <w:sz w:val="28"/>
      <w:szCs w:val="20"/>
      <w:lang w:val="en-AU" w:eastAsia="ar-SA"/>
    </w:rPr>
  </w:style>
  <w:style w:type="character" w:customStyle="1" w:styleId="SubtitleChar">
    <w:name w:val="Subtitle Char"/>
    <w:basedOn w:val="DefaultParagraphFont"/>
    <w:link w:val="Subtitle"/>
    <w:rsid w:val="00A930DD"/>
    <w:rPr>
      <w:rFonts w:ascii="Arial" w:eastAsia="Times New Roman" w:hAnsi="Arial" w:cs="Times New Roman"/>
      <w:b/>
      <w:smallCaps/>
      <w:sz w:val="28"/>
      <w:szCs w:val="20"/>
      <w:lang w:val="en-AU" w:eastAsia="ar-SA"/>
    </w:rPr>
  </w:style>
  <w:style w:type="paragraph" w:styleId="BalloonText">
    <w:name w:val="Balloon Text"/>
    <w:basedOn w:val="Normal"/>
    <w:link w:val="BalloonTextChar"/>
    <w:uiPriority w:val="99"/>
    <w:semiHidden/>
    <w:unhideWhenUsed/>
    <w:rsid w:val="0084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3E"/>
    <w:rPr>
      <w:rFonts w:ascii="Tahoma" w:hAnsi="Tahoma" w:cs="Tahoma"/>
      <w:sz w:val="16"/>
      <w:szCs w:val="16"/>
    </w:rPr>
  </w:style>
  <w:style w:type="character" w:styleId="Hyperlink">
    <w:name w:val="Hyperlink"/>
    <w:basedOn w:val="DefaultParagraphFont"/>
    <w:uiPriority w:val="99"/>
    <w:unhideWhenUsed/>
    <w:rsid w:val="005233FC"/>
    <w:rPr>
      <w:color w:val="0000FF" w:themeColor="hyperlink"/>
      <w:u w:val="single"/>
    </w:rPr>
  </w:style>
  <w:style w:type="character" w:customStyle="1" w:styleId="Heading2Char">
    <w:name w:val="Heading 2 Char"/>
    <w:basedOn w:val="DefaultParagraphFont"/>
    <w:link w:val="Heading2"/>
    <w:uiPriority w:val="9"/>
    <w:semiHidden/>
    <w:rsid w:val="005233F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5233FC"/>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5233FC"/>
    <w:pPr>
      <w:ind w:left="720"/>
      <w:contextualSpacing/>
    </w:pPr>
    <w:rPr>
      <w:rFonts w:ascii="Arial" w:hAnsi="Arial"/>
      <w:sz w:val="24"/>
    </w:rPr>
  </w:style>
  <w:style w:type="paragraph" w:styleId="Footer">
    <w:name w:val="footer"/>
    <w:basedOn w:val="Normal"/>
    <w:link w:val="FooterChar"/>
    <w:uiPriority w:val="99"/>
    <w:rsid w:val="006C4D26"/>
    <w:pPr>
      <w:tabs>
        <w:tab w:val="center" w:pos="4153"/>
        <w:tab w:val="right" w:pos="8306"/>
      </w:tabs>
      <w:suppressAutoHyphens/>
      <w:spacing w:after="0" w:line="240" w:lineRule="auto"/>
    </w:pPr>
    <w:rPr>
      <w:rFonts w:ascii="Arial" w:eastAsia="Times New Roman" w:hAnsi="Arial" w:cs="Times New Roman"/>
      <w:b/>
      <w:szCs w:val="20"/>
      <w:lang w:val="en-AU" w:eastAsia="ar-SA"/>
    </w:rPr>
  </w:style>
  <w:style w:type="character" w:customStyle="1" w:styleId="FooterChar">
    <w:name w:val="Footer Char"/>
    <w:basedOn w:val="DefaultParagraphFont"/>
    <w:link w:val="Footer"/>
    <w:uiPriority w:val="99"/>
    <w:rsid w:val="006C4D26"/>
    <w:rPr>
      <w:rFonts w:ascii="Arial" w:eastAsia="Times New Roman" w:hAnsi="Arial" w:cs="Times New Roman"/>
      <w:b/>
      <w:szCs w:val="20"/>
      <w:lang w:val="en-AU" w:eastAsia="ar-SA"/>
    </w:rPr>
  </w:style>
  <w:style w:type="character" w:styleId="Mention">
    <w:name w:val="Mention"/>
    <w:basedOn w:val="DefaultParagraphFont"/>
    <w:uiPriority w:val="99"/>
    <w:semiHidden/>
    <w:unhideWhenUsed/>
    <w:rsid w:val="005418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ffice@hcpconstruc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2460</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Windows User</cp:lastModifiedBy>
  <cp:revision>14</cp:revision>
  <dcterms:created xsi:type="dcterms:W3CDTF">2017-04-26T09:58:00Z</dcterms:created>
  <dcterms:modified xsi:type="dcterms:W3CDTF">2017-04-26T11:42:00Z</dcterms:modified>
</cp:coreProperties>
</file>