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9F" w:rsidRPr="007D2E9A" w:rsidRDefault="0000089F" w:rsidP="0050103D">
      <w:pPr>
        <w:spacing w:line="276" w:lineRule="auto"/>
        <w:jc w:val="both"/>
        <w:rPr>
          <w:rFonts w:ascii="Arial" w:hAnsi="Arial" w:cs="Arial"/>
          <w:b/>
        </w:rPr>
      </w:pPr>
    </w:p>
    <w:p w:rsidR="007D2E9A" w:rsidRPr="007D2E9A" w:rsidRDefault="007D2E9A" w:rsidP="0050103D">
      <w:pPr>
        <w:spacing w:line="276" w:lineRule="auto"/>
        <w:jc w:val="both"/>
        <w:rPr>
          <w:rFonts w:ascii="Arial" w:hAnsi="Arial" w:cs="Arial"/>
          <w:b/>
        </w:rPr>
      </w:pPr>
    </w:p>
    <w:p w:rsidR="0000089F" w:rsidRPr="007D2E9A" w:rsidRDefault="0000089F" w:rsidP="0050103D">
      <w:pPr>
        <w:spacing w:line="276" w:lineRule="auto"/>
        <w:jc w:val="both"/>
        <w:rPr>
          <w:rFonts w:ascii="Arial" w:hAnsi="Arial" w:cs="Arial"/>
          <w:b/>
        </w:rPr>
      </w:pPr>
    </w:p>
    <w:p w:rsidR="00CE6F08" w:rsidRPr="007D2E9A" w:rsidRDefault="004253B9" w:rsidP="0050103D">
      <w:pPr>
        <w:spacing w:line="276" w:lineRule="auto"/>
        <w:jc w:val="center"/>
        <w:rPr>
          <w:rFonts w:ascii="Arial" w:hAnsi="Arial" w:cs="Arial"/>
          <w:b/>
          <w:sz w:val="28"/>
        </w:rPr>
      </w:pPr>
      <w:r w:rsidRPr="007D2E9A">
        <w:rPr>
          <w:rFonts w:ascii="Arial" w:hAnsi="Arial" w:cs="Arial"/>
          <w:b/>
          <w:sz w:val="28"/>
        </w:rPr>
        <w:t>MEMORIU DE PREZENTARE A PROIECTULUI</w:t>
      </w:r>
    </w:p>
    <w:p w:rsidR="00CE6F08" w:rsidRPr="007D2E9A" w:rsidRDefault="00CE6F08" w:rsidP="0050103D">
      <w:pPr>
        <w:spacing w:line="276" w:lineRule="auto"/>
        <w:jc w:val="both"/>
        <w:rPr>
          <w:rFonts w:ascii="Arial" w:hAnsi="Arial" w:cs="Arial"/>
          <w:b/>
        </w:rPr>
      </w:pPr>
    </w:p>
    <w:p w:rsidR="004253B9" w:rsidRDefault="00A6235C" w:rsidP="0050103D">
      <w:pPr>
        <w:spacing w:line="276" w:lineRule="auto"/>
        <w:jc w:val="both"/>
        <w:rPr>
          <w:rFonts w:ascii="Arial" w:hAnsi="Arial" w:cs="Arial"/>
          <w:b/>
          <w:bCs/>
          <w:sz w:val="22"/>
          <w:szCs w:val="22"/>
        </w:rPr>
      </w:pPr>
      <w:r w:rsidRPr="009C0C79">
        <w:rPr>
          <w:rFonts w:ascii="Arial" w:hAnsi="Arial" w:cs="Arial"/>
          <w:b/>
          <w:sz w:val="22"/>
          <w:szCs w:val="22"/>
        </w:rPr>
        <w:t>I.</w:t>
      </w:r>
      <w:r w:rsidR="004253B9" w:rsidRPr="009C0C79">
        <w:rPr>
          <w:rFonts w:ascii="Arial" w:hAnsi="Arial" w:cs="Arial"/>
          <w:b/>
          <w:sz w:val="22"/>
          <w:szCs w:val="22"/>
        </w:rPr>
        <w:t>Denumirea proiectului:</w:t>
      </w:r>
      <w:r w:rsidR="004253B9" w:rsidRPr="009C0C79">
        <w:rPr>
          <w:rFonts w:ascii="Arial" w:hAnsi="Arial" w:cs="Arial"/>
          <w:b/>
          <w:bCs/>
          <w:sz w:val="22"/>
          <w:szCs w:val="22"/>
        </w:rPr>
        <w:t xml:space="preserve"> </w:t>
      </w:r>
    </w:p>
    <w:p w:rsidR="00F8487F" w:rsidRPr="009C0C79" w:rsidRDefault="00F8487F" w:rsidP="0050103D">
      <w:pPr>
        <w:spacing w:line="276" w:lineRule="auto"/>
        <w:jc w:val="both"/>
        <w:rPr>
          <w:rFonts w:ascii="Arial" w:hAnsi="Arial" w:cs="Arial"/>
          <w:b/>
          <w:sz w:val="22"/>
          <w:szCs w:val="22"/>
        </w:rPr>
      </w:pPr>
    </w:p>
    <w:p w:rsidR="00F8487F" w:rsidRPr="00F8487F" w:rsidRDefault="00F8487F" w:rsidP="0050103D">
      <w:pPr>
        <w:spacing w:line="276" w:lineRule="auto"/>
        <w:ind w:firstLine="662"/>
        <w:jc w:val="both"/>
        <w:rPr>
          <w:rFonts w:ascii="Arial" w:hAnsi="Arial" w:cs="Arial"/>
          <w:b/>
          <w:sz w:val="22"/>
          <w:szCs w:val="22"/>
          <w:lang w:val="it-IT"/>
        </w:rPr>
      </w:pPr>
      <w:r w:rsidRPr="00F8487F">
        <w:rPr>
          <w:rFonts w:ascii="Arial" w:hAnsi="Arial" w:cs="Arial"/>
          <w:b/>
          <w:bCs/>
          <w:sz w:val="22"/>
          <w:szCs w:val="22"/>
          <w:lang w:val="it-IT"/>
        </w:rPr>
        <w:t xml:space="preserve">“Lucrari de construire pavilioane noi si modernizarea sistemului de utilitati in cazarma 1733 Limanu”, cod proiectare 2017-I- 1733 Limanu </w:t>
      </w:r>
    </w:p>
    <w:p w:rsidR="00F8487F" w:rsidRDefault="00F8487F" w:rsidP="0050103D">
      <w:pPr>
        <w:spacing w:line="276" w:lineRule="auto"/>
        <w:jc w:val="both"/>
        <w:rPr>
          <w:rFonts w:ascii="Arial" w:hAnsi="Arial" w:cs="Arial"/>
          <w:b/>
          <w:sz w:val="22"/>
          <w:szCs w:val="22"/>
        </w:rPr>
      </w:pPr>
    </w:p>
    <w:p w:rsidR="004253B9" w:rsidRPr="009C0C79" w:rsidRDefault="00A6235C" w:rsidP="0050103D">
      <w:pPr>
        <w:spacing w:line="276" w:lineRule="auto"/>
        <w:jc w:val="both"/>
        <w:rPr>
          <w:rFonts w:ascii="Arial" w:hAnsi="Arial" w:cs="Arial"/>
          <w:b/>
          <w:sz w:val="22"/>
          <w:szCs w:val="22"/>
        </w:rPr>
      </w:pPr>
      <w:r w:rsidRPr="009C0C79">
        <w:rPr>
          <w:rFonts w:ascii="Arial" w:hAnsi="Arial" w:cs="Arial"/>
          <w:b/>
          <w:sz w:val="22"/>
          <w:szCs w:val="22"/>
        </w:rPr>
        <w:t>II.</w:t>
      </w:r>
      <w:r w:rsidR="004253B9" w:rsidRPr="009C0C79">
        <w:rPr>
          <w:rFonts w:ascii="Arial" w:hAnsi="Arial" w:cs="Arial"/>
          <w:b/>
          <w:sz w:val="22"/>
          <w:szCs w:val="22"/>
        </w:rPr>
        <w:t xml:space="preserve">Titular </w:t>
      </w:r>
    </w:p>
    <w:p w:rsidR="004253B9" w:rsidRPr="009C0C79" w:rsidRDefault="004253B9" w:rsidP="0050103D">
      <w:pPr>
        <w:spacing w:line="276" w:lineRule="auto"/>
        <w:jc w:val="both"/>
        <w:rPr>
          <w:rFonts w:ascii="Arial" w:hAnsi="Arial" w:cs="Arial"/>
          <w:b/>
          <w:sz w:val="22"/>
          <w:szCs w:val="22"/>
        </w:rPr>
      </w:pPr>
    </w:p>
    <w:p w:rsidR="00F8487F" w:rsidRPr="0050103D" w:rsidRDefault="00F8487F" w:rsidP="0050103D">
      <w:pPr>
        <w:pStyle w:val="Titlu1"/>
        <w:spacing w:after="0" w:line="276" w:lineRule="auto"/>
        <w:ind w:left="0" w:firstLine="0"/>
        <w:contextualSpacing/>
        <w:jc w:val="both"/>
        <w:rPr>
          <w:i/>
          <w:color w:val="auto"/>
          <w:sz w:val="22"/>
        </w:rPr>
      </w:pPr>
      <w:bookmarkStart w:id="0" w:name="_Toc494995920"/>
      <w:bookmarkStart w:id="1" w:name="_Toc505265351"/>
      <w:r w:rsidRPr="0050103D">
        <w:rPr>
          <w:i/>
          <w:color w:val="auto"/>
          <w:sz w:val="22"/>
        </w:rPr>
        <w:t>Ordonator principal de credite / investitor</w:t>
      </w:r>
      <w:bookmarkEnd w:id="0"/>
      <w:bookmarkEnd w:id="1"/>
    </w:p>
    <w:p w:rsidR="00D7747D" w:rsidRPr="0050103D" w:rsidRDefault="00D7747D" w:rsidP="0050103D">
      <w:pPr>
        <w:spacing w:line="276" w:lineRule="auto"/>
        <w:jc w:val="both"/>
        <w:rPr>
          <w:sz w:val="22"/>
          <w:szCs w:val="22"/>
          <w:lang w:val="en-GB" w:eastAsia="en-GB"/>
        </w:rPr>
      </w:pPr>
    </w:p>
    <w:p w:rsidR="00F8487F" w:rsidRPr="0050103D" w:rsidRDefault="00F8487F" w:rsidP="0050103D">
      <w:pPr>
        <w:spacing w:line="276" w:lineRule="auto"/>
        <w:ind w:firstLine="720"/>
        <w:contextualSpacing/>
        <w:jc w:val="both"/>
        <w:rPr>
          <w:rFonts w:ascii="Arial" w:hAnsi="Arial" w:cs="Arial"/>
          <w:b/>
          <w:sz w:val="22"/>
          <w:szCs w:val="22"/>
          <w:lang w:val="it-IT"/>
        </w:rPr>
      </w:pPr>
      <w:r w:rsidRPr="0050103D">
        <w:rPr>
          <w:rFonts w:ascii="Arial" w:hAnsi="Arial" w:cs="Arial"/>
          <w:b/>
          <w:sz w:val="22"/>
          <w:szCs w:val="22"/>
          <w:lang w:val="it-IT"/>
        </w:rPr>
        <w:t>Ministerul Apararii Nationale, cu sediul in localitatea Bucuresti, sector 6, bd. General Vasile Milea , nr.7B, tel./ fax 021/316.50.80 / 021/316.56.40</w:t>
      </w:r>
    </w:p>
    <w:p w:rsidR="00F8487F" w:rsidRPr="0050103D" w:rsidRDefault="00F8487F" w:rsidP="0050103D">
      <w:pPr>
        <w:spacing w:line="276" w:lineRule="auto"/>
        <w:ind w:firstLine="720"/>
        <w:contextualSpacing/>
        <w:jc w:val="both"/>
        <w:rPr>
          <w:rFonts w:ascii="Arial" w:hAnsi="Arial" w:cs="Arial"/>
          <w:b/>
          <w:sz w:val="22"/>
          <w:szCs w:val="22"/>
          <w:lang w:val="it-IT"/>
        </w:rPr>
      </w:pPr>
    </w:p>
    <w:p w:rsidR="00F8487F" w:rsidRPr="0050103D" w:rsidRDefault="00F8487F" w:rsidP="0050103D">
      <w:pPr>
        <w:pStyle w:val="Titlu1"/>
        <w:spacing w:after="0" w:line="276" w:lineRule="auto"/>
        <w:ind w:left="0"/>
        <w:contextualSpacing/>
        <w:jc w:val="both"/>
        <w:rPr>
          <w:i/>
          <w:color w:val="auto"/>
          <w:sz w:val="22"/>
        </w:rPr>
      </w:pPr>
      <w:bookmarkStart w:id="2" w:name="_Toc494995921"/>
      <w:bookmarkStart w:id="3" w:name="_Toc505265352"/>
      <w:r w:rsidRPr="0050103D">
        <w:rPr>
          <w:i/>
          <w:color w:val="auto"/>
          <w:sz w:val="22"/>
        </w:rPr>
        <w:t>Ordonator de credite</w:t>
      </w:r>
      <w:bookmarkEnd w:id="2"/>
      <w:r w:rsidRPr="0050103D">
        <w:rPr>
          <w:i/>
          <w:color w:val="auto"/>
          <w:sz w:val="22"/>
        </w:rPr>
        <w:t xml:space="preserve"> (secundar, tertiar)</w:t>
      </w:r>
      <w:bookmarkEnd w:id="3"/>
    </w:p>
    <w:p w:rsidR="00D7747D" w:rsidRPr="0050103D" w:rsidRDefault="00D7747D" w:rsidP="0050103D">
      <w:pPr>
        <w:spacing w:line="276" w:lineRule="auto"/>
        <w:jc w:val="both"/>
        <w:rPr>
          <w:sz w:val="22"/>
          <w:szCs w:val="22"/>
          <w:lang w:val="en-GB" w:eastAsia="en-GB"/>
        </w:rPr>
      </w:pPr>
    </w:p>
    <w:p w:rsidR="00F8487F" w:rsidRPr="0050103D" w:rsidRDefault="00F8487F" w:rsidP="0050103D">
      <w:pPr>
        <w:spacing w:line="276" w:lineRule="auto"/>
        <w:ind w:firstLine="720"/>
        <w:contextualSpacing/>
        <w:jc w:val="both"/>
        <w:rPr>
          <w:rFonts w:ascii="Arial" w:hAnsi="Arial" w:cs="Arial"/>
          <w:b/>
          <w:sz w:val="22"/>
          <w:szCs w:val="22"/>
          <w:lang w:val="it-IT"/>
        </w:rPr>
      </w:pPr>
      <w:r w:rsidRPr="0050103D">
        <w:rPr>
          <w:rFonts w:ascii="Arial" w:hAnsi="Arial" w:cs="Arial"/>
          <w:b/>
          <w:sz w:val="22"/>
          <w:szCs w:val="22"/>
          <w:lang w:val="it-IT"/>
        </w:rPr>
        <w:t>Directia generala de informatii a apararii, cu sediul in municipiul Bucuresti, str. Drumul Taberei, nr. 9-10, sector 6, tel./fax 021/318.53.65</w:t>
      </w:r>
    </w:p>
    <w:p w:rsidR="00F8487F" w:rsidRPr="0050103D" w:rsidRDefault="00F8487F" w:rsidP="0050103D">
      <w:pPr>
        <w:spacing w:line="276" w:lineRule="auto"/>
        <w:ind w:firstLine="720"/>
        <w:contextualSpacing/>
        <w:jc w:val="both"/>
        <w:rPr>
          <w:sz w:val="22"/>
          <w:szCs w:val="22"/>
          <w:lang w:val="it-IT"/>
        </w:rPr>
      </w:pPr>
    </w:p>
    <w:p w:rsidR="00F8487F" w:rsidRPr="0050103D" w:rsidRDefault="00F8487F" w:rsidP="0050103D">
      <w:pPr>
        <w:pStyle w:val="Titlu1"/>
        <w:spacing w:after="0" w:line="276" w:lineRule="auto"/>
        <w:ind w:left="0"/>
        <w:contextualSpacing/>
        <w:jc w:val="both"/>
        <w:rPr>
          <w:i/>
          <w:color w:val="auto"/>
          <w:sz w:val="22"/>
        </w:rPr>
      </w:pPr>
      <w:bookmarkStart w:id="4" w:name="_Toc494995922"/>
      <w:bookmarkStart w:id="5" w:name="_Toc505265353"/>
      <w:r w:rsidRPr="0050103D">
        <w:rPr>
          <w:i/>
          <w:color w:val="auto"/>
          <w:sz w:val="22"/>
        </w:rPr>
        <w:t>Beneficiarul investitiei</w:t>
      </w:r>
      <w:bookmarkEnd w:id="4"/>
      <w:bookmarkEnd w:id="5"/>
    </w:p>
    <w:p w:rsidR="00D7747D" w:rsidRPr="0050103D" w:rsidRDefault="00D7747D" w:rsidP="0050103D">
      <w:pPr>
        <w:spacing w:line="276" w:lineRule="auto"/>
        <w:jc w:val="both"/>
        <w:rPr>
          <w:sz w:val="22"/>
          <w:szCs w:val="22"/>
          <w:lang w:val="en-GB" w:eastAsia="en-GB"/>
        </w:rPr>
      </w:pPr>
    </w:p>
    <w:p w:rsidR="00F8487F" w:rsidRPr="0050103D" w:rsidRDefault="00F8487F" w:rsidP="0050103D">
      <w:pPr>
        <w:spacing w:line="276" w:lineRule="auto"/>
        <w:ind w:firstLine="662"/>
        <w:contextualSpacing/>
        <w:jc w:val="both"/>
        <w:rPr>
          <w:rFonts w:ascii="Arial" w:hAnsi="Arial" w:cs="Arial"/>
          <w:b/>
          <w:sz w:val="22"/>
          <w:szCs w:val="22"/>
          <w:lang w:val="it-IT"/>
        </w:rPr>
      </w:pPr>
      <w:r w:rsidRPr="0050103D">
        <w:rPr>
          <w:rFonts w:ascii="Arial" w:hAnsi="Arial" w:cs="Arial"/>
          <w:b/>
          <w:sz w:val="22"/>
          <w:szCs w:val="22"/>
          <w:lang w:val="it-IT"/>
        </w:rPr>
        <w:t>Directia informatii militare, cu sediul in municipiul Bucuresti, str.Izvor, nr. 9-11, tel./fax 021/319.20.64.</w:t>
      </w:r>
    </w:p>
    <w:p w:rsidR="0000089F" w:rsidRPr="009C0C79" w:rsidRDefault="0000089F" w:rsidP="0050103D">
      <w:pPr>
        <w:spacing w:line="276" w:lineRule="auto"/>
        <w:jc w:val="both"/>
        <w:rPr>
          <w:rFonts w:ascii="Arial" w:hAnsi="Arial" w:cs="Arial"/>
          <w:b/>
          <w:sz w:val="22"/>
          <w:szCs w:val="22"/>
        </w:rPr>
      </w:pPr>
    </w:p>
    <w:p w:rsidR="004253B9" w:rsidRDefault="00A6235C" w:rsidP="0050103D">
      <w:pPr>
        <w:spacing w:line="276" w:lineRule="auto"/>
        <w:jc w:val="both"/>
        <w:rPr>
          <w:rFonts w:ascii="Arial" w:hAnsi="Arial" w:cs="Arial"/>
          <w:b/>
          <w:sz w:val="22"/>
          <w:szCs w:val="22"/>
        </w:rPr>
      </w:pPr>
      <w:r w:rsidRPr="009C0C79">
        <w:rPr>
          <w:rFonts w:ascii="Arial" w:hAnsi="Arial" w:cs="Arial"/>
          <w:b/>
          <w:sz w:val="22"/>
          <w:szCs w:val="22"/>
        </w:rPr>
        <w:t xml:space="preserve">III.Descrierea </w:t>
      </w:r>
      <w:r w:rsidR="004253B9" w:rsidRPr="009C0C79">
        <w:rPr>
          <w:rFonts w:ascii="Arial" w:hAnsi="Arial" w:cs="Arial"/>
          <w:b/>
          <w:sz w:val="22"/>
          <w:szCs w:val="22"/>
        </w:rPr>
        <w:t xml:space="preserve">proiectului: </w:t>
      </w:r>
    </w:p>
    <w:p w:rsidR="00D7747D" w:rsidRPr="00D7747D" w:rsidRDefault="00D7747D" w:rsidP="0050103D">
      <w:pPr>
        <w:spacing w:line="276" w:lineRule="auto"/>
        <w:jc w:val="both"/>
        <w:rPr>
          <w:rFonts w:ascii="Arial" w:hAnsi="Arial" w:cs="Arial"/>
          <w:b/>
          <w:sz w:val="22"/>
          <w:szCs w:val="22"/>
        </w:rPr>
      </w:pPr>
    </w:p>
    <w:p w:rsidR="00A6235C" w:rsidRPr="00D7747D" w:rsidRDefault="00A6235C" w:rsidP="0050103D">
      <w:pPr>
        <w:spacing w:line="276" w:lineRule="auto"/>
        <w:jc w:val="both"/>
        <w:rPr>
          <w:rFonts w:ascii="Arial" w:hAnsi="Arial" w:cs="Arial"/>
          <w:i/>
          <w:sz w:val="22"/>
          <w:szCs w:val="22"/>
        </w:rPr>
      </w:pPr>
      <w:r w:rsidRPr="00D7747D">
        <w:rPr>
          <w:rFonts w:ascii="Arial" w:hAnsi="Arial" w:cs="Arial"/>
          <w:i/>
          <w:sz w:val="22"/>
          <w:szCs w:val="22"/>
        </w:rPr>
        <w:t xml:space="preserve">  -un rezumat a</w:t>
      </w:r>
      <w:r w:rsidR="007F4940" w:rsidRPr="00D7747D">
        <w:rPr>
          <w:rFonts w:ascii="Arial" w:hAnsi="Arial" w:cs="Arial"/>
          <w:i/>
          <w:sz w:val="22"/>
          <w:szCs w:val="22"/>
        </w:rPr>
        <w:t>l</w:t>
      </w:r>
      <w:r w:rsidRPr="00D7747D">
        <w:rPr>
          <w:rFonts w:ascii="Arial" w:hAnsi="Arial" w:cs="Arial"/>
          <w:i/>
          <w:sz w:val="22"/>
          <w:szCs w:val="22"/>
        </w:rPr>
        <w:t xml:space="preserve"> proiectului: </w:t>
      </w:r>
    </w:p>
    <w:p w:rsidR="00F8487F" w:rsidRPr="00D7747D" w:rsidRDefault="00F8487F" w:rsidP="0050103D">
      <w:pPr>
        <w:spacing w:line="276" w:lineRule="auto"/>
        <w:ind w:firstLine="360"/>
        <w:jc w:val="both"/>
        <w:rPr>
          <w:rFonts w:ascii="Arial" w:hAnsi="Arial" w:cs="Arial"/>
          <w:sz w:val="22"/>
          <w:szCs w:val="22"/>
          <w:lang w:val="it-IT"/>
        </w:rPr>
      </w:pPr>
      <w:r w:rsidRPr="00D7747D">
        <w:rPr>
          <w:rFonts w:ascii="Arial" w:hAnsi="Arial" w:cs="Arial"/>
          <w:sz w:val="22"/>
          <w:szCs w:val="22"/>
          <w:lang w:val="it-IT"/>
        </w:rPr>
        <w:t xml:space="preserve">Beneficiarul solicita prin tema de proiectare desfiintarea unor constructii </w:t>
      </w:r>
      <w:r w:rsidR="009A3199">
        <w:rPr>
          <w:rFonts w:ascii="Arial" w:hAnsi="Arial" w:cs="Arial"/>
          <w:sz w:val="22"/>
          <w:szCs w:val="22"/>
          <w:lang w:val="it-IT"/>
        </w:rPr>
        <w:t xml:space="preserve">si </w:t>
      </w:r>
      <w:r w:rsidRPr="00D7747D">
        <w:rPr>
          <w:rFonts w:ascii="Arial" w:hAnsi="Arial" w:cs="Arial"/>
          <w:sz w:val="22"/>
          <w:szCs w:val="22"/>
          <w:lang w:val="it-IT"/>
        </w:rPr>
        <w:t xml:space="preserve">refacerea unor drumuri si alei. Cladirile care se doresc a fi desfiintate sunt pavilioanele A2, C3, D3, G, H2, H5, I, O1, P1, P2, si P33, cu o suprafata construita de 1318,44mp si o suprafata desfasurata de 1368,05mp </w:t>
      </w:r>
    </w:p>
    <w:p w:rsidR="00F8487F" w:rsidRPr="00D7747D" w:rsidRDefault="00F8487F" w:rsidP="0050103D">
      <w:pPr>
        <w:spacing w:line="276" w:lineRule="auto"/>
        <w:ind w:firstLine="662"/>
        <w:jc w:val="both"/>
        <w:rPr>
          <w:rFonts w:ascii="Arial" w:hAnsi="Arial" w:cs="Arial"/>
          <w:sz w:val="22"/>
          <w:szCs w:val="22"/>
          <w:lang w:val="ro-RO"/>
        </w:rPr>
      </w:pPr>
      <w:r w:rsidRPr="00D7747D">
        <w:rPr>
          <w:rFonts w:ascii="Arial" w:hAnsi="Arial" w:cs="Arial"/>
          <w:sz w:val="22"/>
          <w:szCs w:val="22"/>
          <w:lang w:val="ro-RO"/>
        </w:rPr>
        <w:t xml:space="preserve">Regimul de inaltime solicitat pentru propunerile de constructii noi este parter, suprafata construita totala va fi de 1013.27 mp, astfel: </w:t>
      </w:r>
    </w:p>
    <w:p w:rsidR="00F8487F" w:rsidRPr="00D7747D" w:rsidRDefault="00F8487F" w:rsidP="0050103D">
      <w:pPr>
        <w:spacing w:line="276" w:lineRule="auto"/>
        <w:ind w:firstLine="662"/>
        <w:jc w:val="both"/>
        <w:rPr>
          <w:rFonts w:ascii="Arial" w:hAnsi="Arial" w:cs="Arial"/>
          <w:sz w:val="22"/>
          <w:szCs w:val="22"/>
          <w:lang w:val="ro-RO"/>
        </w:rPr>
      </w:pPr>
      <w:r w:rsidRPr="00D7747D">
        <w:rPr>
          <w:rFonts w:ascii="Arial" w:hAnsi="Arial" w:cs="Arial"/>
          <w:sz w:val="22"/>
          <w:szCs w:val="22"/>
          <w:lang w:val="ro-RO"/>
        </w:rPr>
        <w:t xml:space="preserve">-post trafo- 15,21 mp; </w:t>
      </w:r>
    </w:p>
    <w:p w:rsidR="00F8487F" w:rsidRPr="00D7747D" w:rsidRDefault="00F8487F" w:rsidP="0050103D">
      <w:pPr>
        <w:spacing w:line="276" w:lineRule="auto"/>
        <w:ind w:firstLine="662"/>
        <w:jc w:val="both"/>
        <w:rPr>
          <w:rFonts w:ascii="Arial" w:hAnsi="Arial" w:cs="Arial"/>
          <w:sz w:val="22"/>
          <w:szCs w:val="22"/>
          <w:lang w:val="ro-RO"/>
        </w:rPr>
      </w:pPr>
      <w:r w:rsidRPr="00D7747D">
        <w:rPr>
          <w:rFonts w:ascii="Arial" w:hAnsi="Arial" w:cs="Arial"/>
          <w:sz w:val="22"/>
          <w:szCs w:val="22"/>
          <w:lang w:val="ro-RO"/>
        </w:rPr>
        <w:t xml:space="preserve">-containere -48,00 mp; </w:t>
      </w:r>
    </w:p>
    <w:p w:rsidR="00F8487F" w:rsidRPr="00D7747D" w:rsidRDefault="00F8487F" w:rsidP="0050103D">
      <w:pPr>
        <w:spacing w:line="276" w:lineRule="auto"/>
        <w:ind w:firstLine="662"/>
        <w:jc w:val="both"/>
        <w:rPr>
          <w:rFonts w:ascii="Arial" w:hAnsi="Arial" w:cs="Arial"/>
          <w:sz w:val="22"/>
          <w:szCs w:val="22"/>
          <w:lang w:val="ro-RO"/>
        </w:rPr>
      </w:pPr>
      <w:r w:rsidRPr="00D7747D">
        <w:rPr>
          <w:rFonts w:ascii="Arial" w:hAnsi="Arial" w:cs="Arial"/>
          <w:sz w:val="22"/>
          <w:szCs w:val="22"/>
          <w:lang w:val="ro-RO"/>
        </w:rPr>
        <w:t xml:space="preserve">-pavilion administrativ + pavilionul tehnic operativ- 703.34 mp; </w:t>
      </w:r>
    </w:p>
    <w:p w:rsidR="00F8487F" w:rsidRPr="00D7747D" w:rsidRDefault="00F8487F" w:rsidP="0050103D">
      <w:pPr>
        <w:spacing w:line="276" w:lineRule="auto"/>
        <w:ind w:firstLine="662"/>
        <w:jc w:val="both"/>
        <w:rPr>
          <w:rFonts w:ascii="Arial" w:hAnsi="Arial" w:cs="Arial"/>
          <w:sz w:val="22"/>
          <w:szCs w:val="22"/>
          <w:lang w:val="ro-RO"/>
        </w:rPr>
      </w:pPr>
      <w:r w:rsidRPr="00D7747D">
        <w:rPr>
          <w:rFonts w:ascii="Arial" w:hAnsi="Arial" w:cs="Arial"/>
          <w:sz w:val="22"/>
          <w:szCs w:val="22"/>
          <w:lang w:val="ro-RO"/>
        </w:rPr>
        <w:t xml:space="preserve">-remiza auto -226.72 mp, </w:t>
      </w:r>
    </w:p>
    <w:p w:rsidR="00F8487F" w:rsidRPr="00D7747D" w:rsidRDefault="00F8487F" w:rsidP="0050103D">
      <w:pPr>
        <w:spacing w:line="276" w:lineRule="auto"/>
        <w:ind w:firstLine="662"/>
        <w:jc w:val="both"/>
        <w:rPr>
          <w:rFonts w:ascii="Arial" w:hAnsi="Arial" w:cs="Arial"/>
          <w:sz w:val="22"/>
          <w:szCs w:val="22"/>
          <w:lang w:val="ro-RO"/>
        </w:rPr>
      </w:pPr>
      <w:r w:rsidRPr="00D7747D">
        <w:rPr>
          <w:rFonts w:ascii="Arial" w:hAnsi="Arial" w:cs="Arial"/>
          <w:sz w:val="22"/>
          <w:szCs w:val="22"/>
          <w:lang w:val="ro-RO"/>
        </w:rPr>
        <w:t>Se propun de asemenea drumuri asfaltate in incinta -2662 mp;</w:t>
      </w:r>
    </w:p>
    <w:p w:rsidR="00F8487F" w:rsidRPr="00D7747D" w:rsidRDefault="00F8487F" w:rsidP="0050103D">
      <w:pPr>
        <w:spacing w:line="276" w:lineRule="auto"/>
        <w:ind w:firstLine="662"/>
        <w:jc w:val="both"/>
        <w:rPr>
          <w:rFonts w:ascii="Arial" w:hAnsi="Arial" w:cs="Arial"/>
          <w:sz w:val="22"/>
          <w:szCs w:val="22"/>
          <w:lang w:val="ro-RO"/>
        </w:rPr>
      </w:pPr>
      <w:r w:rsidRPr="00D7747D">
        <w:rPr>
          <w:rFonts w:ascii="Arial" w:hAnsi="Arial" w:cs="Arial"/>
          <w:sz w:val="22"/>
          <w:szCs w:val="22"/>
          <w:lang w:val="ro-RO"/>
        </w:rPr>
        <w:t xml:space="preserve">- platforme beton -536.32 mp; </w:t>
      </w:r>
    </w:p>
    <w:p w:rsidR="00F8487F" w:rsidRPr="00D7747D" w:rsidRDefault="00F8487F" w:rsidP="0050103D">
      <w:pPr>
        <w:spacing w:line="276" w:lineRule="auto"/>
        <w:ind w:firstLine="662"/>
        <w:jc w:val="both"/>
        <w:rPr>
          <w:rFonts w:ascii="Arial" w:hAnsi="Arial" w:cs="Arial"/>
          <w:sz w:val="22"/>
          <w:szCs w:val="22"/>
          <w:lang w:val="ro-RO"/>
        </w:rPr>
      </w:pPr>
      <w:r w:rsidRPr="00D7747D">
        <w:rPr>
          <w:rFonts w:ascii="Arial" w:hAnsi="Arial" w:cs="Arial"/>
          <w:sz w:val="22"/>
          <w:szCs w:val="22"/>
          <w:lang w:val="ro-RO"/>
        </w:rPr>
        <w:t xml:space="preserve">-platforme asfaltate- 1476.00 mp; </w:t>
      </w:r>
    </w:p>
    <w:p w:rsidR="00F8487F" w:rsidRPr="00D7747D" w:rsidRDefault="00F8487F" w:rsidP="0050103D">
      <w:pPr>
        <w:spacing w:line="276" w:lineRule="auto"/>
        <w:ind w:firstLine="662"/>
        <w:jc w:val="both"/>
        <w:rPr>
          <w:rFonts w:ascii="Arial" w:hAnsi="Arial" w:cs="Arial"/>
          <w:sz w:val="22"/>
          <w:szCs w:val="22"/>
          <w:lang w:val="ro-RO"/>
        </w:rPr>
      </w:pPr>
      <w:r w:rsidRPr="00D7747D">
        <w:rPr>
          <w:rFonts w:ascii="Arial" w:hAnsi="Arial" w:cs="Arial"/>
          <w:sz w:val="22"/>
          <w:szCs w:val="22"/>
          <w:lang w:val="ro-RO"/>
        </w:rPr>
        <w:t xml:space="preserve">-trotuare de acces si trotuare de garda -854.73 mp </w:t>
      </w:r>
    </w:p>
    <w:p w:rsidR="00F8487F" w:rsidRPr="00D7747D" w:rsidRDefault="00F8487F" w:rsidP="0050103D">
      <w:pPr>
        <w:spacing w:line="276" w:lineRule="auto"/>
        <w:ind w:firstLine="662"/>
        <w:jc w:val="both"/>
        <w:rPr>
          <w:rFonts w:ascii="Arial" w:hAnsi="Arial" w:cs="Arial"/>
          <w:sz w:val="22"/>
          <w:szCs w:val="22"/>
          <w:lang w:val="ro-RO"/>
        </w:rPr>
      </w:pPr>
      <w:r w:rsidRPr="00D7747D">
        <w:rPr>
          <w:rFonts w:ascii="Arial" w:hAnsi="Arial" w:cs="Arial"/>
          <w:sz w:val="22"/>
          <w:szCs w:val="22"/>
          <w:lang w:val="ro-RO"/>
        </w:rPr>
        <w:t xml:space="preserve"> -drumuri din macadam -2881.00 mp.</w:t>
      </w:r>
    </w:p>
    <w:p w:rsidR="00F8487F" w:rsidRPr="00D7747D" w:rsidRDefault="009A3199" w:rsidP="0050103D">
      <w:pPr>
        <w:spacing w:line="276" w:lineRule="auto"/>
        <w:ind w:firstLine="662"/>
        <w:jc w:val="both"/>
        <w:rPr>
          <w:rFonts w:ascii="Arial" w:hAnsi="Arial" w:cs="Arial"/>
          <w:sz w:val="22"/>
          <w:szCs w:val="22"/>
          <w:lang w:val="ro-RO"/>
        </w:rPr>
      </w:pPr>
      <w:r>
        <w:rPr>
          <w:rFonts w:ascii="Arial" w:hAnsi="Arial" w:cs="Arial"/>
          <w:sz w:val="22"/>
          <w:szCs w:val="22"/>
          <w:lang w:val="ro-RO"/>
        </w:rPr>
        <w:lastRenderedPageBreak/>
        <w:t xml:space="preserve"> </w:t>
      </w:r>
      <w:r w:rsidR="00F8487F" w:rsidRPr="00D7747D">
        <w:rPr>
          <w:rFonts w:ascii="Arial" w:hAnsi="Arial" w:cs="Arial"/>
          <w:sz w:val="22"/>
          <w:szCs w:val="22"/>
          <w:lang w:val="ro-RO"/>
        </w:rPr>
        <w:t>-de asemeni se vor realiza o serie de drumuri si alei ca si drumuri de inspectare paralele cu gardul de incinta la cca  30m de acesta.</w:t>
      </w:r>
    </w:p>
    <w:p w:rsidR="00F8487F" w:rsidRPr="00D7747D" w:rsidRDefault="00F8487F" w:rsidP="0050103D">
      <w:pPr>
        <w:spacing w:line="276" w:lineRule="auto"/>
        <w:ind w:firstLine="302"/>
        <w:jc w:val="both"/>
        <w:rPr>
          <w:rFonts w:ascii="Arial" w:hAnsi="Arial" w:cs="Arial"/>
          <w:sz w:val="22"/>
          <w:szCs w:val="22"/>
          <w:lang w:val="ro-RO"/>
        </w:rPr>
      </w:pPr>
      <w:r w:rsidRPr="00D7747D">
        <w:rPr>
          <w:rFonts w:ascii="Arial" w:hAnsi="Arial" w:cs="Arial"/>
          <w:sz w:val="22"/>
          <w:szCs w:val="22"/>
          <w:lang w:val="ro-RO"/>
        </w:rPr>
        <w:tab/>
        <w:t xml:space="preserve">Mentionam ca toate caracteristicile tehnice ale cladirilor prezentate (pavilioane, remiza, post trafo, </w:t>
      </w:r>
      <w:r w:rsidRPr="00273144">
        <w:rPr>
          <w:rFonts w:ascii="Arial" w:hAnsi="Arial" w:cs="Arial"/>
          <w:sz w:val="22"/>
          <w:szCs w:val="22"/>
          <w:lang w:val="ro-RO"/>
        </w:rPr>
        <w:t>statie de epurare,</w:t>
      </w:r>
      <w:r w:rsidRPr="00D7747D">
        <w:rPr>
          <w:rFonts w:ascii="Arial" w:hAnsi="Arial" w:cs="Arial"/>
          <w:sz w:val="22"/>
          <w:szCs w:val="22"/>
          <w:lang w:val="ro-RO"/>
        </w:rPr>
        <w:t xml:space="preserve"> drumuri, cai de inspectie, puteri de instalatii, circuite, etc.) au caracteritici care au fost stabilite in sedintele de lucru si confirmate prin procese verbale de sedinta sau prin planuri acceptate si confirmate de reprezentantii beneficiarului.</w:t>
      </w:r>
    </w:p>
    <w:p w:rsidR="00F8487F" w:rsidRPr="00D7747D" w:rsidRDefault="00F8487F" w:rsidP="0050103D">
      <w:pPr>
        <w:spacing w:line="276" w:lineRule="auto"/>
        <w:ind w:firstLine="662"/>
        <w:jc w:val="both"/>
        <w:rPr>
          <w:rFonts w:ascii="Arial" w:hAnsi="Arial" w:cs="Arial"/>
          <w:sz w:val="22"/>
          <w:szCs w:val="22"/>
          <w:lang w:val="ro-RO"/>
        </w:rPr>
      </w:pPr>
      <w:r w:rsidRPr="00D7747D">
        <w:rPr>
          <w:rFonts w:ascii="Arial" w:hAnsi="Arial" w:cs="Arial"/>
          <w:sz w:val="22"/>
          <w:szCs w:val="22"/>
          <w:lang w:val="ro-RO"/>
        </w:rPr>
        <w:t>Aceste lucrari sunt cuprinse in urmatoarele obiecte:</w:t>
      </w:r>
    </w:p>
    <w:p w:rsidR="00F8487F" w:rsidRPr="00D7747D" w:rsidRDefault="00F8487F" w:rsidP="0050103D">
      <w:pPr>
        <w:widowControl w:val="0"/>
        <w:spacing w:line="276" w:lineRule="auto"/>
        <w:ind w:firstLine="720"/>
        <w:contextualSpacing/>
        <w:jc w:val="both"/>
        <w:rPr>
          <w:rFonts w:ascii="Arial" w:hAnsi="Arial" w:cs="Arial"/>
          <w:sz w:val="22"/>
          <w:szCs w:val="22"/>
          <w:lang w:val="it-IT"/>
        </w:rPr>
      </w:pPr>
      <w:bookmarkStart w:id="6" w:name="_Hlk504122833"/>
      <w:r w:rsidRPr="00D7747D">
        <w:rPr>
          <w:rFonts w:ascii="Arial" w:hAnsi="Arial" w:cs="Arial"/>
          <w:sz w:val="22"/>
          <w:szCs w:val="22"/>
          <w:lang w:val="it-IT"/>
        </w:rPr>
        <w:t>Obiectul1. Pavilionul tehnic operativ</w:t>
      </w:r>
    </w:p>
    <w:p w:rsidR="00F8487F" w:rsidRPr="00D7747D" w:rsidRDefault="00F8487F" w:rsidP="0050103D">
      <w:pPr>
        <w:widowControl w:val="0"/>
        <w:spacing w:line="276" w:lineRule="auto"/>
        <w:ind w:firstLine="720"/>
        <w:contextualSpacing/>
        <w:jc w:val="both"/>
        <w:rPr>
          <w:rFonts w:ascii="Arial" w:hAnsi="Arial" w:cs="Arial"/>
          <w:sz w:val="22"/>
          <w:szCs w:val="22"/>
          <w:lang w:val="it-IT"/>
        </w:rPr>
      </w:pPr>
      <w:r w:rsidRPr="00D7747D">
        <w:rPr>
          <w:rFonts w:ascii="Arial" w:hAnsi="Arial" w:cs="Arial"/>
          <w:sz w:val="22"/>
          <w:szCs w:val="22"/>
          <w:lang w:val="it-IT"/>
        </w:rPr>
        <w:t>Obiectul2. Pavilionul administrativ</w:t>
      </w:r>
    </w:p>
    <w:p w:rsidR="00F8487F" w:rsidRPr="00D7747D" w:rsidRDefault="00F8487F" w:rsidP="0050103D">
      <w:pPr>
        <w:spacing w:line="276" w:lineRule="auto"/>
        <w:ind w:firstLine="720"/>
        <w:jc w:val="both"/>
        <w:rPr>
          <w:rFonts w:ascii="Arial" w:hAnsi="Arial" w:cs="Arial"/>
          <w:sz w:val="22"/>
          <w:szCs w:val="22"/>
          <w:lang w:val="ro-RO"/>
        </w:rPr>
      </w:pPr>
      <w:r w:rsidRPr="00D7747D">
        <w:rPr>
          <w:rFonts w:ascii="Arial" w:hAnsi="Arial" w:cs="Arial"/>
          <w:sz w:val="22"/>
          <w:szCs w:val="22"/>
          <w:lang w:val="ro-RO"/>
        </w:rPr>
        <w:t>Obiectul 3. Remiza auto</w:t>
      </w:r>
    </w:p>
    <w:p w:rsidR="00F8487F" w:rsidRPr="00D7747D" w:rsidRDefault="00F8487F" w:rsidP="0050103D">
      <w:pPr>
        <w:spacing w:line="276" w:lineRule="auto"/>
        <w:ind w:firstLine="720"/>
        <w:jc w:val="both"/>
        <w:rPr>
          <w:rFonts w:ascii="Arial" w:hAnsi="Arial" w:cs="Arial"/>
          <w:sz w:val="22"/>
          <w:szCs w:val="22"/>
          <w:lang w:val="ro-RO"/>
        </w:rPr>
      </w:pPr>
      <w:r w:rsidRPr="00D7747D">
        <w:rPr>
          <w:rFonts w:ascii="Arial" w:hAnsi="Arial" w:cs="Arial"/>
          <w:sz w:val="22"/>
          <w:szCs w:val="22"/>
          <w:lang w:val="ro-RO"/>
        </w:rPr>
        <w:t>Obiectul 4. Extindere retea de apa pentru consum menajer si pentru stingere incendiu cu hidranti exteriori</w:t>
      </w:r>
    </w:p>
    <w:p w:rsidR="00F8487F" w:rsidRPr="00D7747D" w:rsidRDefault="00F8487F" w:rsidP="0050103D">
      <w:pPr>
        <w:spacing w:line="276" w:lineRule="auto"/>
        <w:ind w:firstLine="720"/>
        <w:jc w:val="both"/>
        <w:rPr>
          <w:rFonts w:ascii="Arial" w:hAnsi="Arial" w:cs="Arial"/>
          <w:sz w:val="22"/>
          <w:szCs w:val="22"/>
          <w:lang w:val="ro-RO"/>
        </w:rPr>
      </w:pPr>
      <w:r w:rsidRPr="00D7747D">
        <w:rPr>
          <w:rFonts w:ascii="Arial" w:hAnsi="Arial" w:cs="Arial"/>
          <w:sz w:val="22"/>
          <w:szCs w:val="22"/>
          <w:lang w:val="ro-RO"/>
        </w:rPr>
        <w:t xml:space="preserve">Obiectul 5. Retea de canalizare menajera si </w:t>
      </w:r>
      <w:r w:rsidR="00D7747D" w:rsidRPr="00D7747D">
        <w:rPr>
          <w:rFonts w:ascii="Arial" w:hAnsi="Arial" w:cs="Arial"/>
          <w:sz w:val="22"/>
          <w:szCs w:val="22"/>
          <w:lang w:val="ro-RO"/>
        </w:rPr>
        <w:t>statie de epurare</w:t>
      </w:r>
      <w:r w:rsidRPr="00D7747D">
        <w:rPr>
          <w:rFonts w:ascii="Arial" w:hAnsi="Arial" w:cs="Arial"/>
          <w:sz w:val="22"/>
          <w:szCs w:val="22"/>
          <w:lang w:val="ro-RO"/>
        </w:rPr>
        <w:t xml:space="preserve"> </w:t>
      </w:r>
    </w:p>
    <w:p w:rsidR="00F8487F" w:rsidRPr="00D7747D" w:rsidRDefault="00F8487F" w:rsidP="0050103D">
      <w:pPr>
        <w:spacing w:line="276" w:lineRule="auto"/>
        <w:ind w:firstLine="720"/>
        <w:jc w:val="both"/>
        <w:rPr>
          <w:rFonts w:ascii="Arial" w:hAnsi="Arial" w:cs="Arial"/>
          <w:sz w:val="22"/>
          <w:szCs w:val="22"/>
          <w:lang w:val="ro-RO"/>
        </w:rPr>
      </w:pPr>
      <w:r w:rsidRPr="00D7747D">
        <w:rPr>
          <w:rFonts w:ascii="Arial" w:hAnsi="Arial" w:cs="Arial"/>
          <w:sz w:val="22"/>
          <w:szCs w:val="22"/>
          <w:lang w:val="ro-RO"/>
        </w:rPr>
        <w:t xml:space="preserve">Obiectul 6. </w:t>
      </w:r>
      <w:r w:rsidR="00D7747D" w:rsidRPr="00D7747D">
        <w:rPr>
          <w:rFonts w:ascii="Arial" w:hAnsi="Arial" w:cs="Arial"/>
          <w:sz w:val="22"/>
          <w:szCs w:val="22"/>
          <w:lang w:val="ro-RO"/>
        </w:rPr>
        <w:t>Lucrari de drumuri , platforme s</w:t>
      </w:r>
      <w:r w:rsidRPr="00D7747D">
        <w:rPr>
          <w:rFonts w:ascii="Arial" w:hAnsi="Arial" w:cs="Arial"/>
          <w:sz w:val="22"/>
          <w:szCs w:val="22"/>
          <w:lang w:val="ro-RO"/>
        </w:rPr>
        <w:t>i alei de inspectare perimetrala</w:t>
      </w:r>
    </w:p>
    <w:p w:rsidR="00F8487F" w:rsidRPr="00D7747D" w:rsidRDefault="00F8487F" w:rsidP="009A3199">
      <w:pPr>
        <w:spacing w:line="276" w:lineRule="auto"/>
        <w:ind w:firstLine="708"/>
        <w:jc w:val="both"/>
        <w:rPr>
          <w:rFonts w:ascii="Arial" w:hAnsi="Arial" w:cs="Arial"/>
          <w:sz w:val="22"/>
          <w:szCs w:val="22"/>
          <w:lang w:val="ro-RO"/>
        </w:rPr>
      </w:pPr>
      <w:r w:rsidRPr="00D7747D">
        <w:rPr>
          <w:rFonts w:ascii="Arial" w:hAnsi="Arial" w:cs="Arial"/>
          <w:sz w:val="22"/>
          <w:szCs w:val="22"/>
          <w:lang w:val="ro-RO"/>
        </w:rPr>
        <w:t xml:space="preserve">Obiectul 7. Pavilionul poarta </w:t>
      </w:r>
    </w:p>
    <w:p w:rsidR="00F8487F" w:rsidRPr="00D7747D" w:rsidRDefault="00F8487F" w:rsidP="0050103D">
      <w:pPr>
        <w:spacing w:line="276" w:lineRule="auto"/>
        <w:ind w:firstLine="720"/>
        <w:jc w:val="both"/>
        <w:rPr>
          <w:rFonts w:ascii="Arial" w:hAnsi="Arial" w:cs="Arial"/>
          <w:sz w:val="22"/>
          <w:szCs w:val="22"/>
          <w:lang w:val="ro-RO"/>
        </w:rPr>
      </w:pPr>
      <w:r w:rsidRPr="00D7747D">
        <w:rPr>
          <w:rFonts w:ascii="Arial" w:hAnsi="Arial" w:cs="Arial"/>
          <w:sz w:val="22"/>
          <w:szCs w:val="22"/>
          <w:lang w:val="ro-RO"/>
        </w:rPr>
        <w:t xml:space="preserve">Obiectul 8. Containere prefabricate </w:t>
      </w:r>
    </w:p>
    <w:p w:rsidR="00F8487F" w:rsidRPr="00D7747D" w:rsidRDefault="00F8487F" w:rsidP="0050103D">
      <w:pPr>
        <w:spacing w:line="276" w:lineRule="auto"/>
        <w:ind w:firstLine="720"/>
        <w:jc w:val="both"/>
        <w:rPr>
          <w:rFonts w:ascii="Arial" w:hAnsi="Arial" w:cs="Arial"/>
          <w:sz w:val="22"/>
          <w:szCs w:val="22"/>
          <w:lang w:val="ro-RO"/>
        </w:rPr>
      </w:pPr>
      <w:r w:rsidRPr="00D7747D">
        <w:rPr>
          <w:rFonts w:ascii="Arial" w:hAnsi="Arial" w:cs="Arial"/>
          <w:sz w:val="22"/>
          <w:szCs w:val="22"/>
          <w:lang w:val="ro-RO"/>
        </w:rPr>
        <w:t>Obiectul 9. Instalatii electrice exterioare si de iluminat</w:t>
      </w:r>
    </w:p>
    <w:p w:rsidR="00F8487F" w:rsidRPr="00D7747D" w:rsidRDefault="00F8487F" w:rsidP="0050103D">
      <w:pPr>
        <w:spacing w:line="276" w:lineRule="auto"/>
        <w:ind w:firstLine="720"/>
        <w:jc w:val="both"/>
        <w:rPr>
          <w:rFonts w:ascii="Arial" w:hAnsi="Arial" w:cs="Arial"/>
          <w:sz w:val="22"/>
          <w:szCs w:val="22"/>
          <w:lang w:val="ro-RO"/>
        </w:rPr>
      </w:pPr>
      <w:r w:rsidRPr="00D7747D">
        <w:rPr>
          <w:rFonts w:ascii="Arial" w:hAnsi="Arial" w:cs="Arial"/>
          <w:sz w:val="22"/>
          <w:szCs w:val="22"/>
          <w:lang w:val="ro-RO"/>
        </w:rPr>
        <w:t>Obiectul 10. Imprejmuiri</w:t>
      </w:r>
    </w:p>
    <w:p w:rsidR="00F8487F" w:rsidRPr="00D7747D" w:rsidRDefault="00F8487F" w:rsidP="0050103D">
      <w:pPr>
        <w:spacing w:line="276" w:lineRule="auto"/>
        <w:ind w:firstLine="720"/>
        <w:jc w:val="both"/>
        <w:rPr>
          <w:rFonts w:ascii="Arial" w:hAnsi="Arial" w:cs="Arial"/>
          <w:sz w:val="22"/>
          <w:szCs w:val="22"/>
          <w:lang w:val="ro-RO"/>
        </w:rPr>
      </w:pPr>
      <w:r w:rsidRPr="00D7747D">
        <w:rPr>
          <w:rFonts w:ascii="Arial" w:hAnsi="Arial" w:cs="Arial"/>
          <w:sz w:val="22"/>
          <w:szCs w:val="22"/>
          <w:lang w:val="ro-RO"/>
        </w:rPr>
        <w:t>Obiectul 11. Demolari si sistematizare teren</w:t>
      </w:r>
    </w:p>
    <w:bookmarkEnd w:id="6"/>
    <w:p w:rsidR="00F8487F" w:rsidRPr="00D7747D" w:rsidRDefault="00F8487F" w:rsidP="0050103D">
      <w:pPr>
        <w:spacing w:line="276" w:lineRule="auto"/>
        <w:jc w:val="both"/>
        <w:rPr>
          <w:rFonts w:ascii="Arial" w:hAnsi="Arial" w:cs="Arial"/>
          <w:sz w:val="22"/>
          <w:szCs w:val="22"/>
          <w:lang w:val="ro-RO"/>
        </w:rPr>
      </w:pPr>
    </w:p>
    <w:p w:rsidR="00F8487F" w:rsidRPr="00D7747D" w:rsidRDefault="00F8487F" w:rsidP="0050103D">
      <w:pPr>
        <w:autoSpaceDE w:val="0"/>
        <w:autoSpaceDN w:val="0"/>
        <w:adjustRightInd w:val="0"/>
        <w:spacing w:line="276" w:lineRule="auto"/>
        <w:jc w:val="both"/>
        <w:rPr>
          <w:rFonts w:ascii="Arial" w:hAnsi="Arial" w:cs="Arial"/>
          <w:sz w:val="22"/>
          <w:szCs w:val="22"/>
          <w:lang w:val="it-IT"/>
        </w:rPr>
      </w:pPr>
      <w:r w:rsidRPr="00D7747D">
        <w:rPr>
          <w:rFonts w:ascii="Arial" w:hAnsi="Arial" w:cs="Arial"/>
          <w:i/>
          <w:sz w:val="22"/>
          <w:szCs w:val="22"/>
          <w:lang w:val="it-IT"/>
        </w:rPr>
        <w:t xml:space="preserve">    </w:t>
      </w:r>
      <w:r w:rsidR="004070C3" w:rsidRPr="00D7747D">
        <w:rPr>
          <w:rFonts w:ascii="Arial" w:hAnsi="Arial" w:cs="Arial"/>
          <w:i/>
          <w:sz w:val="22"/>
          <w:szCs w:val="22"/>
          <w:lang w:val="it-IT"/>
        </w:rPr>
        <w:t>- profilul şi capacităţile de producţie:</w:t>
      </w:r>
      <w:r w:rsidR="004070C3" w:rsidRPr="00D7747D">
        <w:rPr>
          <w:rFonts w:ascii="Arial" w:hAnsi="Arial" w:cs="Arial"/>
          <w:sz w:val="22"/>
          <w:szCs w:val="22"/>
          <w:lang w:val="it-IT"/>
        </w:rPr>
        <w:t xml:space="preserve"> </w:t>
      </w:r>
    </w:p>
    <w:p w:rsidR="004070C3" w:rsidRPr="00D7747D" w:rsidRDefault="00F8487F" w:rsidP="0050103D">
      <w:pPr>
        <w:autoSpaceDE w:val="0"/>
        <w:autoSpaceDN w:val="0"/>
        <w:adjustRightInd w:val="0"/>
        <w:spacing w:line="276" w:lineRule="auto"/>
        <w:ind w:firstLine="708"/>
        <w:jc w:val="both"/>
        <w:rPr>
          <w:rFonts w:ascii="Arial" w:hAnsi="Arial" w:cs="Arial"/>
          <w:b/>
          <w:sz w:val="22"/>
          <w:szCs w:val="22"/>
          <w:lang w:val="it-IT"/>
        </w:rPr>
      </w:pPr>
      <w:r w:rsidRPr="00D7747D">
        <w:rPr>
          <w:rFonts w:ascii="Arial" w:hAnsi="Arial" w:cs="Arial"/>
          <w:sz w:val="22"/>
          <w:szCs w:val="22"/>
          <w:lang w:val="it-IT"/>
        </w:rPr>
        <w:t xml:space="preserve">Este o unitate militarea. </w:t>
      </w:r>
      <w:r w:rsidRPr="00D7747D">
        <w:rPr>
          <w:rFonts w:ascii="Arial" w:hAnsi="Arial" w:cs="Arial"/>
          <w:b/>
          <w:sz w:val="22"/>
          <w:szCs w:val="22"/>
          <w:lang w:val="it-IT"/>
        </w:rPr>
        <w:t>Nu este cazul.</w:t>
      </w:r>
      <w:r w:rsidR="004070C3" w:rsidRPr="00D7747D">
        <w:rPr>
          <w:rFonts w:ascii="Arial" w:hAnsi="Arial" w:cs="Arial"/>
          <w:b/>
          <w:sz w:val="22"/>
          <w:szCs w:val="22"/>
          <w:lang w:val="it-IT"/>
        </w:rPr>
        <w:t>;</w:t>
      </w:r>
    </w:p>
    <w:p w:rsidR="004070C3" w:rsidRPr="00D7747D" w:rsidRDefault="004070C3" w:rsidP="0050103D">
      <w:pPr>
        <w:autoSpaceDE w:val="0"/>
        <w:autoSpaceDN w:val="0"/>
        <w:adjustRightInd w:val="0"/>
        <w:spacing w:line="276" w:lineRule="auto"/>
        <w:jc w:val="both"/>
        <w:rPr>
          <w:rFonts w:ascii="Arial" w:hAnsi="Arial" w:cs="Arial"/>
          <w:sz w:val="22"/>
          <w:szCs w:val="22"/>
          <w:lang w:val="pt-BR"/>
        </w:rPr>
      </w:pPr>
      <w:r w:rsidRPr="00D7747D">
        <w:rPr>
          <w:rFonts w:ascii="Arial" w:hAnsi="Arial" w:cs="Arial"/>
          <w:i/>
          <w:sz w:val="22"/>
          <w:szCs w:val="22"/>
          <w:lang w:val="pt-BR"/>
        </w:rPr>
        <w:t xml:space="preserve">- descrierea instalaţiei şi a fluxurilor tehnologice existente pe amplasament (după caz) : </w:t>
      </w:r>
      <w:r w:rsidRPr="00D7747D">
        <w:rPr>
          <w:rFonts w:ascii="Arial" w:hAnsi="Arial" w:cs="Arial"/>
          <w:b/>
          <w:sz w:val="22"/>
          <w:szCs w:val="22"/>
          <w:lang w:val="pt-BR"/>
        </w:rPr>
        <w:t>nu este cazul</w:t>
      </w:r>
      <w:r w:rsidRPr="00D7747D">
        <w:rPr>
          <w:rFonts w:ascii="Arial" w:hAnsi="Arial" w:cs="Arial"/>
          <w:sz w:val="22"/>
          <w:szCs w:val="22"/>
          <w:lang w:val="pt-BR"/>
        </w:rPr>
        <w:t>;</w:t>
      </w:r>
    </w:p>
    <w:p w:rsidR="004070C3" w:rsidRPr="00D7747D" w:rsidRDefault="004070C3" w:rsidP="0050103D">
      <w:pPr>
        <w:autoSpaceDE w:val="0"/>
        <w:autoSpaceDN w:val="0"/>
        <w:adjustRightInd w:val="0"/>
        <w:spacing w:line="276" w:lineRule="auto"/>
        <w:jc w:val="both"/>
        <w:rPr>
          <w:rFonts w:ascii="Arial" w:hAnsi="Arial" w:cs="Arial"/>
          <w:sz w:val="22"/>
          <w:szCs w:val="22"/>
          <w:lang w:val="pt-BR"/>
        </w:rPr>
      </w:pPr>
      <w:r w:rsidRPr="00D7747D">
        <w:rPr>
          <w:rFonts w:ascii="Arial" w:hAnsi="Arial" w:cs="Arial"/>
          <w:sz w:val="22"/>
          <w:szCs w:val="22"/>
          <w:lang w:val="pt-BR"/>
        </w:rPr>
        <w:t xml:space="preserve">   </w:t>
      </w:r>
      <w:r w:rsidRPr="00D7747D">
        <w:rPr>
          <w:rFonts w:ascii="Arial" w:hAnsi="Arial" w:cs="Arial"/>
          <w:i/>
          <w:sz w:val="22"/>
          <w:szCs w:val="22"/>
          <w:lang w:val="pt-BR"/>
        </w:rPr>
        <w:t xml:space="preserve"> - descrierea proceselor de producţie ale proiectului propus, în funcţie de specificul investiţiei, produse şi subproduse obţinute, mărimea, capacitatea :</w:t>
      </w:r>
      <w:r w:rsidRPr="00D7747D">
        <w:rPr>
          <w:rFonts w:ascii="Arial" w:hAnsi="Arial" w:cs="Arial"/>
          <w:sz w:val="22"/>
          <w:szCs w:val="22"/>
          <w:lang w:val="pt-BR"/>
        </w:rPr>
        <w:t xml:space="preserve"> </w:t>
      </w:r>
      <w:r w:rsidRPr="00D7747D">
        <w:rPr>
          <w:rFonts w:ascii="Arial" w:hAnsi="Arial" w:cs="Arial"/>
          <w:b/>
          <w:sz w:val="22"/>
          <w:szCs w:val="22"/>
          <w:lang w:val="pt-BR"/>
        </w:rPr>
        <w:t>nu este cazul</w:t>
      </w:r>
      <w:r w:rsidRPr="00D7747D">
        <w:rPr>
          <w:rFonts w:ascii="Arial" w:hAnsi="Arial" w:cs="Arial"/>
          <w:sz w:val="22"/>
          <w:szCs w:val="22"/>
          <w:lang w:val="pt-BR"/>
        </w:rPr>
        <w:t>;</w:t>
      </w:r>
    </w:p>
    <w:p w:rsidR="004070C3" w:rsidRPr="00D7747D" w:rsidRDefault="004070C3" w:rsidP="0050103D">
      <w:pPr>
        <w:autoSpaceDE w:val="0"/>
        <w:autoSpaceDN w:val="0"/>
        <w:adjustRightInd w:val="0"/>
        <w:spacing w:line="276" w:lineRule="auto"/>
        <w:jc w:val="both"/>
        <w:rPr>
          <w:rFonts w:ascii="Arial" w:hAnsi="Arial" w:cs="Arial"/>
          <w:b/>
          <w:sz w:val="22"/>
          <w:szCs w:val="22"/>
          <w:lang w:val="pt-BR"/>
        </w:rPr>
      </w:pPr>
      <w:r w:rsidRPr="00D7747D">
        <w:rPr>
          <w:rFonts w:ascii="Arial" w:hAnsi="Arial" w:cs="Arial"/>
          <w:sz w:val="22"/>
          <w:szCs w:val="22"/>
          <w:lang w:val="pt-BR"/>
        </w:rPr>
        <w:t xml:space="preserve">    </w:t>
      </w:r>
      <w:r w:rsidRPr="00D7747D">
        <w:rPr>
          <w:rFonts w:ascii="Arial" w:hAnsi="Arial" w:cs="Arial"/>
          <w:i/>
          <w:sz w:val="22"/>
          <w:szCs w:val="22"/>
          <w:lang w:val="pt-BR"/>
        </w:rPr>
        <w:t>- materiile prime, energia şi combustibilii utilizaţi, cu modul de asigurare a acestora</w:t>
      </w:r>
      <w:r w:rsidRPr="00D7747D">
        <w:rPr>
          <w:rFonts w:ascii="Arial" w:hAnsi="Arial" w:cs="Arial"/>
          <w:sz w:val="22"/>
          <w:szCs w:val="22"/>
          <w:lang w:val="pt-BR"/>
        </w:rPr>
        <w:t xml:space="preserve"> : </w:t>
      </w:r>
      <w:r w:rsidRPr="00D7747D">
        <w:rPr>
          <w:rFonts w:ascii="Arial" w:hAnsi="Arial" w:cs="Arial"/>
          <w:b/>
          <w:sz w:val="22"/>
          <w:szCs w:val="22"/>
          <w:lang w:val="pt-BR"/>
        </w:rPr>
        <w:t xml:space="preserve"> nu e cazul</w:t>
      </w:r>
    </w:p>
    <w:p w:rsidR="00F8487F" w:rsidRPr="00F8487F" w:rsidRDefault="004070C3" w:rsidP="0050103D">
      <w:pPr>
        <w:spacing w:line="276" w:lineRule="auto"/>
        <w:jc w:val="both"/>
        <w:rPr>
          <w:rFonts w:ascii="Arial" w:hAnsi="Arial" w:cs="Arial"/>
          <w:i/>
          <w:sz w:val="22"/>
          <w:szCs w:val="22"/>
          <w:lang w:val="pt-BR"/>
        </w:rPr>
      </w:pPr>
      <w:r w:rsidRPr="00F8487F">
        <w:rPr>
          <w:rFonts w:ascii="Arial" w:hAnsi="Arial" w:cs="Arial"/>
          <w:i/>
          <w:sz w:val="22"/>
          <w:szCs w:val="22"/>
          <w:lang w:val="pt-BR"/>
        </w:rPr>
        <w:t xml:space="preserve">    - racordarea la reţelele utilitare existente în zonă: </w:t>
      </w:r>
    </w:p>
    <w:p w:rsidR="00F8487F" w:rsidRPr="00D7747D" w:rsidRDefault="00F8487F" w:rsidP="0050103D">
      <w:pPr>
        <w:spacing w:line="276" w:lineRule="auto"/>
        <w:ind w:firstLine="720"/>
        <w:jc w:val="both"/>
        <w:rPr>
          <w:rFonts w:ascii="Arial" w:hAnsi="Arial" w:cs="Arial"/>
          <w:sz w:val="22"/>
          <w:szCs w:val="22"/>
          <w:lang w:val="pt-BR"/>
        </w:rPr>
      </w:pPr>
      <w:r w:rsidRPr="00D7747D">
        <w:rPr>
          <w:rFonts w:ascii="Arial" w:hAnsi="Arial" w:cs="Arial"/>
          <w:sz w:val="22"/>
          <w:szCs w:val="22"/>
          <w:lang w:val="pt-BR"/>
        </w:rPr>
        <w:t>În conformitate cu Avizul Tehnic de Racordare nr. 00305170/25.04.2017 emis de operatorul de distribuție E-DISTRIBUȚIE DOBROGEA S.A., racordarea obiectivului la rețeaua electrică a operatorului se va realiza prin execuția următoarelor lucrări:</w:t>
      </w:r>
      <w:r w:rsidR="00D7747D" w:rsidRPr="00D7747D">
        <w:rPr>
          <w:rFonts w:ascii="Arial" w:hAnsi="Arial" w:cs="Arial"/>
          <w:sz w:val="22"/>
          <w:szCs w:val="22"/>
          <w:lang w:val="pt-BR"/>
        </w:rPr>
        <w:t xml:space="preserve"> racord aerian MT, realizare LES MT, post de transformare, g</w:t>
      </w:r>
      <w:r w:rsidRPr="00D7747D">
        <w:rPr>
          <w:rFonts w:ascii="Arial" w:hAnsi="Arial" w:cs="Arial"/>
          <w:sz w:val="22"/>
          <w:szCs w:val="22"/>
          <w:lang w:val="pt-BR"/>
        </w:rPr>
        <w:t>rup generator.</w:t>
      </w:r>
    </w:p>
    <w:p w:rsidR="00081A0A" w:rsidRPr="00081A0A" w:rsidRDefault="00F8487F" w:rsidP="00081A0A">
      <w:pPr>
        <w:pStyle w:val="WW-BodyTextIndent2"/>
        <w:spacing w:before="60" w:after="60" w:line="276" w:lineRule="auto"/>
        <w:rPr>
          <w:rFonts w:cs="Arial"/>
          <w:color w:val="auto"/>
          <w:sz w:val="22"/>
          <w:szCs w:val="22"/>
          <w:lang w:val="ro-RO"/>
        </w:rPr>
      </w:pPr>
      <w:r w:rsidRPr="00D7747D">
        <w:rPr>
          <w:rFonts w:cs="Arial"/>
          <w:sz w:val="22"/>
          <w:szCs w:val="22"/>
          <w:lang w:val="pt-BR"/>
        </w:rPr>
        <w:t xml:space="preserve">Se va mentine racordul de apa potabila din reteaua publica a RAJA Constanta. Pentru ca in zona nu exista retea publica de canalizare </w:t>
      </w:r>
      <w:r w:rsidR="009A3199">
        <w:rPr>
          <w:rFonts w:cs="Arial"/>
          <w:sz w:val="22"/>
          <w:szCs w:val="22"/>
          <w:lang w:val="pt-BR"/>
        </w:rPr>
        <w:t xml:space="preserve">la </w:t>
      </w:r>
      <w:r w:rsidRPr="00D7747D">
        <w:rPr>
          <w:rFonts w:cs="Arial"/>
          <w:sz w:val="22"/>
          <w:szCs w:val="22"/>
          <w:lang w:val="pt-BR"/>
        </w:rPr>
        <w:t xml:space="preserve">obiectivele din cadrul UM </w:t>
      </w:r>
      <w:r w:rsidR="009A3199">
        <w:rPr>
          <w:rFonts w:cs="Arial"/>
          <w:sz w:val="22"/>
          <w:szCs w:val="22"/>
          <w:lang w:val="pt-BR"/>
        </w:rPr>
        <w:t xml:space="preserve">se </w:t>
      </w:r>
      <w:r w:rsidRPr="00D7747D">
        <w:rPr>
          <w:rFonts w:cs="Arial"/>
          <w:sz w:val="22"/>
          <w:szCs w:val="22"/>
          <w:lang w:val="pt-BR"/>
        </w:rPr>
        <w:t xml:space="preserve">va realiza o Statie de epurare proprie. </w:t>
      </w:r>
      <w:r w:rsidR="00081A0A" w:rsidRPr="00081A0A">
        <w:rPr>
          <w:rFonts w:cs="Arial"/>
          <w:color w:val="auto"/>
          <w:sz w:val="22"/>
          <w:szCs w:val="22"/>
          <w:lang w:val="ro-RO"/>
        </w:rPr>
        <w:t>Apele menajere  vor fi preluate, dirijate si evacuate catre o statie de epurare cu capacitatea de max 10mc/zi .</w:t>
      </w:r>
    </w:p>
    <w:p w:rsidR="00081A0A" w:rsidRPr="00081A0A" w:rsidRDefault="00081A0A" w:rsidP="00081A0A">
      <w:pPr>
        <w:pStyle w:val="WW-BodyTextIndent2"/>
        <w:spacing w:before="60" w:after="60" w:line="276" w:lineRule="auto"/>
        <w:rPr>
          <w:rFonts w:cs="Arial"/>
          <w:color w:val="auto"/>
          <w:sz w:val="22"/>
          <w:szCs w:val="22"/>
          <w:lang w:val="ro-RO"/>
        </w:rPr>
      </w:pPr>
      <w:r w:rsidRPr="00081A0A">
        <w:rPr>
          <w:rFonts w:cs="Arial"/>
          <w:color w:val="auto"/>
          <w:sz w:val="22"/>
          <w:szCs w:val="22"/>
          <w:lang w:val="ro-RO"/>
        </w:rPr>
        <w:t xml:space="preserve">Apele uzate </w:t>
      </w:r>
      <w:r>
        <w:rPr>
          <w:rFonts w:cs="Arial"/>
          <w:color w:val="auto"/>
          <w:sz w:val="22"/>
          <w:szCs w:val="22"/>
          <w:lang w:val="ro-RO"/>
        </w:rPr>
        <w:t>epurate</w:t>
      </w:r>
      <w:r w:rsidRPr="00081A0A">
        <w:rPr>
          <w:rFonts w:cs="Arial"/>
          <w:color w:val="auto"/>
          <w:sz w:val="22"/>
          <w:szCs w:val="22"/>
          <w:lang w:val="ro-RO"/>
        </w:rPr>
        <w:t xml:space="preserve"> vor respecta cerintele NTPA 002.</w:t>
      </w:r>
    </w:p>
    <w:p w:rsidR="008F1BB0" w:rsidRDefault="00030CD5" w:rsidP="0050103D">
      <w:pPr>
        <w:spacing w:line="276" w:lineRule="auto"/>
        <w:jc w:val="both"/>
        <w:rPr>
          <w:rFonts w:ascii="Arial" w:hAnsi="Arial" w:cs="Arial"/>
          <w:color w:val="FF0000"/>
          <w:sz w:val="22"/>
          <w:szCs w:val="22"/>
          <w:lang w:val="pt-BR"/>
        </w:rPr>
      </w:pPr>
      <w:r w:rsidRPr="009C0C79">
        <w:rPr>
          <w:rFonts w:ascii="Arial" w:hAnsi="Arial" w:cs="Arial"/>
          <w:sz w:val="22"/>
          <w:szCs w:val="22"/>
        </w:rPr>
        <w:tab/>
      </w:r>
      <w:r w:rsidR="004070C3" w:rsidRPr="008F1BB0">
        <w:rPr>
          <w:rFonts w:ascii="Arial" w:hAnsi="Arial" w:cs="Arial"/>
          <w:i/>
          <w:sz w:val="22"/>
          <w:szCs w:val="22"/>
          <w:lang w:val="pt-BR"/>
        </w:rPr>
        <w:t xml:space="preserve">    - descrierea lucrărilor de refacere a amplasamentului în zona afectată de execuţia investiţiei</w:t>
      </w:r>
      <w:r w:rsidR="004070C3" w:rsidRPr="009C0C79">
        <w:rPr>
          <w:rFonts w:ascii="Arial" w:hAnsi="Arial" w:cs="Arial"/>
          <w:sz w:val="22"/>
          <w:szCs w:val="22"/>
          <w:lang w:val="pt-BR"/>
        </w:rPr>
        <w:t xml:space="preserve"> :</w:t>
      </w:r>
      <w:r w:rsidR="004070C3" w:rsidRPr="009C0C79">
        <w:rPr>
          <w:rFonts w:ascii="Arial" w:hAnsi="Arial" w:cs="Arial"/>
          <w:color w:val="FF0000"/>
          <w:sz w:val="22"/>
          <w:szCs w:val="22"/>
          <w:lang w:val="pt-BR"/>
        </w:rPr>
        <w:t xml:space="preserve"> </w:t>
      </w:r>
    </w:p>
    <w:p w:rsidR="00844135" w:rsidRDefault="00844135" w:rsidP="0050103D">
      <w:pPr>
        <w:spacing w:line="276" w:lineRule="auto"/>
        <w:ind w:firstLine="708"/>
        <w:jc w:val="both"/>
        <w:rPr>
          <w:rFonts w:ascii="Arial" w:hAnsi="Arial" w:cs="Arial"/>
          <w:sz w:val="22"/>
          <w:szCs w:val="22"/>
        </w:rPr>
      </w:pPr>
      <w:r w:rsidRPr="009C0C79">
        <w:rPr>
          <w:rFonts w:ascii="Arial" w:hAnsi="Arial" w:cs="Arial"/>
          <w:sz w:val="22"/>
          <w:szCs w:val="22"/>
        </w:rPr>
        <w:t xml:space="preserve">Dupa realizarea lucrarilor se va reface amplasamentul prin nivelarea si umplerea gropilor realizate cu ocazia </w:t>
      </w:r>
      <w:r w:rsidR="008F1BB0">
        <w:rPr>
          <w:rFonts w:ascii="Arial" w:hAnsi="Arial" w:cs="Arial"/>
          <w:sz w:val="22"/>
          <w:szCs w:val="22"/>
        </w:rPr>
        <w:t>realizarii lucrarilor mentionate mai sus</w:t>
      </w:r>
      <w:r w:rsidRPr="009C0C79">
        <w:rPr>
          <w:rFonts w:ascii="Arial" w:hAnsi="Arial" w:cs="Arial"/>
          <w:sz w:val="22"/>
          <w:szCs w:val="22"/>
        </w:rPr>
        <w:t xml:space="preserve">, se vor strange materialelele si organizarea de santier si se va da in exploatare </w:t>
      </w:r>
      <w:r w:rsidR="00D7747D">
        <w:rPr>
          <w:rFonts w:ascii="Arial" w:hAnsi="Arial" w:cs="Arial"/>
          <w:sz w:val="22"/>
          <w:szCs w:val="22"/>
        </w:rPr>
        <w:t xml:space="preserve">unitatii militare </w:t>
      </w:r>
      <w:r w:rsidR="008F1BB0">
        <w:rPr>
          <w:rFonts w:ascii="Arial" w:hAnsi="Arial" w:cs="Arial"/>
          <w:sz w:val="22"/>
          <w:szCs w:val="22"/>
        </w:rPr>
        <w:t>obiectivele realizate.</w:t>
      </w:r>
    </w:p>
    <w:p w:rsidR="00EA1B9C" w:rsidRPr="009C0C79" w:rsidRDefault="00EA1B9C" w:rsidP="0050103D">
      <w:pPr>
        <w:spacing w:line="276" w:lineRule="auto"/>
        <w:ind w:firstLine="708"/>
        <w:jc w:val="both"/>
        <w:rPr>
          <w:rFonts w:ascii="Arial" w:hAnsi="Arial" w:cs="Arial"/>
          <w:sz w:val="22"/>
          <w:szCs w:val="22"/>
        </w:rPr>
      </w:pPr>
      <w:bookmarkStart w:id="7" w:name="_GoBack"/>
      <w:bookmarkEnd w:id="7"/>
    </w:p>
    <w:p w:rsidR="00D7747D" w:rsidRDefault="004070C3" w:rsidP="0050103D">
      <w:pPr>
        <w:autoSpaceDE w:val="0"/>
        <w:autoSpaceDN w:val="0"/>
        <w:adjustRightInd w:val="0"/>
        <w:spacing w:line="276" w:lineRule="auto"/>
        <w:jc w:val="both"/>
        <w:rPr>
          <w:rFonts w:ascii="Arial" w:hAnsi="Arial" w:cs="Arial"/>
          <w:sz w:val="22"/>
          <w:szCs w:val="22"/>
          <w:lang w:val="pt-BR"/>
        </w:rPr>
      </w:pPr>
      <w:r w:rsidRPr="009C0C79">
        <w:rPr>
          <w:rFonts w:ascii="Arial" w:hAnsi="Arial" w:cs="Arial"/>
          <w:sz w:val="22"/>
          <w:szCs w:val="22"/>
          <w:lang w:val="pt-BR"/>
        </w:rPr>
        <w:lastRenderedPageBreak/>
        <w:t xml:space="preserve">   </w:t>
      </w:r>
      <w:r w:rsidRPr="00D7747D">
        <w:rPr>
          <w:rFonts w:ascii="Arial" w:hAnsi="Arial" w:cs="Arial"/>
          <w:i/>
          <w:sz w:val="22"/>
          <w:szCs w:val="22"/>
          <w:lang w:val="pt-BR"/>
        </w:rPr>
        <w:t xml:space="preserve"> - căi noi de acces sau schimbări ale celor existente:</w:t>
      </w:r>
      <w:r w:rsidRPr="009C0C79">
        <w:rPr>
          <w:rFonts w:ascii="Arial" w:hAnsi="Arial" w:cs="Arial"/>
          <w:sz w:val="22"/>
          <w:szCs w:val="22"/>
          <w:lang w:val="pt-BR"/>
        </w:rPr>
        <w:t xml:space="preserve"> </w:t>
      </w:r>
    </w:p>
    <w:p w:rsidR="004070C3" w:rsidRPr="009C0C79" w:rsidRDefault="00D7747D" w:rsidP="0050103D">
      <w:pPr>
        <w:autoSpaceDE w:val="0"/>
        <w:autoSpaceDN w:val="0"/>
        <w:adjustRightInd w:val="0"/>
        <w:spacing w:line="276" w:lineRule="auto"/>
        <w:jc w:val="both"/>
        <w:rPr>
          <w:rFonts w:ascii="Arial" w:hAnsi="Arial" w:cs="Arial"/>
          <w:sz w:val="22"/>
          <w:szCs w:val="22"/>
          <w:lang w:val="pt-BR"/>
        </w:rPr>
      </w:pPr>
      <w:r>
        <w:rPr>
          <w:rFonts w:ascii="Arial" w:hAnsi="Arial" w:cs="Arial"/>
          <w:sz w:val="22"/>
          <w:szCs w:val="22"/>
          <w:lang w:val="pt-BR"/>
        </w:rPr>
        <w:t>A</w:t>
      </w:r>
      <w:r w:rsidR="004070C3" w:rsidRPr="009C0C79">
        <w:rPr>
          <w:rFonts w:ascii="Arial" w:hAnsi="Arial" w:cs="Arial"/>
          <w:sz w:val="22"/>
          <w:szCs w:val="22"/>
          <w:lang w:val="pt-BR"/>
        </w:rPr>
        <w:t xml:space="preserve">ccesul se va face direct din </w:t>
      </w:r>
      <w:r w:rsidR="008F1BB0">
        <w:rPr>
          <w:rFonts w:ascii="Arial" w:hAnsi="Arial" w:cs="Arial"/>
          <w:sz w:val="22"/>
          <w:szCs w:val="22"/>
          <w:lang w:val="pt-BR"/>
        </w:rPr>
        <w:t>DN39 pe drumul de legatura cu UM 1733</w:t>
      </w:r>
      <w:r w:rsidR="004070C3" w:rsidRPr="009C0C79">
        <w:rPr>
          <w:rFonts w:ascii="Arial" w:hAnsi="Arial" w:cs="Arial"/>
          <w:sz w:val="22"/>
          <w:szCs w:val="22"/>
          <w:lang w:val="pt-BR"/>
        </w:rPr>
        <w:t>;</w:t>
      </w: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8F1BB0">
        <w:rPr>
          <w:rFonts w:ascii="Arial" w:hAnsi="Arial" w:cs="Arial"/>
          <w:i/>
          <w:sz w:val="22"/>
          <w:szCs w:val="22"/>
          <w:lang w:val="pt-BR"/>
        </w:rPr>
        <w:t xml:space="preserve">    - resursele naturale folosite în construcţie şi funcţionare:</w:t>
      </w:r>
      <w:r w:rsidRPr="009C0C79">
        <w:rPr>
          <w:rFonts w:ascii="Arial" w:hAnsi="Arial" w:cs="Arial"/>
          <w:sz w:val="22"/>
          <w:szCs w:val="22"/>
          <w:lang w:val="pt-BR"/>
        </w:rPr>
        <w:t xml:space="preserve"> </w:t>
      </w:r>
      <w:r w:rsidRPr="009C0C79">
        <w:rPr>
          <w:rFonts w:ascii="Arial" w:hAnsi="Arial" w:cs="Arial"/>
          <w:b/>
          <w:sz w:val="22"/>
          <w:szCs w:val="22"/>
          <w:lang w:val="pt-BR"/>
        </w:rPr>
        <w:t>nu este cazul</w:t>
      </w:r>
      <w:r w:rsidRPr="009C0C79">
        <w:rPr>
          <w:rFonts w:ascii="Arial" w:hAnsi="Arial" w:cs="Arial"/>
          <w:sz w:val="22"/>
          <w:szCs w:val="22"/>
          <w:lang w:val="pt-BR"/>
        </w:rPr>
        <w:t>;</w:t>
      </w:r>
    </w:p>
    <w:p w:rsidR="00316025" w:rsidRPr="009C0C79" w:rsidRDefault="004070C3" w:rsidP="0050103D">
      <w:pPr>
        <w:autoSpaceDE w:val="0"/>
        <w:autoSpaceDN w:val="0"/>
        <w:adjustRightInd w:val="0"/>
        <w:spacing w:line="276" w:lineRule="auto"/>
        <w:jc w:val="both"/>
        <w:rPr>
          <w:rFonts w:ascii="Arial" w:hAnsi="Arial" w:cs="Arial"/>
          <w:sz w:val="22"/>
          <w:szCs w:val="22"/>
          <w:lang w:val="pt-BR"/>
        </w:rPr>
      </w:pPr>
      <w:r w:rsidRPr="008F1BB0">
        <w:rPr>
          <w:rFonts w:ascii="Arial" w:hAnsi="Arial" w:cs="Arial"/>
          <w:i/>
          <w:sz w:val="22"/>
          <w:szCs w:val="22"/>
          <w:lang w:val="pt-BR"/>
        </w:rPr>
        <w:t xml:space="preserve">    - metode folosite în construcţie</w:t>
      </w:r>
      <w:r w:rsidRPr="009C0C79">
        <w:rPr>
          <w:rFonts w:ascii="Arial" w:hAnsi="Arial" w:cs="Arial"/>
          <w:sz w:val="22"/>
          <w:szCs w:val="22"/>
          <w:lang w:val="pt-BR"/>
        </w:rPr>
        <w:t xml:space="preserve">: </w:t>
      </w:r>
      <w:r w:rsidR="008F1BB0">
        <w:rPr>
          <w:rFonts w:ascii="Arial" w:hAnsi="Arial" w:cs="Arial"/>
          <w:sz w:val="22"/>
          <w:szCs w:val="22"/>
          <w:lang w:val="pt-BR"/>
        </w:rPr>
        <w:t>demolarea unor pavilioane si realizarea de pavilioane noi, refacerea drumurilor d</w:t>
      </w:r>
      <w:r w:rsidR="00D7747D">
        <w:rPr>
          <w:rFonts w:ascii="Arial" w:hAnsi="Arial" w:cs="Arial"/>
          <w:sz w:val="22"/>
          <w:szCs w:val="22"/>
          <w:lang w:val="pt-BR"/>
        </w:rPr>
        <w:t>e incinta, realizarea de alei</w:t>
      </w:r>
      <w:r w:rsidR="008F1BB0">
        <w:rPr>
          <w:rFonts w:ascii="Arial" w:hAnsi="Arial" w:cs="Arial"/>
          <w:sz w:val="22"/>
          <w:szCs w:val="22"/>
          <w:lang w:val="pt-BR"/>
        </w:rPr>
        <w:t xml:space="preserve"> de patrulare, realizarea de imprejmuiri securizate, realizarea bransamen</w:t>
      </w:r>
      <w:r w:rsidR="009A3199">
        <w:rPr>
          <w:rFonts w:ascii="Arial" w:hAnsi="Arial" w:cs="Arial"/>
          <w:sz w:val="22"/>
          <w:szCs w:val="22"/>
          <w:lang w:val="pt-BR"/>
        </w:rPr>
        <w:t>t</w:t>
      </w:r>
      <w:r w:rsidR="008F1BB0">
        <w:rPr>
          <w:rFonts w:ascii="Arial" w:hAnsi="Arial" w:cs="Arial"/>
          <w:sz w:val="22"/>
          <w:szCs w:val="22"/>
          <w:lang w:val="pt-BR"/>
        </w:rPr>
        <w:t>elor de utilitati la noile obiective;</w:t>
      </w: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8F1BB0">
        <w:rPr>
          <w:rFonts w:ascii="Arial" w:hAnsi="Arial" w:cs="Arial"/>
          <w:i/>
          <w:sz w:val="22"/>
          <w:szCs w:val="22"/>
          <w:lang w:val="pt-BR"/>
        </w:rPr>
        <w:t xml:space="preserve">    - planul de execuţie, cuprinzând faza de construcţie, punerea în funcţiune, exploatare, refacere şi folosire ulterioară:</w:t>
      </w:r>
      <w:r w:rsidRPr="009C0C79">
        <w:rPr>
          <w:rFonts w:ascii="Arial" w:hAnsi="Arial" w:cs="Arial"/>
          <w:sz w:val="22"/>
          <w:szCs w:val="22"/>
          <w:lang w:val="pt-BR"/>
        </w:rPr>
        <w:t xml:space="preserve"> planul de executie se va realiza in conformitate cu planurile de arhitectura si </w:t>
      </w:r>
      <w:r w:rsidR="00316025" w:rsidRPr="009C0C79">
        <w:rPr>
          <w:rFonts w:ascii="Arial" w:hAnsi="Arial" w:cs="Arial"/>
          <w:sz w:val="22"/>
          <w:szCs w:val="22"/>
          <w:lang w:val="pt-BR"/>
        </w:rPr>
        <w:t xml:space="preserve">de executie </w:t>
      </w:r>
      <w:r w:rsidRPr="009C0C79">
        <w:rPr>
          <w:rFonts w:ascii="Arial" w:hAnsi="Arial" w:cs="Arial"/>
          <w:sz w:val="22"/>
          <w:szCs w:val="22"/>
          <w:lang w:val="pt-BR"/>
        </w:rPr>
        <w:t>cuprinse in proiect;</w:t>
      </w:r>
    </w:p>
    <w:p w:rsidR="00350646" w:rsidRDefault="004070C3" w:rsidP="0050103D">
      <w:pPr>
        <w:spacing w:line="276" w:lineRule="auto"/>
        <w:ind w:firstLine="658"/>
        <w:jc w:val="both"/>
        <w:rPr>
          <w:rFonts w:ascii="Arial" w:hAnsi="Arial" w:cs="Arial"/>
          <w:sz w:val="22"/>
          <w:szCs w:val="22"/>
          <w:lang w:val="pt-BR"/>
        </w:rPr>
      </w:pPr>
      <w:r w:rsidRPr="008F1BB0">
        <w:rPr>
          <w:rFonts w:ascii="Arial" w:hAnsi="Arial" w:cs="Arial"/>
          <w:i/>
          <w:sz w:val="22"/>
          <w:szCs w:val="22"/>
          <w:lang w:val="pt-BR"/>
        </w:rPr>
        <w:t xml:space="preserve">    - relaţia cu alte proiecte existente sau planificate:</w:t>
      </w:r>
      <w:r w:rsidRPr="009C0C79">
        <w:rPr>
          <w:rFonts w:ascii="Arial" w:hAnsi="Arial" w:cs="Arial"/>
          <w:sz w:val="22"/>
          <w:szCs w:val="22"/>
          <w:lang w:val="pt-BR"/>
        </w:rPr>
        <w:t xml:space="preserve"> </w:t>
      </w:r>
    </w:p>
    <w:p w:rsidR="004070C3" w:rsidRPr="008F1BB0" w:rsidRDefault="008F1BB0" w:rsidP="0050103D">
      <w:pPr>
        <w:spacing w:line="276" w:lineRule="auto"/>
        <w:ind w:firstLine="658"/>
        <w:jc w:val="both"/>
        <w:rPr>
          <w:rFonts w:ascii="Arial" w:hAnsi="Arial" w:cs="Arial"/>
          <w:bCs/>
          <w:sz w:val="22"/>
          <w:szCs w:val="22"/>
          <w:lang w:val="it-IT"/>
        </w:rPr>
      </w:pPr>
      <w:r w:rsidRPr="009A3199">
        <w:rPr>
          <w:rFonts w:ascii="Arial" w:hAnsi="Arial" w:cs="Arial"/>
          <w:sz w:val="22"/>
          <w:szCs w:val="22"/>
          <w:lang w:val="pt-BR"/>
        </w:rPr>
        <w:t xml:space="preserve">Lucrarile se vor realiza in stransa legatura cu un proiect planificat si </w:t>
      </w:r>
      <w:r w:rsidR="00350646" w:rsidRPr="009A3199">
        <w:rPr>
          <w:rFonts w:ascii="Arial" w:hAnsi="Arial" w:cs="Arial"/>
          <w:sz w:val="22"/>
          <w:szCs w:val="22"/>
          <w:lang w:val="pt-BR"/>
        </w:rPr>
        <w:t>pentru care s-a obtinut Clasarea notificarii deoarece proiectul propus nu se supune procedurilor de evaluare a impactului asupra mediului si de evaluare adecvata.conf. act Agentia de Mediu Constanta nr.1929RP/20 02 2018.</w:t>
      </w:r>
      <w:r w:rsidRPr="009A3199">
        <w:rPr>
          <w:rFonts w:ascii="Arial" w:hAnsi="Arial" w:cs="Arial"/>
          <w:sz w:val="22"/>
          <w:szCs w:val="22"/>
          <w:lang w:val="pt-BR"/>
        </w:rPr>
        <w:t xml:space="preserve"> Proiectul se numeste </w:t>
      </w:r>
      <w:r w:rsidRPr="009A3199">
        <w:rPr>
          <w:rFonts w:ascii="Arial" w:hAnsi="Arial" w:cs="Arial"/>
          <w:bCs/>
          <w:sz w:val="22"/>
          <w:szCs w:val="22"/>
          <w:lang w:val="it-IT"/>
        </w:rPr>
        <w:t>“Branșament nou pe medie tensiune și post de trasformare MT-JT în cazarma 1733 Limanu”,  cod proiectare: 2017 - 1 -  1733  Limanu</w:t>
      </w:r>
      <w:r w:rsidR="004070C3" w:rsidRPr="009A3199">
        <w:rPr>
          <w:rFonts w:ascii="Arial" w:hAnsi="Arial" w:cs="Arial"/>
          <w:sz w:val="22"/>
          <w:szCs w:val="22"/>
          <w:lang w:val="pt-BR"/>
        </w:rPr>
        <w:t>;</w:t>
      </w: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8F1BB0">
        <w:rPr>
          <w:rFonts w:ascii="Arial" w:hAnsi="Arial" w:cs="Arial"/>
          <w:i/>
          <w:sz w:val="22"/>
          <w:szCs w:val="22"/>
          <w:lang w:val="pt-BR"/>
        </w:rPr>
        <w:t xml:space="preserve">    - detalii privind alternativele care au fost luate în considerare :</w:t>
      </w:r>
      <w:r w:rsidRPr="009C0C79">
        <w:rPr>
          <w:rFonts w:ascii="Arial" w:hAnsi="Arial" w:cs="Arial"/>
          <w:sz w:val="22"/>
          <w:szCs w:val="22"/>
          <w:lang w:val="pt-BR"/>
        </w:rPr>
        <w:t xml:space="preserve">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9C0C79">
        <w:rPr>
          <w:rFonts w:ascii="Arial" w:hAnsi="Arial" w:cs="Arial"/>
          <w:sz w:val="22"/>
          <w:szCs w:val="22"/>
          <w:lang w:val="pt-BR"/>
        </w:rPr>
        <w:t xml:space="preserve">    </w:t>
      </w:r>
      <w:r w:rsidRPr="00350646">
        <w:rPr>
          <w:rFonts w:ascii="Arial" w:hAnsi="Arial" w:cs="Arial"/>
          <w:i/>
          <w:sz w:val="22"/>
          <w:szCs w:val="22"/>
          <w:lang w:val="pt-BR"/>
        </w:rPr>
        <w:t>- alte activităţi care pot apărea ca urmare a proiectului (de exemplu, extragerea de agregate, asigurarea unor noi surse de apă, surse sau linii de transport al energiei, creşterea numărului de locuinţe, eliminarea apelor uzate şi a deşeurilor)</w:t>
      </w:r>
      <w:r w:rsidRPr="008F1BB0">
        <w:rPr>
          <w:rFonts w:ascii="Arial" w:hAnsi="Arial" w:cs="Arial"/>
          <w:i/>
          <w:sz w:val="22"/>
          <w:szCs w:val="22"/>
          <w:lang w:val="pt-BR"/>
        </w:rPr>
        <w:t>:</w:t>
      </w:r>
      <w:r w:rsidRPr="009C0C79">
        <w:rPr>
          <w:rFonts w:ascii="Arial" w:hAnsi="Arial" w:cs="Arial"/>
          <w:sz w:val="22"/>
          <w:szCs w:val="22"/>
          <w:lang w:val="pt-BR"/>
        </w:rPr>
        <w:t xml:space="preserve">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350646">
        <w:rPr>
          <w:rFonts w:ascii="Arial" w:hAnsi="Arial" w:cs="Arial"/>
          <w:i/>
          <w:sz w:val="22"/>
          <w:szCs w:val="22"/>
          <w:lang w:val="pt-BR"/>
        </w:rPr>
        <w:t xml:space="preserve">    </w:t>
      </w:r>
      <w:r w:rsidRPr="00350646">
        <w:rPr>
          <w:rFonts w:ascii="Arial" w:hAnsi="Arial" w:cs="Arial"/>
          <w:i/>
          <w:sz w:val="22"/>
          <w:szCs w:val="22"/>
          <w:lang w:val="it-IT"/>
        </w:rPr>
        <w:t>- alte autorizaţii cerute pentru proiect:</w:t>
      </w:r>
      <w:r w:rsidRPr="009C0C79">
        <w:rPr>
          <w:rFonts w:ascii="Arial" w:hAnsi="Arial" w:cs="Arial"/>
          <w:sz w:val="22"/>
          <w:szCs w:val="22"/>
          <w:lang w:val="it-IT"/>
        </w:rPr>
        <w:t xml:space="preserve">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350646" w:rsidRDefault="004070C3" w:rsidP="0050103D">
      <w:pPr>
        <w:autoSpaceDE w:val="0"/>
        <w:autoSpaceDN w:val="0"/>
        <w:adjustRightInd w:val="0"/>
        <w:spacing w:line="276" w:lineRule="auto"/>
        <w:jc w:val="both"/>
        <w:rPr>
          <w:rFonts w:ascii="Arial" w:hAnsi="Arial" w:cs="Arial"/>
          <w:i/>
          <w:sz w:val="22"/>
          <w:szCs w:val="22"/>
          <w:lang w:val="it-IT"/>
        </w:rPr>
      </w:pPr>
      <w:r w:rsidRPr="00350646">
        <w:rPr>
          <w:rFonts w:ascii="Arial" w:hAnsi="Arial" w:cs="Arial"/>
          <w:i/>
          <w:sz w:val="22"/>
          <w:szCs w:val="22"/>
          <w:lang w:val="it-IT"/>
        </w:rPr>
        <w:t xml:space="preserve">    Localizarea proiectului:</w:t>
      </w:r>
    </w:p>
    <w:p w:rsidR="004070C3" w:rsidRPr="009C0C79" w:rsidRDefault="004070C3" w:rsidP="0050103D">
      <w:pPr>
        <w:autoSpaceDE w:val="0"/>
        <w:autoSpaceDN w:val="0"/>
        <w:adjustRightInd w:val="0"/>
        <w:spacing w:line="276" w:lineRule="auto"/>
        <w:jc w:val="both"/>
        <w:rPr>
          <w:rFonts w:ascii="Arial" w:hAnsi="Arial" w:cs="Arial"/>
          <w:sz w:val="22"/>
          <w:szCs w:val="22"/>
          <w:u w:val="single"/>
          <w:lang w:val="it-IT"/>
        </w:rPr>
      </w:pPr>
      <w:r w:rsidRPr="009C0C79">
        <w:rPr>
          <w:rFonts w:ascii="Arial" w:hAnsi="Arial" w:cs="Arial"/>
          <w:sz w:val="22"/>
          <w:szCs w:val="22"/>
          <w:lang w:val="it-IT"/>
        </w:rPr>
        <w:t xml:space="preserve">    </w:t>
      </w:r>
      <w:r w:rsidRPr="00350646">
        <w:rPr>
          <w:rFonts w:ascii="Arial" w:hAnsi="Arial" w:cs="Arial"/>
          <w:i/>
          <w:sz w:val="22"/>
          <w:szCs w:val="22"/>
          <w:lang w:val="it-IT"/>
        </w:rPr>
        <w:t xml:space="preserve">- distanţa faţă de graniţe pentru proiectele care cad sub incidenţa Convenţiei privind evaluarea impactului asupra mediului în context transfrontieră, adoptată la Espoo la 25 februarie 1991, ratificată prin </w:t>
      </w:r>
      <w:r w:rsidRPr="00350646">
        <w:rPr>
          <w:rFonts w:ascii="Arial" w:hAnsi="Arial" w:cs="Arial"/>
          <w:i/>
          <w:vanish/>
          <w:sz w:val="22"/>
          <w:szCs w:val="22"/>
          <w:lang w:val="it-IT"/>
        </w:rPr>
        <w:t>&lt;LLNK 12001    22 10 201   0 17&gt;</w:t>
      </w:r>
      <w:r w:rsidR="00844135" w:rsidRPr="00350646">
        <w:rPr>
          <w:rFonts w:ascii="Arial" w:hAnsi="Arial" w:cs="Arial"/>
          <w:i/>
          <w:sz w:val="22"/>
          <w:szCs w:val="22"/>
          <w:lang w:val="it-IT"/>
        </w:rPr>
        <w:t>Legea nr. 22/2001</w:t>
      </w:r>
      <w:r w:rsidRPr="00350646">
        <w:rPr>
          <w:rFonts w:ascii="Arial" w:hAnsi="Arial" w:cs="Arial"/>
          <w:i/>
          <w:sz w:val="22"/>
          <w:szCs w:val="22"/>
          <w:lang w:val="it-IT"/>
        </w:rPr>
        <w:t>:</w:t>
      </w:r>
      <w:r w:rsidRPr="009C0C79">
        <w:rPr>
          <w:rFonts w:ascii="Arial" w:hAnsi="Arial" w:cs="Arial"/>
          <w:sz w:val="22"/>
          <w:szCs w:val="22"/>
          <w:lang w:val="it-IT"/>
        </w:rPr>
        <w:t xml:space="preserve"> </w:t>
      </w:r>
      <w:r w:rsidR="00844135" w:rsidRPr="009C0C79">
        <w:rPr>
          <w:rFonts w:ascii="Arial" w:hAnsi="Arial" w:cs="Arial"/>
          <w:b/>
          <w:sz w:val="22"/>
          <w:szCs w:val="22"/>
          <w:lang w:val="it-IT"/>
        </w:rPr>
        <w:t>nu este cazul</w:t>
      </w:r>
    </w:p>
    <w:p w:rsidR="004070C3" w:rsidRPr="008F1BB0" w:rsidRDefault="004070C3" w:rsidP="0050103D">
      <w:pPr>
        <w:autoSpaceDE w:val="0"/>
        <w:autoSpaceDN w:val="0"/>
        <w:adjustRightInd w:val="0"/>
        <w:spacing w:line="276" w:lineRule="auto"/>
        <w:ind w:firstLine="720"/>
        <w:jc w:val="both"/>
        <w:rPr>
          <w:rFonts w:ascii="Arial" w:hAnsi="Arial" w:cs="Arial"/>
          <w:i/>
          <w:sz w:val="22"/>
          <w:szCs w:val="22"/>
          <w:lang w:val="it-IT"/>
        </w:rPr>
      </w:pPr>
      <w:r w:rsidRPr="008F1BB0">
        <w:rPr>
          <w:rFonts w:ascii="Arial" w:hAnsi="Arial" w:cs="Arial"/>
          <w:i/>
          <w:sz w:val="22"/>
          <w:szCs w:val="22"/>
          <w:lang w:val="it-IT"/>
        </w:rPr>
        <w:t>Obiectivul are urmatoarele vecinatati:</w:t>
      </w:r>
    </w:p>
    <w:p w:rsidR="008F1BB0" w:rsidRPr="009C0C79" w:rsidRDefault="008F1BB0" w:rsidP="0050103D">
      <w:pPr>
        <w:autoSpaceDE w:val="0"/>
        <w:autoSpaceDN w:val="0"/>
        <w:adjustRightInd w:val="0"/>
        <w:spacing w:line="276" w:lineRule="auto"/>
        <w:ind w:firstLine="720"/>
        <w:jc w:val="both"/>
        <w:rPr>
          <w:rFonts w:ascii="Arial" w:hAnsi="Arial" w:cs="Arial"/>
          <w:sz w:val="22"/>
          <w:szCs w:val="22"/>
          <w:lang w:val="it-IT"/>
        </w:rPr>
      </w:pPr>
      <w:r>
        <w:rPr>
          <w:rFonts w:ascii="Arial" w:hAnsi="Arial" w:cs="Arial"/>
          <w:sz w:val="22"/>
          <w:szCs w:val="22"/>
          <w:lang w:val="it-IT"/>
        </w:rPr>
        <w:t>De jur imprejur obiectivul este invecinat de terenuri agricole aflate in proprietate privata cu exceptia drumului de racord din DN39 la UM in lungime de 130m care apartine primariei Limanu.</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8F1BB0">
        <w:rPr>
          <w:rFonts w:ascii="Arial" w:hAnsi="Arial" w:cs="Arial"/>
          <w:i/>
          <w:sz w:val="22"/>
          <w:szCs w:val="22"/>
          <w:lang w:val="it-IT"/>
        </w:rPr>
        <w:t xml:space="preserve">    - hărţi, fotografii ale amplasamentului care pot oferi informaţii privind caracteristicile fizice ale mediului, atât naturale, cât şi artificiale şi alte informaţii privind:</w:t>
      </w:r>
      <w:r w:rsidR="00844135" w:rsidRPr="009C0C79">
        <w:rPr>
          <w:rFonts w:ascii="Arial" w:hAnsi="Arial" w:cs="Arial"/>
          <w:sz w:val="22"/>
          <w:szCs w:val="22"/>
          <w:lang w:val="it-IT"/>
        </w:rPr>
        <w:t xml:space="preserve"> </w:t>
      </w:r>
      <w:r w:rsidR="00844135" w:rsidRPr="009C0C79">
        <w:rPr>
          <w:rFonts w:ascii="Arial" w:hAnsi="Arial" w:cs="Arial"/>
          <w:b/>
          <w:sz w:val="22"/>
          <w:szCs w:val="22"/>
          <w:lang w:val="it-IT"/>
        </w:rPr>
        <w:t>nu este cazul</w:t>
      </w:r>
    </w:p>
    <w:p w:rsidR="000D5234" w:rsidRDefault="004070C3" w:rsidP="0050103D">
      <w:pPr>
        <w:autoSpaceDE w:val="0"/>
        <w:autoSpaceDN w:val="0"/>
        <w:adjustRightInd w:val="0"/>
        <w:spacing w:line="276" w:lineRule="auto"/>
        <w:jc w:val="both"/>
        <w:rPr>
          <w:rFonts w:ascii="Arial" w:hAnsi="Arial" w:cs="Arial"/>
          <w:sz w:val="22"/>
          <w:szCs w:val="22"/>
          <w:lang w:val="it-IT"/>
        </w:rPr>
      </w:pPr>
      <w:r w:rsidRPr="009C0C79">
        <w:rPr>
          <w:rFonts w:ascii="Arial" w:hAnsi="Arial" w:cs="Arial"/>
          <w:sz w:val="22"/>
          <w:szCs w:val="22"/>
          <w:lang w:val="it-IT"/>
        </w:rPr>
        <w:t xml:space="preserve">    </w:t>
      </w:r>
      <w:r w:rsidRPr="000D5234">
        <w:rPr>
          <w:rFonts w:ascii="Arial" w:hAnsi="Arial" w:cs="Arial"/>
          <w:i/>
          <w:sz w:val="22"/>
          <w:szCs w:val="22"/>
          <w:lang w:val="it-IT"/>
        </w:rPr>
        <w:t>● folosinţele actuale şi planificate ale terenului atât pe amplasament, cât şi pe zone adiacente acestuia :</w:t>
      </w:r>
      <w:r w:rsidRPr="009C0C79">
        <w:rPr>
          <w:rFonts w:ascii="Arial" w:hAnsi="Arial" w:cs="Arial"/>
          <w:sz w:val="22"/>
          <w:szCs w:val="22"/>
          <w:lang w:val="it-IT"/>
        </w:rPr>
        <w:t xml:space="preserve"> </w:t>
      </w:r>
      <w:r w:rsidR="000D5234" w:rsidRPr="009C0C79">
        <w:rPr>
          <w:rFonts w:ascii="Arial" w:hAnsi="Arial" w:cs="Arial"/>
          <w:sz w:val="22"/>
          <w:szCs w:val="22"/>
          <w:lang w:val="it-IT"/>
        </w:rPr>
        <w:t xml:space="preserve">actualmente </w:t>
      </w:r>
      <w:r w:rsidR="000D5234">
        <w:rPr>
          <w:rFonts w:ascii="Arial" w:hAnsi="Arial" w:cs="Arial"/>
          <w:sz w:val="22"/>
          <w:szCs w:val="22"/>
          <w:lang w:val="it-IT"/>
        </w:rPr>
        <w:t xml:space="preserve">pe </w:t>
      </w:r>
      <w:r w:rsidR="000D5234" w:rsidRPr="009C0C79">
        <w:rPr>
          <w:rFonts w:ascii="Arial" w:hAnsi="Arial" w:cs="Arial"/>
          <w:sz w:val="22"/>
          <w:szCs w:val="22"/>
          <w:lang w:val="it-IT"/>
        </w:rPr>
        <w:t xml:space="preserve">terenul beneficiarului </w:t>
      </w:r>
      <w:r w:rsidR="000D5234">
        <w:rPr>
          <w:rFonts w:ascii="Arial" w:hAnsi="Arial" w:cs="Arial"/>
          <w:sz w:val="22"/>
          <w:szCs w:val="22"/>
          <w:lang w:val="it-IT"/>
        </w:rPr>
        <w:t>functioneaza UM 1733.</w:t>
      </w:r>
    </w:p>
    <w:p w:rsidR="000D5234" w:rsidRDefault="004070C3" w:rsidP="0050103D">
      <w:pPr>
        <w:autoSpaceDE w:val="0"/>
        <w:autoSpaceDN w:val="0"/>
        <w:adjustRightInd w:val="0"/>
        <w:spacing w:line="276" w:lineRule="auto"/>
        <w:jc w:val="both"/>
        <w:rPr>
          <w:rFonts w:ascii="Arial" w:hAnsi="Arial" w:cs="Arial"/>
          <w:sz w:val="22"/>
          <w:szCs w:val="22"/>
          <w:lang w:val="it-IT"/>
        </w:rPr>
      </w:pPr>
      <w:r w:rsidRPr="009C0C79">
        <w:rPr>
          <w:rFonts w:ascii="Arial" w:hAnsi="Arial" w:cs="Arial"/>
          <w:sz w:val="22"/>
          <w:szCs w:val="22"/>
          <w:lang w:val="it-IT"/>
        </w:rPr>
        <w:t xml:space="preserve">    </w:t>
      </w:r>
      <w:r w:rsidRPr="000D5234">
        <w:rPr>
          <w:rFonts w:ascii="Arial" w:hAnsi="Arial" w:cs="Arial"/>
          <w:i/>
          <w:sz w:val="22"/>
          <w:szCs w:val="22"/>
          <w:lang w:val="it-IT"/>
        </w:rPr>
        <w:t>● politici de zo</w:t>
      </w:r>
      <w:r w:rsidR="009C0C79" w:rsidRPr="000D5234">
        <w:rPr>
          <w:rFonts w:ascii="Arial" w:hAnsi="Arial" w:cs="Arial"/>
          <w:i/>
          <w:sz w:val="22"/>
          <w:szCs w:val="22"/>
          <w:lang w:val="it-IT"/>
        </w:rPr>
        <w:t>nare şi de folosire a terenului</w:t>
      </w:r>
      <w:r w:rsidRPr="000D5234">
        <w:rPr>
          <w:rFonts w:ascii="Arial" w:hAnsi="Arial" w:cs="Arial"/>
          <w:i/>
          <w:sz w:val="22"/>
          <w:szCs w:val="22"/>
          <w:lang w:val="it-IT"/>
        </w:rPr>
        <w:t>:</w:t>
      </w:r>
      <w:r w:rsidRPr="009C0C79">
        <w:rPr>
          <w:rFonts w:ascii="Arial" w:hAnsi="Arial" w:cs="Arial"/>
          <w:sz w:val="22"/>
          <w:szCs w:val="22"/>
          <w:lang w:val="it-IT"/>
        </w:rPr>
        <w:t xml:space="preserve"> </w:t>
      </w:r>
      <w:r w:rsidR="000D5234" w:rsidRPr="009C0C79">
        <w:rPr>
          <w:rFonts w:ascii="Arial" w:hAnsi="Arial" w:cs="Arial"/>
          <w:sz w:val="22"/>
          <w:szCs w:val="22"/>
          <w:lang w:val="it-IT"/>
        </w:rPr>
        <w:t xml:space="preserve">terenul </w:t>
      </w:r>
      <w:r w:rsidR="000D5234">
        <w:rPr>
          <w:rFonts w:ascii="Arial" w:hAnsi="Arial" w:cs="Arial"/>
          <w:sz w:val="22"/>
          <w:szCs w:val="22"/>
          <w:lang w:val="it-IT"/>
        </w:rPr>
        <w:t>este</w:t>
      </w:r>
      <w:r w:rsidR="00350646">
        <w:rPr>
          <w:rFonts w:ascii="Arial" w:hAnsi="Arial" w:cs="Arial"/>
          <w:sz w:val="22"/>
          <w:szCs w:val="22"/>
          <w:lang w:val="it-IT"/>
        </w:rPr>
        <w:t xml:space="preserve"> utilizat de o unitate militara</w:t>
      </w:r>
      <w:r w:rsidR="000D5234">
        <w:rPr>
          <w:rFonts w:ascii="Arial" w:hAnsi="Arial" w:cs="Arial"/>
          <w:sz w:val="22"/>
          <w:szCs w:val="22"/>
          <w:lang w:val="it-IT"/>
        </w:rPr>
        <w:t xml:space="preserve"> si aceasta destinatie se va mentine.</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0D5234">
        <w:rPr>
          <w:rFonts w:ascii="Arial" w:hAnsi="Arial" w:cs="Arial"/>
          <w:i/>
          <w:sz w:val="22"/>
          <w:szCs w:val="22"/>
          <w:lang w:val="it-IT"/>
        </w:rPr>
        <w:t xml:space="preserve">    ● arealele sensibile:</w:t>
      </w:r>
      <w:r w:rsidRPr="009C0C79">
        <w:rPr>
          <w:rFonts w:ascii="Arial" w:hAnsi="Arial" w:cs="Arial"/>
          <w:sz w:val="22"/>
          <w:szCs w:val="22"/>
          <w:lang w:val="it-IT"/>
        </w:rPr>
        <w:t xml:space="preserve"> </w:t>
      </w:r>
      <w:r w:rsidRPr="009C0C79">
        <w:rPr>
          <w:rFonts w:ascii="Arial" w:hAnsi="Arial" w:cs="Arial"/>
          <w:b/>
          <w:sz w:val="22"/>
          <w:szCs w:val="22"/>
          <w:lang w:val="it-IT"/>
        </w:rPr>
        <w:t>nu este cazul;</w:t>
      </w:r>
    </w:p>
    <w:p w:rsidR="000D5234" w:rsidRDefault="004070C3" w:rsidP="0050103D">
      <w:pPr>
        <w:autoSpaceDE w:val="0"/>
        <w:autoSpaceDN w:val="0"/>
        <w:adjustRightInd w:val="0"/>
        <w:spacing w:line="276" w:lineRule="auto"/>
        <w:jc w:val="both"/>
        <w:rPr>
          <w:rFonts w:ascii="Arial" w:hAnsi="Arial" w:cs="Arial"/>
          <w:b/>
          <w:sz w:val="22"/>
          <w:szCs w:val="22"/>
          <w:lang w:val="it-IT"/>
        </w:rPr>
      </w:pPr>
      <w:r w:rsidRPr="009C0C79">
        <w:rPr>
          <w:rFonts w:ascii="Arial" w:hAnsi="Arial" w:cs="Arial"/>
          <w:sz w:val="22"/>
          <w:szCs w:val="22"/>
          <w:lang w:val="it-IT"/>
        </w:rPr>
        <w:t xml:space="preserve">    </w:t>
      </w:r>
      <w:r w:rsidRPr="000D5234">
        <w:rPr>
          <w:rFonts w:ascii="Arial" w:hAnsi="Arial" w:cs="Arial"/>
          <w:i/>
          <w:sz w:val="22"/>
          <w:szCs w:val="22"/>
          <w:lang w:val="it-IT"/>
        </w:rPr>
        <w:t>●detalii privind orice variantă de amplasament care a fost luată în considerare:</w:t>
      </w:r>
      <w:r w:rsidR="00316025" w:rsidRPr="009C0C79">
        <w:rPr>
          <w:rFonts w:ascii="Arial" w:hAnsi="Arial" w:cs="Arial"/>
          <w:sz w:val="22"/>
          <w:szCs w:val="22"/>
          <w:lang w:val="it-IT"/>
        </w:rPr>
        <w:t xml:space="preserve"> </w:t>
      </w:r>
      <w:r w:rsidR="000D5234" w:rsidRPr="000D5234">
        <w:rPr>
          <w:rFonts w:ascii="Arial" w:hAnsi="Arial" w:cs="Arial"/>
          <w:b/>
          <w:sz w:val="22"/>
          <w:szCs w:val="22"/>
          <w:lang w:val="it-IT"/>
        </w:rPr>
        <w:t>Nu este cazul.</w:t>
      </w:r>
    </w:p>
    <w:p w:rsidR="004070C3" w:rsidRPr="00350646" w:rsidRDefault="004070C3" w:rsidP="0050103D">
      <w:pPr>
        <w:autoSpaceDE w:val="0"/>
        <w:autoSpaceDN w:val="0"/>
        <w:adjustRightInd w:val="0"/>
        <w:spacing w:line="276" w:lineRule="auto"/>
        <w:jc w:val="both"/>
        <w:rPr>
          <w:rFonts w:ascii="Arial" w:hAnsi="Arial" w:cs="Arial"/>
          <w:i/>
          <w:sz w:val="22"/>
          <w:szCs w:val="22"/>
          <w:lang w:val="it-IT"/>
        </w:rPr>
      </w:pPr>
      <w:r w:rsidRPr="00350646">
        <w:rPr>
          <w:rFonts w:ascii="Arial" w:hAnsi="Arial" w:cs="Arial"/>
          <w:i/>
          <w:sz w:val="22"/>
          <w:szCs w:val="22"/>
          <w:lang w:val="it-IT"/>
        </w:rPr>
        <w:t xml:space="preserve">    Caracteristicile impactului potenţial, în măsura în care aceste informaţii sunt disponibile</w:t>
      </w:r>
    </w:p>
    <w:p w:rsidR="004070C3" w:rsidRPr="00350646" w:rsidRDefault="004070C3" w:rsidP="0050103D">
      <w:pPr>
        <w:autoSpaceDE w:val="0"/>
        <w:autoSpaceDN w:val="0"/>
        <w:adjustRightInd w:val="0"/>
        <w:spacing w:line="276" w:lineRule="auto"/>
        <w:jc w:val="both"/>
        <w:rPr>
          <w:rFonts w:ascii="Arial" w:hAnsi="Arial" w:cs="Arial"/>
          <w:i/>
          <w:sz w:val="22"/>
          <w:szCs w:val="22"/>
          <w:lang w:val="it-IT"/>
        </w:rPr>
      </w:pPr>
      <w:r w:rsidRPr="00350646">
        <w:rPr>
          <w:rFonts w:ascii="Arial" w:hAnsi="Arial" w:cs="Arial"/>
          <w:i/>
          <w:sz w:val="22"/>
          <w:szCs w:val="22"/>
          <w:lang w:val="it-IT"/>
        </w:rPr>
        <w:t xml:space="preserve">    O scurtă descriere a impactului potenţial, cu luarea în considerare a următorilor factori:</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0D5234">
        <w:rPr>
          <w:rFonts w:ascii="Arial" w:hAnsi="Arial" w:cs="Arial"/>
          <w:i/>
          <w:sz w:val="22"/>
          <w:szCs w:val="22"/>
          <w:lang w:val="it-IT"/>
        </w:rPr>
        <w:t xml:space="preserve">    -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w:t>
      </w:r>
      <w:r w:rsidRPr="000D5234">
        <w:rPr>
          <w:rFonts w:ascii="Arial" w:hAnsi="Arial" w:cs="Arial"/>
          <w:i/>
          <w:sz w:val="22"/>
          <w:szCs w:val="22"/>
          <w:lang w:val="it-IT"/>
        </w:rPr>
        <w:lastRenderedPageBreak/>
        <w:t>secundar, cumulativ, pe termen scurt, mediu şi lung, permanent şi temporar, pozitiv şi negativ) :</w:t>
      </w:r>
      <w:r w:rsidRPr="009C0C79">
        <w:rPr>
          <w:rFonts w:ascii="Arial" w:hAnsi="Arial" w:cs="Arial"/>
          <w:sz w:val="22"/>
          <w:szCs w:val="22"/>
          <w:lang w:val="it-IT"/>
        </w:rPr>
        <w:t xml:space="preserve">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9C0C79">
        <w:rPr>
          <w:rFonts w:ascii="Arial" w:hAnsi="Arial" w:cs="Arial"/>
          <w:sz w:val="22"/>
          <w:szCs w:val="22"/>
          <w:lang w:val="it-IT"/>
        </w:rPr>
        <w:t xml:space="preserve">    </w:t>
      </w:r>
      <w:r w:rsidRPr="009C0C79">
        <w:rPr>
          <w:rFonts w:ascii="Arial" w:hAnsi="Arial" w:cs="Arial"/>
          <w:sz w:val="22"/>
          <w:szCs w:val="22"/>
          <w:lang w:val="pt-BR"/>
        </w:rPr>
        <w:t xml:space="preserve">- extinderea impactului (zona geografică, numărul populaţiei/habitatelor/speciilor afectate):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350646">
        <w:rPr>
          <w:rFonts w:ascii="Arial" w:hAnsi="Arial" w:cs="Arial"/>
          <w:i/>
          <w:sz w:val="22"/>
          <w:szCs w:val="22"/>
          <w:lang w:val="pt-BR"/>
        </w:rPr>
        <w:t xml:space="preserve">    </w:t>
      </w:r>
      <w:r w:rsidRPr="00350646">
        <w:rPr>
          <w:rFonts w:ascii="Arial" w:hAnsi="Arial" w:cs="Arial"/>
          <w:i/>
          <w:sz w:val="22"/>
          <w:szCs w:val="22"/>
          <w:lang w:val="it-IT"/>
        </w:rPr>
        <w:t>- magnitudinea şi complexitatea impactului:</w:t>
      </w:r>
      <w:r w:rsidRPr="009C0C79">
        <w:rPr>
          <w:rFonts w:ascii="Arial" w:hAnsi="Arial" w:cs="Arial"/>
          <w:sz w:val="22"/>
          <w:szCs w:val="22"/>
          <w:lang w:val="it-IT"/>
        </w:rPr>
        <w:t xml:space="preserve">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350646">
        <w:rPr>
          <w:rFonts w:ascii="Arial" w:hAnsi="Arial" w:cs="Arial"/>
          <w:i/>
          <w:sz w:val="22"/>
          <w:szCs w:val="22"/>
          <w:lang w:val="it-IT"/>
        </w:rPr>
        <w:t xml:space="preserve">    - probabilitatea impactului:</w:t>
      </w:r>
      <w:r w:rsidRPr="009C0C79">
        <w:rPr>
          <w:rFonts w:ascii="Arial" w:hAnsi="Arial" w:cs="Arial"/>
          <w:sz w:val="22"/>
          <w:szCs w:val="22"/>
          <w:lang w:val="it-IT"/>
        </w:rPr>
        <w:t xml:space="preserve">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350646">
        <w:rPr>
          <w:rFonts w:ascii="Arial" w:hAnsi="Arial" w:cs="Arial"/>
          <w:i/>
          <w:sz w:val="22"/>
          <w:szCs w:val="22"/>
          <w:lang w:val="it-IT"/>
        </w:rPr>
        <w:t xml:space="preserve">    - durata, frecvenţa şi reversibilitatea impactului:</w:t>
      </w:r>
      <w:r w:rsidRPr="009C0C79">
        <w:rPr>
          <w:rFonts w:ascii="Arial" w:hAnsi="Arial" w:cs="Arial"/>
          <w:sz w:val="22"/>
          <w:szCs w:val="22"/>
          <w:lang w:val="it-IT"/>
        </w:rPr>
        <w:t xml:space="preserve">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9C0C79">
        <w:rPr>
          <w:rFonts w:ascii="Arial" w:hAnsi="Arial" w:cs="Arial"/>
          <w:sz w:val="22"/>
          <w:szCs w:val="22"/>
          <w:lang w:val="it-IT"/>
        </w:rPr>
        <w:t xml:space="preserve">  </w:t>
      </w:r>
      <w:r w:rsidRPr="00350646">
        <w:rPr>
          <w:rFonts w:ascii="Arial" w:hAnsi="Arial" w:cs="Arial"/>
          <w:i/>
          <w:sz w:val="22"/>
          <w:szCs w:val="22"/>
          <w:lang w:val="it-IT"/>
        </w:rPr>
        <w:t xml:space="preserve">  - măsurile de evitare, reducere sau ameliorare a impactului semnificativ asupra mediului: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Default="004070C3" w:rsidP="0050103D">
      <w:pPr>
        <w:autoSpaceDE w:val="0"/>
        <w:autoSpaceDN w:val="0"/>
        <w:adjustRightInd w:val="0"/>
        <w:spacing w:line="276" w:lineRule="auto"/>
        <w:jc w:val="both"/>
        <w:rPr>
          <w:rFonts w:ascii="Arial" w:hAnsi="Arial" w:cs="Arial"/>
          <w:sz w:val="22"/>
          <w:szCs w:val="22"/>
          <w:lang w:val="it-IT"/>
        </w:rPr>
      </w:pPr>
      <w:r w:rsidRPr="00350646">
        <w:rPr>
          <w:rFonts w:ascii="Arial" w:hAnsi="Arial" w:cs="Arial"/>
          <w:i/>
          <w:sz w:val="22"/>
          <w:szCs w:val="22"/>
          <w:lang w:val="it-IT"/>
        </w:rPr>
        <w:t xml:space="preserve">    - natura transfrontieră a impactului:</w:t>
      </w:r>
      <w:r w:rsidRPr="009C0C79">
        <w:rPr>
          <w:rFonts w:ascii="Arial" w:hAnsi="Arial" w:cs="Arial"/>
          <w:sz w:val="22"/>
          <w:szCs w:val="22"/>
          <w:lang w:val="it-IT"/>
        </w:rPr>
        <w:t xml:space="preserve"> </w:t>
      </w:r>
      <w:r w:rsidRPr="009C0C79">
        <w:rPr>
          <w:rFonts w:ascii="Arial" w:hAnsi="Arial" w:cs="Arial"/>
          <w:b/>
          <w:sz w:val="22"/>
          <w:szCs w:val="22"/>
          <w:lang w:val="it-IT"/>
        </w:rPr>
        <w:t>nu este cazul</w:t>
      </w:r>
      <w:r w:rsidRPr="009C0C79">
        <w:rPr>
          <w:rFonts w:ascii="Arial" w:hAnsi="Arial" w:cs="Arial"/>
          <w:sz w:val="22"/>
          <w:szCs w:val="22"/>
          <w:lang w:val="it-IT"/>
        </w:rPr>
        <w:t>.</w:t>
      </w:r>
    </w:p>
    <w:p w:rsidR="009A2F47" w:rsidRPr="009C0C79" w:rsidRDefault="009A2F47" w:rsidP="0050103D">
      <w:pPr>
        <w:autoSpaceDE w:val="0"/>
        <w:autoSpaceDN w:val="0"/>
        <w:adjustRightInd w:val="0"/>
        <w:spacing w:line="276" w:lineRule="auto"/>
        <w:jc w:val="both"/>
        <w:rPr>
          <w:rFonts w:ascii="Arial" w:hAnsi="Arial" w:cs="Arial"/>
          <w:sz w:val="22"/>
          <w:szCs w:val="22"/>
          <w:lang w:val="it-IT"/>
        </w:rPr>
      </w:pPr>
    </w:p>
    <w:p w:rsidR="004070C3" w:rsidRPr="009C0C79" w:rsidRDefault="004070C3" w:rsidP="0050103D">
      <w:pPr>
        <w:autoSpaceDE w:val="0"/>
        <w:autoSpaceDN w:val="0"/>
        <w:adjustRightInd w:val="0"/>
        <w:spacing w:line="276" w:lineRule="auto"/>
        <w:jc w:val="both"/>
        <w:rPr>
          <w:rFonts w:ascii="Arial" w:hAnsi="Arial" w:cs="Arial"/>
          <w:b/>
          <w:sz w:val="22"/>
          <w:szCs w:val="22"/>
          <w:lang w:val="it-IT"/>
        </w:rPr>
      </w:pPr>
      <w:r w:rsidRPr="009C0C79">
        <w:rPr>
          <w:rFonts w:ascii="Arial" w:hAnsi="Arial" w:cs="Arial"/>
          <w:b/>
          <w:sz w:val="22"/>
          <w:szCs w:val="22"/>
          <w:lang w:val="it-IT"/>
        </w:rPr>
        <w:t xml:space="preserve">    IV.</w:t>
      </w:r>
      <w:r w:rsidRPr="009C0C79">
        <w:rPr>
          <w:rFonts w:ascii="Arial" w:hAnsi="Arial" w:cs="Arial"/>
          <w:sz w:val="22"/>
          <w:szCs w:val="22"/>
          <w:lang w:val="it-IT"/>
        </w:rPr>
        <w:t xml:space="preserve"> </w:t>
      </w:r>
      <w:r w:rsidRPr="009C0C79">
        <w:rPr>
          <w:rFonts w:ascii="Arial" w:hAnsi="Arial" w:cs="Arial"/>
          <w:b/>
          <w:sz w:val="22"/>
          <w:szCs w:val="22"/>
          <w:lang w:val="it-IT"/>
        </w:rPr>
        <w:t>Surse de poluanţi şi instalaţii pentru reţinerea, evacuarea şi dispersia poluanţilor în mediu</w:t>
      </w:r>
    </w:p>
    <w:p w:rsidR="004070C3" w:rsidRPr="00350646" w:rsidRDefault="004070C3" w:rsidP="0050103D">
      <w:pPr>
        <w:autoSpaceDE w:val="0"/>
        <w:autoSpaceDN w:val="0"/>
        <w:adjustRightInd w:val="0"/>
        <w:spacing w:line="276" w:lineRule="auto"/>
        <w:jc w:val="both"/>
        <w:rPr>
          <w:rFonts w:ascii="Arial" w:hAnsi="Arial" w:cs="Arial"/>
          <w:i/>
          <w:sz w:val="22"/>
          <w:szCs w:val="22"/>
          <w:lang w:val="pt-BR"/>
        </w:rPr>
      </w:pPr>
      <w:r w:rsidRPr="00350646">
        <w:rPr>
          <w:rFonts w:ascii="Arial" w:hAnsi="Arial" w:cs="Arial"/>
          <w:i/>
          <w:sz w:val="22"/>
          <w:szCs w:val="22"/>
          <w:lang w:val="it-IT"/>
        </w:rPr>
        <w:t xml:space="preserve">    </w:t>
      </w:r>
      <w:r w:rsidRPr="00350646">
        <w:rPr>
          <w:rFonts w:ascii="Arial" w:hAnsi="Arial" w:cs="Arial"/>
          <w:i/>
          <w:sz w:val="22"/>
          <w:szCs w:val="22"/>
          <w:lang w:val="pt-BR"/>
        </w:rPr>
        <w:t>1. Protecţia calităţii apelor:</w:t>
      </w:r>
    </w:p>
    <w:p w:rsidR="000D5234" w:rsidRDefault="004070C3" w:rsidP="0050103D">
      <w:pPr>
        <w:autoSpaceDE w:val="0"/>
        <w:autoSpaceDN w:val="0"/>
        <w:adjustRightInd w:val="0"/>
        <w:spacing w:line="276" w:lineRule="auto"/>
        <w:jc w:val="both"/>
        <w:rPr>
          <w:rFonts w:ascii="Arial" w:hAnsi="Arial" w:cs="Arial"/>
          <w:sz w:val="22"/>
          <w:szCs w:val="22"/>
          <w:lang w:val="pt-BR"/>
        </w:rPr>
      </w:pPr>
      <w:r w:rsidRPr="00350646">
        <w:rPr>
          <w:rFonts w:ascii="Arial" w:hAnsi="Arial" w:cs="Arial"/>
          <w:i/>
          <w:sz w:val="22"/>
          <w:szCs w:val="22"/>
          <w:lang w:val="pt-BR"/>
        </w:rPr>
        <w:t xml:space="preserve">    - sursele de poluanţi pentru ape, locul de evacuare sau emisarul</w:t>
      </w:r>
      <w:r w:rsidRPr="009C0C79">
        <w:rPr>
          <w:rFonts w:ascii="Arial" w:hAnsi="Arial" w:cs="Arial"/>
          <w:sz w:val="22"/>
          <w:szCs w:val="22"/>
          <w:lang w:val="pt-BR"/>
        </w:rPr>
        <w:t xml:space="preserve">: </w:t>
      </w:r>
      <w:r w:rsidR="000D5234">
        <w:rPr>
          <w:rFonts w:ascii="Arial" w:hAnsi="Arial" w:cs="Arial"/>
          <w:sz w:val="22"/>
          <w:szCs w:val="22"/>
          <w:lang w:val="pt-BR"/>
        </w:rPr>
        <w:t xml:space="preserve">Apele </w:t>
      </w:r>
      <w:r w:rsidR="00350646">
        <w:rPr>
          <w:rFonts w:ascii="Arial" w:hAnsi="Arial" w:cs="Arial"/>
          <w:sz w:val="22"/>
          <w:szCs w:val="22"/>
          <w:lang w:val="pt-BR"/>
        </w:rPr>
        <w:t>uzate menajere</w:t>
      </w:r>
      <w:r w:rsidR="00DA0279" w:rsidRPr="009C0C79">
        <w:rPr>
          <w:rFonts w:ascii="Arial" w:hAnsi="Arial" w:cs="Arial"/>
          <w:sz w:val="22"/>
          <w:szCs w:val="22"/>
          <w:lang w:val="pt-BR"/>
        </w:rPr>
        <w:t xml:space="preserve"> </w:t>
      </w:r>
      <w:r w:rsidR="00350646">
        <w:rPr>
          <w:rFonts w:ascii="Arial" w:hAnsi="Arial" w:cs="Arial"/>
          <w:sz w:val="22"/>
          <w:szCs w:val="22"/>
          <w:lang w:val="pt-BR"/>
        </w:rPr>
        <w:t>s</w:t>
      </w:r>
      <w:r w:rsidR="000D5234">
        <w:rPr>
          <w:rFonts w:ascii="Arial" w:hAnsi="Arial" w:cs="Arial"/>
          <w:sz w:val="22"/>
          <w:szCs w:val="22"/>
          <w:lang w:val="pt-BR"/>
        </w:rPr>
        <w:t>e</w:t>
      </w:r>
      <w:r w:rsidR="009A3199">
        <w:rPr>
          <w:rFonts w:ascii="Arial" w:hAnsi="Arial" w:cs="Arial"/>
          <w:sz w:val="22"/>
          <w:szCs w:val="22"/>
          <w:lang w:val="pt-BR"/>
        </w:rPr>
        <w:t xml:space="preserve"> </w:t>
      </w:r>
      <w:r w:rsidR="00350646">
        <w:rPr>
          <w:rFonts w:ascii="Arial" w:hAnsi="Arial" w:cs="Arial"/>
          <w:sz w:val="22"/>
          <w:szCs w:val="22"/>
          <w:lang w:val="pt-BR"/>
        </w:rPr>
        <w:t>vor evacua</w:t>
      </w:r>
      <w:r w:rsidR="000D5234">
        <w:rPr>
          <w:rFonts w:ascii="Arial" w:hAnsi="Arial" w:cs="Arial"/>
          <w:sz w:val="22"/>
          <w:szCs w:val="22"/>
          <w:lang w:val="pt-BR"/>
        </w:rPr>
        <w:t xml:space="preserve"> intr-o statie de epurare proprie ce se va realiza odata cu celelalte obiective din cadrul proiectului;</w:t>
      </w: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0D5234">
        <w:rPr>
          <w:rFonts w:ascii="Arial" w:hAnsi="Arial" w:cs="Arial"/>
          <w:i/>
          <w:sz w:val="22"/>
          <w:szCs w:val="22"/>
          <w:lang w:val="pt-BR"/>
        </w:rPr>
        <w:t xml:space="preserve">    - sursele de poluanţi pentru aer, poluanţi :</w:t>
      </w:r>
      <w:r w:rsidRPr="009C0C79">
        <w:rPr>
          <w:rFonts w:ascii="Arial" w:hAnsi="Arial" w:cs="Arial"/>
          <w:sz w:val="22"/>
          <w:szCs w:val="22"/>
          <w:lang w:val="pt-BR"/>
        </w:rPr>
        <w:t xml:space="preserve"> </w:t>
      </w:r>
      <w:r w:rsidRPr="009C0C79">
        <w:rPr>
          <w:rFonts w:ascii="Arial" w:hAnsi="Arial" w:cs="Arial"/>
          <w:b/>
          <w:sz w:val="22"/>
          <w:szCs w:val="22"/>
          <w:lang w:val="pt-BR"/>
        </w:rPr>
        <w:t>nu este cazul</w:t>
      </w:r>
      <w:r w:rsidRPr="009C0C79">
        <w:rPr>
          <w:rFonts w:ascii="Arial" w:hAnsi="Arial" w:cs="Arial"/>
          <w:sz w:val="22"/>
          <w:szCs w:val="22"/>
          <w:lang w:val="pt-BR"/>
        </w:rPr>
        <w:t xml:space="preserve"> ;</w:t>
      </w:r>
    </w:p>
    <w:p w:rsidR="004070C3" w:rsidRDefault="004070C3" w:rsidP="0050103D">
      <w:pPr>
        <w:autoSpaceDE w:val="0"/>
        <w:autoSpaceDN w:val="0"/>
        <w:adjustRightInd w:val="0"/>
        <w:spacing w:line="276" w:lineRule="auto"/>
        <w:jc w:val="both"/>
        <w:rPr>
          <w:rFonts w:ascii="Arial" w:hAnsi="Arial" w:cs="Arial"/>
          <w:sz w:val="22"/>
          <w:szCs w:val="22"/>
          <w:lang w:val="pt-BR"/>
        </w:rPr>
      </w:pPr>
      <w:r w:rsidRPr="000D5234">
        <w:rPr>
          <w:rFonts w:ascii="Arial" w:hAnsi="Arial" w:cs="Arial"/>
          <w:i/>
          <w:sz w:val="22"/>
          <w:szCs w:val="22"/>
          <w:lang w:val="pt-BR"/>
        </w:rPr>
        <w:t xml:space="preserve">    - instalaţiile pentru reţinerea şi dispersia poluanţilor în atmosferă:</w:t>
      </w:r>
      <w:r w:rsidRPr="009C0C79">
        <w:rPr>
          <w:rFonts w:ascii="Arial" w:hAnsi="Arial" w:cs="Arial"/>
          <w:sz w:val="22"/>
          <w:szCs w:val="22"/>
          <w:lang w:val="pt-BR"/>
        </w:rPr>
        <w:t xml:space="preserve"> </w:t>
      </w:r>
      <w:r w:rsidRPr="009C0C79">
        <w:rPr>
          <w:rFonts w:ascii="Arial" w:hAnsi="Arial" w:cs="Arial"/>
          <w:b/>
          <w:sz w:val="22"/>
          <w:szCs w:val="22"/>
          <w:lang w:val="pt-BR"/>
        </w:rPr>
        <w:t>nu este cazul</w:t>
      </w:r>
      <w:r w:rsidRPr="009C0C79">
        <w:rPr>
          <w:rFonts w:ascii="Arial" w:hAnsi="Arial" w:cs="Arial"/>
          <w:sz w:val="22"/>
          <w:szCs w:val="22"/>
          <w:lang w:val="pt-BR"/>
        </w:rPr>
        <w:t>.</w:t>
      </w:r>
    </w:p>
    <w:p w:rsidR="00350646" w:rsidRPr="009C0C79" w:rsidRDefault="00350646" w:rsidP="0050103D">
      <w:pPr>
        <w:autoSpaceDE w:val="0"/>
        <w:autoSpaceDN w:val="0"/>
        <w:adjustRightInd w:val="0"/>
        <w:spacing w:line="276" w:lineRule="auto"/>
        <w:jc w:val="both"/>
        <w:rPr>
          <w:rFonts w:ascii="Arial" w:hAnsi="Arial" w:cs="Arial"/>
          <w:sz w:val="22"/>
          <w:szCs w:val="22"/>
          <w:lang w:val="pt-BR"/>
        </w:rPr>
      </w:pP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9C0C79">
        <w:rPr>
          <w:rFonts w:ascii="Arial" w:hAnsi="Arial" w:cs="Arial"/>
          <w:sz w:val="22"/>
          <w:szCs w:val="22"/>
          <w:lang w:val="pt-BR"/>
        </w:rPr>
        <w:t xml:space="preserve">    3. Protecţia împotriva zgomotului şi vibraţiilor:</w:t>
      </w:r>
    </w:p>
    <w:p w:rsidR="004070C3" w:rsidRPr="000D5234" w:rsidRDefault="004070C3" w:rsidP="0050103D">
      <w:pPr>
        <w:autoSpaceDE w:val="0"/>
        <w:autoSpaceDN w:val="0"/>
        <w:adjustRightInd w:val="0"/>
        <w:spacing w:line="276" w:lineRule="auto"/>
        <w:jc w:val="both"/>
        <w:rPr>
          <w:rFonts w:ascii="Arial" w:hAnsi="Arial" w:cs="Arial"/>
          <w:sz w:val="22"/>
          <w:szCs w:val="22"/>
          <w:lang w:val="fr-FR"/>
        </w:rPr>
      </w:pPr>
      <w:r w:rsidRPr="000D5234">
        <w:rPr>
          <w:rFonts w:ascii="Arial" w:hAnsi="Arial" w:cs="Arial"/>
          <w:i/>
          <w:sz w:val="22"/>
          <w:szCs w:val="22"/>
          <w:lang w:val="pt-BR"/>
        </w:rPr>
        <w:t xml:space="preserve">    </w:t>
      </w:r>
      <w:r w:rsidRPr="000D5234">
        <w:rPr>
          <w:rFonts w:ascii="Arial" w:hAnsi="Arial" w:cs="Arial"/>
          <w:i/>
          <w:sz w:val="22"/>
          <w:szCs w:val="22"/>
          <w:lang w:val="fr-FR"/>
        </w:rPr>
        <w:t>- sur</w:t>
      </w:r>
      <w:r w:rsidR="000D5234" w:rsidRPr="000D5234">
        <w:rPr>
          <w:rFonts w:ascii="Arial" w:hAnsi="Arial" w:cs="Arial"/>
          <w:i/>
          <w:sz w:val="22"/>
          <w:szCs w:val="22"/>
          <w:lang w:val="fr-FR"/>
        </w:rPr>
        <w:t>sele de zgomot şi de vibraţii</w:t>
      </w:r>
      <w:r w:rsidRPr="000D5234">
        <w:rPr>
          <w:rFonts w:ascii="Arial" w:hAnsi="Arial" w:cs="Arial"/>
          <w:i/>
          <w:sz w:val="22"/>
          <w:szCs w:val="22"/>
          <w:lang w:val="fr-FR"/>
        </w:rPr>
        <w:t>:</w:t>
      </w:r>
      <w:r w:rsidR="000D5234">
        <w:rPr>
          <w:rFonts w:ascii="Arial" w:hAnsi="Arial" w:cs="Arial"/>
          <w:sz w:val="22"/>
          <w:szCs w:val="22"/>
          <w:lang w:val="fr-FR"/>
        </w:rPr>
        <w:t xml:space="preserve"> </w:t>
      </w:r>
      <w:r w:rsidRPr="000D5234">
        <w:rPr>
          <w:rFonts w:ascii="Arial" w:hAnsi="Arial" w:cs="Arial"/>
          <w:sz w:val="22"/>
          <w:szCs w:val="22"/>
          <w:lang w:val="fr-FR"/>
        </w:rPr>
        <w:t xml:space="preserve">obiectivul nu prezinta surse de zgomot si vibratii </w:t>
      </w:r>
      <w:r w:rsidR="009C0C79" w:rsidRPr="000D5234">
        <w:rPr>
          <w:rFonts w:ascii="Arial" w:hAnsi="Arial" w:cs="Arial"/>
          <w:sz w:val="22"/>
          <w:szCs w:val="22"/>
          <w:lang w:val="fr-FR"/>
        </w:rPr>
        <w:t>dupa finalizarea lucrarilor de constructie</w:t>
      </w:r>
      <w:r w:rsidRPr="000D5234">
        <w:rPr>
          <w:rFonts w:ascii="Arial" w:hAnsi="Arial" w:cs="Arial"/>
          <w:sz w:val="22"/>
          <w:szCs w:val="22"/>
          <w:lang w:val="fr-FR"/>
        </w:rPr>
        <w:t>;</w:t>
      </w:r>
    </w:p>
    <w:p w:rsidR="004070C3" w:rsidRDefault="004070C3" w:rsidP="0050103D">
      <w:pPr>
        <w:autoSpaceDE w:val="0"/>
        <w:autoSpaceDN w:val="0"/>
        <w:adjustRightInd w:val="0"/>
        <w:spacing w:line="276" w:lineRule="auto"/>
        <w:jc w:val="both"/>
        <w:rPr>
          <w:rFonts w:ascii="Arial" w:hAnsi="Arial" w:cs="Arial"/>
          <w:sz w:val="22"/>
          <w:szCs w:val="22"/>
          <w:lang w:val="fr-FR"/>
        </w:rPr>
      </w:pPr>
      <w:r w:rsidRPr="000D5234">
        <w:rPr>
          <w:rFonts w:ascii="Arial" w:hAnsi="Arial" w:cs="Arial"/>
          <w:i/>
          <w:sz w:val="22"/>
          <w:szCs w:val="22"/>
          <w:lang w:val="fr-FR"/>
        </w:rPr>
        <w:t xml:space="preserve">    - amenajările şi dotările pentru protecţia împotriva zgomotului şi vibraţiilor :</w:t>
      </w:r>
      <w:r w:rsidRPr="009C0C79">
        <w:rPr>
          <w:rFonts w:ascii="Arial" w:hAnsi="Arial" w:cs="Arial"/>
          <w:sz w:val="22"/>
          <w:szCs w:val="22"/>
          <w:lang w:val="fr-FR"/>
        </w:rPr>
        <w:t xml:space="preserve"> se vor lua masuri pentru asigurarea </w:t>
      </w:r>
      <w:r w:rsidR="00DA0279" w:rsidRPr="009C0C79">
        <w:rPr>
          <w:rFonts w:ascii="Arial" w:hAnsi="Arial" w:cs="Arial"/>
          <w:sz w:val="22"/>
          <w:szCs w:val="22"/>
          <w:lang w:val="fr-FR"/>
        </w:rPr>
        <w:t xml:space="preserve">reducerea la un minim posibil a </w:t>
      </w:r>
      <w:r w:rsidRPr="009C0C79">
        <w:rPr>
          <w:rFonts w:ascii="Arial" w:hAnsi="Arial" w:cs="Arial"/>
          <w:sz w:val="22"/>
          <w:szCs w:val="22"/>
          <w:lang w:val="fr-FR"/>
        </w:rPr>
        <w:t xml:space="preserve">zgomotului ce poate fi generat pe </w:t>
      </w:r>
      <w:r w:rsidR="00DA0279" w:rsidRPr="009C0C79">
        <w:rPr>
          <w:rFonts w:ascii="Arial" w:hAnsi="Arial" w:cs="Arial"/>
          <w:sz w:val="22"/>
          <w:szCs w:val="22"/>
          <w:lang w:val="fr-FR"/>
        </w:rPr>
        <w:t>durata lucrarilor de constructie.</w:t>
      </w:r>
    </w:p>
    <w:p w:rsidR="00350646" w:rsidRPr="009C0C79" w:rsidRDefault="00350646" w:rsidP="0050103D">
      <w:pPr>
        <w:autoSpaceDE w:val="0"/>
        <w:autoSpaceDN w:val="0"/>
        <w:adjustRightInd w:val="0"/>
        <w:spacing w:line="276" w:lineRule="auto"/>
        <w:jc w:val="both"/>
        <w:rPr>
          <w:rFonts w:ascii="Arial" w:hAnsi="Arial" w:cs="Arial"/>
          <w:sz w:val="22"/>
          <w:szCs w:val="22"/>
          <w:lang w:val="fr-FR"/>
        </w:rPr>
      </w:pP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9C0C79">
        <w:rPr>
          <w:rFonts w:ascii="Arial" w:hAnsi="Arial" w:cs="Arial"/>
          <w:sz w:val="22"/>
          <w:szCs w:val="22"/>
          <w:lang w:val="fr-FR"/>
        </w:rPr>
        <w:t xml:space="preserve">    </w:t>
      </w:r>
      <w:r w:rsidRPr="009C0C79">
        <w:rPr>
          <w:rFonts w:ascii="Arial" w:hAnsi="Arial" w:cs="Arial"/>
          <w:sz w:val="22"/>
          <w:szCs w:val="22"/>
          <w:lang w:val="pt-BR"/>
        </w:rPr>
        <w:t>4. Protecţia împotriva radiaţiilor:</w:t>
      </w: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350646">
        <w:rPr>
          <w:rFonts w:ascii="Arial" w:hAnsi="Arial" w:cs="Arial"/>
          <w:i/>
          <w:sz w:val="22"/>
          <w:szCs w:val="22"/>
          <w:lang w:val="pt-BR"/>
        </w:rPr>
        <w:t xml:space="preserve">    - sursele de radiaţii: </w:t>
      </w:r>
      <w:r w:rsidRPr="00350646">
        <w:rPr>
          <w:rFonts w:ascii="Arial" w:hAnsi="Arial" w:cs="Arial"/>
          <w:b/>
          <w:i/>
          <w:sz w:val="22"/>
          <w:szCs w:val="22"/>
          <w:lang w:val="pt-BR"/>
        </w:rPr>
        <w:t>nu</w:t>
      </w:r>
      <w:r w:rsidRPr="009C0C79">
        <w:rPr>
          <w:rFonts w:ascii="Arial" w:hAnsi="Arial" w:cs="Arial"/>
          <w:b/>
          <w:sz w:val="22"/>
          <w:szCs w:val="22"/>
          <w:lang w:val="pt-BR"/>
        </w:rPr>
        <w:t xml:space="preserve"> este cazul</w:t>
      </w:r>
      <w:r w:rsidRPr="009C0C79">
        <w:rPr>
          <w:rFonts w:ascii="Arial" w:hAnsi="Arial" w:cs="Arial"/>
          <w:sz w:val="22"/>
          <w:szCs w:val="22"/>
          <w:lang w:val="pt-BR"/>
        </w:rPr>
        <w:t>;</w:t>
      </w:r>
    </w:p>
    <w:p w:rsidR="004070C3" w:rsidRDefault="004070C3" w:rsidP="0050103D">
      <w:pPr>
        <w:autoSpaceDE w:val="0"/>
        <w:autoSpaceDN w:val="0"/>
        <w:adjustRightInd w:val="0"/>
        <w:spacing w:line="276" w:lineRule="auto"/>
        <w:jc w:val="both"/>
        <w:rPr>
          <w:rFonts w:ascii="Arial" w:hAnsi="Arial" w:cs="Arial"/>
          <w:sz w:val="22"/>
          <w:szCs w:val="22"/>
          <w:lang w:val="pt-BR"/>
        </w:rPr>
      </w:pPr>
      <w:r w:rsidRPr="009C0C79">
        <w:rPr>
          <w:rFonts w:ascii="Arial" w:hAnsi="Arial" w:cs="Arial"/>
          <w:sz w:val="22"/>
          <w:szCs w:val="22"/>
          <w:lang w:val="pt-BR"/>
        </w:rPr>
        <w:t xml:space="preserve">    </w:t>
      </w:r>
      <w:r w:rsidRPr="00350646">
        <w:rPr>
          <w:rFonts w:ascii="Arial" w:hAnsi="Arial" w:cs="Arial"/>
          <w:i/>
          <w:sz w:val="22"/>
          <w:szCs w:val="22"/>
          <w:lang w:val="pt-BR"/>
        </w:rPr>
        <w:t>- amenajările şi dotările pentru protecţia împotriva radiaţiilor:</w:t>
      </w:r>
      <w:r w:rsidRPr="009C0C79">
        <w:rPr>
          <w:rFonts w:ascii="Arial" w:hAnsi="Arial" w:cs="Arial"/>
          <w:sz w:val="22"/>
          <w:szCs w:val="22"/>
          <w:lang w:val="pt-BR"/>
        </w:rPr>
        <w:t xml:space="preserve"> </w:t>
      </w:r>
      <w:r w:rsidRPr="009C0C79">
        <w:rPr>
          <w:rFonts w:ascii="Arial" w:hAnsi="Arial" w:cs="Arial"/>
          <w:b/>
          <w:sz w:val="22"/>
          <w:szCs w:val="22"/>
          <w:lang w:val="pt-BR"/>
        </w:rPr>
        <w:t>nu este cazul</w:t>
      </w:r>
      <w:r w:rsidRPr="009C0C79">
        <w:rPr>
          <w:rFonts w:ascii="Arial" w:hAnsi="Arial" w:cs="Arial"/>
          <w:sz w:val="22"/>
          <w:szCs w:val="22"/>
          <w:lang w:val="pt-BR"/>
        </w:rPr>
        <w:t>.</w:t>
      </w:r>
    </w:p>
    <w:p w:rsidR="00350646" w:rsidRPr="009C0C79" w:rsidRDefault="00350646" w:rsidP="0050103D">
      <w:pPr>
        <w:autoSpaceDE w:val="0"/>
        <w:autoSpaceDN w:val="0"/>
        <w:adjustRightInd w:val="0"/>
        <w:spacing w:line="276" w:lineRule="auto"/>
        <w:jc w:val="both"/>
        <w:rPr>
          <w:rFonts w:ascii="Arial" w:hAnsi="Arial" w:cs="Arial"/>
          <w:sz w:val="22"/>
          <w:szCs w:val="22"/>
          <w:lang w:val="pt-BR"/>
        </w:rPr>
      </w:pPr>
    </w:p>
    <w:p w:rsidR="004070C3" w:rsidRPr="00350646" w:rsidRDefault="004070C3" w:rsidP="0050103D">
      <w:pPr>
        <w:autoSpaceDE w:val="0"/>
        <w:autoSpaceDN w:val="0"/>
        <w:adjustRightInd w:val="0"/>
        <w:spacing w:line="276" w:lineRule="auto"/>
        <w:jc w:val="both"/>
        <w:rPr>
          <w:rFonts w:ascii="Arial" w:hAnsi="Arial" w:cs="Arial"/>
          <w:sz w:val="22"/>
          <w:szCs w:val="22"/>
          <w:lang w:val="pt-BR"/>
        </w:rPr>
      </w:pPr>
      <w:r w:rsidRPr="00350646">
        <w:rPr>
          <w:rFonts w:ascii="Arial" w:hAnsi="Arial" w:cs="Arial"/>
          <w:sz w:val="22"/>
          <w:szCs w:val="22"/>
          <w:lang w:val="pt-BR"/>
        </w:rPr>
        <w:t xml:space="preserve">    5. Protecţia solului şi a subsolului:</w:t>
      </w:r>
    </w:p>
    <w:p w:rsidR="004070C3" w:rsidRPr="009C0C79" w:rsidRDefault="004070C3" w:rsidP="0050103D">
      <w:pPr>
        <w:autoSpaceDE w:val="0"/>
        <w:autoSpaceDN w:val="0"/>
        <w:adjustRightInd w:val="0"/>
        <w:spacing w:line="276" w:lineRule="auto"/>
        <w:jc w:val="both"/>
        <w:rPr>
          <w:rFonts w:ascii="Arial" w:hAnsi="Arial" w:cs="Arial"/>
          <w:b/>
          <w:sz w:val="22"/>
          <w:szCs w:val="22"/>
          <w:lang w:val="pt-BR"/>
        </w:rPr>
      </w:pPr>
      <w:r w:rsidRPr="0050103D">
        <w:rPr>
          <w:rFonts w:ascii="Arial" w:hAnsi="Arial" w:cs="Arial"/>
          <w:i/>
          <w:sz w:val="22"/>
          <w:szCs w:val="22"/>
          <w:lang w:val="pt-BR"/>
        </w:rPr>
        <w:t xml:space="preserve">    - sursele de poluanţi pentru sol, subsol şi ape freatice:</w:t>
      </w:r>
      <w:r w:rsidRPr="009C0C79">
        <w:rPr>
          <w:rFonts w:ascii="Arial" w:hAnsi="Arial" w:cs="Arial"/>
          <w:sz w:val="22"/>
          <w:szCs w:val="22"/>
          <w:lang w:val="pt-BR"/>
        </w:rPr>
        <w:t xml:space="preserve"> </w:t>
      </w:r>
      <w:r w:rsidR="00DA0279" w:rsidRPr="009C0C79">
        <w:rPr>
          <w:rFonts w:ascii="Arial" w:hAnsi="Arial" w:cs="Arial"/>
          <w:b/>
          <w:sz w:val="22"/>
          <w:szCs w:val="22"/>
          <w:lang w:val="pt-BR"/>
        </w:rPr>
        <w:t>nu este cazul</w:t>
      </w:r>
      <w:r w:rsidRPr="009C0C79">
        <w:rPr>
          <w:rFonts w:ascii="Arial" w:hAnsi="Arial" w:cs="Arial"/>
          <w:b/>
          <w:sz w:val="22"/>
          <w:szCs w:val="22"/>
          <w:lang w:val="pt-BR"/>
        </w:rPr>
        <w:t>;</w:t>
      </w:r>
    </w:p>
    <w:p w:rsidR="004070C3" w:rsidRDefault="004070C3" w:rsidP="0050103D">
      <w:pPr>
        <w:autoSpaceDE w:val="0"/>
        <w:autoSpaceDN w:val="0"/>
        <w:adjustRightInd w:val="0"/>
        <w:spacing w:line="276" w:lineRule="auto"/>
        <w:jc w:val="both"/>
        <w:rPr>
          <w:rFonts w:ascii="Arial" w:hAnsi="Arial" w:cs="Arial"/>
          <w:b/>
          <w:sz w:val="22"/>
          <w:szCs w:val="22"/>
          <w:lang w:val="pt-BR"/>
        </w:rPr>
      </w:pPr>
      <w:r w:rsidRPr="0050103D">
        <w:rPr>
          <w:rFonts w:ascii="Arial" w:hAnsi="Arial" w:cs="Arial"/>
          <w:i/>
          <w:sz w:val="22"/>
          <w:szCs w:val="22"/>
          <w:lang w:val="pt-BR"/>
        </w:rPr>
        <w:t xml:space="preserve">    - lucrările şi dotările pentru protecţia solului şi a subsolului:</w:t>
      </w:r>
      <w:r w:rsidRPr="009C0C79">
        <w:rPr>
          <w:rFonts w:ascii="Arial" w:hAnsi="Arial" w:cs="Arial"/>
          <w:sz w:val="22"/>
          <w:szCs w:val="22"/>
          <w:lang w:val="pt-BR"/>
        </w:rPr>
        <w:t xml:space="preserve"> </w:t>
      </w:r>
      <w:r w:rsidRPr="009C0C79">
        <w:rPr>
          <w:rFonts w:ascii="Arial" w:hAnsi="Arial" w:cs="Arial"/>
          <w:b/>
          <w:sz w:val="22"/>
          <w:szCs w:val="22"/>
          <w:lang w:val="pt-BR"/>
        </w:rPr>
        <w:t>nu este cazul.</w:t>
      </w:r>
    </w:p>
    <w:p w:rsidR="0050103D" w:rsidRPr="009C0C79" w:rsidRDefault="0050103D" w:rsidP="0050103D">
      <w:pPr>
        <w:autoSpaceDE w:val="0"/>
        <w:autoSpaceDN w:val="0"/>
        <w:adjustRightInd w:val="0"/>
        <w:spacing w:line="276" w:lineRule="auto"/>
        <w:jc w:val="both"/>
        <w:rPr>
          <w:rFonts w:ascii="Arial" w:hAnsi="Arial" w:cs="Arial"/>
          <w:sz w:val="22"/>
          <w:szCs w:val="22"/>
          <w:lang w:val="pt-BR"/>
        </w:rPr>
      </w:pP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9C0C79">
        <w:rPr>
          <w:rFonts w:ascii="Arial" w:hAnsi="Arial" w:cs="Arial"/>
          <w:sz w:val="22"/>
          <w:szCs w:val="22"/>
          <w:lang w:val="pt-BR"/>
        </w:rPr>
        <w:t xml:space="preserve">    6. Protecţia ecosistemelor terestre şi acvatice:</w:t>
      </w: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9C0C79">
        <w:rPr>
          <w:rFonts w:ascii="Arial" w:hAnsi="Arial" w:cs="Arial"/>
          <w:sz w:val="22"/>
          <w:szCs w:val="22"/>
          <w:lang w:val="pt-BR"/>
        </w:rPr>
        <w:t xml:space="preserve">  </w:t>
      </w:r>
      <w:r w:rsidRPr="0050103D">
        <w:rPr>
          <w:rFonts w:ascii="Arial" w:hAnsi="Arial" w:cs="Arial"/>
          <w:i/>
          <w:sz w:val="22"/>
          <w:szCs w:val="22"/>
          <w:lang w:val="pt-BR"/>
        </w:rPr>
        <w:t xml:space="preserve">  - identificarea arealelor sensibil</w:t>
      </w:r>
      <w:r w:rsidR="0050103D" w:rsidRPr="0050103D">
        <w:rPr>
          <w:rFonts w:ascii="Arial" w:hAnsi="Arial" w:cs="Arial"/>
          <w:i/>
          <w:sz w:val="22"/>
          <w:szCs w:val="22"/>
          <w:lang w:val="pt-BR"/>
        </w:rPr>
        <w:t>e ce pot fi afectate de proiect</w:t>
      </w:r>
      <w:r w:rsidRPr="0050103D">
        <w:rPr>
          <w:rFonts w:ascii="Arial" w:hAnsi="Arial" w:cs="Arial"/>
          <w:i/>
          <w:sz w:val="22"/>
          <w:szCs w:val="22"/>
          <w:lang w:val="pt-BR"/>
        </w:rPr>
        <w:t>:</w:t>
      </w:r>
      <w:r w:rsidRPr="009C0C79">
        <w:rPr>
          <w:rFonts w:ascii="Arial" w:hAnsi="Arial" w:cs="Arial"/>
          <w:sz w:val="22"/>
          <w:szCs w:val="22"/>
          <w:lang w:val="pt-BR"/>
        </w:rPr>
        <w:t xml:space="preserve"> </w:t>
      </w:r>
      <w:r w:rsidRPr="009C0C79">
        <w:rPr>
          <w:rFonts w:ascii="Arial" w:hAnsi="Arial" w:cs="Arial"/>
          <w:b/>
          <w:sz w:val="22"/>
          <w:szCs w:val="22"/>
          <w:lang w:val="pt-BR"/>
        </w:rPr>
        <w:t>obiectivul ce urmeaza a se executa nu afecteaza arealele sensibile</w:t>
      </w:r>
      <w:r w:rsidRPr="009C0C79">
        <w:rPr>
          <w:rFonts w:ascii="Arial" w:hAnsi="Arial" w:cs="Arial"/>
          <w:sz w:val="22"/>
          <w:szCs w:val="22"/>
          <w:lang w:val="pt-BR"/>
        </w:rPr>
        <w:t>;</w:t>
      </w:r>
    </w:p>
    <w:p w:rsidR="004070C3" w:rsidRDefault="004070C3" w:rsidP="0050103D">
      <w:pPr>
        <w:autoSpaceDE w:val="0"/>
        <w:autoSpaceDN w:val="0"/>
        <w:adjustRightInd w:val="0"/>
        <w:spacing w:line="276" w:lineRule="auto"/>
        <w:jc w:val="both"/>
        <w:rPr>
          <w:rFonts w:ascii="Arial" w:hAnsi="Arial" w:cs="Arial"/>
          <w:sz w:val="22"/>
          <w:szCs w:val="22"/>
          <w:lang w:val="pt-BR"/>
        </w:rPr>
      </w:pPr>
      <w:r w:rsidRPr="0050103D">
        <w:rPr>
          <w:rFonts w:ascii="Arial" w:hAnsi="Arial" w:cs="Arial"/>
          <w:i/>
          <w:sz w:val="22"/>
          <w:szCs w:val="22"/>
          <w:lang w:val="pt-BR"/>
        </w:rPr>
        <w:t xml:space="preserve">    - lucrările, dotările şi măsurile pentru protecţia biodiversităţii, monumentelor naturii şi ariilor protejate:</w:t>
      </w:r>
      <w:r w:rsidRPr="009C0C79">
        <w:rPr>
          <w:rFonts w:ascii="Arial" w:hAnsi="Arial" w:cs="Arial"/>
          <w:sz w:val="22"/>
          <w:szCs w:val="22"/>
          <w:lang w:val="pt-BR"/>
        </w:rPr>
        <w:t xml:space="preserve"> </w:t>
      </w:r>
      <w:r w:rsidRPr="009C0C79">
        <w:rPr>
          <w:rFonts w:ascii="Arial" w:hAnsi="Arial" w:cs="Arial"/>
          <w:b/>
          <w:sz w:val="22"/>
          <w:szCs w:val="22"/>
          <w:lang w:val="pt-BR"/>
        </w:rPr>
        <w:t>nu este cazul</w:t>
      </w:r>
      <w:r w:rsidRPr="009C0C79">
        <w:rPr>
          <w:rFonts w:ascii="Arial" w:hAnsi="Arial" w:cs="Arial"/>
          <w:sz w:val="22"/>
          <w:szCs w:val="22"/>
          <w:lang w:val="pt-BR"/>
        </w:rPr>
        <w:t>.</w:t>
      </w:r>
    </w:p>
    <w:p w:rsidR="0050103D" w:rsidRPr="009C0C79" w:rsidRDefault="0050103D" w:rsidP="0050103D">
      <w:pPr>
        <w:autoSpaceDE w:val="0"/>
        <w:autoSpaceDN w:val="0"/>
        <w:adjustRightInd w:val="0"/>
        <w:spacing w:line="276" w:lineRule="auto"/>
        <w:jc w:val="both"/>
        <w:rPr>
          <w:rFonts w:ascii="Arial" w:hAnsi="Arial" w:cs="Arial"/>
          <w:sz w:val="22"/>
          <w:szCs w:val="22"/>
          <w:lang w:val="pt-BR"/>
        </w:rPr>
      </w:pP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9C0C79">
        <w:rPr>
          <w:rFonts w:ascii="Arial" w:hAnsi="Arial" w:cs="Arial"/>
          <w:sz w:val="22"/>
          <w:szCs w:val="22"/>
          <w:lang w:val="pt-BR"/>
        </w:rPr>
        <w:t xml:space="preserve">    7. Protecţia aşezărilor umane şi a altor obiective de interes public:</w:t>
      </w: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50103D">
        <w:rPr>
          <w:rFonts w:ascii="Arial" w:hAnsi="Arial" w:cs="Arial"/>
          <w:i/>
          <w:sz w:val="22"/>
          <w:szCs w:val="22"/>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etc.:</w:t>
      </w:r>
      <w:r w:rsidRPr="009C0C79">
        <w:rPr>
          <w:rFonts w:ascii="Arial" w:hAnsi="Arial" w:cs="Arial"/>
          <w:sz w:val="22"/>
          <w:szCs w:val="22"/>
          <w:lang w:val="pt-BR"/>
        </w:rPr>
        <w:t xml:space="preserve"> </w:t>
      </w:r>
      <w:r w:rsidR="00BC2EED" w:rsidRPr="009C0C79">
        <w:rPr>
          <w:rFonts w:ascii="Arial" w:hAnsi="Arial" w:cs="Arial"/>
          <w:b/>
          <w:sz w:val="22"/>
          <w:szCs w:val="22"/>
          <w:lang w:val="pt-BR"/>
        </w:rPr>
        <w:t>nu este cazul</w:t>
      </w:r>
    </w:p>
    <w:p w:rsidR="004070C3" w:rsidRDefault="004070C3" w:rsidP="0050103D">
      <w:pPr>
        <w:autoSpaceDE w:val="0"/>
        <w:autoSpaceDN w:val="0"/>
        <w:adjustRightInd w:val="0"/>
        <w:spacing w:line="276" w:lineRule="auto"/>
        <w:jc w:val="both"/>
        <w:rPr>
          <w:rFonts w:ascii="Arial" w:hAnsi="Arial" w:cs="Arial"/>
          <w:sz w:val="22"/>
          <w:szCs w:val="22"/>
          <w:lang w:val="pt-BR"/>
        </w:rPr>
      </w:pPr>
      <w:r w:rsidRPr="0050103D">
        <w:rPr>
          <w:rFonts w:ascii="Arial" w:hAnsi="Arial" w:cs="Arial"/>
          <w:i/>
          <w:sz w:val="22"/>
          <w:szCs w:val="22"/>
          <w:lang w:val="pt-BR"/>
        </w:rPr>
        <w:lastRenderedPageBreak/>
        <w:t xml:space="preserve">    - lucrările, dotările şi măsurile pentru protecţia aşezărilor umane şi a obiectivelor protejate şi/sau de interes public:</w:t>
      </w:r>
      <w:r w:rsidRPr="009C0C79">
        <w:rPr>
          <w:rFonts w:ascii="Arial" w:hAnsi="Arial" w:cs="Arial"/>
          <w:sz w:val="22"/>
          <w:szCs w:val="22"/>
          <w:lang w:val="pt-BR"/>
        </w:rPr>
        <w:t xml:space="preserve"> </w:t>
      </w:r>
      <w:r w:rsidRPr="009C0C79">
        <w:rPr>
          <w:rFonts w:ascii="Arial" w:hAnsi="Arial" w:cs="Arial"/>
          <w:b/>
          <w:sz w:val="22"/>
          <w:szCs w:val="22"/>
          <w:lang w:val="pt-BR"/>
        </w:rPr>
        <w:t>nu este cazul</w:t>
      </w:r>
      <w:r w:rsidRPr="009C0C79">
        <w:rPr>
          <w:rFonts w:ascii="Arial" w:hAnsi="Arial" w:cs="Arial"/>
          <w:sz w:val="22"/>
          <w:szCs w:val="22"/>
          <w:lang w:val="pt-BR"/>
        </w:rPr>
        <w:t>.</w:t>
      </w:r>
    </w:p>
    <w:p w:rsidR="0050103D" w:rsidRPr="009C0C79" w:rsidRDefault="0050103D" w:rsidP="0050103D">
      <w:pPr>
        <w:autoSpaceDE w:val="0"/>
        <w:autoSpaceDN w:val="0"/>
        <w:adjustRightInd w:val="0"/>
        <w:spacing w:line="276" w:lineRule="auto"/>
        <w:jc w:val="both"/>
        <w:rPr>
          <w:rFonts w:ascii="Arial" w:hAnsi="Arial" w:cs="Arial"/>
          <w:sz w:val="22"/>
          <w:szCs w:val="22"/>
          <w:lang w:val="pt-BR"/>
        </w:rPr>
      </w:pPr>
    </w:p>
    <w:p w:rsidR="004070C3" w:rsidRPr="0050103D" w:rsidRDefault="004070C3" w:rsidP="0050103D">
      <w:pPr>
        <w:autoSpaceDE w:val="0"/>
        <w:autoSpaceDN w:val="0"/>
        <w:adjustRightInd w:val="0"/>
        <w:spacing w:line="276" w:lineRule="auto"/>
        <w:jc w:val="both"/>
        <w:rPr>
          <w:rFonts w:ascii="Arial" w:hAnsi="Arial" w:cs="Arial"/>
          <w:sz w:val="22"/>
          <w:szCs w:val="22"/>
          <w:lang w:val="pt-BR"/>
        </w:rPr>
      </w:pPr>
      <w:r w:rsidRPr="0050103D">
        <w:rPr>
          <w:rFonts w:ascii="Arial" w:hAnsi="Arial" w:cs="Arial"/>
          <w:sz w:val="22"/>
          <w:szCs w:val="22"/>
          <w:lang w:val="pt-BR"/>
        </w:rPr>
        <w:t xml:space="preserve">    8. Gospodărirea deşeurilor generate pe amplasament:</w:t>
      </w: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0D5234">
        <w:rPr>
          <w:rFonts w:ascii="Arial" w:hAnsi="Arial" w:cs="Arial"/>
          <w:i/>
          <w:sz w:val="22"/>
          <w:szCs w:val="22"/>
          <w:lang w:val="pt-BR"/>
        </w:rPr>
        <w:t xml:space="preserve">    - tipurile şi cantităţile de deşeuri de orice natură rezultate</w:t>
      </w:r>
      <w:r w:rsidRPr="009C0C79">
        <w:rPr>
          <w:rFonts w:ascii="Arial" w:hAnsi="Arial" w:cs="Arial"/>
          <w:sz w:val="22"/>
          <w:szCs w:val="22"/>
          <w:lang w:val="pt-BR"/>
        </w:rPr>
        <w:t xml:space="preserve">: gunoiul menajer </w:t>
      </w:r>
      <w:r w:rsidR="000D5234">
        <w:rPr>
          <w:rFonts w:ascii="Arial" w:hAnsi="Arial" w:cs="Arial"/>
          <w:sz w:val="22"/>
          <w:szCs w:val="22"/>
          <w:lang w:val="pt-BR"/>
        </w:rPr>
        <w:t>aruncat</w:t>
      </w:r>
      <w:r w:rsidR="00BC2EED" w:rsidRPr="009C0C79">
        <w:rPr>
          <w:rFonts w:ascii="Arial" w:hAnsi="Arial" w:cs="Arial"/>
          <w:sz w:val="22"/>
          <w:szCs w:val="22"/>
          <w:lang w:val="pt-BR"/>
        </w:rPr>
        <w:t xml:space="preserve"> </w:t>
      </w:r>
      <w:r w:rsidR="00844135" w:rsidRPr="009C0C79">
        <w:rPr>
          <w:rFonts w:ascii="Arial" w:hAnsi="Arial" w:cs="Arial"/>
          <w:sz w:val="22"/>
          <w:szCs w:val="22"/>
          <w:lang w:val="pt-BR"/>
        </w:rPr>
        <w:t xml:space="preserve">de utilizatorii </w:t>
      </w:r>
      <w:r w:rsidR="000D5234">
        <w:rPr>
          <w:rFonts w:ascii="Arial" w:hAnsi="Arial" w:cs="Arial"/>
          <w:sz w:val="22"/>
          <w:szCs w:val="22"/>
          <w:lang w:val="pt-BR"/>
        </w:rPr>
        <w:t>unitatii</w:t>
      </w:r>
      <w:r w:rsidR="00844135" w:rsidRPr="009C0C79">
        <w:rPr>
          <w:rFonts w:ascii="Arial" w:hAnsi="Arial" w:cs="Arial"/>
          <w:sz w:val="22"/>
          <w:szCs w:val="22"/>
          <w:lang w:val="pt-BR"/>
        </w:rPr>
        <w:t xml:space="preserve"> </w:t>
      </w:r>
      <w:r w:rsidRPr="009C0C79">
        <w:rPr>
          <w:rFonts w:ascii="Arial" w:hAnsi="Arial" w:cs="Arial"/>
          <w:sz w:val="22"/>
          <w:szCs w:val="22"/>
          <w:lang w:val="pt-BR"/>
        </w:rPr>
        <w:t xml:space="preserve">va fi colectat in pubele aflate </w:t>
      </w:r>
      <w:r w:rsidR="000D5234">
        <w:rPr>
          <w:rFonts w:ascii="Arial" w:hAnsi="Arial" w:cs="Arial"/>
          <w:sz w:val="22"/>
          <w:szCs w:val="22"/>
          <w:lang w:val="pt-BR"/>
        </w:rPr>
        <w:t xml:space="preserve">la obiectiv </w:t>
      </w:r>
      <w:r w:rsidR="00BC2EED" w:rsidRPr="009C0C79">
        <w:rPr>
          <w:rFonts w:ascii="Arial" w:hAnsi="Arial" w:cs="Arial"/>
          <w:sz w:val="22"/>
          <w:szCs w:val="22"/>
          <w:lang w:val="pt-BR"/>
        </w:rPr>
        <w:t xml:space="preserve">si </w:t>
      </w:r>
      <w:r w:rsidR="000D5234">
        <w:rPr>
          <w:rFonts w:ascii="Arial" w:hAnsi="Arial" w:cs="Arial"/>
          <w:sz w:val="22"/>
          <w:szCs w:val="22"/>
          <w:lang w:val="pt-BR"/>
        </w:rPr>
        <w:t xml:space="preserve">care </w:t>
      </w:r>
      <w:r w:rsidR="00BC2EED" w:rsidRPr="009C0C79">
        <w:rPr>
          <w:rFonts w:ascii="Arial" w:hAnsi="Arial" w:cs="Arial"/>
          <w:sz w:val="22"/>
          <w:szCs w:val="22"/>
          <w:lang w:val="pt-BR"/>
        </w:rPr>
        <w:t>va fi evacuat de firma de salubrizare contractata</w:t>
      </w:r>
      <w:r w:rsidRPr="009C0C79">
        <w:rPr>
          <w:rFonts w:ascii="Arial" w:hAnsi="Arial" w:cs="Arial"/>
          <w:sz w:val="22"/>
          <w:szCs w:val="22"/>
          <w:lang w:val="pt-BR"/>
        </w:rPr>
        <w:t>;</w:t>
      </w:r>
    </w:p>
    <w:p w:rsidR="004070C3" w:rsidRDefault="004070C3" w:rsidP="0050103D">
      <w:pPr>
        <w:autoSpaceDE w:val="0"/>
        <w:autoSpaceDN w:val="0"/>
        <w:adjustRightInd w:val="0"/>
        <w:spacing w:line="276" w:lineRule="auto"/>
        <w:jc w:val="both"/>
        <w:rPr>
          <w:rFonts w:ascii="Arial" w:hAnsi="Arial" w:cs="Arial"/>
          <w:sz w:val="22"/>
          <w:szCs w:val="22"/>
          <w:lang w:val="pt-BR"/>
        </w:rPr>
      </w:pPr>
      <w:r w:rsidRPr="009C0C79">
        <w:rPr>
          <w:rFonts w:ascii="Arial" w:hAnsi="Arial" w:cs="Arial"/>
          <w:sz w:val="22"/>
          <w:szCs w:val="22"/>
          <w:lang w:val="pt-BR"/>
        </w:rPr>
        <w:t xml:space="preserve">    </w:t>
      </w:r>
      <w:r w:rsidRPr="000D5234">
        <w:rPr>
          <w:rFonts w:ascii="Arial" w:hAnsi="Arial" w:cs="Arial"/>
          <w:i/>
          <w:sz w:val="22"/>
          <w:szCs w:val="22"/>
          <w:lang w:val="pt-BR"/>
        </w:rPr>
        <w:t>- modul de gospodărire a deşeurilor</w:t>
      </w:r>
      <w:r w:rsidRPr="009C0C79">
        <w:rPr>
          <w:rFonts w:ascii="Arial" w:hAnsi="Arial" w:cs="Arial"/>
          <w:sz w:val="22"/>
          <w:szCs w:val="22"/>
          <w:lang w:val="pt-BR"/>
        </w:rPr>
        <w:t>: contract cu compania locala de salubrizare.</w:t>
      </w:r>
    </w:p>
    <w:p w:rsidR="0050103D" w:rsidRPr="009C0C79" w:rsidRDefault="0050103D" w:rsidP="0050103D">
      <w:pPr>
        <w:autoSpaceDE w:val="0"/>
        <w:autoSpaceDN w:val="0"/>
        <w:adjustRightInd w:val="0"/>
        <w:spacing w:line="276" w:lineRule="auto"/>
        <w:jc w:val="both"/>
        <w:rPr>
          <w:rFonts w:ascii="Arial" w:hAnsi="Arial" w:cs="Arial"/>
          <w:sz w:val="22"/>
          <w:szCs w:val="22"/>
          <w:lang w:val="pt-BR"/>
        </w:rPr>
      </w:pPr>
    </w:p>
    <w:p w:rsidR="004070C3" w:rsidRPr="0050103D" w:rsidRDefault="004070C3" w:rsidP="0050103D">
      <w:pPr>
        <w:autoSpaceDE w:val="0"/>
        <w:autoSpaceDN w:val="0"/>
        <w:adjustRightInd w:val="0"/>
        <w:spacing w:line="276" w:lineRule="auto"/>
        <w:jc w:val="both"/>
        <w:rPr>
          <w:rFonts w:ascii="Arial" w:hAnsi="Arial" w:cs="Arial"/>
          <w:sz w:val="22"/>
          <w:szCs w:val="22"/>
          <w:lang w:val="pt-BR"/>
        </w:rPr>
      </w:pPr>
      <w:r w:rsidRPr="0050103D">
        <w:rPr>
          <w:rFonts w:ascii="Arial" w:hAnsi="Arial" w:cs="Arial"/>
          <w:sz w:val="22"/>
          <w:szCs w:val="22"/>
          <w:lang w:val="pt-BR"/>
        </w:rPr>
        <w:t xml:space="preserve">    9. Gospodărirea substanţelor şi preparatelor chimice periculoase:</w:t>
      </w:r>
    </w:p>
    <w:p w:rsidR="004070C3" w:rsidRPr="009C0C79" w:rsidRDefault="004070C3" w:rsidP="0050103D">
      <w:pPr>
        <w:autoSpaceDE w:val="0"/>
        <w:autoSpaceDN w:val="0"/>
        <w:adjustRightInd w:val="0"/>
        <w:spacing w:line="276" w:lineRule="auto"/>
        <w:jc w:val="both"/>
        <w:rPr>
          <w:rFonts w:ascii="Arial" w:hAnsi="Arial" w:cs="Arial"/>
          <w:sz w:val="22"/>
          <w:szCs w:val="22"/>
          <w:lang w:val="pt-BR"/>
        </w:rPr>
      </w:pPr>
      <w:r w:rsidRPr="0050103D">
        <w:rPr>
          <w:rFonts w:ascii="Arial" w:hAnsi="Arial" w:cs="Arial"/>
          <w:i/>
          <w:sz w:val="22"/>
          <w:szCs w:val="22"/>
          <w:lang w:val="pt-BR"/>
        </w:rPr>
        <w:t xml:space="preserve">    - substanţele şi preparatele chimice periculoase utilizate şi/sau produse</w:t>
      </w:r>
      <w:r w:rsidRPr="0050103D">
        <w:rPr>
          <w:rFonts w:ascii="Arial" w:hAnsi="Arial" w:cs="Arial"/>
          <w:b/>
          <w:i/>
          <w:sz w:val="22"/>
          <w:szCs w:val="22"/>
          <w:lang w:val="pt-BR"/>
        </w:rPr>
        <w:t>:</w:t>
      </w:r>
      <w:r w:rsidRPr="009C0C79">
        <w:rPr>
          <w:rFonts w:ascii="Arial" w:hAnsi="Arial" w:cs="Arial"/>
          <w:b/>
          <w:sz w:val="22"/>
          <w:szCs w:val="22"/>
          <w:lang w:val="pt-BR"/>
        </w:rPr>
        <w:t xml:space="preserve"> nu este cazul</w:t>
      </w:r>
      <w:r w:rsidRPr="009C0C79">
        <w:rPr>
          <w:rFonts w:ascii="Arial" w:hAnsi="Arial" w:cs="Arial"/>
          <w:sz w:val="22"/>
          <w:szCs w:val="22"/>
          <w:lang w:val="pt-BR"/>
        </w:rPr>
        <w:t>;</w:t>
      </w:r>
    </w:p>
    <w:p w:rsidR="004070C3" w:rsidRDefault="004070C3" w:rsidP="0050103D">
      <w:pPr>
        <w:autoSpaceDE w:val="0"/>
        <w:autoSpaceDN w:val="0"/>
        <w:adjustRightInd w:val="0"/>
        <w:spacing w:line="276" w:lineRule="auto"/>
        <w:jc w:val="both"/>
        <w:rPr>
          <w:rFonts w:ascii="Arial" w:hAnsi="Arial" w:cs="Arial"/>
          <w:sz w:val="22"/>
          <w:szCs w:val="22"/>
          <w:lang w:val="pt-BR"/>
        </w:rPr>
      </w:pPr>
      <w:r w:rsidRPr="0050103D">
        <w:rPr>
          <w:rFonts w:ascii="Arial" w:hAnsi="Arial" w:cs="Arial"/>
          <w:i/>
          <w:sz w:val="22"/>
          <w:szCs w:val="22"/>
          <w:lang w:val="pt-BR"/>
        </w:rPr>
        <w:t xml:space="preserve">    - modul de gospodărire a substanţelor şi preparatelor chimice periculoase şi asigurarea condiţiilor de protecţie a factorilor de mediu şi a sănătăţii populaţiei</w:t>
      </w:r>
      <w:r w:rsidRPr="0050103D">
        <w:rPr>
          <w:rFonts w:ascii="Arial" w:hAnsi="Arial" w:cs="Arial"/>
          <w:b/>
          <w:i/>
          <w:sz w:val="22"/>
          <w:szCs w:val="22"/>
          <w:lang w:val="pt-BR"/>
        </w:rPr>
        <w:t>:</w:t>
      </w:r>
      <w:r w:rsidRPr="009C0C79">
        <w:rPr>
          <w:rFonts w:ascii="Arial" w:hAnsi="Arial" w:cs="Arial"/>
          <w:b/>
          <w:sz w:val="22"/>
          <w:szCs w:val="22"/>
          <w:lang w:val="pt-BR"/>
        </w:rPr>
        <w:t xml:space="preserve"> nu este cazul</w:t>
      </w:r>
      <w:r w:rsidRPr="009C0C79">
        <w:rPr>
          <w:rFonts w:ascii="Arial" w:hAnsi="Arial" w:cs="Arial"/>
          <w:sz w:val="22"/>
          <w:szCs w:val="22"/>
          <w:lang w:val="pt-BR"/>
        </w:rPr>
        <w:t>.</w:t>
      </w:r>
    </w:p>
    <w:p w:rsidR="0050103D" w:rsidRPr="009C0C79" w:rsidRDefault="0050103D" w:rsidP="0050103D">
      <w:pPr>
        <w:autoSpaceDE w:val="0"/>
        <w:autoSpaceDN w:val="0"/>
        <w:adjustRightInd w:val="0"/>
        <w:spacing w:line="276" w:lineRule="auto"/>
        <w:jc w:val="both"/>
        <w:rPr>
          <w:rFonts w:ascii="Arial" w:hAnsi="Arial" w:cs="Arial"/>
          <w:sz w:val="22"/>
          <w:szCs w:val="22"/>
          <w:lang w:val="pt-BR"/>
        </w:rPr>
      </w:pPr>
    </w:p>
    <w:p w:rsidR="00BC2EED" w:rsidRPr="009C0C79" w:rsidRDefault="004070C3" w:rsidP="0050103D">
      <w:pPr>
        <w:autoSpaceDE w:val="0"/>
        <w:autoSpaceDN w:val="0"/>
        <w:adjustRightInd w:val="0"/>
        <w:spacing w:line="276" w:lineRule="auto"/>
        <w:jc w:val="both"/>
        <w:rPr>
          <w:rFonts w:ascii="Arial" w:hAnsi="Arial" w:cs="Arial"/>
          <w:b/>
          <w:sz w:val="22"/>
          <w:szCs w:val="22"/>
          <w:lang w:val="it-IT"/>
        </w:rPr>
      </w:pPr>
      <w:r w:rsidRPr="009C0C79">
        <w:rPr>
          <w:rFonts w:ascii="Arial" w:hAnsi="Arial" w:cs="Arial"/>
          <w:sz w:val="22"/>
          <w:szCs w:val="22"/>
          <w:lang w:val="it-IT"/>
        </w:rPr>
        <w:t xml:space="preserve">    </w:t>
      </w:r>
      <w:r w:rsidR="00BC2EED" w:rsidRPr="009C0C79">
        <w:rPr>
          <w:rFonts w:ascii="Arial" w:hAnsi="Arial" w:cs="Arial"/>
          <w:b/>
          <w:sz w:val="22"/>
          <w:szCs w:val="22"/>
          <w:lang w:val="it-IT"/>
        </w:rPr>
        <w:t>V. Prevederi pentru monitorizarea mediului:</w:t>
      </w:r>
    </w:p>
    <w:p w:rsidR="004070C3" w:rsidRDefault="009C0C79" w:rsidP="0050103D">
      <w:pPr>
        <w:autoSpaceDE w:val="0"/>
        <w:autoSpaceDN w:val="0"/>
        <w:adjustRightInd w:val="0"/>
        <w:spacing w:line="276" w:lineRule="auto"/>
        <w:jc w:val="both"/>
        <w:rPr>
          <w:rFonts w:ascii="Arial" w:hAnsi="Arial" w:cs="Arial"/>
          <w:sz w:val="22"/>
          <w:szCs w:val="22"/>
          <w:lang w:val="it-IT"/>
        </w:rPr>
      </w:pPr>
      <w:r w:rsidRPr="0050103D">
        <w:rPr>
          <w:rFonts w:ascii="Arial" w:hAnsi="Arial" w:cs="Arial"/>
          <w:i/>
          <w:sz w:val="22"/>
          <w:szCs w:val="22"/>
          <w:lang w:val="it-IT"/>
        </w:rPr>
        <w:t>-d</w:t>
      </w:r>
      <w:r w:rsidR="00844135" w:rsidRPr="0050103D">
        <w:rPr>
          <w:rFonts w:ascii="Arial" w:hAnsi="Arial" w:cs="Arial"/>
          <w:i/>
          <w:sz w:val="22"/>
          <w:szCs w:val="22"/>
          <w:lang w:val="it-IT"/>
        </w:rPr>
        <w:t>otari si masuri prevazute pentru controlul</w:t>
      </w:r>
      <w:r w:rsidR="004070C3" w:rsidRPr="0050103D">
        <w:rPr>
          <w:rFonts w:ascii="Arial" w:hAnsi="Arial" w:cs="Arial"/>
          <w:i/>
          <w:sz w:val="22"/>
          <w:szCs w:val="22"/>
          <w:lang w:val="it-IT"/>
        </w:rPr>
        <w:t xml:space="preserve"> emisiilor de poluanţi în mediu:</w:t>
      </w:r>
      <w:r w:rsidR="004070C3" w:rsidRPr="009C0C79">
        <w:rPr>
          <w:rFonts w:ascii="Arial" w:hAnsi="Arial" w:cs="Arial"/>
          <w:sz w:val="22"/>
          <w:szCs w:val="22"/>
          <w:lang w:val="it-IT"/>
        </w:rPr>
        <w:t xml:space="preserve"> </w:t>
      </w:r>
      <w:r w:rsidR="004070C3" w:rsidRPr="009C0C79">
        <w:rPr>
          <w:rFonts w:ascii="Arial" w:hAnsi="Arial" w:cs="Arial"/>
          <w:b/>
          <w:sz w:val="22"/>
          <w:szCs w:val="22"/>
          <w:lang w:val="it-IT"/>
        </w:rPr>
        <w:t>nu este cazul</w:t>
      </w:r>
      <w:r w:rsidR="004070C3" w:rsidRPr="009C0C79">
        <w:rPr>
          <w:rFonts w:ascii="Arial" w:hAnsi="Arial" w:cs="Arial"/>
          <w:sz w:val="22"/>
          <w:szCs w:val="22"/>
          <w:lang w:val="it-IT"/>
        </w:rPr>
        <w:t>.</w:t>
      </w:r>
    </w:p>
    <w:p w:rsidR="0050103D" w:rsidRPr="009C0C79" w:rsidRDefault="0050103D" w:rsidP="0050103D">
      <w:pPr>
        <w:autoSpaceDE w:val="0"/>
        <w:autoSpaceDN w:val="0"/>
        <w:adjustRightInd w:val="0"/>
        <w:spacing w:line="276" w:lineRule="auto"/>
        <w:jc w:val="both"/>
        <w:rPr>
          <w:rFonts w:ascii="Arial" w:hAnsi="Arial" w:cs="Arial"/>
          <w:sz w:val="22"/>
          <w:szCs w:val="22"/>
          <w:lang w:val="it-IT"/>
        </w:rPr>
      </w:pPr>
    </w:p>
    <w:p w:rsidR="004070C3" w:rsidRDefault="004070C3" w:rsidP="0050103D">
      <w:pPr>
        <w:autoSpaceDE w:val="0"/>
        <w:autoSpaceDN w:val="0"/>
        <w:adjustRightInd w:val="0"/>
        <w:spacing w:line="276" w:lineRule="auto"/>
        <w:jc w:val="both"/>
        <w:rPr>
          <w:rFonts w:ascii="Arial" w:hAnsi="Arial" w:cs="Arial"/>
          <w:b/>
          <w:sz w:val="22"/>
          <w:szCs w:val="22"/>
          <w:lang w:val="it-IT"/>
        </w:rPr>
      </w:pPr>
      <w:r w:rsidRPr="009C0C79">
        <w:rPr>
          <w:rFonts w:ascii="Arial" w:hAnsi="Arial" w:cs="Arial"/>
          <w:b/>
          <w:sz w:val="22"/>
          <w:szCs w:val="22"/>
          <w:lang w:val="it-IT"/>
        </w:rPr>
        <w:t xml:space="preserve">    VI. Justificarea încadrării proiectului,</w:t>
      </w:r>
      <w:r w:rsidRPr="009C0C79">
        <w:rPr>
          <w:rFonts w:ascii="Arial" w:hAnsi="Arial" w:cs="Arial"/>
          <w:sz w:val="22"/>
          <w:szCs w:val="22"/>
          <w:lang w:val="it-IT"/>
        </w:rPr>
        <w:t xml:space="preserve"> </w:t>
      </w:r>
      <w:r w:rsidRPr="0050103D">
        <w:rPr>
          <w:rFonts w:ascii="Arial" w:hAnsi="Arial" w:cs="Arial"/>
          <w:i/>
          <w:sz w:val="22"/>
          <w:szCs w:val="22"/>
          <w:lang w:val="it-IT"/>
        </w:rPr>
        <w:t>după caz, în prevederile altor acte normative naţionale care transpun legislaţia comunitară (IPPC, SEVESO, COV, LCP, Directiva-cadru apă, Directiva-cadru aer, Directiva-cadru a deşeurilor etc.):</w:t>
      </w:r>
      <w:r w:rsidRPr="009C0C79">
        <w:rPr>
          <w:rFonts w:ascii="Arial" w:hAnsi="Arial" w:cs="Arial"/>
          <w:sz w:val="22"/>
          <w:szCs w:val="22"/>
          <w:lang w:val="it-IT"/>
        </w:rPr>
        <w:t xml:space="preserve"> </w:t>
      </w:r>
      <w:r w:rsidRPr="009C0C79">
        <w:rPr>
          <w:rFonts w:ascii="Arial" w:hAnsi="Arial" w:cs="Arial"/>
          <w:b/>
          <w:sz w:val="22"/>
          <w:szCs w:val="22"/>
          <w:lang w:val="it-IT"/>
        </w:rPr>
        <w:t>nu este cazul</w:t>
      </w:r>
    </w:p>
    <w:p w:rsidR="0050103D" w:rsidRPr="009C0C79" w:rsidRDefault="0050103D" w:rsidP="0050103D">
      <w:pPr>
        <w:autoSpaceDE w:val="0"/>
        <w:autoSpaceDN w:val="0"/>
        <w:adjustRightInd w:val="0"/>
        <w:spacing w:line="276" w:lineRule="auto"/>
        <w:jc w:val="both"/>
        <w:rPr>
          <w:rFonts w:ascii="Arial" w:hAnsi="Arial" w:cs="Arial"/>
          <w:sz w:val="22"/>
          <w:szCs w:val="22"/>
          <w:lang w:val="it-IT"/>
        </w:rPr>
      </w:pPr>
    </w:p>
    <w:p w:rsidR="004070C3" w:rsidRPr="009C0C79" w:rsidRDefault="004070C3" w:rsidP="0050103D">
      <w:pPr>
        <w:autoSpaceDE w:val="0"/>
        <w:autoSpaceDN w:val="0"/>
        <w:adjustRightInd w:val="0"/>
        <w:spacing w:line="276" w:lineRule="auto"/>
        <w:jc w:val="both"/>
        <w:rPr>
          <w:rFonts w:ascii="Arial" w:hAnsi="Arial" w:cs="Arial"/>
          <w:b/>
          <w:sz w:val="22"/>
          <w:szCs w:val="22"/>
          <w:lang w:val="it-IT"/>
        </w:rPr>
      </w:pPr>
      <w:r w:rsidRPr="009C0C79">
        <w:rPr>
          <w:rFonts w:ascii="Arial" w:hAnsi="Arial" w:cs="Arial"/>
          <w:b/>
          <w:sz w:val="22"/>
          <w:szCs w:val="22"/>
          <w:lang w:val="it-IT"/>
        </w:rPr>
        <w:t xml:space="preserve">    VII. Lucrări necesare organizării de şantier:</w:t>
      </w:r>
    </w:p>
    <w:p w:rsidR="004070C3" w:rsidRPr="0050103D" w:rsidRDefault="004070C3" w:rsidP="0050103D">
      <w:pPr>
        <w:autoSpaceDE w:val="0"/>
        <w:autoSpaceDN w:val="0"/>
        <w:adjustRightInd w:val="0"/>
        <w:spacing w:line="276" w:lineRule="auto"/>
        <w:jc w:val="both"/>
        <w:rPr>
          <w:rFonts w:ascii="Arial" w:hAnsi="Arial" w:cs="Arial"/>
          <w:i/>
          <w:sz w:val="22"/>
          <w:szCs w:val="22"/>
          <w:lang w:val="it-IT"/>
        </w:rPr>
      </w:pPr>
      <w:r w:rsidRPr="009C0C79">
        <w:rPr>
          <w:rFonts w:ascii="Arial" w:hAnsi="Arial" w:cs="Arial"/>
          <w:sz w:val="22"/>
          <w:szCs w:val="22"/>
          <w:lang w:val="it-IT"/>
        </w:rPr>
        <w:t xml:space="preserve"> </w:t>
      </w:r>
      <w:r w:rsidRPr="0050103D">
        <w:rPr>
          <w:rFonts w:ascii="Arial" w:hAnsi="Arial" w:cs="Arial"/>
          <w:i/>
          <w:sz w:val="22"/>
          <w:szCs w:val="22"/>
          <w:lang w:val="it-IT"/>
        </w:rPr>
        <w:t xml:space="preserve">   - descrierea lucrărilor necesare organizării de şantier</w:t>
      </w:r>
    </w:p>
    <w:p w:rsidR="004070C3" w:rsidRPr="009C0C79" w:rsidRDefault="004070C3" w:rsidP="0050103D">
      <w:pPr>
        <w:spacing w:line="276" w:lineRule="auto"/>
        <w:ind w:firstLine="720"/>
        <w:jc w:val="both"/>
        <w:rPr>
          <w:rFonts w:ascii="Arial" w:hAnsi="Arial" w:cs="Arial"/>
          <w:sz w:val="22"/>
          <w:szCs w:val="22"/>
        </w:rPr>
      </w:pPr>
      <w:r w:rsidRPr="009C0C79">
        <w:rPr>
          <w:rFonts w:ascii="Arial" w:hAnsi="Arial" w:cs="Arial"/>
          <w:sz w:val="22"/>
          <w:szCs w:val="22"/>
          <w:lang w:val="it-IT"/>
        </w:rPr>
        <w:t xml:space="preserve">    </w:t>
      </w:r>
      <w:r w:rsidRPr="009A2F47">
        <w:rPr>
          <w:rFonts w:ascii="Arial" w:hAnsi="Arial" w:cs="Arial"/>
          <w:i/>
          <w:sz w:val="22"/>
          <w:szCs w:val="22"/>
          <w:lang w:val="it-IT"/>
        </w:rPr>
        <w:t>- localizarea organizării de şantier:</w:t>
      </w:r>
      <w:r w:rsidRPr="009A2F47">
        <w:rPr>
          <w:rFonts w:ascii="Arial" w:hAnsi="Arial" w:cs="Arial"/>
          <w:sz w:val="22"/>
          <w:szCs w:val="22"/>
          <w:lang w:val="it-IT"/>
        </w:rPr>
        <w:t xml:space="preserve"> </w:t>
      </w:r>
      <w:r w:rsidR="00844135" w:rsidRPr="009A2F47">
        <w:rPr>
          <w:rFonts w:ascii="Arial" w:hAnsi="Arial" w:cs="Arial"/>
          <w:sz w:val="22"/>
          <w:szCs w:val="22"/>
        </w:rPr>
        <w:t xml:space="preserve">Lucrarile de organizare de santier sunt minime: </w:t>
      </w:r>
      <w:r w:rsidR="009A2F47">
        <w:rPr>
          <w:rFonts w:ascii="Arial" w:hAnsi="Arial" w:cs="Arial"/>
          <w:sz w:val="22"/>
          <w:szCs w:val="22"/>
        </w:rPr>
        <w:t>se vor folosi</w:t>
      </w:r>
      <w:r w:rsidR="00844135" w:rsidRPr="009A2F47">
        <w:rPr>
          <w:rFonts w:ascii="Arial" w:hAnsi="Arial" w:cs="Arial"/>
          <w:sz w:val="22"/>
          <w:szCs w:val="22"/>
        </w:rPr>
        <w:t xml:space="preserve"> baraci tip container pentru personal prevazute cu grup sanitar ecologic</w:t>
      </w:r>
      <w:r w:rsidR="009A2F47">
        <w:rPr>
          <w:rFonts w:ascii="Arial" w:hAnsi="Arial" w:cs="Arial"/>
          <w:sz w:val="22"/>
          <w:szCs w:val="22"/>
        </w:rPr>
        <w:t xml:space="preserve"> si o parte din facilitatile existente</w:t>
      </w:r>
      <w:r w:rsidR="00844135" w:rsidRPr="009A2F47">
        <w:rPr>
          <w:rFonts w:ascii="Arial" w:hAnsi="Arial" w:cs="Arial"/>
          <w:sz w:val="22"/>
          <w:szCs w:val="22"/>
        </w:rPr>
        <w:t>.</w:t>
      </w:r>
      <w:r w:rsidR="00844135" w:rsidRPr="009C0C79">
        <w:rPr>
          <w:rFonts w:ascii="Arial" w:hAnsi="Arial" w:cs="Arial"/>
          <w:sz w:val="22"/>
          <w:szCs w:val="22"/>
        </w:rPr>
        <w:t xml:space="preserve"> </w:t>
      </w:r>
    </w:p>
    <w:p w:rsidR="00844135" w:rsidRPr="009C0C79" w:rsidRDefault="004070C3" w:rsidP="0050103D">
      <w:pPr>
        <w:spacing w:line="276" w:lineRule="auto"/>
        <w:ind w:firstLine="720"/>
        <w:jc w:val="both"/>
        <w:rPr>
          <w:rFonts w:ascii="Arial" w:hAnsi="Arial" w:cs="Arial"/>
          <w:sz w:val="22"/>
          <w:szCs w:val="22"/>
        </w:rPr>
      </w:pPr>
      <w:r w:rsidRPr="009C0C79">
        <w:rPr>
          <w:rFonts w:ascii="Arial" w:hAnsi="Arial" w:cs="Arial"/>
          <w:sz w:val="22"/>
          <w:szCs w:val="22"/>
          <w:lang w:val="it-IT"/>
        </w:rPr>
        <w:t xml:space="preserve">   </w:t>
      </w:r>
      <w:r w:rsidRPr="0050103D">
        <w:rPr>
          <w:rFonts w:ascii="Arial" w:hAnsi="Arial" w:cs="Arial"/>
          <w:i/>
          <w:sz w:val="22"/>
          <w:szCs w:val="22"/>
          <w:lang w:val="it-IT"/>
        </w:rPr>
        <w:t xml:space="preserve"> - descrierea impactului asupra mediului a lucrărilor organizării de şantier</w:t>
      </w:r>
      <w:r w:rsidRPr="0050103D">
        <w:rPr>
          <w:rFonts w:ascii="Arial" w:hAnsi="Arial" w:cs="Arial"/>
          <w:b/>
          <w:i/>
          <w:sz w:val="22"/>
          <w:szCs w:val="22"/>
          <w:lang w:val="it-IT"/>
        </w:rPr>
        <w:t>:</w:t>
      </w:r>
      <w:r w:rsidRPr="009C0C79">
        <w:rPr>
          <w:rFonts w:ascii="Arial" w:hAnsi="Arial" w:cs="Arial"/>
          <w:b/>
          <w:sz w:val="22"/>
          <w:szCs w:val="22"/>
          <w:lang w:val="it-IT"/>
        </w:rPr>
        <w:t xml:space="preserve"> </w:t>
      </w:r>
      <w:r w:rsidR="00844135" w:rsidRPr="009C0C79">
        <w:rPr>
          <w:rFonts w:ascii="Arial" w:hAnsi="Arial" w:cs="Arial"/>
          <w:sz w:val="22"/>
          <w:szCs w:val="22"/>
        </w:rPr>
        <w:t xml:space="preserve">In mod inevitabil in santier se vor produce in timpul executiei o serie de zgomote de la utilajele folosite dar acestea vor fi mici si  nu vor deranja activitatea din zona. </w:t>
      </w:r>
    </w:p>
    <w:p w:rsidR="00844135" w:rsidRPr="009C0C79" w:rsidRDefault="00844135" w:rsidP="0050103D">
      <w:pPr>
        <w:spacing w:line="276" w:lineRule="auto"/>
        <w:ind w:firstLine="720"/>
        <w:jc w:val="both"/>
        <w:rPr>
          <w:rFonts w:ascii="Arial" w:hAnsi="Arial" w:cs="Arial"/>
          <w:sz w:val="22"/>
          <w:szCs w:val="22"/>
        </w:rPr>
      </w:pPr>
      <w:r w:rsidRPr="009C0C79">
        <w:rPr>
          <w:rFonts w:ascii="Arial" w:hAnsi="Arial" w:cs="Arial"/>
          <w:sz w:val="22"/>
          <w:szCs w:val="22"/>
        </w:rPr>
        <w:t xml:space="preserve">Praful care se va produce in santier va fi stropit permanent </w:t>
      </w:r>
      <w:r w:rsidR="00273144">
        <w:rPr>
          <w:rFonts w:ascii="Arial" w:hAnsi="Arial" w:cs="Arial"/>
          <w:sz w:val="22"/>
          <w:szCs w:val="22"/>
        </w:rPr>
        <w:t xml:space="preserve">cu apa </w:t>
      </w:r>
      <w:r w:rsidRPr="009C0C79">
        <w:rPr>
          <w:rFonts w:ascii="Arial" w:hAnsi="Arial" w:cs="Arial"/>
          <w:sz w:val="22"/>
          <w:szCs w:val="22"/>
        </w:rPr>
        <w:t xml:space="preserve">pentru a impiedica  raspandirea lui in zona. </w:t>
      </w:r>
    </w:p>
    <w:p w:rsidR="004070C3" w:rsidRPr="009C0C79" w:rsidRDefault="00844135" w:rsidP="0050103D">
      <w:pPr>
        <w:spacing w:line="276" w:lineRule="auto"/>
        <w:ind w:firstLine="720"/>
        <w:jc w:val="both"/>
        <w:rPr>
          <w:rFonts w:ascii="Arial" w:hAnsi="Arial" w:cs="Arial"/>
          <w:sz w:val="22"/>
          <w:szCs w:val="22"/>
        </w:rPr>
      </w:pPr>
      <w:r w:rsidRPr="009C0C79">
        <w:rPr>
          <w:rFonts w:ascii="Arial" w:hAnsi="Arial" w:cs="Arial"/>
          <w:sz w:val="22"/>
          <w:szCs w:val="22"/>
        </w:rPr>
        <w:t>In caz de incetarea activitatii se vor evacua echipamentele care in general sunt pe roti si se va proceda la conservarea lucrarilor realizate pana la reinceperea lor;</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50103D">
        <w:rPr>
          <w:rFonts w:ascii="Arial" w:hAnsi="Arial" w:cs="Arial"/>
          <w:i/>
          <w:sz w:val="22"/>
          <w:szCs w:val="22"/>
          <w:lang w:val="it-IT"/>
        </w:rPr>
        <w:t xml:space="preserve">    - surse de poluanţi şi instalaţii pentru reţinerea, evacuarea şi dispersia poluanţilor în mediu în timpul organizării de şantier:</w:t>
      </w:r>
      <w:r w:rsidRPr="009C0C79">
        <w:rPr>
          <w:rFonts w:ascii="Arial" w:hAnsi="Arial" w:cs="Arial"/>
          <w:sz w:val="22"/>
          <w:szCs w:val="22"/>
          <w:lang w:val="it-IT"/>
        </w:rPr>
        <w:t xml:space="preserve">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Default="004070C3" w:rsidP="0050103D">
      <w:pPr>
        <w:autoSpaceDE w:val="0"/>
        <w:autoSpaceDN w:val="0"/>
        <w:adjustRightInd w:val="0"/>
        <w:spacing w:line="276" w:lineRule="auto"/>
        <w:jc w:val="both"/>
        <w:rPr>
          <w:rFonts w:ascii="Arial" w:hAnsi="Arial" w:cs="Arial"/>
          <w:sz w:val="22"/>
          <w:szCs w:val="22"/>
          <w:lang w:val="it-IT"/>
        </w:rPr>
      </w:pPr>
      <w:r w:rsidRPr="0050103D">
        <w:rPr>
          <w:rFonts w:ascii="Arial" w:hAnsi="Arial" w:cs="Arial"/>
          <w:i/>
          <w:sz w:val="22"/>
          <w:szCs w:val="22"/>
          <w:lang w:val="it-IT"/>
        </w:rPr>
        <w:t xml:space="preserve">    - dotări şi măsuri prevăzute pentru controlul emisiilor de poluanţi în mediu</w:t>
      </w:r>
      <w:r w:rsidRPr="009C0C79">
        <w:rPr>
          <w:rFonts w:ascii="Arial" w:hAnsi="Arial" w:cs="Arial"/>
          <w:sz w:val="22"/>
          <w:szCs w:val="22"/>
          <w:lang w:val="it-IT"/>
        </w:rPr>
        <w:t>:</w:t>
      </w:r>
      <w:r w:rsidR="0050103D">
        <w:rPr>
          <w:rFonts w:ascii="Arial" w:hAnsi="Arial" w:cs="Arial"/>
          <w:sz w:val="22"/>
          <w:szCs w:val="22"/>
          <w:lang w:val="it-IT"/>
        </w:rPr>
        <w:t xml:space="preserve"> </w:t>
      </w:r>
      <w:r w:rsidRPr="009C0C79">
        <w:rPr>
          <w:rFonts w:ascii="Arial" w:hAnsi="Arial" w:cs="Arial"/>
          <w:b/>
          <w:sz w:val="22"/>
          <w:szCs w:val="22"/>
          <w:lang w:val="it-IT"/>
        </w:rPr>
        <w:t>nu este cazul</w:t>
      </w:r>
      <w:r w:rsidRPr="009C0C79">
        <w:rPr>
          <w:rFonts w:ascii="Arial" w:hAnsi="Arial" w:cs="Arial"/>
          <w:sz w:val="22"/>
          <w:szCs w:val="22"/>
          <w:lang w:val="it-IT"/>
        </w:rPr>
        <w:t>.</w:t>
      </w:r>
    </w:p>
    <w:p w:rsidR="0050103D" w:rsidRPr="009C0C79" w:rsidRDefault="0050103D" w:rsidP="0050103D">
      <w:pPr>
        <w:autoSpaceDE w:val="0"/>
        <w:autoSpaceDN w:val="0"/>
        <w:adjustRightInd w:val="0"/>
        <w:spacing w:line="276" w:lineRule="auto"/>
        <w:jc w:val="both"/>
        <w:rPr>
          <w:rFonts w:ascii="Arial" w:hAnsi="Arial" w:cs="Arial"/>
          <w:sz w:val="22"/>
          <w:szCs w:val="22"/>
          <w:lang w:val="it-IT"/>
        </w:rPr>
      </w:pPr>
    </w:p>
    <w:p w:rsidR="004070C3" w:rsidRPr="0050103D" w:rsidRDefault="004070C3" w:rsidP="0050103D">
      <w:pPr>
        <w:autoSpaceDE w:val="0"/>
        <w:autoSpaceDN w:val="0"/>
        <w:adjustRightInd w:val="0"/>
        <w:spacing w:line="276" w:lineRule="auto"/>
        <w:jc w:val="both"/>
        <w:rPr>
          <w:rFonts w:ascii="Arial" w:hAnsi="Arial" w:cs="Arial"/>
          <w:i/>
          <w:sz w:val="22"/>
          <w:szCs w:val="22"/>
          <w:lang w:val="it-IT"/>
        </w:rPr>
      </w:pPr>
      <w:r w:rsidRPr="009C0C79">
        <w:rPr>
          <w:rFonts w:ascii="Arial" w:hAnsi="Arial" w:cs="Arial"/>
          <w:sz w:val="22"/>
          <w:szCs w:val="22"/>
          <w:lang w:val="it-IT"/>
        </w:rPr>
        <w:t xml:space="preserve">    </w:t>
      </w:r>
      <w:r w:rsidRPr="009C0C79">
        <w:rPr>
          <w:rFonts w:ascii="Arial" w:hAnsi="Arial" w:cs="Arial"/>
          <w:b/>
          <w:sz w:val="22"/>
          <w:szCs w:val="22"/>
          <w:lang w:val="it-IT"/>
        </w:rPr>
        <w:t>VIII. Lucrări de refacere a amplasamentului la finalizarea investiţiei,</w:t>
      </w:r>
      <w:r w:rsidRPr="009C0C79">
        <w:rPr>
          <w:rFonts w:ascii="Arial" w:hAnsi="Arial" w:cs="Arial"/>
          <w:sz w:val="22"/>
          <w:szCs w:val="22"/>
          <w:lang w:val="it-IT"/>
        </w:rPr>
        <w:t xml:space="preserve"> </w:t>
      </w:r>
      <w:r w:rsidRPr="0050103D">
        <w:rPr>
          <w:rFonts w:ascii="Arial" w:hAnsi="Arial" w:cs="Arial"/>
          <w:i/>
          <w:sz w:val="22"/>
          <w:szCs w:val="22"/>
          <w:lang w:val="it-IT"/>
        </w:rPr>
        <w:t>în caz de accidente şi/sau la încetarea activităţii, în măsura în care aceste informaţii sunt disponibile:</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50103D">
        <w:rPr>
          <w:rFonts w:ascii="Arial" w:hAnsi="Arial" w:cs="Arial"/>
          <w:i/>
          <w:sz w:val="22"/>
          <w:szCs w:val="22"/>
          <w:lang w:val="it-IT"/>
        </w:rPr>
        <w:t xml:space="preserve">    - lucrările propuse pentru refacerea amplasamentului la finalizarea investiţiei, în caz de accidente şi/sau la încetarea activităţii:</w:t>
      </w:r>
      <w:r w:rsidRPr="009C0C79">
        <w:rPr>
          <w:rFonts w:ascii="Arial" w:hAnsi="Arial" w:cs="Arial"/>
          <w:sz w:val="22"/>
          <w:szCs w:val="22"/>
          <w:lang w:val="it-IT"/>
        </w:rPr>
        <w:t xml:space="preserve"> </w:t>
      </w:r>
      <w:r w:rsidRPr="009C0C79">
        <w:rPr>
          <w:rFonts w:ascii="Arial" w:hAnsi="Arial" w:cs="Arial"/>
          <w:b/>
          <w:sz w:val="22"/>
          <w:szCs w:val="22"/>
          <w:lang w:val="it-IT"/>
        </w:rPr>
        <w:t>dupa finalizarea lucrarilor nu sunt necesare lucrari pentru refacerea amplasamentului</w:t>
      </w:r>
      <w:r w:rsidRPr="009C0C79">
        <w:rPr>
          <w:rFonts w:ascii="Arial" w:hAnsi="Arial" w:cs="Arial"/>
          <w:sz w:val="22"/>
          <w:szCs w:val="22"/>
          <w:lang w:val="it-IT"/>
        </w:rPr>
        <w:t>;</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50103D">
        <w:rPr>
          <w:rFonts w:ascii="Arial" w:hAnsi="Arial" w:cs="Arial"/>
          <w:i/>
          <w:sz w:val="22"/>
          <w:szCs w:val="22"/>
          <w:lang w:val="it-IT"/>
        </w:rPr>
        <w:t xml:space="preserve">    - aspecte referitoare la prevenirea şi modul de răspuns pentru cazuri de poluări accidentale:</w:t>
      </w:r>
      <w:r w:rsidRPr="009C0C79">
        <w:rPr>
          <w:rFonts w:ascii="Arial" w:hAnsi="Arial" w:cs="Arial"/>
          <w:sz w:val="22"/>
          <w:szCs w:val="22"/>
          <w:lang w:val="it-IT"/>
        </w:rPr>
        <w:t xml:space="preserve">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9C0C79">
        <w:rPr>
          <w:rFonts w:ascii="Arial" w:hAnsi="Arial" w:cs="Arial"/>
          <w:sz w:val="22"/>
          <w:szCs w:val="22"/>
          <w:lang w:val="it-IT"/>
        </w:rPr>
        <w:t xml:space="preserve">    </w:t>
      </w:r>
      <w:r w:rsidRPr="0050103D">
        <w:rPr>
          <w:rFonts w:ascii="Arial" w:hAnsi="Arial" w:cs="Arial"/>
          <w:i/>
          <w:sz w:val="22"/>
          <w:szCs w:val="22"/>
          <w:lang w:val="it-IT"/>
        </w:rPr>
        <w:t>- aspecte referitoare la închiderea/dezafectarea/demolarea instalaţiei:</w:t>
      </w:r>
      <w:r w:rsidRPr="009C0C79">
        <w:rPr>
          <w:rFonts w:ascii="Arial" w:hAnsi="Arial" w:cs="Arial"/>
          <w:sz w:val="22"/>
          <w:szCs w:val="22"/>
          <w:lang w:val="it-IT"/>
        </w:rPr>
        <w:t xml:space="preserve"> </w:t>
      </w:r>
      <w:r w:rsidRPr="009C0C79">
        <w:rPr>
          <w:rFonts w:ascii="Arial" w:hAnsi="Arial" w:cs="Arial"/>
          <w:b/>
          <w:sz w:val="22"/>
          <w:szCs w:val="22"/>
          <w:lang w:val="it-IT"/>
        </w:rPr>
        <w:t>nu este cazul</w:t>
      </w:r>
      <w:r w:rsidRPr="009C0C79">
        <w:rPr>
          <w:rFonts w:ascii="Arial" w:hAnsi="Arial" w:cs="Arial"/>
          <w:sz w:val="22"/>
          <w:szCs w:val="22"/>
          <w:lang w:val="it-IT"/>
        </w:rPr>
        <w:t xml:space="preserve"> ;</w:t>
      </w:r>
    </w:p>
    <w:p w:rsidR="004070C3" w:rsidRDefault="004070C3" w:rsidP="0050103D">
      <w:pPr>
        <w:autoSpaceDE w:val="0"/>
        <w:autoSpaceDN w:val="0"/>
        <w:adjustRightInd w:val="0"/>
        <w:spacing w:line="276" w:lineRule="auto"/>
        <w:jc w:val="both"/>
        <w:rPr>
          <w:rFonts w:ascii="Arial" w:hAnsi="Arial" w:cs="Arial"/>
          <w:sz w:val="22"/>
          <w:szCs w:val="22"/>
          <w:lang w:val="it-IT"/>
        </w:rPr>
      </w:pPr>
      <w:r w:rsidRPr="0050103D">
        <w:rPr>
          <w:rFonts w:ascii="Arial" w:hAnsi="Arial" w:cs="Arial"/>
          <w:i/>
          <w:sz w:val="22"/>
          <w:szCs w:val="22"/>
          <w:lang w:val="it-IT"/>
        </w:rPr>
        <w:lastRenderedPageBreak/>
        <w:t xml:space="preserve">    - modalităţi de refacere a stării iniţiale/reabilitare în vederea utilizării ulterioare a terenului:</w:t>
      </w:r>
      <w:r w:rsidRPr="009C0C79">
        <w:rPr>
          <w:rFonts w:ascii="Arial" w:hAnsi="Arial" w:cs="Arial"/>
          <w:sz w:val="22"/>
          <w:szCs w:val="22"/>
          <w:lang w:val="it-IT"/>
        </w:rPr>
        <w:t xml:space="preserve"> </w:t>
      </w:r>
      <w:r w:rsidRPr="009C0C79">
        <w:rPr>
          <w:rFonts w:ascii="Arial" w:hAnsi="Arial" w:cs="Arial"/>
          <w:b/>
          <w:sz w:val="22"/>
          <w:szCs w:val="22"/>
          <w:lang w:val="it-IT"/>
        </w:rPr>
        <w:t>nu este cazul</w:t>
      </w:r>
      <w:r w:rsidRPr="009C0C79">
        <w:rPr>
          <w:rFonts w:ascii="Arial" w:hAnsi="Arial" w:cs="Arial"/>
          <w:sz w:val="22"/>
          <w:szCs w:val="22"/>
          <w:lang w:val="it-IT"/>
        </w:rPr>
        <w:t>.</w:t>
      </w:r>
    </w:p>
    <w:p w:rsidR="0050103D" w:rsidRPr="009C0C79" w:rsidRDefault="0050103D" w:rsidP="0050103D">
      <w:pPr>
        <w:autoSpaceDE w:val="0"/>
        <w:autoSpaceDN w:val="0"/>
        <w:adjustRightInd w:val="0"/>
        <w:spacing w:line="276" w:lineRule="auto"/>
        <w:jc w:val="both"/>
        <w:rPr>
          <w:rFonts w:ascii="Arial" w:hAnsi="Arial" w:cs="Arial"/>
          <w:sz w:val="22"/>
          <w:szCs w:val="22"/>
          <w:lang w:val="it-IT"/>
        </w:rPr>
      </w:pPr>
    </w:p>
    <w:p w:rsidR="004070C3" w:rsidRPr="009C0C79" w:rsidRDefault="004070C3" w:rsidP="0050103D">
      <w:pPr>
        <w:autoSpaceDE w:val="0"/>
        <w:autoSpaceDN w:val="0"/>
        <w:adjustRightInd w:val="0"/>
        <w:spacing w:line="276" w:lineRule="auto"/>
        <w:jc w:val="both"/>
        <w:rPr>
          <w:rFonts w:ascii="Arial" w:hAnsi="Arial" w:cs="Arial"/>
          <w:b/>
          <w:sz w:val="22"/>
          <w:szCs w:val="22"/>
          <w:lang w:val="it-IT"/>
        </w:rPr>
      </w:pPr>
      <w:r w:rsidRPr="009C0C79">
        <w:rPr>
          <w:rFonts w:ascii="Arial" w:hAnsi="Arial" w:cs="Arial"/>
          <w:sz w:val="22"/>
          <w:szCs w:val="22"/>
          <w:lang w:val="it-IT"/>
        </w:rPr>
        <w:t xml:space="preserve">   </w:t>
      </w:r>
      <w:r w:rsidRPr="009C0C79">
        <w:rPr>
          <w:rFonts w:ascii="Arial" w:hAnsi="Arial" w:cs="Arial"/>
          <w:b/>
          <w:sz w:val="22"/>
          <w:szCs w:val="22"/>
          <w:lang w:val="it-IT"/>
        </w:rPr>
        <w:t xml:space="preserve"> IX. Anexe - piese desenate</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50103D">
        <w:rPr>
          <w:rFonts w:ascii="Arial" w:hAnsi="Arial" w:cs="Arial"/>
          <w:i/>
          <w:sz w:val="22"/>
          <w:szCs w:val="22"/>
          <w:lang w:val="it-IT"/>
        </w:rPr>
        <w:t xml:space="preserve">    1. Planul de încadrare în zonă a obiectivului şi planul de situaţie, cu modul de planificare a utilizării suprafeţelor</w:t>
      </w:r>
      <w:r w:rsidR="00F67A4B" w:rsidRPr="0050103D">
        <w:rPr>
          <w:rFonts w:ascii="Arial" w:hAnsi="Arial" w:cs="Arial"/>
          <w:i/>
          <w:sz w:val="22"/>
          <w:szCs w:val="22"/>
          <w:lang w:val="it-IT"/>
        </w:rPr>
        <w:t>:</w:t>
      </w:r>
      <w:r w:rsidR="00F67A4B">
        <w:rPr>
          <w:rFonts w:ascii="Arial" w:hAnsi="Arial" w:cs="Arial"/>
          <w:sz w:val="22"/>
          <w:szCs w:val="22"/>
          <w:lang w:val="it-IT"/>
        </w:rPr>
        <w:t xml:space="preserve"> sunt depuse anterior, la solicitarea avizului</w:t>
      </w:r>
    </w:p>
    <w:p w:rsidR="004070C3" w:rsidRPr="0050103D" w:rsidRDefault="004070C3" w:rsidP="0050103D">
      <w:pPr>
        <w:autoSpaceDE w:val="0"/>
        <w:autoSpaceDN w:val="0"/>
        <w:adjustRightInd w:val="0"/>
        <w:spacing w:line="276" w:lineRule="auto"/>
        <w:jc w:val="both"/>
        <w:rPr>
          <w:rFonts w:ascii="Arial" w:hAnsi="Arial" w:cs="Arial"/>
          <w:i/>
          <w:sz w:val="22"/>
          <w:szCs w:val="22"/>
          <w:lang w:val="it-IT"/>
        </w:rPr>
      </w:pPr>
      <w:r w:rsidRPr="0050103D">
        <w:rPr>
          <w:rFonts w:ascii="Arial" w:hAnsi="Arial" w:cs="Arial"/>
          <w:i/>
          <w:sz w:val="22"/>
          <w:szCs w:val="22"/>
          <w:lang w:val="it-IT"/>
        </w:rPr>
        <w:t xml:space="preserve">    Formele fizice ale proiectului (planuri, clădiri, alte structuri, materiale de construcţie etc.)</w:t>
      </w:r>
    </w:p>
    <w:p w:rsidR="004070C3" w:rsidRDefault="004070C3" w:rsidP="0050103D">
      <w:pPr>
        <w:autoSpaceDE w:val="0"/>
        <w:autoSpaceDN w:val="0"/>
        <w:adjustRightInd w:val="0"/>
        <w:spacing w:line="276" w:lineRule="auto"/>
        <w:jc w:val="both"/>
        <w:rPr>
          <w:rFonts w:ascii="Arial" w:hAnsi="Arial" w:cs="Arial"/>
          <w:b/>
          <w:sz w:val="22"/>
          <w:szCs w:val="22"/>
          <w:lang w:val="it-IT"/>
        </w:rPr>
      </w:pPr>
      <w:r w:rsidRPr="0050103D">
        <w:rPr>
          <w:rFonts w:ascii="Arial" w:hAnsi="Arial" w:cs="Arial"/>
          <w:i/>
          <w:sz w:val="22"/>
          <w:szCs w:val="22"/>
          <w:lang w:val="it-IT"/>
        </w:rPr>
        <w:t xml:space="preserve">    Planşe reprezentând limitele amplasamentului proiectului, inclusiv orice suprafaţă de teren solicitată pentru a fi folosită temporar (planuri de situaţie şi amplasamente)</w:t>
      </w:r>
      <w:r w:rsidR="00F67A4B">
        <w:rPr>
          <w:rFonts w:ascii="Arial" w:hAnsi="Arial" w:cs="Arial"/>
          <w:b/>
          <w:sz w:val="22"/>
          <w:szCs w:val="22"/>
          <w:lang w:val="it-IT"/>
        </w:rPr>
        <w:t>:</w:t>
      </w:r>
      <w:r w:rsidR="0050103D">
        <w:rPr>
          <w:rFonts w:ascii="Arial" w:hAnsi="Arial" w:cs="Arial"/>
          <w:b/>
          <w:sz w:val="22"/>
          <w:szCs w:val="22"/>
          <w:lang w:val="it-IT"/>
        </w:rPr>
        <w:t xml:space="preserve"> </w:t>
      </w:r>
      <w:r w:rsidR="00F67A4B" w:rsidRPr="009C0C79">
        <w:rPr>
          <w:rFonts w:ascii="Arial" w:hAnsi="Arial" w:cs="Arial"/>
          <w:b/>
          <w:sz w:val="22"/>
          <w:szCs w:val="22"/>
          <w:lang w:val="it-IT"/>
        </w:rPr>
        <w:t>nu este cazul</w:t>
      </w:r>
    </w:p>
    <w:p w:rsidR="0050103D" w:rsidRPr="009C0C79" w:rsidRDefault="0050103D" w:rsidP="0050103D">
      <w:pPr>
        <w:autoSpaceDE w:val="0"/>
        <w:autoSpaceDN w:val="0"/>
        <w:adjustRightInd w:val="0"/>
        <w:spacing w:line="276" w:lineRule="auto"/>
        <w:jc w:val="both"/>
        <w:rPr>
          <w:rFonts w:ascii="Arial" w:hAnsi="Arial" w:cs="Arial"/>
          <w:sz w:val="22"/>
          <w:szCs w:val="22"/>
          <w:lang w:val="it-IT"/>
        </w:rPr>
      </w:pP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9C0C79">
        <w:rPr>
          <w:rFonts w:ascii="Arial" w:hAnsi="Arial" w:cs="Arial"/>
          <w:sz w:val="22"/>
          <w:szCs w:val="22"/>
          <w:lang w:val="it-IT"/>
        </w:rPr>
        <w:t xml:space="preserve">    2. Schemele-flux pentru:</w:t>
      </w:r>
    </w:p>
    <w:p w:rsidR="004070C3" w:rsidRDefault="004070C3" w:rsidP="0050103D">
      <w:pPr>
        <w:autoSpaceDE w:val="0"/>
        <w:autoSpaceDN w:val="0"/>
        <w:adjustRightInd w:val="0"/>
        <w:spacing w:line="276" w:lineRule="auto"/>
        <w:jc w:val="both"/>
        <w:rPr>
          <w:rFonts w:ascii="Arial" w:hAnsi="Arial" w:cs="Arial"/>
          <w:b/>
          <w:sz w:val="22"/>
          <w:szCs w:val="22"/>
          <w:lang w:val="it-IT"/>
        </w:rPr>
      </w:pPr>
      <w:r w:rsidRPr="0050103D">
        <w:rPr>
          <w:rFonts w:ascii="Arial" w:hAnsi="Arial" w:cs="Arial"/>
          <w:i/>
          <w:sz w:val="22"/>
          <w:szCs w:val="22"/>
          <w:lang w:val="it-IT"/>
        </w:rPr>
        <w:t xml:space="preserve">    - procesul tehnologic şi fazele activităţii, cu instalaţiile de depoluare. -</w:t>
      </w:r>
      <w:r w:rsidRPr="009C0C79">
        <w:rPr>
          <w:rFonts w:ascii="Arial" w:hAnsi="Arial" w:cs="Arial"/>
          <w:sz w:val="22"/>
          <w:szCs w:val="22"/>
          <w:lang w:val="it-IT"/>
        </w:rPr>
        <w:t xml:space="preserve"> </w:t>
      </w:r>
      <w:r w:rsidRPr="009C0C79">
        <w:rPr>
          <w:rFonts w:ascii="Arial" w:hAnsi="Arial" w:cs="Arial"/>
          <w:b/>
          <w:sz w:val="22"/>
          <w:szCs w:val="22"/>
          <w:lang w:val="it-IT"/>
        </w:rPr>
        <w:t>nu este cazul</w:t>
      </w:r>
    </w:p>
    <w:p w:rsidR="0050103D" w:rsidRPr="009C0C79" w:rsidRDefault="0050103D" w:rsidP="0050103D">
      <w:pPr>
        <w:autoSpaceDE w:val="0"/>
        <w:autoSpaceDN w:val="0"/>
        <w:adjustRightInd w:val="0"/>
        <w:spacing w:line="276" w:lineRule="auto"/>
        <w:jc w:val="both"/>
        <w:rPr>
          <w:rFonts w:ascii="Arial" w:hAnsi="Arial" w:cs="Arial"/>
          <w:sz w:val="22"/>
          <w:szCs w:val="22"/>
          <w:lang w:val="it-IT"/>
        </w:rPr>
      </w:pP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9C0C79">
        <w:rPr>
          <w:rFonts w:ascii="Arial" w:hAnsi="Arial" w:cs="Arial"/>
          <w:sz w:val="22"/>
          <w:szCs w:val="22"/>
          <w:lang w:val="it-IT"/>
        </w:rPr>
        <w:t xml:space="preserve">   </w:t>
      </w:r>
      <w:r w:rsidRPr="0050103D">
        <w:rPr>
          <w:rFonts w:ascii="Arial" w:hAnsi="Arial" w:cs="Arial"/>
          <w:i/>
          <w:sz w:val="22"/>
          <w:szCs w:val="22"/>
          <w:lang w:val="it-IT"/>
        </w:rPr>
        <w:t xml:space="preserve"> 3. Alte piese desenate, stabilite de autoritatea publică pentru protecţia mediului.</w:t>
      </w:r>
      <w:r w:rsidR="00F67A4B" w:rsidRPr="00F67A4B">
        <w:rPr>
          <w:rFonts w:ascii="Arial" w:hAnsi="Arial" w:cs="Arial"/>
          <w:b/>
          <w:sz w:val="22"/>
          <w:szCs w:val="22"/>
          <w:lang w:val="it-IT"/>
        </w:rPr>
        <w:t xml:space="preserve"> </w:t>
      </w:r>
      <w:r w:rsidR="00F67A4B" w:rsidRPr="009C0C79">
        <w:rPr>
          <w:rFonts w:ascii="Arial" w:hAnsi="Arial" w:cs="Arial"/>
          <w:b/>
          <w:sz w:val="22"/>
          <w:szCs w:val="22"/>
          <w:lang w:val="it-IT"/>
        </w:rPr>
        <w:t>nu este cazul</w:t>
      </w:r>
    </w:p>
    <w:p w:rsidR="004070C3" w:rsidRPr="0050103D" w:rsidRDefault="004070C3" w:rsidP="0050103D">
      <w:pPr>
        <w:autoSpaceDE w:val="0"/>
        <w:autoSpaceDN w:val="0"/>
        <w:adjustRightInd w:val="0"/>
        <w:spacing w:line="276" w:lineRule="auto"/>
        <w:jc w:val="both"/>
        <w:rPr>
          <w:rFonts w:ascii="Arial" w:hAnsi="Arial" w:cs="Arial"/>
          <w:i/>
          <w:sz w:val="22"/>
          <w:szCs w:val="22"/>
          <w:lang w:val="it-IT"/>
        </w:rPr>
      </w:pPr>
      <w:r w:rsidRPr="009C0C79">
        <w:rPr>
          <w:rFonts w:ascii="Arial" w:hAnsi="Arial" w:cs="Arial"/>
          <w:sz w:val="22"/>
          <w:szCs w:val="22"/>
          <w:lang w:val="it-IT"/>
        </w:rPr>
        <w:t xml:space="preserve">    </w:t>
      </w:r>
      <w:r w:rsidRPr="00F67A4B">
        <w:rPr>
          <w:rFonts w:ascii="Arial" w:hAnsi="Arial" w:cs="Arial"/>
          <w:b/>
          <w:sz w:val="22"/>
          <w:szCs w:val="22"/>
          <w:lang w:val="it-IT"/>
        </w:rPr>
        <w:t>X. Pentru proiectele pentru care în etapa de evaluare iniţială</w:t>
      </w:r>
      <w:r w:rsidRPr="009C0C79">
        <w:rPr>
          <w:rFonts w:ascii="Arial" w:hAnsi="Arial" w:cs="Arial"/>
          <w:sz w:val="22"/>
          <w:szCs w:val="22"/>
          <w:lang w:val="it-IT"/>
        </w:rPr>
        <w:t xml:space="preserve"> </w:t>
      </w:r>
      <w:r w:rsidRPr="0050103D">
        <w:rPr>
          <w:rFonts w:ascii="Arial" w:hAnsi="Arial" w:cs="Arial"/>
          <w:i/>
          <w:sz w:val="22"/>
          <w:szCs w:val="22"/>
          <w:lang w:val="it-IT"/>
        </w:rPr>
        <w:t>autoritatea competentă pentru protecţia mediului a decis necesitatea demarării procedurii de evaluare adecvată, memoriul va fi completat cu:</w:t>
      </w:r>
    </w:p>
    <w:p w:rsidR="00EE5915" w:rsidRPr="00030F31" w:rsidRDefault="004070C3" w:rsidP="0050103D">
      <w:pPr>
        <w:autoSpaceDE w:val="0"/>
        <w:autoSpaceDN w:val="0"/>
        <w:adjustRightInd w:val="0"/>
        <w:spacing w:line="276" w:lineRule="auto"/>
        <w:jc w:val="both"/>
        <w:rPr>
          <w:rFonts w:ascii="Arial" w:hAnsi="Arial" w:cs="Arial"/>
          <w:b/>
          <w:sz w:val="22"/>
          <w:szCs w:val="22"/>
          <w:lang w:val="it-IT"/>
        </w:rPr>
      </w:pPr>
      <w:r w:rsidRPr="0050103D">
        <w:rPr>
          <w:rFonts w:ascii="Arial" w:hAnsi="Arial" w:cs="Arial"/>
          <w:i/>
          <w:sz w:val="22"/>
          <w:szCs w:val="22"/>
          <w:lang w:val="it-IT"/>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w:t>
      </w:r>
      <w:r w:rsidR="0050103D">
        <w:rPr>
          <w:rFonts w:ascii="Arial" w:hAnsi="Arial" w:cs="Arial"/>
          <w:i/>
          <w:sz w:val="22"/>
          <w:szCs w:val="22"/>
          <w:lang w:val="it-IT"/>
        </w:rPr>
        <w:t xml:space="preserve">proiecţie naţională Stereo 1970: </w:t>
      </w:r>
      <w:r w:rsidR="00EE5915" w:rsidRPr="00030F31">
        <w:rPr>
          <w:rFonts w:ascii="Arial" w:hAnsi="Arial" w:cs="Arial"/>
          <w:b/>
          <w:sz w:val="22"/>
          <w:szCs w:val="22"/>
          <w:lang w:val="it-IT"/>
        </w:rPr>
        <w:t>Este vorba de un obiectiv militar. Nu se vor da coordonate stereo.</w:t>
      </w:r>
    </w:p>
    <w:p w:rsidR="004070C3" w:rsidRPr="009C0C79" w:rsidRDefault="004070C3" w:rsidP="0050103D">
      <w:pPr>
        <w:autoSpaceDE w:val="0"/>
        <w:autoSpaceDN w:val="0"/>
        <w:adjustRightInd w:val="0"/>
        <w:spacing w:line="276" w:lineRule="auto"/>
        <w:jc w:val="both"/>
        <w:rPr>
          <w:rFonts w:ascii="Arial" w:hAnsi="Arial" w:cs="Arial"/>
          <w:b/>
          <w:sz w:val="22"/>
          <w:szCs w:val="22"/>
          <w:lang w:val="it-IT"/>
        </w:rPr>
      </w:pPr>
      <w:r w:rsidRPr="0050103D">
        <w:rPr>
          <w:rFonts w:ascii="Arial" w:hAnsi="Arial" w:cs="Arial"/>
          <w:i/>
          <w:sz w:val="22"/>
          <w:szCs w:val="22"/>
          <w:lang w:val="it-IT"/>
        </w:rPr>
        <w:t xml:space="preserve">    b) numele şi codul ariei naturale protejate de interes comunitar;</w:t>
      </w:r>
      <w:r w:rsidRPr="009C0C79">
        <w:rPr>
          <w:rFonts w:ascii="Arial" w:hAnsi="Arial" w:cs="Arial"/>
          <w:sz w:val="22"/>
          <w:szCs w:val="22"/>
          <w:lang w:val="it-IT"/>
        </w:rPr>
        <w:t xml:space="preserve"> -</w:t>
      </w:r>
      <w:r w:rsidRPr="009C0C79">
        <w:rPr>
          <w:rFonts w:ascii="Arial" w:hAnsi="Arial" w:cs="Arial"/>
          <w:b/>
          <w:sz w:val="22"/>
          <w:szCs w:val="22"/>
          <w:lang w:val="it-IT"/>
        </w:rPr>
        <w:t>nu este cazul</w:t>
      </w:r>
      <w:r w:rsidR="00F1162C">
        <w:rPr>
          <w:rFonts w:ascii="Arial" w:hAnsi="Arial" w:cs="Arial"/>
          <w:b/>
          <w:sz w:val="22"/>
          <w:szCs w:val="22"/>
          <w:lang w:val="it-IT"/>
        </w:rPr>
        <w:t>;</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r w:rsidRPr="0050103D">
        <w:rPr>
          <w:rFonts w:ascii="Arial" w:hAnsi="Arial" w:cs="Arial"/>
          <w:i/>
          <w:sz w:val="22"/>
          <w:szCs w:val="22"/>
          <w:lang w:val="it-IT"/>
        </w:rPr>
        <w:t xml:space="preserve">    c) prezenţa şi efectivele/suprafeţele acoperite de specii şi habitate de interes comunitar în zona proiectului;</w:t>
      </w:r>
      <w:r w:rsidRPr="009C0C79">
        <w:rPr>
          <w:rFonts w:ascii="Arial" w:hAnsi="Arial" w:cs="Arial"/>
          <w:sz w:val="22"/>
          <w:szCs w:val="22"/>
          <w:lang w:val="it-IT"/>
        </w:rPr>
        <w:t xml:space="preserve"> - </w:t>
      </w:r>
      <w:r w:rsidRPr="009C0C79">
        <w:rPr>
          <w:rFonts w:ascii="Arial" w:hAnsi="Arial" w:cs="Arial"/>
          <w:b/>
          <w:sz w:val="22"/>
          <w:szCs w:val="22"/>
          <w:lang w:val="it-IT"/>
        </w:rPr>
        <w:t>nu este cazul</w:t>
      </w:r>
      <w:r w:rsidR="00F1162C">
        <w:rPr>
          <w:rFonts w:ascii="Arial" w:hAnsi="Arial" w:cs="Arial"/>
          <w:b/>
          <w:sz w:val="22"/>
          <w:szCs w:val="22"/>
          <w:lang w:val="it-IT"/>
        </w:rPr>
        <w:t>;</w:t>
      </w:r>
    </w:p>
    <w:p w:rsidR="004070C3" w:rsidRPr="0050103D" w:rsidRDefault="004070C3" w:rsidP="0050103D">
      <w:pPr>
        <w:autoSpaceDE w:val="0"/>
        <w:autoSpaceDN w:val="0"/>
        <w:adjustRightInd w:val="0"/>
        <w:spacing w:line="276" w:lineRule="auto"/>
        <w:jc w:val="both"/>
        <w:rPr>
          <w:rFonts w:ascii="Arial" w:hAnsi="Arial" w:cs="Arial"/>
          <w:i/>
          <w:sz w:val="22"/>
          <w:szCs w:val="22"/>
          <w:lang w:val="it-IT"/>
        </w:rPr>
      </w:pPr>
      <w:r w:rsidRPr="0050103D">
        <w:rPr>
          <w:rFonts w:ascii="Arial" w:hAnsi="Arial" w:cs="Arial"/>
          <w:i/>
          <w:sz w:val="22"/>
          <w:szCs w:val="22"/>
          <w:lang w:val="it-IT"/>
        </w:rPr>
        <w:t xml:space="preserve">    d) se va preciza dacă proiectul propus nu are legătură directă cu sau nu este necesar pentru managementul conservării ariei naturale protejate de interes comunitar;</w:t>
      </w:r>
      <w:r w:rsidR="0050103D" w:rsidRPr="0050103D">
        <w:rPr>
          <w:rFonts w:ascii="Arial" w:hAnsi="Arial" w:cs="Arial"/>
          <w:b/>
          <w:sz w:val="22"/>
          <w:szCs w:val="22"/>
          <w:lang w:val="it-IT"/>
        </w:rPr>
        <w:t xml:space="preserve"> </w:t>
      </w:r>
      <w:r w:rsidR="0050103D" w:rsidRPr="009C0C79">
        <w:rPr>
          <w:rFonts w:ascii="Arial" w:hAnsi="Arial" w:cs="Arial"/>
          <w:b/>
          <w:sz w:val="22"/>
          <w:szCs w:val="22"/>
          <w:lang w:val="it-IT"/>
        </w:rPr>
        <w:t>nu este cazul</w:t>
      </w:r>
      <w:r w:rsidR="00F1162C">
        <w:rPr>
          <w:rFonts w:ascii="Arial" w:hAnsi="Arial" w:cs="Arial"/>
          <w:b/>
          <w:sz w:val="22"/>
          <w:szCs w:val="22"/>
          <w:lang w:val="it-IT"/>
        </w:rPr>
        <w:t>;</w:t>
      </w:r>
    </w:p>
    <w:p w:rsidR="004070C3" w:rsidRPr="0050103D" w:rsidRDefault="004070C3" w:rsidP="0050103D">
      <w:pPr>
        <w:autoSpaceDE w:val="0"/>
        <w:autoSpaceDN w:val="0"/>
        <w:adjustRightInd w:val="0"/>
        <w:spacing w:line="276" w:lineRule="auto"/>
        <w:jc w:val="both"/>
        <w:rPr>
          <w:rFonts w:ascii="Arial" w:hAnsi="Arial" w:cs="Arial"/>
          <w:i/>
          <w:sz w:val="22"/>
          <w:szCs w:val="22"/>
          <w:lang w:val="it-IT"/>
        </w:rPr>
      </w:pPr>
      <w:r w:rsidRPr="0050103D">
        <w:rPr>
          <w:rFonts w:ascii="Arial" w:hAnsi="Arial" w:cs="Arial"/>
          <w:i/>
          <w:sz w:val="22"/>
          <w:szCs w:val="22"/>
          <w:lang w:val="it-IT"/>
        </w:rPr>
        <w:t xml:space="preserve">    e) se va estima impactul potenţial al proiectului asupra speciilor şi habitatelor din aria naturală protejată de interes comunitar;</w:t>
      </w:r>
      <w:r w:rsidR="0050103D" w:rsidRPr="0050103D">
        <w:rPr>
          <w:rFonts w:ascii="Arial" w:hAnsi="Arial" w:cs="Arial"/>
          <w:b/>
          <w:sz w:val="22"/>
          <w:szCs w:val="22"/>
          <w:lang w:val="it-IT"/>
        </w:rPr>
        <w:t xml:space="preserve"> </w:t>
      </w:r>
      <w:r w:rsidR="0050103D" w:rsidRPr="009C0C79">
        <w:rPr>
          <w:rFonts w:ascii="Arial" w:hAnsi="Arial" w:cs="Arial"/>
          <w:b/>
          <w:sz w:val="22"/>
          <w:szCs w:val="22"/>
          <w:lang w:val="it-IT"/>
        </w:rPr>
        <w:t>nu este cazul</w:t>
      </w:r>
      <w:r w:rsidR="00F1162C">
        <w:rPr>
          <w:rFonts w:ascii="Arial" w:hAnsi="Arial" w:cs="Arial"/>
          <w:b/>
          <w:sz w:val="22"/>
          <w:szCs w:val="22"/>
          <w:lang w:val="it-IT"/>
        </w:rPr>
        <w:t>;</w:t>
      </w:r>
    </w:p>
    <w:p w:rsidR="004070C3" w:rsidRPr="0050103D" w:rsidRDefault="004070C3" w:rsidP="0050103D">
      <w:pPr>
        <w:autoSpaceDE w:val="0"/>
        <w:autoSpaceDN w:val="0"/>
        <w:adjustRightInd w:val="0"/>
        <w:spacing w:line="276" w:lineRule="auto"/>
        <w:jc w:val="both"/>
        <w:rPr>
          <w:rFonts w:ascii="Arial" w:hAnsi="Arial" w:cs="Arial"/>
          <w:i/>
          <w:sz w:val="22"/>
          <w:szCs w:val="22"/>
          <w:lang w:val="it-IT"/>
        </w:rPr>
      </w:pPr>
      <w:r w:rsidRPr="0050103D">
        <w:rPr>
          <w:rFonts w:ascii="Arial" w:hAnsi="Arial" w:cs="Arial"/>
          <w:i/>
          <w:sz w:val="22"/>
          <w:szCs w:val="22"/>
          <w:lang w:val="it-IT"/>
        </w:rPr>
        <w:t xml:space="preserve">    f) alte informaţii prevăzute în ghidul metodologic privind evaluarea adecvată.</w:t>
      </w:r>
      <w:r w:rsidR="0050103D" w:rsidRPr="0050103D">
        <w:rPr>
          <w:rFonts w:ascii="Arial" w:hAnsi="Arial" w:cs="Arial"/>
          <w:b/>
          <w:sz w:val="22"/>
          <w:szCs w:val="22"/>
          <w:lang w:val="it-IT"/>
        </w:rPr>
        <w:t xml:space="preserve"> </w:t>
      </w:r>
      <w:r w:rsidR="0050103D" w:rsidRPr="009C0C79">
        <w:rPr>
          <w:rFonts w:ascii="Arial" w:hAnsi="Arial" w:cs="Arial"/>
          <w:b/>
          <w:sz w:val="22"/>
          <w:szCs w:val="22"/>
          <w:lang w:val="it-IT"/>
        </w:rPr>
        <w:t>nu este cazul</w:t>
      </w:r>
      <w:r w:rsidR="00F1162C">
        <w:rPr>
          <w:rFonts w:ascii="Arial" w:hAnsi="Arial" w:cs="Arial"/>
          <w:b/>
          <w:sz w:val="22"/>
          <w:szCs w:val="22"/>
          <w:lang w:val="it-IT"/>
        </w:rPr>
        <w:t>;</w:t>
      </w:r>
    </w:p>
    <w:p w:rsidR="004070C3" w:rsidRPr="0050103D" w:rsidRDefault="004070C3" w:rsidP="0050103D">
      <w:pPr>
        <w:autoSpaceDE w:val="0"/>
        <w:autoSpaceDN w:val="0"/>
        <w:adjustRightInd w:val="0"/>
        <w:spacing w:line="276" w:lineRule="auto"/>
        <w:jc w:val="both"/>
        <w:rPr>
          <w:rFonts w:ascii="Arial" w:hAnsi="Arial" w:cs="Arial"/>
          <w:i/>
          <w:sz w:val="22"/>
          <w:szCs w:val="22"/>
          <w:lang w:val="it-IT"/>
        </w:rPr>
      </w:pPr>
    </w:p>
    <w:p w:rsidR="009C0C79" w:rsidRPr="00F67A4B" w:rsidRDefault="009C0C79" w:rsidP="0050103D">
      <w:pPr>
        <w:spacing w:line="276" w:lineRule="auto"/>
        <w:jc w:val="both"/>
        <w:rPr>
          <w:rFonts w:ascii="Arial" w:hAnsi="Arial" w:cs="Arial"/>
          <w:b/>
          <w:sz w:val="22"/>
          <w:szCs w:val="22"/>
        </w:rPr>
      </w:pPr>
    </w:p>
    <w:p w:rsidR="009C0C79" w:rsidRPr="009C0C79" w:rsidRDefault="009C0C79" w:rsidP="0050103D">
      <w:pPr>
        <w:spacing w:line="276" w:lineRule="auto"/>
        <w:ind w:firstLine="720"/>
        <w:jc w:val="both"/>
        <w:rPr>
          <w:rFonts w:ascii="Arial" w:hAnsi="Arial" w:cs="Arial"/>
          <w:b/>
          <w:sz w:val="22"/>
          <w:szCs w:val="22"/>
        </w:rPr>
      </w:pPr>
      <w:r w:rsidRPr="009C0C79">
        <w:rPr>
          <w:rFonts w:ascii="Arial" w:hAnsi="Arial" w:cs="Arial"/>
          <w:b/>
          <w:sz w:val="22"/>
          <w:szCs w:val="22"/>
        </w:rPr>
        <w:t>INTOCMIT</w:t>
      </w:r>
      <w:r w:rsidR="00F1162C">
        <w:rPr>
          <w:rFonts w:ascii="Arial" w:hAnsi="Arial" w:cs="Arial"/>
          <w:b/>
          <w:sz w:val="22"/>
          <w:szCs w:val="22"/>
        </w:rPr>
        <w:t>,</w:t>
      </w:r>
      <w:r w:rsidRPr="009C0C79">
        <w:rPr>
          <w:rFonts w:ascii="Arial" w:hAnsi="Arial" w:cs="Arial"/>
          <w:b/>
          <w:sz w:val="22"/>
          <w:szCs w:val="22"/>
        </w:rPr>
        <w:t xml:space="preserve"> </w:t>
      </w:r>
    </w:p>
    <w:p w:rsidR="009C0C79" w:rsidRPr="009C0C79" w:rsidRDefault="009C0C79" w:rsidP="0050103D">
      <w:pPr>
        <w:spacing w:line="276" w:lineRule="auto"/>
        <w:ind w:firstLine="720"/>
        <w:jc w:val="both"/>
        <w:rPr>
          <w:rFonts w:ascii="Arial" w:hAnsi="Arial" w:cs="Arial"/>
          <w:b/>
          <w:sz w:val="22"/>
          <w:szCs w:val="22"/>
        </w:rPr>
      </w:pPr>
    </w:p>
    <w:p w:rsidR="009C0C79" w:rsidRPr="009C0C79" w:rsidRDefault="009C0C79" w:rsidP="0050103D">
      <w:pPr>
        <w:spacing w:line="276" w:lineRule="auto"/>
        <w:ind w:firstLine="720"/>
        <w:jc w:val="both"/>
        <w:rPr>
          <w:rFonts w:ascii="Arial" w:hAnsi="Arial" w:cs="Arial"/>
          <w:sz w:val="22"/>
          <w:szCs w:val="22"/>
        </w:rPr>
      </w:pPr>
      <w:r w:rsidRPr="009C0C79">
        <w:rPr>
          <w:rFonts w:ascii="Arial" w:hAnsi="Arial" w:cs="Arial"/>
          <w:b/>
          <w:sz w:val="22"/>
          <w:szCs w:val="22"/>
        </w:rPr>
        <w:t>dr. ing. Tudose Corneliu</w:t>
      </w:r>
    </w:p>
    <w:p w:rsidR="004070C3" w:rsidRPr="009C0C79" w:rsidRDefault="004070C3" w:rsidP="0050103D">
      <w:pPr>
        <w:autoSpaceDE w:val="0"/>
        <w:autoSpaceDN w:val="0"/>
        <w:adjustRightInd w:val="0"/>
        <w:spacing w:line="276" w:lineRule="auto"/>
        <w:jc w:val="both"/>
        <w:rPr>
          <w:rFonts w:ascii="Arial" w:hAnsi="Arial" w:cs="Arial"/>
          <w:sz w:val="22"/>
          <w:szCs w:val="22"/>
          <w:lang w:val="it-IT"/>
        </w:rPr>
      </w:pPr>
    </w:p>
    <w:sectPr w:rsidR="004070C3" w:rsidRPr="009C0C79" w:rsidSect="0094437D">
      <w:headerReference w:type="default" r:id="rId8"/>
      <w:footerReference w:type="default" r:id="rId9"/>
      <w:pgSz w:w="11907" w:h="16839" w:code="9"/>
      <w:pgMar w:top="851" w:right="117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A44" w:rsidRDefault="00954A44" w:rsidP="006C24C9">
      <w:r>
        <w:separator/>
      </w:r>
    </w:p>
  </w:endnote>
  <w:endnote w:type="continuationSeparator" w:id="0">
    <w:p w:rsidR="00954A44" w:rsidRDefault="00954A44" w:rsidP="006C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C9" w:rsidRDefault="006C24C9" w:rsidP="006C24C9">
    <w:pPr>
      <w:pStyle w:val="Subsol"/>
    </w:pPr>
  </w:p>
  <w:tbl>
    <w:tblPr>
      <w:tblStyle w:val="Tabelgril"/>
      <w:tblW w:w="0" w:type="auto"/>
      <w:tblLook w:val="04A0" w:firstRow="1" w:lastRow="0" w:firstColumn="1" w:lastColumn="0" w:noHBand="0" w:noVBand="1"/>
    </w:tblPr>
    <w:tblGrid>
      <w:gridCol w:w="9153"/>
    </w:tblGrid>
    <w:tr w:rsidR="006C24C9" w:rsidTr="007D2E9A">
      <w:tc>
        <w:tcPr>
          <w:tcW w:w="9378" w:type="dxa"/>
          <w:tcBorders>
            <w:top w:val="single" w:sz="4" w:space="0" w:color="auto"/>
            <w:left w:val="nil"/>
            <w:bottom w:val="nil"/>
            <w:right w:val="nil"/>
          </w:tcBorders>
        </w:tcPr>
        <w:p w:rsidR="006C24C9" w:rsidRDefault="00EE1466" w:rsidP="006C24C9">
          <w:pPr>
            <w:pStyle w:val="Subsol"/>
            <w:spacing w:before="60"/>
            <w:jc w:val="right"/>
          </w:pPr>
          <w:r>
            <w:rPr>
              <w:rStyle w:val="Numrdepagin"/>
              <w:i/>
              <w:sz w:val="20"/>
              <w:szCs w:val="20"/>
            </w:rPr>
            <w:t>323/2017</w:t>
          </w:r>
          <w:r w:rsidR="006C24C9">
            <w:rPr>
              <w:rStyle w:val="Numrdepagin"/>
              <w:i/>
              <w:sz w:val="20"/>
              <w:szCs w:val="20"/>
            </w:rPr>
            <w:t xml:space="preserve"> - Memoriu</w:t>
          </w:r>
          <w:r w:rsidR="006C24C9" w:rsidRPr="007473A6">
            <w:rPr>
              <w:rStyle w:val="Numrdepagin"/>
              <w:i/>
              <w:sz w:val="20"/>
              <w:szCs w:val="20"/>
            </w:rPr>
            <w:t xml:space="preserve"> </w:t>
          </w:r>
          <w:r w:rsidR="006C24C9">
            <w:rPr>
              <w:rStyle w:val="Numrdepagin"/>
              <w:i/>
              <w:sz w:val="20"/>
              <w:szCs w:val="20"/>
            </w:rPr>
            <w:t xml:space="preserve">de prezentare a proiectului </w:t>
          </w:r>
          <w:r w:rsidR="006C24C9" w:rsidRPr="007473A6">
            <w:rPr>
              <w:rStyle w:val="Numrdepagin"/>
              <w:i/>
              <w:sz w:val="20"/>
              <w:szCs w:val="20"/>
            </w:rPr>
            <w:t xml:space="preserve">- Pag. </w:t>
          </w:r>
          <w:r w:rsidR="006C24C9" w:rsidRPr="007473A6">
            <w:rPr>
              <w:rStyle w:val="Numrdepagin"/>
              <w:i/>
              <w:sz w:val="20"/>
              <w:szCs w:val="20"/>
            </w:rPr>
            <w:fldChar w:fldCharType="begin"/>
          </w:r>
          <w:r w:rsidR="006C24C9" w:rsidRPr="007473A6">
            <w:rPr>
              <w:rStyle w:val="Numrdepagin"/>
              <w:i/>
              <w:sz w:val="20"/>
              <w:szCs w:val="20"/>
            </w:rPr>
            <w:instrText xml:space="preserve"> PAGE </w:instrText>
          </w:r>
          <w:r w:rsidR="006C24C9" w:rsidRPr="007473A6">
            <w:rPr>
              <w:rStyle w:val="Numrdepagin"/>
              <w:i/>
              <w:sz w:val="20"/>
              <w:szCs w:val="20"/>
            </w:rPr>
            <w:fldChar w:fldCharType="separate"/>
          </w:r>
          <w:r w:rsidR="00F67A4B">
            <w:rPr>
              <w:rStyle w:val="Numrdepagin"/>
              <w:i/>
              <w:noProof/>
              <w:sz w:val="20"/>
              <w:szCs w:val="20"/>
            </w:rPr>
            <w:t>1</w:t>
          </w:r>
          <w:r w:rsidR="006C24C9" w:rsidRPr="007473A6">
            <w:rPr>
              <w:rStyle w:val="Numrdepagin"/>
              <w:i/>
              <w:sz w:val="20"/>
              <w:szCs w:val="20"/>
            </w:rPr>
            <w:fldChar w:fldCharType="end"/>
          </w:r>
          <w:r w:rsidR="006C24C9" w:rsidRPr="007473A6">
            <w:rPr>
              <w:rStyle w:val="Numrdepagin"/>
              <w:i/>
              <w:sz w:val="20"/>
              <w:szCs w:val="20"/>
            </w:rPr>
            <w:t xml:space="preserve"> din </w:t>
          </w:r>
          <w:r w:rsidR="006C24C9" w:rsidRPr="007473A6">
            <w:rPr>
              <w:rStyle w:val="Numrdepagin"/>
              <w:i/>
              <w:sz w:val="20"/>
              <w:szCs w:val="20"/>
            </w:rPr>
            <w:fldChar w:fldCharType="begin"/>
          </w:r>
          <w:r w:rsidR="006C24C9" w:rsidRPr="007473A6">
            <w:rPr>
              <w:rStyle w:val="Numrdepagin"/>
              <w:i/>
              <w:sz w:val="20"/>
              <w:szCs w:val="20"/>
            </w:rPr>
            <w:instrText xml:space="preserve"> NUMPAGES </w:instrText>
          </w:r>
          <w:r w:rsidR="006C24C9" w:rsidRPr="007473A6">
            <w:rPr>
              <w:rStyle w:val="Numrdepagin"/>
              <w:i/>
              <w:sz w:val="20"/>
              <w:szCs w:val="20"/>
            </w:rPr>
            <w:fldChar w:fldCharType="separate"/>
          </w:r>
          <w:r w:rsidR="00F67A4B">
            <w:rPr>
              <w:rStyle w:val="Numrdepagin"/>
              <w:i/>
              <w:noProof/>
              <w:sz w:val="20"/>
              <w:szCs w:val="20"/>
            </w:rPr>
            <w:t>5</w:t>
          </w:r>
          <w:r w:rsidR="006C24C9" w:rsidRPr="007473A6">
            <w:rPr>
              <w:rStyle w:val="Numrdepagin"/>
              <w:i/>
              <w:sz w:val="20"/>
              <w:szCs w:val="20"/>
            </w:rPr>
            <w:fldChar w:fldCharType="end"/>
          </w:r>
        </w:p>
      </w:tc>
    </w:tr>
  </w:tbl>
  <w:p w:rsidR="006C24C9" w:rsidRPr="00423B84" w:rsidRDefault="006C24C9" w:rsidP="006C24C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A44" w:rsidRDefault="00954A44" w:rsidP="006C24C9">
      <w:r>
        <w:separator/>
      </w:r>
    </w:p>
  </w:footnote>
  <w:footnote w:type="continuationSeparator" w:id="0">
    <w:p w:rsidR="00954A44" w:rsidRDefault="00954A44" w:rsidP="006C2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ril"/>
      <w:tblW w:w="0" w:type="auto"/>
      <w:tblLook w:val="04A0" w:firstRow="1" w:lastRow="0" w:firstColumn="1" w:lastColumn="0" w:noHBand="0" w:noVBand="1"/>
    </w:tblPr>
    <w:tblGrid>
      <w:gridCol w:w="9153"/>
    </w:tblGrid>
    <w:tr w:rsidR="006C24C9" w:rsidRPr="00273144" w:rsidTr="007D2E9A">
      <w:tc>
        <w:tcPr>
          <w:tcW w:w="9378" w:type="dxa"/>
          <w:tcBorders>
            <w:top w:val="nil"/>
            <w:left w:val="nil"/>
            <w:right w:val="nil"/>
          </w:tcBorders>
        </w:tcPr>
        <w:p w:rsidR="00EE1466" w:rsidRPr="00273144" w:rsidRDefault="00EE1466" w:rsidP="00F1162C">
          <w:pPr>
            <w:spacing w:line="276" w:lineRule="auto"/>
            <w:jc w:val="both"/>
            <w:rPr>
              <w:rFonts w:ascii="Arial" w:hAnsi="Arial" w:cs="Arial"/>
              <w:i/>
              <w:sz w:val="16"/>
              <w:szCs w:val="16"/>
            </w:rPr>
          </w:pPr>
        </w:p>
        <w:p w:rsidR="00273144" w:rsidRPr="00273144" w:rsidRDefault="00273144" w:rsidP="00273144">
          <w:pPr>
            <w:spacing w:line="276" w:lineRule="auto"/>
            <w:ind w:firstLine="662"/>
            <w:jc w:val="both"/>
            <w:rPr>
              <w:rFonts w:ascii="Arial" w:hAnsi="Arial" w:cs="Arial"/>
              <w:b/>
              <w:sz w:val="16"/>
              <w:szCs w:val="16"/>
              <w:lang w:val="it-IT"/>
            </w:rPr>
          </w:pPr>
          <w:r w:rsidRPr="00273144">
            <w:rPr>
              <w:rFonts w:ascii="Arial" w:hAnsi="Arial" w:cs="Arial"/>
              <w:b/>
              <w:bCs/>
              <w:sz w:val="16"/>
              <w:szCs w:val="16"/>
              <w:lang w:val="it-IT"/>
            </w:rPr>
            <w:t xml:space="preserve">“Lucrari de construire pavilioane noi si modernizarea sistemului de utilitati in cazarma 1733 Limanu”, cod proiectare 2017-I- 1733 Limanu </w:t>
          </w:r>
        </w:p>
        <w:p w:rsidR="006C24C9" w:rsidRPr="00273144" w:rsidRDefault="006C24C9" w:rsidP="006C24C9">
          <w:pPr>
            <w:spacing w:line="276" w:lineRule="auto"/>
            <w:jc w:val="center"/>
            <w:rPr>
              <w:sz w:val="16"/>
              <w:szCs w:val="16"/>
            </w:rPr>
          </w:pPr>
        </w:p>
      </w:tc>
    </w:tr>
  </w:tbl>
  <w:p w:rsidR="006C24C9" w:rsidRPr="006C24C9" w:rsidRDefault="006C24C9" w:rsidP="006C24C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B4E"/>
    <w:multiLevelType w:val="hybridMultilevel"/>
    <w:tmpl w:val="A4D62BD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A1C5AB7"/>
    <w:multiLevelType w:val="hybridMultilevel"/>
    <w:tmpl w:val="79EAAACC"/>
    <w:lvl w:ilvl="0" w:tplc="C9A6984E">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 w15:restartNumberingAfterBreak="0">
    <w:nsid w:val="1D713670"/>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3200C9"/>
    <w:multiLevelType w:val="hybridMultilevel"/>
    <w:tmpl w:val="BD60B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51426B"/>
    <w:multiLevelType w:val="hybridMultilevel"/>
    <w:tmpl w:val="730AB872"/>
    <w:lvl w:ilvl="0" w:tplc="0EFA02E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ACE9116">
      <w:start w:val="5"/>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BC6008"/>
    <w:multiLevelType w:val="multilevel"/>
    <w:tmpl w:val="C3F295F6"/>
    <w:lvl w:ilvl="0">
      <w:numFmt w:val="bullet"/>
      <w:lvlText w:val="-"/>
      <w:lvlJc w:val="left"/>
      <w:pPr>
        <w:tabs>
          <w:tab w:val="num" w:pos="720"/>
        </w:tabs>
        <w:ind w:left="720" w:hanging="360"/>
      </w:pPr>
      <w:rPr>
        <w:rFonts w:ascii="Times New Roman" w:hAnsi="Times New Roman"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3B5278B2"/>
    <w:multiLevelType w:val="hybridMultilevel"/>
    <w:tmpl w:val="3E1867D2"/>
    <w:lvl w:ilvl="0" w:tplc="00000006">
      <w:numFmt w:val="bullet"/>
      <w:lvlText w:val="-"/>
      <w:lvlJc w:val="left"/>
      <w:pPr>
        <w:ind w:left="1440" w:hanging="360"/>
      </w:pPr>
      <w:rPr>
        <w:rFonts w:ascii="Times New Roman" w:hAnsi="Times New Roman" w:cs="StarSymbol"/>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157586"/>
    <w:multiLevelType w:val="multilevel"/>
    <w:tmpl w:val="219A9BBE"/>
    <w:lvl w:ilvl="0">
      <w:start w:val="1"/>
      <w:numFmt w:val="decimal"/>
      <w:lvlText w:val="%1."/>
      <w:lvlJc w:val="left"/>
      <w:pPr>
        <w:ind w:left="360" w:hanging="360"/>
      </w:pPr>
      <w:rPr>
        <w:rFonts w:hint="default"/>
        <w:sz w:val="24"/>
      </w:rPr>
    </w:lvl>
    <w:lvl w:ilvl="1">
      <w:start w:val="1"/>
      <w:numFmt w:val="decimal"/>
      <w:isLgl/>
      <w:lvlText w:val="%1.%2."/>
      <w:lvlJc w:val="left"/>
      <w:pPr>
        <w:ind w:left="294"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8" w15:restartNumberingAfterBreak="0">
    <w:nsid w:val="53A23C0B"/>
    <w:multiLevelType w:val="multilevel"/>
    <w:tmpl w:val="4D8411F0"/>
    <w:lvl w:ilvl="0">
      <w:numFmt w:val="bullet"/>
      <w:lvlText w:val="-"/>
      <w:lvlJc w:val="left"/>
      <w:pPr>
        <w:tabs>
          <w:tab w:val="num" w:pos="720"/>
        </w:tabs>
        <w:ind w:left="720" w:hanging="360"/>
      </w:pPr>
      <w:rPr>
        <w:rFonts w:ascii="Times New Roman" w:hAnsi="Times New Roman"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55A7338A"/>
    <w:multiLevelType w:val="hybridMultilevel"/>
    <w:tmpl w:val="CE7A949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77F30915"/>
    <w:multiLevelType w:val="hybridMultilevel"/>
    <w:tmpl w:val="317E26FA"/>
    <w:lvl w:ilvl="0" w:tplc="2F121A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FE51B7"/>
    <w:multiLevelType w:val="hybridMultilevel"/>
    <w:tmpl w:val="3D900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B3D4B"/>
    <w:multiLevelType w:val="hybridMultilevel"/>
    <w:tmpl w:val="0096E4D6"/>
    <w:lvl w:ilvl="0" w:tplc="34029614">
      <w:numFmt w:val="bullet"/>
      <w:lvlText w:val="-"/>
      <w:lvlJc w:val="left"/>
      <w:pPr>
        <w:ind w:left="1068" w:hanging="360"/>
      </w:pPr>
      <w:rPr>
        <w:rFonts w:ascii="Arial" w:eastAsia="Times New Roman" w:hAnsi="Arial" w:cs="Arial" w:hint="default"/>
        <w:b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5"/>
  </w:num>
  <w:num w:numId="6">
    <w:abstractNumId w:val="10"/>
  </w:num>
  <w:num w:numId="7">
    <w:abstractNumId w:val="3"/>
  </w:num>
  <w:num w:numId="8">
    <w:abstractNumId w:val="11"/>
  </w:num>
  <w:num w:numId="9">
    <w:abstractNumId w:val="12"/>
  </w:num>
  <w:num w:numId="10">
    <w:abstractNumId w:val="9"/>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53B9"/>
    <w:rsid w:val="0000089F"/>
    <w:rsid w:val="00030CD5"/>
    <w:rsid w:val="0003247B"/>
    <w:rsid w:val="00081A0A"/>
    <w:rsid w:val="000B091D"/>
    <w:rsid w:val="000D5234"/>
    <w:rsid w:val="000D6EA9"/>
    <w:rsid w:val="00137F3B"/>
    <w:rsid w:val="001B7EEB"/>
    <w:rsid w:val="001C1DD3"/>
    <w:rsid w:val="001D17E8"/>
    <w:rsid w:val="001D18EB"/>
    <w:rsid w:val="001E73BF"/>
    <w:rsid w:val="00222272"/>
    <w:rsid w:val="00273144"/>
    <w:rsid w:val="002A1A25"/>
    <w:rsid w:val="00316025"/>
    <w:rsid w:val="00350646"/>
    <w:rsid w:val="0037698A"/>
    <w:rsid w:val="0040271E"/>
    <w:rsid w:val="004070C3"/>
    <w:rsid w:val="004253B9"/>
    <w:rsid w:val="004B2C26"/>
    <w:rsid w:val="0050103D"/>
    <w:rsid w:val="00506EF5"/>
    <w:rsid w:val="0051337F"/>
    <w:rsid w:val="005335B6"/>
    <w:rsid w:val="00620038"/>
    <w:rsid w:val="00676850"/>
    <w:rsid w:val="006C24C9"/>
    <w:rsid w:val="006C7D64"/>
    <w:rsid w:val="006D16A5"/>
    <w:rsid w:val="00720EA0"/>
    <w:rsid w:val="00746A73"/>
    <w:rsid w:val="007A6BAD"/>
    <w:rsid w:val="007D2E9A"/>
    <w:rsid w:val="007F4940"/>
    <w:rsid w:val="00820586"/>
    <w:rsid w:val="00826A7E"/>
    <w:rsid w:val="00844135"/>
    <w:rsid w:val="008F1BB0"/>
    <w:rsid w:val="008F5D7D"/>
    <w:rsid w:val="0094437D"/>
    <w:rsid w:val="00954A44"/>
    <w:rsid w:val="009A2F47"/>
    <w:rsid w:val="009A3199"/>
    <w:rsid w:val="009C0C79"/>
    <w:rsid w:val="009D49FA"/>
    <w:rsid w:val="00A02010"/>
    <w:rsid w:val="00A4278E"/>
    <w:rsid w:val="00A472CB"/>
    <w:rsid w:val="00A54496"/>
    <w:rsid w:val="00A6235C"/>
    <w:rsid w:val="00A71E89"/>
    <w:rsid w:val="00A947B0"/>
    <w:rsid w:val="00AB0723"/>
    <w:rsid w:val="00B2023D"/>
    <w:rsid w:val="00B436CA"/>
    <w:rsid w:val="00B54CAA"/>
    <w:rsid w:val="00B85F9B"/>
    <w:rsid w:val="00BC2EED"/>
    <w:rsid w:val="00BD0324"/>
    <w:rsid w:val="00BF40D2"/>
    <w:rsid w:val="00C232B1"/>
    <w:rsid w:val="00C23CDF"/>
    <w:rsid w:val="00C84624"/>
    <w:rsid w:val="00CE6F08"/>
    <w:rsid w:val="00D27BF1"/>
    <w:rsid w:val="00D669C9"/>
    <w:rsid w:val="00D7747D"/>
    <w:rsid w:val="00DA0279"/>
    <w:rsid w:val="00EA1B9C"/>
    <w:rsid w:val="00EC4D7C"/>
    <w:rsid w:val="00EE02DD"/>
    <w:rsid w:val="00EE1466"/>
    <w:rsid w:val="00EE5915"/>
    <w:rsid w:val="00F1162C"/>
    <w:rsid w:val="00F17CDD"/>
    <w:rsid w:val="00F224D7"/>
    <w:rsid w:val="00F67A4B"/>
    <w:rsid w:val="00F81326"/>
    <w:rsid w:val="00F8487F"/>
    <w:rsid w:val="00F936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B129A"/>
  <w15:docId w15:val="{4D281D90-13F7-4996-B970-BFBFA826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3B9"/>
    <w:pPr>
      <w:spacing w:after="0" w:line="240" w:lineRule="auto"/>
    </w:pPr>
    <w:rPr>
      <w:rFonts w:ascii="Times New Roman" w:eastAsia="Times New Roman" w:hAnsi="Times New Roman" w:cs="Times New Roman"/>
      <w:sz w:val="24"/>
      <w:szCs w:val="24"/>
      <w:lang w:val="en-US"/>
    </w:rPr>
  </w:style>
  <w:style w:type="paragraph" w:styleId="Titlu1">
    <w:name w:val="heading 1"/>
    <w:next w:val="Normal"/>
    <w:link w:val="Titlu1Caracter"/>
    <w:unhideWhenUsed/>
    <w:qFormat/>
    <w:rsid w:val="00F8487F"/>
    <w:pPr>
      <w:keepNext/>
      <w:keepLines/>
      <w:spacing w:after="11" w:line="250" w:lineRule="auto"/>
      <w:ind w:left="190" w:hanging="10"/>
      <w:outlineLvl w:val="0"/>
    </w:pPr>
    <w:rPr>
      <w:rFonts w:ascii="Arial" w:eastAsia="Arial" w:hAnsi="Arial" w:cs="Arial"/>
      <w:b/>
      <w:color w:val="000000"/>
      <w:sz w:val="28"/>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4253B9"/>
  </w:style>
  <w:style w:type="paragraph" w:styleId="Listparagraf">
    <w:name w:val="List Paragraph"/>
    <w:basedOn w:val="Normal"/>
    <w:uiPriority w:val="34"/>
    <w:qFormat/>
    <w:rsid w:val="004253B9"/>
    <w:pPr>
      <w:ind w:left="720"/>
      <w:contextualSpacing/>
    </w:pPr>
    <w:rPr>
      <w:lang w:val="ro-RO" w:eastAsia="ro-RO"/>
    </w:rPr>
  </w:style>
  <w:style w:type="paragraph" w:customStyle="1" w:styleId="text14">
    <w:name w:val="text14"/>
    <w:basedOn w:val="Normal"/>
    <w:rsid w:val="004253B9"/>
    <w:pPr>
      <w:spacing w:before="100" w:beforeAutospacing="1" w:after="100" w:afterAutospacing="1"/>
    </w:pPr>
    <w:rPr>
      <w:lang w:val="en-GB" w:eastAsia="en-GB"/>
    </w:rPr>
  </w:style>
  <w:style w:type="paragraph" w:styleId="Textsimplu">
    <w:name w:val="Plain Text"/>
    <w:basedOn w:val="Normal"/>
    <w:link w:val="TextsimpluCaracter"/>
    <w:rsid w:val="001B7EEB"/>
    <w:rPr>
      <w:rFonts w:ascii="Courier New" w:hAnsi="Courier New"/>
      <w:sz w:val="20"/>
      <w:szCs w:val="20"/>
      <w:lang w:val="ro-RO"/>
    </w:rPr>
  </w:style>
  <w:style w:type="character" w:customStyle="1" w:styleId="TextsimpluCaracter">
    <w:name w:val="Text simplu Caracter"/>
    <w:basedOn w:val="Fontdeparagrafimplicit"/>
    <w:link w:val="Textsimplu"/>
    <w:rsid w:val="001B7EEB"/>
    <w:rPr>
      <w:rFonts w:ascii="Courier New" w:eastAsia="Times New Roman" w:hAnsi="Courier New" w:cs="Times New Roman"/>
      <w:sz w:val="20"/>
      <w:szCs w:val="20"/>
    </w:rPr>
  </w:style>
  <w:style w:type="paragraph" w:styleId="TextnBalon">
    <w:name w:val="Balloon Text"/>
    <w:basedOn w:val="Normal"/>
    <w:link w:val="TextnBalonCaracter"/>
    <w:uiPriority w:val="99"/>
    <w:semiHidden/>
    <w:unhideWhenUsed/>
    <w:rsid w:val="001B7EE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B7EEB"/>
    <w:rPr>
      <w:rFonts w:ascii="Tahoma" w:eastAsia="Times New Roman" w:hAnsi="Tahoma" w:cs="Tahoma"/>
      <w:sz w:val="16"/>
      <w:szCs w:val="16"/>
      <w:lang w:val="en-US"/>
    </w:rPr>
  </w:style>
  <w:style w:type="paragraph" w:styleId="Antet">
    <w:name w:val="header"/>
    <w:basedOn w:val="Normal"/>
    <w:link w:val="AntetCaracter"/>
    <w:uiPriority w:val="99"/>
    <w:unhideWhenUsed/>
    <w:rsid w:val="006C24C9"/>
    <w:pPr>
      <w:tabs>
        <w:tab w:val="center" w:pos="4680"/>
        <w:tab w:val="right" w:pos="9360"/>
      </w:tabs>
    </w:pPr>
  </w:style>
  <w:style w:type="character" w:customStyle="1" w:styleId="AntetCaracter">
    <w:name w:val="Antet Caracter"/>
    <w:basedOn w:val="Fontdeparagrafimplicit"/>
    <w:link w:val="Antet"/>
    <w:uiPriority w:val="99"/>
    <w:rsid w:val="006C24C9"/>
    <w:rPr>
      <w:rFonts w:ascii="Times New Roman" w:eastAsia="Times New Roman" w:hAnsi="Times New Roman" w:cs="Times New Roman"/>
      <w:sz w:val="24"/>
      <w:szCs w:val="24"/>
      <w:lang w:val="en-US"/>
    </w:rPr>
  </w:style>
  <w:style w:type="paragraph" w:styleId="Subsol">
    <w:name w:val="footer"/>
    <w:basedOn w:val="Normal"/>
    <w:link w:val="SubsolCaracter"/>
    <w:unhideWhenUsed/>
    <w:rsid w:val="006C24C9"/>
    <w:pPr>
      <w:tabs>
        <w:tab w:val="center" w:pos="4680"/>
        <w:tab w:val="right" w:pos="9360"/>
      </w:tabs>
    </w:pPr>
  </w:style>
  <w:style w:type="character" w:customStyle="1" w:styleId="SubsolCaracter">
    <w:name w:val="Subsol Caracter"/>
    <w:basedOn w:val="Fontdeparagrafimplicit"/>
    <w:link w:val="Subsol"/>
    <w:uiPriority w:val="99"/>
    <w:rsid w:val="006C24C9"/>
    <w:rPr>
      <w:rFonts w:ascii="Times New Roman" w:eastAsia="Times New Roman" w:hAnsi="Times New Roman" w:cs="Times New Roman"/>
      <w:sz w:val="24"/>
      <w:szCs w:val="24"/>
      <w:lang w:val="en-US"/>
    </w:rPr>
  </w:style>
  <w:style w:type="character" w:styleId="Numrdepagin">
    <w:name w:val="page number"/>
    <w:basedOn w:val="Fontdeparagrafimplicit"/>
    <w:rsid w:val="006C24C9"/>
  </w:style>
  <w:style w:type="table" w:styleId="Tabelgril">
    <w:name w:val="Table Grid"/>
    <w:basedOn w:val="TabelNormal"/>
    <w:rsid w:val="006C24C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rsid w:val="00F8487F"/>
    <w:rPr>
      <w:rFonts w:ascii="Arial" w:eastAsia="Arial" w:hAnsi="Arial" w:cs="Arial"/>
      <w:b/>
      <w:color w:val="000000"/>
      <w:sz w:val="28"/>
      <w:lang w:val="en-GB" w:eastAsia="en-GB"/>
    </w:rPr>
  </w:style>
  <w:style w:type="paragraph" w:customStyle="1" w:styleId="WW-BodyTextIndent2">
    <w:name w:val="WW-Body Text Indent 2"/>
    <w:basedOn w:val="Normal"/>
    <w:rsid w:val="00081A0A"/>
    <w:pPr>
      <w:suppressAutoHyphens/>
      <w:ind w:firstLine="720"/>
      <w:jc w:val="both"/>
    </w:pPr>
    <w:rPr>
      <w:rFonts w:ascii="Arial" w:hAnsi="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1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9DAD-137A-4F28-88E7-A13C552D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6</Pages>
  <Words>2298</Words>
  <Characters>13100</Characters>
  <Application>Microsoft Office Word</Application>
  <DocSecurity>0</DocSecurity>
  <Lines>109</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 Tudose</dc:creator>
  <cp:keywords/>
  <dc:description/>
  <cp:lastModifiedBy>corneliu</cp:lastModifiedBy>
  <cp:revision>31</cp:revision>
  <cp:lastPrinted>2018-03-12T10:52:00Z</cp:lastPrinted>
  <dcterms:created xsi:type="dcterms:W3CDTF">2014-09-14T12:24:00Z</dcterms:created>
  <dcterms:modified xsi:type="dcterms:W3CDTF">2018-03-13T06:19:00Z</dcterms:modified>
</cp:coreProperties>
</file>