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FC0" w:rsidRDefault="008F2FC0" w:rsidP="008F2FC0">
      <w:pPr>
        <w:autoSpaceDE w:val="0"/>
        <w:autoSpaceDN w:val="0"/>
        <w:adjustRightInd w:val="0"/>
        <w:spacing w:after="0"/>
        <w:ind w:firstLine="720"/>
        <w:jc w:val="center"/>
        <w:rPr>
          <w:rFonts w:ascii="Calibri" w:eastAsia="Times New Roman" w:hAnsi="Calibri" w:cs="Times New Roman"/>
          <w:b/>
          <w:caps/>
          <w:spacing w:val="15"/>
          <w:sz w:val="28"/>
          <w:szCs w:val="28"/>
          <w:lang w:bidi="en-US"/>
        </w:rPr>
      </w:pPr>
      <w:bookmarkStart w:id="0" w:name="_Toc193433869"/>
      <w:bookmarkStart w:id="1" w:name="_Toc193434658"/>
      <w:bookmarkStart w:id="2" w:name="_Toc193434807"/>
      <w:bookmarkStart w:id="3" w:name="_Toc193434957"/>
      <w:bookmarkStart w:id="4" w:name="_Toc193455992"/>
      <w:r w:rsidRPr="008F2FC0">
        <w:rPr>
          <w:rFonts w:ascii="Calibri" w:eastAsia="Times New Roman" w:hAnsi="Calibri" w:cs="Times New Roman"/>
          <w:b/>
          <w:caps/>
          <w:spacing w:val="15"/>
          <w:sz w:val="28"/>
          <w:szCs w:val="28"/>
          <w:lang w:bidi="en-US"/>
        </w:rPr>
        <w:t>Memoriu de prezentare</w:t>
      </w:r>
    </w:p>
    <w:p w:rsidR="00C2203E" w:rsidRPr="008F2FC0" w:rsidRDefault="008F2FC0" w:rsidP="008F2FC0">
      <w:pPr>
        <w:autoSpaceDE w:val="0"/>
        <w:autoSpaceDN w:val="0"/>
        <w:adjustRightInd w:val="0"/>
        <w:spacing w:after="0"/>
        <w:ind w:firstLine="720"/>
        <w:jc w:val="center"/>
        <w:rPr>
          <w:rFonts w:ascii="Calibri" w:eastAsia="Times New Roman" w:hAnsi="Calibri" w:cs="Times New Roman"/>
          <w:b/>
          <w:caps/>
          <w:spacing w:val="15"/>
          <w:sz w:val="28"/>
          <w:szCs w:val="28"/>
          <w:lang w:bidi="en-US"/>
        </w:rPr>
      </w:pPr>
      <w:r w:rsidRPr="008F2FC0">
        <w:rPr>
          <w:rFonts w:ascii="Calibri" w:eastAsia="Times New Roman" w:hAnsi="Calibri" w:cs="Times New Roman"/>
          <w:b/>
          <w:caps/>
          <w:spacing w:val="15"/>
          <w:sz w:val="28"/>
          <w:szCs w:val="28"/>
          <w:lang w:bidi="en-US"/>
        </w:rPr>
        <w:t>conform Anexa 5 la Ordinul nr. 135/2010</w:t>
      </w:r>
    </w:p>
    <w:p w:rsidR="008F2FC0" w:rsidRDefault="008F2FC0" w:rsidP="003A2B18">
      <w:pPr>
        <w:pStyle w:val="ListParagraph"/>
        <w:autoSpaceDE w:val="0"/>
        <w:autoSpaceDN w:val="0"/>
        <w:spacing w:after="0"/>
        <w:rPr>
          <w:b/>
          <w:caps/>
          <w:spacing w:val="15"/>
        </w:rPr>
      </w:pPr>
    </w:p>
    <w:p w:rsidR="00655535" w:rsidRPr="00655535" w:rsidRDefault="00655535" w:rsidP="003A2B18">
      <w:pPr>
        <w:pStyle w:val="ListParagraph"/>
        <w:autoSpaceDE w:val="0"/>
        <w:autoSpaceDN w:val="0"/>
        <w:spacing w:after="0"/>
        <w:rPr>
          <w:b/>
          <w:caps/>
          <w:spacing w:val="15"/>
        </w:rPr>
      </w:pPr>
      <w:r>
        <w:rPr>
          <w:b/>
          <w:caps/>
          <w:spacing w:val="15"/>
        </w:rPr>
        <w:t>Denumirea Proiectului</w:t>
      </w:r>
    </w:p>
    <w:p w:rsidR="00655535" w:rsidRDefault="000A4962" w:rsidP="000A4962">
      <w:pPr>
        <w:pStyle w:val="ListParagraph"/>
        <w:autoSpaceDE w:val="0"/>
        <w:autoSpaceDN w:val="0"/>
        <w:spacing w:after="0"/>
        <w:ind w:left="270"/>
        <w:rPr>
          <w:b/>
          <w:caps/>
          <w:spacing w:val="15"/>
        </w:rPr>
      </w:pPr>
      <w:bookmarkStart w:id="5" w:name="_Toc401563781"/>
      <w:r w:rsidRPr="000A4962">
        <w:rPr>
          <w:b/>
          <w:caps/>
          <w:spacing w:val="15"/>
          <w:szCs w:val="22"/>
          <w:lang w:val="ro-RO"/>
        </w:rPr>
        <w:t>„Modernizare strazi in  localitatea Mircea Voda Gara, comuna Mircea Voda, judetul Constanta”</w:t>
      </w:r>
      <w:r w:rsidR="00655535" w:rsidRPr="00655535">
        <w:rPr>
          <w:b/>
          <w:caps/>
          <w:spacing w:val="15"/>
        </w:rPr>
        <w:t>Titular Proiect</w:t>
      </w:r>
    </w:p>
    <w:p w:rsidR="00655535" w:rsidRPr="00520F4F" w:rsidRDefault="00655535" w:rsidP="00520F4F">
      <w:pPr>
        <w:autoSpaceDE w:val="0"/>
        <w:autoSpaceDN w:val="0"/>
        <w:spacing w:after="0"/>
        <w:rPr>
          <w:b/>
          <w:caps/>
          <w:spacing w:val="15"/>
          <w:sz w:val="16"/>
          <w:szCs w:val="16"/>
        </w:rPr>
      </w:pPr>
    </w:p>
    <w:p w:rsidR="00655535" w:rsidRDefault="004C7381" w:rsidP="00520F4F">
      <w:pPr>
        <w:autoSpaceDE w:val="0"/>
        <w:autoSpaceDN w:val="0"/>
        <w:adjustRightInd w:val="0"/>
        <w:spacing w:after="0"/>
        <w:rPr>
          <w:rFonts w:ascii="Calibri" w:eastAsia="Times New Roman" w:hAnsi="Calibri" w:cs="Times New Roman"/>
          <w:b/>
          <w:caps/>
          <w:spacing w:val="15"/>
          <w:sz w:val="24"/>
          <w:lang w:bidi="en-US"/>
        </w:rPr>
      </w:pPr>
      <w:r w:rsidRPr="004C7381">
        <w:rPr>
          <w:rFonts w:ascii="Calibri" w:eastAsia="Times New Roman" w:hAnsi="Calibri" w:cs="Times New Roman"/>
          <w:b/>
          <w:caps/>
          <w:spacing w:val="15"/>
          <w:sz w:val="24"/>
          <w:lang w:bidi="en-US"/>
        </w:rPr>
        <w:t xml:space="preserve">Comuna  </w:t>
      </w:r>
      <w:r w:rsidR="00017976">
        <w:rPr>
          <w:rFonts w:ascii="Calibri" w:eastAsia="Times New Roman" w:hAnsi="Calibri" w:cs="Times New Roman"/>
          <w:b/>
          <w:caps/>
          <w:spacing w:val="15"/>
          <w:sz w:val="24"/>
          <w:lang w:bidi="en-US"/>
        </w:rPr>
        <w:t>Mircea Voda</w:t>
      </w:r>
      <w:r w:rsidR="00655535" w:rsidRPr="005A00A0">
        <w:rPr>
          <w:rFonts w:ascii="Calibri" w:eastAsia="Times New Roman" w:hAnsi="Calibri" w:cs="Times New Roman"/>
          <w:b/>
          <w:caps/>
          <w:spacing w:val="15"/>
          <w:sz w:val="24"/>
          <w:lang w:bidi="en-US"/>
        </w:rPr>
        <w:t>,</w:t>
      </w:r>
      <w:r w:rsidR="00520F4F">
        <w:rPr>
          <w:rFonts w:ascii="Calibri" w:eastAsia="Times New Roman" w:hAnsi="Calibri" w:cs="Times New Roman"/>
          <w:b/>
          <w:caps/>
          <w:spacing w:val="15"/>
          <w:sz w:val="24"/>
          <w:lang w:bidi="en-US"/>
        </w:rPr>
        <w:t xml:space="preserve"> </w:t>
      </w:r>
      <w:r w:rsidR="00655535" w:rsidRPr="005A00A0">
        <w:rPr>
          <w:rFonts w:ascii="Calibri" w:eastAsia="Times New Roman" w:hAnsi="Calibri" w:cs="Times New Roman"/>
          <w:b/>
          <w:caps/>
          <w:spacing w:val="15"/>
          <w:sz w:val="24"/>
          <w:lang w:bidi="en-US"/>
        </w:rPr>
        <w:t>Judeţul Constanta</w:t>
      </w:r>
    </w:p>
    <w:p w:rsidR="00655535" w:rsidRPr="00520F4F" w:rsidRDefault="00655535" w:rsidP="00520F4F">
      <w:pPr>
        <w:autoSpaceDE w:val="0"/>
        <w:autoSpaceDN w:val="0"/>
        <w:spacing w:after="0"/>
        <w:rPr>
          <w:b/>
          <w:caps/>
          <w:spacing w:val="15"/>
          <w:sz w:val="16"/>
          <w:szCs w:val="16"/>
        </w:rPr>
      </w:pPr>
    </w:p>
    <w:bookmarkEnd w:id="5"/>
    <w:p w:rsidR="00655535" w:rsidRDefault="00655535" w:rsidP="003A2B18">
      <w:pPr>
        <w:pStyle w:val="ListParagraph"/>
        <w:numPr>
          <w:ilvl w:val="0"/>
          <w:numId w:val="25"/>
        </w:numPr>
        <w:autoSpaceDE w:val="0"/>
        <w:autoSpaceDN w:val="0"/>
        <w:spacing w:after="0"/>
        <w:rPr>
          <w:rFonts w:ascii="Arial" w:hAnsi="Arial"/>
          <w:b/>
          <w:bCs/>
          <w:szCs w:val="28"/>
        </w:rPr>
      </w:pPr>
      <w:r>
        <w:rPr>
          <w:b/>
          <w:caps/>
          <w:spacing w:val="15"/>
        </w:rPr>
        <w:t>Descrierea Proiectului</w:t>
      </w:r>
      <w:r w:rsidR="00401FF3">
        <w:rPr>
          <w:rFonts w:ascii="Arial" w:hAnsi="Arial"/>
          <w:b/>
          <w:bCs/>
          <w:szCs w:val="28"/>
        </w:rPr>
        <w:t xml:space="preserve">       </w:t>
      </w:r>
    </w:p>
    <w:p w:rsidR="00C2203E" w:rsidRPr="00C2203E" w:rsidRDefault="00401FF3" w:rsidP="008D0BE8">
      <w:pPr>
        <w:pStyle w:val="ListParagraph"/>
        <w:autoSpaceDE w:val="0"/>
        <w:autoSpaceDN w:val="0"/>
        <w:spacing w:after="0" w:line="240" w:lineRule="auto"/>
        <w:ind w:left="1080"/>
        <w:rPr>
          <w:rFonts w:ascii="Arial" w:hAnsi="Arial"/>
          <w:b/>
          <w:bCs/>
          <w:szCs w:val="28"/>
        </w:rPr>
      </w:pPr>
      <w:r>
        <w:rPr>
          <w:rFonts w:ascii="Arial" w:hAnsi="Arial"/>
          <w:b/>
          <w:bCs/>
          <w:szCs w:val="28"/>
        </w:rPr>
        <w:t xml:space="preserve">                          </w:t>
      </w:r>
    </w:p>
    <w:p w:rsidR="00C2203E" w:rsidRDefault="00C2203E" w:rsidP="00520F4F">
      <w:pPr>
        <w:numPr>
          <w:ilvl w:val="1"/>
          <w:numId w:val="9"/>
        </w:numPr>
        <w:tabs>
          <w:tab w:val="left" w:pos="630"/>
          <w:tab w:val="left" w:pos="720"/>
          <w:tab w:val="left" w:pos="810"/>
        </w:tabs>
        <w:spacing w:after="100"/>
        <w:ind w:left="0" w:firstLine="0"/>
        <w:contextualSpacing/>
        <w:jc w:val="both"/>
        <w:outlineLvl w:val="1"/>
        <w:rPr>
          <w:rFonts w:ascii="Arial" w:eastAsia="Calibri" w:hAnsi="Arial" w:cs="Arial"/>
          <w:i/>
          <w:sz w:val="24"/>
          <w:szCs w:val="24"/>
        </w:rPr>
      </w:pPr>
      <w:bookmarkStart w:id="6" w:name="_Toc401563783"/>
      <w:r w:rsidRPr="00C2203E">
        <w:rPr>
          <w:rFonts w:ascii="Arial" w:eastAsia="Calibri" w:hAnsi="Arial" w:cs="Arial"/>
          <w:i/>
          <w:sz w:val="24"/>
          <w:szCs w:val="24"/>
        </w:rPr>
        <w:t>Amplasamentul proiectului şi adresa obiectivului</w:t>
      </w:r>
      <w:bookmarkEnd w:id="6"/>
    </w:p>
    <w:p w:rsidR="004378B8" w:rsidRPr="00C2203E" w:rsidRDefault="004378B8" w:rsidP="008D0BE8">
      <w:pPr>
        <w:tabs>
          <w:tab w:val="left" w:pos="630"/>
          <w:tab w:val="left" w:pos="720"/>
          <w:tab w:val="left" w:pos="810"/>
        </w:tabs>
        <w:spacing w:after="100" w:line="240" w:lineRule="auto"/>
        <w:contextualSpacing/>
        <w:jc w:val="both"/>
        <w:outlineLvl w:val="1"/>
        <w:rPr>
          <w:rFonts w:ascii="Arial" w:eastAsia="Calibri" w:hAnsi="Arial" w:cs="Arial"/>
          <w:i/>
          <w:sz w:val="24"/>
          <w:szCs w:val="24"/>
        </w:rPr>
      </w:pPr>
    </w:p>
    <w:p w:rsidR="003A2B18" w:rsidRDefault="000A4962" w:rsidP="008D0BE8">
      <w:pPr>
        <w:tabs>
          <w:tab w:val="left" w:pos="180"/>
          <w:tab w:val="left" w:pos="630"/>
          <w:tab w:val="left" w:pos="720"/>
          <w:tab w:val="left" w:pos="810"/>
        </w:tabs>
        <w:spacing w:after="0"/>
        <w:ind w:firstLine="630"/>
        <w:contextualSpacing/>
        <w:rPr>
          <w:rFonts w:ascii="Arial" w:eastAsia="Times New Roman" w:hAnsi="Arial" w:cs="Arial"/>
          <w:sz w:val="24"/>
          <w:szCs w:val="24"/>
          <w:lang w:bidi="en-US"/>
        </w:rPr>
      </w:pPr>
      <w:bookmarkStart w:id="7" w:name="_Toc401563784"/>
      <w:r w:rsidRPr="000A4962">
        <w:rPr>
          <w:rFonts w:ascii="Arial" w:eastAsia="Times New Roman" w:hAnsi="Arial" w:cs="Arial"/>
          <w:sz w:val="24"/>
          <w:szCs w:val="24"/>
          <w:lang w:bidi="en-US"/>
        </w:rPr>
        <w:t>Strada Cartierul Nou tronsoanele 1 si 2  sunt amplasate in intravilanul  localitatii Mircea Voda Gara , comuna Mircea Voda, situata in judetul Constanta,  zona de vest</w:t>
      </w:r>
    </w:p>
    <w:p w:rsidR="004378B8" w:rsidRPr="00C2203E" w:rsidRDefault="004378B8" w:rsidP="008D0BE8">
      <w:pPr>
        <w:tabs>
          <w:tab w:val="left" w:pos="180"/>
          <w:tab w:val="left" w:pos="630"/>
          <w:tab w:val="left" w:pos="720"/>
          <w:tab w:val="left" w:pos="810"/>
        </w:tabs>
        <w:spacing w:after="0" w:line="240" w:lineRule="auto"/>
        <w:contextualSpacing/>
        <w:rPr>
          <w:rFonts w:ascii="Arial" w:eastAsia="Calibri" w:hAnsi="Arial" w:cs="Arial"/>
          <w:sz w:val="24"/>
        </w:rPr>
      </w:pPr>
    </w:p>
    <w:p w:rsidR="00C2203E" w:rsidRDefault="00C2203E" w:rsidP="00520F4F">
      <w:pPr>
        <w:numPr>
          <w:ilvl w:val="1"/>
          <w:numId w:val="9"/>
        </w:numPr>
        <w:tabs>
          <w:tab w:val="left" w:pos="630"/>
          <w:tab w:val="left" w:pos="720"/>
          <w:tab w:val="left" w:pos="810"/>
          <w:tab w:val="left" w:pos="1080"/>
        </w:tabs>
        <w:spacing w:after="100"/>
        <w:ind w:left="0" w:firstLine="0"/>
        <w:contextualSpacing/>
        <w:jc w:val="both"/>
        <w:outlineLvl w:val="1"/>
        <w:rPr>
          <w:rFonts w:ascii="Arial" w:eastAsia="Calibri" w:hAnsi="Arial" w:cs="Arial"/>
          <w:i/>
          <w:sz w:val="24"/>
          <w:szCs w:val="24"/>
        </w:rPr>
      </w:pPr>
      <w:r w:rsidRPr="00C2203E">
        <w:rPr>
          <w:rFonts w:ascii="Arial" w:eastAsia="Calibri" w:hAnsi="Arial" w:cs="Arial"/>
          <w:i/>
          <w:sz w:val="24"/>
          <w:szCs w:val="24"/>
        </w:rPr>
        <w:t>Date de identificare a titularului/beneficiarului proiectului de investiţii/modificării:</w:t>
      </w:r>
      <w:bookmarkEnd w:id="7"/>
    </w:p>
    <w:p w:rsidR="004378B8" w:rsidRPr="00C2203E" w:rsidRDefault="004378B8" w:rsidP="008D0BE8">
      <w:pPr>
        <w:tabs>
          <w:tab w:val="left" w:pos="630"/>
          <w:tab w:val="left" w:pos="720"/>
          <w:tab w:val="left" w:pos="810"/>
          <w:tab w:val="left" w:pos="1080"/>
        </w:tabs>
        <w:spacing w:after="100"/>
        <w:contextualSpacing/>
        <w:jc w:val="both"/>
        <w:outlineLvl w:val="1"/>
        <w:rPr>
          <w:rFonts w:ascii="Arial" w:eastAsia="Calibri" w:hAnsi="Arial" w:cs="Arial"/>
          <w:i/>
          <w:sz w:val="24"/>
          <w:szCs w:val="24"/>
        </w:rPr>
      </w:pPr>
    </w:p>
    <w:p w:rsidR="003A2B18" w:rsidRDefault="004378B8" w:rsidP="008D0BE8">
      <w:pPr>
        <w:tabs>
          <w:tab w:val="left" w:pos="630"/>
          <w:tab w:val="left" w:pos="720"/>
          <w:tab w:val="left" w:pos="810"/>
        </w:tabs>
        <w:spacing w:after="0"/>
        <w:ind w:firstLine="630"/>
        <w:rPr>
          <w:rFonts w:ascii="Arial" w:eastAsia="Times New Roman" w:hAnsi="Arial" w:cs="Arial"/>
          <w:sz w:val="24"/>
          <w:szCs w:val="24"/>
          <w:lang w:bidi="en-US"/>
        </w:rPr>
      </w:pPr>
      <w:bookmarkStart w:id="8" w:name="_Toc401563785"/>
      <w:r w:rsidRPr="004378B8">
        <w:rPr>
          <w:rFonts w:ascii="Arial" w:eastAsia="Times New Roman" w:hAnsi="Arial" w:cs="Arial"/>
          <w:sz w:val="24"/>
          <w:szCs w:val="24"/>
          <w:lang w:bidi="en-US"/>
        </w:rPr>
        <w:t>Comuna  Mircea Voda , Judetul Constanta</w:t>
      </w:r>
    </w:p>
    <w:p w:rsidR="004378B8" w:rsidRPr="00C2203E" w:rsidRDefault="004378B8" w:rsidP="008D0BE8">
      <w:pPr>
        <w:tabs>
          <w:tab w:val="left" w:pos="630"/>
          <w:tab w:val="left" w:pos="720"/>
          <w:tab w:val="left" w:pos="810"/>
        </w:tabs>
        <w:spacing w:after="0" w:line="240" w:lineRule="auto"/>
        <w:rPr>
          <w:rFonts w:ascii="Arial" w:eastAsia="Times New Roman" w:hAnsi="Arial" w:cs="Arial"/>
          <w:sz w:val="24"/>
          <w:szCs w:val="24"/>
          <w:lang w:bidi="en-US"/>
        </w:rPr>
      </w:pPr>
    </w:p>
    <w:p w:rsidR="00C2203E" w:rsidRDefault="00C2203E" w:rsidP="00520F4F">
      <w:pPr>
        <w:numPr>
          <w:ilvl w:val="1"/>
          <w:numId w:val="9"/>
        </w:numPr>
        <w:tabs>
          <w:tab w:val="left" w:pos="630"/>
          <w:tab w:val="left" w:pos="720"/>
          <w:tab w:val="left" w:pos="810"/>
        </w:tabs>
        <w:spacing w:after="100"/>
        <w:ind w:left="0" w:firstLine="0"/>
        <w:contextualSpacing/>
        <w:jc w:val="both"/>
        <w:outlineLvl w:val="1"/>
        <w:rPr>
          <w:rFonts w:ascii="Arial" w:eastAsia="Calibri" w:hAnsi="Arial" w:cs="Arial"/>
          <w:i/>
          <w:sz w:val="24"/>
          <w:szCs w:val="24"/>
        </w:rPr>
      </w:pPr>
      <w:r w:rsidRPr="00C2203E">
        <w:rPr>
          <w:rFonts w:ascii="Arial" w:eastAsia="Calibri" w:hAnsi="Arial" w:cs="Arial"/>
          <w:i/>
          <w:sz w:val="24"/>
          <w:szCs w:val="24"/>
        </w:rPr>
        <w:t>Încadrarea în planurile de urbanism/amenajare a teritoriului aprobate/adoptate și/sau alte scheme /programe</w:t>
      </w:r>
      <w:bookmarkEnd w:id="8"/>
    </w:p>
    <w:p w:rsidR="004378B8" w:rsidRPr="00C2203E" w:rsidRDefault="004378B8" w:rsidP="008D0BE8">
      <w:pPr>
        <w:tabs>
          <w:tab w:val="left" w:pos="630"/>
          <w:tab w:val="left" w:pos="720"/>
          <w:tab w:val="left" w:pos="810"/>
        </w:tabs>
        <w:spacing w:after="100" w:line="240" w:lineRule="auto"/>
        <w:contextualSpacing/>
        <w:jc w:val="both"/>
        <w:outlineLvl w:val="1"/>
        <w:rPr>
          <w:rFonts w:ascii="Arial" w:eastAsia="Calibri" w:hAnsi="Arial" w:cs="Arial"/>
          <w:i/>
          <w:sz w:val="24"/>
          <w:szCs w:val="24"/>
        </w:rPr>
      </w:pPr>
    </w:p>
    <w:p w:rsidR="000A4962" w:rsidRPr="000A4962" w:rsidRDefault="000A4962" w:rsidP="000A4962">
      <w:pPr>
        <w:tabs>
          <w:tab w:val="left" w:pos="630"/>
          <w:tab w:val="left" w:pos="720"/>
          <w:tab w:val="left" w:pos="810"/>
        </w:tabs>
        <w:spacing w:after="100" w:line="240" w:lineRule="auto"/>
        <w:ind w:firstLine="630"/>
        <w:rPr>
          <w:rFonts w:ascii="Arial" w:eastAsia="Times New Roman" w:hAnsi="Arial" w:cs="Arial"/>
          <w:sz w:val="24"/>
          <w:szCs w:val="24"/>
          <w:lang w:bidi="en-US"/>
        </w:rPr>
      </w:pPr>
      <w:r w:rsidRPr="000A4962">
        <w:rPr>
          <w:rFonts w:ascii="Arial" w:eastAsia="Times New Roman" w:hAnsi="Arial" w:cs="Arial"/>
          <w:sz w:val="24"/>
          <w:szCs w:val="24"/>
          <w:lang w:bidi="en-US"/>
        </w:rPr>
        <w:t>Strada Cartierul Nou tronsoanele 1 si 2  sunt amplasate pe teritoriu administrativ al  comunei Mircea Voda, in intravilanul  localitatii Mircea Voda Gara.  Traseele tronsoanelor isi au originea din DN 22C si  se desfasoara spre sud si est si au lungimii de 195 si 180 m.</w:t>
      </w:r>
    </w:p>
    <w:p w:rsidR="008D0BE8" w:rsidRPr="008F2FC0" w:rsidRDefault="000A4962" w:rsidP="000A4962">
      <w:pPr>
        <w:tabs>
          <w:tab w:val="left" w:pos="630"/>
          <w:tab w:val="left" w:pos="720"/>
          <w:tab w:val="left" w:pos="810"/>
        </w:tabs>
        <w:spacing w:after="100" w:line="240" w:lineRule="auto"/>
        <w:ind w:firstLine="630"/>
        <w:rPr>
          <w:rFonts w:ascii="Arial" w:eastAsia="Times New Roman" w:hAnsi="Arial" w:cs="Arial"/>
          <w:sz w:val="12"/>
          <w:szCs w:val="12"/>
          <w:lang w:bidi="en-US"/>
        </w:rPr>
      </w:pPr>
      <w:r w:rsidRPr="000A4962">
        <w:rPr>
          <w:rFonts w:ascii="Arial" w:eastAsia="Times New Roman" w:hAnsi="Arial" w:cs="Arial"/>
          <w:sz w:val="24"/>
          <w:szCs w:val="24"/>
          <w:lang w:bidi="en-US"/>
        </w:rPr>
        <w:t>Traseele strazilor proiectate coincid cu traseele existente, iar ampriza lor se încadreaza în limitele amprizei actuale si nu vor  fi necesare exproprieri .</w:t>
      </w:r>
    </w:p>
    <w:p w:rsidR="00C2203E" w:rsidRPr="00C2203E" w:rsidRDefault="00C2203E" w:rsidP="00520F4F">
      <w:pPr>
        <w:numPr>
          <w:ilvl w:val="1"/>
          <w:numId w:val="9"/>
        </w:numPr>
        <w:tabs>
          <w:tab w:val="left" w:pos="630"/>
          <w:tab w:val="left" w:pos="720"/>
          <w:tab w:val="left" w:pos="810"/>
        </w:tabs>
        <w:spacing w:after="100"/>
        <w:ind w:left="0" w:firstLine="0"/>
        <w:contextualSpacing/>
        <w:jc w:val="both"/>
        <w:outlineLvl w:val="1"/>
        <w:rPr>
          <w:rFonts w:ascii="Arial" w:eastAsia="Calibri" w:hAnsi="Arial" w:cs="Arial"/>
          <w:i/>
          <w:sz w:val="24"/>
          <w:szCs w:val="24"/>
        </w:rPr>
      </w:pPr>
      <w:bookmarkStart w:id="9" w:name="_Toc401563786"/>
      <w:r w:rsidRPr="00C2203E">
        <w:rPr>
          <w:rFonts w:ascii="Arial" w:eastAsia="Calibri" w:hAnsi="Arial" w:cs="Arial"/>
          <w:i/>
          <w:sz w:val="24"/>
          <w:szCs w:val="24"/>
        </w:rPr>
        <w:t>Încadrarea în alte activități existente</w:t>
      </w:r>
      <w:bookmarkEnd w:id="9"/>
    </w:p>
    <w:p w:rsidR="008D0BE8" w:rsidRPr="008F2FC0" w:rsidRDefault="008D0BE8" w:rsidP="008D0BE8">
      <w:pPr>
        <w:tabs>
          <w:tab w:val="left" w:pos="630"/>
          <w:tab w:val="left" w:pos="720"/>
          <w:tab w:val="left" w:pos="810"/>
        </w:tabs>
        <w:spacing w:after="100" w:line="240" w:lineRule="auto"/>
        <w:jc w:val="both"/>
        <w:rPr>
          <w:rFonts w:ascii="Arial" w:eastAsia="Calibri" w:hAnsi="Arial" w:cs="Times New Roman"/>
          <w:sz w:val="12"/>
          <w:szCs w:val="12"/>
        </w:rPr>
      </w:pPr>
    </w:p>
    <w:p w:rsidR="00C2203E" w:rsidRDefault="00C2203E" w:rsidP="00520F4F">
      <w:pPr>
        <w:tabs>
          <w:tab w:val="left" w:pos="630"/>
          <w:tab w:val="left" w:pos="720"/>
          <w:tab w:val="left" w:pos="810"/>
        </w:tabs>
        <w:spacing w:after="100"/>
        <w:jc w:val="both"/>
        <w:rPr>
          <w:rFonts w:ascii="Arial" w:eastAsia="Calibri" w:hAnsi="Arial" w:cs="Times New Roman"/>
          <w:sz w:val="24"/>
        </w:rPr>
      </w:pPr>
      <w:r w:rsidRPr="00C2203E">
        <w:rPr>
          <w:rFonts w:ascii="Arial" w:eastAsia="Calibri" w:hAnsi="Arial" w:cs="Times New Roman"/>
          <w:sz w:val="24"/>
        </w:rPr>
        <w:t>Nu este cazul.</w:t>
      </w:r>
    </w:p>
    <w:p w:rsidR="003A2B18" w:rsidRPr="008F2FC0" w:rsidRDefault="003A2B18" w:rsidP="008D0BE8">
      <w:pPr>
        <w:tabs>
          <w:tab w:val="left" w:pos="630"/>
          <w:tab w:val="left" w:pos="720"/>
          <w:tab w:val="left" w:pos="810"/>
        </w:tabs>
        <w:spacing w:after="100" w:line="240" w:lineRule="auto"/>
        <w:jc w:val="both"/>
        <w:rPr>
          <w:rFonts w:ascii="Arial" w:eastAsia="Calibri" w:hAnsi="Arial" w:cs="Times New Roman"/>
          <w:sz w:val="12"/>
          <w:szCs w:val="12"/>
        </w:rPr>
      </w:pPr>
    </w:p>
    <w:p w:rsidR="00C2203E" w:rsidRDefault="00C2203E" w:rsidP="00520F4F">
      <w:pPr>
        <w:numPr>
          <w:ilvl w:val="1"/>
          <w:numId w:val="9"/>
        </w:numPr>
        <w:tabs>
          <w:tab w:val="left" w:pos="630"/>
          <w:tab w:val="left" w:pos="720"/>
          <w:tab w:val="left" w:pos="810"/>
        </w:tabs>
        <w:spacing w:after="100"/>
        <w:ind w:left="0" w:firstLine="0"/>
        <w:contextualSpacing/>
        <w:jc w:val="both"/>
        <w:outlineLvl w:val="1"/>
        <w:rPr>
          <w:rFonts w:ascii="Arial" w:eastAsia="Calibri" w:hAnsi="Arial" w:cs="Arial"/>
          <w:i/>
          <w:sz w:val="24"/>
          <w:szCs w:val="24"/>
        </w:rPr>
      </w:pPr>
      <w:bookmarkStart w:id="10" w:name="_Toc401563787"/>
      <w:r w:rsidRPr="00C2203E">
        <w:rPr>
          <w:rFonts w:ascii="Arial" w:eastAsia="Calibri" w:hAnsi="Arial" w:cs="Arial"/>
          <w:i/>
          <w:sz w:val="24"/>
          <w:szCs w:val="24"/>
        </w:rPr>
        <w:t>Bilanțul teritorial</w:t>
      </w:r>
      <w:bookmarkEnd w:id="10"/>
    </w:p>
    <w:p w:rsidR="00017976" w:rsidRPr="00C2203E" w:rsidRDefault="00017976" w:rsidP="008D0BE8">
      <w:pPr>
        <w:tabs>
          <w:tab w:val="left" w:pos="630"/>
          <w:tab w:val="left" w:pos="720"/>
          <w:tab w:val="left" w:pos="810"/>
        </w:tabs>
        <w:spacing w:after="100" w:line="240" w:lineRule="auto"/>
        <w:contextualSpacing/>
        <w:jc w:val="both"/>
        <w:outlineLvl w:val="1"/>
        <w:rPr>
          <w:rFonts w:ascii="Arial" w:eastAsia="Calibri" w:hAnsi="Arial" w:cs="Arial"/>
          <w:i/>
          <w:sz w:val="24"/>
          <w:szCs w:val="24"/>
        </w:rPr>
      </w:pPr>
    </w:p>
    <w:p w:rsidR="005549C5" w:rsidRPr="005549C5" w:rsidRDefault="000E1413" w:rsidP="00520F4F">
      <w:pPr>
        <w:tabs>
          <w:tab w:val="left" w:pos="630"/>
          <w:tab w:val="left" w:pos="720"/>
          <w:tab w:val="left" w:pos="810"/>
          <w:tab w:val="left" w:pos="1080"/>
        </w:tabs>
        <w:spacing w:after="0"/>
        <w:rPr>
          <w:rFonts w:ascii="Arial" w:eastAsia="Calibri" w:hAnsi="Arial" w:cs="Arial"/>
          <w:sz w:val="24"/>
        </w:rPr>
      </w:pPr>
      <w:r>
        <w:rPr>
          <w:rFonts w:ascii="Arial" w:eastAsia="Times New Roman" w:hAnsi="Arial" w:cs="Arial"/>
          <w:sz w:val="24"/>
          <w:szCs w:val="24"/>
          <w:lang w:bidi="en-US"/>
        </w:rPr>
        <w:t>S</w:t>
      </w:r>
      <w:r w:rsidR="005549C5" w:rsidRPr="005549C5">
        <w:rPr>
          <w:rFonts w:ascii="Arial" w:eastAsia="Times New Roman" w:hAnsi="Arial" w:cs="Arial"/>
          <w:sz w:val="24"/>
          <w:szCs w:val="24"/>
          <w:lang w:bidi="en-US"/>
        </w:rPr>
        <w:t>tra</w:t>
      </w:r>
      <w:r>
        <w:rPr>
          <w:rFonts w:ascii="Arial" w:eastAsia="Times New Roman" w:hAnsi="Arial" w:cs="Arial"/>
          <w:sz w:val="24"/>
          <w:szCs w:val="24"/>
          <w:lang w:bidi="en-US"/>
        </w:rPr>
        <w:t>da</w:t>
      </w:r>
      <w:r w:rsidR="005549C5" w:rsidRPr="005549C5">
        <w:rPr>
          <w:rFonts w:ascii="Arial" w:eastAsia="Calibri" w:hAnsi="Arial" w:cs="Arial"/>
          <w:sz w:val="24"/>
        </w:rPr>
        <w:t xml:space="preserve">  propus</w:t>
      </w:r>
      <w:r>
        <w:rPr>
          <w:rFonts w:ascii="Arial" w:eastAsia="Calibri" w:hAnsi="Arial" w:cs="Arial"/>
          <w:sz w:val="24"/>
        </w:rPr>
        <w:t>a</w:t>
      </w:r>
      <w:r w:rsidR="005549C5" w:rsidRPr="005549C5">
        <w:rPr>
          <w:rFonts w:ascii="Arial" w:eastAsia="Calibri" w:hAnsi="Arial" w:cs="Arial"/>
          <w:sz w:val="24"/>
        </w:rPr>
        <w:t xml:space="preserve"> pentru </w:t>
      </w:r>
      <w:r w:rsidR="004C7381">
        <w:rPr>
          <w:rFonts w:ascii="Arial" w:eastAsia="Calibri" w:hAnsi="Arial" w:cs="Arial"/>
          <w:sz w:val="24"/>
        </w:rPr>
        <w:t>asfalt</w:t>
      </w:r>
      <w:r w:rsidR="005549C5" w:rsidRPr="005549C5">
        <w:rPr>
          <w:rFonts w:ascii="Arial" w:eastAsia="Calibri" w:hAnsi="Arial" w:cs="Arial"/>
          <w:sz w:val="24"/>
        </w:rPr>
        <w:t>are din intravilanul localitati</w:t>
      </w:r>
      <w:r w:rsidR="004C7381">
        <w:rPr>
          <w:rFonts w:ascii="Arial" w:eastAsia="Calibri" w:hAnsi="Arial" w:cs="Arial"/>
          <w:sz w:val="24"/>
        </w:rPr>
        <w:t>i</w:t>
      </w:r>
      <w:r w:rsidR="005549C5" w:rsidRPr="005549C5">
        <w:rPr>
          <w:rFonts w:ascii="Arial" w:eastAsia="Calibri" w:hAnsi="Arial" w:cs="Arial"/>
          <w:sz w:val="24"/>
        </w:rPr>
        <w:t xml:space="preserve">  </w:t>
      </w:r>
      <w:r w:rsidR="000A4962" w:rsidRPr="000A4962">
        <w:rPr>
          <w:rFonts w:ascii="Arial" w:eastAsia="Calibri" w:hAnsi="Arial" w:cs="Arial"/>
          <w:b/>
          <w:sz w:val="24"/>
        </w:rPr>
        <w:t xml:space="preserve">Mircea Voda Gara </w:t>
      </w:r>
      <w:r>
        <w:rPr>
          <w:rFonts w:ascii="Arial" w:eastAsia="Calibri" w:hAnsi="Arial" w:cs="Arial"/>
          <w:sz w:val="24"/>
        </w:rPr>
        <w:t>es</w:t>
      </w:r>
      <w:r w:rsidR="004378B8">
        <w:rPr>
          <w:rFonts w:ascii="Arial" w:eastAsia="Calibri" w:hAnsi="Arial" w:cs="Arial"/>
          <w:sz w:val="24"/>
        </w:rPr>
        <w:t>te</w:t>
      </w:r>
      <w:r w:rsidR="005549C5" w:rsidRPr="005549C5">
        <w:rPr>
          <w:rFonts w:ascii="Arial" w:eastAsia="Calibri" w:hAnsi="Arial" w:cs="Arial"/>
          <w:sz w:val="24"/>
        </w:rPr>
        <w:t xml:space="preserve"> : </w:t>
      </w:r>
    </w:p>
    <w:tbl>
      <w:tblPr>
        <w:tblW w:w="10053" w:type="dxa"/>
        <w:tblInd w:w="5" w:type="dxa"/>
        <w:tblLayout w:type="fixed"/>
        <w:tblCellMar>
          <w:left w:w="0" w:type="dxa"/>
          <w:right w:w="0" w:type="dxa"/>
        </w:tblCellMar>
        <w:tblLook w:val="0000" w:firstRow="0" w:lastRow="0" w:firstColumn="0" w:lastColumn="0" w:noHBand="0" w:noVBand="0"/>
      </w:tblPr>
      <w:tblGrid>
        <w:gridCol w:w="810"/>
        <w:gridCol w:w="1980"/>
        <w:gridCol w:w="1350"/>
        <w:gridCol w:w="790"/>
        <w:gridCol w:w="3350"/>
        <w:gridCol w:w="360"/>
        <w:gridCol w:w="1413"/>
      </w:tblGrid>
      <w:tr w:rsidR="004378B8" w:rsidRPr="004378B8" w:rsidTr="000A4962">
        <w:trPr>
          <w:trHeight w:val="255"/>
        </w:trPr>
        <w:tc>
          <w:tcPr>
            <w:tcW w:w="810" w:type="dxa"/>
            <w:tcBorders>
              <w:top w:val="single" w:sz="4" w:space="0" w:color="auto"/>
              <w:left w:val="single" w:sz="4" w:space="0" w:color="auto"/>
              <w:bottom w:val="single" w:sz="4" w:space="0" w:color="auto"/>
              <w:right w:val="single" w:sz="4" w:space="0" w:color="auto"/>
            </w:tcBorders>
          </w:tcPr>
          <w:p w:rsidR="004378B8" w:rsidRPr="004378B8" w:rsidRDefault="004378B8" w:rsidP="004378B8">
            <w:pPr>
              <w:tabs>
                <w:tab w:val="left" w:pos="630"/>
                <w:tab w:val="left" w:pos="720"/>
                <w:tab w:val="left" w:pos="810"/>
              </w:tabs>
              <w:overflowPunct w:val="0"/>
              <w:autoSpaceDE w:val="0"/>
              <w:autoSpaceDN w:val="0"/>
              <w:adjustRightInd w:val="0"/>
              <w:spacing w:after="0"/>
              <w:ind w:right="-270"/>
              <w:jc w:val="both"/>
              <w:textAlignment w:val="baseline"/>
              <w:rPr>
                <w:rFonts w:ascii="Arial" w:eastAsia="Times New Roman" w:hAnsi="Arial" w:cs="Arial"/>
                <w:sz w:val="24"/>
                <w:szCs w:val="20"/>
                <w:lang w:bidi="en-US"/>
              </w:rPr>
            </w:pPr>
          </w:p>
        </w:tc>
        <w:tc>
          <w:tcPr>
            <w:tcW w:w="1980" w:type="dxa"/>
            <w:tcBorders>
              <w:top w:val="single" w:sz="4" w:space="0" w:color="auto"/>
              <w:left w:val="single" w:sz="4" w:space="0" w:color="auto"/>
              <w:bottom w:val="single" w:sz="4" w:space="0" w:color="auto"/>
              <w:right w:val="single" w:sz="4" w:space="0" w:color="auto"/>
            </w:tcBorders>
          </w:tcPr>
          <w:p w:rsidR="000A4962" w:rsidRDefault="000A4962" w:rsidP="006369CF">
            <w:pPr>
              <w:tabs>
                <w:tab w:val="left" w:pos="630"/>
                <w:tab w:val="left" w:pos="720"/>
                <w:tab w:val="left" w:pos="810"/>
              </w:tabs>
              <w:overflowPunct w:val="0"/>
              <w:autoSpaceDE w:val="0"/>
              <w:autoSpaceDN w:val="0"/>
              <w:adjustRightInd w:val="0"/>
              <w:spacing w:after="0"/>
              <w:ind w:right="-270"/>
              <w:jc w:val="center"/>
              <w:textAlignment w:val="baseline"/>
              <w:rPr>
                <w:rFonts w:ascii="Arial" w:eastAsia="Times New Roman" w:hAnsi="Arial" w:cs="Arial"/>
                <w:sz w:val="24"/>
                <w:szCs w:val="20"/>
                <w:lang w:bidi="en-US"/>
              </w:rPr>
            </w:pPr>
          </w:p>
          <w:p w:rsidR="004378B8" w:rsidRPr="004378B8" w:rsidRDefault="004378B8" w:rsidP="006369CF">
            <w:pPr>
              <w:tabs>
                <w:tab w:val="left" w:pos="630"/>
                <w:tab w:val="left" w:pos="720"/>
                <w:tab w:val="left" w:pos="810"/>
              </w:tabs>
              <w:overflowPunct w:val="0"/>
              <w:autoSpaceDE w:val="0"/>
              <w:autoSpaceDN w:val="0"/>
              <w:adjustRightInd w:val="0"/>
              <w:spacing w:after="0"/>
              <w:ind w:right="-270"/>
              <w:jc w:val="center"/>
              <w:textAlignment w:val="baseline"/>
              <w:rPr>
                <w:rFonts w:ascii="Arial" w:eastAsia="Times New Roman" w:hAnsi="Arial" w:cs="Arial"/>
                <w:sz w:val="24"/>
                <w:szCs w:val="20"/>
                <w:lang w:bidi="en-US"/>
              </w:rPr>
            </w:pPr>
            <w:r w:rsidRPr="004378B8">
              <w:rPr>
                <w:rFonts w:ascii="Arial" w:eastAsia="Times New Roman" w:hAnsi="Arial" w:cs="Arial"/>
                <w:sz w:val="24"/>
                <w:szCs w:val="20"/>
                <w:lang w:bidi="en-US"/>
              </w:rPr>
              <w:t>Denumire</w:t>
            </w:r>
          </w:p>
          <w:p w:rsidR="004378B8" w:rsidRPr="004378B8" w:rsidRDefault="004378B8" w:rsidP="006369CF">
            <w:pPr>
              <w:tabs>
                <w:tab w:val="left" w:pos="630"/>
                <w:tab w:val="left" w:pos="720"/>
                <w:tab w:val="left" w:pos="810"/>
              </w:tabs>
              <w:overflowPunct w:val="0"/>
              <w:autoSpaceDE w:val="0"/>
              <w:autoSpaceDN w:val="0"/>
              <w:adjustRightInd w:val="0"/>
              <w:spacing w:after="0"/>
              <w:ind w:right="-270"/>
              <w:jc w:val="center"/>
              <w:textAlignment w:val="baseline"/>
              <w:rPr>
                <w:rFonts w:ascii="Arial" w:eastAsia="Times New Roman" w:hAnsi="Arial" w:cs="Arial"/>
                <w:sz w:val="24"/>
                <w:szCs w:val="20"/>
                <w:lang w:bidi="en-US"/>
              </w:rPr>
            </w:pPr>
            <w:r w:rsidRPr="004378B8">
              <w:rPr>
                <w:rFonts w:ascii="Arial" w:eastAsia="Times New Roman" w:hAnsi="Arial" w:cs="Arial"/>
                <w:sz w:val="24"/>
                <w:szCs w:val="20"/>
                <w:lang w:bidi="en-US"/>
              </w:rPr>
              <w:t>strada</w:t>
            </w:r>
          </w:p>
        </w:tc>
        <w:tc>
          <w:tcPr>
            <w:tcW w:w="2140" w:type="dxa"/>
            <w:gridSpan w:val="2"/>
            <w:tcBorders>
              <w:top w:val="single" w:sz="4" w:space="0" w:color="auto"/>
              <w:left w:val="single" w:sz="4" w:space="0" w:color="auto"/>
              <w:bottom w:val="single" w:sz="4" w:space="0" w:color="auto"/>
              <w:right w:val="single" w:sz="4" w:space="0" w:color="auto"/>
            </w:tcBorders>
          </w:tcPr>
          <w:p w:rsidR="000A4962" w:rsidRDefault="000A4962" w:rsidP="006369CF">
            <w:pPr>
              <w:tabs>
                <w:tab w:val="left" w:pos="630"/>
                <w:tab w:val="left" w:pos="720"/>
                <w:tab w:val="left" w:pos="810"/>
              </w:tabs>
              <w:overflowPunct w:val="0"/>
              <w:autoSpaceDE w:val="0"/>
              <w:autoSpaceDN w:val="0"/>
              <w:adjustRightInd w:val="0"/>
              <w:spacing w:after="0"/>
              <w:ind w:right="-270"/>
              <w:jc w:val="center"/>
              <w:textAlignment w:val="baseline"/>
              <w:rPr>
                <w:rFonts w:ascii="Arial" w:eastAsia="Times New Roman" w:hAnsi="Arial" w:cs="Arial"/>
                <w:sz w:val="24"/>
                <w:szCs w:val="20"/>
                <w:lang w:bidi="en-US"/>
              </w:rPr>
            </w:pPr>
          </w:p>
          <w:p w:rsidR="004378B8" w:rsidRPr="004378B8" w:rsidRDefault="004378B8" w:rsidP="006369CF">
            <w:pPr>
              <w:tabs>
                <w:tab w:val="left" w:pos="630"/>
                <w:tab w:val="left" w:pos="720"/>
                <w:tab w:val="left" w:pos="810"/>
              </w:tabs>
              <w:overflowPunct w:val="0"/>
              <w:autoSpaceDE w:val="0"/>
              <w:autoSpaceDN w:val="0"/>
              <w:adjustRightInd w:val="0"/>
              <w:spacing w:after="0"/>
              <w:ind w:right="-270"/>
              <w:jc w:val="center"/>
              <w:textAlignment w:val="baseline"/>
              <w:rPr>
                <w:rFonts w:ascii="Arial" w:eastAsia="Times New Roman" w:hAnsi="Arial" w:cs="Arial"/>
                <w:sz w:val="24"/>
                <w:szCs w:val="20"/>
                <w:lang w:bidi="en-US"/>
              </w:rPr>
            </w:pPr>
            <w:r w:rsidRPr="004378B8">
              <w:rPr>
                <w:rFonts w:ascii="Arial" w:eastAsia="Times New Roman" w:hAnsi="Arial" w:cs="Arial"/>
                <w:sz w:val="24"/>
                <w:szCs w:val="20"/>
                <w:lang w:bidi="en-US"/>
              </w:rPr>
              <w:t>Lungime</w:t>
            </w:r>
          </w:p>
          <w:p w:rsidR="004378B8" w:rsidRPr="004378B8" w:rsidRDefault="004378B8" w:rsidP="006369CF">
            <w:pPr>
              <w:tabs>
                <w:tab w:val="left" w:pos="630"/>
                <w:tab w:val="left" w:pos="720"/>
                <w:tab w:val="left" w:pos="810"/>
              </w:tabs>
              <w:overflowPunct w:val="0"/>
              <w:autoSpaceDE w:val="0"/>
              <w:autoSpaceDN w:val="0"/>
              <w:adjustRightInd w:val="0"/>
              <w:spacing w:after="0"/>
              <w:ind w:right="-270"/>
              <w:jc w:val="center"/>
              <w:textAlignment w:val="baseline"/>
              <w:rPr>
                <w:rFonts w:ascii="Arial" w:eastAsia="Times New Roman" w:hAnsi="Arial" w:cs="Arial"/>
                <w:sz w:val="24"/>
                <w:szCs w:val="20"/>
                <w:lang w:bidi="en-US"/>
              </w:rPr>
            </w:pPr>
            <w:r w:rsidRPr="004378B8">
              <w:rPr>
                <w:rFonts w:ascii="Arial" w:eastAsia="Times New Roman" w:hAnsi="Arial" w:cs="Arial"/>
                <w:sz w:val="24"/>
                <w:szCs w:val="20"/>
                <w:lang w:bidi="en-US"/>
              </w:rPr>
              <w:t>ml</w:t>
            </w:r>
          </w:p>
        </w:tc>
        <w:tc>
          <w:tcPr>
            <w:tcW w:w="3710" w:type="dxa"/>
            <w:gridSpan w:val="2"/>
            <w:tcBorders>
              <w:top w:val="single" w:sz="4" w:space="0" w:color="auto"/>
              <w:left w:val="single" w:sz="4" w:space="0" w:color="auto"/>
              <w:bottom w:val="single" w:sz="4" w:space="0" w:color="auto"/>
              <w:right w:val="single" w:sz="4" w:space="0" w:color="auto"/>
            </w:tcBorders>
          </w:tcPr>
          <w:p w:rsidR="000A4962" w:rsidRDefault="000A4962" w:rsidP="006369CF">
            <w:pPr>
              <w:tabs>
                <w:tab w:val="left" w:pos="630"/>
                <w:tab w:val="left" w:pos="720"/>
                <w:tab w:val="left" w:pos="810"/>
              </w:tabs>
              <w:overflowPunct w:val="0"/>
              <w:autoSpaceDE w:val="0"/>
              <w:autoSpaceDN w:val="0"/>
              <w:adjustRightInd w:val="0"/>
              <w:spacing w:after="0"/>
              <w:ind w:right="-270"/>
              <w:jc w:val="center"/>
              <w:textAlignment w:val="baseline"/>
              <w:rPr>
                <w:rFonts w:ascii="Arial" w:eastAsia="Times New Roman" w:hAnsi="Arial" w:cs="Arial"/>
                <w:sz w:val="24"/>
                <w:szCs w:val="20"/>
                <w:lang w:bidi="en-US"/>
              </w:rPr>
            </w:pPr>
          </w:p>
          <w:p w:rsidR="004378B8" w:rsidRPr="004378B8" w:rsidRDefault="004378B8" w:rsidP="006369CF">
            <w:pPr>
              <w:tabs>
                <w:tab w:val="left" w:pos="630"/>
                <w:tab w:val="left" w:pos="720"/>
                <w:tab w:val="left" w:pos="810"/>
              </w:tabs>
              <w:overflowPunct w:val="0"/>
              <w:autoSpaceDE w:val="0"/>
              <w:autoSpaceDN w:val="0"/>
              <w:adjustRightInd w:val="0"/>
              <w:spacing w:after="0"/>
              <w:ind w:right="-270"/>
              <w:jc w:val="center"/>
              <w:textAlignment w:val="baseline"/>
              <w:rPr>
                <w:rFonts w:ascii="Arial" w:eastAsia="Times New Roman" w:hAnsi="Arial" w:cs="Arial"/>
                <w:sz w:val="24"/>
                <w:szCs w:val="20"/>
                <w:lang w:bidi="en-US"/>
              </w:rPr>
            </w:pPr>
            <w:r w:rsidRPr="004378B8">
              <w:rPr>
                <w:rFonts w:ascii="Arial" w:eastAsia="Times New Roman" w:hAnsi="Arial" w:cs="Arial"/>
                <w:sz w:val="24"/>
                <w:szCs w:val="20"/>
                <w:lang w:bidi="en-US"/>
              </w:rPr>
              <w:t>Sistem rutier existent</w:t>
            </w:r>
          </w:p>
        </w:tc>
        <w:tc>
          <w:tcPr>
            <w:tcW w:w="1413" w:type="dxa"/>
            <w:tcBorders>
              <w:top w:val="single" w:sz="4" w:space="0" w:color="auto"/>
              <w:left w:val="single" w:sz="4" w:space="0" w:color="auto"/>
              <w:bottom w:val="single" w:sz="4" w:space="0" w:color="auto"/>
              <w:right w:val="single" w:sz="4" w:space="0" w:color="auto"/>
            </w:tcBorders>
          </w:tcPr>
          <w:p w:rsidR="004378B8" w:rsidRPr="004378B8" w:rsidRDefault="004378B8" w:rsidP="006369CF">
            <w:pPr>
              <w:tabs>
                <w:tab w:val="left" w:pos="630"/>
                <w:tab w:val="left" w:pos="720"/>
                <w:tab w:val="left" w:pos="810"/>
              </w:tabs>
              <w:overflowPunct w:val="0"/>
              <w:autoSpaceDE w:val="0"/>
              <w:autoSpaceDN w:val="0"/>
              <w:adjustRightInd w:val="0"/>
              <w:spacing w:after="0"/>
              <w:ind w:right="-270"/>
              <w:textAlignment w:val="baseline"/>
              <w:rPr>
                <w:rFonts w:ascii="Arial" w:eastAsia="Times New Roman" w:hAnsi="Arial" w:cs="Arial"/>
                <w:sz w:val="24"/>
                <w:szCs w:val="20"/>
                <w:lang w:bidi="en-US"/>
              </w:rPr>
            </w:pPr>
            <w:r w:rsidRPr="004378B8">
              <w:rPr>
                <w:rFonts w:ascii="Arial" w:eastAsia="Times New Roman" w:hAnsi="Arial" w:cs="Arial"/>
                <w:sz w:val="24"/>
                <w:szCs w:val="20"/>
                <w:lang w:bidi="en-US"/>
              </w:rPr>
              <w:t>Latime parte carosabila</w:t>
            </w:r>
          </w:p>
          <w:p w:rsidR="004378B8" w:rsidRPr="004378B8" w:rsidRDefault="004378B8" w:rsidP="006369CF">
            <w:pPr>
              <w:tabs>
                <w:tab w:val="left" w:pos="630"/>
                <w:tab w:val="left" w:pos="720"/>
                <w:tab w:val="left" w:pos="810"/>
              </w:tabs>
              <w:overflowPunct w:val="0"/>
              <w:autoSpaceDE w:val="0"/>
              <w:autoSpaceDN w:val="0"/>
              <w:adjustRightInd w:val="0"/>
              <w:spacing w:after="0"/>
              <w:ind w:right="-270"/>
              <w:jc w:val="center"/>
              <w:textAlignment w:val="baseline"/>
              <w:rPr>
                <w:rFonts w:ascii="Arial" w:eastAsia="Times New Roman" w:hAnsi="Arial" w:cs="Arial"/>
                <w:sz w:val="24"/>
                <w:szCs w:val="20"/>
                <w:lang w:bidi="en-US"/>
              </w:rPr>
            </w:pPr>
            <w:r w:rsidRPr="004378B8">
              <w:rPr>
                <w:rFonts w:ascii="Arial" w:eastAsia="Times New Roman" w:hAnsi="Arial" w:cs="Arial"/>
                <w:sz w:val="24"/>
                <w:szCs w:val="20"/>
                <w:lang w:bidi="en-US"/>
              </w:rPr>
              <w:t>m</w:t>
            </w:r>
          </w:p>
        </w:tc>
      </w:tr>
      <w:tr w:rsidR="004378B8" w:rsidRPr="004378B8" w:rsidTr="000A4962">
        <w:tblPrEx>
          <w:tblCellMar>
            <w:left w:w="108" w:type="dxa"/>
            <w:right w:w="108" w:type="dxa"/>
          </w:tblCellMar>
          <w:tblLook w:val="04A0" w:firstRow="1" w:lastRow="0" w:firstColumn="1" w:lastColumn="0" w:noHBand="0" w:noVBand="1"/>
        </w:tblPrEx>
        <w:trPr>
          <w:trHeight w:val="413"/>
        </w:trPr>
        <w:tc>
          <w:tcPr>
            <w:tcW w:w="810" w:type="dxa"/>
            <w:vMerge w:val="restart"/>
            <w:tcBorders>
              <w:top w:val="nil"/>
              <w:left w:val="single" w:sz="8" w:space="0" w:color="auto"/>
              <w:right w:val="single" w:sz="4" w:space="0" w:color="auto"/>
            </w:tcBorders>
            <w:shd w:val="clear" w:color="auto" w:fill="auto"/>
            <w:noWrap/>
            <w:vAlign w:val="center"/>
            <w:hideMark/>
          </w:tcPr>
          <w:p w:rsidR="004378B8" w:rsidRPr="004378B8" w:rsidRDefault="004378B8" w:rsidP="004378B8">
            <w:pPr>
              <w:tabs>
                <w:tab w:val="left" w:pos="630"/>
                <w:tab w:val="left" w:pos="720"/>
                <w:tab w:val="left" w:pos="810"/>
              </w:tabs>
              <w:overflowPunct w:val="0"/>
              <w:autoSpaceDE w:val="0"/>
              <w:autoSpaceDN w:val="0"/>
              <w:adjustRightInd w:val="0"/>
              <w:spacing w:after="0"/>
              <w:ind w:right="-270"/>
              <w:jc w:val="both"/>
              <w:textAlignment w:val="baseline"/>
              <w:rPr>
                <w:rFonts w:ascii="Arial" w:eastAsia="Times New Roman" w:hAnsi="Arial" w:cs="Arial"/>
                <w:sz w:val="24"/>
                <w:szCs w:val="20"/>
                <w:lang w:bidi="en-US"/>
              </w:rPr>
            </w:pPr>
            <w:r w:rsidRPr="004378B8">
              <w:rPr>
                <w:rFonts w:ascii="Arial" w:eastAsia="Times New Roman" w:hAnsi="Arial" w:cs="Arial"/>
                <w:sz w:val="24"/>
                <w:szCs w:val="20"/>
                <w:lang w:bidi="en-US"/>
              </w:rPr>
              <w:t>1</w:t>
            </w:r>
          </w:p>
        </w:tc>
        <w:tc>
          <w:tcPr>
            <w:tcW w:w="1980" w:type="dxa"/>
            <w:vMerge w:val="restart"/>
            <w:tcBorders>
              <w:top w:val="nil"/>
              <w:left w:val="nil"/>
              <w:right w:val="single" w:sz="4" w:space="0" w:color="auto"/>
            </w:tcBorders>
            <w:shd w:val="clear" w:color="auto" w:fill="auto"/>
            <w:noWrap/>
            <w:vAlign w:val="center"/>
          </w:tcPr>
          <w:p w:rsidR="004378B8" w:rsidRPr="004378B8" w:rsidRDefault="000A4962" w:rsidP="000A4962">
            <w:pPr>
              <w:tabs>
                <w:tab w:val="left" w:pos="630"/>
                <w:tab w:val="left" w:pos="810"/>
              </w:tabs>
              <w:overflowPunct w:val="0"/>
              <w:autoSpaceDE w:val="0"/>
              <w:autoSpaceDN w:val="0"/>
              <w:adjustRightInd w:val="0"/>
              <w:spacing w:after="0"/>
              <w:ind w:right="-270"/>
              <w:jc w:val="both"/>
              <w:textAlignment w:val="baseline"/>
              <w:rPr>
                <w:rFonts w:ascii="Arial" w:eastAsia="Times New Roman" w:hAnsi="Arial" w:cs="Arial"/>
                <w:sz w:val="24"/>
                <w:szCs w:val="20"/>
                <w:lang w:bidi="en-US"/>
              </w:rPr>
            </w:pPr>
            <w:r w:rsidRPr="000A4962">
              <w:rPr>
                <w:rFonts w:ascii="Arial" w:eastAsia="Times New Roman" w:hAnsi="Arial" w:cs="Arial"/>
                <w:sz w:val="24"/>
                <w:szCs w:val="20"/>
                <w:lang w:bidi="en-US"/>
              </w:rPr>
              <w:t>StradaCartierul Nou</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4378B8" w:rsidRPr="004378B8" w:rsidRDefault="004378B8" w:rsidP="006369CF">
            <w:pPr>
              <w:tabs>
                <w:tab w:val="left" w:pos="630"/>
                <w:tab w:val="left" w:pos="720"/>
                <w:tab w:val="left" w:pos="810"/>
              </w:tabs>
              <w:overflowPunct w:val="0"/>
              <w:autoSpaceDE w:val="0"/>
              <w:autoSpaceDN w:val="0"/>
              <w:adjustRightInd w:val="0"/>
              <w:spacing w:after="0"/>
              <w:ind w:right="-270"/>
              <w:jc w:val="both"/>
              <w:textAlignment w:val="baseline"/>
              <w:rPr>
                <w:rFonts w:ascii="Arial" w:eastAsia="Times New Roman" w:hAnsi="Arial" w:cs="Arial"/>
                <w:sz w:val="24"/>
                <w:szCs w:val="20"/>
                <w:lang w:bidi="en-US"/>
              </w:rPr>
            </w:pPr>
            <w:r w:rsidRPr="004378B8">
              <w:rPr>
                <w:rFonts w:ascii="Arial" w:eastAsia="Times New Roman" w:hAnsi="Arial" w:cs="Arial"/>
                <w:sz w:val="24"/>
                <w:szCs w:val="20"/>
                <w:lang w:bidi="en-US"/>
              </w:rPr>
              <w:t xml:space="preserve">Tronson </w:t>
            </w:r>
            <w:r w:rsidR="006369CF">
              <w:rPr>
                <w:rFonts w:ascii="Arial" w:eastAsia="Times New Roman" w:hAnsi="Arial" w:cs="Arial"/>
                <w:sz w:val="24"/>
                <w:szCs w:val="20"/>
                <w:lang w:bidi="en-US"/>
              </w:rPr>
              <w:t>2</w:t>
            </w:r>
          </w:p>
        </w:tc>
        <w:tc>
          <w:tcPr>
            <w:tcW w:w="790" w:type="dxa"/>
            <w:tcBorders>
              <w:top w:val="single" w:sz="4" w:space="0" w:color="auto"/>
              <w:left w:val="nil"/>
              <w:bottom w:val="single" w:sz="4" w:space="0" w:color="auto"/>
              <w:right w:val="single" w:sz="4" w:space="0" w:color="auto"/>
            </w:tcBorders>
            <w:shd w:val="clear" w:color="auto" w:fill="auto"/>
            <w:vAlign w:val="center"/>
          </w:tcPr>
          <w:p w:rsidR="004378B8" w:rsidRPr="004378B8" w:rsidRDefault="000A4962" w:rsidP="004378B8">
            <w:pPr>
              <w:tabs>
                <w:tab w:val="left" w:pos="630"/>
                <w:tab w:val="left" w:pos="720"/>
                <w:tab w:val="left" w:pos="810"/>
              </w:tabs>
              <w:overflowPunct w:val="0"/>
              <w:autoSpaceDE w:val="0"/>
              <w:autoSpaceDN w:val="0"/>
              <w:adjustRightInd w:val="0"/>
              <w:spacing w:after="0"/>
              <w:ind w:right="-270"/>
              <w:jc w:val="both"/>
              <w:textAlignment w:val="baseline"/>
              <w:rPr>
                <w:rFonts w:ascii="Arial" w:eastAsia="Times New Roman" w:hAnsi="Arial" w:cs="Arial"/>
                <w:sz w:val="24"/>
                <w:szCs w:val="20"/>
                <w:lang w:bidi="en-US"/>
              </w:rPr>
            </w:pPr>
            <w:r>
              <w:rPr>
                <w:rFonts w:ascii="Arial" w:eastAsia="Times New Roman" w:hAnsi="Arial" w:cs="Arial"/>
                <w:sz w:val="24"/>
                <w:szCs w:val="20"/>
                <w:lang w:bidi="en-US"/>
              </w:rPr>
              <w:t>195</w:t>
            </w:r>
          </w:p>
        </w:tc>
        <w:tc>
          <w:tcPr>
            <w:tcW w:w="3710" w:type="dxa"/>
            <w:gridSpan w:val="2"/>
            <w:tcBorders>
              <w:top w:val="nil"/>
              <w:left w:val="nil"/>
              <w:right w:val="single" w:sz="4" w:space="0" w:color="auto"/>
            </w:tcBorders>
          </w:tcPr>
          <w:p w:rsidR="000A4962" w:rsidRDefault="000A4962" w:rsidP="000A4962">
            <w:pPr>
              <w:tabs>
                <w:tab w:val="left" w:pos="630"/>
                <w:tab w:val="left" w:pos="720"/>
                <w:tab w:val="left" w:pos="810"/>
              </w:tabs>
              <w:overflowPunct w:val="0"/>
              <w:autoSpaceDE w:val="0"/>
              <w:autoSpaceDN w:val="0"/>
              <w:adjustRightInd w:val="0"/>
              <w:spacing w:after="0"/>
              <w:ind w:right="-270"/>
              <w:jc w:val="both"/>
              <w:textAlignment w:val="baseline"/>
              <w:rPr>
                <w:rFonts w:ascii="Arial" w:eastAsia="Times New Roman" w:hAnsi="Arial" w:cs="Arial"/>
                <w:b/>
                <w:sz w:val="24"/>
                <w:szCs w:val="20"/>
                <w:lang w:bidi="en-US"/>
              </w:rPr>
            </w:pPr>
            <w:r w:rsidRPr="000A4962">
              <w:rPr>
                <w:rFonts w:ascii="Arial" w:eastAsia="Times New Roman" w:hAnsi="Arial" w:cs="Arial"/>
                <w:b/>
                <w:sz w:val="24"/>
                <w:szCs w:val="20"/>
                <w:lang w:bidi="en-US"/>
              </w:rPr>
              <w:t xml:space="preserve">Imbracaminte din beton de </w:t>
            </w:r>
          </w:p>
          <w:p w:rsidR="000A4962" w:rsidRPr="000A4962" w:rsidRDefault="000A4962" w:rsidP="000A4962">
            <w:pPr>
              <w:tabs>
                <w:tab w:val="left" w:pos="630"/>
                <w:tab w:val="left" w:pos="720"/>
                <w:tab w:val="left" w:pos="810"/>
              </w:tabs>
              <w:overflowPunct w:val="0"/>
              <w:autoSpaceDE w:val="0"/>
              <w:autoSpaceDN w:val="0"/>
              <w:adjustRightInd w:val="0"/>
              <w:spacing w:after="0"/>
              <w:ind w:right="-270"/>
              <w:jc w:val="both"/>
              <w:textAlignment w:val="baseline"/>
              <w:rPr>
                <w:rFonts w:ascii="Arial" w:eastAsia="Times New Roman" w:hAnsi="Arial" w:cs="Arial"/>
                <w:b/>
                <w:sz w:val="24"/>
                <w:szCs w:val="20"/>
                <w:lang w:bidi="en-US"/>
              </w:rPr>
            </w:pPr>
            <w:r w:rsidRPr="000A4962">
              <w:rPr>
                <w:rFonts w:ascii="Arial" w:eastAsia="Times New Roman" w:hAnsi="Arial" w:cs="Arial"/>
                <w:b/>
                <w:sz w:val="24"/>
                <w:szCs w:val="20"/>
                <w:lang w:bidi="en-US"/>
              </w:rPr>
              <w:t>ciment</w:t>
            </w:r>
          </w:p>
          <w:p w:rsidR="004378B8" w:rsidRPr="004378B8" w:rsidRDefault="004378B8" w:rsidP="000A4962">
            <w:pPr>
              <w:tabs>
                <w:tab w:val="left" w:pos="630"/>
                <w:tab w:val="left" w:pos="720"/>
                <w:tab w:val="left" w:pos="810"/>
              </w:tabs>
              <w:overflowPunct w:val="0"/>
              <w:autoSpaceDE w:val="0"/>
              <w:autoSpaceDN w:val="0"/>
              <w:adjustRightInd w:val="0"/>
              <w:spacing w:after="0"/>
              <w:ind w:right="-270"/>
              <w:jc w:val="both"/>
              <w:textAlignment w:val="baseline"/>
              <w:rPr>
                <w:rFonts w:ascii="Arial" w:eastAsia="Times New Roman" w:hAnsi="Arial" w:cs="Arial"/>
                <w:b/>
                <w:sz w:val="24"/>
                <w:szCs w:val="20"/>
                <w:lang w:bidi="en-US"/>
              </w:rPr>
            </w:pPr>
          </w:p>
        </w:tc>
        <w:tc>
          <w:tcPr>
            <w:tcW w:w="1413" w:type="dxa"/>
            <w:vMerge w:val="restart"/>
            <w:tcBorders>
              <w:top w:val="single" w:sz="4" w:space="0" w:color="auto"/>
              <w:left w:val="single" w:sz="4" w:space="0" w:color="auto"/>
              <w:bottom w:val="single" w:sz="4" w:space="0" w:color="auto"/>
              <w:right w:val="single" w:sz="4" w:space="0" w:color="auto"/>
            </w:tcBorders>
            <w:vAlign w:val="center"/>
          </w:tcPr>
          <w:p w:rsidR="004378B8" w:rsidRPr="004378B8" w:rsidRDefault="004378B8" w:rsidP="004378B8">
            <w:pPr>
              <w:tabs>
                <w:tab w:val="left" w:pos="630"/>
                <w:tab w:val="left" w:pos="720"/>
                <w:tab w:val="left" w:pos="810"/>
              </w:tabs>
              <w:overflowPunct w:val="0"/>
              <w:autoSpaceDE w:val="0"/>
              <w:autoSpaceDN w:val="0"/>
              <w:adjustRightInd w:val="0"/>
              <w:spacing w:after="0"/>
              <w:ind w:right="-270"/>
              <w:jc w:val="both"/>
              <w:textAlignment w:val="baseline"/>
              <w:rPr>
                <w:rFonts w:ascii="Arial" w:eastAsia="Times New Roman" w:hAnsi="Arial" w:cs="Arial"/>
                <w:b/>
                <w:sz w:val="24"/>
                <w:szCs w:val="20"/>
                <w:lang w:bidi="en-US"/>
              </w:rPr>
            </w:pPr>
            <w:r w:rsidRPr="004378B8">
              <w:rPr>
                <w:rFonts w:ascii="Arial" w:eastAsia="Times New Roman" w:hAnsi="Arial" w:cs="Arial"/>
                <w:b/>
                <w:sz w:val="24"/>
                <w:szCs w:val="20"/>
                <w:lang w:bidi="en-US"/>
              </w:rPr>
              <w:t>4.0</w:t>
            </w:r>
            <w:r w:rsidR="000A4962">
              <w:rPr>
                <w:rFonts w:ascii="Arial" w:eastAsia="Times New Roman" w:hAnsi="Arial" w:cs="Arial"/>
                <w:b/>
                <w:sz w:val="24"/>
                <w:szCs w:val="20"/>
                <w:lang w:bidi="en-US"/>
              </w:rPr>
              <w:t>-6.0</w:t>
            </w:r>
          </w:p>
        </w:tc>
      </w:tr>
      <w:tr w:rsidR="004378B8" w:rsidRPr="004378B8" w:rsidTr="000A4962">
        <w:tblPrEx>
          <w:tblCellMar>
            <w:left w:w="108" w:type="dxa"/>
            <w:right w:w="108" w:type="dxa"/>
          </w:tblCellMar>
          <w:tblLook w:val="04A0" w:firstRow="1" w:lastRow="0" w:firstColumn="1" w:lastColumn="0" w:noHBand="0" w:noVBand="1"/>
        </w:tblPrEx>
        <w:trPr>
          <w:trHeight w:val="485"/>
        </w:trPr>
        <w:tc>
          <w:tcPr>
            <w:tcW w:w="810" w:type="dxa"/>
            <w:vMerge/>
            <w:tcBorders>
              <w:left w:val="single" w:sz="8" w:space="0" w:color="auto"/>
              <w:right w:val="single" w:sz="4" w:space="0" w:color="auto"/>
            </w:tcBorders>
            <w:shd w:val="clear" w:color="auto" w:fill="auto"/>
            <w:noWrap/>
            <w:vAlign w:val="center"/>
          </w:tcPr>
          <w:p w:rsidR="004378B8" w:rsidRPr="004378B8" w:rsidRDefault="004378B8" w:rsidP="004378B8">
            <w:pPr>
              <w:tabs>
                <w:tab w:val="left" w:pos="630"/>
                <w:tab w:val="left" w:pos="720"/>
                <w:tab w:val="left" w:pos="810"/>
              </w:tabs>
              <w:overflowPunct w:val="0"/>
              <w:autoSpaceDE w:val="0"/>
              <w:autoSpaceDN w:val="0"/>
              <w:adjustRightInd w:val="0"/>
              <w:spacing w:after="0"/>
              <w:ind w:right="-270"/>
              <w:jc w:val="both"/>
              <w:textAlignment w:val="baseline"/>
              <w:rPr>
                <w:rFonts w:ascii="Arial" w:eastAsia="Times New Roman" w:hAnsi="Arial" w:cs="Arial"/>
                <w:sz w:val="24"/>
                <w:szCs w:val="20"/>
                <w:lang w:bidi="en-US"/>
              </w:rPr>
            </w:pPr>
          </w:p>
        </w:tc>
        <w:tc>
          <w:tcPr>
            <w:tcW w:w="1980" w:type="dxa"/>
            <w:vMerge/>
            <w:tcBorders>
              <w:left w:val="nil"/>
              <w:right w:val="single" w:sz="4" w:space="0" w:color="auto"/>
            </w:tcBorders>
            <w:shd w:val="clear" w:color="auto" w:fill="auto"/>
            <w:noWrap/>
            <w:vAlign w:val="center"/>
          </w:tcPr>
          <w:p w:rsidR="004378B8" w:rsidRPr="004378B8" w:rsidRDefault="004378B8" w:rsidP="004378B8">
            <w:pPr>
              <w:tabs>
                <w:tab w:val="left" w:pos="630"/>
                <w:tab w:val="left" w:pos="720"/>
                <w:tab w:val="left" w:pos="810"/>
              </w:tabs>
              <w:overflowPunct w:val="0"/>
              <w:autoSpaceDE w:val="0"/>
              <w:autoSpaceDN w:val="0"/>
              <w:adjustRightInd w:val="0"/>
              <w:spacing w:after="0"/>
              <w:ind w:right="-270"/>
              <w:jc w:val="both"/>
              <w:textAlignment w:val="baseline"/>
              <w:rPr>
                <w:rFonts w:ascii="Arial" w:eastAsia="Times New Roman" w:hAnsi="Arial" w:cs="Arial"/>
                <w:sz w:val="24"/>
                <w:szCs w:val="20"/>
                <w:lang w:bidi="en-US"/>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4378B8" w:rsidRPr="004378B8" w:rsidRDefault="004378B8" w:rsidP="006369CF">
            <w:pPr>
              <w:tabs>
                <w:tab w:val="left" w:pos="630"/>
                <w:tab w:val="left" w:pos="720"/>
                <w:tab w:val="left" w:pos="810"/>
              </w:tabs>
              <w:overflowPunct w:val="0"/>
              <w:autoSpaceDE w:val="0"/>
              <w:autoSpaceDN w:val="0"/>
              <w:adjustRightInd w:val="0"/>
              <w:spacing w:after="0"/>
              <w:ind w:right="-270"/>
              <w:jc w:val="both"/>
              <w:textAlignment w:val="baseline"/>
              <w:rPr>
                <w:rFonts w:ascii="Arial" w:eastAsia="Times New Roman" w:hAnsi="Arial" w:cs="Arial"/>
                <w:sz w:val="24"/>
                <w:szCs w:val="20"/>
                <w:lang w:bidi="en-US"/>
              </w:rPr>
            </w:pPr>
            <w:r w:rsidRPr="004378B8">
              <w:rPr>
                <w:rFonts w:ascii="Arial" w:eastAsia="Times New Roman" w:hAnsi="Arial" w:cs="Arial"/>
                <w:sz w:val="24"/>
                <w:szCs w:val="20"/>
                <w:lang w:bidi="en-US"/>
              </w:rPr>
              <w:t xml:space="preserve">Tronson </w:t>
            </w:r>
            <w:r w:rsidR="006369CF">
              <w:rPr>
                <w:rFonts w:ascii="Arial" w:eastAsia="Times New Roman" w:hAnsi="Arial" w:cs="Arial"/>
                <w:sz w:val="24"/>
                <w:szCs w:val="20"/>
                <w:lang w:bidi="en-US"/>
              </w:rPr>
              <w:t>3</w:t>
            </w:r>
          </w:p>
        </w:tc>
        <w:tc>
          <w:tcPr>
            <w:tcW w:w="790" w:type="dxa"/>
            <w:tcBorders>
              <w:top w:val="single" w:sz="4" w:space="0" w:color="auto"/>
              <w:left w:val="nil"/>
              <w:bottom w:val="single" w:sz="4" w:space="0" w:color="auto"/>
              <w:right w:val="single" w:sz="4" w:space="0" w:color="auto"/>
            </w:tcBorders>
            <w:shd w:val="clear" w:color="auto" w:fill="auto"/>
            <w:vAlign w:val="center"/>
          </w:tcPr>
          <w:p w:rsidR="004378B8" w:rsidRPr="004378B8" w:rsidRDefault="000A4962" w:rsidP="004378B8">
            <w:pPr>
              <w:tabs>
                <w:tab w:val="left" w:pos="630"/>
                <w:tab w:val="left" w:pos="720"/>
                <w:tab w:val="left" w:pos="810"/>
              </w:tabs>
              <w:overflowPunct w:val="0"/>
              <w:autoSpaceDE w:val="0"/>
              <w:autoSpaceDN w:val="0"/>
              <w:adjustRightInd w:val="0"/>
              <w:spacing w:after="0"/>
              <w:ind w:right="-270"/>
              <w:jc w:val="both"/>
              <w:textAlignment w:val="baseline"/>
              <w:rPr>
                <w:rFonts w:ascii="Arial" w:eastAsia="Times New Roman" w:hAnsi="Arial" w:cs="Arial"/>
                <w:sz w:val="24"/>
                <w:szCs w:val="20"/>
                <w:lang w:bidi="en-US"/>
              </w:rPr>
            </w:pPr>
            <w:r>
              <w:rPr>
                <w:rFonts w:ascii="Arial" w:eastAsia="Times New Roman" w:hAnsi="Arial" w:cs="Arial"/>
                <w:sz w:val="24"/>
                <w:szCs w:val="20"/>
                <w:lang w:bidi="en-US"/>
              </w:rPr>
              <w:t>180</w:t>
            </w:r>
          </w:p>
        </w:tc>
        <w:tc>
          <w:tcPr>
            <w:tcW w:w="3350" w:type="dxa"/>
            <w:tcBorders>
              <w:left w:val="nil"/>
              <w:right w:val="nil"/>
            </w:tcBorders>
          </w:tcPr>
          <w:p w:rsidR="000A4962" w:rsidRPr="000A4962" w:rsidRDefault="000A4962" w:rsidP="000A4962">
            <w:pPr>
              <w:tabs>
                <w:tab w:val="left" w:pos="630"/>
                <w:tab w:val="left" w:pos="720"/>
                <w:tab w:val="left" w:pos="810"/>
              </w:tabs>
              <w:overflowPunct w:val="0"/>
              <w:autoSpaceDE w:val="0"/>
              <w:autoSpaceDN w:val="0"/>
              <w:adjustRightInd w:val="0"/>
              <w:spacing w:after="0"/>
              <w:ind w:right="-270"/>
              <w:jc w:val="both"/>
              <w:textAlignment w:val="baseline"/>
              <w:rPr>
                <w:rFonts w:ascii="Arial" w:eastAsia="Times New Roman" w:hAnsi="Arial" w:cs="Arial"/>
                <w:b/>
                <w:sz w:val="24"/>
                <w:szCs w:val="20"/>
                <w:lang w:bidi="en-US"/>
              </w:rPr>
            </w:pPr>
            <w:r w:rsidRPr="000A4962">
              <w:rPr>
                <w:rFonts w:ascii="Arial" w:eastAsia="Times New Roman" w:hAnsi="Arial" w:cs="Arial"/>
                <w:b/>
                <w:sz w:val="24"/>
                <w:szCs w:val="20"/>
                <w:lang w:bidi="en-US"/>
              </w:rPr>
              <w:t xml:space="preserve">Pietruire colmatata cu </w:t>
            </w:r>
          </w:p>
          <w:p w:rsidR="004378B8" w:rsidRPr="004378B8" w:rsidRDefault="000A4962" w:rsidP="000A4962">
            <w:pPr>
              <w:tabs>
                <w:tab w:val="left" w:pos="630"/>
                <w:tab w:val="left" w:pos="720"/>
                <w:tab w:val="left" w:pos="810"/>
              </w:tabs>
              <w:overflowPunct w:val="0"/>
              <w:autoSpaceDE w:val="0"/>
              <w:autoSpaceDN w:val="0"/>
              <w:adjustRightInd w:val="0"/>
              <w:spacing w:after="0"/>
              <w:ind w:right="-270"/>
              <w:jc w:val="both"/>
              <w:textAlignment w:val="baseline"/>
              <w:rPr>
                <w:rFonts w:ascii="Arial" w:eastAsia="Times New Roman" w:hAnsi="Arial" w:cs="Arial"/>
                <w:b/>
                <w:sz w:val="24"/>
                <w:szCs w:val="20"/>
                <w:lang w:bidi="en-US"/>
              </w:rPr>
            </w:pPr>
            <w:r w:rsidRPr="000A4962">
              <w:rPr>
                <w:rFonts w:ascii="Arial" w:eastAsia="Times New Roman" w:hAnsi="Arial" w:cs="Arial"/>
                <w:b/>
                <w:sz w:val="24"/>
                <w:szCs w:val="20"/>
                <w:lang w:bidi="en-US"/>
              </w:rPr>
              <w:t>grosimea de 15-25 cm</w:t>
            </w:r>
          </w:p>
        </w:tc>
        <w:tc>
          <w:tcPr>
            <w:tcW w:w="360" w:type="dxa"/>
            <w:tcBorders>
              <w:left w:val="nil"/>
              <w:right w:val="single" w:sz="4" w:space="0" w:color="auto"/>
            </w:tcBorders>
          </w:tcPr>
          <w:p w:rsidR="004378B8" w:rsidRPr="004378B8" w:rsidRDefault="004378B8" w:rsidP="004378B8">
            <w:pPr>
              <w:tabs>
                <w:tab w:val="left" w:pos="630"/>
                <w:tab w:val="left" w:pos="720"/>
                <w:tab w:val="left" w:pos="810"/>
              </w:tabs>
              <w:overflowPunct w:val="0"/>
              <w:autoSpaceDE w:val="0"/>
              <w:autoSpaceDN w:val="0"/>
              <w:adjustRightInd w:val="0"/>
              <w:spacing w:after="0"/>
              <w:ind w:right="-270"/>
              <w:jc w:val="both"/>
              <w:textAlignment w:val="baseline"/>
              <w:rPr>
                <w:rFonts w:ascii="Arial" w:eastAsia="Times New Roman" w:hAnsi="Arial" w:cs="Arial"/>
                <w:b/>
                <w:sz w:val="24"/>
                <w:szCs w:val="20"/>
                <w:lang w:bidi="en-US"/>
              </w:rPr>
            </w:pPr>
          </w:p>
        </w:tc>
        <w:tc>
          <w:tcPr>
            <w:tcW w:w="1413" w:type="dxa"/>
            <w:vMerge/>
            <w:tcBorders>
              <w:left w:val="single" w:sz="4" w:space="0" w:color="auto"/>
              <w:bottom w:val="single" w:sz="4" w:space="0" w:color="auto"/>
              <w:right w:val="single" w:sz="4" w:space="0" w:color="auto"/>
            </w:tcBorders>
            <w:vAlign w:val="center"/>
          </w:tcPr>
          <w:p w:rsidR="004378B8" w:rsidRPr="004378B8" w:rsidRDefault="004378B8" w:rsidP="004378B8">
            <w:pPr>
              <w:tabs>
                <w:tab w:val="left" w:pos="630"/>
                <w:tab w:val="left" w:pos="720"/>
                <w:tab w:val="left" w:pos="810"/>
              </w:tabs>
              <w:overflowPunct w:val="0"/>
              <w:autoSpaceDE w:val="0"/>
              <w:autoSpaceDN w:val="0"/>
              <w:adjustRightInd w:val="0"/>
              <w:spacing w:after="0"/>
              <w:ind w:right="-270"/>
              <w:jc w:val="both"/>
              <w:textAlignment w:val="baseline"/>
              <w:rPr>
                <w:rFonts w:ascii="Arial" w:eastAsia="Times New Roman" w:hAnsi="Arial" w:cs="Arial"/>
                <w:b/>
                <w:sz w:val="24"/>
                <w:szCs w:val="20"/>
                <w:lang w:bidi="en-US"/>
              </w:rPr>
            </w:pPr>
          </w:p>
        </w:tc>
      </w:tr>
      <w:tr w:rsidR="004378B8" w:rsidRPr="004378B8" w:rsidTr="000A4962">
        <w:tblPrEx>
          <w:tblCellMar>
            <w:left w:w="108" w:type="dxa"/>
            <w:right w:w="108" w:type="dxa"/>
          </w:tblCellMar>
          <w:tblLook w:val="04A0" w:firstRow="1" w:lastRow="0" w:firstColumn="1" w:lastColumn="0" w:noHBand="0" w:noVBand="1"/>
        </w:tblPrEx>
        <w:trPr>
          <w:trHeight w:val="90"/>
        </w:trPr>
        <w:tc>
          <w:tcPr>
            <w:tcW w:w="810" w:type="dxa"/>
            <w:vMerge/>
            <w:tcBorders>
              <w:left w:val="single" w:sz="8" w:space="0" w:color="auto"/>
              <w:bottom w:val="single" w:sz="4" w:space="0" w:color="auto"/>
              <w:right w:val="single" w:sz="4" w:space="0" w:color="auto"/>
            </w:tcBorders>
            <w:shd w:val="clear" w:color="auto" w:fill="auto"/>
            <w:noWrap/>
            <w:vAlign w:val="center"/>
          </w:tcPr>
          <w:p w:rsidR="004378B8" w:rsidRPr="004378B8" w:rsidRDefault="004378B8" w:rsidP="004378B8">
            <w:pPr>
              <w:tabs>
                <w:tab w:val="left" w:pos="630"/>
                <w:tab w:val="left" w:pos="720"/>
                <w:tab w:val="left" w:pos="810"/>
              </w:tabs>
              <w:overflowPunct w:val="0"/>
              <w:autoSpaceDE w:val="0"/>
              <w:autoSpaceDN w:val="0"/>
              <w:adjustRightInd w:val="0"/>
              <w:spacing w:after="0"/>
              <w:ind w:right="-270"/>
              <w:jc w:val="both"/>
              <w:textAlignment w:val="baseline"/>
              <w:rPr>
                <w:rFonts w:ascii="Arial" w:eastAsia="Times New Roman" w:hAnsi="Arial" w:cs="Arial"/>
                <w:sz w:val="24"/>
                <w:szCs w:val="20"/>
                <w:lang w:bidi="en-US"/>
              </w:rPr>
            </w:pPr>
          </w:p>
        </w:tc>
        <w:tc>
          <w:tcPr>
            <w:tcW w:w="1980" w:type="dxa"/>
            <w:vMerge/>
            <w:tcBorders>
              <w:left w:val="nil"/>
              <w:bottom w:val="single" w:sz="4" w:space="0" w:color="auto"/>
              <w:right w:val="single" w:sz="4" w:space="0" w:color="auto"/>
            </w:tcBorders>
            <w:shd w:val="clear" w:color="auto" w:fill="auto"/>
            <w:noWrap/>
            <w:vAlign w:val="center"/>
          </w:tcPr>
          <w:p w:rsidR="004378B8" w:rsidRPr="004378B8" w:rsidRDefault="004378B8" w:rsidP="004378B8">
            <w:pPr>
              <w:tabs>
                <w:tab w:val="left" w:pos="630"/>
                <w:tab w:val="left" w:pos="720"/>
                <w:tab w:val="left" w:pos="810"/>
              </w:tabs>
              <w:overflowPunct w:val="0"/>
              <w:autoSpaceDE w:val="0"/>
              <w:autoSpaceDN w:val="0"/>
              <w:adjustRightInd w:val="0"/>
              <w:spacing w:after="0"/>
              <w:ind w:right="-270"/>
              <w:jc w:val="both"/>
              <w:textAlignment w:val="baseline"/>
              <w:rPr>
                <w:rFonts w:ascii="Arial" w:eastAsia="Times New Roman" w:hAnsi="Arial" w:cs="Arial"/>
                <w:sz w:val="24"/>
                <w:szCs w:val="20"/>
                <w:lang w:bidi="en-US"/>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4378B8" w:rsidRPr="004378B8" w:rsidRDefault="004378B8" w:rsidP="004378B8">
            <w:pPr>
              <w:tabs>
                <w:tab w:val="left" w:pos="630"/>
                <w:tab w:val="left" w:pos="720"/>
                <w:tab w:val="left" w:pos="810"/>
              </w:tabs>
              <w:overflowPunct w:val="0"/>
              <w:autoSpaceDE w:val="0"/>
              <w:autoSpaceDN w:val="0"/>
              <w:adjustRightInd w:val="0"/>
              <w:spacing w:after="0"/>
              <w:ind w:right="-270"/>
              <w:jc w:val="both"/>
              <w:textAlignment w:val="baseline"/>
              <w:rPr>
                <w:rFonts w:ascii="Arial" w:eastAsia="Times New Roman" w:hAnsi="Arial" w:cs="Arial"/>
                <w:sz w:val="24"/>
                <w:szCs w:val="20"/>
                <w:lang w:bidi="en-US"/>
              </w:rPr>
            </w:pPr>
          </w:p>
        </w:tc>
        <w:tc>
          <w:tcPr>
            <w:tcW w:w="790" w:type="dxa"/>
            <w:tcBorders>
              <w:top w:val="single" w:sz="4" w:space="0" w:color="auto"/>
              <w:left w:val="nil"/>
              <w:bottom w:val="single" w:sz="4" w:space="0" w:color="auto"/>
              <w:right w:val="single" w:sz="4" w:space="0" w:color="auto"/>
            </w:tcBorders>
            <w:shd w:val="clear" w:color="auto" w:fill="auto"/>
            <w:vAlign w:val="center"/>
          </w:tcPr>
          <w:p w:rsidR="004378B8" w:rsidRPr="004378B8" w:rsidRDefault="004378B8" w:rsidP="004378B8">
            <w:pPr>
              <w:tabs>
                <w:tab w:val="left" w:pos="630"/>
                <w:tab w:val="left" w:pos="720"/>
                <w:tab w:val="left" w:pos="810"/>
              </w:tabs>
              <w:overflowPunct w:val="0"/>
              <w:autoSpaceDE w:val="0"/>
              <w:autoSpaceDN w:val="0"/>
              <w:adjustRightInd w:val="0"/>
              <w:spacing w:after="0"/>
              <w:ind w:right="-270"/>
              <w:jc w:val="both"/>
              <w:textAlignment w:val="baseline"/>
              <w:rPr>
                <w:rFonts w:ascii="Arial" w:eastAsia="Times New Roman" w:hAnsi="Arial" w:cs="Arial"/>
                <w:sz w:val="24"/>
                <w:szCs w:val="20"/>
                <w:lang w:bidi="en-US"/>
              </w:rPr>
            </w:pPr>
          </w:p>
        </w:tc>
        <w:tc>
          <w:tcPr>
            <w:tcW w:w="3710" w:type="dxa"/>
            <w:gridSpan w:val="2"/>
            <w:tcBorders>
              <w:left w:val="nil"/>
              <w:bottom w:val="single" w:sz="4" w:space="0" w:color="auto"/>
              <w:right w:val="single" w:sz="4" w:space="0" w:color="auto"/>
            </w:tcBorders>
          </w:tcPr>
          <w:p w:rsidR="004378B8" w:rsidRPr="004378B8" w:rsidRDefault="004378B8" w:rsidP="004378B8">
            <w:pPr>
              <w:tabs>
                <w:tab w:val="left" w:pos="630"/>
                <w:tab w:val="left" w:pos="720"/>
                <w:tab w:val="left" w:pos="810"/>
              </w:tabs>
              <w:overflowPunct w:val="0"/>
              <w:autoSpaceDE w:val="0"/>
              <w:autoSpaceDN w:val="0"/>
              <w:adjustRightInd w:val="0"/>
              <w:spacing w:after="0"/>
              <w:ind w:right="-270"/>
              <w:jc w:val="both"/>
              <w:textAlignment w:val="baseline"/>
              <w:rPr>
                <w:rFonts w:ascii="Arial" w:eastAsia="Times New Roman" w:hAnsi="Arial" w:cs="Arial"/>
                <w:b/>
                <w:sz w:val="24"/>
                <w:szCs w:val="20"/>
                <w:lang w:bidi="en-US"/>
              </w:rPr>
            </w:pPr>
          </w:p>
        </w:tc>
        <w:tc>
          <w:tcPr>
            <w:tcW w:w="1413" w:type="dxa"/>
            <w:vMerge/>
            <w:tcBorders>
              <w:left w:val="single" w:sz="4" w:space="0" w:color="auto"/>
              <w:bottom w:val="single" w:sz="4" w:space="0" w:color="auto"/>
              <w:right w:val="single" w:sz="4" w:space="0" w:color="auto"/>
            </w:tcBorders>
            <w:vAlign w:val="center"/>
          </w:tcPr>
          <w:p w:rsidR="004378B8" w:rsidRPr="004378B8" w:rsidRDefault="004378B8" w:rsidP="004378B8">
            <w:pPr>
              <w:tabs>
                <w:tab w:val="left" w:pos="630"/>
                <w:tab w:val="left" w:pos="720"/>
                <w:tab w:val="left" w:pos="810"/>
              </w:tabs>
              <w:overflowPunct w:val="0"/>
              <w:autoSpaceDE w:val="0"/>
              <w:autoSpaceDN w:val="0"/>
              <w:adjustRightInd w:val="0"/>
              <w:spacing w:after="0"/>
              <w:ind w:right="-270"/>
              <w:jc w:val="both"/>
              <w:textAlignment w:val="baseline"/>
              <w:rPr>
                <w:rFonts w:ascii="Arial" w:eastAsia="Times New Roman" w:hAnsi="Arial" w:cs="Arial"/>
                <w:b/>
                <w:sz w:val="24"/>
                <w:szCs w:val="20"/>
                <w:lang w:bidi="en-US"/>
              </w:rPr>
            </w:pPr>
          </w:p>
        </w:tc>
      </w:tr>
    </w:tbl>
    <w:p w:rsidR="004378B8" w:rsidRPr="004378B8" w:rsidRDefault="004378B8" w:rsidP="004378B8">
      <w:pPr>
        <w:tabs>
          <w:tab w:val="left" w:pos="630"/>
          <w:tab w:val="left" w:pos="720"/>
          <w:tab w:val="left" w:pos="810"/>
        </w:tabs>
        <w:overflowPunct w:val="0"/>
        <w:autoSpaceDE w:val="0"/>
        <w:autoSpaceDN w:val="0"/>
        <w:adjustRightInd w:val="0"/>
        <w:spacing w:after="0"/>
        <w:ind w:right="-270"/>
        <w:jc w:val="both"/>
        <w:textAlignment w:val="baseline"/>
        <w:rPr>
          <w:rFonts w:ascii="Arial" w:eastAsia="Times New Roman" w:hAnsi="Arial" w:cs="Arial"/>
          <w:b/>
          <w:sz w:val="24"/>
          <w:szCs w:val="20"/>
          <w:lang w:val="en-US" w:bidi="en-US"/>
        </w:rPr>
      </w:pPr>
    </w:p>
    <w:p w:rsidR="004378B8" w:rsidRDefault="004378B8" w:rsidP="004378B8">
      <w:pPr>
        <w:tabs>
          <w:tab w:val="left" w:pos="630"/>
          <w:tab w:val="left" w:pos="720"/>
          <w:tab w:val="left" w:pos="810"/>
        </w:tabs>
        <w:overflowPunct w:val="0"/>
        <w:autoSpaceDE w:val="0"/>
        <w:autoSpaceDN w:val="0"/>
        <w:adjustRightInd w:val="0"/>
        <w:spacing w:after="0"/>
        <w:ind w:right="-270"/>
        <w:jc w:val="both"/>
        <w:textAlignment w:val="baseline"/>
        <w:rPr>
          <w:rFonts w:ascii="Arial" w:eastAsia="Times New Roman" w:hAnsi="Arial" w:cs="Arial"/>
          <w:b/>
          <w:sz w:val="24"/>
          <w:szCs w:val="20"/>
          <w:lang w:val="en-US" w:bidi="en-US"/>
        </w:rPr>
      </w:pPr>
      <w:r w:rsidRPr="004378B8">
        <w:rPr>
          <w:rFonts w:ascii="Arial" w:eastAsia="Times New Roman" w:hAnsi="Arial" w:cs="Arial"/>
          <w:b/>
          <w:sz w:val="24"/>
          <w:szCs w:val="20"/>
          <w:lang w:val="en-US" w:bidi="en-US"/>
        </w:rPr>
        <w:lastRenderedPageBreak/>
        <w:t xml:space="preserve">Total </w:t>
      </w:r>
      <w:proofErr w:type="spellStart"/>
      <w:r w:rsidRPr="004378B8">
        <w:rPr>
          <w:rFonts w:ascii="Arial" w:eastAsia="Times New Roman" w:hAnsi="Arial" w:cs="Arial"/>
          <w:b/>
          <w:sz w:val="24"/>
          <w:szCs w:val="20"/>
          <w:lang w:val="en-US" w:bidi="en-US"/>
        </w:rPr>
        <w:t>lungime</w:t>
      </w:r>
      <w:proofErr w:type="spellEnd"/>
      <w:r w:rsidRPr="004378B8">
        <w:rPr>
          <w:rFonts w:ascii="Arial" w:eastAsia="Times New Roman" w:hAnsi="Arial" w:cs="Arial"/>
          <w:b/>
          <w:sz w:val="24"/>
          <w:szCs w:val="20"/>
          <w:lang w:val="en-US" w:bidi="en-US"/>
        </w:rPr>
        <w:t xml:space="preserve"> = </w:t>
      </w:r>
      <w:r w:rsidR="000A4962">
        <w:rPr>
          <w:rFonts w:ascii="Arial" w:eastAsia="Times New Roman" w:hAnsi="Arial" w:cs="Arial"/>
          <w:b/>
          <w:sz w:val="24"/>
          <w:szCs w:val="20"/>
          <w:lang w:val="en-US" w:bidi="en-US"/>
        </w:rPr>
        <w:t>375</w:t>
      </w:r>
      <w:r w:rsidRPr="004378B8">
        <w:rPr>
          <w:rFonts w:ascii="Arial" w:eastAsia="Times New Roman" w:hAnsi="Arial" w:cs="Arial"/>
          <w:b/>
          <w:sz w:val="24"/>
          <w:szCs w:val="20"/>
          <w:lang w:val="en-US" w:bidi="en-US"/>
        </w:rPr>
        <w:t>.0 ml</w:t>
      </w:r>
    </w:p>
    <w:p w:rsidR="004378B8" w:rsidRPr="004378B8" w:rsidRDefault="004378B8" w:rsidP="004378B8">
      <w:pPr>
        <w:tabs>
          <w:tab w:val="left" w:pos="630"/>
          <w:tab w:val="left" w:pos="720"/>
          <w:tab w:val="left" w:pos="810"/>
        </w:tabs>
        <w:overflowPunct w:val="0"/>
        <w:autoSpaceDE w:val="0"/>
        <w:autoSpaceDN w:val="0"/>
        <w:adjustRightInd w:val="0"/>
        <w:spacing w:after="0"/>
        <w:ind w:right="-270"/>
        <w:jc w:val="both"/>
        <w:textAlignment w:val="baseline"/>
        <w:rPr>
          <w:rFonts w:ascii="Arial" w:eastAsia="Times New Roman" w:hAnsi="Arial" w:cs="Arial"/>
          <w:b/>
          <w:sz w:val="24"/>
          <w:szCs w:val="20"/>
          <w:lang w:val="en-US" w:bidi="en-US"/>
        </w:rPr>
      </w:pPr>
    </w:p>
    <w:p w:rsidR="00E67EE3" w:rsidRDefault="00E67EE3" w:rsidP="00520F4F">
      <w:pPr>
        <w:tabs>
          <w:tab w:val="left" w:pos="630"/>
          <w:tab w:val="left" w:pos="720"/>
          <w:tab w:val="left" w:pos="810"/>
        </w:tabs>
        <w:overflowPunct w:val="0"/>
        <w:autoSpaceDE w:val="0"/>
        <w:autoSpaceDN w:val="0"/>
        <w:adjustRightInd w:val="0"/>
        <w:spacing w:after="0"/>
        <w:ind w:right="-270"/>
        <w:jc w:val="both"/>
        <w:textAlignment w:val="baseline"/>
        <w:rPr>
          <w:rFonts w:ascii="Arial" w:eastAsia="Calibri" w:hAnsi="Arial" w:cs="Arial"/>
          <w:sz w:val="24"/>
        </w:rPr>
      </w:pPr>
      <w:r>
        <w:rPr>
          <w:rFonts w:ascii="Arial" w:eastAsia="Calibri" w:hAnsi="Arial" w:cs="Arial"/>
          <w:sz w:val="24"/>
        </w:rPr>
        <w:t>Lungime d</w:t>
      </w:r>
      <w:r w:rsidRPr="005549C5">
        <w:rPr>
          <w:rFonts w:ascii="Arial" w:eastAsia="Calibri" w:hAnsi="Arial" w:cs="Arial"/>
          <w:sz w:val="24"/>
        </w:rPr>
        <w:t xml:space="preserve">rumuri laterale amenajate = </w:t>
      </w:r>
      <w:r w:rsidR="00017976">
        <w:rPr>
          <w:rFonts w:ascii="Arial" w:eastAsia="Calibri" w:hAnsi="Arial" w:cs="Arial"/>
          <w:sz w:val="24"/>
        </w:rPr>
        <w:t>0</w:t>
      </w:r>
      <w:r w:rsidRPr="005549C5">
        <w:rPr>
          <w:rFonts w:ascii="Arial" w:eastAsia="Calibri" w:hAnsi="Arial" w:cs="Arial"/>
          <w:sz w:val="24"/>
        </w:rPr>
        <w:t xml:space="preserve"> buc</w:t>
      </w:r>
      <w:r w:rsidRPr="00E67EE3">
        <w:rPr>
          <w:rFonts w:ascii="Arial" w:eastAsia="Calibri" w:hAnsi="Arial" w:cs="Arial"/>
          <w:sz w:val="24"/>
        </w:rPr>
        <w:t xml:space="preserve"> </w:t>
      </w:r>
    </w:p>
    <w:p w:rsidR="00E67EE3" w:rsidRPr="005549C5" w:rsidRDefault="00E67EE3" w:rsidP="00520F4F">
      <w:pPr>
        <w:tabs>
          <w:tab w:val="left" w:pos="630"/>
          <w:tab w:val="left" w:pos="720"/>
          <w:tab w:val="left" w:pos="810"/>
        </w:tabs>
        <w:overflowPunct w:val="0"/>
        <w:autoSpaceDE w:val="0"/>
        <w:autoSpaceDN w:val="0"/>
        <w:adjustRightInd w:val="0"/>
        <w:spacing w:after="0"/>
        <w:ind w:right="-270"/>
        <w:jc w:val="both"/>
        <w:textAlignment w:val="baseline"/>
        <w:rPr>
          <w:rFonts w:ascii="Arial" w:eastAsia="Calibri" w:hAnsi="Arial" w:cs="Arial"/>
          <w:sz w:val="24"/>
        </w:rPr>
      </w:pPr>
      <w:r>
        <w:rPr>
          <w:rFonts w:ascii="Arial" w:eastAsia="Calibri" w:hAnsi="Arial" w:cs="Arial"/>
          <w:sz w:val="24"/>
        </w:rPr>
        <w:t xml:space="preserve">Total strazi + drumuri laterale  = </w:t>
      </w:r>
      <w:r w:rsidR="000A4962">
        <w:rPr>
          <w:rFonts w:ascii="Arial" w:eastAsia="Calibri" w:hAnsi="Arial" w:cs="Arial"/>
          <w:sz w:val="24"/>
        </w:rPr>
        <w:t>375</w:t>
      </w:r>
      <w:r>
        <w:rPr>
          <w:rFonts w:ascii="Arial" w:eastAsia="Calibri" w:hAnsi="Arial" w:cs="Arial"/>
          <w:sz w:val="24"/>
        </w:rPr>
        <w:t>ml</w:t>
      </w:r>
    </w:p>
    <w:p w:rsidR="0008790D" w:rsidRPr="00E67EE3" w:rsidRDefault="0008790D" w:rsidP="00520F4F">
      <w:pPr>
        <w:widowControl w:val="0"/>
        <w:numPr>
          <w:ilvl w:val="12"/>
          <w:numId w:val="0"/>
        </w:numPr>
        <w:tabs>
          <w:tab w:val="left" w:pos="180"/>
        </w:tabs>
        <w:adjustRightInd w:val="0"/>
        <w:spacing w:after="0"/>
        <w:ind w:left="180"/>
        <w:textAlignment w:val="baseline"/>
        <w:rPr>
          <w:rFonts w:ascii="Arial" w:eastAsia="Times New Roman" w:hAnsi="Arial" w:cs="Arial"/>
          <w:sz w:val="24"/>
          <w:szCs w:val="24"/>
          <w:lang w:bidi="en-US"/>
        </w:rPr>
      </w:pPr>
    </w:p>
    <w:p w:rsidR="000A4962" w:rsidRDefault="00E67EE3" w:rsidP="008D0BE8">
      <w:pPr>
        <w:widowControl w:val="0"/>
        <w:numPr>
          <w:ilvl w:val="12"/>
          <w:numId w:val="0"/>
        </w:numPr>
        <w:tabs>
          <w:tab w:val="left" w:pos="0"/>
        </w:tabs>
        <w:adjustRightInd w:val="0"/>
        <w:spacing w:after="0"/>
        <w:ind w:firstLine="450"/>
        <w:textAlignment w:val="baseline"/>
        <w:rPr>
          <w:rFonts w:ascii="Arial" w:eastAsia="Times New Roman" w:hAnsi="Arial" w:cs="Arial"/>
          <w:sz w:val="24"/>
          <w:szCs w:val="20"/>
          <w:lang w:bidi="en-US"/>
        </w:rPr>
      </w:pPr>
      <w:r w:rsidRPr="00E67EE3">
        <w:rPr>
          <w:rFonts w:ascii="Arial" w:eastAsia="Times New Roman" w:hAnsi="Arial" w:cs="Arial"/>
          <w:b/>
          <w:sz w:val="24"/>
          <w:szCs w:val="20"/>
          <w:lang w:bidi="en-US"/>
        </w:rPr>
        <w:t>Suprafata de teren ocupata definitiv de obiectiv este de</w:t>
      </w:r>
      <w:r w:rsidRPr="00E67EE3">
        <w:rPr>
          <w:rFonts w:ascii="Arial" w:eastAsia="Times New Roman" w:hAnsi="Arial" w:cs="Arial"/>
          <w:sz w:val="24"/>
          <w:szCs w:val="20"/>
          <w:lang w:bidi="en-US"/>
        </w:rPr>
        <w:t xml:space="preserve"> </w:t>
      </w:r>
      <w:r w:rsidR="00017976" w:rsidRPr="00017976">
        <w:rPr>
          <w:rFonts w:ascii="Arial" w:eastAsia="Times New Roman" w:hAnsi="Arial" w:cs="Arial"/>
          <w:b/>
          <w:sz w:val="24"/>
          <w:szCs w:val="20"/>
          <w:lang w:bidi="en-US"/>
        </w:rPr>
        <w:t xml:space="preserve">2 </w:t>
      </w:r>
      <w:r w:rsidR="000A4962">
        <w:rPr>
          <w:rFonts w:ascii="Arial" w:eastAsia="Times New Roman" w:hAnsi="Arial" w:cs="Arial"/>
          <w:b/>
          <w:sz w:val="24"/>
          <w:szCs w:val="20"/>
          <w:lang w:bidi="en-US"/>
        </w:rPr>
        <w:t>350</w:t>
      </w:r>
      <w:r w:rsidR="00017976" w:rsidRPr="00017976">
        <w:rPr>
          <w:rFonts w:ascii="Arial" w:eastAsia="Times New Roman" w:hAnsi="Arial" w:cs="Arial"/>
          <w:b/>
          <w:sz w:val="24"/>
          <w:szCs w:val="20"/>
          <w:lang w:bidi="en-US"/>
        </w:rPr>
        <w:t xml:space="preserve"> mp</w:t>
      </w:r>
      <w:r w:rsidR="006369CF">
        <w:rPr>
          <w:rFonts w:ascii="Arial" w:eastAsia="Times New Roman" w:hAnsi="Arial" w:cs="Arial"/>
          <w:b/>
          <w:sz w:val="24"/>
          <w:szCs w:val="20"/>
          <w:lang w:bidi="en-US"/>
        </w:rPr>
        <w:t xml:space="preserve">  </w:t>
      </w:r>
      <w:r w:rsidRPr="00E67EE3">
        <w:rPr>
          <w:rFonts w:ascii="Arial" w:eastAsia="Times New Roman" w:hAnsi="Arial" w:cs="Arial"/>
          <w:sz w:val="24"/>
          <w:szCs w:val="20"/>
          <w:lang w:bidi="en-US"/>
        </w:rPr>
        <w:t xml:space="preserve">si constitue domeniul public al Comunei  </w:t>
      </w:r>
      <w:r w:rsidR="00017976" w:rsidRPr="00017976">
        <w:rPr>
          <w:rFonts w:ascii="Arial" w:eastAsia="Times New Roman" w:hAnsi="Arial" w:cs="Arial"/>
          <w:b/>
          <w:sz w:val="24"/>
          <w:szCs w:val="20"/>
          <w:lang w:bidi="en-US"/>
        </w:rPr>
        <w:t>Mircea Voda</w:t>
      </w:r>
      <w:r w:rsidRPr="00E67EE3">
        <w:rPr>
          <w:rFonts w:ascii="Arial" w:eastAsia="Times New Roman" w:hAnsi="Arial" w:cs="Arial"/>
          <w:sz w:val="24"/>
          <w:szCs w:val="20"/>
          <w:lang w:bidi="en-US"/>
        </w:rPr>
        <w:t xml:space="preserve">  si reprezinta stra</w:t>
      </w:r>
      <w:r w:rsidR="00E75290">
        <w:rPr>
          <w:rFonts w:ascii="Arial" w:eastAsia="Times New Roman" w:hAnsi="Arial" w:cs="Arial"/>
          <w:sz w:val="24"/>
          <w:szCs w:val="20"/>
          <w:lang w:bidi="en-US"/>
        </w:rPr>
        <w:t>da</w:t>
      </w:r>
      <w:r w:rsidRPr="00E67EE3">
        <w:rPr>
          <w:rFonts w:ascii="Arial" w:eastAsia="Times New Roman" w:hAnsi="Arial" w:cs="Arial"/>
          <w:sz w:val="24"/>
          <w:szCs w:val="20"/>
          <w:lang w:bidi="en-US"/>
        </w:rPr>
        <w:t xml:space="preserve"> </w:t>
      </w:r>
      <w:r w:rsidR="000A4962" w:rsidRPr="000A4962">
        <w:rPr>
          <w:rFonts w:ascii="Arial" w:eastAsia="Times New Roman" w:hAnsi="Arial" w:cs="Arial"/>
          <w:sz w:val="24"/>
          <w:szCs w:val="20"/>
          <w:lang w:bidi="en-US"/>
        </w:rPr>
        <w:t xml:space="preserve">strazi beton si pietruite </w:t>
      </w:r>
    </w:p>
    <w:p w:rsidR="00E67EE3" w:rsidRPr="00E67EE3" w:rsidRDefault="00EB61E5" w:rsidP="008D0BE8">
      <w:pPr>
        <w:widowControl w:val="0"/>
        <w:numPr>
          <w:ilvl w:val="12"/>
          <w:numId w:val="0"/>
        </w:numPr>
        <w:tabs>
          <w:tab w:val="left" w:pos="0"/>
        </w:tabs>
        <w:adjustRightInd w:val="0"/>
        <w:spacing w:after="0"/>
        <w:ind w:firstLine="450"/>
        <w:textAlignment w:val="baseline"/>
        <w:rPr>
          <w:rFonts w:ascii="Arial" w:eastAsia="Times New Roman" w:hAnsi="Arial" w:cs="Arial"/>
          <w:sz w:val="24"/>
          <w:szCs w:val="20"/>
          <w:lang w:bidi="en-US"/>
        </w:rPr>
      </w:pPr>
      <w:r>
        <w:rPr>
          <w:rFonts w:ascii="Arial" w:eastAsia="Times New Roman" w:hAnsi="Arial" w:cs="Arial"/>
          <w:sz w:val="24"/>
          <w:szCs w:val="20"/>
          <w:lang w:bidi="en-US"/>
        </w:rPr>
        <w:t>E</w:t>
      </w:r>
      <w:r w:rsidR="00E67EE3" w:rsidRPr="00E67EE3">
        <w:rPr>
          <w:rFonts w:ascii="Arial" w:eastAsia="Times New Roman" w:hAnsi="Arial" w:cs="Arial"/>
          <w:sz w:val="24"/>
          <w:szCs w:val="20"/>
          <w:lang w:bidi="en-US"/>
        </w:rPr>
        <w:t>ste nevoie de o suprafata de teren pentru a fi ocupata temporar de organizarea de santier.</w:t>
      </w:r>
    </w:p>
    <w:p w:rsidR="00F8680E" w:rsidRPr="005549C5" w:rsidRDefault="00F8680E" w:rsidP="00520F4F">
      <w:pPr>
        <w:keepNext/>
        <w:keepLines/>
        <w:spacing w:after="0"/>
        <w:ind w:left="360"/>
        <w:jc w:val="both"/>
        <w:outlineLvl w:val="0"/>
        <w:rPr>
          <w:rFonts w:ascii="Arial" w:eastAsia="Times New Roman" w:hAnsi="Arial" w:cs="Times New Roman"/>
          <w:b/>
          <w:bCs/>
          <w:sz w:val="24"/>
          <w:szCs w:val="28"/>
          <w:lang w:val="en-US" w:bidi="en-US"/>
        </w:rPr>
      </w:pPr>
    </w:p>
    <w:p w:rsidR="00C2203E" w:rsidRPr="003A2B18" w:rsidRDefault="00C2203E" w:rsidP="003A2B18">
      <w:pPr>
        <w:pStyle w:val="ListParagraph"/>
        <w:keepNext/>
        <w:keepLines/>
        <w:numPr>
          <w:ilvl w:val="0"/>
          <w:numId w:val="10"/>
        </w:numPr>
        <w:spacing w:after="0"/>
        <w:outlineLvl w:val="0"/>
        <w:rPr>
          <w:rFonts w:ascii="Arial" w:hAnsi="Arial"/>
          <w:b/>
          <w:bCs/>
          <w:szCs w:val="28"/>
        </w:rPr>
      </w:pPr>
      <w:bookmarkStart w:id="11" w:name="_Toc401563788"/>
      <w:proofErr w:type="spellStart"/>
      <w:r w:rsidRPr="003A2B18">
        <w:rPr>
          <w:rFonts w:ascii="Arial" w:hAnsi="Arial"/>
          <w:b/>
          <w:bCs/>
          <w:szCs w:val="28"/>
        </w:rPr>
        <w:t>Descrierea</w:t>
      </w:r>
      <w:proofErr w:type="spellEnd"/>
      <w:r w:rsidRPr="003A2B18">
        <w:rPr>
          <w:rFonts w:ascii="Arial" w:hAnsi="Arial"/>
          <w:b/>
          <w:bCs/>
          <w:szCs w:val="28"/>
        </w:rPr>
        <w:t xml:space="preserve"> </w:t>
      </w:r>
      <w:proofErr w:type="spellStart"/>
      <w:r w:rsidRPr="003A2B18">
        <w:rPr>
          <w:rFonts w:ascii="Arial" w:hAnsi="Arial"/>
          <w:b/>
          <w:bCs/>
          <w:szCs w:val="28"/>
        </w:rPr>
        <w:t>sumară</w:t>
      </w:r>
      <w:proofErr w:type="spellEnd"/>
      <w:r w:rsidRPr="003A2B18">
        <w:rPr>
          <w:rFonts w:ascii="Arial" w:hAnsi="Arial"/>
          <w:b/>
          <w:bCs/>
          <w:szCs w:val="28"/>
        </w:rPr>
        <w:t xml:space="preserve"> a </w:t>
      </w:r>
      <w:proofErr w:type="spellStart"/>
      <w:r w:rsidRPr="003A2B18">
        <w:rPr>
          <w:rFonts w:ascii="Arial" w:hAnsi="Arial"/>
          <w:b/>
          <w:bCs/>
          <w:szCs w:val="28"/>
        </w:rPr>
        <w:t>proiectului</w:t>
      </w:r>
      <w:bookmarkEnd w:id="11"/>
      <w:proofErr w:type="spellEnd"/>
    </w:p>
    <w:p w:rsidR="003A2B18" w:rsidRPr="00C2203E" w:rsidRDefault="003A2B18" w:rsidP="00520F4F">
      <w:pPr>
        <w:keepNext/>
        <w:keepLines/>
        <w:spacing w:after="0"/>
        <w:ind w:left="720" w:hanging="360"/>
        <w:jc w:val="both"/>
        <w:outlineLvl w:val="0"/>
        <w:rPr>
          <w:rFonts w:ascii="Arial" w:eastAsia="Times New Roman" w:hAnsi="Arial" w:cs="Times New Roman"/>
          <w:b/>
          <w:bCs/>
          <w:sz w:val="24"/>
          <w:szCs w:val="28"/>
          <w:lang w:val="en-US" w:bidi="en-US"/>
        </w:rPr>
      </w:pPr>
    </w:p>
    <w:p w:rsidR="00C2203E" w:rsidRPr="00C2203E" w:rsidRDefault="00C2203E" w:rsidP="00520F4F">
      <w:pPr>
        <w:numPr>
          <w:ilvl w:val="1"/>
          <w:numId w:val="10"/>
        </w:numPr>
        <w:suppressAutoHyphens/>
        <w:spacing w:after="0"/>
        <w:jc w:val="both"/>
        <w:outlineLvl w:val="1"/>
        <w:rPr>
          <w:rFonts w:ascii="Arial" w:eastAsia="Times New Roman" w:hAnsi="Arial" w:cs="Arial"/>
          <w:i/>
          <w:sz w:val="24"/>
          <w:szCs w:val="24"/>
          <w:lang w:eastAsia="ar-SA"/>
        </w:rPr>
      </w:pPr>
      <w:bookmarkStart w:id="12" w:name="__RefHeading__21_398056935"/>
      <w:bookmarkEnd w:id="12"/>
      <w:r w:rsidRPr="00C2203E">
        <w:rPr>
          <w:rFonts w:ascii="Arial" w:eastAsia="Times New Roman" w:hAnsi="Arial" w:cs="Arial"/>
          <w:i/>
          <w:sz w:val="24"/>
          <w:szCs w:val="24"/>
          <w:lang w:eastAsia="ar-SA"/>
        </w:rPr>
        <w:t>Solutia tehnica</w:t>
      </w:r>
    </w:p>
    <w:p w:rsidR="00C2203E" w:rsidRDefault="00C2203E" w:rsidP="00520F4F">
      <w:pPr>
        <w:shd w:val="clear" w:color="auto" w:fill="FFFFFF"/>
        <w:suppressAutoHyphens/>
        <w:spacing w:after="0"/>
        <w:ind w:left="284"/>
        <w:rPr>
          <w:rFonts w:ascii="Arial" w:eastAsia="Times New Roman" w:hAnsi="Arial" w:cs="Arial"/>
          <w:sz w:val="24"/>
          <w:szCs w:val="24"/>
          <w:lang w:eastAsia="ar-SA"/>
        </w:rPr>
      </w:pPr>
    </w:p>
    <w:p w:rsidR="000A4962" w:rsidRPr="000A4962" w:rsidRDefault="000A4962" w:rsidP="000A4962">
      <w:pPr>
        <w:overflowPunct w:val="0"/>
        <w:autoSpaceDE w:val="0"/>
        <w:autoSpaceDN w:val="0"/>
        <w:spacing w:after="0" w:line="360" w:lineRule="auto"/>
        <w:ind w:left="810"/>
        <w:contextualSpacing/>
        <w:rPr>
          <w:rFonts w:ascii="Arial" w:eastAsia="Calibri" w:hAnsi="Arial" w:cs="Arial"/>
          <w:b/>
          <w:sz w:val="24"/>
        </w:rPr>
      </w:pPr>
      <w:r w:rsidRPr="000A4962">
        <w:rPr>
          <w:rFonts w:ascii="Arial" w:eastAsia="Calibri" w:hAnsi="Arial" w:cs="Arial"/>
          <w:b/>
          <w:sz w:val="24"/>
        </w:rPr>
        <w:t xml:space="preserve">Structura rutiera </w:t>
      </w:r>
    </w:p>
    <w:p w:rsidR="000A4962" w:rsidRPr="000A4962" w:rsidRDefault="000A4962" w:rsidP="000A4962">
      <w:pPr>
        <w:widowControl w:val="0"/>
        <w:numPr>
          <w:ilvl w:val="0"/>
          <w:numId w:val="27"/>
        </w:numPr>
        <w:tabs>
          <w:tab w:val="left" w:pos="990"/>
        </w:tabs>
        <w:overflowPunct w:val="0"/>
        <w:autoSpaceDE w:val="0"/>
        <w:autoSpaceDN w:val="0"/>
        <w:adjustRightInd w:val="0"/>
        <w:spacing w:after="0" w:line="360" w:lineRule="auto"/>
        <w:ind w:left="180" w:firstLine="630"/>
        <w:contextualSpacing/>
        <w:jc w:val="both"/>
        <w:textAlignment w:val="baseline"/>
        <w:rPr>
          <w:rFonts w:ascii="Arial" w:eastAsia="Calibri" w:hAnsi="Arial" w:cs="Arial"/>
          <w:sz w:val="24"/>
        </w:rPr>
      </w:pPr>
      <w:r w:rsidRPr="000A4962">
        <w:rPr>
          <w:rFonts w:ascii="Arial" w:eastAsia="Calibri" w:hAnsi="Arial" w:cs="Arial"/>
          <w:sz w:val="24"/>
        </w:rPr>
        <w:t>este proiectata la un trafic mediu,usor</w:t>
      </w:r>
    </w:p>
    <w:p w:rsidR="000A4962" w:rsidRPr="000A4962" w:rsidRDefault="000A4962" w:rsidP="000A4962">
      <w:pPr>
        <w:widowControl w:val="0"/>
        <w:numPr>
          <w:ilvl w:val="0"/>
          <w:numId w:val="27"/>
        </w:numPr>
        <w:tabs>
          <w:tab w:val="left" w:pos="990"/>
        </w:tabs>
        <w:overflowPunct w:val="0"/>
        <w:autoSpaceDE w:val="0"/>
        <w:autoSpaceDN w:val="0"/>
        <w:adjustRightInd w:val="0"/>
        <w:spacing w:after="0" w:line="360" w:lineRule="auto"/>
        <w:ind w:left="180" w:firstLine="630"/>
        <w:contextualSpacing/>
        <w:jc w:val="both"/>
        <w:textAlignment w:val="baseline"/>
        <w:rPr>
          <w:rFonts w:ascii="Arial" w:eastAsia="Calibri" w:hAnsi="Arial" w:cs="Arial"/>
          <w:sz w:val="24"/>
        </w:rPr>
      </w:pPr>
      <w:r w:rsidRPr="000A4962">
        <w:rPr>
          <w:rFonts w:ascii="Arial" w:eastAsia="Calibri" w:hAnsi="Arial" w:cs="Arial"/>
          <w:sz w:val="24"/>
        </w:rPr>
        <w:t xml:space="preserve">este flexibila alcatuita din   straturi asfaltice  </w:t>
      </w:r>
    </w:p>
    <w:p w:rsidR="000A4962" w:rsidRPr="000A4962" w:rsidRDefault="000A4962" w:rsidP="000A4962">
      <w:pPr>
        <w:widowControl w:val="0"/>
        <w:overflowPunct w:val="0"/>
        <w:autoSpaceDE w:val="0"/>
        <w:autoSpaceDN w:val="0"/>
        <w:adjustRightInd w:val="0"/>
        <w:spacing w:after="0" w:line="360" w:lineRule="auto"/>
        <w:ind w:left="180" w:firstLine="630"/>
        <w:contextualSpacing/>
        <w:textAlignment w:val="baseline"/>
        <w:rPr>
          <w:rFonts w:ascii="Arial" w:eastAsia="Times New Roman" w:hAnsi="Arial" w:cs="Arial"/>
          <w:sz w:val="24"/>
          <w:szCs w:val="20"/>
          <w:lang w:bidi="en-US"/>
        </w:rPr>
      </w:pPr>
      <w:r w:rsidRPr="000A4962">
        <w:rPr>
          <w:rFonts w:ascii="Arial" w:eastAsia="Times New Roman" w:hAnsi="Arial" w:cs="Arial"/>
          <w:sz w:val="24"/>
          <w:szCs w:val="20"/>
          <w:lang w:bidi="en-US"/>
        </w:rPr>
        <w:t>Tinand cont de traficul usor  existent pe  aceste strazi  s-a  adoptat urmatoarele  structuri rutiere :</w:t>
      </w:r>
    </w:p>
    <w:p w:rsidR="00017976" w:rsidRPr="00017976" w:rsidRDefault="00017976" w:rsidP="00017976">
      <w:pPr>
        <w:widowControl w:val="0"/>
        <w:overflowPunct w:val="0"/>
        <w:autoSpaceDE w:val="0"/>
        <w:autoSpaceDN w:val="0"/>
        <w:adjustRightInd w:val="0"/>
        <w:spacing w:after="0" w:line="360" w:lineRule="auto"/>
        <w:ind w:left="180" w:firstLine="630"/>
        <w:contextualSpacing/>
        <w:textAlignment w:val="baseline"/>
        <w:rPr>
          <w:rFonts w:ascii="Arial" w:eastAsia="Times New Roman" w:hAnsi="Arial" w:cs="Arial"/>
          <w:b/>
          <w:i/>
          <w:color w:val="E36C0A" w:themeColor="accent6" w:themeShade="BF"/>
          <w:sz w:val="24"/>
          <w:szCs w:val="20"/>
          <w:lang w:bidi="en-US"/>
        </w:rPr>
      </w:pPr>
      <w:r w:rsidRPr="00017976">
        <w:rPr>
          <w:rFonts w:ascii="Arial" w:eastAsia="Times New Roman" w:hAnsi="Arial" w:cs="Arial"/>
          <w:b/>
          <w:i/>
          <w:color w:val="E36C0A" w:themeColor="accent6" w:themeShade="BF"/>
          <w:sz w:val="24"/>
          <w:szCs w:val="20"/>
          <w:lang w:bidi="en-US"/>
        </w:rPr>
        <w:t>Realizare sistem rutier :</w:t>
      </w:r>
    </w:p>
    <w:p w:rsidR="000A4962" w:rsidRPr="000A4962" w:rsidRDefault="000A4962" w:rsidP="000A4962">
      <w:pPr>
        <w:widowControl w:val="0"/>
        <w:numPr>
          <w:ilvl w:val="0"/>
          <w:numId w:val="12"/>
        </w:numPr>
        <w:tabs>
          <w:tab w:val="left" w:pos="720"/>
          <w:tab w:val="num" w:pos="1080"/>
        </w:tabs>
        <w:overflowPunct w:val="0"/>
        <w:autoSpaceDE w:val="0"/>
        <w:autoSpaceDN w:val="0"/>
        <w:adjustRightInd w:val="0"/>
        <w:spacing w:after="0" w:line="360" w:lineRule="auto"/>
        <w:ind w:left="540" w:firstLine="270"/>
        <w:jc w:val="both"/>
        <w:textAlignment w:val="baseline"/>
        <w:rPr>
          <w:rFonts w:ascii="Arial" w:eastAsia="Times New Roman" w:hAnsi="Arial" w:cs="Arial"/>
          <w:sz w:val="24"/>
          <w:szCs w:val="20"/>
          <w:lang w:bidi="en-US"/>
        </w:rPr>
      </w:pPr>
      <w:r w:rsidRPr="000A4962">
        <w:rPr>
          <w:rFonts w:ascii="Arial" w:eastAsia="Times New Roman" w:hAnsi="Arial" w:cs="Arial"/>
          <w:sz w:val="24"/>
          <w:szCs w:val="20"/>
          <w:lang w:bidi="en-US"/>
        </w:rPr>
        <w:t>Sapatura (spargere beton) pe latimea platformei drumului cu evacuarea sitemului rutier existent la o adancime de 40 cm</w:t>
      </w:r>
    </w:p>
    <w:p w:rsidR="000A4962" w:rsidRPr="000A4962" w:rsidRDefault="000A4962" w:rsidP="000A4962">
      <w:pPr>
        <w:widowControl w:val="0"/>
        <w:numPr>
          <w:ilvl w:val="0"/>
          <w:numId w:val="12"/>
        </w:numPr>
        <w:tabs>
          <w:tab w:val="num" w:pos="1080"/>
        </w:tabs>
        <w:overflowPunct w:val="0"/>
        <w:autoSpaceDE w:val="0"/>
        <w:autoSpaceDN w:val="0"/>
        <w:adjustRightInd w:val="0"/>
        <w:spacing w:after="0" w:line="360" w:lineRule="auto"/>
        <w:ind w:left="180" w:firstLine="630"/>
        <w:jc w:val="both"/>
        <w:textAlignment w:val="baseline"/>
        <w:rPr>
          <w:rFonts w:ascii="Arial" w:eastAsia="Times New Roman" w:hAnsi="Arial" w:cs="Arial"/>
          <w:sz w:val="24"/>
          <w:szCs w:val="20"/>
          <w:lang w:bidi="en-US"/>
        </w:rPr>
      </w:pPr>
      <w:r w:rsidRPr="000A4962">
        <w:rPr>
          <w:rFonts w:ascii="Arial" w:eastAsia="Times New Roman" w:hAnsi="Arial" w:cs="Arial"/>
          <w:sz w:val="24"/>
          <w:szCs w:val="20"/>
          <w:lang w:bidi="en-US"/>
        </w:rPr>
        <w:t>Compactarea terenului de fundare la un grad de compactare de 100%</w:t>
      </w:r>
    </w:p>
    <w:p w:rsidR="000A4962" w:rsidRPr="000A4962" w:rsidRDefault="000A4962" w:rsidP="000A4962">
      <w:pPr>
        <w:widowControl w:val="0"/>
        <w:numPr>
          <w:ilvl w:val="0"/>
          <w:numId w:val="12"/>
        </w:numPr>
        <w:tabs>
          <w:tab w:val="num" w:pos="1080"/>
        </w:tabs>
        <w:overflowPunct w:val="0"/>
        <w:autoSpaceDE w:val="0"/>
        <w:autoSpaceDN w:val="0"/>
        <w:adjustRightInd w:val="0"/>
        <w:spacing w:after="0" w:line="360" w:lineRule="auto"/>
        <w:ind w:left="180" w:firstLine="630"/>
        <w:jc w:val="both"/>
        <w:textAlignment w:val="baseline"/>
        <w:rPr>
          <w:rFonts w:ascii="Arial" w:eastAsia="Times New Roman" w:hAnsi="Arial" w:cs="Arial"/>
          <w:sz w:val="24"/>
          <w:szCs w:val="20"/>
          <w:lang w:bidi="en-US"/>
        </w:rPr>
      </w:pPr>
      <w:r w:rsidRPr="000A4962">
        <w:rPr>
          <w:rFonts w:ascii="Arial" w:eastAsia="Times New Roman" w:hAnsi="Arial" w:cs="Arial"/>
          <w:sz w:val="24"/>
          <w:szCs w:val="20"/>
          <w:lang w:bidi="en-US"/>
        </w:rPr>
        <w:t>Realizare strat filtrant din geocompozit</w:t>
      </w:r>
    </w:p>
    <w:p w:rsidR="000A4962" w:rsidRPr="000A4962" w:rsidRDefault="000A4962" w:rsidP="000A4962">
      <w:pPr>
        <w:widowControl w:val="0"/>
        <w:numPr>
          <w:ilvl w:val="0"/>
          <w:numId w:val="12"/>
        </w:numPr>
        <w:tabs>
          <w:tab w:val="left" w:pos="900"/>
          <w:tab w:val="left" w:pos="1080"/>
        </w:tabs>
        <w:overflowPunct w:val="0"/>
        <w:autoSpaceDE w:val="0"/>
        <w:autoSpaceDN w:val="0"/>
        <w:adjustRightInd w:val="0"/>
        <w:spacing w:after="0" w:line="360" w:lineRule="auto"/>
        <w:ind w:left="450" w:firstLine="360"/>
        <w:jc w:val="both"/>
        <w:textAlignment w:val="baseline"/>
        <w:rPr>
          <w:rFonts w:ascii="Arial" w:eastAsia="Times New Roman" w:hAnsi="Arial" w:cs="Arial"/>
          <w:sz w:val="24"/>
          <w:szCs w:val="20"/>
          <w:lang w:bidi="en-US"/>
        </w:rPr>
      </w:pPr>
      <w:r w:rsidRPr="000A4962">
        <w:rPr>
          <w:rFonts w:ascii="Arial" w:eastAsia="Times New Roman" w:hAnsi="Arial" w:cs="Arial"/>
          <w:sz w:val="24"/>
          <w:szCs w:val="20"/>
          <w:lang w:bidi="en-US"/>
        </w:rPr>
        <w:t>Realizarea strat  de fundaţie de piatra sparta cu grosimea de 15 cm</w:t>
      </w:r>
    </w:p>
    <w:p w:rsidR="000A4962" w:rsidRPr="000A4962" w:rsidRDefault="000A4962" w:rsidP="000A4962">
      <w:pPr>
        <w:widowControl w:val="0"/>
        <w:numPr>
          <w:ilvl w:val="0"/>
          <w:numId w:val="12"/>
        </w:numPr>
        <w:tabs>
          <w:tab w:val="left" w:pos="900"/>
          <w:tab w:val="left" w:pos="1080"/>
        </w:tabs>
        <w:overflowPunct w:val="0"/>
        <w:autoSpaceDE w:val="0"/>
        <w:autoSpaceDN w:val="0"/>
        <w:adjustRightInd w:val="0"/>
        <w:spacing w:after="0" w:line="360" w:lineRule="auto"/>
        <w:ind w:left="450" w:firstLine="360"/>
        <w:contextualSpacing/>
        <w:jc w:val="both"/>
        <w:textAlignment w:val="baseline"/>
        <w:rPr>
          <w:rFonts w:ascii="Arial" w:eastAsia="Times New Roman" w:hAnsi="Arial" w:cs="Arial"/>
          <w:sz w:val="24"/>
          <w:szCs w:val="20"/>
          <w:lang w:bidi="en-US"/>
        </w:rPr>
      </w:pPr>
      <w:r w:rsidRPr="000A4962">
        <w:rPr>
          <w:rFonts w:ascii="Arial" w:eastAsia="Times New Roman" w:hAnsi="Arial" w:cs="Arial"/>
          <w:sz w:val="24"/>
          <w:szCs w:val="20"/>
          <w:lang w:bidi="en-US"/>
        </w:rPr>
        <w:t>Realizare strat de macadam  sort 40-63  in grosime de 10 cm (deflexiuni maxim 120 smm)</w:t>
      </w:r>
    </w:p>
    <w:p w:rsidR="000A4962" w:rsidRPr="000A4962" w:rsidRDefault="000A4962" w:rsidP="000A4962">
      <w:pPr>
        <w:widowControl w:val="0"/>
        <w:numPr>
          <w:ilvl w:val="0"/>
          <w:numId w:val="12"/>
        </w:numPr>
        <w:tabs>
          <w:tab w:val="left" w:pos="900"/>
          <w:tab w:val="left" w:pos="1080"/>
        </w:tabs>
        <w:overflowPunct w:val="0"/>
        <w:autoSpaceDE w:val="0"/>
        <w:autoSpaceDN w:val="0"/>
        <w:adjustRightInd w:val="0"/>
        <w:spacing w:after="0" w:line="360" w:lineRule="auto"/>
        <w:ind w:left="450" w:firstLine="360"/>
        <w:jc w:val="both"/>
        <w:textAlignment w:val="baseline"/>
        <w:rPr>
          <w:rFonts w:ascii="Arial" w:eastAsia="Times New Roman" w:hAnsi="Arial" w:cs="Arial"/>
          <w:sz w:val="24"/>
          <w:szCs w:val="20"/>
          <w:lang w:bidi="en-US"/>
        </w:rPr>
      </w:pPr>
      <w:r w:rsidRPr="000A4962">
        <w:rPr>
          <w:rFonts w:ascii="Calibri" w:eastAsia="Times New Roman" w:hAnsi="Calibri" w:cs="Times New Roman"/>
          <w:sz w:val="24"/>
          <w:szCs w:val="20"/>
          <w:lang w:val="en-US" w:bidi="en-US"/>
        </w:rPr>
        <w:t xml:space="preserve"> </w:t>
      </w:r>
      <w:r w:rsidRPr="000A4962">
        <w:rPr>
          <w:rFonts w:ascii="Arial" w:eastAsia="Times New Roman" w:hAnsi="Arial" w:cs="Arial"/>
          <w:sz w:val="24"/>
          <w:szCs w:val="20"/>
          <w:lang w:bidi="en-US"/>
        </w:rPr>
        <w:t xml:space="preserve">Executie strat  asfaltic din EB 16 rul 50/70 (Ba 16)  in grosime de 5 cm  </w:t>
      </w:r>
    </w:p>
    <w:p w:rsidR="00F8680E" w:rsidRPr="00F8680E" w:rsidRDefault="00F8680E" w:rsidP="008D0BE8">
      <w:pPr>
        <w:widowControl w:val="0"/>
        <w:adjustRightInd w:val="0"/>
        <w:spacing w:after="0" w:line="240" w:lineRule="auto"/>
        <w:ind w:left="180" w:firstLine="630"/>
        <w:textAlignment w:val="baseline"/>
        <w:rPr>
          <w:rFonts w:ascii="Arial" w:eastAsia="Times New Roman" w:hAnsi="Arial" w:cs="Arial"/>
          <w:sz w:val="24"/>
          <w:szCs w:val="20"/>
          <w:lang w:bidi="en-US"/>
        </w:rPr>
      </w:pPr>
    </w:p>
    <w:p w:rsidR="005549C5" w:rsidRPr="005549C5" w:rsidRDefault="005549C5" w:rsidP="00520F4F">
      <w:pPr>
        <w:widowControl w:val="0"/>
        <w:overflowPunct w:val="0"/>
        <w:autoSpaceDE w:val="0"/>
        <w:autoSpaceDN w:val="0"/>
        <w:adjustRightInd w:val="0"/>
        <w:spacing w:after="0"/>
        <w:ind w:left="180" w:firstLine="630"/>
        <w:textAlignment w:val="baseline"/>
        <w:rPr>
          <w:rFonts w:ascii="Arial" w:eastAsia="Times New Roman" w:hAnsi="Arial" w:cs="Arial"/>
          <w:sz w:val="24"/>
          <w:szCs w:val="20"/>
          <w:lang w:bidi="en-US"/>
        </w:rPr>
      </w:pPr>
      <w:r w:rsidRPr="005549C5">
        <w:rPr>
          <w:rFonts w:ascii="Arial" w:eastAsia="Times New Roman" w:hAnsi="Arial" w:cs="Arial"/>
          <w:sz w:val="24"/>
          <w:szCs w:val="20"/>
          <w:lang w:bidi="en-US"/>
        </w:rPr>
        <w:t>Pantele transversale ale carosabilului dupa executia lucrarilor vor fi de 2.5 % iar pe acostamente panta va fi de 4 % .</w:t>
      </w:r>
    </w:p>
    <w:p w:rsidR="005549C5" w:rsidRPr="005549C5" w:rsidRDefault="005549C5" w:rsidP="00520F4F">
      <w:pPr>
        <w:widowControl w:val="0"/>
        <w:overflowPunct w:val="0"/>
        <w:autoSpaceDE w:val="0"/>
        <w:autoSpaceDN w:val="0"/>
        <w:adjustRightInd w:val="0"/>
        <w:spacing w:after="0"/>
        <w:ind w:left="630"/>
        <w:textAlignment w:val="baseline"/>
        <w:rPr>
          <w:rFonts w:ascii="Arial" w:eastAsia="Times New Roman" w:hAnsi="Arial" w:cs="Arial"/>
          <w:sz w:val="24"/>
          <w:szCs w:val="20"/>
          <w:lang w:bidi="en-US"/>
        </w:rPr>
      </w:pPr>
    </w:p>
    <w:p w:rsidR="000A4962" w:rsidRPr="000A4962" w:rsidRDefault="000A4962" w:rsidP="000A4962">
      <w:pPr>
        <w:widowControl w:val="0"/>
        <w:overflowPunct w:val="0"/>
        <w:autoSpaceDE w:val="0"/>
        <w:autoSpaceDN w:val="0"/>
        <w:adjustRightInd w:val="0"/>
        <w:spacing w:before="80" w:after="80" w:line="360" w:lineRule="auto"/>
        <w:ind w:left="928"/>
        <w:contextualSpacing/>
        <w:textAlignment w:val="baseline"/>
        <w:rPr>
          <w:rFonts w:ascii="Arial" w:eastAsia="Times New Roman" w:hAnsi="Arial" w:cs="Arial"/>
          <w:b/>
          <w:sz w:val="24"/>
          <w:szCs w:val="20"/>
          <w:lang w:bidi="en-US"/>
        </w:rPr>
      </w:pPr>
      <w:r w:rsidRPr="000A4962">
        <w:rPr>
          <w:rFonts w:ascii="Arial" w:eastAsia="Times New Roman" w:hAnsi="Arial" w:cs="Arial"/>
          <w:b/>
          <w:sz w:val="24"/>
          <w:szCs w:val="20"/>
          <w:lang w:bidi="en-US"/>
        </w:rPr>
        <w:t>Profilul transversal tip</w:t>
      </w:r>
    </w:p>
    <w:p w:rsidR="000A4962" w:rsidRPr="000A4962" w:rsidRDefault="000A4962" w:rsidP="000A4962">
      <w:pPr>
        <w:widowControl w:val="0"/>
        <w:numPr>
          <w:ilvl w:val="0"/>
          <w:numId w:val="18"/>
        </w:numPr>
        <w:tabs>
          <w:tab w:val="left" w:pos="720"/>
        </w:tabs>
        <w:overflowPunct w:val="0"/>
        <w:autoSpaceDE w:val="0"/>
        <w:autoSpaceDN w:val="0"/>
        <w:adjustRightInd w:val="0"/>
        <w:spacing w:before="80" w:after="0" w:line="360" w:lineRule="auto"/>
        <w:ind w:left="810" w:firstLine="90"/>
        <w:contextualSpacing/>
        <w:jc w:val="both"/>
        <w:textAlignment w:val="baseline"/>
        <w:rPr>
          <w:rFonts w:ascii="Arial" w:eastAsia="Times New Roman" w:hAnsi="Arial" w:cs="Arial"/>
          <w:sz w:val="24"/>
          <w:szCs w:val="20"/>
          <w:lang w:bidi="en-US"/>
        </w:rPr>
      </w:pPr>
      <w:r w:rsidRPr="000A4962">
        <w:rPr>
          <w:rFonts w:ascii="Arial" w:eastAsia="Times New Roman" w:hAnsi="Arial" w:cs="Arial"/>
          <w:sz w:val="24"/>
          <w:szCs w:val="20"/>
          <w:lang w:bidi="en-US"/>
        </w:rPr>
        <w:t>lăţimea părţii carosabile = 3.00 m  -  6.00  m ( cu  doua si o banda  de circulatie).</w:t>
      </w:r>
    </w:p>
    <w:p w:rsidR="000A4962" w:rsidRPr="000A4962" w:rsidRDefault="000A4962" w:rsidP="000A4962">
      <w:pPr>
        <w:widowControl w:val="0"/>
        <w:numPr>
          <w:ilvl w:val="0"/>
          <w:numId w:val="18"/>
        </w:numPr>
        <w:tabs>
          <w:tab w:val="left" w:pos="720"/>
        </w:tabs>
        <w:overflowPunct w:val="0"/>
        <w:autoSpaceDE w:val="0"/>
        <w:autoSpaceDN w:val="0"/>
        <w:adjustRightInd w:val="0"/>
        <w:spacing w:before="80" w:after="0" w:line="360" w:lineRule="auto"/>
        <w:ind w:left="180" w:firstLine="630"/>
        <w:jc w:val="both"/>
        <w:textAlignment w:val="baseline"/>
        <w:rPr>
          <w:rFonts w:ascii="Arial" w:eastAsia="Times New Roman" w:hAnsi="Arial" w:cs="Arial"/>
          <w:sz w:val="24"/>
          <w:szCs w:val="20"/>
          <w:lang w:bidi="en-US"/>
        </w:rPr>
      </w:pPr>
      <w:r w:rsidRPr="000A4962">
        <w:rPr>
          <w:rFonts w:ascii="Arial" w:eastAsia="Times New Roman" w:hAnsi="Arial" w:cs="Arial"/>
          <w:sz w:val="24"/>
          <w:szCs w:val="20"/>
          <w:lang w:bidi="en-US"/>
        </w:rPr>
        <w:t>lăţime platformă drum = 4.40 -7.40 ( + 2 rigole de acostament x 0,68m )</w:t>
      </w:r>
    </w:p>
    <w:p w:rsidR="000A4962" w:rsidRDefault="000A4962" w:rsidP="000A4962">
      <w:pPr>
        <w:widowControl w:val="0"/>
        <w:overflowPunct w:val="0"/>
        <w:autoSpaceDE w:val="0"/>
        <w:autoSpaceDN w:val="0"/>
        <w:adjustRightInd w:val="0"/>
        <w:spacing w:before="80" w:after="80"/>
        <w:ind w:left="568"/>
        <w:contextualSpacing/>
        <w:textAlignment w:val="baseline"/>
        <w:rPr>
          <w:rFonts w:ascii="Arial" w:eastAsia="Times New Roman" w:hAnsi="Arial" w:cs="Arial"/>
          <w:sz w:val="24"/>
          <w:szCs w:val="20"/>
          <w:lang w:bidi="en-US"/>
        </w:rPr>
      </w:pPr>
      <w:r w:rsidRPr="000A4962">
        <w:rPr>
          <w:rFonts w:ascii="Arial" w:eastAsia="Times New Roman" w:hAnsi="Arial" w:cs="Arial"/>
          <w:sz w:val="24"/>
          <w:szCs w:val="20"/>
          <w:lang w:bidi="en-US"/>
        </w:rPr>
        <w:t xml:space="preserve">pantale transversale ale carosabilului dupa executia lucrarilor vor fi de 2.5 % </w:t>
      </w:r>
    </w:p>
    <w:p w:rsidR="000A4962" w:rsidRDefault="000A4962" w:rsidP="000A4962">
      <w:pPr>
        <w:widowControl w:val="0"/>
        <w:overflowPunct w:val="0"/>
        <w:autoSpaceDE w:val="0"/>
        <w:autoSpaceDN w:val="0"/>
        <w:adjustRightInd w:val="0"/>
        <w:spacing w:before="80" w:after="80"/>
        <w:ind w:left="568"/>
        <w:contextualSpacing/>
        <w:textAlignment w:val="baseline"/>
        <w:rPr>
          <w:rFonts w:ascii="Arial" w:eastAsia="Times New Roman" w:hAnsi="Arial" w:cs="Arial"/>
          <w:sz w:val="24"/>
          <w:szCs w:val="20"/>
          <w:lang w:bidi="en-US"/>
        </w:rPr>
      </w:pPr>
    </w:p>
    <w:p w:rsidR="005549C5" w:rsidRPr="005549C5" w:rsidRDefault="005549C5" w:rsidP="000A4962">
      <w:pPr>
        <w:widowControl w:val="0"/>
        <w:overflowPunct w:val="0"/>
        <w:autoSpaceDE w:val="0"/>
        <w:autoSpaceDN w:val="0"/>
        <w:adjustRightInd w:val="0"/>
        <w:spacing w:before="80" w:after="80"/>
        <w:ind w:left="568"/>
        <w:contextualSpacing/>
        <w:textAlignment w:val="baseline"/>
        <w:rPr>
          <w:rFonts w:ascii="Arial" w:eastAsia="Times New Roman" w:hAnsi="Arial" w:cs="Arial"/>
          <w:b/>
          <w:sz w:val="24"/>
          <w:szCs w:val="20"/>
          <w:lang w:bidi="en-US"/>
        </w:rPr>
      </w:pPr>
      <w:r w:rsidRPr="005549C5">
        <w:rPr>
          <w:rFonts w:ascii="Arial" w:eastAsia="Times New Roman" w:hAnsi="Arial" w:cs="Arial"/>
          <w:b/>
          <w:sz w:val="24"/>
          <w:szCs w:val="20"/>
          <w:lang w:bidi="en-US"/>
        </w:rPr>
        <w:t>Amenajarea  intersecţiilor cu strazile existente</w:t>
      </w:r>
    </w:p>
    <w:p w:rsidR="005549C5" w:rsidRPr="005549C5" w:rsidRDefault="005549C5" w:rsidP="00520F4F">
      <w:pPr>
        <w:widowControl w:val="0"/>
        <w:adjustRightInd w:val="0"/>
        <w:spacing w:after="0"/>
        <w:ind w:left="630" w:hanging="630"/>
        <w:textAlignment w:val="baseline"/>
        <w:rPr>
          <w:rFonts w:ascii="Arial" w:eastAsia="Times New Roman" w:hAnsi="Arial" w:cs="Arial"/>
          <w:b/>
          <w:sz w:val="24"/>
          <w:szCs w:val="20"/>
          <w:lang w:bidi="en-US"/>
        </w:rPr>
      </w:pPr>
    </w:p>
    <w:p w:rsidR="005549C5" w:rsidRPr="005549C5" w:rsidRDefault="005549C5" w:rsidP="00017976">
      <w:pPr>
        <w:widowControl w:val="0"/>
        <w:adjustRightInd w:val="0"/>
        <w:spacing w:after="0"/>
        <w:ind w:left="90" w:firstLine="810"/>
        <w:jc w:val="both"/>
        <w:textAlignment w:val="baseline"/>
        <w:rPr>
          <w:rFonts w:ascii="Arial" w:eastAsia="Calibri" w:hAnsi="Arial" w:cs="Arial"/>
          <w:sz w:val="24"/>
        </w:rPr>
      </w:pPr>
      <w:r w:rsidRPr="005549C5">
        <w:rPr>
          <w:rFonts w:ascii="Arial" w:eastAsia="Calibri" w:hAnsi="Arial" w:cs="Arial"/>
          <w:sz w:val="24"/>
        </w:rPr>
        <w:t xml:space="preserve">Se vor amenaja corespunzător  intersecţiile cu celalate strazi din localitate cu care se </w:t>
      </w:r>
      <w:r w:rsidRPr="005549C5">
        <w:rPr>
          <w:rFonts w:ascii="Arial" w:eastAsia="Calibri" w:hAnsi="Arial" w:cs="Arial"/>
          <w:sz w:val="24"/>
        </w:rPr>
        <w:lastRenderedPageBreak/>
        <w:t xml:space="preserve">intersecteaza, respectându-se cotele acestor drumuri, precum şi asigurarea scurgerii corespunzătoare a apelor de pe platforma acestora </w:t>
      </w:r>
    </w:p>
    <w:p w:rsidR="005549C5" w:rsidRPr="005549C5" w:rsidRDefault="005549C5" w:rsidP="00520F4F">
      <w:pPr>
        <w:widowControl w:val="0"/>
        <w:overflowPunct w:val="0"/>
        <w:autoSpaceDE w:val="0"/>
        <w:autoSpaceDN w:val="0"/>
        <w:adjustRightInd w:val="0"/>
        <w:spacing w:before="80" w:after="80"/>
        <w:ind w:left="568"/>
        <w:contextualSpacing/>
        <w:textAlignment w:val="baseline"/>
        <w:rPr>
          <w:rFonts w:ascii="Arial" w:eastAsia="Times New Roman" w:hAnsi="Arial" w:cs="Arial"/>
          <w:b/>
          <w:sz w:val="24"/>
          <w:szCs w:val="20"/>
          <w:lang w:bidi="en-US"/>
        </w:rPr>
      </w:pPr>
    </w:p>
    <w:p w:rsidR="005549C5" w:rsidRPr="005549C5" w:rsidRDefault="000A4962" w:rsidP="00520F4F">
      <w:pPr>
        <w:widowControl w:val="0"/>
        <w:overflowPunct w:val="0"/>
        <w:autoSpaceDE w:val="0"/>
        <w:autoSpaceDN w:val="0"/>
        <w:adjustRightInd w:val="0"/>
        <w:spacing w:before="80" w:after="80"/>
        <w:ind w:left="568"/>
        <w:contextualSpacing/>
        <w:textAlignment w:val="baseline"/>
        <w:rPr>
          <w:rFonts w:ascii="Arial" w:eastAsia="Times New Roman" w:hAnsi="Arial" w:cs="Arial"/>
          <w:b/>
          <w:sz w:val="24"/>
          <w:szCs w:val="20"/>
          <w:lang w:bidi="en-US"/>
        </w:rPr>
      </w:pPr>
      <w:r w:rsidRPr="000A4962">
        <w:rPr>
          <w:rFonts w:ascii="Arial" w:eastAsia="Times New Roman" w:hAnsi="Arial" w:cs="Arial"/>
          <w:b/>
          <w:sz w:val="24"/>
          <w:szCs w:val="20"/>
          <w:lang w:bidi="en-US"/>
        </w:rPr>
        <w:t xml:space="preserve">Traseul strazilor - </w:t>
      </w:r>
      <w:r w:rsidR="005549C5" w:rsidRPr="005549C5">
        <w:rPr>
          <w:rFonts w:ascii="Arial" w:eastAsia="Times New Roman" w:hAnsi="Arial" w:cs="Arial"/>
          <w:b/>
          <w:sz w:val="24"/>
          <w:szCs w:val="20"/>
          <w:lang w:bidi="en-US"/>
        </w:rPr>
        <w:t xml:space="preserve">Corecturi de traseu </w:t>
      </w:r>
    </w:p>
    <w:p w:rsidR="005549C5" w:rsidRPr="005549C5" w:rsidRDefault="005549C5" w:rsidP="00520F4F">
      <w:pPr>
        <w:widowControl w:val="0"/>
        <w:overflowPunct w:val="0"/>
        <w:autoSpaceDE w:val="0"/>
        <w:autoSpaceDN w:val="0"/>
        <w:adjustRightInd w:val="0"/>
        <w:spacing w:before="80" w:after="80"/>
        <w:ind w:left="568"/>
        <w:contextualSpacing/>
        <w:textAlignment w:val="baseline"/>
        <w:rPr>
          <w:rFonts w:ascii="Arial" w:eastAsia="Times New Roman" w:hAnsi="Arial" w:cs="Arial"/>
          <w:b/>
          <w:sz w:val="24"/>
          <w:szCs w:val="20"/>
          <w:lang w:bidi="en-US"/>
        </w:rPr>
      </w:pPr>
    </w:p>
    <w:p w:rsidR="00E75290" w:rsidRPr="00E75290" w:rsidRDefault="00E75290" w:rsidP="00E75290">
      <w:pPr>
        <w:widowControl w:val="0"/>
        <w:adjustRightInd w:val="0"/>
        <w:spacing w:after="0"/>
        <w:ind w:left="180" w:firstLine="630"/>
        <w:textAlignment w:val="baseline"/>
        <w:rPr>
          <w:rFonts w:ascii="Arial" w:eastAsia="Calibri" w:hAnsi="Arial" w:cs="Arial"/>
          <w:sz w:val="24"/>
        </w:rPr>
      </w:pPr>
      <w:r w:rsidRPr="00E75290">
        <w:rPr>
          <w:rFonts w:ascii="Arial" w:eastAsia="Calibri" w:hAnsi="Arial" w:cs="Arial"/>
          <w:sz w:val="24"/>
        </w:rPr>
        <w:t>Traseul strazii proiectate coincide cu traseul existent cu mici exceptii , iar ampriza strazilor se încadreaza în limitele amprizei actuale si nu vor  fi necesare mutari de garduri sau exproprieri.</w:t>
      </w:r>
    </w:p>
    <w:p w:rsidR="00621476" w:rsidRDefault="00E75290" w:rsidP="00E75290">
      <w:pPr>
        <w:widowControl w:val="0"/>
        <w:adjustRightInd w:val="0"/>
        <w:spacing w:after="0"/>
        <w:ind w:left="180" w:firstLine="630"/>
        <w:textAlignment w:val="baseline"/>
        <w:rPr>
          <w:rFonts w:ascii="Arial" w:eastAsia="Calibri" w:hAnsi="Arial" w:cs="Arial"/>
          <w:sz w:val="24"/>
        </w:rPr>
      </w:pPr>
      <w:r w:rsidRPr="00E75290">
        <w:rPr>
          <w:rFonts w:ascii="Arial" w:eastAsia="Calibri" w:hAnsi="Arial" w:cs="Arial"/>
          <w:sz w:val="24"/>
        </w:rPr>
        <w:t xml:space="preserve"> Traseele strazilor   indeplinesc conditiile tehnice din punct de vedere al elementelor geometrice pentru strada </w:t>
      </w:r>
      <w:r>
        <w:rPr>
          <w:rFonts w:ascii="Arial" w:eastAsia="Calibri" w:hAnsi="Arial" w:cs="Arial"/>
          <w:sz w:val="24"/>
        </w:rPr>
        <w:t>secundara</w:t>
      </w:r>
      <w:r w:rsidRPr="00E75290">
        <w:rPr>
          <w:rFonts w:ascii="Arial" w:eastAsia="Calibri" w:hAnsi="Arial" w:cs="Arial"/>
          <w:sz w:val="24"/>
        </w:rPr>
        <w:t xml:space="preserve">, avand  platforma de  </w:t>
      </w:r>
      <w:r w:rsidR="00621476" w:rsidRPr="00621476">
        <w:rPr>
          <w:rFonts w:ascii="Arial" w:eastAsia="Calibri" w:hAnsi="Arial" w:cs="Arial"/>
          <w:sz w:val="24"/>
        </w:rPr>
        <w:t xml:space="preserve">4.40 -7.40 </w:t>
      </w:r>
    </w:p>
    <w:p w:rsidR="00E75290" w:rsidRDefault="00E75290" w:rsidP="00E75290">
      <w:pPr>
        <w:widowControl w:val="0"/>
        <w:adjustRightInd w:val="0"/>
        <w:spacing w:after="0"/>
        <w:ind w:left="180" w:firstLine="630"/>
        <w:textAlignment w:val="baseline"/>
        <w:rPr>
          <w:rFonts w:ascii="Arial" w:eastAsia="Calibri" w:hAnsi="Arial" w:cs="Arial"/>
          <w:sz w:val="24"/>
        </w:rPr>
      </w:pPr>
      <w:r w:rsidRPr="00E75290">
        <w:rPr>
          <w:rFonts w:ascii="Arial" w:eastAsia="Calibri" w:hAnsi="Arial" w:cs="Arial"/>
          <w:sz w:val="24"/>
        </w:rPr>
        <w:t xml:space="preserve">Administratorul retelei de drumuri este Primaria comunei </w:t>
      </w:r>
      <w:r w:rsidR="008D0BE8">
        <w:rPr>
          <w:rFonts w:ascii="Arial" w:eastAsia="Calibri" w:hAnsi="Arial" w:cs="Arial"/>
          <w:sz w:val="24"/>
        </w:rPr>
        <w:t>Mircea Voda</w:t>
      </w:r>
      <w:r w:rsidRPr="00E75290">
        <w:rPr>
          <w:rFonts w:ascii="Arial" w:eastAsia="Calibri" w:hAnsi="Arial" w:cs="Arial"/>
          <w:sz w:val="24"/>
        </w:rPr>
        <w:t xml:space="preserve">. </w:t>
      </w:r>
    </w:p>
    <w:p w:rsidR="005549C5" w:rsidRPr="005549C5" w:rsidRDefault="005549C5" w:rsidP="00E75290">
      <w:pPr>
        <w:widowControl w:val="0"/>
        <w:adjustRightInd w:val="0"/>
        <w:spacing w:after="0"/>
        <w:ind w:left="180" w:firstLine="630"/>
        <w:textAlignment w:val="baseline"/>
        <w:rPr>
          <w:rFonts w:ascii="Arial" w:eastAsia="Times New Roman" w:hAnsi="Arial" w:cs="Arial"/>
          <w:sz w:val="24"/>
          <w:szCs w:val="20"/>
          <w:lang w:bidi="en-US"/>
        </w:rPr>
      </w:pPr>
      <w:r w:rsidRPr="005549C5">
        <w:rPr>
          <w:rFonts w:ascii="Arial" w:eastAsia="Times New Roman" w:hAnsi="Arial" w:cs="Arial"/>
          <w:sz w:val="24"/>
          <w:szCs w:val="20"/>
          <w:lang w:bidi="en-US"/>
        </w:rPr>
        <w:t xml:space="preserve">Conform HG 766/97 lucrarile proiectate se incadreaza in categoria „C” de importanta – constructii de importanta normala. </w:t>
      </w:r>
    </w:p>
    <w:p w:rsidR="00BC463F" w:rsidRPr="00BC463F" w:rsidRDefault="00BC463F" w:rsidP="00520F4F">
      <w:pPr>
        <w:widowControl w:val="0"/>
        <w:tabs>
          <w:tab w:val="num" w:pos="1800"/>
        </w:tabs>
        <w:overflowPunct w:val="0"/>
        <w:autoSpaceDE w:val="0"/>
        <w:autoSpaceDN w:val="0"/>
        <w:adjustRightInd w:val="0"/>
        <w:spacing w:before="80" w:after="0"/>
        <w:ind w:left="630"/>
        <w:jc w:val="both"/>
        <w:textAlignment w:val="baseline"/>
        <w:rPr>
          <w:rFonts w:ascii="Arial" w:eastAsia="Times New Roman" w:hAnsi="Arial" w:cs="Arial"/>
          <w:sz w:val="24"/>
          <w:szCs w:val="20"/>
          <w:lang w:bidi="en-US"/>
        </w:rPr>
      </w:pPr>
    </w:p>
    <w:p w:rsidR="005549C5" w:rsidRPr="005549C5" w:rsidRDefault="005549C5" w:rsidP="00520F4F">
      <w:pPr>
        <w:widowControl w:val="0"/>
        <w:numPr>
          <w:ilvl w:val="1"/>
          <w:numId w:val="16"/>
        </w:numPr>
        <w:tabs>
          <w:tab w:val="left" w:pos="360"/>
        </w:tabs>
        <w:suppressAutoHyphens/>
        <w:adjustRightInd w:val="0"/>
        <w:spacing w:after="0"/>
        <w:jc w:val="both"/>
        <w:textAlignment w:val="baseline"/>
        <w:outlineLvl w:val="1"/>
        <w:rPr>
          <w:rFonts w:ascii="Arial" w:eastAsia="Times New Roman" w:hAnsi="Arial" w:cs="Arial"/>
          <w:i/>
          <w:sz w:val="24"/>
          <w:szCs w:val="24"/>
          <w:lang w:eastAsia="ar-SA"/>
        </w:rPr>
      </w:pPr>
      <w:r w:rsidRPr="005549C5">
        <w:rPr>
          <w:rFonts w:ascii="Arial" w:eastAsia="Calibri" w:hAnsi="Arial" w:cs="Arial"/>
          <w:sz w:val="24"/>
        </w:rPr>
        <w:t xml:space="preserve">   </w:t>
      </w:r>
      <w:r w:rsidRPr="005549C5">
        <w:rPr>
          <w:rFonts w:ascii="Arial" w:eastAsia="Times New Roman" w:hAnsi="Arial" w:cs="Arial"/>
          <w:i/>
          <w:sz w:val="24"/>
          <w:szCs w:val="24"/>
          <w:lang w:eastAsia="ar-SA"/>
        </w:rPr>
        <w:t>Evacuarea apelor pluviale</w:t>
      </w:r>
    </w:p>
    <w:p w:rsidR="005549C5" w:rsidRPr="005549C5" w:rsidRDefault="005549C5" w:rsidP="00520F4F">
      <w:pPr>
        <w:overflowPunct w:val="0"/>
        <w:autoSpaceDE w:val="0"/>
        <w:autoSpaceDN w:val="0"/>
        <w:spacing w:after="0"/>
        <w:ind w:left="180" w:firstLine="720"/>
        <w:rPr>
          <w:rFonts w:ascii="Arial" w:eastAsia="Calibri" w:hAnsi="Arial" w:cs="Arial"/>
          <w:sz w:val="24"/>
        </w:rPr>
      </w:pPr>
    </w:p>
    <w:p w:rsidR="005549C5" w:rsidRPr="005549C5" w:rsidRDefault="008D0BE8" w:rsidP="00520F4F">
      <w:pPr>
        <w:widowControl w:val="0"/>
        <w:numPr>
          <w:ilvl w:val="0"/>
          <w:numId w:val="12"/>
        </w:numPr>
        <w:tabs>
          <w:tab w:val="num" w:pos="960"/>
        </w:tabs>
        <w:adjustRightInd w:val="0"/>
        <w:spacing w:after="0"/>
        <w:ind w:left="180" w:firstLine="450"/>
        <w:jc w:val="both"/>
        <w:textAlignment w:val="baseline"/>
        <w:rPr>
          <w:rFonts w:ascii="Arial" w:eastAsia="Calibri" w:hAnsi="Arial" w:cs="Arial"/>
          <w:sz w:val="24"/>
        </w:rPr>
      </w:pPr>
      <w:r w:rsidRPr="008D0BE8">
        <w:rPr>
          <w:rFonts w:ascii="Arial" w:eastAsia="Calibri" w:hAnsi="Arial" w:cs="Arial"/>
          <w:sz w:val="24"/>
        </w:rPr>
        <w:t>Executia rigolelor de acostament din beton de cimen</w:t>
      </w:r>
      <w:r>
        <w:rPr>
          <w:rFonts w:ascii="Arial" w:eastAsia="Calibri" w:hAnsi="Arial" w:cs="Arial"/>
          <w:sz w:val="24"/>
        </w:rPr>
        <w:t>t</w:t>
      </w:r>
    </w:p>
    <w:p w:rsidR="005549C5" w:rsidRPr="005549C5" w:rsidRDefault="003A417B" w:rsidP="003A417B">
      <w:pPr>
        <w:widowControl w:val="0"/>
        <w:numPr>
          <w:ilvl w:val="0"/>
          <w:numId w:val="12"/>
        </w:numPr>
        <w:tabs>
          <w:tab w:val="num" w:pos="960"/>
        </w:tabs>
        <w:adjustRightInd w:val="0"/>
        <w:spacing w:after="0"/>
        <w:ind w:left="180" w:firstLine="450"/>
        <w:jc w:val="both"/>
        <w:textAlignment w:val="baseline"/>
        <w:rPr>
          <w:rFonts w:ascii="Arial" w:eastAsia="Calibri" w:hAnsi="Arial" w:cs="Arial"/>
          <w:sz w:val="24"/>
        </w:rPr>
      </w:pPr>
      <w:r w:rsidRPr="003A417B">
        <w:rPr>
          <w:rFonts w:ascii="Arial" w:eastAsia="Calibri" w:hAnsi="Arial" w:cs="Arial"/>
          <w:sz w:val="24"/>
        </w:rPr>
        <w:t>Datorita declivitatilor longitudinale  a tronsonului 2 al strazii, scurgerea apelor  nu se poate face gravitational  prin rigole fiind necesara executia unei canalizari pluviale cu lungimea de 240 ml , cu diametrul de 400 mm, prevazuta cu 6 camine de vizitare DN 1000 si 6 guri de scurgere  tip Geiger DN 4000.</w:t>
      </w:r>
    </w:p>
    <w:p w:rsidR="005549C5" w:rsidRPr="005549C5" w:rsidRDefault="005549C5" w:rsidP="00520F4F">
      <w:pPr>
        <w:shd w:val="clear" w:color="auto" w:fill="FFFFFF"/>
        <w:suppressAutoHyphens/>
        <w:spacing w:after="0"/>
        <w:ind w:left="540" w:firstLine="360"/>
        <w:rPr>
          <w:rFonts w:ascii="Arial" w:eastAsia="Times New Roman" w:hAnsi="Arial" w:cs="Arial"/>
          <w:sz w:val="24"/>
          <w:szCs w:val="24"/>
          <w:lang w:eastAsia="ar-SA"/>
        </w:rPr>
      </w:pPr>
    </w:p>
    <w:p w:rsidR="005549C5" w:rsidRPr="005549C5" w:rsidRDefault="005549C5" w:rsidP="00520F4F">
      <w:pPr>
        <w:numPr>
          <w:ilvl w:val="1"/>
          <w:numId w:val="16"/>
        </w:numPr>
        <w:suppressAutoHyphens/>
        <w:spacing w:after="0"/>
        <w:jc w:val="both"/>
        <w:outlineLvl w:val="1"/>
        <w:rPr>
          <w:rFonts w:ascii="Arial" w:eastAsia="Times New Roman" w:hAnsi="Arial" w:cs="Arial"/>
          <w:i/>
          <w:sz w:val="24"/>
          <w:szCs w:val="24"/>
          <w:lang w:eastAsia="ar-SA"/>
        </w:rPr>
      </w:pPr>
      <w:r w:rsidRPr="005549C5">
        <w:rPr>
          <w:rFonts w:ascii="Arial" w:eastAsia="Times New Roman" w:hAnsi="Arial" w:cs="Arial"/>
          <w:i/>
          <w:sz w:val="24"/>
          <w:szCs w:val="24"/>
          <w:lang w:eastAsia="ar-SA"/>
        </w:rPr>
        <w:t>Caracteristicile principale ale construcţiilor din cadrul obiectivului de investiţii</w:t>
      </w:r>
    </w:p>
    <w:p w:rsidR="005549C5" w:rsidRPr="005549C5" w:rsidRDefault="005549C5" w:rsidP="00520F4F">
      <w:pPr>
        <w:shd w:val="clear" w:color="auto" w:fill="FFFFFF"/>
        <w:suppressAutoHyphens/>
        <w:spacing w:after="0"/>
        <w:ind w:left="567"/>
        <w:rPr>
          <w:rFonts w:ascii="Arial" w:eastAsia="Times New Roman" w:hAnsi="Arial" w:cs="Arial"/>
          <w:sz w:val="24"/>
          <w:szCs w:val="24"/>
          <w:lang w:eastAsia="ar-SA"/>
        </w:rPr>
      </w:pPr>
    </w:p>
    <w:p w:rsidR="005549C5" w:rsidRDefault="005549C5" w:rsidP="00520F4F">
      <w:pPr>
        <w:spacing w:after="0"/>
        <w:ind w:left="180" w:firstLine="720"/>
        <w:rPr>
          <w:rFonts w:ascii="Arial" w:eastAsia="Calibri" w:hAnsi="Arial" w:cs="Arial"/>
          <w:sz w:val="24"/>
        </w:rPr>
      </w:pPr>
      <w:r w:rsidRPr="005549C5">
        <w:rPr>
          <w:rFonts w:ascii="Arial" w:eastAsia="Calibri" w:hAnsi="Arial" w:cs="Arial"/>
          <w:sz w:val="24"/>
        </w:rPr>
        <w:t>Principalele caracteristici tehnice ale strazilor sunt :</w:t>
      </w:r>
    </w:p>
    <w:p w:rsidR="008D0BE8" w:rsidRPr="005549C5" w:rsidRDefault="008D0BE8" w:rsidP="00520F4F">
      <w:pPr>
        <w:spacing w:after="0"/>
        <w:ind w:left="180" w:firstLine="720"/>
        <w:rPr>
          <w:rFonts w:ascii="Arial" w:eastAsia="Calibri" w:hAnsi="Arial" w:cs="Arial"/>
          <w:sz w:val="24"/>
        </w:rPr>
      </w:pPr>
    </w:p>
    <w:p w:rsidR="003A417B" w:rsidRPr="003A417B" w:rsidRDefault="003A417B" w:rsidP="003A417B">
      <w:pPr>
        <w:numPr>
          <w:ilvl w:val="0"/>
          <w:numId w:val="21"/>
        </w:numPr>
        <w:tabs>
          <w:tab w:val="left" w:pos="450"/>
        </w:tabs>
        <w:overflowPunct w:val="0"/>
        <w:autoSpaceDE w:val="0"/>
        <w:autoSpaceDN w:val="0"/>
        <w:adjustRightInd w:val="0"/>
        <w:spacing w:after="0"/>
        <w:ind w:right="-270"/>
        <w:jc w:val="both"/>
        <w:textAlignment w:val="baseline"/>
        <w:rPr>
          <w:rFonts w:ascii="Arial" w:eastAsia="Calibri" w:hAnsi="Arial" w:cs="Arial"/>
          <w:sz w:val="24"/>
        </w:rPr>
      </w:pPr>
      <w:r w:rsidRPr="003A417B">
        <w:rPr>
          <w:rFonts w:ascii="Arial" w:eastAsia="Calibri" w:hAnsi="Arial" w:cs="Arial"/>
          <w:sz w:val="24"/>
        </w:rPr>
        <w:t>Lungime tronsoane strada propuse ptr. modernizare  =375,0 ml.</w:t>
      </w:r>
    </w:p>
    <w:p w:rsidR="003A417B" w:rsidRPr="003A417B" w:rsidRDefault="003A417B" w:rsidP="003A417B">
      <w:pPr>
        <w:numPr>
          <w:ilvl w:val="0"/>
          <w:numId w:val="21"/>
        </w:numPr>
        <w:tabs>
          <w:tab w:val="left" w:pos="450"/>
        </w:tabs>
        <w:overflowPunct w:val="0"/>
        <w:autoSpaceDE w:val="0"/>
        <w:autoSpaceDN w:val="0"/>
        <w:adjustRightInd w:val="0"/>
        <w:spacing w:after="0"/>
        <w:ind w:right="-270"/>
        <w:jc w:val="both"/>
        <w:textAlignment w:val="baseline"/>
        <w:rPr>
          <w:rFonts w:ascii="Arial" w:eastAsia="Calibri" w:hAnsi="Arial" w:cs="Arial"/>
          <w:sz w:val="24"/>
        </w:rPr>
      </w:pPr>
      <w:r w:rsidRPr="003A417B">
        <w:rPr>
          <w:rFonts w:ascii="Arial" w:eastAsia="Calibri" w:hAnsi="Arial" w:cs="Arial"/>
          <w:sz w:val="24"/>
        </w:rPr>
        <w:t>Suprafata strazii  = 2 350.0 mp</w:t>
      </w:r>
    </w:p>
    <w:p w:rsidR="003A417B" w:rsidRPr="003A417B" w:rsidRDefault="003A417B" w:rsidP="003A417B">
      <w:pPr>
        <w:numPr>
          <w:ilvl w:val="0"/>
          <w:numId w:val="21"/>
        </w:numPr>
        <w:tabs>
          <w:tab w:val="left" w:pos="450"/>
        </w:tabs>
        <w:overflowPunct w:val="0"/>
        <w:autoSpaceDE w:val="0"/>
        <w:autoSpaceDN w:val="0"/>
        <w:adjustRightInd w:val="0"/>
        <w:spacing w:after="0"/>
        <w:ind w:right="-270"/>
        <w:jc w:val="both"/>
        <w:textAlignment w:val="baseline"/>
        <w:rPr>
          <w:rFonts w:ascii="Arial" w:eastAsia="Calibri" w:hAnsi="Arial" w:cs="Arial"/>
          <w:sz w:val="24"/>
        </w:rPr>
      </w:pPr>
      <w:r w:rsidRPr="003A417B">
        <w:rPr>
          <w:rFonts w:ascii="Arial" w:eastAsia="Calibri" w:hAnsi="Arial" w:cs="Arial"/>
          <w:sz w:val="24"/>
        </w:rPr>
        <w:t>Lungime rigola carosabila = 560 ml</w:t>
      </w:r>
    </w:p>
    <w:p w:rsidR="003A417B" w:rsidRPr="003A417B" w:rsidRDefault="003A417B" w:rsidP="003A417B">
      <w:pPr>
        <w:numPr>
          <w:ilvl w:val="0"/>
          <w:numId w:val="21"/>
        </w:numPr>
        <w:tabs>
          <w:tab w:val="left" w:pos="450"/>
        </w:tabs>
        <w:overflowPunct w:val="0"/>
        <w:autoSpaceDE w:val="0"/>
        <w:autoSpaceDN w:val="0"/>
        <w:adjustRightInd w:val="0"/>
        <w:spacing w:after="0"/>
        <w:ind w:right="-270"/>
        <w:jc w:val="both"/>
        <w:textAlignment w:val="baseline"/>
        <w:rPr>
          <w:rFonts w:ascii="Arial" w:eastAsia="Calibri" w:hAnsi="Arial" w:cs="Arial"/>
          <w:sz w:val="24"/>
        </w:rPr>
      </w:pPr>
      <w:r w:rsidRPr="003A417B">
        <w:rPr>
          <w:rFonts w:ascii="Arial" w:eastAsia="Calibri" w:hAnsi="Arial" w:cs="Arial"/>
          <w:sz w:val="24"/>
        </w:rPr>
        <w:t>Lungime canalizare pluviala = 240 ml</w:t>
      </w:r>
    </w:p>
    <w:p w:rsidR="005549C5" w:rsidRPr="005549C5" w:rsidRDefault="005549C5" w:rsidP="008D0BE8">
      <w:pPr>
        <w:tabs>
          <w:tab w:val="left" w:pos="450"/>
        </w:tabs>
        <w:overflowPunct w:val="0"/>
        <w:autoSpaceDE w:val="0"/>
        <w:autoSpaceDN w:val="0"/>
        <w:adjustRightInd w:val="0"/>
        <w:spacing w:after="0"/>
        <w:ind w:left="630" w:right="-270"/>
        <w:jc w:val="both"/>
        <w:textAlignment w:val="baseline"/>
        <w:rPr>
          <w:rFonts w:ascii="Arial" w:eastAsia="Times New Roman" w:hAnsi="Arial" w:cs="Arial"/>
          <w:sz w:val="24"/>
          <w:szCs w:val="20"/>
          <w:lang w:bidi="en-US"/>
        </w:rPr>
      </w:pPr>
    </w:p>
    <w:p w:rsidR="005549C5" w:rsidRPr="005549C5" w:rsidRDefault="005549C5" w:rsidP="00520F4F">
      <w:pPr>
        <w:numPr>
          <w:ilvl w:val="1"/>
          <w:numId w:val="16"/>
        </w:numPr>
        <w:suppressAutoHyphens/>
        <w:spacing w:after="0"/>
        <w:jc w:val="both"/>
        <w:outlineLvl w:val="1"/>
        <w:rPr>
          <w:rFonts w:ascii="Arial" w:eastAsia="Times New Roman" w:hAnsi="Arial" w:cs="Arial"/>
          <w:i/>
          <w:sz w:val="24"/>
          <w:szCs w:val="24"/>
          <w:lang w:eastAsia="ar-SA"/>
        </w:rPr>
      </w:pPr>
      <w:bookmarkStart w:id="13" w:name="_Toc401563792"/>
      <w:r w:rsidRPr="005549C5">
        <w:rPr>
          <w:rFonts w:ascii="Arial" w:eastAsia="Times New Roman" w:hAnsi="Arial" w:cs="Arial"/>
          <w:i/>
          <w:sz w:val="24"/>
          <w:szCs w:val="24"/>
          <w:lang w:eastAsia="ar-SA"/>
        </w:rPr>
        <w:t xml:space="preserve">Situaţia existentă a utilităţilor </w:t>
      </w:r>
      <w:bookmarkEnd w:id="13"/>
    </w:p>
    <w:p w:rsidR="005549C5" w:rsidRPr="005549C5" w:rsidRDefault="005549C5" w:rsidP="00520F4F">
      <w:pPr>
        <w:suppressAutoHyphens/>
        <w:spacing w:after="0"/>
        <w:ind w:left="360"/>
        <w:outlineLvl w:val="1"/>
        <w:rPr>
          <w:rFonts w:ascii="Arial" w:eastAsia="Times New Roman" w:hAnsi="Arial" w:cs="Arial"/>
          <w:i/>
          <w:sz w:val="24"/>
          <w:szCs w:val="24"/>
          <w:lang w:eastAsia="ar-SA"/>
        </w:rPr>
      </w:pPr>
    </w:p>
    <w:p w:rsidR="005549C5" w:rsidRPr="005549C5" w:rsidRDefault="005549C5" w:rsidP="00520F4F">
      <w:pPr>
        <w:tabs>
          <w:tab w:val="left" w:pos="720"/>
        </w:tabs>
        <w:spacing w:after="0"/>
        <w:ind w:left="180" w:firstLine="720"/>
        <w:rPr>
          <w:rFonts w:ascii="Arial" w:eastAsia="Calibri" w:hAnsi="Arial" w:cs="Arial"/>
          <w:sz w:val="24"/>
        </w:rPr>
      </w:pPr>
      <w:r w:rsidRPr="005549C5">
        <w:rPr>
          <w:rFonts w:ascii="Arial" w:eastAsia="Calibri" w:hAnsi="Arial" w:cs="Arial"/>
          <w:sz w:val="24"/>
        </w:rPr>
        <w:t>In zona  strazilor  sau identificat retele de curent electric</w:t>
      </w:r>
      <w:r w:rsidR="003A417B">
        <w:rPr>
          <w:rFonts w:ascii="Arial" w:eastAsia="Calibri" w:hAnsi="Arial" w:cs="Arial"/>
          <w:sz w:val="24"/>
        </w:rPr>
        <w:t xml:space="preserve"> </w:t>
      </w:r>
      <w:r w:rsidRPr="005549C5">
        <w:rPr>
          <w:rFonts w:ascii="Arial" w:eastAsia="Calibri" w:hAnsi="Arial" w:cs="Arial"/>
          <w:sz w:val="24"/>
        </w:rPr>
        <w:t xml:space="preserve"> si retele de apa, utilitatiile identificate nu vor fi afectate . </w:t>
      </w:r>
    </w:p>
    <w:p w:rsidR="00C2203E" w:rsidRDefault="003A417B" w:rsidP="00520F4F">
      <w:pPr>
        <w:autoSpaceDE w:val="0"/>
        <w:autoSpaceDN w:val="0"/>
        <w:adjustRightInd w:val="0"/>
        <w:spacing w:after="0"/>
        <w:ind w:firstLine="720"/>
        <w:rPr>
          <w:rFonts w:ascii="Arial" w:eastAsia="Calibri" w:hAnsi="Arial" w:cs="Arial"/>
          <w:sz w:val="24"/>
        </w:rPr>
      </w:pPr>
      <w:r w:rsidRPr="003A417B">
        <w:rPr>
          <w:rFonts w:ascii="Arial" w:eastAsia="Calibri" w:hAnsi="Arial" w:cs="Arial"/>
          <w:sz w:val="24"/>
        </w:rPr>
        <w:t>Lucrarile proiectate necesita constructia unei noi canalizarii pluviale pe tronsonul 2 , in vederea asigurarii scurgerii apelor pluviale</w:t>
      </w:r>
    </w:p>
    <w:p w:rsidR="003A417B" w:rsidRDefault="003A417B" w:rsidP="00520F4F">
      <w:pPr>
        <w:autoSpaceDE w:val="0"/>
        <w:autoSpaceDN w:val="0"/>
        <w:adjustRightInd w:val="0"/>
        <w:spacing w:after="0"/>
        <w:ind w:firstLine="720"/>
        <w:rPr>
          <w:rFonts w:ascii="Arial" w:eastAsia="Calibri" w:hAnsi="Arial" w:cs="Arial"/>
          <w:sz w:val="24"/>
        </w:rPr>
      </w:pPr>
    </w:p>
    <w:p w:rsidR="003A417B" w:rsidRDefault="003A417B" w:rsidP="00520F4F">
      <w:pPr>
        <w:autoSpaceDE w:val="0"/>
        <w:autoSpaceDN w:val="0"/>
        <w:adjustRightInd w:val="0"/>
        <w:spacing w:after="0"/>
        <w:ind w:firstLine="720"/>
        <w:rPr>
          <w:rFonts w:ascii="Arial" w:eastAsia="Calibri" w:hAnsi="Arial" w:cs="Arial"/>
          <w:sz w:val="24"/>
        </w:rPr>
      </w:pPr>
    </w:p>
    <w:p w:rsidR="003A417B" w:rsidRDefault="003A417B" w:rsidP="00520F4F">
      <w:pPr>
        <w:autoSpaceDE w:val="0"/>
        <w:autoSpaceDN w:val="0"/>
        <w:adjustRightInd w:val="0"/>
        <w:spacing w:after="0"/>
        <w:ind w:firstLine="720"/>
        <w:rPr>
          <w:rFonts w:ascii="Arial" w:eastAsia="Calibri" w:hAnsi="Arial" w:cs="Arial"/>
          <w:sz w:val="24"/>
        </w:rPr>
      </w:pPr>
    </w:p>
    <w:p w:rsidR="003A417B" w:rsidRDefault="003A417B" w:rsidP="00520F4F">
      <w:pPr>
        <w:autoSpaceDE w:val="0"/>
        <w:autoSpaceDN w:val="0"/>
        <w:adjustRightInd w:val="0"/>
        <w:spacing w:after="0"/>
        <w:ind w:firstLine="720"/>
        <w:rPr>
          <w:rFonts w:ascii="Arial" w:eastAsia="Calibri" w:hAnsi="Arial" w:cs="Arial"/>
          <w:sz w:val="24"/>
        </w:rPr>
      </w:pPr>
    </w:p>
    <w:p w:rsidR="00621476" w:rsidRDefault="00621476" w:rsidP="00520F4F">
      <w:pPr>
        <w:autoSpaceDE w:val="0"/>
        <w:autoSpaceDN w:val="0"/>
        <w:adjustRightInd w:val="0"/>
        <w:spacing w:after="0"/>
        <w:ind w:firstLine="720"/>
        <w:rPr>
          <w:rFonts w:ascii="Arial" w:eastAsia="Calibri" w:hAnsi="Arial" w:cs="Arial"/>
          <w:sz w:val="24"/>
        </w:rPr>
      </w:pPr>
    </w:p>
    <w:p w:rsidR="00621476" w:rsidRDefault="00621476" w:rsidP="00520F4F">
      <w:pPr>
        <w:autoSpaceDE w:val="0"/>
        <w:autoSpaceDN w:val="0"/>
        <w:adjustRightInd w:val="0"/>
        <w:spacing w:after="0"/>
        <w:ind w:firstLine="720"/>
        <w:rPr>
          <w:rFonts w:ascii="Arial" w:eastAsia="Calibri" w:hAnsi="Arial" w:cs="Arial"/>
          <w:sz w:val="24"/>
        </w:rPr>
      </w:pPr>
      <w:bookmarkStart w:id="14" w:name="_GoBack"/>
      <w:bookmarkEnd w:id="14"/>
    </w:p>
    <w:p w:rsidR="003A417B" w:rsidRDefault="003A417B" w:rsidP="00520F4F">
      <w:pPr>
        <w:autoSpaceDE w:val="0"/>
        <w:autoSpaceDN w:val="0"/>
        <w:adjustRightInd w:val="0"/>
        <w:spacing w:after="0"/>
        <w:ind w:firstLine="720"/>
        <w:rPr>
          <w:rFonts w:ascii="Arial" w:eastAsia="Calibri" w:hAnsi="Arial" w:cs="Arial"/>
          <w:sz w:val="24"/>
        </w:rPr>
      </w:pPr>
    </w:p>
    <w:p w:rsidR="003A417B" w:rsidRDefault="003A417B" w:rsidP="00520F4F">
      <w:pPr>
        <w:autoSpaceDE w:val="0"/>
        <w:autoSpaceDN w:val="0"/>
        <w:adjustRightInd w:val="0"/>
        <w:spacing w:after="0"/>
        <w:ind w:firstLine="720"/>
        <w:rPr>
          <w:rFonts w:ascii="Calibri" w:eastAsia="Times New Roman" w:hAnsi="Calibri" w:cs="Times New Roman"/>
          <w:b/>
          <w:caps/>
          <w:spacing w:val="15"/>
          <w:sz w:val="24"/>
          <w:lang w:bidi="en-US"/>
        </w:rPr>
      </w:pPr>
    </w:p>
    <w:p w:rsidR="00D2528E" w:rsidRPr="00655535" w:rsidRDefault="00D2528E" w:rsidP="00520F4F">
      <w:pPr>
        <w:rPr>
          <w:rFonts w:ascii="Arial" w:hAnsi="Arial" w:cs="Arial"/>
          <w:b/>
          <w:sz w:val="24"/>
          <w:szCs w:val="24"/>
          <w:lang w:bidi="en-US"/>
        </w:rPr>
      </w:pPr>
      <w:r w:rsidRPr="00D2528E">
        <w:rPr>
          <w:lang w:bidi="en-US"/>
        </w:rPr>
        <w:lastRenderedPageBreak/>
        <w:t xml:space="preserve"> </w:t>
      </w:r>
      <w:r w:rsidRPr="00655535">
        <w:rPr>
          <w:rFonts w:ascii="Arial" w:hAnsi="Arial" w:cs="Arial"/>
          <w:b/>
          <w:sz w:val="24"/>
          <w:szCs w:val="24"/>
          <w:lang w:bidi="en-US"/>
        </w:rPr>
        <w:t>Concluziile evaluării impactului asupra  mediului</w:t>
      </w:r>
      <w:bookmarkEnd w:id="0"/>
      <w:bookmarkEnd w:id="1"/>
      <w:bookmarkEnd w:id="2"/>
      <w:bookmarkEnd w:id="3"/>
      <w:bookmarkEnd w:id="4"/>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Proiectul este in concordantă cu prevederile legislatiei Uniunii Europene, respectiv Directiva nr.85/337/EC amendată prin Directiva 97/11/EC privind evaluarea efectelor anumitor proiecte publice sau private asupra mediului, precum si cu Directiva cadru privind deseurile nr.75/442/EC amendată cu directiva nr.91/156/EC, transpusă prin OUG nr.78/2000 aprobată si modificată prin Legea nr.426/2002.</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p>
    <w:p w:rsidR="00D2528E" w:rsidRPr="00D2528E" w:rsidRDefault="00D2528E" w:rsidP="00520F4F">
      <w:pPr>
        <w:autoSpaceDE w:val="0"/>
        <w:autoSpaceDN w:val="0"/>
        <w:adjustRightInd w:val="0"/>
        <w:spacing w:after="0"/>
        <w:ind w:firstLine="720"/>
        <w:rPr>
          <w:rFonts w:ascii="Arial" w:eastAsia="TimesNewRoman" w:hAnsi="Arial" w:cs="Arial"/>
          <w:b/>
          <w:color w:val="000000"/>
          <w:sz w:val="24"/>
          <w:szCs w:val="24"/>
          <w:lang w:val="it-IT"/>
        </w:rPr>
      </w:pPr>
      <w:r w:rsidRPr="00D2528E">
        <w:rPr>
          <w:rFonts w:ascii="Arial" w:eastAsia="TimesNewRoman" w:hAnsi="Arial" w:cs="Arial"/>
          <w:b/>
          <w:color w:val="000000"/>
          <w:sz w:val="24"/>
          <w:szCs w:val="24"/>
          <w:lang w:val="it-IT"/>
        </w:rPr>
        <w:t>Plan de management si reducere a impactului negativ asupra mediului si asupra sănătătii publice si stabilirea unui program de monitorizare</w:t>
      </w:r>
    </w:p>
    <w:p w:rsidR="00D2528E" w:rsidRPr="00D2528E" w:rsidRDefault="00D2528E" w:rsidP="00520F4F">
      <w:pPr>
        <w:autoSpaceDE w:val="0"/>
        <w:autoSpaceDN w:val="0"/>
        <w:adjustRightInd w:val="0"/>
        <w:spacing w:after="0"/>
        <w:ind w:firstLine="720"/>
        <w:rPr>
          <w:rFonts w:ascii="Arial" w:eastAsia="TimesNewRoman" w:hAnsi="Arial" w:cs="Arial"/>
          <w:b/>
          <w:color w:val="000000"/>
          <w:sz w:val="24"/>
          <w:szCs w:val="24"/>
          <w:lang w:val="it-IT"/>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Planul urmăreste stabilirea conditiilor minime privind protectia mediului si prevenirea dereglărilor ecologice posibile pe parcursul executiei lucrărilor sau datorate realizării noii investitii propuse, astfel incat sa se respecte O.U. nr. 195 din 22 decembrie 2005 privind protectia mediului, Legea nr. 107/1996 - Legea apelor, Ordinul Ministrului apelor, pădurilor si protectiei mediului nr. 462/1993 pentru aprobarea Conditiilor tehnice privind protectia atmosferei si a Normelor metodologice privind determinarea emisiilor de poluanti atmosferici produsi de surse stationare, Ordonanta de urgentă a Guvernului nr.78 din 16 iunie 2000 privind regimul deseurilor precum si celelalte acte legislative in vigoare privind protectia mediului.</w:t>
      </w:r>
    </w:p>
    <w:p w:rsid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In acest sens, prezentul plan tratează pe scurt o serie de actiuni de monitorizare ce sunt recomandate a se realiza pe parcursul implementării proiectului si a exploatării ulterioare in vederea evitării sau reducerii la un nivel acceptabil a unui impact negativ asupra mediului natural si social, ca urmare a realizării investitiei propuse.</w:t>
      </w:r>
    </w:p>
    <w:p w:rsid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Măsurile ce trebuiesc luate pentru protectia apelor,atmosferei, solului, protectia la zgomot, siguranta si sănătatea oamenilor si regimul deseurilor in timpul executiei si după realizarea investitiei sunt :</w:t>
      </w:r>
    </w:p>
    <w:p w:rsidR="00C2203E" w:rsidRDefault="00C2203E" w:rsidP="00520F4F">
      <w:pPr>
        <w:autoSpaceDE w:val="0"/>
        <w:autoSpaceDN w:val="0"/>
        <w:adjustRightInd w:val="0"/>
        <w:spacing w:after="0"/>
        <w:ind w:firstLine="720"/>
        <w:rPr>
          <w:rFonts w:ascii="Arial" w:eastAsia="TimesNewRoman" w:hAnsi="Arial" w:cs="Arial"/>
          <w:color w:val="000000"/>
          <w:sz w:val="24"/>
          <w:szCs w:val="24"/>
          <w:lang w:val="it-IT"/>
        </w:rPr>
      </w:pPr>
    </w:p>
    <w:p w:rsidR="00655535" w:rsidRPr="00655535" w:rsidRDefault="00655535" w:rsidP="00520F4F">
      <w:pPr>
        <w:pStyle w:val="ListParagraph"/>
        <w:numPr>
          <w:ilvl w:val="0"/>
          <w:numId w:val="24"/>
        </w:numPr>
        <w:autoSpaceDE w:val="0"/>
        <w:autoSpaceDN w:val="0"/>
        <w:spacing w:after="0"/>
        <w:rPr>
          <w:b/>
          <w:caps/>
          <w:spacing w:val="15"/>
        </w:rPr>
      </w:pPr>
      <w:r w:rsidRPr="00655535">
        <w:rPr>
          <w:b/>
          <w:caps/>
          <w:spacing w:val="15"/>
        </w:rPr>
        <w:t>Surse de poluanti</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r w:rsidRPr="00D2528E">
        <w:rPr>
          <w:rFonts w:ascii="Arial" w:eastAsia="TimesNewRoman" w:hAnsi="Arial" w:cs="Arial"/>
          <w:b/>
          <w:color w:val="000000"/>
          <w:sz w:val="24"/>
          <w:szCs w:val="24"/>
          <w:lang w:val="pt-BR"/>
        </w:rPr>
        <w:t>Protectia calitătii apelor si a ecosistemelor acvatice:</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Prin executarea lucrărilor propuse nu se afectează starea ecosistemelor acvatice si a folosintelor de apă, neexistand emisii de poluanti semnificative si nu se vor utiliza cantităti insemnate de apă.</w:t>
      </w:r>
    </w:p>
    <w:p w:rsidR="00D2528E" w:rsidRPr="00F53428" w:rsidRDefault="00D2528E" w:rsidP="00520F4F">
      <w:pPr>
        <w:autoSpaceDE w:val="0"/>
        <w:autoSpaceDN w:val="0"/>
        <w:adjustRightInd w:val="0"/>
        <w:spacing w:after="0"/>
        <w:ind w:firstLine="720"/>
        <w:rPr>
          <w:rFonts w:ascii="Arial" w:eastAsia="TimesNewRoman" w:hAnsi="Arial" w:cs="Arial"/>
          <w:i/>
          <w:color w:val="000000"/>
          <w:sz w:val="24"/>
          <w:szCs w:val="24"/>
          <w:lang w:val="pt-BR"/>
        </w:rPr>
      </w:pPr>
      <w:r w:rsidRPr="00D2528E">
        <w:rPr>
          <w:rFonts w:ascii="Arial" w:eastAsia="TimesNewRoman" w:hAnsi="Arial" w:cs="Arial"/>
          <w:color w:val="000000"/>
          <w:sz w:val="24"/>
          <w:szCs w:val="24"/>
          <w:lang w:val="pt-BR"/>
        </w:rPr>
        <w:t xml:space="preserve">Cantitatea de apă utilizată la lucrare, terasamente si fundatii, este de aprox. </w:t>
      </w:r>
      <w:r w:rsidR="005549C5">
        <w:rPr>
          <w:rFonts w:ascii="Arial" w:eastAsia="TimesNewRoman" w:hAnsi="Arial" w:cs="Arial"/>
          <w:color w:val="000000"/>
          <w:sz w:val="24"/>
          <w:szCs w:val="24"/>
          <w:lang w:val="pt-BR"/>
        </w:rPr>
        <w:t>1</w:t>
      </w:r>
      <w:r w:rsidRPr="00D2528E">
        <w:rPr>
          <w:rFonts w:ascii="Arial" w:eastAsia="TimesNewRoman" w:hAnsi="Arial" w:cs="Arial"/>
          <w:color w:val="000000"/>
          <w:sz w:val="24"/>
          <w:szCs w:val="24"/>
          <w:lang w:val="pt-BR"/>
        </w:rPr>
        <w:t xml:space="preserve">00 mc, pe care executantul va aduce cu cisterna la locul executiei </w:t>
      </w:r>
      <w:r w:rsidRPr="00F53428">
        <w:rPr>
          <w:rFonts w:ascii="Arial" w:eastAsia="TimesNewRoman" w:hAnsi="Arial" w:cs="Arial"/>
          <w:i/>
          <w:color w:val="000000"/>
          <w:sz w:val="24"/>
          <w:szCs w:val="24"/>
          <w:lang w:val="pt-BR"/>
        </w:rPr>
        <w:t xml:space="preserve">din </w:t>
      </w:r>
      <w:r w:rsidR="00F53428" w:rsidRPr="00F53428">
        <w:rPr>
          <w:rFonts w:ascii="Arial" w:eastAsia="TimesNewRoman" w:hAnsi="Arial" w:cs="Arial"/>
          <w:i/>
          <w:color w:val="000000"/>
          <w:sz w:val="24"/>
          <w:szCs w:val="24"/>
          <w:lang w:val="pt-BR"/>
        </w:rPr>
        <w:t xml:space="preserve"> reteaua de apa </w:t>
      </w:r>
      <w:r w:rsidR="00F53428">
        <w:rPr>
          <w:rFonts w:ascii="Arial" w:eastAsia="TimesNewRoman" w:hAnsi="Arial" w:cs="Arial"/>
          <w:i/>
          <w:color w:val="000000"/>
          <w:sz w:val="24"/>
          <w:szCs w:val="24"/>
          <w:lang w:val="pt-BR"/>
        </w:rPr>
        <w:t xml:space="preserve">existenta </w:t>
      </w:r>
      <w:r w:rsidR="00F53428" w:rsidRPr="00F53428">
        <w:rPr>
          <w:rFonts w:ascii="Arial" w:eastAsia="TimesNewRoman" w:hAnsi="Arial" w:cs="Arial"/>
          <w:i/>
          <w:color w:val="000000"/>
          <w:sz w:val="24"/>
          <w:szCs w:val="24"/>
          <w:lang w:val="pt-BR"/>
        </w:rPr>
        <w:t>a localitatii</w:t>
      </w:r>
      <w:r w:rsidR="00F53428">
        <w:rPr>
          <w:rFonts w:ascii="Arial" w:eastAsia="TimesNewRoman" w:hAnsi="Arial" w:cs="Arial"/>
          <w:i/>
          <w:color w:val="000000"/>
          <w:sz w:val="24"/>
          <w:szCs w:val="24"/>
          <w:lang w:val="pt-BR"/>
        </w:rPr>
        <w:t xml:space="preserve"> prin grija beneficiarului, respectiv Primaria </w:t>
      </w:r>
      <w:r w:rsidR="008D0BE8">
        <w:rPr>
          <w:rFonts w:ascii="Arial" w:eastAsia="TimesNewRoman" w:hAnsi="Arial" w:cs="Arial"/>
          <w:i/>
          <w:color w:val="000000"/>
          <w:sz w:val="24"/>
          <w:szCs w:val="24"/>
          <w:lang w:val="pt-BR"/>
        </w:rPr>
        <w:t>Mircea Voda</w:t>
      </w:r>
      <w:r w:rsidRPr="00F53428">
        <w:rPr>
          <w:rFonts w:ascii="Arial" w:eastAsia="TimesNewRoman" w:hAnsi="Arial" w:cs="Arial"/>
          <w:i/>
          <w:color w:val="000000"/>
          <w:sz w:val="24"/>
          <w:szCs w:val="24"/>
          <w:lang w:val="pt-BR"/>
        </w:rPr>
        <w:t>.</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Avand in vedere faptul că apele rezultate de pe suprafata obiectivului nu sunt ape reziduale, nu sunt necesare statii sau instalatii de epurare ale acestor ape.</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Apa folosită la diferite procese tehnologice (curătarea suprafetelor, udarea suprafetelor s.a.) va fi apă curată conform SR EN 1008:2003 “Apă de preparare pentru beton  nu reprezintă sursă de poluare in urma folosirii ei la respectivele lucrări.</w:t>
      </w:r>
    </w:p>
    <w:p w:rsidR="00D2528E" w:rsidRPr="000B353F" w:rsidRDefault="00D2528E" w:rsidP="00520F4F">
      <w:pPr>
        <w:autoSpaceDE w:val="0"/>
        <w:autoSpaceDN w:val="0"/>
        <w:adjustRightInd w:val="0"/>
        <w:spacing w:after="0"/>
        <w:ind w:firstLine="720"/>
        <w:rPr>
          <w:rFonts w:ascii="Arial" w:eastAsia="TimesNewRoman" w:hAnsi="Arial" w:cs="Arial"/>
          <w:i/>
          <w:color w:val="000000"/>
          <w:sz w:val="24"/>
          <w:szCs w:val="24"/>
          <w:lang w:val="it-IT"/>
        </w:rPr>
      </w:pPr>
      <w:r w:rsidRPr="00D2528E">
        <w:rPr>
          <w:rFonts w:ascii="Arial" w:eastAsia="TimesNewRoman" w:hAnsi="Arial" w:cs="Arial"/>
          <w:color w:val="000000"/>
          <w:sz w:val="24"/>
          <w:szCs w:val="24"/>
          <w:lang w:val="it-IT"/>
        </w:rPr>
        <w:t xml:space="preserve">Poluantii care pot afecta ecosistemele terestre si acvatice sunt cei rezultati in cazul unor scurgeri accidentale  de combustibili sau lubrefianti de la utilajele ce vor fi folosite pentru executia lucrarilor si pentru reducerea riscurilor unor astfel de accidente ,reviziile si reparatiile se vor face </w:t>
      </w:r>
      <w:r w:rsidRPr="00D2528E">
        <w:rPr>
          <w:rFonts w:ascii="Arial" w:eastAsia="TimesNewRoman" w:hAnsi="Arial" w:cs="Arial"/>
          <w:color w:val="000000"/>
          <w:sz w:val="24"/>
          <w:szCs w:val="24"/>
          <w:lang w:val="it-IT"/>
        </w:rPr>
        <w:lastRenderedPageBreak/>
        <w:t xml:space="preserve">periodic conform graficilor si speciticatiilor tehnice la sediul firmelor </w:t>
      </w:r>
      <w:r w:rsidR="000B353F">
        <w:rPr>
          <w:rFonts w:ascii="Arial" w:eastAsia="TimesNewRoman" w:hAnsi="Arial" w:cs="Arial"/>
          <w:color w:val="000000"/>
          <w:sz w:val="24"/>
          <w:szCs w:val="24"/>
          <w:lang w:val="it-IT"/>
        </w:rPr>
        <w:t xml:space="preserve">. </w:t>
      </w:r>
      <w:r w:rsidR="000B353F" w:rsidRPr="000B353F">
        <w:rPr>
          <w:rFonts w:ascii="Arial" w:eastAsia="TimesNewRoman" w:hAnsi="Arial" w:cs="Arial"/>
          <w:i/>
          <w:color w:val="000000"/>
          <w:sz w:val="24"/>
          <w:szCs w:val="24"/>
          <w:lang w:val="it-IT"/>
        </w:rPr>
        <w:t xml:space="preserve">Alimentarea cu carburanti a utilajelor si mijloacelor de transport va fi efectuata cu cisterne auto, in </w:t>
      </w:r>
      <w:r w:rsidR="000B353F">
        <w:rPr>
          <w:rFonts w:ascii="Arial" w:eastAsia="TimesNewRoman" w:hAnsi="Arial" w:cs="Arial"/>
          <w:i/>
          <w:color w:val="000000"/>
          <w:sz w:val="24"/>
          <w:szCs w:val="24"/>
          <w:lang w:val="it-IT"/>
        </w:rPr>
        <w:t>zona de lucru aflata in amplasamentul strazii</w:t>
      </w:r>
      <w:r w:rsidR="000B353F" w:rsidRPr="000B353F">
        <w:rPr>
          <w:rFonts w:ascii="Arial" w:eastAsia="TimesNewRoman" w:hAnsi="Arial" w:cs="Arial"/>
          <w:i/>
          <w:color w:val="000000"/>
          <w:sz w:val="24"/>
          <w:szCs w:val="24"/>
          <w:lang w:val="it-IT"/>
        </w:rPr>
        <w:t>i sau de la benzinarii. Utilajele cu care se va lucra vor fi aduse in santier in perfecta stare de functionare, avand facute reviziile tehnice si schimburile de lubrifianti</w:t>
      </w:r>
      <w:r w:rsidR="00E63751" w:rsidRPr="000B353F">
        <w:rPr>
          <w:rFonts w:ascii="Arial" w:eastAsia="TimesNewRoman" w:hAnsi="Arial" w:cs="Arial"/>
          <w:i/>
          <w:color w:val="000000"/>
          <w:sz w:val="24"/>
          <w:szCs w:val="24"/>
          <w:lang w:val="it-IT"/>
        </w:rPr>
        <w:t>.</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In vederea protejării ecosistemului existent in zona de </w:t>
      </w:r>
      <w:r w:rsidR="008C4F1F">
        <w:rPr>
          <w:rFonts w:ascii="Arial" w:eastAsia="TimesNewRoman" w:hAnsi="Arial" w:cs="Arial"/>
          <w:color w:val="000000"/>
          <w:sz w:val="24"/>
          <w:szCs w:val="24"/>
          <w:lang w:val="it-IT"/>
        </w:rPr>
        <w:t>asfaltare</w:t>
      </w:r>
      <w:r w:rsidRPr="00D2528E">
        <w:rPr>
          <w:rFonts w:ascii="Arial" w:eastAsia="TimesNewRoman" w:hAnsi="Arial" w:cs="Arial"/>
          <w:color w:val="000000"/>
          <w:sz w:val="24"/>
          <w:szCs w:val="24"/>
          <w:lang w:val="it-IT"/>
        </w:rPr>
        <w:t xml:space="preserve"> a </w:t>
      </w:r>
      <w:r w:rsidR="00A5783C">
        <w:rPr>
          <w:rFonts w:ascii="Arial" w:eastAsia="TimesNewRoman" w:hAnsi="Arial" w:cs="Arial"/>
          <w:color w:val="000000"/>
          <w:sz w:val="24"/>
          <w:szCs w:val="24"/>
          <w:lang w:val="it-IT"/>
        </w:rPr>
        <w:t>strazi</w:t>
      </w:r>
      <w:r w:rsidRPr="00D2528E">
        <w:rPr>
          <w:rFonts w:ascii="Arial" w:eastAsia="TimesNewRoman" w:hAnsi="Arial" w:cs="Arial"/>
          <w:color w:val="000000"/>
          <w:sz w:val="24"/>
          <w:szCs w:val="24"/>
          <w:lang w:val="it-IT"/>
        </w:rPr>
        <w:t xml:space="preserve">, au fost proiectate </w:t>
      </w:r>
      <w:r w:rsidR="005549C5">
        <w:rPr>
          <w:rFonts w:ascii="Arial" w:eastAsia="TimesNewRoman" w:hAnsi="Arial" w:cs="Arial"/>
          <w:color w:val="000000"/>
          <w:sz w:val="24"/>
          <w:szCs w:val="24"/>
          <w:lang w:val="it-IT"/>
        </w:rPr>
        <w:t xml:space="preserve">rigole </w:t>
      </w:r>
      <w:r w:rsidRPr="00D2528E">
        <w:rPr>
          <w:rFonts w:ascii="Arial" w:eastAsia="TimesNewRoman" w:hAnsi="Arial" w:cs="Arial"/>
          <w:color w:val="000000"/>
          <w:sz w:val="24"/>
          <w:szCs w:val="24"/>
          <w:lang w:val="it-IT"/>
        </w:rPr>
        <w:t>pentru a proteja drumul si terenurile adiacente. Toate aceste lucrări au fost dimensionate conform legislatiei in vigoare, in conformitate cu prevederile reglementărilor de mediu.</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Se respectă Legea apelor nr.107/1996, modificat si completat cu L.nr.310/2004 si L.nr.112/2006.</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r w:rsidRPr="00D2528E">
        <w:rPr>
          <w:rFonts w:ascii="Arial" w:eastAsia="TimesNewRoman" w:hAnsi="Arial" w:cs="Arial"/>
          <w:b/>
          <w:color w:val="000000"/>
          <w:sz w:val="24"/>
          <w:szCs w:val="24"/>
          <w:lang w:val="pt-BR"/>
        </w:rPr>
        <w:t>Protectia aerului:</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In timpul executiei lucrărilor vor fi emisii de gaze de ardere (gaze de esapament), care sunt evacuati in atmosferă, dar acestea se inscriu sub limitele din Ordinul MAPPM 462/1993 “Conditii tehnice privind protectia atmosferei” si STAS 12574 elaborat de Ministerul Sănătătii.</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Pe toată perioada proiectare-executie-intretinere, este recomandat ca factorii locali să</w:t>
      </w:r>
      <w:r w:rsidR="00E63751">
        <w:rPr>
          <w:rFonts w:ascii="Arial" w:eastAsia="TimesNewRoman" w:hAnsi="Arial" w:cs="Arial"/>
          <w:color w:val="000000"/>
          <w:sz w:val="24"/>
          <w:szCs w:val="24"/>
          <w:lang w:val="pt-BR"/>
        </w:rPr>
        <w:t xml:space="preserve"> </w:t>
      </w:r>
      <w:r w:rsidRPr="00D2528E">
        <w:rPr>
          <w:rFonts w:ascii="Arial" w:eastAsia="TimesNewRoman" w:hAnsi="Arial" w:cs="Arial"/>
          <w:color w:val="000000"/>
          <w:sz w:val="24"/>
          <w:szCs w:val="24"/>
          <w:lang w:val="pt-BR"/>
        </w:rPr>
        <w:t>urmărească:</w:t>
      </w:r>
    </w:p>
    <w:p w:rsidR="00D2528E" w:rsidRPr="00D2528E" w:rsidRDefault="00D2528E" w:rsidP="00520F4F">
      <w:pPr>
        <w:widowControl w:val="0"/>
        <w:numPr>
          <w:ilvl w:val="0"/>
          <w:numId w:val="1"/>
        </w:numPr>
        <w:tabs>
          <w:tab w:val="num" w:pos="90"/>
        </w:tabs>
        <w:autoSpaceDE w:val="0"/>
        <w:autoSpaceDN w:val="0"/>
        <w:adjustRightInd w:val="0"/>
        <w:spacing w:before="80" w:after="0"/>
        <w:ind w:left="90" w:firstLine="27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reducerea emisiei diverselor noxe de esapament sau uzurii masinilor, ceea ce va avea un efect pozitiv ;</w:t>
      </w:r>
    </w:p>
    <w:p w:rsidR="00D2528E" w:rsidRPr="00D2528E" w:rsidRDefault="00D2528E" w:rsidP="00520F4F">
      <w:pPr>
        <w:widowControl w:val="0"/>
        <w:numPr>
          <w:ilvl w:val="0"/>
          <w:numId w:val="1"/>
        </w:numPr>
        <w:tabs>
          <w:tab w:val="num" w:pos="90"/>
        </w:tabs>
        <w:autoSpaceDE w:val="0"/>
        <w:autoSpaceDN w:val="0"/>
        <w:adjustRightInd w:val="0"/>
        <w:spacing w:before="80" w:after="0"/>
        <w:ind w:left="90" w:firstLine="27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manipularea materialelor in cadrul proceselor tehnologice reprezintă o altă sursă posibilă de poluare a aerului in urma căreia pot rezulta pulberi in suspensie;</w:t>
      </w:r>
    </w:p>
    <w:p w:rsidR="00D2528E" w:rsidRPr="00D2528E" w:rsidRDefault="00D2528E" w:rsidP="00520F4F">
      <w:pPr>
        <w:widowControl w:val="0"/>
        <w:numPr>
          <w:ilvl w:val="0"/>
          <w:numId w:val="1"/>
        </w:numPr>
        <w:tabs>
          <w:tab w:val="num" w:pos="90"/>
        </w:tabs>
        <w:autoSpaceDE w:val="0"/>
        <w:autoSpaceDN w:val="0"/>
        <w:adjustRightInd w:val="0"/>
        <w:spacing w:before="80" w:after="0"/>
        <w:ind w:left="90" w:firstLine="27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la amenajarea si la compactarea structurii rutiere existente, a nisipului si pietrei sparte, pot rezulta emisii de praf care să afecteze calitatea aerului, dar acestea sunt temporare;</w:t>
      </w:r>
    </w:p>
    <w:p w:rsidR="00D2528E" w:rsidRPr="00D2528E" w:rsidRDefault="00D2528E" w:rsidP="00520F4F">
      <w:pPr>
        <w:widowControl w:val="0"/>
        <w:numPr>
          <w:ilvl w:val="0"/>
          <w:numId w:val="1"/>
        </w:numPr>
        <w:tabs>
          <w:tab w:val="num" w:pos="90"/>
        </w:tabs>
        <w:autoSpaceDE w:val="0"/>
        <w:autoSpaceDN w:val="0"/>
        <w:adjustRightInd w:val="0"/>
        <w:spacing w:before="80" w:after="0"/>
        <w:ind w:left="90" w:firstLine="27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utilizarea de utilaje si tehnologii care să nu implice măsuri speciale pentru protectia fonică a surselor generatoare de zgomot si vibratii;</w:t>
      </w:r>
    </w:p>
    <w:p w:rsidR="00D2528E" w:rsidRPr="00D2528E" w:rsidRDefault="00D2528E" w:rsidP="00520F4F">
      <w:pPr>
        <w:widowControl w:val="0"/>
        <w:numPr>
          <w:ilvl w:val="0"/>
          <w:numId w:val="1"/>
        </w:numPr>
        <w:tabs>
          <w:tab w:val="num" w:pos="90"/>
        </w:tabs>
        <w:autoSpaceDE w:val="0"/>
        <w:autoSpaceDN w:val="0"/>
        <w:adjustRightInd w:val="0"/>
        <w:spacing w:before="80" w:after="0"/>
        <w:ind w:left="90" w:firstLine="27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respectarea reglementărilor privind protectia atmosferei, inclusiv adoptarea, după caz, de măsuri tehnologice pentru retinerea si neutralizarea poluantilor atmosferici;</w:t>
      </w:r>
    </w:p>
    <w:p w:rsidR="00D2528E" w:rsidRPr="00D2528E" w:rsidRDefault="00D2528E" w:rsidP="00520F4F">
      <w:pPr>
        <w:tabs>
          <w:tab w:val="num" w:pos="90"/>
        </w:tabs>
        <w:autoSpaceDE w:val="0"/>
        <w:autoSpaceDN w:val="0"/>
        <w:adjustRightInd w:val="0"/>
        <w:spacing w:after="0"/>
        <w:ind w:left="90" w:firstLine="27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Se concluzionează că nu există surse de poluare majoră a aerului in zonele de depozitare a materialelor si in zonele de lucru.</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it-IT"/>
        </w:rPr>
      </w:pP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it-IT"/>
        </w:rPr>
      </w:pPr>
      <w:r w:rsidRPr="00D2528E">
        <w:rPr>
          <w:rFonts w:ascii="Arial" w:eastAsia="TimesNewRoman" w:hAnsi="Arial" w:cs="Arial"/>
          <w:b/>
          <w:color w:val="000000"/>
          <w:sz w:val="24"/>
          <w:szCs w:val="24"/>
          <w:lang w:val="it-IT"/>
        </w:rPr>
        <w:t>Protectia împotriva zgomotului si vibratiilor:</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it-IT"/>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Sursele de zgomot si de vibratii provin de la traficul rutier, prin asfaltarea sectorului drum in cauză, se va micsora poluarea sonoră a zonei.</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it-IT"/>
        </w:rPr>
        <w:t xml:space="preserve">Carosabilul a fost prevăzut cu o imbrăcăminte asfaltică, ceea ce duce la o circulatie cu un nivel de zgomot scăzut. Pe perioada exploatării, zgomotele sau vibratiile pot fi produse de către autovehiculele care circulă, aceste zgomote se pot incadra in limitele maxime ale  </w:t>
      </w:r>
      <w:r w:rsidRPr="00D2528E">
        <w:rPr>
          <w:rFonts w:ascii="Arial" w:eastAsia="TimesNewRoman" w:hAnsi="Arial" w:cs="Arial"/>
          <w:color w:val="000000"/>
          <w:sz w:val="24"/>
          <w:szCs w:val="24"/>
          <w:lang w:val="pt-BR"/>
        </w:rPr>
        <w:t>STAS 10009/88.</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Sursele de zgomot si vibratii in cursul executiei lucrărilor vor fi cele legate de circulatia masinilor si de functionarea utilajelor de constructie.</w:t>
      </w:r>
    </w:p>
    <w:p w:rsidR="00D2528E" w:rsidRDefault="00D2528E" w:rsidP="00520F4F">
      <w:pPr>
        <w:autoSpaceDE w:val="0"/>
        <w:autoSpaceDN w:val="0"/>
        <w:adjustRightInd w:val="0"/>
        <w:spacing w:after="0"/>
        <w:rPr>
          <w:rFonts w:ascii="Arial" w:eastAsia="TimesNewRoman" w:hAnsi="Arial" w:cs="Arial"/>
          <w:b/>
          <w:color w:val="000000"/>
          <w:sz w:val="24"/>
          <w:szCs w:val="24"/>
          <w:lang w:val="pt-BR"/>
        </w:rPr>
      </w:pPr>
    </w:p>
    <w:p w:rsidR="003A417B" w:rsidRDefault="003A417B" w:rsidP="00520F4F">
      <w:pPr>
        <w:autoSpaceDE w:val="0"/>
        <w:autoSpaceDN w:val="0"/>
        <w:adjustRightInd w:val="0"/>
        <w:spacing w:after="0"/>
        <w:rPr>
          <w:rFonts w:ascii="Arial" w:eastAsia="TimesNewRoman" w:hAnsi="Arial" w:cs="Arial"/>
          <w:b/>
          <w:color w:val="000000"/>
          <w:sz w:val="24"/>
          <w:szCs w:val="24"/>
          <w:lang w:val="pt-BR"/>
        </w:rPr>
      </w:pPr>
    </w:p>
    <w:p w:rsidR="003A417B" w:rsidRDefault="003A417B" w:rsidP="00520F4F">
      <w:pPr>
        <w:autoSpaceDE w:val="0"/>
        <w:autoSpaceDN w:val="0"/>
        <w:adjustRightInd w:val="0"/>
        <w:spacing w:after="0"/>
        <w:rPr>
          <w:rFonts w:ascii="Arial" w:eastAsia="TimesNewRoman" w:hAnsi="Arial" w:cs="Arial"/>
          <w:b/>
          <w:color w:val="000000"/>
          <w:sz w:val="24"/>
          <w:szCs w:val="24"/>
          <w:lang w:val="pt-BR"/>
        </w:rPr>
      </w:pPr>
    </w:p>
    <w:p w:rsidR="003A417B" w:rsidRPr="00D2528E" w:rsidRDefault="003A417B" w:rsidP="00520F4F">
      <w:pPr>
        <w:autoSpaceDE w:val="0"/>
        <w:autoSpaceDN w:val="0"/>
        <w:adjustRightInd w:val="0"/>
        <w:spacing w:after="0"/>
        <w:rPr>
          <w:rFonts w:ascii="Arial" w:eastAsia="TimesNewRoman" w:hAnsi="Arial" w:cs="Arial"/>
          <w:b/>
          <w:color w:val="000000"/>
          <w:sz w:val="24"/>
          <w:szCs w:val="24"/>
          <w:lang w:val="pt-BR"/>
        </w:rPr>
      </w:pP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r w:rsidRPr="00D2528E">
        <w:rPr>
          <w:rFonts w:ascii="Arial" w:eastAsia="TimesNewRoman" w:hAnsi="Arial" w:cs="Arial"/>
          <w:b/>
          <w:color w:val="000000"/>
          <w:sz w:val="24"/>
          <w:szCs w:val="24"/>
          <w:lang w:val="pt-BR"/>
        </w:rPr>
        <w:lastRenderedPageBreak/>
        <w:t>Protectia împotriva radiatiilor:</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La realizarea si exploatarea obiectivului nu concură factori care s-ar putea constitui in potentiale sau active surse de radiatii.</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r w:rsidRPr="00D2528E">
        <w:rPr>
          <w:rFonts w:ascii="Arial" w:eastAsia="TimesNewRoman" w:hAnsi="Arial" w:cs="Arial"/>
          <w:b/>
          <w:color w:val="000000"/>
          <w:sz w:val="24"/>
          <w:szCs w:val="24"/>
          <w:lang w:val="pt-BR"/>
        </w:rPr>
        <w:t>Protectia solului si a subsolului</w:t>
      </w:r>
    </w:p>
    <w:p w:rsidR="00D2528E" w:rsidRPr="00D2528E" w:rsidRDefault="00D2528E" w:rsidP="00520F4F">
      <w:pPr>
        <w:autoSpaceDE w:val="0"/>
        <w:autoSpaceDN w:val="0"/>
        <w:adjustRightInd w:val="0"/>
        <w:spacing w:after="0"/>
        <w:rPr>
          <w:rFonts w:ascii="Arial" w:eastAsia="TimesNewRoman" w:hAnsi="Arial" w:cs="Arial"/>
          <w:color w:val="000000"/>
          <w:sz w:val="24"/>
          <w:szCs w:val="24"/>
          <w:lang w:val="pt-BR"/>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Din activitatea de exploatare a sistemului rutier nu rezultă poluanti care să afecteze solul si subsolul zonei. In cazuri de accident trebuie să intervină administratorul drumului cu organele specializate pentru indepărtarea unor substante poluante, toxice sau periculoase scurse pe platforma drumului.</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In timpul executiei, lucrările se vor desfăsura in </w:t>
      </w:r>
      <w:r w:rsidR="000B353F">
        <w:rPr>
          <w:rFonts w:ascii="Arial" w:eastAsia="TimesNewRoman" w:hAnsi="Arial" w:cs="Arial"/>
          <w:color w:val="000000"/>
          <w:sz w:val="24"/>
          <w:szCs w:val="24"/>
          <w:lang w:val="it-IT"/>
        </w:rPr>
        <w:t>in</w:t>
      </w:r>
      <w:r w:rsidRPr="00D2528E">
        <w:rPr>
          <w:rFonts w:ascii="Arial" w:eastAsia="TimesNewRoman" w:hAnsi="Arial" w:cs="Arial"/>
          <w:color w:val="000000"/>
          <w:sz w:val="24"/>
          <w:szCs w:val="24"/>
          <w:lang w:val="it-IT"/>
        </w:rPr>
        <w:t>travilan. Eventualele depozitări temporare de deseuri pe sol vor fi urmate de igienizare corespunzătoare.</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In general, lucrările de reabilitare, exploatare si intretinere, aferente drumu</w:t>
      </w:r>
      <w:r w:rsidR="000B353F">
        <w:rPr>
          <w:rFonts w:ascii="Arial" w:eastAsia="TimesNewRoman" w:hAnsi="Arial" w:cs="Arial"/>
          <w:color w:val="000000"/>
          <w:sz w:val="24"/>
          <w:szCs w:val="24"/>
          <w:lang w:val="it-IT"/>
        </w:rPr>
        <w:t>rilor, strazilor</w:t>
      </w:r>
      <w:r w:rsidRPr="00D2528E">
        <w:rPr>
          <w:rFonts w:ascii="Arial" w:eastAsia="TimesNewRoman" w:hAnsi="Arial" w:cs="Arial"/>
          <w:color w:val="000000"/>
          <w:sz w:val="24"/>
          <w:szCs w:val="24"/>
          <w:lang w:val="it-IT"/>
        </w:rPr>
        <w:t xml:space="preserve"> comunal</w:t>
      </w:r>
      <w:r w:rsidR="000B353F">
        <w:rPr>
          <w:rFonts w:ascii="Arial" w:eastAsia="TimesNewRoman" w:hAnsi="Arial" w:cs="Arial"/>
          <w:color w:val="000000"/>
          <w:sz w:val="24"/>
          <w:szCs w:val="24"/>
          <w:lang w:val="it-IT"/>
        </w:rPr>
        <w:t>e</w:t>
      </w:r>
      <w:r w:rsidRPr="00D2528E">
        <w:rPr>
          <w:rFonts w:ascii="Arial" w:eastAsia="TimesNewRoman" w:hAnsi="Arial" w:cs="Arial"/>
          <w:color w:val="000000"/>
          <w:sz w:val="24"/>
          <w:szCs w:val="24"/>
          <w:lang w:val="it-IT"/>
        </w:rPr>
        <w:t>, propuse prin prezentul proiect nu pot afecta calitatea solului deoarece, fiind vorba de amenajarea si modernizarea unui  drum existent nu se pot inregistra dezechilibre ale ecosistemelor sau modificări ale habitatelor.</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it-IT"/>
        </w:rPr>
      </w:pP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it-IT"/>
        </w:rPr>
      </w:pPr>
      <w:r w:rsidRPr="00D2528E">
        <w:rPr>
          <w:rFonts w:ascii="Arial" w:eastAsia="TimesNewRoman" w:hAnsi="Arial" w:cs="Arial"/>
          <w:b/>
          <w:color w:val="000000"/>
          <w:sz w:val="24"/>
          <w:szCs w:val="24"/>
          <w:lang w:val="it-IT"/>
        </w:rPr>
        <w:t>Protectia ecosistemelor terestre si acvatice:</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it-IT"/>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Neexistand emisii poluatoare agresive in conditii normale de exploatare, nu se pot anticipa emisii de poluanti care să dăuneze vegetatiei, faunei si florei.</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Pe timpul executiei vegetatia nu va fi afectată.</w:t>
      </w:r>
    </w:p>
    <w:p w:rsidR="00D2528E" w:rsidRPr="00D2528E" w:rsidRDefault="00D2528E" w:rsidP="00520F4F">
      <w:pPr>
        <w:autoSpaceDE w:val="0"/>
        <w:autoSpaceDN w:val="0"/>
        <w:adjustRightInd w:val="0"/>
        <w:spacing w:after="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In zona de amplasament a lucrării nu există monumente ale naturii sau arii protejate.</w:t>
      </w:r>
    </w:p>
    <w:p w:rsidR="00D2528E" w:rsidRPr="00D2528E" w:rsidRDefault="00D2528E" w:rsidP="00520F4F">
      <w:pPr>
        <w:autoSpaceDE w:val="0"/>
        <w:autoSpaceDN w:val="0"/>
        <w:adjustRightInd w:val="0"/>
        <w:spacing w:after="0"/>
        <w:rPr>
          <w:rFonts w:ascii="Arial" w:eastAsia="TimesNewRoman" w:hAnsi="Arial" w:cs="Arial"/>
          <w:color w:val="000000"/>
          <w:sz w:val="24"/>
          <w:szCs w:val="24"/>
          <w:lang w:val="pt-BR"/>
        </w:rPr>
      </w:pP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r w:rsidRPr="00D2528E">
        <w:rPr>
          <w:rFonts w:ascii="Arial" w:eastAsia="TimesNewRoman" w:hAnsi="Arial" w:cs="Arial"/>
          <w:b/>
          <w:color w:val="000000"/>
          <w:sz w:val="24"/>
          <w:szCs w:val="24"/>
          <w:lang w:val="pt-BR"/>
        </w:rPr>
        <w:t>Protectia asezărilor umane si a altor obiective de interes public:</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p>
    <w:p w:rsidR="00D2528E" w:rsidRPr="00D2528E" w:rsidRDefault="00D2528E" w:rsidP="00520F4F">
      <w:pPr>
        <w:autoSpaceDE w:val="0"/>
        <w:autoSpaceDN w:val="0"/>
        <w:adjustRightInd w:val="0"/>
        <w:spacing w:after="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 xml:space="preserve">             Executia lucrărilor va crea disconfort minor locuitorilor din zonă.</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Nu s-au identificat efecte care să dăuneze asupra stării de sănătate a populatiei din zonă sau care să creeze vreun risc semnificativ pentru siguranta locuitorilor.</w:t>
      </w:r>
    </w:p>
    <w:p w:rsidR="00D2528E" w:rsidRPr="00D2528E" w:rsidRDefault="008C4F1F" w:rsidP="00520F4F">
      <w:pPr>
        <w:autoSpaceDE w:val="0"/>
        <w:autoSpaceDN w:val="0"/>
        <w:adjustRightInd w:val="0"/>
        <w:spacing w:after="0"/>
        <w:ind w:firstLine="720"/>
        <w:rPr>
          <w:rFonts w:ascii="Arial" w:eastAsia="TimesNewRoman" w:hAnsi="Arial" w:cs="Arial"/>
          <w:color w:val="000000"/>
          <w:sz w:val="24"/>
          <w:szCs w:val="24"/>
          <w:lang w:val="pt-BR"/>
        </w:rPr>
      </w:pPr>
      <w:r>
        <w:rPr>
          <w:rFonts w:ascii="Arial" w:eastAsia="TimesNewRoman" w:hAnsi="Arial" w:cs="Arial"/>
          <w:color w:val="000000"/>
          <w:sz w:val="24"/>
          <w:szCs w:val="24"/>
          <w:lang w:val="pt-BR"/>
        </w:rPr>
        <w:t>Asfaltarea</w:t>
      </w:r>
      <w:r w:rsidR="00D2528E" w:rsidRPr="00D2528E">
        <w:rPr>
          <w:rFonts w:ascii="Arial" w:eastAsia="TimesNewRoman" w:hAnsi="Arial" w:cs="Arial"/>
          <w:color w:val="000000"/>
          <w:sz w:val="24"/>
          <w:szCs w:val="24"/>
          <w:lang w:val="pt-BR"/>
        </w:rPr>
        <w:t xml:space="preserve"> drumurilor, nu numai că nu vor afecta constructiile si asezările umane din vecinătate, ci vor ajuta la reducerea poluării cu praf si la eliminarea deteriorării grădinilor si locuintelor ca urmare a inexistentei unei dirijări a apelor in lungul drumurilor.Secto</w:t>
      </w:r>
      <w:r w:rsidR="00E63751">
        <w:rPr>
          <w:rFonts w:ascii="Arial" w:eastAsia="TimesNewRoman" w:hAnsi="Arial" w:cs="Arial"/>
          <w:color w:val="000000"/>
          <w:sz w:val="24"/>
          <w:szCs w:val="24"/>
          <w:lang w:val="pt-BR"/>
        </w:rPr>
        <w:t>a</w:t>
      </w:r>
      <w:r w:rsidR="00D2528E" w:rsidRPr="00D2528E">
        <w:rPr>
          <w:rFonts w:ascii="Arial" w:eastAsia="TimesNewRoman" w:hAnsi="Arial" w:cs="Arial"/>
          <w:color w:val="000000"/>
          <w:sz w:val="24"/>
          <w:szCs w:val="24"/>
          <w:lang w:val="pt-BR"/>
        </w:rPr>
        <w:t>r</w:t>
      </w:r>
      <w:r w:rsidR="00E63751">
        <w:rPr>
          <w:rFonts w:ascii="Arial" w:eastAsia="TimesNewRoman" w:hAnsi="Arial" w:cs="Arial"/>
          <w:color w:val="000000"/>
          <w:sz w:val="24"/>
          <w:szCs w:val="24"/>
          <w:lang w:val="pt-BR"/>
        </w:rPr>
        <w:t>e</w:t>
      </w:r>
      <w:r w:rsidR="00D2528E" w:rsidRPr="00D2528E">
        <w:rPr>
          <w:rFonts w:ascii="Arial" w:eastAsia="TimesNewRoman" w:hAnsi="Arial" w:cs="Arial"/>
          <w:color w:val="000000"/>
          <w:sz w:val="24"/>
          <w:szCs w:val="24"/>
          <w:lang w:val="pt-BR"/>
        </w:rPr>
        <w:t>l</w:t>
      </w:r>
      <w:r w:rsidR="00E63751">
        <w:rPr>
          <w:rFonts w:ascii="Arial" w:eastAsia="TimesNewRoman" w:hAnsi="Arial" w:cs="Arial"/>
          <w:color w:val="000000"/>
          <w:sz w:val="24"/>
          <w:szCs w:val="24"/>
          <w:lang w:val="pt-BR"/>
        </w:rPr>
        <w:t>e</w:t>
      </w:r>
      <w:r w:rsidR="00D2528E" w:rsidRPr="00D2528E">
        <w:rPr>
          <w:rFonts w:ascii="Arial" w:eastAsia="TimesNewRoman" w:hAnsi="Arial" w:cs="Arial"/>
          <w:color w:val="000000"/>
          <w:sz w:val="24"/>
          <w:szCs w:val="24"/>
          <w:lang w:val="pt-BR"/>
        </w:rPr>
        <w:t xml:space="preserve"> de drum apartin domeniului public. </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In zona unde se vor executa lucrările nu sunt monumente istorice si de arhitectură sau zone de interes public, de aceea nu este necesar a se lua măsuri deosebite de protectie a acestor factori.</w:t>
      </w:r>
    </w:p>
    <w:p w:rsidR="00E63751" w:rsidRPr="00D2528E" w:rsidRDefault="00E63751" w:rsidP="00520F4F">
      <w:pPr>
        <w:autoSpaceDE w:val="0"/>
        <w:autoSpaceDN w:val="0"/>
        <w:adjustRightInd w:val="0"/>
        <w:spacing w:after="0"/>
        <w:rPr>
          <w:rFonts w:ascii="Arial" w:eastAsia="TimesNewRoman" w:hAnsi="Arial" w:cs="Arial"/>
          <w:b/>
          <w:color w:val="000000"/>
          <w:sz w:val="24"/>
          <w:szCs w:val="24"/>
          <w:lang w:val="pt-BR"/>
        </w:rPr>
      </w:pP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r w:rsidRPr="00D2528E">
        <w:rPr>
          <w:rFonts w:ascii="Arial" w:eastAsia="TimesNewRoman" w:hAnsi="Arial" w:cs="Arial"/>
          <w:b/>
          <w:color w:val="000000"/>
          <w:sz w:val="24"/>
          <w:szCs w:val="24"/>
          <w:lang w:val="pt-BR"/>
        </w:rPr>
        <w:t>Gospodărirea deseurilor</w:t>
      </w:r>
      <w:r w:rsidR="0088411C">
        <w:rPr>
          <w:rFonts w:ascii="Arial" w:eastAsia="TimesNewRoman" w:hAnsi="Arial" w:cs="Arial"/>
          <w:b/>
          <w:color w:val="000000"/>
          <w:sz w:val="24"/>
          <w:szCs w:val="24"/>
          <w:lang w:val="pt-BR"/>
        </w:rPr>
        <w:t xml:space="preserve"> </w:t>
      </w:r>
      <w:r w:rsidR="0088411C" w:rsidRPr="0088411C">
        <w:rPr>
          <w:rFonts w:ascii="Arial" w:eastAsia="TimesNewRoman" w:hAnsi="Arial" w:cs="Arial"/>
          <w:b/>
          <w:color w:val="000000"/>
          <w:sz w:val="24"/>
          <w:szCs w:val="24"/>
          <w:lang w:val="pt-BR"/>
        </w:rPr>
        <w:t>generate pe amplasament</w:t>
      </w:r>
      <w:r w:rsidR="0088411C">
        <w:rPr>
          <w:rFonts w:ascii="Arial" w:eastAsia="TimesNewRoman" w:hAnsi="Arial" w:cs="Arial"/>
          <w:b/>
          <w:color w:val="000000"/>
          <w:sz w:val="24"/>
          <w:szCs w:val="24"/>
          <w:lang w:val="pt-BR"/>
        </w:rPr>
        <w:t xml:space="preserve"> </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p>
    <w:p w:rsidR="0088411C" w:rsidRPr="001A1F93" w:rsidRDefault="0088411C" w:rsidP="00520F4F">
      <w:pPr>
        <w:autoSpaceDE w:val="0"/>
        <w:autoSpaceDN w:val="0"/>
        <w:adjustRightInd w:val="0"/>
        <w:spacing w:after="0"/>
        <w:rPr>
          <w:rFonts w:ascii="Arial" w:eastAsia="TimesNewRoman" w:hAnsi="Arial" w:cs="Arial"/>
          <w:b/>
          <w:i/>
          <w:color w:val="000000"/>
          <w:sz w:val="24"/>
          <w:szCs w:val="24"/>
          <w:lang w:val="pt-BR"/>
        </w:rPr>
      </w:pPr>
      <w:r w:rsidRPr="001A1F93">
        <w:rPr>
          <w:rFonts w:ascii="Arial" w:eastAsia="TimesNewRoman" w:hAnsi="Arial" w:cs="Arial"/>
          <w:b/>
          <w:i/>
          <w:color w:val="000000"/>
          <w:sz w:val="24"/>
          <w:szCs w:val="24"/>
          <w:lang w:val="pt-BR"/>
        </w:rPr>
        <w:t>Tipurile si cantitatile de deseuri de orice natura rezultate</w:t>
      </w:r>
    </w:p>
    <w:p w:rsidR="0088411C" w:rsidRPr="0088411C" w:rsidRDefault="0088411C" w:rsidP="00520F4F">
      <w:pPr>
        <w:autoSpaceDE w:val="0"/>
        <w:autoSpaceDN w:val="0"/>
        <w:adjustRightInd w:val="0"/>
        <w:spacing w:after="0"/>
        <w:ind w:firstLine="720"/>
        <w:rPr>
          <w:rFonts w:ascii="Arial" w:eastAsia="TimesNewRoman" w:hAnsi="Arial" w:cs="Arial"/>
          <w:color w:val="000000"/>
          <w:sz w:val="24"/>
          <w:szCs w:val="24"/>
          <w:lang w:val="pt-BR"/>
        </w:rPr>
      </w:pPr>
      <w:r>
        <w:rPr>
          <w:rFonts w:ascii="Arial" w:eastAsia="TimesNewRoman" w:hAnsi="Arial" w:cs="Arial"/>
          <w:color w:val="000000"/>
          <w:sz w:val="24"/>
          <w:szCs w:val="24"/>
          <w:lang w:val="pt-BR"/>
        </w:rPr>
        <w:t xml:space="preserve"> </w:t>
      </w:r>
    </w:p>
    <w:p w:rsidR="0088411C" w:rsidRPr="0088411C" w:rsidRDefault="0088411C" w:rsidP="00520F4F">
      <w:pPr>
        <w:autoSpaceDE w:val="0"/>
        <w:autoSpaceDN w:val="0"/>
        <w:adjustRightInd w:val="0"/>
        <w:spacing w:after="0"/>
        <w:ind w:firstLine="72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 xml:space="preserve">In urma activitatilor de </w:t>
      </w:r>
      <w:r>
        <w:rPr>
          <w:rFonts w:ascii="Arial" w:eastAsia="TimesNewRoman" w:hAnsi="Arial" w:cs="Arial"/>
          <w:color w:val="000000"/>
          <w:sz w:val="24"/>
          <w:szCs w:val="24"/>
          <w:lang w:val="pt-BR"/>
        </w:rPr>
        <w:t xml:space="preserve">execurie a lucrarilor de asfaltare </w:t>
      </w:r>
      <w:r w:rsidRPr="0088411C">
        <w:rPr>
          <w:rFonts w:ascii="Arial" w:eastAsia="TimesNewRoman" w:hAnsi="Arial" w:cs="Arial"/>
          <w:color w:val="000000"/>
          <w:sz w:val="24"/>
          <w:szCs w:val="24"/>
          <w:lang w:val="pt-BR"/>
        </w:rPr>
        <w:t xml:space="preserve"> rezulta urmatoarele tipuri de deseuri:</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lastRenderedPageBreak/>
        <w:t>-</w:t>
      </w:r>
      <w:r w:rsidRPr="0088411C">
        <w:rPr>
          <w:rFonts w:ascii="Arial" w:eastAsia="TimesNewRoman" w:hAnsi="Arial" w:cs="Arial"/>
          <w:color w:val="000000"/>
          <w:sz w:val="24"/>
          <w:szCs w:val="24"/>
          <w:lang w:val="pt-BR"/>
        </w:rPr>
        <w:tab/>
        <w:t>Deseuri menajere si asimilabile, provenind de la angajatii constructorului. Deseurile menajere se vor colecta selectiv, in recipienti adecvati, pe platformele betonate special amenajate. Fractiile ce se pot recicla si valorifica se vor preda centrelor de reciclare, iar cele municipale amestecate vor fi predate operatorului de salubrizare autorizat cu care constructorul are contract pentru eliminare.Se vor pastra evidente cu privire la cantitatile predate conform legislatiei in vigoare;</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t>Deseuri din constructii</w:t>
      </w:r>
      <w:r>
        <w:rPr>
          <w:rFonts w:ascii="Arial" w:eastAsia="TimesNewRoman" w:hAnsi="Arial" w:cs="Arial"/>
          <w:color w:val="000000"/>
          <w:sz w:val="24"/>
          <w:szCs w:val="24"/>
          <w:lang w:val="pt-BR"/>
        </w:rPr>
        <w:t>, p</w:t>
      </w:r>
      <w:r w:rsidRPr="0088411C">
        <w:rPr>
          <w:rFonts w:ascii="Arial" w:eastAsia="TimesNewRoman" w:hAnsi="Arial" w:cs="Arial"/>
          <w:color w:val="000000"/>
          <w:sz w:val="24"/>
          <w:szCs w:val="24"/>
          <w:lang w:val="pt-BR"/>
        </w:rPr>
        <w:t xml:space="preserve">rovin de la activitatile de </w:t>
      </w:r>
      <w:r>
        <w:rPr>
          <w:rFonts w:ascii="Arial" w:eastAsia="TimesNewRoman" w:hAnsi="Arial" w:cs="Arial"/>
          <w:color w:val="000000"/>
          <w:sz w:val="24"/>
          <w:szCs w:val="24"/>
          <w:lang w:val="pt-BR"/>
        </w:rPr>
        <w:t xml:space="preserve">executie, asfaltare a strazilor </w:t>
      </w:r>
      <w:r w:rsidRPr="0088411C">
        <w:rPr>
          <w:rFonts w:ascii="Arial" w:eastAsia="TimesNewRoman" w:hAnsi="Arial" w:cs="Arial"/>
          <w:color w:val="000000"/>
          <w:sz w:val="24"/>
          <w:szCs w:val="24"/>
          <w:lang w:val="pt-BR"/>
        </w:rPr>
        <w:t>. Deseurile din constructie se vor colecta selectiv, in recipienti adecvati, fractiile ce se pot recicla si valorifica se vor preda centrelor de reciclare sau se pot valorifica la infrastructura drumurilor locale si de exploatare, etc., iar cele ce nu pot fi valorificate vor fi predate operatorului de salubrizare autorizat cu care constructorul are contract pentru eliminare. Se vor pastra evidente cu privire la cantitatile de deseuri conform legislatiei in vigoare;</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t>Deseuri uleioase si deseuri de combustibili lichizi. Provin de la intretinerea si repararea vehiculelor</w:t>
      </w:r>
      <w:r>
        <w:rPr>
          <w:rFonts w:ascii="Arial" w:eastAsia="TimesNewRoman" w:hAnsi="Arial" w:cs="Arial"/>
          <w:color w:val="000000"/>
          <w:sz w:val="24"/>
          <w:szCs w:val="24"/>
          <w:lang w:val="pt-BR"/>
        </w:rPr>
        <w:t xml:space="preserve"> ce </w:t>
      </w:r>
      <w:r w:rsidRPr="0088411C">
        <w:rPr>
          <w:rFonts w:ascii="Arial" w:eastAsia="TimesNewRoman" w:hAnsi="Arial" w:cs="Arial"/>
          <w:color w:val="000000"/>
          <w:sz w:val="24"/>
          <w:szCs w:val="24"/>
          <w:lang w:val="pt-BR"/>
        </w:rPr>
        <w:t>se vor face periodic conform graficilor si speciticatiilor tehnice la sediul firmelor. Acestea se vor colecta selectiv, in recipienti adecvati, (in recipienti metalici inchisi), si se vor preda la unitati specializate, pentru valorificare sau incinerare. Se vor pastra evidente stricte cu privire la cantitatile predate conform normelor legale in vigoare;</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t>Deseuri de solventi organici, agenti de racire si carburanti. Provin de la intretinerea si repararea vehiculelor</w:t>
      </w:r>
      <w:r>
        <w:rPr>
          <w:rFonts w:ascii="Arial" w:eastAsia="TimesNewRoman" w:hAnsi="Arial" w:cs="Arial"/>
          <w:color w:val="000000"/>
          <w:sz w:val="24"/>
          <w:szCs w:val="24"/>
          <w:lang w:val="pt-BR"/>
        </w:rPr>
        <w:t>, ce</w:t>
      </w:r>
      <w:r w:rsidRPr="0088411C">
        <w:rPr>
          <w:rFonts w:ascii="Arial" w:eastAsia="TimesNewRoman" w:hAnsi="Arial" w:cs="Arial"/>
          <w:color w:val="000000"/>
          <w:sz w:val="24"/>
          <w:szCs w:val="24"/>
          <w:lang w:val="it-IT"/>
        </w:rPr>
        <w:t xml:space="preserve"> </w:t>
      </w:r>
      <w:r w:rsidRPr="00D2528E">
        <w:rPr>
          <w:rFonts w:ascii="Arial" w:eastAsia="TimesNewRoman" w:hAnsi="Arial" w:cs="Arial"/>
          <w:color w:val="000000"/>
          <w:sz w:val="24"/>
          <w:szCs w:val="24"/>
          <w:lang w:val="it-IT"/>
        </w:rPr>
        <w:t>se vor face periodic conform graficilor si speciticatiilor tehnice la sediul firmelor</w:t>
      </w:r>
      <w:r w:rsidRPr="0088411C">
        <w:rPr>
          <w:rFonts w:ascii="Arial" w:eastAsia="TimesNewRoman" w:hAnsi="Arial" w:cs="Arial"/>
          <w:color w:val="000000"/>
          <w:sz w:val="24"/>
          <w:szCs w:val="24"/>
          <w:lang w:val="pt-BR"/>
        </w:rPr>
        <w:t>. Aceste deseuri se vor colecta selectiv, in recipienti adecvati, (in recipienti metalici inchisi), si se vor preda la unitati specializate, pentru valorificare sau incinerare;</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t>Deseuri nespecificate in alta parte. Provin de la intretinerea si repararea vehiculelor</w:t>
      </w:r>
      <w:r>
        <w:rPr>
          <w:rFonts w:ascii="Arial" w:eastAsia="TimesNewRoman" w:hAnsi="Arial" w:cs="Arial"/>
          <w:color w:val="000000"/>
          <w:sz w:val="24"/>
          <w:szCs w:val="24"/>
          <w:lang w:val="pt-BR"/>
        </w:rPr>
        <w:t>, ce</w:t>
      </w:r>
      <w:r w:rsidRPr="0088411C">
        <w:t xml:space="preserve"> </w:t>
      </w:r>
      <w:r w:rsidRPr="0088411C">
        <w:rPr>
          <w:rFonts w:ascii="Arial" w:eastAsia="TimesNewRoman" w:hAnsi="Arial" w:cs="Arial"/>
          <w:color w:val="000000"/>
          <w:sz w:val="24"/>
          <w:szCs w:val="24"/>
          <w:lang w:val="pt-BR"/>
        </w:rPr>
        <w:t>se vor face periodic conform graficilor si speciticatiilor tehnice la sediul firmelor</w:t>
      </w:r>
      <w:r>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 Acestea pot fi: anvelope uzate, filtre de ulei, lichide de frana, antigel, DEEE, baterii si acumulatori. Aceste deseuri se vor colecta selectiv, in recipienti adecvati, pe platforme special amenajate</w:t>
      </w:r>
      <w:r>
        <w:rPr>
          <w:rFonts w:ascii="Arial" w:eastAsia="TimesNewRoman" w:hAnsi="Arial" w:cs="Arial"/>
          <w:color w:val="000000"/>
          <w:sz w:val="24"/>
          <w:szCs w:val="24"/>
          <w:lang w:val="pt-BR"/>
        </w:rPr>
        <w:t xml:space="preserve"> la sediul firmelor </w:t>
      </w:r>
      <w:r w:rsidRPr="0088411C">
        <w:rPr>
          <w:rFonts w:ascii="Arial" w:eastAsia="TimesNewRoman" w:hAnsi="Arial" w:cs="Arial"/>
          <w:color w:val="000000"/>
          <w:sz w:val="24"/>
          <w:szCs w:val="24"/>
          <w:lang w:val="pt-BR"/>
        </w:rPr>
        <w:t>, fractiile ce se pot recicla si valorifica se vor preda centrelor de reciclare, iar cele ce nu pot fi valorificate vor fi predate operatorului de salubrizare autorizat cu care constructorul are contract pentru eliminare;</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t xml:space="preserve">Deseuri de la utilizarea vopselelor. Provin de la realizarea marcajelor rutiere. Recipientii goliti se vor </w:t>
      </w:r>
      <w:r w:rsidR="006F60A0">
        <w:rPr>
          <w:rFonts w:ascii="Arial" w:eastAsia="TimesNewRoman" w:hAnsi="Arial" w:cs="Arial"/>
          <w:color w:val="000000"/>
          <w:sz w:val="24"/>
          <w:szCs w:val="24"/>
          <w:lang w:val="pt-BR"/>
        </w:rPr>
        <w:t xml:space="preserve">transporta zilnic la sediul firmelor specializate ce executa aceste categorii de lucrari unde, se vor </w:t>
      </w:r>
      <w:r w:rsidRPr="0088411C">
        <w:rPr>
          <w:rFonts w:ascii="Arial" w:eastAsia="TimesNewRoman" w:hAnsi="Arial" w:cs="Arial"/>
          <w:color w:val="000000"/>
          <w:sz w:val="24"/>
          <w:szCs w:val="24"/>
          <w:lang w:val="pt-BR"/>
        </w:rPr>
        <w:t>stoca pe o platforma betonata, ingradita, special amenajata, iar ulterior se vor returna producatorilor, distribuitorilor sau altor operatori autorizati cu care antrepenorul are contract;</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Conform</w:t>
      </w:r>
      <w:r w:rsidR="006F60A0">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 xml:space="preserve"> Listei cuprinzand deseurile, inclusiv deseurile periculoase din H.G. nr. 856/2002 completat cu Hotararea nr. 210 din 2007 (modificat si completat ulterior), principalele deseuri rezultate din activitatile de constructie / reparatie a drumurilor, exceptand materialele contaminate cu substante periculoase, nu se incadreaza in categoria deseurilor periculoase.</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 xml:space="preserve">Materialele care vor rezulta din operatiile de </w:t>
      </w:r>
      <w:r w:rsidR="006F60A0">
        <w:rPr>
          <w:rFonts w:ascii="Arial" w:eastAsia="TimesNewRoman" w:hAnsi="Arial" w:cs="Arial"/>
          <w:color w:val="000000"/>
          <w:sz w:val="24"/>
          <w:szCs w:val="24"/>
          <w:lang w:val="pt-BR"/>
        </w:rPr>
        <w:t xml:space="preserve">decapare, </w:t>
      </w:r>
      <w:r w:rsidRPr="0088411C">
        <w:rPr>
          <w:rFonts w:ascii="Arial" w:eastAsia="TimesNewRoman" w:hAnsi="Arial" w:cs="Arial"/>
          <w:color w:val="000000"/>
          <w:sz w:val="24"/>
          <w:szCs w:val="24"/>
          <w:lang w:val="pt-BR"/>
        </w:rPr>
        <w:t>excavare necesare pentru realizarea lucrarilor sunt asimilabile deseurilor din constructii si anume:</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t>asfalturi bituminoase (altele decat cele pe baza de gudron de huila) (cod deseu 17.03.02);</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t>deseuri amestecate de materiale de constructie (cod deseu 17.09.00).</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t>deseuri menajere si deseuri asimilabil menajere (cod deseu 20.03.01).</w:t>
      </w:r>
    </w:p>
    <w:p w:rsidR="0088411C" w:rsidRDefault="0088411C" w:rsidP="003A2B18">
      <w:pPr>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Examinand lista categoriilor de deseuri care pot rezulta din lucrarile de realizare a proiectului, se constata ca nu sunt generate deseuri periculoase. In tabelul urmator sunt prezentate tipurile, principalele deseuri si managementul acestora pe toata perioada de executie a proiectului.</w:t>
      </w:r>
    </w:p>
    <w:p w:rsidR="00A5783C" w:rsidRDefault="00A5783C" w:rsidP="003A2B18">
      <w:pPr>
        <w:autoSpaceDE w:val="0"/>
        <w:autoSpaceDN w:val="0"/>
        <w:adjustRightInd w:val="0"/>
        <w:spacing w:after="0"/>
        <w:ind w:firstLine="270"/>
        <w:rPr>
          <w:rFonts w:ascii="Arial" w:eastAsia="TimesNewRoman" w:hAnsi="Arial" w:cs="Arial"/>
          <w:color w:val="000000"/>
          <w:sz w:val="24"/>
          <w:szCs w:val="24"/>
          <w:lang w:val="pt-BR"/>
        </w:rPr>
      </w:pPr>
    </w:p>
    <w:p w:rsidR="00A5783C" w:rsidRDefault="00A5783C" w:rsidP="003A2B18">
      <w:pPr>
        <w:autoSpaceDE w:val="0"/>
        <w:autoSpaceDN w:val="0"/>
        <w:adjustRightInd w:val="0"/>
        <w:spacing w:after="0"/>
        <w:ind w:firstLine="270"/>
        <w:rPr>
          <w:rFonts w:ascii="Arial" w:eastAsia="TimesNewRoman" w:hAnsi="Arial" w:cs="Arial"/>
          <w:color w:val="000000"/>
          <w:sz w:val="24"/>
          <w:szCs w:val="24"/>
          <w:lang w:val="pt-BR"/>
        </w:rPr>
      </w:pPr>
    </w:p>
    <w:p w:rsidR="00A5783C" w:rsidRPr="0088411C" w:rsidRDefault="00A5783C" w:rsidP="003A2B18">
      <w:pPr>
        <w:autoSpaceDE w:val="0"/>
        <w:autoSpaceDN w:val="0"/>
        <w:adjustRightInd w:val="0"/>
        <w:spacing w:after="0"/>
        <w:ind w:firstLine="270"/>
        <w:rPr>
          <w:rFonts w:ascii="Arial" w:eastAsia="TimesNewRoman" w:hAnsi="Arial" w:cs="Arial"/>
          <w:color w:val="000000"/>
          <w:sz w:val="24"/>
          <w:szCs w:val="24"/>
          <w:lang w:val="pt-BR"/>
        </w:rPr>
      </w:pPr>
    </w:p>
    <w:p w:rsidR="006F60A0" w:rsidRPr="006F60A0" w:rsidRDefault="006F60A0" w:rsidP="00520F4F">
      <w:pPr>
        <w:spacing w:after="0"/>
        <w:jc w:val="center"/>
        <w:rPr>
          <w:rFonts w:ascii="Arial" w:eastAsia="Times New Roman" w:hAnsi="Arial" w:cs="Arial"/>
          <w:bCs/>
          <w:i/>
          <w:sz w:val="20"/>
          <w:szCs w:val="20"/>
        </w:rPr>
      </w:pPr>
      <w:bookmarkStart w:id="15" w:name="_Toc446323086"/>
      <w:bookmarkStart w:id="16" w:name="_Toc455227634"/>
      <w:r w:rsidRPr="006F60A0">
        <w:rPr>
          <w:rFonts w:ascii="Arial" w:eastAsia="Times New Roman" w:hAnsi="Arial" w:cs="Arial"/>
          <w:bCs/>
          <w:i/>
          <w:sz w:val="20"/>
          <w:szCs w:val="20"/>
        </w:rPr>
        <w:t>Tabel: Cantitati de deseuri rezultate in perioada de executie a lucrarilor</w:t>
      </w:r>
      <w:bookmarkEnd w:id="15"/>
      <w:bookmarkEnd w:id="16"/>
    </w:p>
    <w:tbl>
      <w:tblPr>
        <w:tblW w:w="11020" w:type="dxa"/>
        <w:jc w:val="center"/>
        <w:tblInd w:w="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00"/>
        <w:gridCol w:w="851"/>
        <w:gridCol w:w="1275"/>
        <w:gridCol w:w="1164"/>
        <w:gridCol w:w="1275"/>
        <w:gridCol w:w="1188"/>
        <w:gridCol w:w="1298"/>
        <w:gridCol w:w="1094"/>
        <w:gridCol w:w="975"/>
      </w:tblGrid>
      <w:tr w:rsidR="006F60A0" w:rsidRPr="006F60A0" w:rsidTr="006F60A0">
        <w:trPr>
          <w:cantSplit/>
          <w:tblHeader/>
          <w:jc w:val="center"/>
        </w:trPr>
        <w:tc>
          <w:tcPr>
            <w:tcW w:w="1900" w:type="dxa"/>
            <w:vMerge w:val="restart"/>
            <w:tcBorders>
              <w:top w:val="single" w:sz="12"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Denumire</w:t>
            </w:r>
          </w:p>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deseu*</w:t>
            </w:r>
          </w:p>
        </w:tc>
        <w:tc>
          <w:tcPr>
            <w:tcW w:w="851" w:type="dxa"/>
            <w:vMerge w:val="restart"/>
            <w:tcBorders>
              <w:top w:val="single" w:sz="12"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Cantitate prevazuta a fi generata</w:t>
            </w:r>
          </w:p>
        </w:tc>
        <w:tc>
          <w:tcPr>
            <w:tcW w:w="1275" w:type="dxa"/>
            <w:vMerge w:val="restart"/>
            <w:tcBorders>
              <w:top w:val="single" w:sz="12"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Starea izica</w:t>
            </w:r>
          </w:p>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(Solid-S Lichid-L, Semisolid-SS)</w:t>
            </w:r>
          </w:p>
        </w:tc>
        <w:tc>
          <w:tcPr>
            <w:tcW w:w="1164" w:type="dxa"/>
            <w:vMerge w:val="restart"/>
            <w:tcBorders>
              <w:top w:val="single" w:sz="12"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Cod deseu*</w:t>
            </w:r>
          </w:p>
        </w:tc>
        <w:tc>
          <w:tcPr>
            <w:tcW w:w="1275" w:type="dxa"/>
            <w:vMerge w:val="restart"/>
            <w:tcBorders>
              <w:top w:val="single" w:sz="12"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Cod privind principala proprietate periculoasa **</w:t>
            </w:r>
          </w:p>
        </w:tc>
        <w:tc>
          <w:tcPr>
            <w:tcW w:w="1188" w:type="dxa"/>
            <w:vMerge w:val="restart"/>
            <w:tcBorders>
              <w:top w:val="single" w:sz="12"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Cod clasificare statistica ***</w:t>
            </w:r>
          </w:p>
        </w:tc>
        <w:tc>
          <w:tcPr>
            <w:tcW w:w="3367" w:type="dxa"/>
            <w:gridSpan w:val="3"/>
            <w:tcBorders>
              <w:top w:val="single" w:sz="12"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Managementul deseurilor</w:t>
            </w:r>
          </w:p>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cantitate prevazuta a fi generata</w:t>
            </w:r>
          </w:p>
        </w:tc>
      </w:tr>
      <w:tr w:rsidR="006F60A0" w:rsidRPr="006F60A0" w:rsidTr="006F60A0">
        <w:trPr>
          <w:cantSplit/>
          <w:trHeight w:val="360"/>
          <w:tblHeader/>
          <w:jc w:val="center"/>
        </w:trPr>
        <w:tc>
          <w:tcPr>
            <w:tcW w:w="1900" w:type="dxa"/>
            <w:vMerge/>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p>
        </w:tc>
        <w:tc>
          <w:tcPr>
            <w:tcW w:w="851" w:type="dxa"/>
            <w:vMerge/>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p>
        </w:tc>
        <w:tc>
          <w:tcPr>
            <w:tcW w:w="1275" w:type="dxa"/>
            <w:vMerge/>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p>
        </w:tc>
        <w:tc>
          <w:tcPr>
            <w:tcW w:w="1164" w:type="dxa"/>
            <w:vMerge/>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p>
        </w:tc>
        <w:tc>
          <w:tcPr>
            <w:tcW w:w="1275" w:type="dxa"/>
            <w:vMerge/>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p>
        </w:tc>
        <w:tc>
          <w:tcPr>
            <w:tcW w:w="1188" w:type="dxa"/>
            <w:vMerge/>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p>
        </w:tc>
        <w:tc>
          <w:tcPr>
            <w:tcW w:w="1298" w:type="dxa"/>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Valorificata</w:t>
            </w:r>
          </w:p>
        </w:tc>
        <w:tc>
          <w:tcPr>
            <w:tcW w:w="1094" w:type="dxa"/>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Eliminata</w:t>
            </w:r>
          </w:p>
        </w:tc>
        <w:tc>
          <w:tcPr>
            <w:tcW w:w="975" w:type="dxa"/>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Ramasa in stoc</w:t>
            </w:r>
          </w:p>
        </w:tc>
      </w:tr>
      <w:tr w:rsidR="006F60A0" w:rsidRPr="006F60A0" w:rsidTr="006F60A0">
        <w:trPr>
          <w:cantSplit/>
          <w:trHeight w:val="777"/>
          <w:jc w:val="center"/>
        </w:trPr>
        <w:tc>
          <w:tcPr>
            <w:tcW w:w="1900" w:type="dxa"/>
            <w:tcBorders>
              <w:top w:val="double" w:sz="4" w:space="0" w:color="auto"/>
            </w:tcBorders>
            <w:vAlign w:val="center"/>
          </w:tcPr>
          <w:p w:rsidR="006F60A0" w:rsidRPr="006F60A0" w:rsidRDefault="006F60A0" w:rsidP="00520F4F">
            <w:pPr>
              <w:spacing w:after="0"/>
              <w:ind w:right="-108"/>
              <w:jc w:val="center"/>
              <w:rPr>
                <w:rFonts w:ascii="Arial" w:eastAsia="Times New Roman" w:hAnsi="Arial" w:cs="Arial"/>
                <w:sz w:val="20"/>
                <w:szCs w:val="20"/>
              </w:rPr>
            </w:pPr>
            <w:r w:rsidRPr="006F60A0">
              <w:rPr>
                <w:rFonts w:ascii="Arial" w:eastAsia="Times New Roman" w:hAnsi="Arial" w:cs="Arial"/>
                <w:sz w:val="20"/>
                <w:szCs w:val="20"/>
              </w:rPr>
              <w:t>Materiale rezultate in urma frezarii</w:t>
            </w:r>
          </w:p>
        </w:tc>
        <w:tc>
          <w:tcPr>
            <w:tcW w:w="851" w:type="dxa"/>
            <w:tcBorders>
              <w:top w:val="double" w:sz="4" w:space="0" w:color="auto"/>
            </w:tcBorders>
            <w:vAlign w:val="center"/>
          </w:tcPr>
          <w:p w:rsidR="006F60A0" w:rsidRPr="006F60A0" w:rsidRDefault="00A5783C" w:rsidP="00520F4F">
            <w:pPr>
              <w:spacing w:after="0"/>
              <w:ind w:right="-107"/>
              <w:jc w:val="center"/>
              <w:rPr>
                <w:rFonts w:ascii="Arial" w:eastAsia="Times New Roman" w:hAnsi="Arial" w:cs="Arial"/>
                <w:sz w:val="20"/>
                <w:szCs w:val="20"/>
              </w:rPr>
            </w:pPr>
            <w:r>
              <w:rPr>
                <w:rFonts w:ascii="Arial" w:eastAsia="Times New Roman" w:hAnsi="Arial" w:cs="Arial"/>
                <w:sz w:val="20"/>
                <w:szCs w:val="20"/>
              </w:rPr>
              <w:t>1</w:t>
            </w:r>
            <w:r w:rsidR="006F60A0">
              <w:rPr>
                <w:rFonts w:ascii="Arial" w:eastAsia="Times New Roman" w:hAnsi="Arial" w:cs="Arial"/>
                <w:sz w:val="20"/>
                <w:szCs w:val="20"/>
              </w:rPr>
              <w:t xml:space="preserve"> </w:t>
            </w:r>
            <w:r w:rsidR="006F60A0" w:rsidRPr="006F60A0">
              <w:rPr>
                <w:rFonts w:ascii="Arial" w:eastAsia="Times New Roman" w:hAnsi="Arial" w:cs="Arial"/>
                <w:sz w:val="20"/>
                <w:szCs w:val="20"/>
              </w:rPr>
              <w:t>mc</w:t>
            </w:r>
          </w:p>
        </w:tc>
        <w:tc>
          <w:tcPr>
            <w:tcW w:w="1275" w:type="dxa"/>
            <w:tcBorders>
              <w:top w:val="double" w:sz="4"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S</w:t>
            </w:r>
          </w:p>
        </w:tc>
        <w:tc>
          <w:tcPr>
            <w:tcW w:w="1164" w:type="dxa"/>
            <w:tcBorders>
              <w:top w:val="double" w:sz="4" w:space="0" w:color="auto"/>
            </w:tcBorders>
            <w:vAlign w:val="center"/>
          </w:tcPr>
          <w:p w:rsidR="006F60A0" w:rsidRPr="006F60A0" w:rsidRDefault="006F60A0" w:rsidP="00520F4F">
            <w:pPr>
              <w:spacing w:after="0"/>
              <w:ind w:left="-115" w:right="-61"/>
              <w:jc w:val="center"/>
              <w:rPr>
                <w:rFonts w:ascii="Arial" w:eastAsia="Times New Roman" w:hAnsi="Arial" w:cs="Arial"/>
                <w:sz w:val="20"/>
                <w:szCs w:val="20"/>
              </w:rPr>
            </w:pPr>
            <w:r w:rsidRPr="006F60A0">
              <w:rPr>
                <w:rFonts w:ascii="Arial" w:eastAsia="Times New Roman" w:hAnsi="Arial" w:cs="Arial"/>
                <w:sz w:val="20"/>
                <w:szCs w:val="20"/>
              </w:rPr>
              <w:t>17.03.02</w:t>
            </w:r>
          </w:p>
        </w:tc>
        <w:tc>
          <w:tcPr>
            <w:tcW w:w="1275" w:type="dxa"/>
            <w:tcBorders>
              <w:top w:val="double" w:sz="4" w:space="0" w:color="auto"/>
            </w:tcBorders>
            <w:vAlign w:val="center"/>
          </w:tcPr>
          <w:p w:rsidR="006F60A0" w:rsidRPr="006F60A0" w:rsidRDefault="006F60A0" w:rsidP="00520F4F">
            <w:pPr>
              <w:spacing w:after="0"/>
              <w:jc w:val="center"/>
              <w:rPr>
                <w:rFonts w:ascii="Arial" w:eastAsia="Times New Roman" w:hAnsi="Arial" w:cs="Arial"/>
                <w:sz w:val="20"/>
                <w:szCs w:val="20"/>
              </w:rPr>
            </w:pPr>
          </w:p>
        </w:tc>
        <w:tc>
          <w:tcPr>
            <w:tcW w:w="1188" w:type="dxa"/>
            <w:tcBorders>
              <w:top w:val="double" w:sz="4"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12.13</w:t>
            </w:r>
          </w:p>
        </w:tc>
        <w:tc>
          <w:tcPr>
            <w:tcW w:w="1298" w:type="dxa"/>
            <w:tcBorders>
              <w:top w:val="double" w:sz="4" w:space="0" w:color="auto"/>
            </w:tcBorders>
            <w:vAlign w:val="center"/>
          </w:tcPr>
          <w:p w:rsidR="006F60A0" w:rsidRPr="006F60A0" w:rsidRDefault="00A5783C" w:rsidP="00520F4F">
            <w:pPr>
              <w:spacing w:after="0"/>
              <w:ind w:right="-107"/>
              <w:jc w:val="center"/>
              <w:rPr>
                <w:rFonts w:ascii="Arial" w:eastAsia="Times New Roman" w:hAnsi="Arial" w:cs="Arial"/>
                <w:sz w:val="20"/>
                <w:szCs w:val="20"/>
              </w:rPr>
            </w:pPr>
            <w:r>
              <w:rPr>
                <w:rFonts w:ascii="Arial" w:eastAsia="Times New Roman" w:hAnsi="Arial" w:cs="Arial"/>
                <w:sz w:val="20"/>
                <w:szCs w:val="20"/>
              </w:rPr>
              <w:t>1</w:t>
            </w:r>
            <w:r w:rsidR="006F60A0" w:rsidRPr="006F60A0">
              <w:rPr>
                <w:rFonts w:ascii="Arial" w:eastAsia="Times New Roman" w:hAnsi="Arial" w:cs="Arial"/>
                <w:sz w:val="20"/>
                <w:szCs w:val="20"/>
              </w:rPr>
              <w:t xml:space="preserve"> mc</w:t>
            </w:r>
          </w:p>
        </w:tc>
        <w:tc>
          <w:tcPr>
            <w:tcW w:w="1094" w:type="dxa"/>
            <w:tcBorders>
              <w:top w:val="double" w:sz="4" w:space="0" w:color="auto"/>
            </w:tcBorders>
            <w:vAlign w:val="center"/>
          </w:tcPr>
          <w:p w:rsidR="006F60A0" w:rsidRPr="006F60A0" w:rsidRDefault="001A1F93" w:rsidP="00520F4F">
            <w:pPr>
              <w:spacing w:after="0"/>
              <w:ind w:left="-142" w:right="-126"/>
              <w:jc w:val="center"/>
              <w:rPr>
                <w:rFonts w:ascii="Arial" w:eastAsia="Times New Roman" w:hAnsi="Arial" w:cs="Arial"/>
                <w:sz w:val="20"/>
                <w:szCs w:val="20"/>
              </w:rPr>
            </w:pPr>
            <w:r>
              <w:rPr>
                <w:rFonts w:ascii="Arial" w:eastAsia="Times New Roman" w:hAnsi="Arial" w:cs="Arial"/>
                <w:sz w:val="20"/>
                <w:szCs w:val="20"/>
              </w:rPr>
              <w:t>-</w:t>
            </w:r>
          </w:p>
        </w:tc>
        <w:tc>
          <w:tcPr>
            <w:tcW w:w="975" w:type="dxa"/>
            <w:tcBorders>
              <w:top w:val="double" w:sz="4"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r>
      <w:tr w:rsidR="006F60A0" w:rsidRPr="006F60A0" w:rsidTr="006F60A0">
        <w:trPr>
          <w:cantSplit/>
          <w:jc w:val="center"/>
        </w:trPr>
        <w:tc>
          <w:tcPr>
            <w:tcW w:w="1900" w:type="dxa"/>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Deseuri de ambalaje (bidoane metalice de la vopsea pentru marcaje)</w:t>
            </w:r>
          </w:p>
        </w:tc>
        <w:tc>
          <w:tcPr>
            <w:tcW w:w="851" w:type="dxa"/>
            <w:vAlign w:val="center"/>
          </w:tcPr>
          <w:p w:rsidR="006F60A0" w:rsidRPr="006F60A0" w:rsidRDefault="001A1F93" w:rsidP="00A5783C">
            <w:pPr>
              <w:spacing w:after="0"/>
              <w:jc w:val="center"/>
              <w:rPr>
                <w:rFonts w:ascii="Arial" w:eastAsia="Times New Roman" w:hAnsi="Arial" w:cs="Arial"/>
                <w:sz w:val="20"/>
                <w:szCs w:val="20"/>
              </w:rPr>
            </w:pPr>
            <w:r>
              <w:rPr>
                <w:rFonts w:ascii="Arial" w:eastAsia="Times New Roman" w:hAnsi="Arial" w:cs="Arial"/>
                <w:sz w:val="20"/>
                <w:szCs w:val="20"/>
              </w:rPr>
              <w:t>0.</w:t>
            </w:r>
            <w:r w:rsidR="00A5783C">
              <w:rPr>
                <w:rFonts w:ascii="Arial" w:eastAsia="Times New Roman" w:hAnsi="Arial" w:cs="Arial"/>
                <w:sz w:val="20"/>
                <w:szCs w:val="20"/>
              </w:rPr>
              <w:t>05</w:t>
            </w:r>
            <w:r w:rsidR="006F60A0" w:rsidRPr="006F60A0">
              <w:rPr>
                <w:rFonts w:ascii="Arial" w:eastAsia="Times New Roman" w:hAnsi="Arial" w:cs="Arial"/>
                <w:sz w:val="20"/>
                <w:szCs w:val="20"/>
              </w:rPr>
              <w:t xml:space="preserve"> t</w:t>
            </w:r>
          </w:p>
        </w:tc>
        <w:tc>
          <w:tcPr>
            <w:tcW w:w="1275" w:type="dxa"/>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S</w:t>
            </w:r>
          </w:p>
        </w:tc>
        <w:tc>
          <w:tcPr>
            <w:tcW w:w="1164" w:type="dxa"/>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15 01 10*</w:t>
            </w:r>
          </w:p>
        </w:tc>
        <w:tc>
          <w:tcPr>
            <w:tcW w:w="1275" w:type="dxa"/>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H6</w:t>
            </w:r>
          </w:p>
        </w:tc>
        <w:tc>
          <w:tcPr>
            <w:tcW w:w="1188" w:type="dxa"/>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06.31</w:t>
            </w:r>
          </w:p>
        </w:tc>
        <w:tc>
          <w:tcPr>
            <w:tcW w:w="1298" w:type="dxa"/>
            <w:vAlign w:val="center"/>
          </w:tcPr>
          <w:p w:rsidR="006F60A0" w:rsidRPr="006F60A0" w:rsidRDefault="001A1F93" w:rsidP="00A5783C">
            <w:pPr>
              <w:spacing w:after="0"/>
              <w:jc w:val="center"/>
              <w:rPr>
                <w:rFonts w:ascii="Arial" w:eastAsia="Times New Roman" w:hAnsi="Arial" w:cs="Arial"/>
                <w:sz w:val="20"/>
                <w:szCs w:val="20"/>
              </w:rPr>
            </w:pPr>
            <w:r>
              <w:rPr>
                <w:rFonts w:ascii="Arial" w:eastAsia="Times New Roman" w:hAnsi="Arial" w:cs="Arial"/>
                <w:sz w:val="20"/>
                <w:szCs w:val="20"/>
              </w:rPr>
              <w:t>0.</w:t>
            </w:r>
            <w:r w:rsidR="00A5783C">
              <w:rPr>
                <w:rFonts w:ascii="Arial" w:eastAsia="Times New Roman" w:hAnsi="Arial" w:cs="Arial"/>
                <w:sz w:val="20"/>
                <w:szCs w:val="20"/>
              </w:rPr>
              <w:t>05</w:t>
            </w:r>
            <w:r w:rsidR="006F60A0" w:rsidRPr="006F60A0">
              <w:rPr>
                <w:rFonts w:ascii="Arial" w:eastAsia="Times New Roman" w:hAnsi="Arial" w:cs="Arial"/>
                <w:sz w:val="20"/>
                <w:szCs w:val="20"/>
              </w:rPr>
              <w:t xml:space="preserve"> t</w:t>
            </w:r>
          </w:p>
        </w:tc>
        <w:tc>
          <w:tcPr>
            <w:tcW w:w="1094" w:type="dxa"/>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c>
          <w:tcPr>
            <w:tcW w:w="975" w:type="dxa"/>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r>
      <w:tr w:rsidR="006F60A0" w:rsidRPr="006F60A0" w:rsidTr="006F60A0">
        <w:trPr>
          <w:jc w:val="center"/>
        </w:trPr>
        <w:tc>
          <w:tcPr>
            <w:tcW w:w="1900" w:type="dxa"/>
            <w:tcBorders>
              <w:bottom w:val="single" w:sz="12"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Deseuri menajere si asimilabil menajere</w:t>
            </w:r>
          </w:p>
        </w:tc>
        <w:tc>
          <w:tcPr>
            <w:tcW w:w="851" w:type="dxa"/>
            <w:tcBorders>
              <w:bottom w:val="single" w:sz="12" w:space="0" w:color="auto"/>
            </w:tcBorders>
            <w:vAlign w:val="center"/>
          </w:tcPr>
          <w:p w:rsidR="006F60A0" w:rsidRPr="006F60A0" w:rsidRDefault="006F60A0" w:rsidP="00A5783C">
            <w:pPr>
              <w:spacing w:after="0"/>
              <w:jc w:val="center"/>
              <w:rPr>
                <w:rFonts w:ascii="Arial" w:eastAsia="Times New Roman" w:hAnsi="Arial" w:cs="Arial"/>
                <w:sz w:val="20"/>
                <w:szCs w:val="20"/>
              </w:rPr>
            </w:pPr>
            <w:r w:rsidRPr="006F60A0">
              <w:rPr>
                <w:rFonts w:ascii="Arial" w:eastAsia="Times New Roman" w:hAnsi="Arial" w:cs="Arial"/>
                <w:sz w:val="20"/>
                <w:szCs w:val="20"/>
              </w:rPr>
              <w:t>0,</w:t>
            </w:r>
            <w:r w:rsidR="00A5783C">
              <w:rPr>
                <w:rFonts w:ascii="Arial" w:eastAsia="Times New Roman" w:hAnsi="Arial" w:cs="Arial"/>
                <w:sz w:val="20"/>
                <w:szCs w:val="20"/>
              </w:rPr>
              <w:t>2</w:t>
            </w:r>
            <w:r w:rsidRPr="006F60A0">
              <w:rPr>
                <w:rFonts w:ascii="Arial" w:eastAsia="Times New Roman" w:hAnsi="Arial" w:cs="Arial"/>
                <w:sz w:val="20"/>
                <w:szCs w:val="20"/>
              </w:rPr>
              <w:t xml:space="preserve"> t</w:t>
            </w:r>
          </w:p>
        </w:tc>
        <w:tc>
          <w:tcPr>
            <w:tcW w:w="1275" w:type="dxa"/>
            <w:tcBorders>
              <w:bottom w:val="single" w:sz="12"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S</w:t>
            </w:r>
          </w:p>
        </w:tc>
        <w:tc>
          <w:tcPr>
            <w:tcW w:w="1164" w:type="dxa"/>
            <w:tcBorders>
              <w:bottom w:val="single" w:sz="12"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20 03 01</w:t>
            </w:r>
          </w:p>
        </w:tc>
        <w:tc>
          <w:tcPr>
            <w:tcW w:w="1275" w:type="dxa"/>
            <w:tcBorders>
              <w:bottom w:val="single" w:sz="12"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c>
          <w:tcPr>
            <w:tcW w:w="1188" w:type="dxa"/>
            <w:tcBorders>
              <w:bottom w:val="single" w:sz="12"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10.11</w:t>
            </w:r>
          </w:p>
        </w:tc>
        <w:tc>
          <w:tcPr>
            <w:tcW w:w="1298" w:type="dxa"/>
            <w:tcBorders>
              <w:bottom w:val="single" w:sz="12"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c>
          <w:tcPr>
            <w:tcW w:w="1094" w:type="dxa"/>
            <w:tcBorders>
              <w:bottom w:val="single" w:sz="12" w:space="0" w:color="auto"/>
            </w:tcBorders>
            <w:vAlign w:val="center"/>
          </w:tcPr>
          <w:p w:rsidR="006F60A0" w:rsidRPr="006F60A0" w:rsidRDefault="006F60A0" w:rsidP="00A5783C">
            <w:pPr>
              <w:spacing w:after="0"/>
              <w:ind w:left="-142" w:right="-126"/>
              <w:jc w:val="center"/>
              <w:rPr>
                <w:rFonts w:ascii="Arial" w:eastAsia="Times New Roman" w:hAnsi="Arial" w:cs="Arial"/>
                <w:sz w:val="20"/>
                <w:szCs w:val="20"/>
              </w:rPr>
            </w:pPr>
            <w:r w:rsidRPr="006F60A0">
              <w:rPr>
                <w:rFonts w:ascii="Arial" w:eastAsia="Times New Roman" w:hAnsi="Arial" w:cs="Arial"/>
                <w:sz w:val="20"/>
                <w:szCs w:val="20"/>
              </w:rPr>
              <w:t>0,</w:t>
            </w:r>
            <w:r w:rsidR="00A5783C">
              <w:rPr>
                <w:rFonts w:ascii="Arial" w:eastAsia="Times New Roman" w:hAnsi="Arial" w:cs="Arial"/>
                <w:sz w:val="20"/>
                <w:szCs w:val="20"/>
              </w:rPr>
              <w:t>2</w:t>
            </w:r>
            <w:r w:rsidRPr="006F60A0">
              <w:rPr>
                <w:rFonts w:ascii="Arial" w:eastAsia="Times New Roman" w:hAnsi="Arial" w:cs="Arial"/>
                <w:sz w:val="20"/>
                <w:szCs w:val="20"/>
              </w:rPr>
              <w:t xml:space="preserve"> t</w:t>
            </w:r>
          </w:p>
        </w:tc>
        <w:tc>
          <w:tcPr>
            <w:tcW w:w="975" w:type="dxa"/>
            <w:tcBorders>
              <w:bottom w:val="single" w:sz="12"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r>
    </w:tbl>
    <w:p w:rsidR="006F60A0" w:rsidRDefault="006F60A0" w:rsidP="00520F4F">
      <w:pPr>
        <w:autoSpaceDE w:val="0"/>
        <w:autoSpaceDN w:val="0"/>
        <w:adjustRightInd w:val="0"/>
        <w:spacing w:after="0"/>
        <w:ind w:firstLine="720"/>
        <w:rPr>
          <w:rFonts w:ascii="Arial" w:eastAsia="TimesNewRoman" w:hAnsi="Arial" w:cs="Arial"/>
          <w:color w:val="000000"/>
          <w:sz w:val="24"/>
          <w:szCs w:val="24"/>
          <w:lang w:val="pt-BR"/>
        </w:rPr>
      </w:pPr>
    </w:p>
    <w:p w:rsidR="0088411C" w:rsidRPr="001A1F93" w:rsidRDefault="0088411C" w:rsidP="00520F4F">
      <w:pPr>
        <w:autoSpaceDE w:val="0"/>
        <w:autoSpaceDN w:val="0"/>
        <w:adjustRightInd w:val="0"/>
        <w:spacing w:after="0"/>
        <w:rPr>
          <w:rFonts w:ascii="Arial" w:eastAsia="TimesNewRoman" w:hAnsi="Arial" w:cs="Arial"/>
          <w:color w:val="000000"/>
          <w:lang w:val="pt-BR"/>
        </w:rPr>
      </w:pPr>
      <w:r w:rsidRPr="0088411C">
        <w:rPr>
          <w:rFonts w:ascii="Arial" w:eastAsia="TimesNewRoman" w:hAnsi="Arial" w:cs="Arial"/>
          <w:color w:val="000000"/>
          <w:sz w:val="24"/>
          <w:szCs w:val="24"/>
          <w:lang w:val="pt-BR"/>
        </w:rPr>
        <w:t xml:space="preserve">* </w:t>
      </w:r>
      <w:r w:rsidRPr="001A1F93">
        <w:rPr>
          <w:rFonts w:ascii="Arial" w:eastAsia="TimesNewRoman" w:hAnsi="Arial" w:cs="Arial"/>
          <w:color w:val="000000"/>
          <w:lang w:val="pt-BR"/>
        </w:rPr>
        <w:t>In conformitate cu Lista cuprinzand deseurile, din Anexa 2 din HG nr. 856/2002 privind evidenta gestiunii deseurilor si pentru aprobarea listei cuprinzand deseurile, inclusiv deseurile periculoase.</w:t>
      </w:r>
    </w:p>
    <w:p w:rsidR="0088411C" w:rsidRPr="001A1F93" w:rsidRDefault="0088411C" w:rsidP="00520F4F">
      <w:pPr>
        <w:autoSpaceDE w:val="0"/>
        <w:autoSpaceDN w:val="0"/>
        <w:adjustRightInd w:val="0"/>
        <w:spacing w:after="0"/>
        <w:rPr>
          <w:rFonts w:ascii="Arial" w:eastAsia="TimesNewRoman" w:hAnsi="Arial" w:cs="Arial"/>
          <w:color w:val="000000"/>
          <w:lang w:val="pt-BR"/>
        </w:rPr>
      </w:pPr>
      <w:r w:rsidRPr="001A1F93">
        <w:rPr>
          <w:rFonts w:ascii="Arial" w:eastAsia="TimesNewRoman" w:hAnsi="Arial" w:cs="Arial"/>
          <w:color w:val="000000"/>
          <w:lang w:val="pt-BR"/>
        </w:rPr>
        <w:t>**</w:t>
      </w:r>
      <w:r w:rsidRPr="001A1F93">
        <w:rPr>
          <w:rFonts w:ascii="Arial" w:eastAsia="TimesNewRoman" w:hAnsi="Arial" w:cs="Arial"/>
          <w:color w:val="000000"/>
          <w:lang w:val="pt-BR"/>
        </w:rPr>
        <w:tab/>
        <w:t>Legea nr. 211/2011 privind regimul deseurilor</w:t>
      </w:r>
    </w:p>
    <w:p w:rsidR="00D2528E" w:rsidRDefault="0088411C" w:rsidP="00520F4F">
      <w:pPr>
        <w:autoSpaceDE w:val="0"/>
        <w:autoSpaceDN w:val="0"/>
        <w:adjustRightInd w:val="0"/>
        <w:spacing w:after="0"/>
        <w:rPr>
          <w:rFonts w:ascii="Arial" w:eastAsia="TimesNewRoman" w:hAnsi="Arial" w:cs="Arial"/>
          <w:color w:val="000000"/>
          <w:sz w:val="24"/>
          <w:szCs w:val="24"/>
          <w:lang w:val="it-IT"/>
        </w:rPr>
      </w:pPr>
      <w:r w:rsidRPr="001A1F93">
        <w:rPr>
          <w:rFonts w:ascii="Arial" w:eastAsia="TimesNewRoman" w:hAnsi="Arial" w:cs="Arial"/>
          <w:color w:val="000000"/>
          <w:lang w:val="pt-BR"/>
        </w:rPr>
        <w:t>***</w:t>
      </w:r>
      <w:r w:rsidRPr="001A1F93">
        <w:rPr>
          <w:rFonts w:ascii="Arial" w:eastAsia="TimesNewRoman" w:hAnsi="Arial" w:cs="Arial"/>
          <w:color w:val="000000"/>
          <w:lang w:val="pt-BR"/>
        </w:rPr>
        <w:tab/>
        <w:t>Regulamentul (CE) nr. 2150/2002 al Parlamentului European si al Consiliului din 25.11.2002 privind statisticile asupra deseurilor.</w:t>
      </w:r>
      <w:r w:rsidR="00D2528E" w:rsidRPr="001A1F93">
        <w:rPr>
          <w:rFonts w:ascii="Arial" w:eastAsia="TimesNewRoman" w:hAnsi="Arial" w:cs="Arial"/>
          <w:color w:val="000000"/>
          <w:lang w:val="pt-BR"/>
        </w:rPr>
        <w:t>Deseuri diverse (solide –nisip, pietris, lemn, metal, beton, etc.), vascoase (grăsimi,</w:t>
      </w:r>
      <w:r w:rsidR="00D2528E" w:rsidRPr="001A1F93">
        <w:rPr>
          <w:rFonts w:ascii="Arial" w:eastAsia="TimesNewRoman" w:hAnsi="Arial" w:cs="Arial"/>
          <w:color w:val="000000"/>
          <w:lang w:val="it-IT"/>
        </w:rPr>
        <w:t>uleiuri, etc.), in cantităti modeste, se vor neutraliza sau depozita in locuri special amenajate conform H.G. nr.856/ 2002</w:t>
      </w:r>
      <w:r w:rsidR="00D2528E" w:rsidRPr="00D2528E">
        <w:rPr>
          <w:rFonts w:ascii="Arial" w:eastAsia="TimesNewRoman" w:hAnsi="Arial" w:cs="Arial"/>
          <w:color w:val="000000"/>
          <w:sz w:val="24"/>
          <w:szCs w:val="24"/>
          <w:lang w:val="it-IT"/>
        </w:rPr>
        <w:t>.</w:t>
      </w:r>
    </w:p>
    <w:p w:rsidR="001A1F93" w:rsidRPr="001A1F93" w:rsidRDefault="001A1F93" w:rsidP="00520F4F">
      <w:pPr>
        <w:tabs>
          <w:tab w:val="num" w:pos="386"/>
        </w:tabs>
        <w:autoSpaceDE w:val="0"/>
        <w:autoSpaceDN w:val="0"/>
        <w:adjustRightInd w:val="0"/>
        <w:spacing w:after="0"/>
        <w:rPr>
          <w:rFonts w:ascii="Arial" w:eastAsia="TimesNewRoman" w:hAnsi="Arial" w:cs="Arial"/>
          <w:b/>
          <w:bCs/>
          <w:i/>
          <w:color w:val="000000"/>
          <w:sz w:val="24"/>
          <w:szCs w:val="24"/>
          <w:lang w:val="pl-PL"/>
        </w:rPr>
      </w:pPr>
      <w:bookmarkStart w:id="17" w:name="_Toc386634371"/>
      <w:bookmarkStart w:id="18" w:name="_Toc390772238"/>
      <w:bookmarkStart w:id="19" w:name="_Toc461550755"/>
      <w:r w:rsidRPr="001A1F93">
        <w:rPr>
          <w:rFonts w:ascii="Arial" w:eastAsia="TimesNewRoman" w:hAnsi="Arial" w:cs="Arial"/>
          <w:b/>
          <w:bCs/>
          <w:i/>
          <w:color w:val="000000"/>
          <w:sz w:val="24"/>
          <w:szCs w:val="24"/>
          <w:lang w:val="pl-PL"/>
        </w:rPr>
        <w:t>Modul de gospodarire a deseurilor</w:t>
      </w:r>
      <w:bookmarkEnd w:id="17"/>
      <w:bookmarkEnd w:id="18"/>
      <w:bookmarkEnd w:id="19"/>
    </w:p>
    <w:p w:rsidR="001A1F93" w:rsidRPr="00D2528E" w:rsidRDefault="001A1F93" w:rsidP="00520F4F">
      <w:pPr>
        <w:autoSpaceDE w:val="0"/>
        <w:autoSpaceDN w:val="0"/>
        <w:adjustRightInd w:val="0"/>
        <w:spacing w:after="0"/>
        <w:rPr>
          <w:rFonts w:ascii="Arial" w:eastAsia="TimesNewRoman" w:hAnsi="Arial" w:cs="Arial"/>
          <w:color w:val="000000"/>
          <w:sz w:val="24"/>
          <w:szCs w:val="24"/>
          <w:lang w:val="it-IT"/>
        </w:rPr>
      </w:pP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 xml:space="preserve">In perioada de executie a lucrarilor </w:t>
      </w:r>
      <w:r w:rsidR="003A2B18" w:rsidRPr="001A1F93">
        <w:rPr>
          <w:rFonts w:ascii="Arial" w:eastAsia="TimesNewRoman" w:hAnsi="Arial" w:cs="Arial"/>
          <w:color w:val="000000"/>
          <w:sz w:val="24"/>
          <w:szCs w:val="24"/>
          <w:lang w:val="it-IT"/>
        </w:rPr>
        <w:t xml:space="preserve">rezulta </w:t>
      </w:r>
      <w:r w:rsidRPr="001A1F93">
        <w:rPr>
          <w:rFonts w:ascii="Arial" w:eastAsia="TimesNewRoman" w:hAnsi="Arial" w:cs="Arial"/>
          <w:color w:val="000000"/>
          <w:sz w:val="24"/>
          <w:szCs w:val="24"/>
          <w:lang w:val="it-IT"/>
        </w:rPr>
        <w:t>deseuri de pe urmatoarele amplasamente:</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t>In fronturile de lucru: deseuri curente de ex. de tip menajer sau deseuri rezultate din frezare structura rutiera.</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In conformitate cu legislatia in vigoare, toate categoriile de deseuri generate pe perioada constructiei proiectului vor fi colectate selectiv, stocate, transportate si eliminate corespunzator fiecarui tip de deseu pe baza contractelor incheiate cu operatori de salubritate locali sau agenti economici specializati autorizati.</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Constructorul se va conforma legislatiei de mediu in vigoare la data semnarii contractului, va lua toate masurile in scopul protejarii mediului inconjurator si va incheia contracte cu operatorii de salubritate locali in vederea eliminarii/recuperarii/valorificarii:</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t xml:space="preserve">materialului rezultat dupa frezare va fi </w:t>
      </w:r>
      <w:r w:rsidR="00520F4F">
        <w:rPr>
          <w:rFonts w:ascii="Arial" w:eastAsia="TimesNewRoman" w:hAnsi="Arial" w:cs="Arial"/>
          <w:color w:val="000000"/>
          <w:sz w:val="24"/>
          <w:szCs w:val="24"/>
          <w:lang w:val="it-IT"/>
        </w:rPr>
        <w:t xml:space="preserve">asternut pe un amplasamentul  unei strazi </w:t>
      </w:r>
      <w:r w:rsidR="00121A8E">
        <w:rPr>
          <w:rFonts w:ascii="Arial" w:eastAsia="TimesNewRoman" w:hAnsi="Arial" w:cs="Arial"/>
          <w:color w:val="000000"/>
          <w:sz w:val="24"/>
          <w:szCs w:val="24"/>
          <w:lang w:val="it-IT"/>
        </w:rPr>
        <w:t>secundare</w:t>
      </w:r>
      <w:r w:rsidRPr="001A1F93">
        <w:rPr>
          <w:rFonts w:ascii="Arial" w:eastAsia="TimesNewRoman" w:hAnsi="Arial" w:cs="Arial"/>
          <w:color w:val="000000"/>
          <w:sz w:val="24"/>
          <w:szCs w:val="24"/>
          <w:lang w:val="it-IT"/>
        </w:rPr>
        <w:t>, stabilite de beneficiar;</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t xml:space="preserve">constructorul va lua toate masurile necesare pentru ca la sfarsitul zilei de lucru sa nu ramana asfalt neturnat si sa nu rezulte astfel deseuri de asfalt. In cazul in care vor rezulta deseuri de asfalt acestea vor fi transportate la statiile de preparate asfalt pentru reintroducerea lor in procesul de fabricatie. </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t xml:space="preserve">deseuri de asfalt sau asfaltul vechi rezultat </w:t>
      </w:r>
      <w:r w:rsidR="00520F4F">
        <w:rPr>
          <w:rFonts w:ascii="Arial" w:eastAsia="TimesNewRoman" w:hAnsi="Arial" w:cs="Arial"/>
          <w:color w:val="000000"/>
          <w:sz w:val="24"/>
          <w:szCs w:val="24"/>
          <w:lang w:val="it-IT"/>
        </w:rPr>
        <w:t>din taierea rosturilor</w:t>
      </w:r>
      <w:r w:rsidRPr="001A1F93">
        <w:rPr>
          <w:rFonts w:ascii="Arial" w:eastAsia="TimesNewRoman" w:hAnsi="Arial" w:cs="Arial"/>
          <w:color w:val="000000"/>
          <w:sz w:val="24"/>
          <w:szCs w:val="24"/>
          <w:lang w:val="it-IT"/>
        </w:rPr>
        <w:t xml:space="preserve"> va fi transportat la statiile de preparate asfalt pentru introducera lui in procesul de fabricatie;</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lastRenderedPageBreak/>
        <w:t>-</w:t>
      </w:r>
      <w:r w:rsidRPr="001A1F93">
        <w:rPr>
          <w:rFonts w:ascii="Arial" w:eastAsia="TimesNewRoman" w:hAnsi="Arial" w:cs="Arial"/>
          <w:color w:val="000000"/>
          <w:sz w:val="24"/>
          <w:szCs w:val="24"/>
          <w:lang w:val="it-IT"/>
        </w:rPr>
        <w:tab/>
        <w:t>deseuri menajere rezultate in timpul executiei lucrarilor (hartie, pungi, folii de plastic, resturi alimentare) vor fi colectate in locuri special amenajate, in pubele, de acolo find preluate de firmele de salubriate.</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t xml:space="preserve">uleiuri uzate vor fi recuperate </w:t>
      </w:r>
      <w:r w:rsidR="00520F4F" w:rsidRPr="001A1F93">
        <w:rPr>
          <w:rFonts w:ascii="Arial" w:eastAsia="TimesNewRoman" w:hAnsi="Arial" w:cs="Arial"/>
          <w:color w:val="000000"/>
          <w:sz w:val="24"/>
          <w:szCs w:val="24"/>
          <w:lang w:val="it-IT"/>
        </w:rPr>
        <w:t xml:space="preserve">vor fi colectate in spatii special amenajate </w:t>
      </w:r>
      <w:r w:rsidR="00520F4F">
        <w:rPr>
          <w:rFonts w:ascii="Arial" w:eastAsia="TimesNewRoman" w:hAnsi="Arial" w:cs="Arial"/>
          <w:color w:val="000000"/>
          <w:sz w:val="24"/>
          <w:szCs w:val="24"/>
          <w:lang w:val="it-IT"/>
        </w:rPr>
        <w:t xml:space="preserve">la sediul firmei </w:t>
      </w:r>
      <w:r w:rsidR="00520F4F" w:rsidRPr="001A1F93">
        <w:rPr>
          <w:rFonts w:ascii="Arial" w:eastAsia="TimesNewRoman" w:hAnsi="Arial" w:cs="Arial"/>
          <w:color w:val="000000"/>
          <w:sz w:val="24"/>
          <w:szCs w:val="24"/>
          <w:lang w:val="it-IT"/>
        </w:rPr>
        <w:t xml:space="preserve"> </w:t>
      </w:r>
      <w:r w:rsidRPr="001A1F93">
        <w:rPr>
          <w:rFonts w:ascii="Arial" w:eastAsia="TimesNewRoman" w:hAnsi="Arial" w:cs="Arial"/>
          <w:color w:val="000000"/>
          <w:sz w:val="24"/>
          <w:szCs w:val="24"/>
          <w:lang w:val="it-IT"/>
        </w:rPr>
        <w:t>si valorificate sau vor fi eliminate prin incinerare in instalatii specifice;</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t xml:space="preserve">baterii si cauciucurile uzate vor fi colectate in spatii special amenajate </w:t>
      </w:r>
      <w:r w:rsidR="00520F4F">
        <w:rPr>
          <w:rFonts w:ascii="Arial" w:eastAsia="TimesNewRoman" w:hAnsi="Arial" w:cs="Arial"/>
          <w:color w:val="000000"/>
          <w:sz w:val="24"/>
          <w:szCs w:val="24"/>
          <w:lang w:val="it-IT"/>
        </w:rPr>
        <w:t xml:space="preserve">la sediul firmei </w:t>
      </w:r>
      <w:r w:rsidRPr="001A1F93">
        <w:rPr>
          <w:rFonts w:ascii="Arial" w:eastAsia="TimesNewRoman" w:hAnsi="Arial" w:cs="Arial"/>
          <w:color w:val="000000"/>
          <w:sz w:val="24"/>
          <w:szCs w:val="24"/>
          <w:lang w:val="it-IT"/>
        </w:rPr>
        <w:t xml:space="preserve"> in vederea recuperarii si valorificarii acestora;</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t>deseurile metalice vor fi recuperate si valorificate/reutilizate;</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t>bidoanele in care vor fi achizitionate lacurile, vopselele si diluanti – utilizati in cadrul lucrarilor de marcaje rutiere vor fi restituite producatorilor sau distribuitorilor, dupa caz, conform nomelor legale specifice.</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Reviziile tehnice, schimburile de ulei (hidraulic si de transmisie), anvelope uzate, baterii, precum si reparatiile curente vor fi realizate numai in ateliere autorizate unde vor fi recuperate si valorificate.</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La sfarsitul saptamanii se vor afecta 2 ore pentru curatenia fronturilor de lucru, cand se vor elimina toate deseurile din ampriza lucrarii.</w:t>
      </w:r>
    </w:p>
    <w:p w:rsidR="00D2528E" w:rsidRPr="00D2528E" w:rsidRDefault="00D2528E"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Deseurile rezultate in urma executării lucrărilor de săpături, surplusul de pămant rezultat in urma săpăturilor la santuri si nerefolosibil in cadrul lucrării,</w:t>
      </w:r>
      <w:r w:rsidR="00520F4F">
        <w:rPr>
          <w:rFonts w:ascii="Arial" w:eastAsia="TimesNewRoman" w:hAnsi="Arial" w:cs="Arial"/>
          <w:color w:val="000000"/>
          <w:sz w:val="24"/>
          <w:szCs w:val="24"/>
          <w:lang w:val="it-IT"/>
        </w:rPr>
        <w:t xml:space="preserve"> </w:t>
      </w:r>
      <w:r w:rsidRPr="00D2528E">
        <w:rPr>
          <w:rFonts w:ascii="Arial" w:eastAsia="TimesNewRoman" w:hAnsi="Arial" w:cs="Arial"/>
          <w:color w:val="000000"/>
          <w:sz w:val="24"/>
          <w:szCs w:val="24"/>
          <w:lang w:val="it-IT"/>
        </w:rPr>
        <w:t>va fi incărcat si transportat in locurile de depozitare indicate de autoritatea contractantă, cu respectarea conditiilor de refacere a cadrului natural in zonele de depozitare.</w:t>
      </w:r>
    </w:p>
    <w:p w:rsidR="00D2528E" w:rsidRDefault="00D2528E"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Intretinerea utilajelor si vehiculelor folosite in activitatea de constructie si intretinere a drumurilor se efectuează doar </w:t>
      </w:r>
      <w:r w:rsidR="001A1F93">
        <w:rPr>
          <w:rFonts w:ascii="Arial" w:eastAsia="TimesNewRoman" w:hAnsi="Arial" w:cs="Arial"/>
          <w:color w:val="000000"/>
          <w:sz w:val="24"/>
          <w:szCs w:val="24"/>
          <w:lang w:val="it-IT"/>
        </w:rPr>
        <w:t>la sediul firmelor</w:t>
      </w:r>
      <w:r w:rsidRPr="00D2528E">
        <w:rPr>
          <w:rFonts w:ascii="Arial" w:eastAsia="TimesNewRoman" w:hAnsi="Arial" w:cs="Arial"/>
          <w:color w:val="000000"/>
          <w:sz w:val="24"/>
          <w:szCs w:val="24"/>
          <w:lang w:val="it-IT"/>
        </w:rPr>
        <w:t>, pentru a evita contaminarea mediului.</w:t>
      </w:r>
    </w:p>
    <w:p w:rsidR="00C2203E" w:rsidRDefault="00C2203E" w:rsidP="00520F4F">
      <w:pPr>
        <w:autoSpaceDE w:val="0"/>
        <w:autoSpaceDN w:val="0"/>
        <w:adjustRightInd w:val="0"/>
        <w:spacing w:after="0"/>
        <w:rPr>
          <w:rFonts w:ascii="Arial" w:eastAsia="TimesNewRoman" w:hAnsi="Arial" w:cs="Arial"/>
          <w:b/>
          <w:color w:val="000000"/>
          <w:sz w:val="24"/>
          <w:szCs w:val="24"/>
          <w:lang w:val="pt-BR"/>
        </w:rPr>
      </w:pPr>
    </w:p>
    <w:p w:rsidR="005D5FE0" w:rsidRDefault="005D5FE0" w:rsidP="00520F4F">
      <w:pPr>
        <w:autoSpaceDE w:val="0"/>
        <w:autoSpaceDN w:val="0"/>
        <w:adjustRightInd w:val="0"/>
        <w:spacing w:after="0"/>
        <w:rPr>
          <w:rFonts w:ascii="Arial" w:eastAsia="TimesNewRoman" w:hAnsi="Arial" w:cs="Arial"/>
          <w:b/>
          <w:color w:val="000000"/>
          <w:sz w:val="24"/>
          <w:szCs w:val="24"/>
          <w:lang w:val="pt-BR"/>
        </w:rPr>
      </w:pPr>
    </w:p>
    <w:p w:rsidR="005D5FE0" w:rsidRPr="00D2528E" w:rsidRDefault="005D5FE0" w:rsidP="00520F4F">
      <w:pPr>
        <w:autoSpaceDE w:val="0"/>
        <w:autoSpaceDN w:val="0"/>
        <w:adjustRightInd w:val="0"/>
        <w:spacing w:after="0"/>
        <w:rPr>
          <w:rFonts w:ascii="Arial" w:eastAsia="TimesNewRoman" w:hAnsi="Arial" w:cs="Arial"/>
          <w:b/>
          <w:color w:val="000000"/>
          <w:sz w:val="24"/>
          <w:szCs w:val="24"/>
          <w:lang w:val="pt-BR"/>
        </w:rPr>
      </w:pPr>
    </w:p>
    <w:p w:rsidR="00D2528E" w:rsidRDefault="00D2528E" w:rsidP="00520F4F">
      <w:pPr>
        <w:autoSpaceDE w:val="0"/>
        <w:autoSpaceDN w:val="0"/>
        <w:adjustRightInd w:val="0"/>
        <w:spacing w:after="0"/>
        <w:rPr>
          <w:rFonts w:ascii="Arial" w:eastAsia="TimesNewRoman" w:hAnsi="Arial" w:cs="Arial"/>
          <w:b/>
          <w:color w:val="000000"/>
          <w:sz w:val="24"/>
          <w:szCs w:val="24"/>
          <w:lang w:val="pt-BR"/>
        </w:rPr>
      </w:pPr>
      <w:r w:rsidRPr="00D2528E">
        <w:rPr>
          <w:rFonts w:ascii="Arial" w:eastAsia="TimesNewRoman" w:hAnsi="Arial" w:cs="Arial"/>
          <w:b/>
          <w:color w:val="000000"/>
          <w:sz w:val="24"/>
          <w:szCs w:val="24"/>
          <w:lang w:val="pt-BR"/>
        </w:rPr>
        <w:t>Gospodărirea substantelor toxice si periculoase:</w:t>
      </w:r>
    </w:p>
    <w:p w:rsidR="00830CE2" w:rsidRPr="00D2528E" w:rsidRDefault="00830CE2" w:rsidP="00520F4F">
      <w:pPr>
        <w:autoSpaceDE w:val="0"/>
        <w:autoSpaceDN w:val="0"/>
        <w:adjustRightInd w:val="0"/>
        <w:spacing w:after="0"/>
        <w:rPr>
          <w:rFonts w:ascii="Arial" w:eastAsia="TimesNewRoman" w:hAnsi="Arial" w:cs="Arial"/>
          <w:b/>
          <w:color w:val="000000"/>
          <w:sz w:val="24"/>
          <w:szCs w:val="24"/>
          <w:lang w:val="pt-BR"/>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In timpul executării lucrărilor transportul si manipularea carburantilor, lubrifiantilor, a bitumului se va face cu respectarea normelor de protectie a muncii in vigoare.</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 xml:space="preserve">Solutia tehnică proiectată nu prevede utilizarea sau manipularea de substante toxice periculoase pe parcursul executiei sau intretinerii ulterioare a </w:t>
      </w:r>
      <w:r w:rsidR="008D0BE8">
        <w:rPr>
          <w:rFonts w:ascii="Arial" w:eastAsia="TimesNewRoman" w:hAnsi="Arial" w:cs="Arial"/>
          <w:color w:val="000000"/>
          <w:sz w:val="24"/>
          <w:szCs w:val="24"/>
          <w:lang w:val="pt-BR"/>
        </w:rPr>
        <w:t>strazii</w:t>
      </w:r>
      <w:r w:rsidR="00E63751">
        <w:rPr>
          <w:rFonts w:ascii="Arial" w:eastAsia="TimesNewRoman" w:hAnsi="Arial" w:cs="Arial"/>
          <w:color w:val="000000"/>
          <w:sz w:val="24"/>
          <w:szCs w:val="24"/>
          <w:lang w:val="pt-BR"/>
        </w:rPr>
        <w:t>.</w:t>
      </w:r>
    </w:p>
    <w:p w:rsidR="00E63751" w:rsidRDefault="00E63751" w:rsidP="00520F4F">
      <w:pPr>
        <w:autoSpaceDE w:val="0"/>
        <w:autoSpaceDN w:val="0"/>
        <w:adjustRightInd w:val="0"/>
        <w:spacing w:after="0"/>
        <w:rPr>
          <w:rFonts w:ascii="Arial" w:eastAsia="TimesNewRoman" w:hAnsi="Arial" w:cs="Arial"/>
          <w:b/>
          <w:color w:val="000000"/>
          <w:sz w:val="24"/>
          <w:szCs w:val="24"/>
          <w:lang w:val="it-IT"/>
        </w:rPr>
      </w:pPr>
    </w:p>
    <w:p w:rsidR="00D2528E" w:rsidRPr="00054030" w:rsidRDefault="00D2528E" w:rsidP="00520F4F">
      <w:pPr>
        <w:pStyle w:val="ListParagraph"/>
        <w:numPr>
          <w:ilvl w:val="0"/>
          <w:numId w:val="24"/>
        </w:numPr>
        <w:autoSpaceDE w:val="0"/>
        <w:autoSpaceDN w:val="0"/>
        <w:spacing w:after="0"/>
        <w:rPr>
          <w:b/>
          <w:caps/>
          <w:spacing w:val="15"/>
        </w:rPr>
      </w:pPr>
      <w:r w:rsidRPr="00054030">
        <w:rPr>
          <w:b/>
          <w:caps/>
          <w:spacing w:val="15"/>
        </w:rPr>
        <w:t>Prevederi pentru monitorizarea mediului:</w:t>
      </w:r>
    </w:p>
    <w:p w:rsidR="00E63751" w:rsidRPr="00054030" w:rsidRDefault="00E63751" w:rsidP="00520F4F">
      <w:pPr>
        <w:pStyle w:val="ListParagraph"/>
        <w:autoSpaceDE w:val="0"/>
        <w:autoSpaceDN w:val="0"/>
        <w:spacing w:after="0"/>
        <w:ind w:left="1080"/>
        <w:rPr>
          <w:b/>
          <w:caps/>
          <w:spacing w:val="15"/>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Administratorul </w:t>
      </w:r>
      <w:r w:rsidR="00E63751">
        <w:rPr>
          <w:rFonts w:ascii="Arial" w:eastAsia="TimesNewRoman" w:hAnsi="Arial" w:cs="Arial"/>
          <w:color w:val="000000"/>
          <w:sz w:val="24"/>
          <w:szCs w:val="24"/>
          <w:lang w:val="it-IT"/>
        </w:rPr>
        <w:t>strazilor</w:t>
      </w:r>
      <w:r w:rsidRPr="00D2528E">
        <w:rPr>
          <w:rFonts w:ascii="Arial" w:eastAsia="TimesNewRoman" w:hAnsi="Arial" w:cs="Arial"/>
          <w:color w:val="000000"/>
          <w:sz w:val="24"/>
          <w:szCs w:val="24"/>
          <w:lang w:val="it-IT"/>
        </w:rPr>
        <w:t xml:space="preserve"> impreună cu executantul v</w:t>
      </w:r>
      <w:r w:rsidR="00E63751">
        <w:rPr>
          <w:rFonts w:ascii="Arial" w:eastAsia="TimesNewRoman" w:hAnsi="Arial" w:cs="Arial"/>
          <w:color w:val="000000"/>
          <w:sz w:val="24"/>
          <w:szCs w:val="24"/>
          <w:lang w:val="it-IT"/>
        </w:rPr>
        <w:t>or</w:t>
      </w:r>
      <w:r w:rsidRPr="00D2528E">
        <w:rPr>
          <w:rFonts w:ascii="Arial" w:eastAsia="TimesNewRoman" w:hAnsi="Arial" w:cs="Arial"/>
          <w:color w:val="000000"/>
          <w:sz w:val="24"/>
          <w:szCs w:val="24"/>
          <w:lang w:val="it-IT"/>
        </w:rPr>
        <w:t xml:space="preserve"> monitoriza intrările, consumurile si iesirile din procesul de executare al lucrării, astfel incat să poată fi evidentiate si identificate pierderile.</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Administratorul </w:t>
      </w:r>
      <w:r w:rsidR="00E63751" w:rsidRPr="00E63751">
        <w:rPr>
          <w:rFonts w:ascii="Arial" w:eastAsia="TimesNewRoman" w:hAnsi="Arial" w:cs="Arial"/>
          <w:color w:val="000000"/>
          <w:sz w:val="24"/>
          <w:szCs w:val="24"/>
          <w:lang w:val="it-IT"/>
        </w:rPr>
        <w:t>strazilor</w:t>
      </w:r>
      <w:r w:rsidRPr="00D2528E">
        <w:rPr>
          <w:rFonts w:ascii="Arial" w:eastAsia="TimesNewRoman" w:hAnsi="Arial" w:cs="Arial"/>
          <w:color w:val="000000"/>
          <w:sz w:val="24"/>
          <w:szCs w:val="24"/>
          <w:lang w:val="it-IT"/>
        </w:rPr>
        <w:t xml:space="preserve"> va stabili programe si responsabilităti in caz de accidente si avarii, de asemenea va asigura intretinerea cu personal bine pregătit.</w:t>
      </w:r>
    </w:p>
    <w:p w:rsidR="00C2203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In urma evaluării potentialilor factori de risc pentru mediu mentionati mai sus, </w:t>
      </w:r>
    </w:p>
    <w:p w:rsidR="00D2528E" w:rsidRDefault="00C2203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P</w:t>
      </w:r>
      <w:r w:rsidR="00D2528E" w:rsidRPr="00D2528E">
        <w:rPr>
          <w:rFonts w:ascii="Arial" w:eastAsia="TimesNewRoman" w:hAnsi="Arial" w:cs="Arial"/>
          <w:color w:val="000000"/>
          <w:sz w:val="24"/>
          <w:szCs w:val="24"/>
          <w:lang w:val="it-IT"/>
        </w:rPr>
        <w:t>ropunem</w:t>
      </w:r>
      <w:r>
        <w:rPr>
          <w:rFonts w:ascii="Arial" w:eastAsia="TimesNewRoman" w:hAnsi="Arial" w:cs="Arial"/>
          <w:color w:val="000000"/>
          <w:sz w:val="24"/>
          <w:szCs w:val="24"/>
          <w:lang w:val="it-IT"/>
        </w:rPr>
        <w:t xml:space="preserve"> </w:t>
      </w:r>
      <w:r w:rsidR="00D2528E" w:rsidRPr="00D2528E">
        <w:rPr>
          <w:rFonts w:ascii="Arial" w:eastAsia="TimesNewRoman" w:hAnsi="Arial" w:cs="Arial"/>
          <w:color w:val="000000"/>
          <w:sz w:val="24"/>
          <w:szCs w:val="24"/>
          <w:lang w:val="it-IT"/>
        </w:rPr>
        <w:t>urmărirea respectării, pe durata realizării si exploatării lucrării, a următoarelor măsuri:</w:t>
      </w:r>
    </w:p>
    <w:p w:rsidR="00D2528E" w:rsidRDefault="00D2528E" w:rsidP="00520F4F">
      <w:pPr>
        <w:autoSpaceDE w:val="0"/>
        <w:autoSpaceDN w:val="0"/>
        <w:adjustRightInd w:val="0"/>
        <w:spacing w:after="0"/>
        <w:rPr>
          <w:rFonts w:ascii="Arial" w:eastAsia="TimesNewRoman" w:hAnsi="Arial" w:cs="Arial"/>
          <w:color w:val="000000"/>
          <w:sz w:val="24"/>
          <w:szCs w:val="24"/>
          <w:lang w:val="it-IT"/>
        </w:rPr>
      </w:pPr>
    </w:p>
    <w:p w:rsidR="003A417B" w:rsidRDefault="003A417B" w:rsidP="00520F4F">
      <w:pPr>
        <w:autoSpaceDE w:val="0"/>
        <w:autoSpaceDN w:val="0"/>
        <w:adjustRightInd w:val="0"/>
        <w:spacing w:after="0"/>
        <w:rPr>
          <w:rFonts w:ascii="Arial" w:eastAsia="TimesNewRoman" w:hAnsi="Arial" w:cs="Arial"/>
          <w:color w:val="000000"/>
          <w:sz w:val="24"/>
          <w:szCs w:val="24"/>
          <w:lang w:val="it-IT"/>
        </w:rPr>
      </w:pPr>
    </w:p>
    <w:p w:rsidR="003A417B" w:rsidRPr="00D2528E" w:rsidRDefault="003A417B" w:rsidP="00520F4F">
      <w:pPr>
        <w:autoSpaceDE w:val="0"/>
        <w:autoSpaceDN w:val="0"/>
        <w:adjustRightInd w:val="0"/>
        <w:spacing w:after="0"/>
        <w:rPr>
          <w:rFonts w:ascii="Arial" w:eastAsia="TimesNewRoman" w:hAnsi="Arial" w:cs="Arial"/>
          <w:color w:val="000000"/>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7488"/>
      </w:tblGrid>
      <w:tr w:rsidR="00D2528E" w:rsidRPr="00D2528E" w:rsidTr="00121A8E">
        <w:tc>
          <w:tcPr>
            <w:tcW w:w="648"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lastRenderedPageBreak/>
              <w:t>Nr.</w:t>
            </w: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crt</w:t>
            </w:r>
          </w:p>
        </w:tc>
        <w:tc>
          <w:tcPr>
            <w:tcW w:w="2160" w:type="dxa"/>
          </w:tcPr>
          <w:p w:rsidR="00D2528E" w:rsidRPr="00D2528E" w:rsidRDefault="00D2528E" w:rsidP="00520F4F">
            <w:pPr>
              <w:autoSpaceDE w:val="0"/>
              <w:autoSpaceDN w:val="0"/>
              <w:adjustRightInd w:val="0"/>
              <w:spacing w:after="0"/>
              <w:rPr>
                <w:rFonts w:ascii="Arial" w:eastAsia="TimesNewRoman" w:hAnsi="Arial" w:cs="Arial"/>
                <w:b/>
                <w:i/>
                <w:color w:val="000000"/>
                <w:sz w:val="18"/>
                <w:szCs w:val="18"/>
                <w:lang w:val="pt-BR"/>
              </w:rPr>
            </w:pPr>
            <w:r w:rsidRPr="00D2528E">
              <w:rPr>
                <w:rFonts w:ascii="Arial" w:eastAsia="TimesNewRoman" w:hAnsi="Arial" w:cs="Arial"/>
                <w:b/>
                <w:i/>
                <w:color w:val="000000"/>
                <w:sz w:val="18"/>
                <w:szCs w:val="18"/>
                <w:lang w:val="pt-BR"/>
              </w:rPr>
              <w:t>. Zona de impact</w:t>
            </w:r>
          </w:p>
        </w:tc>
        <w:tc>
          <w:tcPr>
            <w:tcW w:w="7488"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it-IT"/>
              </w:rPr>
            </w:pPr>
            <w:r w:rsidRPr="00D2528E">
              <w:rPr>
                <w:rFonts w:ascii="Arial" w:eastAsia="TimesNewRoman" w:hAnsi="Arial" w:cs="Arial"/>
                <w:color w:val="000000"/>
                <w:sz w:val="18"/>
                <w:szCs w:val="18"/>
                <w:lang w:val="it-IT"/>
              </w:rPr>
              <w:t>Măsuri preventive si de protectie propuse</w:t>
            </w: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it-IT"/>
              </w:rPr>
            </w:pPr>
          </w:p>
        </w:tc>
      </w:tr>
      <w:tr w:rsidR="00D2528E" w:rsidRPr="00D2528E" w:rsidTr="00121A8E">
        <w:tc>
          <w:tcPr>
            <w:tcW w:w="648"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1.</w:t>
            </w:r>
          </w:p>
        </w:tc>
        <w:tc>
          <w:tcPr>
            <w:tcW w:w="2160"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Calitatea aerului</w:t>
            </w: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p>
        </w:tc>
        <w:tc>
          <w:tcPr>
            <w:tcW w:w="7488" w:type="dxa"/>
          </w:tcPr>
          <w:p w:rsidR="00D2528E" w:rsidRPr="00D2528E" w:rsidRDefault="00D2528E" w:rsidP="00520F4F">
            <w:pPr>
              <w:widowControl w:val="0"/>
              <w:numPr>
                <w:ilvl w:val="0"/>
                <w:numId w:val="5"/>
              </w:numPr>
              <w:autoSpaceDE w:val="0"/>
              <w:autoSpaceDN w:val="0"/>
              <w:adjustRightInd w:val="0"/>
              <w:spacing w:before="80" w:after="0"/>
              <w:jc w:val="both"/>
              <w:textAlignment w:val="baseline"/>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la compactarea terasamentelor se va folosi stropirea cu apă a straturilor de pămant</w:t>
            </w:r>
          </w:p>
          <w:p w:rsidR="00D2528E" w:rsidRPr="00D2528E" w:rsidRDefault="00D2528E" w:rsidP="00520F4F">
            <w:pPr>
              <w:widowControl w:val="0"/>
              <w:numPr>
                <w:ilvl w:val="0"/>
                <w:numId w:val="5"/>
              </w:numPr>
              <w:autoSpaceDE w:val="0"/>
              <w:autoSpaceDN w:val="0"/>
              <w:adjustRightInd w:val="0"/>
              <w:spacing w:before="80" w:after="0"/>
              <w:jc w:val="both"/>
              <w:textAlignment w:val="baseline"/>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autovehiculelor ce vor transporta nisipul sau praful de piatră l-i se va impune circulatia cu viteză redusă</w:t>
            </w:r>
          </w:p>
          <w:p w:rsidR="00D2528E" w:rsidRPr="00D2528E" w:rsidRDefault="00D2528E" w:rsidP="00520F4F">
            <w:pPr>
              <w:widowControl w:val="0"/>
              <w:numPr>
                <w:ilvl w:val="0"/>
                <w:numId w:val="5"/>
              </w:numPr>
              <w:autoSpaceDE w:val="0"/>
              <w:autoSpaceDN w:val="0"/>
              <w:adjustRightInd w:val="0"/>
              <w:spacing w:before="80" w:after="0"/>
              <w:jc w:val="both"/>
              <w:textAlignment w:val="baseline"/>
              <w:rPr>
                <w:rFonts w:ascii="Arial" w:eastAsia="TimesNewRoman" w:hAnsi="Arial" w:cs="Arial"/>
                <w:color w:val="000000"/>
                <w:sz w:val="18"/>
                <w:szCs w:val="18"/>
                <w:lang w:val="it-IT"/>
              </w:rPr>
            </w:pPr>
            <w:r w:rsidRPr="00D2528E">
              <w:rPr>
                <w:rFonts w:ascii="Arial" w:eastAsia="TimesNewRoman" w:hAnsi="Arial" w:cs="Arial"/>
                <w:color w:val="000000"/>
                <w:sz w:val="18"/>
                <w:szCs w:val="18"/>
                <w:lang w:val="it-IT"/>
              </w:rPr>
              <w:t>beneficiarul va avertiza constructorul in cazul in care acesta din urma va utiliza vehicule, echipamente sau masini ce emana fum, si va urmări indepărtarea din santier a acestora</w:t>
            </w:r>
          </w:p>
        </w:tc>
      </w:tr>
      <w:tr w:rsidR="00D2528E" w:rsidRPr="00D2528E" w:rsidTr="00121A8E">
        <w:tc>
          <w:tcPr>
            <w:tcW w:w="648"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2</w:t>
            </w:r>
          </w:p>
        </w:tc>
        <w:tc>
          <w:tcPr>
            <w:tcW w:w="2160"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 xml:space="preserve"> Eroziunea solului</w:t>
            </w: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p>
        </w:tc>
        <w:tc>
          <w:tcPr>
            <w:tcW w:w="7488" w:type="dxa"/>
          </w:tcPr>
          <w:p w:rsidR="00D2528E" w:rsidRPr="00D2528E" w:rsidRDefault="00D2528E" w:rsidP="00520F4F">
            <w:pPr>
              <w:widowControl w:val="0"/>
              <w:numPr>
                <w:ilvl w:val="0"/>
                <w:numId w:val="6"/>
              </w:numPr>
              <w:autoSpaceDE w:val="0"/>
              <w:autoSpaceDN w:val="0"/>
              <w:adjustRightInd w:val="0"/>
              <w:spacing w:before="80" w:after="0"/>
              <w:jc w:val="both"/>
              <w:textAlignment w:val="baseline"/>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groapa de imprumut pentru terasamente, va fi finisată după utilizare, si apoi se va completa suprafata cu solul vegetal decopertat de pe amplasament</w:t>
            </w:r>
          </w:p>
          <w:p w:rsidR="00D2528E" w:rsidRPr="00D2528E" w:rsidRDefault="00D2528E" w:rsidP="00520F4F">
            <w:pPr>
              <w:widowControl w:val="0"/>
              <w:numPr>
                <w:ilvl w:val="0"/>
                <w:numId w:val="6"/>
              </w:numPr>
              <w:autoSpaceDE w:val="0"/>
              <w:autoSpaceDN w:val="0"/>
              <w:adjustRightInd w:val="0"/>
              <w:spacing w:before="80" w:after="0"/>
              <w:jc w:val="both"/>
              <w:textAlignment w:val="baseline"/>
              <w:rPr>
                <w:rFonts w:ascii="Arial" w:eastAsia="TimesNewRoman" w:hAnsi="Arial" w:cs="Arial"/>
                <w:color w:val="000000"/>
                <w:sz w:val="18"/>
                <w:szCs w:val="18"/>
                <w:lang w:val="it-IT"/>
              </w:rPr>
            </w:pPr>
            <w:r w:rsidRPr="00D2528E">
              <w:rPr>
                <w:rFonts w:ascii="Arial" w:eastAsia="TimesNewRoman" w:hAnsi="Arial" w:cs="Arial"/>
                <w:color w:val="000000"/>
                <w:sz w:val="18"/>
                <w:szCs w:val="18"/>
                <w:lang w:val="it-IT"/>
              </w:rPr>
              <w:t>lucrări de amenajare casiuri si camere de cădere (linistire)</w:t>
            </w:r>
          </w:p>
          <w:p w:rsidR="00D2528E" w:rsidRPr="00D2528E" w:rsidRDefault="00D2528E" w:rsidP="00520F4F">
            <w:pPr>
              <w:widowControl w:val="0"/>
              <w:numPr>
                <w:ilvl w:val="0"/>
                <w:numId w:val="6"/>
              </w:numPr>
              <w:autoSpaceDE w:val="0"/>
              <w:autoSpaceDN w:val="0"/>
              <w:adjustRightInd w:val="0"/>
              <w:spacing w:before="80" w:after="0"/>
              <w:jc w:val="both"/>
              <w:textAlignment w:val="baseline"/>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se vor face, pe cat posibil lucrări de inierbare a zonelor afectate, pentru stoparea erodării solului</w:t>
            </w: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p>
        </w:tc>
      </w:tr>
      <w:tr w:rsidR="00D2528E" w:rsidRPr="00D2528E" w:rsidTr="00121A8E">
        <w:tc>
          <w:tcPr>
            <w:tcW w:w="648"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3</w:t>
            </w:r>
          </w:p>
        </w:tc>
        <w:tc>
          <w:tcPr>
            <w:tcW w:w="2160"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it-IT"/>
              </w:rPr>
            </w:pPr>
            <w:r w:rsidRPr="00D2528E">
              <w:rPr>
                <w:rFonts w:ascii="Arial" w:eastAsia="TimesNewRoman" w:hAnsi="Arial" w:cs="Arial"/>
                <w:color w:val="000000"/>
                <w:sz w:val="18"/>
                <w:szCs w:val="18"/>
                <w:lang w:val="it-IT"/>
              </w:rPr>
              <w:t xml:space="preserve">Contaminarea solului cu combustibil sau lubrefianti </w:t>
            </w:r>
          </w:p>
        </w:tc>
        <w:tc>
          <w:tcPr>
            <w:tcW w:w="7488" w:type="dxa"/>
          </w:tcPr>
          <w:p w:rsidR="00D2528E" w:rsidRPr="00D2528E" w:rsidRDefault="00D2528E" w:rsidP="00520F4F">
            <w:pPr>
              <w:widowControl w:val="0"/>
              <w:numPr>
                <w:ilvl w:val="0"/>
                <w:numId w:val="7"/>
              </w:numPr>
              <w:autoSpaceDE w:val="0"/>
              <w:autoSpaceDN w:val="0"/>
              <w:adjustRightInd w:val="0"/>
              <w:spacing w:before="80" w:after="0"/>
              <w:jc w:val="both"/>
              <w:textAlignment w:val="baseline"/>
              <w:rPr>
                <w:rFonts w:ascii="Arial" w:eastAsia="TimesNewRoman" w:hAnsi="Arial" w:cs="Arial"/>
                <w:color w:val="000000"/>
                <w:sz w:val="18"/>
                <w:szCs w:val="18"/>
                <w:lang w:val="it-IT"/>
              </w:rPr>
            </w:pPr>
            <w:r w:rsidRPr="00D2528E">
              <w:rPr>
                <w:rFonts w:ascii="Arial" w:eastAsia="TimesNewRoman" w:hAnsi="Arial" w:cs="Arial"/>
                <w:color w:val="000000"/>
                <w:sz w:val="18"/>
                <w:szCs w:val="18"/>
                <w:lang w:val="it-IT"/>
              </w:rPr>
              <w:t>vehiculele si utilajele vor fi astfel intretinute si folosite incat pierderile de ulei sau de combustibil să nu contamineze solul</w:t>
            </w:r>
          </w:p>
          <w:p w:rsidR="00D2528E" w:rsidRPr="00214754" w:rsidRDefault="00214754" w:rsidP="00520F4F">
            <w:pPr>
              <w:widowControl w:val="0"/>
              <w:numPr>
                <w:ilvl w:val="0"/>
                <w:numId w:val="7"/>
              </w:numPr>
              <w:autoSpaceDE w:val="0"/>
              <w:autoSpaceDN w:val="0"/>
              <w:adjustRightInd w:val="0"/>
              <w:spacing w:before="80" w:after="0"/>
              <w:jc w:val="both"/>
              <w:textAlignment w:val="baseline"/>
              <w:rPr>
                <w:rFonts w:ascii="Arial" w:eastAsia="TimesNewRoman" w:hAnsi="Arial" w:cs="Arial"/>
                <w:i/>
                <w:color w:val="000000"/>
                <w:sz w:val="18"/>
                <w:szCs w:val="18"/>
                <w:lang w:val="it-IT"/>
              </w:rPr>
            </w:pPr>
            <w:r>
              <w:rPr>
                <w:rFonts w:ascii="Arial" w:eastAsia="TimesNewRoman" w:hAnsi="Arial" w:cs="Arial"/>
                <w:i/>
                <w:color w:val="000000"/>
                <w:sz w:val="18"/>
                <w:szCs w:val="18"/>
                <w:lang w:val="it-IT"/>
              </w:rPr>
              <w:t xml:space="preserve">interzicerea </w:t>
            </w:r>
            <w:r w:rsidR="00D2528E" w:rsidRPr="00214754">
              <w:rPr>
                <w:rFonts w:ascii="Arial" w:eastAsia="TimesNewRoman" w:hAnsi="Arial" w:cs="Arial"/>
                <w:i/>
                <w:color w:val="000000"/>
                <w:sz w:val="18"/>
                <w:szCs w:val="18"/>
                <w:lang w:val="it-IT"/>
              </w:rPr>
              <w:t>depozitar</w:t>
            </w:r>
            <w:r>
              <w:rPr>
                <w:rFonts w:ascii="Arial" w:eastAsia="TimesNewRoman" w:hAnsi="Arial" w:cs="Arial"/>
                <w:i/>
                <w:color w:val="000000"/>
                <w:sz w:val="18"/>
                <w:szCs w:val="18"/>
                <w:lang w:val="it-IT"/>
              </w:rPr>
              <w:t>ii</w:t>
            </w:r>
            <w:r w:rsidR="00D2528E" w:rsidRPr="00214754">
              <w:rPr>
                <w:rFonts w:ascii="Arial" w:eastAsia="TimesNewRoman" w:hAnsi="Arial" w:cs="Arial"/>
                <w:i/>
                <w:color w:val="000000"/>
                <w:sz w:val="18"/>
                <w:szCs w:val="18"/>
                <w:lang w:val="it-IT"/>
              </w:rPr>
              <w:t xml:space="preserve"> pe santier a combustibilului </w:t>
            </w:r>
            <w:r>
              <w:rPr>
                <w:rFonts w:ascii="Arial" w:eastAsia="TimesNewRoman" w:hAnsi="Arial" w:cs="Arial"/>
                <w:i/>
                <w:color w:val="000000"/>
                <w:sz w:val="18"/>
                <w:szCs w:val="18"/>
                <w:lang w:val="it-IT"/>
              </w:rPr>
              <w:t>, alimentarea utilajelor se va face pe amplasamentul lucrari din cisterne auto sau din benzinarii</w:t>
            </w:r>
            <w:r w:rsidR="00D2528E" w:rsidRPr="00214754">
              <w:rPr>
                <w:rFonts w:ascii="Arial" w:eastAsia="TimesNewRoman" w:hAnsi="Arial" w:cs="Arial"/>
                <w:i/>
                <w:color w:val="000000"/>
                <w:sz w:val="18"/>
                <w:szCs w:val="18"/>
                <w:lang w:val="it-IT"/>
              </w:rPr>
              <w:t>.</w:t>
            </w:r>
          </w:p>
          <w:p w:rsidR="00D2528E" w:rsidRPr="00214754" w:rsidRDefault="00875653" w:rsidP="00214754">
            <w:pPr>
              <w:widowControl w:val="0"/>
              <w:numPr>
                <w:ilvl w:val="0"/>
                <w:numId w:val="7"/>
              </w:numPr>
              <w:autoSpaceDE w:val="0"/>
              <w:autoSpaceDN w:val="0"/>
              <w:adjustRightInd w:val="0"/>
              <w:spacing w:before="80" w:after="0"/>
              <w:jc w:val="both"/>
              <w:textAlignment w:val="baseline"/>
              <w:rPr>
                <w:rFonts w:ascii="Arial" w:eastAsia="TimesNewRoman" w:hAnsi="Arial" w:cs="Arial"/>
                <w:i/>
                <w:color w:val="000000"/>
                <w:sz w:val="18"/>
                <w:szCs w:val="18"/>
                <w:lang w:val="pt-BR"/>
              </w:rPr>
            </w:pPr>
            <w:r>
              <w:rPr>
                <w:rFonts w:ascii="Arial" w:eastAsia="TimesNewRoman" w:hAnsi="Arial" w:cs="Arial"/>
                <w:i/>
                <w:color w:val="000000"/>
                <w:sz w:val="18"/>
                <w:szCs w:val="18"/>
                <w:lang w:val="pt-BR"/>
              </w:rPr>
              <w:t>i</w:t>
            </w:r>
            <w:r w:rsidR="00214754" w:rsidRPr="00214754">
              <w:rPr>
                <w:rFonts w:ascii="Arial" w:eastAsia="TimesNewRoman" w:hAnsi="Arial" w:cs="Arial"/>
                <w:i/>
                <w:color w:val="000000"/>
                <w:sz w:val="18"/>
                <w:szCs w:val="18"/>
                <w:lang w:val="pt-BR"/>
              </w:rPr>
              <w:t xml:space="preserve">nterzicerea </w:t>
            </w:r>
            <w:r w:rsidR="00D2528E" w:rsidRPr="00214754">
              <w:rPr>
                <w:rFonts w:ascii="Arial" w:eastAsia="TimesNewRoman" w:hAnsi="Arial" w:cs="Arial"/>
                <w:i/>
                <w:color w:val="000000"/>
                <w:sz w:val="18"/>
                <w:szCs w:val="18"/>
                <w:lang w:val="pt-BR"/>
              </w:rPr>
              <w:t>spălar</w:t>
            </w:r>
            <w:r w:rsidR="00214754" w:rsidRPr="00214754">
              <w:rPr>
                <w:rFonts w:ascii="Arial" w:eastAsia="TimesNewRoman" w:hAnsi="Arial" w:cs="Arial"/>
                <w:i/>
                <w:color w:val="000000"/>
                <w:sz w:val="18"/>
                <w:szCs w:val="18"/>
                <w:lang w:val="pt-BR"/>
              </w:rPr>
              <w:t>ii</w:t>
            </w:r>
            <w:r w:rsidR="00D2528E" w:rsidRPr="00214754">
              <w:rPr>
                <w:rFonts w:ascii="Arial" w:eastAsia="TimesNewRoman" w:hAnsi="Arial" w:cs="Arial"/>
                <w:i/>
                <w:color w:val="000000"/>
                <w:sz w:val="18"/>
                <w:szCs w:val="18"/>
                <w:lang w:val="pt-BR"/>
              </w:rPr>
              <w:t xml:space="preserve"> autovehiculelor si a utilajelor, in timpul procesului tehnologic,</w:t>
            </w:r>
            <w:r w:rsidR="00214754">
              <w:rPr>
                <w:rFonts w:ascii="Arial" w:eastAsia="TimesNewRoman" w:hAnsi="Arial" w:cs="Arial"/>
                <w:i/>
                <w:color w:val="000000"/>
                <w:sz w:val="18"/>
                <w:szCs w:val="18"/>
                <w:lang w:val="pt-BR"/>
              </w:rPr>
              <w:t>pe amplasamentul lucrarii. Spalarea utilajelor se va face periodic la sediul firmei sau la operatori economici specializati si autorizati</w:t>
            </w:r>
          </w:p>
        </w:tc>
      </w:tr>
      <w:tr w:rsidR="00D2528E" w:rsidRPr="00D2528E" w:rsidTr="00121A8E">
        <w:tc>
          <w:tcPr>
            <w:tcW w:w="648"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 xml:space="preserve">4. </w:t>
            </w: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p>
        </w:tc>
        <w:tc>
          <w:tcPr>
            <w:tcW w:w="2160"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Zgomot</w:t>
            </w:r>
          </w:p>
        </w:tc>
        <w:tc>
          <w:tcPr>
            <w:tcW w:w="7488" w:type="dxa"/>
          </w:tcPr>
          <w:p w:rsidR="00D2528E" w:rsidRPr="00D2528E" w:rsidRDefault="00D2528E" w:rsidP="00520F4F">
            <w:pPr>
              <w:widowControl w:val="0"/>
              <w:numPr>
                <w:ilvl w:val="0"/>
                <w:numId w:val="8"/>
              </w:numPr>
              <w:autoSpaceDE w:val="0"/>
              <w:autoSpaceDN w:val="0"/>
              <w:adjustRightInd w:val="0"/>
              <w:spacing w:before="80" w:after="0"/>
              <w:jc w:val="both"/>
              <w:textAlignment w:val="baseline"/>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pe cat posibil, se va urmări ca activitătile zgomotoase să se realizeze in zona institutiilor de invătămant,institutiilor publice si dispensarului uman, in afara orelor de functionare a acestora</w:t>
            </w:r>
          </w:p>
          <w:p w:rsidR="00D2528E" w:rsidRPr="00D2528E" w:rsidRDefault="00D2528E" w:rsidP="00520F4F">
            <w:pPr>
              <w:widowControl w:val="0"/>
              <w:numPr>
                <w:ilvl w:val="0"/>
                <w:numId w:val="8"/>
              </w:numPr>
              <w:autoSpaceDE w:val="0"/>
              <w:autoSpaceDN w:val="0"/>
              <w:adjustRightInd w:val="0"/>
              <w:spacing w:before="80" w:after="0"/>
              <w:jc w:val="both"/>
              <w:textAlignment w:val="baseline"/>
              <w:rPr>
                <w:rFonts w:ascii="Arial" w:eastAsia="TimesNewRoman" w:hAnsi="Arial" w:cs="Arial"/>
                <w:color w:val="000000"/>
                <w:sz w:val="18"/>
                <w:szCs w:val="18"/>
                <w:lang w:val="it-IT"/>
              </w:rPr>
            </w:pPr>
            <w:r w:rsidRPr="00D2528E">
              <w:rPr>
                <w:rFonts w:ascii="Arial" w:eastAsia="TimesNewRoman" w:hAnsi="Arial" w:cs="Arial"/>
                <w:color w:val="000000"/>
                <w:sz w:val="18"/>
                <w:szCs w:val="18"/>
                <w:lang w:val="it-IT"/>
              </w:rPr>
              <w:t>se va interzice desfăsurarea activitătilor zgomotoase in zona locuintelor, intre orele 6 - 8 dimineata.</w:t>
            </w: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it-IT"/>
              </w:rPr>
            </w:pPr>
          </w:p>
        </w:tc>
      </w:tr>
    </w:tbl>
    <w:p w:rsidR="00D2528E" w:rsidRPr="00D2528E" w:rsidRDefault="00D2528E" w:rsidP="00520F4F">
      <w:pPr>
        <w:autoSpaceDE w:val="0"/>
        <w:autoSpaceDN w:val="0"/>
        <w:adjustRightInd w:val="0"/>
        <w:spacing w:after="0"/>
        <w:rPr>
          <w:rFonts w:ascii="Arial" w:eastAsia="TimesNewRoman" w:hAnsi="Arial" w:cs="Arial"/>
          <w:color w:val="000000"/>
          <w:sz w:val="24"/>
          <w:szCs w:val="24"/>
          <w:lang w:val="it-IT"/>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Lucrările proiectate ce urmează a se realiza nu introduc efecte negative suplimentare asupra solului, drenajului, microclimatului, apelor de suprafată, vegetatiei, faunei sau din punct de vedere al zgomotului si mediului inconjurător. </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Prin executarea lucrărilor de </w:t>
      </w:r>
      <w:r w:rsidR="008C4F1F">
        <w:rPr>
          <w:rFonts w:ascii="Arial" w:eastAsia="TimesNewRoman" w:hAnsi="Arial" w:cs="Arial"/>
          <w:color w:val="000000"/>
          <w:sz w:val="24"/>
          <w:szCs w:val="24"/>
          <w:lang w:val="it-IT"/>
        </w:rPr>
        <w:t>asfaltare</w:t>
      </w:r>
      <w:r w:rsidRPr="00D2528E">
        <w:rPr>
          <w:rFonts w:ascii="Arial" w:eastAsia="TimesNewRoman" w:hAnsi="Arial" w:cs="Arial"/>
          <w:color w:val="000000"/>
          <w:sz w:val="24"/>
          <w:szCs w:val="24"/>
          <w:lang w:val="it-IT"/>
        </w:rPr>
        <w:t xml:space="preserve"> vor apărea unele influente favorabile asupra factorilor de mediu, cat si din punct de vedere economic si social.</w:t>
      </w:r>
    </w:p>
    <w:p w:rsid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In ansamblu se poate aprecia ca din punct de vedere al mediului ambiant, lucrările ce fac obiectul prezentului proiect nu introduc disfunctionalităti suplimentare fată de situaia actuală, ci dimpotrivă, un efect pozitiv.</w:t>
      </w:r>
    </w:p>
    <w:p w:rsidR="002845C4" w:rsidRDefault="002845C4" w:rsidP="00520F4F">
      <w:pPr>
        <w:autoSpaceDE w:val="0"/>
        <w:autoSpaceDN w:val="0"/>
        <w:adjustRightInd w:val="0"/>
        <w:spacing w:after="0"/>
        <w:ind w:firstLine="720"/>
        <w:rPr>
          <w:rFonts w:ascii="Arial" w:eastAsia="TimesNewRoman" w:hAnsi="Arial" w:cs="Arial"/>
          <w:color w:val="000000"/>
          <w:sz w:val="24"/>
          <w:szCs w:val="24"/>
          <w:lang w:val="it-IT"/>
        </w:rPr>
      </w:pPr>
    </w:p>
    <w:p w:rsidR="00054030" w:rsidRDefault="00054030" w:rsidP="00520F4F">
      <w:pPr>
        <w:pStyle w:val="ListParagraph"/>
        <w:numPr>
          <w:ilvl w:val="0"/>
          <w:numId w:val="24"/>
        </w:numPr>
        <w:autoSpaceDE w:val="0"/>
        <w:autoSpaceDN w:val="0"/>
        <w:spacing w:after="0"/>
        <w:rPr>
          <w:b/>
          <w:caps/>
          <w:spacing w:val="15"/>
        </w:rPr>
      </w:pPr>
      <w:r w:rsidRPr="00054030">
        <w:rPr>
          <w:b/>
          <w:caps/>
          <w:spacing w:val="15"/>
        </w:rPr>
        <w:t>Justificarea incadrari proiectului in prevederile altor acte normative nationale care transpun legislatia europeana</w:t>
      </w:r>
    </w:p>
    <w:p w:rsidR="00054030" w:rsidRPr="00054030" w:rsidRDefault="00054030" w:rsidP="00520F4F">
      <w:pPr>
        <w:autoSpaceDE w:val="0"/>
        <w:autoSpaceDN w:val="0"/>
        <w:spacing w:after="0"/>
        <w:rPr>
          <w:b/>
          <w:caps/>
          <w:spacing w:val="15"/>
        </w:rPr>
      </w:pPr>
    </w:p>
    <w:p w:rsidR="00054030" w:rsidRDefault="00054030" w:rsidP="00520F4F">
      <w:pPr>
        <w:autoSpaceDE w:val="0"/>
        <w:autoSpaceDN w:val="0"/>
        <w:spacing w:after="0"/>
        <w:rPr>
          <w:rFonts w:ascii="Arial" w:eastAsia="TimesNewRoman" w:hAnsi="Arial" w:cs="Arial"/>
          <w:color w:val="000000"/>
          <w:szCs w:val="24"/>
          <w:lang w:val="it-IT"/>
        </w:rPr>
      </w:pPr>
      <w:r>
        <w:rPr>
          <w:rFonts w:ascii="Arial" w:eastAsia="TimesNewRoman" w:hAnsi="Arial" w:cs="Arial"/>
          <w:color w:val="000000"/>
          <w:szCs w:val="24"/>
          <w:lang w:val="it-IT"/>
        </w:rPr>
        <w:t>Nu este cazul</w:t>
      </w:r>
    </w:p>
    <w:p w:rsidR="002845C4" w:rsidRDefault="002845C4" w:rsidP="00520F4F">
      <w:pPr>
        <w:autoSpaceDE w:val="0"/>
        <w:autoSpaceDN w:val="0"/>
        <w:spacing w:after="0"/>
        <w:rPr>
          <w:rFonts w:ascii="Arial" w:eastAsia="TimesNewRoman" w:hAnsi="Arial" w:cs="Arial"/>
          <w:color w:val="000000"/>
          <w:szCs w:val="24"/>
          <w:lang w:val="it-IT"/>
        </w:rPr>
      </w:pPr>
    </w:p>
    <w:p w:rsidR="002845C4" w:rsidRPr="00054030" w:rsidRDefault="002845C4" w:rsidP="00520F4F">
      <w:pPr>
        <w:autoSpaceDE w:val="0"/>
        <w:autoSpaceDN w:val="0"/>
        <w:spacing w:after="0"/>
        <w:rPr>
          <w:rFonts w:ascii="Arial" w:eastAsia="TimesNewRoman" w:hAnsi="Arial" w:cs="Arial"/>
          <w:color w:val="000000"/>
          <w:szCs w:val="24"/>
          <w:lang w:val="it-IT"/>
        </w:rPr>
      </w:pPr>
    </w:p>
    <w:p w:rsidR="00655535" w:rsidRDefault="00655535" w:rsidP="00520F4F">
      <w:pPr>
        <w:pStyle w:val="ListParagraph"/>
        <w:numPr>
          <w:ilvl w:val="0"/>
          <w:numId w:val="24"/>
        </w:numPr>
        <w:autoSpaceDE w:val="0"/>
        <w:autoSpaceDN w:val="0"/>
        <w:spacing w:after="0"/>
        <w:rPr>
          <w:b/>
          <w:caps/>
          <w:spacing w:val="15"/>
        </w:rPr>
      </w:pPr>
      <w:r w:rsidRPr="00E63751">
        <w:rPr>
          <w:b/>
          <w:caps/>
          <w:spacing w:val="15"/>
        </w:rPr>
        <w:t>Lucrări necesare organizării de şantier:</w:t>
      </w:r>
    </w:p>
    <w:p w:rsidR="002845C4" w:rsidRDefault="002845C4" w:rsidP="00520F4F">
      <w:pPr>
        <w:pStyle w:val="ListParagraph"/>
        <w:autoSpaceDE w:val="0"/>
        <w:autoSpaceDN w:val="0"/>
        <w:spacing w:after="0"/>
        <w:rPr>
          <w:b/>
          <w:caps/>
          <w:spacing w:val="15"/>
        </w:rPr>
      </w:pPr>
    </w:p>
    <w:p w:rsidR="00655535" w:rsidRPr="00E63751" w:rsidRDefault="00655535" w:rsidP="00520F4F">
      <w:pPr>
        <w:widowControl w:val="0"/>
        <w:tabs>
          <w:tab w:val="left" w:pos="851"/>
        </w:tabs>
        <w:adjustRightInd w:val="0"/>
        <w:spacing w:after="0"/>
        <w:ind w:firstLine="90"/>
        <w:textAlignment w:val="baseline"/>
        <w:rPr>
          <w:rFonts w:ascii="Arial" w:eastAsia="Times New Roman" w:hAnsi="Arial" w:cs="Arial"/>
          <w:b/>
          <w:sz w:val="24"/>
          <w:szCs w:val="20"/>
          <w:lang w:bidi="en-US"/>
        </w:rPr>
      </w:pPr>
      <w:r w:rsidRPr="00E63751">
        <w:rPr>
          <w:rFonts w:ascii="Arial" w:eastAsia="Times New Roman" w:hAnsi="Arial" w:cs="Arial"/>
          <w:b/>
          <w:sz w:val="24"/>
          <w:szCs w:val="20"/>
          <w:lang w:bidi="en-US"/>
        </w:rPr>
        <w:t>- descrierea lucrărilor necesare organizării de şantier :</w:t>
      </w:r>
    </w:p>
    <w:p w:rsidR="00655535" w:rsidRPr="00E63751" w:rsidRDefault="00655535" w:rsidP="00520F4F">
      <w:pPr>
        <w:widowControl w:val="0"/>
        <w:tabs>
          <w:tab w:val="left" w:pos="851"/>
        </w:tabs>
        <w:adjustRightInd w:val="0"/>
        <w:spacing w:after="0"/>
        <w:ind w:firstLine="90"/>
        <w:textAlignment w:val="baseline"/>
        <w:rPr>
          <w:rFonts w:ascii="Arial" w:eastAsia="Times New Roman" w:hAnsi="Arial" w:cs="Arial"/>
          <w:b/>
          <w:sz w:val="24"/>
          <w:szCs w:val="20"/>
          <w:lang w:bidi="en-US"/>
        </w:rPr>
      </w:pPr>
    </w:p>
    <w:p w:rsidR="00180736" w:rsidRPr="00180736" w:rsidRDefault="00655535" w:rsidP="00180736">
      <w:pPr>
        <w:widowControl w:val="0"/>
        <w:tabs>
          <w:tab w:val="left" w:pos="851"/>
        </w:tabs>
        <w:adjustRightInd w:val="0"/>
        <w:spacing w:after="0"/>
        <w:ind w:firstLine="630"/>
        <w:textAlignment w:val="baseline"/>
        <w:rPr>
          <w:rFonts w:ascii="Arial" w:eastAsia="Times New Roman" w:hAnsi="Arial" w:cs="Arial"/>
          <w:sz w:val="24"/>
          <w:szCs w:val="20"/>
          <w:lang w:bidi="en-US"/>
        </w:rPr>
      </w:pPr>
      <w:r w:rsidRPr="00E63751">
        <w:rPr>
          <w:rFonts w:ascii="Arial" w:eastAsia="Times New Roman" w:hAnsi="Arial" w:cs="Arial"/>
          <w:sz w:val="24"/>
          <w:szCs w:val="20"/>
          <w:lang w:bidi="en-US"/>
        </w:rPr>
        <w:t xml:space="preserve"> </w:t>
      </w:r>
      <w:r w:rsidR="008916E1">
        <w:rPr>
          <w:rFonts w:ascii="Arial" w:eastAsia="Times New Roman" w:hAnsi="Arial" w:cs="Arial"/>
          <w:sz w:val="24"/>
          <w:szCs w:val="20"/>
          <w:lang w:bidi="en-US"/>
        </w:rPr>
        <w:t>O</w:t>
      </w:r>
      <w:r w:rsidR="00180736" w:rsidRPr="00180736">
        <w:rPr>
          <w:rFonts w:ascii="Arial" w:eastAsia="Times New Roman" w:hAnsi="Arial" w:cs="Arial"/>
          <w:sz w:val="24"/>
          <w:szCs w:val="20"/>
          <w:lang w:bidi="en-US"/>
        </w:rPr>
        <w:t>rganizarea de santier</w:t>
      </w:r>
      <w:r w:rsidR="008916E1">
        <w:rPr>
          <w:rFonts w:ascii="Arial" w:eastAsia="Times New Roman" w:hAnsi="Arial" w:cs="Arial"/>
          <w:sz w:val="24"/>
          <w:szCs w:val="20"/>
          <w:lang w:bidi="en-US"/>
        </w:rPr>
        <w:t>,</w:t>
      </w:r>
      <w:r w:rsidR="00180736" w:rsidRPr="00180736">
        <w:rPr>
          <w:rFonts w:ascii="Arial" w:eastAsia="Times New Roman" w:hAnsi="Arial" w:cs="Arial"/>
          <w:sz w:val="24"/>
          <w:szCs w:val="20"/>
          <w:lang w:bidi="en-US"/>
        </w:rPr>
        <w:t xml:space="preserve"> </w:t>
      </w:r>
      <w:r w:rsidR="008916E1">
        <w:rPr>
          <w:rFonts w:ascii="Arial" w:eastAsia="Times New Roman" w:hAnsi="Arial" w:cs="Arial"/>
          <w:sz w:val="24"/>
          <w:szCs w:val="20"/>
          <w:lang w:bidi="en-US"/>
        </w:rPr>
        <w:t>datorita volumului mic de lucrari  si materiale (executia a 0,</w:t>
      </w:r>
      <w:r w:rsidR="003A417B">
        <w:rPr>
          <w:rFonts w:ascii="Arial" w:eastAsia="Times New Roman" w:hAnsi="Arial" w:cs="Arial"/>
          <w:sz w:val="24"/>
          <w:szCs w:val="20"/>
          <w:lang w:bidi="en-US"/>
        </w:rPr>
        <w:t>375</w:t>
      </w:r>
      <w:r w:rsidR="008916E1">
        <w:rPr>
          <w:rFonts w:ascii="Arial" w:eastAsia="Times New Roman" w:hAnsi="Arial" w:cs="Arial"/>
          <w:sz w:val="24"/>
          <w:szCs w:val="20"/>
          <w:lang w:bidi="en-US"/>
        </w:rPr>
        <w:t xml:space="preserve"> km </w:t>
      </w:r>
      <w:r w:rsidR="008916E1">
        <w:rPr>
          <w:rFonts w:ascii="Arial" w:eastAsia="Times New Roman" w:hAnsi="Arial" w:cs="Arial"/>
          <w:sz w:val="24"/>
          <w:szCs w:val="20"/>
          <w:lang w:bidi="en-US"/>
        </w:rPr>
        <w:lastRenderedPageBreak/>
        <w:t xml:space="preserve">strazi), va </w:t>
      </w:r>
      <w:r w:rsidR="00180736" w:rsidRPr="00180736">
        <w:rPr>
          <w:rFonts w:ascii="Arial" w:eastAsia="Times New Roman" w:hAnsi="Arial" w:cs="Arial"/>
          <w:sz w:val="24"/>
          <w:szCs w:val="20"/>
          <w:lang w:bidi="en-US"/>
        </w:rPr>
        <w:t>cuprinde urmatoarele</w:t>
      </w:r>
      <w:r w:rsidR="008916E1">
        <w:rPr>
          <w:rFonts w:ascii="Arial" w:eastAsia="Times New Roman" w:hAnsi="Arial" w:cs="Arial"/>
          <w:sz w:val="24"/>
          <w:szCs w:val="20"/>
          <w:lang w:bidi="en-US"/>
        </w:rPr>
        <w:t xml:space="preserve"> </w:t>
      </w:r>
      <w:r w:rsidR="00180736" w:rsidRPr="00180736">
        <w:rPr>
          <w:rFonts w:ascii="Arial" w:eastAsia="Times New Roman" w:hAnsi="Arial" w:cs="Arial"/>
          <w:sz w:val="24"/>
          <w:szCs w:val="20"/>
          <w:lang w:bidi="en-US"/>
        </w:rPr>
        <w:t>:</w:t>
      </w:r>
    </w:p>
    <w:p w:rsidR="00180736" w:rsidRPr="00180736" w:rsidRDefault="00180736" w:rsidP="00180736">
      <w:pPr>
        <w:pStyle w:val="ListParagraph"/>
        <w:numPr>
          <w:ilvl w:val="0"/>
          <w:numId w:val="26"/>
        </w:numPr>
        <w:tabs>
          <w:tab w:val="left" w:pos="851"/>
        </w:tabs>
        <w:spacing w:after="0"/>
        <w:rPr>
          <w:rFonts w:ascii="Arial" w:hAnsi="Arial" w:cs="Arial"/>
        </w:rPr>
      </w:pPr>
      <w:r w:rsidRPr="00180736">
        <w:rPr>
          <w:rFonts w:ascii="Arial" w:hAnsi="Arial" w:cs="Arial"/>
        </w:rPr>
        <w:t xml:space="preserve">Container </w:t>
      </w:r>
      <w:proofErr w:type="spellStart"/>
      <w:r w:rsidRPr="00180736">
        <w:rPr>
          <w:rFonts w:ascii="Arial" w:hAnsi="Arial" w:cs="Arial"/>
        </w:rPr>
        <w:t>pentru</w:t>
      </w:r>
      <w:proofErr w:type="spellEnd"/>
      <w:r w:rsidRPr="00180736">
        <w:rPr>
          <w:rFonts w:ascii="Arial" w:hAnsi="Arial" w:cs="Arial"/>
        </w:rPr>
        <w:t xml:space="preserve"> </w:t>
      </w:r>
      <w:proofErr w:type="spellStart"/>
      <w:r w:rsidRPr="00180736">
        <w:rPr>
          <w:rFonts w:ascii="Arial" w:hAnsi="Arial" w:cs="Arial"/>
        </w:rPr>
        <w:t>birouri</w:t>
      </w:r>
      <w:proofErr w:type="spellEnd"/>
      <w:r w:rsidRPr="00180736">
        <w:rPr>
          <w:rFonts w:ascii="Arial" w:hAnsi="Arial" w:cs="Arial"/>
        </w:rPr>
        <w:t xml:space="preserve">; </w:t>
      </w:r>
    </w:p>
    <w:p w:rsidR="00180736" w:rsidRPr="00180736" w:rsidRDefault="00180736" w:rsidP="00180736">
      <w:pPr>
        <w:pStyle w:val="ListParagraph"/>
        <w:numPr>
          <w:ilvl w:val="0"/>
          <w:numId w:val="26"/>
        </w:numPr>
        <w:tabs>
          <w:tab w:val="left" w:pos="851"/>
        </w:tabs>
        <w:spacing w:after="0"/>
        <w:rPr>
          <w:rFonts w:ascii="Arial" w:hAnsi="Arial" w:cs="Arial"/>
        </w:rPr>
      </w:pPr>
      <w:proofErr w:type="spellStart"/>
      <w:r w:rsidRPr="00180736">
        <w:rPr>
          <w:rFonts w:ascii="Arial" w:hAnsi="Arial" w:cs="Arial"/>
        </w:rPr>
        <w:t>Magazie</w:t>
      </w:r>
      <w:proofErr w:type="spellEnd"/>
      <w:r w:rsidR="00AC2E1B">
        <w:rPr>
          <w:rFonts w:ascii="Arial" w:hAnsi="Arial" w:cs="Arial"/>
        </w:rPr>
        <w:t xml:space="preserve"> </w:t>
      </w:r>
      <w:proofErr w:type="spellStart"/>
      <w:r w:rsidR="00AC2E1B">
        <w:rPr>
          <w:rFonts w:ascii="Arial" w:hAnsi="Arial" w:cs="Arial"/>
        </w:rPr>
        <w:t>ptr</w:t>
      </w:r>
      <w:proofErr w:type="spellEnd"/>
      <w:r w:rsidR="00AC2E1B">
        <w:rPr>
          <w:rFonts w:ascii="Arial" w:hAnsi="Arial" w:cs="Arial"/>
        </w:rPr>
        <w:t xml:space="preserve"> </w:t>
      </w:r>
      <w:proofErr w:type="spellStart"/>
      <w:r w:rsidR="00AC2E1B">
        <w:rPr>
          <w:rFonts w:ascii="Arial" w:hAnsi="Arial" w:cs="Arial"/>
        </w:rPr>
        <w:t>unelte</w:t>
      </w:r>
      <w:proofErr w:type="spellEnd"/>
      <w:r w:rsidRPr="00180736">
        <w:rPr>
          <w:rFonts w:ascii="Arial" w:hAnsi="Arial" w:cs="Arial"/>
        </w:rPr>
        <w:t xml:space="preserve">; </w:t>
      </w:r>
    </w:p>
    <w:p w:rsidR="00180736" w:rsidRPr="00180736" w:rsidRDefault="00180736" w:rsidP="00180736">
      <w:pPr>
        <w:pStyle w:val="ListParagraph"/>
        <w:numPr>
          <w:ilvl w:val="0"/>
          <w:numId w:val="26"/>
        </w:numPr>
        <w:tabs>
          <w:tab w:val="left" w:pos="851"/>
        </w:tabs>
        <w:spacing w:after="0"/>
        <w:rPr>
          <w:rFonts w:ascii="Arial" w:hAnsi="Arial" w:cs="Arial"/>
        </w:rPr>
      </w:pPr>
      <w:proofErr w:type="spellStart"/>
      <w:r w:rsidRPr="00180736">
        <w:rPr>
          <w:rFonts w:ascii="Arial" w:hAnsi="Arial" w:cs="Arial"/>
        </w:rPr>
        <w:t>Grupuri</w:t>
      </w:r>
      <w:proofErr w:type="spellEnd"/>
      <w:r w:rsidRPr="00180736">
        <w:rPr>
          <w:rFonts w:ascii="Arial" w:hAnsi="Arial" w:cs="Arial"/>
        </w:rPr>
        <w:t xml:space="preserve"> </w:t>
      </w:r>
      <w:proofErr w:type="spellStart"/>
      <w:r w:rsidRPr="00180736">
        <w:rPr>
          <w:rFonts w:ascii="Arial" w:hAnsi="Arial" w:cs="Arial"/>
        </w:rPr>
        <w:t>sanitare</w:t>
      </w:r>
      <w:proofErr w:type="spellEnd"/>
      <w:r w:rsidRPr="00180736">
        <w:rPr>
          <w:rFonts w:ascii="Arial" w:hAnsi="Arial" w:cs="Arial"/>
        </w:rPr>
        <w:t xml:space="preserve">; </w:t>
      </w:r>
    </w:p>
    <w:p w:rsidR="00180736" w:rsidRPr="00180736" w:rsidRDefault="00180736" w:rsidP="00180736">
      <w:pPr>
        <w:pStyle w:val="ListParagraph"/>
        <w:numPr>
          <w:ilvl w:val="0"/>
          <w:numId w:val="26"/>
        </w:numPr>
        <w:tabs>
          <w:tab w:val="left" w:pos="851"/>
        </w:tabs>
        <w:spacing w:after="0"/>
        <w:rPr>
          <w:rFonts w:ascii="Arial" w:hAnsi="Arial" w:cs="Arial"/>
        </w:rPr>
      </w:pPr>
      <w:proofErr w:type="spellStart"/>
      <w:r w:rsidRPr="00180736">
        <w:rPr>
          <w:rFonts w:ascii="Arial" w:hAnsi="Arial" w:cs="Arial"/>
        </w:rPr>
        <w:t>Platform</w:t>
      </w:r>
      <w:r>
        <w:rPr>
          <w:rFonts w:ascii="Arial" w:hAnsi="Arial" w:cs="Arial"/>
        </w:rPr>
        <w:t>a</w:t>
      </w:r>
      <w:proofErr w:type="spellEnd"/>
      <w:r w:rsidRPr="00180736">
        <w:rPr>
          <w:rFonts w:ascii="Arial" w:hAnsi="Arial" w:cs="Arial"/>
        </w:rPr>
        <w:t xml:space="preserve"> </w:t>
      </w:r>
      <w:proofErr w:type="spellStart"/>
      <w:r w:rsidRPr="00180736">
        <w:rPr>
          <w:rFonts w:ascii="Arial" w:hAnsi="Arial" w:cs="Arial"/>
        </w:rPr>
        <w:t>pentru</w:t>
      </w:r>
      <w:proofErr w:type="spellEnd"/>
      <w:r w:rsidRPr="00180736">
        <w:rPr>
          <w:rFonts w:ascii="Arial" w:hAnsi="Arial" w:cs="Arial"/>
        </w:rPr>
        <w:t xml:space="preserve"> </w:t>
      </w:r>
      <w:proofErr w:type="spellStart"/>
      <w:r w:rsidRPr="00180736">
        <w:rPr>
          <w:rFonts w:ascii="Arial" w:hAnsi="Arial" w:cs="Arial"/>
        </w:rPr>
        <w:t>parcare</w:t>
      </w:r>
      <w:proofErr w:type="spellEnd"/>
      <w:r w:rsidRPr="00180736">
        <w:rPr>
          <w:rFonts w:ascii="Arial" w:hAnsi="Arial" w:cs="Arial"/>
        </w:rPr>
        <w:t xml:space="preserve"> auto si utilaje.</w:t>
      </w:r>
    </w:p>
    <w:p w:rsidR="00180736" w:rsidRDefault="00180736" w:rsidP="00180736">
      <w:pPr>
        <w:widowControl w:val="0"/>
        <w:tabs>
          <w:tab w:val="left" w:pos="851"/>
        </w:tabs>
        <w:adjustRightInd w:val="0"/>
        <w:spacing w:after="0"/>
        <w:ind w:firstLine="630"/>
        <w:textAlignment w:val="baseline"/>
        <w:rPr>
          <w:rFonts w:ascii="Arial" w:eastAsia="Times New Roman" w:hAnsi="Arial" w:cs="Arial"/>
          <w:sz w:val="24"/>
          <w:szCs w:val="20"/>
          <w:lang w:bidi="en-US"/>
        </w:rPr>
      </w:pPr>
      <w:r>
        <w:rPr>
          <w:rFonts w:ascii="Arial" w:eastAsia="Times New Roman" w:hAnsi="Arial" w:cs="Arial"/>
          <w:sz w:val="24"/>
          <w:szCs w:val="20"/>
          <w:lang w:bidi="en-US"/>
        </w:rPr>
        <w:t xml:space="preserve"> </w:t>
      </w:r>
      <w:r w:rsidRPr="00180736">
        <w:rPr>
          <w:rFonts w:ascii="Arial" w:eastAsia="Times New Roman" w:hAnsi="Arial" w:cs="Arial"/>
          <w:sz w:val="24"/>
          <w:szCs w:val="20"/>
          <w:lang w:bidi="en-US"/>
        </w:rPr>
        <w:t xml:space="preserve"> Antrepenorul </w:t>
      </w:r>
      <w:r>
        <w:rPr>
          <w:rFonts w:ascii="Arial" w:eastAsia="Times New Roman" w:hAnsi="Arial" w:cs="Arial"/>
          <w:sz w:val="24"/>
          <w:szCs w:val="20"/>
          <w:lang w:bidi="en-US"/>
        </w:rPr>
        <w:t xml:space="preserve"> </w:t>
      </w:r>
      <w:r w:rsidR="008916E1">
        <w:rPr>
          <w:rFonts w:ascii="Arial" w:eastAsia="Times New Roman" w:hAnsi="Arial" w:cs="Arial"/>
          <w:sz w:val="24"/>
          <w:szCs w:val="20"/>
          <w:lang w:bidi="en-US"/>
        </w:rPr>
        <w:t xml:space="preserve"> </w:t>
      </w:r>
      <w:r>
        <w:rPr>
          <w:rFonts w:ascii="Arial" w:eastAsia="Times New Roman" w:hAnsi="Arial" w:cs="Arial"/>
          <w:sz w:val="24"/>
          <w:szCs w:val="20"/>
          <w:lang w:bidi="en-US"/>
        </w:rPr>
        <w:t xml:space="preserve">va </w:t>
      </w:r>
      <w:r w:rsidRPr="00180736">
        <w:rPr>
          <w:rFonts w:ascii="Arial" w:eastAsia="Times New Roman" w:hAnsi="Arial" w:cs="Arial"/>
          <w:sz w:val="24"/>
          <w:szCs w:val="20"/>
          <w:lang w:bidi="en-US"/>
        </w:rPr>
        <w:t>folos</w:t>
      </w:r>
      <w:r>
        <w:rPr>
          <w:rFonts w:ascii="Arial" w:eastAsia="Times New Roman" w:hAnsi="Arial" w:cs="Arial"/>
          <w:sz w:val="24"/>
          <w:szCs w:val="20"/>
          <w:lang w:bidi="en-US"/>
        </w:rPr>
        <w:t>i</w:t>
      </w:r>
      <w:r w:rsidR="008916E1">
        <w:rPr>
          <w:rFonts w:ascii="Arial" w:eastAsia="Times New Roman" w:hAnsi="Arial" w:cs="Arial"/>
          <w:sz w:val="24"/>
          <w:szCs w:val="20"/>
          <w:lang w:bidi="en-US"/>
        </w:rPr>
        <w:t xml:space="preserve"> </w:t>
      </w:r>
      <w:r w:rsidRPr="00180736">
        <w:rPr>
          <w:rFonts w:ascii="Arial" w:eastAsia="Times New Roman" w:hAnsi="Arial" w:cs="Arial"/>
          <w:sz w:val="24"/>
          <w:szCs w:val="20"/>
          <w:lang w:bidi="en-US"/>
        </w:rPr>
        <w:t xml:space="preserve"> </w:t>
      </w:r>
      <w:r w:rsidR="00AC2E1B" w:rsidRPr="008916E1">
        <w:rPr>
          <w:rFonts w:ascii="Arial" w:eastAsia="Times New Roman" w:hAnsi="Arial" w:cs="Arial"/>
          <w:sz w:val="24"/>
          <w:szCs w:val="20"/>
          <w:lang w:bidi="en-US"/>
        </w:rPr>
        <w:t xml:space="preserve">statii de asfalt </w:t>
      </w:r>
      <w:r w:rsidR="00AC2E1B">
        <w:rPr>
          <w:rFonts w:ascii="Arial" w:eastAsia="Times New Roman" w:hAnsi="Arial" w:cs="Arial"/>
          <w:sz w:val="24"/>
          <w:szCs w:val="20"/>
          <w:lang w:bidi="en-US"/>
        </w:rPr>
        <w:t xml:space="preserve">si betoane </w:t>
      </w:r>
      <w:r w:rsidR="00AC2E1B" w:rsidRPr="008916E1">
        <w:rPr>
          <w:rFonts w:ascii="Arial" w:eastAsia="Times New Roman" w:hAnsi="Arial" w:cs="Arial"/>
          <w:sz w:val="24"/>
          <w:szCs w:val="20"/>
          <w:lang w:bidi="en-US"/>
        </w:rPr>
        <w:t>existente si autorizate.</w:t>
      </w:r>
      <w:r w:rsidR="00AC2E1B" w:rsidRPr="00180736">
        <w:rPr>
          <w:rFonts w:ascii="Arial" w:eastAsia="Times New Roman" w:hAnsi="Arial" w:cs="Arial"/>
          <w:sz w:val="24"/>
          <w:szCs w:val="20"/>
          <w:lang w:bidi="en-US"/>
        </w:rPr>
        <w:t>.</w:t>
      </w:r>
      <w:r w:rsidR="00AC2E1B">
        <w:rPr>
          <w:rFonts w:ascii="Arial" w:eastAsia="Times New Roman" w:hAnsi="Arial" w:cs="Arial"/>
          <w:sz w:val="24"/>
          <w:szCs w:val="20"/>
          <w:lang w:bidi="en-US"/>
        </w:rPr>
        <w:t>M</w:t>
      </w:r>
      <w:r w:rsidR="008916E1">
        <w:rPr>
          <w:rFonts w:ascii="Arial" w:eastAsia="Times New Roman" w:hAnsi="Arial" w:cs="Arial"/>
          <w:sz w:val="24"/>
          <w:szCs w:val="20"/>
          <w:lang w:bidi="en-US"/>
        </w:rPr>
        <w:t>aterialele vor fi transportate</w:t>
      </w:r>
      <w:r w:rsidR="00AC2E1B">
        <w:rPr>
          <w:rFonts w:ascii="Arial" w:eastAsia="Times New Roman" w:hAnsi="Arial" w:cs="Arial"/>
          <w:sz w:val="24"/>
          <w:szCs w:val="20"/>
          <w:lang w:bidi="en-US"/>
        </w:rPr>
        <w:t xml:space="preserve"> direct pe</w:t>
      </w:r>
      <w:r w:rsidR="00AC2E1B" w:rsidRPr="008916E1">
        <w:rPr>
          <w:rFonts w:ascii="Arial" w:eastAsia="Times New Roman" w:hAnsi="Arial" w:cs="Arial"/>
          <w:sz w:val="24"/>
          <w:szCs w:val="20"/>
          <w:lang w:bidi="en-US"/>
        </w:rPr>
        <w:t xml:space="preserve"> amplasamentul lucrarilor</w:t>
      </w:r>
      <w:r w:rsidR="00AC2E1B">
        <w:rPr>
          <w:rFonts w:ascii="Arial" w:eastAsia="Times New Roman" w:hAnsi="Arial" w:cs="Arial"/>
          <w:sz w:val="24"/>
          <w:szCs w:val="20"/>
          <w:lang w:bidi="en-US"/>
        </w:rPr>
        <w:t xml:space="preserve"> </w:t>
      </w:r>
      <w:r w:rsidR="008916E1">
        <w:rPr>
          <w:rFonts w:ascii="Arial" w:eastAsia="Times New Roman" w:hAnsi="Arial" w:cs="Arial"/>
          <w:sz w:val="24"/>
          <w:szCs w:val="20"/>
          <w:lang w:bidi="en-US"/>
        </w:rPr>
        <w:t xml:space="preserve">santier , cu  </w:t>
      </w:r>
      <w:r w:rsidR="008916E1" w:rsidRPr="008916E1">
        <w:rPr>
          <w:rFonts w:ascii="Arial" w:eastAsia="Times New Roman" w:hAnsi="Arial" w:cs="Arial"/>
          <w:sz w:val="24"/>
          <w:szCs w:val="20"/>
          <w:lang w:bidi="en-US"/>
        </w:rPr>
        <w:t xml:space="preserve">mijloace specifice. </w:t>
      </w:r>
    </w:p>
    <w:p w:rsidR="00655535" w:rsidRPr="00E63751" w:rsidRDefault="00655535" w:rsidP="008916E1">
      <w:pPr>
        <w:widowControl w:val="0"/>
        <w:tabs>
          <w:tab w:val="left" w:pos="851"/>
        </w:tabs>
        <w:adjustRightInd w:val="0"/>
        <w:spacing w:after="0"/>
        <w:ind w:firstLine="720"/>
        <w:contextualSpacing/>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Materialele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aprovizionate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vor</w:t>
      </w:r>
      <w:proofErr w:type="spellEnd"/>
      <w:r w:rsidRPr="00E63751">
        <w:rPr>
          <w:rFonts w:ascii="Arial" w:eastAsia="Times New Roman" w:hAnsi="Arial" w:cs="Arial"/>
          <w:sz w:val="24"/>
          <w:szCs w:val="20"/>
          <w:lang w:val="en-US" w:bidi="en-US"/>
        </w:rPr>
        <w:t xml:space="preserve"> fi </w:t>
      </w:r>
      <w:proofErr w:type="spellStart"/>
      <w:r w:rsidRPr="00E63751">
        <w:rPr>
          <w:rFonts w:ascii="Arial" w:eastAsia="Times New Roman" w:hAnsi="Arial" w:cs="Arial"/>
          <w:sz w:val="24"/>
          <w:szCs w:val="20"/>
          <w:lang w:val="en-US" w:bidi="en-US"/>
        </w:rPr>
        <w:t>puse</w:t>
      </w:r>
      <w:proofErr w:type="spellEnd"/>
      <w:r w:rsidRPr="00E63751">
        <w:rPr>
          <w:rFonts w:ascii="Arial" w:eastAsia="Times New Roman" w:hAnsi="Arial" w:cs="Arial"/>
          <w:sz w:val="24"/>
          <w:szCs w:val="20"/>
          <w:lang w:val="en-US" w:bidi="en-US"/>
        </w:rPr>
        <w:t xml:space="preserve"> in opera cu </w:t>
      </w:r>
      <w:proofErr w:type="spellStart"/>
      <w:r w:rsidRPr="00E63751">
        <w:rPr>
          <w:rFonts w:ascii="Arial" w:eastAsia="Times New Roman" w:hAnsi="Arial" w:cs="Arial"/>
          <w:sz w:val="24"/>
          <w:szCs w:val="20"/>
          <w:lang w:val="en-US" w:bidi="en-US"/>
        </w:rPr>
        <w:t>ajutorul</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utilajelor</w:t>
      </w:r>
      <w:proofErr w:type="spellEnd"/>
      <w:r w:rsidRPr="00E63751">
        <w:rPr>
          <w:rFonts w:ascii="Arial" w:eastAsia="Times New Roman" w:hAnsi="Arial" w:cs="Arial"/>
          <w:sz w:val="24"/>
          <w:szCs w:val="20"/>
          <w:lang w:val="en-US" w:bidi="en-US"/>
        </w:rPr>
        <w:t xml:space="preserve"> (</w:t>
      </w:r>
      <w:proofErr w:type="spellStart"/>
      <w:proofErr w:type="gramStart"/>
      <w:r w:rsidRPr="00E63751">
        <w:rPr>
          <w:rFonts w:ascii="Arial" w:eastAsia="Times New Roman" w:hAnsi="Arial" w:cs="Arial"/>
          <w:sz w:val="24"/>
          <w:szCs w:val="20"/>
          <w:lang w:val="en-US" w:bidi="en-US"/>
        </w:rPr>
        <w:t>autogredere</w:t>
      </w:r>
      <w:proofErr w:type="spellEnd"/>
      <w:r w:rsidRPr="00E63751">
        <w:rPr>
          <w:rFonts w:ascii="Arial" w:eastAsia="Times New Roman" w:hAnsi="Arial" w:cs="Arial"/>
          <w:sz w:val="24"/>
          <w:szCs w:val="20"/>
          <w:lang w:val="en-US" w:bidi="en-US"/>
        </w:rPr>
        <w:t xml:space="preserve"> ,</w:t>
      </w:r>
      <w:proofErr w:type="gram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repartizatoare-finisoare</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as</w:t>
      </w:r>
      <w:r w:rsidR="008916E1">
        <w:rPr>
          <w:rFonts w:ascii="Arial" w:eastAsia="Times New Roman" w:hAnsi="Arial" w:cs="Arial"/>
          <w:sz w:val="24"/>
          <w:szCs w:val="20"/>
          <w:lang w:val="en-US" w:bidi="en-US"/>
        </w:rPr>
        <w:t>f</w:t>
      </w:r>
      <w:r w:rsidRPr="00E63751">
        <w:rPr>
          <w:rFonts w:ascii="Arial" w:eastAsia="Times New Roman" w:hAnsi="Arial" w:cs="Arial"/>
          <w:sz w:val="24"/>
          <w:szCs w:val="20"/>
          <w:lang w:val="en-US" w:bidi="en-US"/>
        </w:rPr>
        <w:t>alt</w:t>
      </w:r>
      <w:proofErr w:type="spellEnd"/>
      <w:r w:rsidRPr="00E63751">
        <w:rPr>
          <w:rFonts w:ascii="Arial" w:eastAsia="Times New Roman" w:hAnsi="Arial" w:cs="Arial"/>
          <w:sz w:val="24"/>
          <w:szCs w:val="20"/>
          <w:lang w:val="en-US" w:bidi="en-US"/>
        </w:rPr>
        <w:t xml:space="preserve">) direct din </w:t>
      </w:r>
      <w:proofErr w:type="spellStart"/>
      <w:r w:rsidRPr="00E63751">
        <w:rPr>
          <w:rFonts w:ascii="Arial" w:eastAsia="Times New Roman" w:hAnsi="Arial" w:cs="Arial"/>
          <w:sz w:val="24"/>
          <w:szCs w:val="20"/>
          <w:lang w:val="en-US" w:bidi="en-US"/>
        </w:rPr>
        <w:t>remorcile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autocamioanelor</w:t>
      </w:r>
      <w:proofErr w:type="spellEnd"/>
      <w:r w:rsidRPr="00E63751">
        <w:rPr>
          <w:rFonts w:ascii="Arial" w:eastAsia="Times New Roman" w:hAnsi="Arial" w:cs="Arial"/>
          <w:sz w:val="24"/>
          <w:szCs w:val="20"/>
          <w:lang w:val="en-US" w:bidi="en-US"/>
        </w:rPr>
        <w:t xml:space="preserve"> de transport </w:t>
      </w:r>
    </w:p>
    <w:p w:rsidR="00655535" w:rsidRPr="00E63751" w:rsidRDefault="00655535" w:rsidP="008916E1">
      <w:pPr>
        <w:widowControl w:val="0"/>
        <w:tabs>
          <w:tab w:val="left" w:pos="851"/>
        </w:tabs>
        <w:adjustRightInd w:val="0"/>
        <w:spacing w:after="0"/>
        <w:ind w:firstLine="720"/>
        <w:contextualSpacing/>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Utilajele</w:t>
      </w:r>
      <w:proofErr w:type="spellEnd"/>
      <w:r w:rsidRPr="00E63751">
        <w:rPr>
          <w:rFonts w:ascii="Arial" w:eastAsia="Times New Roman" w:hAnsi="Arial" w:cs="Arial"/>
          <w:sz w:val="24"/>
          <w:szCs w:val="20"/>
          <w:lang w:val="en-US" w:bidi="en-US"/>
        </w:rPr>
        <w:t xml:space="preserve"> in </w:t>
      </w:r>
      <w:proofErr w:type="spellStart"/>
      <w:r w:rsidRPr="00E63751">
        <w:rPr>
          <w:rFonts w:ascii="Arial" w:eastAsia="Times New Roman" w:hAnsi="Arial" w:cs="Arial"/>
          <w:sz w:val="24"/>
          <w:szCs w:val="20"/>
          <w:lang w:val="en-US" w:bidi="en-US"/>
        </w:rPr>
        <w:t>afara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programului</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lucru</w:t>
      </w:r>
      <w:proofErr w:type="spellEnd"/>
      <w:r w:rsidRPr="00E63751">
        <w:rPr>
          <w:rFonts w:ascii="Arial" w:eastAsia="Times New Roman" w:hAnsi="Arial" w:cs="Arial"/>
          <w:sz w:val="24"/>
          <w:szCs w:val="20"/>
          <w:lang w:val="en-US" w:bidi="en-US"/>
        </w:rPr>
        <w:t xml:space="preserve"> </w:t>
      </w:r>
      <w:proofErr w:type="gramStart"/>
      <w:r w:rsidR="00AC2E1B">
        <w:rPr>
          <w:rFonts w:ascii="Arial" w:eastAsia="Times New Roman" w:hAnsi="Arial" w:cs="Arial"/>
          <w:sz w:val="24"/>
          <w:szCs w:val="20"/>
          <w:lang w:val="en-US" w:bidi="en-US"/>
        </w:rPr>
        <w:t xml:space="preserve">pot </w:t>
      </w:r>
      <w:r w:rsidRPr="00E63751">
        <w:rPr>
          <w:rFonts w:ascii="Arial" w:eastAsia="Times New Roman" w:hAnsi="Arial" w:cs="Arial"/>
          <w:sz w:val="24"/>
          <w:szCs w:val="20"/>
          <w:lang w:val="en-US" w:bidi="en-US"/>
        </w:rPr>
        <w:t xml:space="preserve"> fi</w:t>
      </w:r>
      <w:proofErr w:type="gram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stationate</w:t>
      </w:r>
      <w:proofErr w:type="spellEnd"/>
      <w:r w:rsidRPr="00E63751">
        <w:rPr>
          <w:rFonts w:ascii="Arial" w:eastAsia="Times New Roman" w:hAnsi="Arial" w:cs="Arial"/>
          <w:sz w:val="24"/>
          <w:szCs w:val="20"/>
          <w:lang w:val="en-US" w:bidi="en-US"/>
        </w:rPr>
        <w:t xml:space="preserve">  </w:t>
      </w:r>
      <w:r w:rsidR="00AC2E1B">
        <w:rPr>
          <w:rFonts w:ascii="Arial" w:eastAsia="Times New Roman" w:hAnsi="Arial" w:cs="Arial"/>
          <w:sz w:val="24"/>
          <w:szCs w:val="20"/>
          <w:lang w:val="en-US" w:bidi="en-US"/>
        </w:rPr>
        <w:t xml:space="preserve">in </w:t>
      </w:r>
      <w:proofErr w:type="spellStart"/>
      <w:r w:rsidR="00AC2E1B">
        <w:rPr>
          <w:rFonts w:ascii="Arial" w:eastAsia="Times New Roman" w:hAnsi="Arial" w:cs="Arial"/>
          <w:sz w:val="24"/>
          <w:szCs w:val="20"/>
          <w:lang w:val="en-US" w:bidi="en-US"/>
        </w:rPr>
        <w:t>organizarea</w:t>
      </w:r>
      <w:proofErr w:type="spellEnd"/>
      <w:r w:rsidR="00AC2E1B">
        <w:rPr>
          <w:rFonts w:ascii="Arial" w:eastAsia="Times New Roman" w:hAnsi="Arial" w:cs="Arial"/>
          <w:sz w:val="24"/>
          <w:szCs w:val="20"/>
          <w:lang w:val="en-US" w:bidi="en-US"/>
        </w:rPr>
        <w:t xml:space="preserve"> de </w:t>
      </w:r>
      <w:proofErr w:type="spellStart"/>
      <w:r w:rsidR="00AC2E1B">
        <w:rPr>
          <w:rFonts w:ascii="Arial" w:eastAsia="Times New Roman" w:hAnsi="Arial" w:cs="Arial"/>
          <w:sz w:val="24"/>
          <w:szCs w:val="20"/>
          <w:lang w:val="en-US" w:bidi="en-US"/>
        </w:rPr>
        <w:t>santier</w:t>
      </w:r>
      <w:proofErr w:type="spellEnd"/>
      <w:r w:rsidR="00AC2E1B">
        <w:rPr>
          <w:rFonts w:ascii="Arial" w:eastAsia="Times New Roman" w:hAnsi="Arial" w:cs="Arial"/>
          <w:sz w:val="24"/>
          <w:szCs w:val="20"/>
          <w:lang w:val="en-US" w:bidi="en-US"/>
        </w:rPr>
        <w:t xml:space="preserve"> </w:t>
      </w:r>
      <w:proofErr w:type="spellStart"/>
      <w:r w:rsidR="00AC2E1B">
        <w:rPr>
          <w:rFonts w:ascii="Arial" w:eastAsia="Times New Roman" w:hAnsi="Arial" w:cs="Arial"/>
          <w:sz w:val="24"/>
          <w:szCs w:val="20"/>
          <w:lang w:val="en-US" w:bidi="en-US"/>
        </w:rPr>
        <w:t>sau</w:t>
      </w:r>
      <w:proofErr w:type="spellEnd"/>
      <w:r w:rsidR="00AC2E1B">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amplasamentul</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drumului</w:t>
      </w:r>
      <w:proofErr w:type="spellEnd"/>
      <w:r w:rsidRPr="00E63751">
        <w:rPr>
          <w:rFonts w:ascii="Arial" w:eastAsia="Times New Roman" w:hAnsi="Arial" w:cs="Arial"/>
          <w:sz w:val="24"/>
          <w:szCs w:val="20"/>
          <w:lang w:val="en-US" w:bidi="en-US"/>
        </w:rPr>
        <w:t xml:space="preserve">  in zone </w:t>
      </w:r>
      <w:proofErr w:type="spellStart"/>
      <w:r w:rsidRPr="00E63751">
        <w:rPr>
          <w:rFonts w:ascii="Arial" w:eastAsia="Times New Roman" w:hAnsi="Arial" w:cs="Arial"/>
          <w:sz w:val="24"/>
          <w:szCs w:val="20"/>
          <w:lang w:val="en-US" w:bidi="en-US"/>
        </w:rPr>
        <w:t>prestabilite</w:t>
      </w:r>
      <w:proofErr w:type="spellEnd"/>
      <w:r w:rsidR="00CD03B0">
        <w:rPr>
          <w:rFonts w:ascii="Arial" w:eastAsia="Times New Roman" w:hAnsi="Arial" w:cs="Arial"/>
          <w:sz w:val="24"/>
          <w:szCs w:val="20"/>
          <w:lang w:val="en-US" w:bidi="en-US"/>
        </w:rPr>
        <w:t xml:space="preserve"> , </w:t>
      </w:r>
      <w:proofErr w:type="spellStart"/>
      <w:r w:rsidR="00CD03B0" w:rsidRPr="00CD03B0">
        <w:rPr>
          <w:rFonts w:ascii="Arial" w:eastAsia="Times New Roman" w:hAnsi="Arial" w:cs="Arial"/>
          <w:i/>
          <w:sz w:val="24"/>
          <w:szCs w:val="20"/>
          <w:lang w:val="en-US" w:bidi="en-US"/>
        </w:rPr>
        <w:t>pe</w:t>
      </w:r>
      <w:proofErr w:type="spellEnd"/>
      <w:r w:rsidR="00CD03B0" w:rsidRPr="00CD03B0">
        <w:rPr>
          <w:rFonts w:ascii="Arial" w:eastAsia="Times New Roman" w:hAnsi="Arial" w:cs="Arial"/>
          <w:i/>
          <w:sz w:val="24"/>
          <w:szCs w:val="20"/>
          <w:lang w:val="en-US" w:bidi="en-US"/>
        </w:rPr>
        <w:t xml:space="preserve"> </w:t>
      </w:r>
      <w:proofErr w:type="spellStart"/>
      <w:r w:rsidR="00CD03B0" w:rsidRPr="00CD03B0">
        <w:rPr>
          <w:rFonts w:ascii="Arial" w:eastAsia="Times New Roman" w:hAnsi="Arial" w:cs="Arial"/>
          <w:i/>
          <w:sz w:val="24"/>
          <w:szCs w:val="20"/>
          <w:lang w:val="en-US" w:bidi="en-US"/>
        </w:rPr>
        <w:t>tronsoanele</w:t>
      </w:r>
      <w:proofErr w:type="spellEnd"/>
      <w:r w:rsidR="00CD03B0" w:rsidRPr="00CD03B0">
        <w:rPr>
          <w:rFonts w:ascii="Arial" w:eastAsia="Times New Roman" w:hAnsi="Arial" w:cs="Arial"/>
          <w:i/>
          <w:sz w:val="24"/>
          <w:szCs w:val="20"/>
          <w:lang w:val="en-US" w:bidi="en-US"/>
        </w:rPr>
        <w:t xml:space="preserve"> </w:t>
      </w:r>
      <w:proofErr w:type="spellStart"/>
      <w:r w:rsidR="00CD03B0" w:rsidRPr="00CD03B0">
        <w:rPr>
          <w:rFonts w:ascii="Arial" w:eastAsia="Times New Roman" w:hAnsi="Arial" w:cs="Arial"/>
          <w:i/>
          <w:sz w:val="24"/>
          <w:szCs w:val="20"/>
          <w:lang w:val="en-US" w:bidi="en-US"/>
        </w:rPr>
        <w:t>inchise</w:t>
      </w:r>
      <w:proofErr w:type="spellEnd"/>
      <w:r w:rsidR="00CD03B0" w:rsidRPr="00CD03B0">
        <w:rPr>
          <w:rFonts w:ascii="Arial" w:eastAsia="Times New Roman" w:hAnsi="Arial" w:cs="Arial"/>
          <w:i/>
          <w:sz w:val="24"/>
          <w:szCs w:val="20"/>
          <w:lang w:val="en-US" w:bidi="en-US"/>
        </w:rPr>
        <w:t xml:space="preserve"> </w:t>
      </w:r>
      <w:proofErr w:type="spellStart"/>
      <w:r w:rsidR="00CD03B0" w:rsidRPr="00CD03B0">
        <w:rPr>
          <w:rFonts w:ascii="Arial" w:eastAsia="Times New Roman" w:hAnsi="Arial" w:cs="Arial"/>
          <w:i/>
          <w:sz w:val="24"/>
          <w:szCs w:val="20"/>
          <w:lang w:val="en-US" w:bidi="en-US"/>
        </w:rPr>
        <w:t>circulatiei</w:t>
      </w:r>
      <w:proofErr w:type="spellEnd"/>
      <w:r w:rsidR="00CD03B0" w:rsidRPr="00CD03B0">
        <w:rPr>
          <w:rFonts w:ascii="Arial" w:eastAsia="Times New Roman" w:hAnsi="Arial" w:cs="Arial"/>
          <w:i/>
          <w:sz w:val="24"/>
          <w:szCs w:val="20"/>
          <w:lang w:val="en-US" w:bidi="en-US"/>
        </w:rPr>
        <w:t xml:space="preserve"> </w:t>
      </w:r>
      <w:proofErr w:type="spellStart"/>
      <w:r w:rsidR="00CD03B0" w:rsidRPr="00CD03B0">
        <w:rPr>
          <w:rFonts w:ascii="Arial" w:eastAsia="Times New Roman" w:hAnsi="Arial" w:cs="Arial"/>
          <w:i/>
          <w:sz w:val="24"/>
          <w:szCs w:val="20"/>
          <w:lang w:val="en-US" w:bidi="en-US"/>
        </w:rPr>
        <w:t>publice</w:t>
      </w:r>
      <w:proofErr w:type="spellEnd"/>
      <w:r w:rsidR="00CD03B0" w:rsidRPr="00CD03B0">
        <w:rPr>
          <w:rFonts w:ascii="Arial" w:eastAsia="Times New Roman" w:hAnsi="Arial" w:cs="Arial"/>
          <w:i/>
          <w:sz w:val="24"/>
          <w:szCs w:val="20"/>
          <w:lang w:val="en-US" w:bidi="en-US"/>
        </w:rPr>
        <w:t xml:space="preserve"> (</w:t>
      </w:r>
      <w:proofErr w:type="spellStart"/>
      <w:r w:rsidR="00CD03B0" w:rsidRPr="00CD03B0">
        <w:rPr>
          <w:rFonts w:ascii="Arial" w:eastAsia="Times New Roman" w:hAnsi="Arial" w:cs="Arial"/>
          <w:i/>
          <w:sz w:val="24"/>
          <w:szCs w:val="20"/>
          <w:lang w:val="en-US" w:bidi="en-US"/>
        </w:rPr>
        <w:t>zonele</w:t>
      </w:r>
      <w:proofErr w:type="spellEnd"/>
      <w:r w:rsidR="00CD03B0" w:rsidRPr="00CD03B0">
        <w:rPr>
          <w:rFonts w:ascii="Arial" w:eastAsia="Times New Roman" w:hAnsi="Arial" w:cs="Arial"/>
          <w:i/>
          <w:sz w:val="24"/>
          <w:szCs w:val="20"/>
          <w:lang w:val="en-US" w:bidi="en-US"/>
        </w:rPr>
        <w:t xml:space="preserve"> de </w:t>
      </w:r>
      <w:proofErr w:type="spellStart"/>
      <w:r w:rsidR="00CD03B0" w:rsidRPr="00CD03B0">
        <w:rPr>
          <w:rFonts w:ascii="Arial" w:eastAsia="Times New Roman" w:hAnsi="Arial" w:cs="Arial"/>
          <w:i/>
          <w:sz w:val="24"/>
          <w:szCs w:val="20"/>
          <w:lang w:val="en-US" w:bidi="en-US"/>
        </w:rPr>
        <w:t>lucru</w:t>
      </w:r>
      <w:proofErr w:type="spellEnd"/>
      <w:r w:rsidR="00CD03B0" w:rsidRPr="00CD03B0">
        <w:rPr>
          <w:rFonts w:ascii="Arial" w:eastAsia="Times New Roman" w:hAnsi="Arial" w:cs="Arial"/>
          <w:i/>
          <w:sz w:val="24"/>
          <w:szCs w:val="20"/>
          <w:lang w:val="en-US" w:bidi="en-US"/>
        </w:rPr>
        <w:t>)</w:t>
      </w:r>
      <w:r w:rsidR="00CD03B0">
        <w:rPr>
          <w:rFonts w:ascii="Arial" w:eastAsia="Times New Roman" w:hAnsi="Arial" w:cs="Arial"/>
          <w:i/>
          <w:sz w:val="24"/>
          <w:szCs w:val="20"/>
          <w:lang w:val="en-US" w:bidi="en-US"/>
        </w:rPr>
        <w:t xml:space="preserve"> delimitate </w:t>
      </w:r>
      <w:proofErr w:type="spellStart"/>
      <w:r w:rsidR="00CD03B0">
        <w:rPr>
          <w:rFonts w:ascii="Arial" w:eastAsia="Times New Roman" w:hAnsi="Arial" w:cs="Arial"/>
          <w:i/>
          <w:sz w:val="24"/>
          <w:szCs w:val="20"/>
          <w:lang w:val="en-US" w:bidi="en-US"/>
        </w:rPr>
        <w:t>prin</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mijloace</w:t>
      </w:r>
      <w:proofErr w:type="spellEnd"/>
      <w:r w:rsidR="00CD03B0">
        <w:rPr>
          <w:rFonts w:ascii="Arial" w:eastAsia="Times New Roman" w:hAnsi="Arial" w:cs="Arial"/>
          <w:i/>
          <w:sz w:val="24"/>
          <w:szCs w:val="20"/>
          <w:lang w:val="en-US" w:bidi="en-US"/>
        </w:rPr>
        <w:t xml:space="preserve"> de </w:t>
      </w:r>
      <w:proofErr w:type="spellStart"/>
      <w:r w:rsidR="00CD03B0">
        <w:rPr>
          <w:rFonts w:ascii="Arial" w:eastAsia="Times New Roman" w:hAnsi="Arial" w:cs="Arial"/>
          <w:i/>
          <w:sz w:val="24"/>
          <w:szCs w:val="20"/>
          <w:lang w:val="en-US" w:bidi="en-US"/>
        </w:rPr>
        <w:t>semnalizare</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rutiera</w:t>
      </w:r>
      <w:proofErr w:type="spellEnd"/>
      <w:r w:rsidR="00CD03B0">
        <w:rPr>
          <w:rFonts w:ascii="Arial" w:eastAsia="Times New Roman" w:hAnsi="Arial" w:cs="Arial"/>
          <w:i/>
          <w:sz w:val="24"/>
          <w:szCs w:val="20"/>
          <w:lang w:val="en-US" w:bidi="en-US"/>
        </w:rPr>
        <w:t xml:space="preserve"> – </w:t>
      </w:r>
      <w:proofErr w:type="spellStart"/>
      <w:r w:rsidR="00CD03B0">
        <w:rPr>
          <w:rFonts w:ascii="Arial" w:eastAsia="Times New Roman" w:hAnsi="Arial" w:cs="Arial"/>
          <w:i/>
          <w:sz w:val="24"/>
          <w:szCs w:val="20"/>
          <w:lang w:val="en-US" w:bidi="en-US"/>
        </w:rPr>
        <w:t>balize</w:t>
      </w:r>
      <w:proofErr w:type="spellEnd"/>
      <w:r w:rsidR="00CD03B0">
        <w:rPr>
          <w:rFonts w:ascii="Arial" w:eastAsia="Times New Roman" w:hAnsi="Arial" w:cs="Arial"/>
          <w:i/>
          <w:sz w:val="24"/>
          <w:szCs w:val="20"/>
          <w:lang w:val="en-US" w:bidi="en-US"/>
        </w:rPr>
        <w:t xml:space="preserve"> cu </w:t>
      </w:r>
      <w:proofErr w:type="spellStart"/>
      <w:r w:rsidR="00CD03B0">
        <w:rPr>
          <w:rFonts w:ascii="Arial" w:eastAsia="Times New Roman" w:hAnsi="Arial" w:cs="Arial"/>
          <w:i/>
          <w:sz w:val="24"/>
          <w:szCs w:val="20"/>
          <w:lang w:val="en-US" w:bidi="en-US"/>
        </w:rPr>
        <w:t>lampi</w:t>
      </w:r>
      <w:proofErr w:type="spellEnd"/>
      <w:r w:rsidR="00CD03B0">
        <w:rPr>
          <w:rFonts w:ascii="Arial" w:eastAsia="Times New Roman" w:hAnsi="Arial" w:cs="Arial"/>
          <w:i/>
          <w:sz w:val="24"/>
          <w:szCs w:val="20"/>
          <w:lang w:val="en-US" w:bidi="en-US"/>
        </w:rPr>
        <w:t xml:space="preserve"> cu </w:t>
      </w:r>
      <w:proofErr w:type="spellStart"/>
      <w:r w:rsidR="00CD03B0">
        <w:rPr>
          <w:rFonts w:ascii="Arial" w:eastAsia="Times New Roman" w:hAnsi="Arial" w:cs="Arial"/>
          <w:i/>
          <w:sz w:val="24"/>
          <w:szCs w:val="20"/>
          <w:lang w:val="en-US" w:bidi="en-US"/>
        </w:rPr>
        <w:t>lumina</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intemitenta,bariere</w:t>
      </w:r>
      <w:proofErr w:type="spellEnd"/>
      <w:r w:rsidR="00CD03B0">
        <w:rPr>
          <w:rFonts w:ascii="Arial" w:eastAsia="Times New Roman" w:hAnsi="Arial" w:cs="Arial"/>
          <w:i/>
          <w:sz w:val="24"/>
          <w:szCs w:val="20"/>
          <w:lang w:val="en-US" w:bidi="en-US"/>
        </w:rPr>
        <w:t xml:space="preserve"> cu </w:t>
      </w:r>
      <w:proofErr w:type="spellStart"/>
      <w:r w:rsidR="00CD03B0">
        <w:rPr>
          <w:rFonts w:ascii="Arial" w:eastAsia="Times New Roman" w:hAnsi="Arial" w:cs="Arial"/>
          <w:i/>
          <w:sz w:val="24"/>
          <w:szCs w:val="20"/>
          <w:lang w:val="en-US" w:bidi="en-US"/>
        </w:rPr>
        <w:t>indicatoare</w:t>
      </w:r>
      <w:proofErr w:type="spellEnd"/>
      <w:r w:rsidR="00CD03B0">
        <w:rPr>
          <w:rFonts w:ascii="Arial" w:eastAsia="Times New Roman" w:hAnsi="Arial" w:cs="Arial"/>
          <w:i/>
          <w:sz w:val="24"/>
          <w:szCs w:val="20"/>
          <w:lang w:val="en-US" w:bidi="en-US"/>
        </w:rPr>
        <w:t xml:space="preserve"> cu </w:t>
      </w:r>
      <w:proofErr w:type="spellStart"/>
      <w:r w:rsidR="00CD03B0">
        <w:rPr>
          <w:rFonts w:ascii="Arial" w:eastAsia="Times New Roman" w:hAnsi="Arial" w:cs="Arial"/>
          <w:i/>
          <w:sz w:val="24"/>
          <w:szCs w:val="20"/>
          <w:lang w:val="en-US" w:bidi="en-US"/>
        </w:rPr>
        <w:t>folie</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reflectorizanta</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Tronsoanele</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inchise</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circulatiei</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publice</w:t>
      </w:r>
      <w:proofErr w:type="spellEnd"/>
      <w:r w:rsidR="00CD03B0">
        <w:rPr>
          <w:rFonts w:ascii="Arial" w:eastAsia="Times New Roman" w:hAnsi="Arial" w:cs="Arial"/>
          <w:i/>
          <w:sz w:val="24"/>
          <w:szCs w:val="20"/>
          <w:lang w:val="en-US" w:bidi="en-US"/>
        </w:rPr>
        <w:t xml:space="preserve"> se </w:t>
      </w:r>
      <w:proofErr w:type="spellStart"/>
      <w:r w:rsidR="00CD03B0">
        <w:rPr>
          <w:rFonts w:ascii="Arial" w:eastAsia="Times New Roman" w:hAnsi="Arial" w:cs="Arial"/>
          <w:i/>
          <w:sz w:val="24"/>
          <w:szCs w:val="20"/>
          <w:lang w:val="en-US" w:bidi="en-US"/>
        </w:rPr>
        <w:t>vor</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stabili</w:t>
      </w:r>
      <w:proofErr w:type="spellEnd"/>
      <w:r w:rsidR="00CD03B0">
        <w:rPr>
          <w:rFonts w:ascii="Arial" w:eastAsia="Times New Roman" w:hAnsi="Arial" w:cs="Arial"/>
          <w:i/>
          <w:sz w:val="24"/>
          <w:szCs w:val="20"/>
          <w:lang w:val="en-US" w:bidi="en-US"/>
        </w:rPr>
        <w:t xml:space="preserve"> periodic </w:t>
      </w:r>
      <w:proofErr w:type="spellStart"/>
      <w:r w:rsidR="00CD03B0">
        <w:rPr>
          <w:rFonts w:ascii="Arial" w:eastAsia="Times New Roman" w:hAnsi="Arial" w:cs="Arial"/>
          <w:i/>
          <w:sz w:val="24"/>
          <w:szCs w:val="20"/>
          <w:lang w:val="en-US" w:bidi="en-US"/>
        </w:rPr>
        <w:t>functie</w:t>
      </w:r>
      <w:proofErr w:type="spellEnd"/>
      <w:r w:rsidR="00CD03B0">
        <w:rPr>
          <w:rFonts w:ascii="Arial" w:eastAsia="Times New Roman" w:hAnsi="Arial" w:cs="Arial"/>
          <w:i/>
          <w:sz w:val="24"/>
          <w:szCs w:val="20"/>
          <w:lang w:val="en-US" w:bidi="en-US"/>
        </w:rPr>
        <w:t xml:space="preserve"> de </w:t>
      </w:r>
      <w:proofErr w:type="spellStart"/>
      <w:r w:rsidR="00CD03B0">
        <w:rPr>
          <w:rFonts w:ascii="Arial" w:eastAsia="Times New Roman" w:hAnsi="Arial" w:cs="Arial"/>
          <w:i/>
          <w:sz w:val="24"/>
          <w:szCs w:val="20"/>
          <w:lang w:val="en-US" w:bidi="en-US"/>
        </w:rPr>
        <w:t>evolutia</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lucrarilor</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si</w:t>
      </w:r>
      <w:proofErr w:type="spellEnd"/>
      <w:r w:rsidR="00CD03B0">
        <w:rPr>
          <w:rFonts w:ascii="Arial" w:eastAsia="Times New Roman" w:hAnsi="Arial" w:cs="Arial"/>
          <w:i/>
          <w:sz w:val="24"/>
          <w:szCs w:val="20"/>
          <w:lang w:val="en-US" w:bidi="en-US"/>
        </w:rPr>
        <w:t xml:space="preserve"> se </w:t>
      </w:r>
      <w:proofErr w:type="spellStart"/>
      <w:r w:rsidR="00CD03B0">
        <w:rPr>
          <w:rFonts w:ascii="Arial" w:eastAsia="Times New Roman" w:hAnsi="Arial" w:cs="Arial"/>
          <w:i/>
          <w:sz w:val="24"/>
          <w:szCs w:val="20"/>
          <w:lang w:val="en-US" w:bidi="en-US"/>
        </w:rPr>
        <w:t>vor</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deschide</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circulatiei</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odata</w:t>
      </w:r>
      <w:proofErr w:type="spellEnd"/>
      <w:r w:rsidR="00CD03B0">
        <w:rPr>
          <w:rFonts w:ascii="Arial" w:eastAsia="Times New Roman" w:hAnsi="Arial" w:cs="Arial"/>
          <w:i/>
          <w:sz w:val="24"/>
          <w:szCs w:val="20"/>
          <w:lang w:val="en-US" w:bidi="en-US"/>
        </w:rPr>
        <w:t xml:space="preserve"> cu </w:t>
      </w:r>
      <w:proofErr w:type="spellStart"/>
      <w:r w:rsidR="00CD03B0">
        <w:rPr>
          <w:rFonts w:ascii="Arial" w:eastAsia="Times New Roman" w:hAnsi="Arial" w:cs="Arial"/>
          <w:i/>
          <w:sz w:val="24"/>
          <w:szCs w:val="20"/>
          <w:lang w:val="en-US" w:bidi="en-US"/>
        </w:rPr>
        <w:t>finalizarea</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lucrarilor</w:t>
      </w:r>
      <w:proofErr w:type="spellEnd"/>
      <w:r w:rsidR="00CD03B0">
        <w:rPr>
          <w:rFonts w:ascii="Arial" w:eastAsia="Times New Roman" w:hAnsi="Arial" w:cs="Arial"/>
          <w:i/>
          <w:sz w:val="24"/>
          <w:szCs w:val="20"/>
          <w:lang w:val="en-US" w:bidi="en-US"/>
        </w:rPr>
        <w:t xml:space="preserve"> de </w:t>
      </w:r>
      <w:proofErr w:type="spellStart"/>
      <w:proofErr w:type="gramStart"/>
      <w:r w:rsidR="00CD03B0">
        <w:rPr>
          <w:rFonts w:ascii="Arial" w:eastAsia="Times New Roman" w:hAnsi="Arial" w:cs="Arial"/>
          <w:i/>
          <w:sz w:val="24"/>
          <w:szCs w:val="20"/>
          <w:lang w:val="en-US" w:bidi="en-US"/>
        </w:rPr>
        <w:t>asfaltare</w:t>
      </w:r>
      <w:proofErr w:type="spellEnd"/>
      <w:r w:rsidR="00CD03B0">
        <w:rPr>
          <w:rFonts w:ascii="Arial" w:eastAsia="Times New Roman" w:hAnsi="Arial" w:cs="Arial"/>
          <w:i/>
          <w:sz w:val="24"/>
          <w:szCs w:val="20"/>
          <w:lang w:val="en-US" w:bidi="en-US"/>
        </w:rPr>
        <w:t xml:space="preserve"> .</w:t>
      </w:r>
      <w:proofErr w:type="gramEnd"/>
    </w:p>
    <w:p w:rsidR="00655535" w:rsidRPr="00E63751" w:rsidRDefault="00655535" w:rsidP="00520F4F">
      <w:pPr>
        <w:widowControl w:val="0"/>
        <w:tabs>
          <w:tab w:val="left" w:pos="851"/>
        </w:tabs>
        <w:adjustRightInd w:val="0"/>
        <w:spacing w:after="0"/>
        <w:ind w:firstLine="630"/>
        <w:textAlignment w:val="baseline"/>
        <w:rPr>
          <w:rFonts w:ascii="Arial" w:eastAsia="Times New Roman" w:hAnsi="Arial" w:cs="Arial"/>
          <w:sz w:val="24"/>
          <w:szCs w:val="20"/>
          <w:lang w:bidi="en-US"/>
        </w:rPr>
      </w:pPr>
    </w:p>
    <w:p w:rsidR="00655535" w:rsidRPr="00E63751" w:rsidRDefault="00655535" w:rsidP="00520F4F">
      <w:pPr>
        <w:widowControl w:val="0"/>
        <w:tabs>
          <w:tab w:val="left" w:pos="851"/>
        </w:tabs>
        <w:adjustRightInd w:val="0"/>
        <w:spacing w:after="0"/>
        <w:textAlignment w:val="baseline"/>
        <w:rPr>
          <w:rFonts w:ascii="Arial" w:eastAsia="Times New Roman" w:hAnsi="Arial" w:cs="Arial"/>
          <w:b/>
          <w:sz w:val="24"/>
          <w:szCs w:val="20"/>
          <w:lang w:bidi="en-US"/>
        </w:rPr>
      </w:pPr>
      <w:r w:rsidRPr="00E63751">
        <w:rPr>
          <w:rFonts w:ascii="Arial" w:eastAsia="Times New Roman" w:hAnsi="Arial" w:cs="Arial"/>
          <w:sz w:val="24"/>
          <w:szCs w:val="20"/>
          <w:lang w:bidi="en-US"/>
        </w:rPr>
        <w:t xml:space="preserve">- </w:t>
      </w:r>
      <w:r w:rsidRPr="00E63751">
        <w:rPr>
          <w:rFonts w:ascii="Arial" w:eastAsia="Times New Roman" w:hAnsi="Arial" w:cs="Arial"/>
          <w:b/>
          <w:sz w:val="24"/>
          <w:szCs w:val="20"/>
          <w:lang w:bidi="en-US"/>
        </w:rPr>
        <w:t>localizarea organizării de şantier;</w:t>
      </w:r>
    </w:p>
    <w:p w:rsidR="00655535" w:rsidRPr="00E63751" w:rsidRDefault="00655535" w:rsidP="00520F4F">
      <w:pPr>
        <w:widowControl w:val="0"/>
        <w:tabs>
          <w:tab w:val="left" w:pos="851"/>
        </w:tabs>
        <w:adjustRightInd w:val="0"/>
        <w:spacing w:after="0"/>
        <w:textAlignment w:val="baseline"/>
        <w:rPr>
          <w:rFonts w:ascii="Arial" w:eastAsia="Times New Roman" w:hAnsi="Arial" w:cs="Arial"/>
          <w:b/>
          <w:sz w:val="24"/>
          <w:szCs w:val="20"/>
          <w:lang w:bidi="en-US"/>
        </w:rPr>
      </w:pPr>
    </w:p>
    <w:p w:rsidR="00655535" w:rsidRDefault="008916E1" w:rsidP="00520F4F">
      <w:pPr>
        <w:widowControl w:val="0"/>
        <w:tabs>
          <w:tab w:val="left" w:pos="851"/>
        </w:tabs>
        <w:adjustRightInd w:val="0"/>
        <w:spacing w:after="0"/>
        <w:textAlignment w:val="baseline"/>
        <w:rPr>
          <w:rFonts w:ascii="Arial" w:eastAsia="Times New Roman" w:hAnsi="Arial" w:cs="Arial"/>
          <w:sz w:val="24"/>
          <w:szCs w:val="20"/>
          <w:lang w:bidi="en-US"/>
        </w:rPr>
      </w:pPr>
      <w:r w:rsidRPr="008916E1">
        <w:rPr>
          <w:rFonts w:ascii="Arial" w:eastAsia="Times New Roman" w:hAnsi="Arial" w:cs="Arial"/>
          <w:sz w:val="24"/>
          <w:szCs w:val="20"/>
          <w:lang w:bidi="en-US"/>
        </w:rPr>
        <w:t>La aceasta faza nu se poate aprecia unde isi va amplasa Antreprenorul Organizarea de santier.</w:t>
      </w:r>
    </w:p>
    <w:p w:rsidR="00AC2E1B" w:rsidRPr="00E63751" w:rsidRDefault="00AC2E1B" w:rsidP="00520F4F">
      <w:pPr>
        <w:widowControl w:val="0"/>
        <w:tabs>
          <w:tab w:val="left" w:pos="851"/>
        </w:tabs>
        <w:adjustRightInd w:val="0"/>
        <w:spacing w:after="0"/>
        <w:textAlignment w:val="baseline"/>
        <w:rPr>
          <w:rFonts w:ascii="Arial" w:eastAsia="Times New Roman" w:hAnsi="Arial" w:cs="Arial"/>
          <w:sz w:val="24"/>
          <w:szCs w:val="20"/>
          <w:lang w:bidi="en-US"/>
        </w:rPr>
      </w:pPr>
    </w:p>
    <w:p w:rsidR="00655535" w:rsidRPr="00E63751" w:rsidRDefault="00655535" w:rsidP="00520F4F">
      <w:pPr>
        <w:widowControl w:val="0"/>
        <w:tabs>
          <w:tab w:val="left" w:pos="851"/>
        </w:tabs>
        <w:adjustRightInd w:val="0"/>
        <w:spacing w:after="0"/>
        <w:textAlignment w:val="baseline"/>
        <w:rPr>
          <w:rFonts w:ascii="Arial" w:eastAsia="Times New Roman" w:hAnsi="Arial" w:cs="Arial"/>
          <w:b/>
          <w:sz w:val="24"/>
          <w:szCs w:val="20"/>
          <w:lang w:bidi="en-US"/>
        </w:rPr>
      </w:pPr>
      <w:r w:rsidRPr="00E63751">
        <w:rPr>
          <w:rFonts w:ascii="Arial" w:eastAsia="Times New Roman" w:hAnsi="Arial" w:cs="Arial"/>
          <w:b/>
          <w:sz w:val="24"/>
          <w:szCs w:val="20"/>
          <w:lang w:bidi="en-US"/>
        </w:rPr>
        <w:t>- descrierea impactului asupra mediului a lucrărilor organizării de şantier;</w:t>
      </w:r>
    </w:p>
    <w:p w:rsidR="00655535" w:rsidRDefault="00655535" w:rsidP="00520F4F">
      <w:pPr>
        <w:widowControl w:val="0"/>
        <w:tabs>
          <w:tab w:val="left" w:pos="851"/>
        </w:tabs>
        <w:adjustRightInd w:val="0"/>
        <w:spacing w:after="0"/>
        <w:textAlignment w:val="baseline"/>
        <w:rPr>
          <w:rFonts w:ascii="Arial" w:eastAsia="Times New Roman" w:hAnsi="Arial" w:cs="Arial"/>
          <w:b/>
          <w:sz w:val="24"/>
          <w:szCs w:val="20"/>
          <w:lang w:bidi="en-US"/>
        </w:rPr>
      </w:pPr>
    </w:p>
    <w:p w:rsidR="00AC2E1B" w:rsidRPr="00E63751" w:rsidRDefault="00AC2E1B" w:rsidP="00520F4F">
      <w:pPr>
        <w:widowControl w:val="0"/>
        <w:tabs>
          <w:tab w:val="left" w:pos="851"/>
        </w:tabs>
        <w:adjustRightInd w:val="0"/>
        <w:spacing w:after="0"/>
        <w:textAlignment w:val="baseline"/>
        <w:rPr>
          <w:rFonts w:ascii="Arial" w:eastAsia="Times New Roman" w:hAnsi="Arial" w:cs="Arial"/>
          <w:b/>
          <w:sz w:val="24"/>
          <w:szCs w:val="20"/>
          <w:lang w:bidi="en-US"/>
        </w:rPr>
      </w:pPr>
    </w:p>
    <w:p w:rsidR="00AC2E1B" w:rsidRDefault="00AC2E1B" w:rsidP="00AC2E1B">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AC2E1B">
        <w:rPr>
          <w:rFonts w:ascii="Arial" w:eastAsia="Times New Roman" w:hAnsi="Arial" w:cs="Arial"/>
          <w:b/>
          <w:sz w:val="24"/>
          <w:szCs w:val="20"/>
          <w:lang w:bidi="en-US"/>
        </w:rPr>
        <w:t>APA</w:t>
      </w: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b/>
          <w:sz w:val="24"/>
          <w:szCs w:val="20"/>
          <w:lang w:bidi="en-US"/>
        </w:rPr>
      </w:pPr>
    </w:p>
    <w:p w:rsid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 xml:space="preserve">Impactul asupra apelor este semnificativ in cazul in care Organizarea de Santier </w:t>
      </w:r>
      <w:r>
        <w:rPr>
          <w:rFonts w:ascii="Arial" w:eastAsia="Times New Roman" w:hAnsi="Arial" w:cs="Arial"/>
          <w:sz w:val="24"/>
          <w:szCs w:val="20"/>
          <w:lang w:bidi="en-US"/>
        </w:rPr>
        <w:t xml:space="preserve"> va</w:t>
      </w:r>
      <w:r w:rsidRPr="00AC2E1B">
        <w:rPr>
          <w:rFonts w:ascii="Arial" w:eastAsia="Times New Roman" w:hAnsi="Arial" w:cs="Arial"/>
          <w:sz w:val="24"/>
          <w:szCs w:val="20"/>
          <w:lang w:bidi="en-US"/>
        </w:rPr>
        <w:t xml:space="preserve"> fi pozitionat</w:t>
      </w:r>
      <w:r>
        <w:rPr>
          <w:rFonts w:ascii="Arial" w:eastAsia="Times New Roman" w:hAnsi="Arial" w:cs="Arial"/>
          <w:sz w:val="24"/>
          <w:szCs w:val="20"/>
          <w:lang w:bidi="en-US"/>
        </w:rPr>
        <w:t>a</w:t>
      </w:r>
      <w:r w:rsidRPr="00AC2E1B">
        <w:rPr>
          <w:rFonts w:ascii="Arial" w:eastAsia="Times New Roman" w:hAnsi="Arial" w:cs="Arial"/>
          <w:sz w:val="24"/>
          <w:szCs w:val="20"/>
          <w:lang w:bidi="en-US"/>
        </w:rPr>
        <w:t xml:space="preserve"> in apropierea unui curs de apa.</w:t>
      </w: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AC2E1B" w:rsidRDefault="00AC2E1B" w:rsidP="00AC2E1B">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AC2E1B">
        <w:rPr>
          <w:rFonts w:ascii="Arial" w:eastAsia="Times New Roman" w:hAnsi="Arial" w:cs="Arial"/>
          <w:b/>
          <w:sz w:val="24"/>
          <w:szCs w:val="20"/>
          <w:lang w:bidi="en-US"/>
        </w:rPr>
        <w:t>AER</w:t>
      </w: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b/>
          <w:sz w:val="24"/>
          <w:szCs w:val="20"/>
          <w:lang w:bidi="en-US"/>
        </w:rPr>
      </w:pPr>
    </w:p>
    <w:p w:rsid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Impactul asupra aerului este semnificativ in cadrul Bazelor de productie, ca urmare a functionarii Statiilor de asfalt si betoane, precum si a circulatiei vehiculelor grele.</w:t>
      </w: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AC2E1B">
        <w:rPr>
          <w:rFonts w:ascii="Arial" w:eastAsia="Times New Roman" w:hAnsi="Arial" w:cs="Arial"/>
          <w:b/>
          <w:sz w:val="24"/>
          <w:szCs w:val="20"/>
          <w:lang w:bidi="en-US"/>
        </w:rPr>
        <w:t>SOL</w:t>
      </w: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 xml:space="preserve">Principalul impact asupra solului in perioada de </w:t>
      </w:r>
      <w:r>
        <w:rPr>
          <w:rFonts w:ascii="Arial" w:eastAsia="Times New Roman" w:hAnsi="Arial" w:cs="Arial"/>
          <w:sz w:val="24"/>
          <w:szCs w:val="20"/>
          <w:lang w:bidi="en-US"/>
        </w:rPr>
        <w:t>modernizare a strazilor</w:t>
      </w:r>
      <w:r w:rsidRPr="00AC2E1B">
        <w:rPr>
          <w:rFonts w:ascii="Arial" w:eastAsia="Times New Roman" w:hAnsi="Arial" w:cs="Arial"/>
          <w:sz w:val="24"/>
          <w:szCs w:val="20"/>
          <w:lang w:bidi="en-US"/>
        </w:rPr>
        <w:t xml:space="preserve"> este reprezentat de ocuparea temporara de terenuri pentru</w:t>
      </w:r>
      <w:r>
        <w:rPr>
          <w:rFonts w:ascii="Arial" w:eastAsia="Times New Roman" w:hAnsi="Arial" w:cs="Arial"/>
          <w:sz w:val="24"/>
          <w:szCs w:val="20"/>
          <w:lang w:bidi="en-US"/>
        </w:rPr>
        <w:t xml:space="preserve"> </w:t>
      </w:r>
      <w:r w:rsidR="00142F23">
        <w:rPr>
          <w:rFonts w:ascii="Arial" w:eastAsia="Times New Roman" w:hAnsi="Arial" w:cs="Arial"/>
          <w:sz w:val="24"/>
          <w:szCs w:val="20"/>
          <w:lang w:bidi="en-US"/>
        </w:rPr>
        <w:t>o</w:t>
      </w:r>
      <w:r w:rsidRPr="00AC2E1B">
        <w:rPr>
          <w:rFonts w:ascii="Arial" w:eastAsia="Times New Roman" w:hAnsi="Arial" w:cs="Arial"/>
          <w:sz w:val="24"/>
          <w:szCs w:val="20"/>
          <w:lang w:bidi="en-US"/>
        </w:rPr>
        <w:t>rganizar</w:t>
      </w:r>
      <w:r w:rsidR="00142F23">
        <w:rPr>
          <w:rFonts w:ascii="Arial" w:eastAsia="Times New Roman" w:hAnsi="Arial" w:cs="Arial"/>
          <w:sz w:val="24"/>
          <w:szCs w:val="20"/>
          <w:lang w:bidi="en-US"/>
        </w:rPr>
        <w:t>ea de santier.</w:t>
      </w:r>
      <w:r w:rsidRPr="00AC2E1B">
        <w:rPr>
          <w:rFonts w:ascii="Arial" w:eastAsia="Times New Roman" w:hAnsi="Arial" w:cs="Arial"/>
          <w:sz w:val="24"/>
          <w:szCs w:val="20"/>
          <w:lang w:bidi="en-US"/>
        </w:rPr>
        <w:t xml:space="preserve"> Dupa incheierea lucrarilor, reconstructia ecologica a zonelor in care acestea se vor amplasa reprezinta o masura obligatorie.</w:t>
      </w:r>
    </w:p>
    <w:p w:rsidR="00AC2E1B" w:rsidRPr="00AC2E1B" w:rsidRDefault="00142F23"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Pr>
          <w:rFonts w:ascii="Arial" w:eastAsia="Times New Roman" w:hAnsi="Arial" w:cs="Arial"/>
          <w:sz w:val="24"/>
          <w:szCs w:val="20"/>
          <w:lang w:bidi="en-US"/>
        </w:rPr>
        <w:t>A</w:t>
      </w:r>
      <w:r w:rsidR="00AC2E1B" w:rsidRPr="00AC2E1B">
        <w:rPr>
          <w:rFonts w:ascii="Arial" w:eastAsia="Times New Roman" w:hAnsi="Arial" w:cs="Arial"/>
          <w:sz w:val="24"/>
          <w:szCs w:val="20"/>
          <w:lang w:bidi="en-US"/>
        </w:rPr>
        <w:t>mplasarea si suprafat</w:t>
      </w:r>
      <w:r>
        <w:rPr>
          <w:rFonts w:ascii="Arial" w:eastAsia="Times New Roman" w:hAnsi="Arial" w:cs="Arial"/>
          <w:sz w:val="24"/>
          <w:szCs w:val="20"/>
          <w:lang w:bidi="en-US"/>
        </w:rPr>
        <w:t>a</w:t>
      </w:r>
      <w:r w:rsidR="00AC2E1B" w:rsidRPr="00AC2E1B">
        <w:rPr>
          <w:rFonts w:ascii="Arial" w:eastAsia="Times New Roman" w:hAnsi="Arial" w:cs="Arial"/>
          <w:sz w:val="24"/>
          <w:szCs w:val="20"/>
          <w:lang w:bidi="en-US"/>
        </w:rPr>
        <w:t xml:space="preserve"> ocupat</w:t>
      </w:r>
      <w:r>
        <w:rPr>
          <w:rFonts w:ascii="Arial" w:eastAsia="Times New Roman" w:hAnsi="Arial" w:cs="Arial"/>
          <w:sz w:val="24"/>
          <w:szCs w:val="20"/>
          <w:lang w:bidi="en-US"/>
        </w:rPr>
        <w:t>a</w:t>
      </w:r>
      <w:r w:rsidR="00AC2E1B" w:rsidRPr="00AC2E1B">
        <w:rPr>
          <w:rFonts w:ascii="Arial" w:eastAsia="Times New Roman" w:hAnsi="Arial" w:cs="Arial"/>
          <w:sz w:val="24"/>
          <w:szCs w:val="20"/>
          <w:lang w:bidi="en-US"/>
        </w:rPr>
        <w:t xml:space="preserve"> de acestea vor fi stabilite de Antreprenori, functie de necesitatile. </w:t>
      </w: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Impactul manifestat de traficul desfasurat in cadrul santierului are un caracter temporar si se exercita ca urmare a antrenarii de catre apele pluviale a poluantilor rezultati din arderea combustibilului. Aceste ape se infiltreaaza in straturile superioare ale solului.</w:t>
      </w: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 xml:space="preserve">Impactul determinat de pierderile de carburanti sau ulei de la functionarea defectuoasa a utilajelor poate fi apreciabil. El se manifesta, de asemenea, pe arii restranse, insa depoluarea </w:t>
      </w:r>
      <w:r w:rsidRPr="00AC2E1B">
        <w:rPr>
          <w:rFonts w:ascii="Arial" w:eastAsia="Times New Roman" w:hAnsi="Arial" w:cs="Arial"/>
          <w:sz w:val="24"/>
          <w:szCs w:val="20"/>
          <w:lang w:bidi="en-US"/>
        </w:rPr>
        <w:lastRenderedPageBreak/>
        <w:t>suprafetelor poluate cu produse petroliere este costisitoare si necesita un timp indelungat.</w:t>
      </w:r>
    </w:p>
    <w:p w:rsidR="00142F23"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 xml:space="preserve">Impactul asupra solului produs de depozitele de deseuri neamenjate corespunzator este cu atat mai intens cu cat substantele depozitate au un caracter mai agresiv. Precipitatiile spala depozitele de deseuri incarcandu-se, in special, cu substante organice. </w:t>
      </w:r>
    </w:p>
    <w:p w:rsidR="00142F23" w:rsidRDefault="00142F23"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AC2E1B" w:rsidRPr="00142F23" w:rsidRDefault="00AC2E1B" w:rsidP="00AC2E1B">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142F23">
        <w:rPr>
          <w:rFonts w:ascii="Arial" w:eastAsia="Times New Roman" w:hAnsi="Arial" w:cs="Arial"/>
          <w:b/>
          <w:sz w:val="24"/>
          <w:szCs w:val="20"/>
          <w:lang w:bidi="en-US"/>
        </w:rPr>
        <w:t>BIODIVERSITATE</w:t>
      </w:r>
    </w:p>
    <w:p w:rsidR="00142F23" w:rsidRPr="00AC2E1B" w:rsidRDefault="00142F23"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Santierul, in ansamblu, are un impact negativ complex asupra vegetatiei.</w:t>
      </w:r>
      <w:r w:rsidR="00142F23">
        <w:rPr>
          <w:rFonts w:ascii="Arial" w:eastAsia="Times New Roman" w:hAnsi="Arial" w:cs="Arial"/>
          <w:sz w:val="24"/>
          <w:szCs w:val="20"/>
          <w:lang w:bidi="en-US"/>
        </w:rPr>
        <w:t xml:space="preserve"> Poluarea potentiala a solului are</w:t>
      </w:r>
      <w:r w:rsidRPr="00AC2E1B">
        <w:rPr>
          <w:rFonts w:ascii="Arial" w:eastAsia="Times New Roman" w:hAnsi="Arial" w:cs="Arial"/>
          <w:sz w:val="24"/>
          <w:szCs w:val="20"/>
          <w:lang w:bidi="en-US"/>
        </w:rPr>
        <w:t xml:space="preserve"> efecte negative asupra vegetatiei in sensul reducerii suprafetelor vegetale si uneori a pierderii calitatilor initiale.</w:t>
      </w:r>
    </w:p>
    <w:p w:rsidR="00655535"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 xml:space="preserve">Daca se vor respecta masurile </w:t>
      </w:r>
      <w:r w:rsidR="00142F23">
        <w:rPr>
          <w:rFonts w:ascii="Arial" w:eastAsia="Times New Roman" w:hAnsi="Arial" w:cs="Arial"/>
          <w:sz w:val="24"/>
          <w:szCs w:val="20"/>
          <w:lang w:bidi="en-US"/>
        </w:rPr>
        <w:t xml:space="preserve"> si dotarile pentru controlul emisiilor de poluanti in mediu, </w:t>
      </w:r>
      <w:r w:rsidRPr="00AC2E1B">
        <w:rPr>
          <w:rFonts w:ascii="Arial" w:eastAsia="Times New Roman" w:hAnsi="Arial" w:cs="Arial"/>
          <w:sz w:val="24"/>
          <w:szCs w:val="20"/>
          <w:lang w:bidi="en-US"/>
        </w:rPr>
        <w:t xml:space="preserve"> putem mentiona faptul ca impactul va fi  nesemnificativ.</w:t>
      </w:r>
    </w:p>
    <w:p w:rsidR="00142F23" w:rsidRPr="00E63751" w:rsidRDefault="00142F23"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655535" w:rsidRPr="00E63751" w:rsidRDefault="00655535" w:rsidP="00520F4F">
      <w:pPr>
        <w:widowControl w:val="0"/>
        <w:tabs>
          <w:tab w:val="left" w:pos="851"/>
        </w:tabs>
        <w:adjustRightInd w:val="0"/>
        <w:spacing w:after="0"/>
        <w:textAlignment w:val="baseline"/>
        <w:rPr>
          <w:rFonts w:ascii="Arial" w:eastAsia="Times New Roman" w:hAnsi="Arial" w:cs="Arial"/>
          <w:b/>
          <w:sz w:val="24"/>
          <w:szCs w:val="20"/>
          <w:lang w:bidi="en-US"/>
        </w:rPr>
      </w:pPr>
      <w:r w:rsidRPr="00E63751">
        <w:rPr>
          <w:rFonts w:ascii="Arial" w:eastAsia="Times New Roman" w:hAnsi="Arial" w:cs="Arial"/>
          <w:sz w:val="24"/>
          <w:szCs w:val="20"/>
          <w:lang w:bidi="en-US"/>
        </w:rPr>
        <w:t xml:space="preserve">- </w:t>
      </w:r>
      <w:r w:rsidRPr="00E63751">
        <w:rPr>
          <w:rFonts w:ascii="Arial" w:eastAsia="Times New Roman" w:hAnsi="Arial" w:cs="Arial"/>
          <w:b/>
          <w:sz w:val="24"/>
          <w:szCs w:val="20"/>
          <w:lang w:bidi="en-US"/>
        </w:rPr>
        <w:t>surse de poluanţi şi instalaţii pentru reţinerea, evacuarea şi dispersia poluanţilor în mediu în timpul organizării de şantier;</w:t>
      </w:r>
    </w:p>
    <w:p w:rsidR="00655535" w:rsidRPr="00E63751" w:rsidRDefault="00655535" w:rsidP="00520F4F">
      <w:pPr>
        <w:widowControl w:val="0"/>
        <w:tabs>
          <w:tab w:val="left" w:pos="851"/>
        </w:tabs>
        <w:adjustRightInd w:val="0"/>
        <w:spacing w:after="0"/>
        <w:textAlignment w:val="baseline"/>
        <w:rPr>
          <w:rFonts w:ascii="Arial" w:eastAsia="Times New Roman" w:hAnsi="Arial" w:cs="Arial"/>
          <w:b/>
          <w:sz w:val="24"/>
          <w:szCs w:val="20"/>
          <w:lang w:bidi="en-US"/>
        </w:rPr>
      </w:pPr>
    </w:p>
    <w:p w:rsidR="00142F23" w:rsidRPr="00142F23" w:rsidRDefault="00142F23" w:rsidP="00142F23">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142F23">
        <w:rPr>
          <w:rFonts w:ascii="Arial" w:eastAsia="Times New Roman" w:hAnsi="Arial" w:cs="Arial"/>
          <w:b/>
          <w:sz w:val="24"/>
          <w:szCs w:val="20"/>
          <w:lang w:bidi="en-US"/>
        </w:rPr>
        <w:t>APA</w:t>
      </w:r>
    </w:p>
    <w:p w:rsidR="00142F23" w:rsidRPr="00142F23"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142F23" w:rsidRPr="00142F23"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La aceasta faza nu se poate aprecia unde isi va amplasa Antreprenorul Organizarea de santier</w:t>
      </w:r>
      <w:r>
        <w:rPr>
          <w:rFonts w:ascii="Arial" w:eastAsia="Times New Roman" w:hAnsi="Arial" w:cs="Arial"/>
          <w:sz w:val="24"/>
          <w:szCs w:val="20"/>
          <w:lang w:bidi="en-US"/>
        </w:rPr>
        <w:t xml:space="preserve"> </w:t>
      </w:r>
      <w:r w:rsidRPr="00142F23">
        <w:rPr>
          <w:rFonts w:ascii="Arial" w:eastAsia="Times New Roman" w:hAnsi="Arial" w:cs="Arial"/>
          <w:sz w:val="24"/>
          <w:szCs w:val="20"/>
          <w:lang w:bidi="en-US"/>
        </w:rPr>
        <w:t xml:space="preserve">. </w:t>
      </w:r>
    </w:p>
    <w:p w:rsidR="00142F23" w:rsidRPr="00142F23"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Rezervoarele de carburanti</w:t>
      </w:r>
      <w:r>
        <w:rPr>
          <w:rFonts w:ascii="Arial" w:eastAsia="Times New Roman" w:hAnsi="Arial" w:cs="Arial"/>
          <w:sz w:val="24"/>
          <w:szCs w:val="20"/>
          <w:lang w:bidi="en-US"/>
        </w:rPr>
        <w:t xml:space="preserve"> ale utilajelor </w:t>
      </w:r>
      <w:r w:rsidRPr="00142F23">
        <w:rPr>
          <w:rFonts w:ascii="Arial" w:eastAsia="Times New Roman" w:hAnsi="Arial" w:cs="Arial"/>
          <w:sz w:val="24"/>
          <w:szCs w:val="20"/>
          <w:lang w:bidi="en-US"/>
        </w:rPr>
        <w:t xml:space="preserve"> pot constitui, de asemenea, o sursa de poluare in cazul in care ele nu sunt etanse.</w:t>
      </w:r>
    </w:p>
    <w:p w:rsidR="00142F23"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 xml:space="preserve">De la Organizarea de santier rezulta si ape uzate menajere de la </w:t>
      </w:r>
      <w:r>
        <w:rPr>
          <w:rFonts w:ascii="Arial" w:eastAsia="Times New Roman" w:hAnsi="Arial" w:cs="Arial"/>
          <w:sz w:val="24"/>
          <w:szCs w:val="20"/>
          <w:lang w:bidi="en-US"/>
        </w:rPr>
        <w:t>gru</w:t>
      </w:r>
      <w:r w:rsidR="00A6170E">
        <w:rPr>
          <w:rFonts w:ascii="Arial" w:eastAsia="Times New Roman" w:hAnsi="Arial" w:cs="Arial"/>
          <w:sz w:val="24"/>
          <w:szCs w:val="20"/>
          <w:lang w:bidi="en-US"/>
        </w:rPr>
        <w:t>p</w:t>
      </w:r>
      <w:r>
        <w:rPr>
          <w:rFonts w:ascii="Arial" w:eastAsia="Times New Roman" w:hAnsi="Arial" w:cs="Arial"/>
          <w:sz w:val="24"/>
          <w:szCs w:val="20"/>
          <w:lang w:bidi="en-US"/>
        </w:rPr>
        <w:t>urile sanitare.</w:t>
      </w:r>
    </w:p>
    <w:p w:rsidR="00142F23" w:rsidRPr="00142F23" w:rsidRDefault="00142F23" w:rsidP="00142F23">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142F23">
        <w:rPr>
          <w:rFonts w:ascii="Arial" w:eastAsia="Times New Roman" w:hAnsi="Arial" w:cs="Arial"/>
          <w:b/>
          <w:sz w:val="24"/>
          <w:szCs w:val="20"/>
          <w:lang w:bidi="en-US"/>
        </w:rPr>
        <w:t>AER</w:t>
      </w:r>
    </w:p>
    <w:p w:rsidR="00142F23" w:rsidRPr="00142F23"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142F23" w:rsidRPr="00142F23"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Executia lucrarilor constituie, pe de o parte, o sursa de emisii de praf, iar pe de alta parte, sursa de emisie a poluantilor specifici arderii combustibililor fosili (produse petroliere distilate) atat in motoarele utilajelor, cat si a mijloacelor de transport folosite.</w:t>
      </w:r>
    </w:p>
    <w:p w:rsidR="00142F23"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 xml:space="preserve">Activitatea de constructie poate avea, temporar (pe durata executiei), un impact local apreciabil asupra calitatii atmosferei. </w:t>
      </w:r>
    </w:p>
    <w:p w:rsidR="00A6170E" w:rsidRPr="00142F23" w:rsidRDefault="00A6170E"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142F23" w:rsidRPr="00A6170E" w:rsidRDefault="00142F23" w:rsidP="00142F23">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A6170E">
        <w:rPr>
          <w:rFonts w:ascii="Arial" w:eastAsia="Times New Roman" w:hAnsi="Arial" w:cs="Arial"/>
          <w:b/>
          <w:sz w:val="24"/>
          <w:szCs w:val="20"/>
          <w:lang w:bidi="en-US"/>
        </w:rPr>
        <w:t>SOL</w:t>
      </w:r>
    </w:p>
    <w:p w:rsidR="00A6170E" w:rsidRPr="00142F23" w:rsidRDefault="00A6170E"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142F23"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Apele uzate menajere si tehnologice rezultate pe amplasamentul Organizarilor de santier se infiltreaza cu usurinta in sol in cazul in care nu exista platforme betonate sau sisteme de scurgere, colectare si tratare a acestora.</w:t>
      </w:r>
    </w:p>
    <w:p w:rsidR="00A6170E" w:rsidRPr="00142F23" w:rsidRDefault="00A6170E"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142F23" w:rsidRPr="00A6170E" w:rsidRDefault="00142F23" w:rsidP="00142F23">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A6170E">
        <w:rPr>
          <w:rFonts w:ascii="Arial" w:eastAsia="Times New Roman" w:hAnsi="Arial" w:cs="Arial"/>
          <w:b/>
          <w:sz w:val="24"/>
          <w:szCs w:val="20"/>
          <w:lang w:bidi="en-US"/>
        </w:rPr>
        <w:t xml:space="preserve">BIODIVERSITATE </w:t>
      </w:r>
    </w:p>
    <w:p w:rsidR="00A6170E" w:rsidRPr="00142F23" w:rsidRDefault="00A6170E"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655535"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Santierul, in ansamblu, are un impact negativ complex asupra vegetatiei.</w:t>
      </w:r>
      <w:r w:rsidR="00A6170E">
        <w:rPr>
          <w:rFonts w:ascii="Arial" w:eastAsia="Times New Roman" w:hAnsi="Arial" w:cs="Arial"/>
          <w:sz w:val="24"/>
          <w:szCs w:val="20"/>
          <w:lang w:bidi="en-US"/>
        </w:rPr>
        <w:t xml:space="preserve"> Poluarea potentiala a solului are</w:t>
      </w:r>
      <w:r w:rsidRPr="00142F23">
        <w:rPr>
          <w:rFonts w:ascii="Arial" w:eastAsia="Times New Roman" w:hAnsi="Arial" w:cs="Arial"/>
          <w:sz w:val="24"/>
          <w:szCs w:val="20"/>
          <w:lang w:bidi="en-US"/>
        </w:rPr>
        <w:t xml:space="preserve"> efecte negative asupra vegetatiei in sensul reducerii suprafetelor vegetale si uneori a pierderii calitatilor initiale.</w:t>
      </w:r>
    </w:p>
    <w:p w:rsidR="00A6170E" w:rsidRPr="00E63751" w:rsidRDefault="00A6170E"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655535" w:rsidRPr="00E63751" w:rsidRDefault="00655535" w:rsidP="00520F4F">
      <w:pPr>
        <w:widowControl w:val="0"/>
        <w:tabs>
          <w:tab w:val="left" w:pos="851"/>
        </w:tabs>
        <w:adjustRightInd w:val="0"/>
        <w:spacing w:after="0"/>
        <w:textAlignment w:val="baseline"/>
        <w:rPr>
          <w:rFonts w:ascii="Arial" w:eastAsia="Times New Roman" w:hAnsi="Arial" w:cs="Arial"/>
          <w:b/>
          <w:sz w:val="24"/>
          <w:szCs w:val="20"/>
          <w:lang w:bidi="en-US"/>
        </w:rPr>
      </w:pPr>
      <w:r w:rsidRPr="00E63751">
        <w:rPr>
          <w:rFonts w:ascii="Arial" w:eastAsia="Times New Roman" w:hAnsi="Arial" w:cs="Arial"/>
          <w:sz w:val="24"/>
          <w:szCs w:val="20"/>
          <w:lang w:bidi="en-US"/>
        </w:rPr>
        <w:t xml:space="preserve">- </w:t>
      </w:r>
      <w:r w:rsidRPr="00E63751">
        <w:rPr>
          <w:rFonts w:ascii="Arial" w:eastAsia="Times New Roman" w:hAnsi="Arial" w:cs="Arial"/>
          <w:b/>
          <w:sz w:val="24"/>
          <w:szCs w:val="20"/>
          <w:lang w:bidi="en-US"/>
        </w:rPr>
        <w:t>dotări şi măsuri prevăzute pentru controlul emisiilor de poluanţi în mediu.</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prevederea</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spaţii</w:t>
      </w:r>
      <w:proofErr w:type="spellEnd"/>
      <w:r w:rsidRPr="00E63751">
        <w:rPr>
          <w:rFonts w:ascii="Arial" w:eastAsia="Times New Roman" w:hAnsi="Arial" w:cs="Arial"/>
          <w:sz w:val="24"/>
          <w:szCs w:val="20"/>
          <w:lang w:val="en-US" w:bidi="en-US"/>
        </w:rPr>
        <w:t xml:space="preserve"> special </w:t>
      </w:r>
      <w:proofErr w:type="spellStart"/>
      <w:r w:rsidRPr="00E63751">
        <w:rPr>
          <w:rFonts w:ascii="Arial" w:eastAsia="Times New Roman" w:hAnsi="Arial" w:cs="Arial"/>
          <w:sz w:val="24"/>
          <w:szCs w:val="20"/>
          <w:lang w:val="en-US" w:bidi="en-US"/>
        </w:rPr>
        <w:t>amenajate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dotate</w:t>
      </w:r>
      <w:proofErr w:type="spellEnd"/>
      <w:r w:rsidRPr="00E63751">
        <w:rPr>
          <w:rFonts w:ascii="Arial" w:eastAsia="Times New Roman" w:hAnsi="Arial" w:cs="Arial"/>
          <w:sz w:val="24"/>
          <w:szCs w:val="20"/>
          <w:lang w:val="en-US" w:bidi="en-US"/>
        </w:rPr>
        <w:t xml:space="preserve"> cu </w:t>
      </w:r>
      <w:proofErr w:type="spellStart"/>
      <w:r w:rsidRPr="00E63751">
        <w:rPr>
          <w:rFonts w:ascii="Arial" w:eastAsia="Times New Roman" w:hAnsi="Arial" w:cs="Arial"/>
          <w:sz w:val="24"/>
          <w:szCs w:val="20"/>
          <w:lang w:val="en-US" w:bidi="en-US"/>
        </w:rPr>
        <w:t>pubele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pentru</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colectarea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deşeurilor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lastRenderedPageBreak/>
        <w:t>menajere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rezultate</w:t>
      </w:r>
      <w:proofErr w:type="spellEnd"/>
      <w:r w:rsidRPr="00E63751">
        <w:rPr>
          <w:rFonts w:ascii="Arial" w:eastAsia="Times New Roman" w:hAnsi="Arial" w:cs="Arial"/>
          <w:sz w:val="24"/>
          <w:szCs w:val="20"/>
          <w:lang w:val="en-US" w:bidi="en-US"/>
        </w:rPr>
        <w:t xml:space="preserve"> de la </w:t>
      </w:r>
      <w:proofErr w:type="spellStart"/>
      <w:r w:rsidRPr="00E63751">
        <w:rPr>
          <w:rFonts w:ascii="Arial" w:eastAsia="Times New Roman" w:hAnsi="Arial" w:cs="Arial"/>
          <w:sz w:val="24"/>
          <w:szCs w:val="20"/>
          <w:lang w:val="en-US" w:bidi="en-US"/>
        </w:rPr>
        <w:t>personalul</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execuţie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eliminarea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periodică</w:t>
      </w:r>
      <w:proofErr w:type="spellEnd"/>
      <w:r w:rsidRPr="00E63751">
        <w:rPr>
          <w:rFonts w:ascii="Arial" w:eastAsia="Times New Roman" w:hAnsi="Arial" w:cs="Arial"/>
          <w:sz w:val="24"/>
          <w:szCs w:val="20"/>
          <w:lang w:val="en-US" w:bidi="en-US"/>
        </w:rPr>
        <w:t xml:space="preserve"> a </w:t>
      </w:r>
      <w:proofErr w:type="spellStart"/>
      <w:r w:rsidRPr="00E63751">
        <w:rPr>
          <w:rFonts w:ascii="Arial" w:eastAsia="Times New Roman" w:hAnsi="Arial" w:cs="Arial"/>
          <w:sz w:val="24"/>
          <w:szCs w:val="20"/>
          <w:lang w:val="en-US" w:bidi="en-US"/>
        </w:rPr>
        <w:t>acestor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deşeuri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printr</w:t>
      </w:r>
      <w:proofErr w:type="spellEnd"/>
      <w:r w:rsidRPr="00E63751">
        <w:rPr>
          <w:rFonts w:ascii="Arial" w:eastAsia="Times New Roman" w:hAnsi="Arial" w:cs="Arial"/>
          <w:sz w:val="24"/>
          <w:szCs w:val="20"/>
          <w:lang w:val="en-US" w:bidi="en-US"/>
        </w:rPr>
        <w:t xml:space="preserve">-un operator </w:t>
      </w:r>
      <w:proofErr w:type="spellStart"/>
      <w:r w:rsidRPr="00E63751">
        <w:rPr>
          <w:rFonts w:ascii="Arial" w:eastAsia="Times New Roman" w:hAnsi="Arial" w:cs="Arial"/>
          <w:sz w:val="24"/>
          <w:szCs w:val="20"/>
          <w:lang w:val="en-US" w:bidi="en-US"/>
        </w:rPr>
        <w:t>autorizat</w:t>
      </w:r>
      <w:proofErr w:type="spellEnd"/>
      <w:r w:rsidRPr="00E63751">
        <w:rPr>
          <w:rFonts w:ascii="Arial" w:eastAsia="Times New Roman" w:hAnsi="Arial" w:cs="Arial"/>
          <w:sz w:val="24"/>
          <w:szCs w:val="20"/>
          <w:lang w:val="en-US" w:bidi="en-US"/>
        </w:rPr>
        <w:t>;</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prevederea</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toalete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ecologice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pentru</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personalul</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execuţie</w:t>
      </w:r>
      <w:proofErr w:type="spellEnd"/>
      <w:r w:rsidRPr="00E63751">
        <w:rPr>
          <w:rFonts w:ascii="Arial" w:eastAsia="Times New Roman" w:hAnsi="Arial" w:cs="Arial"/>
          <w:sz w:val="24"/>
          <w:szCs w:val="20"/>
          <w:lang w:val="en-US" w:bidi="en-US"/>
        </w:rPr>
        <w:t>;</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interzicerea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eliminării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necontrolate</w:t>
      </w:r>
      <w:proofErr w:type="spellEnd"/>
      <w:r w:rsidRPr="00E63751">
        <w:rPr>
          <w:rFonts w:ascii="Arial" w:eastAsia="Times New Roman" w:hAnsi="Arial" w:cs="Arial"/>
          <w:sz w:val="24"/>
          <w:szCs w:val="20"/>
          <w:lang w:val="en-US" w:bidi="en-US"/>
        </w:rPr>
        <w:t xml:space="preserve"> a </w:t>
      </w:r>
      <w:proofErr w:type="spellStart"/>
      <w:r w:rsidRPr="00E63751">
        <w:rPr>
          <w:rFonts w:ascii="Arial" w:eastAsia="Times New Roman" w:hAnsi="Arial" w:cs="Arial"/>
          <w:sz w:val="24"/>
          <w:szCs w:val="20"/>
          <w:lang w:val="en-US" w:bidi="en-US"/>
        </w:rPr>
        <w:t>deşeurilor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zonele</w:t>
      </w:r>
      <w:proofErr w:type="spellEnd"/>
      <w:r w:rsidRPr="00E63751">
        <w:rPr>
          <w:rFonts w:ascii="Arial" w:eastAsia="Times New Roman" w:hAnsi="Arial" w:cs="Arial"/>
          <w:sz w:val="24"/>
          <w:szCs w:val="20"/>
          <w:lang w:val="en-US" w:bidi="en-US"/>
        </w:rPr>
        <w:t xml:space="preserve"> din </w:t>
      </w:r>
      <w:proofErr w:type="spellStart"/>
      <w:r w:rsidRPr="00E63751">
        <w:rPr>
          <w:rFonts w:ascii="Arial" w:eastAsia="Times New Roman" w:hAnsi="Arial" w:cs="Arial"/>
          <w:sz w:val="24"/>
          <w:szCs w:val="20"/>
          <w:lang w:val="en-US" w:bidi="en-US"/>
        </w:rPr>
        <w:t>vecinătate</w:t>
      </w:r>
      <w:proofErr w:type="spellEnd"/>
      <w:r w:rsidRPr="00E63751">
        <w:rPr>
          <w:rFonts w:ascii="Arial" w:eastAsia="Times New Roman" w:hAnsi="Arial" w:cs="Arial"/>
          <w:sz w:val="24"/>
          <w:szCs w:val="20"/>
          <w:lang w:val="en-US" w:bidi="en-US"/>
        </w:rPr>
        <w:t>;</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interzicerea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accesului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utilajelor</w:t>
      </w:r>
      <w:proofErr w:type="spellEnd"/>
      <w:r w:rsidRPr="00E63751">
        <w:rPr>
          <w:rFonts w:ascii="Arial" w:eastAsia="Times New Roman" w:hAnsi="Arial" w:cs="Arial"/>
          <w:sz w:val="24"/>
          <w:szCs w:val="20"/>
          <w:lang w:val="en-US" w:bidi="en-US"/>
        </w:rPr>
        <w:t xml:space="preserve"> mobile </w:t>
      </w:r>
      <w:proofErr w:type="spellStart"/>
      <w:r w:rsidRPr="00E63751">
        <w:rPr>
          <w:rFonts w:ascii="Arial" w:eastAsia="Times New Roman" w:hAnsi="Arial" w:cs="Arial"/>
          <w:sz w:val="24"/>
          <w:szCs w:val="20"/>
          <w:lang w:val="en-US" w:bidi="en-US"/>
        </w:rPr>
        <w:t>sau</w:t>
      </w:r>
      <w:proofErr w:type="spellEnd"/>
      <w:r w:rsidRPr="00E63751">
        <w:rPr>
          <w:rFonts w:ascii="Arial" w:eastAsia="Times New Roman" w:hAnsi="Arial" w:cs="Arial"/>
          <w:sz w:val="24"/>
          <w:szCs w:val="20"/>
          <w:lang w:val="en-US" w:bidi="en-US"/>
        </w:rPr>
        <w:t xml:space="preserve"> a </w:t>
      </w:r>
      <w:proofErr w:type="spellStart"/>
      <w:r w:rsidRPr="00E63751">
        <w:rPr>
          <w:rFonts w:ascii="Arial" w:eastAsia="Times New Roman" w:hAnsi="Arial" w:cs="Arial"/>
          <w:sz w:val="24"/>
          <w:szCs w:val="20"/>
          <w:lang w:val="en-US" w:bidi="en-US"/>
        </w:rPr>
        <w:t>vehiculelor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aferente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şantierului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zonele</w:t>
      </w:r>
      <w:proofErr w:type="spellEnd"/>
      <w:r w:rsidRPr="00E63751">
        <w:rPr>
          <w:rFonts w:ascii="Arial" w:eastAsia="Times New Roman" w:hAnsi="Arial" w:cs="Arial"/>
          <w:sz w:val="24"/>
          <w:szCs w:val="20"/>
          <w:lang w:val="en-US" w:bidi="en-US"/>
        </w:rPr>
        <w:t xml:space="preserve"> din </w:t>
      </w:r>
      <w:proofErr w:type="spellStart"/>
      <w:r w:rsidRPr="00E63751">
        <w:rPr>
          <w:rFonts w:ascii="Arial" w:eastAsia="Times New Roman" w:hAnsi="Arial" w:cs="Arial"/>
          <w:sz w:val="24"/>
          <w:szCs w:val="20"/>
          <w:lang w:val="en-US" w:bidi="en-US"/>
        </w:rPr>
        <w:t>vecinătate</w:t>
      </w:r>
      <w:proofErr w:type="spellEnd"/>
      <w:r w:rsidRPr="00E63751">
        <w:rPr>
          <w:rFonts w:ascii="Arial" w:eastAsia="Times New Roman" w:hAnsi="Arial" w:cs="Arial"/>
          <w:sz w:val="24"/>
          <w:szCs w:val="20"/>
          <w:lang w:val="en-US" w:bidi="en-US"/>
        </w:rPr>
        <w:t>;</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interzicerea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efectuării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reparaţiilor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utilajelor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schimbarea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uleiurilor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amplasament</w:t>
      </w:r>
      <w:proofErr w:type="spellEnd"/>
      <w:r w:rsidRPr="00E63751">
        <w:rPr>
          <w:rFonts w:ascii="Arial" w:eastAsia="Times New Roman" w:hAnsi="Arial" w:cs="Arial"/>
          <w:sz w:val="24"/>
          <w:szCs w:val="20"/>
          <w:lang w:val="en-US" w:bidi="en-US"/>
        </w:rPr>
        <w:t>;</w:t>
      </w:r>
    </w:p>
    <w:p w:rsidR="00655535"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delimitarea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spaţiilor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care se </w:t>
      </w:r>
      <w:proofErr w:type="spellStart"/>
      <w:r w:rsidRPr="00E63751">
        <w:rPr>
          <w:rFonts w:ascii="Arial" w:eastAsia="Times New Roman" w:hAnsi="Arial" w:cs="Arial"/>
          <w:sz w:val="24"/>
          <w:szCs w:val="20"/>
          <w:lang w:val="en-US" w:bidi="en-US"/>
        </w:rPr>
        <w:t>vor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executa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lucrările</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construcţie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pentru</w:t>
      </w:r>
      <w:proofErr w:type="spellEnd"/>
      <w:r w:rsidRPr="00E63751">
        <w:rPr>
          <w:rFonts w:ascii="Arial" w:eastAsia="Times New Roman" w:hAnsi="Arial" w:cs="Arial"/>
          <w:sz w:val="24"/>
          <w:szCs w:val="20"/>
          <w:lang w:val="en-US" w:bidi="en-US"/>
        </w:rPr>
        <w:t xml:space="preserve"> a se </w:t>
      </w:r>
      <w:proofErr w:type="spellStart"/>
      <w:r w:rsidRPr="00E63751">
        <w:rPr>
          <w:rFonts w:ascii="Arial" w:eastAsia="Times New Roman" w:hAnsi="Arial" w:cs="Arial"/>
          <w:sz w:val="24"/>
          <w:szCs w:val="20"/>
          <w:lang w:val="en-US" w:bidi="en-US"/>
        </w:rPr>
        <w:t>evita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afectarea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unor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perimetre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suplimentare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celor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destinate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construirii</w:t>
      </w:r>
      <w:proofErr w:type="spellEnd"/>
      <w:r w:rsidR="00CD03B0">
        <w:rPr>
          <w:rFonts w:ascii="Arial" w:eastAsia="Times New Roman" w:hAnsi="Arial" w:cs="Arial"/>
          <w:sz w:val="24"/>
          <w:szCs w:val="20"/>
          <w:lang w:val="en-US" w:bidi="en-US"/>
        </w:rPr>
        <w:t xml:space="preserve"> </w:t>
      </w:r>
      <w:r w:rsidRPr="00E63751">
        <w:rPr>
          <w:rFonts w:ascii="Arial" w:eastAsia="Times New Roman" w:hAnsi="Arial" w:cs="Arial"/>
          <w:sz w:val="24"/>
          <w:szCs w:val="20"/>
          <w:lang w:val="en-US" w:bidi="en-US"/>
        </w:rPr>
        <w:t>;</w:t>
      </w:r>
      <w:r w:rsidR="00CD03B0">
        <w:rPr>
          <w:rFonts w:ascii="Arial" w:eastAsia="Times New Roman" w:hAnsi="Arial" w:cs="Arial"/>
          <w:sz w:val="24"/>
          <w:szCs w:val="20"/>
          <w:lang w:val="en-US" w:bidi="en-US"/>
        </w:rPr>
        <w:t xml:space="preserve"> </w:t>
      </w:r>
    </w:p>
    <w:p w:rsidR="00CD03B0" w:rsidRPr="00CD03B0" w:rsidRDefault="00CD03B0" w:rsidP="00CD03B0">
      <w:pPr>
        <w:widowControl w:val="0"/>
        <w:tabs>
          <w:tab w:val="left" w:pos="851"/>
        </w:tabs>
        <w:adjustRightInd w:val="0"/>
        <w:spacing w:after="0"/>
        <w:ind w:left="450"/>
        <w:contextualSpacing/>
        <w:jc w:val="both"/>
        <w:textAlignment w:val="baseline"/>
        <w:rPr>
          <w:rFonts w:ascii="Arial" w:eastAsia="Times New Roman" w:hAnsi="Arial" w:cs="Arial"/>
          <w:i/>
          <w:sz w:val="24"/>
          <w:szCs w:val="20"/>
          <w:lang w:val="en-US" w:bidi="en-US"/>
        </w:rPr>
      </w:pPr>
      <w:proofErr w:type="spellStart"/>
      <w:r w:rsidRPr="00CD03B0">
        <w:rPr>
          <w:rFonts w:ascii="Arial" w:eastAsia="Times New Roman" w:hAnsi="Arial" w:cs="Arial"/>
          <w:i/>
          <w:sz w:val="24"/>
          <w:szCs w:val="20"/>
          <w:lang w:val="en-US" w:bidi="en-US"/>
        </w:rPr>
        <w:t>Lucrarile</w:t>
      </w:r>
      <w:proofErr w:type="spellEnd"/>
      <w:r w:rsidRPr="00CD03B0">
        <w:rPr>
          <w:rFonts w:ascii="Arial" w:eastAsia="Times New Roman" w:hAnsi="Arial" w:cs="Arial"/>
          <w:i/>
          <w:sz w:val="24"/>
          <w:szCs w:val="20"/>
          <w:lang w:val="en-US" w:bidi="en-US"/>
        </w:rPr>
        <w:t xml:space="preserve"> de </w:t>
      </w:r>
      <w:proofErr w:type="spellStart"/>
      <w:r w:rsidRPr="00CD03B0">
        <w:rPr>
          <w:rFonts w:ascii="Arial" w:eastAsia="Times New Roman" w:hAnsi="Arial" w:cs="Arial"/>
          <w:i/>
          <w:sz w:val="24"/>
          <w:szCs w:val="20"/>
          <w:lang w:val="en-US" w:bidi="en-US"/>
        </w:rPr>
        <w:t>constructii</w:t>
      </w:r>
      <w:proofErr w:type="spellEnd"/>
      <w:r w:rsidRPr="00CD03B0">
        <w:rPr>
          <w:rFonts w:ascii="Arial" w:eastAsia="Times New Roman" w:hAnsi="Arial" w:cs="Arial"/>
          <w:i/>
          <w:sz w:val="24"/>
          <w:szCs w:val="20"/>
          <w:lang w:val="en-US" w:bidi="en-US"/>
        </w:rPr>
        <w:t xml:space="preserve"> </w:t>
      </w:r>
      <w:r>
        <w:rPr>
          <w:rFonts w:ascii="Arial" w:eastAsia="Times New Roman" w:hAnsi="Arial" w:cs="Arial"/>
          <w:i/>
          <w:sz w:val="24"/>
          <w:szCs w:val="20"/>
          <w:lang w:val="en-US" w:bidi="en-US"/>
        </w:rPr>
        <w:t xml:space="preserve">se </w:t>
      </w:r>
      <w:proofErr w:type="spellStart"/>
      <w:r>
        <w:rPr>
          <w:rFonts w:ascii="Arial" w:eastAsia="Times New Roman" w:hAnsi="Arial" w:cs="Arial"/>
          <w:i/>
          <w:sz w:val="24"/>
          <w:szCs w:val="20"/>
          <w:lang w:val="en-US" w:bidi="en-US"/>
        </w:rPr>
        <w:t>vor</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executa</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doar</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pe</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tronsoanele</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inchise</w:t>
      </w:r>
      <w:proofErr w:type="spellEnd"/>
      <w:r>
        <w:rPr>
          <w:rFonts w:ascii="Arial" w:eastAsia="Times New Roman" w:hAnsi="Arial" w:cs="Arial"/>
          <w:i/>
          <w:sz w:val="24"/>
          <w:szCs w:val="20"/>
          <w:lang w:val="en-US" w:bidi="en-US"/>
        </w:rPr>
        <w:t xml:space="preserve"> </w:t>
      </w:r>
      <w:proofErr w:type="spellStart"/>
      <w:r w:rsidRPr="00CD03B0">
        <w:rPr>
          <w:rFonts w:ascii="Arial" w:eastAsia="Times New Roman" w:hAnsi="Arial" w:cs="Arial"/>
          <w:i/>
          <w:sz w:val="24"/>
          <w:szCs w:val="20"/>
          <w:lang w:val="en-US" w:bidi="en-US"/>
        </w:rPr>
        <w:t>circulatiei</w:t>
      </w:r>
      <w:proofErr w:type="spellEnd"/>
      <w:r w:rsidRPr="00CD03B0">
        <w:rPr>
          <w:rFonts w:ascii="Arial" w:eastAsia="Times New Roman" w:hAnsi="Arial" w:cs="Arial"/>
          <w:i/>
          <w:sz w:val="24"/>
          <w:szCs w:val="20"/>
          <w:lang w:val="en-US" w:bidi="en-US"/>
        </w:rPr>
        <w:t xml:space="preserve"> </w:t>
      </w:r>
      <w:proofErr w:type="spellStart"/>
      <w:r w:rsidRPr="00CD03B0">
        <w:rPr>
          <w:rFonts w:ascii="Arial" w:eastAsia="Times New Roman" w:hAnsi="Arial" w:cs="Arial"/>
          <w:i/>
          <w:sz w:val="24"/>
          <w:szCs w:val="20"/>
          <w:lang w:val="en-US" w:bidi="en-US"/>
        </w:rPr>
        <w:t>publice</w:t>
      </w:r>
      <w:proofErr w:type="spellEnd"/>
      <w:r w:rsidRPr="00CD03B0">
        <w:rPr>
          <w:rFonts w:ascii="Arial" w:eastAsia="Times New Roman" w:hAnsi="Arial" w:cs="Arial"/>
          <w:i/>
          <w:sz w:val="24"/>
          <w:szCs w:val="20"/>
          <w:lang w:val="en-US" w:bidi="en-US"/>
        </w:rPr>
        <w:t xml:space="preserve"> (</w:t>
      </w:r>
      <w:proofErr w:type="spellStart"/>
      <w:r w:rsidRPr="00CD03B0">
        <w:rPr>
          <w:rFonts w:ascii="Arial" w:eastAsia="Times New Roman" w:hAnsi="Arial" w:cs="Arial"/>
          <w:i/>
          <w:sz w:val="24"/>
          <w:szCs w:val="20"/>
          <w:lang w:val="en-US" w:bidi="en-US"/>
        </w:rPr>
        <w:t>zonele</w:t>
      </w:r>
      <w:proofErr w:type="spellEnd"/>
      <w:r w:rsidRPr="00CD03B0">
        <w:rPr>
          <w:rFonts w:ascii="Arial" w:eastAsia="Times New Roman" w:hAnsi="Arial" w:cs="Arial"/>
          <w:i/>
          <w:sz w:val="24"/>
          <w:szCs w:val="20"/>
          <w:lang w:val="en-US" w:bidi="en-US"/>
        </w:rPr>
        <w:t xml:space="preserve"> de </w:t>
      </w:r>
      <w:proofErr w:type="spellStart"/>
      <w:r w:rsidRPr="00CD03B0">
        <w:rPr>
          <w:rFonts w:ascii="Arial" w:eastAsia="Times New Roman" w:hAnsi="Arial" w:cs="Arial"/>
          <w:i/>
          <w:sz w:val="24"/>
          <w:szCs w:val="20"/>
          <w:lang w:val="en-US" w:bidi="en-US"/>
        </w:rPr>
        <w:t>lucru</w:t>
      </w:r>
      <w:proofErr w:type="spellEnd"/>
      <w:r w:rsidRPr="00CD03B0">
        <w:rPr>
          <w:rFonts w:ascii="Arial" w:eastAsia="Times New Roman" w:hAnsi="Arial" w:cs="Arial"/>
          <w:i/>
          <w:sz w:val="24"/>
          <w:szCs w:val="20"/>
          <w:lang w:val="en-US" w:bidi="en-US"/>
        </w:rPr>
        <w:t>)</w:t>
      </w:r>
      <w:r>
        <w:rPr>
          <w:rFonts w:ascii="Arial" w:eastAsia="Times New Roman" w:hAnsi="Arial" w:cs="Arial"/>
          <w:i/>
          <w:sz w:val="24"/>
          <w:szCs w:val="20"/>
          <w:lang w:val="en-US" w:bidi="en-US"/>
        </w:rPr>
        <w:t xml:space="preserve"> delimitate </w:t>
      </w:r>
      <w:proofErr w:type="spellStart"/>
      <w:r>
        <w:rPr>
          <w:rFonts w:ascii="Arial" w:eastAsia="Times New Roman" w:hAnsi="Arial" w:cs="Arial"/>
          <w:i/>
          <w:sz w:val="24"/>
          <w:szCs w:val="20"/>
          <w:lang w:val="en-US" w:bidi="en-US"/>
        </w:rPr>
        <w:t>prin</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mijloace</w:t>
      </w:r>
      <w:proofErr w:type="spellEnd"/>
      <w:r>
        <w:rPr>
          <w:rFonts w:ascii="Arial" w:eastAsia="Times New Roman" w:hAnsi="Arial" w:cs="Arial"/>
          <w:i/>
          <w:sz w:val="24"/>
          <w:szCs w:val="20"/>
          <w:lang w:val="en-US" w:bidi="en-US"/>
        </w:rPr>
        <w:t xml:space="preserve"> de </w:t>
      </w:r>
      <w:proofErr w:type="spellStart"/>
      <w:r>
        <w:rPr>
          <w:rFonts w:ascii="Arial" w:eastAsia="Times New Roman" w:hAnsi="Arial" w:cs="Arial"/>
          <w:i/>
          <w:sz w:val="24"/>
          <w:szCs w:val="20"/>
          <w:lang w:val="en-US" w:bidi="en-US"/>
        </w:rPr>
        <w:t>semnalizare</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rutiera</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si</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vor</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cuprinde</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platforma</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drumului</w:t>
      </w:r>
      <w:proofErr w:type="spellEnd"/>
      <w:r>
        <w:rPr>
          <w:rFonts w:ascii="Arial" w:eastAsia="Times New Roman" w:hAnsi="Arial" w:cs="Arial"/>
          <w:i/>
          <w:sz w:val="24"/>
          <w:szCs w:val="20"/>
          <w:lang w:val="en-US" w:bidi="en-US"/>
        </w:rPr>
        <w:t xml:space="preserve"> (parte </w:t>
      </w:r>
      <w:proofErr w:type="spellStart"/>
      <w:r>
        <w:rPr>
          <w:rFonts w:ascii="Arial" w:eastAsia="Times New Roman" w:hAnsi="Arial" w:cs="Arial"/>
          <w:i/>
          <w:sz w:val="24"/>
          <w:szCs w:val="20"/>
          <w:lang w:val="en-US" w:bidi="en-US"/>
        </w:rPr>
        <w:t>carosabila</w:t>
      </w:r>
      <w:proofErr w:type="gramStart"/>
      <w:r>
        <w:rPr>
          <w:rFonts w:ascii="Arial" w:eastAsia="Times New Roman" w:hAnsi="Arial" w:cs="Arial"/>
          <w:i/>
          <w:sz w:val="24"/>
          <w:szCs w:val="20"/>
          <w:lang w:val="en-US" w:bidi="en-US"/>
        </w:rPr>
        <w:t>,acostamente,dispozitivele</w:t>
      </w:r>
      <w:proofErr w:type="spellEnd"/>
      <w:proofErr w:type="gramEnd"/>
      <w:r>
        <w:rPr>
          <w:rFonts w:ascii="Arial" w:eastAsia="Times New Roman" w:hAnsi="Arial" w:cs="Arial"/>
          <w:i/>
          <w:sz w:val="24"/>
          <w:szCs w:val="20"/>
          <w:lang w:val="en-US" w:bidi="en-US"/>
        </w:rPr>
        <w:t xml:space="preserve"> de </w:t>
      </w:r>
      <w:proofErr w:type="spellStart"/>
      <w:r>
        <w:rPr>
          <w:rFonts w:ascii="Arial" w:eastAsia="Times New Roman" w:hAnsi="Arial" w:cs="Arial"/>
          <w:i/>
          <w:sz w:val="24"/>
          <w:szCs w:val="20"/>
          <w:lang w:val="en-US" w:bidi="en-US"/>
        </w:rPr>
        <w:t>scurgere</w:t>
      </w:r>
      <w:proofErr w:type="spellEnd"/>
      <w:r>
        <w:rPr>
          <w:rFonts w:ascii="Arial" w:eastAsia="Times New Roman" w:hAnsi="Arial" w:cs="Arial"/>
          <w:i/>
          <w:sz w:val="24"/>
          <w:szCs w:val="20"/>
          <w:lang w:val="en-US" w:bidi="en-US"/>
        </w:rPr>
        <w:t xml:space="preserve"> a </w:t>
      </w:r>
      <w:proofErr w:type="spellStart"/>
      <w:r>
        <w:rPr>
          <w:rFonts w:ascii="Arial" w:eastAsia="Times New Roman" w:hAnsi="Arial" w:cs="Arial"/>
          <w:i/>
          <w:sz w:val="24"/>
          <w:szCs w:val="20"/>
          <w:lang w:val="en-US" w:bidi="en-US"/>
        </w:rPr>
        <w:t>apelor</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pluviale</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si</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dupa</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caz</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trotuarele</w:t>
      </w:r>
      <w:proofErr w:type="spellEnd"/>
      <w:r>
        <w:rPr>
          <w:rFonts w:ascii="Arial" w:eastAsia="Times New Roman" w:hAnsi="Arial" w:cs="Arial"/>
          <w:i/>
          <w:sz w:val="24"/>
          <w:szCs w:val="20"/>
          <w:lang w:val="en-US" w:bidi="en-US"/>
        </w:rPr>
        <w:t>)</w:t>
      </w:r>
    </w:p>
    <w:p w:rsidR="00121A8E" w:rsidRPr="00121A8E"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remedierea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imediată</w:t>
      </w:r>
      <w:proofErr w:type="spellEnd"/>
      <w:r w:rsidRPr="00E63751">
        <w:rPr>
          <w:rFonts w:ascii="Arial" w:eastAsia="Times New Roman" w:hAnsi="Arial" w:cs="Arial"/>
          <w:sz w:val="24"/>
          <w:szCs w:val="20"/>
          <w:lang w:val="en-US" w:bidi="en-US"/>
        </w:rPr>
        <w:t xml:space="preserve"> a </w:t>
      </w:r>
      <w:proofErr w:type="spellStart"/>
      <w:r w:rsidRPr="00E63751">
        <w:rPr>
          <w:rFonts w:ascii="Arial" w:eastAsia="Times New Roman" w:hAnsi="Arial" w:cs="Arial"/>
          <w:sz w:val="24"/>
          <w:szCs w:val="20"/>
          <w:lang w:val="en-US" w:bidi="en-US"/>
        </w:rPr>
        <w:t>perimetrelor</w:t>
      </w:r>
      <w:proofErr w:type="spellEnd"/>
      <w:r w:rsidRPr="00E63751">
        <w:rPr>
          <w:rFonts w:ascii="Arial" w:eastAsia="Times New Roman" w:hAnsi="Arial" w:cs="Arial"/>
          <w:sz w:val="24"/>
          <w:szCs w:val="20"/>
          <w:lang w:val="en-US" w:bidi="en-US"/>
        </w:rPr>
        <w:t xml:space="preserve"> cu sol </w:t>
      </w:r>
      <w:proofErr w:type="spellStart"/>
      <w:r w:rsidRPr="00E63751">
        <w:rPr>
          <w:rFonts w:ascii="Arial" w:eastAsia="Times New Roman" w:hAnsi="Arial" w:cs="Arial"/>
          <w:sz w:val="24"/>
          <w:szCs w:val="20"/>
          <w:lang w:val="en-US" w:bidi="en-US"/>
        </w:rPr>
        <w:t>contaminat</w:t>
      </w:r>
      <w:proofErr w:type="spellEnd"/>
      <w:r w:rsidRPr="00E63751">
        <w:rPr>
          <w:rFonts w:ascii="Arial" w:eastAsia="Times New Roman" w:hAnsi="Arial" w:cs="Arial"/>
          <w:sz w:val="24"/>
          <w:szCs w:val="20"/>
          <w:lang w:val="en-US" w:bidi="en-US"/>
        </w:rPr>
        <w:t xml:space="preserve"> ca </w:t>
      </w:r>
      <w:proofErr w:type="spellStart"/>
      <w:r w:rsidRPr="00E63751">
        <w:rPr>
          <w:rFonts w:ascii="Arial" w:eastAsia="Times New Roman" w:hAnsi="Arial" w:cs="Arial"/>
          <w:sz w:val="24"/>
          <w:szCs w:val="20"/>
          <w:lang w:val="en-US" w:bidi="en-US"/>
        </w:rPr>
        <w:t>urmare</w:t>
      </w:r>
      <w:proofErr w:type="spellEnd"/>
      <w:r w:rsidRPr="00E63751">
        <w:rPr>
          <w:rFonts w:ascii="Arial" w:eastAsia="Times New Roman" w:hAnsi="Arial" w:cs="Arial"/>
          <w:sz w:val="24"/>
          <w:szCs w:val="20"/>
          <w:lang w:val="en-US" w:bidi="en-US"/>
        </w:rPr>
        <w:t xml:space="preserve"> a </w:t>
      </w:r>
      <w:proofErr w:type="spellStart"/>
      <w:r w:rsidRPr="00E63751">
        <w:rPr>
          <w:rFonts w:ascii="Arial" w:eastAsia="Times New Roman" w:hAnsi="Arial" w:cs="Arial"/>
          <w:sz w:val="24"/>
          <w:szCs w:val="20"/>
          <w:lang w:val="en-US" w:bidi="en-US"/>
        </w:rPr>
        <w:t>eventualelor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pierderi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accidentale</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produse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petroliere</w:t>
      </w:r>
      <w:proofErr w:type="spellEnd"/>
      <w:r w:rsidRPr="00E63751">
        <w:rPr>
          <w:rFonts w:ascii="Arial" w:eastAsia="Times New Roman" w:hAnsi="Arial" w:cs="Arial"/>
          <w:sz w:val="24"/>
          <w:szCs w:val="20"/>
          <w:lang w:val="en-US" w:bidi="en-US"/>
        </w:rPr>
        <w:t xml:space="preserve"> </w:t>
      </w:r>
      <w:r w:rsidR="000B0971" w:rsidRPr="000B0971">
        <w:rPr>
          <w:rFonts w:ascii="Arial" w:eastAsia="TimesNewRoman" w:hAnsi="Arial" w:cs="Arial"/>
          <w:i/>
          <w:color w:val="000000"/>
          <w:sz w:val="24"/>
          <w:szCs w:val="24"/>
          <w:lang w:val="it-IT"/>
        </w:rPr>
        <w:t>ca urmare a functionarii defectuoase a utilajelor, deversarilor accidentale la nivelul zonelor de lucru sau cailor transport si de acces</w:t>
      </w:r>
      <w:r w:rsidR="000B0971"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eliminarea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solului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contaminat</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prin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operatori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autorizaţi</w:t>
      </w:r>
      <w:proofErr w:type="spellEnd"/>
      <w:r w:rsidRPr="00E63751">
        <w:rPr>
          <w:rFonts w:ascii="Arial" w:eastAsia="Times New Roman" w:hAnsi="Arial" w:cs="Arial"/>
          <w:sz w:val="24"/>
          <w:szCs w:val="20"/>
          <w:lang w:val="en-US" w:bidi="en-US"/>
        </w:rPr>
        <w:t>;</w:t>
      </w:r>
      <w:r w:rsidR="00121A8E" w:rsidRPr="00121A8E">
        <w:rPr>
          <w:rFonts w:ascii="Arial" w:eastAsia="TimesNewRoman" w:hAnsi="Arial" w:cs="Arial"/>
          <w:color w:val="000000"/>
          <w:sz w:val="24"/>
          <w:szCs w:val="24"/>
          <w:lang w:val="it-IT"/>
        </w:rPr>
        <w:t xml:space="preserve"> </w:t>
      </w:r>
    </w:p>
    <w:p w:rsidR="00117CF3" w:rsidRPr="00117CF3" w:rsidRDefault="00121A8E" w:rsidP="00117CF3">
      <w:pPr>
        <w:widowControl w:val="0"/>
        <w:tabs>
          <w:tab w:val="left" w:pos="851"/>
        </w:tabs>
        <w:adjustRightInd w:val="0"/>
        <w:spacing w:after="0"/>
        <w:ind w:left="450"/>
        <w:contextualSpacing/>
        <w:jc w:val="both"/>
        <w:textAlignment w:val="baseline"/>
        <w:rPr>
          <w:rFonts w:ascii="Arial" w:hAnsi="Arial" w:cs="Arial"/>
        </w:rPr>
      </w:pPr>
      <w:r w:rsidRPr="00121A8E">
        <w:rPr>
          <w:rFonts w:ascii="Arial" w:eastAsia="TimesNewRoman" w:hAnsi="Arial" w:cs="Arial"/>
          <w:i/>
          <w:color w:val="000000"/>
          <w:sz w:val="24"/>
          <w:szCs w:val="24"/>
          <w:lang w:val="it-IT"/>
        </w:rPr>
        <w:t xml:space="preserve">In cazul producerii unor deseuri accidentale la masinile si utilajele folosite la executia lucrării, </w:t>
      </w:r>
      <w:r w:rsidR="000B0971" w:rsidRPr="000B0971">
        <w:rPr>
          <w:rFonts w:ascii="Arial" w:eastAsia="TimesNewRoman" w:hAnsi="Arial" w:cs="Arial"/>
          <w:i/>
          <w:color w:val="000000"/>
          <w:sz w:val="24"/>
          <w:szCs w:val="24"/>
          <w:lang w:val="it-IT"/>
        </w:rPr>
        <w:t xml:space="preserve">se vor lua masuri </w:t>
      </w:r>
      <w:r w:rsidR="000B0971">
        <w:rPr>
          <w:rFonts w:ascii="Arial" w:eastAsia="TimesNewRoman" w:hAnsi="Arial" w:cs="Arial"/>
          <w:i/>
          <w:color w:val="000000"/>
          <w:sz w:val="24"/>
          <w:szCs w:val="24"/>
          <w:lang w:val="it-IT"/>
        </w:rPr>
        <w:t xml:space="preserve">imediate </w:t>
      </w:r>
      <w:r w:rsidR="000B0971" w:rsidRPr="000B0971">
        <w:rPr>
          <w:rFonts w:ascii="Arial" w:eastAsia="TimesNewRoman" w:hAnsi="Arial" w:cs="Arial"/>
          <w:i/>
          <w:color w:val="000000"/>
          <w:sz w:val="24"/>
          <w:szCs w:val="24"/>
          <w:lang w:val="it-IT"/>
        </w:rPr>
        <w:t>in vederea colectarii deseurilor</w:t>
      </w:r>
      <w:r w:rsidR="000B0971" w:rsidRPr="000B0971">
        <w:t xml:space="preserve"> </w:t>
      </w:r>
      <w:r w:rsidR="000B0971" w:rsidRPr="000B0971">
        <w:rPr>
          <w:rFonts w:ascii="Arial" w:eastAsia="TimesNewRoman" w:hAnsi="Arial" w:cs="Arial"/>
          <w:i/>
          <w:color w:val="000000"/>
          <w:sz w:val="24"/>
          <w:szCs w:val="24"/>
          <w:lang w:val="it-IT"/>
        </w:rPr>
        <w:t>pentru ca</w:t>
      </w:r>
      <w:r w:rsidR="000B0971">
        <w:rPr>
          <w:rFonts w:ascii="Arial" w:eastAsia="TimesNewRoman" w:hAnsi="Arial" w:cs="Arial"/>
          <w:i/>
          <w:color w:val="000000"/>
          <w:sz w:val="24"/>
          <w:szCs w:val="24"/>
          <w:lang w:val="it-IT"/>
        </w:rPr>
        <w:t>,</w:t>
      </w:r>
      <w:r w:rsidR="000B0971" w:rsidRPr="000B0971">
        <w:rPr>
          <w:rFonts w:ascii="Arial" w:eastAsia="TimesNewRoman" w:hAnsi="Arial" w:cs="Arial"/>
          <w:i/>
          <w:color w:val="000000"/>
          <w:sz w:val="24"/>
          <w:szCs w:val="24"/>
          <w:lang w:val="it-IT"/>
        </w:rPr>
        <w:t xml:space="preserve"> eventualele scurgeri de carburanti pe suprafata carosabila</w:t>
      </w:r>
      <w:r w:rsidR="000B0971">
        <w:rPr>
          <w:rFonts w:ascii="Arial" w:eastAsia="TimesNewRoman" w:hAnsi="Arial" w:cs="Arial"/>
          <w:i/>
          <w:color w:val="000000"/>
          <w:sz w:val="24"/>
          <w:szCs w:val="24"/>
          <w:lang w:val="it-IT"/>
        </w:rPr>
        <w:t>,</w:t>
      </w:r>
      <w:r w:rsidR="000B0971" w:rsidRPr="000B0971">
        <w:rPr>
          <w:rFonts w:ascii="Arial" w:eastAsia="TimesNewRoman" w:hAnsi="Arial" w:cs="Arial"/>
          <w:i/>
          <w:color w:val="000000"/>
          <w:sz w:val="24"/>
          <w:szCs w:val="24"/>
          <w:lang w:val="it-IT"/>
        </w:rPr>
        <w:t xml:space="preserve"> sa nu ajunga pe sol</w:t>
      </w:r>
      <w:r w:rsidR="000B0971">
        <w:rPr>
          <w:rFonts w:ascii="Arial" w:eastAsia="TimesNewRoman" w:hAnsi="Arial" w:cs="Arial"/>
          <w:i/>
          <w:color w:val="000000"/>
          <w:sz w:val="24"/>
          <w:szCs w:val="24"/>
          <w:lang w:val="it-IT"/>
        </w:rPr>
        <w:t xml:space="preserve"> prin </w:t>
      </w:r>
      <w:r w:rsidRPr="00121A8E">
        <w:rPr>
          <w:rFonts w:ascii="Arial" w:eastAsia="TimesNewRoman" w:hAnsi="Arial" w:cs="Arial"/>
          <w:i/>
          <w:color w:val="000000"/>
          <w:sz w:val="24"/>
          <w:szCs w:val="24"/>
          <w:lang w:val="it-IT"/>
        </w:rPr>
        <w:t xml:space="preserve"> capta</w:t>
      </w:r>
      <w:r w:rsidR="000B0971">
        <w:rPr>
          <w:rFonts w:ascii="Arial" w:eastAsia="TimesNewRoman" w:hAnsi="Arial" w:cs="Arial"/>
          <w:i/>
          <w:color w:val="000000"/>
          <w:sz w:val="24"/>
          <w:szCs w:val="24"/>
          <w:lang w:val="it-IT"/>
        </w:rPr>
        <w:t>rea</w:t>
      </w:r>
      <w:r w:rsidRPr="00121A8E">
        <w:rPr>
          <w:rFonts w:ascii="Arial" w:eastAsia="TimesNewRoman" w:hAnsi="Arial" w:cs="Arial"/>
          <w:i/>
          <w:color w:val="000000"/>
          <w:sz w:val="24"/>
          <w:szCs w:val="24"/>
          <w:lang w:val="it-IT"/>
        </w:rPr>
        <w:t xml:space="preserve"> in rezervoare metalice si </w:t>
      </w:r>
      <w:r w:rsidR="000B0971">
        <w:rPr>
          <w:rFonts w:ascii="Arial" w:eastAsia="TimesNewRoman" w:hAnsi="Arial" w:cs="Arial"/>
          <w:i/>
          <w:color w:val="000000"/>
          <w:sz w:val="24"/>
          <w:szCs w:val="24"/>
          <w:lang w:val="it-IT"/>
        </w:rPr>
        <w:t xml:space="preserve">apoi </w:t>
      </w:r>
      <w:r w:rsidRPr="00121A8E">
        <w:rPr>
          <w:rFonts w:ascii="Arial" w:eastAsia="TimesNewRoman" w:hAnsi="Arial" w:cs="Arial"/>
          <w:i/>
          <w:color w:val="000000"/>
          <w:sz w:val="24"/>
          <w:szCs w:val="24"/>
          <w:lang w:val="it-IT"/>
        </w:rPr>
        <w:t>se vor transporta la statii speciale de reciclare</w:t>
      </w:r>
      <w:r w:rsidR="000B0971" w:rsidRPr="000B0971">
        <w:t xml:space="preserve"> </w:t>
      </w:r>
      <w:r w:rsidR="000B0971" w:rsidRPr="000B0971">
        <w:rPr>
          <w:rFonts w:ascii="Arial" w:eastAsia="TimesNewRoman" w:hAnsi="Arial" w:cs="Arial"/>
          <w:i/>
          <w:color w:val="000000"/>
          <w:sz w:val="24"/>
          <w:szCs w:val="24"/>
          <w:lang w:val="it-IT"/>
        </w:rPr>
        <w:t xml:space="preserve">, </w:t>
      </w:r>
      <w:r w:rsidR="000B0971">
        <w:rPr>
          <w:rFonts w:ascii="Arial" w:eastAsia="TimesNewRoman" w:hAnsi="Arial" w:cs="Arial"/>
          <w:i/>
          <w:color w:val="000000"/>
          <w:sz w:val="24"/>
          <w:szCs w:val="24"/>
          <w:lang w:val="it-IT"/>
        </w:rPr>
        <w:t xml:space="preserve">de asemenea </w:t>
      </w:r>
      <w:r w:rsidR="000B0971" w:rsidRPr="000B0971">
        <w:rPr>
          <w:rFonts w:ascii="Arial" w:eastAsia="TimesNewRoman" w:hAnsi="Arial" w:cs="Arial"/>
          <w:i/>
          <w:color w:val="000000"/>
          <w:sz w:val="24"/>
          <w:szCs w:val="24"/>
          <w:lang w:val="it-IT"/>
        </w:rPr>
        <w:t>se v</w:t>
      </w:r>
      <w:r w:rsidR="000B0971">
        <w:rPr>
          <w:rFonts w:ascii="Arial" w:eastAsia="TimesNewRoman" w:hAnsi="Arial" w:cs="Arial"/>
          <w:i/>
          <w:color w:val="000000"/>
          <w:sz w:val="24"/>
          <w:szCs w:val="24"/>
          <w:lang w:val="it-IT"/>
        </w:rPr>
        <w:t>a</w:t>
      </w:r>
      <w:r w:rsidR="000B0971" w:rsidRPr="000B0971">
        <w:rPr>
          <w:rFonts w:ascii="Arial" w:eastAsia="TimesNewRoman" w:hAnsi="Arial" w:cs="Arial"/>
          <w:i/>
          <w:color w:val="000000"/>
          <w:sz w:val="24"/>
          <w:szCs w:val="24"/>
          <w:lang w:val="it-IT"/>
        </w:rPr>
        <w:t xml:space="preserve"> delimita zona afectata si </w:t>
      </w:r>
      <w:r w:rsidR="00117CF3">
        <w:rPr>
          <w:rFonts w:ascii="Arial" w:eastAsia="TimesNewRoman" w:hAnsi="Arial" w:cs="Arial"/>
          <w:i/>
          <w:color w:val="000000"/>
          <w:sz w:val="24"/>
          <w:szCs w:val="24"/>
          <w:lang w:val="it-IT"/>
        </w:rPr>
        <w:t xml:space="preserve">se va </w:t>
      </w:r>
      <w:r w:rsidR="00117CF3" w:rsidRPr="00117CF3">
        <w:rPr>
          <w:rFonts w:ascii="Arial" w:eastAsia="TimesNewRoman" w:hAnsi="Arial" w:cs="Arial"/>
          <w:i/>
          <w:color w:val="000000"/>
          <w:sz w:val="24"/>
          <w:szCs w:val="24"/>
          <w:lang w:val="it-IT"/>
        </w:rPr>
        <w:t xml:space="preserve">elimina solului contaminat prin operatori autorizaţi </w:t>
      </w:r>
      <w:r w:rsidR="000B0971" w:rsidRPr="000B0971">
        <w:rPr>
          <w:rFonts w:ascii="Arial" w:eastAsia="TimesNewRoman" w:hAnsi="Arial" w:cs="Arial"/>
          <w:i/>
          <w:color w:val="000000"/>
          <w:sz w:val="24"/>
          <w:szCs w:val="24"/>
          <w:lang w:val="it-IT"/>
        </w:rPr>
        <w:t xml:space="preserve"> </w:t>
      </w:r>
      <w:r w:rsidR="00117CF3" w:rsidRPr="00117CF3">
        <w:rPr>
          <w:rFonts w:ascii="Arial" w:hAnsi="Arial" w:cs="Arial"/>
        </w:rPr>
        <w:t>.</w:t>
      </w:r>
    </w:p>
    <w:p w:rsidR="00117CF3" w:rsidRPr="00117CF3" w:rsidRDefault="00117CF3"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NewRoman" w:hAnsi="Arial" w:cs="Arial"/>
          <w:i/>
          <w:color w:val="000000"/>
          <w:sz w:val="24"/>
          <w:szCs w:val="24"/>
          <w:lang w:val="it-IT"/>
        </w:rPr>
      </w:pPr>
      <w:r>
        <w:rPr>
          <w:rFonts w:ascii="Arial" w:eastAsia="TimesNewRoman" w:hAnsi="Arial" w:cs="Arial"/>
          <w:i/>
          <w:color w:val="000000"/>
          <w:sz w:val="24"/>
          <w:szCs w:val="24"/>
          <w:lang w:val="it-IT"/>
        </w:rPr>
        <w:t xml:space="preserve">firma ce executa lucrarile </w:t>
      </w:r>
      <w:r w:rsidRPr="00117CF3">
        <w:rPr>
          <w:rFonts w:ascii="Arial" w:eastAsia="TimesNewRoman" w:hAnsi="Arial" w:cs="Arial"/>
          <w:i/>
          <w:color w:val="000000"/>
          <w:sz w:val="24"/>
          <w:szCs w:val="24"/>
          <w:lang w:val="it-IT"/>
        </w:rPr>
        <w:t xml:space="preserve"> va intocmi programe de interventie in situatia aparitiei unor poluari accidentale - accidente cu deversare de produse periculoase, care sa prevada modul de comunicare, masurile necesar a fi luate, echipele, dotarile si echipamentele de interventie in caz de accident</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instruirea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periodică</w:t>
      </w:r>
      <w:proofErr w:type="spellEnd"/>
      <w:r w:rsidRPr="00E63751">
        <w:rPr>
          <w:rFonts w:ascii="Arial" w:eastAsia="Times New Roman" w:hAnsi="Arial" w:cs="Arial"/>
          <w:sz w:val="24"/>
          <w:szCs w:val="20"/>
          <w:lang w:val="en-US" w:bidi="en-US"/>
        </w:rPr>
        <w:t xml:space="preserve"> a </w:t>
      </w:r>
      <w:proofErr w:type="spellStart"/>
      <w:r w:rsidRPr="00E63751">
        <w:rPr>
          <w:rFonts w:ascii="Arial" w:eastAsia="Times New Roman" w:hAnsi="Arial" w:cs="Arial"/>
          <w:sz w:val="24"/>
          <w:szCs w:val="20"/>
          <w:lang w:val="en-US" w:bidi="en-US"/>
        </w:rPr>
        <w:t>personalului</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execuţie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privind</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protecţia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mediului</w:t>
      </w:r>
      <w:proofErr w:type="spellEnd"/>
      <w:r w:rsidRPr="00E63751">
        <w:rPr>
          <w:rFonts w:ascii="Arial" w:eastAsia="Times New Roman" w:hAnsi="Arial" w:cs="Arial"/>
          <w:sz w:val="24"/>
          <w:szCs w:val="20"/>
          <w:lang w:val="en-US" w:bidi="en-US"/>
        </w:rPr>
        <w:t>;</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desemnarea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unor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persoane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responsabile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pentru</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protecţia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mediului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timpul</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executării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lucrărilor</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construcţie</w:t>
      </w:r>
      <w:proofErr w:type="spellEnd"/>
      <w:r w:rsidRPr="00E63751">
        <w:rPr>
          <w:rFonts w:ascii="Arial" w:eastAsia="Times New Roman" w:hAnsi="Arial" w:cs="Arial"/>
          <w:sz w:val="24"/>
          <w:szCs w:val="20"/>
          <w:lang w:val="en-US" w:bidi="en-US"/>
        </w:rPr>
        <w:t xml:space="preserve">, cu </w:t>
      </w:r>
      <w:proofErr w:type="spellStart"/>
      <w:r w:rsidRPr="00E63751">
        <w:rPr>
          <w:rFonts w:ascii="Arial" w:eastAsia="Times New Roman" w:hAnsi="Arial" w:cs="Arial"/>
          <w:sz w:val="24"/>
          <w:szCs w:val="20"/>
          <w:lang w:val="en-US" w:bidi="en-US"/>
        </w:rPr>
        <w:t>includerea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acestor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responsabilităţi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fişele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posturilor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şi</w:t>
      </w:r>
      <w:proofErr w:type="spellEnd"/>
      <w:r w:rsidRPr="00E63751">
        <w:rPr>
          <w:rFonts w:ascii="Arial" w:eastAsia="Times New Roman" w:hAnsi="Arial" w:cs="Arial"/>
          <w:sz w:val="24"/>
          <w:szCs w:val="20"/>
          <w:lang w:val="en-US" w:bidi="en-US"/>
        </w:rPr>
        <w:t xml:space="preserve"> cu </w:t>
      </w:r>
      <w:proofErr w:type="spellStart"/>
      <w:r w:rsidRPr="00E63751">
        <w:rPr>
          <w:rFonts w:ascii="Arial" w:eastAsia="Times New Roman" w:hAnsi="Arial" w:cs="Arial"/>
          <w:sz w:val="24"/>
          <w:szCs w:val="20"/>
          <w:lang w:val="en-US" w:bidi="en-US"/>
        </w:rPr>
        <w:t>prevederea</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sancţiuni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cazul</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nerespectării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măsurilor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prevăzute</w:t>
      </w:r>
      <w:proofErr w:type="spellEnd"/>
      <w:r w:rsidRPr="00E63751">
        <w:rPr>
          <w:rFonts w:ascii="Arial" w:eastAsia="Times New Roman" w:hAnsi="Arial" w:cs="Arial"/>
          <w:sz w:val="24"/>
          <w:szCs w:val="20"/>
          <w:lang w:val="en-US" w:bidi="en-US"/>
        </w:rPr>
        <w:t>;</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cazul</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implicării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unor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terţe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părţi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lucrările</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construcţie</w:t>
      </w:r>
      <w:proofErr w:type="spellEnd"/>
      <w:r w:rsidRPr="00E63751">
        <w:rPr>
          <w:rFonts w:ascii="Arial" w:eastAsia="Times New Roman" w:hAnsi="Arial" w:cs="Arial"/>
          <w:sz w:val="24"/>
          <w:szCs w:val="20"/>
          <w:lang w:val="en-US" w:bidi="en-US"/>
        </w:rPr>
        <w:t xml:space="preserve"> se </w:t>
      </w:r>
      <w:proofErr w:type="spellStart"/>
      <w:r w:rsidRPr="00E63751">
        <w:rPr>
          <w:rFonts w:ascii="Arial" w:eastAsia="Times New Roman" w:hAnsi="Arial" w:cs="Arial"/>
          <w:sz w:val="24"/>
          <w:szCs w:val="20"/>
          <w:lang w:val="en-US" w:bidi="en-US"/>
        </w:rPr>
        <w:t>vor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prevedea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clauze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contractuale</w:t>
      </w:r>
      <w:proofErr w:type="spellEnd"/>
      <w:r w:rsidRPr="00E63751">
        <w:rPr>
          <w:rFonts w:ascii="Arial" w:eastAsia="Times New Roman" w:hAnsi="Arial" w:cs="Arial"/>
          <w:sz w:val="24"/>
          <w:szCs w:val="20"/>
          <w:lang w:val="en-US" w:bidi="en-US"/>
        </w:rPr>
        <w:t xml:space="preserve"> cu </w:t>
      </w:r>
      <w:proofErr w:type="spellStart"/>
      <w:r w:rsidRPr="00E63751">
        <w:rPr>
          <w:rFonts w:ascii="Arial" w:eastAsia="Times New Roman" w:hAnsi="Arial" w:cs="Arial"/>
          <w:sz w:val="24"/>
          <w:szCs w:val="20"/>
          <w:lang w:val="en-US" w:bidi="en-US"/>
        </w:rPr>
        <w:t>privire</w:t>
      </w:r>
      <w:proofErr w:type="spellEnd"/>
      <w:r w:rsidRPr="00E63751">
        <w:rPr>
          <w:rFonts w:ascii="Arial" w:eastAsia="Times New Roman" w:hAnsi="Arial" w:cs="Arial"/>
          <w:sz w:val="24"/>
          <w:szCs w:val="20"/>
          <w:lang w:val="en-US" w:bidi="en-US"/>
        </w:rPr>
        <w:t xml:space="preserve"> la </w:t>
      </w:r>
      <w:proofErr w:type="spellStart"/>
      <w:r w:rsidRPr="00E63751">
        <w:rPr>
          <w:rFonts w:ascii="Arial" w:eastAsia="Times New Roman" w:hAnsi="Arial" w:cs="Arial"/>
          <w:sz w:val="24"/>
          <w:szCs w:val="20"/>
          <w:lang w:val="en-US" w:bidi="en-US"/>
        </w:rPr>
        <w:t>responsabilităţile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revin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acestora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pentru</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protecţia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mediului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amplasament</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împrejurimi</w:t>
      </w:r>
      <w:proofErr w:type="spellEnd"/>
      <w:r w:rsidRPr="00E63751">
        <w:rPr>
          <w:rFonts w:ascii="Arial" w:eastAsia="Times New Roman" w:hAnsi="Arial" w:cs="Arial"/>
          <w:sz w:val="24"/>
          <w:szCs w:val="20"/>
          <w:lang w:val="en-US" w:bidi="en-US"/>
        </w:rPr>
        <w:t>;</w:t>
      </w:r>
    </w:p>
    <w:p w:rsidR="00655535" w:rsidRDefault="00655535" w:rsidP="00520F4F">
      <w:pPr>
        <w:autoSpaceDE w:val="0"/>
        <w:autoSpaceDN w:val="0"/>
        <w:adjustRightInd w:val="0"/>
        <w:spacing w:after="0"/>
        <w:rPr>
          <w:rFonts w:ascii="Arial" w:eastAsia="TimesNewRoman" w:hAnsi="Arial" w:cs="Arial"/>
          <w:b/>
          <w:color w:val="000000"/>
          <w:sz w:val="24"/>
          <w:szCs w:val="24"/>
          <w:lang w:val="it-IT"/>
        </w:rPr>
      </w:pPr>
    </w:p>
    <w:p w:rsidR="00054030" w:rsidRPr="00054030" w:rsidRDefault="00054030" w:rsidP="00520F4F">
      <w:pPr>
        <w:pStyle w:val="ListParagraph"/>
        <w:numPr>
          <w:ilvl w:val="0"/>
          <w:numId w:val="24"/>
        </w:numPr>
        <w:autoSpaceDE w:val="0"/>
        <w:autoSpaceDN w:val="0"/>
        <w:spacing w:after="0"/>
        <w:rPr>
          <w:b/>
          <w:caps/>
          <w:spacing w:val="15"/>
        </w:rPr>
      </w:pPr>
      <w:r w:rsidRPr="00054030">
        <w:rPr>
          <w:b/>
          <w:caps/>
          <w:spacing w:val="15"/>
        </w:rPr>
        <w:t>Lucrări de reconstructie ecologică:</w:t>
      </w:r>
    </w:p>
    <w:p w:rsidR="00054030" w:rsidRPr="00054030" w:rsidRDefault="00054030" w:rsidP="00520F4F">
      <w:pPr>
        <w:pStyle w:val="ListParagraph"/>
        <w:autoSpaceDE w:val="0"/>
        <w:autoSpaceDN w:val="0"/>
        <w:spacing w:after="0"/>
        <w:rPr>
          <w:b/>
          <w:caps/>
          <w:spacing w:val="15"/>
        </w:rPr>
      </w:pPr>
    </w:p>
    <w:p w:rsidR="00054030" w:rsidRPr="00D2528E" w:rsidRDefault="00054030" w:rsidP="00520F4F">
      <w:pPr>
        <w:autoSpaceDE w:val="0"/>
        <w:autoSpaceDN w:val="0"/>
        <w:adjustRightInd w:val="0"/>
        <w:spacing w:after="0"/>
        <w:ind w:firstLine="63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Specificul si natura lucrărilor nu necesită reconstructii ecologice. Beneficii ce vor rezulta în urma realizării investitiei propuse:</w:t>
      </w:r>
    </w:p>
    <w:p w:rsidR="00054030" w:rsidRPr="00D2528E" w:rsidRDefault="00054030" w:rsidP="00520F4F">
      <w:pPr>
        <w:autoSpaceDE w:val="0"/>
        <w:autoSpaceDN w:val="0"/>
        <w:adjustRightInd w:val="0"/>
        <w:spacing w:after="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Prin </w:t>
      </w:r>
      <w:r w:rsidR="00FA4766">
        <w:rPr>
          <w:rFonts w:ascii="Arial" w:eastAsia="TimesNewRoman" w:hAnsi="Arial" w:cs="Arial"/>
          <w:color w:val="000000"/>
          <w:sz w:val="24"/>
          <w:szCs w:val="24"/>
          <w:lang w:val="it-IT"/>
        </w:rPr>
        <w:t>asfaltarea strazilor</w:t>
      </w:r>
      <w:r w:rsidRPr="00D2528E">
        <w:rPr>
          <w:rFonts w:ascii="Arial" w:eastAsia="TimesNewRoman" w:hAnsi="Arial" w:cs="Arial"/>
          <w:color w:val="000000"/>
          <w:sz w:val="24"/>
          <w:szCs w:val="24"/>
          <w:lang w:val="it-IT"/>
        </w:rPr>
        <w:t xml:space="preserve">  vor apărea următoarele influente favorabile:</w:t>
      </w:r>
    </w:p>
    <w:p w:rsidR="00054030" w:rsidRPr="00D2528E" w:rsidRDefault="00054030" w:rsidP="00520F4F">
      <w:pPr>
        <w:autoSpaceDE w:val="0"/>
        <w:autoSpaceDN w:val="0"/>
        <w:adjustRightInd w:val="0"/>
        <w:spacing w:after="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 asupra mediului:</w:t>
      </w:r>
    </w:p>
    <w:p w:rsidR="00054030" w:rsidRPr="00D2528E" w:rsidRDefault="00054030" w:rsidP="00520F4F">
      <w:pPr>
        <w:widowControl w:val="0"/>
        <w:numPr>
          <w:ilvl w:val="0"/>
          <w:numId w:val="2"/>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reducerea poluării;</w:t>
      </w:r>
    </w:p>
    <w:p w:rsidR="00054030" w:rsidRPr="00D2528E" w:rsidRDefault="00054030" w:rsidP="00520F4F">
      <w:pPr>
        <w:widowControl w:val="0"/>
        <w:numPr>
          <w:ilvl w:val="0"/>
          <w:numId w:val="2"/>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reducerea zgomotului;</w:t>
      </w:r>
    </w:p>
    <w:p w:rsidR="00054030" w:rsidRPr="00D2528E" w:rsidRDefault="00054030" w:rsidP="00520F4F">
      <w:pPr>
        <w:autoSpaceDE w:val="0"/>
        <w:autoSpaceDN w:val="0"/>
        <w:adjustRightInd w:val="0"/>
        <w:spacing w:after="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din punct de vedere economic:</w:t>
      </w:r>
    </w:p>
    <w:p w:rsidR="00054030" w:rsidRPr="00D2528E" w:rsidRDefault="00054030" w:rsidP="00520F4F">
      <w:pPr>
        <w:widowControl w:val="0"/>
        <w:numPr>
          <w:ilvl w:val="0"/>
          <w:numId w:val="3"/>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reducerea consumului de carburant;</w:t>
      </w:r>
    </w:p>
    <w:p w:rsidR="00054030" w:rsidRPr="00D2528E" w:rsidRDefault="00054030" w:rsidP="00520F4F">
      <w:pPr>
        <w:widowControl w:val="0"/>
        <w:numPr>
          <w:ilvl w:val="0"/>
          <w:numId w:val="3"/>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lastRenderedPageBreak/>
        <w:t>reducerea uzurii autovehiculelor;</w:t>
      </w:r>
    </w:p>
    <w:p w:rsidR="00054030" w:rsidRPr="00D2528E" w:rsidRDefault="00054030" w:rsidP="00520F4F">
      <w:pPr>
        <w:widowControl w:val="0"/>
        <w:numPr>
          <w:ilvl w:val="0"/>
          <w:numId w:val="3"/>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reducerea timpilor de parcurs;</w:t>
      </w:r>
    </w:p>
    <w:p w:rsidR="00054030" w:rsidRPr="00D2528E" w:rsidRDefault="00054030" w:rsidP="00520F4F">
      <w:pPr>
        <w:widowControl w:val="0"/>
        <w:numPr>
          <w:ilvl w:val="0"/>
          <w:numId w:val="3"/>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facilitarea dezvoltării zonei, prin infrastructură de transport modernizată;</w:t>
      </w:r>
    </w:p>
    <w:p w:rsidR="00054030" w:rsidRPr="00D2528E" w:rsidRDefault="00054030" w:rsidP="00520F4F">
      <w:pPr>
        <w:autoSpaceDE w:val="0"/>
        <w:autoSpaceDN w:val="0"/>
        <w:adjustRightInd w:val="0"/>
        <w:spacing w:after="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din punct de vedere social:</w:t>
      </w:r>
    </w:p>
    <w:p w:rsidR="00054030" w:rsidRPr="00D2528E" w:rsidRDefault="00054030" w:rsidP="00520F4F">
      <w:pPr>
        <w:widowControl w:val="0"/>
        <w:numPr>
          <w:ilvl w:val="0"/>
          <w:numId w:val="4"/>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deplasări mai rapide;</w:t>
      </w:r>
    </w:p>
    <w:p w:rsidR="00054030" w:rsidRPr="00D2528E" w:rsidRDefault="00054030" w:rsidP="00520F4F">
      <w:pPr>
        <w:widowControl w:val="0"/>
        <w:numPr>
          <w:ilvl w:val="0"/>
          <w:numId w:val="4"/>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cresterea accesibilitătii in zonă.</w:t>
      </w:r>
    </w:p>
    <w:p w:rsidR="00054030" w:rsidRPr="00D2528E" w:rsidRDefault="00054030"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pt-BR"/>
        </w:rPr>
        <w:t xml:space="preserve">Aceste elemente reprezintă efectele pozitive ce rezidă din imbunătătirea conditiilor de trafic, ce apar in urma realizării lucrărilor.In general se poate afirma că realizarea acestui obiectiv constituie un real si important folos </w:t>
      </w:r>
      <w:r w:rsidRPr="00D2528E">
        <w:rPr>
          <w:rFonts w:ascii="Arial" w:eastAsia="TimesNewRoman" w:hAnsi="Arial" w:cs="Arial"/>
          <w:color w:val="000000"/>
          <w:sz w:val="24"/>
          <w:szCs w:val="24"/>
          <w:lang w:val="it-IT"/>
        </w:rPr>
        <w:t>pentru intreaga comunitate si a activitătii economico-sociale din zonă.</w:t>
      </w:r>
    </w:p>
    <w:p w:rsidR="00FA4766" w:rsidRDefault="00FA4766" w:rsidP="00520F4F">
      <w:pPr>
        <w:spacing w:after="60"/>
        <w:jc w:val="both"/>
        <w:rPr>
          <w:rFonts w:ascii="Arial" w:eastAsia="Times New Roman" w:hAnsi="Arial" w:cs="Arial"/>
          <w:sz w:val="24"/>
          <w:szCs w:val="24"/>
          <w:lang w:bidi="en-US"/>
        </w:rPr>
      </w:pPr>
    </w:p>
    <w:p w:rsidR="00054030" w:rsidRPr="00054030" w:rsidRDefault="00054030" w:rsidP="00520F4F">
      <w:pPr>
        <w:pStyle w:val="ListParagraph"/>
        <w:numPr>
          <w:ilvl w:val="0"/>
          <w:numId w:val="24"/>
        </w:numPr>
        <w:autoSpaceDE w:val="0"/>
        <w:autoSpaceDN w:val="0"/>
        <w:spacing w:after="0"/>
        <w:rPr>
          <w:b/>
          <w:caps/>
          <w:spacing w:val="15"/>
        </w:rPr>
      </w:pPr>
      <w:r w:rsidRPr="00054030">
        <w:rPr>
          <w:b/>
          <w:caps/>
          <w:spacing w:val="15"/>
        </w:rPr>
        <w:t xml:space="preserve"> Parte desenata</w:t>
      </w:r>
    </w:p>
    <w:p w:rsidR="00054030" w:rsidRPr="00054030" w:rsidRDefault="00054030" w:rsidP="00520F4F">
      <w:pPr>
        <w:spacing w:after="100"/>
        <w:jc w:val="both"/>
        <w:rPr>
          <w:rFonts w:ascii="Arial" w:eastAsia="Times New Roman" w:hAnsi="Arial" w:cs="Arial"/>
          <w:b/>
          <w:sz w:val="24"/>
          <w:szCs w:val="24"/>
          <w:u w:val="single"/>
          <w:lang w:bidi="en-US"/>
        </w:rPr>
      </w:pPr>
    </w:p>
    <w:p w:rsidR="00054030" w:rsidRPr="00054030" w:rsidRDefault="00054030" w:rsidP="00520F4F">
      <w:pPr>
        <w:spacing w:after="100"/>
        <w:jc w:val="both"/>
        <w:rPr>
          <w:rFonts w:ascii="Arial" w:eastAsia="Times New Roman" w:hAnsi="Arial" w:cs="Arial"/>
          <w:sz w:val="24"/>
          <w:szCs w:val="24"/>
          <w:lang w:bidi="en-US"/>
        </w:rPr>
      </w:pPr>
      <w:r w:rsidRPr="00054030">
        <w:rPr>
          <w:rFonts w:ascii="Arial" w:eastAsia="Times New Roman" w:hAnsi="Arial" w:cs="Arial"/>
          <w:sz w:val="24"/>
          <w:szCs w:val="24"/>
          <w:lang w:bidi="en-US"/>
        </w:rPr>
        <w:t>1. PLAN DE ÎNCADRARE ÎN ZONĂ</w:t>
      </w:r>
    </w:p>
    <w:p w:rsidR="00A302F6" w:rsidRDefault="00054030" w:rsidP="00520F4F">
      <w:pPr>
        <w:tabs>
          <w:tab w:val="left" w:pos="2579"/>
        </w:tabs>
        <w:spacing w:after="100"/>
        <w:jc w:val="both"/>
        <w:rPr>
          <w:rFonts w:ascii="Arial" w:eastAsia="Times New Roman" w:hAnsi="Arial" w:cs="Arial"/>
          <w:sz w:val="24"/>
          <w:szCs w:val="24"/>
          <w:lang w:bidi="en-US"/>
        </w:rPr>
      </w:pPr>
      <w:r w:rsidRPr="00054030">
        <w:rPr>
          <w:rFonts w:ascii="Arial" w:eastAsia="Times New Roman" w:hAnsi="Arial" w:cs="Arial"/>
          <w:sz w:val="24"/>
          <w:szCs w:val="24"/>
          <w:lang w:bidi="en-US"/>
        </w:rPr>
        <w:t>2. PROFIL TIP</w:t>
      </w:r>
      <w:r w:rsidR="00A302F6">
        <w:rPr>
          <w:rFonts w:ascii="Arial" w:eastAsia="Times New Roman" w:hAnsi="Arial" w:cs="Arial"/>
          <w:sz w:val="24"/>
          <w:szCs w:val="24"/>
          <w:lang w:bidi="en-US"/>
        </w:rPr>
        <w:tab/>
      </w:r>
    </w:p>
    <w:p w:rsidR="00054030" w:rsidRPr="00C2203E" w:rsidRDefault="00054030" w:rsidP="00520F4F">
      <w:pPr>
        <w:spacing w:after="100"/>
        <w:jc w:val="both"/>
        <w:rPr>
          <w:rFonts w:ascii="Arial" w:eastAsia="Times New Roman" w:hAnsi="Arial" w:cs="Arial"/>
          <w:sz w:val="24"/>
          <w:szCs w:val="24"/>
          <w:lang w:bidi="en-US"/>
        </w:rPr>
      </w:pPr>
      <w:r w:rsidRPr="00C2203E">
        <w:rPr>
          <w:rFonts w:ascii="Arial" w:eastAsia="Times New Roman" w:hAnsi="Arial" w:cs="Arial"/>
          <w:sz w:val="24"/>
          <w:szCs w:val="24"/>
          <w:lang w:bidi="en-US"/>
        </w:rPr>
        <w:t xml:space="preserve">                                                                                   Întocmit,</w:t>
      </w:r>
    </w:p>
    <w:p w:rsidR="00054030" w:rsidRDefault="00054030" w:rsidP="00520F4F">
      <w:pPr>
        <w:widowControl w:val="0"/>
        <w:tabs>
          <w:tab w:val="left" w:pos="851"/>
        </w:tabs>
        <w:adjustRightInd w:val="0"/>
        <w:spacing w:before="80"/>
        <w:textAlignment w:val="baseline"/>
        <w:rPr>
          <w:rFonts w:ascii="Arial" w:eastAsia="Times New Roman" w:hAnsi="Arial" w:cs="Arial"/>
          <w:b/>
          <w:sz w:val="24"/>
          <w:szCs w:val="24"/>
          <w:lang w:bidi="en-US"/>
        </w:rPr>
      </w:pPr>
      <w:r w:rsidRPr="00C2203E">
        <w:rPr>
          <w:rFonts w:ascii="Arial" w:eastAsia="Times New Roman" w:hAnsi="Arial" w:cs="Arial"/>
          <w:sz w:val="24"/>
          <w:szCs w:val="24"/>
          <w:lang w:bidi="en-US"/>
        </w:rPr>
        <w:tab/>
      </w:r>
      <w:r w:rsidRPr="00C2203E">
        <w:rPr>
          <w:rFonts w:ascii="Arial" w:eastAsia="Times New Roman" w:hAnsi="Arial" w:cs="Arial"/>
          <w:sz w:val="24"/>
          <w:szCs w:val="24"/>
          <w:lang w:bidi="en-US"/>
        </w:rPr>
        <w:tab/>
      </w:r>
      <w:r w:rsidRPr="00C2203E">
        <w:rPr>
          <w:rFonts w:ascii="Arial" w:eastAsia="Times New Roman" w:hAnsi="Arial" w:cs="Arial"/>
          <w:sz w:val="24"/>
          <w:szCs w:val="24"/>
          <w:lang w:bidi="en-US"/>
        </w:rPr>
        <w:tab/>
      </w:r>
      <w:r w:rsidRPr="00C2203E">
        <w:rPr>
          <w:rFonts w:ascii="Arial" w:eastAsia="Times New Roman" w:hAnsi="Arial" w:cs="Arial"/>
          <w:sz w:val="24"/>
          <w:szCs w:val="24"/>
          <w:lang w:bidi="en-US"/>
        </w:rPr>
        <w:tab/>
      </w:r>
      <w:r w:rsidRPr="00C2203E">
        <w:rPr>
          <w:rFonts w:ascii="Arial" w:eastAsia="Times New Roman" w:hAnsi="Arial" w:cs="Arial"/>
          <w:b/>
          <w:sz w:val="24"/>
          <w:szCs w:val="24"/>
          <w:lang w:bidi="en-US"/>
        </w:rPr>
        <w:t>S.C. CONSULTANT PROIECT&amp;MANAGEMENT  S.R.L.</w:t>
      </w:r>
    </w:p>
    <w:p w:rsidR="00A6170E" w:rsidRPr="00D2528E" w:rsidRDefault="00A6170E" w:rsidP="00520F4F">
      <w:pPr>
        <w:widowControl w:val="0"/>
        <w:tabs>
          <w:tab w:val="left" w:pos="851"/>
        </w:tabs>
        <w:adjustRightInd w:val="0"/>
        <w:spacing w:before="80"/>
        <w:textAlignment w:val="baseline"/>
        <w:rPr>
          <w:rFonts w:ascii="Arial" w:eastAsia="Times New Roman" w:hAnsi="Arial" w:cs="Arial"/>
          <w:sz w:val="24"/>
          <w:szCs w:val="20"/>
          <w:lang w:bidi="en-US"/>
        </w:rPr>
      </w:pPr>
      <w:r>
        <w:rPr>
          <w:rFonts w:ascii="Arial" w:eastAsia="Times New Roman" w:hAnsi="Arial" w:cs="Arial"/>
          <w:b/>
          <w:sz w:val="24"/>
          <w:szCs w:val="24"/>
          <w:lang w:bidi="en-US"/>
        </w:rPr>
        <w:tab/>
      </w:r>
      <w:r>
        <w:rPr>
          <w:rFonts w:ascii="Arial" w:eastAsia="Times New Roman" w:hAnsi="Arial" w:cs="Arial"/>
          <w:b/>
          <w:sz w:val="24"/>
          <w:szCs w:val="24"/>
          <w:lang w:bidi="en-US"/>
        </w:rPr>
        <w:tab/>
      </w:r>
      <w:r>
        <w:rPr>
          <w:rFonts w:ascii="Arial" w:eastAsia="Times New Roman" w:hAnsi="Arial" w:cs="Arial"/>
          <w:b/>
          <w:sz w:val="24"/>
          <w:szCs w:val="24"/>
          <w:lang w:bidi="en-US"/>
        </w:rPr>
        <w:tab/>
      </w:r>
      <w:r>
        <w:rPr>
          <w:rFonts w:ascii="Arial" w:eastAsia="Times New Roman" w:hAnsi="Arial" w:cs="Arial"/>
          <w:b/>
          <w:sz w:val="24"/>
          <w:szCs w:val="24"/>
          <w:lang w:bidi="en-US"/>
        </w:rPr>
        <w:tab/>
      </w:r>
      <w:r>
        <w:rPr>
          <w:rFonts w:ascii="Arial" w:eastAsia="Times New Roman" w:hAnsi="Arial" w:cs="Arial"/>
          <w:b/>
          <w:sz w:val="24"/>
          <w:szCs w:val="24"/>
          <w:lang w:bidi="en-US"/>
        </w:rPr>
        <w:tab/>
      </w:r>
      <w:r>
        <w:rPr>
          <w:rFonts w:ascii="Arial" w:eastAsia="Times New Roman" w:hAnsi="Arial" w:cs="Arial"/>
          <w:b/>
          <w:sz w:val="24"/>
          <w:szCs w:val="24"/>
          <w:lang w:bidi="en-US"/>
        </w:rPr>
        <w:tab/>
      </w:r>
      <w:r>
        <w:rPr>
          <w:rFonts w:ascii="Arial" w:eastAsia="Times New Roman" w:hAnsi="Arial" w:cs="Arial"/>
          <w:b/>
          <w:sz w:val="24"/>
          <w:szCs w:val="24"/>
          <w:lang w:bidi="en-US"/>
        </w:rPr>
        <w:tab/>
      </w:r>
      <w:r>
        <w:rPr>
          <w:rFonts w:ascii="Arial" w:eastAsia="Times New Roman" w:hAnsi="Arial" w:cs="Arial"/>
          <w:b/>
          <w:sz w:val="24"/>
          <w:szCs w:val="24"/>
          <w:lang w:bidi="en-US"/>
        </w:rPr>
        <w:tab/>
        <w:t>Ing. Matei Relu</w:t>
      </w:r>
    </w:p>
    <w:sectPr w:rsidR="00A6170E" w:rsidRPr="00D2528E" w:rsidSect="008D0BE8">
      <w:headerReference w:type="default" r:id="rId8"/>
      <w:pgSz w:w="11906" w:h="16838"/>
      <w:pgMar w:top="810" w:right="566" w:bottom="630" w:left="900" w:header="27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252" w:rsidRDefault="00F36252" w:rsidP="00C2203E">
      <w:pPr>
        <w:spacing w:after="0" w:line="240" w:lineRule="auto"/>
      </w:pPr>
      <w:r>
        <w:separator/>
      </w:r>
    </w:p>
  </w:endnote>
  <w:endnote w:type="continuationSeparator" w:id="0">
    <w:p w:rsidR="00F36252" w:rsidRDefault="00F36252" w:rsidP="00C22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252" w:rsidRDefault="00F36252" w:rsidP="00C2203E">
      <w:pPr>
        <w:spacing w:after="0" w:line="240" w:lineRule="auto"/>
      </w:pPr>
      <w:r>
        <w:separator/>
      </w:r>
    </w:p>
  </w:footnote>
  <w:footnote w:type="continuationSeparator" w:id="0">
    <w:p w:rsidR="00F36252" w:rsidRDefault="00F36252" w:rsidP="00C220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A8E" w:rsidRDefault="00121A8E">
    <w:pPr>
      <w:pStyle w:val="Header"/>
    </w:pPr>
    <w:r>
      <w:rPr>
        <w:noProof/>
        <w:lang w:eastAsia="ro-RO"/>
      </w:rPr>
      <w:drawing>
        <wp:inline distT="0" distB="0" distL="0" distR="0" wp14:anchorId="6EA7612D" wp14:editId="2647FC14">
          <wp:extent cx="5760720" cy="715645"/>
          <wp:effectExtent l="0" t="0" r="0" b="825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60720" cy="715645"/>
                  </a:xfrm>
                  <a:prstGeom prst="rect">
                    <a:avLst/>
                  </a:prstGeom>
                </pic:spPr>
              </pic:pic>
            </a:graphicData>
          </a:graphic>
        </wp:inline>
      </w:drawing>
    </w:r>
  </w:p>
  <w:p w:rsidR="00121A8E" w:rsidRDefault="00121A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22D6"/>
    <w:multiLevelType w:val="hybridMultilevel"/>
    <w:tmpl w:val="7A348418"/>
    <w:lvl w:ilvl="0" w:tplc="04180001">
      <w:start w:val="1"/>
      <w:numFmt w:val="bullet"/>
      <w:lvlText w:val=""/>
      <w:lvlJc w:val="left"/>
      <w:pPr>
        <w:ind w:left="1620" w:hanging="360"/>
      </w:pPr>
      <w:rPr>
        <w:rFonts w:ascii="Symbol" w:hAnsi="Symbol" w:hint="default"/>
      </w:rPr>
    </w:lvl>
    <w:lvl w:ilvl="1" w:tplc="04180003" w:tentative="1">
      <w:start w:val="1"/>
      <w:numFmt w:val="bullet"/>
      <w:lvlText w:val="o"/>
      <w:lvlJc w:val="left"/>
      <w:pPr>
        <w:ind w:left="2340" w:hanging="360"/>
      </w:pPr>
      <w:rPr>
        <w:rFonts w:ascii="Courier New" w:hAnsi="Courier New" w:cs="Courier New" w:hint="default"/>
      </w:rPr>
    </w:lvl>
    <w:lvl w:ilvl="2" w:tplc="04180005" w:tentative="1">
      <w:start w:val="1"/>
      <w:numFmt w:val="bullet"/>
      <w:lvlText w:val=""/>
      <w:lvlJc w:val="left"/>
      <w:pPr>
        <w:ind w:left="3060" w:hanging="360"/>
      </w:pPr>
      <w:rPr>
        <w:rFonts w:ascii="Wingdings" w:hAnsi="Wingdings" w:hint="default"/>
      </w:rPr>
    </w:lvl>
    <w:lvl w:ilvl="3" w:tplc="04180001" w:tentative="1">
      <w:start w:val="1"/>
      <w:numFmt w:val="bullet"/>
      <w:lvlText w:val=""/>
      <w:lvlJc w:val="left"/>
      <w:pPr>
        <w:ind w:left="3780" w:hanging="360"/>
      </w:pPr>
      <w:rPr>
        <w:rFonts w:ascii="Symbol" w:hAnsi="Symbol" w:hint="default"/>
      </w:rPr>
    </w:lvl>
    <w:lvl w:ilvl="4" w:tplc="04180003" w:tentative="1">
      <w:start w:val="1"/>
      <w:numFmt w:val="bullet"/>
      <w:lvlText w:val="o"/>
      <w:lvlJc w:val="left"/>
      <w:pPr>
        <w:ind w:left="4500" w:hanging="360"/>
      </w:pPr>
      <w:rPr>
        <w:rFonts w:ascii="Courier New" w:hAnsi="Courier New" w:cs="Courier New" w:hint="default"/>
      </w:rPr>
    </w:lvl>
    <w:lvl w:ilvl="5" w:tplc="04180005" w:tentative="1">
      <w:start w:val="1"/>
      <w:numFmt w:val="bullet"/>
      <w:lvlText w:val=""/>
      <w:lvlJc w:val="left"/>
      <w:pPr>
        <w:ind w:left="5220" w:hanging="360"/>
      </w:pPr>
      <w:rPr>
        <w:rFonts w:ascii="Wingdings" w:hAnsi="Wingdings" w:hint="default"/>
      </w:rPr>
    </w:lvl>
    <w:lvl w:ilvl="6" w:tplc="04180001" w:tentative="1">
      <w:start w:val="1"/>
      <w:numFmt w:val="bullet"/>
      <w:lvlText w:val=""/>
      <w:lvlJc w:val="left"/>
      <w:pPr>
        <w:ind w:left="5940" w:hanging="360"/>
      </w:pPr>
      <w:rPr>
        <w:rFonts w:ascii="Symbol" w:hAnsi="Symbol" w:hint="default"/>
      </w:rPr>
    </w:lvl>
    <w:lvl w:ilvl="7" w:tplc="04180003" w:tentative="1">
      <w:start w:val="1"/>
      <w:numFmt w:val="bullet"/>
      <w:lvlText w:val="o"/>
      <w:lvlJc w:val="left"/>
      <w:pPr>
        <w:ind w:left="6660" w:hanging="360"/>
      </w:pPr>
      <w:rPr>
        <w:rFonts w:ascii="Courier New" w:hAnsi="Courier New" w:cs="Courier New" w:hint="default"/>
      </w:rPr>
    </w:lvl>
    <w:lvl w:ilvl="8" w:tplc="04180005" w:tentative="1">
      <w:start w:val="1"/>
      <w:numFmt w:val="bullet"/>
      <w:lvlText w:val=""/>
      <w:lvlJc w:val="left"/>
      <w:pPr>
        <w:ind w:left="7380" w:hanging="360"/>
      </w:pPr>
      <w:rPr>
        <w:rFonts w:ascii="Wingdings" w:hAnsi="Wingdings" w:hint="default"/>
      </w:rPr>
    </w:lvl>
  </w:abstractNum>
  <w:abstractNum w:abstractNumId="1">
    <w:nsid w:val="0F003458"/>
    <w:multiLevelType w:val="hybridMultilevel"/>
    <w:tmpl w:val="03B812B0"/>
    <w:lvl w:ilvl="0" w:tplc="0409000D">
      <w:start w:val="1"/>
      <w:numFmt w:val="bullet"/>
      <w:lvlText w:val=""/>
      <w:lvlJc w:val="left"/>
      <w:pPr>
        <w:tabs>
          <w:tab w:val="num" w:pos="692"/>
        </w:tabs>
        <w:ind w:left="692" w:hanging="360"/>
      </w:pPr>
      <w:rPr>
        <w:rFonts w:ascii="Wingdings" w:hAnsi="Wingdings" w:hint="default"/>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2">
    <w:nsid w:val="106367B4"/>
    <w:multiLevelType w:val="multilevel"/>
    <w:tmpl w:val="9BF69C5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4FF2516"/>
    <w:multiLevelType w:val="hybridMultilevel"/>
    <w:tmpl w:val="B8703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B26D11"/>
    <w:multiLevelType w:val="hybridMultilevel"/>
    <w:tmpl w:val="F25E8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381A9E"/>
    <w:multiLevelType w:val="singleLevel"/>
    <w:tmpl w:val="F3628302"/>
    <w:lvl w:ilvl="0">
      <w:start w:val="1"/>
      <w:numFmt w:val="none"/>
      <w:lvlText w:val=""/>
      <w:legacy w:legacy="1" w:legacySpace="120" w:legacyIndent="360"/>
      <w:lvlJc w:val="left"/>
      <w:pPr>
        <w:ind w:left="720" w:hanging="360"/>
      </w:pPr>
      <w:rPr>
        <w:rFonts w:ascii="Symbol" w:hAnsi="Symbol" w:hint="default"/>
      </w:rPr>
    </w:lvl>
  </w:abstractNum>
  <w:abstractNum w:abstractNumId="6">
    <w:nsid w:val="27580832"/>
    <w:multiLevelType w:val="hybridMultilevel"/>
    <w:tmpl w:val="9CDE9A5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2F78A2"/>
    <w:multiLevelType w:val="singleLevel"/>
    <w:tmpl w:val="F3628302"/>
    <w:lvl w:ilvl="0">
      <w:start w:val="1"/>
      <w:numFmt w:val="none"/>
      <w:lvlText w:val=""/>
      <w:legacy w:legacy="1" w:legacySpace="120" w:legacyIndent="360"/>
      <w:lvlJc w:val="left"/>
      <w:pPr>
        <w:ind w:left="720" w:hanging="360"/>
      </w:pPr>
      <w:rPr>
        <w:rFonts w:ascii="Symbol" w:hAnsi="Symbol" w:hint="default"/>
      </w:rPr>
    </w:lvl>
  </w:abstractNum>
  <w:abstractNum w:abstractNumId="8">
    <w:nsid w:val="300D1A49"/>
    <w:multiLevelType w:val="hybridMultilevel"/>
    <w:tmpl w:val="92B260C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C6625E"/>
    <w:multiLevelType w:val="singleLevel"/>
    <w:tmpl w:val="F3628302"/>
    <w:lvl w:ilvl="0">
      <w:start w:val="1"/>
      <w:numFmt w:val="none"/>
      <w:lvlText w:val=""/>
      <w:legacy w:legacy="1" w:legacySpace="120" w:legacyIndent="360"/>
      <w:lvlJc w:val="left"/>
      <w:pPr>
        <w:ind w:left="720" w:hanging="360"/>
      </w:pPr>
      <w:rPr>
        <w:rFonts w:ascii="Symbol" w:hAnsi="Symbol" w:hint="default"/>
      </w:rPr>
    </w:lvl>
  </w:abstractNum>
  <w:abstractNum w:abstractNumId="10">
    <w:nsid w:val="3C0D0DEF"/>
    <w:multiLevelType w:val="hybridMultilevel"/>
    <w:tmpl w:val="DB4A553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1">
    <w:nsid w:val="3F3879D8"/>
    <w:multiLevelType w:val="singleLevel"/>
    <w:tmpl w:val="F3628302"/>
    <w:lvl w:ilvl="0">
      <w:start w:val="1"/>
      <w:numFmt w:val="none"/>
      <w:lvlText w:val=""/>
      <w:legacy w:legacy="1" w:legacySpace="120" w:legacyIndent="360"/>
      <w:lvlJc w:val="left"/>
      <w:pPr>
        <w:ind w:left="720" w:hanging="360"/>
      </w:pPr>
      <w:rPr>
        <w:rFonts w:ascii="Symbol" w:hAnsi="Symbol" w:hint="default"/>
      </w:rPr>
    </w:lvl>
  </w:abstractNum>
  <w:abstractNum w:abstractNumId="12">
    <w:nsid w:val="4E374A01"/>
    <w:multiLevelType w:val="hybridMultilevel"/>
    <w:tmpl w:val="1EF86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390E22"/>
    <w:multiLevelType w:val="singleLevel"/>
    <w:tmpl w:val="F3628302"/>
    <w:lvl w:ilvl="0">
      <w:start w:val="1"/>
      <w:numFmt w:val="none"/>
      <w:lvlText w:val=""/>
      <w:legacy w:legacy="1" w:legacySpace="120" w:legacyIndent="360"/>
      <w:lvlJc w:val="left"/>
      <w:pPr>
        <w:ind w:left="720" w:hanging="360"/>
      </w:pPr>
      <w:rPr>
        <w:rFonts w:ascii="Symbol" w:hAnsi="Symbol" w:hint="default"/>
      </w:rPr>
    </w:lvl>
  </w:abstractNum>
  <w:abstractNum w:abstractNumId="14">
    <w:nsid w:val="52902B33"/>
    <w:multiLevelType w:val="hybridMultilevel"/>
    <w:tmpl w:val="2E54CA4C"/>
    <w:lvl w:ilvl="0" w:tplc="7F623464">
      <w:numFmt w:val="bullet"/>
      <w:lvlText w:val="-"/>
      <w:lvlJc w:val="left"/>
      <w:pPr>
        <w:ind w:left="342" w:hanging="360"/>
      </w:pPr>
      <w:rPr>
        <w:rFonts w:ascii="Arial" w:eastAsiaTheme="minorHAnsi" w:hAnsi="Arial" w:cs="Arial" w:hint="default"/>
      </w:rPr>
    </w:lvl>
    <w:lvl w:ilvl="1" w:tplc="04180003" w:tentative="1">
      <w:start w:val="1"/>
      <w:numFmt w:val="bullet"/>
      <w:lvlText w:val="o"/>
      <w:lvlJc w:val="left"/>
      <w:pPr>
        <w:ind w:left="1062" w:hanging="360"/>
      </w:pPr>
      <w:rPr>
        <w:rFonts w:ascii="Courier New" w:hAnsi="Courier New" w:cs="Courier New" w:hint="default"/>
      </w:rPr>
    </w:lvl>
    <w:lvl w:ilvl="2" w:tplc="04180005" w:tentative="1">
      <w:start w:val="1"/>
      <w:numFmt w:val="bullet"/>
      <w:lvlText w:val=""/>
      <w:lvlJc w:val="left"/>
      <w:pPr>
        <w:ind w:left="1782" w:hanging="360"/>
      </w:pPr>
      <w:rPr>
        <w:rFonts w:ascii="Wingdings" w:hAnsi="Wingdings" w:hint="default"/>
      </w:rPr>
    </w:lvl>
    <w:lvl w:ilvl="3" w:tplc="04180001" w:tentative="1">
      <w:start w:val="1"/>
      <w:numFmt w:val="bullet"/>
      <w:lvlText w:val=""/>
      <w:lvlJc w:val="left"/>
      <w:pPr>
        <w:ind w:left="2502" w:hanging="360"/>
      </w:pPr>
      <w:rPr>
        <w:rFonts w:ascii="Symbol" w:hAnsi="Symbol" w:hint="default"/>
      </w:rPr>
    </w:lvl>
    <w:lvl w:ilvl="4" w:tplc="04180003" w:tentative="1">
      <w:start w:val="1"/>
      <w:numFmt w:val="bullet"/>
      <w:lvlText w:val="o"/>
      <w:lvlJc w:val="left"/>
      <w:pPr>
        <w:ind w:left="3222" w:hanging="360"/>
      </w:pPr>
      <w:rPr>
        <w:rFonts w:ascii="Courier New" w:hAnsi="Courier New" w:cs="Courier New" w:hint="default"/>
      </w:rPr>
    </w:lvl>
    <w:lvl w:ilvl="5" w:tplc="04180005" w:tentative="1">
      <w:start w:val="1"/>
      <w:numFmt w:val="bullet"/>
      <w:lvlText w:val=""/>
      <w:lvlJc w:val="left"/>
      <w:pPr>
        <w:ind w:left="3942" w:hanging="360"/>
      </w:pPr>
      <w:rPr>
        <w:rFonts w:ascii="Wingdings" w:hAnsi="Wingdings" w:hint="default"/>
      </w:rPr>
    </w:lvl>
    <w:lvl w:ilvl="6" w:tplc="04180001" w:tentative="1">
      <w:start w:val="1"/>
      <w:numFmt w:val="bullet"/>
      <w:lvlText w:val=""/>
      <w:lvlJc w:val="left"/>
      <w:pPr>
        <w:ind w:left="4662" w:hanging="360"/>
      </w:pPr>
      <w:rPr>
        <w:rFonts w:ascii="Symbol" w:hAnsi="Symbol" w:hint="default"/>
      </w:rPr>
    </w:lvl>
    <w:lvl w:ilvl="7" w:tplc="04180003" w:tentative="1">
      <w:start w:val="1"/>
      <w:numFmt w:val="bullet"/>
      <w:lvlText w:val="o"/>
      <w:lvlJc w:val="left"/>
      <w:pPr>
        <w:ind w:left="5382" w:hanging="360"/>
      </w:pPr>
      <w:rPr>
        <w:rFonts w:ascii="Courier New" w:hAnsi="Courier New" w:cs="Courier New" w:hint="default"/>
      </w:rPr>
    </w:lvl>
    <w:lvl w:ilvl="8" w:tplc="04180005" w:tentative="1">
      <w:start w:val="1"/>
      <w:numFmt w:val="bullet"/>
      <w:lvlText w:val=""/>
      <w:lvlJc w:val="left"/>
      <w:pPr>
        <w:ind w:left="6102" w:hanging="360"/>
      </w:pPr>
      <w:rPr>
        <w:rFonts w:ascii="Wingdings" w:hAnsi="Wingdings" w:hint="default"/>
      </w:rPr>
    </w:lvl>
  </w:abstractNum>
  <w:abstractNum w:abstractNumId="15">
    <w:nsid w:val="564F5A3A"/>
    <w:multiLevelType w:val="hybridMultilevel"/>
    <w:tmpl w:val="3EC44CA6"/>
    <w:lvl w:ilvl="0" w:tplc="04180001">
      <w:start w:val="1"/>
      <w:numFmt w:val="bullet"/>
      <w:lvlText w:val=""/>
      <w:lvlJc w:val="left"/>
      <w:pPr>
        <w:ind w:left="1350" w:hanging="360"/>
      </w:pPr>
      <w:rPr>
        <w:rFonts w:ascii="Symbol" w:hAnsi="Symbol"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16">
    <w:nsid w:val="574669B2"/>
    <w:multiLevelType w:val="hybridMultilevel"/>
    <w:tmpl w:val="48B6C28E"/>
    <w:lvl w:ilvl="0" w:tplc="04090001">
      <w:start w:val="1"/>
      <w:numFmt w:val="bullet"/>
      <w:lvlText w:val=""/>
      <w:lvlJc w:val="left"/>
      <w:pPr>
        <w:tabs>
          <w:tab w:val="num" w:pos="1800"/>
        </w:tabs>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7">
    <w:nsid w:val="5ECF7941"/>
    <w:multiLevelType w:val="hybridMultilevel"/>
    <w:tmpl w:val="AAB22062"/>
    <w:lvl w:ilvl="0" w:tplc="531A6E80">
      <w:start w:val="1"/>
      <w:numFmt w:val="upperRoman"/>
      <w:lvlText w:val="%1."/>
      <w:lvlJc w:val="left"/>
      <w:pPr>
        <w:ind w:left="72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5FC54777"/>
    <w:multiLevelType w:val="multilevel"/>
    <w:tmpl w:val="4BFC6550"/>
    <w:lvl w:ilvl="0">
      <w:start w:val="1"/>
      <w:numFmt w:val="decimal"/>
      <w:pStyle w:val="Heading1"/>
      <w:lvlText w:val="%1."/>
      <w:lvlJc w:val="left"/>
      <w:pPr>
        <w:ind w:left="720" w:hanging="360"/>
      </w:pPr>
      <w:rPr>
        <w:b/>
        <w:i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nsid w:val="5FD838A7"/>
    <w:multiLevelType w:val="hybridMultilevel"/>
    <w:tmpl w:val="E76E15B0"/>
    <w:lvl w:ilvl="0" w:tplc="E6FE4D18">
      <w:start w:val="1"/>
      <w:numFmt w:val="decimal"/>
      <w:lvlText w:val="%1."/>
      <w:lvlJc w:val="left"/>
      <w:pPr>
        <w:ind w:left="928"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60B4342A"/>
    <w:multiLevelType w:val="hybridMultilevel"/>
    <w:tmpl w:val="1CF8B97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784A4A"/>
    <w:multiLevelType w:val="hybridMultilevel"/>
    <w:tmpl w:val="572CB3B0"/>
    <w:lvl w:ilvl="0" w:tplc="4B3E18F2">
      <w:start w:val="1"/>
      <w:numFmt w:val="decimal"/>
      <w:lvlText w:val="%1."/>
      <w:lvlJc w:val="left"/>
      <w:pPr>
        <w:ind w:left="1080" w:hanging="360"/>
      </w:pPr>
      <w:rPr>
        <w:rFonts w:ascii="Calibri" w:hAnsi="Calibri"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nsid w:val="6E712E06"/>
    <w:multiLevelType w:val="hybridMultilevel"/>
    <w:tmpl w:val="03309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F706BE9"/>
    <w:multiLevelType w:val="hybridMultilevel"/>
    <w:tmpl w:val="4E0EDF1E"/>
    <w:lvl w:ilvl="0" w:tplc="04090001">
      <w:start w:val="1"/>
      <w:numFmt w:val="bullet"/>
      <w:lvlText w:val=""/>
      <w:lvlJc w:val="left"/>
      <w:pPr>
        <w:ind w:left="1680" w:hanging="360"/>
      </w:pPr>
      <w:rPr>
        <w:rFonts w:ascii="Symbol" w:hAnsi="Symbol" w:hint="default"/>
      </w:rPr>
    </w:lvl>
    <w:lvl w:ilvl="1" w:tplc="04090003">
      <w:start w:val="1"/>
      <w:numFmt w:val="bullet"/>
      <w:lvlText w:val="o"/>
      <w:lvlJc w:val="left"/>
      <w:pPr>
        <w:ind w:left="2400" w:hanging="360"/>
      </w:pPr>
      <w:rPr>
        <w:rFonts w:ascii="Courier New" w:hAnsi="Courier New" w:cs="Courier New" w:hint="default"/>
      </w:rPr>
    </w:lvl>
    <w:lvl w:ilvl="2" w:tplc="04090005">
      <w:start w:val="1"/>
      <w:numFmt w:val="bullet"/>
      <w:lvlText w:val=""/>
      <w:lvlJc w:val="left"/>
      <w:pPr>
        <w:ind w:left="3120" w:hanging="360"/>
      </w:pPr>
      <w:rPr>
        <w:rFonts w:ascii="Wingdings" w:hAnsi="Wingdings" w:hint="default"/>
      </w:rPr>
    </w:lvl>
    <w:lvl w:ilvl="3" w:tplc="04090001">
      <w:start w:val="1"/>
      <w:numFmt w:val="bullet"/>
      <w:lvlText w:val=""/>
      <w:lvlJc w:val="left"/>
      <w:pPr>
        <w:ind w:left="3840" w:hanging="360"/>
      </w:pPr>
      <w:rPr>
        <w:rFonts w:ascii="Symbol" w:hAnsi="Symbol" w:hint="default"/>
      </w:rPr>
    </w:lvl>
    <w:lvl w:ilvl="4" w:tplc="04090003">
      <w:start w:val="1"/>
      <w:numFmt w:val="bullet"/>
      <w:lvlText w:val="o"/>
      <w:lvlJc w:val="left"/>
      <w:pPr>
        <w:ind w:left="4560" w:hanging="360"/>
      </w:pPr>
      <w:rPr>
        <w:rFonts w:ascii="Courier New" w:hAnsi="Courier New" w:cs="Courier New" w:hint="default"/>
      </w:rPr>
    </w:lvl>
    <w:lvl w:ilvl="5" w:tplc="04090005">
      <w:start w:val="1"/>
      <w:numFmt w:val="bullet"/>
      <w:lvlText w:val=""/>
      <w:lvlJc w:val="left"/>
      <w:pPr>
        <w:ind w:left="5280" w:hanging="360"/>
      </w:pPr>
      <w:rPr>
        <w:rFonts w:ascii="Wingdings" w:hAnsi="Wingdings" w:hint="default"/>
      </w:rPr>
    </w:lvl>
    <w:lvl w:ilvl="6" w:tplc="04090001">
      <w:start w:val="1"/>
      <w:numFmt w:val="bullet"/>
      <w:lvlText w:val=""/>
      <w:lvlJc w:val="left"/>
      <w:pPr>
        <w:ind w:left="6000" w:hanging="360"/>
      </w:pPr>
      <w:rPr>
        <w:rFonts w:ascii="Symbol" w:hAnsi="Symbol" w:hint="default"/>
      </w:rPr>
    </w:lvl>
    <w:lvl w:ilvl="7" w:tplc="04090003">
      <w:start w:val="1"/>
      <w:numFmt w:val="bullet"/>
      <w:lvlText w:val="o"/>
      <w:lvlJc w:val="left"/>
      <w:pPr>
        <w:ind w:left="6720" w:hanging="360"/>
      </w:pPr>
      <w:rPr>
        <w:rFonts w:ascii="Courier New" w:hAnsi="Courier New" w:cs="Courier New" w:hint="default"/>
      </w:rPr>
    </w:lvl>
    <w:lvl w:ilvl="8" w:tplc="04090005">
      <w:start w:val="1"/>
      <w:numFmt w:val="bullet"/>
      <w:lvlText w:val=""/>
      <w:lvlJc w:val="left"/>
      <w:pPr>
        <w:ind w:left="7440" w:hanging="360"/>
      </w:pPr>
      <w:rPr>
        <w:rFonts w:ascii="Wingdings" w:hAnsi="Wingdings" w:hint="default"/>
      </w:rPr>
    </w:lvl>
  </w:abstractNum>
  <w:abstractNum w:abstractNumId="24">
    <w:nsid w:val="70971A62"/>
    <w:multiLevelType w:val="hybridMultilevel"/>
    <w:tmpl w:val="8D4C3DD6"/>
    <w:lvl w:ilvl="0" w:tplc="04180001">
      <w:start w:val="1"/>
      <w:numFmt w:val="bullet"/>
      <w:lvlText w:val=""/>
      <w:lvlJc w:val="left"/>
      <w:pPr>
        <w:ind w:left="1680" w:hanging="360"/>
      </w:pPr>
      <w:rPr>
        <w:rFonts w:ascii="Symbol" w:hAnsi="Symbol" w:hint="default"/>
      </w:rPr>
    </w:lvl>
    <w:lvl w:ilvl="1" w:tplc="04180003" w:tentative="1">
      <w:start w:val="1"/>
      <w:numFmt w:val="bullet"/>
      <w:lvlText w:val="o"/>
      <w:lvlJc w:val="left"/>
      <w:pPr>
        <w:ind w:left="2400" w:hanging="360"/>
      </w:pPr>
      <w:rPr>
        <w:rFonts w:ascii="Courier New" w:hAnsi="Courier New" w:cs="Courier New" w:hint="default"/>
      </w:rPr>
    </w:lvl>
    <w:lvl w:ilvl="2" w:tplc="04180005" w:tentative="1">
      <w:start w:val="1"/>
      <w:numFmt w:val="bullet"/>
      <w:lvlText w:val=""/>
      <w:lvlJc w:val="left"/>
      <w:pPr>
        <w:ind w:left="3120" w:hanging="360"/>
      </w:pPr>
      <w:rPr>
        <w:rFonts w:ascii="Wingdings" w:hAnsi="Wingdings" w:hint="default"/>
      </w:rPr>
    </w:lvl>
    <w:lvl w:ilvl="3" w:tplc="04180001" w:tentative="1">
      <w:start w:val="1"/>
      <w:numFmt w:val="bullet"/>
      <w:lvlText w:val=""/>
      <w:lvlJc w:val="left"/>
      <w:pPr>
        <w:ind w:left="3840" w:hanging="360"/>
      </w:pPr>
      <w:rPr>
        <w:rFonts w:ascii="Symbol" w:hAnsi="Symbol" w:hint="default"/>
      </w:rPr>
    </w:lvl>
    <w:lvl w:ilvl="4" w:tplc="04180003" w:tentative="1">
      <w:start w:val="1"/>
      <w:numFmt w:val="bullet"/>
      <w:lvlText w:val="o"/>
      <w:lvlJc w:val="left"/>
      <w:pPr>
        <w:ind w:left="4560" w:hanging="360"/>
      </w:pPr>
      <w:rPr>
        <w:rFonts w:ascii="Courier New" w:hAnsi="Courier New" w:cs="Courier New" w:hint="default"/>
      </w:rPr>
    </w:lvl>
    <w:lvl w:ilvl="5" w:tplc="04180005" w:tentative="1">
      <w:start w:val="1"/>
      <w:numFmt w:val="bullet"/>
      <w:lvlText w:val=""/>
      <w:lvlJc w:val="left"/>
      <w:pPr>
        <w:ind w:left="5280" w:hanging="360"/>
      </w:pPr>
      <w:rPr>
        <w:rFonts w:ascii="Wingdings" w:hAnsi="Wingdings" w:hint="default"/>
      </w:rPr>
    </w:lvl>
    <w:lvl w:ilvl="6" w:tplc="04180001" w:tentative="1">
      <w:start w:val="1"/>
      <w:numFmt w:val="bullet"/>
      <w:lvlText w:val=""/>
      <w:lvlJc w:val="left"/>
      <w:pPr>
        <w:ind w:left="6000" w:hanging="360"/>
      </w:pPr>
      <w:rPr>
        <w:rFonts w:ascii="Symbol" w:hAnsi="Symbol" w:hint="default"/>
      </w:rPr>
    </w:lvl>
    <w:lvl w:ilvl="7" w:tplc="04180003" w:tentative="1">
      <w:start w:val="1"/>
      <w:numFmt w:val="bullet"/>
      <w:lvlText w:val="o"/>
      <w:lvlJc w:val="left"/>
      <w:pPr>
        <w:ind w:left="6720" w:hanging="360"/>
      </w:pPr>
      <w:rPr>
        <w:rFonts w:ascii="Courier New" w:hAnsi="Courier New" w:cs="Courier New" w:hint="default"/>
      </w:rPr>
    </w:lvl>
    <w:lvl w:ilvl="8" w:tplc="04180005" w:tentative="1">
      <w:start w:val="1"/>
      <w:numFmt w:val="bullet"/>
      <w:lvlText w:val=""/>
      <w:lvlJc w:val="left"/>
      <w:pPr>
        <w:ind w:left="7440" w:hanging="360"/>
      </w:pPr>
      <w:rPr>
        <w:rFonts w:ascii="Wingdings" w:hAnsi="Wingdings" w:hint="default"/>
      </w:rPr>
    </w:lvl>
  </w:abstractNum>
  <w:abstractNum w:abstractNumId="25">
    <w:nsid w:val="7FA40171"/>
    <w:multiLevelType w:val="hybridMultilevel"/>
    <w:tmpl w:val="75C0B858"/>
    <w:lvl w:ilvl="0" w:tplc="04180001">
      <w:start w:val="1"/>
      <w:numFmt w:val="bullet"/>
      <w:lvlText w:val=""/>
      <w:lvlJc w:val="left"/>
      <w:pPr>
        <w:ind w:left="1423" w:hanging="360"/>
      </w:pPr>
      <w:rPr>
        <w:rFonts w:ascii="Symbol" w:hAnsi="Symbol" w:hint="default"/>
      </w:rPr>
    </w:lvl>
    <w:lvl w:ilvl="1" w:tplc="04180003" w:tentative="1">
      <w:start w:val="1"/>
      <w:numFmt w:val="bullet"/>
      <w:lvlText w:val="o"/>
      <w:lvlJc w:val="left"/>
      <w:pPr>
        <w:ind w:left="2143" w:hanging="360"/>
      </w:pPr>
      <w:rPr>
        <w:rFonts w:ascii="Courier New" w:hAnsi="Courier New" w:cs="Courier New" w:hint="default"/>
      </w:rPr>
    </w:lvl>
    <w:lvl w:ilvl="2" w:tplc="04180005" w:tentative="1">
      <w:start w:val="1"/>
      <w:numFmt w:val="bullet"/>
      <w:lvlText w:val=""/>
      <w:lvlJc w:val="left"/>
      <w:pPr>
        <w:ind w:left="2863" w:hanging="360"/>
      </w:pPr>
      <w:rPr>
        <w:rFonts w:ascii="Wingdings" w:hAnsi="Wingdings" w:hint="default"/>
      </w:rPr>
    </w:lvl>
    <w:lvl w:ilvl="3" w:tplc="04180001" w:tentative="1">
      <w:start w:val="1"/>
      <w:numFmt w:val="bullet"/>
      <w:lvlText w:val=""/>
      <w:lvlJc w:val="left"/>
      <w:pPr>
        <w:ind w:left="3583" w:hanging="360"/>
      </w:pPr>
      <w:rPr>
        <w:rFonts w:ascii="Symbol" w:hAnsi="Symbol" w:hint="default"/>
      </w:rPr>
    </w:lvl>
    <w:lvl w:ilvl="4" w:tplc="04180003" w:tentative="1">
      <w:start w:val="1"/>
      <w:numFmt w:val="bullet"/>
      <w:lvlText w:val="o"/>
      <w:lvlJc w:val="left"/>
      <w:pPr>
        <w:ind w:left="4303" w:hanging="360"/>
      </w:pPr>
      <w:rPr>
        <w:rFonts w:ascii="Courier New" w:hAnsi="Courier New" w:cs="Courier New" w:hint="default"/>
      </w:rPr>
    </w:lvl>
    <w:lvl w:ilvl="5" w:tplc="04180005" w:tentative="1">
      <w:start w:val="1"/>
      <w:numFmt w:val="bullet"/>
      <w:lvlText w:val=""/>
      <w:lvlJc w:val="left"/>
      <w:pPr>
        <w:ind w:left="5023" w:hanging="360"/>
      </w:pPr>
      <w:rPr>
        <w:rFonts w:ascii="Wingdings" w:hAnsi="Wingdings" w:hint="default"/>
      </w:rPr>
    </w:lvl>
    <w:lvl w:ilvl="6" w:tplc="04180001" w:tentative="1">
      <w:start w:val="1"/>
      <w:numFmt w:val="bullet"/>
      <w:lvlText w:val=""/>
      <w:lvlJc w:val="left"/>
      <w:pPr>
        <w:ind w:left="5743" w:hanging="360"/>
      </w:pPr>
      <w:rPr>
        <w:rFonts w:ascii="Symbol" w:hAnsi="Symbol" w:hint="default"/>
      </w:rPr>
    </w:lvl>
    <w:lvl w:ilvl="7" w:tplc="04180003" w:tentative="1">
      <w:start w:val="1"/>
      <w:numFmt w:val="bullet"/>
      <w:lvlText w:val="o"/>
      <w:lvlJc w:val="left"/>
      <w:pPr>
        <w:ind w:left="6463" w:hanging="360"/>
      </w:pPr>
      <w:rPr>
        <w:rFonts w:ascii="Courier New" w:hAnsi="Courier New" w:cs="Courier New" w:hint="default"/>
      </w:rPr>
    </w:lvl>
    <w:lvl w:ilvl="8" w:tplc="04180005" w:tentative="1">
      <w:start w:val="1"/>
      <w:numFmt w:val="bullet"/>
      <w:lvlText w:val=""/>
      <w:lvlJc w:val="left"/>
      <w:pPr>
        <w:ind w:left="7183" w:hanging="360"/>
      </w:pPr>
      <w:rPr>
        <w:rFonts w:ascii="Wingdings" w:hAnsi="Wingdings" w:hint="default"/>
      </w:rPr>
    </w:lvl>
  </w:abstractNum>
  <w:num w:numId="1">
    <w:abstractNumId w:val="3"/>
  </w:num>
  <w:num w:numId="2">
    <w:abstractNumId w:val="4"/>
  </w:num>
  <w:num w:numId="3">
    <w:abstractNumId w:val="12"/>
  </w:num>
  <w:num w:numId="4">
    <w:abstractNumId w:val="22"/>
  </w:num>
  <w:num w:numId="5">
    <w:abstractNumId w:val="20"/>
  </w:num>
  <w:num w:numId="6">
    <w:abstractNumId w:val="8"/>
  </w:num>
  <w:num w:numId="7">
    <w:abstractNumId w:val="1"/>
  </w:num>
  <w:num w:numId="8">
    <w:abstractNumId w:val="6"/>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0"/>
  </w:num>
  <w:num w:numId="13">
    <w:abstractNumId w:val="24"/>
  </w:num>
  <w:num w:numId="14">
    <w:abstractNumId w:val="19"/>
  </w:num>
  <w:num w:numId="15">
    <w:abstractNumId w:val="14"/>
  </w:num>
  <w:num w:numId="16">
    <w:abstractNumId w:val="2"/>
  </w:num>
  <w:num w:numId="17">
    <w:abstractNumId w:val="13"/>
  </w:num>
  <w:num w:numId="18">
    <w:abstractNumId w:val="11"/>
  </w:num>
  <w:num w:numId="19">
    <w:abstractNumId w:val="9"/>
  </w:num>
  <w:num w:numId="20">
    <w:abstractNumId w:val="5"/>
  </w:num>
  <w:num w:numId="21">
    <w:abstractNumId w:val="7"/>
  </w:num>
  <w:num w:numId="22">
    <w:abstractNumId w:val="25"/>
  </w:num>
  <w:num w:numId="23">
    <w:abstractNumId w:val="16"/>
  </w:num>
  <w:num w:numId="24">
    <w:abstractNumId w:val="17"/>
  </w:num>
  <w:num w:numId="25">
    <w:abstractNumId w:val="21"/>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8E"/>
    <w:rsid w:val="0001031D"/>
    <w:rsid w:val="00017976"/>
    <w:rsid w:val="00020229"/>
    <w:rsid w:val="00046C8C"/>
    <w:rsid w:val="000515A0"/>
    <w:rsid w:val="00054030"/>
    <w:rsid w:val="000746DD"/>
    <w:rsid w:val="0008790D"/>
    <w:rsid w:val="00087F3E"/>
    <w:rsid w:val="00092A2B"/>
    <w:rsid w:val="000A1731"/>
    <w:rsid w:val="000A4962"/>
    <w:rsid w:val="000B0971"/>
    <w:rsid w:val="000B353F"/>
    <w:rsid w:val="000B7A4B"/>
    <w:rsid w:val="000C3CB0"/>
    <w:rsid w:val="000E1413"/>
    <w:rsid w:val="00117CF3"/>
    <w:rsid w:val="00121A8E"/>
    <w:rsid w:val="00142F23"/>
    <w:rsid w:val="00177172"/>
    <w:rsid w:val="00180736"/>
    <w:rsid w:val="001A1F93"/>
    <w:rsid w:val="001A5636"/>
    <w:rsid w:val="001C58D0"/>
    <w:rsid w:val="00207023"/>
    <w:rsid w:val="00214754"/>
    <w:rsid w:val="00226E98"/>
    <w:rsid w:val="00231984"/>
    <w:rsid w:val="002549CE"/>
    <w:rsid w:val="00256EA6"/>
    <w:rsid w:val="002720DF"/>
    <w:rsid w:val="002845C4"/>
    <w:rsid w:val="00286AD5"/>
    <w:rsid w:val="002A7E73"/>
    <w:rsid w:val="002B6DD7"/>
    <w:rsid w:val="002D07EA"/>
    <w:rsid w:val="002D6C2F"/>
    <w:rsid w:val="002E3D8B"/>
    <w:rsid w:val="00310532"/>
    <w:rsid w:val="0035282E"/>
    <w:rsid w:val="00366271"/>
    <w:rsid w:val="00366D19"/>
    <w:rsid w:val="0036786A"/>
    <w:rsid w:val="0037269F"/>
    <w:rsid w:val="003A2B18"/>
    <w:rsid w:val="003A417B"/>
    <w:rsid w:val="003C08F9"/>
    <w:rsid w:val="003C0C84"/>
    <w:rsid w:val="003C356D"/>
    <w:rsid w:val="003E2247"/>
    <w:rsid w:val="003F4507"/>
    <w:rsid w:val="00401FF3"/>
    <w:rsid w:val="004119E3"/>
    <w:rsid w:val="00412E9C"/>
    <w:rsid w:val="00413320"/>
    <w:rsid w:val="004149C6"/>
    <w:rsid w:val="00417954"/>
    <w:rsid w:val="004378B8"/>
    <w:rsid w:val="0045257D"/>
    <w:rsid w:val="004648E8"/>
    <w:rsid w:val="0049498B"/>
    <w:rsid w:val="004C4EF8"/>
    <w:rsid w:val="004C7381"/>
    <w:rsid w:val="004F003A"/>
    <w:rsid w:val="004F74ED"/>
    <w:rsid w:val="00500764"/>
    <w:rsid w:val="00503418"/>
    <w:rsid w:val="0050343B"/>
    <w:rsid w:val="00505650"/>
    <w:rsid w:val="005077F7"/>
    <w:rsid w:val="00520F4F"/>
    <w:rsid w:val="0052135F"/>
    <w:rsid w:val="00536CA0"/>
    <w:rsid w:val="00537845"/>
    <w:rsid w:val="00543845"/>
    <w:rsid w:val="005549C5"/>
    <w:rsid w:val="00555DEF"/>
    <w:rsid w:val="0057776C"/>
    <w:rsid w:val="00582400"/>
    <w:rsid w:val="00586ADE"/>
    <w:rsid w:val="005A00A0"/>
    <w:rsid w:val="005C5758"/>
    <w:rsid w:val="005D5FE0"/>
    <w:rsid w:val="005D6F75"/>
    <w:rsid w:val="005D7092"/>
    <w:rsid w:val="0060627A"/>
    <w:rsid w:val="00621476"/>
    <w:rsid w:val="006369CF"/>
    <w:rsid w:val="00651276"/>
    <w:rsid w:val="00655535"/>
    <w:rsid w:val="00686D1F"/>
    <w:rsid w:val="00697749"/>
    <w:rsid w:val="006B1277"/>
    <w:rsid w:val="006D1A83"/>
    <w:rsid w:val="006F60A0"/>
    <w:rsid w:val="00704DC3"/>
    <w:rsid w:val="00706E15"/>
    <w:rsid w:val="00712FDB"/>
    <w:rsid w:val="0071649E"/>
    <w:rsid w:val="00752B08"/>
    <w:rsid w:val="007A7052"/>
    <w:rsid w:val="007A7874"/>
    <w:rsid w:val="007A78B3"/>
    <w:rsid w:val="007D2D2D"/>
    <w:rsid w:val="007F2A8C"/>
    <w:rsid w:val="00812D9A"/>
    <w:rsid w:val="008233B6"/>
    <w:rsid w:val="00830CE2"/>
    <w:rsid w:val="00835DE0"/>
    <w:rsid w:val="0084088D"/>
    <w:rsid w:val="00874579"/>
    <w:rsid w:val="00875653"/>
    <w:rsid w:val="00883552"/>
    <w:rsid w:val="0088411C"/>
    <w:rsid w:val="0089117A"/>
    <w:rsid w:val="008916E1"/>
    <w:rsid w:val="008B2E2D"/>
    <w:rsid w:val="008C14C5"/>
    <w:rsid w:val="008C4F1F"/>
    <w:rsid w:val="008D0BE8"/>
    <w:rsid w:val="008E2788"/>
    <w:rsid w:val="008F2FC0"/>
    <w:rsid w:val="008F3183"/>
    <w:rsid w:val="00914691"/>
    <w:rsid w:val="00933533"/>
    <w:rsid w:val="00935CB9"/>
    <w:rsid w:val="00935D27"/>
    <w:rsid w:val="00986FC7"/>
    <w:rsid w:val="009B1D35"/>
    <w:rsid w:val="009F330F"/>
    <w:rsid w:val="00A02AE2"/>
    <w:rsid w:val="00A05584"/>
    <w:rsid w:val="00A20475"/>
    <w:rsid w:val="00A302F6"/>
    <w:rsid w:val="00A46418"/>
    <w:rsid w:val="00A55CA4"/>
    <w:rsid w:val="00A570B2"/>
    <w:rsid w:val="00A5783C"/>
    <w:rsid w:val="00A6170E"/>
    <w:rsid w:val="00A66795"/>
    <w:rsid w:val="00A8170F"/>
    <w:rsid w:val="00A847F7"/>
    <w:rsid w:val="00AB1F2C"/>
    <w:rsid w:val="00AC2E1B"/>
    <w:rsid w:val="00AE350C"/>
    <w:rsid w:val="00AF4967"/>
    <w:rsid w:val="00AF5B7E"/>
    <w:rsid w:val="00B07235"/>
    <w:rsid w:val="00B21F39"/>
    <w:rsid w:val="00B6121F"/>
    <w:rsid w:val="00B90793"/>
    <w:rsid w:val="00BA19DB"/>
    <w:rsid w:val="00BA33BF"/>
    <w:rsid w:val="00BA40CD"/>
    <w:rsid w:val="00BA720C"/>
    <w:rsid w:val="00BB6C0F"/>
    <w:rsid w:val="00BC463F"/>
    <w:rsid w:val="00BC6E60"/>
    <w:rsid w:val="00BE0F2B"/>
    <w:rsid w:val="00BE48EF"/>
    <w:rsid w:val="00C00AD2"/>
    <w:rsid w:val="00C014DA"/>
    <w:rsid w:val="00C01FAF"/>
    <w:rsid w:val="00C02EC0"/>
    <w:rsid w:val="00C11D07"/>
    <w:rsid w:val="00C127F1"/>
    <w:rsid w:val="00C2203E"/>
    <w:rsid w:val="00C2427F"/>
    <w:rsid w:val="00C270F2"/>
    <w:rsid w:val="00C61C17"/>
    <w:rsid w:val="00C72049"/>
    <w:rsid w:val="00C74024"/>
    <w:rsid w:val="00CB0AAE"/>
    <w:rsid w:val="00CD03B0"/>
    <w:rsid w:val="00CD2C83"/>
    <w:rsid w:val="00D20EE0"/>
    <w:rsid w:val="00D2528E"/>
    <w:rsid w:val="00D31F09"/>
    <w:rsid w:val="00D32010"/>
    <w:rsid w:val="00D336A9"/>
    <w:rsid w:val="00D62856"/>
    <w:rsid w:val="00D67D5C"/>
    <w:rsid w:val="00D80392"/>
    <w:rsid w:val="00D86B4F"/>
    <w:rsid w:val="00D90E28"/>
    <w:rsid w:val="00DA106D"/>
    <w:rsid w:val="00DC149A"/>
    <w:rsid w:val="00DD3394"/>
    <w:rsid w:val="00DD3784"/>
    <w:rsid w:val="00DD65C7"/>
    <w:rsid w:val="00DF42B4"/>
    <w:rsid w:val="00E1060A"/>
    <w:rsid w:val="00E11D98"/>
    <w:rsid w:val="00E4737D"/>
    <w:rsid w:val="00E625F3"/>
    <w:rsid w:val="00E63751"/>
    <w:rsid w:val="00E67EE3"/>
    <w:rsid w:val="00E740FF"/>
    <w:rsid w:val="00E75290"/>
    <w:rsid w:val="00E8307B"/>
    <w:rsid w:val="00E8353D"/>
    <w:rsid w:val="00EA566A"/>
    <w:rsid w:val="00EB02D6"/>
    <w:rsid w:val="00EB2A13"/>
    <w:rsid w:val="00EB61E5"/>
    <w:rsid w:val="00EB6B93"/>
    <w:rsid w:val="00EB6CB8"/>
    <w:rsid w:val="00EB6FBC"/>
    <w:rsid w:val="00EC1F7B"/>
    <w:rsid w:val="00EC66EA"/>
    <w:rsid w:val="00EF09BF"/>
    <w:rsid w:val="00F11D00"/>
    <w:rsid w:val="00F22C6E"/>
    <w:rsid w:val="00F261C2"/>
    <w:rsid w:val="00F36252"/>
    <w:rsid w:val="00F42D5B"/>
    <w:rsid w:val="00F47909"/>
    <w:rsid w:val="00F53428"/>
    <w:rsid w:val="00F61A1D"/>
    <w:rsid w:val="00F67A32"/>
    <w:rsid w:val="00F77783"/>
    <w:rsid w:val="00F850FC"/>
    <w:rsid w:val="00F8680E"/>
    <w:rsid w:val="00F919F3"/>
    <w:rsid w:val="00F934A9"/>
    <w:rsid w:val="00F954B1"/>
    <w:rsid w:val="00FA0842"/>
    <w:rsid w:val="00FA4766"/>
    <w:rsid w:val="00FC2AAC"/>
    <w:rsid w:val="00FC44FC"/>
    <w:rsid w:val="00FD02D4"/>
    <w:rsid w:val="00FD24AA"/>
    <w:rsid w:val="00FE2AE1"/>
    <w:rsid w:val="00FE5338"/>
    <w:rsid w:val="00FE581D"/>
    <w:rsid w:val="00FE5A4A"/>
    <w:rsid w:val="00FE5E9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203E"/>
    <w:pPr>
      <w:keepNext/>
      <w:keepLines/>
      <w:numPr>
        <w:numId w:val="9"/>
      </w:numPr>
      <w:spacing w:before="480" w:after="0" w:line="360" w:lineRule="auto"/>
      <w:jc w:val="both"/>
      <w:outlineLvl w:val="0"/>
    </w:pPr>
    <w:rPr>
      <w:rFonts w:ascii="Arial" w:eastAsia="Times New Roman" w:hAnsi="Arial"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0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203E"/>
  </w:style>
  <w:style w:type="paragraph" w:styleId="Footer">
    <w:name w:val="footer"/>
    <w:basedOn w:val="Normal"/>
    <w:link w:val="FooterChar"/>
    <w:uiPriority w:val="99"/>
    <w:unhideWhenUsed/>
    <w:rsid w:val="00C220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203E"/>
  </w:style>
  <w:style w:type="paragraph" w:styleId="BalloonText">
    <w:name w:val="Balloon Text"/>
    <w:basedOn w:val="Normal"/>
    <w:link w:val="BalloonTextChar"/>
    <w:uiPriority w:val="99"/>
    <w:semiHidden/>
    <w:unhideWhenUsed/>
    <w:rsid w:val="00C22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03E"/>
    <w:rPr>
      <w:rFonts w:ascii="Tahoma" w:hAnsi="Tahoma" w:cs="Tahoma"/>
      <w:sz w:val="16"/>
      <w:szCs w:val="16"/>
    </w:rPr>
  </w:style>
  <w:style w:type="character" w:customStyle="1" w:styleId="Heading1Char">
    <w:name w:val="Heading 1 Char"/>
    <w:basedOn w:val="DefaultParagraphFont"/>
    <w:link w:val="Heading1"/>
    <w:uiPriority w:val="9"/>
    <w:rsid w:val="00C2203E"/>
    <w:rPr>
      <w:rFonts w:ascii="Arial" w:eastAsia="Times New Roman" w:hAnsi="Arial" w:cs="Times New Roman"/>
      <w:b/>
      <w:bCs/>
      <w:sz w:val="24"/>
      <w:szCs w:val="28"/>
    </w:rPr>
  </w:style>
  <w:style w:type="paragraph" w:styleId="ListParagraph">
    <w:name w:val="List Paragraph"/>
    <w:basedOn w:val="Normal"/>
    <w:uiPriority w:val="34"/>
    <w:qFormat/>
    <w:rsid w:val="00BC463F"/>
    <w:pPr>
      <w:widowControl w:val="0"/>
      <w:adjustRightInd w:val="0"/>
      <w:spacing w:before="80" w:after="80"/>
      <w:ind w:left="720"/>
      <w:contextualSpacing/>
      <w:jc w:val="both"/>
      <w:textAlignment w:val="baseline"/>
    </w:pPr>
    <w:rPr>
      <w:rFonts w:ascii="Calibri" w:eastAsia="Times New Roman" w:hAnsi="Calibri" w:cs="Times New Roman"/>
      <w:sz w:val="24"/>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203E"/>
    <w:pPr>
      <w:keepNext/>
      <w:keepLines/>
      <w:numPr>
        <w:numId w:val="9"/>
      </w:numPr>
      <w:spacing w:before="480" w:after="0" w:line="360" w:lineRule="auto"/>
      <w:jc w:val="both"/>
      <w:outlineLvl w:val="0"/>
    </w:pPr>
    <w:rPr>
      <w:rFonts w:ascii="Arial" w:eastAsia="Times New Roman" w:hAnsi="Arial"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0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203E"/>
  </w:style>
  <w:style w:type="paragraph" w:styleId="Footer">
    <w:name w:val="footer"/>
    <w:basedOn w:val="Normal"/>
    <w:link w:val="FooterChar"/>
    <w:uiPriority w:val="99"/>
    <w:unhideWhenUsed/>
    <w:rsid w:val="00C220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203E"/>
  </w:style>
  <w:style w:type="paragraph" w:styleId="BalloonText">
    <w:name w:val="Balloon Text"/>
    <w:basedOn w:val="Normal"/>
    <w:link w:val="BalloonTextChar"/>
    <w:uiPriority w:val="99"/>
    <w:semiHidden/>
    <w:unhideWhenUsed/>
    <w:rsid w:val="00C22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03E"/>
    <w:rPr>
      <w:rFonts w:ascii="Tahoma" w:hAnsi="Tahoma" w:cs="Tahoma"/>
      <w:sz w:val="16"/>
      <w:szCs w:val="16"/>
    </w:rPr>
  </w:style>
  <w:style w:type="character" w:customStyle="1" w:styleId="Heading1Char">
    <w:name w:val="Heading 1 Char"/>
    <w:basedOn w:val="DefaultParagraphFont"/>
    <w:link w:val="Heading1"/>
    <w:uiPriority w:val="9"/>
    <w:rsid w:val="00C2203E"/>
    <w:rPr>
      <w:rFonts w:ascii="Arial" w:eastAsia="Times New Roman" w:hAnsi="Arial" w:cs="Times New Roman"/>
      <w:b/>
      <w:bCs/>
      <w:sz w:val="24"/>
      <w:szCs w:val="28"/>
    </w:rPr>
  </w:style>
  <w:style w:type="paragraph" w:styleId="ListParagraph">
    <w:name w:val="List Paragraph"/>
    <w:basedOn w:val="Normal"/>
    <w:uiPriority w:val="34"/>
    <w:qFormat/>
    <w:rsid w:val="00BC463F"/>
    <w:pPr>
      <w:widowControl w:val="0"/>
      <w:adjustRightInd w:val="0"/>
      <w:spacing w:before="80" w:after="80"/>
      <w:ind w:left="720"/>
      <w:contextualSpacing/>
      <w:jc w:val="both"/>
      <w:textAlignment w:val="baseline"/>
    </w:pPr>
    <w:rPr>
      <w:rFonts w:ascii="Calibri" w:eastAsia="Times New Roman" w:hAnsi="Calibri" w:cs="Times New Roman"/>
      <w:sz w:val="24"/>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69059">
      <w:bodyDiv w:val="1"/>
      <w:marLeft w:val="0"/>
      <w:marRight w:val="0"/>
      <w:marTop w:val="0"/>
      <w:marBottom w:val="0"/>
      <w:divBdr>
        <w:top w:val="none" w:sz="0" w:space="0" w:color="auto"/>
        <w:left w:val="none" w:sz="0" w:space="0" w:color="auto"/>
        <w:bottom w:val="none" w:sz="0" w:space="0" w:color="auto"/>
        <w:right w:val="none" w:sz="0" w:space="0" w:color="auto"/>
      </w:divBdr>
    </w:div>
    <w:div w:id="1482621667">
      <w:bodyDiv w:val="1"/>
      <w:marLeft w:val="0"/>
      <w:marRight w:val="0"/>
      <w:marTop w:val="0"/>
      <w:marBottom w:val="0"/>
      <w:divBdr>
        <w:top w:val="none" w:sz="0" w:space="0" w:color="auto"/>
        <w:left w:val="none" w:sz="0" w:space="0" w:color="auto"/>
        <w:bottom w:val="none" w:sz="0" w:space="0" w:color="auto"/>
        <w:right w:val="none" w:sz="0" w:space="0" w:color="auto"/>
      </w:divBdr>
    </w:div>
    <w:div w:id="1640957790">
      <w:bodyDiv w:val="1"/>
      <w:marLeft w:val="0"/>
      <w:marRight w:val="0"/>
      <w:marTop w:val="0"/>
      <w:marBottom w:val="0"/>
      <w:divBdr>
        <w:top w:val="none" w:sz="0" w:space="0" w:color="auto"/>
        <w:left w:val="none" w:sz="0" w:space="0" w:color="auto"/>
        <w:bottom w:val="none" w:sz="0" w:space="0" w:color="auto"/>
        <w:right w:val="none" w:sz="0" w:space="0" w:color="auto"/>
      </w:divBdr>
    </w:div>
    <w:div w:id="200916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4900</Words>
  <Characters>28423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 K R X S Q 1</dc:creator>
  <cp:lastModifiedBy>1 K R X S Q 1</cp:lastModifiedBy>
  <cp:revision>4</cp:revision>
  <cp:lastPrinted>2018-05-02T21:12:00Z</cp:lastPrinted>
  <dcterms:created xsi:type="dcterms:W3CDTF">2018-09-04T21:03:00Z</dcterms:created>
  <dcterms:modified xsi:type="dcterms:W3CDTF">2018-09-04T21:24:00Z</dcterms:modified>
</cp:coreProperties>
</file>