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ANEXA 5.E</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la procedură</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p>
    <w:p w:rsidR="00AC6CF4" w:rsidRPr="00164D7C" w:rsidRDefault="00AC6CF4" w:rsidP="00A83ACB">
      <w:pPr>
        <w:autoSpaceDE w:val="0"/>
        <w:autoSpaceDN w:val="0"/>
        <w:adjustRightInd w:val="0"/>
        <w:spacing w:after="0" w:line="240" w:lineRule="auto"/>
        <w:jc w:val="center"/>
        <w:rPr>
          <w:rFonts w:ascii="Times New Roman" w:hAnsi="Times New Roman"/>
          <w:sz w:val="32"/>
          <w:szCs w:val="32"/>
          <w:lang w:val="pt-BR"/>
        </w:rPr>
      </w:pPr>
      <w:r w:rsidRPr="00164D7C">
        <w:rPr>
          <w:rFonts w:ascii="Times New Roman" w:hAnsi="Times New Roman"/>
          <w:b/>
          <w:bCs/>
          <w:sz w:val="32"/>
          <w:szCs w:val="32"/>
          <w:lang w:val="pt-BR"/>
        </w:rPr>
        <w:t>Memoriu de prezentare</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p>
    <w:p w:rsidR="00AC6CF4" w:rsidRPr="00164D7C" w:rsidRDefault="00AC6CF4" w:rsidP="007F40F0">
      <w:pPr>
        <w:autoSpaceDE w:val="0"/>
        <w:autoSpaceDN w:val="0"/>
        <w:adjustRightInd w:val="0"/>
        <w:spacing w:after="0" w:line="240" w:lineRule="auto"/>
        <w:jc w:val="both"/>
        <w:rPr>
          <w:rFonts w:ascii="Times New Roman" w:hAnsi="Times New Roman"/>
          <w:b/>
          <w:sz w:val="28"/>
          <w:szCs w:val="28"/>
          <w:lang w:val="pt-BR"/>
        </w:rPr>
      </w:pPr>
      <w:r w:rsidRPr="00164D7C">
        <w:rPr>
          <w:rFonts w:ascii="Times New Roman" w:hAnsi="Times New Roman"/>
          <w:b/>
          <w:sz w:val="28"/>
          <w:szCs w:val="28"/>
          <w:lang w:val="pt-BR"/>
        </w:rPr>
        <w:t xml:space="preserve">    I. Denumirea proiectului:</w:t>
      </w:r>
      <w:r w:rsidRPr="00164D7C">
        <w:rPr>
          <w:rFonts w:ascii="Times New Roman" w:hAnsi="Times New Roman"/>
          <w:sz w:val="28"/>
          <w:szCs w:val="28"/>
          <w:lang w:val="pt-BR"/>
        </w:rPr>
        <w:t xml:space="preserve"> </w:t>
      </w:r>
      <w:r w:rsidRPr="00164D7C">
        <w:rPr>
          <w:rFonts w:ascii="Times New Roman" w:hAnsi="Times New Roman"/>
          <w:b/>
          <w:sz w:val="28"/>
          <w:szCs w:val="28"/>
          <w:lang w:val="pt-BR"/>
        </w:rPr>
        <w:t>„</w:t>
      </w:r>
      <w:r w:rsidRPr="00164D7C">
        <w:rPr>
          <w:rFonts w:ascii="Times New Roman" w:hAnsi="Times New Roman"/>
          <w:sz w:val="28"/>
          <w:szCs w:val="28"/>
          <w:lang w:val="pt-BR"/>
        </w:rPr>
        <w:t xml:space="preserve"> EXTINDERE HOTEL CU CORP CAZARE P+3</w:t>
      </w:r>
      <w:r w:rsidRPr="00164D7C">
        <w:rPr>
          <w:rFonts w:ascii="Times New Roman" w:hAnsi="Times New Roman"/>
          <w:b/>
          <w:sz w:val="28"/>
          <w:szCs w:val="28"/>
          <w:lang w:val="pt-BR"/>
        </w:rPr>
        <w:t>”</w:t>
      </w:r>
    </w:p>
    <w:p w:rsidR="00AC6CF4" w:rsidRPr="00164D7C" w:rsidRDefault="00AC6CF4" w:rsidP="007F40F0">
      <w:pPr>
        <w:autoSpaceDE w:val="0"/>
        <w:autoSpaceDN w:val="0"/>
        <w:adjustRightInd w:val="0"/>
        <w:spacing w:after="0" w:line="240" w:lineRule="auto"/>
        <w:jc w:val="both"/>
        <w:rPr>
          <w:rFonts w:ascii="Times New Roman" w:hAnsi="Times New Roman"/>
          <w:b/>
          <w:sz w:val="28"/>
          <w:szCs w:val="28"/>
          <w:lang w:val="pt-BR"/>
        </w:rPr>
      </w:pPr>
      <w:r w:rsidRPr="00164D7C">
        <w:rPr>
          <w:rFonts w:ascii="Times New Roman" w:hAnsi="Times New Roman"/>
          <w:b/>
          <w:sz w:val="28"/>
          <w:szCs w:val="28"/>
          <w:lang w:val="pt-BR"/>
        </w:rPr>
        <w:t xml:space="preserve">   </w:t>
      </w:r>
    </w:p>
    <w:p w:rsidR="00AC6CF4" w:rsidRPr="00164D7C" w:rsidRDefault="00AC6CF4" w:rsidP="007F40F0">
      <w:pPr>
        <w:autoSpaceDE w:val="0"/>
        <w:autoSpaceDN w:val="0"/>
        <w:adjustRightInd w:val="0"/>
        <w:spacing w:after="0" w:line="240" w:lineRule="auto"/>
        <w:jc w:val="both"/>
        <w:rPr>
          <w:rFonts w:ascii="Times New Roman" w:hAnsi="Times New Roman"/>
          <w:b/>
          <w:sz w:val="28"/>
          <w:szCs w:val="28"/>
          <w:lang w:val="pt-BR"/>
        </w:rPr>
      </w:pPr>
      <w:r w:rsidRPr="00164D7C">
        <w:rPr>
          <w:rFonts w:ascii="Times New Roman" w:hAnsi="Times New Roman"/>
          <w:b/>
          <w:sz w:val="28"/>
          <w:szCs w:val="28"/>
          <w:lang w:val="pt-BR"/>
        </w:rPr>
        <w:t xml:space="preserve"> II. Titular:</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numele: BUHULEA ION  ;</w:t>
      </w:r>
    </w:p>
    <w:p w:rsidR="00AC6CF4" w:rsidRPr="00164D7C" w:rsidRDefault="00AC6CF4" w:rsidP="00164D7C">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adresa poştală: oras Eforie Nord, Bd. Republicii, nr. </w:t>
      </w:r>
      <w:r w:rsidRPr="0046150F">
        <w:rPr>
          <w:rFonts w:ascii="Times New Roman" w:hAnsi="Times New Roman"/>
          <w:sz w:val="28"/>
          <w:szCs w:val="28"/>
          <w:lang w:val="pt-BR"/>
        </w:rPr>
        <w:t>2, judetul Constanta</w:t>
      </w:r>
      <w:r w:rsidRPr="00164D7C">
        <w:rPr>
          <w:rFonts w:ascii="Times New Roman" w:hAnsi="Times New Roman"/>
          <w:sz w:val="28"/>
          <w:szCs w:val="28"/>
          <w:lang w:val="pt-BR"/>
        </w:rPr>
        <w:t>.</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p>
    <w:p w:rsidR="00AC6CF4" w:rsidRPr="00AB6FB0"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numărul de </w:t>
      </w:r>
      <w:r w:rsidRPr="00AB6FB0">
        <w:rPr>
          <w:rFonts w:ascii="Times New Roman" w:hAnsi="Times New Roman"/>
          <w:sz w:val="28"/>
          <w:szCs w:val="28"/>
          <w:lang w:val="pt-BR"/>
        </w:rPr>
        <w:t xml:space="preserve">telefon, de fax şi adresa de e-mail, adresa paginii de internet: </w:t>
      </w:r>
      <w:r w:rsidRPr="00AB6FB0">
        <w:rPr>
          <w:rStyle w:val="tpa1"/>
          <w:rFonts w:ascii="Times New Roman" w:hAnsi="Times New Roman"/>
          <w:sz w:val="28"/>
          <w:szCs w:val="28"/>
          <w:lang w:val="ro-RO"/>
        </w:rPr>
        <w:t xml:space="preserve">telefon: </w:t>
      </w:r>
      <w:r w:rsidRPr="00AB6FB0">
        <w:rPr>
          <w:rFonts w:ascii="Times New Roman" w:hAnsi="Times New Roman"/>
          <w:sz w:val="28"/>
          <w:szCs w:val="28"/>
          <w:lang w:val="pt-BR"/>
        </w:rPr>
        <w:t>0721575472; e-mail:</w:t>
      </w:r>
      <w:r w:rsidRPr="00AB6FB0">
        <w:rPr>
          <w:rFonts w:ascii="Segoe UI" w:hAnsi="Segoe UI" w:cs="Segoe UI"/>
          <w:sz w:val="16"/>
          <w:szCs w:val="16"/>
          <w:shd w:val="clear" w:color="auto" w:fill="FFFFFF"/>
          <w:lang w:val="pt-BR"/>
        </w:rPr>
        <w:t xml:space="preserve"> </w:t>
      </w:r>
      <w:r w:rsidRPr="00AB6FB0">
        <w:rPr>
          <w:rFonts w:ascii="Times New Roman" w:hAnsi="Times New Roman"/>
          <w:sz w:val="24"/>
          <w:szCs w:val="24"/>
          <w:shd w:val="clear" w:color="auto" w:fill="FFFFFF"/>
          <w:lang w:val="pt-BR"/>
        </w:rPr>
        <w:t>mioarabuhulea@yahoo.com</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AB6FB0">
        <w:rPr>
          <w:rFonts w:ascii="Times New Roman" w:hAnsi="Times New Roman"/>
          <w:sz w:val="28"/>
          <w:szCs w:val="28"/>
          <w:lang w:val="pt-BR"/>
        </w:rPr>
        <w:t xml:space="preserve">    - numele persoanelor de contact:</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director/manager/administrator: BUHULEA ION  ;</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responsabil pentru protecţia mediului: BUHULEA ION  .</w:t>
      </w:r>
    </w:p>
    <w:p w:rsidR="00AC6CF4" w:rsidRPr="00164D7C" w:rsidRDefault="00AC6CF4" w:rsidP="007F40F0">
      <w:pPr>
        <w:autoSpaceDE w:val="0"/>
        <w:autoSpaceDN w:val="0"/>
        <w:adjustRightInd w:val="0"/>
        <w:spacing w:after="0" w:line="240" w:lineRule="auto"/>
        <w:jc w:val="both"/>
        <w:rPr>
          <w:rFonts w:ascii="Times New Roman" w:hAnsi="Times New Roman"/>
          <w:b/>
          <w:sz w:val="28"/>
          <w:szCs w:val="28"/>
          <w:lang w:val="pt-BR"/>
        </w:rPr>
      </w:pPr>
      <w:r w:rsidRPr="00164D7C">
        <w:rPr>
          <w:rFonts w:ascii="Times New Roman" w:hAnsi="Times New Roman"/>
          <w:b/>
          <w:sz w:val="28"/>
          <w:szCs w:val="28"/>
          <w:lang w:val="pt-BR"/>
        </w:rPr>
        <w:t xml:space="preserve"> </w:t>
      </w:r>
    </w:p>
    <w:p w:rsidR="00AC6CF4" w:rsidRPr="00164D7C" w:rsidRDefault="00AC6CF4" w:rsidP="007F40F0">
      <w:pPr>
        <w:autoSpaceDE w:val="0"/>
        <w:autoSpaceDN w:val="0"/>
        <w:adjustRightInd w:val="0"/>
        <w:spacing w:after="0" w:line="240" w:lineRule="auto"/>
        <w:jc w:val="both"/>
        <w:rPr>
          <w:rFonts w:ascii="Times New Roman" w:hAnsi="Times New Roman"/>
          <w:b/>
          <w:sz w:val="28"/>
          <w:szCs w:val="28"/>
          <w:lang w:val="it-IT"/>
        </w:rPr>
      </w:pPr>
      <w:r w:rsidRPr="00164D7C">
        <w:rPr>
          <w:rFonts w:ascii="Times New Roman" w:hAnsi="Times New Roman"/>
          <w:b/>
          <w:sz w:val="28"/>
          <w:szCs w:val="28"/>
          <w:lang w:val="pt-BR"/>
        </w:rPr>
        <w:t xml:space="preserve">   </w:t>
      </w:r>
      <w:r w:rsidRPr="00164D7C">
        <w:rPr>
          <w:rFonts w:ascii="Times New Roman" w:hAnsi="Times New Roman"/>
          <w:b/>
          <w:sz w:val="28"/>
          <w:szCs w:val="28"/>
          <w:lang w:val="it-IT"/>
        </w:rPr>
        <w:t>III. Descrierea caracteristicilor fizice ale întregului proiect:</w:t>
      </w:r>
    </w:p>
    <w:p w:rsidR="00AC6CF4" w:rsidRDefault="00AC6CF4" w:rsidP="007F40F0">
      <w:pPr>
        <w:autoSpaceDE w:val="0"/>
        <w:autoSpaceDN w:val="0"/>
        <w:adjustRightInd w:val="0"/>
        <w:spacing w:after="0" w:line="240" w:lineRule="auto"/>
        <w:jc w:val="both"/>
        <w:rPr>
          <w:rFonts w:ascii="Times New Roman" w:hAnsi="Times New Roman"/>
          <w:sz w:val="28"/>
          <w:szCs w:val="28"/>
          <w:lang w:val="it-IT"/>
        </w:rPr>
      </w:pPr>
      <w:r w:rsidRPr="00164D7C">
        <w:rPr>
          <w:rFonts w:ascii="Times New Roman" w:hAnsi="Times New Roman"/>
          <w:sz w:val="28"/>
          <w:szCs w:val="28"/>
          <w:lang w:val="it-IT"/>
        </w:rPr>
        <w:t xml:space="preserve">    </w:t>
      </w:r>
    </w:p>
    <w:p w:rsidR="00AC6CF4" w:rsidRPr="00164D7C" w:rsidRDefault="00AC6CF4" w:rsidP="007F40F0">
      <w:pPr>
        <w:autoSpaceDE w:val="0"/>
        <w:autoSpaceDN w:val="0"/>
        <w:adjustRightInd w:val="0"/>
        <w:spacing w:after="0" w:line="240" w:lineRule="auto"/>
        <w:jc w:val="both"/>
        <w:rPr>
          <w:b/>
          <w:lang w:val="ro-RO"/>
        </w:rPr>
      </w:pPr>
      <w:r w:rsidRPr="00164D7C">
        <w:rPr>
          <w:rFonts w:ascii="Times New Roman" w:hAnsi="Times New Roman"/>
          <w:sz w:val="28"/>
          <w:szCs w:val="28"/>
          <w:lang w:val="it-IT"/>
        </w:rPr>
        <w:t>a) un rezumat al proiectului:</w:t>
      </w:r>
      <w:r w:rsidRPr="00164D7C">
        <w:rPr>
          <w:b/>
          <w:lang w:val="ro-RO"/>
        </w:rPr>
        <w:t xml:space="preserve"> </w:t>
      </w:r>
    </w:p>
    <w:p w:rsidR="00AC6CF4" w:rsidRPr="00AB6FB0" w:rsidRDefault="00AC6CF4" w:rsidP="00E106D6">
      <w:pPr>
        <w:pStyle w:val="Default"/>
        <w:rPr>
          <w:rFonts w:ascii="Arial" w:hAnsi="Arial" w:cs="Arial"/>
          <w:lang w:val="it-IT"/>
        </w:rPr>
      </w:pPr>
      <w:r w:rsidRPr="00811CE2">
        <w:rPr>
          <w:rFonts w:ascii="Georgia" w:hAnsi="Georgia"/>
          <w:color w:val="FF0000"/>
          <w:lang w:val="it-IT"/>
        </w:rPr>
        <w:t xml:space="preserve">     </w:t>
      </w:r>
      <w:r w:rsidRPr="00811CE2">
        <w:rPr>
          <w:rFonts w:ascii="Georgia" w:hAnsi="Georgia"/>
          <w:color w:val="FF0000"/>
          <w:lang w:val="it-IT"/>
        </w:rPr>
        <w:tab/>
      </w:r>
    </w:p>
    <w:p w:rsidR="00AC6CF4" w:rsidRPr="0046150F"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6150F">
        <w:rPr>
          <w:rFonts w:ascii="Times New Roman" w:hAnsi="Times New Roman"/>
          <w:sz w:val="24"/>
          <w:szCs w:val="24"/>
          <w:lang w:val="it-IT"/>
        </w:rPr>
        <w:t xml:space="preserve">Terenul aferent constructiilor in suprafata de 869,0 m² este situat in zona centrala a statiunii Eforie Nord, la intersectia strazii Marii (faleza) cu strada Republicii. </w:t>
      </w:r>
    </w:p>
    <w:p w:rsidR="00AC6CF4" w:rsidRPr="0046150F"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6150F">
        <w:rPr>
          <w:rFonts w:ascii="Times New Roman" w:hAnsi="Times New Roman"/>
          <w:sz w:val="24"/>
          <w:szCs w:val="24"/>
          <w:lang w:val="it-IT"/>
        </w:rPr>
        <w:t xml:space="preserve">Pe acest teren exista o constructie cu functiune turística avand regim de inaltime parter si trei etaje care datorat geometriei si suprafetei parcelei a rezultat o constructie cu simplu tract, avand catre vecin “SC ANA HOTELS SA” un calcan. </w:t>
      </w:r>
    </w:p>
    <w:p w:rsidR="00AC6CF4" w:rsidRPr="0046150F"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6150F">
        <w:rPr>
          <w:rFonts w:ascii="Times New Roman" w:hAnsi="Times New Roman"/>
          <w:sz w:val="24"/>
          <w:szCs w:val="24"/>
          <w:lang w:val="it-IT"/>
        </w:rPr>
        <w:t xml:space="preserve">Datorat intelegerii dintre vecini s-a completat terenul spre nord cu o suprafata necesara realizarii unor camere pentru cazare cu acces din coridorul existent, cu respectarea distantei impuse de CODUL CIVIL respectiv 2 m fata de limita de proprietate.  </w:t>
      </w:r>
    </w:p>
    <w:p w:rsidR="00AC6CF4" w:rsidRPr="0046150F" w:rsidRDefault="00AC6CF4" w:rsidP="004D6366">
      <w:pPr>
        <w:tabs>
          <w:tab w:val="left" w:pos="567"/>
        </w:tabs>
        <w:spacing w:after="0" w:line="240" w:lineRule="auto"/>
        <w:jc w:val="both"/>
        <w:rPr>
          <w:rFonts w:ascii="Times New Roman" w:hAnsi="Times New Roman"/>
          <w:sz w:val="24"/>
          <w:szCs w:val="24"/>
          <w:lang w:val="it-IT"/>
        </w:rPr>
      </w:pPr>
      <w:r w:rsidRPr="0046150F">
        <w:rPr>
          <w:rFonts w:ascii="Times New Roman" w:hAnsi="Times New Roman"/>
          <w:sz w:val="24"/>
          <w:szCs w:val="24"/>
          <w:lang w:val="it-IT"/>
        </w:rPr>
        <w:tab/>
        <w:t xml:space="preserve">La proiectarea extinderii s-au respectat prevederile Certificatului de Urbanism nr.58 din 14.02.2019 eliberat de Primaria orasului Eforie; HG 525/ 94;ale Codului Civil si regulamentul PUG Eforie privind amplasarea, regimul de inaltime si aliniere a constructiilor. </w:t>
      </w:r>
    </w:p>
    <w:p w:rsidR="00AC6CF4" w:rsidRPr="0046150F"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6150F">
        <w:rPr>
          <w:rFonts w:ascii="Times New Roman" w:hAnsi="Times New Roman"/>
          <w:sz w:val="24"/>
          <w:szCs w:val="24"/>
          <w:lang w:val="it-IT"/>
        </w:rPr>
        <w:t xml:space="preserve">Constructia actuala este alcatuita din parter si trei etaje pentru cazare.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6150F">
        <w:rPr>
          <w:rFonts w:ascii="Times New Roman" w:hAnsi="Times New Roman"/>
          <w:sz w:val="24"/>
          <w:szCs w:val="24"/>
          <w:lang w:val="it-IT"/>
        </w:rPr>
        <w:t xml:space="preserve">La parter s-au amplasat incaperi ce completeaza functional bucataria existente, o spalatorie pentru lenjerie,prosoape etc. </w:t>
      </w:r>
      <w:r w:rsidRPr="004D6366">
        <w:rPr>
          <w:rFonts w:ascii="Times New Roman" w:hAnsi="Times New Roman"/>
          <w:sz w:val="24"/>
          <w:szCs w:val="24"/>
          <w:lang w:val="it-IT"/>
        </w:rPr>
        <w:t xml:space="preserve">Din dotarea unitatii si un birou pentru administratie. </w:t>
      </w:r>
      <w:r>
        <w:rPr>
          <w:rFonts w:ascii="Times New Roman" w:hAnsi="Times New Roman"/>
          <w:sz w:val="24"/>
          <w:szCs w:val="24"/>
          <w:lang w:val="it-IT"/>
        </w:rPr>
        <w:t xml:space="preserve">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La cele trei etaje sunt prevazute cate patru camere si un apartament pe nivel.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Finisajele interioare sunt pentru partea de alimentatie usor de curatat conform normelor sanitare si de exploatare,incaperile de locuit, holuri pardoseli gresie antiderapanta de trafic intens, bai gresie.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Peretii si tavanele cu vopsele lavabile.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La bai si bucatarie,oficiu si spatiile de depozitare peretii se vor placa cu faianta.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pt-BR"/>
        </w:rPr>
      </w:pPr>
      <w:r w:rsidRPr="004D6366">
        <w:rPr>
          <w:rFonts w:ascii="Times New Roman" w:hAnsi="Times New Roman"/>
          <w:sz w:val="24"/>
          <w:szCs w:val="24"/>
          <w:lang w:val="pt-BR"/>
        </w:rPr>
        <w:t xml:space="preserve">Tamplaria interioara este din lemn.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Finisajele exterioare sunt realizate cu vopsitorii structurate.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Inchiderile tamplarie PVC. </w:t>
      </w:r>
    </w:p>
    <w:p w:rsidR="00AC6CF4" w:rsidRDefault="00AC6CF4" w:rsidP="004D6366">
      <w:pPr>
        <w:shd w:val="clear" w:color="auto" w:fill="FFFFFF"/>
        <w:tabs>
          <w:tab w:val="left" w:pos="922"/>
        </w:tabs>
        <w:spacing w:line="274" w:lineRule="exact"/>
        <w:ind w:right="96"/>
        <w:jc w:val="both"/>
        <w:rPr>
          <w:rFonts w:ascii="Times New Roman" w:hAnsi="Times New Roman"/>
          <w:sz w:val="24"/>
          <w:szCs w:val="24"/>
          <w:lang w:val="it-IT"/>
        </w:rPr>
      </w:pPr>
      <w:r>
        <w:rPr>
          <w:rFonts w:ascii="Times New Roman" w:hAnsi="Times New Roman"/>
          <w:sz w:val="24"/>
          <w:szCs w:val="24"/>
          <w:lang w:val="it-IT"/>
        </w:rPr>
        <w:tab/>
      </w:r>
      <w:r w:rsidRPr="004D6366">
        <w:rPr>
          <w:rFonts w:ascii="Times New Roman" w:hAnsi="Times New Roman"/>
          <w:sz w:val="24"/>
          <w:szCs w:val="24"/>
          <w:lang w:val="it-IT"/>
        </w:rPr>
        <w:t>Pentru reducerea suprafetei necesare Organizarii de santier si a disconfortului datorat etapei de executie a imobilului s-a ales ca inchiderile si compartimentarile sa se realizeze din pereti uscati, respectiv multistrat din gipscarton (roz/verde) la interior si din BETONYP cu izolatie térmica din vata minerala la exterior.</w:t>
      </w:r>
    </w:p>
    <w:p w:rsidR="00AC6CF4" w:rsidRPr="004D6366" w:rsidRDefault="00AC6CF4" w:rsidP="004D6366">
      <w:pPr>
        <w:shd w:val="clear" w:color="auto" w:fill="FFFFFF"/>
        <w:tabs>
          <w:tab w:val="left" w:pos="922"/>
        </w:tabs>
        <w:spacing w:line="274" w:lineRule="exact"/>
        <w:ind w:right="96"/>
        <w:jc w:val="both"/>
        <w:rPr>
          <w:rFonts w:ascii="Times New Roma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996"/>
        <w:gridCol w:w="1310"/>
        <w:gridCol w:w="1264"/>
        <w:gridCol w:w="1256"/>
        <w:gridCol w:w="1256"/>
        <w:gridCol w:w="1256"/>
        <w:gridCol w:w="1256"/>
      </w:tblGrid>
      <w:tr w:rsidR="00AC6CF4" w:rsidRPr="004D6366" w:rsidTr="00656055">
        <w:tc>
          <w:tcPr>
            <w:tcW w:w="760" w:type="dxa"/>
            <w:vMerge w:val="restart"/>
          </w:tcPr>
          <w:p w:rsidR="00AC6CF4" w:rsidRPr="00656055" w:rsidRDefault="00AC6CF4" w:rsidP="00656055">
            <w:pPr>
              <w:tabs>
                <w:tab w:val="left" w:pos="540"/>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Nr.</w:t>
            </w:r>
          </w:p>
          <w:p w:rsidR="00AC6CF4" w:rsidRPr="00656055" w:rsidRDefault="00AC6CF4" w:rsidP="00656055">
            <w:pPr>
              <w:tabs>
                <w:tab w:val="left" w:pos="540"/>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crt.</w:t>
            </w:r>
          </w:p>
        </w:tc>
        <w:tc>
          <w:tcPr>
            <w:tcW w:w="996" w:type="dxa"/>
            <w:vMerge w:val="restart"/>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Nivel</w:t>
            </w:r>
          </w:p>
        </w:tc>
        <w:tc>
          <w:tcPr>
            <w:tcW w:w="3830" w:type="dxa"/>
            <w:gridSpan w:val="3"/>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Existent</w:t>
            </w:r>
          </w:p>
        </w:tc>
        <w:tc>
          <w:tcPr>
            <w:tcW w:w="3768" w:type="dxa"/>
            <w:gridSpan w:val="3"/>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Propus</w:t>
            </w:r>
          </w:p>
        </w:tc>
      </w:tr>
      <w:tr w:rsidR="00AC6CF4" w:rsidRPr="004D6366" w:rsidTr="00656055">
        <w:trPr>
          <w:trHeight w:val="557"/>
        </w:trPr>
        <w:tc>
          <w:tcPr>
            <w:tcW w:w="760" w:type="dxa"/>
            <w:vMerge/>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p>
        </w:tc>
        <w:tc>
          <w:tcPr>
            <w:tcW w:w="996" w:type="dxa"/>
            <w:vMerge/>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p>
        </w:tc>
        <w:tc>
          <w:tcPr>
            <w:tcW w:w="131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rPr>
              <w:t>Suprafata locuibila</w:t>
            </w:r>
          </w:p>
        </w:tc>
        <w:tc>
          <w:tcPr>
            <w:tcW w:w="1264"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rPr>
              <w:t>Nr.unitati cazare</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Nr.pers cazate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Suprafata locuibila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Nr.unitati cazare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Nr.pers cazate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1</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1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179,86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2</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2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194,78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3</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3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190,42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4</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Total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565,06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30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60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274,29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12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24 </w:t>
            </w:r>
          </w:p>
        </w:tc>
      </w:tr>
    </w:tbl>
    <w:p w:rsidR="00AC6CF4" w:rsidRPr="004D6366" w:rsidRDefault="00AC6CF4" w:rsidP="00AB6FB0">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Capacitatea de cazare suplimentara este de 24 care se adauga la capacitatea existente de 60 turisti + 24 = 84 turisti cazati in sezon. </w:t>
      </w:r>
    </w:p>
    <w:p w:rsidR="00AC6CF4" w:rsidRPr="004D6366" w:rsidRDefault="00AC6CF4" w:rsidP="004D6366">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Parcarea autorismelor clientilor este rezolvata prin contract cu vecinul (hotel EUROPA) care permite utilizarea parcarii sale unui numar de autovehicole conform HG 525/1994 si regulament PUG Eforie este de un loc de parcare la 3 locuri de cazare rezulta 28 locuri parcare</w:t>
      </w:r>
      <w:r>
        <w:rPr>
          <w:rFonts w:ascii="Times New Roman" w:hAnsi="Times New Roman"/>
          <w:sz w:val="24"/>
          <w:szCs w:val="24"/>
          <w:lang w:val="it-IT"/>
        </w:rPr>
        <w:t>.</w:t>
      </w:r>
      <w:r w:rsidRPr="004D6366">
        <w:rPr>
          <w:rFonts w:ascii="Times New Roman" w:hAnsi="Times New Roman"/>
          <w:sz w:val="24"/>
          <w:szCs w:val="24"/>
          <w:lang w:val="it-IT"/>
        </w:rPr>
        <w:t xml:space="preserve"> </w:t>
      </w:r>
    </w:p>
    <w:p w:rsidR="00AC6CF4" w:rsidRPr="00533A62" w:rsidRDefault="00AC6CF4" w:rsidP="004D6366">
      <w:pPr>
        <w:shd w:val="clear" w:color="auto" w:fill="FFFFFF"/>
        <w:tabs>
          <w:tab w:val="left" w:pos="922"/>
          <w:tab w:val="left" w:pos="5220"/>
        </w:tabs>
        <w:spacing w:line="274" w:lineRule="exact"/>
        <w:ind w:right="96"/>
        <w:jc w:val="both"/>
        <w:rPr>
          <w:rFonts w:ascii="Times New Roman" w:hAnsi="Times New Roman"/>
          <w:sz w:val="24"/>
          <w:szCs w:val="24"/>
          <w:lang w:val="it-IT"/>
        </w:rPr>
      </w:pPr>
      <w:r w:rsidRPr="00533A62">
        <w:rPr>
          <w:rFonts w:ascii="Times New Roman" w:hAnsi="Times New Roman"/>
          <w:sz w:val="24"/>
          <w:szCs w:val="24"/>
          <w:lang w:val="it-IT"/>
        </w:rPr>
        <w:tab/>
        <w:t>Distantele fata de obiectivele cele mai apropiate sunt: 126 m fata de hotel Europa si 34,5 m fata de restaurant Perla situat pe partea vestca a strazii Republicii.</w:t>
      </w:r>
    </w:p>
    <w:p w:rsidR="00AC6CF4" w:rsidRPr="00AB6FB0" w:rsidRDefault="00AC6CF4" w:rsidP="004D6366">
      <w:pPr>
        <w:shd w:val="clear" w:color="auto" w:fill="FFFFFF"/>
        <w:tabs>
          <w:tab w:val="left" w:pos="922"/>
          <w:tab w:val="left" w:pos="5220"/>
        </w:tabs>
        <w:spacing w:line="274" w:lineRule="exact"/>
        <w:ind w:right="96"/>
        <w:jc w:val="both"/>
        <w:rPr>
          <w:rFonts w:ascii="Times New Roman" w:hAnsi="Times New Roman"/>
          <w:sz w:val="24"/>
          <w:szCs w:val="24"/>
          <w:lang w:val="it-IT"/>
        </w:rPr>
      </w:pPr>
      <w:r w:rsidRPr="00533A62">
        <w:rPr>
          <w:rFonts w:ascii="Times New Roman" w:hAnsi="Times New Roman"/>
          <w:sz w:val="24"/>
          <w:szCs w:val="24"/>
          <w:lang w:val="it-IT"/>
        </w:rPr>
        <w:tab/>
      </w:r>
      <w:r w:rsidRPr="004D6366">
        <w:rPr>
          <w:rFonts w:ascii="Times New Roman" w:hAnsi="Times New Roman"/>
          <w:sz w:val="24"/>
          <w:szCs w:val="24"/>
          <w:lang w:val="it-IT"/>
        </w:rPr>
        <w:t>Structura de rezistenta principala este alcatuita din cadre de beton armat</w:t>
      </w:r>
      <w:r>
        <w:rPr>
          <w:rFonts w:ascii="Times New Roman" w:hAnsi="Times New Roman"/>
          <w:sz w:val="24"/>
          <w:szCs w:val="24"/>
          <w:lang w:val="it-IT"/>
        </w:rPr>
        <w:t>.</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sidRPr="004D6366">
        <w:rPr>
          <w:rFonts w:ascii="Times New Roman" w:hAnsi="Times New Roman"/>
          <w:sz w:val="24"/>
          <w:szCs w:val="24"/>
          <w:lang w:val="it-IT"/>
        </w:rPr>
        <w:t xml:space="preserve"> Lucrarile se vor proiecta in conformitate cu normativele si prescriptiile in vigoare,cu asigurarea conditiilor de rezistenta si stabilitate la sarcini statice, dinamice si seismice, tinanand cont de incadrarea seismica si incadrarile normate. Zidurile exterioare se executa din Betonyp la exterior care se etanseizeaza cu polistiren de 20 mm groasime, gipscarton la interior si un strat de vata minerala rigida (bazaltica) intre cele doua respectand prevederile Normativ P 104/83.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sidRPr="00AB6FB0">
        <w:rPr>
          <w:rFonts w:ascii="Times New Roman" w:hAnsi="Times New Roman"/>
          <w:sz w:val="24"/>
          <w:szCs w:val="24"/>
          <w:lang w:val="it-IT"/>
        </w:rPr>
        <w:t>Zidurile exterioare de la parter se executa din zidarie 25 cm placate cu polistiren 100 mm</w:t>
      </w:r>
      <w:r>
        <w:rPr>
          <w:rFonts w:ascii="Times New Roman" w:hAnsi="Times New Roman"/>
          <w:sz w:val="24"/>
          <w:szCs w:val="24"/>
          <w:lang w:val="it-IT"/>
        </w:rPr>
        <w:t xml:space="preserve">. </w:t>
      </w:r>
      <w:r w:rsidRPr="00AB6FB0">
        <w:rPr>
          <w:rFonts w:ascii="Times New Roman" w:hAnsi="Times New Roman"/>
          <w:sz w:val="24"/>
          <w:szCs w:val="24"/>
          <w:lang w:val="it-IT"/>
        </w:rPr>
        <w:t>Planseul parterului se va izola fata de teren cu polistiren extrudat de 5 cm grosime.</w:t>
      </w:r>
    </w:p>
    <w:p w:rsidR="00AC6CF4" w:rsidRPr="00AB6FB0" w:rsidRDefault="00AC6CF4" w:rsidP="00A13D1D">
      <w:pPr>
        <w:shd w:val="clear" w:color="auto" w:fill="FFFFFF"/>
        <w:tabs>
          <w:tab w:val="left" w:pos="922"/>
        </w:tabs>
        <w:spacing w:line="274" w:lineRule="exact"/>
        <w:ind w:right="96"/>
        <w:jc w:val="both"/>
        <w:rPr>
          <w:rFonts w:ascii="Times New Roman" w:hAnsi="Times New Roman"/>
          <w:sz w:val="28"/>
          <w:szCs w:val="28"/>
          <w:lang w:val="ro-RO"/>
        </w:rPr>
      </w:pPr>
      <w:r w:rsidRPr="00E238DA">
        <w:rPr>
          <w:rFonts w:ascii="Times New Roman" w:hAnsi="Times New Roman"/>
          <w:sz w:val="28"/>
          <w:szCs w:val="28"/>
          <w:lang w:val="ro-RO"/>
        </w:rPr>
        <w:t xml:space="preserve"> b) justificarea necesităţii proiectului: </w:t>
      </w:r>
      <w:r>
        <w:rPr>
          <w:rFonts w:ascii="Times New Roman" w:hAnsi="Times New Roman"/>
          <w:sz w:val="24"/>
          <w:szCs w:val="24"/>
          <w:lang w:val="ro-RO"/>
        </w:rPr>
        <w:tab/>
      </w:r>
      <w:r w:rsidRPr="00E238DA">
        <w:rPr>
          <w:rFonts w:ascii="Times New Roman" w:hAnsi="Times New Roman"/>
          <w:sz w:val="24"/>
          <w:szCs w:val="24"/>
          <w:lang w:val="ro-RO"/>
        </w:rPr>
        <w:t>Utilitatea publica rezida din valorificarea terenului intr-o zona aflata intr-o continua expansiune care merita valorificata</w:t>
      </w:r>
      <w:r>
        <w:rPr>
          <w:rFonts w:ascii="Times New Roman" w:hAnsi="Times New Roman"/>
          <w:sz w:val="24"/>
          <w:szCs w:val="24"/>
          <w:lang w:val="ro-RO"/>
        </w:rPr>
        <w:t xml:space="preserve"> si din marirea capacitatii de cazare a hotelului existent</w:t>
      </w:r>
      <w:r w:rsidRPr="00E238DA">
        <w:rPr>
          <w:rFonts w:ascii="Times New Roman" w:hAnsi="Times New Roman"/>
          <w:sz w:val="24"/>
          <w:szCs w:val="24"/>
          <w:lang w:val="ro-RO"/>
        </w:rPr>
        <w:t>. Amplasarea constructiei se face in conformitate cu respectarea reglementarilor de urbanism.</w:t>
      </w:r>
    </w:p>
    <w:p w:rsidR="00AC6CF4" w:rsidRPr="00475C22" w:rsidRDefault="00AC6CF4" w:rsidP="00A13D1D">
      <w:pPr>
        <w:shd w:val="clear" w:color="auto" w:fill="FFFFFF"/>
        <w:tabs>
          <w:tab w:val="left" w:pos="922"/>
        </w:tabs>
        <w:spacing w:line="274" w:lineRule="exact"/>
        <w:ind w:right="96"/>
        <w:jc w:val="both"/>
        <w:rPr>
          <w:rFonts w:ascii="Times New Roman" w:hAnsi="Times New Roman"/>
          <w:sz w:val="24"/>
          <w:szCs w:val="24"/>
          <w:lang w:val="ro-RO"/>
        </w:rPr>
      </w:pPr>
      <w:r w:rsidRPr="00475C22">
        <w:rPr>
          <w:rFonts w:ascii="Times New Roman" w:hAnsi="Times New Roman"/>
          <w:sz w:val="28"/>
          <w:szCs w:val="28"/>
          <w:lang w:val="ro-RO"/>
        </w:rPr>
        <w:t xml:space="preserve">c) valoarea investiţiei: </w:t>
      </w:r>
      <w:r w:rsidRPr="00475C22">
        <w:rPr>
          <w:rFonts w:ascii="Times New Roman" w:hAnsi="Times New Roman"/>
          <w:sz w:val="24"/>
          <w:szCs w:val="24"/>
          <w:lang w:val="ro-RO"/>
        </w:rPr>
        <w:t>Costul total de investitie este de 960000 lei.</w:t>
      </w:r>
    </w:p>
    <w:p w:rsidR="00AC6CF4" w:rsidRPr="004D6366" w:rsidRDefault="00AC6CF4" w:rsidP="00A13D1D">
      <w:pPr>
        <w:shd w:val="clear" w:color="auto" w:fill="FFFFFF"/>
        <w:tabs>
          <w:tab w:val="left" w:pos="922"/>
        </w:tabs>
        <w:spacing w:line="274" w:lineRule="exact"/>
        <w:ind w:right="96"/>
        <w:jc w:val="both"/>
        <w:rPr>
          <w:rFonts w:ascii="Times New Roman" w:hAnsi="Times New Roman"/>
          <w:sz w:val="24"/>
          <w:szCs w:val="24"/>
          <w:lang w:val="ro-RO"/>
        </w:rPr>
      </w:pPr>
      <w:r w:rsidRPr="004D6366">
        <w:rPr>
          <w:rFonts w:ascii="Times New Roman" w:hAnsi="Times New Roman"/>
          <w:sz w:val="28"/>
          <w:szCs w:val="28"/>
          <w:lang w:val="ro-RO"/>
        </w:rPr>
        <w:t xml:space="preserve"> d) perioada de implementare propusă: </w:t>
      </w:r>
      <w:r w:rsidRPr="004D6366">
        <w:rPr>
          <w:rFonts w:ascii="Times New Roman" w:hAnsi="Times New Roman"/>
          <w:sz w:val="24"/>
          <w:szCs w:val="24"/>
          <w:lang w:val="ro-RO"/>
        </w:rPr>
        <w:t>durata de executie este de 12 luni</w:t>
      </w:r>
      <w:r w:rsidRPr="004D6366">
        <w:rPr>
          <w:rFonts w:ascii="Times New Roman" w:hAnsi="Times New Roman"/>
          <w:sz w:val="28"/>
          <w:szCs w:val="28"/>
          <w:lang w:val="ro-RO"/>
        </w:rPr>
        <w:t>;</w:t>
      </w:r>
    </w:p>
    <w:p w:rsidR="00AC6CF4" w:rsidRPr="00E238DA" w:rsidRDefault="00AC6CF4" w:rsidP="00CA7DF6">
      <w:pPr>
        <w:autoSpaceDE w:val="0"/>
        <w:autoSpaceDN w:val="0"/>
        <w:adjustRightInd w:val="0"/>
        <w:spacing w:after="0" w:line="240" w:lineRule="auto"/>
        <w:jc w:val="both"/>
        <w:rPr>
          <w:rFonts w:ascii="Times New Roman" w:hAnsi="Times New Roman"/>
          <w:sz w:val="24"/>
          <w:szCs w:val="24"/>
          <w:lang w:val="ro-RO"/>
        </w:rPr>
      </w:pPr>
      <w:r w:rsidRPr="00E238DA">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E238DA">
        <w:rPr>
          <w:rFonts w:ascii="Times New Roman" w:hAnsi="Times New Roman"/>
          <w:sz w:val="24"/>
          <w:szCs w:val="24"/>
          <w:lang w:val="ro-RO"/>
        </w:rPr>
        <w:t>Planul de situatie si planul de incadrare in zona au fost depuse odata cu documentatia initiala de solicitare a acordului de mediu.</w:t>
      </w:r>
    </w:p>
    <w:p w:rsidR="00AC6CF4" w:rsidRPr="00533A62" w:rsidRDefault="00AC6CF4" w:rsidP="00E238DA">
      <w:pPr>
        <w:pStyle w:val="BauConceptBulets"/>
        <w:numPr>
          <w:ilvl w:val="0"/>
          <w:numId w:val="0"/>
        </w:numPr>
        <w:tabs>
          <w:tab w:val="left" w:pos="567"/>
        </w:tabs>
        <w:ind w:left="1080"/>
        <w:rPr>
          <w:rFonts w:ascii="Times New Roman" w:hAnsi="Times New Roman"/>
          <w:color w:val="FF0000"/>
          <w:sz w:val="24"/>
          <w:szCs w:val="24"/>
          <w:lang w:val="ro-RO"/>
        </w:rPr>
      </w:pPr>
    </w:p>
    <w:p w:rsidR="00AC6CF4" w:rsidRPr="00AB6FB0" w:rsidRDefault="00AC6CF4" w:rsidP="007F40F0">
      <w:pPr>
        <w:autoSpaceDE w:val="0"/>
        <w:autoSpaceDN w:val="0"/>
        <w:adjustRightInd w:val="0"/>
        <w:spacing w:after="0" w:line="240" w:lineRule="auto"/>
        <w:jc w:val="both"/>
        <w:rPr>
          <w:rFonts w:ascii="Times New Roman" w:hAnsi="Times New Roman"/>
          <w:sz w:val="28"/>
          <w:szCs w:val="28"/>
          <w:lang w:val="it-IT"/>
        </w:rPr>
      </w:pPr>
      <w:r w:rsidRPr="00AB6FB0">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AC6CF4" w:rsidRPr="00AB6FB0" w:rsidRDefault="00AC6CF4" w:rsidP="00AB6FB0">
      <w:pPr>
        <w:tabs>
          <w:tab w:val="left" w:pos="567"/>
        </w:tabs>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 xml:space="preserve">Suprafata terenului este de 863 m². </w:t>
      </w:r>
    </w:p>
    <w:p w:rsidR="00AC6CF4" w:rsidRPr="000C7EFE" w:rsidRDefault="00AC6CF4" w:rsidP="00AB6FB0">
      <w:pPr>
        <w:pStyle w:val="ListParagraph"/>
        <w:widowControl/>
        <w:spacing w:before="0" w:after="160"/>
        <w:ind w:left="0"/>
        <w:contextualSpacing/>
        <w:rPr>
          <w:rFonts w:ascii="Times New Roman" w:hAnsi="Times New Roman"/>
          <w:sz w:val="24"/>
          <w:szCs w:val="24"/>
          <w:lang w:val="ro-RO"/>
        </w:rPr>
      </w:pPr>
      <w:r w:rsidRPr="00811CE2">
        <w:rPr>
          <w:rFonts w:ascii="Times New Roman" w:hAnsi="Times New Roman"/>
          <w:color w:val="FF0000"/>
          <w:sz w:val="24"/>
          <w:szCs w:val="24"/>
          <w:lang w:val="ro-RO"/>
        </w:rPr>
        <w:tab/>
      </w:r>
      <w:r w:rsidRPr="000C7EFE">
        <w:rPr>
          <w:rFonts w:ascii="Times New Roman" w:hAnsi="Times New Roman"/>
          <w:sz w:val="24"/>
          <w:szCs w:val="24"/>
          <w:lang w:val="ro-RO"/>
        </w:rPr>
        <w:t>Vecinatati</w:t>
      </w:r>
      <w:r w:rsidRPr="000C7EFE">
        <w:rPr>
          <w:lang w:val="ro-RO"/>
        </w:rPr>
        <w:t>:</w:t>
      </w:r>
    </w:p>
    <w:p w:rsidR="00AC6CF4" w:rsidRPr="000C7EFE" w:rsidRDefault="00AC6CF4"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0C7EFE">
        <w:rPr>
          <w:rFonts w:ascii="Times New Roman" w:hAnsi="Times New Roman"/>
          <w:sz w:val="24"/>
          <w:szCs w:val="24"/>
          <w:lang w:val="ro-RO"/>
        </w:rPr>
        <w:t>Nord: complex Europa (Ana Hotels)</w:t>
      </w:r>
    </w:p>
    <w:p w:rsidR="00AC6CF4" w:rsidRPr="000C7EFE" w:rsidRDefault="00AC6CF4"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0C7EFE">
        <w:rPr>
          <w:rFonts w:ascii="Times New Roman" w:hAnsi="Times New Roman"/>
          <w:sz w:val="24"/>
          <w:szCs w:val="24"/>
          <w:lang w:val="ro-RO"/>
        </w:rPr>
        <w:t>Est:   complex Europa (Ana Hotels)</w:t>
      </w:r>
    </w:p>
    <w:p w:rsidR="00AC6CF4" w:rsidRPr="000C7EFE" w:rsidRDefault="00AC6CF4"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0C7EFE">
        <w:rPr>
          <w:rFonts w:ascii="Times New Roman" w:hAnsi="Times New Roman"/>
          <w:sz w:val="24"/>
          <w:szCs w:val="24"/>
          <w:lang w:val="ro-RO"/>
        </w:rPr>
        <w:t>Sud: strada Marii</w:t>
      </w:r>
    </w:p>
    <w:p w:rsidR="00AC6CF4" w:rsidRPr="00A94770" w:rsidRDefault="00AC6CF4" w:rsidP="00A94770">
      <w:pPr>
        <w:numPr>
          <w:ilvl w:val="0"/>
          <w:numId w:val="31"/>
        </w:numPr>
        <w:tabs>
          <w:tab w:val="left" w:pos="180"/>
        </w:tabs>
        <w:spacing w:after="0" w:line="240" w:lineRule="auto"/>
        <w:ind w:right="36"/>
        <w:jc w:val="both"/>
        <w:rPr>
          <w:rFonts w:ascii="Times New Roman" w:hAnsi="Times New Roman"/>
          <w:sz w:val="24"/>
          <w:szCs w:val="24"/>
          <w:lang w:val="ro-RO"/>
        </w:rPr>
      </w:pPr>
      <w:r w:rsidRPr="00A94770">
        <w:rPr>
          <w:rFonts w:ascii="Times New Roman" w:hAnsi="Times New Roman"/>
          <w:sz w:val="24"/>
          <w:szCs w:val="24"/>
          <w:lang w:val="ro-RO"/>
        </w:rPr>
        <w:t>Vest: strada Republicii</w:t>
      </w:r>
    </w:p>
    <w:p w:rsidR="00AC6CF4" w:rsidRPr="00ED72A5" w:rsidRDefault="00AC6CF4"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0C7EFE">
        <w:rPr>
          <w:rFonts w:ascii="Times New Roman" w:hAnsi="Times New Roman"/>
          <w:sz w:val="24"/>
          <w:szCs w:val="24"/>
          <w:lang w:val="ro-RO"/>
        </w:rPr>
        <w:t>Dist</w:t>
      </w:r>
      <w:r w:rsidRPr="00ED72A5">
        <w:rPr>
          <w:rFonts w:ascii="Times New Roman" w:hAnsi="Times New Roman"/>
          <w:sz w:val="24"/>
          <w:szCs w:val="24"/>
        </w:rPr>
        <w:t>anţele minime faţă de construcţiile învecinate;</w:t>
      </w:r>
      <w:r w:rsidRPr="00ED72A5">
        <w:rPr>
          <w:rFonts w:ascii="Times New Roman" w:hAnsi="Times New Roman"/>
          <w:b w:val="0"/>
          <w:sz w:val="24"/>
          <w:szCs w:val="24"/>
        </w:rPr>
        <w:t xml:space="preserve"> </w:t>
      </w:r>
    </w:p>
    <w:p w:rsidR="00AC6CF4" w:rsidRPr="00ED72A5" w:rsidRDefault="00AC6CF4" w:rsidP="00AB6FB0">
      <w:pPr>
        <w:widowControl w:val="0"/>
        <w:autoSpaceDE w:val="0"/>
        <w:spacing w:after="0"/>
        <w:jc w:val="both"/>
        <w:rPr>
          <w:rFonts w:ascii="Times New Roman" w:hAnsi="Times New Roman"/>
          <w:sz w:val="24"/>
          <w:szCs w:val="24"/>
        </w:rPr>
      </w:pPr>
      <w:r w:rsidRPr="00ED72A5">
        <w:rPr>
          <w:rFonts w:ascii="Times New Roman" w:hAnsi="Times New Roman"/>
          <w:sz w:val="24"/>
          <w:szCs w:val="24"/>
        </w:rPr>
        <w:t>Distantele fata de obiectivele cele mai apropiate sunt: 126 m fata de hotel Europa si 34,5 m fata de restaurant Perla situat pe partea vest</w:t>
      </w:r>
      <w:r>
        <w:rPr>
          <w:rFonts w:ascii="Times New Roman" w:hAnsi="Times New Roman"/>
          <w:sz w:val="24"/>
          <w:szCs w:val="24"/>
        </w:rPr>
        <w:t>i</w:t>
      </w:r>
      <w:r w:rsidRPr="00ED72A5">
        <w:rPr>
          <w:rFonts w:ascii="Times New Roman" w:hAnsi="Times New Roman"/>
          <w:sz w:val="24"/>
          <w:szCs w:val="24"/>
        </w:rPr>
        <w:t xml:space="preserve">ca a strazii Republicii. </w:t>
      </w:r>
    </w:p>
    <w:p w:rsidR="00AC6CF4" w:rsidRPr="004D6366" w:rsidRDefault="00AC6CF4" w:rsidP="00AB6FB0">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 xml:space="preserve">Capacitatea de cazare suplimentara este de 24 care se adauga la capacitatea existente de 60 turisti + 24 = 84 turisti cazati in sezon. </w:t>
      </w:r>
    </w:p>
    <w:p w:rsidR="00AC6CF4" w:rsidRPr="004D6366" w:rsidRDefault="00AC6CF4" w:rsidP="00AB6FB0">
      <w:pPr>
        <w:autoSpaceDE w:val="0"/>
        <w:autoSpaceDN w:val="0"/>
        <w:adjustRightInd w:val="0"/>
        <w:spacing w:after="0" w:line="240" w:lineRule="auto"/>
        <w:ind w:firstLine="720"/>
        <w:jc w:val="both"/>
        <w:rPr>
          <w:rFonts w:ascii="Times New Roman" w:hAnsi="Times New Roman"/>
          <w:sz w:val="24"/>
          <w:szCs w:val="24"/>
          <w:lang w:val="it-IT"/>
        </w:rPr>
      </w:pPr>
      <w:r w:rsidRPr="004D6366">
        <w:rPr>
          <w:rFonts w:ascii="Times New Roman" w:hAnsi="Times New Roman"/>
          <w:sz w:val="24"/>
          <w:szCs w:val="24"/>
          <w:lang w:val="it-IT"/>
        </w:rPr>
        <w:t>Parcarea auto</w:t>
      </w:r>
      <w:r>
        <w:rPr>
          <w:rFonts w:ascii="Times New Roman" w:hAnsi="Times New Roman"/>
          <w:sz w:val="24"/>
          <w:szCs w:val="24"/>
          <w:lang w:val="it-IT"/>
        </w:rPr>
        <w:t>tu</w:t>
      </w:r>
      <w:r w:rsidRPr="004D6366">
        <w:rPr>
          <w:rFonts w:ascii="Times New Roman" w:hAnsi="Times New Roman"/>
          <w:sz w:val="24"/>
          <w:szCs w:val="24"/>
          <w:lang w:val="it-IT"/>
        </w:rPr>
        <w:t>rismelor clientilor este rezolvata prin contract cu vecinul (hotel EUROPA) care permite utilizarea parcarii sale unui numar de autovehicole conform HG 525/1994 si regulament PUG Eforie este de un loc de parcare la 3 locuri de cazare rezulta 28 locuri parcare</w:t>
      </w:r>
      <w:r>
        <w:rPr>
          <w:rFonts w:ascii="Times New Roman" w:hAnsi="Times New Roman"/>
          <w:sz w:val="24"/>
          <w:szCs w:val="24"/>
          <w:lang w:val="it-IT"/>
        </w:rPr>
        <w:t>.</w:t>
      </w:r>
      <w:r w:rsidRPr="004D6366">
        <w:rPr>
          <w:rFonts w:ascii="Times New Roman" w:hAnsi="Times New Roman"/>
          <w:sz w:val="24"/>
          <w:szCs w:val="24"/>
          <w:lang w:val="it-IT"/>
        </w:rPr>
        <w:t xml:space="preserve"> </w:t>
      </w:r>
    </w:p>
    <w:p w:rsidR="00AC6CF4" w:rsidRPr="000C7EFE" w:rsidRDefault="00AC6CF4" w:rsidP="009D6E10">
      <w:pPr>
        <w:pStyle w:val="BauConceptSubcapitol"/>
        <w:numPr>
          <w:ilvl w:val="0"/>
          <w:numId w:val="0"/>
        </w:numPr>
        <w:rPr>
          <w:rFonts w:ascii="Times New Roman" w:hAnsi="Times New Roman"/>
          <w:color w:val="FF0000"/>
          <w:sz w:val="24"/>
          <w:szCs w:val="24"/>
          <w:lang w:val="it-IT"/>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62"/>
        <w:gridCol w:w="1195"/>
        <w:gridCol w:w="1195"/>
      </w:tblGrid>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b/>
                <w:bCs/>
                <w:sz w:val="24"/>
                <w:szCs w:val="24"/>
                <w:lang w:val="pt-BR"/>
              </w:rPr>
            </w:pPr>
            <w:r w:rsidRPr="00656055">
              <w:rPr>
                <w:rFonts w:ascii="Times New Roman" w:hAnsi="Times New Roman"/>
                <w:b/>
                <w:bCs/>
                <w:sz w:val="24"/>
                <w:szCs w:val="24"/>
                <w:lang w:val="pt-BR"/>
              </w:rPr>
              <w:t>Nr. crt.</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b/>
                <w:bCs/>
                <w:sz w:val="24"/>
                <w:szCs w:val="24"/>
                <w:lang w:val="pt-BR"/>
              </w:rPr>
            </w:pP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lang w:val="pt-BR"/>
              </w:rPr>
            </w:pPr>
            <w:r w:rsidRPr="00656055">
              <w:rPr>
                <w:rFonts w:ascii="Times New Roman" w:hAnsi="Times New Roman"/>
                <w:color w:val="000000"/>
                <w:sz w:val="24"/>
                <w:szCs w:val="24"/>
                <w:lang w:val="pt-BR"/>
              </w:rPr>
              <w:t xml:space="preserve">Existent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Propus </w:t>
            </w:r>
          </w:p>
        </w:tc>
      </w:tr>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1 </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S teren</w:t>
            </w:r>
          </w:p>
        </w:tc>
        <w:tc>
          <w:tcPr>
            <w:tcW w:w="2390" w:type="dxa"/>
            <w:gridSpan w:val="2"/>
          </w:tcPr>
          <w:p w:rsidR="00AC6CF4" w:rsidRPr="00656055" w:rsidRDefault="00AC6CF4" w:rsidP="00656055">
            <w:pPr>
              <w:autoSpaceDE w:val="0"/>
              <w:autoSpaceDN w:val="0"/>
              <w:adjustRightInd w:val="0"/>
              <w:spacing w:after="0" w:line="240" w:lineRule="auto"/>
              <w:jc w:val="center"/>
              <w:rPr>
                <w:rFonts w:ascii="Times New Roman" w:hAnsi="Times New Roman"/>
                <w:color w:val="000000"/>
                <w:sz w:val="24"/>
                <w:szCs w:val="24"/>
              </w:rPr>
            </w:pPr>
            <w:r w:rsidRPr="00656055">
              <w:rPr>
                <w:rFonts w:ascii="Times New Roman" w:hAnsi="Times New Roman"/>
                <w:color w:val="000000"/>
                <w:sz w:val="24"/>
                <w:szCs w:val="24"/>
              </w:rPr>
              <w:t>863 m²</w:t>
            </w:r>
          </w:p>
        </w:tc>
      </w:tr>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2 </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Aria construita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495 m²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534 m² </w:t>
            </w:r>
          </w:p>
        </w:tc>
      </w:tr>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3 </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Aria desfasurata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1886 m²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2334 m² </w:t>
            </w:r>
          </w:p>
        </w:tc>
      </w:tr>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4 </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POT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57 %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61 % </w:t>
            </w:r>
          </w:p>
        </w:tc>
      </w:tr>
      <w:tr w:rsidR="00AC6CF4" w:rsidRPr="000C7EFE" w:rsidTr="00656055">
        <w:tc>
          <w:tcPr>
            <w:tcW w:w="648"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5 </w:t>
            </w:r>
          </w:p>
        </w:tc>
        <w:tc>
          <w:tcPr>
            <w:tcW w:w="1962"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CUT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2,1 </w:t>
            </w:r>
          </w:p>
        </w:tc>
        <w:tc>
          <w:tcPr>
            <w:tcW w:w="1195" w:type="dxa"/>
          </w:tcPr>
          <w:p w:rsidR="00AC6CF4" w:rsidRPr="00656055" w:rsidRDefault="00AC6CF4" w:rsidP="00656055">
            <w:pPr>
              <w:autoSpaceDE w:val="0"/>
              <w:autoSpaceDN w:val="0"/>
              <w:adjustRightInd w:val="0"/>
              <w:spacing w:after="0" w:line="240" w:lineRule="auto"/>
              <w:rPr>
                <w:rFonts w:ascii="Times New Roman" w:hAnsi="Times New Roman"/>
                <w:color w:val="000000"/>
                <w:sz w:val="24"/>
                <w:szCs w:val="24"/>
              </w:rPr>
            </w:pPr>
            <w:r w:rsidRPr="00656055">
              <w:rPr>
                <w:rFonts w:ascii="Times New Roman" w:hAnsi="Times New Roman"/>
                <w:color w:val="000000"/>
                <w:sz w:val="24"/>
                <w:szCs w:val="24"/>
              </w:rPr>
              <w:t xml:space="preserve">2,7 </w:t>
            </w:r>
          </w:p>
        </w:tc>
      </w:tr>
    </w:tbl>
    <w:p w:rsidR="00AC6CF4" w:rsidRDefault="00AC6CF4" w:rsidP="00E238DA">
      <w:pPr>
        <w:autoSpaceDE w:val="0"/>
        <w:autoSpaceDN w:val="0"/>
        <w:adjustRightInd w:val="0"/>
        <w:spacing w:after="0" w:line="240" w:lineRule="auto"/>
        <w:rPr>
          <w:rFonts w:ascii="Arial" w:hAnsi="Arial"/>
          <w:b/>
          <w:bCs/>
          <w:sz w:val="23"/>
          <w:szCs w:val="23"/>
          <w:lang w:val="pt-BR"/>
        </w:rPr>
      </w:pPr>
    </w:p>
    <w:p w:rsidR="00AC6CF4" w:rsidRDefault="00AC6CF4" w:rsidP="00E238DA">
      <w:pPr>
        <w:autoSpaceDE w:val="0"/>
        <w:autoSpaceDN w:val="0"/>
        <w:adjustRightInd w:val="0"/>
        <w:spacing w:after="0" w:line="240" w:lineRule="auto"/>
        <w:rPr>
          <w:rFonts w:ascii="Arial" w:hAnsi="Arial"/>
          <w:b/>
          <w:bCs/>
          <w:sz w:val="23"/>
          <w:szCs w:val="23"/>
          <w:lang w:val="pt-BR"/>
        </w:rPr>
      </w:pPr>
    </w:p>
    <w:p w:rsidR="00AC6CF4" w:rsidRPr="00E238DA" w:rsidRDefault="00AC6CF4" w:rsidP="00E238DA">
      <w:pPr>
        <w:autoSpaceDE w:val="0"/>
        <w:autoSpaceDN w:val="0"/>
        <w:adjustRightInd w:val="0"/>
        <w:spacing w:after="0" w:line="240" w:lineRule="auto"/>
        <w:rPr>
          <w:rFonts w:ascii="Arial" w:hAnsi="Arial"/>
          <w:b/>
          <w:bCs/>
          <w:sz w:val="23"/>
          <w:szCs w:val="23"/>
          <w:lang w:val="pt-BR"/>
        </w:rPr>
      </w:pPr>
    </w:p>
    <w:p w:rsidR="00AC6CF4" w:rsidRPr="000C7EFE" w:rsidRDefault="00AC6CF4" w:rsidP="009D6E10">
      <w:pPr>
        <w:pStyle w:val="BauConceptSubcapitol"/>
        <w:numPr>
          <w:ilvl w:val="0"/>
          <w:numId w:val="0"/>
        </w:numPr>
        <w:rPr>
          <w:rFonts w:ascii="Times New Roman" w:hAnsi="Times New Roman"/>
          <w:color w:val="FF0000"/>
          <w:sz w:val="24"/>
          <w:szCs w:val="24"/>
          <w:lang w:val="pt-BR"/>
        </w:rPr>
      </w:pPr>
    </w:p>
    <w:p w:rsidR="00AC6CF4" w:rsidRDefault="00AC6CF4" w:rsidP="009D6E10">
      <w:pPr>
        <w:pStyle w:val="BauConceptSubcapitol"/>
        <w:numPr>
          <w:ilvl w:val="0"/>
          <w:numId w:val="0"/>
        </w:numPr>
        <w:rPr>
          <w:rFonts w:ascii="Times New Roman" w:hAnsi="Times New Roman"/>
          <w:color w:val="FF0000"/>
          <w:sz w:val="24"/>
          <w:szCs w:val="24"/>
        </w:rPr>
      </w:pPr>
    </w:p>
    <w:p w:rsidR="00AC6CF4" w:rsidRDefault="00AC6CF4" w:rsidP="009D6E10">
      <w:pPr>
        <w:pStyle w:val="BauConceptSubcapitol"/>
        <w:numPr>
          <w:ilvl w:val="0"/>
          <w:numId w:val="0"/>
        </w:numPr>
        <w:rPr>
          <w:rFonts w:ascii="Times New Roman" w:hAnsi="Times New Roman"/>
          <w:color w:val="FF0000"/>
          <w:sz w:val="24"/>
          <w:szCs w:val="24"/>
        </w:rPr>
      </w:pPr>
    </w:p>
    <w:p w:rsidR="00AC6CF4" w:rsidRDefault="00AC6CF4" w:rsidP="0081415F">
      <w:pPr>
        <w:pStyle w:val="Blickfangpunkt1"/>
        <w:numPr>
          <w:ilvl w:val="0"/>
          <w:numId w:val="0"/>
        </w:numPr>
        <w:tabs>
          <w:tab w:val="left" w:pos="567"/>
          <w:tab w:val="left" w:pos="709"/>
        </w:tabs>
        <w:spacing w:after="0" w:line="240" w:lineRule="auto"/>
        <w:ind w:left="349"/>
        <w:rPr>
          <w:b w:val="0"/>
          <w:color w:val="FF0000"/>
          <w:sz w:val="24"/>
          <w:szCs w:val="24"/>
        </w:rPr>
      </w:pPr>
    </w:p>
    <w:p w:rsidR="00AC6CF4" w:rsidRDefault="00AC6CF4" w:rsidP="0081415F">
      <w:pPr>
        <w:pStyle w:val="Blickfangpunkt1"/>
        <w:numPr>
          <w:ilvl w:val="0"/>
          <w:numId w:val="0"/>
        </w:numPr>
        <w:tabs>
          <w:tab w:val="left" w:pos="567"/>
          <w:tab w:val="left" w:pos="709"/>
        </w:tabs>
        <w:spacing w:after="0" w:line="240" w:lineRule="auto"/>
        <w:ind w:left="349"/>
        <w:rPr>
          <w:b w:val="0"/>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996"/>
        <w:gridCol w:w="1310"/>
        <w:gridCol w:w="1264"/>
        <w:gridCol w:w="1256"/>
        <w:gridCol w:w="1256"/>
        <w:gridCol w:w="1256"/>
        <w:gridCol w:w="1256"/>
      </w:tblGrid>
      <w:tr w:rsidR="00AC6CF4" w:rsidRPr="004D6366" w:rsidTr="00656055">
        <w:tc>
          <w:tcPr>
            <w:tcW w:w="760" w:type="dxa"/>
            <w:vMerge w:val="restart"/>
          </w:tcPr>
          <w:p w:rsidR="00AC6CF4" w:rsidRPr="00656055" w:rsidRDefault="00AC6CF4" w:rsidP="00656055">
            <w:pPr>
              <w:tabs>
                <w:tab w:val="left" w:pos="540"/>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Nr.</w:t>
            </w:r>
          </w:p>
          <w:p w:rsidR="00AC6CF4" w:rsidRPr="00656055" w:rsidRDefault="00AC6CF4" w:rsidP="00656055">
            <w:pPr>
              <w:tabs>
                <w:tab w:val="left" w:pos="540"/>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crt.</w:t>
            </w:r>
          </w:p>
        </w:tc>
        <w:tc>
          <w:tcPr>
            <w:tcW w:w="996" w:type="dxa"/>
            <w:vMerge w:val="restart"/>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Nivel</w:t>
            </w:r>
          </w:p>
        </w:tc>
        <w:tc>
          <w:tcPr>
            <w:tcW w:w="3830" w:type="dxa"/>
            <w:gridSpan w:val="3"/>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Existent</w:t>
            </w:r>
          </w:p>
        </w:tc>
        <w:tc>
          <w:tcPr>
            <w:tcW w:w="3768" w:type="dxa"/>
            <w:gridSpan w:val="3"/>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Propus</w:t>
            </w:r>
          </w:p>
        </w:tc>
      </w:tr>
      <w:tr w:rsidR="00AC6CF4" w:rsidRPr="004D6366" w:rsidTr="00656055">
        <w:trPr>
          <w:trHeight w:val="557"/>
        </w:trPr>
        <w:tc>
          <w:tcPr>
            <w:tcW w:w="760" w:type="dxa"/>
            <w:vMerge/>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p>
        </w:tc>
        <w:tc>
          <w:tcPr>
            <w:tcW w:w="996" w:type="dxa"/>
            <w:vMerge/>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p>
        </w:tc>
        <w:tc>
          <w:tcPr>
            <w:tcW w:w="131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rPr>
              <w:t>Suprafata locuibila</w:t>
            </w:r>
          </w:p>
        </w:tc>
        <w:tc>
          <w:tcPr>
            <w:tcW w:w="1264"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rPr>
              <w:t>Nr.unitati cazare</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Nr.pers cazate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Suprafata locuibila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Nr.unitati cazare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Nr.pers cazate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1</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1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179,86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2</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2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194,78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3</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Etaj 3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190,42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91,43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4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8 </w:t>
            </w:r>
          </w:p>
        </w:tc>
      </w:tr>
      <w:tr w:rsidR="00AC6CF4" w:rsidRPr="004D6366" w:rsidTr="00656055">
        <w:tc>
          <w:tcPr>
            <w:tcW w:w="760" w:type="dxa"/>
          </w:tcPr>
          <w:p w:rsidR="00AC6CF4" w:rsidRPr="00656055" w:rsidRDefault="00AC6CF4" w:rsidP="00656055">
            <w:pPr>
              <w:tabs>
                <w:tab w:val="left" w:pos="922"/>
              </w:tabs>
              <w:spacing w:line="274" w:lineRule="exact"/>
              <w:ind w:right="96"/>
              <w:jc w:val="both"/>
              <w:rPr>
                <w:rFonts w:ascii="Times New Roman" w:hAnsi="Times New Roman"/>
                <w:sz w:val="24"/>
                <w:szCs w:val="24"/>
                <w:lang w:val="it-IT"/>
              </w:rPr>
            </w:pPr>
            <w:r w:rsidRPr="00656055">
              <w:rPr>
                <w:rFonts w:ascii="Times New Roman" w:hAnsi="Times New Roman"/>
                <w:sz w:val="24"/>
                <w:szCs w:val="24"/>
                <w:lang w:val="it-IT"/>
              </w:rPr>
              <w:t>4</w:t>
            </w:r>
          </w:p>
        </w:tc>
        <w:tc>
          <w:tcPr>
            <w:tcW w:w="99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Total </w:t>
            </w:r>
          </w:p>
        </w:tc>
        <w:tc>
          <w:tcPr>
            <w:tcW w:w="1310"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565,06 m² </w:t>
            </w:r>
          </w:p>
        </w:tc>
        <w:tc>
          <w:tcPr>
            <w:tcW w:w="1264"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30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60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274,29 m²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12 </w:t>
            </w:r>
          </w:p>
        </w:tc>
        <w:tc>
          <w:tcPr>
            <w:tcW w:w="1256" w:type="dxa"/>
          </w:tcPr>
          <w:p w:rsidR="00AC6CF4" w:rsidRPr="00656055" w:rsidRDefault="00AC6CF4" w:rsidP="00656055">
            <w:pPr>
              <w:autoSpaceDE w:val="0"/>
              <w:autoSpaceDN w:val="0"/>
              <w:adjustRightInd w:val="0"/>
              <w:spacing w:after="0" w:line="240" w:lineRule="auto"/>
              <w:jc w:val="both"/>
              <w:rPr>
                <w:rFonts w:ascii="Times New Roman" w:hAnsi="Times New Roman"/>
                <w:sz w:val="24"/>
                <w:szCs w:val="24"/>
              </w:rPr>
            </w:pPr>
            <w:r w:rsidRPr="00656055">
              <w:rPr>
                <w:rFonts w:ascii="Times New Roman" w:hAnsi="Times New Roman"/>
                <w:sz w:val="24"/>
                <w:szCs w:val="24"/>
              </w:rPr>
              <w:t xml:space="preserve">24 </w:t>
            </w:r>
          </w:p>
        </w:tc>
      </w:tr>
    </w:tbl>
    <w:p w:rsidR="00AC6CF4" w:rsidRPr="00AB6FB0" w:rsidRDefault="00AC6CF4" w:rsidP="007F40F0">
      <w:pPr>
        <w:autoSpaceDE w:val="0"/>
        <w:autoSpaceDN w:val="0"/>
        <w:adjustRightInd w:val="0"/>
        <w:spacing w:after="0" w:line="240" w:lineRule="auto"/>
        <w:jc w:val="both"/>
        <w:rPr>
          <w:rFonts w:ascii="Times New Roman" w:hAnsi="Times New Roman"/>
          <w:b/>
          <w:color w:val="FF0000"/>
          <w:sz w:val="24"/>
          <w:szCs w:val="24"/>
          <w:lang w:val="it-IT"/>
        </w:rPr>
      </w:pPr>
    </w:p>
    <w:p w:rsidR="00AC6CF4" w:rsidRPr="00E238DA" w:rsidRDefault="00AC6CF4" w:rsidP="007F40F0">
      <w:pPr>
        <w:autoSpaceDE w:val="0"/>
        <w:autoSpaceDN w:val="0"/>
        <w:adjustRightInd w:val="0"/>
        <w:spacing w:after="0" w:line="240" w:lineRule="auto"/>
        <w:jc w:val="both"/>
        <w:rPr>
          <w:rFonts w:ascii="Times New Roman" w:hAnsi="Times New Roman"/>
          <w:sz w:val="28"/>
          <w:szCs w:val="28"/>
          <w:lang w:val="de-DE"/>
        </w:rPr>
      </w:pPr>
      <w:r w:rsidRPr="00E238DA">
        <w:rPr>
          <w:rFonts w:ascii="Times New Roman" w:hAnsi="Times New Roman"/>
          <w:sz w:val="28"/>
          <w:szCs w:val="28"/>
          <w:lang w:val="de-DE"/>
        </w:rPr>
        <w:t>Se prezintă elementele specifice caracteristice proiectului propus:</w:t>
      </w:r>
    </w:p>
    <w:p w:rsidR="00AC6CF4" w:rsidRPr="00AB6FB0" w:rsidRDefault="00AC6CF4" w:rsidP="002B06B9">
      <w:pPr>
        <w:autoSpaceDE w:val="0"/>
        <w:autoSpaceDN w:val="0"/>
        <w:adjustRightInd w:val="0"/>
        <w:spacing w:after="0" w:line="240" w:lineRule="auto"/>
        <w:jc w:val="both"/>
        <w:rPr>
          <w:rFonts w:ascii="Times New Roman" w:hAnsi="Times New Roman"/>
          <w:sz w:val="24"/>
          <w:szCs w:val="24"/>
          <w:lang w:val="de-DE"/>
        </w:rPr>
      </w:pPr>
      <w:r w:rsidRPr="00E238DA">
        <w:rPr>
          <w:rFonts w:ascii="Times New Roman" w:hAnsi="Times New Roman"/>
          <w:sz w:val="28"/>
          <w:szCs w:val="28"/>
          <w:lang w:val="de-DE"/>
        </w:rPr>
        <w:t>- profilul şi capacităţile de producţie:</w:t>
      </w:r>
      <w:r w:rsidRPr="00E238DA">
        <w:rPr>
          <w:rFonts w:ascii="Times New Roman" w:hAnsi="Times New Roman"/>
          <w:sz w:val="28"/>
          <w:szCs w:val="28"/>
          <w:lang w:val="ro-RO"/>
        </w:rPr>
        <w:t xml:space="preserve"> </w:t>
      </w:r>
      <w:r w:rsidRPr="00E238DA">
        <w:rPr>
          <w:rFonts w:ascii="Times New Roman" w:hAnsi="Times New Roman"/>
          <w:sz w:val="24"/>
          <w:szCs w:val="24"/>
          <w:lang w:val="de-DE"/>
        </w:rPr>
        <w:t>dupa  relizarea proiectului nu se vor desfasura activitati de productie;</w:t>
      </w:r>
      <w:r w:rsidRPr="00E238DA">
        <w:rPr>
          <w:rFonts w:ascii="Times New Roman" w:hAnsi="Times New Roman"/>
          <w:noProof/>
          <w:sz w:val="24"/>
          <w:szCs w:val="24"/>
          <w:lang w:val="ro-RO"/>
        </w:rPr>
        <w:t xml:space="preserve"> Obiectivul de investiț</w:t>
      </w:r>
      <w:r w:rsidRPr="00E238DA">
        <w:rPr>
          <w:rFonts w:ascii="Times New Roman" w:hAnsi="Times New Roman"/>
          <w:noProof/>
          <w:lang w:val="ro-RO"/>
        </w:rPr>
        <w:t xml:space="preserve">ii, sus menționat, </w:t>
      </w:r>
      <w:r w:rsidRPr="00E238DA">
        <w:rPr>
          <w:rFonts w:ascii="Times New Roman" w:hAnsi="Times New Roman"/>
          <w:noProof/>
          <w:sz w:val="24"/>
          <w:szCs w:val="24"/>
          <w:lang w:val="ro-RO"/>
        </w:rPr>
        <w:t xml:space="preserve">presupune </w:t>
      </w:r>
      <w:r w:rsidRPr="00E238DA">
        <w:rPr>
          <w:rFonts w:ascii="Times New Roman" w:hAnsi="Times New Roman"/>
          <w:sz w:val="24"/>
          <w:szCs w:val="24"/>
          <w:lang w:val="de-DE"/>
        </w:rPr>
        <w:t xml:space="preserve"> EXTINDERE HOTEL CU CORP CAZARE P+3;</w:t>
      </w:r>
      <w:r w:rsidRPr="00AB6FB0">
        <w:rPr>
          <w:rFonts w:ascii="Times New Roman" w:hAnsi="Times New Roman"/>
          <w:sz w:val="24"/>
          <w:szCs w:val="24"/>
          <w:lang w:val="de-DE"/>
        </w:rPr>
        <w:t xml:space="preserve"> Capacitatea de cazare suplimentara este de 24 care se adauga la capacitatea existente de 60 turisti + 24 = 84 turisti cazati in sezon. </w:t>
      </w:r>
    </w:p>
    <w:p w:rsidR="00AC6CF4" w:rsidRPr="00164D7C" w:rsidRDefault="00AC6CF4" w:rsidP="00353B43">
      <w:pPr>
        <w:spacing w:after="0" w:line="240" w:lineRule="auto"/>
        <w:jc w:val="both"/>
        <w:rPr>
          <w:rFonts w:ascii="Times New Roman" w:hAnsi="Times New Roman"/>
          <w:sz w:val="28"/>
          <w:szCs w:val="28"/>
          <w:lang w:val="pt-BR"/>
        </w:rPr>
      </w:pPr>
      <w:r w:rsidRPr="00E238DA">
        <w:rPr>
          <w:rFonts w:ascii="Times New Roman" w:hAnsi="Times New Roman"/>
          <w:sz w:val="28"/>
          <w:szCs w:val="28"/>
          <w:lang w:val="de-DE"/>
        </w:rPr>
        <w:t xml:space="preserve"> </w:t>
      </w:r>
      <w:r w:rsidRPr="00E238DA">
        <w:rPr>
          <w:rFonts w:ascii="Times New Roman" w:hAnsi="Times New Roman"/>
          <w:sz w:val="28"/>
          <w:szCs w:val="28"/>
          <w:lang w:val="pt-BR"/>
        </w:rPr>
        <w:t>- descrierea</w:t>
      </w:r>
      <w:r w:rsidRPr="00164D7C">
        <w:rPr>
          <w:rFonts w:ascii="Times New Roman" w:hAnsi="Times New Roman"/>
          <w:sz w:val="28"/>
          <w:szCs w:val="28"/>
          <w:lang w:val="pt-BR"/>
        </w:rPr>
        <w:t xml:space="preserve"> instalaţiei şi a fluxurilor tehnologice existente pe amplasament (după caz): </w:t>
      </w:r>
      <w:r w:rsidRPr="00E238DA">
        <w:rPr>
          <w:rFonts w:ascii="Times New Roman" w:hAnsi="Times New Roman"/>
          <w:sz w:val="24"/>
          <w:szCs w:val="24"/>
          <w:lang w:val="de-DE"/>
        </w:rPr>
        <w:t>HOTEL CU CORP CAZARE P+3</w:t>
      </w:r>
      <w:r>
        <w:rPr>
          <w:rFonts w:ascii="Times New Roman" w:hAnsi="Times New Roman"/>
          <w:sz w:val="24"/>
          <w:szCs w:val="24"/>
          <w:lang w:val="de-DE"/>
        </w:rPr>
        <w:t xml:space="preserve"> cu</w:t>
      </w:r>
      <w:r w:rsidRPr="00AB6FB0">
        <w:rPr>
          <w:rFonts w:ascii="Times New Roman" w:hAnsi="Times New Roman"/>
          <w:sz w:val="24"/>
          <w:szCs w:val="24"/>
          <w:lang w:val="de-DE"/>
        </w:rPr>
        <w:t xml:space="preserve"> capacitatea de cazare de 60 turisti</w:t>
      </w:r>
      <w:r w:rsidRPr="00164D7C">
        <w:rPr>
          <w:rFonts w:ascii="Times New Roman" w:hAnsi="Times New Roman"/>
          <w:sz w:val="28"/>
          <w:szCs w:val="28"/>
          <w:lang w:val="pt-BR"/>
        </w:rPr>
        <w:t>;</w:t>
      </w:r>
    </w:p>
    <w:p w:rsidR="00AC6CF4" w:rsidRPr="00164D7C" w:rsidRDefault="00AC6CF4"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164D7C">
        <w:rPr>
          <w:rFonts w:ascii="Times New Roman" w:hAnsi="Times New Roman"/>
          <w:sz w:val="24"/>
          <w:szCs w:val="24"/>
          <w:lang w:val="pt-BR"/>
        </w:rPr>
        <w:t>nu se vor desfasura activitati de productie</w:t>
      </w:r>
      <w:r w:rsidRPr="00164D7C">
        <w:rPr>
          <w:rFonts w:ascii="Times New Roman" w:hAnsi="Times New Roman"/>
          <w:sz w:val="28"/>
          <w:szCs w:val="28"/>
          <w:lang w:val="pt-BR"/>
        </w:rPr>
        <w:t>;</w:t>
      </w:r>
    </w:p>
    <w:p w:rsidR="00AC6CF4" w:rsidRPr="00164D7C" w:rsidRDefault="00AC6CF4" w:rsidP="0018649D">
      <w:pPr>
        <w:tabs>
          <w:tab w:val="left" w:pos="720"/>
        </w:tabs>
        <w:spacing w:after="0" w:line="240" w:lineRule="auto"/>
        <w:jc w:val="both"/>
        <w:rPr>
          <w:rFonts w:ascii="Times New Roman" w:hAnsi="Times New Roman"/>
          <w:sz w:val="24"/>
          <w:szCs w:val="24"/>
          <w:lang w:val="ro-RO"/>
        </w:rPr>
      </w:pPr>
      <w:r w:rsidRPr="00164D7C">
        <w:rPr>
          <w:rFonts w:ascii="Times New Roman" w:hAnsi="Times New Roman"/>
          <w:sz w:val="28"/>
          <w:szCs w:val="28"/>
          <w:lang w:val="pt-BR"/>
        </w:rPr>
        <w:t xml:space="preserve">- materiile prime, energia şi combustibilii utilizaţi, cu modul de asigurare a acestora: </w:t>
      </w:r>
      <w:r w:rsidRPr="00164D7C">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AC6CF4" w:rsidRPr="00164D7C" w:rsidRDefault="00AC6CF4" w:rsidP="00CA7DF6">
      <w:pPr>
        <w:pStyle w:val="Default"/>
        <w:jc w:val="both"/>
        <w:rPr>
          <w:color w:val="auto"/>
          <w:lang w:val="ro-RO"/>
        </w:rPr>
      </w:pPr>
      <w:r w:rsidRPr="00164D7C">
        <w:rPr>
          <w:color w:val="auto"/>
          <w:lang w:val="ro-RO"/>
        </w:rPr>
        <w:t>Pentru autovehiculele şi utilajele specializate necesare desfăşurării lucrărilor de construcţie, alimentarea cu carburanţi se va face de la o staţie de distribuţie autorizată, din afara amplasamentului.</w:t>
      </w:r>
    </w:p>
    <w:p w:rsidR="00AC6CF4" w:rsidRPr="000426D0" w:rsidRDefault="00AC6CF4" w:rsidP="008D7F9F">
      <w:pPr>
        <w:autoSpaceDE w:val="0"/>
        <w:autoSpaceDN w:val="0"/>
        <w:adjustRightInd w:val="0"/>
        <w:spacing w:after="0" w:line="240" w:lineRule="auto"/>
        <w:jc w:val="both"/>
        <w:rPr>
          <w:rFonts w:ascii="Times New Roman" w:hAnsi="Times New Roman"/>
          <w:sz w:val="24"/>
          <w:szCs w:val="24"/>
          <w:lang w:val="ro-RO"/>
        </w:rPr>
      </w:pPr>
      <w:r w:rsidRPr="000426D0">
        <w:rPr>
          <w:rFonts w:ascii="Times New Roman" w:hAnsi="Times New Roman"/>
          <w:sz w:val="28"/>
          <w:szCs w:val="28"/>
          <w:lang w:val="ro-RO"/>
        </w:rPr>
        <w:t xml:space="preserve">- racordarea la reţelele utilitare existente în zonă: </w:t>
      </w:r>
    </w:p>
    <w:p w:rsidR="00AC6CF4" w:rsidRPr="000426D0" w:rsidRDefault="00AC6CF4"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0426D0">
        <w:rPr>
          <w:rFonts w:ascii="Times New Roman" w:hAnsi="Times New Roman"/>
          <w:b w:val="0"/>
          <w:sz w:val="24"/>
          <w:szCs w:val="24"/>
          <w:lang w:val="pt-BR"/>
        </w:rPr>
        <w:t>Modul de asigurare a utilităţilor:</w:t>
      </w:r>
    </w:p>
    <w:p w:rsidR="00AC6CF4" w:rsidRPr="000426D0" w:rsidRDefault="00AC6CF4" w:rsidP="000426D0">
      <w:pPr>
        <w:pStyle w:val="Default"/>
        <w:jc w:val="both"/>
        <w:rPr>
          <w:color w:val="auto"/>
          <w:lang w:val="pt-BR"/>
        </w:rPr>
      </w:pPr>
      <w:r w:rsidRPr="000426D0">
        <w:rPr>
          <w:b/>
          <w:color w:val="auto"/>
          <w:lang w:val="pt-BR"/>
        </w:rPr>
        <w:tab/>
      </w:r>
      <w:r w:rsidRPr="000426D0">
        <w:rPr>
          <w:color w:val="auto"/>
          <w:lang w:val="pt-BR"/>
        </w:rPr>
        <w:t xml:space="preserve">Alimentarea cu apa se va face prin bransamentul existent.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pt-BR"/>
        </w:rPr>
      </w:pPr>
      <w:r w:rsidRPr="000426D0">
        <w:rPr>
          <w:rFonts w:ascii="Times New Roman" w:hAnsi="Times New Roman"/>
          <w:sz w:val="24"/>
          <w:szCs w:val="24"/>
          <w:lang w:val="pt-BR"/>
        </w:rPr>
        <w:t xml:space="preserve">Evacuarea apelor uzate menajere se face in reteaua de canalizare.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pt-BR"/>
        </w:rPr>
      </w:pPr>
      <w:r w:rsidRPr="000426D0">
        <w:rPr>
          <w:rFonts w:ascii="Times New Roman" w:hAnsi="Times New Roman"/>
          <w:sz w:val="24"/>
          <w:szCs w:val="24"/>
          <w:lang w:val="pt-BR"/>
        </w:rPr>
        <w:t xml:space="preserve">Apele meteorice de pe acoperis sunt conduse prin intermediul conductelor in sistemul de canalizare pluviala a localitatii care preia apele meteorice.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pt-BR"/>
        </w:rPr>
      </w:pP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it-IT"/>
        </w:rPr>
      </w:pPr>
      <w:r w:rsidRPr="000426D0">
        <w:rPr>
          <w:rFonts w:ascii="Times New Roman" w:hAnsi="Times New Roman"/>
          <w:sz w:val="24"/>
          <w:szCs w:val="24"/>
          <w:lang w:val="it-IT"/>
        </w:rPr>
        <w:t xml:space="preserve">In imobil vor locui simultan conform calculelor 84 persoane.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pt-BR"/>
        </w:rPr>
      </w:pPr>
      <w:r w:rsidRPr="000426D0">
        <w:rPr>
          <w:rFonts w:ascii="Times New Roman" w:hAnsi="Times New Roman"/>
          <w:sz w:val="24"/>
          <w:szCs w:val="24"/>
          <w:lang w:val="pt-BR"/>
        </w:rPr>
        <w:t xml:space="preserve">Conform STAS 1478-90 s-a considerat un consum de 280 l/persoana/zi,rezulta ca necesar pentru consumul de apa potabila Q consum = 18.500 l/zi.Pentru debitul maxim zilnic conform SR coeficienti de corectie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it-IT"/>
        </w:rPr>
      </w:pPr>
      <w:r w:rsidRPr="000426D0">
        <w:rPr>
          <w:rFonts w:ascii="Times New Roman" w:hAnsi="Times New Roman"/>
          <w:sz w:val="24"/>
          <w:szCs w:val="24"/>
          <w:lang w:val="it-IT"/>
        </w:rPr>
        <w:t xml:space="preserve">*kzi-coeficienti devariatie zilnica =1, 15 </w:t>
      </w:r>
    </w:p>
    <w:p w:rsidR="00AC6CF4" w:rsidRPr="000426D0" w:rsidRDefault="00AC6CF4" w:rsidP="000426D0">
      <w:pPr>
        <w:autoSpaceDE w:val="0"/>
        <w:autoSpaceDN w:val="0"/>
        <w:adjustRightInd w:val="0"/>
        <w:spacing w:after="0" w:line="240" w:lineRule="auto"/>
        <w:jc w:val="both"/>
        <w:rPr>
          <w:rFonts w:ascii="Times New Roman" w:hAnsi="Times New Roman"/>
          <w:sz w:val="24"/>
          <w:szCs w:val="24"/>
          <w:lang w:val="it-IT"/>
        </w:rPr>
      </w:pPr>
      <w:r w:rsidRPr="000426D0">
        <w:rPr>
          <w:rFonts w:ascii="Times New Roman" w:hAnsi="Times New Roman"/>
          <w:sz w:val="24"/>
          <w:szCs w:val="24"/>
          <w:lang w:val="it-IT"/>
        </w:rPr>
        <w:t xml:space="preserve">*kp-coeficient privind pierderile tehnice admisibile de apa In sistem =1, 10 </w:t>
      </w:r>
    </w:p>
    <w:p w:rsidR="00AC6CF4" w:rsidRPr="0046150F" w:rsidRDefault="00AC6CF4" w:rsidP="000426D0">
      <w:pPr>
        <w:pStyle w:val="Bauconcept"/>
        <w:rPr>
          <w:rFonts w:ascii="Times New Roman" w:hAnsi="Times New Roman" w:cs="Times New Roman"/>
          <w:bCs w:val="0"/>
          <w:kern w:val="0"/>
          <w:sz w:val="24"/>
          <w:szCs w:val="24"/>
          <w:lang w:val="it-IT"/>
        </w:rPr>
      </w:pPr>
      <w:r w:rsidRPr="0046150F">
        <w:rPr>
          <w:rFonts w:ascii="Times New Roman" w:hAnsi="Times New Roman" w:cs="Times New Roman"/>
          <w:bCs w:val="0"/>
          <w:kern w:val="0"/>
          <w:sz w:val="24"/>
          <w:szCs w:val="24"/>
          <w:lang w:val="it-IT"/>
        </w:rPr>
        <w:t>*ks-coeficientce acoperil nevoile propriiale sistemuluide alimentare cu apa=1 ,05</w:t>
      </w:r>
    </w:p>
    <w:p w:rsidR="00AC6CF4" w:rsidRPr="0046150F" w:rsidRDefault="00AC6CF4" w:rsidP="000426D0">
      <w:pPr>
        <w:autoSpaceDE w:val="0"/>
        <w:autoSpaceDN w:val="0"/>
        <w:adjustRightInd w:val="0"/>
        <w:spacing w:after="0" w:line="240" w:lineRule="auto"/>
        <w:jc w:val="both"/>
        <w:rPr>
          <w:rFonts w:ascii="Times New Roman" w:hAnsi="Times New Roman"/>
          <w:sz w:val="24"/>
          <w:szCs w:val="24"/>
          <w:lang w:val="it-IT"/>
        </w:rPr>
      </w:pPr>
      <w:r w:rsidRPr="0046150F">
        <w:rPr>
          <w:rFonts w:ascii="Times New Roman" w:hAnsi="Times New Roman"/>
          <w:sz w:val="24"/>
          <w:szCs w:val="24"/>
          <w:lang w:val="it-IT"/>
        </w:rPr>
        <w:t>Rezulta debitul mediu zilnic necesar la sursa de 24.000 l/zi .</w:t>
      </w:r>
    </w:p>
    <w:p w:rsidR="00AC6CF4" w:rsidRPr="0046150F" w:rsidRDefault="00AC6CF4" w:rsidP="000426D0">
      <w:pPr>
        <w:autoSpaceDE w:val="0"/>
        <w:autoSpaceDN w:val="0"/>
        <w:adjustRightInd w:val="0"/>
        <w:spacing w:after="0" w:line="240" w:lineRule="auto"/>
        <w:jc w:val="both"/>
        <w:rPr>
          <w:rFonts w:ascii="Times New Roman" w:hAnsi="Times New Roman"/>
          <w:sz w:val="24"/>
          <w:szCs w:val="24"/>
          <w:lang w:val="it-IT"/>
        </w:rPr>
      </w:pPr>
      <w:r w:rsidRPr="0046150F">
        <w:rPr>
          <w:rFonts w:ascii="Times New Roman" w:hAnsi="Times New Roman"/>
          <w:sz w:val="24"/>
          <w:szCs w:val="24"/>
          <w:lang w:val="it-IT"/>
        </w:rPr>
        <w:t xml:space="preserve">Conform STAS 1846-90 (Determinareadebitelor deapa de canalizare )debitul de apa uzata menajera rezulta:Quzat = 0,8 x 24.000 = 19.200 l/zi.Apele uzate evacuate sunt ape conventionale curate ce se incadreaza in prevederile Normativului NTPA 002/2002. </w:t>
      </w:r>
    </w:p>
    <w:p w:rsidR="00AC6CF4" w:rsidRPr="000426D0" w:rsidRDefault="00AC6CF4" w:rsidP="000426D0">
      <w:pPr>
        <w:pStyle w:val="Bauconcept"/>
        <w:rPr>
          <w:rFonts w:ascii="Times New Roman" w:hAnsi="Times New Roman" w:cs="Times New Roman"/>
          <w:sz w:val="24"/>
          <w:szCs w:val="24"/>
          <w:lang w:val="it-IT"/>
        </w:rPr>
      </w:pPr>
      <w:r w:rsidRPr="000426D0">
        <w:rPr>
          <w:rFonts w:ascii="Times New Roman" w:hAnsi="Times New Roman" w:cs="Times New Roman"/>
          <w:bCs w:val="0"/>
          <w:kern w:val="0"/>
          <w:sz w:val="24"/>
          <w:szCs w:val="24"/>
          <w:lang w:val="it-IT"/>
        </w:rPr>
        <w:t>Apele pluviale de pe alei si platforme sunt evacuate in emisarii adiacenti, iar cele de pe spatiile verzi se infiltreaza liber in sol.</w:t>
      </w:r>
    </w:p>
    <w:p w:rsidR="00AC6CF4" w:rsidRPr="000426D0" w:rsidRDefault="00AC6CF4"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0426D0">
        <w:rPr>
          <w:rFonts w:ascii="Times New Roman" w:hAnsi="Times New Roman"/>
          <w:b w:val="0"/>
          <w:sz w:val="24"/>
          <w:szCs w:val="24"/>
          <w:lang w:val="ro-RO"/>
        </w:rPr>
        <w:tab/>
      </w:r>
      <w:r w:rsidRPr="000426D0">
        <w:rPr>
          <w:rFonts w:ascii="Times New Roman" w:hAnsi="Times New Roman"/>
          <w:b w:val="0"/>
          <w:sz w:val="24"/>
          <w:szCs w:val="24"/>
          <w:u w:val="single"/>
          <w:lang w:val="ro-RO"/>
        </w:rPr>
        <w:t>Alimentarea cu curent electric</w:t>
      </w:r>
    </w:p>
    <w:p w:rsidR="00AC6CF4" w:rsidRPr="000426D0" w:rsidRDefault="00AC6CF4"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0426D0">
        <w:rPr>
          <w:rFonts w:ascii="Times New Roman" w:hAnsi="Times New Roman"/>
          <w:b w:val="0"/>
          <w:sz w:val="24"/>
          <w:szCs w:val="24"/>
          <w:lang w:val="ro-RO"/>
        </w:rPr>
        <w:tab/>
        <w:t>Alimetarea cu energie electrica  se face de la reteaua publica.</w:t>
      </w:r>
    </w:p>
    <w:p w:rsidR="00AC6CF4" w:rsidRPr="000426D0" w:rsidRDefault="00AC6CF4"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0426D0">
        <w:rPr>
          <w:rFonts w:ascii="Times New Roman" w:hAnsi="Times New Roman"/>
          <w:b w:val="0"/>
          <w:sz w:val="24"/>
          <w:szCs w:val="24"/>
          <w:lang w:val="ro-RO"/>
        </w:rPr>
        <w:tab/>
      </w:r>
      <w:r w:rsidRPr="000426D0">
        <w:rPr>
          <w:rFonts w:ascii="Times New Roman" w:hAnsi="Times New Roman"/>
          <w:b w:val="0"/>
          <w:sz w:val="24"/>
          <w:szCs w:val="24"/>
          <w:u w:val="single"/>
          <w:lang w:val="ro-RO"/>
        </w:rPr>
        <w:t xml:space="preserve">Asigurarea energiei termice </w:t>
      </w:r>
    </w:p>
    <w:p w:rsidR="00AC6CF4" w:rsidRPr="0046150F" w:rsidRDefault="00AC6CF4" w:rsidP="000426D0">
      <w:pPr>
        <w:autoSpaceDE w:val="0"/>
        <w:autoSpaceDN w:val="0"/>
        <w:adjustRightInd w:val="0"/>
        <w:spacing w:after="0" w:line="240" w:lineRule="auto"/>
        <w:jc w:val="both"/>
        <w:rPr>
          <w:rFonts w:ascii="Times New Roman" w:hAnsi="Times New Roman"/>
          <w:color w:val="000000"/>
          <w:sz w:val="24"/>
          <w:szCs w:val="24"/>
          <w:lang w:val="ro-RO"/>
        </w:rPr>
      </w:pPr>
      <w:r w:rsidRPr="0046150F">
        <w:rPr>
          <w:rFonts w:ascii="Times New Roman" w:hAnsi="Times New Roman"/>
          <w:color w:val="FF0000"/>
          <w:sz w:val="24"/>
          <w:szCs w:val="24"/>
          <w:lang w:val="ro-RO"/>
        </w:rPr>
        <w:tab/>
      </w:r>
      <w:r w:rsidRPr="0046150F">
        <w:rPr>
          <w:rFonts w:ascii="Times New Roman" w:hAnsi="Times New Roman"/>
          <w:color w:val="000000"/>
          <w:sz w:val="24"/>
          <w:szCs w:val="24"/>
          <w:lang w:val="ro-RO"/>
        </w:rPr>
        <w:t xml:space="preserve">Alimentarea cu caldura si apa calda se face cu boiler electric si panouri solare instalate pe invelitoare. </w:t>
      </w:r>
    </w:p>
    <w:p w:rsidR="00AC6CF4" w:rsidRPr="000426D0" w:rsidRDefault="00AC6CF4" w:rsidP="008D7F9F">
      <w:pPr>
        <w:autoSpaceDE w:val="0"/>
        <w:autoSpaceDN w:val="0"/>
        <w:adjustRightInd w:val="0"/>
        <w:spacing w:after="0" w:line="240" w:lineRule="auto"/>
        <w:jc w:val="both"/>
        <w:rPr>
          <w:rFonts w:ascii="Times New Roman" w:hAnsi="Times New Roman"/>
          <w:sz w:val="24"/>
          <w:szCs w:val="24"/>
          <w:lang w:val="it-IT"/>
        </w:rPr>
      </w:pPr>
      <w:r w:rsidRPr="000426D0">
        <w:rPr>
          <w:rFonts w:ascii="Times New Roman" w:hAnsi="Times New Roman"/>
          <w:sz w:val="28"/>
          <w:szCs w:val="28"/>
          <w:lang w:val="ro-RO"/>
        </w:rPr>
        <w:t xml:space="preserve">- descrierea lucrărilor de refacere a amplasamentului în zona afectată de execuţia investiţiei: </w:t>
      </w:r>
      <w:r w:rsidRPr="000426D0">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0426D0">
        <w:rPr>
          <w:rFonts w:ascii="Times New Roman" w:hAnsi="Times New Roman"/>
          <w:sz w:val="24"/>
          <w:szCs w:val="24"/>
          <w:lang w:val="it-IT"/>
        </w:rPr>
        <w:t>La terminarea lucrarilor, terenurile ocupate temporar vor fi aduse la starea lor initiala;</w:t>
      </w:r>
    </w:p>
    <w:p w:rsidR="00AC6CF4" w:rsidRDefault="00AC6CF4" w:rsidP="00AB6FB0">
      <w:pPr>
        <w:pStyle w:val="Default"/>
        <w:rPr>
          <w:color w:val="auto"/>
          <w:lang w:val="it-IT"/>
        </w:rPr>
      </w:pPr>
    </w:p>
    <w:p w:rsidR="00AC6CF4" w:rsidRPr="00AB6FB0" w:rsidRDefault="00AC6CF4" w:rsidP="00AB6FB0">
      <w:pPr>
        <w:pStyle w:val="Default"/>
        <w:rPr>
          <w:rFonts w:ascii="Arial" w:hAnsi="Arial" w:cs="Arial"/>
          <w:color w:val="auto"/>
          <w:lang w:val="it-IT"/>
        </w:rPr>
      </w:pPr>
      <w:r w:rsidRPr="00AB6FB0">
        <w:rPr>
          <w:color w:val="auto"/>
          <w:lang w:val="it-IT"/>
        </w:rPr>
        <w:t xml:space="preserve"> </w:t>
      </w:r>
      <w:r w:rsidRPr="00AB6FB0">
        <w:rPr>
          <w:color w:val="auto"/>
          <w:sz w:val="28"/>
          <w:szCs w:val="28"/>
          <w:lang w:val="it-IT"/>
        </w:rPr>
        <w:t>- căi noi de acces sau schimbări ale celor existente :</w:t>
      </w:r>
      <w:r w:rsidRPr="00AB6FB0">
        <w:rPr>
          <w:color w:val="auto"/>
          <w:sz w:val="28"/>
          <w:szCs w:val="28"/>
          <w:lang w:val="ro-RO"/>
        </w:rPr>
        <w:t xml:space="preserve"> </w:t>
      </w:r>
      <w:r w:rsidRPr="00AB6FB0">
        <w:rPr>
          <w:rStyle w:val="tpa1"/>
          <w:color w:val="auto"/>
          <w:lang w:val="ro-RO"/>
        </w:rPr>
        <w:t>se vor folosi caile de acces existente</w:t>
      </w:r>
      <w:r w:rsidRPr="00AB6FB0">
        <w:rPr>
          <w:caps/>
          <w:color w:val="auto"/>
          <w:lang w:val="it-IT"/>
        </w:rPr>
        <w:t>;</w:t>
      </w:r>
      <w:r w:rsidRPr="00AB6FB0">
        <w:rPr>
          <w:b/>
          <w:smallCaps/>
          <w:color w:val="auto"/>
          <w:spacing w:val="6"/>
          <w:lang w:val="de-DE" w:eastAsia="de-DE"/>
        </w:rPr>
        <w:t xml:space="preserve"> </w:t>
      </w:r>
      <w:r w:rsidRPr="00AB6FB0">
        <w:rPr>
          <w:rStyle w:val="BookTitle"/>
          <w:rFonts w:cs="Arial"/>
          <w:b w:val="0"/>
          <w:bCs/>
          <w:smallCaps w:val="0"/>
          <w:color w:val="auto"/>
          <w:spacing w:val="6"/>
          <w:lang w:val="de-DE" w:eastAsia="de-DE"/>
        </w:rPr>
        <w:t xml:space="preserve"> </w:t>
      </w:r>
      <w:r w:rsidRPr="00AB6FB0">
        <w:rPr>
          <w:rStyle w:val="BookTitle"/>
          <w:b w:val="0"/>
          <w:bCs/>
          <w:smallCaps w:val="0"/>
          <w:color w:val="auto"/>
          <w:spacing w:val="6"/>
          <w:lang w:val="de-DE" w:eastAsia="de-DE"/>
        </w:rPr>
        <w:t xml:space="preserve">Accesul se face prin </w:t>
      </w:r>
      <w:r w:rsidRPr="00AB6FB0">
        <w:rPr>
          <w:color w:val="auto"/>
          <w:lang w:val="it-IT"/>
        </w:rPr>
        <w:t xml:space="preserve"> </w:t>
      </w:r>
      <w:r w:rsidRPr="00AB6FB0">
        <w:rPr>
          <w:color w:val="auto"/>
          <w:sz w:val="23"/>
          <w:szCs w:val="23"/>
          <w:lang w:val="it-IT"/>
        </w:rPr>
        <w:t>strada Marii (faleza) cu strada Republicii</w:t>
      </w:r>
    </w:p>
    <w:p w:rsidR="00AC6CF4" w:rsidRDefault="00AC6CF4" w:rsidP="007F40F0">
      <w:pPr>
        <w:autoSpaceDE w:val="0"/>
        <w:autoSpaceDN w:val="0"/>
        <w:adjustRightInd w:val="0"/>
        <w:spacing w:after="0" w:line="240" w:lineRule="auto"/>
        <w:jc w:val="both"/>
        <w:rPr>
          <w:rFonts w:ascii="Times New Roman" w:hAnsi="Times New Roman"/>
          <w:sz w:val="28"/>
          <w:szCs w:val="28"/>
          <w:lang w:val="it-IT"/>
        </w:rPr>
      </w:pPr>
    </w:p>
    <w:p w:rsidR="00AC6CF4" w:rsidRPr="00AB6FB0" w:rsidRDefault="00AC6CF4" w:rsidP="007F40F0">
      <w:pPr>
        <w:autoSpaceDE w:val="0"/>
        <w:autoSpaceDN w:val="0"/>
        <w:adjustRightInd w:val="0"/>
        <w:spacing w:after="0" w:line="240" w:lineRule="auto"/>
        <w:jc w:val="both"/>
        <w:rPr>
          <w:rFonts w:ascii="Times New Roman" w:hAnsi="Times New Roman"/>
          <w:sz w:val="24"/>
          <w:szCs w:val="24"/>
          <w:lang w:val="it-IT"/>
        </w:rPr>
      </w:pPr>
      <w:r w:rsidRPr="00AB6FB0">
        <w:rPr>
          <w:rFonts w:ascii="Times New Roman" w:hAnsi="Times New Roman"/>
          <w:sz w:val="28"/>
          <w:szCs w:val="28"/>
          <w:lang w:val="it-IT"/>
        </w:rPr>
        <w:t xml:space="preserve"> - resursele naturale folosite în construcţie şi funcţionare : </w:t>
      </w:r>
      <w:r w:rsidRPr="00AB6FB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AC6CF4" w:rsidRPr="00AB6FB0" w:rsidRDefault="00AC6CF4" w:rsidP="008D7F9F">
      <w:pPr>
        <w:pStyle w:val="subsubTutlu"/>
        <w:numPr>
          <w:ilvl w:val="0"/>
          <w:numId w:val="7"/>
        </w:numPr>
        <w:spacing w:before="60" w:line="274" w:lineRule="exact"/>
        <w:ind w:left="782" w:hanging="357"/>
        <w:rPr>
          <w:rFonts w:ascii="Times New Roman" w:hAnsi="Times New Roman"/>
          <w:szCs w:val="24"/>
        </w:rPr>
      </w:pPr>
      <w:r w:rsidRPr="00AB6FB0">
        <w:rPr>
          <w:rFonts w:ascii="Times New Roman" w:hAnsi="Times New Roman"/>
          <w:sz w:val="28"/>
          <w:szCs w:val="28"/>
          <w:lang w:val="it-IT"/>
        </w:rPr>
        <w:t xml:space="preserve"> metode folosite în construcţie/demolare : </w:t>
      </w:r>
    </w:p>
    <w:p w:rsidR="00AC6CF4" w:rsidRPr="00AB6FB0" w:rsidRDefault="00AC6CF4" w:rsidP="0089154D">
      <w:pPr>
        <w:widowControl w:val="0"/>
        <w:autoSpaceDE w:val="0"/>
        <w:autoSpaceDN w:val="0"/>
        <w:adjustRightInd w:val="0"/>
        <w:ind w:left="921" w:firstLine="159"/>
        <w:jc w:val="both"/>
        <w:rPr>
          <w:rFonts w:ascii="Times New Roman" w:hAnsi="Times New Roman"/>
          <w:sz w:val="24"/>
          <w:szCs w:val="24"/>
          <w:lang w:val="ro-RO"/>
        </w:rPr>
      </w:pPr>
      <w:r w:rsidRPr="00AB6FB0">
        <w:rPr>
          <w:rFonts w:ascii="Times New Roman" w:hAnsi="Times New Roman"/>
          <w:sz w:val="24"/>
          <w:szCs w:val="24"/>
          <w:lang w:val="ro-RO"/>
        </w:rPr>
        <w:t>Tehnologia de realizare a imobilului rezidential va cuprinde:</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excavare pentru realizarea infrastructurii;</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confectionarea armaturilor si turnarea betonului in fundatii;</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cofrare si turnare a betonului pentru suprastructura;</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zidarii, placari cu polistiren;</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hidroizolatii si protectii pentru aceastea;</w:t>
      </w:r>
    </w:p>
    <w:p w:rsidR="00AC6CF4" w:rsidRPr="00AB6FB0" w:rsidRDefault="00AC6C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montaje tamplarii exterioare si interioare;</w:t>
      </w:r>
    </w:p>
    <w:p w:rsidR="00AC6CF4" w:rsidRPr="000426D0" w:rsidRDefault="00AC6CF4"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B6FB0">
        <w:rPr>
          <w:rFonts w:ascii="Times New Roman" w:hAnsi="Times New Roman"/>
          <w:sz w:val="24"/>
          <w:szCs w:val="24"/>
          <w:lang w:val="ro-RO"/>
        </w:rPr>
        <w:t xml:space="preserve">tencuieli. </w:t>
      </w:r>
    </w:p>
    <w:p w:rsidR="00AC6CF4" w:rsidRPr="00AB6FB0" w:rsidRDefault="00AC6CF4" w:rsidP="000426D0">
      <w:pPr>
        <w:widowControl w:val="0"/>
        <w:autoSpaceDE w:val="0"/>
        <w:autoSpaceDN w:val="0"/>
        <w:adjustRightInd w:val="0"/>
        <w:spacing w:after="0" w:line="240" w:lineRule="auto"/>
        <w:ind w:left="426"/>
        <w:jc w:val="both"/>
        <w:rPr>
          <w:rFonts w:ascii="Times New Roman" w:hAnsi="Times New Roman"/>
          <w:sz w:val="24"/>
          <w:szCs w:val="24"/>
        </w:rPr>
      </w:pPr>
    </w:p>
    <w:p w:rsidR="00AC6CF4" w:rsidRPr="00AB6FB0" w:rsidRDefault="00AC6CF4" w:rsidP="008D7F9F">
      <w:pPr>
        <w:spacing w:after="0"/>
        <w:ind w:firstLine="180"/>
        <w:jc w:val="both"/>
        <w:rPr>
          <w:rFonts w:ascii="Times New Roman" w:hAnsi="Times New Roman"/>
          <w:noProof/>
          <w:sz w:val="28"/>
          <w:szCs w:val="28"/>
          <w:lang w:val="ro-RO"/>
        </w:rPr>
      </w:pPr>
      <w:r w:rsidRPr="00AB6FB0">
        <w:rPr>
          <w:rFonts w:ascii="Times New Roman" w:hAnsi="Times New Roman"/>
          <w:sz w:val="28"/>
          <w:szCs w:val="28"/>
        </w:rPr>
        <w:t xml:space="preserve"> - planul de execuţie, cuprinzând faza de construcţie, punerea în funcţiune, exploatare, refacere şi folosire ulterioară :</w:t>
      </w:r>
      <w:r w:rsidRPr="00AB6FB0">
        <w:rPr>
          <w:rFonts w:ascii="Times New Roman" w:hAnsi="Times New Roman"/>
          <w:noProof/>
          <w:sz w:val="28"/>
          <w:szCs w:val="28"/>
          <w:lang w:val="ro-RO"/>
        </w:rPr>
        <w:t xml:space="preserve"> </w:t>
      </w:r>
    </w:p>
    <w:p w:rsidR="00AC6CF4" w:rsidRPr="00AB6FB0" w:rsidRDefault="00AC6CF4"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Lucrarile de realizare a imobilului cuprind:</w:t>
      </w:r>
    </w:p>
    <w:p w:rsidR="00AC6CF4" w:rsidRPr="00AB6FB0"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Pregatirea organizarii de santier;</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 xml:space="preserve">Amenajarea acceselor in interiorul terenului necesar utilajelor; </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Pregatirea organizarii de santier;</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lucrari de excavare pentru realizarea infrastructurii;</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Realizarea infrastructurii;</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Ridicarea suprastructurii etaj cu etaj;</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Realizarea inchiderilor suprastructurii si a instalatiilor interioare;</w:t>
      </w:r>
    </w:p>
    <w:p w:rsidR="00AC6CF4"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Refacerea zonelor din interiorul amplasamentului folosite temporar pentru constructie;</w:t>
      </w:r>
    </w:p>
    <w:p w:rsidR="00AC6CF4" w:rsidRPr="00AB6FB0" w:rsidRDefault="00AC6C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 xml:space="preserve">Dezafectarea organizarii de santier si amenajare in vederea folosirii cladirii. </w:t>
      </w:r>
    </w:p>
    <w:p w:rsidR="00AC6CF4" w:rsidRPr="00AB6FB0" w:rsidRDefault="00AC6CF4"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 xml:space="preserve">Durata lucrarilor estimata este pana la </w:t>
      </w:r>
      <w:r>
        <w:rPr>
          <w:rFonts w:ascii="Times New Roman" w:hAnsi="Times New Roman"/>
          <w:sz w:val="24"/>
          <w:szCs w:val="24"/>
          <w:lang w:val="ro-RO"/>
        </w:rPr>
        <w:t>12</w:t>
      </w:r>
      <w:r w:rsidRPr="00AB6FB0">
        <w:rPr>
          <w:rFonts w:ascii="Times New Roman" w:hAnsi="Times New Roman"/>
          <w:sz w:val="24"/>
          <w:szCs w:val="24"/>
          <w:lang w:val="ro-RO"/>
        </w:rPr>
        <w:t xml:space="preserve"> de luni;</w:t>
      </w:r>
    </w:p>
    <w:p w:rsidR="00AC6CF4" w:rsidRPr="00AB6FB0" w:rsidRDefault="00AC6CF4" w:rsidP="009A5DEF">
      <w:pPr>
        <w:numPr>
          <w:ilvl w:val="1"/>
          <w:numId w:val="30"/>
        </w:numPr>
        <w:tabs>
          <w:tab w:val="left" w:pos="567"/>
        </w:tabs>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Lucrările de execuţie se vor desfăşura numai în limitele amplasamentului deţinut de beneficiar;</w:t>
      </w:r>
    </w:p>
    <w:p w:rsidR="00AC6CF4" w:rsidRPr="00AB6FB0" w:rsidRDefault="00AC6CF4" w:rsidP="009A5DEF">
      <w:pPr>
        <w:numPr>
          <w:ilvl w:val="1"/>
          <w:numId w:val="30"/>
        </w:numPr>
        <w:tabs>
          <w:tab w:val="left" w:pos="567"/>
        </w:tabs>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Pe durata executării lucrărilor de construire se vor respecta actele normative privind protecţia muncii în construcţii.</w:t>
      </w:r>
    </w:p>
    <w:p w:rsidR="00AC6CF4" w:rsidRPr="00811CE2" w:rsidRDefault="00AC6CF4" w:rsidP="008D7F9F">
      <w:pPr>
        <w:spacing w:after="0"/>
        <w:ind w:firstLine="180"/>
        <w:jc w:val="both"/>
        <w:rPr>
          <w:rFonts w:ascii="Times New Roman" w:hAnsi="Times New Roman"/>
          <w:color w:val="FF0000"/>
          <w:sz w:val="24"/>
          <w:szCs w:val="24"/>
          <w:lang w:val="pt-BR"/>
        </w:rPr>
      </w:pPr>
    </w:p>
    <w:p w:rsidR="00AC6CF4" w:rsidRPr="00164D7C" w:rsidRDefault="00AC6CF4" w:rsidP="007F40F0">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8"/>
          <w:szCs w:val="28"/>
          <w:lang w:val="pt-BR"/>
        </w:rPr>
        <w:t xml:space="preserve">    </w:t>
      </w:r>
      <w:r w:rsidRPr="00164D7C">
        <w:rPr>
          <w:rFonts w:ascii="Times New Roman" w:hAnsi="Times New Roman"/>
          <w:sz w:val="28"/>
          <w:szCs w:val="28"/>
          <w:lang w:val="fr-FR"/>
        </w:rPr>
        <w:t xml:space="preserve">- relaţia cu alte proiecte existente sau planificate : </w:t>
      </w:r>
    </w:p>
    <w:p w:rsidR="00AC6CF4" w:rsidRPr="0046150F" w:rsidRDefault="00AC6CF4" w:rsidP="00112521">
      <w:pPr>
        <w:pStyle w:val="Default"/>
        <w:rPr>
          <w:rFonts w:ascii="Arial" w:hAnsi="Arial" w:cs="Arial"/>
          <w:lang w:val="fr-FR"/>
        </w:rPr>
      </w:pPr>
      <w:r w:rsidRPr="00811CE2">
        <w:rPr>
          <w:rStyle w:val="BookTitle"/>
          <w:b w:val="0"/>
          <w:smallCaps w:val="0"/>
          <w:color w:val="FF0000"/>
          <w:spacing w:val="6"/>
          <w:lang w:val="ro-RO"/>
        </w:rPr>
        <w:tab/>
      </w:r>
    </w:p>
    <w:p w:rsidR="00AC6CF4" w:rsidRPr="0046150F" w:rsidRDefault="00AC6CF4" w:rsidP="00112521">
      <w:pPr>
        <w:autoSpaceDE w:val="0"/>
        <w:autoSpaceDN w:val="0"/>
        <w:adjustRightInd w:val="0"/>
        <w:spacing w:after="0" w:line="240" w:lineRule="auto"/>
        <w:ind w:firstLine="720"/>
        <w:jc w:val="both"/>
        <w:rPr>
          <w:rFonts w:ascii="Times New Roman" w:hAnsi="Times New Roman"/>
          <w:color w:val="000000"/>
          <w:sz w:val="24"/>
          <w:szCs w:val="24"/>
          <w:lang w:val="fr-FR"/>
        </w:rPr>
      </w:pPr>
      <w:r w:rsidRPr="0046150F">
        <w:rPr>
          <w:rFonts w:ascii="Times New Roman" w:hAnsi="Times New Roman"/>
          <w:color w:val="000000"/>
          <w:sz w:val="24"/>
          <w:szCs w:val="24"/>
          <w:lang w:val="fr-FR"/>
        </w:rPr>
        <w:t xml:space="preserve">Terenul aferent constructiilor in suprafata de 869,0 m² este situat in zona centrala a statiunii Eforie Nord,la intersectia strazii Marii (faleza) cu strada Republicii . </w:t>
      </w:r>
    </w:p>
    <w:p w:rsidR="00AC6CF4" w:rsidRPr="00112521" w:rsidRDefault="00AC6CF4" w:rsidP="00112521">
      <w:pPr>
        <w:tabs>
          <w:tab w:val="left" w:pos="567"/>
        </w:tabs>
        <w:spacing w:after="0" w:line="240" w:lineRule="auto"/>
        <w:jc w:val="both"/>
        <w:rPr>
          <w:rFonts w:ascii="Times New Roman" w:hAnsi="Times New Roman"/>
          <w:b/>
          <w:bCs/>
          <w:color w:val="FF0000"/>
          <w:sz w:val="24"/>
          <w:szCs w:val="24"/>
          <w:lang w:val="ro-RO"/>
        </w:rPr>
      </w:pPr>
      <w:r w:rsidRPr="0046150F">
        <w:rPr>
          <w:rFonts w:ascii="Times New Roman" w:hAnsi="Times New Roman"/>
          <w:color w:val="000000"/>
          <w:sz w:val="24"/>
          <w:szCs w:val="24"/>
          <w:lang w:val="fr-FR"/>
        </w:rPr>
        <w:tab/>
        <w:t>Pe acest teren exista o constructie cu functiune turística avand regim de inaltime parter si trei etaje care datorat geometriei si suprafetei parcelei a rezultat o constructie cu simplu tract, avand catre vecin “SC ANA HOTELS SA” un calcan.</w:t>
      </w:r>
    </w:p>
    <w:p w:rsidR="00AC6CF4" w:rsidRPr="00811CE2" w:rsidRDefault="00AC6CF4" w:rsidP="007F40F0">
      <w:pPr>
        <w:autoSpaceDE w:val="0"/>
        <w:autoSpaceDN w:val="0"/>
        <w:adjustRightInd w:val="0"/>
        <w:spacing w:after="0" w:line="240" w:lineRule="auto"/>
        <w:jc w:val="both"/>
        <w:rPr>
          <w:rFonts w:ascii="Times New Roman" w:hAnsi="Times New Roman"/>
          <w:color w:val="FF0000"/>
          <w:sz w:val="24"/>
          <w:szCs w:val="24"/>
          <w:lang w:val="ro-RO"/>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detalii privind alternativele care au fost luate în considerare: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ro-RO"/>
        </w:rPr>
        <w:t xml:space="preserve">    </w:t>
      </w:r>
      <w:r w:rsidRPr="00112521">
        <w:rPr>
          <w:rFonts w:ascii="Times New Roman" w:hAnsi="Times New Roman"/>
          <w:sz w:val="28"/>
          <w:szCs w:val="28"/>
          <w:lang w:val="it-IT"/>
        </w:rPr>
        <w:t xml:space="preserve">- alte autorizaţii cerute pentru proiect: sunt mentionate in certificatul de urbanism nr. </w:t>
      </w:r>
      <w:r w:rsidRPr="00112521">
        <w:rPr>
          <w:rStyle w:val="tpa1"/>
          <w:rFonts w:ascii="Times New Roman" w:hAnsi="Times New Roman"/>
          <w:sz w:val="28"/>
          <w:szCs w:val="28"/>
          <w:lang w:val="ro-RO"/>
        </w:rPr>
        <w:t>58 din14.02.2019</w:t>
      </w:r>
      <w:r w:rsidRPr="00112521">
        <w:rPr>
          <w:rFonts w:ascii="Times New Roman" w:hAnsi="Times New Roman"/>
          <w:sz w:val="28"/>
          <w:szCs w:val="28"/>
          <w:lang w:val="it-IT"/>
        </w:rPr>
        <w:t>.</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it-IT"/>
        </w:rPr>
        <w:t xml:space="preserve"> </w:t>
      </w:r>
      <w:r w:rsidRPr="00112521">
        <w:rPr>
          <w:rFonts w:ascii="Times New Roman" w:hAnsi="Times New Roman"/>
          <w:sz w:val="28"/>
          <w:szCs w:val="28"/>
          <w:lang w:val="pt-BR"/>
        </w:rPr>
        <w:t>IV. Descrierea lucrărilor de demolare necesare:</w:t>
      </w:r>
    </w:p>
    <w:p w:rsidR="00AC6CF4" w:rsidRPr="00112521" w:rsidRDefault="00AC6CF4"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planul de execuţie a lucrărilor de demolare, de refacere şi folosire ulterioară a terenului: nu este cazul;</w:t>
      </w:r>
    </w:p>
    <w:p w:rsidR="00AC6CF4" w:rsidRPr="00112521" w:rsidRDefault="00AC6CF4"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descrierea lucrărilor de refacere a amplasamentului: nu este cazul;</w:t>
      </w:r>
    </w:p>
    <w:p w:rsidR="00AC6CF4" w:rsidRPr="00112521" w:rsidRDefault="00AC6CF4"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căi noi de acces sau schimbări ale celor existente, după caz: nu este cazul;</w:t>
      </w:r>
    </w:p>
    <w:p w:rsidR="00AC6CF4" w:rsidRPr="00112521" w:rsidRDefault="00AC6CF4"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metode folosite în demolare: nu este cazul;</w:t>
      </w:r>
    </w:p>
    <w:p w:rsidR="00AC6CF4" w:rsidRPr="00112521" w:rsidRDefault="00AC6CF4"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detalii privind alternativele care au fost luate în considerare: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alte activităţi care pot apărea ca urmare a demolării (de exemplu, eliminarea deşeurilor) :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V. Descrierea amplasării proiectului:</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112521">
        <w:rPr>
          <w:rFonts w:ascii="Times New Roman" w:hAnsi="Times New Roman"/>
          <w:sz w:val="24"/>
          <w:szCs w:val="24"/>
          <w:lang w:val="pt-BR"/>
        </w:rPr>
        <w:t>nu este cazul, amplasamentul proiectului este situat in afara unor situri arheologice.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pt-BR"/>
        </w:rPr>
        <w:t xml:space="preserve">    </w:t>
      </w:r>
      <w:r w:rsidRPr="00112521">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AC6CF4" w:rsidRPr="00164D7C" w:rsidRDefault="00AC6CF4" w:rsidP="00164D7C">
      <w:pPr>
        <w:pStyle w:val="ListParagraph"/>
        <w:widowControl/>
        <w:spacing w:before="0" w:after="160"/>
        <w:ind w:left="0"/>
        <w:contextualSpacing/>
        <w:rPr>
          <w:rFonts w:ascii="Times New Roman" w:hAnsi="Times New Roman"/>
          <w:sz w:val="24"/>
          <w:szCs w:val="24"/>
          <w:lang w:val="it-IT"/>
        </w:rPr>
      </w:pPr>
      <w:r w:rsidRPr="00C8475C">
        <w:rPr>
          <w:rFonts w:ascii="Times New Roman" w:hAnsi="Times New Roman"/>
          <w:sz w:val="28"/>
          <w:szCs w:val="28"/>
          <w:lang w:val="it-IT"/>
        </w:rPr>
        <w:t xml:space="preserve"> • folosinţele actuale şi planificate ale terenului atât pe amplasament, cât şi pe </w:t>
      </w:r>
      <w:r w:rsidRPr="00C8475C">
        <w:rPr>
          <w:rFonts w:ascii="Times New Roman" w:hAnsi="Times New Roman"/>
          <w:sz w:val="24"/>
          <w:szCs w:val="24"/>
          <w:lang w:val="it-IT"/>
        </w:rPr>
        <w:t>zone</w:t>
      </w:r>
      <w:r w:rsidRPr="00164D7C">
        <w:rPr>
          <w:rFonts w:ascii="Times New Roman" w:hAnsi="Times New Roman"/>
          <w:sz w:val="24"/>
          <w:szCs w:val="24"/>
          <w:lang w:val="it-IT"/>
        </w:rPr>
        <w:t xml:space="preserve"> adiacente acestuia:</w:t>
      </w:r>
      <w:r w:rsidRPr="00164D7C">
        <w:rPr>
          <w:rFonts w:ascii="Times New Roman" w:hAnsi="Times New Roman"/>
          <w:b/>
          <w:sz w:val="24"/>
          <w:szCs w:val="24"/>
          <w:lang w:val="ro-RO"/>
        </w:rPr>
        <w:t xml:space="preserve"> </w:t>
      </w:r>
      <w:r w:rsidRPr="00164D7C">
        <w:rPr>
          <w:rFonts w:ascii="Times New Roman" w:hAnsi="Times New Roman"/>
          <w:sz w:val="24"/>
          <w:szCs w:val="24"/>
          <w:lang w:val="it-IT"/>
        </w:rPr>
        <w:t>Folosința actuală a terenului este “LOCUINTE, TURISTM, ALIMENTATIE PUBLICA, AGREMENT,</w:t>
      </w:r>
      <w:r>
        <w:rPr>
          <w:rFonts w:ascii="Times New Roman" w:hAnsi="Times New Roman"/>
          <w:sz w:val="24"/>
          <w:szCs w:val="24"/>
          <w:lang w:val="it-IT"/>
        </w:rPr>
        <w:t xml:space="preserve"> </w:t>
      </w:r>
      <w:r w:rsidRPr="00164D7C">
        <w:rPr>
          <w:rFonts w:ascii="Times New Roman" w:hAnsi="Times New Roman"/>
          <w:sz w:val="24"/>
          <w:szCs w:val="24"/>
          <w:lang w:val="it-IT"/>
        </w:rPr>
        <w:t xml:space="preserve">conform Certificatului de Urbanism nr. </w:t>
      </w:r>
      <w:r w:rsidRPr="00164D7C">
        <w:rPr>
          <w:rStyle w:val="tpa1"/>
          <w:rFonts w:ascii="Times New Roman" w:hAnsi="Times New Roman"/>
          <w:sz w:val="24"/>
          <w:szCs w:val="24"/>
          <w:lang w:val="ro-RO"/>
        </w:rPr>
        <w:t>58 din14.02.2019</w:t>
      </w:r>
      <w:r w:rsidRPr="00164D7C">
        <w:rPr>
          <w:rFonts w:ascii="Times New Roman" w:hAnsi="Times New Roman"/>
          <w:sz w:val="24"/>
          <w:szCs w:val="24"/>
          <w:lang w:val="it-IT"/>
        </w:rPr>
        <w:t>.</w:t>
      </w:r>
    </w:p>
    <w:p w:rsidR="00AC6CF4" w:rsidRPr="00187DB6" w:rsidRDefault="00AC6CF4" w:rsidP="00187DB6">
      <w:pPr>
        <w:pStyle w:val="ListParagraph"/>
        <w:widowControl/>
        <w:spacing w:before="0" w:after="160"/>
        <w:ind w:left="0"/>
        <w:contextualSpacing/>
        <w:rPr>
          <w:rFonts w:ascii="Times New Roman" w:hAnsi="Times New Roman"/>
          <w:sz w:val="24"/>
          <w:szCs w:val="24"/>
        </w:rPr>
      </w:pPr>
      <w:r w:rsidRPr="00187DB6">
        <w:rPr>
          <w:rFonts w:ascii="Times New Roman" w:hAnsi="Times New Roman"/>
          <w:sz w:val="24"/>
          <w:szCs w:val="24"/>
        </w:rPr>
        <w:t>Vecinatati:</w:t>
      </w:r>
    </w:p>
    <w:p w:rsidR="00AC6CF4" w:rsidRPr="00187DB6" w:rsidRDefault="00AC6CF4" w:rsidP="00187DB6">
      <w:pPr>
        <w:pStyle w:val="ListParagraph"/>
        <w:widowControl/>
        <w:spacing w:before="0" w:after="160"/>
        <w:ind w:left="0"/>
        <w:contextualSpacing/>
        <w:rPr>
          <w:rFonts w:ascii="Times New Roman" w:hAnsi="Times New Roman"/>
          <w:sz w:val="24"/>
          <w:szCs w:val="24"/>
        </w:rPr>
      </w:pPr>
      <w:r w:rsidRPr="00187DB6">
        <w:rPr>
          <w:rFonts w:ascii="Times New Roman" w:hAnsi="Times New Roman"/>
          <w:sz w:val="24"/>
          <w:szCs w:val="24"/>
        </w:rPr>
        <w:t>Nord: complex Europa (</w:t>
      </w:r>
      <w:smartTag w:uri="urn:schemas-microsoft-com:office:smarttags" w:element="place">
        <w:smartTag w:uri="urn:schemas-microsoft-com:office:smarttags" w:element="PlaceName">
          <w:r w:rsidRPr="00187DB6">
            <w:rPr>
              <w:rFonts w:ascii="Times New Roman" w:hAnsi="Times New Roman"/>
              <w:sz w:val="24"/>
              <w:szCs w:val="24"/>
            </w:rPr>
            <w:t>Ana</w:t>
          </w:r>
        </w:smartTag>
        <w:r w:rsidRPr="00187DB6">
          <w:rPr>
            <w:rFonts w:ascii="Times New Roman" w:hAnsi="Times New Roman"/>
            <w:sz w:val="24"/>
            <w:szCs w:val="24"/>
          </w:rPr>
          <w:t xml:space="preserve"> </w:t>
        </w:r>
        <w:smartTag w:uri="urn:schemas-microsoft-com:office:smarttags" w:element="PlaceName">
          <w:r w:rsidRPr="00187DB6">
            <w:rPr>
              <w:rFonts w:ascii="Times New Roman" w:hAnsi="Times New Roman"/>
              <w:sz w:val="24"/>
              <w:szCs w:val="24"/>
            </w:rPr>
            <w:t>Hotels</w:t>
          </w:r>
        </w:smartTag>
      </w:smartTag>
      <w:r w:rsidRPr="00187DB6">
        <w:rPr>
          <w:rFonts w:ascii="Times New Roman" w:hAnsi="Times New Roman"/>
          <w:sz w:val="24"/>
          <w:szCs w:val="24"/>
        </w:rPr>
        <w:t>)</w:t>
      </w:r>
    </w:p>
    <w:p w:rsidR="00AC6CF4" w:rsidRPr="00ED72A5" w:rsidRDefault="00AC6CF4" w:rsidP="00ED72A5">
      <w:pPr>
        <w:numPr>
          <w:ilvl w:val="0"/>
          <w:numId w:val="31"/>
        </w:numPr>
        <w:tabs>
          <w:tab w:val="left" w:pos="180"/>
        </w:tabs>
        <w:spacing w:after="0"/>
        <w:ind w:right="36"/>
        <w:jc w:val="both"/>
        <w:rPr>
          <w:rFonts w:ascii="Times New Roman" w:hAnsi="Times New Roman"/>
          <w:sz w:val="24"/>
          <w:szCs w:val="24"/>
        </w:rPr>
      </w:pPr>
      <w:r w:rsidRPr="00ED72A5">
        <w:rPr>
          <w:rFonts w:ascii="Times New Roman" w:hAnsi="Times New Roman"/>
          <w:sz w:val="24"/>
          <w:szCs w:val="24"/>
        </w:rPr>
        <w:t>Est:   complex Europa (</w:t>
      </w:r>
      <w:smartTag w:uri="urn:schemas-microsoft-com:office:smarttags" w:element="PlaceName">
        <w:smartTag w:uri="urn:schemas-microsoft-com:office:smarttags" w:element="place">
          <w:r w:rsidRPr="00ED72A5">
            <w:rPr>
              <w:rFonts w:ascii="Times New Roman" w:hAnsi="Times New Roman"/>
              <w:sz w:val="24"/>
              <w:szCs w:val="24"/>
            </w:rPr>
            <w:t>Ana</w:t>
          </w:r>
        </w:smartTag>
        <w:r w:rsidRPr="00ED72A5">
          <w:rPr>
            <w:rFonts w:ascii="Times New Roman" w:hAnsi="Times New Roman"/>
            <w:sz w:val="24"/>
            <w:szCs w:val="24"/>
          </w:rPr>
          <w:t xml:space="preserve"> </w:t>
        </w:r>
        <w:smartTag w:uri="urn:schemas-microsoft-com:office:smarttags" w:element="PlaceName">
          <w:r w:rsidRPr="00ED72A5">
            <w:rPr>
              <w:rFonts w:ascii="Times New Roman" w:hAnsi="Times New Roman"/>
              <w:sz w:val="24"/>
              <w:szCs w:val="24"/>
            </w:rPr>
            <w:t>Hotels</w:t>
          </w:r>
        </w:smartTag>
      </w:smartTag>
      <w:r w:rsidRPr="00ED72A5">
        <w:rPr>
          <w:rFonts w:ascii="Times New Roman" w:hAnsi="Times New Roman"/>
          <w:sz w:val="24"/>
          <w:szCs w:val="24"/>
        </w:rPr>
        <w:t>)</w:t>
      </w:r>
    </w:p>
    <w:p w:rsidR="00AC6CF4" w:rsidRPr="00ED72A5" w:rsidRDefault="00AC6CF4" w:rsidP="00ED72A5">
      <w:pPr>
        <w:numPr>
          <w:ilvl w:val="0"/>
          <w:numId w:val="31"/>
        </w:numPr>
        <w:tabs>
          <w:tab w:val="left" w:pos="180"/>
        </w:tabs>
        <w:spacing w:after="0"/>
        <w:ind w:right="36"/>
        <w:jc w:val="both"/>
        <w:rPr>
          <w:rFonts w:ascii="Times New Roman" w:hAnsi="Times New Roman"/>
          <w:sz w:val="24"/>
          <w:szCs w:val="24"/>
        </w:rPr>
      </w:pPr>
      <w:r w:rsidRPr="00ED72A5">
        <w:rPr>
          <w:rFonts w:ascii="Times New Roman" w:hAnsi="Times New Roman"/>
          <w:sz w:val="24"/>
          <w:szCs w:val="24"/>
        </w:rPr>
        <w:t>Sud: strada Marii</w:t>
      </w:r>
    </w:p>
    <w:p w:rsidR="00AC6CF4" w:rsidRPr="00ED72A5" w:rsidRDefault="00AC6CF4" w:rsidP="00ED72A5">
      <w:pPr>
        <w:numPr>
          <w:ilvl w:val="0"/>
          <w:numId w:val="31"/>
        </w:numPr>
        <w:tabs>
          <w:tab w:val="left" w:pos="180"/>
        </w:tabs>
        <w:spacing w:after="0"/>
        <w:ind w:right="36"/>
        <w:jc w:val="both"/>
        <w:rPr>
          <w:rFonts w:ascii="Times New Roman" w:hAnsi="Times New Roman"/>
          <w:sz w:val="24"/>
          <w:szCs w:val="24"/>
        </w:rPr>
      </w:pPr>
      <w:r w:rsidRPr="00ED72A5">
        <w:rPr>
          <w:rFonts w:ascii="Times New Roman" w:hAnsi="Times New Roman"/>
          <w:sz w:val="24"/>
          <w:szCs w:val="24"/>
        </w:rPr>
        <w:t>Vest: strada Republicii</w:t>
      </w:r>
    </w:p>
    <w:p w:rsidR="00AC6CF4" w:rsidRPr="00ED72A5" w:rsidRDefault="00AC6CF4" w:rsidP="00ED72A5">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ED72A5">
        <w:rPr>
          <w:rFonts w:ascii="Times New Roman" w:hAnsi="Times New Roman"/>
          <w:sz w:val="24"/>
          <w:szCs w:val="24"/>
        </w:rPr>
        <w:t>Distanţele minime faţă de construcţiile învecinate;</w:t>
      </w:r>
      <w:r w:rsidRPr="00ED72A5">
        <w:rPr>
          <w:rFonts w:ascii="Times New Roman" w:hAnsi="Times New Roman"/>
          <w:b w:val="0"/>
          <w:sz w:val="24"/>
          <w:szCs w:val="24"/>
        </w:rPr>
        <w:t xml:space="preserve"> </w:t>
      </w:r>
    </w:p>
    <w:p w:rsidR="00AC6CF4" w:rsidRPr="00ED72A5" w:rsidRDefault="00AC6CF4" w:rsidP="00ED72A5">
      <w:pPr>
        <w:widowControl w:val="0"/>
        <w:autoSpaceDE w:val="0"/>
        <w:spacing w:after="0"/>
        <w:jc w:val="both"/>
        <w:rPr>
          <w:rFonts w:ascii="Times New Roman" w:hAnsi="Times New Roman"/>
          <w:sz w:val="24"/>
          <w:szCs w:val="24"/>
        </w:rPr>
      </w:pPr>
      <w:r w:rsidRPr="00ED72A5">
        <w:rPr>
          <w:rFonts w:ascii="Times New Roman" w:hAnsi="Times New Roman"/>
          <w:sz w:val="24"/>
          <w:szCs w:val="24"/>
        </w:rPr>
        <w:t xml:space="preserve">Distantele fata de obiectivele cele mai apropiate sunt: 126 m fata de hotel Europa si 34,5 m fata de restaurant Perla situat pe partea vestca a strazii Republicii. </w:t>
      </w:r>
    </w:p>
    <w:p w:rsidR="00AC6CF4" w:rsidRPr="00ED72A5" w:rsidRDefault="00AC6CF4" w:rsidP="00ED72A5">
      <w:pPr>
        <w:widowControl w:val="0"/>
        <w:autoSpaceDE w:val="0"/>
        <w:spacing w:after="0"/>
        <w:jc w:val="both"/>
        <w:rPr>
          <w:rFonts w:ascii="Times New Roman" w:hAnsi="Times New Roman"/>
          <w:sz w:val="24"/>
          <w:szCs w:val="24"/>
          <w:lang w:val="it-IT"/>
        </w:rPr>
      </w:pPr>
      <w:r w:rsidRPr="00ED72A5">
        <w:rPr>
          <w:rFonts w:ascii="Times New Roman" w:hAnsi="Times New Roman"/>
          <w:sz w:val="24"/>
          <w:szCs w:val="24"/>
          <w:lang w:val="it-IT"/>
        </w:rPr>
        <w:t>• politici de zonare şi de folosire a</w:t>
      </w:r>
      <w:r w:rsidRPr="00ED72A5">
        <w:rPr>
          <w:rFonts w:ascii="Times New Roman" w:hAnsi="Times New Roman"/>
          <w:sz w:val="28"/>
          <w:szCs w:val="28"/>
          <w:lang w:val="it-IT"/>
        </w:rPr>
        <w:t xml:space="preserve"> terenului:</w:t>
      </w:r>
      <w:r w:rsidRPr="00ED72A5">
        <w:rPr>
          <w:rFonts w:ascii="Times New Roman" w:hAnsi="Times New Roman"/>
          <w:lang w:val="ro-RO"/>
        </w:rPr>
        <w:t xml:space="preserve"> </w:t>
      </w:r>
      <w:r w:rsidRPr="00ED72A5">
        <w:rPr>
          <w:rFonts w:ascii="Times New Roman" w:hAnsi="Times New Roman"/>
          <w:sz w:val="24"/>
          <w:szCs w:val="24"/>
          <w:lang w:val="it-IT"/>
        </w:rPr>
        <w:t>Zonarea şi folosirea terenului sunt in conformitate cu destinaţia stabilita prin planurile de urbanism şi de amenajare a teritoriului aprobate.</w:t>
      </w:r>
    </w:p>
    <w:p w:rsidR="00AC6CF4" w:rsidRPr="00ED72A5" w:rsidRDefault="00AC6CF4" w:rsidP="0078021E">
      <w:pPr>
        <w:pStyle w:val="ListParagraph"/>
        <w:widowControl/>
        <w:spacing w:before="0" w:after="160"/>
        <w:ind w:left="0"/>
        <w:contextualSpacing/>
        <w:rPr>
          <w:rFonts w:ascii="Times New Roman" w:hAnsi="Times New Roman"/>
          <w:sz w:val="24"/>
          <w:szCs w:val="24"/>
          <w:lang w:val="ro-RO"/>
        </w:rPr>
      </w:pPr>
      <w:r w:rsidRPr="00ED72A5">
        <w:rPr>
          <w:rFonts w:ascii="Times New Roman" w:hAnsi="Times New Roman"/>
          <w:sz w:val="28"/>
          <w:szCs w:val="28"/>
          <w:lang w:val="ro-RO"/>
        </w:rPr>
        <w:t xml:space="preserve"> • arealele sensibile: </w:t>
      </w:r>
      <w:r w:rsidRPr="00ED72A5">
        <w:rPr>
          <w:rFonts w:ascii="Times New Roman" w:hAnsi="Times New Roman"/>
          <w:sz w:val="24"/>
          <w:szCs w:val="24"/>
          <w:lang w:val="ro-RO"/>
        </w:rPr>
        <w:t>amplasamentul este situat in afara ariilor naturale protejate, in vecinatate exista zone rezidentiale.</w:t>
      </w:r>
    </w:p>
    <w:p w:rsidR="00AC6CF4" w:rsidRPr="00164D7C" w:rsidRDefault="00AC6CF4" w:rsidP="0078021E">
      <w:pPr>
        <w:autoSpaceDE w:val="0"/>
        <w:autoSpaceDN w:val="0"/>
        <w:adjustRightInd w:val="0"/>
        <w:spacing w:after="0" w:line="240" w:lineRule="auto"/>
        <w:jc w:val="both"/>
        <w:rPr>
          <w:rFonts w:ascii="Times New Roman" w:hAnsi="Times New Roman"/>
          <w:sz w:val="28"/>
          <w:szCs w:val="28"/>
          <w:lang w:val="ro-RO"/>
        </w:rPr>
      </w:pPr>
      <w:r w:rsidRPr="00164D7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Pct.</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X (m)</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Y (m)</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291061.120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791417.900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291060.900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791418.950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3</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291060.900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791420.020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4</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291061.130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791421.070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5</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291061.580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791422.050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6</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291062.210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791422.900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7</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291063.020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791423.610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8</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291069.960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791427.750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9</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291075.760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791431.080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291083.840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791435.820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11</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291092.180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791440.700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12</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291092.180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791440.864</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13</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291093.490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791441.635</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14</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291098.343</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791444.492</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15</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291099.860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791416.493</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16</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291095.008</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791413.635</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17</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291095.494</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791404.660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18</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291092.596</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791405.674</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19</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291089.070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791406.610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291084.320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791408.340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21</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291073.820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791411.480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22</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291067.570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791413.790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23</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291062.190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791416.060</w:t>
            </w:r>
          </w:p>
        </w:tc>
      </w:tr>
      <w:tr w:rsidR="00AC6CF4" w:rsidRPr="00164D7C" w:rsidTr="00ED72A5">
        <w:tc>
          <w:tcPr>
            <w:tcW w:w="784"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lang w:val="ro-RO"/>
              </w:rPr>
              <w:t>24</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291061.550</w:t>
            </w:r>
          </w:p>
        </w:tc>
        <w:tc>
          <w:tcPr>
            <w:tcW w:w="1686" w:type="dxa"/>
          </w:tcPr>
          <w:p w:rsidR="00AC6CF4" w:rsidRPr="00164D7C" w:rsidRDefault="00AC6CF4" w:rsidP="00ED72A5">
            <w:pPr>
              <w:autoSpaceDE w:val="0"/>
              <w:autoSpaceDN w:val="0"/>
              <w:adjustRightInd w:val="0"/>
              <w:spacing w:after="0" w:line="240" w:lineRule="auto"/>
              <w:jc w:val="both"/>
              <w:rPr>
                <w:rFonts w:ascii="Times New Roman" w:hAnsi="Times New Roman"/>
                <w:sz w:val="24"/>
                <w:szCs w:val="24"/>
                <w:lang w:val="ro-RO"/>
              </w:rPr>
            </w:pPr>
            <w:r w:rsidRPr="00164D7C">
              <w:rPr>
                <w:rFonts w:ascii="Times New Roman" w:hAnsi="Times New Roman"/>
                <w:sz w:val="24"/>
                <w:szCs w:val="24"/>
              </w:rPr>
              <w:t>791416.920</w:t>
            </w:r>
          </w:p>
        </w:tc>
      </w:tr>
      <w:tr w:rsidR="00AC6CF4" w:rsidRPr="00164D7C" w:rsidTr="000E6045">
        <w:trPr>
          <w:trHeight w:val="215"/>
        </w:trPr>
        <w:tc>
          <w:tcPr>
            <w:tcW w:w="4156" w:type="dxa"/>
            <w:gridSpan w:val="3"/>
          </w:tcPr>
          <w:p w:rsidR="00AC6CF4" w:rsidRPr="00164D7C" w:rsidRDefault="00AC6CF4" w:rsidP="000E6045">
            <w:pPr>
              <w:autoSpaceDE w:val="0"/>
              <w:autoSpaceDN w:val="0"/>
              <w:adjustRightInd w:val="0"/>
              <w:spacing w:after="0" w:line="240" w:lineRule="auto"/>
              <w:jc w:val="center"/>
              <w:rPr>
                <w:rFonts w:ascii="Times New Roman" w:hAnsi="Times New Roman"/>
                <w:sz w:val="24"/>
                <w:szCs w:val="24"/>
                <w:lang w:val="ro-RO"/>
              </w:rPr>
            </w:pPr>
            <w:r w:rsidRPr="00164D7C">
              <w:rPr>
                <w:rFonts w:ascii="Times New Roman" w:hAnsi="Times New Roman"/>
                <w:sz w:val="24"/>
                <w:szCs w:val="24"/>
              </w:rPr>
              <w:t>S(teren)=869 mp</w:t>
            </w:r>
          </w:p>
          <w:p w:rsidR="00AC6CF4" w:rsidRPr="00164D7C" w:rsidRDefault="00AC6CF4" w:rsidP="000E6045">
            <w:pPr>
              <w:autoSpaceDE w:val="0"/>
              <w:autoSpaceDN w:val="0"/>
              <w:adjustRightInd w:val="0"/>
              <w:spacing w:after="0" w:line="240" w:lineRule="auto"/>
              <w:jc w:val="center"/>
              <w:rPr>
                <w:rFonts w:ascii="Times New Roman" w:hAnsi="Times New Roman"/>
                <w:sz w:val="24"/>
                <w:szCs w:val="24"/>
              </w:rPr>
            </w:pPr>
          </w:p>
        </w:tc>
      </w:tr>
    </w:tbl>
    <w:p w:rsidR="00AC6CF4" w:rsidRPr="00164D7C" w:rsidRDefault="00AC6CF4" w:rsidP="0078021E">
      <w:pPr>
        <w:autoSpaceDE w:val="0"/>
        <w:autoSpaceDN w:val="0"/>
        <w:adjustRightInd w:val="0"/>
        <w:spacing w:after="0" w:line="240" w:lineRule="auto"/>
        <w:jc w:val="both"/>
        <w:rPr>
          <w:rFonts w:ascii="Times New Roman" w:hAnsi="Times New Roman"/>
          <w:sz w:val="28"/>
          <w:szCs w:val="28"/>
          <w:lang w:val="ro-RO"/>
        </w:rPr>
      </w:pPr>
    </w:p>
    <w:p w:rsidR="00AC6CF4" w:rsidRPr="00164D7C" w:rsidRDefault="00AC6CF4" w:rsidP="0078021E">
      <w:pPr>
        <w:autoSpaceDE w:val="0"/>
        <w:autoSpaceDN w:val="0"/>
        <w:adjustRightInd w:val="0"/>
        <w:spacing w:after="0" w:line="240" w:lineRule="auto"/>
        <w:jc w:val="both"/>
        <w:rPr>
          <w:rFonts w:ascii="Times New Roman" w:hAnsi="Times New Roman"/>
          <w:sz w:val="28"/>
          <w:szCs w:val="28"/>
          <w:lang w:val="ro-RO"/>
        </w:rPr>
      </w:pPr>
      <w:r w:rsidRPr="00164D7C">
        <w:rPr>
          <w:rFonts w:ascii="Times New Roman" w:hAnsi="Times New Roman"/>
          <w:sz w:val="28"/>
          <w:szCs w:val="28"/>
          <w:lang w:val="ro-RO"/>
        </w:rPr>
        <w:br w:type="textWrapping" w:clear="all"/>
      </w:r>
    </w:p>
    <w:p w:rsidR="00AC6CF4" w:rsidRDefault="00AC6CF4" w:rsidP="00B8344E">
      <w:pPr>
        <w:autoSpaceDE w:val="0"/>
        <w:autoSpaceDN w:val="0"/>
        <w:adjustRightInd w:val="0"/>
        <w:spacing w:after="0" w:line="240" w:lineRule="auto"/>
        <w:rPr>
          <w:rFonts w:ascii="Times New Roman" w:hAnsi="Times New Roman"/>
          <w:sz w:val="28"/>
          <w:szCs w:val="28"/>
          <w:lang w:val="fr-FR"/>
        </w:rPr>
      </w:pPr>
    </w:p>
    <w:p w:rsidR="00AC6CF4" w:rsidRPr="00112521" w:rsidRDefault="00AC6CF4" w:rsidP="00B8344E">
      <w:pPr>
        <w:autoSpaceDE w:val="0"/>
        <w:autoSpaceDN w:val="0"/>
        <w:adjustRightInd w:val="0"/>
        <w:spacing w:after="0" w:line="240" w:lineRule="auto"/>
        <w:rPr>
          <w:rFonts w:ascii="Times New Roman" w:hAnsi="Times New Roman"/>
          <w:sz w:val="24"/>
          <w:szCs w:val="24"/>
          <w:lang w:val="fr-FR"/>
        </w:rPr>
      </w:pPr>
      <w:r w:rsidRPr="00112521">
        <w:rPr>
          <w:rFonts w:ascii="Times New Roman" w:hAnsi="Times New Roman"/>
          <w:sz w:val="28"/>
          <w:szCs w:val="28"/>
          <w:lang w:val="fr-FR"/>
        </w:rPr>
        <w:t xml:space="preserve">- detalii privind orice variantă de amplasament care a fost luată în considerare : </w:t>
      </w:r>
    </w:p>
    <w:p w:rsidR="00AC6CF4" w:rsidRPr="00112521" w:rsidRDefault="00AC6CF4" w:rsidP="00B8344E">
      <w:pPr>
        <w:widowControl w:val="0"/>
        <w:autoSpaceDE w:val="0"/>
        <w:spacing w:after="0"/>
        <w:ind w:firstLine="720"/>
        <w:jc w:val="both"/>
        <w:rPr>
          <w:rFonts w:ascii="Times New Roman" w:hAnsi="Times New Roman"/>
          <w:sz w:val="24"/>
          <w:szCs w:val="24"/>
          <w:lang w:val="fr-FR"/>
        </w:rPr>
      </w:pPr>
      <w:r w:rsidRPr="00112521">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AC6CF4" w:rsidRPr="00112521" w:rsidRDefault="00AC6CF4" w:rsidP="00B8344E">
      <w:pPr>
        <w:widowControl w:val="0"/>
        <w:autoSpaceDE w:val="0"/>
        <w:spacing w:after="0"/>
        <w:ind w:firstLine="720"/>
        <w:jc w:val="both"/>
        <w:rPr>
          <w:rFonts w:ascii="Times New Roman" w:hAnsi="Times New Roman"/>
          <w:sz w:val="24"/>
          <w:szCs w:val="24"/>
          <w:lang w:val="fr-FR"/>
        </w:rPr>
      </w:pPr>
      <w:r w:rsidRPr="00112521">
        <w:rPr>
          <w:rFonts w:ascii="Times New Roman" w:hAnsi="Times New Roman"/>
          <w:sz w:val="24"/>
          <w:szCs w:val="24"/>
          <w:lang w:val="fr-FR"/>
        </w:rPr>
        <w:t xml:space="preserve">Prin urmare nu a fost necesara studierea altor alternative de amplasament. </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fr-FR"/>
        </w:rPr>
      </w:pPr>
      <w:r w:rsidRPr="00112521">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fr-FR"/>
        </w:rPr>
        <w:t xml:space="preserve">    </w:t>
      </w:r>
      <w:r w:rsidRPr="00112521">
        <w:rPr>
          <w:rFonts w:ascii="Times New Roman" w:hAnsi="Times New Roman"/>
          <w:sz w:val="28"/>
          <w:szCs w:val="28"/>
          <w:lang w:val="pt-BR"/>
        </w:rPr>
        <w:t>A. Surse de poluanţi şi instalaţii pentru reţinerea, evacuarea şi dispersia poluanţilor în mediu:</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a) protecţia calităţii apelor:</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sursele de poluanţi pentru ape, locul de evacuare sau emisarul: </w:t>
      </w:r>
      <w:r w:rsidRPr="00112521">
        <w:rPr>
          <w:rFonts w:ascii="Times New Roman" w:hAnsi="Times New Roman"/>
          <w:sz w:val="24"/>
          <w:szCs w:val="24"/>
          <w:lang w:val="pt-BR"/>
        </w:rPr>
        <w:t>nu este cazul</w:t>
      </w:r>
      <w:r w:rsidRPr="00112521">
        <w:rPr>
          <w:rFonts w:ascii="Times New Roman" w:hAnsi="Times New Roman"/>
          <w:sz w:val="28"/>
          <w:szCs w:val="28"/>
          <w:lang w:val="pt-BR"/>
        </w:rPr>
        <w:t>;</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staţiile şi instalaţiile de epurare sau de preepurare a apelor uzate prevăzute: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b) protecţia aerului:</w:t>
      </w:r>
    </w:p>
    <w:p w:rsidR="00AC6CF4" w:rsidRPr="00112521" w:rsidRDefault="00AC6CF4" w:rsidP="00E87FEF">
      <w:pPr>
        <w:spacing w:after="0" w:line="240" w:lineRule="auto"/>
        <w:jc w:val="both"/>
        <w:rPr>
          <w:rFonts w:ascii="Times New Roman" w:hAnsi="Times New Roman"/>
          <w:sz w:val="28"/>
          <w:szCs w:val="28"/>
          <w:lang w:val="ro-RO"/>
        </w:rPr>
      </w:pPr>
      <w:r w:rsidRPr="00112521">
        <w:rPr>
          <w:rFonts w:ascii="Times New Roman" w:hAnsi="Times New Roman"/>
          <w:sz w:val="28"/>
          <w:szCs w:val="28"/>
          <w:lang w:val="pt-BR"/>
        </w:rPr>
        <w:t xml:space="preserve"> - sursele de poluanţi pentru aer, poluanţi, inclusiv surse de mirosuri: </w:t>
      </w:r>
      <w:r w:rsidRPr="00112521">
        <w:rPr>
          <w:rFonts w:ascii="Times New Roman" w:hAnsi="Times New Roman"/>
          <w:sz w:val="24"/>
          <w:szCs w:val="24"/>
          <w:lang w:val="pt-BR"/>
        </w:rPr>
        <w:t>În perioada realizării obiectivului, sursele de poluanţi pentru aer sunt reprezentate</w:t>
      </w:r>
      <w:r w:rsidRPr="00112521">
        <w:rPr>
          <w:rFonts w:ascii="Times New Roman" w:hAnsi="Times New Roman"/>
          <w:sz w:val="24"/>
          <w:szCs w:val="24"/>
          <w:lang w:val="ro-RO"/>
        </w:rPr>
        <w:t xml:space="preserve"> de utilajele de lucru si </w:t>
      </w:r>
      <w:r w:rsidRPr="00112521">
        <w:rPr>
          <w:rFonts w:ascii="Times New Roman" w:hAnsi="Times New Roman"/>
          <w:bCs/>
          <w:sz w:val="24"/>
          <w:szCs w:val="24"/>
          <w:lang w:val="ro-RO"/>
        </w:rPr>
        <w:t>mijloace de transport</w:t>
      </w:r>
      <w:r w:rsidRPr="00112521">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112521">
        <w:rPr>
          <w:rFonts w:ascii="Times New Roman" w:hAnsi="Times New Roman"/>
          <w:bCs/>
          <w:sz w:val="24"/>
          <w:szCs w:val="24"/>
          <w:lang w:val="ro-RO"/>
        </w:rPr>
        <w:t>mijloace de transport ce vor fi  in stare foarte buna de functionare, facandu-se</w:t>
      </w:r>
      <w:r w:rsidRPr="00112521">
        <w:rPr>
          <w:rFonts w:ascii="Times New Roman" w:hAnsi="Times New Roman"/>
          <w:sz w:val="24"/>
          <w:szCs w:val="24"/>
          <w:lang w:val="ro-RO"/>
        </w:rPr>
        <w:t xml:space="preserve"> verificarea zilnică a stării tehnice a utilajelor şi echipamentelor;</w:t>
      </w:r>
      <w:r w:rsidRPr="00112521">
        <w:rPr>
          <w:rFonts w:ascii="Times New Roman" w:hAnsi="Times New Roman"/>
          <w:sz w:val="28"/>
          <w:szCs w:val="28"/>
          <w:lang w:val="ro-RO"/>
        </w:rPr>
        <w:t xml:space="preserve"> </w:t>
      </w:r>
    </w:p>
    <w:p w:rsidR="00AC6CF4" w:rsidRPr="00112521" w:rsidRDefault="00AC6CF4" w:rsidP="00E87FEF">
      <w:pPr>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instalaţiile pentru reţinerea şi dispersia poluanţilor în atmosferă: </w:t>
      </w:r>
      <w:r w:rsidRPr="00112521">
        <w:rPr>
          <w:rFonts w:ascii="Times New Roman" w:hAnsi="Times New Roman"/>
          <w:sz w:val="24"/>
          <w:szCs w:val="24"/>
          <w:lang w:val="es-ES" w:eastAsia="ar-SA"/>
        </w:rPr>
        <w:t>stropirea agregatelor si a drumurilor tehnologice pentru a impiedica degajarea pulberilor</w:t>
      </w:r>
      <w:r w:rsidRPr="00112521">
        <w:rPr>
          <w:rStyle w:val="tpa1"/>
          <w:rFonts w:ascii="Times New Roman" w:hAnsi="Times New Roman"/>
          <w:sz w:val="24"/>
          <w:szCs w:val="24"/>
          <w:lang w:val="ro-RO"/>
        </w:rPr>
        <w:t>.</w:t>
      </w:r>
    </w:p>
    <w:p w:rsidR="00AC6CF4" w:rsidRPr="00112521" w:rsidRDefault="00AC6CF4"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c) protecţia împotriva zgomotului şi vibraţiilor:</w:t>
      </w:r>
    </w:p>
    <w:p w:rsidR="00AC6CF4" w:rsidRPr="00112521" w:rsidRDefault="00AC6CF4" w:rsidP="00E87FEF">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sursele de zgomot şi de vibraţii : </w:t>
      </w:r>
      <w:r w:rsidRPr="00112521">
        <w:rPr>
          <w:rFonts w:ascii="Times New Roman" w:hAnsi="Times New Roman"/>
          <w:sz w:val="24"/>
          <w:szCs w:val="24"/>
          <w:lang w:val="ro-RO"/>
        </w:rPr>
        <w:t xml:space="preserve">În perioada realizării obiectivului, sursele de zgomot sunt reprezentate de utilajele de lucru si </w:t>
      </w:r>
      <w:r w:rsidRPr="00112521">
        <w:rPr>
          <w:rFonts w:ascii="Times New Roman" w:hAnsi="Times New Roman"/>
          <w:bCs/>
          <w:sz w:val="24"/>
          <w:szCs w:val="24"/>
          <w:lang w:val="ro-RO"/>
        </w:rPr>
        <w:t>mijloace de transport;</w:t>
      </w:r>
    </w:p>
    <w:p w:rsidR="00AC6CF4" w:rsidRPr="00112521" w:rsidRDefault="00AC6CF4" w:rsidP="00E87FEF">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ro-RO"/>
        </w:rPr>
        <w:t xml:space="preserve">    - amenajările şi dotările pentru protecţia împotriva zgomotului şi vibraţiilor : </w:t>
      </w:r>
      <w:r w:rsidRPr="00112521">
        <w:rPr>
          <w:rFonts w:ascii="Times New Roman" w:hAnsi="Times New Roman"/>
          <w:sz w:val="24"/>
          <w:szCs w:val="24"/>
          <w:lang w:val="ro-RO"/>
        </w:rPr>
        <w:t xml:space="preserve">Nivelul zgomotului utilajelor folosite se incadreaza in limitele normale, fiind folosite numai utilaje si </w:t>
      </w:r>
      <w:r w:rsidRPr="00112521">
        <w:rPr>
          <w:rFonts w:ascii="Times New Roman" w:hAnsi="Times New Roman"/>
          <w:bCs/>
          <w:sz w:val="24"/>
          <w:szCs w:val="24"/>
          <w:lang w:val="ro-RO"/>
        </w:rPr>
        <w:t>mijloace de transport ce vor fi  in stare foarte buna de functionare, facandu-se</w:t>
      </w:r>
      <w:r w:rsidRPr="00112521">
        <w:rPr>
          <w:rFonts w:ascii="Times New Roman" w:hAnsi="Times New Roman"/>
          <w:sz w:val="24"/>
          <w:szCs w:val="24"/>
          <w:lang w:val="ro-RO"/>
        </w:rPr>
        <w:t xml:space="preserve"> verificarea zilnică a stării tehnice a utilajelor şi echipamentelor;</w:t>
      </w:r>
    </w:p>
    <w:p w:rsidR="00AC6CF4" w:rsidRPr="00112521" w:rsidRDefault="00AC6CF4"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d) protecţia împotriva radiaţiilor:</w:t>
      </w:r>
    </w:p>
    <w:p w:rsidR="00AC6CF4" w:rsidRPr="00112521" w:rsidRDefault="00AC6CF4" w:rsidP="00E87FEF">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sursele de radiaţii: </w:t>
      </w:r>
      <w:r w:rsidRPr="00112521">
        <w:rPr>
          <w:rFonts w:ascii="Times New Roman" w:hAnsi="Times New Roman"/>
          <w:sz w:val="24"/>
          <w:szCs w:val="24"/>
          <w:lang w:val="pt-BR"/>
        </w:rPr>
        <w:t>nu este cazul;</w:t>
      </w:r>
    </w:p>
    <w:p w:rsidR="00AC6CF4" w:rsidRPr="00112521" w:rsidRDefault="00AC6CF4"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amenajările şi dotările pentru protecţia împotriva radiaţiilor: </w:t>
      </w:r>
      <w:r w:rsidRPr="00112521">
        <w:rPr>
          <w:rFonts w:ascii="Times New Roman" w:hAnsi="Times New Roman"/>
          <w:sz w:val="24"/>
          <w:szCs w:val="24"/>
          <w:lang w:val="pt-BR"/>
        </w:rPr>
        <w:t>nu este cazul;</w:t>
      </w:r>
    </w:p>
    <w:p w:rsidR="00AC6CF4" w:rsidRPr="00112521" w:rsidRDefault="00AC6CF4"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e) protecţia solului şi a subsolului:</w:t>
      </w:r>
    </w:p>
    <w:p w:rsidR="00AC6CF4" w:rsidRPr="00112521" w:rsidRDefault="00AC6CF4" w:rsidP="00E87FEF">
      <w:pPr>
        <w:tabs>
          <w:tab w:val="num" w:pos="900"/>
        </w:tabs>
        <w:spacing w:line="240" w:lineRule="auto"/>
        <w:jc w:val="both"/>
        <w:rPr>
          <w:rFonts w:ascii="Times New Roman" w:hAnsi="Times New Roman"/>
          <w:bCs/>
          <w:iCs/>
          <w:sz w:val="24"/>
          <w:szCs w:val="24"/>
          <w:lang w:val="ro-RO"/>
        </w:rPr>
      </w:pPr>
      <w:r w:rsidRPr="00112521">
        <w:rPr>
          <w:rFonts w:ascii="Times New Roman" w:hAnsi="Times New Roman"/>
          <w:sz w:val="28"/>
          <w:szCs w:val="28"/>
          <w:lang w:val="pt-BR"/>
        </w:rPr>
        <w:t xml:space="preserve">    - sursele de poluanţi pentru sol, subsol, ape freatice şi de adâncime:</w:t>
      </w:r>
      <w:r w:rsidRPr="00112521">
        <w:rPr>
          <w:rFonts w:ascii="Times New Roman" w:hAnsi="Times New Roman"/>
          <w:sz w:val="28"/>
          <w:szCs w:val="28"/>
          <w:lang w:val="ro-RO"/>
        </w:rPr>
        <w:t xml:space="preserv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 xml:space="preserve">ventualele scurgeri accidentale de produs petrolier de la utilaje </w:t>
      </w:r>
      <w:r w:rsidRPr="00112521">
        <w:rPr>
          <w:rFonts w:ascii="Times New Roman" w:hAnsi="Times New Roman"/>
          <w:sz w:val="24"/>
          <w:szCs w:val="24"/>
          <w:lang w:val="ro-RO"/>
        </w:rPr>
        <w:t xml:space="preserve">si </w:t>
      </w:r>
      <w:r w:rsidRPr="00112521">
        <w:rPr>
          <w:rFonts w:ascii="Times New Roman" w:hAnsi="Times New Roman"/>
          <w:bCs/>
          <w:sz w:val="24"/>
          <w:szCs w:val="24"/>
          <w:lang w:val="ro-RO"/>
        </w:rPr>
        <w:t>mijloace de transport</w:t>
      </w:r>
      <w:r w:rsidRPr="00112521">
        <w:rPr>
          <w:rFonts w:ascii="Times New Roman" w:hAnsi="Times New Roman"/>
          <w:bCs/>
          <w:iCs/>
          <w:sz w:val="24"/>
          <w:szCs w:val="24"/>
          <w:lang w:val="ro-RO"/>
        </w:rPr>
        <w:t>;</w:t>
      </w:r>
    </w:p>
    <w:p w:rsidR="00AC6CF4" w:rsidRPr="00112521" w:rsidRDefault="00AC6CF4" w:rsidP="006814C0">
      <w:pPr>
        <w:tabs>
          <w:tab w:val="num" w:pos="900"/>
        </w:tabs>
        <w:spacing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lucrările şi dotările pentru protecţia solului şi a subsolului:</w:t>
      </w:r>
      <w:r w:rsidRPr="00112521">
        <w:rPr>
          <w:rStyle w:val="tpa1"/>
          <w:rFonts w:ascii="Times New Roman" w:hAnsi="Times New Roman"/>
          <w:sz w:val="28"/>
          <w:szCs w:val="28"/>
          <w:lang w:val="ro-RO"/>
        </w:rPr>
        <w:t xml:space="preserv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 xml:space="preserve">ventualele scurgeri accidentale de produs petrolier de la utilaje </w:t>
      </w:r>
      <w:r w:rsidRPr="00112521">
        <w:rPr>
          <w:rFonts w:ascii="Times New Roman" w:hAnsi="Times New Roman"/>
          <w:sz w:val="24"/>
          <w:szCs w:val="24"/>
          <w:lang w:val="ro-RO"/>
        </w:rPr>
        <w:t xml:space="preserve">si </w:t>
      </w:r>
      <w:r w:rsidRPr="00112521">
        <w:rPr>
          <w:rFonts w:ascii="Times New Roman" w:hAnsi="Times New Roman"/>
          <w:bCs/>
          <w:sz w:val="24"/>
          <w:szCs w:val="24"/>
          <w:lang w:val="ro-RO"/>
        </w:rPr>
        <w:t>mijloace de transport</w:t>
      </w:r>
      <w:r w:rsidRPr="00112521">
        <w:rPr>
          <w:rFonts w:ascii="Times New Roman" w:hAnsi="Times New Roman"/>
          <w:bCs/>
          <w:iCs/>
          <w:sz w:val="24"/>
          <w:szCs w:val="24"/>
          <w:lang w:val="ro-RO"/>
        </w:rPr>
        <w:t>, vor fi indepartate cu material absorbant din dotare;</w:t>
      </w:r>
    </w:p>
    <w:p w:rsidR="00AC6CF4" w:rsidRPr="00112521" w:rsidRDefault="00AC6CF4" w:rsidP="006814C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f) protecţia ecosistemelor terestre şi acvatice:</w:t>
      </w:r>
    </w:p>
    <w:p w:rsidR="00AC6CF4" w:rsidRPr="00112521" w:rsidRDefault="00AC6CF4"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112521">
        <w:rPr>
          <w:rFonts w:ascii="Times New Roman" w:hAnsi="Times New Roman"/>
          <w:sz w:val="28"/>
          <w:szCs w:val="28"/>
          <w:lang w:val="pt-BR"/>
        </w:rPr>
        <w:t xml:space="preserve">   - identificarea arealelor sensibile ce pot fi afectate de proiect: </w:t>
      </w:r>
      <w:r w:rsidRPr="00112521">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ro-RO"/>
        </w:rPr>
        <w:t xml:space="preserve">    - lucrările, dotările şi măsurile pentru protecţia biodiversităţii, monumentelor naturii şi ariilor protejate: </w:t>
      </w:r>
      <w:r w:rsidRPr="00112521">
        <w:rPr>
          <w:rFonts w:ascii="Times New Roman" w:hAnsi="Times New Roman"/>
          <w:sz w:val="24"/>
          <w:szCs w:val="24"/>
          <w:lang w:val="ro-RO"/>
        </w:rPr>
        <w:t>nu sunt necesare astfel de lucrari, dotari si masuri pentru protectia biodiversitatii;</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g) protecţia aşezărilor umane şi a altor obiective de interes public:</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112521">
        <w:rPr>
          <w:rFonts w:ascii="Times New Roman" w:hAnsi="Times New Roman"/>
          <w:sz w:val="24"/>
          <w:szCs w:val="24"/>
          <w:lang w:val="pt-BR"/>
        </w:rPr>
        <w:t>proiectul va fi implementat in afara unor zone asupra cărora există instituit un regim de restricţie;</w:t>
      </w:r>
    </w:p>
    <w:p w:rsidR="00AC6CF4" w:rsidRPr="00112521" w:rsidRDefault="00AC6CF4" w:rsidP="008F1413">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pt-BR"/>
        </w:rPr>
        <w:t xml:space="preserve">    - lucrările, dotările şi măsurile pentru protecţia aşezărilor umane şi a obiectivelor protejate şi/sau de interes public</w:t>
      </w:r>
      <w:r w:rsidRPr="00112521">
        <w:rPr>
          <w:rFonts w:ascii="Times New Roman" w:hAnsi="Times New Roman"/>
          <w:sz w:val="28"/>
          <w:szCs w:val="28"/>
          <w:lang w:val="ro-RO"/>
        </w:rPr>
        <w:t xml:space="preserve">: </w:t>
      </w:r>
      <w:r w:rsidRPr="00112521">
        <w:rPr>
          <w:rFonts w:ascii="Times New Roman" w:hAnsi="Times New Roman"/>
          <w:sz w:val="24"/>
          <w:szCs w:val="24"/>
          <w:lang w:val="ro-RO"/>
        </w:rPr>
        <w:t xml:space="preserve">nu sunt necesare astfel de lucrari, dotari si masuri pentru protectia </w:t>
      </w:r>
      <w:r w:rsidRPr="00112521">
        <w:rPr>
          <w:rFonts w:ascii="Times New Roman" w:hAnsi="Times New Roman"/>
          <w:sz w:val="24"/>
          <w:szCs w:val="24"/>
          <w:lang w:val="pt-BR"/>
        </w:rPr>
        <w:t>aşezărilor umane şi a obiectivelor protejate şi/sau de interes public</w:t>
      </w:r>
      <w:r w:rsidRPr="00112521">
        <w:rPr>
          <w:rFonts w:ascii="Times New Roman" w:hAnsi="Times New Roman"/>
          <w:sz w:val="24"/>
          <w:szCs w:val="24"/>
          <w:lang w:val="ro-RO"/>
        </w:rPr>
        <w:t>;</w:t>
      </w:r>
    </w:p>
    <w:p w:rsidR="00AC6CF4" w:rsidRPr="00112521" w:rsidRDefault="00AC6CF4"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ro-RO"/>
        </w:rPr>
        <w:t xml:space="preserve">    </w:t>
      </w:r>
      <w:r w:rsidRPr="00112521">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AC6CF4" w:rsidRPr="00112521" w:rsidRDefault="00AC6CF4"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b/>
          <w:sz w:val="24"/>
          <w:szCs w:val="24"/>
          <w:lang w:val="ro-RO"/>
        </w:rPr>
        <w:t>deseuri municipale amestecate</w:t>
      </w:r>
      <w:r w:rsidRPr="00112521">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AC6CF4" w:rsidRPr="00112521" w:rsidRDefault="00AC6CF4"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 </w:t>
      </w:r>
      <w:r w:rsidRPr="00112521">
        <w:rPr>
          <w:rFonts w:ascii="Times New Roman" w:hAnsi="Times New Roman"/>
          <w:b/>
          <w:sz w:val="24"/>
          <w:szCs w:val="24"/>
          <w:lang w:val="ro-RO"/>
        </w:rPr>
        <w:t>deseuri reciclabile</w:t>
      </w:r>
      <w:r w:rsidRPr="00112521">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AC6CF4" w:rsidRPr="00112521" w:rsidRDefault="00AC6CF4"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b/>
          <w:sz w:val="24"/>
          <w:szCs w:val="24"/>
        </w:rPr>
        <w:t>deseuri de constructii</w:t>
      </w:r>
      <w:r w:rsidRPr="00112521">
        <w:rPr>
          <w:rFonts w:ascii="Times New Roman" w:hAnsi="Times New Roman"/>
          <w:sz w:val="24"/>
          <w:szCs w:val="24"/>
        </w:rPr>
        <w:t xml:space="preserve">: </w:t>
      </w:r>
    </w:p>
    <w:p w:rsidR="00AC6CF4" w:rsidRPr="00112521" w:rsidRDefault="00AC6CF4"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112521">
        <w:rPr>
          <w:rFonts w:ascii="Times New Roman" w:hAnsi="Times New Roman"/>
          <w:sz w:val="28"/>
          <w:szCs w:val="28"/>
          <w:lang w:val="ro-RO"/>
        </w:rPr>
        <w:t xml:space="preserve"> </w:t>
      </w:r>
      <w:r w:rsidRPr="00112521">
        <w:rPr>
          <w:rFonts w:ascii="Times New Roman" w:hAnsi="Times New Roman"/>
          <w:sz w:val="24"/>
          <w:szCs w:val="24"/>
          <w:lang w:val="ro-RO"/>
        </w:rPr>
        <w:t>cantitatile vor varia zilnic, in functie de fazele de realizare ale proiectului.</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 programul de prevenire şi reducere a cantităţilor de deşeuri generate:</w:t>
      </w:r>
    </w:p>
    <w:p w:rsidR="00AC6CF4" w:rsidRPr="00112521" w:rsidRDefault="00AC6CF4" w:rsidP="00022A1B">
      <w:pPr>
        <w:pStyle w:val="TableContents"/>
        <w:ind w:firstLine="720"/>
        <w:rPr>
          <w:lang w:val="pt-BR"/>
        </w:rPr>
      </w:pPr>
      <w:r w:rsidRPr="00112521">
        <w:rPr>
          <w:lang w:val="pt-BR"/>
        </w:rPr>
        <w:t>- colectarea selectiva;</w:t>
      </w:r>
    </w:p>
    <w:p w:rsidR="00AC6CF4" w:rsidRPr="00112521" w:rsidRDefault="00AC6CF4" w:rsidP="00022A1B">
      <w:pPr>
        <w:pStyle w:val="TableContents"/>
        <w:ind w:firstLine="720"/>
        <w:rPr>
          <w:lang w:val="pt-BR"/>
        </w:rPr>
      </w:pPr>
      <w:r w:rsidRPr="00112521">
        <w:rPr>
          <w:lang w:val="pt-BR"/>
        </w:rPr>
        <w:t>- utilizarea rationala a resurselor de igiena a spatiilor;</w:t>
      </w:r>
    </w:p>
    <w:p w:rsidR="00AC6CF4" w:rsidRPr="00112521" w:rsidRDefault="00AC6CF4" w:rsidP="00022A1B">
      <w:pPr>
        <w:autoSpaceDE w:val="0"/>
        <w:autoSpaceDN w:val="0"/>
        <w:adjustRightInd w:val="0"/>
        <w:spacing w:after="0" w:line="240" w:lineRule="auto"/>
        <w:ind w:left="720"/>
        <w:jc w:val="both"/>
        <w:rPr>
          <w:rFonts w:ascii="Times New Roman" w:hAnsi="Times New Roman"/>
          <w:sz w:val="24"/>
          <w:szCs w:val="24"/>
          <w:lang w:val="it-IT"/>
        </w:rPr>
      </w:pPr>
      <w:r w:rsidRPr="00112521">
        <w:rPr>
          <w:rFonts w:ascii="Times New Roman" w:hAnsi="Times New Roman"/>
          <w:sz w:val="24"/>
          <w:szCs w:val="24"/>
          <w:lang w:val="it-IT"/>
        </w:rPr>
        <w:t>- instruirea personalului in sensul protectiei mediului prin reducerea generarii de deseuri;</w:t>
      </w:r>
    </w:p>
    <w:p w:rsidR="00AC6CF4" w:rsidRPr="00112521" w:rsidRDefault="00AC6CF4" w:rsidP="00022A1B">
      <w:pPr>
        <w:autoSpaceDE w:val="0"/>
        <w:autoSpaceDN w:val="0"/>
        <w:adjustRightInd w:val="0"/>
        <w:spacing w:after="0" w:line="240" w:lineRule="auto"/>
        <w:ind w:left="720"/>
        <w:jc w:val="both"/>
        <w:rPr>
          <w:rFonts w:ascii="Times New Roman" w:hAnsi="Times New Roman"/>
          <w:sz w:val="24"/>
          <w:szCs w:val="24"/>
          <w:lang w:val="it-IT"/>
        </w:rPr>
      </w:pPr>
      <w:r w:rsidRPr="00112521">
        <w:rPr>
          <w:rFonts w:ascii="Times New Roman" w:hAnsi="Times New Roman"/>
          <w:sz w:val="24"/>
          <w:szCs w:val="24"/>
          <w:lang w:val="it-IT"/>
        </w:rPr>
        <w:t>- evacuarea deseurilor se va realiza astfel incat sa se evite formara de stocuri.</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 planul de gestionare a deşeurilor:</w:t>
      </w:r>
    </w:p>
    <w:p w:rsidR="00AC6CF4" w:rsidRPr="00112521" w:rsidRDefault="00AC6CF4" w:rsidP="00022A1B">
      <w:pPr>
        <w:autoSpaceDE w:val="0"/>
        <w:autoSpaceDN w:val="0"/>
        <w:adjustRightInd w:val="0"/>
        <w:spacing w:after="0" w:line="240" w:lineRule="auto"/>
        <w:ind w:firstLine="720"/>
        <w:jc w:val="both"/>
        <w:rPr>
          <w:rFonts w:ascii="Times New Roman" w:hAnsi="Times New Roman"/>
          <w:sz w:val="24"/>
          <w:szCs w:val="24"/>
          <w:lang w:val="ro-RO"/>
        </w:rPr>
      </w:pPr>
      <w:r w:rsidRPr="00112521">
        <w:rPr>
          <w:rFonts w:ascii="Times New Roman" w:hAnsi="Times New Roman"/>
          <w:sz w:val="24"/>
          <w:szCs w:val="24"/>
          <w:lang w:val="it-IT"/>
        </w:rPr>
        <w:t xml:space="preserve">- </w:t>
      </w:r>
      <w:r w:rsidRPr="00112521">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i) gospodărirea substanţelor şi preparatelor chimice periculoase:</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substanţele şi preparatele chimice periculoase utilizate şi/sau produse: </w:t>
      </w:r>
      <w:r w:rsidRPr="00112521">
        <w:rPr>
          <w:rFonts w:ascii="Times New Roman" w:hAnsi="Times New Roman"/>
          <w:sz w:val="24"/>
          <w:szCs w:val="24"/>
          <w:lang w:val="pt-BR"/>
        </w:rPr>
        <w:t>nu se vor utiliza substante periculoase;</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B. Utilizarea resurselor naturale, în special a solului, a terenurilor, a apei şi a biodiversităţii:</w:t>
      </w:r>
      <w:r w:rsidRPr="00112521">
        <w:rPr>
          <w:lang w:val="ro-RO"/>
        </w:rPr>
        <w:t xml:space="preserve"> </w:t>
      </w:r>
      <w:r w:rsidRPr="00112521">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VII. Descrierea aspectelor de mediu susceptibile a fi afectate în mod semnificativ de proiect:</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C6CF4" w:rsidRPr="00112521" w:rsidRDefault="00AC6CF4" w:rsidP="00F858D1">
      <w:pPr>
        <w:spacing w:line="240" w:lineRule="auto"/>
        <w:ind w:firstLine="540"/>
        <w:jc w:val="both"/>
        <w:rPr>
          <w:rFonts w:ascii="Times New Roman" w:hAnsi="Times New Roman"/>
          <w:sz w:val="24"/>
          <w:szCs w:val="24"/>
          <w:lang w:val="it-IT"/>
        </w:rPr>
      </w:pPr>
      <w:r w:rsidRPr="00112521">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AC6CF4" w:rsidRPr="00112521" w:rsidRDefault="00AC6CF4" w:rsidP="00F858D1">
      <w:pPr>
        <w:pStyle w:val="BodyText"/>
        <w:tabs>
          <w:tab w:val="num" w:pos="900"/>
        </w:tabs>
        <w:jc w:val="both"/>
        <w:rPr>
          <w:b w:val="0"/>
          <w:bCs/>
          <w:szCs w:val="24"/>
          <w:lang w:val="ro-RO"/>
        </w:rPr>
      </w:pPr>
      <w:r w:rsidRPr="00112521">
        <w:rPr>
          <w:b w:val="0"/>
          <w:bCs/>
          <w:szCs w:val="24"/>
          <w:lang w:val="ro-RO"/>
        </w:rPr>
        <w:t>- mijloacele de transport şi utilajele folosite vor fi  in stare foarte buna de functionare;</w:t>
      </w:r>
    </w:p>
    <w:p w:rsidR="00AC6CF4" w:rsidRPr="00112521" w:rsidRDefault="00AC6CF4" w:rsidP="00F858D1">
      <w:pPr>
        <w:pStyle w:val="Default"/>
        <w:jc w:val="both"/>
        <w:rPr>
          <w:color w:val="auto"/>
          <w:lang w:val="pt-BR"/>
        </w:rPr>
      </w:pPr>
      <w:r w:rsidRPr="00112521">
        <w:rPr>
          <w:color w:val="auto"/>
          <w:lang w:val="pt-BR"/>
        </w:rPr>
        <w:t xml:space="preserve">- verificarea zilnică a stării tehnice a utilajelor şi echipamentelor; </w:t>
      </w:r>
    </w:p>
    <w:p w:rsidR="00AC6CF4" w:rsidRPr="00112521" w:rsidRDefault="00AC6CF4" w:rsidP="00F858D1">
      <w:pPr>
        <w:pStyle w:val="BodyText"/>
        <w:tabs>
          <w:tab w:val="num" w:pos="900"/>
        </w:tabs>
        <w:jc w:val="both"/>
        <w:rPr>
          <w:b w:val="0"/>
          <w:bCs/>
          <w:szCs w:val="24"/>
          <w:lang w:val="ro-RO"/>
        </w:rPr>
      </w:pPr>
      <w:r w:rsidRPr="00112521">
        <w:rPr>
          <w:b w:val="0"/>
          <w:szCs w:val="24"/>
          <w:lang w:val="pt-BR"/>
        </w:rPr>
        <w:t>- asigurarea igienizării autovehiculelor şi a utilajelor la ieşirea din şantier pe drumurile publice;</w:t>
      </w:r>
    </w:p>
    <w:p w:rsidR="00AC6CF4" w:rsidRPr="00112521" w:rsidRDefault="00AC6CF4" w:rsidP="00F858D1">
      <w:pPr>
        <w:tabs>
          <w:tab w:val="num" w:pos="900"/>
        </w:tabs>
        <w:spacing w:line="240" w:lineRule="auto"/>
        <w:jc w:val="both"/>
        <w:rPr>
          <w:rFonts w:ascii="Times New Roman" w:hAnsi="Times New Roman"/>
          <w:bCs/>
          <w:iCs/>
          <w:sz w:val="24"/>
          <w:szCs w:val="24"/>
          <w:lang w:val="ro-RO"/>
        </w:rPr>
      </w:pPr>
      <w:r w:rsidRPr="00112521">
        <w:rPr>
          <w:rFonts w:ascii="Times New Roman" w:hAnsi="Times New Roman"/>
          <w:bCs/>
          <w:iCs/>
          <w:sz w:val="24"/>
          <w:szCs w:val="24"/>
          <w:lang w:val="ro-RO"/>
        </w:rPr>
        <w:t>- eventualele scurgeri accidentale de produs petrolier de la utilajele de constructii, vor fi indepartate cu material absorbant din dotare;</w:t>
      </w:r>
    </w:p>
    <w:p w:rsidR="00AC6CF4" w:rsidRPr="00112521" w:rsidRDefault="00AC6CF4" w:rsidP="00F858D1">
      <w:pPr>
        <w:pStyle w:val="Default"/>
        <w:jc w:val="both"/>
        <w:rPr>
          <w:color w:val="auto"/>
          <w:lang w:val="ro-RO"/>
        </w:rPr>
      </w:pPr>
      <w:r w:rsidRPr="00112521">
        <w:rPr>
          <w:color w:val="auto"/>
          <w:lang w:val="ro-RO"/>
        </w:rPr>
        <w:t xml:space="preserve">- depozitarea temporară a deşeurilor de construcţie pe platforme protejate, special amenajate; </w:t>
      </w:r>
    </w:p>
    <w:p w:rsidR="00AC6CF4" w:rsidRPr="00112521" w:rsidRDefault="00AC6CF4" w:rsidP="00F858D1">
      <w:pPr>
        <w:pStyle w:val="Default"/>
        <w:jc w:val="both"/>
        <w:rPr>
          <w:color w:val="auto"/>
          <w:lang w:val="pt-BR"/>
        </w:rPr>
      </w:pPr>
      <w:r w:rsidRPr="00112521">
        <w:rPr>
          <w:color w:val="auto"/>
          <w:lang w:val="pt-BR"/>
        </w:rPr>
        <w:t xml:space="preserve">- depozitarea deşeurilor de tip menajer în zonele special destinate, în europubele; </w:t>
      </w:r>
    </w:p>
    <w:p w:rsidR="00AC6CF4" w:rsidRPr="00112521" w:rsidRDefault="00AC6CF4" w:rsidP="00F858D1">
      <w:pPr>
        <w:spacing w:line="240" w:lineRule="auto"/>
        <w:jc w:val="both"/>
        <w:rPr>
          <w:rFonts w:ascii="Times New Roman" w:hAnsi="Times New Roman"/>
          <w:b/>
          <w:lang w:val="it-IT"/>
        </w:rPr>
      </w:pPr>
      <w:r w:rsidRPr="00112521">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AC6CF4" w:rsidRPr="00112521" w:rsidRDefault="00AC6CF4" w:rsidP="00F858D1">
      <w:pPr>
        <w:autoSpaceDE w:val="0"/>
        <w:autoSpaceDN w:val="0"/>
        <w:adjustRightInd w:val="0"/>
        <w:spacing w:after="0" w:line="240" w:lineRule="auto"/>
        <w:jc w:val="both"/>
        <w:rPr>
          <w:rFonts w:ascii="Times New Roman" w:hAnsi="Times New Roman"/>
          <w:sz w:val="24"/>
          <w:szCs w:val="24"/>
          <w:lang w:val="it-IT"/>
        </w:rPr>
      </w:pPr>
      <w:r w:rsidRPr="00112521">
        <w:rPr>
          <w:rFonts w:ascii="Times New Roman" w:hAnsi="Times New Roman"/>
          <w:sz w:val="28"/>
          <w:szCs w:val="28"/>
          <w:lang w:val="it-IT"/>
        </w:rPr>
        <w:t xml:space="preserve">    - extinderea impactului (zona geografică, numărul populaţiei/habitatelor/speciilor afectate):</w:t>
      </w:r>
      <w:r w:rsidRPr="00112521">
        <w:rPr>
          <w:rFonts w:ascii="Times New Roman" w:hAnsi="Times New Roman"/>
          <w:lang w:val="it-IT"/>
        </w:rPr>
        <w:t xml:space="preserve"> </w:t>
      </w:r>
      <w:r w:rsidRPr="00112521">
        <w:rPr>
          <w:rFonts w:ascii="Times New Roman" w:hAnsi="Times New Roman"/>
          <w:sz w:val="24"/>
          <w:szCs w:val="24"/>
          <w:lang w:val="it-IT"/>
        </w:rPr>
        <w:t>Va exista impact redus doar pe amplasamentul obiectivului, numai in perioada executiei si functionarii;</w:t>
      </w:r>
    </w:p>
    <w:p w:rsidR="00AC6CF4" w:rsidRPr="00112521" w:rsidRDefault="00AC6CF4" w:rsidP="002328F4">
      <w:pPr>
        <w:autoSpaceDE w:val="0"/>
        <w:autoSpaceDN w:val="0"/>
        <w:adjustRightInd w:val="0"/>
        <w:spacing w:line="240" w:lineRule="auto"/>
        <w:ind w:left="300"/>
        <w:jc w:val="both"/>
        <w:rPr>
          <w:rFonts w:ascii="Times New Roman" w:hAnsi="Times New Roman"/>
          <w:sz w:val="24"/>
          <w:szCs w:val="24"/>
          <w:lang w:val="it-IT"/>
        </w:rPr>
      </w:pPr>
      <w:r w:rsidRPr="00112521">
        <w:rPr>
          <w:rFonts w:ascii="Times New Roman" w:hAnsi="Times New Roman"/>
          <w:sz w:val="28"/>
          <w:szCs w:val="28"/>
          <w:lang w:val="it-IT"/>
        </w:rPr>
        <w:t>- magnitudinea şi complexitatea impactului:</w:t>
      </w:r>
      <w:r w:rsidRPr="00112521">
        <w:rPr>
          <w:rFonts w:ascii="Times New Roman" w:hAnsi="Times New Roman"/>
          <w:lang w:val="it-IT"/>
        </w:rPr>
        <w:t xml:space="preserve"> redusa, numai in perioada executiei si functionarii;</w:t>
      </w:r>
      <w:r w:rsidRPr="00112521">
        <w:rPr>
          <w:rFonts w:ascii="Times New Roman" w:hAnsi="Times New Roman"/>
          <w:sz w:val="28"/>
          <w:szCs w:val="28"/>
          <w:lang w:val="it-IT"/>
        </w:rPr>
        <w:t xml:space="preserve">   </w:t>
      </w:r>
      <w:r>
        <w:rPr>
          <w:rFonts w:ascii="Times New Roman" w:hAnsi="Times New Roman"/>
          <w:sz w:val="28"/>
          <w:szCs w:val="28"/>
          <w:lang w:val="it-IT"/>
        </w:rPr>
        <w:tab/>
        <w:t xml:space="preserve">     </w:t>
      </w:r>
      <w:r w:rsidRPr="00112521">
        <w:rPr>
          <w:rFonts w:ascii="Times New Roman" w:hAnsi="Times New Roman"/>
          <w:sz w:val="28"/>
          <w:szCs w:val="28"/>
          <w:lang w:val="it-IT"/>
        </w:rPr>
        <w:t>- probabilitatea impactului</w:t>
      </w:r>
      <w:r w:rsidRPr="00112521">
        <w:rPr>
          <w:rFonts w:ascii="Times New Roman" w:hAnsi="Times New Roman"/>
          <w:sz w:val="24"/>
          <w:szCs w:val="24"/>
          <w:lang w:val="it-IT"/>
        </w:rPr>
        <w:t>: redusa, numai in perioada executiei si functionarii;</w:t>
      </w:r>
      <w:r w:rsidRPr="00112521">
        <w:rPr>
          <w:rFonts w:ascii="Times New Roman" w:hAnsi="Times New Roman"/>
          <w:lang w:val="it-IT"/>
        </w:rPr>
        <w:tab/>
      </w:r>
      <w:r w:rsidRPr="00112521">
        <w:rPr>
          <w:rFonts w:ascii="Times New Roman" w:hAnsi="Times New Roman"/>
          <w:lang w:val="it-IT"/>
        </w:rPr>
        <w:tab/>
        <w:t xml:space="preserve">        </w:t>
      </w:r>
      <w:r>
        <w:rPr>
          <w:rFonts w:ascii="Times New Roman" w:hAnsi="Times New Roman"/>
          <w:lang w:val="it-IT"/>
        </w:rPr>
        <w:t xml:space="preserve">          </w:t>
      </w:r>
      <w:r w:rsidRPr="00112521">
        <w:rPr>
          <w:rFonts w:ascii="Times New Roman" w:hAnsi="Times New Roman"/>
          <w:lang w:val="it-IT"/>
        </w:rPr>
        <w:t xml:space="preserve"> </w:t>
      </w:r>
      <w:r w:rsidRPr="00112521">
        <w:rPr>
          <w:rFonts w:ascii="Times New Roman" w:hAnsi="Times New Roman"/>
          <w:sz w:val="28"/>
          <w:szCs w:val="28"/>
          <w:lang w:val="it-IT"/>
        </w:rPr>
        <w:t>- durata, frecvenţa şi reversibilitatea impactului</w:t>
      </w:r>
      <w:r w:rsidRPr="00112521">
        <w:rPr>
          <w:rFonts w:ascii="Times New Roman" w:hAnsi="Times New Roman"/>
          <w:sz w:val="24"/>
          <w:szCs w:val="24"/>
          <w:lang w:val="it-IT"/>
        </w:rPr>
        <w:t>: redusa, numai in perioada executiei si functionarii;</w:t>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t xml:space="preserve">   </w:t>
      </w:r>
      <w:r w:rsidRPr="00112521">
        <w:rPr>
          <w:rFonts w:ascii="Times New Roman" w:hAnsi="Times New Roman"/>
          <w:sz w:val="28"/>
          <w:szCs w:val="28"/>
          <w:lang w:val="it-IT"/>
        </w:rPr>
        <w:t xml:space="preserve">  </w:t>
      </w:r>
      <w:r>
        <w:rPr>
          <w:rFonts w:ascii="Times New Roman" w:hAnsi="Times New Roman"/>
          <w:sz w:val="28"/>
          <w:szCs w:val="28"/>
          <w:lang w:val="it-IT"/>
        </w:rPr>
        <w:t xml:space="preserve">         </w:t>
      </w:r>
      <w:r w:rsidRPr="00112521">
        <w:rPr>
          <w:rFonts w:ascii="Times New Roman" w:hAnsi="Times New Roman"/>
          <w:sz w:val="28"/>
          <w:szCs w:val="28"/>
          <w:lang w:val="it-IT"/>
        </w:rPr>
        <w:t xml:space="preserve">  - măsurile de evitare, reducere sau ameliorare a impactului semnificativ asupra mediului:</w:t>
      </w:r>
      <w:r w:rsidRPr="00112521">
        <w:rPr>
          <w:lang w:val="it-IT"/>
        </w:rPr>
        <w:t xml:space="preserve"> </w:t>
      </w:r>
      <w:r w:rsidRPr="00112521">
        <w:rPr>
          <w:rFonts w:ascii="Times New Roman" w:hAnsi="Times New Roman"/>
          <w:sz w:val="24"/>
          <w:szCs w:val="24"/>
          <w:lang w:val="it-IT"/>
        </w:rPr>
        <w:t>nu este cazul;</w:t>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t xml:space="preserve">      </w:t>
      </w:r>
      <w:r>
        <w:rPr>
          <w:rFonts w:ascii="Times New Roman" w:hAnsi="Times New Roman"/>
          <w:sz w:val="24"/>
          <w:szCs w:val="24"/>
          <w:lang w:val="it-IT"/>
        </w:rPr>
        <w:t xml:space="preserve">                     </w:t>
      </w:r>
      <w:r w:rsidRPr="00112521">
        <w:rPr>
          <w:rFonts w:ascii="Times New Roman" w:hAnsi="Times New Roman"/>
          <w:sz w:val="24"/>
          <w:szCs w:val="24"/>
          <w:lang w:val="it-IT"/>
        </w:rPr>
        <w:t xml:space="preserve">  </w:t>
      </w:r>
      <w:r w:rsidRPr="00112521">
        <w:rPr>
          <w:rFonts w:ascii="Times New Roman" w:hAnsi="Times New Roman"/>
          <w:sz w:val="28"/>
          <w:szCs w:val="28"/>
          <w:lang w:val="it-IT"/>
        </w:rPr>
        <w:t>- natura transfrontalieră a impactului:</w:t>
      </w:r>
      <w:r w:rsidRPr="00112521">
        <w:rPr>
          <w:lang w:val="it-IT"/>
        </w:rPr>
        <w:t xml:space="preserve"> </w:t>
      </w:r>
      <w:r w:rsidRPr="00112521">
        <w:rPr>
          <w:rFonts w:ascii="Times New Roman" w:hAnsi="Times New Roman"/>
          <w:sz w:val="24"/>
          <w:szCs w:val="24"/>
          <w:lang w:val="it-IT"/>
        </w:rPr>
        <w:t>nu este cazul.</w:t>
      </w:r>
    </w:p>
    <w:p w:rsidR="00AC6CF4" w:rsidRPr="00112521" w:rsidRDefault="00AC6CF4" w:rsidP="00B73E13">
      <w:pPr>
        <w:spacing w:after="0" w:line="240" w:lineRule="auto"/>
        <w:ind w:firstLine="300"/>
        <w:jc w:val="both"/>
        <w:rPr>
          <w:rFonts w:ascii="Times New Roman" w:hAnsi="Times New Roman"/>
          <w:sz w:val="24"/>
          <w:szCs w:val="24"/>
          <w:lang w:val="ro-RO"/>
        </w:rPr>
      </w:pPr>
      <w:r w:rsidRPr="00112521">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112521">
        <w:rPr>
          <w:lang w:val="es-ES" w:eastAsia="ar-SA"/>
        </w:rPr>
        <w:t xml:space="preserve"> </w:t>
      </w:r>
      <w:r w:rsidRPr="00112521">
        <w:rPr>
          <w:rFonts w:ascii="Times New Roman" w:hAnsi="Times New Roman"/>
          <w:sz w:val="24"/>
          <w:szCs w:val="24"/>
          <w:lang w:val="es-ES" w:eastAsia="ar-SA"/>
        </w:rPr>
        <w:t>stropirea agregatelor si a drumurilor tehnologice pentru a impiedica degajarea pulberilor</w:t>
      </w:r>
      <w:r w:rsidRPr="00112521">
        <w:rPr>
          <w:rStyle w:val="tpa1"/>
          <w:rFonts w:ascii="Times New Roman" w:hAnsi="Times New Roman"/>
          <w:sz w:val="24"/>
          <w:szCs w:val="24"/>
          <w:lang w:val="ro-RO"/>
        </w:rPr>
        <w:t>.</w:t>
      </w:r>
    </w:p>
    <w:p w:rsidR="00AC6CF4" w:rsidRPr="00112521" w:rsidRDefault="00AC6CF4" w:rsidP="00B73E13">
      <w:pPr>
        <w:jc w:val="both"/>
        <w:rPr>
          <w:rFonts w:ascii="Times New Roman" w:hAnsi="Times New Roman"/>
          <w:sz w:val="24"/>
          <w:szCs w:val="24"/>
          <w:lang w:val="pt-BR" w:eastAsia="ar-SA"/>
        </w:rPr>
      </w:pPr>
      <w:r w:rsidRPr="00112521">
        <w:rPr>
          <w:rFonts w:ascii="Times New Roman" w:hAnsi="Times New Roman"/>
          <w:sz w:val="24"/>
          <w:szCs w:val="24"/>
          <w:lang w:val="pt-BR" w:eastAsia="ar-SA"/>
        </w:rPr>
        <w:t>Pentru protecţia solului, apelor subterane şi a apelor de suprafaţă se propun urmatoarele măsuri:</w:t>
      </w:r>
    </w:p>
    <w:p w:rsidR="00AC6CF4" w:rsidRPr="00112521" w:rsidRDefault="00AC6CF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12521">
        <w:rPr>
          <w:rFonts w:ascii="Times New Roman" w:hAnsi="Times New Roman"/>
          <w:sz w:val="24"/>
          <w:szCs w:val="24"/>
          <w:lang w:val="es-ES" w:eastAsia="ar-SA"/>
        </w:rPr>
        <w:t>colectarea şi evacuarea periodică sau ori de căte ori este necesar a deşeurilor rezultate din activitatea de construcţii;</w:t>
      </w:r>
    </w:p>
    <w:p w:rsidR="00AC6CF4" w:rsidRPr="00112521" w:rsidRDefault="00AC6CF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12521">
        <w:rPr>
          <w:rFonts w:ascii="Times New Roman" w:hAnsi="Times New Roman"/>
          <w:sz w:val="24"/>
          <w:szCs w:val="24"/>
          <w:lang w:val="es-ES" w:eastAsia="ar-SA"/>
        </w:rPr>
        <w:t>dotarea punctelor de lucru cu instalaţii sanitare ecologice;</w:t>
      </w:r>
    </w:p>
    <w:p w:rsidR="00AC6CF4" w:rsidRPr="00112521" w:rsidRDefault="00AC6CF4" w:rsidP="00B73E13">
      <w:pPr>
        <w:numPr>
          <w:ilvl w:val="0"/>
          <w:numId w:val="1"/>
        </w:numPr>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eventualele scurgeri accidentale de produs petrolier de la utilaje si </w:t>
      </w:r>
      <w:r w:rsidRPr="00112521">
        <w:rPr>
          <w:rFonts w:ascii="Times New Roman" w:hAnsi="Times New Roman"/>
          <w:bCs/>
          <w:sz w:val="24"/>
          <w:szCs w:val="24"/>
          <w:lang w:val="ro-RO"/>
        </w:rPr>
        <w:t>mijloace de transport</w:t>
      </w:r>
      <w:r w:rsidRPr="00112521">
        <w:rPr>
          <w:rFonts w:ascii="Times New Roman" w:hAnsi="Times New Roman"/>
          <w:sz w:val="24"/>
          <w:szCs w:val="24"/>
          <w:lang w:val="ro-RO"/>
        </w:rPr>
        <w:t>, vor fi indepartate cu material absorbant din dotare;</w:t>
      </w:r>
    </w:p>
    <w:p w:rsidR="00AC6CF4" w:rsidRPr="00112521" w:rsidRDefault="00AC6CF4"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112521">
        <w:rPr>
          <w:rFonts w:ascii="Times New Roman" w:hAnsi="Times New Roman"/>
          <w:sz w:val="24"/>
          <w:szCs w:val="24"/>
          <w:lang w:val="es-ES" w:eastAsia="ar-SA"/>
        </w:rPr>
        <w:t>colectarea, reciclarea şi eliminarea deşeurilor de către firmele abilitate.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IX. Legătura cu alte acte normative şi/sau planuri/programe/strategii/documente de planificare :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AC6CF4" w:rsidRPr="00112521" w:rsidRDefault="00AC6CF4" w:rsidP="00194D9D">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pt-BR"/>
        </w:rPr>
        <w:t xml:space="preserve">    </w:t>
      </w:r>
      <w:r w:rsidRPr="00112521">
        <w:rPr>
          <w:rFonts w:ascii="Times New Roman" w:hAnsi="Times New Roman"/>
          <w:sz w:val="28"/>
          <w:szCs w:val="28"/>
          <w:lang w:val="it-IT"/>
        </w:rPr>
        <w:t>X. Lucrări necesare organizării de şantier:</w:t>
      </w:r>
    </w:p>
    <w:p w:rsidR="00AC6CF4" w:rsidRPr="00112521" w:rsidRDefault="00AC6CF4" w:rsidP="00194D9D">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 descrierea lucrărilor necesare organizării de şantier:</w:t>
      </w:r>
    </w:p>
    <w:p w:rsidR="00AC6CF4" w:rsidRPr="00112521" w:rsidRDefault="00AC6CF4" w:rsidP="00194D9D">
      <w:pPr>
        <w:autoSpaceDE w:val="0"/>
        <w:autoSpaceDN w:val="0"/>
        <w:adjustRightInd w:val="0"/>
        <w:spacing w:line="240" w:lineRule="auto"/>
        <w:ind w:firstLine="360"/>
        <w:jc w:val="both"/>
        <w:rPr>
          <w:rFonts w:ascii="Times New Roman" w:hAnsi="Times New Roman"/>
          <w:sz w:val="24"/>
          <w:szCs w:val="24"/>
          <w:lang w:val="ro-RO"/>
        </w:rPr>
      </w:pPr>
      <w:r w:rsidRPr="00112521">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AC6CF4" w:rsidRPr="00112521" w:rsidRDefault="00AC6CF4" w:rsidP="00194D9D">
      <w:pPr>
        <w:pStyle w:val="Default"/>
        <w:ind w:firstLine="720"/>
        <w:jc w:val="both"/>
        <w:rPr>
          <w:rStyle w:val="sp1"/>
          <w:b w:val="0"/>
          <w:color w:val="auto"/>
          <w:lang w:val="pt-BR"/>
        </w:rPr>
      </w:pPr>
      <w:r w:rsidRPr="00112521">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112521">
        <w:rPr>
          <w:color w:val="auto"/>
          <w:lang w:val="pt-BR"/>
        </w:rPr>
        <w:t>Respectarea normelor de intretinere si reglare a parametrilor tehnici de functionare a echipamentelor utilizate limiteaza impactul acestora asupra mediului.</w:t>
      </w:r>
      <w:r w:rsidRPr="00112521">
        <w:rPr>
          <w:color w:val="auto"/>
          <w:lang w:val="es-ES" w:eastAsia="ar-SA"/>
        </w:rPr>
        <w:t xml:space="preserve">  </w:t>
      </w:r>
    </w:p>
    <w:p w:rsidR="00AC6CF4" w:rsidRPr="00112521" w:rsidRDefault="00AC6CF4" w:rsidP="00194D9D">
      <w:pPr>
        <w:pStyle w:val="Default"/>
        <w:ind w:firstLine="720"/>
        <w:jc w:val="both"/>
        <w:rPr>
          <w:color w:val="auto"/>
          <w:lang w:val="it-IT"/>
        </w:rPr>
      </w:pPr>
      <w:r w:rsidRPr="00112521">
        <w:rPr>
          <w:color w:val="auto"/>
          <w:lang w:val="it-IT"/>
        </w:rPr>
        <w:t>Organizarea de santier revine in sarcina executantului lucrarii si a beneficiarului.</w:t>
      </w:r>
    </w:p>
    <w:p w:rsidR="00AC6CF4" w:rsidRPr="00112521" w:rsidRDefault="00AC6CF4" w:rsidP="00194D9D">
      <w:pPr>
        <w:pStyle w:val="Default"/>
        <w:ind w:firstLine="720"/>
        <w:jc w:val="both"/>
        <w:rPr>
          <w:color w:val="auto"/>
          <w:lang w:val="it-IT"/>
        </w:rPr>
      </w:pPr>
      <w:r w:rsidRPr="00112521">
        <w:rPr>
          <w:color w:val="auto"/>
          <w:lang w:val="it-IT"/>
        </w:rPr>
        <w:t>Se va asigura depozitarea materialelor, utilajelor si a echipamentelor în conditiile impuse de furnizori, luându-se masuri de paza si protectie a acestora.</w:t>
      </w:r>
    </w:p>
    <w:p w:rsidR="00AC6CF4" w:rsidRPr="00112521" w:rsidRDefault="00AC6CF4" w:rsidP="00194D9D">
      <w:pPr>
        <w:pStyle w:val="Default"/>
        <w:ind w:firstLine="720"/>
        <w:jc w:val="both"/>
        <w:rPr>
          <w:color w:val="auto"/>
          <w:lang w:val="it-IT"/>
        </w:rPr>
      </w:pPr>
      <w:r w:rsidRPr="00112521">
        <w:rPr>
          <w:color w:val="auto"/>
          <w:lang w:val="it-IT"/>
        </w:rPr>
        <w:t>Se va realiza un proiect de executie al lucrarilor si se vor lua toate masurile pentru diminuarea factorilor de poluare a mediului.</w:t>
      </w:r>
    </w:p>
    <w:p w:rsidR="00AC6CF4" w:rsidRPr="00112521" w:rsidRDefault="00AC6CF4" w:rsidP="00194D9D">
      <w:pPr>
        <w:pStyle w:val="Default"/>
        <w:ind w:firstLine="720"/>
        <w:jc w:val="both"/>
        <w:rPr>
          <w:color w:val="auto"/>
          <w:lang w:val="it-IT"/>
        </w:rPr>
      </w:pPr>
      <w:r w:rsidRPr="00112521">
        <w:rPr>
          <w:color w:val="auto"/>
          <w:lang w:val="it-IT"/>
        </w:rPr>
        <w:t>Majoritatea activitatilor de prelucrare si ansamblare se vor realiza in incinta propusa prin proiectul de organizare de santier.</w:t>
      </w:r>
    </w:p>
    <w:p w:rsidR="00AC6CF4" w:rsidRPr="00112521" w:rsidRDefault="00AC6CF4" w:rsidP="00194D9D">
      <w:pPr>
        <w:pStyle w:val="Default"/>
        <w:ind w:firstLine="720"/>
        <w:jc w:val="both"/>
        <w:rPr>
          <w:color w:val="auto"/>
          <w:lang w:val="it-IT"/>
        </w:rPr>
      </w:pPr>
      <w:r w:rsidRPr="00112521">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AC6CF4" w:rsidRPr="00112521" w:rsidRDefault="00AC6CF4" w:rsidP="00194D9D">
      <w:pPr>
        <w:pStyle w:val="Default"/>
        <w:ind w:firstLine="720"/>
        <w:jc w:val="both"/>
        <w:rPr>
          <w:color w:val="auto"/>
          <w:lang w:val="it-IT"/>
        </w:rPr>
      </w:pPr>
      <w:r w:rsidRPr="00112521">
        <w:rPr>
          <w:color w:val="auto"/>
          <w:lang w:val="it-IT"/>
        </w:rPr>
        <w:t>Înainte de începerea oricaror lucrari se vor lua toate masurile P.S.I ce se impun pentru executarea lucrarilor în conditii de siguranta.</w:t>
      </w:r>
    </w:p>
    <w:p w:rsidR="00AC6CF4" w:rsidRPr="00112521" w:rsidRDefault="00AC6CF4" w:rsidP="00194D9D">
      <w:pPr>
        <w:pStyle w:val="Default"/>
        <w:ind w:firstLine="720"/>
        <w:jc w:val="both"/>
        <w:rPr>
          <w:color w:val="auto"/>
          <w:lang w:val="it-IT"/>
        </w:rPr>
      </w:pPr>
      <w:r w:rsidRPr="00112521">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AC6CF4" w:rsidRPr="00112521" w:rsidRDefault="00AC6CF4" w:rsidP="0078021E">
      <w:pPr>
        <w:pStyle w:val="Default"/>
        <w:ind w:firstLine="720"/>
        <w:jc w:val="both"/>
        <w:rPr>
          <w:color w:val="auto"/>
          <w:sz w:val="28"/>
          <w:szCs w:val="28"/>
          <w:lang w:val="it-IT"/>
        </w:rPr>
      </w:pPr>
      <w:r w:rsidRPr="00112521">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AC6CF4" w:rsidRPr="0046150F" w:rsidRDefault="00AC6CF4" w:rsidP="00194D9D">
      <w:pPr>
        <w:pStyle w:val="Style20"/>
        <w:widowControl/>
        <w:spacing w:before="120"/>
        <w:ind w:left="-180" w:firstLine="0"/>
        <w:rPr>
          <w:rFonts w:ascii="Times New Roman" w:hAnsi="Times New Roman" w:cs="Times New Roman"/>
          <w:b/>
          <w:sz w:val="28"/>
          <w:szCs w:val="28"/>
          <w:lang w:val="pt-BR"/>
        </w:rPr>
      </w:pPr>
      <w:r w:rsidRPr="00112521">
        <w:rPr>
          <w:rFonts w:ascii="Times New Roman" w:hAnsi="Times New Roman"/>
          <w:b/>
          <w:sz w:val="28"/>
          <w:szCs w:val="28"/>
          <w:lang w:val="it-IT"/>
        </w:rPr>
        <w:t xml:space="preserve">    </w:t>
      </w:r>
      <w:r w:rsidRPr="0046150F">
        <w:rPr>
          <w:rFonts w:ascii="Times New Roman" w:hAnsi="Times New Roman"/>
          <w:b/>
          <w:sz w:val="28"/>
          <w:szCs w:val="28"/>
          <w:lang w:val="pt-BR"/>
        </w:rPr>
        <w:t>- localizarea organizării de şantier:</w:t>
      </w:r>
      <w:r w:rsidRPr="0046150F">
        <w:rPr>
          <w:rFonts w:ascii="Times New Roman" w:hAnsi="Times New Roman" w:cs="Times New Roman"/>
          <w:b/>
          <w:sz w:val="28"/>
          <w:szCs w:val="28"/>
          <w:lang w:val="pt-BR"/>
        </w:rPr>
        <w:t xml:space="preserve"> </w:t>
      </w:r>
      <w:r w:rsidRPr="00112521">
        <w:rPr>
          <w:rFonts w:ascii="Times New Roman" w:hAnsi="Times New Roman"/>
          <w:b/>
          <w:sz w:val="28"/>
          <w:szCs w:val="28"/>
          <w:lang w:val="pt-BR"/>
        </w:rPr>
        <w:t xml:space="preserve">oras Eforie Nord, Bd. Republicii, nr. </w:t>
      </w:r>
      <w:r w:rsidRPr="0046150F">
        <w:rPr>
          <w:rFonts w:ascii="Times New Roman" w:hAnsi="Times New Roman"/>
          <w:b/>
          <w:sz w:val="28"/>
          <w:szCs w:val="28"/>
          <w:lang w:val="pt-BR"/>
        </w:rPr>
        <w:t>2, judetul Constanta</w:t>
      </w:r>
      <w:r w:rsidRPr="0046150F">
        <w:rPr>
          <w:rFonts w:ascii="Times New Roman" w:hAnsi="Times New Roman" w:cs="Times New Roman"/>
          <w:b/>
          <w:sz w:val="28"/>
          <w:szCs w:val="28"/>
          <w:lang w:val="pt-BR"/>
        </w:rPr>
        <w:t xml:space="preserve">. </w:t>
      </w:r>
    </w:p>
    <w:p w:rsidR="00AC6CF4" w:rsidRPr="0046150F" w:rsidRDefault="00AC6CF4" w:rsidP="00275614">
      <w:pPr>
        <w:autoSpaceDE w:val="0"/>
        <w:autoSpaceDN w:val="0"/>
        <w:adjustRightInd w:val="0"/>
        <w:spacing w:after="0" w:line="240" w:lineRule="auto"/>
        <w:jc w:val="both"/>
        <w:rPr>
          <w:rFonts w:ascii="Times New Roman" w:hAnsi="Times New Roman"/>
          <w:sz w:val="28"/>
          <w:szCs w:val="28"/>
          <w:lang w:val="pt-BR"/>
        </w:rPr>
      </w:pPr>
      <w:r w:rsidRPr="0046150F">
        <w:rPr>
          <w:rFonts w:ascii="Times New Roman" w:hAnsi="Times New Roman"/>
          <w:sz w:val="28"/>
          <w:szCs w:val="28"/>
          <w:lang w:val="pt-BR"/>
        </w:rPr>
        <w:t xml:space="preserve">    - descrierea impactului asupra mediului a lucrărilor organizării de şantier: </w:t>
      </w:r>
    </w:p>
    <w:p w:rsidR="00AC6CF4" w:rsidRPr="00112521" w:rsidRDefault="00AC6CF4" w:rsidP="00275614">
      <w:pPr>
        <w:tabs>
          <w:tab w:val="left" w:pos="0"/>
        </w:tabs>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ab/>
        <w:t>Organizarea de santier pentru lucrarile solicitate se va asigura in incinta, fara a afecta proprietatile vecine si retele edilitare existente.</w:t>
      </w:r>
    </w:p>
    <w:p w:rsidR="00AC6CF4" w:rsidRPr="00112521" w:rsidRDefault="00AC6CF4"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112521">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AC6CF4" w:rsidRPr="00112521" w:rsidRDefault="00AC6CF4"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112521">
        <w:rPr>
          <w:rFonts w:ascii="Times New Roman" w:hAnsi="Times New Roman"/>
          <w:sz w:val="28"/>
          <w:szCs w:val="28"/>
          <w:lang w:val="ro-RO"/>
        </w:rPr>
        <w:t xml:space="preserve">- surse de poluanţi şi instalaţii pentru reţinerea, evacuarea şi dispersia poluanţilor în mediu în timpul organizării de şantier: </w:t>
      </w:r>
      <w:r w:rsidRPr="00112521">
        <w:rPr>
          <w:rFonts w:ascii="Times New Roman" w:hAnsi="Times New Roman"/>
          <w:sz w:val="24"/>
          <w:szCs w:val="24"/>
          <w:lang w:val="es-ES" w:eastAsia="ar-SA"/>
        </w:rPr>
        <w:t>Posibilele surse de poluare a factorilor de mediu sunt reprezentate de execuţia propriu-zisă a lucrărilor, de traficul de şantier.</w:t>
      </w:r>
    </w:p>
    <w:p w:rsidR="00AC6CF4" w:rsidRPr="00112521" w:rsidRDefault="00AC6CF4" w:rsidP="0078021E">
      <w:pPr>
        <w:spacing w:after="0" w:line="240" w:lineRule="auto"/>
        <w:jc w:val="both"/>
        <w:rPr>
          <w:rFonts w:ascii="Times New Roman" w:hAnsi="Times New Roman"/>
          <w:b/>
          <w:bCs/>
          <w:sz w:val="28"/>
          <w:szCs w:val="28"/>
          <w:lang w:val="ro-RO"/>
        </w:rPr>
      </w:pPr>
      <w:r w:rsidRPr="00112521">
        <w:rPr>
          <w:rFonts w:ascii="Times New Roman" w:hAnsi="Times New Roman"/>
          <w:sz w:val="28"/>
          <w:szCs w:val="28"/>
          <w:lang w:val="ro-RO"/>
        </w:rPr>
        <w:t xml:space="preserve">  - dotări şi măsuri prevăzute pentru controlul emisiilor de poluanţi în mediu:</w:t>
      </w:r>
      <w:r w:rsidRPr="00112521">
        <w:rPr>
          <w:rFonts w:ascii="Times New Roman" w:hAnsi="Times New Roman"/>
          <w:sz w:val="28"/>
          <w:szCs w:val="28"/>
          <w:lang w:val="es-ES" w:eastAsia="ar-SA"/>
        </w:rPr>
        <w:t xml:space="preserve"> </w:t>
      </w:r>
      <w:r w:rsidRPr="00112521">
        <w:rPr>
          <w:rFonts w:ascii="Times New Roman" w:hAnsi="Times New Roman"/>
          <w:sz w:val="24"/>
          <w:szCs w:val="24"/>
          <w:lang w:val="es-ES" w:eastAsia="ar-SA"/>
        </w:rPr>
        <w:t>stropirea agregatelor si a drumurilor tehnologice pentru a impiedica degajarea pulberilor</w:t>
      </w:r>
      <w:r w:rsidRPr="00112521">
        <w:rPr>
          <w:rFonts w:ascii="Times New Roman" w:hAnsi="Times New Roman"/>
          <w:sz w:val="24"/>
          <w:szCs w:val="24"/>
          <w:lang w:val="ro-RO"/>
        </w:rPr>
        <w:t>.</w:t>
      </w:r>
    </w:p>
    <w:p w:rsidR="00AC6CF4" w:rsidRPr="00112521" w:rsidRDefault="00AC6CF4"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AC6CF4" w:rsidRDefault="00AC6CF4" w:rsidP="0078021E">
      <w:pPr>
        <w:autoSpaceDE w:val="0"/>
        <w:autoSpaceDN w:val="0"/>
        <w:adjustRightInd w:val="0"/>
        <w:jc w:val="both"/>
        <w:rPr>
          <w:rFonts w:ascii="Times New Roman" w:hAnsi="Times New Roman"/>
          <w:sz w:val="28"/>
          <w:szCs w:val="28"/>
          <w:lang w:val="ro-RO"/>
        </w:rPr>
      </w:pPr>
      <w:r w:rsidRPr="00112521">
        <w:rPr>
          <w:rFonts w:ascii="Times New Roman" w:hAnsi="Times New Roman"/>
          <w:sz w:val="28"/>
          <w:szCs w:val="28"/>
          <w:lang w:val="ro-RO"/>
        </w:rPr>
        <w:t xml:space="preserve">- lucrările propuse pentru refacerea amplasamentului la finalizarea investiţiei, în caz de accidente şi/sau la încetarea activităţii: </w:t>
      </w:r>
      <w:r w:rsidRPr="00112521">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t xml:space="preserve">   </w:t>
      </w:r>
      <w:r w:rsidRPr="00112521">
        <w:rPr>
          <w:rFonts w:ascii="Times New Roman" w:hAnsi="Times New Roman"/>
          <w:sz w:val="28"/>
          <w:szCs w:val="28"/>
          <w:lang w:val="ro-RO"/>
        </w:rPr>
        <w:t xml:space="preserve">    </w:t>
      </w:r>
    </w:p>
    <w:p w:rsidR="00AC6CF4" w:rsidRDefault="00AC6CF4" w:rsidP="0078021E">
      <w:pPr>
        <w:autoSpaceDE w:val="0"/>
        <w:autoSpaceDN w:val="0"/>
        <w:adjustRightInd w:val="0"/>
        <w:jc w:val="both"/>
        <w:rPr>
          <w:rFonts w:ascii="Times New Roman" w:hAnsi="Times New Roman"/>
          <w:sz w:val="24"/>
          <w:szCs w:val="24"/>
          <w:lang w:val="ro-RO"/>
        </w:rPr>
      </w:pPr>
      <w:r w:rsidRPr="00112521">
        <w:rPr>
          <w:rFonts w:ascii="Times New Roman" w:hAnsi="Times New Roman"/>
          <w:sz w:val="28"/>
          <w:szCs w:val="28"/>
          <w:lang w:val="ro-RO"/>
        </w:rPr>
        <w:t xml:space="preserve">- aspecte referitoare la prevenirea şi modul de răspuns pentru cazuri de poluări accidentale: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ventualele scurgeri accidentale de produs petrolier de la utilajele de constructii, vor fi indepartate cu material absorbant din dotare</w:t>
      </w:r>
      <w:r w:rsidRPr="00112521">
        <w:rPr>
          <w:rFonts w:ascii="Times New Roman" w:hAnsi="Times New Roman"/>
          <w:sz w:val="24"/>
          <w:szCs w:val="24"/>
          <w:lang w:val="ro-RO"/>
        </w:rPr>
        <w:t>;</w:t>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t xml:space="preserve">    </w:t>
      </w:r>
    </w:p>
    <w:p w:rsidR="00AC6CF4" w:rsidRPr="00112521" w:rsidRDefault="00AC6CF4" w:rsidP="0078021E">
      <w:pPr>
        <w:autoSpaceDE w:val="0"/>
        <w:autoSpaceDN w:val="0"/>
        <w:adjustRightInd w:val="0"/>
        <w:jc w:val="both"/>
        <w:rPr>
          <w:rFonts w:ascii="Times New Roman" w:hAnsi="Times New Roman"/>
          <w:sz w:val="24"/>
          <w:szCs w:val="24"/>
          <w:lang w:val="ro-RO"/>
        </w:rPr>
      </w:pPr>
      <w:r w:rsidRPr="00112521">
        <w:rPr>
          <w:rFonts w:ascii="Times New Roman" w:hAnsi="Times New Roman"/>
          <w:sz w:val="24"/>
          <w:szCs w:val="24"/>
          <w:lang w:val="ro-RO"/>
        </w:rPr>
        <w:t xml:space="preserve">  </w:t>
      </w:r>
      <w:r w:rsidRPr="00112521">
        <w:rPr>
          <w:rFonts w:ascii="Times New Roman" w:hAnsi="Times New Roman"/>
          <w:sz w:val="28"/>
          <w:szCs w:val="28"/>
          <w:lang w:val="ro-RO"/>
        </w:rPr>
        <w:t xml:space="preserve">  - aspecte referitoare la închiderea/dezafectarea/demolarea instalaţiei: </w:t>
      </w:r>
      <w:r w:rsidRPr="00112521">
        <w:rPr>
          <w:rStyle w:val="tpa1"/>
          <w:rFonts w:ascii="Times New Roman" w:hAnsi="Times New Roman"/>
          <w:sz w:val="24"/>
          <w:szCs w:val="24"/>
          <w:lang w:val="ro-RO"/>
        </w:rPr>
        <w:t>nu este cazul</w:t>
      </w:r>
      <w:r w:rsidRPr="00112521">
        <w:rPr>
          <w:rFonts w:ascii="Times New Roman" w:hAnsi="Times New Roman"/>
          <w:sz w:val="24"/>
          <w:szCs w:val="24"/>
          <w:lang w:val="ro-RO"/>
        </w:rPr>
        <w:t>;</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modalităţi de refacere a stării iniţiale/reabilitare în vederea utilizării ulterioare a terenului: </w:t>
      </w:r>
      <w:r w:rsidRPr="00112521">
        <w:rPr>
          <w:rStyle w:val="tpa1"/>
          <w:rFonts w:ascii="Times New Roman" w:hAnsi="Times New Roman"/>
          <w:sz w:val="24"/>
          <w:szCs w:val="24"/>
          <w:lang w:val="ro-RO"/>
        </w:rPr>
        <w:t>nu este cazul</w:t>
      </w:r>
      <w:r w:rsidRPr="00112521">
        <w:rPr>
          <w:rFonts w:ascii="Times New Roman" w:hAnsi="Times New Roman"/>
          <w:sz w:val="24"/>
          <w:szCs w:val="24"/>
          <w:lang w:val="ro-RO"/>
        </w:rPr>
        <w:t>.</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XII. Anexe - piese desenate: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112521">
        <w:rPr>
          <w:rFonts w:ascii="Times New Roman" w:hAnsi="Times New Roman"/>
          <w:sz w:val="24"/>
          <w:szCs w:val="24"/>
          <w:lang w:val="ro-RO"/>
        </w:rPr>
        <w:t>planul de încadrare în zonă a obiectivului şi planul de situaţie au fost depuse odata cu documentatia initiala de solicitare a acordului de mediu.</w:t>
      </w:r>
    </w:p>
    <w:p w:rsidR="00AC6CF4" w:rsidRDefault="00AC6CF4" w:rsidP="00B4192C">
      <w:pPr>
        <w:autoSpaceDE w:val="0"/>
        <w:autoSpaceDN w:val="0"/>
        <w:adjustRightInd w:val="0"/>
        <w:spacing w:after="0" w:line="240" w:lineRule="auto"/>
        <w:jc w:val="both"/>
        <w:rPr>
          <w:rFonts w:ascii="Times New Roman" w:hAnsi="Times New Roman"/>
          <w:sz w:val="28"/>
          <w:szCs w:val="28"/>
          <w:lang w:val="pt-BR"/>
        </w:rPr>
      </w:pPr>
    </w:p>
    <w:p w:rsidR="00AC6CF4" w:rsidRPr="00112521" w:rsidRDefault="00AC6CF4" w:rsidP="00B4192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2. schemele-flux pentru procesul tehnologic şi fazele activităţii, cu instalaţiile de depoluare: </w:t>
      </w:r>
      <w:r w:rsidRPr="00112521">
        <w:rPr>
          <w:rFonts w:ascii="Times New Roman" w:hAnsi="Times New Roman"/>
          <w:sz w:val="24"/>
          <w:szCs w:val="24"/>
          <w:lang w:val="pt-BR"/>
        </w:rPr>
        <w:t>nu este cazul;</w:t>
      </w:r>
    </w:p>
    <w:p w:rsidR="00AC6CF4" w:rsidRDefault="00AC6CF4" w:rsidP="00B4192C">
      <w:pPr>
        <w:autoSpaceDE w:val="0"/>
        <w:autoSpaceDN w:val="0"/>
        <w:adjustRightInd w:val="0"/>
        <w:spacing w:after="0" w:line="240" w:lineRule="auto"/>
        <w:jc w:val="both"/>
        <w:rPr>
          <w:rFonts w:ascii="Times New Roman" w:hAnsi="Times New Roman"/>
          <w:sz w:val="28"/>
          <w:szCs w:val="28"/>
          <w:lang w:val="pt-BR"/>
        </w:rPr>
      </w:pPr>
    </w:p>
    <w:p w:rsidR="00AC6CF4" w:rsidRPr="00112521" w:rsidRDefault="00AC6CF4" w:rsidP="00B4192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3. schema-flux a gestionării deşeurilor: </w:t>
      </w:r>
    </w:p>
    <w:p w:rsidR="00AC6CF4" w:rsidRDefault="00AC6CF4" w:rsidP="00B4192C">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4"/>
          <w:szCs w:val="24"/>
          <w:lang w:val="pt-BR"/>
        </w:rPr>
        <w:t xml:space="preserve">- </w:t>
      </w:r>
      <w:r w:rsidRPr="00112521">
        <w:rPr>
          <w:rFonts w:ascii="Times New Roman" w:hAnsi="Times New Roman"/>
          <w:sz w:val="24"/>
          <w:szCs w:val="24"/>
          <w:lang w:val="ro-RO"/>
        </w:rPr>
        <w:t xml:space="preserve">depozitarea temporară a deşeurilor de construcţie pe platforme protejate, special amenajate;               </w:t>
      </w:r>
    </w:p>
    <w:p w:rsidR="00AC6CF4" w:rsidRPr="00112521" w:rsidRDefault="00AC6CF4" w:rsidP="00B4192C">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 - depozitarea deşeurilor de tip menajer în zonele special destinate, în europubele; </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4"/>
          <w:szCs w:val="24"/>
          <w:lang w:val="ro-RO"/>
        </w:rPr>
        <w:t>- preluarea deseurilor de catre societati autorizate.</w:t>
      </w:r>
    </w:p>
    <w:p w:rsidR="00AC6CF4" w:rsidRDefault="00AC6CF4" w:rsidP="007F40F0">
      <w:pPr>
        <w:autoSpaceDE w:val="0"/>
        <w:autoSpaceDN w:val="0"/>
        <w:adjustRightInd w:val="0"/>
        <w:spacing w:after="0" w:line="240" w:lineRule="auto"/>
        <w:jc w:val="both"/>
        <w:rPr>
          <w:rFonts w:ascii="Times New Roman" w:hAnsi="Times New Roman"/>
          <w:sz w:val="28"/>
          <w:szCs w:val="28"/>
          <w:lang w:val="ro-RO"/>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4. alte piese desenate, stabilite de autoritatea publică pentru protecţia mediului:</w:t>
      </w:r>
      <w:r w:rsidRPr="00112521">
        <w:rPr>
          <w:rFonts w:ascii="Times New Roman" w:hAnsi="Times New Roman"/>
          <w:sz w:val="24"/>
          <w:szCs w:val="24"/>
          <w:lang w:val="ro-RO"/>
        </w:rPr>
        <w:t xml:space="preserve"> nu este cazul</w:t>
      </w:r>
      <w:r w:rsidRPr="00112521">
        <w:rPr>
          <w:rFonts w:ascii="Times New Roman" w:hAnsi="Times New Roman"/>
          <w:sz w:val="28"/>
          <w:szCs w:val="28"/>
          <w:lang w:val="ro-RO"/>
        </w:rPr>
        <w:t>.</w:t>
      </w:r>
    </w:p>
    <w:p w:rsidR="00AC6CF4" w:rsidRDefault="00AC6CF4" w:rsidP="007F40F0">
      <w:pPr>
        <w:autoSpaceDE w:val="0"/>
        <w:autoSpaceDN w:val="0"/>
        <w:adjustRightInd w:val="0"/>
        <w:spacing w:after="0" w:line="240" w:lineRule="auto"/>
        <w:jc w:val="both"/>
        <w:rPr>
          <w:rFonts w:ascii="Times New Roman" w:hAnsi="Times New Roman"/>
          <w:color w:val="FF0000"/>
          <w:sz w:val="28"/>
          <w:szCs w:val="28"/>
          <w:lang w:val="ro-RO"/>
        </w:rPr>
      </w:pPr>
      <w:r w:rsidRPr="00811CE2">
        <w:rPr>
          <w:rFonts w:ascii="Times New Roman" w:hAnsi="Times New Roman"/>
          <w:color w:val="FF0000"/>
          <w:sz w:val="28"/>
          <w:szCs w:val="28"/>
          <w:lang w:val="ro-RO"/>
        </w:rPr>
        <w:t xml:space="preserve">   </w:t>
      </w:r>
    </w:p>
    <w:p w:rsidR="00AC6CF4" w:rsidRPr="00811CE2" w:rsidRDefault="00AC6CF4" w:rsidP="007F40F0">
      <w:pPr>
        <w:autoSpaceDE w:val="0"/>
        <w:autoSpaceDN w:val="0"/>
        <w:adjustRightInd w:val="0"/>
        <w:spacing w:after="0" w:line="240" w:lineRule="auto"/>
        <w:jc w:val="both"/>
        <w:rPr>
          <w:rFonts w:ascii="Times New Roman" w:hAnsi="Times New Roman"/>
          <w:color w:val="FF0000"/>
          <w:sz w:val="28"/>
          <w:szCs w:val="28"/>
          <w:lang w:val="ro-RO"/>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112521">
        <w:rPr>
          <w:rFonts w:ascii="Times New Roman" w:hAnsi="Times New Roman"/>
          <w:sz w:val="24"/>
          <w:szCs w:val="24"/>
          <w:lang w:val="ro-RO"/>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 xml:space="preserve">b) numele şi codul ariei naturale protejate de interes comunitar;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c) prezenţa şi efectivele/suprafeţele acoperite de specii şi habitate de interes comunitar în zona proiectului;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e) se va estima impactul potenţial al proiectului asupra speciilor şi habitatelor din aria naturală protejată de interes comunitar;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f) alte informaţii prevăzute în legislaţia în vigoare.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1. Localizarea proiectului:</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bazinul hidrografic;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cursul de apă: denumirea şi codul cadastral;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corpul de apă (de suprafaţă şi/sau subteran): denumire şi cod.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112521">
        <w:rPr>
          <w:rFonts w:ascii="Times New Roman" w:hAnsi="Times New Roman"/>
          <w:sz w:val="24"/>
          <w:szCs w:val="24"/>
          <w:lang w:val="pt-BR"/>
        </w:rPr>
        <w:t>NU ESTE CAZUL</w:t>
      </w: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p>
    <w:p w:rsidR="00AC6CF4" w:rsidRPr="00112521" w:rsidRDefault="00AC6CF4"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w:t>
      </w:r>
    </w:p>
    <w:p w:rsidR="00AC6CF4" w:rsidRPr="00112521" w:rsidRDefault="00AC6CF4" w:rsidP="007F40F0">
      <w:pPr>
        <w:autoSpaceDE w:val="0"/>
        <w:autoSpaceDN w:val="0"/>
        <w:adjustRightInd w:val="0"/>
        <w:spacing w:after="0" w:line="240" w:lineRule="auto"/>
        <w:jc w:val="both"/>
        <w:rPr>
          <w:rFonts w:ascii="Times New Roman" w:hAnsi="Times New Roman"/>
          <w:b/>
          <w:sz w:val="28"/>
          <w:szCs w:val="28"/>
          <w:lang w:val="pt-BR"/>
        </w:rPr>
      </w:pPr>
      <w:r w:rsidRPr="00112521">
        <w:rPr>
          <w:rFonts w:ascii="Times New Roman" w:hAnsi="Times New Roman"/>
          <w:b/>
          <w:sz w:val="28"/>
          <w:szCs w:val="28"/>
          <w:lang w:val="pt-BR"/>
        </w:rPr>
        <w:t>Semnătura şi ştampila titularului</w:t>
      </w:r>
    </w:p>
    <w:p w:rsidR="00AC6CF4" w:rsidRPr="00112521" w:rsidRDefault="00AC6CF4" w:rsidP="00112521">
      <w:pPr>
        <w:autoSpaceDE w:val="0"/>
        <w:autoSpaceDN w:val="0"/>
        <w:adjustRightInd w:val="0"/>
        <w:spacing w:after="0" w:line="240" w:lineRule="auto"/>
        <w:jc w:val="both"/>
        <w:rPr>
          <w:b/>
          <w:lang w:val="pt-BR"/>
        </w:rPr>
      </w:pPr>
      <w:r w:rsidRPr="00112521">
        <w:rPr>
          <w:rFonts w:ascii="Times New Roman" w:hAnsi="Times New Roman"/>
          <w:b/>
          <w:sz w:val="28"/>
          <w:szCs w:val="28"/>
          <w:lang w:val="pt-BR"/>
        </w:rPr>
        <w:t xml:space="preserve">BUHULEA ION  </w:t>
      </w:r>
    </w:p>
    <w:sectPr w:rsidR="00AC6CF4" w:rsidRPr="00112521" w:rsidSect="00187DB6">
      <w:pgSz w:w="12240" w:h="15840"/>
      <w:pgMar w:top="900" w:right="72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426D0"/>
    <w:rsid w:val="0006515C"/>
    <w:rsid w:val="0007578C"/>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C7EDE"/>
    <w:rsid w:val="002D27EE"/>
    <w:rsid w:val="002D57B2"/>
    <w:rsid w:val="0030269D"/>
    <w:rsid w:val="00305676"/>
    <w:rsid w:val="00311D0E"/>
    <w:rsid w:val="00315E5F"/>
    <w:rsid w:val="00325C59"/>
    <w:rsid w:val="00353B43"/>
    <w:rsid w:val="00362F73"/>
    <w:rsid w:val="00363226"/>
    <w:rsid w:val="00363555"/>
    <w:rsid w:val="00366B9C"/>
    <w:rsid w:val="0037763B"/>
    <w:rsid w:val="003D4AD2"/>
    <w:rsid w:val="003D67A2"/>
    <w:rsid w:val="003E6463"/>
    <w:rsid w:val="0041150A"/>
    <w:rsid w:val="004245C5"/>
    <w:rsid w:val="0043517E"/>
    <w:rsid w:val="004453B4"/>
    <w:rsid w:val="00446C96"/>
    <w:rsid w:val="00447439"/>
    <w:rsid w:val="00451103"/>
    <w:rsid w:val="0046150F"/>
    <w:rsid w:val="004639C0"/>
    <w:rsid w:val="00475C22"/>
    <w:rsid w:val="00484067"/>
    <w:rsid w:val="004A46DB"/>
    <w:rsid w:val="004B4B04"/>
    <w:rsid w:val="004C1802"/>
    <w:rsid w:val="004D6366"/>
    <w:rsid w:val="004F4397"/>
    <w:rsid w:val="0050476E"/>
    <w:rsid w:val="00507856"/>
    <w:rsid w:val="00510F71"/>
    <w:rsid w:val="00533A62"/>
    <w:rsid w:val="00542E05"/>
    <w:rsid w:val="005469A5"/>
    <w:rsid w:val="0056790C"/>
    <w:rsid w:val="005B2853"/>
    <w:rsid w:val="005E1907"/>
    <w:rsid w:val="005F4ED6"/>
    <w:rsid w:val="005F7CA7"/>
    <w:rsid w:val="00613177"/>
    <w:rsid w:val="0062542C"/>
    <w:rsid w:val="00656055"/>
    <w:rsid w:val="00656D1A"/>
    <w:rsid w:val="00677E92"/>
    <w:rsid w:val="006814C0"/>
    <w:rsid w:val="00681651"/>
    <w:rsid w:val="006946A6"/>
    <w:rsid w:val="00695B2B"/>
    <w:rsid w:val="006C6964"/>
    <w:rsid w:val="006E0382"/>
    <w:rsid w:val="006E474B"/>
    <w:rsid w:val="006F0206"/>
    <w:rsid w:val="006F25B5"/>
    <w:rsid w:val="0071523E"/>
    <w:rsid w:val="00732734"/>
    <w:rsid w:val="00764320"/>
    <w:rsid w:val="0078021E"/>
    <w:rsid w:val="007870AD"/>
    <w:rsid w:val="007C6A55"/>
    <w:rsid w:val="007C6DE4"/>
    <w:rsid w:val="007F1D17"/>
    <w:rsid w:val="007F40F0"/>
    <w:rsid w:val="007F6141"/>
    <w:rsid w:val="00811CE2"/>
    <w:rsid w:val="0081415F"/>
    <w:rsid w:val="0083385D"/>
    <w:rsid w:val="00846EFD"/>
    <w:rsid w:val="008567F5"/>
    <w:rsid w:val="00857D5A"/>
    <w:rsid w:val="00885DA1"/>
    <w:rsid w:val="0089154D"/>
    <w:rsid w:val="00891655"/>
    <w:rsid w:val="0089233E"/>
    <w:rsid w:val="008938EF"/>
    <w:rsid w:val="008D509D"/>
    <w:rsid w:val="008D6E07"/>
    <w:rsid w:val="008D7F9F"/>
    <w:rsid w:val="008F1413"/>
    <w:rsid w:val="008F26C5"/>
    <w:rsid w:val="008F50BD"/>
    <w:rsid w:val="0091229F"/>
    <w:rsid w:val="00917F46"/>
    <w:rsid w:val="00953490"/>
    <w:rsid w:val="00954051"/>
    <w:rsid w:val="00964B25"/>
    <w:rsid w:val="0097389D"/>
    <w:rsid w:val="00973A87"/>
    <w:rsid w:val="00980CFC"/>
    <w:rsid w:val="00982D67"/>
    <w:rsid w:val="00983389"/>
    <w:rsid w:val="009A5DEF"/>
    <w:rsid w:val="009D6E10"/>
    <w:rsid w:val="009E1837"/>
    <w:rsid w:val="009E792F"/>
    <w:rsid w:val="00A13D1D"/>
    <w:rsid w:val="00A20CFA"/>
    <w:rsid w:val="00A23F07"/>
    <w:rsid w:val="00A333AC"/>
    <w:rsid w:val="00A60519"/>
    <w:rsid w:val="00A7382E"/>
    <w:rsid w:val="00A76A28"/>
    <w:rsid w:val="00A83ACB"/>
    <w:rsid w:val="00A85EE9"/>
    <w:rsid w:val="00A94770"/>
    <w:rsid w:val="00AA6B36"/>
    <w:rsid w:val="00AA7055"/>
    <w:rsid w:val="00AB3280"/>
    <w:rsid w:val="00AB6FB0"/>
    <w:rsid w:val="00AC6CF4"/>
    <w:rsid w:val="00AD1A6D"/>
    <w:rsid w:val="00AD1C5C"/>
    <w:rsid w:val="00B16221"/>
    <w:rsid w:val="00B4192C"/>
    <w:rsid w:val="00B71EE0"/>
    <w:rsid w:val="00B73E13"/>
    <w:rsid w:val="00B8312E"/>
    <w:rsid w:val="00B8344E"/>
    <w:rsid w:val="00BA2A9A"/>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75C"/>
    <w:rsid w:val="00CA7DF6"/>
    <w:rsid w:val="00CD7818"/>
    <w:rsid w:val="00CE459D"/>
    <w:rsid w:val="00CE6BEB"/>
    <w:rsid w:val="00D27128"/>
    <w:rsid w:val="00D87DB3"/>
    <w:rsid w:val="00DA532C"/>
    <w:rsid w:val="00DC0F5F"/>
    <w:rsid w:val="00DC32B5"/>
    <w:rsid w:val="00DE66D5"/>
    <w:rsid w:val="00DE7229"/>
    <w:rsid w:val="00DF30F5"/>
    <w:rsid w:val="00DF43FC"/>
    <w:rsid w:val="00E106D6"/>
    <w:rsid w:val="00E238DA"/>
    <w:rsid w:val="00E830B0"/>
    <w:rsid w:val="00E87FEF"/>
    <w:rsid w:val="00EA1812"/>
    <w:rsid w:val="00ED227D"/>
    <w:rsid w:val="00ED72A5"/>
    <w:rsid w:val="00EE06BC"/>
    <w:rsid w:val="00EE5BAF"/>
    <w:rsid w:val="00EF3ABA"/>
    <w:rsid w:val="00EF3DAA"/>
    <w:rsid w:val="00F37BFF"/>
    <w:rsid w:val="00F43546"/>
    <w:rsid w:val="00F72D26"/>
    <w:rsid w:val="00F83149"/>
    <w:rsid w:val="00F858D1"/>
    <w:rsid w:val="00F862D6"/>
    <w:rsid w:val="00F92F31"/>
    <w:rsid w:val="00FC2C1F"/>
    <w:rsid w:val="00FC327E"/>
    <w:rsid w:val="00FD235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626165">
      <w:marLeft w:val="0"/>
      <w:marRight w:val="0"/>
      <w:marTop w:val="0"/>
      <w:marBottom w:val="0"/>
      <w:divBdr>
        <w:top w:val="none" w:sz="0" w:space="0" w:color="auto"/>
        <w:left w:val="none" w:sz="0" w:space="0" w:color="auto"/>
        <w:bottom w:val="none" w:sz="0" w:space="0" w:color="auto"/>
        <w:right w:val="none" w:sz="0" w:space="0" w:color="auto"/>
      </w:divBdr>
      <w:divsChild>
        <w:div w:id="1398626161">
          <w:marLeft w:val="0"/>
          <w:marRight w:val="0"/>
          <w:marTop w:val="0"/>
          <w:marBottom w:val="0"/>
          <w:divBdr>
            <w:top w:val="none" w:sz="0" w:space="0" w:color="auto"/>
            <w:left w:val="none" w:sz="0" w:space="0" w:color="auto"/>
            <w:bottom w:val="none" w:sz="0" w:space="0" w:color="auto"/>
            <w:right w:val="none" w:sz="0" w:space="0" w:color="auto"/>
          </w:divBdr>
        </w:div>
        <w:div w:id="1398626162">
          <w:marLeft w:val="0"/>
          <w:marRight w:val="0"/>
          <w:marTop w:val="0"/>
          <w:marBottom w:val="0"/>
          <w:divBdr>
            <w:top w:val="none" w:sz="0" w:space="0" w:color="auto"/>
            <w:left w:val="none" w:sz="0" w:space="0" w:color="auto"/>
            <w:bottom w:val="none" w:sz="0" w:space="0" w:color="auto"/>
            <w:right w:val="none" w:sz="0" w:space="0" w:color="auto"/>
          </w:divBdr>
        </w:div>
        <w:div w:id="1398626163">
          <w:marLeft w:val="0"/>
          <w:marRight w:val="0"/>
          <w:marTop w:val="0"/>
          <w:marBottom w:val="0"/>
          <w:divBdr>
            <w:top w:val="none" w:sz="0" w:space="0" w:color="auto"/>
            <w:left w:val="none" w:sz="0" w:space="0" w:color="auto"/>
            <w:bottom w:val="none" w:sz="0" w:space="0" w:color="auto"/>
            <w:right w:val="none" w:sz="0" w:space="0" w:color="auto"/>
          </w:divBdr>
        </w:div>
        <w:div w:id="139862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728</TotalTime>
  <Pages>12</Pages>
  <Words>5335</Words>
  <Characters>30410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213</cp:revision>
  <cp:lastPrinted>2019-03-14T08:21:00Z</cp:lastPrinted>
  <dcterms:created xsi:type="dcterms:W3CDTF">2019-01-29T14:13:00Z</dcterms:created>
  <dcterms:modified xsi:type="dcterms:W3CDTF">2019-03-14T08:22:00Z</dcterms:modified>
</cp:coreProperties>
</file>