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1E7D2A" w:rsidRDefault="0034235F"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VOLUMUL 1</w:t>
      </w:r>
    </w:p>
    <w:p w:rsidR="00D073C9" w:rsidRPr="001E7D2A" w:rsidRDefault="00D073C9" w:rsidP="001E7D2A">
      <w:pPr>
        <w:spacing w:line="276" w:lineRule="auto"/>
        <w:jc w:val="center"/>
        <w:rPr>
          <w:rFonts w:ascii="Arial Narrow" w:hAnsi="Arial Narrow"/>
          <w:b/>
          <w:sz w:val="32"/>
          <w:szCs w:val="32"/>
          <w:u w:val="single"/>
          <w:lang w:val="ro-RO"/>
        </w:rPr>
      </w:pPr>
    </w:p>
    <w:p w:rsidR="00595505" w:rsidRDefault="00130A53"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 xml:space="preserve">MEMORIU </w:t>
      </w:r>
      <w:r w:rsidR="0034235F" w:rsidRPr="001E7D2A">
        <w:rPr>
          <w:rFonts w:ascii="Arial Narrow" w:hAnsi="Arial Narrow"/>
          <w:b/>
          <w:sz w:val="32"/>
          <w:szCs w:val="32"/>
          <w:u w:val="single"/>
          <w:lang w:val="ro-RO"/>
        </w:rPr>
        <w:t>DE PREZENTARE</w:t>
      </w: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b/>
          <w:sz w:val="24"/>
          <w:szCs w:val="24"/>
          <w:lang w:val="ro-RO"/>
        </w:rPr>
      </w:pPr>
      <w:r w:rsidRPr="001E7D2A">
        <w:rPr>
          <w:rFonts w:ascii="Arial Narrow" w:hAnsi="Arial Narrow"/>
          <w:sz w:val="24"/>
          <w:szCs w:val="24"/>
          <w:lang w:val="ro-RO"/>
        </w:rPr>
        <w:tab/>
      </w:r>
      <w:r w:rsidRPr="001E7D2A">
        <w:rPr>
          <w:rFonts w:ascii="Arial Narrow" w:hAnsi="Arial Narrow"/>
          <w:b/>
          <w:sz w:val="24"/>
          <w:szCs w:val="24"/>
          <w:lang w:val="ro-RO"/>
        </w:rPr>
        <w:t xml:space="preserve">1. </w:t>
      </w:r>
      <w:r w:rsidRPr="001E7D2A">
        <w:rPr>
          <w:rFonts w:ascii="Arial Narrow" w:hAnsi="Arial Narrow"/>
          <w:b/>
          <w:szCs w:val="28"/>
          <w:u w:val="single"/>
          <w:lang w:val="ro-RO"/>
        </w:rPr>
        <w:t>INTRODUCERE</w:t>
      </w:r>
    </w:p>
    <w:p w:rsidR="00595505" w:rsidRPr="00944428" w:rsidRDefault="00595505" w:rsidP="001E7D2A">
      <w:pPr>
        <w:spacing w:line="276" w:lineRule="auto"/>
        <w:rPr>
          <w:rFonts w:ascii="Arial Narrow" w:hAnsi="Arial Narrow"/>
          <w:szCs w:val="24"/>
          <w:lang w:val="ro-RO"/>
        </w:rPr>
      </w:pPr>
    </w:p>
    <w:p w:rsidR="00595505" w:rsidRPr="00944428" w:rsidRDefault="00595505" w:rsidP="003F67B3">
      <w:pPr>
        <w:numPr>
          <w:ilvl w:val="1"/>
          <w:numId w:val="2"/>
        </w:numPr>
        <w:tabs>
          <w:tab w:val="left" w:pos="1147"/>
        </w:tabs>
        <w:spacing w:line="276" w:lineRule="auto"/>
        <w:rPr>
          <w:rFonts w:ascii="Arial Narrow" w:hAnsi="Arial Narrow"/>
          <w:b/>
          <w:szCs w:val="24"/>
          <w:u w:val="single"/>
          <w:lang w:val="ro-RO"/>
        </w:rPr>
      </w:pPr>
      <w:r w:rsidRPr="00944428">
        <w:rPr>
          <w:rFonts w:ascii="Arial Narrow" w:hAnsi="Arial Narrow"/>
          <w:b/>
          <w:szCs w:val="24"/>
          <w:u w:val="single"/>
          <w:lang w:val="ro-RO"/>
        </w:rPr>
        <w:t>Date de recunoastere a documentatiei</w:t>
      </w:r>
    </w:p>
    <w:p w:rsidR="00595505" w:rsidRPr="001E7D2A" w:rsidRDefault="00595505" w:rsidP="001E7D2A">
      <w:pPr>
        <w:spacing w:line="276" w:lineRule="auto"/>
        <w:ind w:left="1147"/>
        <w:rPr>
          <w:rFonts w:ascii="Arial Narrow" w:hAnsi="Arial Narrow"/>
          <w:sz w:val="24"/>
          <w:szCs w:val="24"/>
          <w:u w:val="single"/>
          <w:lang w:val="ro-RO"/>
        </w:rPr>
      </w:pPr>
    </w:p>
    <w:p w:rsidR="008B6240" w:rsidRPr="00D26D86" w:rsidRDefault="008B6240" w:rsidP="008B6240">
      <w:pPr>
        <w:pStyle w:val="ListParagraph"/>
        <w:numPr>
          <w:ilvl w:val="0"/>
          <w:numId w:val="18"/>
        </w:numPr>
        <w:suppressAutoHyphens w:val="0"/>
        <w:overflowPunct w:val="0"/>
        <w:autoSpaceDE w:val="0"/>
        <w:autoSpaceDN w:val="0"/>
        <w:adjustRightInd w:val="0"/>
        <w:rPr>
          <w:rFonts w:ascii="Arial Narrow" w:hAnsi="Arial Narrow"/>
          <w:sz w:val="24"/>
          <w:lang w:val="it-IT"/>
        </w:rPr>
      </w:pPr>
      <w:r w:rsidRPr="00040B2D">
        <w:rPr>
          <w:rFonts w:ascii="Arial Narrow" w:hAnsi="Arial Narrow"/>
          <w:sz w:val="24"/>
          <w:u w:val="single"/>
          <w:lang w:val="it-IT"/>
        </w:rPr>
        <w:t>Denumirea lucrarii</w:t>
      </w:r>
      <w:r w:rsidRPr="00040B2D">
        <w:rPr>
          <w:rFonts w:ascii="Arial Narrow" w:hAnsi="Arial Narrow"/>
          <w:sz w:val="24"/>
          <w:lang w:val="it-IT"/>
        </w:rPr>
        <w:t xml:space="preserve">: </w:t>
      </w:r>
      <w:r w:rsidRPr="008B6240">
        <w:rPr>
          <w:rFonts w:ascii="Arial Narrow" w:hAnsi="Arial Narrow"/>
          <w:color w:val="000000" w:themeColor="text1"/>
          <w:sz w:val="24"/>
        </w:rPr>
        <w:t>PLAN URBANISTIC ZONAL SI REGULAMENT LOCAL DE URBANISM AFERENT – ANSAMBLU REZIDENTIAL SI SERVICII TURISTICE FUNCTIUNE: ALIMENTATIE PUBLICA, CAZARE, AGREMENT</w:t>
      </w:r>
    </w:p>
    <w:p w:rsidR="008B6240" w:rsidRPr="00D26D86" w:rsidRDefault="008B6240" w:rsidP="008B6240">
      <w:pPr>
        <w:pStyle w:val="ListParagraph"/>
        <w:ind w:left="1425"/>
        <w:rPr>
          <w:rFonts w:ascii="Arial Narrow" w:hAnsi="Arial Narrow"/>
          <w:sz w:val="24"/>
          <w:lang w:val="it-IT"/>
        </w:rPr>
      </w:pPr>
      <w:r w:rsidRPr="00D26D86">
        <w:rPr>
          <w:rFonts w:ascii="Arial Narrow" w:hAnsi="Arial Narrow"/>
          <w:sz w:val="24"/>
          <w:lang w:val="it-IT"/>
        </w:rPr>
        <w:t xml:space="preserve">Prezenta documentatie a fost elaborata in scopul aprobarii PUZ solicitat in vederea reglementarii urbanistice a zonei constituite din terenul cu numarul cadastral </w:t>
      </w:r>
      <w:r>
        <w:rPr>
          <w:rFonts w:ascii="Arial Narrow" w:hAnsi="Arial Narrow"/>
          <w:sz w:val="24"/>
          <w:lang w:val="it-IT"/>
        </w:rPr>
        <w:t>101548 si</w:t>
      </w:r>
      <w:r w:rsidRPr="00D26D86">
        <w:rPr>
          <w:rFonts w:ascii="Arial Narrow" w:hAnsi="Arial Narrow"/>
          <w:sz w:val="24"/>
          <w:lang w:val="it-IT"/>
        </w:rPr>
        <w:t xml:space="preserve"> CF </w:t>
      </w:r>
      <w:r>
        <w:rPr>
          <w:rFonts w:ascii="Arial Narrow" w:hAnsi="Arial Narrow"/>
          <w:sz w:val="24"/>
          <w:lang w:val="it-IT"/>
        </w:rPr>
        <w:t>101548</w:t>
      </w:r>
    </w:p>
    <w:p w:rsidR="008B6240" w:rsidRPr="00040B2D" w:rsidRDefault="008B6240" w:rsidP="008B6240">
      <w:pPr>
        <w:pStyle w:val="ListParagraph"/>
        <w:numPr>
          <w:ilvl w:val="0"/>
          <w:numId w:val="18"/>
        </w:numPr>
        <w:suppressAutoHyphens w:val="0"/>
        <w:overflowPunct w:val="0"/>
        <w:autoSpaceDE w:val="0"/>
        <w:autoSpaceDN w:val="0"/>
        <w:adjustRightInd w:val="0"/>
        <w:rPr>
          <w:rFonts w:ascii="Arial Narrow" w:hAnsi="Arial Narrow"/>
          <w:sz w:val="24"/>
        </w:rPr>
      </w:pPr>
      <w:r w:rsidRPr="00040B2D">
        <w:rPr>
          <w:rFonts w:ascii="Arial Narrow" w:hAnsi="Arial Narrow"/>
          <w:sz w:val="24"/>
          <w:u w:val="single"/>
          <w:lang w:val="it-IT"/>
        </w:rPr>
        <w:t>Amplasament</w:t>
      </w:r>
      <w:r w:rsidRPr="00040B2D">
        <w:rPr>
          <w:rFonts w:ascii="Arial Narrow" w:hAnsi="Arial Narrow"/>
          <w:sz w:val="24"/>
          <w:lang w:val="it-IT"/>
        </w:rPr>
        <w:t xml:space="preserve">: </w:t>
      </w:r>
      <w:r w:rsidRPr="00040B2D">
        <w:rPr>
          <w:rFonts w:ascii="Arial Narrow" w:hAnsi="Arial Narrow"/>
          <w:sz w:val="24"/>
          <w:szCs w:val="24"/>
          <w:lang w:val="ro-RO"/>
        </w:rPr>
        <w:t xml:space="preserve">Jud. Constanta, mun. Mangalia, </w:t>
      </w:r>
      <w:r>
        <w:rPr>
          <w:rFonts w:ascii="Arial Narrow" w:hAnsi="Arial Narrow"/>
          <w:sz w:val="24"/>
          <w:szCs w:val="24"/>
          <w:lang w:val="ro-RO"/>
        </w:rPr>
        <w:t>statiunea Olimp, str. Trandafirirlor, nr. 39A</w:t>
      </w:r>
    </w:p>
    <w:p w:rsidR="008B6240" w:rsidRPr="00040B2D" w:rsidRDefault="008B6240" w:rsidP="008B6240">
      <w:pPr>
        <w:pStyle w:val="ListParagraph"/>
        <w:numPr>
          <w:ilvl w:val="0"/>
          <w:numId w:val="18"/>
        </w:numPr>
        <w:suppressAutoHyphens w:val="0"/>
        <w:overflowPunct w:val="0"/>
        <w:autoSpaceDE w:val="0"/>
        <w:autoSpaceDN w:val="0"/>
        <w:adjustRightInd w:val="0"/>
        <w:rPr>
          <w:rFonts w:ascii="Arial Narrow" w:hAnsi="Arial Narrow"/>
          <w:sz w:val="24"/>
          <w:szCs w:val="24"/>
        </w:rPr>
      </w:pPr>
      <w:r w:rsidRPr="00040B2D">
        <w:rPr>
          <w:rFonts w:ascii="Arial Narrow" w:hAnsi="Arial Narrow"/>
          <w:sz w:val="24"/>
          <w:u w:val="single"/>
        </w:rPr>
        <w:t>Beneficiar:</w:t>
      </w:r>
      <w:r w:rsidRPr="00040B2D">
        <w:rPr>
          <w:rFonts w:ascii="Arial Narrow" w:hAnsi="Arial Narrow"/>
          <w:sz w:val="24"/>
        </w:rPr>
        <w:t xml:space="preserve"> </w:t>
      </w:r>
      <w:r>
        <w:rPr>
          <w:rFonts w:ascii="Arial Narrow" w:eastAsiaTheme="minorHAnsi" w:hAnsi="Arial Narrow" w:cs="Arial Narrow"/>
          <w:color w:val="000000"/>
          <w:sz w:val="24"/>
        </w:rPr>
        <w:t>MICULESCU IONEL si NICULINA si NITA IOAN si CORINA-MARIA</w:t>
      </w:r>
    </w:p>
    <w:p w:rsidR="008B6240" w:rsidRPr="00040B2D" w:rsidRDefault="008B6240" w:rsidP="008B6240">
      <w:pPr>
        <w:pStyle w:val="ListParagraph"/>
        <w:ind w:left="1425"/>
        <w:rPr>
          <w:rFonts w:ascii="Arial Narrow" w:hAnsi="Arial Narrow"/>
          <w:sz w:val="24"/>
        </w:rPr>
      </w:pPr>
      <w:r>
        <w:rPr>
          <w:rFonts w:ascii="Arial Narrow" w:hAnsi="Arial Narrow"/>
          <w:sz w:val="24"/>
        </w:rPr>
        <w:tab/>
        <w:t xml:space="preserve">     Jud. Constanta, comuna 23 August, str. George Calinescu, nr. 34,</w:t>
      </w:r>
      <w:r w:rsidRPr="00040B2D">
        <w:rPr>
          <w:rFonts w:ascii="Arial Narrow" w:hAnsi="Arial Narrow"/>
          <w:sz w:val="24"/>
        </w:rPr>
        <w:t xml:space="preserve"> tel. </w:t>
      </w:r>
      <w:r>
        <w:rPr>
          <w:rFonts w:ascii="Arial Narrow" w:hAnsi="Arial Narrow"/>
          <w:sz w:val="24"/>
        </w:rPr>
        <w:t>0751 11 23 63</w:t>
      </w:r>
    </w:p>
    <w:p w:rsidR="008B6240" w:rsidRPr="00040B2D" w:rsidRDefault="008B6240" w:rsidP="008B6240">
      <w:pPr>
        <w:pStyle w:val="ListParagraph"/>
        <w:numPr>
          <w:ilvl w:val="0"/>
          <w:numId w:val="18"/>
        </w:numPr>
        <w:suppressAutoHyphens w:val="0"/>
        <w:overflowPunct w:val="0"/>
        <w:autoSpaceDE w:val="0"/>
        <w:autoSpaceDN w:val="0"/>
        <w:adjustRightInd w:val="0"/>
        <w:rPr>
          <w:rFonts w:ascii="Arial Narrow" w:hAnsi="Arial Narrow"/>
          <w:sz w:val="24"/>
        </w:rPr>
      </w:pPr>
      <w:r w:rsidRPr="00040B2D">
        <w:rPr>
          <w:rFonts w:ascii="Arial Narrow" w:hAnsi="Arial Narrow"/>
          <w:sz w:val="24"/>
          <w:u w:val="single"/>
        </w:rPr>
        <w:t>Proiect numarul</w:t>
      </w:r>
      <w:r w:rsidRPr="00040B2D">
        <w:rPr>
          <w:rFonts w:ascii="Arial Narrow" w:hAnsi="Arial Narrow"/>
          <w:sz w:val="24"/>
        </w:rPr>
        <w:t xml:space="preserve">: </w:t>
      </w:r>
      <w:r>
        <w:rPr>
          <w:rFonts w:ascii="Arial Narrow" w:hAnsi="Arial Narrow"/>
          <w:sz w:val="24"/>
        </w:rPr>
        <w:t>23</w:t>
      </w:r>
      <w:r w:rsidRPr="00040B2D">
        <w:rPr>
          <w:rFonts w:ascii="Arial Narrow" w:hAnsi="Arial Narrow"/>
          <w:sz w:val="24"/>
        </w:rPr>
        <w:t>/201</w:t>
      </w:r>
      <w:r>
        <w:rPr>
          <w:rFonts w:ascii="Arial Narrow" w:hAnsi="Arial Narrow"/>
          <w:sz w:val="24"/>
        </w:rPr>
        <w:t>9</w:t>
      </w:r>
    </w:p>
    <w:p w:rsidR="008B6240" w:rsidRPr="00040B2D" w:rsidRDefault="008B6240" w:rsidP="008B6240">
      <w:pPr>
        <w:pStyle w:val="ListParagraph"/>
        <w:numPr>
          <w:ilvl w:val="0"/>
          <w:numId w:val="18"/>
        </w:numPr>
        <w:suppressAutoHyphens w:val="0"/>
        <w:overflowPunct w:val="0"/>
        <w:autoSpaceDE w:val="0"/>
        <w:autoSpaceDN w:val="0"/>
        <w:adjustRightInd w:val="0"/>
        <w:rPr>
          <w:rFonts w:ascii="Arial Narrow" w:hAnsi="Arial Narrow"/>
          <w:sz w:val="24"/>
        </w:rPr>
      </w:pPr>
      <w:r w:rsidRPr="00040B2D">
        <w:rPr>
          <w:rFonts w:ascii="Arial Narrow" w:hAnsi="Arial Narrow"/>
          <w:sz w:val="24"/>
          <w:u w:val="single"/>
        </w:rPr>
        <w:t>Proiectant:</w:t>
      </w:r>
      <w:r w:rsidRPr="00040B2D">
        <w:rPr>
          <w:rFonts w:ascii="Arial Narrow" w:hAnsi="Arial Narrow"/>
          <w:sz w:val="24"/>
        </w:rPr>
        <w:t xml:space="preserve"> </w:t>
      </w:r>
      <w:r>
        <w:rPr>
          <w:rFonts w:ascii="Arial Narrow" w:hAnsi="Arial Narrow"/>
          <w:sz w:val="24"/>
        </w:rPr>
        <w:t xml:space="preserve">  </w:t>
      </w:r>
      <w:r w:rsidRPr="00040B2D">
        <w:rPr>
          <w:rFonts w:ascii="Arial Narrow" w:hAnsi="Arial Narrow"/>
          <w:sz w:val="24"/>
        </w:rPr>
        <w:t xml:space="preserve">S.C. </w:t>
      </w:r>
      <w:r>
        <w:rPr>
          <w:rFonts w:ascii="Arial Narrow" w:hAnsi="Arial Narrow"/>
          <w:sz w:val="24"/>
        </w:rPr>
        <w:t>AGROBOUTIQUE</w:t>
      </w:r>
      <w:r w:rsidRPr="00040B2D">
        <w:rPr>
          <w:rFonts w:ascii="Arial Narrow" w:hAnsi="Arial Narrow"/>
          <w:sz w:val="24"/>
        </w:rPr>
        <w:t xml:space="preserve"> S.R.L.</w:t>
      </w:r>
    </w:p>
    <w:p w:rsidR="008B6240" w:rsidRPr="00040B2D" w:rsidRDefault="008B6240" w:rsidP="008B6240">
      <w:pPr>
        <w:ind w:left="705"/>
        <w:rPr>
          <w:rFonts w:ascii="Arial Narrow" w:hAnsi="Arial Narrow"/>
          <w:sz w:val="24"/>
        </w:rPr>
      </w:pPr>
      <w:r w:rsidRPr="00040B2D">
        <w:rPr>
          <w:rFonts w:ascii="Arial Narrow" w:hAnsi="Arial Narrow"/>
          <w:sz w:val="24"/>
        </w:rPr>
        <w:tab/>
        <w:t xml:space="preserve">       </w:t>
      </w:r>
      <w:r w:rsidRPr="00040B2D">
        <w:rPr>
          <w:rFonts w:ascii="Arial Narrow" w:hAnsi="Arial Narrow"/>
          <w:sz w:val="24"/>
        </w:rPr>
        <w:tab/>
      </w:r>
      <w:r w:rsidRPr="00040B2D">
        <w:rPr>
          <w:rFonts w:ascii="Arial Narrow" w:hAnsi="Arial Narrow"/>
          <w:sz w:val="24"/>
        </w:rPr>
        <w:tab/>
        <w:t xml:space="preserve">       </w:t>
      </w:r>
      <w:r w:rsidRPr="00040B2D">
        <w:rPr>
          <w:rFonts w:ascii="Arial Narrow" w:hAnsi="Arial Narrow"/>
          <w:sz w:val="24"/>
          <w:u w:val="single"/>
        </w:rPr>
        <w:t>Str.</w:t>
      </w:r>
      <w:r w:rsidRPr="00040B2D">
        <w:rPr>
          <w:rFonts w:ascii="Arial Narrow" w:hAnsi="Arial Narrow"/>
          <w:sz w:val="24"/>
        </w:rPr>
        <w:t xml:space="preserve"> </w:t>
      </w:r>
      <w:r>
        <w:rPr>
          <w:rFonts w:ascii="Arial Narrow" w:hAnsi="Arial Narrow"/>
          <w:sz w:val="24"/>
        </w:rPr>
        <w:t>Cezar Baltag, nr. 1, comuna 23 August</w:t>
      </w:r>
      <w:r w:rsidRPr="00040B2D">
        <w:rPr>
          <w:rFonts w:ascii="Arial Narrow" w:hAnsi="Arial Narrow"/>
          <w:sz w:val="24"/>
        </w:rPr>
        <w:t>, jud. Constanta</w:t>
      </w:r>
      <w:r>
        <w:rPr>
          <w:rFonts w:ascii="Arial Narrow" w:hAnsi="Arial Narrow"/>
          <w:sz w:val="24"/>
        </w:rPr>
        <w:t>,</w:t>
      </w:r>
    </w:p>
    <w:p w:rsidR="008B6240" w:rsidRDefault="008B6240" w:rsidP="008B6240">
      <w:pPr>
        <w:ind w:left="705"/>
        <w:rPr>
          <w:rFonts w:ascii="Arial Narrow" w:hAnsi="Arial Narrow"/>
          <w:sz w:val="24"/>
        </w:rPr>
      </w:pPr>
      <w:r w:rsidRPr="00040B2D">
        <w:rPr>
          <w:rFonts w:ascii="Arial Narrow" w:hAnsi="Arial Narrow"/>
          <w:sz w:val="24"/>
        </w:rPr>
        <w:tab/>
        <w:t xml:space="preserve">                              </w:t>
      </w:r>
      <w:r>
        <w:rPr>
          <w:rFonts w:ascii="Arial Narrow" w:hAnsi="Arial Narrow"/>
          <w:sz w:val="24"/>
        </w:rPr>
        <w:t xml:space="preserve">  </w:t>
      </w:r>
      <w:r w:rsidRPr="00040B2D">
        <w:rPr>
          <w:rFonts w:ascii="Arial Narrow" w:hAnsi="Arial Narrow"/>
          <w:sz w:val="24"/>
        </w:rPr>
        <w:t xml:space="preserve"> </w:t>
      </w:r>
      <w:r w:rsidRPr="00040B2D">
        <w:rPr>
          <w:rFonts w:ascii="Arial Narrow" w:hAnsi="Arial Narrow"/>
          <w:sz w:val="24"/>
          <w:u w:val="single"/>
        </w:rPr>
        <w:t>tel:</w:t>
      </w:r>
      <w:r w:rsidRPr="00040B2D">
        <w:rPr>
          <w:rFonts w:ascii="Arial Narrow" w:hAnsi="Arial Narrow"/>
          <w:sz w:val="24"/>
        </w:rPr>
        <w:t xml:space="preserve"> 0747 339 266</w:t>
      </w:r>
    </w:p>
    <w:p w:rsidR="00F83EF1" w:rsidRPr="00040B2D" w:rsidRDefault="00F83EF1" w:rsidP="00F83EF1">
      <w:pPr>
        <w:pStyle w:val="ListParagraph"/>
        <w:numPr>
          <w:ilvl w:val="0"/>
          <w:numId w:val="18"/>
        </w:numPr>
        <w:suppressAutoHyphens w:val="0"/>
        <w:overflowPunct w:val="0"/>
        <w:autoSpaceDE w:val="0"/>
        <w:autoSpaceDN w:val="0"/>
        <w:adjustRightInd w:val="0"/>
        <w:rPr>
          <w:rFonts w:ascii="Arial Narrow" w:hAnsi="Arial Narrow"/>
          <w:sz w:val="24"/>
          <w:lang w:val="pt-BR"/>
        </w:rPr>
      </w:pPr>
      <w:r w:rsidRPr="00040B2D">
        <w:rPr>
          <w:rFonts w:ascii="Arial Narrow" w:hAnsi="Arial Narrow"/>
          <w:sz w:val="24"/>
          <w:u w:val="single"/>
          <w:lang w:val="pt-BR"/>
        </w:rPr>
        <w:t>Forma de detinere a terenului</w:t>
      </w:r>
      <w:r w:rsidRPr="00040B2D">
        <w:rPr>
          <w:rFonts w:ascii="Arial Narrow" w:hAnsi="Arial Narrow"/>
          <w:sz w:val="24"/>
          <w:lang w:val="pt-BR"/>
        </w:rPr>
        <w:t xml:space="preserve">: </w:t>
      </w:r>
      <w:r w:rsidR="008B6240">
        <w:rPr>
          <w:rFonts w:ascii="Arial Narrow" w:hAnsi="Arial Narrow"/>
          <w:sz w:val="24"/>
          <w:lang w:val="pt-BR"/>
        </w:rPr>
        <w:t xml:space="preserve">imobil – teren situat in intravilan, proprietate privata in cote indivize conform contractului de vanzare-cumparare nr. 4954/16.11.2010, emis de Biroul Notarului Public Charcoschi, </w:t>
      </w:r>
      <w:r w:rsidR="00531AC4">
        <w:rPr>
          <w:rFonts w:ascii="Arial Narrow" w:hAnsi="Arial Narrow"/>
          <w:sz w:val="24"/>
          <w:lang w:val="pt-BR"/>
        </w:rPr>
        <w:t>M</w:t>
      </w:r>
      <w:r w:rsidR="008B6240">
        <w:rPr>
          <w:rFonts w:ascii="Arial Narrow" w:hAnsi="Arial Narrow"/>
          <w:sz w:val="24"/>
          <w:lang w:val="pt-BR"/>
        </w:rPr>
        <w:t>angalia, intabulata conform incheierii nr. 23908/2018 la Oficiul de Cadastru si Publicitate Imobiliara Constanta, Biroul de Cadastru si Publcitate Imobiliara Mangalia.</w:t>
      </w:r>
    </w:p>
    <w:p w:rsidR="00F83EF1" w:rsidRPr="00040B2D" w:rsidRDefault="00F83EF1" w:rsidP="00F83EF1">
      <w:pPr>
        <w:pStyle w:val="ListParagraph"/>
        <w:numPr>
          <w:ilvl w:val="0"/>
          <w:numId w:val="18"/>
        </w:numPr>
        <w:suppressAutoHyphens w:val="0"/>
        <w:overflowPunct w:val="0"/>
        <w:autoSpaceDE w:val="0"/>
        <w:autoSpaceDN w:val="0"/>
        <w:adjustRightInd w:val="0"/>
        <w:rPr>
          <w:rFonts w:ascii="Arial Narrow" w:hAnsi="Arial Narrow"/>
          <w:sz w:val="24"/>
        </w:rPr>
      </w:pPr>
      <w:r w:rsidRPr="00040B2D">
        <w:rPr>
          <w:rFonts w:ascii="Arial Narrow" w:hAnsi="Arial Narrow"/>
          <w:sz w:val="24"/>
          <w:u w:val="single"/>
          <w:lang w:val="pt-BR"/>
        </w:rPr>
        <w:t>Forma de executie</w:t>
      </w:r>
      <w:r w:rsidRPr="00040B2D">
        <w:rPr>
          <w:rFonts w:ascii="Arial Narrow" w:hAnsi="Arial Narrow"/>
          <w:sz w:val="24"/>
          <w:lang w:val="pt-BR"/>
        </w:rPr>
        <w:t>: va fi de 2 ani de la obtinerea Autorizatiei de Construire</w:t>
      </w:r>
    </w:p>
    <w:p w:rsidR="00595505" w:rsidRPr="00944428" w:rsidRDefault="00595505" w:rsidP="001E7D2A">
      <w:pPr>
        <w:tabs>
          <w:tab w:val="left" w:pos="1440"/>
        </w:tabs>
        <w:spacing w:line="276" w:lineRule="auto"/>
        <w:ind w:left="720"/>
        <w:rPr>
          <w:rFonts w:ascii="Arial Narrow" w:hAnsi="Arial Narrow"/>
          <w:szCs w:val="24"/>
          <w:lang w:val="ro-RO"/>
        </w:rPr>
      </w:pPr>
    </w:p>
    <w:p w:rsidR="00595505" w:rsidRPr="00944428" w:rsidRDefault="00595505" w:rsidP="003F67B3">
      <w:pPr>
        <w:numPr>
          <w:ilvl w:val="1"/>
          <w:numId w:val="2"/>
        </w:numPr>
        <w:spacing w:line="276" w:lineRule="auto"/>
        <w:rPr>
          <w:rFonts w:ascii="Arial Narrow" w:hAnsi="Arial Narrow"/>
          <w:b/>
          <w:szCs w:val="24"/>
          <w:u w:val="single"/>
          <w:lang w:val="ro-RO"/>
        </w:rPr>
      </w:pPr>
      <w:r w:rsidRPr="00944428">
        <w:rPr>
          <w:rFonts w:ascii="Arial Narrow" w:hAnsi="Arial Narrow"/>
          <w:b/>
          <w:szCs w:val="24"/>
          <w:u w:val="single"/>
          <w:lang w:val="ro-RO"/>
        </w:rPr>
        <w:t>Obiectul P.U.Z.</w:t>
      </w:r>
    </w:p>
    <w:p w:rsidR="0093581E" w:rsidRPr="0093581E" w:rsidRDefault="0093581E" w:rsidP="003F67B3">
      <w:pPr>
        <w:pStyle w:val="ListParagraph"/>
        <w:numPr>
          <w:ilvl w:val="0"/>
          <w:numId w:val="14"/>
        </w:numPr>
        <w:spacing w:line="276" w:lineRule="auto"/>
        <w:rPr>
          <w:rFonts w:ascii="Arial Narrow" w:hAnsi="Arial Narrow"/>
          <w:b/>
          <w:sz w:val="24"/>
          <w:szCs w:val="24"/>
          <w:u w:val="single"/>
          <w:lang w:val="ro-RO"/>
        </w:rPr>
      </w:pPr>
      <w:r>
        <w:rPr>
          <w:rFonts w:ascii="Arial Narrow" w:hAnsi="Arial Narrow"/>
          <w:b/>
          <w:sz w:val="24"/>
          <w:szCs w:val="24"/>
          <w:u w:val="single"/>
          <w:lang w:val="ro-RO"/>
        </w:rPr>
        <w:t>Solicitari ale temei program</w:t>
      </w:r>
    </w:p>
    <w:p w:rsidR="00C32CD6" w:rsidRPr="007E6A30" w:rsidRDefault="00C32CD6" w:rsidP="002F1416">
      <w:pPr>
        <w:pStyle w:val="NoSpacing"/>
        <w:spacing w:line="276" w:lineRule="auto"/>
        <w:rPr>
          <w:rFonts w:ascii="Arial Narrow" w:hAnsi="Arial Narrow"/>
          <w:color w:val="FF0000"/>
        </w:rPr>
      </w:pPr>
      <w:r w:rsidRPr="001E7D2A">
        <w:rPr>
          <w:rFonts w:ascii="Arial Narrow" w:hAnsi="Arial Narrow"/>
        </w:rPr>
        <w:tab/>
      </w:r>
      <w:r w:rsidR="005D7081">
        <w:rPr>
          <w:rFonts w:ascii="Arial Narrow" w:hAnsi="Arial Narrow" w:cs="Times New Roman"/>
        </w:rPr>
        <w:t>Scop</w:t>
      </w:r>
      <w:r w:rsidRPr="001E7D2A">
        <w:rPr>
          <w:rFonts w:ascii="Arial Narrow" w:hAnsi="Arial Narrow" w:cs="Times New Roman"/>
        </w:rPr>
        <w:t>ul prezentei documentatii</w:t>
      </w:r>
      <w:r w:rsidR="0049353F">
        <w:rPr>
          <w:rFonts w:ascii="Arial Narrow" w:hAnsi="Arial Narrow" w:cs="Times New Roman"/>
        </w:rPr>
        <w:t xml:space="preserve"> </w:t>
      </w:r>
      <w:r w:rsidRPr="001E7D2A">
        <w:rPr>
          <w:rFonts w:ascii="Arial Narrow" w:hAnsi="Arial Narrow" w:cs="Times New Roman"/>
        </w:rPr>
        <w:t xml:space="preserve"> </w:t>
      </w:r>
      <w:r w:rsidR="008B6240" w:rsidRPr="008B6240">
        <w:rPr>
          <w:rFonts w:ascii="Arial Narrow" w:hAnsi="Arial Narrow"/>
          <w:color w:val="000000" w:themeColor="text1"/>
          <w:sz w:val="24"/>
        </w:rPr>
        <w:t>PLAN URBANISTIC ZONAL SI REGULAMENT LOCAL DE URBANISM AFERENT – ANSAMBLU REZIDENTIAL SI SERVICII TURISTICE FUNCTIUNE: ALIMENTATIE PUBLICA, CAZARE, AGREMENT</w:t>
      </w:r>
      <w:r w:rsidR="008B6240" w:rsidRPr="00B55604">
        <w:rPr>
          <w:rFonts w:ascii="Arial Narrow" w:hAnsi="Arial Narrow"/>
          <w:color w:val="000000" w:themeColor="text1"/>
        </w:rPr>
        <w:t xml:space="preserve"> </w:t>
      </w:r>
      <w:r w:rsidR="008B6240">
        <w:rPr>
          <w:rFonts w:ascii="Arial Narrow" w:hAnsi="Arial Narrow"/>
          <w:color w:val="000000" w:themeColor="text1"/>
        </w:rPr>
        <w:t xml:space="preserve"> </w:t>
      </w:r>
      <w:r w:rsidR="007E6A30" w:rsidRPr="00B55604">
        <w:rPr>
          <w:rFonts w:ascii="Arial Narrow" w:hAnsi="Arial Narrow"/>
          <w:color w:val="000000" w:themeColor="text1"/>
        </w:rPr>
        <w:t>este acela de a</w:t>
      </w:r>
      <w:r w:rsidR="007E6A30">
        <w:rPr>
          <w:rFonts w:ascii="Arial Narrow" w:hAnsi="Arial Narrow"/>
          <w:color w:val="000000" w:themeColor="text1"/>
        </w:rPr>
        <w:t xml:space="preserve"> stabilii</w:t>
      </w:r>
      <w:r w:rsidRPr="001E7D2A">
        <w:rPr>
          <w:rFonts w:ascii="Arial Narrow" w:hAnsi="Arial Narrow"/>
          <w:color w:val="000000" w:themeColor="text1"/>
        </w:rPr>
        <w:t xml:space="preserve"> </w:t>
      </w:r>
      <w:r w:rsidR="007E6A30">
        <w:rPr>
          <w:rFonts w:ascii="Arial Narrow" w:hAnsi="Arial Narrow"/>
          <w:color w:val="000000" w:themeColor="text1"/>
        </w:rPr>
        <w:t>compozitii</w:t>
      </w:r>
      <w:r w:rsidR="005D7081">
        <w:rPr>
          <w:rFonts w:ascii="Arial Narrow" w:hAnsi="Arial Narrow"/>
          <w:color w:val="000000" w:themeColor="text1"/>
        </w:rPr>
        <w:t xml:space="preserve"> coerente</w:t>
      </w:r>
      <w:r>
        <w:rPr>
          <w:rFonts w:ascii="Arial Narrow" w:hAnsi="Arial Narrow"/>
          <w:color w:val="000000" w:themeColor="text1"/>
        </w:rPr>
        <w:t xml:space="preserve"> de dezvoltare din punct de vedere urbanistic</w:t>
      </w:r>
      <w:r w:rsidR="007E6A30">
        <w:rPr>
          <w:rFonts w:ascii="Arial Narrow" w:hAnsi="Arial Narrow"/>
          <w:color w:val="000000" w:themeColor="text1"/>
        </w:rPr>
        <w:t>.</w:t>
      </w:r>
    </w:p>
    <w:p w:rsidR="00B75D0C" w:rsidRPr="00B75D0C" w:rsidRDefault="005D7081" w:rsidP="00B75D0C">
      <w:pPr>
        <w:pStyle w:val="BodyText"/>
        <w:spacing w:line="276" w:lineRule="auto"/>
        <w:rPr>
          <w:rFonts w:ascii="Arial Narrow" w:hAnsi="Arial Narrow"/>
          <w:color w:val="000000" w:themeColor="text1"/>
        </w:rPr>
      </w:pPr>
      <w:r w:rsidRPr="00B75D0C">
        <w:rPr>
          <w:rFonts w:ascii="Arial Narrow" w:hAnsi="Arial Narrow"/>
          <w:color w:val="000000" w:themeColor="text1"/>
        </w:rPr>
        <w:tab/>
        <w:t>Obiectul PUZ se constituie intr-un studiu ce consta in analiza situatiei existente, potentialul de dezvoltare urbanistic a zonei si propuneri de organizare functionala</w:t>
      </w:r>
      <w:r w:rsidR="0034680E" w:rsidRPr="00B75D0C">
        <w:rPr>
          <w:rFonts w:ascii="Arial Narrow" w:hAnsi="Arial Narrow"/>
          <w:color w:val="000000" w:themeColor="text1"/>
        </w:rPr>
        <w:t>,</w:t>
      </w:r>
      <w:r w:rsidR="00B75D0C">
        <w:rPr>
          <w:rFonts w:ascii="Arial Narrow" w:hAnsi="Arial Narrow"/>
          <w:color w:val="000000" w:themeColor="text1"/>
        </w:rPr>
        <w:t xml:space="preserve"> volumetrica si tehnica a zonei.</w:t>
      </w:r>
      <w:r w:rsidR="0034680E" w:rsidRPr="00B75D0C">
        <w:rPr>
          <w:rFonts w:ascii="Arial Narrow" w:hAnsi="Arial Narrow"/>
          <w:color w:val="000000" w:themeColor="text1"/>
        </w:rPr>
        <w:t xml:space="preserve"> </w:t>
      </w:r>
    </w:p>
    <w:p w:rsidR="0034680E" w:rsidRDefault="0034680E" w:rsidP="00C32CD6">
      <w:pPr>
        <w:pStyle w:val="BodyText"/>
        <w:spacing w:line="276" w:lineRule="auto"/>
        <w:rPr>
          <w:rFonts w:ascii="Arial Narrow" w:hAnsi="Arial Narrow"/>
          <w:color w:val="000000" w:themeColor="text1"/>
        </w:rPr>
      </w:pPr>
      <w:r>
        <w:rPr>
          <w:rFonts w:ascii="Arial Narrow" w:hAnsi="Arial Narrow"/>
          <w:color w:val="000000" w:themeColor="text1"/>
        </w:rPr>
        <w:tab/>
        <w:t>Ca faza premergatoare proiectului de investitie, PUZ-ului, prin</w:t>
      </w:r>
      <w:r w:rsidR="00600E94">
        <w:rPr>
          <w:rFonts w:ascii="Arial Narrow" w:hAnsi="Arial Narrow"/>
          <w:color w:val="000000" w:themeColor="text1"/>
        </w:rPr>
        <w:t xml:space="preserve"> </w:t>
      </w:r>
      <w:r>
        <w:rPr>
          <w:rFonts w:ascii="Arial Narrow" w:hAnsi="Arial Narrow"/>
          <w:color w:val="000000" w:themeColor="text1"/>
        </w:rPr>
        <w:t>propunerile prezentate, va constitui documentatia de urbanism ce va sta la baza intocmirii DTAC (extras din PTh), care va prelua elementele din reglementarile aprobate.</w:t>
      </w:r>
    </w:p>
    <w:p w:rsidR="000148CC"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lastRenderedPageBreak/>
        <w:tab/>
        <w:t>In conformitate cu Ordonanta de Guvern nr. 27 din 27.08.2008, art. 32 (1) privind modificarea si completarea Legii 350 din 2001 privind amenjarea teritoriului si urbanismului, pentru terenul studiat este</w:t>
      </w:r>
    </w:p>
    <w:p w:rsidR="00C32CD6"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 xml:space="preserve">necesar intocmirea unui PUZ (plan urbansitic zonal) in baza unui aviz de </w:t>
      </w:r>
      <w:r w:rsidR="00C027EF">
        <w:rPr>
          <w:rFonts w:ascii="Arial Narrow" w:hAnsi="Arial Narrow"/>
          <w:color w:val="000000" w:themeColor="text1"/>
        </w:rPr>
        <w:t>initiere</w:t>
      </w:r>
      <w:r w:rsidRPr="001E7D2A">
        <w:rPr>
          <w:rFonts w:ascii="Arial Narrow" w:hAnsi="Arial Narrow"/>
          <w:color w:val="000000" w:themeColor="text1"/>
        </w:rPr>
        <w:t xml:space="preserve"> aprobat de catre Consiliul Local al Municipiului Mangalia.</w:t>
      </w:r>
    </w:p>
    <w:p w:rsidR="00F83EF1" w:rsidRDefault="00F83EF1" w:rsidP="00F83EF1">
      <w:pPr>
        <w:pStyle w:val="NoSpacing"/>
        <w:spacing w:line="276" w:lineRule="auto"/>
        <w:ind w:firstLine="708"/>
        <w:rPr>
          <w:rFonts w:ascii="Arial Narrow" w:hAnsi="Arial Narrow"/>
          <w:color w:val="000000" w:themeColor="text1"/>
        </w:rPr>
      </w:pPr>
      <w:r>
        <w:rPr>
          <w:rFonts w:ascii="Arial Narrow" w:hAnsi="Arial Narrow"/>
          <w:sz w:val="24"/>
          <w:lang w:val="pt-BR"/>
        </w:rPr>
        <w:t xml:space="preserve">Terenul care a generat PUZ-ul, identificat prin nr.  cadastral </w:t>
      </w:r>
      <w:r w:rsidR="00531AC4">
        <w:rPr>
          <w:rFonts w:ascii="Arial Narrow" w:hAnsi="Arial Narrow"/>
          <w:sz w:val="24"/>
          <w:lang w:val="pt-BR"/>
        </w:rPr>
        <w:t>101548</w:t>
      </w:r>
      <w:r>
        <w:rPr>
          <w:rFonts w:ascii="Arial Narrow" w:hAnsi="Arial Narrow"/>
          <w:sz w:val="24"/>
          <w:lang w:val="pt-BR"/>
        </w:rPr>
        <w:t>, este situat in intravilanul municipiului Mangalia</w:t>
      </w:r>
      <w:r w:rsidR="00531AC4">
        <w:rPr>
          <w:rFonts w:ascii="Arial Narrow" w:hAnsi="Arial Narrow"/>
          <w:sz w:val="24"/>
          <w:lang w:val="pt-BR"/>
        </w:rPr>
        <w:t>, statiunea Olimp</w:t>
      </w:r>
      <w:r>
        <w:rPr>
          <w:rFonts w:ascii="Arial Narrow" w:hAnsi="Arial Narrow"/>
          <w:sz w:val="24"/>
          <w:lang w:val="pt-BR"/>
        </w:rPr>
        <w:t xml:space="preserve"> si este proprietatea </w:t>
      </w:r>
      <w:r w:rsidR="00531AC4">
        <w:rPr>
          <w:rFonts w:ascii="Arial Narrow" w:hAnsi="Arial Narrow"/>
          <w:sz w:val="24"/>
          <w:lang w:val="pt-BR"/>
        </w:rPr>
        <w:t xml:space="preserve">numitilor </w:t>
      </w:r>
      <w:r w:rsidR="00531AC4">
        <w:rPr>
          <w:rFonts w:ascii="Arial Narrow" w:hAnsi="Arial Narrow" w:cs="Arial Narrow"/>
          <w:color w:val="000000"/>
          <w:sz w:val="24"/>
        </w:rPr>
        <w:t>MICULESCU IONEL si NICULINA si NITA IOAN si CORINA-MARIA</w:t>
      </w:r>
      <w:r w:rsidR="00531AC4">
        <w:rPr>
          <w:rFonts w:ascii="Arial Narrow" w:hAnsi="Arial Narrow"/>
          <w:sz w:val="24"/>
          <w:lang w:val="pt-BR"/>
        </w:rPr>
        <w:t xml:space="preserve"> </w:t>
      </w:r>
      <w:r>
        <w:rPr>
          <w:rFonts w:ascii="Arial Narrow" w:hAnsi="Arial Narrow"/>
          <w:sz w:val="24"/>
          <w:lang w:val="pt-BR"/>
        </w:rPr>
        <w:t xml:space="preserve">conform contractului de vanzare-cumparare cu incheiere de autentificare nr. </w:t>
      </w:r>
      <w:r w:rsidR="00531AC4">
        <w:rPr>
          <w:rFonts w:ascii="Arial Narrow" w:hAnsi="Arial Narrow"/>
          <w:sz w:val="24"/>
          <w:lang w:val="pt-BR"/>
        </w:rPr>
        <w:t>4954</w:t>
      </w:r>
      <w:r>
        <w:rPr>
          <w:rFonts w:ascii="Arial Narrow" w:hAnsi="Arial Narrow"/>
          <w:sz w:val="24"/>
          <w:lang w:val="pt-BR"/>
        </w:rPr>
        <w:t>/</w:t>
      </w:r>
      <w:r w:rsidR="00531AC4">
        <w:rPr>
          <w:rFonts w:ascii="Arial Narrow" w:hAnsi="Arial Narrow"/>
          <w:sz w:val="24"/>
          <w:lang w:val="pt-BR"/>
        </w:rPr>
        <w:t>16.11.2010</w:t>
      </w:r>
      <w:r>
        <w:rPr>
          <w:rFonts w:ascii="Arial Narrow" w:hAnsi="Arial Narrow"/>
          <w:sz w:val="24"/>
          <w:lang w:val="pt-BR"/>
        </w:rPr>
        <w:t xml:space="preserve">, emis de </w:t>
      </w:r>
      <w:r w:rsidR="00531AC4">
        <w:rPr>
          <w:rFonts w:ascii="Arial Narrow" w:hAnsi="Arial Narrow"/>
          <w:sz w:val="24"/>
          <w:lang w:val="pt-BR"/>
        </w:rPr>
        <w:t>Biroul Notarului Public Charcoschi, Mangalia.</w:t>
      </w:r>
    </w:p>
    <w:p w:rsidR="00C32CD6" w:rsidRPr="00FB706E" w:rsidRDefault="00C32CD6" w:rsidP="00F83EF1">
      <w:pPr>
        <w:pStyle w:val="NoSpacing"/>
        <w:spacing w:line="276" w:lineRule="auto"/>
        <w:ind w:firstLine="708"/>
        <w:rPr>
          <w:rFonts w:ascii="Arial Narrow" w:hAnsi="Arial Narrow"/>
          <w:color w:val="000000" w:themeColor="text1"/>
        </w:rPr>
      </w:pPr>
      <w:r w:rsidRPr="00FB706E">
        <w:rPr>
          <w:rFonts w:ascii="Arial Narrow" w:hAnsi="Arial Narrow"/>
          <w:color w:val="000000" w:themeColor="text1"/>
        </w:rPr>
        <w:t xml:space="preserve">Prin </w:t>
      </w:r>
      <w:r w:rsidR="00F657B3" w:rsidRPr="001E7D2A">
        <w:rPr>
          <w:rFonts w:ascii="Arial Narrow" w:hAnsi="Arial Narrow" w:cs="Times New Roman"/>
        </w:rPr>
        <w:t xml:space="preserve">documentatii </w:t>
      </w:r>
      <w:r w:rsidR="00531AC4" w:rsidRPr="008B6240">
        <w:rPr>
          <w:rFonts w:ascii="Arial Narrow" w:hAnsi="Arial Narrow"/>
          <w:color w:val="000000" w:themeColor="text1"/>
          <w:sz w:val="24"/>
        </w:rPr>
        <w:t>PLAN URBANISTIC ZONAL SI REGULAMENT LOCAL DE URBANISM AFERENT – ANSAMBLU REZIDENTIAL SI SERVICII TURISTICE FUNCTIUNE: ALIMENTATIE PUBLICA, CAZARE, AGREMENT</w:t>
      </w:r>
      <w:r w:rsidR="00531AC4" w:rsidRPr="00B55604">
        <w:rPr>
          <w:rFonts w:ascii="Arial Narrow" w:hAnsi="Arial Narrow"/>
          <w:color w:val="000000" w:themeColor="text1"/>
        </w:rPr>
        <w:t xml:space="preserve"> </w:t>
      </w:r>
      <w:r w:rsidR="00531AC4">
        <w:rPr>
          <w:rFonts w:ascii="Arial Narrow" w:hAnsi="Arial Narrow"/>
          <w:color w:val="000000" w:themeColor="text1"/>
        </w:rPr>
        <w:t xml:space="preserve"> </w:t>
      </w:r>
      <w:r w:rsidRPr="00FB706E">
        <w:rPr>
          <w:rFonts w:ascii="Arial Narrow" w:hAnsi="Arial Narrow"/>
          <w:color w:val="000000" w:themeColor="text1"/>
        </w:rPr>
        <w:t>se urmareste:</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C32CD6" w:rsidRPr="00465DED" w:rsidRDefault="002F1416" w:rsidP="003F67B3">
      <w:pPr>
        <w:pStyle w:val="BodyText"/>
        <w:numPr>
          <w:ilvl w:val="0"/>
          <w:numId w:val="11"/>
        </w:numPr>
        <w:spacing w:after="0" w:line="276" w:lineRule="auto"/>
        <w:rPr>
          <w:rFonts w:ascii="Arial Narrow" w:hAnsi="Arial Narrow" w:cs="Times New Roman"/>
          <w:color w:val="000000" w:themeColor="text1"/>
        </w:rPr>
      </w:pPr>
      <w:r>
        <w:rPr>
          <w:rFonts w:ascii="Arial Narrow" w:hAnsi="Arial Narrow" w:cs="Times New Roman"/>
          <w:color w:val="000000" w:themeColor="text1"/>
        </w:rPr>
        <w:t xml:space="preserve">necesarul de locuri de parcare </w:t>
      </w:r>
      <w:r w:rsidR="00C32CD6" w:rsidRPr="00465DED">
        <w:rPr>
          <w:rFonts w:ascii="Arial Narrow" w:hAnsi="Arial Narrow" w:cs="Times New Roman"/>
          <w:color w:val="000000" w:themeColor="text1"/>
        </w:rPr>
        <w:t xml:space="preserve">se va realiza in interiorul parcelei, </w:t>
      </w:r>
      <w:r w:rsidR="00FB706E" w:rsidRPr="00465DED">
        <w:rPr>
          <w:rFonts w:ascii="Arial Narrow" w:hAnsi="Arial Narrow" w:cs="Times New Roman"/>
          <w:color w:val="000000" w:themeColor="text1"/>
        </w:rPr>
        <w:t>prin parcari la nivelul solului</w:t>
      </w:r>
      <w:r w:rsidR="00F83EF1">
        <w:rPr>
          <w:rFonts w:ascii="Arial Narrow" w:hAnsi="Arial Narrow" w:cs="Times New Roman"/>
          <w:color w:val="000000" w:themeColor="text1"/>
        </w:rPr>
        <w:t xml:space="preserve"> cat si in subsol</w:t>
      </w:r>
      <w:r w:rsidR="00C027EF">
        <w:rPr>
          <w:rFonts w:ascii="Arial Narrow" w:hAnsi="Arial Narrow" w:cs="Times New Roman"/>
          <w:color w:val="000000" w:themeColor="text1"/>
        </w:rPr>
        <w:t>;</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465DED" w:rsidRPr="00465DED" w:rsidRDefault="00465DED" w:rsidP="00465DED">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C32CD6" w:rsidRPr="0049353F" w:rsidRDefault="00C32CD6" w:rsidP="0049353F">
      <w:pPr>
        <w:spacing w:line="276" w:lineRule="auto"/>
        <w:jc w:val="both"/>
        <w:rPr>
          <w:rFonts w:ascii="Arial Narrow" w:hAnsi="Arial Narrow"/>
          <w:color w:val="000000" w:themeColor="text1"/>
          <w:sz w:val="24"/>
          <w:szCs w:val="24"/>
        </w:rPr>
      </w:pPr>
      <w:r w:rsidRPr="001E7D2A">
        <w:rPr>
          <w:rFonts w:ascii="Arial Narrow" w:hAnsi="Arial Narrow"/>
          <w:sz w:val="24"/>
          <w:szCs w:val="24"/>
          <w:lang w:val="ro-RO"/>
        </w:rPr>
        <w:tab/>
      </w:r>
      <w:r w:rsidRPr="0049353F">
        <w:rPr>
          <w:rFonts w:ascii="Arial Narrow" w:hAnsi="Arial Narrow"/>
          <w:color w:val="000000" w:themeColor="text1"/>
          <w:sz w:val="24"/>
          <w:szCs w:val="24"/>
        </w:rPr>
        <w:t xml:space="preserve">Prin </w:t>
      </w:r>
      <w:r w:rsidR="00F657B3" w:rsidRPr="0049353F">
        <w:rPr>
          <w:rFonts w:ascii="Arial Narrow" w:hAnsi="Arial Narrow"/>
          <w:sz w:val="24"/>
          <w:szCs w:val="24"/>
        </w:rPr>
        <w:t xml:space="preserve">documentatii </w:t>
      </w:r>
      <w:r w:rsidR="00531AC4" w:rsidRPr="008B6240">
        <w:rPr>
          <w:rFonts w:ascii="Arial Narrow" w:hAnsi="Arial Narrow"/>
          <w:color w:val="000000" w:themeColor="text1"/>
          <w:sz w:val="24"/>
        </w:rPr>
        <w:t>PLAN URBANISTIC ZONAL SI REGULAMENT LOCAL DE URBANISM AFERENT – ANSAMBLU REZIDENTIAL SI SERVICII TURISTICE FUNCTIUNE: ALIMENTATIE PUBLICA, CAZARE, AGREMENT</w:t>
      </w:r>
      <w:r w:rsidR="00531AC4" w:rsidRPr="00B55604">
        <w:rPr>
          <w:rFonts w:ascii="Arial Narrow" w:hAnsi="Arial Narrow"/>
          <w:color w:val="000000" w:themeColor="text1"/>
        </w:rPr>
        <w:t xml:space="preserve"> </w:t>
      </w:r>
      <w:r w:rsidR="00531AC4">
        <w:rPr>
          <w:rFonts w:ascii="Arial Narrow" w:hAnsi="Arial Narrow"/>
          <w:color w:val="000000" w:themeColor="text1"/>
        </w:rPr>
        <w:t xml:space="preserve"> </w:t>
      </w:r>
      <w:r w:rsidRPr="0049353F">
        <w:rPr>
          <w:rFonts w:ascii="Arial Narrow" w:hAnsi="Arial Narrow"/>
          <w:color w:val="000000" w:themeColor="text1"/>
          <w:sz w:val="24"/>
          <w:szCs w:val="24"/>
        </w:rPr>
        <w:t>se va stabili:</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r>
        <w:rPr>
          <w:rFonts w:ascii="Arial Narrow" w:hAnsi="Arial Narrow" w:cs="Times New Roman"/>
          <w:color w:val="000000" w:themeColor="text1"/>
        </w:rPr>
        <w:t>;</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 xml:space="preserve">necesarul de locuri de parcare  se va realiza in interiorul parcelei, </w:t>
      </w:r>
      <w:r w:rsidR="009B2B5E">
        <w:rPr>
          <w:rFonts w:ascii="Arial Narrow" w:hAnsi="Arial Narrow" w:cs="Times New Roman"/>
          <w:color w:val="000000" w:themeColor="text1"/>
        </w:rPr>
        <w:t>prin parcari la nivelul solului, drumuri de incinta si accesul autospecialelor de interventie;</w:t>
      </w:r>
    </w:p>
    <w:p w:rsidR="00F02731" w:rsidRPr="00465DED" w:rsidRDefault="00F02731"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F02731" w:rsidRPr="00465DED" w:rsidRDefault="00F02731" w:rsidP="00F02731">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Pr>
          <w:rFonts w:ascii="Arial Narrow" w:hAnsi="Arial Narrow" w:cs="Arial"/>
          <w:sz w:val="24"/>
          <w:szCs w:val="24"/>
          <w:lang w:val="ro-RO" w:eastAsia="ro-RO"/>
        </w:rPr>
        <w:t>.</w:t>
      </w:r>
    </w:p>
    <w:p w:rsidR="00C027EF" w:rsidRDefault="00C32CD6" w:rsidP="00F02731">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ab/>
      </w:r>
      <w:r w:rsidR="002F1416">
        <w:rPr>
          <w:rFonts w:ascii="Arial Narrow" w:hAnsi="Arial Narrow"/>
          <w:color w:val="000000" w:themeColor="text1"/>
          <w:sz w:val="24"/>
          <w:szCs w:val="24"/>
          <w:lang w:val="ro-RO"/>
        </w:rPr>
        <w:t>Terenul este inregistrat la categoria de folosinta „</w:t>
      </w:r>
      <w:r w:rsidR="00924B94">
        <w:rPr>
          <w:rFonts w:ascii="Arial Narrow" w:hAnsi="Arial Narrow"/>
          <w:color w:val="000000" w:themeColor="text1"/>
          <w:sz w:val="24"/>
          <w:szCs w:val="24"/>
          <w:lang w:val="ro-RO"/>
        </w:rPr>
        <w:t>curti-constructii</w:t>
      </w:r>
      <w:r w:rsidR="002F1416">
        <w:rPr>
          <w:rFonts w:ascii="Arial Narrow" w:hAnsi="Arial Narrow"/>
          <w:color w:val="000000" w:themeColor="text1"/>
          <w:sz w:val="24"/>
          <w:szCs w:val="24"/>
          <w:lang w:val="ro-RO"/>
        </w:rPr>
        <w:t>”.</w:t>
      </w:r>
    </w:p>
    <w:p w:rsidR="00F02731" w:rsidRPr="00492046" w:rsidRDefault="0049353F" w:rsidP="00F02731">
      <w:pPr>
        <w:spacing w:line="276" w:lineRule="auto"/>
        <w:ind w:firstLine="708"/>
        <w:jc w:val="both"/>
        <w:rPr>
          <w:rFonts w:ascii="Arial Narrow" w:hAnsi="Arial Narrow"/>
          <w:sz w:val="24"/>
          <w:szCs w:val="24"/>
          <w:lang w:val="ro-RO"/>
        </w:rPr>
      </w:pPr>
      <w:r>
        <w:rPr>
          <w:rFonts w:ascii="Arial Narrow" w:hAnsi="Arial Narrow"/>
          <w:sz w:val="24"/>
          <w:szCs w:val="24"/>
          <w:lang w:val="ro-RO"/>
        </w:rPr>
        <w:t xml:space="preserve">Accesul la </w:t>
      </w:r>
      <w:r w:rsidR="00F83EF1">
        <w:rPr>
          <w:rFonts w:ascii="Arial Narrow" w:hAnsi="Arial Narrow"/>
          <w:sz w:val="24"/>
          <w:szCs w:val="24"/>
          <w:lang w:val="ro-RO"/>
        </w:rPr>
        <w:t>terenul</w:t>
      </w:r>
      <w:r w:rsidR="00F02731" w:rsidRPr="00492046">
        <w:rPr>
          <w:rFonts w:ascii="Arial Narrow" w:hAnsi="Arial Narrow"/>
          <w:sz w:val="24"/>
          <w:szCs w:val="24"/>
          <w:lang w:val="ro-RO"/>
        </w:rPr>
        <w:t xml:space="preserve"> pe care se </w:t>
      </w:r>
      <w:r w:rsidR="00F02731">
        <w:rPr>
          <w:rFonts w:ascii="Arial Narrow" w:hAnsi="Arial Narrow"/>
          <w:sz w:val="24"/>
          <w:szCs w:val="24"/>
          <w:lang w:val="ro-RO"/>
        </w:rPr>
        <w:t>propune a se realiza investitia</w:t>
      </w:r>
      <w:r w:rsidR="00F02731" w:rsidRPr="00492046">
        <w:rPr>
          <w:rFonts w:ascii="Arial Narrow" w:hAnsi="Arial Narrow"/>
          <w:sz w:val="24"/>
          <w:szCs w:val="24"/>
          <w:lang w:val="ro-RO"/>
        </w:rPr>
        <w:t xml:space="preserve"> se realizeaza </w:t>
      </w:r>
      <w:r w:rsidR="00531AC4">
        <w:rPr>
          <w:rFonts w:ascii="Arial Narrow" w:hAnsi="Arial Narrow"/>
          <w:sz w:val="24"/>
          <w:szCs w:val="24"/>
          <w:lang w:val="ro-RO"/>
        </w:rPr>
        <w:t>de pe latura</w:t>
      </w:r>
      <w:r>
        <w:rPr>
          <w:rFonts w:ascii="Arial Narrow" w:hAnsi="Arial Narrow"/>
          <w:sz w:val="24"/>
          <w:szCs w:val="24"/>
          <w:lang w:val="ro-RO"/>
        </w:rPr>
        <w:t xml:space="preserve"> de </w:t>
      </w:r>
      <w:r w:rsidR="00F83EF1">
        <w:rPr>
          <w:rFonts w:ascii="Arial Narrow" w:hAnsi="Arial Narrow"/>
          <w:sz w:val="24"/>
          <w:szCs w:val="24"/>
          <w:lang w:val="ro-RO"/>
        </w:rPr>
        <w:t>nord</w:t>
      </w:r>
      <w:r w:rsidR="00531AC4">
        <w:rPr>
          <w:rFonts w:ascii="Arial Narrow" w:hAnsi="Arial Narrow"/>
          <w:sz w:val="24"/>
          <w:szCs w:val="24"/>
          <w:lang w:val="ro-RO"/>
        </w:rPr>
        <w:t xml:space="preserve"> </w:t>
      </w:r>
      <w:r w:rsidR="00F02731" w:rsidRPr="00492046">
        <w:rPr>
          <w:rFonts w:ascii="Arial Narrow" w:hAnsi="Arial Narrow"/>
          <w:sz w:val="24"/>
          <w:szCs w:val="24"/>
          <w:lang w:val="ro-RO"/>
        </w:rPr>
        <w:t>din</w:t>
      </w:r>
      <w:r w:rsidR="00F02731">
        <w:rPr>
          <w:rFonts w:ascii="Arial Narrow" w:hAnsi="Arial Narrow"/>
          <w:sz w:val="24"/>
          <w:szCs w:val="24"/>
          <w:lang w:val="ro-RO"/>
        </w:rPr>
        <w:t xml:space="preserve"> </w:t>
      </w:r>
      <w:r w:rsidR="00F83EF1">
        <w:rPr>
          <w:rFonts w:ascii="Arial Narrow" w:hAnsi="Arial Narrow"/>
          <w:sz w:val="24"/>
          <w:szCs w:val="24"/>
          <w:lang w:val="ro-RO"/>
        </w:rPr>
        <w:t>alee</w:t>
      </w:r>
      <w:r w:rsidR="00531AC4">
        <w:rPr>
          <w:rFonts w:ascii="Arial Narrow" w:hAnsi="Arial Narrow"/>
          <w:sz w:val="24"/>
          <w:szCs w:val="24"/>
          <w:lang w:val="ro-RO"/>
        </w:rPr>
        <w:t>a</w:t>
      </w:r>
      <w:r w:rsidR="00F83EF1">
        <w:rPr>
          <w:rFonts w:ascii="Arial Narrow" w:hAnsi="Arial Narrow"/>
          <w:sz w:val="24"/>
          <w:szCs w:val="24"/>
          <w:lang w:val="ro-RO"/>
        </w:rPr>
        <w:t xml:space="preserve"> de acces</w:t>
      </w:r>
      <w:r w:rsidR="00F71D72">
        <w:rPr>
          <w:rFonts w:ascii="Arial Narrow" w:hAnsi="Arial Narrow"/>
          <w:sz w:val="24"/>
          <w:szCs w:val="24"/>
          <w:lang w:val="ro-RO"/>
        </w:rPr>
        <w:t>.</w:t>
      </w:r>
      <w:r w:rsidR="00F02731" w:rsidRPr="00492046">
        <w:rPr>
          <w:rFonts w:ascii="Arial Narrow" w:hAnsi="Arial Narrow"/>
          <w:sz w:val="24"/>
          <w:szCs w:val="24"/>
          <w:lang w:val="ro-RO"/>
        </w:rPr>
        <w:t xml:space="preserve"> In vederea deservirii investitiei</w:t>
      </w:r>
      <w:r w:rsidR="00F02731">
        <w:rPr>
          <w:rFonts w:ascii="Arial Narrow" w:hAnsi="Arial Narrow"/>
          <w:sz w:val="24"/>
          <w:szCs w:val="24"/>
          <w:lang w:val="ro-RO"/>
        </w:rPr>
        <w:t>,</w:t>
      </w:r>
      <w:r>
        <w:rPr>
          <w:rFonts w:ascii="Arial Narrow" w:hAnsi="Arial Narrow"/>
          <w:sz w:val="24"/>
          <w:szCs w:val="24"/>
          <w:lang w:val="ro-RO"/>
        </w:rPr>
        <w:t xml:space="preserve"> strazile existente se vor largi</w:t>
      </w:r>
      <w:r w:rsidR="009D1F8C">
        <w:rPr>
          <w:rFonts w:ascii="Arial Narrow" w:hAnsi="Arial Narrow"/>
          <w:sz w:val="24"/>
          <w:szCs w:val="24"/>
          <w:lang w:val="ro-RO"/>
        </w:rPr>
        <w:t xml:space="preserve"> si</w:t>
      </w:r>
      <w:r w:rsidR="00F02731">
        <w:rPr>
          <w:rFonts w:ascii="Arial Narrow" w:hAnsi="Arial Narrow"/>
          <w:sz w:val="24"/>
          <w:szCs w:val="24"/>
          <w:lang w:val="ro-RO"/>
        </w:rPr>
        <w:t xml:space="preserve"> accesul se va moderniza,</w:t>
      </w:r>
      <w:r w:rsidR="00F02731" w:rsidRPr="00492046">
        <w:rPr>
          <w:rFonts w:ascii="Arial Narrow" w:hAnsi="Arial Narrow"/>
          <w:sz w:val="24"/>
          <w:szCs w:val="24"/>
          <w:lang w:val="ro-RO"/>
        </w:rPr>
        <w:t xml:space="preserve"> pentru a prel</w:t>
      </w:r>
      <w:r w:rsidR="00F02731">
        <w:rPr>
          <w:rFonts w:ascii="Arial Narrow" w:hAnsi="Arial Narrow"/>
          <w:sz w:val="24"/>
          <w:szCs w:val="24"/>
          <w:lang w:val="ro-RO"/>
        </w:rPr>
        <w:t>ua circulatia in si din incinta.</w:t>
      </w:r>
    </w:p>
    <w:p w:rsidR="00A65D88" w:rsidRPr="00944428" w:rsidRDefault="00A65D88" w:rsidP="00B3336C">
      <w:pPr>
        <w:pStyle w:val="BodyText"/>
        <w:spacing w:after="0" w:line="276" w:lineRule="auto"/>
        <w:ind w:left="1425"/>
        <w:rPr>
          <w:rFonts w:ascii="Arial Narrow" w:hAnsi="Arial Narrow" w:cs="Times New Roman"/>
          <w:color w:val="FF0000"/>
          <w:sz w:val="28"/>
        </w:rPr>
      </w:pPr>
    </w:p>
    <w:p w:rsidR="00B3336C" w:rsidRPr="00944428" w:rsidRDefault="00B3336C" w:rsidP="003F67B3">
      <w:pPr>
        <w:numPr>
          <w:ilvl w:val="1"/>
          <w:numId w:val="2"/>
        </w:numPr>
        <w:spacing w:line="276" w:lineRule="auto"/>
        <w:jc w:val="both"/>
        <w:rPr>
          <w:rFonts w:ascii="Arial Narrow" w:hAnsi="Arial Narrow"/>
          <w:b/>
          <w:szCs w:val="24"/>
          <w:u w:val="single"/>
          <w:lang w:val="ro-RO"/>
        </w:rPr>
      </w:pPr>
      <w:r w:rsidRPr="00944428">
        <w:rPr>
          <w:rFonts w:ascii="Arial Narrow" w:hAnsi="Arial Narrow"/>
          <w:b/>
          <w:szCs w:val="24"/>
          <w:u w:val="single"/>
          <w:lang w:val="ro-RO"/>
        </w:rPr>
        <w:t>SURSE DE DOCUMENTARE</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si proiectelor elaborate anterior PUZ</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PUG si RLU al Municipiului Mangalia;</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Certificat de Urbanism nr. </w:t>
      </w:r>
      <w:r w:rsidR="00531AC4">
        <w:rPr>
          <w:rFonts w:ascii="Arial Narrow" w:hAnsi="Arial Narrow"/>
          <w:sz w:val="24"/>
          <w:szCs w:val="24"/>
          <w:lang w:val="ro-RO"/>
        </w:rPr>
        <w:t>1</w:t>
      </w:r>
      <w:r>
        <w:rPr>
          <w:rFonts w:ascii="Arial Narrow" w:hAnsi="Arial Narrow"/>
          <w:sz w:val="24"/>
          <w:szCs w:val="24"/>
          <w:lang w:val="ro-RO"/>
        </w:rPr>
        <w:t xml:space="preserve"> din </w:t>
      </w:r>
      <w:r w:rsidR="00531AC4">
        <w:rPr>
          <w:rFonts w:ascii="Arial Narrow" w:hAnsi="Arial Narrow"/>
          <w:sz w:val="24"/>
          <w:szCs w:val="24"/>
          <w:lang w:val="ro-RO"/>
        </w:rPr>
        <w:t>10.01.2019</w:t>
      </w:r>
      <w:r w:rsidRPr="0088599D">
        <w:rPr>
          <w:rFonts w:ascii="Arial Narrow" w:hAnsi="Arial Narrow"/>
          <w:sz w:val="24"/>
          <w:szCs w:val="24"/>
          <w:lang w:val="ro-RO"/>
        </w:rPr>
        <w:t>;</w:t>
      </w:r>
    </w:p>
    <w:p w:rsidR="002B7FDD" w:rsidRPr="00696C1C" w:rsidRDefault="00B3336C" w:rsidP="003F67B3">
      <w:pPr>
        <w:pStyle w:val="ListParagraph"/>
        <w:numPr>
          <w:ilvl w:val="0"/>
          <w:numId w:val="5"/>
        </w:numPr>
        <w:spacing w:line="276" w:lineRule="auto"/>
        <w:jc w:val="both"/>
        <w:rPr>
          <w:rFonts w:ascii="Arial Narrow" w:hAnsi="Arial Narrow"/>
          <w:color w:val="000000" w:themeColor="text1"/>
          <w:sz w:val="24"/>
          <w:szCs w:val="24"/>
          <w:lang w:val="ro-RO"/>
        </w:rPr>
      </w:pPr>
      <w:r w:rsidRPr="00696C1C">
        <w:rPr>
          <w:rFonts w:ascii="Arial Narrow" w:hAnsi="Arial Narrow"/>
          <w:color w:val="000000" w:themeColor="text1"/>
          <w:sz w:val="24"/>
          <w:szCs w:val="24"/>
          <w:lang w:val="ro-RO"/>
        </w:rPr>
        <w:lastRenderedPageBreak/>
        <w:t xml:space="preserve">Avizul de </w:t>
      </w:r>
      <w:r w:rsidR="009D1F8C">
        <w:rPr>
          <w:rFonts w:ascii="Arial Narrow" w:hAnsi="Arial Narrow"/>
          <w:color w:val="000000" w:themeColor="text1"/>
          <w:sz w:val="24"/>
          <w:szCs w:val="24"/>
          <w:lang w:val="ro-RO"/>
        </w:rPr>
        <w:t>oportunitate</w:t>
      </w:r>
      <w:r w:rsidRPr="00696C1C">
        <w:rPr>
          <w:rFonts w:ascii="Arial Narrow" w:hAnsi="Arial Narrow"/>
          <w:color w:val="000000" w:themeColor="text1"/>
          <w:sz w:val="24"/>
          <w:szCs w:val="24"/>
          <w:lang w:val="ro-RO"/>
        </w:rPr>
        <w:t xml:space="preserve"> nr. </w:t>
      </w:r>
      <w:r w:rsidR="00F83EF1">
        <w:rPr>
          <w:rFonts w:ascii="Arial Narrow" w:hAnsi="Arial Narrow"/>
          <w:color w:val="000000" w:themeColor="text1"/>
          <w:sz w:val="24"/>
          <w:szCs w:val="24"/>
          <w:lang w:val="ro-RO"/>
        </w:rPr>
        <w:t>R</w:t>
      </w:r>
      <w:r w:rsidR="00531AC4">
        <w:rPr>
          <w:rFonts w:ascii="Arial Narrow" w:hAnsi="Arial Narrow"/>
          <w:color w:val="000000" w:themeColor="text1"/>
          <w:sz w:val="24"/>
          <w:szCs w:val="24"/>
          <w:lang w:val="ro-RO"/>
        </w:rPr>
        <w:t>2421</w:t>
      </w:r>
      <w:r w:rsidRPr="00696C1C">
        <w:rPr>
          <w:rFonts w:ascii="Arial Narrow" w:hAnsi="Arial Narrow"/>
          <w:color w:val="000000" w:themeColor="text1"/>
          <w:sz w:val="24"/>
          <w:szCs w:val="24"/>
          <w:lang w:val="ro-RO"/>
        </w:rPr>
        <w:t xml:space="preserve"> din </w:t>
      </w:r>
      <w:r w:rsidR="00531AC4">
        <w:rPr>
          <w:rFonts w:ascii="Arial Narrow" w:hAnsi="Arial Narrow"/>
          <w:color w:val="000000" w:themeColor="text1"/>
          <w:sz w:val="24"/>
          <w:szCs w:val="24"/>
          <w:lang w:val="ro-RO"/>
        </w:rPr>
        <w:t>05.02.2019</w:t>
      </w:r>
      <w:r w:rsidR="00F83EF1">
        <w:rPr>
          <w:rFonts w:ascii="Arial Narrow" w:hAnsi="Arial Narrow"/>
          <w:color w:val="000000" w:themeColor="text1"/>
          <w:sz w:val="24"/>
          <w:szCs w:val="24"/>
          <w:lang w:val="ro-RO"/>
        </w:rPr>
        <w:t xml:space="preserve"> privind elaborarea PUZ si RLU aferent </w:t>
      </w:r>
      <w:r w:rsidR="00531AC4" w:rsidRPr="008B6240">
        <w:rPr>
          <w:rFonts w:ascii="Arial Narrow" w:hAnsi="Arial Narrow"/>
          <w:color w:val="000000" w:themeColor="text1"/>
          <w:sz w:val="24"/>
        </w:rPr>
        <w:t>ANSAMBLU REZIDENTIAL SI SERVICII TURISTICE FUNCTIUNE: ALIMENTATIE PUBLICA, CAZARE, AGREMENT</w:t>
      </w:r>
      <w:r w:rsidR="00F83EF1" w:rsidRPr="005178F5">
        <w:rPr>
          <w:rFonts w:ascii="Arial Narrow" w:hAnsi="Arial Narrow"/>
          <w:color w:val="000000" w:themeColor="text1"/>
          <w:sz w:val="24"/>
          <w:szCs w:val="24"/>
          <w:lang w:val="ro-RO"/>
        </w:rPr>
        <w:t>;</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de fundamentare intocmite concomitent cu PUZ</w:t>
      </w:r>
    </w:p>
    <w:p w:rsidR="00F02731" w:rsidRPr="00924B94" w:rsidRDefault="00F02731" w:rsidP="00924B94">
      <w:pPr>
        <w:pStyle w:val="ListParagraph"/>
        <w:numPr>
          <w:ilvl w:val="0"/>
          <w:numId w:val="6"/>
        </w:numPr>
        <w:spacing w:line="276" w:lineRule="auto"/>
        <w:jc w:val="both"/>
        <w:rPr>
          <w:rFonts w:ascii="Arial Narrow" w:hAnsi="Arial Narrow"/>
          <w:sz w:val="24"/>
          <w:szCs w:val="24"/>
          <w:lang w:val="ro-RO"/>
        </w:rPr>
      </w:pPr>
      <w:r>
        <w:rPr>
          <w:rFonts w:ascii="Arial Narrow" w:hAnsi="Arial Narrow"/>
          <w:sz w:val="24"/>
          <w:szCs w:val="24"/>
          <w:lang w:val="ro-RO"/>
        </w:rPr>
        <w:t>Studiu geotehnic</w:t>
      </w:r>
      <w:r w:rsidR="00B3336C" w:rsidRPr="0088599D">
        <w:rPr>
          <w:rFonts w:ascii="Arial Narrow" w:hAnsi="Arial Narrow"/>
          <w:sz w:val="24"/>
          <w:szCs w:val="24"/>
          <w:lang w:val="ro-RO"/>
        </w:rPr>
        <w:t>;</w:t>
      </w:r>
    </w:p>
    <w:p w:rsidR="00F02731" w:rsidRPr="008736EF" w:rsidRDefault="00F02731" w:rsidP="003F67B3">
      <w:pPr>
        <w:pStyle w:val="ListParagraph"/>
        <w:numPr>
          <w:ilvl w:val="0"/>
          <w:numId w:val="6"/>
        </w:numPr>
        <w:spacing w:line="276" w:lineRule="auto"/>
        <w:jc w:val="both"/>
        <w:rPr>
          <w:rFonts w:ascii="Arial Narrow" w:hAnsi="Arial Narrow"/>
          <w:color w:val="000000" w:themeColor="text1"/>
          <w:sz w:val="24"/>
          <w:szCs w:val="24"/>
          <w:lang w:val="ro-RO"/>
        </w:rPr>
      </w:pPr>
      <w:r w:rsidRPr="008736EF">
        <w:rPr>
          <w:rFonts w:ascii="Arial Narrow" w:hAnsi="Arial Narrow"/>
          <w:color w:val="000000" w:themeColor="text1"/>
          <w:sz w:val="24"/>
          <w:szCs w:val="24"/>
          <w:lang w:val="ro-RO"/>
        </w:rPr>
        <w:t>Studiu topografic.</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urbanismului</w:t>
      </w:r>
    </w:p>
    <w:p w:rsidR="00B3336C"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Legea nr. 350 din 2001 (actualizata) privind amenjarea teritoriului si urbanismului, cu modificarile si completarile ulterioare;</w:t>
      </w:r>
    </w:p>
    <w:p w:rsidR="00AF74B5" w:rsidRDefault="00AF74B5"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525 republicata din 27.06.1996;</w:t>
      </w:r>
    </w:p>
    <w:p w:rsidR="00AF74B5" w:rsidRDefault="00AF74B5"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Ghid privind metodologia de elaborare si contiunutul cadru si planului urbanistic zonal aprobat prin ordinul nr. 176/N/16.08.2000</w:t>
      </w:r>
    </w:p>
    <w:p w:rsidR="002B7FDD" w:rsidRDefault="002B7FDD"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Ordinul 233/26.02.2016 pentru aprobarea Normelor metodologice de aplicare a Legii 350/2001;</w:t>
      </w:r>
    </w:p>
    <w:p w:rsidR="00F02731" w:rsidRPr="0088599D" w:rsidRDefault="00F02731"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152 din 2013 a Consiliului Judetean Constanta privind suprafetele minime de spatii verzi si a numarului minim de arbusti, arbori,plate decorative si flori aferente constructiilor realizate pe teritoriul administrativ al judetului Constanta;</w:t>
      </w:r>
    </w:p>
    <w:p w:rsidR="00B3336C" w:rsidRPr="0088599D"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Codul civil.</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constructiilor</w:t>
      </w:r>
    </w:p>
    <w:p w:rsidR="00B3336C" w:rsidRPr="0088599D"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10/1995 privind calitatea in constructii, cu modificarile ulterioare;</w:t>
      </w:r>
    </w:p>
    <w:p w:rsidR="00B3336C"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184/2011 (republicata si actualizata) privind organizarea si exercitarea profesiei de arhitect.</w:t>
      </w:r>
    </w:p>
    <w:p w:rsidR="00F02731" w:rsidRDefault="00F02731" w:rsidP="00F02731">
      <w:pPr>
        <w:pStyle w:val="ListParagraph"/>
        <w:spacing w:line="276" w:lineRule="auto"/>
        <w:ind w:left="2587"/>
        <w:jc w:val="both"/>
        <w:rPr>
          <w:rFonts w:ascii="Arial Narrow" w:hAnsi="Arial Narrow"/>
          <w:sz w:val="24"/>
          <w:szCs w:val="24"/>
          <w:lang w:val="ro-RO"/>
        </w:rPr>
      </w:pPr>
    </w:p>
    <w:p w:rsidR="00595505" w:rsidRPr="001E7D2A" w:rsidRDefault="00595505" w:rsidP="001E7D2A">
      <w:pPr>
        <w:spacing w:line="276" w:lineRule="auto"/>
        <w:jc w:val="both"/>
        <w:rPr>
          <w:rFonts w:ascii="Arial Narrow" w:hAnsi="Arial Narrow"/>
          <w:b/>
          <w:szCs w:val="28"/>
          <w:u w:val="single"/>
          <w:lang w:val="ro-RO"/>
        </w:rPr>
      </w:pPr>
      <w:r w:rsidRPr="001E7D2A">
        <w:rPr>
          <w:rFonts w:ascii="Arial Narrow" w:hAnsi="Arial Narrow"/>
          <w:sz w:val="24"/>
          <w:szCs w:val="24"/>
          <w:lang w:val="ro-RO"/>
        </w:rPr>
        <w:tab/>
      </w:r>
      <w:r w:rsidRPr="001E7D2A">
        <w:rPr>
          <w:rFonts w:ascii="Arial Narrow" w:hAnsi="Arial Narrow"/>
          <w:b/>
          <w:szCs w:val="28"/>
          <w:u w:val="single"/>
          <w:lang w:val="ro-RO"/>
        </w:rPr>
        <w:t xml:space="preserve">2. STADIUL </w:t>
      </w:r>
      <w:r w:rsidR="00F534F0" w:rsidRPr="001E7D2A">
        <w:rPr>
          <w:rFonts w:ascii="Arial Narrow" w:hAnsi="Arial Narrow"/>
          <w:b/>
          <w:szCs w:val="28"/>
          <w:u w:val="single"/>
          <w:lang w:val="ro-RO"/>
        </w:rPr>
        <w:t>ACTUAL AL DEZVOLTARII</w:t>
      </w:r>
      <w:r w:rsidR="00397D48" w:rsidRPr="001E7D2A">
        <w:rPr>
          <w:rFonts w:ascii="Arial Narrow" w:hAnsi="Arial Narrow"/>
          <w:b/>
          <w:szCs w:val="28"/>
          <w:u w:val="single"/>
          <w:lang w:val="ro-RO"/>
        </w:rPr>
        <w:t xml:space="preserve"> </w:t>
      </w:r>
    </w:p>
    <w:p w:rsidR="00595505" w:rsidRPr="001E7D2A" w:rsidRDefault="00595505"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E77C0E" w:rsidRPr="00F02731" w:rsidRDefault="00E77C0E" w:rsidP="00E77C0E">
      <w:pPr>
        <w:spacing w:line="276" w:lineRule="auto"/>
        <w:ind w:firstLine="708"/>
        <w:rPr>
          <w:rFonts w:ascii="Arial Narrow" w:hAnsi="Arial Narrow"/>
          <w:b/>
          <w:sz w:val="24"/>
          <w:lang w:val="ro-RO"/>
        </w:rPr>
      </w:pPr>
      <w:r w:rsidRPr="00F02731">
        <w:rPr>
          <w:rFonts w:ascii="Arial Narrow" w:hAnsi="Arial Narrow"/>
          <w:b/>
          <w:lang w:val="ro-RO"/>
        </w:rPr>
        <w:t>2.</w:t>
      </w:r>
      <w:r>
        <w:rPr>
          <w:rFonts w:ascii="Arial Narrow" w:hAnsi="Arial Narrow"/>
          <w:b/>
          <w:lang w:val="ro-RO"/>
        </w:rPr>
        <w:t>1</w:t>
      </w:r>
      <w:r w:rsidRPr="00F02731">
        <w:rPr>
          <w:rFonts w:ascii="Arial Narrow" w:hAnsi="Arial Narrow"/>
          <w:b/>
          <w:lang w:val="ro-RO"/>
        </w:rPr>
        <w:t>. Evolutia zonei</w:t>
      </w:r>
    </w:p>
    <w:p w:rsidR="00E77C0E" w:rsidRPr="000309E4" w:rsidRDefault="00E77C0E" w:rsidP="00E77C0E">
      <w:pPr>
        <w:spacing w:line="276" w:lineRule="auto"/>
        <w:rPr>
          <w:rFonts w:ascii="Arial Narrow" w:hAnsi="Arial Narrow" w:cs="Arial"/>
          <w:sz w:val="24"/>
          <w:szCs w:val="24"/>
          <w:lang w:val="it-IT"/>
        </w:rPr>
      </w:pPr>
      <w:r w:rsidRPr="001E7D2A">
        <w:rPr>
          <w:rFonts w:ascii="Arial Narrow" w:hAnsi="Arial Narrow"/>
          <w:sz w:val="24"/>
          <w:szCs w:val="24"/>
          <w:lang w:val="ro-RO"/>
        </w:rPr>
        <w:tab/>
      </w:r>
      <w:r w:rsidRPr="000309E4">
        <w:rPr>
          <w:rFonts w:ascii="Arial Narrow" w:hAnsi="Arial Narrow" w:cs="Arial"/>
          <w:sz w:val="24"/>
          <w:szCs w:val="24"/>
          <w:lang w:val="it-IT"/>
        </w:rPr>
        <w:t>Municipiul Mangalia este unul din cele doua municipii ale judetului Constanta, al treilea ca marime, dupa resedinta de judet, din punct de vedere al numarului populatiei, care reprezinta 5,61% din populatia totala a judetului si 7.99 % din populatia urbana a acestuia.</w:t>
      </w:r>
    </w:p>
    <w:p w:rsidR="00E77C0E" w:rsidRPr="000309E4" w:rsidRDefault="00E77C0E" w:rsidP="00E77C0E">
      <w:pPr>
        <w:tabs>
          <w:tab w:val="left" w:pos="3060"/>
        </w:tabs>
        <w:spacing w:line="276" w:lineRule="auto"/>
        <w:ind w:firstLine="708"/>
        <w:rPr>
          <w:rFonts w:ascii="Arial Narrow" w:hAnsi="Arial Narrow" w:cs="Arial"/>
          <w:color w:val="000000"/>
          <w:sz w:val="24"/>
          <w:szCs w:val="24"/>
          <w:lang w:val="it-IT"/>
        </w:rPr>
      </w:pPr>
      <w:r w:rsidRPr="000309E4">
        <w:rPr>
          <w:rFonts w:ascii="Arial Narrow" w:hAnsi="Arial Narrow" w:cs="Arial"/>
          <w:sz w:val="24"/>
          <w:szCs w:val="24"/>
          <w:lang w:val="it-IT"/>
        </w:rPr>
        <w:t xml:space="preserve">Ca suprafata, teritoriul administrativ al municipiului Mangalia reprezinta aproximativ 0,88 % din teritoriul judetean. </w:t>
      </w:r>
    </w:p>
    <w:p w:rsidR="00E77C0E" w:rsidRPr="000309E4" w:rsidRDefault="00E77C0E" w:rsidP="00E77C0E">
      <w:pPr>
        <w:spacing w:line="276" w:lineRule="auto"/>
        <w:ind w:firstLine="708"/>
        <w:rPr>
          <w:rFonts w:ascii="Arial Narrow" w:hAnsi="Arial Narrow"/>
          <w:sz w:val="24"/>
          <w:szCs w:val="24"/>
        </w:rPr>
      </w:pPr>
      <w:r w:rsidRPr="000309E4">
        <w:rPr>
          <w:rFonts w:ascii="Arial Narrow" w:hAnsi="Arial Narrow" w:cs="Arial"/>
          <w:color w:val="000000"/>
          <w:sz w:val="24"/>
          <w:szCs w:val="24"/>
          <w:lang w:val="it-IT"/>
        </w:rPr>
        <w:t xml:space="preserve">Municipiul Mangalia </w:t>
      </w:r>
      <w:r w:rsidRPr="000309E4">
        <w:rPr>
          <w:rFonts w:ascii="Arial Narrow" w:hAnsi="Arial Narrow"/>
          <w:sz w:val="24"/>
          <w:szCs w:val="24"/>
        </w:rPr>
        <w:t>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E77C0E" w:rsidRDefault="00E77C0E" w:rsidP="00E77C0E">
      <w:pPr>
        <w:spacing w:line="276" w:lineRule="auto"/>
        <w:ind w:firstLine="708"/>
        <w:rPr>
          <w:rFonts w:ascii="Arial Narrow" w:hAnsi="Arial Narrow" w:cs="Arial"/>
          <w:sz w:val="24"/>
          <w:szCs w:val="24"/>
          <w:lang w:val="it-IT"/>
        </w:rPr>
      </w:pPr>
      <w:r w:rsidRPr="000309E4">
        <w:rPr>
          <w:rFonts w:ascii="Arial Narrow" w:hAnsi="Arial Narrow"/>
          <w:sz w:val="24"/>
          <w:szCs w:val="24"/>
        </w:rPr>
        <w:lastRenderedPageBreak/>
        <w:t>Mangalia de astazi este situata pe ruinele vestitei cetati Callatis. Infiintata in secolul al VI-lea i.Hr. de colonistii greci in locul unei asezari getice, Cetatea Callatis a fost la acea vreme una dintre coloniile elene infloritoare. Incepand cu secolul al XI-lea, cetatea capata numele de „Pangalia” si era considerata unul dintre cele mai importante porturi Dobrogene, alaturi de Constanta si Varna. Odata cu intrarea Dobrogei sub dominatie otomana, zona a decazut, insa isi recastiga stralucirea dupa 1878, atunci cand orasul incepe sa se dezvolte. In 1930 Mangalia a devenit statiune balneoclimaterica.</w:t>
      </w:r>
      <w:r w:rsidRPr="000309E4">
        <w:rPr>
          <w:rFonts w:ascii="Arial Narrow" w:hAnsi="Arial Narrow" w:cs="Arial"/>
          <w:sz w:val="24"/>
          <w:szCs w:val="24"/>
          <w:lang w:val="it-IT"/>
        </w:rPr>
        <w:br/>
      </w:r>
      <w:r w:rsidRPr="000309E4">
        <w:rPr>
          <w:rFonts w:ascii="Arial Narrow" w:hAnsi="Arial Narrow" w:cs="Arial"/>
          <w:sz w:val="24"/>
          <w:szCs w:val="24"/>
          <w:lang w:val="it-IT"/>
        </w:rPr>
        <w:tab/>
      </w:r>
    </w:p>
    <w:p w:rsidR="00E77C0E" w:rsidRPr="000309E4" w:rsidRDefault="00E77C0E" w:rsidP="00E77C0E">
      <w:pPr>
        <w:spacing w:line="276" w:lineRule="auto"/>
        <w:ind w:firstLine="708"/>
        <w:rPr>
          <w:rFonts w:ascii="Arial Narrow" w:hAnsi="Arial Narrow"/>
          <w:color w:val="000000"/>
        </w:rPr>
      </w:pPr>
      <w:r w:rsidRPr="000309E4">
        <w:rPr>
          <w:rFonts w:ascii="Arial Narrow" w:hAnsi="Arial Narrow"/>
          <w:b/>
          <w:bCs/>
          <w:color w:val="000000"/>
        </w:rPr>
        <w:t>Localităţi vecine</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Limanu/ 2 Mai – E87 (9.00 km)</w:t>
      </w:r>
    </w:p>
    <w:p w:rsidR="00E77C0E" w:rsidRDefault="00E77C0E" w:rsidP="00E77C0E">
      <w:pPr>
        <w:pStyle w:val="BodyText"/>
        <w:spacing w:line="276" w:lineRule="auto"/>
        <w:ind w:firstLine="708"/>
        <w:rPr>
          <w:rFonts w:ascii="Arial Narrow" w:hAnsi="Arial Narrow"/>
          <w:color w:val="000000"/>
        </w:rPr>
      </w:pPr>
      <w:r>
        <w:rPr>
          <w:rFonts w:ascii="Arial Narrow" w:hAnsi="Arial Narrow"/>
          <w:color w:val="000000"/>
        </w:rPr>
        <w:t>Neptun – E87/DN39 (8.3 km)</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b/>
          <w:bCs/>
          <w:color w:val="000000"/>
        </w:rPr>
        <w:t>Climatul maritim</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Pe litoral, caracteristică principală a acestei zone a Mării Negre, atmosfera prezintă o stabilitate termică, acest lucru fiind asigurat de prezenţa mării. Temperatura medie în lunile iunie-august depăşeşte 25°C. Precipitaţiile sunt reduse, sub 400 mm/an. În timpul verii, durata de strălucire a soarelui atinge 10-12 ore/zi. Nebulozitatea este redusă . Vânturile dominante bat din direcţia Nord-Est iar brizele de mare şi de uscat răcoresc vara aerul. Apa mării are o mineralizare de 15,5 g/l, în timpul verii atinge o temperatură de 25-26°C. Bioclimatul marin este bogat în aerosoli salini şi în radiaţii solare ce au un efect excitant asupra organismului. Indicaţii terpautice: hipotiroidism, limfatism, anemii secundare, rahitism, decalcifieri, unele afecţiuni reumatismale. Pe malul mării sunt condiţii ideale pentru: aerohelioterapie şi talasoterapie.</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 xml:space="preserve"> </w:t>
      </w:r>
      <w:r w:rsidRPr="000309E4">
        <w:rPr>
          <w:rFonts w:ascii="Arial Narrow" w:hAnsi="Arial Narrow"/>
          <w:b/>
          <w:bCs/>
          <w:color w:val="000000"/>
        </w:rPr>
        <w:t>Relief, flora, fauna:</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Relieful litoralului românesc este determinat de interacţiunea morfologică a Podişului Dobrogei cu Marea Neagră. De-a lungul coastei marine trecerea între podiş şi platforma marină se face lin, pe o pantă uşoară cu numeroase plaje, cu acces facil în apă pe distanţe remarcabile. Aceasta, cât şi faptul că Marea Neagră este lipsită de curenţi litorali, plante sau peşti periculoşi o fac ideală pentru băi în mare şi sporturi nautice. Mareea este nesemnificativă (10-20 cm) factor care se adaugă atuurilor litoralului nostru în comparaţie cu alte locuri celebre din lume.</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 xml:space="preserve">Marea Neagră nu se poate spune că este foarte bogată în fauna piscicolă, dar pescarii amatori pot găsi satisfacţie la diferitele specii ca chefalul, stavridul, labanul, rechin si la cunoscutul guvide (existent numai în Marea Neagră). În Marea Neagră există o specie de rechin (câinele de mare ) care este inofensiv pentru oameni şi nu se apropie niciodată de ţărm, dar care este o delicatesă pe mesele restaurantelor. Amintim şi de calcan care este bogăţia naţională a acestor ape, frecventate îndelung de braconierii din România, Bulgaria şi Turcia. </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O salbă de lacuri marchează litoralul: Techirghiol, Tatlageac, Neptun, Belona, Siutghiol, Corbu, Sinoie,  Năvodari, Taşaul.</w:t>
      </w:r>
    </w:p>
    <w:p w:rsidR="00E77C0E" w:rsidRPr="001E7D2A" w:rsidRDefault="00E77C0E" w:rsidP="00E77C0E">
      <w:pPr>
        <w:pStyle w:val="BodyText"/>
        <w:spacing w:line="276" w:lineRule="auto"/>
        <w:ind w:firstLine="708"/>
        <w:rPr>
          <w:rFonts w:ascii="Arial Narrow" w:hAnsi="Arial Narrow"/>
        </w:rPr>
      </w:pPr>
      <w:r w:rsidRPr="000309E4">
        <w:rPr>
          <w:rFonts w:ascii="Arial Narrow" w:hAnsi="Arial Narrow"/>
          <w:color w:val="000000"/>
        </w:rPr>
        <w:t xml:space="preserve">Câteva monumente naturale interesante interesante de vizitat sunt peşterile de la Cheile Dobrogei şi de la Limanu (5km de 2 Mai) bogate în fauna cuaternară şi mari colonii de lilieci, dunele maritime de la Agigea cu o rezervaţie floristică şi faunistică şi pădurea Hagieni (15 km de Mangalia) </w:t>
      </w:r>
      <w:r w:rsidRPr="000309E4">
        <w:rPr>
          <w:rFonts w:ascii="Arial Narrow" w:hAnsi="Arial Narrow"/>
          <w:color w:val="000000"/>
        </w:rPr>
        <w:lastRenderedPageBreak/>
        <w:t>rezervaţie floristică şi faunistică unică în Dobrogea – locul favorit pentru picnicuri a localnicilor din Mangalia.</w:t>
      </w:r>
    </w:p>
    <w:p w:rsidR="00717FBA" w:rsidRPr="001E7D2A" w:rsidRDefault="00717FBA" w:rsidP="001E7D2A">
      <w:pPr>
        <w:spacing w:line="276" w:lineRule="auto"/>
        <w:jc w:val="both"/>
        <w:rPr>
          <w:rFonts w:ascii="Arial Narrow" w:hAnsi="Arial Narrow"/>
          <w:sz w:val="24"/>
          <w:szCs w:val="24"/>
          <w:lang w:val="ro-RO"/>
        </w:rPr>
      </w:pPr>
    </w:p>
    <w:p w:rsidR="00595505" w:rsidRPr="001E7D2A" w:rsidRDefault="00812A66" w:rsidP="001E7D2A">
      <w:pPr>
        <w:spacing w:line="276" w:lineRule="auto"/>
        <w:ind w:left="360"/>
        <w:jc w:val="both"/>
        <w:rPr>
          <w:rFonts w:ascii="Arial Narrow" w:hAnsi="Arial Narrow"/>
          <w:b/>
          <w:sz w:val="24"/>
          <w:szCs w:val="24"/>
          <w:lang w:val="ro-RO"/>
        </w:rPr>
      </w:pPr>
      <w:r w:rsidRPr="001E7D2A">
        <w:rPr>
          <w:rFonts w:ascii="Arial Narrow" w:hAnsi="Arial Narrow"/>
          <w:b/>
          <w:sz w:val="24"/>
          <w:szCs w:val="24"/>
          <w:lang w:val="ro-RO"/>
        </w:rPr>
        <w:tab/>
      </w:r>
      <w:r w:rsidR="00595505" w:rsidRPr="00944428">
        <w:rPr>
          <w:rFonts w:ascii="Arial Narrow" w:hAnsi="Arial Narrow"/>
          <w:b/>
          <w:szCs w:val="24"/>
          <w:lang w:val="ro-RO"/>
        </w:rPr>
        <w:t>2.2. Incadrarea in localitate</w:t>
      </w:r>
    </w:p>
    <w:p w:rsidR="007425F0" w:rsidRDefault="007425F0" w:rsidP="00104A1A">
      <w:pPr>
        <w:spacing w:line="276" w:lineRule="auto"/>
        <w:jc w:val="both"/>
        <w:rPr>
          <w:rFonts w:ascii="Arial Narrow" w:hAnsi="Arial Narrow"/>
          <w:sz w:val="24"/>
          <w:szCs w:val="24"/>
          <w:lang w:val="ro-RO"/>
        </w:rPr>
      </w:pPr>
      <w:r w:rsidRPr="009A6E4B">
        <w:rPr>
          <w:rFonts w:ascii="Arial Narrow" w:hAnsi="Arial Narrow"/>
          <w:sz w:val="24"/>
          <w:szCs w:val="24"/>
          <w:lang w:val="ro-RO"/>
        </w:rPr>
        <w:tab/>
        <w:t>Municipiul Mangalia este situat la</w:t>
      </w:r>
      <w:r w:rsidR="00C61FC9">
        <w:rPr>
          <w:rFonts w:ascii="Arial Narrow" w:hAnsi="Arial Narrow"/>
          <w:sz w:val="24"/>
          <w:szCs w:val="24"/>
          <w:lang w:val="ro-RO"/>
        </w:rPr>
        <w:t xml:space="preserve"> limita de sud-est a tarii, la</w:t>
      </w:r>
      <w:r w:rsidRPr="009A6E4B">
        <w:rPr>
          <w:rFonts w:ascii="Arial Narrow" w:hAnsi="Arial Narrow"/>
          <w:sz w:val="24"/>
          <w:szCs w:val="24"/>
          <w:lang w:val="ro-RO"/>
        </w:rPr>
        <w:t xml:space="preserve"> aproximativ 45 de km sud de Constanta si la 11 km nord fata de punctul de frontiera cu Bulgaria.</w:t>
      </w:r>
    </w:p>
    <w:p w:rsidR="00B75D0C" w:rsidRPr="0071463C" w:rsidRDefault="00B75D0C" w:rsidP="00B75D0C">
      <w:pPr>
        <w:spacing w:line="276" w:lineRule="auto"/>
        <w:ind w:firstLine="708"/>
        <w:rPr>
          <w:rFonts w:ascii="Arial Narrow" w:hAnsi="Arial Narrow"/>
          <w:color w:val="000000" w:themeColor="text1"/>
          <w:sz w:val="24"/>
          <w:szCs w:val="24"/>
          <w:lang w:val="pt-BR"/>
        </w:rPr>
      </w:pPr>
      <w:r>
        <w:rPr>
          <w:rFonts w:ascii="Arial Narrow" w:hAnsi="Arial Narrow"/>
          <w:sz w:val="24"/>
          <w:szCs w:val="24"/>
          <w:lang w:val="ro-RO"/>
        </w:rPr>
        <w:t>Arealul amplasam</w:t>
      </w:r>
      <w:r w:rsidR="00AF74B5">
        <w:rPr>
          <w:rFonts w:ascii="Arial Narrow" w:hAnsi="Arial Narrow"/>
          <w:sz w:val="24"/>
          <w:szCs w:val="24"/>
          <w:lang w:val="ro-RO"/>
        </w:rPr>
        <w:t xml:space="preserve">entului </w:t>
      </w:r>
      <w:r w:rsidR="00531AC4">
        <w:rPr>
          <w:rFonts w:ascii="Arial Narrow" w:hAnsi="Arial Narrow"/>
          <w:sz w:val="24"/>
          <w:szCs w:val="24"/>
          <w:lang w:val="ro-RO"/>
        </w:rPr>
        <w:t>este situat la circa 8</w:t>
      </w:r>
      <w:r>
        <w:rPr>
          <w:rFonts w:ascii="Arial Narrow" w:hAnsi="Arial Narrow"/>
          <w:sz w:val="24"/>
          <w:szCs w:val="24"/>
          <w:lang w:val="ro-RO"/>
        </w:rPr>
        <w:t xml:space="preserve">km </w:t>
      </w:r>
      <w:r w:rsidR="00AF74B5">
        <w:rPr>
          <w:rFonts w:ascii="Arial Narrow" w:hAnsi="Arial Narrow"/>
          <w:sz w:val="24"/>
          <w:szCs w:val="24"/>
          <w:lang w:val="ro-RO"/>
        </w:rPr>
        <w:t xml:space="preserve">nord </w:t>
      </w:r>
      <w:r>
        <w:rPr>
          <w:rFonts w:ascii="Arial Narrow" w:hAnsi="Arial Narrow"/>
          <w:sz w:val="24"/>
          <w:szCs w:val="24"/>
          <w:lang w:val="ro-RO"/>
        </w:rPr>
        <w:t xml:space="preserve">de municipiul Mangalia, jud. Constanta, pe Strada </w:t>
      </w:r>
      <w:r w:rsidR="00531AC4">
        <w:rPr>
          <w:rFonts w:ascii="Arial Narrow" w:hAnsi="Arial Narrow"/>
          <w:sz w:val="24"/>
          <w:szCs w:val="24"/>
          <w:lang w:val="ro-RO"/>
        </w:rPr>
        <w:t>Trandafirilor</w:t>
      </w:r>
      <w:r>
        <w:rPr>
          <w:rFonts w:ascii="Arial Narrow" w:hAnsi="Arial Narrow"/>
          <w:sz w:val="24"/>
          <w:szCs w:val="24"/>
          <w:lang w:val="ro-RO"/>
        </w:rPr>
        <w:t xml:space="preserve">, in statiunea </w:t>
      </w:r>
      <w:r w:rsidR="00AF74B5">
        <w:rPr>
          <w:rFonts w:ascii="Arial Narrow" w:hAnsi="Arial Narrow"/>
          <w:sz w:val="24"/>
          <w:szCs w:val="24"/>
          <w:lang w:val="ro-RO"/>
        </w:rPr>
        <w:t>Olimp</w:t>
      </w:r>
      <w:r>
        <w:rPr>
          <w:rFonts w:ascii="Arial Narrow" w:hAnsi="Arial Narrow"/>
          <w:sz w:val="24"/>
          <w:szCs w:val="24"/>
          <w:lang w:val="ro-RO"/>
        </w:rPr>
        <w:t>.</w:t>
      </w:r>
    </w:p>
    <w:p w:rsidR="00A413BB" w:rsidRPr="00B75D0C" w:rsidRDefault="00A413BB" w:rsidP="00B75D0C">
      <w:pPr>
        <w:spacing w:line="276" w:lineRule="auto"/>
        <w:ind w:firstLine="708"/>
        <w:jc w:val="both"/>
        <w:rPr>
          <w:rFonts w:ascii="Arial Narrow" w:hAnsi="Arial Narrow"/>
          <w:color w:val="000000" w:themeColor="text1"/>
          <w:sz w:val="24"/>
          <w:szCs w:val="24"/>
          <w:lang w:val="ro-RO"/>
        </w:rPr>
      </w:pPr>
      <w:r w:rsidRPr="00B75D0C">
        <w:rPr>
          <w:rFonts w:ascii="Arial Narrow" w:hAnsi="Arial Narrow"/>
          <w:color w:val="000000" w:themeColor="text1"/>
          <w:sz w:val="24"/>
          <w:szCs w:val="24"/>
          <w:lang w:val="ro-RO"/>
        </w:rPr>
        <w:t xml:space="preserve">Beneficiarul a solicitat si a primit Certificatul de Urbanism nr. </w:t>
      </w:r>
      <w:r w:rsidR="00531AC4">
        <w:rPr>
          <w:rFonts w:ascii="Arial Narrow" w:hAnsi="Arial Narrow"/>
          <w:color w:val="000000" w:themeColor="text1"/>
          <w:sz w:val="24"/>
          <w:szCs w:val="24"/>
          <w:lang w:val="ro-RO"/>
        </w:rPr>
        <w:t>1</w:t>
      </w:r>
      <w:r w:rsidRPr="00B75D0C">
        <w:rPr>
          <w:rFonts w:ascii="Arial Narrow" w:hAnsi="Arial Narrow"/>
          <w:color w:val="000000" w:themeColor="text1"/>
          <w:sz w:val="24"/>
          <w:szCs w:val="24"/>
          <w:lang w:val="ro-RO"/>
        </w:rPr>
        <w:t xml:space="preserve"> din </w:t>
      </w:r>
      <w:r w:rsidR="00531AC4">
        <w:rPr>
          <w:rFonts w:ascii="Arial Narrow" w:hAnsi="Arial Narrow"/>
          <w:color w:val="000000" w:themeColor="text1"/>
          <w:sz w:val="24"/>
          <w:szCs w:val="24"/>
          <w:lang w:val="ro-RO"/>
        </w:rPr>
        <w:t>10.01.2019</w:t>
      </w:r>
      <w:r w:rsidRPr="00B75D0C">
        <w:rPr>
          <w:rFonts w:ascii="Arial Narrow" w:hAnsi="Arial Narrow"/>
          <w:color w:val="000000" w:themeColor="text1"/>
          <w:sz w:val="24"/>
          <w:szCs w:val="24"/>
          <w:lang w:val="ro-RO"/>
        </w:rPr>
        <w:t xml:space="preserve">, emis de </w:t>
      </w:r>
      <w:r w:rsidR="00696C1C" w:rsidRPr="00B75D0C">
        <w:rPr>
          <w:rFonts w:ascii="Arial Narrow" w:hAnsi="Arial Narrow"/>
          <w:color w:val="000000" w:themeColor="text1"/>
          <w:sz w:val="24"/>
          <w:szCs w:val="24"/>
          <w:lang w:val="ro-RO"/>
        </w:rPr>
        <w:t>P</w:t>
      </w:r>
      <w:r w:rsidRPr="00B75D0C">
        <w:rPr>
          <w:rFonts w:ascii="Arial Narrow" w:hAnsi="Arial Narrow"/>
          <w:color w:val="000000" w:themeColor="text1"/>
          <w:sz w:val="24"/>
          <w:szCs w:val="24"/>
          <w:lang w:val="ro-RO"/>
        </w:rPr>
        <w:t xml:space="preserve">rimaria municipiului Mangalia. </w:t>
      </w:r>
    </w:p>
    <w:p w:rsidR="002C2924" w:rsidRPr="00AC2F6B" w:rsidRDefault="00A413BB" w:rsidP="00F02731">
      <w:pPr>
        <w:spacing w:line="276" w:lineRule="auto"/>
        <w:ind w:firstLine="360"/>
        <w:jc w:val="both"/>
        <w:rPr>
          <w:rFonts w:ascii="Arial Narrow" w:hAnsi="Arial Narrow"/>
          <w:i/>
          <w:color w:val="000000" w:themeColor="text1"/>
          <w:sz w:val="24"/>
          <w:szCs w:val="24"/>
          <w:lang w:val="ro-RO"/>
        </w:rPr>
      </w:pPr>
      <w:r w:rsidRPr="00AC2F6B">
        <w:rPr>
          <w:rFonts w:ascii="Arial Narrow" w:hAnsi="Arial Narrow"/>
          <w:i/>
          <w:color w:val="000000" w:themeColor="text1"/>
          <w:sz w:val="24"/>
          <w:szCs w:val="24"/>
          <w:lang w:val="ro-RO"/>
        </w:rPr>
        <w:t xml:space="preserve">Accesul in zona </w:t>
      </w:r>
    </w:p>
    <w:p w:rsidR="00A413BB" w:rsidRPr="00213EB5" w:rsidRDefault="00A413BB" w:rsidP="00AC2F6B">
      <w:pPr>
        <w:spacing w:line="276" w:lineRule="auto"/>
        <w:ind w:firstLine="708"/>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Circulatia auto se desfasoara pe </w:t>
      </w:r>
      <w:r w:rsidR="00B51169">
        <w:rPr>
          <w:rFonts w:ascii="Arial Narrow" w:hAnsi="Arial Narrow"/>
          <w:color w:val="000000" w:themeColor="text1"/>
          <w:sz w:val="24"/>
          <w:szCs w:val="24"/>
          <w:lang w:val="ro-RO"/>
        </w:rPr>
        <w:t>strada</w:t>
      </w:r>
      <w:r w:rsidR="00924B94">
        <w:rPr>
          <w:rFonts w:ascii="Arial Narrow" w:hAnsi="Arial Narrow"/>
          <w:color w:val="000000" w:themeColor="text1"/>
          <w:sz w:val="24"/>
          <w:szCs w:val="24"/>
          <w:lang w:val="ro-RO"/>
        </w:rPr>
        <w:t xml:space="preserve"> </w:t>
      </w:r>
      <w:r w:rsidR="00531AC4">
        <w:rPr>
          <w:rFonts w:ascii="Arial Narrow" w:hAnsi="Arial Narrow"/>
          <w:color w:val="000000" w:themeColor="text1"/>
          <w:sz w:val="24"/>
          <w:szCs w:val="24"/>
          <w:lang w:val="ro-RO"/>
        </w:rPr>
        <w:t>Trandafirilor si de aici pe aleea de acces,</w:t>
      </w:r>
      <w:r>
        <w:rPr>
          <w:rFonts w:ascii="Arial Narrow" w:hAnsi="Arial Narrow"/>
          <w:color w:val="000000" w:themeColor="text1"/>
          <w:sz w:val="24"/>
          <w:szCs w:val="24"/>
          <w:lang w:val="ro-RO"/>
        </w:rPr>
        <w:t xml:space="preserve"> care se afla in vecintatat</w:t>
      </w:r>
      <w:r w:rsidR="00AF74B5">
        <w:rPr>
          <w:rFonts w:ascii="Arial Narrow" w:hAnsi="Arial Narrow"/>
          <w:color w:val="000000" w:themeColor="text1"/>
          <w:sz w:val="24"/>
          <w:szCs w:val="24"/>
          <w:lang w:val="ro-RO"/>
        </w:rPr>
        <w:t xml:space="preserve">ea </w:t>
      </w:r>
      <w:r w:rsidR="00D9063F">
        <w:rPr>
          <w:rFonts w:ascii="Arial Narrow" w:hAnsi="Arial Narrow"/>
          <w:color w:val="000000" w:themeColor="text1"/>
          <w:sz w:val="24"/>
          <w:szCs w:val="24"/>
          <w:lang w:val="ro-RO"/>
        </w:rPr>
        <w:t>terenului. In prezent terenul</w:t>
      </w:r>
      <w:r w:rsidR="00531AC4">
        <w:rPr>
          <w:rFonts w:ascii="Arial Narrow" w:hAnsi="Arial Narrow"/>
          <w:color w:val="000000" w:themeColor="text1"/>
          <w:sz w:val="24"/>
          <w:szCs w:val="24"/>
          <w:lang w:val="ro-RO"/>
        </w:rPr>
        <w:t xml:space="preserve"> cu numarul cadastral</w:t>
      </w:r>
      <w:r w:rsidR="00AF74B5">
        <w:rPr>
          <w:rFonts w:ascii="Arial Narrow" w:hAnsi="Arial Narrow"/>
          <w:color w:val="000000" w:themeColor="text1"/>
          <w:sz w:val="24"/>
          <w:szCs w:val="24"/>
          <w:lang w:val="ro-RO"/>
        </w:rPr>
        <w:t xml:space="preserve"> </w:t>
      </w:r>
      <w:r w:rsidR="00531AC4">
        <w:rPr>
          <w:rFonts w:ascii="Arial Narrow" w:hAnsi="Arial Narrow"/>
          <w:color w:val="000000" w:themeColor="text1"/>
          <w:sz w:val="24"/>
          <w:szCs w:val="24"/>
          <w:lang w:val="ro-RO"/>
        </w:rPr>
        <w:t>101548</w:t>
      </w:r>
      <w:r w:rsidR="00AF74B5">
        <w:rPr>
          <w:rFonts w:ascii="Arial Narrow" w:hAnsi="Arial Narrow"/>
          <w:color w:val="000000" w:themeColor="text1"/>
          <w:sz w:val="24"/>
          <w:szCs w:val="24"/>
          <w:lang w:val="ro-RO"/>
        </w:rPr>
        <w:t xml:space="preserve"> </w:t>
      </w:r>
      <w:r w:rsidR="00531AC4">
        <w:rPr>
          <w:rFonts w:ascii="Arial Narrow" w:hAnsi="Arial Narrow"/>
          <w:color w:val="000000" w:themeColor="text1"/>
          <w:sz w:val="24"/>
          <w:szCs w:val="24"/>
          <w:lang w:val="ro-RO"/>
        </w:rPr>
        <w:t xml:space="preserve">este </w:t>
      </w:r>
      <w:r>
        <w:rPr>
          <w:rFonts w:ascii="Arial Narrow" w:hAnsi="Arial Narrow"/>
          <w:color w:val="000000" w:themeColor="text1"/>
          <w:sz w:val="24"/>
          <w:szCs w:val="24"/>
          <w:lang w:val="ro-RO"/>
        </w:rPr>
        <w:t>destinat</w:t>
      </w:r>
      <w:r w:rsidR="00AF74B5">
        <w:rPr>
          <w:rFonts w:ascii="Arial Narrow" w:hAnsi="Arial Narrow"/>
          <w:color w:val="000000" w:themeColor="text1"/>
          <w:sz w:val="24"/>
          <w:szCs w:val="24"/>
          <w:lang w:val="ro-RO"/>
        </w:rPr>
        <w:t xml:space="preserve"> constructiilor, </w:t>
      </w:r>
      <w:r>
        <w:rPr>
          <w:rFonts w:ascii="Arial Narrow" w:hAnsi="Arial Narrow"/>
          <w:color w:val="000000" w:themeColor="text1"/>
          <w:sz w:val="24"/>
          <w:szCs w:val="24"/>
          <w:lang w:val="ro-RO"/>
        </w:rPr>
        <w:t xml:space="preserve">este liber de sarcini pe el </w:t>
      </w:r>
      <w:r w:rsidR="00531AC4">
        <w:rPr>
          <w:rFonts w:ascii="Arial Narrow" w:hAnsi="Arial Narrow"/>
          <w:color w:val="000000" w:themeColor="text1"/>
          <w:sz w:val="24"/>
          <w:szCs w:val="24"/>
          <w:lang w:val="ro-RO"/>
        </w:rPr>
        <w:t>ne</w:t>
      </w:r>
      <w:r>
        <w:rPr>
          <w:rFonts w:ascii="Arial Narrow" w:hAnsi="Arial Narrow"/>
          <w:color w:val="000000" w:themeColor="text1"/>
          <w:sz w:val="24"/>
          <w:szCs w:val="24"/>
          <w:lang w:val="ro-RO"/>
        </w:rPr>
        <w:t xml:space="preserve">existand </w:t>
      </w:r>
      <w:r w:rsidR="00531AC4">
        <w:rPr>
          <w:rFonts w:ascii="Arial Narrow" w:hAnsi="Arial Narrow"/>
          <w:color w:val="000000" w:themeColor="text1"/>
          <w:sz w:val="24"/>
          <w:szCs w:val="24"/>
          <w:lang w:val="ro-RO"/>
        </w:rPr>
        <w:t>constructii.</w:t>
      </w:r>
    </w:p>
    <w:p w:rsidR="00B75D0C" w:rsidRPr="0071463C" w:rsidRDefault="007425F0" w:rsidP="00B75D0C">
      <w:pPr>
        <w:jc w:val="both"/>
        <w:rPr>
          <w:rFonts w:ascii="Arial Narrow" w:hAnsi="Arial Narrow"/>
          <w:color w:val="000000" w:themeColor="text1"/>
          <w:sz w:val="24"/>
          <w:lang w:val="it-IT"/>
        </w:rPr>
      </w:pPr>
      <w:r w:rsidRPr="009A6E4B">
        <w:rPr>
          <w:rFonts w:ascii="Arial Narrow" w:hAnsi="Arial Narrow"/>
          <w:color w:val="000000" w:themeColor="text1"/>
          <w:sz w:val="24"/>
          <w:szCs w:val="24"/>
          <w:lang w:val="ro-RO"/>
        </w:rPr>
        <w:tab/>
      </w:r>
      <w:r w:rsidR="00B75D0C" w:rsidRPr="0071463C">
        <w:rPr>
          <w:rFonts w:ascii="Arial Narrow" w:hAnsi="Arial Narrow"/>
          <w:color w:val="000000" w:themeColor="text1"/>
          <w:sz w:val="24"/>
          <w:lang w:val="it-IT"/>
        </w:rPr>
        <w:t xml:space="preserve">Obiectivul de investitii va fi situat in municipiul Mangalia, </w:t>
      </w:r>
      <w:r w:rsidR="00B75D0C">
        <w:rPr>
          <w:rFonts w:ascii="Arial Narrow" w:hAnsi="Arial Narrow"/>
          <w:color w:val="000000" w:themeColor="text1"/>
          <w:sz w:val="24"/>
          <w:lang w:val="it-IT"/>
        </w:rPr>
        <w:t xml:space="preserve">statiunea </w:t>
      </w:r>
      <w:r w:rsidR="00531AC4">
        <w:rPr>
          <w:rFonts w:ascii="Arial Narrow" w:hAnsi="Arial Narrow"/>
          <w:color w:val="000000" w:themeColor="text1"/>
          <w:sz w:val="24"/>
          <w:lang w:val="it-IT"/>
        </w:rPr>
        <w:t>Olimp</w:t>
      </w:r>
      <w:r w:rsidR="00B75D0C" w:rsidRPr="0071463C">
        <w:rPr>
          <w:rFonts w:ascii="Arial Narrow" w:hAnsi="Arial Narrow"/>
          <w:color w:val="000000" w:themeColor="text1"/>
          <w:sz w:val="24"/>
          <w:lang w:val="it-IT"/>
        </w:rPr>
        <w:t xml:space="preserve"> intr-o zona  ce apartine </w:t>
      </w:r>
      <w:r w:rsidR="00B75D0C">
        <w:rPr>
          <w:rFonts w:ascii="Arial Narrow" w:hAnsi="Arial Narrow"/>
          <w:color w:val="000000" w:themeColor="text1"/>
          <w:sz w:val="24"/>
          <w:lang w:val="it-IT"/>
        </w:rPr>
        <w:t>intravilanului</w:t>
      </w:r>
      <w:r w:rsidR="00B75D0C" w:rsidRPr="0071463C">
        <w:rPr>
          <w:rFonts w:ascii="Arial Narrow" w:hAnsi="Arial Narrow"/>
          <w:color w:val="000000" w:themeColor="text1"/>
          <w:sz w:val="24"/>
          <w:lang w:val="it-IT"/>
        </w:rPr>
        <w:t xml:space="preserve">, </w:t>
      </w:r>
      <w:r w:rsidR="00B75D0C">
        <w:rPr>
          <w:rFonts w:ascii="Arial Narrow" w:hAnsi="Arial Narrow"/>
          <w:color w:val="000000" w:themeColor="text1"/>
          <w:sz w:val="24"/>
          <w:lang w:val="it-IT"/>
        </w:rPr>
        <w:t xml:space="preserve">cu </w:t>
      </w:r>
      <w:r w:rsidR="00B75D0C" w:rsidRPr="0071463C">
        <w:rPr>
          <w:rFonts w:ascii="Arial Narrow" w:hAnsi="Arial Narrow"/>
          <w:color w:val="000000" w:themeColor="text1"/>
          <w:sz w:val="24"/>
          <w:lang w:val="it-IT"/>
        </w:rPr>
        <w:t>vecinatati construite. Acesta se invecineaza cu:</w:t>
      </w:r>
    </w:p>
    <w:p w:rsidR="00531AC4" w:rsidRPr="009A6E4B" w:rsidRDefault="00531AC4" w:rsidP="00531AC4">
      <w:pPr>
        <w:pStyle w:val="ListParagraph"/>
        <w:numPr>
          <w:ilvl w:val="0"/>
          <w:numId w:val="4"/>
        </w:numPr>
        <w:spacing w:line="276" w:lineRule="auto"/>
        <w:jc w:val="both"/>
        <w:rPr>
          <w:rFonts w:ascii="Arial Narrow" w:hAnsi="Arial Narrow"/>
          <w:color w:val="000000"/>
          <w:sz w:val="24"/>
          <w:szCs w:val="24"/>
          <w:lang w:val="ro-RO"/>
        </w:rPr>
      </w:pPr>
      <w:r w:rsidRPr="009A6E4B">
        <w:rPr>
          <w:rFonts w:ascii="Arial Narrow" w:hAnsi="Arial Narrow"/>
          <w:color w:val="000000"/>
          <w:sz w:val="24"/>
          <w:szCs w:val="24"/>
          <w:lang w:val="ro-RO"/>
        </w:rPr>
        <w:t xml:space="preserve">la Nord – </w:t>
      </w:r>
      <w:r>
        <w:rPr>
          <w:rFonts w:ascii="Arial Narrow" w:hAnsi="Arial Narrow"/>
          <w:color w:val="000000"/>
          <w:sz w:val="24"/>
          <w:szCs w:val="24"/>
          <w:lang w:val="ro-RO"/>
        </w:rPr>
        <w:t>drum de acces, prop. Consiliul Local Mangalia</w:t>
      </w:r>
    </w:p>
    <w:p w:rsidR="00531AC4" w:rsidRPr="009A6E4B" w:rsidRDefault="00531AC4" w:rsidP="00531AC4">
      <w:pPr>
        <w:pStyle w:val="ListParagraph"/>
        <w:numPr>
          <w:ilvl w:val="0"/>
          <w:numId w:val="4"/>
        </w:numPr>
        <w:spacing w:line="276" w:lineRule="auto"/>
        <w:jc w:val="both"/>
        <w:rPr>
          <w:rFonts w:ascii="Arial Narrow" w:hAnsi="Arial Narrow"/>
          <w:color w:val="000000"/>
          <w:sz w:val="24"/>
          <w:szCs w:val="24"/>
          <w:lang w:val="ro-RO"/>
        </w:rPr>
      </w:pPr>
      <w:r w:rsidRPr="009A6E4B">
        <w:rPr>
          <w:rFonts w:ascii="Arial Narrow" w:hAnsi="Arial Narrow"/>
          <w:color w:val="000000"/>
          <w:sz w:val="24"/>
          <w:szCs w:val="24"/>
          <w:lang w:val="ro-RO"/>
        </w:rPr>
        <w:t xml:space="preserve">la Est – </w:t>
      </w:r>
      <w:r>
        <w:rPr>
          <w:rFonts w:ascii="Arial Narrow" w:hAnsi="Arial Narrow"/>
          <w:color w:val="000000"/>
          <w:sz w:val="24"/>
          <w:szCs w:val="24"/>
          <w:lang w:val="ro-RO"/>
        </w:rPr>
        <w:t>drum de acces, prop. Consiliul Local Mangalia</w:t>
      </w:r>
    </w:p>
    <w:p w:rsidR="00531AC4" w:rsidRPr="009A6E4B" w:rsidRDefault="00531AC4" w:rsidP="00531AC4">
      <w:pPr>
        <w:pStyle w:val="ListParagraph"/>
        <w:numPr>
          <w:ilvl w:val="0"/>
          <w:numId w:val="4"/>
        </w:numPr>
        <w:spacing w:line="276" w:lineRule="auto"/>
        <w:jc w:val="both"/>
        <w:rPr>
          <w:rFonts w:ascii="Arial Narrow" w:hAnsi="Arial Narrow"/>
          <w:color w:val="000000"/>
          <w:sz w:val="24"/>
          <w:szCs w:val="24"/>
          <w:lang w:val="ro-RO"/>
        </w:rPr>
      </w:pPr>
      <w:r w:rsidRPr="009A6E4B">
        <w:rPr>
          <w:rFonts w:ascii="Arial Narrow" w:hAnsi="Arial Narrow"/>
          <w:color w:val="000000"/>
          <w:sz w:val="24"/>
          <w:szCs w:val="24"/>
          <w:lang w:val="ro-RO"/>
        </w:rPr>
        <w:t>la Sud –</w:t>
      </w:r>
      <w:r>
        <w:rPr>
          <w:rFonts w:ascii="Arial Narrow" w:hAnsi="Arial Narrow"/>
          <w:color w:val="000000"/>
          <w:sz w:val="24"/>
          <w:szCs w:val="24"/>
          <w:lang w:val="ro-RO"/>
        </w:rPr>
        <w:t xml:space="preserve"> Consiliul Local Mangalia</w:t>
      </w:r>
    </w:p>
    <w:p w:rsidR="00531AC4" w:rsidRPr="009A6E4B" w:rsidRDefault="00531AC4" w:rsidP="00531AC4">
      <w:pPr>
        <w:pStyle w:val="ListParagraph"/>
        <w:numPr>
          <w:ilvl w:val="0"/>
          <w:numId w:val="4"/>
        </w:numPr>
        <w:spacing w:line="276" w:lineRule="auto"/>
        <w:jc w:val="both"/>
        <w:rPr>
          <w:rFonts w:ascii="Arial Narrow" w:hAnsi="Arial Narrow"/>
          <w:color w:val="000000"/>
          <w:sz w:val="24"/>
          <w:szCs w:val="24"/>
          <w:lang w:val="ro-RO"/>
        </w:rPr>
      </w:pPr>
      <w:r w:rsidRPr="009A6E4B">
        <w:rPr>
          <w:rFonts w:ascii="Arial Narrow" w:hAnsi="Arial Narrow"/>
          <w:color w:val="000000"/>
          <w:sz w:val="24"/>
          <w:szCs w:val="24"/>
          <w:lang w:val="ro-RO"/>
        </w:rPr>
        <w:t xml:space="preserve">la Vest – </w:t>
      </w:r>
      <w:r>
        <w:rPr>
          <w:rFonts w:ascii="Arial Narrow" w:hAnsi="Arial Narrow"/>
          <w:color w:val="000000"/>
          <w:sz w:val="24"/>
          <w:szCs w:val="24"/>
          <w:lang w:val="ro-RO"/>
        </w:rPr>
        <w:t>Consiliul Local Mangalia</w:t>
      </w:r>
    </w:p>
    <w:p w:rsidR="00531AC4" w:rsidRDefault="00531AC4" w:rsidP="00531AC4">
      <w:pPr>
        <w:spacing w:line="276" w:lineRule="auto"/>
        <w:ind w:firstLine="708"/>
        <w:rPr>
          <w:rFonts w:ascii="Arial Narrow" w:hAnsi="Arial Narrow"/>
          <w:sz w:val="24"/>
          <w:lang w:val="pt-BR"/>
        </w:rPr>
      </w:pPr>
      <w:r>
        <w:rPr>
          <w:rFonts w:ascii="Arial Narrow" w:hAnsi="Arial Narrow"/>
          <w:sz w:val="24"/>
          <w:lang w:val="pt-BR"/>
        </w:rPr>
        <w:t>Accesul principal la zona rezidentiala se va face de pe latura de nord, din aleea de acces ce debuseaza din strada Trandafirilor, printr-o circulatie auto cu latime 7m.</w:t>
      </w:r>
    </w:p>
    <w:p w:rsidR="002B7FDD" w:rsidRPr="007B03A5" w:rsidRDefault="002B7FDD" w:rsidP="00AF74B5">
      <w:pPr>
        <w:spacing w:line="276" w:lineRule="auto"/>
        <w:ind w:left="360"/>
        <w:jc w:val="both"/>
        <w:rPr>
          <w:rFonts w:ascii="Arial Narrow" w:hAnsi="Arial Narrow"/>
          <w:color w:val="FF0000"/>
          <w:sz w:val="24"/>
          <w:szCs w:val="24"/>
          <w:lang w:val="ro-RO"/>
        </w:rPr>
      </w:pPr>
    </w:p>
    <w:p w:rsidR="00F02731" w:rsidRPr="009A6E4B" w:rsidRDefault="00F02731" w:rsidP="00B42EF0">
      <w:pPr>
        <w:pStyle w:val="ListParagraph"/>
        <w:spacing w:line="276" w:lineRule="auto"/>
        <w:ind w:left="0"/>
        <w:jc w:val="both"/>
        <w:rPr>
          <w:rFonts w:ascii="Arial Narrow" w:hAnsi="Arial Narrow"/>
          <w:color w:val="000000" w:themeColor="text1"/>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 xml:space="preserve">2.3. Elemente ale cadrului natural: </w:t>
      </w:r>
    </w:p>
    <w:p w:rsidR="00595505" w:rsidRPr="009A6E4B" w:rsidRDefault="00595505" w:rsidP="001E7D2A">
      <w:pPr>
        <w:spacing w:line="276" w:lineRule="auto"/>
        <w:ind w:left="360"/>
        <w:jc w:val="both"/>
        <w:rPr>
          <w:rFonts w:ascii="Arial Narrow" w:hAnsi="Arial Narrow"/>
          <w:b/>
          <w:sz w:val="24"/>
          <w:szCs w:val="24"/>
          <w:lang w:val="ro-RO"/>
        </w:rPr>
      </w:pPr>
    </w:p>
    <w:p w:rsidR="00B3336C" w:rsidRPr="00B3336C" w:rsidRDefault="00747627"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r>
      <w:r w:rsidR="00B3336C" w:rsidRPr="00B3336C">
        <w:rPr>
          <w:rFonts w:ascii="Arial Narrow" w:hAnsi="Arial Narrow"/>
          <w:sz w:val="24"/>
          <w:szCs w:val="24"/>
          <w:lang w:val="ro-RO"/>
        </w:rPr>
        <w:t>Relieful litoralului romanesc este determinat de interactiunea morfologica a Podisului Dobrogei cu Marea Neagra. De-a lungul costei marine trecerea intre podis si platforma marina se face lin pe o panta usoara cu numeroase plaje, cu acces lejer in apa, pe distante remarcabile. Acestea cat si faptul ca Marea Neagra este lipsita de curenti puternici de litoral, de plante sau de pesti periculosi – fac litoralul romanesc locul ideal pentru bai de mare si sporturi nautice. Mareea este nesimnificativa, max. 10-20cm.</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Elemente ale cadrului natural ce pot interveni in modul de organizare urbanistica: relieful, reteaua hidrografica, clima, conditii getehnice, riscuri naturale: terenul studiat apartine platformei Dobrogea de Sud, cuprinsa intre masivul Dobrogei Centrale (de care este separata prin falia Capidava-Ovidiu), Platforma Valaha, zona de self a Marii Negre si frontier cu Bulgaria. Fundamentul este reprezentat de calcare sarmatice. Depozite mai noi, de varsta cuaternara apar deasupra calcarelor si sunt reprezentate prin argile diferite sorturi (argile galben-verzui sau verzi, argile cafenii-roscate cu cuiburi de gips, argile cafenii, argile prafoase, etc.)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Consideratiuni hidrolagice: Reteaua hidrografica a Dobrogei este formata din: Dunare, raurile interioare podisului, Canalul Dunare-Marea Neagra, lacuri subterane si Marea Neagra.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lastRenderedPageBreak/>
        <w:tab/>
        <w:t>Zonarea seismica: Conform codului de proiectare P100/2006, pentru zona analizata caracteristicile geofizice sunt: coeficient de seismicitate ag=0.16g, conform figurii din Codul de proiectare seismic - Zonarea teritoriului Romaniei in termeni de valori de varf ai acceleratiei terenului pentru proiectare ag pentru cutremure avand intervalul de recurenta IMR=100ani. Perioada de colt Tc=0.7sec, conform zonarii Romaniei in termeni de control (colt), Tc a spectrului de raspuns.</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Conditii climatice: Clima judetului Constanta evolueaza pe fondul general al climatului temperat continental, prezentand particularitati legate de pozitia geografica si de componentele fizico-geofizice ale teritoriului. Existenta Marii Negre si a fluviului Dunarea, cu o permanenta evaporare a apei, asigura umiditatea aerului si totodata provoaca reglarea incalzirii acestuia. Circulatia maselor de aer este influentata iarna de anticiclonul siberian care determina reducerea cantitatilor de precipitatii, iar vara anticiclonul Azorelor provoaca temperaturi ridicate si seceta. Influentele Marii Negre se resimt prin toamne lungi si calduroase si prin primaveri tarzii si secetoase. Vantul predominant este cel cate bate in directia N-NE, caracterizandu-se printr-o unitate redusa vara, in timp ce iarna aduce viscole si geruri.</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Presiunea atmosferica este relativ ridicata osciland intre 758-764mm.col.Hg.</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Regimul precipitatiilor: regiunea se caracterizeaza printr-un climat secetos, cu precipitatii atmosferice rare, dar reprezentate prin ploi torentiale. Volumul precipitatiilor anuale: 3-400mm/an.</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Clima Podisului Dobrogea de Sud: regiunea aflata in studiu sufera vara de influenta maselor de aer anticiclopian din Azore si cele mediteraneene cu aer tropical nord-african, ce duc la seceta, cer senin si temperaturi ridicate. Iarna anticiclopul Siberian aduce mase de aer subpolar continental, ce produc scaderi mari de temperaturi, crivatul fiind vantul dominant. Temperatura medie este de 11.4-11.8°C.</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Pentru amplasamentul studiat factorul clima este reprezentat prin urmatorului aspect: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continental pronuntat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ariditate accentuata</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torential al precipitatiilor</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directial vantului: N-NE cu umiditate redusa vara, iar iarna cu viscole si geruri</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adancimea de inghet: cf STAS 6054/77 = -0.80m</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nu exista conditii de alunecare a terenului</w:t>
      </w:r>
    </w:p>
    <w:p w:rsidR="00B3336C" w:rsidRPr="00B3336C" w:rsidRDefault="00B3336C" w:rsidP="00B3336C">
      <w:pPr>
        <w:spacing w:line="276" w:lineRule="auto"/>
        <w:ind w:left="360"/>
        <w:jc w:val="both"/>
        <w:rPr>
          <w:rFonts w:ascii="Arial Narrow" w:hAnsi="Arial Narrow"/>
          <w:sz w:val="24"/>
          <w:szCs w:val="24"/>
          <w:lang w:val="ro-RO"/>
        </w:rPr>
      </w:pPr>
      <w:r w:rsidRPr="00B3336C">
        <w:rPr>
          <w:rFonts w:ascii="Arial Narrow" w:hAnsi="Arial Narrow"/>
          <w:sz w:val="24"/>
          <w:szCs w:val="24"/>
          <w:lang w:val="ro-RO"/>
        </w:rPr>
        <w:tab/>
        <w:t>Clima municipiului Mangalia este temperat continentala, cu influente maritime. In zona litorala, temperatura de iarna coboara cateodata sub 0°C. Minima absoluta a fost inregistrata in 1942, cand temperatura a ajuns la -25°.2C. Temperatura max. absoluta este de 36°C.</w:t>
      </w:r>
    </w:p>
    <w:p w:rsidR="00AC2F6B" w:rsidRPr="009A6E4B" w:rsidRDefault="00AC2F6B" w:rsidP="00B3336C">
      <w:pPr>
        <w:spacing w:line="276" w:lineRule="auto"/>
        <w:jc w:val="both"/>
        <w:rPr>
          <w:rFonts w:ascii="Arial Narrow" w:hAnsi="Arial Narrow"/>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2.4. Circulatia</w:t>
      </w:r>
    </w:p>
    <w:p w:rsidR="00595505" w:rsidRPr="009A6E4B" w:rsidRDefault="00595505" w:rsidP="001E7D2A">
      <w:pPr>
        <w:spacing w:line="276" w:lineRule="auto"/>
        <w:ind w:left="360"/>
        <w:jc w:val="both"/>
        <w:rPr>
          <w:rFonts w:ascii="Arial Narrow" w:hAnsi="Arial Narrow"/>
          <w:sz w:val="24"/>
          <w:szCs w:val="24"/>
          <w:lang w:val="ro-RO"/>
        </w:rPr>
      </w:pPr>
    </w:p>
    <w:p w:rsidR="00CA5531" w:rsidRPr="009A6E4B" w:rsidRDefault="001F00E8" w:rsidP="001E7D2A">
      <w:pPr>
        <w:spacing w:line="276" w:lineRule="auto"/>
        <w:jc w:val="both"/>
        <w:rPr>
          <w:rFonts w:ascii="Arial Narrow" w:hAnsi="Arial Narrow"/>
          <w:b/>
          <w:sz w:val="24"/>
          <w:szCs w:val="24"/>
          <w:lang w:val="ro-RO"/>
        </w:rPr>
      </w:pPr>
      <w:r w:rsidRPr="009A6E4B">
        <w:rPr>
          <w:rFonts w:ascii="Arial Narrow" w:hAnsi="Arial Narrow"/>
          <w:b/>
          <w:sz w:val="24"/>
          <w:szCs w:val="24"/>
          <w:lang w:val="ro-RO"/>
        </w:rPr>
        <w:tab/>
      </w:r>
      <w:r w:rsidR="009B1E44" w:rsidRPr="009A6E4B">
        <w:rPr>
          <w:rFonts w:ascii="Arial Narrow" w:hAnsi="Arial Narrow"/>
          <w:b/>
          <w:sz w:val="24"/>
          <w:szCs w:val="24"/>
          <w:lang w:val="ro-RO"/>
        </w:rPr>
        <w:t>Aspecte critice privind desfasurarea, in cadrul zonei, a circulatiei ruti</w:t>
      </w:r>
      <w:r w:rsidR="00CA5531" w:rsidRPr="009A6E4B">
        <w:rPr>
          <w:rFonts w:ascii="Arial Narrow" w:hAnsi="Arial Narrow"/>
          <w:b/>
          <w:sz w:val="24"/>
          <w:szCs w:val="24"/>
          <w:lang w:val="ro-RO"/>
        </w:rPr>
        <w:t>ere, feroviale, navale, aeriene.</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Aspecte critice privind desfasurarea, in cadrul zonei, a circulatiei rutiere, feroviale, navale, aeriene – pe teritoriul judetului Constanta functioneaza doua aeroporturi Aeroportul International „Mihail Kogalniceanu” si Aeroportul Tuzla. Gara din Mangalia este a doua cea mai impotanta de pe litoralul romanesc al Marii Negre. Aceasta gara este tranzitata  in perioada estivala de un numar mare de trenuri de toate categoriile.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lastRenderedPageBreak/>
        <w:tab/>
        <w:t>Portul turistic Mangalia este cel mai modern port romanesc destinat navelor turistice de dimensiuni mici care navigheaza de-a lungul litoralului Marii Negre. Portul a fost amenajat in</w:t>
      </w:r>
      <w:r w:rsidR="005C5446">
        <w:rPr>
          <w:rFonts w:ascii="Arial Narrow" w:hAnsi="Arial Narrow"/>
          <w:sz w:val="24"/>
          <w:szCs w:val="24"/>
          <w:lang w:val="ro-RO"/>
        </w:rPr>
        <w:t xml:space="preserve"> </w:t>
      </w:r>
      <w:r w:rsidRPr="00B3336C">
        <w:rPr>
          <w:rFonts w:ascii="Arial Narrow" w:hAnsi="Arial Narrow"/>
          <w:sz w:val="24"/>
          <w:szCs w:val="24"/>
          <w:lang w:val="ro-RO"/>
        </w:rPr>
        <w:t>perioada 2006-2008 cu finantare europeana si locala.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Din portul turistic Mangalia se pot efectua calatorii in statiunile romanesti: Vama Veche, 1 Mai, Limanu, Venus, Jupiter, Neptun, Mamaia dar si peste granita, in statiuni si orase straine cu iesire la Marea Neagra: Istanbul, Varna, Odesa. </w:t>
      </w:r>
    </w:p>
    <w:p w:rsidR="00B3336C" w:rsidRPr="007B03A5" w:rsidRDefault="00B3336C" w:rsidP="00B3336C">
      <w:pPr>
        <w:spacing w:line="276" w:lineRule="auto"/>
        <w:jc w:val="both"/>
        <w:rPr>
          <w:rFonts w:ascii="Arial Narrow" w:hAnsi="Arial Narrow"/>
          <w:color w:val="FF0000"/>
          <w:sz w:val="24"/>
          <w:szCs w:val="24"/>
          <w:lang w:val="ro-RO"/>
        </w:rPr>
      </w:pPr>
      <w:r w:rsidRPr="00B3336C">
        <w:rPr>
          <w:rFonts w:ascii="Arial Narrow" w:hAnsi="Arial Narrow"/>
          <w:sz w:val="24"/>
          <w:szCs w:val="24"/>
          <w:lang w:val="ro-RO"/>
        </w:rPr>
        <w:tab/>
      </w:r>
      <w:r w:rsidRPr="00B75D0C">
        <w:rPr>
          <w:rFonts w:ascii="Arial Narrow" w:hAnsi="Arial Narrow"/>
          <w:color w:val="000000" w:themeColor="text1"/>
          <w:sz w:val="24"/>
          <w:szCs w:val="24"/>
          <w:lang w:val="ro-RO"/>
        </w:rPr>
        <w:t xml:space="preserve">Din punct de vedere al accesului pietonal, zona este deservita in prezent de drumuri existente </w:t>
      </w:r>
      <w:r w:rsidR="00B75D0C" w:rsidRPr="00B75D0C">
        <w:rPr>
          <w:rFonts w:ascii="Arial Narrow" w:hAnsi="Arial Narrow"/>
          <w:color w:val="000000" w:themeColor="text1"/>
          <w:sz w:val="24"/>
          <w:szCs w:val="24"/>
          <w:lang w:val="ro-RO"/>
        </w:rPr>
        <w:t>betonate</w:t>
      </w:r>
      <w:r w:rsidRPr="00B75D0C">
        <w:rPr>
          <w:rFonts w:ascii="Arial Narrow" w:hAnsi="Arial Narrow"/>
          <w:color w:val="000000" w:themeColor="text1"/>
          <w:sz w:val="24"/>
          <w:szCs w:val="24"/>
          <w:lang w:val="ro-RO"/>
        </w:rPr>
        <w:t xml:space="preserve"> cu o latime de aproximativ </w:t>
      </w:r>
      <w:r w:rsidR="00B75D0C" w:rsidRPr="00B75D0C">
        <w:rPr>
          <w:rFonts w:ascii="Arial Narrow" w:hAnsi="Arial Narrow"/>
          <w:color w:val="000000" w:themeColor="text1"/>
          <w:sz w:val="24"/>
          <w:szCs w:val="24"/>
          <w:lang w:val="ro-RO"/>
        </w:rPr>
        <w:t>7</w:t>
      </w:r>
      <w:r w:rsidRPr="00B75D0C">
        <w:rPr>
          <w:rFonts w:ascii="Arial Narrow" w:hAnsi="Arial Narrow"/>
          <w:color w:val="000000" w:themeColor="text1"/>
          <w:sz w:val="24"/>
          <w:szCs w:val="24"/>
          <w:lang w:val="ro-RO"/>
        </w:rPr>
        <w:t>m.</w:t>
      </w:r>
    </w:p>
    <w:p w:rsidR="00B3336C" w:rsidRPr="00B75D0C" w:rsidRDefault="00B3336C" w:rsidP="00B3336C">
      <w:pPr>
        <w:spacing w:line="276" w:lineRule="auto"/>
        <w:jc w:val="both"/>
        <w:rPr>
          <w:rFonts w:ascii="Arial Narrow" w:hAnsi="Arial Narrow"/>
          <w:color w:val="000000" w:themeColor="text1"/>
          <w:sz w:val="24"/>
          <w:szCs w:val="24"/>
          <w:lang w:val="ro-RO"/>
        </w:rPr>
      </w:pPr>
      <w:r w:rsidRPr="00B75D0C">
        <w:rPr>
          <w:rFonts w:ascii="Arial Narrow" w:hAnsi="Arial Narrow"/>
          <w:color w:val="000000" w:themeColor="text1"/>
          <w:sz w:val="24"/>
          <w:szCs w:val="24"/>
          <w:lang w:val="ro-RO"/>
        </w:rPr>
        <w:tab/>
      </w:r>
      <w:r w:rsidR="00B75D0C" w:rsidRPr="00B75D0C">
        <w:rPr>
          <w:rFonts w:ascii="Arial Narrow" w:hAnsi="Arial Narrow"/>
          <w:color w:val="000000" w:themeColor="text1"/>
          <w:sz w:val="24"/>
          <w:szCs w:val="24"/>
          <w:lang w:val="ro-RO"/>
        </w:rPr>
        <w:t>Terenul e</w:t>
      </w:r>
      <w:r w:rsidRPr="00B75D0C">
        <w:rPr>
          <w:rFonts w:ascii="Arial Narrow" w:hAnsi="Arial Narrow"/>
          <w:color w:val="000000" w:themeColor="text1"/>
          <w:sz w:val="24"/>
          <w:szCs w:val="24"/>
          <w:lang w:val="ro-RO"/>
        </w:rPr>
        <w:t>ste delimitata</w:t>
      </w:r>
      <w:r w:rsidR="00B75D0C" w:rsidRPr="00B75D0C">
        <w:rPr>
          <w:rFonts w:ascii="Arial Narrow" w:hAnsi="Arial Narrow"/>
          <w:color w:val="000000" w:themeColor="text1"/>
          <w:sz w:val="24"/>
          <w:szCs w:val="24"/>
          <w:lang w:val="ro-RO"/>
        </w:rPr>
        <w:t xml:space="preserve"> la </w:t>
      </w:r>
      <w:r w:rsidR="005C5446">
        <w:rPr>
          <w:rFonts w:ascii="Arial Narrow" w:hAnsi="Arial Narrow"/>
          <w:color w:val="000000" w:themeColor="text1"/>
          <w:sz w:val="24"/>
          <w:szCs w:val="24"/>
          <w:lang w:val="ro-RO"/>
        </w:rPr>
        <w:t>nord</w:t>
      </w:r>
      <w:r w:rsidRPr="00B75D0C">
        <w:rPr>
          <w:rFonts w:ascii="Arial Narrow" w:hAnsi="Arial Narrow"/>
          <w:color w:val="000000" w:themeColor="text1"/>
          <w:sz w:val="24"/>
          <w:szCs w:val="24"/>
          <w:lang w:val="ro-RO"/>
        </w:rPr>
        <w:t xml:space="preserve"> de </w:t>
      </w:r>
      <w:r w:rsidR="00531AC4">
        <w:rPr>
          <w:rFonts w:ascii="Arial Narrow" w:hAnsi="Arial Narrow"/>
          <w:color w:val="000000" w:themeColor="text1"/>
          <w:sz w:val="24"/>
          <w:szCs w:val="24"/>
          <w:lang w:val="ro-RO"/>
        </w:rPr>
        <w:t>aleea de acces</w:t>
      </w:r>
      <w:r w:rsidRPr="00B75D0C">
        <w:rPr>
          <w:rFonts w:ascii="Arial Narrow" w:hAnsi="Arial Narrow"/>
          <w:color w:val="000000" w:themeColor="text1"/>
          <w:sz w:val="24"/>
          <w:szCs w:val="24"/>
          <w:lang w:val="ro-RO"/>
        </w:rPr>
        <w:t xml:space="preserve"> de pe care se face accesul</w:t>
      </w:r>
      <w:r w:rsidR="008A66F7" w:rsidRPr="00B75D0C">
        <w:rPr>
          <w:rFonts w:ascii="Arial Narrow" w:hAnsi="Arial Narrow"/>
          <w:color w:val="000000" w:themeColor="text1"/>
          <w:sz w:val="24"/>
          <w:szCs w:val="24"/>
          <w:lang w:val="ro-RO"/>
        </w:rPr>
        <w:t>,</w:t>
      </w:r>
      <w:r w:rsidRPr="00B75D0C">
        <w:rPr>
          <w:rFonts w:ascii="Arial Narrow" w:hAnsi="Arial Narrow"/>
          <w:color w:val="000000" w:themeColor="text1"/>
          <w:sz w:val="24"/>
          <w:szCs w:val="24"/>
          <w:lang w:val="ro-RO"/>
        </w:rPr>
        <w:t xml:space="preserve"> cu un prospect de </w:t>
      </w:r>
      <w:r w:rsidR="00B75D0C" w:rsidRPr="00B75D0C">
        <w:rPr>
          <w:rFonts w:ascii="Arial Narrow" w:hAnsi="Arial Narrow"/>
          <w:color w:val="000000" w:themeColor="text1"/>
          <w:sz w:val="24"/>
          <w:szCs w:val="24"/>
          <w:lang w:val="ro-RO"/>
        </w:rPr>
        <w:t>o</w:t>
      </w:r>
      <w:r w:rsidR="00F02731" w:rsidRPr="00B75D0C">
        <w:rPr>
          <w:rFonts w:ascii="Arial Narrow" w:hAnsi="Arial Narrow"/>
          <w:color w:val="000000" w:themeColor="text1"/>
          <w:sz w:val="24"/>
          <w:szCs w:val="24"/>
          <w:lang w:val="ro-RO"/>
        </w:rPr>
        <w:t xml:space="preserve"> b</w:t>
      </w:r>
      <w:r w:rsidR="00FC06D7" w:rsidRPr="00B75D0C">
        <w:rPr>
          <w:rFonts w:ascii="Arial Narrow" w:hAnsi="Arial Narrow"/>
          <w:color w:val="000000" w:themeColor="text1"/>
          <w:sz w:val="24"/>
          <w:szCs w:val="24"/>
          <w:lang w:val="ro-RO"/>
        </w:rPr>
        <w:t>a</w:t>
      </w:r>
      <w:r w:rsidR="00F02731" w:rsidRPr="00B75D0C">
        <w:rPr>
          <w:rFonts w:ascii="Arial Narrow" w:hAnsi="Arial Narrow"/>
          <w:color w:val="000000" w:themeColor="text1"/>
          <w:sz w:val="24"/>
          <w:szCs w:val="24"/>
          <w:lang w:val="ro-RO"/>
        </w:rPr>
        <w:t>nda</w:t>
      </w:r>
      <w:r w:rsidRPr="00B75D0C">
        <w:rPr>
          <w:rFonts w:ascii="Arial Narrow" w:hAnsi="Arial Narrow"/>
          <w:color w:val="000000" w:themeColor="text1"/>
          <w:sz w:val="24"/>
          <w:szCs w:val="24"/>
          <w:lang w:val="ro-RO"/>
        </w:rPr>
        <w:t xml:space="preserve"> pe sens.</w:t>
      </w:r>
      <w:r w:rsidR="00B75D0C" w:rsidRPr="00B75D0C">
        <w:rPr>
          <w:rFonts w:ascii="Arial Narrow" w:hAnsi="Arial Narrow"/>
          <w:color w:val="000000" w:themeColor="text1"/>
          <w:sz w:val="24"/>
          <w:szCs w:val="24"/>
          <w:lang w:val="ro-RO"/>
        </w:rPr>
        <w:t xml:space="preserve"> Latimea drumului este de </w:t>
      </w:r>
      <w:r w:rsidR="00531AC4">
        <w:rPr>
          <w:rFonts w:ascii="Arial Narrow" w:hAnsi="Arial Narrow"/>
          <w:color w:val="000000" w:themeColor="text1"/>
          <w:sz w:val="24"/>
          <w:szCs w:val="24"/>
          <w:lang w:val="ro-RO"/>
        </w:rPr>
        <w:t>4</w:t>
      </w:r>
      <w:r w:rsidR="00FC06D7" w:rsidRPr="00B75D0C">
        <w:rPr>
          <w:rFonts w:ascii="Arial Narrow" w:hAnsi="Arial Narrow"/>
          <w:color w:val="000000" w:themeColor="text1"/>
          <w:sz w:val="24"/>
          <w:szCs w:val="24"/>
          <w:lang w:val="ro-RO"/>
        </w:rPr>
        <w:t>m.</w:t>
      </w:r>
    </w:p>
    <w:p w:rsidR="00F02731" w:rsidRDefault="00F02731" w:rsidP="00944428">
      <w:pPr>
        <w:spacing w:line="276" w:lineRule="auto"/>
        <w:ind w:left="360"/>
        <w:jc w:val="both"/>
        <w:rPr>
          <w:rFonts w:ascii="Arial Narrow" w:hAnsi="Arial Narrow"/>
          <w:b/>
          <w:szCs w:val="28"/>
          <w:lang w:val="ro-RO"/>
        </w:rPr>
      </w:pPr>
    </w:p>
    <w:p w:rsidR="00944428" w:rsidRPr="00944428" w:rsidRDefault="00944428" w:rsidP="00F02731">
      <w:pPr>
        <w:spacing w:line="276" w:lineRule="auto"/>
        <w:ind w:left="360" w:firstLine="348"/>
        <w:jc w:val="both"/>
        <w:rPr>
          <w:rFonts w:ascii="Arial Narrow" w:hAnsi="Arial Narrow"/>
          <w:b/>
          <w:szCs w:val="28"/>
          <w:lang w:val="ro-RO"/>
        </w:rPr>
      </w:pPr>
      <w:r w:rsidRPr="00944428">
        <w:rPr>
          <w:rFonts w:ascii="Arial Narrow" w:hAnsi="Arial Narrow"/>
          <w:b/>
          <w:szCs w:val="28"/>
          <w:lang w:val="ro-RO"/>
        </w:rPr>
        <w:t>2.5. Ocuparea terenurilor:</w:t>
      </w:r>
    </w:p>
    <w:p w:rsidR="00944428" w:rsidRPr="00944428" w:rsidRDefault="00944428" w:rsidP="00944428">
      <w:pPr>
        <w:spacing w:line="276" w:lineRule="auto"/>
        <w:ind w:left="360"/>
        <w:jc w:val="both"/>
        <w:rPr>
          <w:rFonts w:ascii="Arial Narrow" w:hAnsi="Arial Narrow"/>
          <w:b/>
          <w:sz w:val="24"/>
          <w:szCs w:val="24"/>
          <w:lang w:val="ro-RO"/>
        </w:rPr>
      </w:pPr>
    </w:p>
    <w:p w:rsidR="00B75D0C" w:rsidRDefault="00B75D0C" w:rsidP="00B75D0C">
      <w:pPr>
        <w:spacing w:line="276" w:lineRule="auto"/>
        <w:ind w:left="360"/>
        <w:jc w:val="both"/>
        <w:rPr>
          <w:rFonts w:ascii="Arial Narrow" w:hAnsi="Arial Narrow"/>
          <w:b/>
          <w:sz w:val="24"/>
          <w:szCs w:val="24"/>
          <w:u w:val="single"/>
          <w:lang w:val="ro-RO"/>
        </w:rPr>
      </w:pPr>
      <w:r w:rsidRPr="00944428">
        <w:rPr>
          <w:rFonts w:ascii="Arial Narrow" w:hAnsi="Arial Narrow"/>
          <w:b/>
          <w:sz w:val="24"/>
          <w:szCs w:val="24"/>
          <w:u w:val="single"/>
          <w:lang w:val="ro-RO"/>
        </w:rPr>
        <w:t xml:space="preserve">Principalele caracterisitici ale functiunilor ce ocupa zona studiata: </w:t>
      </w:r>
    </w:p>
    <w:p w:rsidR="00B75D0C" w:rsidRDefault="00B75D0C" w:rsidP="00E81A34">
      <w:pPr>
        <w:spacing w:line="276" w:lineRule="auto"/>
        <w:ind w:left="360" w:firstLine="348"/>
        <w:jc w:val="both"/>
        <w:rPr>
          <w:rFonts w:ascii="Arial Narrow" w:hAnsi="Arial Narrow"/>
          <w:sz w:val="24"/>
          <w:szCs w:val="24"/>
          <w:lang w:val="ro-RO"/>
        </w:rPr>
      </w:pPr>
      <w:r w:rsidRPr="0069650C">
        <w:rPr>
          <w:rFonts w:ascii="Arial Narrow" w:hAnsi="Arial Narrow"/>
          <w:sz w:val="24"/>
          <w:szCs w:val="24"/>
          <w:lang w:val="ro-RO"/>
        </w:rPr>
        <w:t xml:space="preserve">Categoria de folosinta a terenului studiat: curti </w:t>
      </w:r>
      <w:r>
        <w:rPr>
          <w:rFonts w:ascii="Arial Narrow" w:hAnsi="Arial Narrow"/>
          <w:sz w:val="24"/>
          <w:szCs w:val="24"/>
          <w:lang w:val="ro-RO"/>
        </w:rPr>
        <w:t>–</w:t>
      </w:r>
      <w:r w:rsidRPr="0069650C">
        <w:rPr>
          <w:rFonts w:ascii="Arial Narrow" w:hAnsi="Arial Narrow"/>
          <w:sz w:val="24"/>
          <w:szCs w:val="24"/>
          <w:lang w:val="ro-RO"/>
        </w:rPr>
        <w:t xml:space="preserve"> constructii</w:t>
      </w:r>
      <w:r>
        <w:rPr>
          <w:rFonts w:ascii="Arial Narrow" w:hAnsi="Arial Narrow"/>
          <w:sz w:val="24"/>
          <w:szCs w:val="24"/>
          <w:lang w:val="ro-RO"/>
        </w:rPr>
        <w:t>.</w:t>
      </w:r>
    </w:p>
    <w:p w:rsidR="00B75D0C" w:rsidRPr="0069650C" w:rsidRDefault="00B75D0C" w:rsidP="00B75D0C">
      <w:pPr>
        <w:spacing w:line="276" w:lineRule="auto"/>
        <w:ind w:left="360"/>
        <w:jc w:val="both"/>
        <w:rPr>
          <w:rFonts w:ascii="Arial Narrow" w:hAnsi="Arial Narrow"/>
          <w:b/>
          <w:color w:val="000000" w:themeColor="text1"/>
          <w:sz w:val="24"/>
          <w:szCs w:val="24"/>
          <w:lang w:val="ro-RO"/>
        </w:rPr>
      </w:pPr>
      <w:r w:rsidRPr="0069650C">
        <w:rPr>
          <w:rFonts w:ascii="Arial Narrow" w:hAnsi="Arial Narrow"/>
          <w:b/>
          <w:color w:val="000000" w:themeColor="text1"/>
          <w:sz w:val="24"/>
          <w:szCs w:val="24"/>
          <w:u w:val="single"/>
          <w:lang w:val="ro-RO"/>
        </w:rPr>
        <w:t>Relationari intre functiuni</w:t>
      </w:r>
    </w:p>
    <w:p w:rsidR="00B75D0C" w:rsidRPr="0069650C" w:rsidRDefault="00B75D0C" w:rsidP="00B75D0C">
      <w:pPr>
        <w:spacing w:line="276" w:lineRule="auto"/>
        <w:ind w:left="360"/>
        <w:jc w:val="both"/>
        <w:rPr>
          <w:rFonts w:ascii="Arial Narrow" w:hAnsi="Arial Narrow"/>
          <w:sz w:val="24"/>
          <w:szCs w:val="24"/>
          <w:lang w:val="ro-RO"/>
        </w:rPr>
      </w:pPr>
      <w:r>
        <w:rPr>
          <w:rFonts w:ascii="Arial Narrow" w:hAnsi="Arial Narrow"/>
          <w:sz w:val="24"/>
          <w:szCs w:val="24"/>
          <w:lang w:val="ro-RO"/>
        </w:rPr>
        <w:tab/>
      </w:r>
      <w:r w:rsidR="005C5446">
        <w:rPr>
          <w:rFonts w:ascii="Arial Narrow" w:hAnsi="Arial Narrow"/>
          <w:sz w:val="24"/>
          <w:szCs w:val="24"/>
          <w:lang w:val="ro-RO"/>
        </w:rPr>
        <w:t>Zona</w:t>
      </w:r>
      <w:r w:rsidR="00352144">
        <w:rPr>
          <w:rFonts w:ascii="Arial Narrow" w:hAnsi="Arial Narrow"/>
          <w:sz w:val="24"/>
          <w:szCs w:val="24"/>
          <w:lang w:val="ro-RO"/>
        </w:rPr>
        <w:t xml:space="preserve"> este definita ca zona mixta, cu functiuni turistice, locuinte de vacanta destinate inchirierii si functiuni conexe. Terenurile </w:t>
      </w:r>
      <w:r w:rsidR="005C5446">
        <w:rPr>
          <w:rFonts w:ascii="Arial Narrow" w:hAnsi="Arial Narrow"/>
          <w:sz w:val="24"/>
          <w:szCs w:val="24"/>
          <w:lang w:val="ro-RO"/>
        </w:rPr>
        <w:t xml:space="preserve">studiat </w:t>
      </w:r>
      <w:r w:rsidR="003046E9">
        <w:rPr>
          <w:rFonts w:ascii="Arial Narrow" w:hAnsi="Arial Narrow"/>
          <w:color w:val="000000" w:themeColor="text1"/>
          <w:sz w:val="24"/>
          <w:szCs w:val="24"/>
          <w:lang w:val="ro-RO"/>
        </w:rPr>
        <w:t xml:space="preserve">nu </w:t>
      </w:r>
      <w:r w:rsidR="005C5446">
        <w:rPr>
          <w:rFonts w:ascii="Arial Narrow" w:hAnsi="Arial Narrow"/>
          <w:color w:val="000000" w:themeColor="text1"/>
          <w:sz w:val="24"/>
          <w:szCs w:val="24"/>
          <w:lang w:val="ro-RO"/>
        </w:rPr>
        <w:t>este reglementat</w:t>
      </w:r>
      <w:r w:rsidR="00352144">
        <w:rPr>
          <w:rFonts w:ascii="Arial Narrow" w:hAnsi="Arial Narrow"/>
          <w:color w:val="000000" w:themeColor="text1"/>
          <w:sz w:val="24"/>
          <w:szCs w:val="24"/>
          <w:lang w:val="ro-RO"/>
        </w:rPr>
        <w:t>.</w:t>
      </w:r>
    </w:p>
    <w:p w:rsidR="00B75D0C" w:rsidRPr="00036B91" w:rsidRDefault="00B75D0C" w:rsidP="00B75D0C">
      <w:pPr>
        <w:spacing w:line="276" w:lineRule="auto"/>
        <w:ind w:left="360"/>
        <w:jc w:val="both"/>
        <w:rPr>
          <w:rFonts w:ascii="Arial Narrow" w:hAnsi="Arial Narrow"/>
          <w:b/>
          <w:color w:val="000000" w:themeColor="text1"/>
          <w:sz w:val="24"/>
          <w:szCs w:val="24"/>
          <w:u w:val="single"/>
          <w:lang w:val="ro-RO"/>
        </w:rPr>
      </w:pPr>
      <w:r w:rsidRPr="00036B91">
        <w:rPr>
          <w:rFonts w:ascii="Arial Narrow" w:hAnsi="Arial Narrow"/>
          <w:b/>
          <w:color w:val="000000" w:themeColor="text1"/>
          <w:sz w:val="24"/>
          <w:szCs w:val="24"/>
          <w:u w:val="single"/>
          <w:lang w:val="ro-RO"/>
        </w:rPr>
        <w:t xml:space="preserve">Gradul de ocupare a zonei cu fond construit: </w:t>
      </w:r>
    </w:p>
    <w:p w:rsidR="00B75D0C" w:rsidRPr="00036B91" w:rsidRDefault="00B75D0C" w:rsidP="00B75D0C">
      <w:pPr>
        <w:spacing w:line="276" w:lineRule="auto"/>
        <w:ind w:left="360"/>
        <w:jc w:val="both"/>
        <w:rPr>
          <w:rFonts w:ascii="Arial Narrow" w:hAnsi="Arial Narrow"/>
          <w:color w:val="000000" w:themeColor="text1"/>
          <w:sz w:val="24"/>
          <w:szCs w:val="24"/>
          <w:lang w:val="ro-RO"/>
        </w:rPr>
      </w:pPr>
      <w:r w:rsidRPr="00036B91">
        <w:rPr>
          <w:rFonts w:ascii="Arial Narrow" w:hAnsi="Arial Narrow"/>
          <w:color w:val="000000" w:themeColor="text1"/>
          <w:sz w:val="24"/>
          <w:szCs w:val="24"/>
          <w:lang w:val="ro-RO"/>
        </w:rPr>
        <w:tab/>
        <w:t>Situatia existenta in teren se incadreaza in indicatorii urbanistici prevazuti in PUG-ul municipiului Mangalia</w:t>
      </w:r>
      <w:r w:rsidR="00352144">
        <w:rPr>
          <w:rFonts w:ascii="Arial Narrow" w:hAnsi="Arial Narrow"/>
          <w:color w:val="000000" w:themeColor="text1"/>
          <w:sz w:val="24"/>
          <w:szCs w:val="24"/>
          <w:lang w:val="ro-RO"/>
        </w:rPr>
        <w:t xml:space="preserve"> aprobat prin HCL nr. </w:t>
      </w:r>
      <w:r w:rsidR="0035614F">
        <w:rPr>
          <w:rFonts w:ascii="Arial Narrow" w:hAnsi="Arial Narrow"/>
          <w:color w:val="000000" w:themeColor="text1"/>
          <w:sz w:val="24"/>
          <w:szCs w:val="24"/>
          <w:lang w:val="ro-RO"/>
        </w:rPr>
        <w:t>205</w:t>
      </w:r>
      <w:r w:rsidR="00352144">
        <w:rPr>
          <w:rFonts w:ascii="Arial Narrow" w:hAnsi="Arial Narrow"/>
          <w:color w:val="000000" w:themeColor="text1"/>
          <w:sz w:val="24"/>
          <w:szCs w:val="24"/>
          <w:lang w:val="ro-RO"/>
        </w:rPr>
        <w:t>/</w:t>
      </w:r>
      <w:r w:rsidR="0035614F">
        <w:rPr>
          <w:rFonts w:ascii="Arial Narrow" w:hAnsi="Arial Narrow"/>
          <w:color w:val="000000" w:themeColor="text1"/>
          <w:sz w:val="24"/>
          <w:szCs w:val="24"/>
          <w:lang w:val="ro-RO"/>
        </w:rPr>
        <w:t>2013</w:t>
      </w:r>
      <w:r w:rsidR="00352144">
        <w:rPr>
          <w:rFonts w:ascii="Arial Narrow" w:hAnsi="Arial Narrow"/>
          <w:color w:val="000000" w:themeColor="text1"/>
          <w:sz w:val="24"/>
          <w:szCs w:val="24"/>
          <w:lang w:val="ro-RO"/>
        </w:rPr>
        <w:t>.</w:t>
      </w:r>
    </w:p>
    <w:p w:rsidR="00B75D0C" w:rsidRPr="00944428" w:rsidRDefault="00B75D0C" w:rsidP="00B75D0C">
      <w:pPr>
        <w:spacing w:line="276" w:lineRule="auto"/>
        <w:ind w:firstLine="426"/>
        <w:jc w:val="both"/>
        <w:rPr>
          <w:rFonts w:ascii="Arial Narrow" w:hAnsi="Arial Narrow"/>
          <w:sz w:val="24"/>
          <w:szCs w:val="24"/>
          <w:u w:val="single"/>
          <w:lang w:val="ro-RO"/>
        </w:rPr>
      </w:pPr>
      <w:r w:rsidRPr="00944428">
        <w:rPr>
          <w:rFonts w:ascii="Arial Narrow" w:hAnsi="Arial Narrow"/>
          <w:b/>
          <w:sz w:val="24"/>
          <w:szCs w:val="24"/>
          <w:u w:val="single"/>
          <w:lang w:val="ro-RO"/>
        </w:rPr>
        <w:t>Aspecte calitative ale fondului construit</w:t>
      </w:r>
      <w:r w:rsidRPr="00944428">
        <w:rPr>
          <w:rFonts w:ascii="Arial Narrow" w:hAnsi="Arial Narrow"/>
          <w:sz w:val="24"/>
          <w:szCs w:val="24"/>
          <w:u w:val="single"/>
          <w:lang w:val="ro-RO"/>
        </w:rPr>
        <w:t xml:space="preserve">: </w:t>
      </w:r>
    </w:p>
    <w:p w:rsidR="00B75D0C" w:rsidRPr="00944428" w:rsidRDefault="00E81A34" w:rsidP="00B75D0C">
      <w:pPr>
        <w:spacing w:line="276" w:lineRule="auto"/>
        <w:ind w:left="360" w:firstLine="360"/>
        <w:jc w:val="both"/>
        <w:rPr>
          <w:rFonts w:ascii="Arial Narrow" w:hAnsi="Arial Narrow"/>
          <w:sz w:val="24"/>
          <w:szCs w:val="24"/>
          <w:lang w:val="ro-RO"/>
        </w:rPr>
      </w:pPr>
      <w:r>
        <w:rPr>
          <w:rFonts w:ascii="Arial Narrow" w:hAnsi="Arial Narrow"/>
          <w:sz w:val="24"/>
          <w:szCs w:val="24"/>
          <w:lang w:val="ro-RO"/>
        </w:rPr>
        <w:t>Fondul construit este alcatuit din structura functionala si volumetrica construita unitar, realizat pe baza de proiect de urbanism.</w:t>
      </w:r>
    </w:p>
    <w:p w:rsidR="00B75D0C" w:rsidRPr="00944428" w:rsidRDefault="00B75D0C" w:rsidP="00B75D0C">
      <w:pPr>
        <w:spacing w:line="276" w:lineRule="auto"/>
        <w:ind w:left="630" w:hanging="204"/>
        <w:jc w:val="both"/>
        <w:rPr>
          <w:rFonts w:ascii="Arial Narrow" w:hAnsi="Arial Narrow"/>
          <w:sz w:val="24"/>
          <w:szCs w:val="24"/>
          <w:u w:val="single"/>
          <w:lang w:val="ro-RO"/>
        </w:rPr>
      </w:pPr>
      <w:r w:rsidRPr="00944428">
        <w:rPr>
          <w:rFonts w:ascii="Arial Narrow" w:hAnsi="Arial Narrow"/>
          <w:b/>
          <w:sz w:val="24"/>
          <w:szCs w:val="24"/>
          <w:u w:val="single"/>
          <w:lang w:val="ro-RO"/>
        </w:rPr>
        <w:t>Asigurarea cu servicii a zonei, in corelare cu zonele vecine</w:t>
      </w:r>
      <w:r w:rsidRPr="00944428">
        <w:rPr>
          <w:rFonts w:ascii="Arial Narrow" w:hAnsi="Arial Narrow"/>
          <w:sz w:val="24"/>
          <w:szCs w:val="24"/>
          <w:u w:val="single"/>
          <w:lang w:val="ro-RO"/>
        </w:rPr>
        <w:t>:</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r>
      <w:r w:rsidR="00E81A34">
        <w:rPr>
          <w:rFonts w:ascii="Arial Narrow" w:hAnsi="Arial Narrow"/>
          <w:sz w:val="24"/>
          <w:szCs w:val="24"/>
          <w:lang w:val="ro-RO"/>
        </w:rPr>
        <w:t>Statiunea este echipata tehnico – edilitar in mod corespunzator.</w:t>
      </w:r>
    </w:p>
    <w:p w:rsidR="00B75D0C" w:rsidRPr="00944428" w:rsidRDefault="00B75D0C" w:rsidP="00B75D0C">
      <w:pPr>
        <w:spacing w:line="276" w:lineRule="auto"/>
        <w:ind w:left="360" w:firstLine="66"/>
        <w:jc w:val="both"/>
        <w:rPr>
          <w:rFonts w:ascii="Arial Narrow" w:hAnsi="Arial Narrow"/>
          <w:sz w:val="24"/>
          <w:szCs w:val="24"/>
          <w:u w:val="single"/>
          <w:lang w:val="ro-RO"/>
        </w:rPr>
      </w:pPr>
      <w:r w:rsidRPr="00944428">
        <w:rPr>
          <w:rFonts w:ascii="Arial Narrow" w:hAnsi="Arial Narrow"/>
          <w:b/>
          <w:sz w:val="24"/>
          <w:szCs w:val="24"/>
          <w:u w:val="single"/>
          <w:lang w:val="ro-RO"/>
        </w:rPr>
        <w:t>Asigurarea cu spatii verzi:</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 xml:space="preserve">In starea actuala exista spatii verzi </w:t>
      </w:r>
      <w:r w:rsidR="00352144">
        <w:rPr>
          <w:rFonts w:ascii="Arial Narrow" w:hAnsi="Arial Narrow"/>
          <w:sz w:val="24"/>
          <w:szCs w:val="24"/>
          <w:lang w:val="ro-RO"/>
        </w:rPr>
        <w:t>ne</w:t>
      </w:r>
      <w:r w:rsidRPr="00944428">
        <w:rPr>
          <w:rFonts w:ascii="Arial Narrow" w:hAnsi="Arial Narrow"/>
          <w:sz w:val="24"/>
          <w:szCs w:val="24"/>
          <w:lang w:val="ro-RO"/>
        </w:rPr>
        <w:t>amenajate.</w:t>
      </w:r>
    </w:p>
    <w:p w:rsidR="00B75D0C" w:rsidRPr="00944428" w:rsidRDefault="00B75D0C" w:rsidP="00B75D0C">
      <w:pPr>
        <w:spacing w:line="276" w:lineRule="auto"/>
        <w:ind w:left="630" w:hanging="630"/>
        <w:jc w:val="both"/>
        <w:rPr>
          <w:rFonts w:ascii="Arial Narrow" w:hAnsi="Arial Narrow"/>
          <w:sz w:val="24"/>
          <w:szCs w:val="24"/>
          <w:u w:val="single"/>
          <w:lang w:val="ro-RO"/>
        </w:rPr>
      </w:pPr>
      <w:r w:rsidRPr="00944428">
        <w:rPr>
          <w:rFonts w:ascii="Arial Narrow" w:hAnsi="Arial Narrow"/>
          <w:b/>
          <w:sz w:val="24"/>
          <w:szCs w:val="24"/>
          <w:lang w:val="ro-RO"/>
        </w:rPr>
        <w:t xml:space="preserve">       </w:t>
      </w:r>
      <w:r w:rsidRPr="00944428">
        <w:rPr>
          <w:rFonts w:ascii="Arial Narrow" w:hAnsi="Arial Narrow"/>
          <w:b/>
          <w:sz w:val="24"/>
          <w:szCs w:val="24"/>
          <w:u w:val="single"/>
          <w:lang w:val="ro-RO"/>
        </w:rPr>
        <w:t>Existenta unor riscuri naturale in zona studiata sau in zonele vecine</w:t>
      </w:r>
      <w:r w:rsidRPr="00944428">
        <w:rPr>
          <w:rFonts w:ascii="Arial Narrow" w:hAnsi="Arial Narrow"/>
          <w:sz w:val="24"/>
          <w:szCs w:val="24"/>
          <w:u w:val="single"/>
          <w:lang w:val="ro-RO"/>
        </w:rPr>
        <w:t>:</w:t>
      </w:r>
    </w:p>
    <w:p w:rsidR="00B75D0C" w:rsidRDefault="00B75D0C" w:rsidP="00B75D0C">
      <w:pPr>
        <w:spacing w:line="276" w:lineRule="auto"/>
        <w:ind w:left="360"/>
        <w:jc w:val="both"/>
        <w:rPr>
          <w:rFonts w:ascii="Arial Narrow" w:hAnsi="Arial Narrow"/>
          <w:color w:val="000000" w:themeColor="text1"/>
          <w:sz w:val="24"/>
          <w:szCs w:val="24"/>
          <w:lang w:val="ro-RO"/>
        </w:rPr>
      </w:pPr>
      <w:r w:rsidRPr="00944428">
        <w:rPr>
          <w:rFonts w:ascii="Arial Narrow" w:hAnsi="Arial Narrow"/>
          <w:color w:val="FF0000"/>
          <w:sz w:val="24"/>
          <w:szCs w:val="24"/>
          <w:lang w:val="ro-RO"/>
        </w:rPr>
        <w:tab/>
      </w:r>
      <w:r w:rsidRPr="00944428">
        <w:rPr>
          <w:rFonts w:ascii="Arial Narrow" w:hAnsi="Arial Narrow"/>
          <w:color w:val="000000" w:themeColor="text1"/>
          <w:sz w:val="24"/>
          <w:szCs w:val="24"/>
          <w:lang w:val="ro-RO"/>
        </w:rPr>
        <w:t>In studiile geotehnice nu au reiesit alte riscuri naturale in afara de seism.</w:t>
      </w:r>
    </w:p>
    <w:p w:rsidR="00696C1C" w:rsidRPr="00CF7939" w:rsidRDefault="00696C1C" w:rsidP="00A84E5F">
      <w:pPr>
        <w:spacing w:line="276" w:lineRule="auto"/>
        <w:jc w:val="both"/>
        <w:rPr>
          <w:rFonts w:ascii="Arial Narrow" w:hAnsi="Arial Narrow"/>
          <w:color w:val="FF0000"/>
          <w:sz w:val="24"/>
          <w:szCs w:val="24"/>
          <w:lang w:val="ro-RO"/>
        </w:rPr>
      </w:pPr>
    </w:p>
    <w:p w:rsidR="00944428" w:rsidRPr="00E81A34" w:rsidRDefault="00944428" w:rsidP="00944428">
      <w:pPr>
        <w:spacing w:line="276" w:lineRule="auto"/>
        <w:ind w:left="360"/>
        <w:jc w:val="both"/>
        <w:rPr>
          <w:rFonts w:ascii="Arial Narrow" w:hAnsi="Arial Narrow"/>
          <w:b/>
          <w:color w:val="000000" w:themeColor="text1"/>
          <w:szCs w:val="28"/>
          <w:lang w:val="ro-RO"/>
        </w:rPr>
      </w:pPr>
      <w:r w:rsidRPr="00E81A34">
        <w:rPr>
          <w:rFonts w:ascii="Arial Narrow" w:hAnsi="Arial Narrow"/>
          <w:b/>
          <w:color w:val="000000" w:themeColor="text1"/>
          <w:szCs w:val="28"/>
          <w:lang w:val="ro-RO"/>
        </w:rPr>
        <w:t>2.6. Echiparea edilitara:</w:t>
      </w:r>
    </w:p>
    <w:p w:rsidR="00944428" w:rsidRPr="00E81A34" w:rsidRDefault="00944428" w:rsidP="00944428">
      <w:pPr>
        <w:spacing w:line="276" w:lineRule="auto"/>
        <w:ind w:left="360"/>
        <w:jc w:val="both"/>
        <w:rPr>
          <w:rFonts w:ascii="Arial Narrow" w:hAnsi="Arial Narrow"/>
          <w:b/>
          <w:color w:val="000000" w:themeColor="text1"/>
          <w:sz w:val="24"/>
          <w:szCs w:val="24"/>
          <w:lang w:val="ro-RO"/>
        </w:rPr>
      </w:pP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tab/>
      </w:r>
      <w:r w:rsidRPr="00E81A34">
        <w:rPr>
          <w:rFonts w:ascii="Arial Narrow" w:hAnsi="Arial Narrow"/>
          <w:b/>
          <w:color w:val="000000" w:themeColor="text1"/>
          <w:sz w:val="24"/>
          <w:szCs w:val="24"/>
          <w:lang w:val="ro-RO"/>
        </w:rPr>
        <w:t>Alimentare cu apa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Municipiul Mangalia si statiunile aflate la nord de aceasta se alimenteaza cu apa din sistemul Sud Litoral.</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Sursele existente in zona municipiului sunt: Pecineaga, Dulcesti, Tatlageac, Neptun, Albesti,  Vartop, Cotu Vaii. Dintre acestea, primele trei surse alimenteaza in principal statiunile turistice.</w:t>
      </w:r>
    </w:p>
    <w:p w:rsidR="00944428"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Apa captata din subeteran, prin puturi forate, este de calitate buna (STAS 1342/91) iar inainte de distributia la consumatori se face doar o clorinare.</w:t>
      </w:r>
    </w:p>
    <w:p w:rsidR="00BB2316" w:rsidRPr="00E81A34" w:rsidRDefault="00BB2316" w:rsidP="00944428">
      <w:pPr>
        <w:spacing w:line="276" w:lineRule="auto"/>
        <w:jc w:val="both"/>
        <w:rPr>
          <w:rFonts w:ascii="Arial Narrow" w:hAnsi="Arial Narrow"/>
          <w:color w:val="000000" w:themeColor="text1"/>
          <w:sz w:val="24"/>
          <w:szCs w:val="24"/>
          <w:lang w:val="ro-RO"/>
        </w:rPr>
      </w:pP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lastRenderedPageBreak/>
        <w:tab/>
      </w:r>
      <w:r w:rsidRPr="00E81A34">
        <w:rPr>
          <w:rFonts w:ascii="Arial Narrow" w:hAnsi="Arial Narrow"/>
          <w:b/>
          <w:color w:val="000000" w:themeColor="text1"/>
          <w:sz w:val="24"/>
          <w:szCs w:val="24"/>
          <w:lang w:val="ro-RO"/>
        </w:rPr>
        <w:t>Canalizare menajera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Canalizarea Municipiului Mangalia precum si a statiunilor turistice, aflate la nord de acesta este dezvoltata in sistem divizor.</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Apele uzate menajere, prin intermediul unor retele colectoare sunt concentrate in bazinele unor statii de pompare, de unde prin intermediul unor conducte de refulare si colectoare principale, ajung la statia de epurare a Municipiului Mangalia.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Canalizare pluviala</w:t>
      </w:r>
    </w:p>
    <w:p w:rsidR="00944428" w:rsidRPr="00D375F7"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 xml:space="preserve">Apele pluviale, prin intermediul gurilor de scurgere si receptorilor pluviali sunt colectate si dirijate catre colectoarele principale, cu descarcare in emisar Marea Neagra sau in lacurile artificiale </w:t>
      </w:r>
      <w:r w:rsidRPr="00D375F7">
        <w:rPr>
          <w:rFonts w:ascii="Arial Narrow" w:hAnsi="Arial Narrow"/>
          <w:color w:val="000000" w:themeColor="text1"/>
          <w:sz w:val="24"/>
          <w:szCs w:val="24"/>
          <w:lang w:val="ro-RO"/>
        </w:rPr>
        <w:t>(Venus-Neptun).</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Telefonizare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Liniile de telefoane sunt amplasate pe traseele de strazi propuse in canale ingropate.</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Alimentarea cu caldura si producerea apei calde menajere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 w:val="24"/>
          <w:szCs w:val="24"/>
          <w:lang w:val="ro-RO"/>
        </w:rPr>
        <w:tab/>
      </w:r>
      <w:r w:rsidRPr="00D375F7">
        <w:rPr>
          <w:rFonts w:ascii="Arial Narrow" w:hAnsi="Arial Narrow"/>
          <w:color w:val="000000" w:themeColor="text1"/>
          <w:sz w:val="24"/>
          <w:szCs w:val="24"/>
          <w:lang w:val="ro-RO"/>
        </w:rPr>
        <w:t>Se realizeaza prin instalatii individuale cu utilizarea conbustibililor gazosi sau lichizi.</w:t>
      </w:r>
    </w:p>
    <w:p w:rsidR="00856764" w:rsidRPr="00D375F7" w:rsidRDefault="00856764" w:rsidP="00944428">
      <w:pPr>
        <w:spacing w:line="276" w:lineRule="auto"/>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2.7. Probleme de mediu</w:t>
      </w:r>
    </w:p>
    <w:p w:rsidR="00944428" w:rsidRPr="00D375F7" w:rsidRDefault="00944428" w:rsidP="00944428">
      <w:pPr>
        <w:spacing w:line="276" w:lineRule="auto"/>
        <w:ind w:left="360"/>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Conform Ordinului comun al MAPPM (nr. 214/RT/1999) - MLPAR (nr. 16/NN/1999) si ghidul sau de aplicare, problemele de mediu se trateaza in cadrul unor analize de evaluare a impactului asupra mediului, incluse in planurile de amenajare a teritoriului si planurilor de urbanism.</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Aceste analize de evaluare a problemelor existente de mediu vor fi:</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Relatia cadrul natural – cadrul construit</w:t>
      </w:r>
    </w:p>
    <w:p w:rsidR="00944428" w:rsidRPr="00D375F7" w:rsidRDefault="00944428" w:rsidP="00944428">
      <w:pPr>
        <w:pStyle w:val="ListParagraph"/>
        <w:spacing w:line="276" w:lineRule="auto"/>
        <w:ind w:left="284" w:firstLine="425"/>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Beneficiarul doreste</w:t>
      </w:r>
      <w:r w:rsidR="007D20FB" w:rsidRPr="00D375F7">
        <w:rPr>
          <w:rFonts w:ascii="Arial Narrow" w:hAnsi="Arial Narrow"/>
          <w:color w:val="000000" w:themeColor="text1"/>
          <w:sz w:val="24"/>
          <w:szCs w:val="24"/>
          <w:lang w:val="ro-RO"/>
        </w:rPr>
        <w:t xml:space="preserve"> </w:t>
      </w:r>
      <w:r w:rsidR="00D375F7" w:rsidRPr="00D375F7">
        <w:rPr>
          <w:rFonts w:ascii="Arial Narrow" w:hAnsi="Arial Narrow"/>
          <w:color w:val="000000" w:themeColor="text1"/>
          <w:sz w:val="24"/>
          <w:szCs w:val="24"/>
          <w:lang w:val="ro-RO"/>
        </w:rPr>
        <w:t>construirea unor imobile, cu de</w:t>
      </w:r>
      <w:r w:rsidR="00352144">
        <w:rPr>
          <w:rFonts w:ascii="Arial Narrow" w:hAnsi="Arial Narrow"/>
          <w:color w:val="000000" w:themeColor="text1"/>
          <w:sz w:val="24"/>
          <w:szCs w:val="24"/>
          <w:lang w:val="ro-RO"/>
        </w:rPr>
        <w:t>s</w:t>
      </w:r>
      <w:r w:rsidR="00D375F7" w:rsidRPr="00D375F7">
        <w:rPr>
          <w:rFonts w:ascii="Arial Narrow" w:hAnsi="Arial Narrow"/>
          <w:color w:val="000000" w:themeColor="text1"/>
          <w:sz w:val="24"/>
          <w:szCs w:val="24"/>
          <w:lang w:val="ro-RO"/>
        </w:rPr>
        <w:t>tinatia de apartamente in regim hotelier</w:t>
      </w:r>
      <w:r w:rsidR="007D20FB" w:rsidRPr="00D375F7">
        <w:rPr>
          <w:rFonts w:ascii="Arial Narrow" w:hAnsi="Arial Narrow"/>
          <w:color w:val="000000" w:themeColor="text1"/>
          <w:sz w:val="24"/>
          <w:szCs w:val="24"/>
        </w:rPr>
        <w:t xml:space="preserve">, </w:t>
      </w:r>
      <w:r w:rsidR="007D20FB" w:rsidRPr="00D375F7">
        <w:rPr>
          <w:rFonts w:ascii="Arial Narrow" w:hAnsi="Arial Narrow"/>
          <w:color w:val="000000" w:themeColor="text1"/>
          <w:sz w:val="24"/>
          <w:lang w:val="it-IT"/>
        </w:rPr>
        <w:t xml:space="preserve">cu regim maxim de inaltime </w:t>
      </w:r>
      <w:r w:rsidR="0035614F">
        <w:rPr>
          <w:rFonts w:ascii="Arial Narrow" w:hAnsi="Arial Narrow"/>
          <w:color w:val="000000" w:themeColor="text1"/>
          <w:sz w:val="24"/>
          <w:lang w:val="it-IT"/>
        </w:rPr>
        <w:t>2</w:t>
      </w:r>
      <w:r w:rsidR="00352144">
        <w:rPr>
          <w:rFonts w:ascii="Arial Narrow" w:eastAsiaTheme="minorHAnsi" w:hAnsi="Arial Narrow" w:cs="Arial Narrow"/>
          <w:color w:val="000000"/>
          <w:sz w:val="22"/>
          <w:szCs w:val="22"/>
          <w:lang w:val="en-US" w:eastAsia="en-US"/>
        </w:rPr>
        <w:t>S-D+P+1E-</w:t>
      </w:r>
      <w:r w:rsidR="00BB2316">
        <w:rPr>
          <w:rFonts w:ascii="Arial Narrow" w:eastAsiaTheme="minorHAnsi" w:hAnsi="Arial Narrow" w:cs="Arial Narrow"/>
          <w:color w:val="000000"/>
          <w:sz w:val="22"/>
          <w:szCs w:val="22"/>
          <w:lang w:val="en-US" w:eastAsia="en-US"/>
        </w:rPr>
        <w:t>6</w:t>
      </w:r>
      <w:r w:rsidR="00352144">
        <w:rPr>
          <w:rFonts w:ascii="Arial Narrow" w:eastAsiaTheme="minorHAnsi" w:hAnsi="Arial Narrow" w:cs="Arial Narrow"/>
          <w:color w:val="000000"/>
          <w:sz w:val="22"/>
          <w:szCs w:val="22"/>
          <w:lang w:val="en-US" w:eastAsia="en-US"/>
        </w:rPr>
        <w:t xml:space="preserve">E, H max. </w:t>
      </w:r>
      <w:r w:rsidR="00BB2316">
        <w:rPr>
          <w:rFonts w:ascii="Arial Narrow" w:eastAsiaTheme="minorHAnsi" w:hAnsi="Arial Narrow" w:cs="Arial Narrow"/>
          <w:color w:val="000000"/>
          <w:sz w:val="22"/>
          <w:szCs w:val="22"/>
          <w:lang w:val="en-US" w:eastAsia="en-US"/>
        </w:rPr>
        <w:t>26</w:t>
      </w:r>
      <w:r w:rsidR="00352144">
        <w:rPr>
          <w:rFonts w:ascii="Arial Narrow" w:eastAsiaTheme="minorHAnsi" w:hAnsi="Arial Narrow" w:cs="Arial Narrow"/>
          <w:color w:val="000000"/>
          <w:sz w:val="22"/>
          <w:szCs w:val="22"/>
          <w:lang w:val="en-US" w:eastAsia="en-US"/>
        </w:rPr>
        <w:t>m</w:t>
      </w:r>
      <w:r w:rsidRPr="00D375F7">
        <w:rPr>
          <w:rFonts w:ascii="Arial Narrow" w:hAnsi="Arial Narrow"/>
          <w:color w:val="000000" w:themeColor="text1"/>
          <w:sz w:val="24"/>
          <w:szCs w:val="24"/>
          <w:lang w:val="ro-RO"/>
        </w:rPr>
        <w:t>.</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Evidentierea riscurilor naturale si antropice:</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aceasta etapa de realizare si de aprobare a PUZ nu presupune activitati directe in perimetrul propus, ci doar initiative legislative si documentatii de aprobare, care nu exercita niciun impact direct asupra zonei. Totusi, odata aprobat PUZ-ul, in cazul implementarii prevederilor acestuia, vor avea loc o serie de modificari in vederea amenjarii zonei;</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in zona analizata, nu au fost specii de flora si fauna de interes comunitar;</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nu va avea loc o fragmentare a habitatelor, activitatile desfasurate vor fi aceleasi ca si pana in prezent si completate de alte activitati din aceeasi sfera sau care au directa legatura cu acestea.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nu vor avea loc schimbari in densitatea populatiilor, un eventual deranj asupra speciilor de fauna;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riscuri antropice nu exista deoarece constructiile nou propuse vor respecta legislatia in vigoare.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 xml:space="preserve">Zona nu are probleme de alunecari de teren sau inundatii, iar functiunile </w:t>
      </w:r>
      <w:r w:rsidR="007D20FB" w:rsidRPr="00D375F7">
        <w:rPr>
          <w:rFonts w:ascii="Arial Narrow" w:hAnsi="Arial Narrow"/>
          <w:color w:val="000000" w:themeColor="text1"/>
          <w:sz w:val="24"/>
          <w:szCs w:val="24"/>
          <w:lang w:val="ro-RO"/>
        </w:rPr>
        <w:t>propuse</w:t>
      </w:r>
      <w:r w:rsidRPr="00D375F7">
        <w:rPr>
          <w:rFonts w:ascii="Arial Narrow" w:hAnsi="Arial Narrow"/>
          <w:color w:val="000000" w:themeColor="text1"/>
          <w:sz w:val="24"/>
          <w:szCs w:val="24"/>
          <w:lang w:val="ro-RO"/>
        </w:rPr>
        <w:t xml:space="preserve"> nu genereaza noxe.</w:t>
      </w:r>
    </w:p>
    <w:p w:rsidR="00944428" w:rsidRDefault="00944428" w:rsidP="00944428">
      <w:pPr>
        <w:spacing w:line="276" w:lineRule="auto"/>
        <w:ind w:left="360"/>
        <w:jc w:val="both"/>
        <w:rPr>
          <w:rFonts w:ascii="Arial Narrow" w:hAnsi="Arial Narrow"/>
          <w:color w:val="000000" w:themeColor="text1"/>
          <w:sz w:val="24"/>
          <w:szCs w:val="24"/>
          <w:lang w:val="ro-RO"/>
        </w:rPr>
      </w:pPr>
    </w:p>
    <w:p w:rsidR="00BB2316" w:rsidRPr="00D375F7" w:rsidRDefault="00BB2316" w:rsidP="00944428">
      <w:pPr>
        <w:spacing w:line="276" w:lineRule="auto"/>
        <w:ind w:left="360"/>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lastRenderedPageBreak/>
        <w:t>2.8. Optiuni ale populatiei</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Cs w:val="28"/>
          <w:lang w:val="ro-RO"/>
        </w:rPr>
        <w:tab/>
      </w:r>
      <w:r w:rsidRPr="00D375F7">
        <w:rPr>
          <w:rFonts w:ascii="Arial Narrow" w:hAnsi="Arial Narrow"/>
          <w:color w:val="000000" w:themeColor="text1"/>
          <w:sz w:val="24"/>
          <w:szCs w:val="24"/>
          <w:lang w:val="ro-RO"/>
        </w:rPr>
        <w:t>Se vor prezenta optiunile populatiei, precum si punctele de vedere ale administratiei publice locale asupra politicii proprii de dezvoltare urbanistica a zonei; conform legislatiei in vigoare pe langa faptul ca a fost publicat in ziarul local, s-a afisat atat la sediul beneficiarului cat si la sediul primariei localitatii un plan de reglementari urbanistice cu toate datele proiectului ce se va derula. In timpul afisarii si pana la intoc</w:t>
      </w:r>
      <w:r w:rsidR="007D20FB" w:rsidRPr="00D375F7">
        <w:rPr>
          <w:rFonts w:ascii="Arial Narrow" w:hAnsi="Arial Narrow"/>
          <w:color w:val="000000" w:themeColor="text1"/>
          <w:sz w:val="24"/>
          <w:szCs w:val="24"/>
          <w:lang w:val="ro-RO"/>
        </w:rPr>
        <w:t xml:space="preserve">mirea prezentului memoriul nu  </w:t>
      </w:r>
      <w:r w:rsidRPr="00D375F7">
        <w:rPr>
          <w:rFonts w:ascii="Arial Narrow" w:hAnsi="Arial Narrow"/>
          <w:color w:val="000000" w:themeColor="text1"/>
          <w:sz w:val="24"/>
          <w:szCs w:val="24"/>
          <w:lang w:val="ro-RO"/>
        </w:rPr>
        <w:t>s-a inregistrat nicio reclamatie a vreunei persoane fizice sau juridice care sa se opuna desfasurarii lucrarilor ce se propun. Prin documentatia de PUG reiese ca aceasta zona poate fi integrata usor in planurile de dezvoltare.</w:t>
      </w:r>
    </w:p>
    <w:p w:rsidR="00702D39" w:rsidRPr="00CF7939" w:rsidRDefault="00702D39" w:rsidP="001E7D2A">
      <w:pPr>
        <w:spacing w:line="276" w:lineRule="auto"/>
        <w:jc w:val="both"/>
        <w:rPr>
          <w:rFonts w:ascii="Arial Narrow" w:hAnsi="Arial Narrow"/>
          <w:color w:val="FF0000"/>
          <w:sz w:val="24"/>
          <w:szCs w:val="24"/>
          <w:lang w:val="ro-RO"/>
        </w:rPr>
      </w:pPr>
    </w:p>
    <w:p w:rsidR="00595505" w:rsidRPr="00D375F7" w:rsidRDefault="006E6DC3" w:rsidP="003F67B3">
      <w:pPr>
        <w:numPr>
          <w:ilvl w:val="0"/>
          <w:numId w:val="3"/>
        </w:numPr>
        <w:spacing w:line="276" w:lineRule="auto"/>
        <w:jc w:val="both"/>
        <w:rPr>
          <w:rFonts w:ascii="Arial Narrow" w:hAnsi="Arial Narrow"/>
          <w:b/>
          <w:color w:val="000000" w:themeColor="text1"/>
          <w:szCs w:val="28"/>
          <w:u w:val="single"/>
          <w:lang w:val="ro-RO"/>
        </w:rPr>
      </w:pPr>
      <w:r w:rsidRPr="00D375F7">
        <w:rPr>
          <w:rFonts w:ascii="Arial Narrow" w:hAnsi="Arial Narrow"/>
          <w:b/>
          <w:color w:val="000000" w:themeColor="text1"/>
          <w:szCs w:val="28"/>
          <w:u w:val="single"/>
          <w:lang w:val="ro-RO"/>
        </w:rPr>
        <w:t>PROPUNERI DE DEZVOLTARE URBANISTICA</w:t>
      </w:r>
    </w:p>
    <w:p w:rsidR="00B949F2" w:rsidRPr="00D375F7" w:rsidRDefault="00B949F2" w:rsidP="00B949F2">
      <w:pPr>
        <w:spacing w:line="276" w:lineRule="auto"/>
        <w:ind w:left="720"/>
        <w:jc w:val="both"/>
        <w:rPr>
          <w:rFonts w:ascii="Arial Narrow" w:hAnsi="Arial Narrow"/>
          <w:b/>
          <w:color w:val="000000" w:themeColor="text1"/>
          <w:szCs w:val="28"/>
          <w:u w:val="single"/>
          <w:lang w:val="ro-RO"/>
        </w:rPr>
      </w:pPr>
    </w:p>
    <w:p w:rsidR="00B949F2" w:rsidRPr="00D375F7" w:rsidRDefault="00B949F2" w:rsidP="003F67B3">
      <w:pPr>
        <w:numPr>
          <w:ilvl w:val="1"/>
          <w:numId w:val="3"/>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Concluzii ale studiilor de fundamentare</w:t>
      </w:r>
    </w:p>
    <w:p w:rsidR="00B949F2" w:rsidRPr="00D375F7" w:rsidRDefault="00B949F2" w:rsidP="00B949F2">
      <w:pPr>
        <w:spacing w:line="276" w:lineRule="auto"/>
        <w:ind w:left="1080"/>
        <w:jc w:val="both"/>
        <w:rPr>
          <w:rFonts w:ascii="Arial Narrow" w:hAnsi="Arial Narrow"/>
          <w:b/>
          <w:color w:val="000000" w:themeColor="text1"/>
          <w:sz w:val="24"/>
          <w:szCs w:val="24"/>
          <w:lang w:val="ro-RO"/>
        </w:rPr>
      </w:pPr>
    </w:p>
    <w:p w:rsidR="00B949F2" w:rsidRPr="00D375F7" w:rsidRDefault="00CA70CA" w:rsidP="00B949F2">
      <w:pPr>
        <w:spacing w:line="276" w:lineRule="auto"/>
        <w:ind w:left="360" w:firstLine="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Studiu geotehnic</w:t>
      </w:r>
    </w:p>
    <w:p w:rsidR="00CA70CA" w:rsidRPr="00D375F7" w:rsidRDefault="00CA70CA" w:rsidP="0061549F">
      <w:pPr>
        <w:pStyle w:val="NoSpacing"/>
        <w:spacing w:line="276" w:lineRule="auto"/>
        <w:ind w:firstLine="708"/>
        <w:rPr>
          <w:rFonts w:ascii="Arial Narrow" w:hAnsi="Arial Narrow"/>
          <w:color w:val="000000" w:themeColor="text1"/>
          <w:sz w:val="24"/>
          <w:szCs w:val="24"/>
        </w:rPr>
      </w:pPr>
      <w:r w:rsidRPr="00D375F7">
        <w:rPr>
          <w:rFonts w:ascii="Arial Narrow" w:hAnsi="Arial Narrow"/>
          <w:color w:val="000000" w:themeColor="text1"/>
          <w:sz w:val="24"/>
          <w:szCs w:val="24"/>
        </w:rPr>
        <w:t>Clima județului Constanța evoluează pe fondul general al climatului temperat continental, prezentând anumite particularități legate de poziția geografică și de componentele fizico-geografice ale teritoriului. Existența Mării Negre și a fluviului Dunărea, cu o permanentă evaporare a apei, asigură umiditatea aerului și totodată provoacă reglarea încălzirii acestuia. Circulația maselor de aer este influențată iarna de anticiclonul siberian care determină reducerea cantităților de precipitații, iar vara anticiclonul Azorelor provoacă temperaturi ridicate și secete. Influențele  Mării Negre se resimt prin toamne lungi și călduroase, ca și prin primăveri târzii și secetoase.</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t>Vântul predominant este cel care bate în direcția N – NE, caracterizându-se printr-o umiditate redusă vara, în timp ce iarna aduce viscole și geruri.</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r>
      <w:r w:rsidRPr="00D375F7">
        <w:rPr>
          <w:rFonts w:ascii="Arial Narrow" w:hAnsi="Arial Narrow"/>
          <w:color w:val="000000" w:themeColor="text1"/>
          <w:sz w:val="24"/>
          <w:szCs w:val="24"/>
          <w:u w:val="single"/>
        </w:rPr>
        <w:t>Temperatura medie a lunii celei mai reci (ianuarie)</w:t>
      </w:r>
      <w:r w:rsidRPr="00D375F7">
        <w:rPr>
          <w:rFonts w:ascii="Arial Narrow" w:hAnsi="Arial Narrow"/>
          <w:color w:val="000000" w:themeColor="text1"/>
          <w:sz w:val="24"/>
          <w:szCs w:val="24"/>
        </w:rPr>
        <w:t xml:space="preserve"> este pe cea mai mare întindere de - 1°C/ - 2°C, dar în extremitatea sud-estică este pozitivă: acest areal este așadar cea mai călduroasă regiune iarna.</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u w:val="single"/>
          <w:lang w:val="pt-BR"/>
        </w:rPr>
        <w:t xml:space="preserve">Temperatura medie în  lunile  iunie – august </w:t>
      </w:r>
      <w:r w:rsidRPr="00D375F7">
        <w:rPr>
          <w:rFonts w:ascii="Arial Narrow" w:hAnsi="Arial Narrow" w:cs="Arial"/>
          <w:color w:val="000000" w:themeColor="text1"/>
          <w:lang w:val="pt-BR"/>
        </w:rPr>
        <w:t>depășește 25°C.</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lang w:val="pt-BR"/>
        </w:rPr>
        <w:t xml:space="preserve">Temperatura medie anuală este cuprinsă între valorile 11,4°C – 11,8°C.                                      </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lang w:val="pt-BR"/>
        </w:rPr>
        <w:t>Amplitudinea termică anuală este destul de diferențiată:  21 - 22°C în jumătatea maritimă a climatului litoral.</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u w:val="single"/>
          <w:lang w:val="pt-BR"/>
        </w:rPr>
        <w:t>Regimul precipitațiilor</w:t>
      </w:r>
      <w:r w:rsidRPr="00D375F7">
        <w:rPr>
          <w:rFonts w:ascii="Arial Narrow" w:hAnsi="Arial Narrow" w:cs="Arial"/>
          <w:color w:val="000000" w:themeColor="text1"/>
          <w:lang w:val="pt-BR"/>
        </w:rPr>
        <w:t xml:space="preserve"> Regiunea se caracterizează printr-un climat secetos, cu precipitații atmosferice rare, dar reprezentate prin ploi torențiale. Volumul precipitațiilor anulale sunt cuprinse între 3 – 400 mm/an.</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Din punct de vedere al zonării teritoriului României , zonarea valorilor de  vârf ale acceleraţiei terenului pentru  proiectare la  cutremure având intervalul mediu de recurenţă IMR = 225 ani și 20 % probabilitate de depășire în 50 de ani, localitatea Constanța,  conform P100/1 - 2013, se încadrează în zona seismică cu </w:t>
      </w:r>
      <w:r w:rsidRPr="00D375F7">
        <w:rPr>
          <w:rFonts w:ascii="Arial Narrow" w:hAnsi="Arial Narrow" w:cs="Arial"/>
          <w:color w:val="000000" w:themeColor="text1"/>
          <w:sz w:val="24"/>
          <w:szCs w:val="24"/>
          <w:u w:val="single"/>
          <w:lang w:val="pt-BR"/>
        </w:rPr>
        <w:t>ag = 0,20 g şi perioada de control Tc=0,7 sec</w:t>
      </w:r>
      <w:r w:rsidRPr="00D375F7">
        <w:rPr>
          <w:rFonts w:ascii="Arial Narrow" w:hAnsi="Arial Narrow" w:cs="Arial"/>
          <w:color w:val="000000" w:themeColor="text1"/>
          <w:sz w:val="24"/>
          <w:szCs w:val="24"/>
          <w:lang w:val="pt-BR"/>
        </w:rPr>
        <w:t>.</w:t>
      </w:r>
      <w:r w:rsidRPr="00D375F7">
        <w:rPr>
          <w:rFonts w:ascii="Arial Narrow" w:hAnsi="Arial Narrow" w:cs="Arial"/>
          <w:noProof/>
          <w:color w:val="000000" w:themeColor="text1"/>
          <w:sz w:val="24"/>
          <w:szCs w:val="24"/>
          <w:lang w:val="pt-BR"/>
        </w:rPr>
        <w:t xml:space="preserve"> </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u w:val="single"/>
          <w:lang w:val="pt-BR"/>
        </w:rPr>
        <w:t>Adâncimea de îngheț</w:t>
      </w:r>
      <w:r w:rsidRPr="00D375F7">
        <w:rPr>
          <w:rFonts w:ascii="Arial Narrow" w:hAnsi="Arial Narrow" w:cs="Arial"/>
          <w:color w:val="000000" w:themeColor="text1"/>
          <w:sz w:val="24"/>
          <w:szCs w:val="24"/>
          <w:lang w:val="pt-BR"/>
        </w:rPr>
        <w:t xml:space="preserve"> pentru zona analizată, conform NP 112-2013 privind proiectarea fundațiilor de suprafață și conform STAS 6054/77 – zonarea teritoriului Romaniei după adâncimea maximă de îngheț, se situează la  – 0,80 m.</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1 – 1 - 4 / 2012 privind „Evaluarea acţiunii vântului asupra construcţiilor</w:t>
      </w:r>
      <w:r w:rsidRPr="00D375F7">
        <w:rPr>
          <w:rFonts w:ascii="Arial Narrow" w:hAnsi="Arial Narrow" w:cs="Arial"/>
          <w:color w:val="000000" w:themeColor="text1"/>
          <w:sz w:val="24"/>
          <w:szCs w:val="24"/>
          <w:lang w:val="pt-BR"/>
        </w:rPr>
        <w:t xml:space="preserve">”, valoarea de referinţă a </w:t>
      </w:r>
      <w:r w:rsidRPr="00D375F7">
        <w:rPr>
          <w:rFonts w:ascii="Arial Narrow" w:hAnsi="Arial Narrow" w:cs="Arial"/>
          <w:color w:val="000000" w:themeColor="text1"/>
          <w:sz w:val="24"/>
          <w:szCs w:val="24"/>
          <w:u w:val="single"/>
          <w:lang w:val="pt-BR"/>
        </w:rPr>
        <w:t>presiunii dinamice a vântului</w:t>
      </w:r>
      <w:r w:rsidRPr="00D375F7">
        <w:rPr>
          <w:rFonts w:ascii="Arial Narrow" w:hAnsi="Arial Narrow" w:cs="Arial"/>
          <w:color w:val="000000" w:themeColor="text1"/>
          <w:sz w:val="24"/>
          <w:szCs w:val="24"/>
          <w:lang w:val="pt-BR"/>
        </w:rPr>
        <w:t xml:space="preserve"> la un interval mediu de </w:t>
      </w:r>
      <w:r w:rsidRPr="00D375F7">
        <w:rPr>
          <w:rFonts w:ascii="Arial Narrow" w:hAnsi="Arial Narrow" w:cs="Arial"/>
          <w:color w:val="000000" w:themeColor="text1"/>
          <w:sz w:val="24"/>
          <w:szCs w:val="24"/>
          <w:lang w:val="pt-BR"/>
        </w:rPr>
        <w:lastRenderedPageBreak/>
        <w:t>recurenţă 50 ani (IMR = 50 ani), pentru localitatea Constanța,  este de q</w:t>
      </w:r>
      <w:r w:rsidRPr="00D375F7">
        <w:rPr>
          <w:rFonts w:ascii="Arial Narrow" w:hAnsi="Arial Narrow" w:cs="Arial"/>
          <w:color w:val="000000" w:themeColor="text1"/>
          <w:sz w:val="24"/>
          <w:szCs w:val="24"/>
          <w:vertAlign w:val="subscript"/>
          <w:lang w:val="pt-BR"/>
        </w:rPr>
        <w:t>b</w:t>
      </w:r>
      <w:r w:rsidRPr="00D375F7">
        <w:rPr>
          <w:rFonts w:ascii="Arial Narrow" w:hAnsi="Arial Narrow" w:cs="Arial"/>
          <w:color w:val="000000" w:themeColor="text1"/>
          <w:sz w:val="24"/>
          <w:szCs w:val="24"/>
          <w:lang w:val="pt-BR"/>
        </w:rPr>
        <w:t xml:space="preserve"> = 0,5 kPa, construcţiile având încadrare în clasa de importanţă – expunere I.</w:t>
      </w:r>
      <w:r w:rsidRPr="00D375F7">
        <w:rPr>
          <w:rFonts w:ascii="Arial Narrow" w:hAnsi="Arial Narrow"/>
          <w:noProof/>
          <w:color w:val="000000" w:themeColor="text1"/>
          <w:sz w:val="24"/>
          <w:szCs w:val="24"/>
        </w:rPr>
        <w:t xml:space="preserve"> </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1 – 1 - 3 / 2012 privind „Evaluarea acţiunii zăpezii asupra construcţiilor</w:t>
      </w:r>
      <w:r w:rsidRPr="00D375F7">
        <w:rPr>
          <w:rFonts w:ascii="Arial Narrow" w:hAnsi="Arial Narrow" w:cs="Arial"/>
          <w:color w:val="000000" w:themeColor="text1"/>
          <w:sz w:val="24"/>
          <w:szCs w:val="24"/>
          <w:lang w:val="pt-BR"/>
        </w:rPr>
        <w:t xml:space="preserve">”, pentru localitatea Constanța,  se precizează o valoare caracteristică </w:t>
      </w:r>
      <w:r w:rsidRPr="00D375F7">
        <w:rPr>
          <w:rFonts w:ascii="Arial Narrow" w:hAnsi="Arial Narrow" w:cs="Arial"/>
          <w:color w:val="000000" w:themeColor="text1"/>
          <w:sz w:val="24"/>
          <w:szCs w:val="24"/>
          <w:u w:val="single"/>
          <w:lang w:val="pt-BR"/>
        </w:rPr>
        <w:t>a încărcării din zăpadă pe sol</w:t>
      </w:r>
      <w:r w:rsidRPr="00D375F7">
        <w:rPr>
          <w:rFonts w:ascii="Arial Narrow" w:hAnsi="Arial Narrow" w:cs="Arial"/>
          <w:color w:val="000000" w:themeColor="text1"/>
          <w:sz w:val="24"/>
          <w:szCs w:val="24"/>
          <w:lang w:val="pt-BR"/>
        </w:rPr>
        <w:t xml:space="preserve"> s</w:t>
      </w:r>
      <w:r w:rsidRPr="00D375F7">
        <w:rPr>
          <w:rFonts w:ascii="Arial Narrow" w:hAnsi="Arial Narrow" w:cs="Arial"/>
          <w:color w:val="000000" w:themeColor="text1"/>
          <w:sz w:val="24"/>
          <w:szCs w:val="24"/>
          <w:vertAlign w:val="subscript"/>
          <w:lang w:val="pt-BR"/>
        </w:rPr>
        <w:t xml:space="preserve">k </w:t>
      </w:r>
      <w:r w:rsidRPr="00D375F7">
        <w:rPr>
          <w:rFonts w:ascii="Arial Narrow" w:hAnsi="Arial Narrow" w:cs="Arial"/>
          <w:color w:val="000000" w:themeColor="text1"/>
          <w:sz w:val="24"/>
          <w:szCs w:val="24"/>
          <w:lang w:val="pt-BR"/>
        </w:rPr>
        <w:t>= 1,5 KN/m</w:t>
      </w:r>
      <w:r w:rsidRPr="00D375F7">
        <w:rPr>
          <w:rFonts w:ascii="Arial Narrow" w:hAnsi="Arial Narrow" w:cs="Arial"/>
          <w:color w:val="000000" w:themeColor="text1"/>
          <w:sz w:val="24"/>
          <w:szCs w:val="24"/>
          <w:vertAlign w:val="superscript"/>
          <w:lang w:val="pt-BR"/>
        </w:rPr>
        <w:t>2</w:t>
      </w:r>
      <w:r w:rsidRPr="00D375F7">
        <w:rPr>
          <w:rFonts w:ascii="Arial Narrow" w:hAnsi="Arial Narrow" w:cs="Arial"/>
          <w:color w:val="000000" w:themeColor="text1"/>
          <w:sz w:val="24"/>
          <w:szCs w:val="24"/>
          <w:lang w:val="pt-BR"/>
        </w:rPr>
        <w:t>, construcţiile având încadrare în clasa de importanţă – expunere I.</w:t>
      </w:r>
    </w:p>
    <w:p w:rsidR="00E77C0E" w:rsidRDefault="00E77C0E" w:rsidP="00B949F2">
      <w:pPr>
        <w:spacing w:line="276" w:lineRule="auto"/>
        <w:ind w:left="360" w:firstLine="360"/>
        <w:jc w:val="both"/>
        <w:rPr>
          <w:rFonts w:ascii="Arial Narrow" w:hAnsi="Arial Narrow"/>
          <w:b/>
          <w:color w:val="FF0000"/>
          <w:sz w:val="32"/>
          <w:szCs w:val="32"/>
          <w:lang w:val="ro-RO"/>
        </w:rPr>
      </w:pPr>
    </w:p>
    <w:p w:rsidR="00E77C0E" w:rsidRPr="00CF7939" w:rsidRDefault="00E77C0E" w:rsidP="00B949F2">
      <w:pPr>
        <w:spacing w:line="276" w:lineRule="auto"/>
        <w:ind w:left="360" w:firstLine="360"/>
        <w:jc w:val="both"/>
        <w:rPr>
          <w:rFonts w:ascii="Arial Narrow" w:hAnsi="Arial Narrow"/>
          <w:b/>
          <w:color w:val="FF0000"/>
          <w:sz w:val="32"/>
          <w:szCs w:val="32"/>
          <w:lang w:val="ro-RO"/>
        </w:rPr>
      </w:pPr>
    </w:p>
    <w:p w:rsidR="00595505" w:rsidRPr="00527130" w:rsidRDefault="00595505" w:rsidP="003F67B3">
      <w:pPr>
        <w:numPr>
          <w:ilvl w:val="1"/>
          <w:numId w:val="3"/>
        </w:numPr>
        <w:spacing w:line="276" w:lineRule="auto"/>
        <w:jc w:val="both"/>
        <w:rPr>
          <w:rFonts w:ascii="Arial Narrow" w:hAnsi="Arial Narrow"/>
          <w:b/>
          <w:color w:val="000000" w:themeColor="text1"/>
          <w:sz w:val="24"/>
          <w:szCs w:val="24"/>
          <w:lang w:val="ro-RO"/>
        </w:rPr>
      </w:pPr>
      <w:r w:rsidRPr="00527130">
        <w:rPr>
          <w:rFonts w:ascii="Arial Narrow" w:hAnsi="Arial Narrow"/>
          <w:b/>
          <w:color w:val="000000" w:themeColor="text1"/>
          <w:sz w:val="24"/>
          <w:szCs w:val="24"/>
          <w:lang w:val="ro-RO"/>
        </w:rPr>
        <w:t>Prevederi ale P.U.G.</w:t>
      </w:r>
    </w:p>
    <w:p w:rsidR="00595505" w:rsidRPr="00527130" w:rsidRDefault="00595505" w:rsidP="001E7D2A">
      <w:pPr>
        <w:spacing w:line="276" w:lineRule="auto"/>
        <w:ind w:left="360"/>
        <w:jc w:val="both"/>
        <w:rPr>
          <w:rFonts w:ascii="Arial Narrow" w:hAnsi="Arial Narrow"/>
          <w:b/>
          <w:color w:val="000000" w:themeColor="text1"/>
          <w:sz w:val="24"/>
          <w:szCs w:val="24"/>
          <w:lang w:val="ro-RO"/>
        </w:rPr>
      </w:pP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b/>
          <w:bCs/>
          <w:color w:val="000000"/>
          <w:sz w:val="24"/>
          <w:szCs w:val="15"/>
          <w:u w:val="single"/>
          <w:lang w:val="en-US" w:eastAsia="en-US"/>
        </w:rPr>
      </w:pPr>
      <w:r w:rsidRPr="00BB2316">
        <w:rPr>
          <w:rFonts w:ascii="Arial Narrow" w:eastAsiaTheme="minorHAnsi" w:hAnsi="Arial Narrow" w:cs="Arial Narrow"/>
          <w:b/>
          <w:bCs/>
          <w:color w:val="000000"/>
          <w:sz w:val="24"/>
          <w:szCs w:val="15"/>
          <w:u w:val="single"/>
          <w:lang w:val="en-US" w:eastAsia="en-US"/>
        </w:rPr>
        <w:t>Terenurile din zona studiata sunt cuprinse in documentatia de urbanism Plan Urbanistic General  UTR - S4 - Statiunea Neptun, documentatie aprobata prin HCL nr. 33/2000, cu prelungirea nr. 205/2013, cu urmatoarele reglementari propuse: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b/>
          <w:bCs/>
          <w:color w:val="000000"/>
          <w:sz w:val="24"/>
          <w:szCs w:val="15"/>
          <w:u w:val="single"/>
          <w:lang w:val="en-US" w:eastAsia="en-US"/>
        </w:rPr>
      </w:pPr>
      <w:r w:rsidRPr="00BB2316">
        <w:rPr>
          <w:rFonts w:ascii="Arial Narrow" w:eastAsiaTheme="minorHAnsi" w:hAnsi="Arial Narrow" w:cs="Arial Narrow"/>
          <w:b/>
          <w:bCs/>
          <w:color w:val="000000"/>
          <w:sz w:val="24"/>
          <w:szCs w:val="15"/>
          <w:u w:val="single"/>
          <w:lang w:val="en-US" w:eastAsia="en-US"/>
        </w:rPr>
        <w:t>A - Descriere: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1-</w:t>
      </w:r>
      <w:r w:rsidRPr="00BB2316">
        <w:rPr>
          <w:rFonts w:ascii="Arial Narrow" w:eastAsiaTheme="minorHAnsi" w:hAnsi="Arial Narrow" w:cs="Arial Narrow"/>
          <w:i/>
          <w:iCs/>
          <w:color w:val="000000"/>
          <w:sz w:val="24"/>
          <w:szCs w:val="15"/>
          <w:lang w:val="en-US" w:eastAsia="en-US"/>
        </w:rPr>
        <w:t>Limite</w:t>
      </w:r>
      <w:r w:rsidRPr="00BB2316">
        <w:rPr>
          <w:rFonts w:ascii="Arial Narrow" w:eastAsiaTheme="minorHAnsi" w:hAnsi="Arial Narrow" w:cs="Arial Narrow"/>
          <w:color w:val="000000"/>
          <w:sz w:val="24"/>
          <w:szCs w:val="15"/>
          <w:lang w:val="en-US" w:eastAsia="en-US"/>
        </w:rPr>
        <w:t>: statiunea Jupiter, limita intravilanului, statiunea Olimp, malul marii;</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2-</w:t>
      </w:r>
      <w:r w:rsidRPr="00BB2316">
        <w:rPr>
          <w:rFonts w:ascii="Arial Narrow" w:eastAsiaTheme="minorHAnsi" w:hAnsi="Arial Narrow" w:cs="Arial Narrow"/>
          <w:i/>
          <w:iCs/>
          <w:color w:val="000000"/>
          <w:sz w:val="24"/>
          <w:szCs w:val="15"/>
          <w:lang w:val="en-US" w:eastAsia="en-US"/>
        </w:rPr>
        <w:t>Aprecieri asupra fondului construit existent:</w:t>
      </w:r>
      <w:r w:rsidRPr="00BB2316">
        <w:rPr>
          <w:rFonts w:ascii="Arial Narrow" w:eastAsiaTheme="minorHAnsi" w:hAnsi="Arial Narrow" w:cs="Arial Narrow"/>
          <w:color w:val="000000"/>
          <w:sz w:val="24"/>
          <w:szCs w:val="15"/>
          <w:lang w:val="en-US" w:eastAsia="en-US"/>
        </w:rPr>
        <w:t xml:space="preserve"> fondul contruit existent este alcatuit din structura functionala si volumetrica construita, unitara, realizata pe baza de proiect de urbanism; cladirile sunt in stare buna;</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i/>
          <w:iCs/>
          <w:color w:val="000000"/>
          <w:sz w:val="24"/>
          <w:szCs w:val="15"/>
          <w:lang w:val="en-US" w:eastAsia="en-US"/>
        </w:rPr>
        <w:t>3- Functiunea dominanta; turism</w:t>
      </w:r>
      <w:r w:rsidRPr="00BB2316">
        <w:rPr>
          <w:rFonts w:ascii="Arial Narrow" w:eastAsiaTheme="minorHAnsi" w:hAnsi="Arial Narrow" w:cs="Arial Narrow"/>
          <w:color w:val="000000"/>
          <w:sz w:val="24"/>
          <w:szCs w:val="15"/>
          <w:lang w:val="en-US" w:eastAsia="en-US"/>
        </w:rPr>
        <w:t>; alte functiuni: locuinte, spatii verzi, gospodarie si servicii turistice, centru de productie agricola, zona speciala;1`</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i/>
          <w:iCs/>
          <w:color w:val="000000"/>
          <w:sz w:val="24"/>
          <w:szCs w:val="15"/>
          <w:lang w:val="en-US" w:eastAsia="en-US"/>
        </w:rPr>
        <w:t>4-Regim de inaltime:</w:t>
      </w:r>
      <w:r w:rsidRPr="00BB2316">
        <w:rPr>
          <w:rFonts w:ascii="Arial Narrow" w:eastAsiaTheme="minorHAnsi" w:hAnsi="Arial Narrow" w:cs="Arial Narrow"/>
          <w:color w:val="000000"/>
          <w:sz w:val="24"/>
          <w:szCs w:val="15"/>
          <w:lang w:val="en-US" w:eastAsia="en-US"/>
        </w:rPr>
        <w:t xml:space="preserve"> P/P+10E;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i/>
          <w:iCs/>
          <w:color w:val="000000"/>
          <w:sz w:val="24"/>
          <w:szCs w:val="15"/>
          <w:lang w:val="en-US" w:eastAsia="en-US"/>
        </w:rPr>
        <w:t>5-Disponibilitati de teren:</w:t>
      </w:r>
      <w:r w:rsidRPr="00BB2316">
        <w:rPr>
          <w:rFonts w:ascii="Arial Narrow" w:eastAsiaTheme="minorHAnsi" w:hAnsi="Arial Narrow" w:cs="Arial Narrow"/>
          <w:color w:val="000000"/>
          <w:sz w:val="24"/>
          <w:szCs w:val="15"/>
          <w:lang w:val="en-US" w:eastAsia="en-US"/>
        </w:rPr>
        <w:t xml:space="preserve"> in triunghiul format de linia CF, drumurile de acces in statiune de la DN 39 - exista terenul fostei organizari de santier si suprafata cu plantatie inalta;</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i/>
          <w:iCs/>
          <w:color w:val="000000"/>
          <w:sz w:val="24"/>
          <w:szCs w:val="15"/>
          <w:lang w:val="en-US" w:eastAsia="en-US"/>
        </w:rPr>
        <w:t>6-Echipare edilitara:</w:t>
      </w:r>
      <w:r w:rsidRPr="00BB2316">
        <w:rPr>
          <w:rFonts w:ascii="Arial Narrow" w:eastAsiaTheme="minorHAnsi" w:hAnsi="Arial Narrow" w:cs="Arial Narrow"/>
          <w:color w:val="000000"/>
          <w:sz w:val="24"/>
          <w:szCs w:val="15"/>
          <w:lang w:val="en-US" w:eastAsia="en-US"/>
        </w:rPr>
        <w:t xml:space="preserve"> statiunea este echipata tehnico-edilitar in mod corespunzator.</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b/>
          <w:bCs/>
          <w:color w:val="000000"/>
          <w:sz w:val="24"/>
          <w:szCs w:val="15"/>
          <w:lang w:val="en-US" w:eastAsia="en-US"/>
        </w:rPr>
      </w:pPr>
      <w:r w:rsidRPr="00BB2316">
        <w:rPr>
          <w:rFonts w:ascii="Arial Narrow" w:eastAsiaTheme="minorHAnsi" w:hAnsi="Arial Narrow" w:cs="Arial Narrow"/>
          <w:b/>
          <w:bCs/>
          <w:color w:val="000000"/>
          <w:sz w:val="24"/>
          <w:szCs w:val="15"/>
          <w:lang w:val="en-US" w:eastAsia="en-US"/>
        </w:rPr>
        <w:t>B. REGELMENTARI PROPUSE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1-</w:t>
      </w:r>
      <w:r w:rsidRPr="00BB2316">
        <w:rPr>
          <w:rFonts w:ascii="Arial Narrow" w:eastAsiaTheme="minorHAnsi" w:hAnsi="Arial Narrow" w:cs="Arial Narrow"/>
          <w:i/>
          <w:iCs/>
          <w:color w:val="000000"/>
          <w:sz w:val="24"/>
          <w:szCs w:val="15"/>
          <w:lang w:val="en-US" w:eastAsia="en-US"/>
        </w:rPr>
        <w:t xml:space="preserve">Functiunea permise: </w:t>
      </w:r>
      <w:r w:rsidRPr="00BB2316">
        <w:rPr>
          <w:rFonts w:ascii="Arial Narrow" w:eastAsiaTheme="minorHAnsi" w:hAnsi="Arial Narrow" w:cs="Arial Narrow"/>
          <w:color w:val="000000"/>
          <w:sz w:val="24"/>
          <w:szCs w:val="15"/>
          <w:lang w:val="en-US" w:eastAsia="en-US"/>
        </w:rPr>
        <w:t>se pot elibera certificate de urbanism pentru:</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ab/>
        <w:t>-reparatii si intretinere la constructii existente;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ab/>
        <w:t>-amenajari interioare;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ab/>
        <w:t>-constructii de dotari culturale, sociale si pentru diversificarea ofertei turistice - in triunghiulsemnalat la punctul A5;</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ab/>
        <w:t>-amenajari de spatii de parcare;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ab/>
        <w:t>-amenajari pentru ridicarea gradului de servire turistica;</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ab/>
        <w:t>-dotari de plaja adiacent soselei Saturn-Venus;</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2-</w:t>
      </w:r>
      <w:r w:rsidRPr="00BB2316">
        <w:rPr>
          <w:rFonts w:ascii="Arial Narrow" w:eastAsiaTheme="minorHAnsi" w:hAnsi="Arial Narrow" w:cs="Arial Narrow"/>
          <w:i/>
          <w:iCs/>
          <w:color w:val="000000"/>
          <w:sz w:val="24"/>
          <w:szCs w:val="15"/>
          <w:lang w:val="en-US" w:eastAsia="en-US"/>
        </w:rPr>
        <w:t>Regim de inaltime (minim/maxim)</w:t>
      </w:r>
      <w:r w:rsidRPr="00BB2316">
        <w:rPr>
          <w:rFonts w:ascii="Arial Narrow" w:eastAsiaTheme="minorHAnsi" w:hAnsi="Arial Narrow" w:cs="Arial Narrow"/>
          <w:color w:val="000000"/>
          <w:sz w:val="24"/>
          <w:szCs w:val="15"/>
          <w:lang w:val="en-US" w:eastAsia="en-US"/>
        </w:rPr>
        <w:t>: regimul de inaltime pentru constructiile noi este determinat de raportarea la necesitatile functionale;</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3-</w:t>
      </w:r>
      <w:r w:rsidRPr="00BB2316">
        <w:rPr>
          <w:rFonts w:ascii="Arial Narrow" w:eastAsiaTheme="minorHAnsi" w:hAnsi="Arial Narrow" w:cs="Arial Narrow"/>
          <w:i/>
          <w:iCs/>
          <w:color w:val="000000"/>
          <w:sz w:val="24"/>
          <w:szCs w:val="15"/>
          <w:lang w:val="en-US" w:eastAsia="en-US"/>
        </w:rPr>
        <w:t xml:space="preserve">Caracteristicile arhitecturale (materiale, finisaje): </w:t>
      </w:r>
      <w:r w:rsidRPr="00BB2316">
        <w:rPr>
          <w:rFonts w:ascii="Arial Narrow" w:eastAsiaTheme="minorHAnsi" w:hAnsi="Arial Narrow" w:cs="Arial Narrow"/>
          <w:color w:val="000000"/>
          <w:sz w:val="24"/>
          <w:szCs w:val="15"/>
          <w:lang w:val="en-US" w:eastAsia="en-US"/>
        </w:rPr>
        <w:t>interventiile la cladirile existente nu vor afecta caracteristicile lor individuale si de grup (ritm si proportii)-pe fatade si in distributia in spatiu a cladirilor</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4-</w:t>
      </w:r>
      <w:r w:rsidRPr="00BB2316">
        <w:rPr>
          <w:rFonts w:ascii="Arial Narrow" w:eastAsiaTheme="minorHAnsi" w:hAnsi="Arial Narrow" w:cs="Arial Narrow"/>
          <w:i/>
          <w:iCs/>
          <w:color w:val="000000"/>
          <w:sz w:val="24"/>
          <w:szCs w:val="15"/>
          <w:lang w:val="en-US" w:eastAsia="en-US"/>
        </w:rPr>
        <w:t xml:space="preserve">Amplasamentele cladirilor fata de arterele de circulatie, </w:t>
      </w:r>
      <w:r w:rsidRPr="00BB2316">
        <w:rPr>
          <w:rFonts w:ascii="Arial Narrow" w:eastAsiaTheme="minorHAnsi" w:hAnsi="Arial Narrow" w:cs="Arial Narrow"/>
          <w:color w:val="000000"/>
          <w:sz w:val="24"/>
          <w:szCs w:val="15"/>
          <w:lang w:val="en-US" w:eastAsia="en-US"/>
        </w:rPr>
        <w:t>cladirile nou propuse se vor retrage fata de limita carosabilului si aliniei CF cu minim 15m, respectiv 25m;</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5-</w:t>
      </w:r>
      <w:r w:rsidRPr="00BB2316">
        <w:rPr>
          <w:rFonts w:ascii="Arial Narrow" w:eastAsiaTheme="minorHAnsi" w:hAnsi="Arial Narrow" w:cs="Arial Narrow"/>
          <w:i/>
          <w:iCs/>
          <w:color w:val="000000"/>
          <w:sz w:val="24"/>
          <w:szCs w:val="15"/>
          <w:lang w:val="en-US" w:eastAsia="en-US"/>
        </w:rPr>
        <w:t>POT maxim:</w:t>
      </w:r>
      <w:r w:rsidRPr="00BB2316">
        <w:rPr>
          <w:rFonts w:ascii="Arial Narrow" w:eastAsiaTheme="minorHAnsi" w:hAnsi="Arial Narrow" w:cs="Arial Narrow"/>
          <w:color w:val="000000"/>
          <w:sz w:val="24"/>
          <w:szCs w:val="15"/>
          <w:lang w:val="en-US" w:eastAsia="en-US"/>
        </w:rPr>
        <w:t xml:space="preserve"> in zona cu propuneri - 50%</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lastRenderedPageBreak/>
        <w:t>6-</w:t>
      </w:r>
      <w:r w:rsidRPr="00BB2316">
        <w:rPr>
          <w:rFonts w:ascii="Arial Narrow" w:eastAsiaTheme="minorHAnsi" w:hAnsi="Arial Narrow" w:cs="Arial Narrow"/>
          <w:i/>
          <w:iCs/>
          <w:color w:val="000000"/>
          <w:sz w:val="24"/>
          <w:szCs w:val="15"/>
          <w:lang w:val="en-US" w:eastAsia="en-US"/>
        </w:rPr>
        <w:t>Zone cu UTR cu interdictii tempoare sau definitive</w:t>
      </w:r>
      <w:r w:rsidRPr="00BB2316">
        <w:rPr>
          <w:rFonts w:ascii="Arial Narrow" w:eastAsiaTheme="minorHAnsi" w:hAnsi="Arial Narrow" w:cs="Arial Narrow"/>
          <w:color w:val="000000"/>
          <w:sz w:val="24"/>
          <w:szCs w:val="15"/>
          <w:lang w:val="en-US" w:eastAsia="en-US"/>
        </w:rPr>
        <w:t>: se instituie restrictie temporara in triunghiul semnalat la punctul A5 si in zona de intersectie dintre arterele rutiere de acces in statiune si linia CF pana la intocmirea si aprobarea PUD;</w:t>
      </w:r>
    </w:p>
    <w:p w:rsidR="00BB2316" w:rsidRPr="00BB2316" w:rsidRDefault="00BB2316" w:rsidP="00BB2316">
      <w:pPr>
        <w:suppressAutoHyphens w:val="0"/>
        <w:autoSpaceDE w:val="0"/>
        <w:autoSpaceDN w:val="0"/>
        <w:adjustRightInd w:val="0"/>
        <w:spacing w:line="276" w:lineRule="auto"/>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7-</w:t>
      </w:r>
      <w:r w:rsidRPr="00BB2316">
        <w:rPr>
          <w:rFonts w:ascii="Arial Narrow" w:eastAsiaTheme="minorHAnsi" w:hAnsi="Arial Narrow" w:cs="Arial Narrow"/>
          <w:i/>
          <w:iCs/>
          <w:color w:val="000000"/>
          <w:sz w:val="24"/>
          <w:szCs w:val="15"/>
          <w:lang w:val="en-US" w:eastAsia="en-US"/>
        </w:rPr>
        <w:t>Conditii speciale de interventie in zonele protejate</w:t>
      </w:r>
      <w:r w:rsidRPr="00BB2316">
        <w:rPr>
          <w:rFonts w:ascii="Arial Narrow" w:eastAsiaTheme="minorHAnsi" w:hAnsi="Arial Narrow" w:cs="Arial Narrow"/>
          <w:color w:val="000000"/>
          <w:sz w:val="24"/>
          <w:szCs w:val="15"/>
          <w:lang w:val="en-US" w:eastAsia="en-US"/>
        </w:rPr>
        <w:t>: orice constructie realizata in vecinatatea TDS s eva face cu avizul MApN; Palcul de stejari brumarii de pe malul lacului Neptun este monument al naturii si este supusa protectiei.</w:t>
      </w:r>
    </w:p>
    <w:p w:rsidR="0035614F" w:rsidRDefault="00BB2316" w:rsidP="00BB2316">
      <w:pPr>
        <w:spacing w:line="276" w:lineRule="auto"/>
        <w:jc w:val="both"/>
        <w:rPr>
          <w:rFonts w:ascii="Arial Narrow" w:eastAsiaTheme="minorHAnsi" w:hAnsi="Arial Narrow" w:cs="Arial Narrow"/>
          <w:color w:val="000000"/>
          <w:sz w:val="24"/>
          <w:szCs w:val="15"/>
          <w:lang w:val="en-US" w:eastAsia="en-US"/>
        </w:rPr>
      </w:pPr>
      <w:r w:rsidRPr="00BB2316">
        <w:rPr>
          <w:rFonts w:ascii="Arial Narrow" w:eastAsiaTheme="minorHAnsi" w:hAnsi="Arial Narrow" w:cs="Arial Narrow"/>
          <w:color w:val="000000"/>
          <w:sz w:val="24"/>
          <w:szCs w:val="15"/>
          <w:lang w:val="en-US" w:eastAsia="en-US"/>
        </w:rPr>
        <w:t>8-</w:t>
      </w:r>
      <w:r w:rsidRPr="00BB2316">
        <w:rPr>
          <w:rFonts w:ascii="Arial Narrow" w:eastAsiaTheme="minorHAnsi" w:hAnsi="Arial Narrow" w:cs="Arial Narrow"/>
          <w:i/>
          <w:iCs/>
          <w:color w:val="000000"/>
          <w:sz w:val="24"/>
          <w:szCs w:val="15"/>
          <w:lang w:val="en-US" w:eastAsia="en-US"/>
        </w:rPr>
        <w:t>Alte situatii specifice:</w:t>
      </w:r>
      <w:r w:rsidRPr="00BB2316">
        <w:rPr>
          <w:rFonts w:ascii="Arial Narrow" w:eastAsiaTheme="minorHAnsi" w:hAnsi="Arial Narrow" w:cs="Arial Narrow"/>
          <w:color w:val="000000"/>
          <w:sz w:val="24"/>
          <w:szCs w:val="15"/>
          <w:lang w:val="en-US" w:eastAsia="en-US"/>
        </w:rPr>
        <w:t xml:space="preserve"> orice interventie in zona plajei si a marii, inclusiv pentru protectie sau pentru port de agrement si turistic se face pe baza unui studiu de specialitate privind ansamblul efectelor fizice aupra litoralului.</w:t>
      </w:r>
    </w:p>
    <w:p w:rsidR="00BB2316" w:rsidRPr="00BB2316" w:rsidRDefault="00BB2316" w:rsidP="00BB2316">
      <w:pPr>
        <w:spacing w:line="276" w:lineRule="auto"/>
        <w:jc w:val="both"/>
        <w:rPr>
          <w:rFonts w:ascii="Arial Narrow" w:hAnsi="Arial Narrow"/>
          <w:bCs/>
          <w:color w:val="000000" w:themeColor="text1"/>
          <w:sz w:val="44"/>
        </w:rPr>
      </w:pPr>
    </w:p>
    <w:p w:rsidR="0035614F" w:rsidRPr="0004373E" w:rsidRDefault="0035614F" w:rsidP="0035614F">
      <w:pPr>
        <w:spacing w:line="276" w:lineRule="auto"/>
        <w:ind w:firstLine="708"/>
        <w:rPr>
          <w:rFonts w:ascii="Arial Narrow" w:hAnsi="Arial Narrow"/>
          <w:b/>
          <w:color w:val="00B0F0"/>
          <w:szCs w:val="24"/>
          <w:lang w:val="ro-RO"/>
        </w:rPr>
      </w:pPr>
      <w:r w:rsidRPr="0004373E">
        <w:rPr>
          <w:rFonts w:ascii="Arial Narrow" w:hAnsi="Arial Narrow"/>
          <w:b/>
          <w:color w:val="00B0F0"/>
          <w:szCs w:val="24"/>
          <w:lang w:val="ro-RO"/>
        </w:rPr>
        <w:t xml:space="preserve">Is 1 – </w:t>
      </w:r>
      <w:r w:rsidR="002218EA">
        <w:rPr>
          <w:rFonts w:ascii="Arial Narrow" w:hAnsi="Arial Narrow"/>
          <w:b/>
          <w:color w:val="00B0F0"/>
          <w:szCs w:val="24"/>
          <w:lang w:val="ro-RO"/>
        </w:rPr>
        <w:t>ZONA REZIDENTIALA</w:t>
      </w:r>
      <w:r w:rsidRPr="0004373E">
        <w:rPr>
          <w:rFonts w:ascii="Arial Narrow" w:hAnsi="Arial Narrow"/>
          <w:b/>
          <w:color w:val="00B0F0"/>
          <w:szCs w:val="24"/>
          <w:lang w:val="ro-RO"/>
        </w:rPr>
        <w:t xml:space="preserve"> </w:t>
      </w:r>
    </w:p>
    <w:p w:rsidR="00140882" w:rsidRPr="00527130" w:rsidRDefault="00140882" w:rsidP="00AD56D5">
      <w:pPr>
        <w:spacing w:line="276" w:lineRule="auto"/>
        <w:ind w:left="360"/>
        <w:rPr>
          <w:rFonts w:ascii="Arial Narrow" w:hAnsi="Arial Narrow"/>
          <w:b/>
          <w:bCs/>
          <w:color w:val="000000" w:themeColor="text1"/>
          <w:u w:val="single"/>
        </w:rPr>
      </w:pPr>
    </w:p>
    <w:p w:rsidR="00AD56D5" w:rsidRPr="00527130" w:rsidRDefault="00AD56D5" w:rsidP="00AD56D5">
      <w:pPr>
        <w:spacing w:line="276" w:lineRule="auto"/>
        <w:ind w:left="720"/>
        <w:jc w:val="both"/>
        <w:rPr>
          <w:rFonts w:ascii="Arial Narrow" w:hAnsi="Arial Narrow"/>
          <w:b/>
          <w:bCs/>
          <w:color w:val="000000" w:themeColor="text1"/>
          <w:sz w:val="24"/>
        </w:rPr>
      </w:pPr>
      <w:r w:rsidRPr="00527130">
        <w:rPr>
          <w:rFonts w:ascii="Arial Narrow" w:hAnsi="Arial Narrow"/>
          <w:b/>
          <w:bCs/>
          <w:color w:val="000000" w:themeColor="text1"/>
          <w:sz w:val="24"/>
        </w:rPr>
        <w:t>A. DESCRIERE</w:t>
      </w:r>
    </w:p>
    <w:p w:rsidR="00AD56D5" w:rsidRPr="00527130" w:rsidRDefault="00AD56D5" w:rsidP="00AD56D5">
      <w:pPr>
        <w:pStyle w:val="ListParagraph"/>
        <w:numPr>
          <w:ilvl w:val="0"/>
          <w:numId w:val="40"/>
        </w:numPr>
        <w:spacing w:line="276" w:lineRule="auto"/>
        <w:jc w:val="both"/>
        <w:rPr>
          <w:rFonts w:ascii="Arial Narrow" w:hAnsi="Arial Narrow"/>
          <w:bCs/>
          <w:i/>
          <w:color w:val="000000" w:themeColor="text1"/>
          <w:sz w:val="24"/>
        </w:rPr>
      </w:pPr>
      <w:r w:rsidRPr="00527130">
        <w:rPr>
          <w:rFonts w:ascii="Arial Narrow" w:hAnsi="Arial Narrow"/>
          <w:bCs/>
          <w:i/>
          <w:color w:val="000000" w:themeColor="text1"/>
          <w:sz w:val="24"/>
        </w:rPr>
        <w:t xml:space="preserve">LIMITE: </w:t>
      </w:r>
    </w:p>
    <w:p w:rsidR="00527130" w:rsidRPr="00527130" w:rsidRDefault="00527130" w:rsidP="00527130">
      <w:pPr>
        <w:spacing w:line="276" w:lineRule="auto"/>
        <w:ind w:left="360" w:firstLine="348"/>
        <w:rPr>
          <w:rFonts w:ascii="Arial Narrow" w:hAnsi="Arial Narrow"/>
          <w:color w:val="000000" w:themeColor="text1"/>
          <w:sz w:val="24"/>
          <w:szCs w:val="24"/>
          <w:lang w:val="pt-BR"/>
        </w:rPr>
      </w:pPr>
      <w:r w:rsidRPr="00527130">
        <w:rPr>
          <w:rFonts w:ascii="Arial Narrow" w:hAnsi="Arial Narrow"/>
          <w:sz w:val="24"/>
          <w:szCs w:val="24"/>
          <w:lang w:val="ro-RO"/>
        </w:rPr>
        <w:t>Arealul amplasam</w:t>
      </w:r>
      <w:r w:rsidR="00352144">
        <w:rPr>
          <w:rFonts w:ascii="Arial Narrow" w:hAnsi="Arial Narrow"/>
          <w:sz w:val="24"/>
          <w:szCs w:val="24"/>
          <w:lang w:val="ro-RO"/>
        </w:rPr>
        <w:t xml:space="preserve">entului este situat la circa </w:t>
      </w:r>
      <w:r w:rsidR="00BB2316">
        <w:rPr>
          <w:rFonts w:ascii="Arial Narrow" w:hAnsi="Arial Narrow"/>
          <w:sz w:val="24"/>
          <w:szCs w:val="24"/>
          <w:lang w:val="ro-RO"/>
        </w:rPr>
        <w:t>8</w:t>
      </w:r>
      <w:r w:rsidRPr="00527130">
        <w:rPr>
          <w:rFonts w:ascii="Arial Narrow" w:hAnsi="Arial Narrow"/>
          <w:sz w:val="24"/>
          <w:szCs w:val="24"/>
          <w:lang w:val="ro-RO"/>
        </w:rPr>
        <w:t xml:space="preserve">km </w:t>
      </w:r>
      <w:r w:rsidR="00352144">
        <w:rPr>
          <w:rFonts w:ascii="Arial Narrow" w:hAnsi="Arial Narrow"/>
          <w:sz w:val="24"/>
          <w:szCs w:val="24"/>
          <w:lang w:val="ro-RO"/>
        </w:rPr>
        <w:t>nord</w:t>
      </w:r>
      <w:r w:rsidRPr="00527130">
        <w:rPr>
          <w:rFonts w:ascii="Arial Narrow" w:hAnsi="Arial Narrow"/>
          <w:sz w:val="24"/>
          <w:szCs w:val="24"/>
          <w:lang w:val="ro-RO"/>
        </w:rPr>
        <w:t xml:space="preserve"> de municipiul Mangalia, jud. Constanta, pe Strada </w:t>
      </w:r>
      <w:r w:rsidR="00BB2316">
        <w:rPr>
          <w:rFonts w:ascii="Arial Narrow" w:hAnsi="Arial Narrow"/>
          <w:sz w:val="24"/>
          <w:szCs w:val="24"/>
          <w:lang w:val="ro-RO"/>
        </w:rPr>
        <w:t>Trandafirilor</w:t>
      </w:r>
      <w:r w:rsidRPr="00527130">
        <w:rPr>
          <w:rFonts w:ascii="Arial Narrow" w:hAnsi="Arial Narrow"/>
          <w:sz w:val="24"/>
          <w:szCs w:val="24"/>
          <w:lang w:val="ro-RO"/>
        </w:rPr>
        <w:t xml:space="preserve">, in statiunea </w:t>
      </w:r>
      <w:r w:rsidR="00BB2316">
        <w:rPr>
          <w:rFonts w:ascii="Arial Narrow" w:hAnsi="Arial Narrow"/>
          <w:sz w:val="24"/>
          <w:szCs w:val="24"/>
          <w:lang w:val="ro-RO"/>
        </w:rPr>
        <w:t>Olimp</w:t>
      </w:r>
      <w:r w:rsidRPr="00527130">
        <w:rPr>
          <w:rFonts w:ascii="Arial Narrow" w:hAnsi="Arial Narrow"/>
          <w:sz w:val="24"/>
          <w:szCs w:val="24"/>
          <w:lang w:val="ro-RO"/>
        </w:rPr>
        <w:t>.</w:t>
      </w:r>
    </w:p>
    <w:p w:rsidR="00AD56D5" w:rsidRPr="00527130" w:rsidRDefault="00AD56D5" w:rsidP="00AD56D5">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APRECIERI ASUPRA FONDULUI CONTRUIT EXISTENT</w:t>
      </w:r>
    </w:p>
    <w:p w:rsidR="00352144" w:rsidRPr="00352144" w:rsidRDefault="00352144" w:rsidP="00352144">
      <w:pPr>
        <w:spacing w:line="276" w:lineRule="auto"/>
        <w:ind w:left="360" w:firstLine="348"/>
        <w:jc w:val="both"/>
        <w:rPr>
          <w:rFonts w:ascii="Arial Narrow" w:hAnsi="Arial Narrow"/>
          <w:color w:val="000000" w:themeColor="text1"/>
          <w:sz w:val="24"/>
          <w:szCs w:val="24"/>
          <w:lang w:val="ro-RO"/>
        </w:rPr>
      </w:pPr>
      <w:r w:rsidRPr="00352144">
        <w:rPr>
          <w:rFonts w:ascii="Arial Narrow" w:hAnsi="Arial Narrow"/>
          <w:color w:val="000000" w:themeColor="text1"/>
          <w:sz w:val="24"/>
          <w:szCs w:val="24"/>
          <w:lang w:val="ro-RO"/>
        </w:rPr>
        <w:t xml:space="preserve">Terenul este </w:t>
      </w:r>
      <w:r w:rsidR="00BB2316">
        <w:rPr>
          <w:rFonts w:ascii="Arial Narrow" w:hAnsi="Arial Narrow"/>
          <w:color w:val="000000" w:themeColor="text1"/>
          <w:sz w:val="24"/>
          <w:szCs w:val="24"/>
          <w:lang w:val="ro-RO"/>
        </w:rPr>
        <w:t>liber de constructii.</w:t>
      </w:r>
    </w:p>
    <w:p w:rsidR="00AD56D5" w:rsidRPr="00527130" w:rsidRDefault="00352144" w:rsidP="00140882">
      <w:pPr>
        <w:pStyle w:val="ListParagraph"/>
        <w:numPr>
          <w:ilvl w:val="0"/>
          <w:numId w:val="40"/>
        </w:numPr>
        <w:spacing w:line="276" w:lineRule="auto"/>
        <w:jc w:val="both"/>
        <w:rPr>
          <w:rFonts w:ascii="Arial Narrow" w:hAnsi="Arial Narrow"/>
          <w:i/>
          <w:color w:val="000000" w:themeColor="text1"/>
          <w:sz w:val="24"/>
          <w:szCs w:val="24"/>
          <w:lang w:val="ro-RO"/>
        </w:rPr>
      </w:pPr>
      <w:r>
        <w:rPr>
          <w:rFonts w:ascii="Arial Narrow" w:hAnsi="Arial Narrow"/>
          <w:i/>
          <w:color w:val="000000" w:themeColor="text1"/>
          <w:sz w:val="24"/>
          <w:szCs w:val="24"/>
          <w:lang w:val="ro-RO"/>
        </w:rPr>
        <w:t>FUNCTIUNI PERMISE</w:t>
      </w:r>
    </w:p>
    <w:p w:rsidR="00352144" w:rsidRPr="00352144" w:rsidRDefault="00352144" w:rsidP="00352144">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hAnsi="Arial Narrow"/>
          <w:color w:val="000000" w:themeColor="text1"/>
          <w:sz w:val="24"/>
          <w:szCs w:val="24"/>
          <w:lang w:val="ro-RO"/>
        </w:rPr>
        <w:t>Functiunile permise sunt:</w:t>
      </w:r>
      <w:r w:rsidRPr="00352144">
        <w:rPr>
          <w:rFonts w:ascii="Arial Narrow" w:hAnsi="Arial Narrow"/>
          <w:color w:val="000000" w:themeColor="text1"/>
          <w:sz w:val="24"/>
          <w:szCs w:val="24"/>
          <w:lang w:val="ro-RO"/>
        </w:rPr>
        <w:t xml:space="preserve"> </w:t>
      </w:r>
      <w:r w:rsidR="0035614F">
        <w:rPr>
          <w:rFonts w:ascii="Arial Narrow" w:eastAsiaTheme="minorHAnsi" w:hAnsi="Arial Narrow" w:cs="Arial Narrow"/>
          <w:color w:val="000000"/>
          <w:sz w:val="24"/>
          <w:szCs w:val="24"/>
          <w:lang w:val="en-US" w:eastAsia="en-US"/>
        </w:rPr>
        <w:t>turism cu cazare in hoteluri si camping</w:t>
      </w:r>
      <w:r w:rsidRPr="00352144">
        <w:rPr>
          <w:rFonts w:ascii="Arial Narrow" w:eastAsiaTheme="minorHAnsi" w:hAnsi="Arial Narrow" w:cs="Arial Narrow"/>
          <w:color w:val="000000"/>
          <w:sz w:val="24"/>
          <w:szCs w:val="24"/>
          <w:lang w:val="en-US" w:eastAsia="en-US"/>
        </w:rPr>
        <w:t>.</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REGIM DE INALTIME</w:t>
      </w:r>
    </w:p>
    <w:p w:rsidR="0035614F" w:rsidRPr="0035614F" w:rsidRDefault="0035614F" w:rsidP="0035614F">
      <w:pPr>
        <w:spacing w:line="276" w:lineRule="auto"/>
        <w:ind w:left="360" w:firstLine="348"/>
        <w:jc w:val="both"/>
        <w:rPr>
          <w:rFonts w:ascii="Arial Narrow" w:hAnsi="Arial Narrow"/>
          <w:i/>
          <w:color w:val="000000" w:themeColor="text1"/>
          <w:sz w:val="24"/>
          <w:szCs w:val="24"/>
          <w:lang w:val="ro-RO"/>
        </w:rPr>
      </w:pPr>
      <w:r w:rsidRPr="0035614F">
        <w:rPr>
          <w:rFonts w:ascii="Arial Narrow" w:eastAsiaTheme="minorHAnsi" w:hAnsi="Arial Narrow" w:cs="Arial Narrow"/>
          <w:color w:val="000000"/>
          <w:sz w:val="24"/>
          <w:szCs w:val="24"/>
          <w:lang w:val="en-US" w:eastAsia="en-US"/>
        </w:rPr>
        <w:t>P/P+10E;</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DISPONIBILATI DE TEREN</w:t>
      </w:r>
    </w:p>
    <w:p w:rsidR="00352144" w:rsidRPr="00352144" w:rsidRDefault="00352144" w:rsidP="00352144">
      <w:pPr>
        <w:spacing w:line="276" w:lineRule="auto"/>
        <w:ind w:left="360" w:firstLine="348"/>
        <w:jc w:val="both"/>
        <w:rPr>
          <w:rFonts w:ascii="Arial Narrow" w:hAnsi="Arial Narrow"/>
          <w:color w:val="000000" w:themeColor="text1"/>
          <w:sz w:val="24"/>
          <w:szCs w:val="24"/>
          <w:lang w:val="ro-RO"/>
        </w:rPr>
      </w:pPr>
      <w:r w:rsidRPr="00352144">
        <w:rPr>
          <w:rFonts w:ascii="Arial Narrow" w:hAnsi="Arial Narrow"/>
          <w:color w:val="000000" w:themeColor="text1"/>
          <w:sz w:val="24"/>
          <w:szCs w:val="24"/>
          <w:lang w:val="ro-RO"/>
        </w:rPr>
        <w:t>Suprafata c</w:t>
      </w:r>
      <w:r>
        <w:rPr>
          <w:rFonts w:ascii="Arial Narrow" w:hAnsi="Arial Narrow"/>
          <w:color w:val="000000" w:themeColor="text1"/>
          <w:sz w:val="24"/>
          <w:szCs w:val="24"/>
          <w:lang w:val="ro-RO"/>
        </w:rPr>
        <w:t xml:space="preserve">onstruita disponibila este de </w:t>
      </w:r>
      <w:r w:rsidR="00BB2316">
        <w:rPr>
          <w:rFonts w:ascii="Arial Narrow" w:hAnsi="Arial Narrow"/>
          <w:color w:val="000000" w:themeColor="text1"/>
          <w:sz w:val="24"/>
          <w:szCs w:val="24"/>
          <w:lang w:val="ro-RO"/>
        </w:rPr>
        <w:t>100</w:t>
      </w:r>
      <w:r w:rsidRPr="00352144">
        <w:rPr>
          <w:rFonts w:ascii="Arial Narrow" w:hAnsi="Arial Narrow"/>
          <w:color w:val="000000" w:themeColor="text1"/>
          <w:sz w:val="24"/>
          <w:szCs w:val="24"/>
          <w:lang w:val="ro-RO"/>
        </w:rPr>
        <w:t>%.</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ECHIPARE EDILITARA</w:t>
      </w:r>
    </w:p>
    <w:p w:rsidR="00140882" w:rsidRDefault="00140882" w:rsidP="00AD56D5">
      <w:pPr>
        <w:spacing w:line="276" w:lineRule="auto"/>
        <w:ind w:firstLine="708"/>
        <w:jc w:val="both"/>
        <w:rPr>
          <w:rFonts w:ascii="Arial Narrow" w:hAnsi="Arial Narrow"/>
          <w:color w:val="000000" w:themeColor="text1"/>
          <w:sz w:val="24"/>
          <w:szCs w:val="24"/>
          <w:lang w:val="ro-RO"/>
        </w:rPr>
      </w:pPr>
      <w:r w:rsidRPr="00527130">
        <w:rPr>
          <w:rFonts w:ascii="Arial Narrow" w:hAnsi="Arial Narrow"/>
          <w:color w:val="000000" w:themeColor="text1"/>
          <w:sz w:val="24"/>
          <w:szCs w:val="24"/>
          <w:lang w:val="ro-RO"/>
        </w:rPr>
        <w:t>Terenul este racordat la retelele de ap</w:t>
      </w:r>
      <w:r w:rsidR="00352144">
        <w:rPr>
          <w:rFonts w:ascii="Arial Narrow" w:hAnsi="Arial Narrow"/>
          <w:color w:val="000000" w:themeColor="text1"/>
          <w:sz w:val="24"/>
          <w:szCs w:val="24"/>
          <w:lang w:val="ro-RO"/>
        </w:rPr>
        <w:t>a, canalizare.</w:t>
      </w:r>
    </w:p>
    <w:p w:rsidR="00AE6C51" w:rsidRPr="00527130" w:rsidRDefault="00AE6C51" w:rsidP="00AD56D5">
      <w:pPr>
        <w:spacing w:line="276" w:lineRule="auto"/>
        <w:ind w:firstLine="708"/>
        <w:jc w:val="both"/>
        <w:rPr>
          <w:rFonts w:ascii="Arial Narrow" w:hAnsi="Arial Narrow"/>
          <w:color w:val="000000" w:themeColor="text1"/>
          <w:sz w:val="24"/>
          <w:szCs w:val="24"/>
          <w:lang w:val="ro-RO"/>
        </w:rPr>
      </w:pPr>
    </w:p>
    <w:p w:rsidR="00140882" w:rsidRPr="00E77C0E" w:rsidRDefault="00140882" w:rsidP="00140882">
      <w:pPr>
        <w:spacing w:line="276" w:lineRule="auto"/>
        <w:ind w:left="720"/>
        <w:jc w:val="both"/>
        <w:rPr>
          <w:rFonts w:ascii="Arial Narrow" w:hAnsi="Arial Narrow"/>
          <w:b/>
          <w:bCs/>
          <w:color w:val="000000" w:themeColor="text1"/>
          <w:sz w:val="24"/>
        </w:rPr>
      </w:pPr>
      <w:r w:rsidRPr="00E77C0E">
        <w:rPr>
          <w:rFonts w:ascii="Arial Narrow" w:hAnsi="Arial Narrow"/>
          <w:b/>
          <w:bCs/>
          <w:color w:val="000000" w:themeColor="text1"/>
          <w:sz w:val="24"/>
        </w:rPr>
        <w:t>B. REGLEMENTARI PROPUSE</w:t>
      </w:r>
    </w:p>
    <w:p w:rsidR="00140882" w:rsidRPr="00E77C0E" w:rsidRDefault="00352144" w:rsidP="0004373E">
      <w:pPr>
        <w:pStyle w:val="ListParagraph"/>
        <w:numPr>
          <w:ilvl w:val="0"/>
          <w:numId w:val="42"/>
        </w:numPr>
        <w:tabs>
          <w:tab w:val="left" w:pos="720"/>
        </w:tabs>
        <w:spacing w:line="276" w:lineRule="auto"/>
        <w:ind w:left="720"/>
        <w:jc w:val="both"/>
        <w:rPr>
          <w:rFonts w:ascii="Arial Narrow" w:hAnsi="Arial Narrow"/>
          <w:bCs/>
          <w:i/>
          <w:color w:val="000000" w:themeColor="text1"/>
          <w:sz w:val="24"/>
        </w:rPr>
      </w:pPr>
      <w:r w:rsidRPr="00E77C0E">
        <w:rPr>
          <w:rFonts w:ascii="Arial Narrow" w:hAnsi="Arial Narrow"/>
          <w:bCs/>
          <w:i/>
          <w:color w:val="000000" w:themeColor="text1"/>
          <w:sz w:val="24"/>
        </w:rPr>
        <w:t>UTILIZARI ADMISE</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hAnsi="Arial Narrow"/>
          <w:b/>
          <w:bCs/>
          <w:color w:val="000000" w:themeColor="text1"/>
          <w:sz w:val="24"/>
          <w:szCs w:val="24"/>
        </w:rPr>
        <w:t>C</w:t>
      </w:r>
      <w:r w:rsidRPr="00E77C0E">
        <w:rPr>
          <w:rFonts w:ascii="Arial Narrow" w:eastAsiaTheme="minorHAnsi" w:hAnsi="Arial Narrow" w:cs="Arial Narrow"/>
          <w:b/>
          <w:bCs/>
          <w:i/>
          <w:iCs/>
          <w:color w:val="000000" w:themeColor="text1"/>
          <w:sz w:val="24"/>
          <w:szCs w:val="24"/>
          <w:lang w:val="en-US" w:eastAsia="en-US"/>
        </w:rPr>
        <w:t xml:space="preserve">onstructii </w:t>
      </w:r>
      <w:r w:rsidRPr="00E77C0E">
        <w:rPr>
          <w:rFonts w:ascii="Arial Narrow" w:eastAsiaTheme="minorHAnsi" w:hAnsi="Arial Narrow" w:cs="Arial Narrow"/>
          <w:b/>
          <w:bCs/>
          <w:i/>
          <w:iCs/>
          <w:color w:val="000000"/>
          <w:sz w:val="24"/>
          <w:szCs w:val="24"/>
          <w:lang w:val="en-US" w:eastAsia="en-US"/>
        </w:rPr>
        <w:t>cu locuinte</w:t>
      </w:r>
      <w:r w:rsidRPr="00E77C0E">
        <w:rPr>
          <w:rFonts w:ascii="Arial Narrow" w:eastAsiaTheme="minorHAnsi" w:hAnsi="Arial Narrow" w:cs="Arial Narrow"/>
          <w:b/>
          <w:bCs/>
          <w:color w:val="000000"/>
          <w:sz w:val="24"/>
          <w:szCs w:val="24"/>
          <w:lang w:val="en-US" w:eastAsia="en-US"/>
        </w:rPr>
        <w:t xml:space="preserve">: </w:t>
      </w:r>
      <w:r w:rsidRPr="00E77C0E">
        <w:rPr>
          <w:rFonts w:ascii="Arial Narrow" w:eastAsiaTheme="minorHAnsi" w:hAnsi="Arial Narrow" w:cs="Arial Narrow"/>
          <w:color w:val="000000"/>
          <w:sz w:val="24"/>
          <w:szCs w:val="24"/>
          <w:lang w:val="en-US" w:eastAsia="en-US"/>
        </w:rPr>
        <w:t>locuire permanenta, de serviciu, rezidente secundare, case de vacanta</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eastAsiaTheme="minorHAnsi" w:hAnsi="Arial Narrow" w:cs="Arial Narrow"/>
          <w:b/>
          <w:bCs/>
          <w:i/>
          <w:iCs/>
          <w:color w:val="000000"/>
          <w:sz w:val="24"/>
          <w:szCs w:val="24"/>
          <w:lang w:val="en-US" w:eastAsia="en-US"/>
        </w:rPr>
        <w:t>Constructii de turism:</w:t>
      </w:r>
      <w:r w:rsidRPr="00E77C0E">
        <w:rPr>
          <w:rFonts w:ascii="Arial Narrow" w:eastAsiaTheme="minorHAnsi" w:hAnsi="Arial Narrow" w:cs="Arial Narrow"/>
          <w:color w:val="000000"/>
          <w:sz w:val="24"/>
          <w:szCs w:val="24"/>
          <w:lang w:val="en-US" w:eastAsia="en-US"/>
        </w:rPr>
        <w:t xml:space="preserve"> hoteluri, hoteluri apartamente, vile turistice; sunt interzise </w:t>
      </w:r>
      <w:r>
        <w:rPr>
          <w:rFonts w:ascii="Arial Narrow" w:eastAsiaTheme="minorHAnsi" w:hAnsi="Arial Narrow" w:cs="Arial Narrow"/>
          <w:color w:val="000000"/>
          <w:sz w:val="24"/>
          <w:szCs w:val="24"/>
          <w:lang w:val="en-US" w:eastAsia="en-US"/>
        </w:rPr>
        <w:t>c</w:t>
      </w:r>
      <w:r w:rsidRPr="00E77C0E">
        <w:rPr>
          <w:rFonts w:ascii="Arial Narrow" w:eastAsiaTheme="minorHAnsi" w:hAnsi="Arial Narrow" w:cs="Arial Narrow"/>
          <w:color w:val="000000"/>
          <w:sz w:val="24"/>
          <w:szCs w:val="24"/>
          <w:lang w:val="en-US" w:eastAsia="en-US"/>
        </w:rPr>
        <w:t>ampingurile si satele de vacanta</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eastAsiaTheme="minorHAnsi" w:hAnsi="Arial Narrow" w:cs="Arial Narrow"/>
          <w:b/>
          <w:bCs/>
          <w:i/>
          <w:iCs/>
          <w:color w:val="000000"/>
          <w:sz w:val="24"/>
          <w:szCs w:val="24"/>
          <w:lang w:val="en-US" w:eastAsia="en-US"/>
        </w:rPr>
        <w:t>Constructii de agrement:</w:t>
      </w:r>
      <w:r w:rsidRPr="00E77C0E">
        <w:rPr>
          <w:rFonts w:ascii="Arial Narrow" w:eastAsiaTheme="minorHAnsi" w:hAnsi="Arial Narrow" w:cs="Arial Narrow"/>
          <w:b/>
          <w:bCs/>
          <w:color w:val="000000"/>
          <w:sz w:val="24"/>
          <w:szCs w:val="24"/>
          <w:lang w:val="en-US" w:eastAsia="en-US"/>
        </w:rPr>
        <w:t xml:space="preserve"> </w:t>
      </w:r>
      <w:r w:rsidRPr="00E77C0E">
        <w:rPr>
          <w:rFonts w:ascii="Arial Narrow" w:eastAsiaTheme="minorHAnsi" w:hAnsi="Arial Narrow" w:cs="Arial Narrow"/>
          <w:color w:val="000000"/>
          <w:sz w:val="24"/>
          <w:szCs w:val="24"/>
          <w:lang w:val="en-US" w:eastAsia="en-US"/>
        </w:rPr>
        <w:t>locuri de joaca</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eastAsiaTheme="minorHAnsi" w:hAnsi="Arial Narrow" w:cs="Arial Narrow"/>
          <w:b/>
          <w:bCs/>
          <w:i/>
          <w:iCs/>
          <w:color w:val="000000"/>
          <w:sz w:val="24"/>
          <w:szCs w:val="24"/>
          <w:lang w:val="en-US" w:eastAsia="en-US"/>
        </w:rPr>
        <w:t>Constructii cu servicii:</w:t>
      </w:r>
      <w:r w:rsidRPr="00E77C0E">
        <w:rPr>
          <w:rFonts w:ascii="Arial Narrow" w:eastAsiaTheme="minorHAnsi" w:hAnsi="Arial Narrow" w:cs="Arial Narrow"/>
          <w:color w:val="000000"/>
          <w:sz w:val="24"/>
          <w:szCs w:val="24"/>
          <w:lang w:val="en-US" w:eastAsia="en-US"/>
        </w:rPr>
        <w:t xml:space="preserve"> alimentatie publica in conditiile izolarii totale a aburului, zgomotului, mirosului; comert alimentar si nealimentar de mici dimensiuni</w:t>
      </w:r>
    </w:p>
    <w:p w:rsidR="00E77C0E" w:rsidRPr="00C045E6"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C045E6">
        <w:rPr>
          <w:rFonts w:ascii="Arial Narrow" w:hAnsi="Arial Narrow"/>
          <w:bCs/>
          <w:i/>
          <w:color w:val="000000" w:themeColor="text1"/>
          <w:sz w:val="24"/>
        </w:rPr>
        <w:t>UTILIZARI ADMISE CU CONDITIONARI</w:t>
      </w:r>
    </w:p>
    <w:p w:rsidR="00E77C0E" w:rsidRPr="004A7074" w:rsidRDefault="00E77C0E" w:rsidP="0004373E">
      <w:pPr>
        <w:tabs>
          <w:tab w:val="left" w:pos="0"/>
          <w:tab w:val="left" w:pos="900"/>
        </w:tabs>
        <w:spacing w:line="276" w:lineRule="auto"/>
        <w:ind w:left="720" w:hanging="360"/>
        <w:jc w:val="both"/>
        <w:rPr>
          <w:rFonts w:ascii="Arial Narrow" w:hAnsi="Arial Narrow"/>
          <w:bCs/>
          <w:color w:val="000000" w:themeColor="text1"/>
          <w:sz w:val="24"/>
        </w:rPr>
      </w:pPr>
      <w:r>
        <w:rPr>
          <w:rFonts w:ascii="Arial Narrow" w:hAnsi="Arial Narrow"/>
          <w:bCs/>
          <w:color w:val="000000" w:themeColor="text1"/>
          <w:sz w:val="24"/>
        </w:rPr>
        <w:tab/>
      </w:r>
      <w:r w:rsidRPr="004A7074">
        <w:rPr>
          <w:rFonts w:ascii="Arial Narrow" w:hAnsi="Arial Narrow"/>
          <w:bCs/>
          <w:color w:val="000000" w:themeColor="text1"/>
          <w:sz w:val="24"/>
        </w:rPr>
        <w:t>Extinderile si schimbarile de profil se admit cu conditia sa nu</w:t>
      </w:r>
      <w:r>
        <w:rPr>
          <w:rFonts w:ascii="Arial Narrow" w:hAnsi="Arial Narrow"/>
          <w:bCs/>
          <w:color w:val="000000" w:themeColor="text1"/>
          <w:sz w:val="24"/>
        </w:rPr>
        <w:t xml:space="preserve"> incomodeze prin poluare si tra</w:t>
      </w:r>
      <w:r w:rsidRPr="004A7074">
        <w:rPr>
          <w:rFonts w:ascii="Arial Narrow" w:hAnsi="Arial Narrow"/>
          <w:bCs/>
          <w:color w:val="000000" w:themeColor="text1"/>
          <w:sz w:val="24"/>
        </w:rPr>
        <w:t xml:space="preserve">fic functiunile invecinate; se va asigura in toate locurile publice accesul persoanelor cu handicap </w:t>
      </w:r>
      <w:r w:rsidRPr="004A7074">
        <w:rPr>
          <w:rFonts w:ascii="Arial Narrow" w:hAnsi="Arial Narrow"/>
          <w:bCs/>
          <w:color w:val="000000" w:themeColor="text1"/>
          <w:sz w:val="24"/>
        </w:rPr>
        <w:lastRenderedPageBreak/>
        <w:t>locomotor; se vor asigura circulatii si piatete pietonale precum si scuaruri in pondere de minimum 10% din suparafata de teren.</w:t>
      </w:r>
    </w:p>
    <w:p w:rsidR="00E77C0E" w:rsidRPr="00C045E6"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C045E6">
        <w:rPr>
          <w:rFonts w:ascii="Arial Narrow" w:hAnsi="Arial Narrow"/>
          <w:i/>
          <w:color w:val="000000" w:themeColor="text1"/>
          <w:sz w:val="24"/>
          <w:szCs w:val="24"/>
          <w:lang w:val="ro-RO"/>
        </w:rPr>
        <w:t>UTILIZARI INTERZISE</w:t>
      </w:r>
    </w:p>
    <w:p w:rsidR="00E77C0E" w:rsidRPr="00C045E6"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C045E6">
        <w:rPr>
          <w:rFonts w:ascii="Arial Narrow" w:hAnsi="Arial Narrow"/>
          <w:color w:val="000000" w:themeColor="text1"/>
          <w:sz w:val="24"/>
          <w:szCs w:val="24"/>
          <w:lang w:val="ro-RO"/>
        </w:rPr>
        <w:t>Orice alte activitati care nu corespund caracterului zonei si prin aceasta prezinta riscul indepartarii investitorilor interesat; activitati productive poluante, cu risc tehnologic sau incomode prin traficul generat; constructii provizorii de orice natura; depozitare en-gros; depozitari material refolosibil; platforme de precolectare a deseurilor urbane; lucrari de sistematizare verticala de natura sa afecteze utilizarea terenurilor invecinate; orice lucrari de terasament care pot sa provoace scurgerea apelor pe parcelele vecine sau care impiedica colectarea si evacuarea apelor meteorice; nu se admit alte functiuni ce nu au fost mentionate ca fiind utilizari admise sau admise cu conditionari.</w:t>
      </w:r>
    </w:p>
    <w:p w:rsidR="00E77C0E" w:rsidRPr="00C045E6"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C045E6">
        <w:rPr>
          <w:rFonts w:ascii="Arial Narrow" w:hAnsi="Arial Narrow"/>
          <w:i/>
          <w:color w:val="000000" w:themeColor="text1"/>
          <w:sz w:val="24"/>
          <w:szCs w:val="24"/>
          <w:lang w:val="ro-RO"/>
        </w:rPr>
        <w:t>CARACTERISTICI ALE PARCELELOR (suprafete, forme, dimensiuni)</w:t>
      </w:r>
    </w:p>
    <w:p w:rsidR="00E77C0E" w:rsidRPr="00C045E6"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C045E6">
        <w:rPr>
          <w:rFonts w:ascii="Arial Narrow" w:hAnsi="Arial Narrow"/>
          <w:color w:val="000000" w:themeColor="text1"/>
          <w:sz w:val="24"/>
          <w:szCs w:val="24"/>
          <w:lang w:val="ro-RO"/>
        </w:rPr>
        <w:t xml:space="preserve">Se vor rezolva terenuri pentru gospodarie comunala, parcelate in module avand suprafata minima de </w:t>
      </w:r>
      <w:r w:rsidR="00BB2316">
        <w:rPr>
          <w:rFonts w:ascii="Arial Narrow" w:hAnsi="Arial Narrow"/>
          <w:color w:val="000000" w:themeColor="text1"/>
          <w:sz w:val="24"/>
          <w:szCs w:val="24"/>
          <w:lang w:val="ro-RO"/>
        </w:rPr>
        <w:t>5</w:t>
      </w:r>
      <w:r w:rsidRPr="00C045E6">
        <w:rPr>
          <w:rFonts w:ascii="Arial Narrow" w:hAnsi="Arial Narrow"/>
          <w:color w:val="000000" w:themeColor="text1"/>
          <w:sz w:val="24"/>
          <w:szCs w:val="24"/>
          <w:lang w:val="ro-RO"/>
        </w:rPr>
        <w:t>0mp;</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ALINIAMENT TEREN FATA DE STRAZILE ADIACENTE</w:t>
      </w:r>
    </w:p>
    <w:p w:rsidR="00E77C0E" w:rsidRPr="00B01193"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sidRPr="00B01193">
        <w:rPr>
          <w:rFonts w:ascii="Arial Narrow" w:hAnsi="Arial Narrow"/>
          <w:color w:val="000000" w:themeColor="text1"/>
          <w:sz w:val="24"/>
          <w:szCs w:val="24"/>
          <w:lang w:val="ro-RO"/>
        </w:rPr>
        <w:tab/>
        <w:t xml:space="preserve">Cladirile se vor amplasa retrase de la strada privata propusa cu minim </w:t>
      </w:r>
      <w:r w:rsidR="0004373E">
        <w:rPr>
          <w:rFonts w:ascii="Arial Narrow" w:hAnsi="Arial Narrow"/>
          <w:color w:val="000000" w:themeColor="text1"/>
          <w:sz w:val="24"/>
          <w:szCs w:val="24"/>
          <w:lang w:val="ro-RO"/>
        </w:rPr>
        <w:t>3</w:t>
      </w:r>
      <w:r w:rsidRPr="00B01193">
        <w:rPr>
          <w:rFonts w:ascii="Arial Narrow" w:hAnsi="Arial Narrow"/>
          <w:color w:val="000000" w:themeColor="text1"/>
          <w:sz w:val="24"/>
          <w:szCs w:val="24"/>
          <w:lang w:val="ro-RO"/>
        </w:rPr>
        <w:t xml:space="preserve">m. </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AMPLASAREA CLADIRILOR FATA DE ALINIAMENT</w:t>
      </w:r>
    </w:p>
    <w:p w:rsidR="00E77C0E" w:rsidRPr="004A7074" w:rsidRDefault="00E77C0E" w:rsidP="0004373E">
      <w:pPr>
        <w:pStyle w:val="NoSpacing"/>
        <w:tabs>
          <w:tab w:val="left" w:pos="900"/>
        </w:tabs>
        <w:spacing w:line="276" w:lineRule="auto"/>
        <w:ind w:left="720" w:hanging="360"/>
        <w:rPr>
          <w:rFonts w:ascii="Arial Narrow" w:hAnsi="Arial Narrow"/>
          <w:bCs/>
          <w:color w:val="000000" w:themeColor="text1"/>
          <w:sz w:val="24"/>
          <w:szCs w:val="24"/>
        </w:rPr>
      </w:pPr>
      <w:r>
        <w:rPr>
          <w:rFonts w:ascii="Arial Narrow" w:hAnsi="Arial Narrow"/>
          <w:bCs/>
          <w:color w:val="000000" w:themeColor="text1"/>
          <w:sz w:val="24"/>
          <w:szCs w:val="24"/>
        </w:rPr>
        <w:tab/>
      </w:r>
      <w:r w:rsidRPr="004A7074">
        <w:rPr>
          <w:rFonts w:ascii="Arial Narrow" w:hAnsi="Arial Narrow"/>
          <w:bCs/>
          <w:color w:val="000000" w:themeColor="text1"/>
          <w:sz w:val="24"/>
          <w:szCs w:val="24"/>
        </w:rPr>
        <w:t xml:space="preserve">Cladirile se vor amplasa retrase de la aliniament cu minimum </w:t>
      </w:r>
      <w:r w:rsidR="0004373E">
        <w:rPr>
          <w:rFonts w:ascii="Arial Narrow" w:hAnsi="Arial Narrow"/>
          <w:bCs/>
          <w:color w:val="000000" w:themeColor="text1"/>
          <w:sz w:val="24"/>
          <w:szCs w:val="24"/>
        </w:rPr>
        <w:t>3</w:t>
      </w:r>
      <w:r w:rsidRPr="004A7074">
        <w:rPr>
          <w:rFonts w:ascii="Arial Narrow" w:hAnsi="Arial Narrow"/>
          <w:bCs/>
          <w:color w:val="000000" w:themeColor="text1"/>
          <w:sz w:val="24"/>
          <w:szCs w:val="24"/>
        </w:rPr>
        <w:t>m.</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AMPLASAREA CLADIRILOR FATA DE LIMITELE LATERALE SI POSTERIOARE ALE PARCELELOR</w:t>
      </w:r>
    </w:p>
    <w:p w:rsidR="00E77C0E" w:rsidRPr="004A7074" w:rsidRDefault="00E77C0E" w:rsidP="0004373E">
      <w:pPr>
        <w:pStyle w:val="NoSpacing"/>
        <w:tabs>
          <w:tab w:val="left" w:pos="900"/>
        </w:tabs>
        <w:spacing w:line="276" w:lineRule="auto"/>
        <w:ind w:left="720" w:hanging="360"/>
        <w:rPr>
          <w:rFonts w:ascii="Arial Narrow" w:hAnsi="Arial Narrow"/>
          <w:bCs/>
          <w:i/>
          <w:color w:val="000000" w:themeColor="text1"/>
          <w:sz w:val="24"/>
        </w:rPr>
      </w:pPr>
      <w:r>
        <w:rPr>
          <w:rFonts w:ascii="Arial Narrow" w:hAnsi="Arial Narrow"/>
          <w:bCs/>
          <w:color w:val="000000" w:themeColor="text1"/>
          <w:sz w:val="24"/>
          <w:szCs w:val="24"/>
        </w:rPr>
        <w:tab/>
      </w:r>
      <w:r w:rsidRPr="004A7074">
        <w:rPr>
          <w:rFonts w:ascii="Arial Narrow" w:hAnsi="Arial Narrow"/>
          <w:bCs/>
          <w:color w:val="000000" w:themeColor="text1"/>
          <w:sz w:val="24"/>
          <w:szCs w:val="24"/>
        </w:rPr>
        <w:t xml:space="preserve">Cladirile se vor amplasa retrase cu minimum </w:t>
      </w:r>
      <w:r w:rsidR="0004373E">
        <w:rPr>
          <w:rFonts w:ascii="Arial Narrow" w:hAnsi="Arial Narrow"/>
          <w:bCs/>
          <w:color w:val="000000" w:themeColor="text1"/>
          <w:sz w:val="24"/>
          <w:szCs w:val="24"/>
        </w:rPr>
        <w:t>3</w:t>
      </w:r>
      <w:r w:rsidRPr="004A7074">
        <w:rPr>
          <w:rFonts w:ascii="Arial Narrow" w:hAnsi="Arial Narrow"/>
          <w:bCs/>
          <w:color w:val="000000" w:themeColor="text1"/>
          <w:sz w:val="24"/>
          <w:szCs w:val="24"/>
        </w:rPr>
        <w:t>m.</w:t>
      </w:r>
    </w:p>
    <w:p w:rsidR="00E77C0E" w:rsidRPr="004A7074" w:rsidRDefault="00E77C0E" w:rsidP="0004373E">
      <w:pPr>
        <w:pStyle w:val="ListParagraph"/>
        <w:numPr>
          <w:ilvl w:val="0"/>
          <w:numId w:val="42"/>
        </w:numPr>
        <w:tabs>
          <w:tab w:val="left" w:pos="0"/>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AMPLASAREA CLADIRILOR UNELE FATA DE ALTELE PE ACEEASI PARCELA</w:t>
      </w:r>
    </w:p>
    <w:p w:rsidR="00E77C0E" w:rsidRPr="004A7074" w:rsidRDefault="00E77C0E" w:rsidP="0004373E">
      <w:pPr>
        <w:pStyle w:val="NoSpacing"/>
        <w:tabs>
          <w:tab w:val="left" w:pos="0"/>
          <w:tab w:val="left" w:pos="900"/>
        </w:tabs>
        <w:spacing w:line="276" w:lineRule="auto"/>
        <w:ind w:left="720" w:hanging="360"/>
        <w:rPr>
          <w:rFonts w:ascii="Arial Narrow" w:hAnsi="Arial Narrow"/>
          <w:bCs/>
          <w:color w:val="000000" w:themeColor="text1"/>
          <w:sz w:val="24"/>
          <w:szCs w:val="24"/>
        </w:rPr>
      </w:pPr>
      <w:r w:rsidRPr="004A7074">
        <w:rPr>
          <w:rFonts w:ascii="Arial Narrow" w:hAnsi="Arial Narrow"/>
          <w:bCs/>
          <w:color w:val="000000" w:themeColor="text1"/>
          <w:sz w:val="24"/>
          <w:szCs w:val="24"/>
        </w:rPr>
        <w:tab/>
        <w:t>Cladirile se vor amplasa una fata de cealalta pe aceeasi parcela la o distanta egala cu inaltimea maxima la cornisa/atic a celei mai inalte cladiri; in cazul in care pe fronturile opuse nu sunt ferestre ale camerelor locuibile (camera de zi, dormitoare) atunci distanta intre cladiri poate fi mai mica decat jumatate din inaltimea celei mai inalte, pana la minim 3m.</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CIRCULATII SI ACCESE</w:t>
      </w:r>
    </w:p>
    <w:p w:rsidR="00E77C0E" w:rsidRPr="0004772D" w:rsidRDefault="00E77C0E" w:rsidP="0004373E">
      <w:pPr>
        <w:pStyle w:val="NoSpacing"/>
        <w:tabs>
          <w:tab w:val="left" w:pos="900"/>
        </w:tabs>
        <w:spacing w:line="276" w:lineRule="auto"/>
        <w:ind w:left="720" w:hanging="360"/>
        <w:rPr>
          <w:rFonts w:ascii="Arial Narrow" w:hAnsi="Arial Narrow"/>
          <w:bCs/>
          <w:color w:val="000000" w:themeColor="text1"/>
          <w:sz w:val="24"/>
          <w:szCs w:val="24"/>
        </w:rPr>
      </w:pPr>
      <w:r>
        <w:rPr>
          <w:rFonts w:ascii="Arial Narrow" w:hAnsi="Arial Narrow"/>
          <w:bCs/>
          <w:color w:val="000000" w:themeColor="text1"/>
          <w:sz w:val="24"/>
          <w:szCs w:val="24"/>
        </w:rPr>
        <w:tab/>
      </w:r>
      <w:r w:rsidRPr="0004772D">
        <w:rPr>
          <w:rFonts w:ascii="Arial Narrow" w:hAnsi="Arial Narrow"/>
          <w:bCs/>
          <w:color w:val="000000" w:themeColor="text1"/>
          <w:sz w:val="24"/>
          <w:szCs w:val="24"/>
        </w:rPr>
        <w:t>Cladirile vor avea asigurat in mod obligatoriu accesul dintr-o circulatie publica fie direct fie prin intermediul unei strazi private. Spatiile neconstruite si neocupate de accese si trotuare de garda vor fi inierbate si plantate. Se va asigura in mod obligatoriu accesul autospecialelor se stingere a incendiilor la cel putin doua fatade; in toate cazurile este obligatorie asigurarea accesului in spatiile publice a persoanelor cu handicap sau cu dificultati de deplasare; pentru imbunatatirea microclimatului si pentru protectia constructiilor se va evita impermeabilitatea terenului peste minimul necesar pentru accese, tersase, circulatii.</w:t>
      </w:r>
    </w:p>
    <w:p w:rsidR="00E77C0E" w:rsidRPr="004A7074" w:rsidRDefault="00E77C0E" w:rsidP="0004373E">
      <w:pPr>
        <w:pStyle w:val="NoSpacing"/>
        <w:tabs>
          <w:tab w:val="left" w:pos="900"/>
        </w:tabs>
        <w:spacing w:line="276" w:lineRule="auto"/>
        <w:ind w:left="720" w:hanging="360"/>
        <w:rPr>
          <w:rFonts w:ascii="Arial Narrow" w:hAnsi="Arial Narrow"/>
          <w:bCs/>
          <w:color w:val="000000" w:themeColor="text1"/>
          <w:sz w:val="24"/>
          <w:szCs w:val="24"/>
        </w:rPr>
      </w:pPr>
      <w:r>
        <w:rPr>
          <w:rFonts w:ascii="Arial Narrow" w:hAnsi="Arial Narrow"/>
          <w:bCs/>
          <w:color w:val="000000" w:themeColor="text1"/>
          <w:sz w:val="24"/>
          <w:szCs w:val="24"/>
        </w:rPr>
        <w:tab/>
      </w:r>
      <w:r w:rsidRPr="004A7074">
        <w:rPr>
          <w:rFonts w:ascii="Arial Narrow" w:hAnsi="Arial Narrow"/>
          <w:bCs/>
          <w:color w:val="000000" w:themeColor="text1"/>
          <w:sz w:val="24"/>
          <w:szCs w:val="24"/>
        </w:rPr>
        <w:t>Caile de acces auto si pietonal se vor proiecta conform Normativului indicativ NP 051/2001.</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4A7074">
        <w:rPr>
          <w:rFonts w:ascii="Arial Narrow" w:hAnsi="Arial Narrow"/>
          <w:i/>
          <w:color w:val="000000" w:themeColor="text1"/>
          <w:sz w:val="24"/>
          <w:szCs w:val="24"/>
          <w:lang w:val="ro-RO"/>
        </w:rPr>
        <w:t>STATIONAREA AUTIVEHICULELOR</w:t>
      </w:r>
    </w:p>
    <w:p w:rsidR="00E77C0E"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4A7074">
        <w:rPr>
          <w:rFonts w:ascii="Arial Narrow" w:hAnsi="Arial Narrow"/>
          <w:color w:val="000000" w:themeColor="text1"/>
          <w:sz w:val="24"/>
          <w:szCs w:val="24"/>
          <w:lang w:val="ro-RO"/>
        </w:rPr>
        <w:t>Parcarea autovehiculelor se admite numai in interiorul parcelei, deci in afara drumurilor publice; locurile amenajate la sol vor fi plantate cu minimum 1 arbore la 4 masini si vor fi inconjurate de gard viu.</w:t>
      </w:r>
    </w:p>
    <w:p w:rsidR="00BB2316" w:rsidRDefault="00BB2316" w:rsidP="0004373E">
      <w:pPr>
        <w:pStyle w:val="ListParagraph"/>
        <w:tabs>
          <w:tab w:val="left" w:pos="900"/>
        </w:tabs>
        <w:spacing w:line="276" w:lineRule="auto"/>
        <w:ind w:hanging="360"/>
        <w:jc w:val="both"/>
        <w:rPr>
          <w:rFonts w:ascii="Arial Narrow" w:hAnsi="Arial Narrow"/>
          <w:color w:val="000000" w:themeColor="text1"/>
          <w:sz w:val="24"/>
          <w:szCs w:val="24"/>
          <w:lang w:val="ro-RO"/>
        </w:rPr>
      </w:pPr>
    </w:p>
    <w:p w:rsidR="00BB2316" w:rsidRPr="004A7074" w:rsidRDefault="00BB2316" w:rsidP="0004373E">
      <w:pPr>
        <w:pStyle w:val="ListParagraph"/>
        <w:tabs>
          <w:tab w:val="left" w:pos="900"/>
        </w:tabs>
        <w:spacing w:line="276" w:lineRule="auto"/>
        <w:ind w:hanging="360"/>
        <w:jc w:val="both"/>
        <w:rPr>
          <w:rFonts w:ascii="Arial Narrow" w:hAnsi="Arial Narrow"/>
          <w:color w:val="000000" w:themeColor="text1"/>
          <w:sz w:val="24"/>
          <w:szCs w:val="24"/>
          <w:lang w:val="ro-RO"/>
        </w:rPr>
      </w:pP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4A7074">
        <w:rPr>
          <w:rFonts w:ascii="Arial Narrow" w:hAnsi="Arial Narrow"/>
          <w:i/>
          <w:color w:val="000000" w:themeColor="text1"/>
          <w:sz w:val="24"/>
          <w:szCs w:val="24"/>
          <w:lang w:val="ro-RO"/>
        </w:rPr>
        <w:lastRenderedPageBreak/>
        <w:t>INALTIMEA MAXIMA ADMISIBILA A CLADIRILOR</w:t>
      </w:r>
    </w:p>
    <w:p w:rsidR="00E77C0E" w:rsidRPr="004A7074"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4A7074">
        <w:rPr>
          <w:rFonts w:ascii="Arial Narrow" w:hAnsi="Arial Narrow"/>
          <w:color w:val="000000" w:themeColor="text1"/>
          <w:sz w:val="24"/>
          <w:szCs w:val="24"/>
          <w:lang w:val="ro-RO"/>
        </w:rPr>
        <w:t xml:space="preserve">Regimul minim de inaltime este de </w:t>
      </w:r>
      <w:r w:rsidRPr="004A7074">
        <w:rPr>
          <w:rFonts w:ascii="Arial Narrow" w:eastAsiaTheme="minorHAnsi" w:hAnsi="Arial Narrow" w:cs="Arial Narrow"/>
          <w:color w:val="000000" w:themeColor="text1"/>
          <w:sz w:val="24"/>
          <w:szCs w:val="24"/>
          <w:lang w:val="en-US" w:eastAsia="en-US"/>
        </w:rPr>
        <w:t>(2S-D)+</w:t>
      </w:r>
      <w:r w:rsidR="00BB2316">
        <w:rPr>
          <w:rFonts w:ascii="Arial Narrow" w:hAnsi="Arial Narrow"/>
          <w:color w:val="000000" w:themeColor="text1"/>
          <w:sz w:val="24"/>
          <w:lang w:val="it-IT"/>
        </w:rPr>
        <w:t>P+1E-6</w:t>
      </w:r>
      <w:r w:rsidRPr="004A7074">
        <w:rPr>
          <w:rFonts w:ascii="Arial Narrow" w:hAnsi="Arial Narrow"/>
          <w:color w:val="000000" w:themeColor="text1"/>
          <w:sz w:val="24"/>
          <w:lang w:val="it-IT"/>
        </w:rPr>
        <w:t>E</w:t>
      </w:r>
      <w:r w:rsidRPr="004A7074">
        <w:rPr>
          <w:rFonts w:ascii="Arial Narrow" w:eastAsiaTheme="minorHAnsi" w:hAnsi="Arial Narrow" w:cs="Arial Narrow"/>
          <w:color w:val="000000" w:themeColor="text1"/>
          <w:sz w:val="24"/>
          <w:szCs w:val="24"/>
          <w:lang w:val="en-US" w:eastAsia="en-US"/>
        </w:rPr>
        <w:t xml:space="preserve">, respectiv Hmaxim = </w:t>
      </w:r>
      <w:r w:rsidR="00BB2316">
        <w:rPr>
          <w:rFonts w:ascii="Arial Narrow" w:eastAsiaTheme="minorHAnsi" w:hAnsi="Arial Narrow" w:cs="Arial Narrow"/>
          <w:color w:val="000000" w:themeColor="text1"/>
          <w:sz w:val="24"/>
          <w:szCs w:val="24"/>
          <w:lang w:val="en-US" w:eastAsia="en-US"/>
        </w:rPr>
        <w:t>26</w:t>
      </w:r>
      <w:r w:rsidRPr="004A7074">
        <w:rPr>
          <w:rFonts w:ascii="Arial Narrow" w:eastAsiaTheme="minorHAnsi" w:hAnsi="Arial Narrow" w:cs="Arial Narrow"/>
          <w:color w:val="000000" w:themeColor="text1"/>
          <w:sz w:val="24"/>
          <w:szCs w:val="24"/>
          <w:lang w:val="en-US" w:eastAsia="en-US"/>
        </w:rPr>
        <w:t xml:space="preserve">m. </w:t>
      </w:r>
      <w:r w:rsidRPr="004A7074">
        <w:rPr>
          <w:rFonts w:ascii="Arial Narrow" w:hAnsi="Arial Narrow"/>
          <w:color w:val="000000" w:themeColor="text1"/>
          <w:sz w:val="24"/>
          <w:szCs w:val="24"/>
          <w:lang w:val="ro-RO"/>
        </w:rPr>
        <w:t>Conditii generale in ceea ce priveste modul de calcul al inatimii maxime admise: inaltimea se calculeaza astfel: demisol 1.5m fata de trotuarul de garda, +3.10m pentru fiecare nivel (finit-finit), +1.10m pentru atic/cornisa; pentru constructiile cu functiuni publice la parter inaltimea parterului se calculeaza 4.50m (finit-finit); numarul de subsoluri nu se normeaza.</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ASPECTUL EXTERIOR AL CLADIRILOR</w:t>
      </w:r>
    </w:p>
    <w:p w:rsidR="00E77C0E"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04772D">
        <w:rPr>
          <w:rFonts w:ascii="Arial Narrow" w:hAnsi="Arial Narrow"/>
          <w:color w:val="000000" w:themeColor="text1"/>
          <w:sz w:val="24"/>
          <w:szCs w:val="24"/>
          <w:lang w:val="ro-RO"/>
        </w:rPr>
        <w:t>Se admit console, balcoane sau bovindouri catre limitele de proprietate ale parcelei fara a depasi limita edificabilului propus sau rezultat in urma retragerilor fata de limitele de proprietate sau ale constructiei de pe parcela, in conditiile pastrarii unei distante verticale de minimum 3.50m intre cota terenului si intradosul placii.</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CONDITII DE ECHIPARE EDILITARA</w:t>
      </w:r>
    </w:p>
    <w:p w:rsidR="00E77C0E" w:rsidRDefault="00E77C0E" w:rsidP="0004373E">
      <w:pPr>
        <w:pStyle w:val="ListParagraph"/>
        <w:tabs>
          <w:tab w:val="left" w:pos="900"/>
        </w:tabs>
        <w:spacing w:line="276" w:lineRule="auto"/>
        <w:ind w:hanging="360"/>
        <w:jc w:val="both"/>
        <w:rPr>
          <w:rFonts w:ascii="Arial Narrow" w:hAnsi="Arial Narrow"/>
          <w:color w:val="000000" w:themeColor="text1"/>
          <w:sz w:val="24"/>
          <w:lang w:val="pt-BR"/>
        </w:rPr>
      </w:pPr>
      <w:r>
        <w:rPr>
          <w:rFonts w:ascii="Arial Narrow" w:hAnsi="Arial Narrow"/>
          <w:color w:val="000000" w:themeColor="text1"/>
          <w:sz w:val="24"/>
          <w:szCs w:val="24"/>
          <w:lang w:val="ro-RO"/>
        </w:rPr>
        <w:tab/>
      </w:r>
      <w:r w:rsidRPr="0004772D">
        <w:rPr>
          <w:rFonts w:ascii="Arial Narrow" w:hAnsi="Arial Narrow"/>
          <w:color w:val="000000" w:themeColor="text1"/>
          <w:sz w:val="24"/>
          <w:szCs w:val="24"/>
          <w:lang w:val="ro-RO"/>
        </w:rPr>
        <w:t>Toate cladirile vor fi racordate la retelele edilitare publice; se interzice realizarea de cladiri fara acorduri de apa, canalizare si energie electrica; se interzice amplasrea antenelor TV satelit in locuri vizibile si dispunerea vizibila a cablurilor TV.</w:t>
      </w:r>
      <w:r w:rsidRPr="0004772D">
        <w:rPr>
          <w:rFonts w:ascii="Arial Narrow" w:hAnsi="Arial Narrow"/>
          <w:color w:val="000000" w:themeColor="text1"/>
          <w:sz w:val="24"/>
          <w:lang w:val="pt-BR"/>
        </w:rPr>
        <w:t xml:space="preserve"> </w:t>
      </w:r>
      <w:r w:rsidRPr="004A7074">
        <w:rPr>
          <w:rFonts w:ascii="Arial Narrow" w:hAnsi="Arial Narrow"/>
          <w:color w:val="000000" w:themeColor="text1"/>
          <w:sz w:val="24"/>
          <w:lang w:val="pt-BR"/>
        </w:rPr>
        <w:t>Se va acorda atentie sporita colectarii apelor din jurul eventualelor cladiri anexe– acestea vor avea prevazute trotuare etanse. Scurgerea apelor de pe aleile carosabile si pietonale propuse se va fa</w:t>
      </w:r>
      <w:r>
        <w:rPr>
          <w:rFonts w:ascii="Arial Narrow" w:hAnsi="Arial Narrow"/>
          <w:color w:val="000000" w:themeColor="text1"/>
          <w:sz w:val="24"/>
          <w:lang w:val="pt-BR"/>
        </w:rPr>
        <w:t>ce spre zonele verzi adiacente.</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SPATII PLANTATE</w:t>
      </w:r>
    </w:p>
    <w:p w:rsidR="00E77C0E" w:rsidRDefault="00E77C0E" w:rsidP="0004373E">
      <w:pPr>
        <w:pStyle w:val="ListParagraph"/>
        <w:tabs>
          <w:tab w:val="left" w:pos="0"/>
          <w:tab w:val="left" w:pos="900"/>
        </w:tabs>
        <w:spacing w:line="276" w:lineRule="auto"/>
        <w:ind w:hanging="360"/>
        <w:jc w:val="both"/>
        <w:rPr>
          <w:rFonts w:ascii="Arial Narrow" w:hAnsi="Arial Narrow"/>
          <w:color w:val="000000" w:themeColor="text1"/>
          <w:sz w:val="24"/>
          <w:szCs w:val="24"/>
          <w:lang w:val="ro-RO"/>
        </w:rPr>
      </w:pPr>
      <w:r w:rsidRPr="0004772D">
        <w:rPr>
          <w:rFonts w:ascii="Arial Narrow" w:hAnsi="Arial Narrow"/>
          <w:color w:val="000000" w:themeColor="text1"/>
          <w:sz w:val="24"/>
          <w:szCs w:val="24"/>
          <w:lang w:val="ro-RO"/>
        </w:rPr>
        <w:tab/>
        <w:t>Spatiile neconstruite si neocupate de accese si trotuare de garda vor fi inierbate si plantate. Pentru stabilirea suprafetelor minime de spatii verzi si a numarului minim de arbusti, arbori, plante decorative si flori aferente constructiilor se va consulta HCJC nr. 152/22.05.2013.</w:t>
      </w:r>
    </w:p>
    <w:p w:rsidR="0004373E" w:rsidRPr="0004772D" w:rsidRDefault="0004373E" w:rsidP="0004373E">
      <w:pPr>
        <w:pStyle w:val="ListParagraph"/>
        <w:tabs>
          <w:tab w:val="left" w:pos="0"/>
          <w:tab w:val="left" w:pos="900"/>
        </w:tabs>
        <w:spacing w:line="276" w:lineRule="auto"/>
        <w:ind w:hanging="360"/>
        <w:jc w:val="both"/>
        <w:rPr>
          <w:rFonts w:ascii="Arial Narrow" w:hAnsi="Arial Narrow"/>
          <w:color w:val="000000" w:themeColor="text1"/>
          <w:sz w:val="24"/>
          <w:szCs w:val="24"/>
          <w:lang w:val="ro-RO"/>
        </w:rPr>
      </w:pP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IMPREJMUIRI</w:t>
      </w:r>
    </w:p>
    <w:p w:rsidR="00E77C0E"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04772D">
        <w:rPr>
          <w:rFonts w:ascii="Arial Narrow" w:hAnsi="Arial Narrow"/>
          <w:color w:val="000000" w:themeColor="text1"/>
          <w:sz w:val="24"/>
          <w:szCs w:val="24"/>
          <w:lang w:val="ro-RO"/>
        </w:rPr>
        <w:t>Gardurile la strada vor fi transparente, vor avea inatimea maxima de 2m cu un soclu opac de 60cm si partea superioara traforata; gardurile spre limitele laterale si posterioare vor avea inaltimea maxima de 2.0m si vor fi opace, se admite separarea pe limitele laterale si posterioare cu gard viu, cu acordul vecinilor; spre trotuare si circulatii pietonale nu este obligatorie realizarea gardurilor, dar se va putea prevedea marcarea apartenentei spatiului prin diferente de pavaje, borduri, garduri vii, terase.</w:t>
      </w:r>
    </w:p>
    <w:p w:rsidR="00E77C0E" w:rsidRDefault="00E77C0E" w:rsidP="00E77C0E">
      <w:pPr>
        <w:pStyle w:val="ListParagraph"/>
        <w:tabs>
          <w:tab w:val="left" w:pos="900"/>
        </w:tabs>
        <w:spacing w:line="276" w:lineRule="auto"/>
        <w:ind w:hanging="360"/>
        <w:jc w:val="both"/>
        <w:rPr>
          <w:rFonts w:ascii="Arial Narrow" w:hAnsi="Arial Narrow"/>
          <w:color w:val="000000" w:themeColor="text1"/>
          <w:sz w:val="24"/>
          <w:szCs w:val="24"/>
          <w:lang w:val="ro-RO"/>
        </w:rPr>
      </w:pPr>
    </w:p>
    <w:p w:rsidR="00BB2316" w:rsidRPr="009A73C4" w:rsidRDefault="00BB2316" w:rsidP="00BB2316">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Procentul de ocupare minim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P.O.T. prop.</w:t>
      </w:r>
      <w:r w:rsidRPr="009A73C4">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40</w:t>
      </w:r>
      <w:r w:rsidRPr="009A73C4">
        <w:rPr>
          <w:rFonts w:ascii="Arial Narrow" w:hAnsi="Arial Narrow"/>
          <w:b/>
          <w:color w:val="000000" w:themeColor="text1"/>
          <w:sz w:val="24"/>
          <w:szCs w:val="24"/>
          <w:lang w:val="ro-RO"/>
        </w:rPr>
        <w:t>%</w:t>
      </w:r>
    </w:p>
    <w:p w:rsidR="00BB2316" w:rsidRPr="009A73C4" w:rsidRDefault="00BB2316" w:rsidP="00BB2316">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Coeficientul de utilizare minim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C.U.T. prop.</w:t>
      </w:r>
      <w:r w:rsidRPr="009A73C4">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3.2</w:t>
      </w:r>
    </w:p>
    <w:p w:rsidR="00BB2316" w:rsidRPr="009A73C4" w:rsidRDefault="00BB2316" w:rsidP="00BB2316">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Procentul de ocupare maxim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P.O.T. prop.</w:t>
      </w:r>
      <w:r w:rsidRPr="009A73C4">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50</w:t>
      </w:r>
      <w:r w:rsidRPr="009A73C4">
        <w:rPr>
          <w:rFonts w:ascii="Arial Narrow" w:hAnsi="Arial Narrow"/>
          <w:b/>
          <w:color w:val="000000" w:themeColor="text1"/>
          <w:sz w:val="24"/>
          <w:szCs w:val="24"/>
          <w:lang w:val="ro-RO"/>
        </w:rPr>
        <w:t>%</w:t>
      </w:r>
    </w:p>
    <w:p w:rsidR="00BB2316" w:rsidRPr="009A73C4" w:rsidRDefault="00BB2316" w:rsidP="00BB2316">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Coeficientul de utilizare maxim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C.U.T. prop.</w:t>
      </w:r>
      <w:r w:rsidRPr="009A73C4">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4</w:t>
      </w:r>
    </w:p>
    <w:p w:rsidR="00BB2316" w:rsidRPr="009A73C4" w:rsidRDefault="00BB2316" w:rsidP="00BB2316">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REGIM MAXIM DE INALTIME = </w:t>
      </w:r>
      <w:r>
        <w:rPr>
          <w:rFonts w:ascii="Arial Narrow" w:hAnsi="Arial Narrow"/>
          <w:b/>
          <w:color w:val="000000" w:themeColor="text1"/>
          <w:sz w:val="24"/>
          <w:szCs w:val="24"/>
          <w:lang w:val="ro-RO"/>
        </w:rPr>
        <w:t>(2</w:t>
      </w:r>
      <w:r w:rsidRPr="008359BD">
        <w:rPr>
          <w:rFonts w:ascii="Arial Narrow" w:hAnsi="Arial Narrow"/>
          <w:b/>
          <w:bCs/>
          <w:color w:val="000000" w:themeColor="text1"/>
          <w:sz w:val="24"/>
        </w:rPr>
        <w:t>S-D</w:t>
      </w:r>
      <w:r>
        <w:rPr>
          <w:rFonts w:ascii="Arial Narrow" w:hAnsi="Arial Narrow"/>
          <w:b/>
          <w:bCs/>
          <w:color w:val="000000" w:themeColor="text1"/>
          <w:sz w:val="24"/>
        </w:rPr>
        <w:t>)</w:t>
      </w:r>
      <w:r w:rsidRPr="008359BD">
        <w:rPr>
          <w:rFonts w:ascii="Arial Narrow" w:hAnsi="Arial Narrow"/>
          <w:b/>
          <w:bCs/>
          <w:color w:val="000000" w:themeColor="text1"/>
          <w:sz w:val="24"/>
        </w:rPr>
        <w:t>+P+1E-</w:t>
      </w:r>
      <w:r>
        <w:rPr>
          <w:rFonts w:ascii="Arial Narrow" w:hAnsi="Arial Narrow"/>
          <w:b/>
          <w:bCs/>
          <w:color w:val="000000" w:themeColor="text1"/>
          <w:sz w:val="24"/>
        </w:rPr>
        <w:t>6</w:t>
      </w:r>
      <w:r w:rsidRPr="008359BD">
        <w:rPr>
          <w:rFonts w:ascii="Arial Narrow" w:hAnsi="Arial Narrow"/>
          <w:b/>
          <w:bCs/>
          <w:color w:val="000000" w:themeColor="text1"/>
          <w:sz w:val="24"/>
        </w:rPr>
        <w:t>E</w:t>
      </w:r>
      <w:r w:rsidRPr="009A73C4">
        <w:rPr>
          <w:rFonts w:ascii="Arial Narrow" w:hAnsi="Arial Narrow"/>
          <w:b/>
          <w:color w:val="000000" w:themeColor="text1"/>
          <w:sz w:val="24"/>
          <w:szCs w:val="24"/>
          <w:lang w:val="ro-RO"/>
        </w:rPr>
        <w:t>;</w:t>
      </w:r>
    </w:p>
    <w:p w:rsidR="00BB2316" w:rsidRPr="009A73C4" w:rsidRDefault="00BB2316" w:rsidP="00BB2316">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H max. PROPUS = </w:t>
      </w:r>
      <w:r>
        <w:rPr>
          <w:rFonts w:ascii="Arial Narrow" w:hAnsi="Arial Narrow"/>
          <w:b/>
          <w:color w:val="000000" w:themeColor="text1"/>
          <w:sz w:val="24"/>
          <w:szCs w:val="24"/>
          <w:lang w:val="ro-RO"/>
        </w:rPr>
        <w:t>26</w:t>
      </w:r>
      <w:r w:rsidRPr="009A73C4">
        <w:rPr>
          <w:rFonts w:ascii="Arial Narrow" w:hAnsi="Arial Narrow"/>
          <w:b/>
          <w:color w:val="000000" w:themeColor="text1"/>
          <w:sz w:val="24"/>
          <w:szCs w:val="24"/>
          <w:lang w:val="ro-RO"/>
        </w:rPr>
        <w:t>M</w:t>
      </w:r>
    </w:p>
    <w:p w:rsidR="003046E9" w:rsidRDefault="003046E9" w:rsidP="00572B50">
      <w:pPr>
        <w:pStyle w:val="NoSpacing"/>
        <w:spacing w:line="276" w:lineRule="auto"/>
        <w:ind w:left="1080"/>
        <w:rPr>
          <w:rFonts w:ascii="Arial Narrow" w:hAnsi="Arial Narrow"/>
          <w:color w:val="FF0000"/>
          <w:sz w:val="24"/>
          <w:szCs w:val="24"/>
        </w:rPr>
      </w:pPr>
    </w:p>
    <w:p w:rsidR="00BB2316" w:rsidRDefault="00BB2316" w:rsidP="00572B50">
      <w:pPr>
        <w:pStyle w:val="NoSpacing"/>
        <w:spacing w:line="276" w:lineRule="auto"/>
        <w:ind w:left="1080"/>
        <w:rPr>
          <w:rFonts w:ascii="Arial Narrow" w:hAnsi="Arial Narrow"/>
          <w:color w:val="FF0000"/>
          <w:sz w:val="24"/>
          <w:szCs w:val="24"/>
        </w:rPr>
      </w:pPr>
    </w:p>
    <w:p w:rsidR="00BB2316" w:rsidRDefault="00BB2316" w:rsidP="00572B50">
      <w:pPr>
        <w:pStyle w:val="NoSpacing"/>
        <w:spacing w:line="276" w:lineRule="auto"/>
        <w:ind w:left="1080"/>
        <w:rPr>
          <w:rFonts w:ascii="Arial Narrow" w:hAnsi="Arial Narrow"/>
          <w:color w:val="FF0000"/>
          <w:sz w:val="24"/>
          <w:szCs w:val="24"/>
        </w:rPr>
      </w:pPr>
    </w:p>
    <w:p w:rsidR="00BB2316" w:rsidRDefault="00BB2316" w:rsidP="00572B50">
      <w:pPr>
        <w:pStyle w:val="NoSpacing"/>
        <w:spacing w:line="276" w:lineRule="auto"/>
        <w:ind w:left="1080"/>
        <w:rPr>
          <w:rFonts w:ascii="Arial Narrow" w:hAnsi="Arial Narrow"/>
          <w:color w:val="FF0000"/>
          <w:sz w:val="24"/>
          <w:szCs w:val="24"/>
        </w:rPr>
      </w:pPr>
    </w:p>
    <w:p w:rsidR="00BB2316" w:rsidRPr="00E77C0E" w:rsidRDefault="00BB2316" w:rsidP="00572B50">
      <w:pPr>
        <w:pStyle w:val="NoSpacing"/>
        <w:spacing w:line="276" w:lineRule="auto"/>
        <w:ind w:left="1080"/>
        <w:rPr>
          <w:rFonts w:ascii="Arial Narrow" w:hAnsi="Arial Narrow"/>
          <w:color w:val="FF0000"/>
          <w:sz w:val="24"/>
          <w:szCs w:val="24"/>
        </w:rPr>
      </w:pPr>
    </w:p>
    <w:p w:rsidR="00AC5014" w:rsidRPr="0004373E" w:rsidRDefault="0004373E" w:rsidP="00AC5014">
      <w:pPr>
        <w:spacing w:line="276" w:lineRule="auto"/>
        <w:ind w:left="360"/>
        <w:rPr>
          <w:rFonts w:ascii="Arial Narrow" w:hAnsi="Arial Narrow"/>
          <w:b/>
          <w:bCs/>
          <w:color w:val="000000" w:themeColor="text1"/>
          <w:u w:val="single"/>
        </w:rPr>
      </w:pPr>
      <w:r w:rsidRPr="0004373E">
        <w:rPr>
          <w:rFonts w:ascii="Arial Narrow" w:eastAsiaTheme="minorHAnsi" w:hAnsi="Arial Narrow" w:cs="Arial Narrow"/>
          <w:b/>
          <w:bCs/>
          <w:color w:val="000000" w:themeColor="text1"/>
          <w:sz w:val="30"/>
          <w:szCs w:val="30"/>
          <w:lang w:val="en-US" w:eastAsia="en-US"/>
        </w:rPr>
        <w:lastRenderedPageBreak/>
        <w:t>ZONA SERVICII TURISTICE - Is2</w:t>
      </w:r>
    </w:p>
    <w:p w:rsidR="00AC5014" w:rsidRPr="0004373E" w:rsidRDefault="00AC5014" w:rsidP="00AC5014">
      <w:pPr>
        <w:spacing w:line="276" w:lineRule="auto"/>
        <w:ind w:left="720"/>
        <w:jc w:val="both"/>
        <w:rPr>
          <w:rFonts w:ascii="Arial Narrow" w:hAnsi="Arial Narrow"/>
          <w:b/>
          <w:bCs/>
          <w:color w:val="000000" w:themeColor="text1"/>
          <w:sz w:val="24"/>
        </w:rPr>
      </w:pPr>
      <w:r w:rsidRPr="0004373E">
        <w:rPr>
          <w:rFonts w:ascii="Arial Narrow" w:hAnsi="Arial Narrow"/>
          <w:b/>
          <w:bCs/>
          <w:color w:val="000000" w:themeColor="text1"/>
          <w:sz w:val="24"/>
        </w:rPr>
        <w:t>A. DESCRIERE</w:t>
      </w:r>
    </w:p>
    <w:p w:rsidR="00AC5014" w:rsidRPr="0004373E" w:rsidRDefault="00AC5014" w:rsidP="00BB2316">
      <w:pPr>
        <w:pStyle w:val="ListParagraph"/>
        <w:numPr>
          <w:ilvl w:val="0"/>
          <w:numId w:val="48"/>
        </w:numPr>
        <w:spacing w:line="276" w:lineRule="auto"/>
        <w:jc w:val="both"/>
        <w:rPr>
          <w:rFonts w:ascii="Arial Narrow" w:hAnsi="Arial Narrow"/>
          <w:bCs/>
          <w:i/>
          <w:color w:val="000000" w:themeColor="text1"/>
          <w:sz w:val="24"/>
        </w:rPr>
      </w:pPr>
      <w:r w:rsidRPr="0004373E">
        <w:rPr>
          <w:rFonts w:ascii="Arial Narrow" w:hAnsi="Arial Narrow"/>
          <w:bCs/>
          <w:i/>
          <w:color w:val="000000" w:themeColor="text1"/>
          <w:sz w:val="24"/>
        </w:rPr>
        <w:t xml:space="preserve">LIMITE: </w:t>
      </w:r>
    </w:p>
    <w:p w:rsidR="00AC5014" w:rsidRPr="0004373E" w:rsidRDefault="00AC5014" w:rsidP="00AC5014">
      <w:pPr>
        <w:spacing w:line="276" w:lineRule="auto"/>
        <w:ind w:left="360" w:firstLine="348"/>
        <w:rPr>
          <w:rFonts w:ascii="Arial Narrow" w:hAnsi="Arial Narrow"/>
          <w:color w:val="000000" w:themeColor="text1"/>
          <w:sz w:val="24"/>
          <w:szCs w:val="24"/>
          <w:lang w:val="pt-BR"/>
        </w:rPr>
      </w:pPr>
      <w:r w:rsidRPr="0004373E">
        <w:rPr>
          <w:rFonts w:ascii="Arial Narrow" w:hAnsi="Arial Narrow"/>
          <w:color w:val="000000" w:themeColor="text1"/>
          <w:sz w:val="24"/>
          <w:szCs w:val="24"/>
          <w:lang w:val="ro-RO"/>
        </w:rPr>
        <w:t>Arealul amplasam</w:t>
      </w:r>
      <w:r w:rsidR="00AE6C51" w:rsidRPr="0004373E">
        <w:rPr>
          <w:rFonts w:ascii="Arial Narrow" w:hAnsi="Arial Narrow"/>
          <w:color w:val="000000" w:themeColor="text1"/>
          <w:sz w:val="24"/>
          <w:szCs w:val="24"/>
          <w:lang w:val="ro-RO"/>
        </w:rPr>
        <w:t>entului este situat la circa 12</w:t>
      </w:r>
      <w:r w:rsidRPr="0004373E">
        <w:rPr>
          <w:rFonts w:ascii="Arial Narrow" w:hAnsi="Arial Narrow"/>
          <w:color w:val="000000" w:themeColor="text1"/>
          <w:sz w:val="24"/>
          <w:szCs w:val="24"/>
          <w:lang w:val="ro-RO"/>
        </w:rPr>
        <w:t xml:space="preserve">km </w:t>
      </w:r>
      <w:r w:rsidR="00AE6C51" w:rsidRPr="0004373E">
        <w:rPr>
          <w:rFonts w:ascii="Arial Narrow" w:hAnsi="Arial Narrow"/>
          <w:color w:val="000000" w:themeColor="text1"/>
          <w:sz w:val="24"/>
          <w:szCs w:val="24"/>
          <w:lang w:val="ro-RO"/>
        </w:rPr>
        <w:t>nord</w:t>
      </w:r>
      <w:r w:rsidRPr="0004373E">
        <w:rPr>
          <w:rFonts w:ascii="Arial Narrow" w:hAnsi="Arial Narrow"/>
          <w:color w:val="000000" w:themeColor="text1"/>
          <w:sz w:val="24"/>
          <w:szCs w:val="24"/>
          <w:lang w:val="ro-RO"/>
        </w:rPr>
        <w:t xml:space="preserve"> de municipiul Mangalia, jud. Constanta, in statiunea </w:t>
      </w:r>
      <w:r w:rsidR="0004373E" w:rsidRPr="0004373E">
        <w:rPr>
          <w:rFonts w:ascii="Arial Narrow" w:hAnsi="Arial Narrow"/>
          <w:color w:val="000000" w:themeColor="text1"/>
          <w:sz w:val="24"/>
          <w:szCs w:val="24"/>
          <w:lang w:val="ro-RO"/>
        </w:rPr>
        <w:t>Saturn</w:t>
      </w:r>
      <w:r w:rsidRPr="0004373E">
        <w:rPr>
          <w:rFonts w:ascii="Arial Narrow" w:hAnsi="Arial Narrow"/>
          <w:color w:val="000000" w:themeColor="text1"/>
          <w:sz w:val="24"/>
          <w:szCs w:val="24"/>
          <w:lang w:val="ro-RO"/>
        </w:rPr>
        <w:t>.</w:t>
      </w:r>
    </w:p>
    <w:p w:rsidR="00AE6C51" w:rsidRPr="0004373E" w:rsidRDefault="00AE6C51" w:rsidP="00BB2316">
      <w:pPr>
        <w:pStyle w:val="ListParagraph"/>
        <w:numPr>
          <w:ilvl w:val="0"/>
          <w:numId w:val="48"/>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APRECIERI ASUPRA FONDULUI CONTRUIT EXISTENT</w:t>
      </w:r>
    </w:p>
    <w:p w:rsidR="00AE6C51" w:rsidRPr="0004373E" w:rsidRDefault="0004373E" w:rsidP="00AE6C51">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 xml:space="preserve">Terenurile din zona studiata sunt ocupate in proportie de </w:t>
      </w:r>
      <w:r w:rsidR="00BB2316">
        <w:rPr>
          <w:rFonts w:ascii="Arial Narrow" w:hAnsi="Arial Narrow"/>
          <w:color w:val="000000" w:themeColor="text1"/>
          <w:sz w:val="24"/>
          <w:szCs w:val="24"/>
          <w:lang w:val="ro-RO"/>
        </w:rPr>
        <w:t>10</w:t>
      </w:r>
      <w:r w:rsidRPr="0004373E">
        <w:rPr>
          <w:rFonts w:ascii="Arial Narrow" w:hAnsi="Arial Narrow"/>
          <w:color w:val="000000" w:themeColor="text1"/>
          <w:sz w:val="24"/>
          <w:szCs w:val="24"/>
          <w:lang w:val="ro-RO"/>
        </w:rPr>
        <w:t>%.</w:t>
      </w:r>
    </w:p>
    <w:p w:rsidR="00AE6C51" w:rsidRPr="0004373E" w:rsidRDefault="00AE6C51" w:rsidP="00BB2316">
      <w:pPr>
        <w:pStyle w:val="ListParagraph"/>
        <w:numPr>
          <w:ilvl w:val="0"/>
          <w:numId w:val="48"/>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FUNCTIUNEA DOMINANTA</w:t>
      </w:r>
    </w:p>
    <w:p w:rsidR="00AE6C51" w:rsidRPr="0004373E" w:rsidRDefault="0004373E" w:rsidP="00AE6C51">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Turism in hoteluri</w:t>
      </w:r>
      <w:r w:rsidR="00AE6C51" w:rsidRPr="0004373E">
        <w:rPr>
          <w:rFonts w:ascii="Arial Narrow" w:hAnsi="Arial Narrow"/>
          <w:color w:val="000000" w:themeColor="text1"/>
          <w:sz w:val="24"/>
          <w:szCs w:val="24"/>
          <w:lang w:val="ro-RO"/>
        </w:rPr>
        <w:t>.</w:t>
      </w:r>
    </w:p>
    <w:p w:rsidR="00AE6C51" w:rsidRPr="0004373E" w:rsidRDefault="00AE6C51" w:rsidP="00BB2316">
      <w:pPr>
        <w:pStyle w:val="ListParagraph"/>
        <w:numPr>
          <w:ilvl w:val="0"/>
          <w:numId w:val="48"/>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REGIM DE INALTIME</w:t>
      </w:r>
    </w:p>
    <w:p w:rsidR="00AE6C51" w:rsidRPr="0004373E" w:rsidRDefault="0004373E" w:rsidP="00AE6C51">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P-P+1E-</w:t>
      </w:r>
      <w:r w:rsidR="00BB2316">
        <w:rPr>
          <w:rFonts w:ascii="Arial Narrow" w:hAnsi="Arial Narrow"/>
          <w:color w:val="000000" w:themeColor="text1"/>
          <w:sz w:val="24"/>
          <w:szCs w:val="24"/>
          <w:lang w:val="ro-RO"/>
        </w:rPr>
        <w:t>4</w:t>
      </w:r>
      <w:r w:rsidRPr="0004373E">
        <w:rPr>
          <w:rFonts w:ascii="Arial Narrow" w:hAnsi="Arial Narrow"/>
          <w:color w:val="000000" w:themeColor="text1"/>
          <w:sz w:val="24"/>
          <w:szCs w:val="24"/>
          <w:lang w:val="ro-RO"/>
        </w:rPr>
        <w:t>E</w:t>
      </w:r>
    </w:p>
    <w:p w:rsidR="00AE6C51" w:rsidRPr="0004373E" w:rsidRDefault="00AE6C51" w:rsidP="00BB2316">
      <w:pPr>
        <w:pStyle w:val="ListParagraph"/>
        <w:numPr>
          <w:ilvl w:val="0"/>
          <w:numId w:val="48"/>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DISPONIBILATI DE TEREN</w:t>
      </w:r>
    </w:p>
    <w:p w:rsidR="0004373E" w:rsidRPr="0004373E" w:rsidRDefault="0004373E" w:rsidP="0004373E">
      <w:pPr>
        <w:spacing w:line="276" w:lineRule="auto"/>
        <w:ind w:left="360" w:firstLine="34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 xml:space="preserve">Suprafata construita disponibila este de </w:t>
      </w:r>
      <w:r>
        <w:rPr>
          <w:rFonts w:ascii="Arial Narrow" w:hAnsi="Arial Narrow"/>
          <w:color w:val="000000" w:themeColor="text1"/>
          <w:sz w:val="24"/>
          <w:szCs w:val="24"/>
          <w:lang w:val="ro-RO"/>
        </w:rPr>
        <w:t xml:space="preserve">aproximativ </w:t>
      </w:r>
      <w:r w:rsidR="00BB2316">
        <w:rPr>
          <w:rFonts w:ascii="Arial Narrow" w:hAnsi="Arial Narrow"/>
          <w:color w:val="000000" w:themeColor="text1"/>
          <w:sz w:val="24"/>
          <w:szCs w:val="24"/>
          <w:lang w:val="ro-RO"/>
        </w:rPr>
        <w:t>90</w:t>
      </w:r>
      <w:r w:rsidRPr="0004373E">
        <w:rPr>
          <w:rFonts w:ascii="Arial Narrow" w:hAnsi="Arial Narrow"/>
          <w:color w:val="000000" w:themeColor="text1"/>
          <w:sz w:val="24"/>
          <w:szCs w:val="24"/>
          <w:lang w:val="ro-RO"/>
        </w:rPr>
        <w:t>%.</w:t>
      </w:r>
    </w:p>
    <w:p w:rsidR="00AC5014" w:rsidRPr="0004373E" w:rsidRDefault="00AC5014" w:rsidP="00BB2316">
      <w:pPr>
        <w:pStyle w:val="ListParagraph"/>
        <w:numPr>
          <w:ilvl w:val="0"/>
          <w:numId w:val="48"/>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ECHIPARE EDILITARA</w:t>
      </w:r>
    </w:p>
    <w:p w:rsidR="00AC5014" w:rsidRPr="0004373E" w:rsidRDefault="00AC5014" w:rsidP="00AC5014">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Terenul este racordat la retelele de apa, canalizare, electricitate.</w:t>
      </w:r>
    </w:p>
    <w:p w:rsidR="00AE6C51" w:rsidRPr="0004373E" w:rsidRDefault="00AE6C51" w:rsidP="00AE6C51">
      <w:pPr>
        <w:spacing w:line="276" w:lineRule="auto"/>
        <w:ind w:left="720"/>
        <w:jc w:val="both"/>
        <w:rPr>
          <w:rFonts w:ascii="Arial Narrow" w:hAnsi="Arial Narrow"/>
          <w:b/>
          <w:bCs/>
          <w:color w:val="000000" w:themeColor="text1"/>
          <w:sz w:val="24"/>
        </w:rPr>
      </w:pPr>
      <w:r w:rsidRPr="0004373E">
        <w:rPr>
          <w:rFonts w:ascii="Arial Narrow" w:hAnsi="Arial Narrow"/>
          <w:b/>
          <w:bCs/>
          <w:color w:val="000000" w:themeColor="text1"/>
          <w:sz w:val="24"/>
        </w:rPr>
        <w:t>B. REGLEMENTARI PROPUSE</w:t>
      </w:r>
    </w:p>
    <w:p w:rsidR="00AE6C51" w:rsidRPr="0004373E" w:rsidRDefault="00AE6C51" w:rsidP="00BB2316">
      <w:pPr>
        <w:pStyle w:val="ListParagraph"/>
        <w:numPr>
          <w:ilvl w:val="0"/>
          <w:numId w:val="48"/>
        </w:numPr>
        <w:spacing w:line="276" w:lineRule="auto"/>
        <w:jc w:val="both"/>
        <w:rPr>
          <w:rFonts w:ascii="Arial Narrow" w:hAnsi="Arial Narrow"/>
          <w:bCs/>
          <w:i/>
          <w:color w:val="000000" w:themeColor="text1"/>
          <w:sz w:val="24"/>
        </w:rPr>
      </w:pPr>
      <w:r w:rsidRPr="0004373E">
        <w:rPr>
          <w:rFonts w:ascii="Arial Narrow" w:hAnsi="Arial Narrow"/>
          <w:bCs/>
          <w:i/>
          <w:color w:val="000000" w:themeColor="text1"/>
          <w:sz w:val="24"/>
        </w:rPr>
        <w:t>UTILIZARI ADMISE</w:t>
      </w:r>
    </w:p>
    <w:p w:rsidR="00AE6C51" w:rsidRPr="0004373E" w:rsidRDefault="00AE6C51" w:rsidP="00BB2316">
      <w:pPr>
        <w:pStyle w:val="ListParagraph"/>
        <w:spacing w:line="276" w:lineRule="auto"/>
        <w:jc w:val="both"/>
        <w:rPr>
          <w:rFonts w:ascii="Arial Narrow" w:hAnsi="Arial Narrow"/>
          <w:bCs/>
          <w:color w:val="000000" w:themeColor="text1"/>
          <w:sz w:val="24"/>
        </w:rPr>
      </w:pPr>
      <w:r w:rsidRPr="0004373E">
        <w:rPr>
          <w:rFonts w:ascii="Arial Narrow" w:hAnsi="Arial Narrow"/>
          <w:bCs/>
          <w:color w:val="000000" w:themeColor="text1"/>
          <w:sz w:val="24"/>
        </w:rPr>
        <w:t>Servicii financiar-bancare si de asigurari, hoteluri, alimentatie publica (restaurant, cofetarii, cafenele, baruri), comert, expozitii, recreere (casino, dans, cinema, centre de recreere/spa, sport in spatii acoperite), locuinte colective.</w:t>
      </w:r>
    </w:p>
    <w:p w:rsidR="00AE6C51" w:rsidRPr="0004373E" w:rsidRDefault="00AE6C51" w:rsidP="00BB2316">
      <w:pPr>
        <w:pStyle w:val="ListParagraph"/>
        <w:numPr>
          <w:ilvl w:val="0"/>
          <w:numId w:val="48"/>
        </w:numPr>
        <w:spacing w:line="276" w:lineRule="auto"/>
        <w:ind w:hanging="270"/>
        <w:jc w:val="both"/>
        <w:rPr>
          <w:rFonts w:ascii="Arial Narrow" w:hAnsi="Arial Narrow"/>
          <w:bCs/>
          <w:i/>
          <w:color w:val="000000" w:themeColor="text1"/>
          <w:sz w:val="24"/>
        </w:rPr>
      </w:pPr>
      <w:r w:rsidRPr="0004373E">
        <w:rPr>
          <w:rFonts w:ascii="Arial Narrow" w:hAnsi="Arial Narrow"/>
          <w:bCs/>
          <w:i/>
          <w:color w:val="000000" w:themeColor="text1"/>
          <w:sz w:val="24"/>
        </w:rPr>
        <w:t>UTILIZARI ADMISE CU CONDITIONARI</w:t>
      </w:r>
    </w:p>
    <w:p w:rsidR="00AE6C51" w:rsidRPr="0004373E" w:rsidRDefault="00AE6C51" w:rsidP="00BB2316">
      <w:pPr>
        <w:spacing w:line="276" w:lineRule="auto"/>
        <w:ind w:left="720" w:hanging="12"/>
        <w:jc w:val="both"/>
        <w:rPr>
          <w:rFonts w:ascii="Arial Narrow" w:hAnsi="Arial Narrow"/>
          <w:bCs/>
          <w:color w:val="000000" w:themeColor="text1"/>
          <w:sz w:val="24"/>
        </w:rPr>
      </w:pPr>
      <w:r w:rsidRPr="0004373E">
        <w:rPr>
          <w:rFonts w:ascii="Arial Narrow" w:hAnsi="Arial Narrow"/>
          <w:bCs/>
          <w:color w:val="000000" w:themeColor="text1"/>
          <w:sz w:val="24"/>
        </w:rPr>
        <w:t>Extinderile si schimbarile de profil se admit cu conditia sa nu i</w:t>
      </w:r>
      <w:r w:rsidR="00BB2316">
        <w:rPr>
          <w:rFonts w:ascii="Arial Narrow" w:hAnsi="Arial Narrow"/>
          <w:bCs/>
          <w:color w:val="000000" w:themeColor="text1"/>
          <w:sz w:val="24"/>
        </w:rPr>
        <w:t>ncomodeze prin poluare si tra</w:t>
      </w:r>
      <w:r w:rsidRPr="0004373E">
        <w:rPr>
          <w:rFonts w:ascii="Arial Narrow" w:hAnsi="Arial Narrow"/>
          <w:bCs/>
          <w:color w:val="000000" w:themeColor="text1"/>
          <w:sz w:val="24"/>
        </w:rPr>
        <w:t>fic functiunile invecinate; se va asigura in toate locurile publice accesul persoanelor cu handicap locomotor; se vor asigura circulatii si piatete pietonale precum si scuaruri in pondere de minimum 10% din suparafata de teren.</w:t>
      </w:r>
    </w:p>
    <w:p w:rsidR="00AE6C51" w:rsidRPr="0004373E" w:rsidRDefault="00AE6C51" w:rsidP="00BB2316">
      <w:pPr>
        <w:pStyle w:val="ListParagraph"/>
        <w:numPr>
          <w:ilvl w:val="0"/>
          <w:numId w:val="48"/>
        </w:numPr>
        <w:spacing w:line="276" w:lineRule="auto"/>
        <w:ind w:hanging="27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UTILIZARI INTERZISE</w:t>
      </w:r>
    </w:p>
    <w:p w:rsidR="00AE6C51" w:rsidRPr="0004373E" w:rsidRDefault="00AE6C51" w:rsidP="00BB2316">
      <w:pPr>
        <w:pStyle w:val="ListParagraph"/>
        <w:spacing w:line="276" w:lineRule="auto"/>
        <w:ind w:hanging="12"/>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Orice alte activitati care nu corespund caracterului zonei si prin aceasta prezinta riscul indepartarii investitorilor interesat; activitati productive poluante, cu risc tehnologic sau incomode prin traficul generat; constructii provizorii de orice natura; depozitare en-gros; depozitari material refolosibil; platforme de precolectare a deseurilor urbane; lucrari de sistematizare verticala de natura sa afecteze utilizarea terenurilor invecinate; orice lucrari de terasament care pot sa provoace scurgerea apelor pe parcelele vecine sau care impiedica colectarea si evacuarea apelor meteorice; nu se admit alte functiuni ce nu au fost mentionate ca fiind utilizari admise sau admise cu conditionari.</w:t>
      </w:r>
    </w:p>
    <w:p w:rsidR="00AE6C51" w:rsidRPr="0004373E" w:rsidRDefault="00AE6C51" w:rsidP="00BB2316">
      <w:pPr>
        <w:pStyle w:val="ListParagraph"/>
        <w:numPr>
          <w:ilvl w:val="0"/>
          <w:numId w:val="48"/>
        </w:numPr>
        <w:spacing w:line="276" w:lineRule="auto"/>
        <w:ind w:left="450" w:firstLine="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CARACTERISTICI ALE PARCELELOR (suprafete, forme, dimensiuni)</w:t>
      </w:r>
    </w:p>
    <w:p w:rsidR="00AE6C51" w:rsidRPr="0004373E" w:rsidRDefault="00AE6C51" w:rsidP="00BB2316">
      <w:pPr>
        <w:pStyle w:val="ListParagraph"/>
        <w:spacing w:line="276" w:lineRule="auto"/>
        <w:ind w:left="45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Se vor rezolva terenuri pentru servicii publice, parcelate in module avand suprafata minima de 200mp si deschidere la strada de minimum 12m; in zonele construite, parcelele sunt considerate construibile daca respecta urmatoarelele conditii:</w:t>
      </w:r>
    </w:p>
    <w:p w:rsidR="00AE6C51" w:rsidRPr="0004373E" w:rsidRDefault="00AE6C51" w:rsidP="00BB2316">
      <w:pPr>
        <w:pStyle w:val="ListParagraph"/>
        <w:numPr>
          <w:ilvl w:val="0"/>
          <w:numId w:val="45"/>
        </w:numPr>
        <w:spacing w:line="276" w:lineRule="auto"/>
        <w:ind w:left="450" w:firstLine="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Cladiri sub 4 niveluri – suprafata minima 300mp, front minim la strada de 10m;</w:t>
      </w:r>
    </w:p>
    <w:p w:rsidR="00AE6C51" w:rsidRPr="0004373E" w:rsidRDefault="00AE6C51" w:rsidP="00BB2316">
      <w:pPr>
        <w:pStyle w:val="ListParagraph"/>
        <w:numPr>
          <w:ilvl w:val="0"/>
          <w:numId w:val="45"/>
        </w:numPr>
        <w:spacing w:line="276" w:lineRule="auto"/>
        <w:ind w:left="450" w:firstLine="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Cladiri peste 4 niveluri - suprafata minima 500mp, front minim la strada de 12m.</w:t>
      </w:r>
    </w:p>
    <w:p w:rsidR="00AE6C51" w:rsidRPr="0004373E" w:rsidRDefault="00AE6C51" w:rsidP="00BB2316">
      <w:pPr>
        <w:pStyle w:val="ListParagraph"/>
        <w:numPr>
          <w:ilvl w:val="0"/>
          <w:numId w:val="45"/>
        </w:numPr>
        <w:spacing w:line="276" w:lineRule="auto"/>
        <w:ind w:left="450" w:firstLine="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Regim de construire insiruit – front la strada de minim 8m</w:t>
      </w:r>
    </w:p>
    <w:p w:rsidR="00AE6C51" w:rsidRPr="0004373E" w:rsidRDefault="00AE6C51" w:rsidP="00BB2316">
      <w:pPr>
        <w:pStyle w:val="ListParagraph"/>
        <w:numPr>
          <w:ilvl w:val="0"/>
          <w:numId w:val="45"/>
        </w:numPr>
        <w:spacing w:line="276" w:lineRule="auto"/>
        <w:ind w:left="450" w:firstLine="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lastRenderedPageBreak/>
        <w:t>Regim de construire cuplat – front la strada de minim 8-12m</w:t>
      </w:r>
    </w:p>
    <w:p w:rsidR="00AE6C51" w:rsidRPr="0004373E" w:rsidRDefault="00AE6C51" w:rsidP="00BB2316">
      <w:pPr>
        <w:pStyle w:val="ListParagraph"/>
        <w:numPr>
          <w:ilvl w:val="0"/>
          <w:numId w:val="45"/>
        </w:numPr>
        <w:spacing w:line="276" w:lineRule="auto"/>
        <w:ind w:left="450" w:firstLine="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Regim de construire izolat – front la strada de minim 12m</w:t>
      </w:r>
    </w:p>
    <w:p w:rsidR="00AE6C51" w:rsidRPr="0004373E" w:rsidRDefault="00AE6C51" w:rsidP="00BB2316">
      <w:pPr>
        <w:pStyle w:val="ListParagraph"/>
        <w:numPr>
          <w:ilvl w:val="0"/>
          <w:numId w:val="45"/>
        </w:numPr>
        <w:spacing w:line="276" w:lineRule="auto"/>
        <w:ind w:left="450" w:firstLine="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Parcela de colt – regimul de construire va fi dictat de frontul la strada de rang superior</w:t>
      </w:r>
    </w:p>
    <w:p w:rsidR="00AE6C51" w:rsidRPr="0004373E" w:rsidRDefault="00AE6C51" w:rsidP="00BB2316">
      <w:pPr>
        <w:pStyle w:val="ListParagraph"/>
        <w:numPr>
          <w:ilvl w:val="0"/>
          <w:numId w:val="48"/>
        </w:numPr>
        <w:spacing w:line="276" w:lineRule="auto"/>
        <w:ind w:left="450" w:firstLine="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 xml:space="preserve">ALINIAMENT TEREN FATA DE STRAZILE ADIACENTE: - </w:t>
      </w:r>
      <w:r w:rsidR="00BB2316">
        <w:rPr>
          <w:rFonts w:ascii="Arial Narrow" w:hAnsi="Arial Narrow"/>
          <w:i/>
          <w:color w:val="000000" w:themeColor="text1"/>
          <w:sz w:val="24"/>
          <w:szCs w:val="24"/>
          <w:lang w:val="ro-RO"/>
        </w:rPr>
        <w:t>3m</w:t>
      </w:r>
    </w:p>
    <w:p w:rsidR="00AE6C51" w:rsidRPr="0004373E" w:rsidRDefault="00AE6C51" w:rsidP="00BB2316">
      <w:pPr>
        <w:pStyle w:val="ListParagraph"/>
        <w:numPr>
          <w:ilvl w:val="0"/>
          <w:numId w:val="48"/>
        </w:numPr>
        <w:spacing w:line="276" w:lineRule="auto"/>
        <w:ind w:left="450" w:firstLine="0"/>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AMPLASAREA CLADIRILOR FATA DE ALINIAMENT</w:t>
      </w:r>
    </w:p>
    <w:p w:rsidR="00AE6C51" w:rsidRPr="0004373E" w:rsidRDefault="00AE6C51" w:rsidP="00BB2316">
      <w:pPr>
        <w:pStyle w:val="NoSpacing"/>
        <w:ind w:left="450"/>
        <w:rPr>
          <w:rFonts w:ascii="Arial Narrow" w:hAnsi="Arial Narrow"/>
          <w:bCs/>
          <w:color w:val="000000" w:themeColor="text1"/>
          <w:sz w:val="24"/>
          <w:szCs w:val="24"/>
        </w:rPr>
      </w:pPr>
      <w:r w:rsidRPr="0004373E">
        <w:rPr>
          <w:rFonts w:ascii="Arial Narrow" w:hAnsi="Arial Narrow"/>
          <w:bCs/>
          <w:color w:val="000000" w:themeColor="text1"/>
          <w:sz w:val="24"/>
          <w:szCs w:val="24"/>
        </w:rPr>
        <w:t xml:space="preserve">Cladirile se vor amplasa retrase de la aliniament cu minimum </w:t>
      </w:r>
      <w:r w:rsidR="0004373E" w:rsidRPr="0004373E">
        <w:rPr>
          <w:rFonts w:ascii="Arial Narrow" w:hAnsi="Arial Narrow"/>
          <w:bCs/>
          <w:color w:val="000000" w:themeColor="text1"/>
          <w:sz w:val="24"/>
          <w:szCs w:val="24"/>
        </w:rPr>
        <w:t>3</w:t>
      </w:r>
      <w:r w:rsidRPr="0004373E">
        <w:rPr>
          <w:rFonts w:ascii="Arial Narrow" w:hAnsi="Arial Narrow"/>
          <w:bCs/>
          <w:color w:val="000000" w:themeColor="text1"/>
          <w:sz w:val="24"/>
          <w:szCs w:val="24"/>
        </w:rPr>
        <w:t>m.</w:t>
      </w:r>
    </w:p>
    <w:p w:rsidR="00AE6C51" w:rsidRPr="0004373E" w:rsidRDefault="00AE6C51" w:rsidP="00BB2316">
      <w:pPr>
        <w:pStyle w:val="ListParagraph"/>
        <w:numPr>
          <w:ilvl w:val="0"/>
          <w:numId w:val="48"/>
        </w:numPr>
        <w:spacing w:line="276" w:lineRule="auto"/>
        <w:ind w:left="450" w:firstLine="0"/>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AMPLASAREA CLADIRILOR FATA DE LIMITELE LATERALE SI POSTERIOARE ALE PARCELELOR</w:t>
      </w:r>
    </w:p>
    <w:p w:rsidR="00AE6C51" w:rsidRPr="0004373E" w:rsidRDefault="00AE6C51" w:rsidP="00BB2316">
      <w:pPr>
        <w:pStyle w:val="NoSpacing"/>
        <w:ind w:left="450"/>
        <w:rPr>
          <w:rFonts w:ascii="Arial Narrow" w:hAnsi="Arial Narrow"/>
          <w:bCs/>
          <w:i/>
          <w:color w:val="000000" w:themeColor="text1"/>
          <w:sz w:val="24"/>
        </w:rPr>
      </w:pPr>
      <w:r w:rsidRPr="0004373E">
        <w:rPr>
          <w:rFonts w:ascii="Arial Narrow" w:hAnsi="Arial Narrow"/>
          <w:bCs/>
          <w:color w:val="000000" w:themeColor="text1"/>
          <w:sz w:val="24"/>
          <w:szCs w:val="24"/>
        </w:rPr>
        <w:t xml:space="preserve">Cladirile se vor amplasa retrase cu minimum </w:t>
      </w:r>
      <w:r w:rsidR="0004373E" w:rsidRPr="0004373E">
        <w:rPr>
          <w:rFonts w:ascii="Arial Narrow" w:hAnsi="Arial Narrow"/>
          <w:bCs/>
          <w:color w:val="000000" w:themeColor="text1"/>
          <w:sz w:val="24"/>
          <w:szCs w:val="24"/>
        </w:rPr>
        <w:t>3</w:t>
      </w:r>
      <w:r w:rsidRPr="0004373E">
        <w:rPr>
          <w:rFonts w:ascii="Arial Narrow" w:hAnsi="Arial Narrow"/>
          <w:bCs/>
          <w:color w:val="000000" w:themeColor="text1"/>
          <w:sz w:val="24"/>
          <w:szCs w:val="24"/>
        </w:rPr>
        <w:t>m.</w:t>
      </w:r>
    </w:p>
    <w:p w:rsidR="00AE6C51" w:rsidRPr="0004373E" w:rsidRDefault="00AE6C51" w:rsidP="00BB2316">
      <w:pPr>
        <w:pStyle w:val="ListParagraph"/>
        <w:numPr>
          <w:ilvl w:val="0"/>
          <w:numId w:val="48"/>
        </w:numPr>
        <w:spacing w:line="276" w:lineRule="auto"/>
        <w:ind w:left="450" w:firstLine="0"/>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AMPLASAREA CLADIRILOR UNELE FATA DE ALTELE PE ACEEASI PARCELA</w:t>
      </w:r>
    </w:p>
    <w:p w:rsidR="00AE6C51" w:rsidRPr="0004373E" w:rsidRDefault="00AE6C51" w:rsidP="00BB2316">
      <w:pPr>
        <w:pStyle w:val="NoSpacing"/>
        <w:ind w:left="450"/>
        <w:rPr>
          <w:rFonts w:ascii="Arial Narrow" w:hAnsi="Arial Narrow"/>
          <w:bCs/>
          <w:color w:val="000000" w:themeColor="text1"/>
          <w:sz w:val="24"/>
          <w:szCs w:val="24"/>
        </w:rPr>
      </w:pPr>
      <w:r w:rsidRPr="0004373E">
        <w:rPr>
          <w:rFonts w:ascii="Arial Narrow" w:hAnsi="Arial Narrow"/>
          <w:bCs/>
          <w:color w:val="000000" w:themeColor="text1"/>
          <w:sz w:val="24"/>
          <w:szCs w:val="24"/>
        </w:rPr>
        <w:t>Cladirile se vor amplasa una fata de cealalta pe aceeasi parcela la o distanta egala cu inaltimea maxima la cornisa/atic a celei mai inalte cladiri; in cazul in care pe fronturile opuse nu sunt ferestre ale camerelor locuibile (camera de zi, dormitoare) atunci distanta intre cladiri poate fi mai mica decat jumatate din inaltimea celei mai inalte, pana la minim 5m.</w:t>
      </w:r>
    </w:p>
    <w:p w:rsidR="00AE6C51" w:rsidRPr="0004373E" w:rsidRDefault="00AE6C51" w:rsidP="00BB2316">
      <w:pPr>
        <w:pStyle w:val="ListParagraph"/>
        <w:numPr>
          <w:ilvl w:val="0"/>
          <w:numId w:val="48"/>
        </w:numPr>
        <w:spacing w:line="276" w:lineRule="auto"/>
        <w:ind w:left="450" w:firstLine="0"/>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CIRCULATII SI ACCESE</w:t>
      </w:r>
    </w:p>
    <w:p w:rsidR="0004373E" w:rsidRPr="0004373E" w:rsidRDefault="00AE6C51" w:rsidP="00BB2316">
      <w:pPr>
        <w:pStyle w:val="NoSpacing"/>
        <w:spacing w:line="276" w:lineRule="auto"/>
        <w:ind w:left="450"/>
        <w:rPr>
          <w:rFonts w:ascii="Arial Narrow" w:hAnsi="Arial Narrow"/>
          <w:bCs/>
          <w:color w:val="000000" w:themeColor="text1"/>
          <w:sz w:val="24"/>
          <w:szCs w:val="24"/>
        </w:rPr>
      </w:pPr>
      <w:r w:rsidRPr="0004373E">
        <w:rPr>
          <w:rFonts w:ascii="Arial Narrow" w:hAnsi="Arial Narrow"/>
          <w:bCs/>
          <w:color w:val="000000" w:themeColor="text1"/>
          <w:sz w:val="24"/>
          <w:szCs w:val="24"/>
        </w:rPr>
        <w:t>Cladirile vor avea asigurat in mod obligatoriu accesul dintr-o circulatie publica fie direct fie prin intermediul unei strazi private. Spatiile neconstruite si neocupate de accese si trotuare de garda vor fi inierbate si plantate. Se va asigura in mod obligatoriu accesul autospecialelor se stingere a incendiilor la cel putin doua fatade; in toate cazurile este obligatorie asigurarea accesului in spatiile publice a persoanelor cu handicap sau cu dificultati de deplasare; pentru imbunatatirea microclimatului si pentru protectia constructiilor se va evita impermeabilitatea terenului peste minimul necesar pentru accese, tersase, circulatii.</w:t>
      </w:r>
    </w:p>
    <w:p w:rsidR="00AE6C51" w:rsidRPr="0004373E" w:rsidRDefault="00AE6C51" w:rsidP="00BB2316">
      <w:pPr>
        <w:pStyle w:val="ListParagraph"/>
        <w:numPr>
          <w:ilvl w:val="0"/>
          <w:numId w:val="48"/>
        </w:numPr>
        <w:spacing w:line="276" w:lineRule="auto"/>
        <w:ind w:left="450" w:firstLine="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STATIONAREA AUTIVEHICULELOR</w:t>
      </w:r>
    </w:p>
    <w:p w:rsidR="00AE6C51" w:rsidRPr="0004373E" w:rsidRDefault="00AE6C51" w:rsidP="00BB2316">
      <w:pPr>
        <w:pStyle w:val="ListParagraph"/>
        <w:spacing w:line="276" w:lineRule="auto"/>
        <w:ind w:left="45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Parcarea autovehiculelor se admite numai in interiorul parcelei, deci in afara drumurilor publice; locurile amenajate la sol care vor fi plantate cu minimum 1 arbore la 4 masini si vor fi inconjurate de gard viu.</w:t>
      </w:r>
    </w:p>
    <w:p w:rsidR="00AE6C51" w:rsidRPr="0004373E" w:rsidRDefault="00AE6C51" w:rsidP="00BB2316">
      <w:pPr>
        <w:pStyle w:val="ListParagraph"/>
        <w:numPr>
          <w:ilvl w:val="0"/>
          <w:numId w:val="48"/>
        </w:numPr>
        <w:spacing w:line="276" w:lineRule="auto"/>
        <w:ind w:left="450" w:firstLine="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INALTIMEA MAXIMA ADMISIBILA A CLADIRILOR</w:t>
      </w:r>
    </w:p>
    <w:p w:rsidR="00AE6C51" w:rsidRPr="0004373E" w:rsidRDefault="00AE6C51" w:rsidP="00BB2316">
      <w:pPr>
        <w:pStyle w:val="ListParagraph"/>
        <w:spacing w:line="276" w:lineRule="auto"/>
        <w:ind w:left="450"/>
        <w:jc w:val="both"/>
        <w:rPr>
          <w:rFonts w:ascii="Arial Narrow" w:eastAsiaTheme="minorHAnsi" w:hAnsi="Arial Narrow" w:cs="Arial Narrow"/>
          <w:color w:val="000000" w:themeColor="text1"/>
          <w:sz w:val="24"/>
          <w:szCs w:val="24"/>
          <w:lang w:val="en-US" w:eastAsia="en-US"/>
        </w:rPr>
      </w:pPr>
      <w:r w:rsidRPr="0004373E">
        <w:rPr>
          <w:rFonts w:ascii="Arial Narrow" w:hAnsi="Arial Narrow"/>
          <w:color w:val="000000" w:themeColor="text1"/>
          <w:sz w:val="24"/>
          <w:szCs w:val="24"/>
          <w:lang w:val="ro-RO"/>
        </w:rPr>
        <w:t xml:space="preserve">Regimul minim de inaltime este de </w:t>
      </w:r>
      <w:r w:rsidR="0004373E" w:rsidRPr="0004373E">
        <w:rPr>
          <w:rFonts w:ascii="Arial Narrow" w:eastAsiaTheme="minorHAnsi" w:hAnsi="Arial Narrow" w:cs="Arial Narrow"/>
          <w:color w:val="000000" w:themeColor="text1"/>
          <w:sz w:val="24"/>
          <w:szCs w:val="24"/>
          <w:lang w:val="en-US" w:eastAsia="en-US"/>
        </w:rPr>
        <w:t>(S+D)+P-P+2</w:t>
      </w:r>
      <w:r w:rsidRPr="0004373E">
        <w:rPr>
          <w:rFonts w:ascii="Arial Narrow" w:eastAsiaTheme="minorHAnsi" w:hAnsi="Arial Narrow" w:cs="Arial Narrow"/>
          <w:color w:val="000000" w:themeColor="text1"/>
          <w:sz w:val="24"/>
          <w:szCs w:val="24"/>
          <w:lang w:val="en-US" w:eastAsia="en-US"/>
        </w:rPr>
        <w:t xml:space="preserve">E, respectiv Hmaxim = </w:t>
      </w:r>
      <w:r w:rsidR="0004373E" w:rsidRPr="0004373E">
        <w:rPr>
          <w:rFonts w:ascii="Arial Narrow" w:eastAsiaTheme="minorHAnsi" w:hAnsi="Arial Narrow" w:cs="Arial Narrow"/>
          <w:color w:val="000000" w:themeColor="text1"/>
          <w:sz w:val="24"/>
          <w:szCs w:val="24"/>
          <w:lang w:val="en-US" w:eastAsia="en-US"/>
        </w:rPr>
        <w:t>11</w:t>
      </w:r>
      <w:r w:rsidRPr="0004373E">
        <w:rPr>
          <w:rFonts w:ascii="Arial Narrow" w:eastAsiaTheme="minorHAnsi" w:hAnsi="Arial Narrow" w:cs="Arial Narrow"/>
          <w:color w:val="000000" w:themeColor="text1"/>
          <w:sz w:val="24"/>
          <w:szCs w:val="24"/>
          <w:lang w:val="en-US" w:eastAsia="en-US"/>
        </w:rPr>
        <w:t>m</w:t>
      </w:r>
      <w:r w:rsidR="0004373E" w:rsidRPr="0004373E">
        <w:rPr>
          <w:rFonts w:ascii="Arial Narrow" w:eastAsiaTheme="minorHAnsi" w:hAnsi="Arial Narrow" w:cs="Arial Narrow"/>
          <w:color w:val="000000" w:themeColor="text1"/>
          <w:sz w:val="24"/>
          <w:szCs w:val="24"/>
          <w:lang w:val="en-US" w:eastAsia="en-US"/>
        </w:rPr>
        <w:t>.</w:t>
      </w:r>
    </w:p>
    <w:p w:rsidR="00AE6C51" w:rsidRPr="0004373E" w:rsidRDefault="00AE6C51" w:rsidP="00BB2316">
      <w:pPr>
        <w:pStyle w:val="ListParagraph"/>
        <w:spacing w:line="276" w:lineRule="auto"/>
        <w:ind w:left="45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Conditii generale in ceea ce priveste modul de calcul al inatimii maxime admise: inaltimea se calculeaza astfel: demisol 1.5m fata de trotuarul de garda, +3.10m pentru fiecare nivel (finit-finit), +1.10m pentru atic/cornisa; pentru constructiile cu functiuni publice la parter inaltimea parterului se calculeaza 4.50m (finit-finit); numarul de subsoluri nu se normeaza.</w:t>
      </w:r>
    </w:p>
    <w:p w:rsidR="00AE6C51" w:rsidRPr="0004373E" w:rsidRDefault="00AE6C51" w:rsidP="00BB2316">
      <w:pPr>
        <w:pStyle w:val="ListParagraph"/>
        <w:numPr>
          <w:ilvl w:val="0"/>
          <w:numId w:val="48"/>
        </w:numPr>
        <w:spacing w:line="276" w:lineRule="auto"/>
        <w:ind w:left="450" w:firstLine="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ASPECTUL EXTERIOR AL CLADIRILOR</w:t>
      </w:r>
    </w:p>
    <w:p w:rsidR="00AE6C51" w:rsidRPr="0004373E" w:rsidRDefault="00AE6C51" w:rsidP="00BB2316">
      <w:pPr>
        <w:pStyle w:val="ListParagraph"/>
        <w:spacing w:line="276" w:lineRule="auto"/>
        <w:ind w:left="45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Se admit console, balcoane sau bovindouri catre limitele de proprietate ale parcelei fara a depasi limita edificabilului propus sau rezultat in urma retragerilor fata de limitele de proprietate sau ale constructiei de pe parcela, in conditiile pastrarii unei distante verticale de minimum 3.50m intre cota terenului si intradosul placii.</w:t>
      </w:r>
    </w:p>
    <w:p w:rsidR="00AE6C51" w:rsidRPr="0004373E" w:rsidRDefault="00AE6C51" w:rsidP="00BB2316">
      <w:pPr>
        <w:pStyle w:val="ListParagraph"/>
        <w:numPr>
          <w:ilvl w:val="0"/>
          <w:numId w:val="48"/>
        </w:numPr>
        <w:spacing w:line="276" w:lineRule="auto"/>
        <w:ind w:left="450" w:firstLine="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CONDITII DE ECHIPARE EDILITARA</w:t>
      </w:r>
    </w:p>
    <w:p w:rsidR="00AE6C51" w:rsidRDefault="00AE6C51" w:rsidP="00BB2316">
      <w:pPr>
        <w:pStyle w:val="ListParagraph"/>
        <w:spacing w:line="276" w:lineRule="auto"/>
        <w:ind w:hanging="27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Toate cladirile vor fi racordate la retelele edilitare publice; se interzice realizarea de cladiri fara acorduri de apa, canalizare si energie electrica; se interzice amplasrea antenelor TV satelit in locuri vizibile si dispunerea vizibila a cablurilor TV.</w:t>
      </w:r>
    </w:p>
    <w:p w:rsidR="00BB2316" w:rsidRPr="0004373E" w:rsidRDefault="00BB2316" w:rsidP="00BB2316">
      <w:pPr>
        <w:pStyle w:val="ListParagraph"/>
        <w:spacing w:line="276" w:lineRule="auto"/>
        <w:ind w:hanging="270"/>
        <w:jc w:val="both"/>
        <w:rPr>
          <w:rFonts w:ascii="Arial Narrow" w:hAnsi="Arial Narrow"/>
          <w:color w:val="000000" w:themeColor="text1"/>
          <w:sz w:val="24"/>
          <w:szCs w:val="24"/>
          <w:lang w:val="ro-RO"/>
        </w:rPr>
      </w:pPr>
    </w:p>
    <w:p w:rsidR="00AE6C51" w:rsidRPr="0004373E" w:rsidRDefault="00AE6C51" w:rsidP="00BB2316">
      <w:pPr>
        <w:pStyle w:val="ListParagraph"/>
        <w:numPr>
          <w:ilvl w:val="0"/>
          <w:numId w:val="48"/>
        </w:numPr>
        <w:spacing w:line="276" w:lineRule="auto"/>
        <w:ind w:hanging="27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lastRenderedPageBreak/>
        <w:t>SPATII PLANTATE</w:t>
      </w:r>
    </w:p>
    <w:p w:rsidR="00AE6C51" w:rsidRPr="0004373E" w:rsidRDefault="00AE6C51" w:rsidP="00BB2316">
      <w:pPr>
        <w:pStyle w:val="ListParagraph"/>
        <w:tabs>
          <w:tab w:val="left" w:pos="0"/>
        </w:tabs>
        <w:spacing w:line="276" w:lineRule="auto"/>
        <w:ind w:hanging="27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Spatiile neconstruite si neocupate de accese si trotuare de garda vor fi inierbate si plantate. Pentru stabilirea suprafetelor minime de spatii verzi si a numarului minim de arbusti, arbori, plante decorative si flori aferente constructiilor se va consulta HCJC nr. 152/22.05.2013.</w:t>
      </w:r>
    </w:p>
    <w:p w:rsidR="00AE6C51" w:rsidRPr="0004373E" w:rsidRDefault="00AE6C51" w:rsidP="00BB2316">
      <w:pPr>
        <w:pStyle w:val="ListParagraph"/>
        <w:numPr>
          <w:ilvl w:val="0"/>
          <w:numId w:val="48"/>
        </w:numPr>
        <w:spacing w:line="276" w:lineRule="auto"/>
        <w:ind w:hanging="270"/>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IMPREJMUIRI</w:t>
      </w:r>
    </w:p>
    <w:p w:rsidR="00AE6C51" w:rsidRPr="0004373E" w:rsidRDefault="00AE6C51" w:rsidP="00BB2316">
      <w:pPr>
        <w:pStyle w:val="ListParagraph"/>
        <w:spacing w:line="276" w:lineRule="auto"/>
        <w:ind w:hanging="27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Gardurile la strada vor fi transparente, vor avea inatimea maxima de 2m cu un soclu opac de 60cm si partea superioara traforata; gardurile spre limitele laterale si posterioare vor avea inaltimea maxima de 2.5m si vor fi opace, se admite separarea pe limitele laterale si posterioare cu gard viu, cu acordul vecinilor; spre trotuare si circulatii pietonale nu este obligatorie realizarea gardurilor, dar se va putea prevedea marcarea apartenentei spatiului prin diferente de pavaje, borduri, garduri vii, terase.</w:t>
      </w:r>
    </w:p>
    <w:p w:rsidR="00BB2316" w:rsidRPr="0004373E" w:rsidRDefault="00BB2316" w:rsidP="00BB2316">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Procentul de ocupare minim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P.O.T. prop.</w:t>
      </w:r>
      <w:r w:rsidRPr="0004373E">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30</w:t>
      </w:r>
      <w:r w:rsidRPr="0004373E">
        <w:rPr>
          <w:rFonts w:ascii="Arial Narrow" w:hAnsi="Arial Narrow"/>
          <w:b/>
          <w:color w:val="000000" w:themeColor="text1"/>
          <w:sz w:val="24"/>
          <w:szCs w:val="24"/>
          <w:lang w:val="ro-RO"/>
        </w:rPr>
        <w:t>%</w:t>
      </w:r>
    </w:p>
    <w:p w:rsidR="00BB2316" w:rsidRPr="0004373E" w:rsidRDefault="00BB2316" w:rsidP="00BB2316">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Coeficientul de utilizare minim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C.U.T. prop.</w:t>
      </w:r>
      <w:r w:rsidRPr="0004373E">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2</w:t>
      </w:r>
    </w:p>
    <w:p w:rsidR="00BB2316" w:rsidRPr="0004373E" w:rsidRDefault="00BB2316" w:rsidP="00BB2316">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Procentul de ocupare maxim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P.O.T. prop.</w:t>
      </w:r>
      <w:r w:rsidRPr="0004373E">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40</w:t>
      </w:r>
      <w:r w:rsidRPr="0004373E">
        <w:rPr>
          <w:rFonts w:ascii="Arial Narrow" w:hAnsi="Arial Narrow"/>
          <w:b/>
          <w:color w:val="000000" w:themeColor="text1"/>
          <w:sz w:val="24"/>
          <w:szCs w:val="24"/>
          <w:lang w:val="ro-RO"/>
        </w:rPr>
        <w:t>%</w:t>
      </w:r>
    </w:p>
    <w:p w:rsidR="00BB2316" w:rsidRPr="0004373E" w:rsidRDefault="00BB2316" w:rsidP="00BB2316">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Coeficientul de utilizare maxim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C.U.T. prop.</w:t>
      </w:r>
      <w:r w:rsidRPr="0004373E">
        <w:rPr>
          <w:rFonts w:ascii="Arial Narrow" w:hAnsi="Arial Narrow"/>
          <w:b/>
          <w:color w:val="000000" w:themeColor="text1"/>
          <w:sz w:val="24"/>
          <w:szCs w:val="24"/>
          <w:lang w:val="ro-RO"/>
        </w:rPr>
        <w:tab/>
      </w:r>
      <w:r>
        <w:rPr>
          <w:rFonts w:ascii="Arial Narrow" w:hAnsi="Arial Narrow"/>
          <w:b/>
          <w:color w:val="000000" w:themeColor="text1"/>
          <w:sz w:val="24"/>
          <w:szCs w:val="24"/>
          <w:lang w:val="ro-RO"/>
        </w:rPr>
        <w:t>2.4</w:t>
      </w:r>
    </w:p>
    <w:p w:rsidR="00BB2316" w:rsidRPr="0004373E" w:rsidRDefault="00BB2316" w:rsidP="00BB2316">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REGIM MAXIM DE INALTIME = </w:t>
      </w:r>
      <w:r>
        <w:rPr>
          <w:rFonts w:ascii="Arial Narrow" w:hAnsi="Arial Narrow"/>
          <w:b/>
          <w:color w:val="000000" w:themeColor="text1"/>
          <w:sz w:val="24"/>
          <w:szCs w:val="24"/>
          <w:lang w:val="ro-RO"/>
        </w:rPr>
        <w:t>(2</w:t>
      </w:r>
      <w:r w:rsidRPr="008359BD">
        <w:rPr>
          <w:rFonts w:ascii="Arial Narrow" w:hAnsi="Arial Narrow"/>
          <w:b/>
          <w:bCs/>
          <w:color w:val="000000" w:themeColor="text1"/>
          <w:sz w:val="24"/>
        </w:rPr>
        <w:t>S-D</w:t>
      </w:r>
      <w:r>
        <w:rPr>
          <w:rFonts w:ascii="Arial Narrow" w:hAnsi="Arial Narrow"/>
          <w:b/>
          <w:bCs/>
          <w:color w:val="000000" w:themeColor="text1"/>
          <w:sz w:val="24"/>
        </w:rPr>
        <w:t>)</w:t>
      </w:r>
      <w:r w:rsidRPr="008359BD">
        <w:rPr>
          <w:rFonts w:ascii="Arial Narrow" w:hAnsi="Arial Narrow"/>
          <w:b/>
          <w:bCs/>
          <w:color w:val="000000" w:themeColor="text1"/>
          <w:sz w:val="24"/>
        </w:rPr>
        <w:t>+P+1E-</w:t>
      </w:r>
      <w:r>
        <w:rPr>
          <w:rFonts w:ascii="Arial Narrow" w:hAnsi="Arial Narrow"/>
          <w:b/>
          <w:bCs/>
          <w:color w:val="000000" w:themeColor="text1"/>
          <w:sz w:val="24"/>
        </w:rPr>
        <w:t>6</w:t>
      </w:r>
      <w:r w:rsidRPr="008359BD">
        <w:rPr>
          <w:rFonts w:ascii="Arial Narrow" w:hAnsi="Arial Narrow"/>
          <w:b/>
          <w:bCs/>
          <w:color w:val="000000" w:themeColor="text1"/>
          <w:sz w:val="24"/>
        </w:rPr>
        <w:t>E</w:t>
      </w:r>
      <w:r w:rsidRPr="0004373E">
        <w:rPr>
          <w:rFonts w:ascii="Arial Narrow" w:hAnsi="Arial Narrow"/>
          <w:b/>
          <w:color w:val="000000" w:themeColor="text1"/>
          <w:sz w:val="24"/>
          <w:szCs w:val="24"/>
          <w:lang w:val="ro-RO"/>
        </w:rPr>
        <w:t>;</w:t>
      </w:r>
    </w:p>
    <w:p w:rsidR="00BB2316" w:rsidRPr="0004373E" w:rsidRDefault="00BB2316" w:rsidP="00BB2316">
      <w:pPr>
        <w:spacing w:line="276" w:lineRule="auto"/>
        <w:jc w:val="both"/>
        <w:rPr>
          <w:rFonts w:ascii="Arial Narrow" w:hAnsi="Arial Narrow"/>
          <w:color w:val="000000" w:themeColor="text1"/>
          <w:sz w:val="24"/>
          <w:lang w:val="pt-BR"/>
        </w:rPr>
      </w:pPr>
      <w:r>
        <w:rPr>
          <w:rFonts w:ascii="Arial Narrow" w:hAnsi="Arial Narrow"/>
          <w:b/>
          <w:color w:val="000000" w:themeColor="text1"/>
          <w:sz w:val="24"/>
          <w:szCs w:val="24"/>
          <w:lang w:val="ro-RO"/>
        </w:rPr>
        <w:t>H max. PROPUS = 18</w:t>
      </w:r>
      <w:r w:rsidRPr="0004373E">
        <w:rPr>
          <w:rFonts w:ascii="Arial Narrow" w:hAnsi="Arial Narrow"/>
          <w:b/>
          <w:color w:val="000000" w:themeColor="text1"/>
          <w:sz w:val="24"/>
          <w:szCs w:val="24"/>
          <w:lang w:val="ro-RO"/>
        </w:rPr>
        <w:t>M</w:t>
      </w:r>
    </w:p>
    <w:p w:rsidR="00BB0386" w:rsidRPr="00CF7939" w:rsidRDefault="00BB0386" w:rsidP="00572B50">
      <w:pPr>
        <w:pStyle w:val="NoSpacing"/>
        <w:spacing w:line="276" w:lineRule="auto"/>
        <w:ind w:left="1440"/>
        <w:rPr>
          <w:rFonts w:ascii="Arial Narrow" w:hAnsi="Arial Narrow"/>
          <w:color w:val="FF0000"/>
          <w:sz w:val="24"/>
          <w:szCs w:val="24"/>
        </w:rPr>
      </w:pPr>
    </w:p>
    <w:p w:rsidR="00595505" w:rsidRPr="001002AB" w:rsidRDefault="00595505" w:rsidP="003F67B3">
      <w:pPr>
        <w:numPr>
          <w:ilvl w:val="1"/>
          <w:numId w:val="3"/>
        </w:numPr>
        <w:spacing w:line="276" w:lineRule="auto"/>
        <w:jc w:val="both"/>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t>Zonificarea functionala</w:t>
      </w:r>
      <w:r w:rsidR="009A20C9" w:rsidRPr="001002AB">
        <w:rPr>
          <w:rFonts w:ascii="Arial Narrow" w:hAnsi="Arial Narrow"/>
          <w:color w:val="000000" w:themeColor="text1"/>
          <w:sz w:val="24"/>
          <w:szCs w:val="24"/>
          <w:lang w:val="ro-RO"/>
        </w:rPr>
        <w:t xml:space="preserve"> </w:t>
      </w:r>
      <w:r w:rsidR="009C6073" w:rsidRPr="001002AB">
        <w:rPr>
          <w:rFonts w:ascii="Arial Narrow" w:hAnsi="Arial Narrow"/>
          <w:color w:val="000000" w:themeColor="text1"/>
          <w:sz w:val="24"/>
          <w:szCs w:val="24"/>
          <w:lang w:val="ro-RO"/>
        </w:rPr>
        <w:t>-</w:t>
      </w:r>
      <w:r w:rsidR="009A20C9" w:rsidRPr="001002AB">
        <w:rPr>
          <w:rFonts w:ascii="Arial Narrow" w:hAnsi="Arial Narrow"/>
          <w:color w:val="000000" w:themeColor="text1"/>
          <w:sz w:val="24"/>
          <w:szCs w:val="24"/>
          <w:lang w:val="ro-RO"/>
        </w:rPr>
        <w:t>R</w:t>
      </w:r>
      <w:r w:rsidRPr="001002AB">
        <w:rPr>
          <w:rFonts w:ascii="Arial Narrow" w:hAnsi="Arial Narrow"/>
          <w:color w:val="000000" w:themeColor="text1"/>
          <w:sz w:val="24"/>
          <w:szCs w:val="24"/>
          <w:lang w:val="ro-RO"/>
        </w:rPr>
        <w:t>eglementari, bilant teritorial, indici urbanistici:</w:t>
      </w:r>
    </w:p>
    <w:p w:rsidR="00F05C11" w:rsidRDefault="00AC72B8" w:rsidP="00BB2316">
      <w:pPr>
        <w:spacing w:line="276" w:lineRule="auto"/>
        <w:ind w:left="1080"/>
        <w:jc w:val="both"/>
        <w:rPr>
          <w:rFonts w:ascii="Arial Narrow" w:hAnsi="Arial Narrow"/>
          <w:color w:val="000000" w:themeColor="text1"/>
          <w:sz w:val="24"/>
          <w:szCs w:val="24"/>
        </w:rPr>
      </w:pPr>
      <w:r w:rsidRPr="001002AB">
        <w:rPr>
          <w:rFonts w:ascii="Arial Narrow" w:hAnsi="Arial Narrow"/>
          <w:color w:val="000000" w:themeColor="text1"/>
          <w:sz w:val="24"/>
          <w:szCs w:val="24"/>
        </w:rPr>
        <w:t>Indicii urbanistici de control se stabilesc pe fiecare subzona functionala in parte</w:t>
      </w:r>
      <w:r w:rsidR="003200BE" w:rsidRPr="001002AB">
        <w:rPr>
          <w:rFonts w:ascii="Arial Narrow" w:hAnsi="Arial Narrow"/>
          <w:color w:val="000000" w:themeColor="text1"/>
          <w:sz w:val="24"/>
          <w:szCs w:val="24"/>
        </w:rPr>
        <w:t>:</w:t>
      </w:r>
    </w:p>
    <w:p w:rsidR="0004373E" w:rsidRPr="001002AB" w:rsidRDefault="0004373E" w:rsidP="00AC72B8">
      <w:pPr>
        <w:spacing w:line="276" w:lineRule="auto"/>
        <w:ind w:left="1080"/>
        <w:jc w:val="both"/>
        <w:rPr>
          <w:rFonts w:ascii="Arial Narrow" w:hAnsi="Arial Narrow"/>
          <w:color w:val="000000" w:themeColor="text1"/>
          <w:sz w:val="24"/>
          <w:szCs w:val="24"/>
        </w:rPr>
      </w:pPr>
    </w:p>
    <w:p w:rsidR="00E77C0E" w:rsidRPr="00622921" w:rsidRDefault="00E77C0E" w:rsidP="00E77C0E">
      <w:pPr>
        <w:spacing w:line="276" w:lineRule="auto"/>
        <w:rPr>
          <w:rFonts w:ascii="Arial Narrow" w:hAnsi="Arial Narrow"/>
          <w:b/>
          <w:color w:val="000000" w:themeColor="text1"/>
          <w:szCs w:val="24"/>
          <w:lang w:val="ro-RO"/>
        </w:rPr>
      </w:pPr>
      <w:r w:rsidRPr="00622921">
        <w:rPr>
          <w:rFonts w:ascii="Arial Narrow" w:hAnsi="Arial Narrow"/>
          <w:b/>
          <w:color w:val="000000" w:themeColor="text1"/>
          <w:szCs w:val="24"/>
          <w:lang w:val="ro-RO"/>
        </w:rPr>
        <w:t>I</w:t>
      </w:r>
      <w:r>
        <w:rPr>
          <w:rFonts w:ascii="Arial Narrow" w:hAnsi="Arial Narrow"/>
          <w:b/>
          <w:color w:val="000000" w:themeColor="text1"/>
          <w:szCs w:val="24"/>
          <w:lang w:val="ro-RO"/>
        </w:rPr>
        <w:t>s</w:t>
      </w:r>
      <w:r w:rsidRPr="00622921">
        <w:rPr>
          <w:rFonts w:ascii="Arial Narrow" w:hAnsi="Arial Narrow"/>
          <w:b/>
          <w:color w:val="000000" w:themeColor="text1"/>
          <w:szCs w:val="24"/>
          <w:lang w:val="ro-RO"/>
        </w:rPr>
        <w:t xml:space="preserve"> 1 – </w:t>
      </w:r>
      <w:r>
        <w:rPr>
          <w:rFonts w:ascii="Arial Narrow" w:hAnsi="Arial Narrow"/>
          <w:b/>
          <w:color w:val="000000" w:themeColor="text1"/>
          <w:szCs w:val="24"/>
          <w:lang w:val="ro-RO"/>
        </w:rPr>
        <w:t>zona rezidentiala</w:t>
      </w:r>
      <w:r w:rsidRPr="00622921">
        <w:rPr>
          <w:rFonts w:ascii="Arial Narrow" w:hAnsi="Arial Narrow"/>
          <w:b/>
          <w:color w:val="000000" w:themeColor="text1"/>
          <w:szCs w:val="24"/>
          <w:lang w:val="ro-RO"/>
        </w:rPr>
        <w:t xml:space="preserve"> </w:t>
      </w:r>
    </w:p>
    <w:p w:rsidR="00E77C0E" w:rsidRDefault="00E77C0E" w:rsidP="00E77C0E">
      <w:pPr>
        <w:spacing w:line="276" w:lineRule="auto"/>
        <w:rPr>
          <w:rFonts w:ascii="Arial Narrow" w:hAnsi="Arial Narrow"/>
          <w:color w:val="000000" w:themeColor="text1"/>
          <w:sz w:val="24"/>
          <w:lang w:val="pt-BR"/>
        </w:rPr>
      </w:pPr>
      <w:r w:rsidRPr="007C057E">
        <w:rPr>
          <w:rFonts w:ascii="Arial Narrow" w:hAnsi="Arial Narrow"/>
          <w:color w:val="000000" w:themeColor="text1"/>
          <w:sz w:val="24"/>
          <w:lang w:val="pt-BR"/>
        </w:rPr>
        <w:t xml:space="preserve">POT minim = </w:t>
      </w:r>
      <w:r w:rsidR="00814D75">
        <w:rPr>
          <w:rFonts w:ascii="Arial Narrow" w:hAnsi="Arial Narrow"/>
          <w:color w:val="000000" w:themeColor="text1"/>
          <w:sz w:val="24"/>
          <w:lang w:val="pt-BR"/>
        </w:rPr>
        <w:t>40</w:t>
      </w:r>
      <w:r w:rsidRPr="007C057E">
        <w:rPr>
          <w:rFonts w:ascii="Arial Narrow" w:hAnsi="Arial Narrow"/>
          <w:color w:val="000000" w:themeColor="text1"/>
          <w:sz w:val="24"/>
          <w:lang w:val="pt-BR"/>
        </w:rPr>
        <w:t xml:space="preserve">% (maxim </w:t>
      </w:r>
      <w:r w:rsidR="00814D75">
        <w:rPr>
          <w:rFonts w:ascii="Arial Narrow" w:hAnsi="Arial Narrow"/>
          <w:color w:val="000000" w:themeColor="text1"/>
          <w:sz w:val="24"/>
          <w:lang w:val="pt-BR"/>
        </w:rPr>
        <w:t>50</w:t>
      </w:r>
      <w:r w:rsidRPr="007C057E">
        <w:rPr>
          <w:rFonts w:ascii="Arial Narrow" w:hAnsi="Arial Narrow"/>
          <w:color w:val="000000" w:themeColor="text1"/>
          <w:sz w:val="24"/>
          <w:lang w:val="pt-BR"/>
        </w:rPr>
        <w:t xml:space="preserve">%); CUT minim = </w:t>
      </w:r>
      <w:r w:rsidR="00814D75">
        <w:rPr>
          <w:rFonts w:ascii="Arial Narrow" w:hAnsi="Arial Narrow"/>
          <w:color w:val="000000" w:themeColor="text1"/>
          <w:sz w:val="24"/>
          <w:lang w:val="pt-BR"/>
        </w:rPr>
        <w:t>3.2</w:t>
      </w:r>
      <w:r w:rsidRPr="007C057E">
        <w:rPr>
          <w:rFonts w:ascii="Arial Narrow" w:hAnsi="Arial Narrow"/>
          <w:color w:val="000000" w:themeColor="text1"/>
          <w:sz w:val="24"/>
          <w:lang w:val="pt-BR"/>
        </w:rPr>
        <w:t xml:space="preserve"> (maxim = </w:t>
      </w:r>
      <w:r w:rsidR="00814D75">
        <w:rPr>
          <w:rFonts w:ascii="Arial Narrow" w:hAnsi="Arial Narrow"/>
          <w:color w:val="000000" w:themeColor="text1"/>
          <w:sz w:val="24"/>
          <w:lang w:val="pt-BR"/>
        </w:rPr>
        <w:t>4</w:t>
      </w:r>
      <w:r w:rsidRPr="007C057E">
        <w:rPr>
          <w:rFonts w:ascii="Arial Narrow" w:hAnsi="Arial Narrow"/>
          <w:color w:val="000000" w:themeColor="text1"/>
          <w:sz w:val="24"/>
          <w:lang w:val="pt-BR"/>
        </w:rPr>
        <w:t xml:space="preserve">); </w:t>
      </w:r>
    </w:p>
    <w:p w:rsidR="00E77C0E" w:rsidRPr="007C057E" w:rsidRDefault="00E77C0E" w:rsidP="00E77C0E">
      <w:pPr>
        <w:spacing w:line="276" w:lineRule="auto"/>
        <w:rPr>
          <w:rFonts w:ascii="Arial Narrow" w:hAnsi="Arial Narrow"/>
          <w:color w:val="000000" w:themeColor="text1"/>
          <w:sz w:val="24"/>
          <w:lang w:val="it-IT"/>
        </w:rPr>
      </w:pPr>
      <w:r w:rsidRPr="007C057E">
        <w:rPr>
          <w:rFonts w:ascii="Arial Narrow" w:hAnsi="Arial Narrow"/>
          <w:color w:val="000000" w:themeColor="text1"/>
          <w:sz w:val="24"/>
          <w:lang w:val="pt-BR"/>
        </w:rPr>
        <w:t xml:space="preserve">Regim de inaltime maxim </w:t>
      </w:r>
      <w:r w:rsidR="00814D75">
        <w:rPr>
          <w:rFonts w:ascii="Arial Narrow" w:hAnsi="Arial Narrow"/>
          <w:color w:val="000000" w:themeColor="text1"/>
          <w:sz w:val="24"/>
          <w:lang w:val="pt-BR"/>
        </w:rPr>
        <w:t>(</w:t>
      </w:r>
      <w:r>
        <w:rPr>
          <w:rFonts w:ascii="Arial Narrow" w:eastAsiaTheme="minorHAnsi" w:hAnsi="Arial Narrow" w:cs="Arial Narrow"/>
          <w:color w:val="000000" w:themeColor="text1"/>
          <w:sz w:val="24"/>
          <w:szCs w:val="28"/>
        </w:rPr>
        <w:t>2S-D</w:t>
      </w:r>
      <w:r w:rsidR="00814D75">
        <w:rPr>
          <w:rFonts w:ascii="Arial Narrow" w:eastAsiaTheme="minorHAnsi" w:hAnsi="Arial Narrow" w:cs="Arial Narrow"/>
          <w:color w:val="000000" w:themeColor="text1"/>
          <w:sz w:val="24"/>
          <w:szCs w:val="28"/>
        </w:rPr>
        <w:t>)</w:t>
      </w:r>
      <w:r>
        <w:rPr>
          <w:rFonts w:ascii="Arial Narrow" w:eastAsiaTheme="minorHAnsi" w:hAnsi="Arial Narrow" w:cs="Arial Narrow"/>
          <w:color w:val="000000" w:themeColor="text1"/>
          <w:sz w:val="24"/>
          <w:szCs w:val="28"/>
        </w:rPr>
        <w:t>+P+1E-</w:t>
      </w:r>
      <w:r w:rsidR="00814D75">
        <w:rPr>
          <w:rFonts w:ascii="Arial Narrow" w:eastAsiaTheme="minorHAnsi" w:hAnsi="Arial Narrow" w:cs="Arial Narrow"/>
          <w:color w:val="000000" w:themeColor="text1"/>
          <w:sz w:val="24"/>
          <w:szCs w:val="28"/>
        </w:rPr>
        <w:t>6</w:t>
      </w:r>
      <w:r>
        <w:rPr>
          <w:rFonts w:ascii="Arial Narrow" w:eastAsiaTheme="minorHAnsi" w:hAnsi="Arial Narrow" w:cs="Arial Narrow"/>
          <w:color w:val="000000" w:themeColor="text1"/>
          <w:sz w:val="24"/>
          <w:szCs w:val="28"/>
        </w:rPr>
        <w:t>E, H max. .</w:t>
      </w:r>
      <w:r w:rsidR="00814D75">
        <w:rPr>
          <w:rFonts w:ascii="Arial Narrow" w:eastAsiaTheme="minorHAnsi" w:hAnsi="Arial Narrow" w:cs="Arial Narrow"/>
          <w:color w:val="000000" w:themeColor="text1"/>
          <w:sz w:val="24"/>
          <w:szCs w:val="28"/>
        </w:rPr>
        <w:t>26</w:t>
      </w:r>
      <w:r w:rsidRPr="007C057E">
        <w:rPr>
          <w:rFonts w:ascii="Arial Narrow" w:eastAsiaTheme="minorHAnsi" w:hAnsi="Arial Narrow" w:cs="Arial Narrow"/>
          <w:color w:val="000000" w:themeColor="text1"/>
          <w:sz w:val="24"/>
          <w:szCs w:val="28"/>
        </w:rPr>
        <w:t>m;</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E77C0E" w:rsidRPr="007C057E" w:rsidTr="00531AC4">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Propus</w:t>
            </w:r>
          </w:p>
        </w:tc>
      </w:tr>
      <w:tr w:rsidR="00E77C0E" w:rsidRPr="007C057E" w:rsidTr="00531AC4">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77C0E" w:rsidRPr="007C057E" w:rsidRDefault="00E77C0E" w:rsidP="00531AC4">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r>
      <w:tr w:rsidR="00E77C0E" w:rsidRPr="007C057E" w:rsidTr="00531AC4">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lang w:val="pt-BR"/>
              </w:rPr>
            </w:pPr>
            <w:r w:rsidRPr="00DE3CC4">
              <w:rPr>
                <w:rFonts w:ascii="Arial Narrow" w:eastAsiaTheme="minorHAnsi" w:hAnsi="Arial Narrow" w:cs="Arial Narrow"/>
                <w:b/>
                <w:bCs/>
                <w:color w:val="000000"/>
                <w:sz w:val="24"/>
                <w:szCs w:val="12"/>
              </w:rPr>
              <w:t>Turism, locuire, comert si servicii</w:t>
            </w:r>
          </w:p>
        </w:tc>
        <w:tc>
          <w:tcPr>
            <w:tcW w:w="1092"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Default="00E77C0E" w:rsidP="00531AC4">
            <w:pPr>
              <w:tabs>
                <w:tab w:val="left" w:pos="852"/>
                <w:tab w:val="left" w:pos="1848"/>
                <w:tab w:val="left" w:pos="2581"/>
                <w:tab w:val="left" w:pos="3447"/>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Minim  </w:t>
            </w:r>
          </w:p>
          <w:p w:rsidR="00814D75" w:rsidRPr="00DE3CC4" w:rsidRDefault="00814D75" w:rsidP="00531AC4">
            <w:pPr>
              <w:tabs>
                <w:tab w:val="left" w:pos="852"/>
                <w:tab w:val="left" w:pos="1848"/>
                <w:tab w:val="left" w:pos="2581"/>
                <w:tab w:val="left" w:pos="3447"/>
              </w:tabs>
              <w:rPr>
                <w:rFonts w:ascii="Arial Narrow" w:eastAsiaTheme="minorHAnsi" w:hAnsi="Arial Narrow" w:cs="Arial Narrow"/>
                <w:color w:val="000000"/>
                <w:sz w:val="24"/>
                <w:szCs w:val="24"/>
              </w:rPr>
            </w:pPr>
            <w:r>
              <w:rPr>
                <w:rFonts w:ascii="Arial Narrow" w:eastAsiaTheme="minorHAnsi" w:hAnsi="Arial Narrow" w:cs="Arial Narrow"/>
                <w:color w:val="000000"/>
                <w:sz w:val="24"/>
                <w:szCs w:val="24"/>
              </w:rPr>
              <w:t>2 800.00</w:t>
            </w:r>
          </w:p>
          <w:p w:rsidR="00E77C0E" w:rsidRDefault="00E77C0E" w:rsidP="00531AC4">
            <w:pPr>
              <w:tabs>
                <w:tab w:val="left" w:pos="1890"/>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Maxim </w:t>
            </w:r>
          </w:p>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3 500.00</w:t>
            </w:r>
          </w:p>
        </w:tc>
        <w:tc>
          <w:tcPr>
            <w:tcW w:w="1245" w:type="dxa"/>
            <w:tcBorders>
              <w:top w:val="single" w:sz="4" w:space="0" w:color="auto"/>
              <w:left w:val="single" w:sz="4" w:space="0" w:color="auto"/>
              <w:bottom w:val="single" w:sz="4" w:space="0" w:color="auto"/>
              <w:right w:val="single" w:sz="4" w:space="0" w:color="auto"/>
            </w:tcBorders>
            <w:hideMark/>
          </w:tcPr>
          <w:p w:rsidR="00E77C0E" w:rsidRDefault="00E77C0E" w:rsidP="00531AC4">
            <w:pPr>
              <w:tabs>
                <w:tab w:val="left" w:pos="851"/>
                <w:tab w:val="left" w:pos="1848"/>
                <w:tab w:val="left" w:pos="2582"/>
                <w:tab w:val="left" w:pos="3447"/>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Minim </w:t>
            </w:r>
          </w:p>
          <w:p w:rsidR="00E77C0E" w:rsidRPr="00DE3CC4" w:rsidRDefault="00814D75" w:rsidP="00531AC4">
            <w:pPr>
              <w:tabs>
                <w:tab w:val="left" w:pos="851"/>
                <w:tab w:val="left" w:pos="1848"/>
                <w:tab w:val="left" w:pos="2582"/>
                <w:tab w:val="left" w:pos="3447"/>
              </w:tabs>
              <w:rPr>
                <w:rFonts w:ascii="Arial Narrow" w:eastAsiaTheme="minorHAnsi" w:hAnsi="Arial Narrow" w:cs="Arial Narrow"/>
                <w:color w:val="000000"/>
                <w:sz w:val="24"/>
                <w:szCs w:val="24"/>
              </w:rPr>
            </w:pPr>
            <w:r>
              <w:rPr>
                <w:rFonts w:ascii="Arial Narrow" w:eastAsiaTheme="minorHAnsi" w:hAnsi="Arial Narrow" w:cs="Arial Narrow"/>
                <w:color w:val="000000"/>
                <w:sz w:val="24"/>
                <w:szCs w:val="24"/>
              </w:rPr>
              <w:t>22 400.00</w:t>
            </w:r>
          </w:p>
          <w:p w:rsidR="00E77C0E" w:rsidRDefault="00E77C0E" w:rsidP="00531AC4">
            <w:pPr>
              <w:tabs>
                <w:tab w:val="left" w:pos="1890"/>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Maxim </w:t>
            </w:r>
          </w:p>
          <w:p w:rsidR="00814D75" w:rsidRPr="00814D75" w:rsidRDefault="00814D75" w:rsidP="00531AC4">
            <w:pPr>
              <w:tabs>
                <w:tab w:val="left" w:pos="1890"/>
              </w:tabs>
              <w:rPr>
                <w:rFonts w:ascii="Arial Narrow" w:eastAsiaTheme="minorHAnsi" w:hAnsi="Arial Narrow" w:cs="Arial Narrow"/>
                <w:color w:val="000000"/>
                <w:sz w:val="24"/>
                <w:szCs w:val="24"/>
              </w:rPr>
            </w:pPr>
            <w:r>
              <w:rPr>
                <w:rFonts w:ascii="Arial Narrow" w:eastAsiaTheme="minorHAnsi" w:hAnsi="Arial Narrow" w:cs="Arial Narrow"/>
                <w:color w:val="000000"/>
                <w:sz w:val="24"/>
                <w:szCs w:val="24"/>
              </w:rPr>
              <w:t>28 000.00</w:t>
            </w:r>
          </w:p>
        </w:tc>
        <w:tc>
          <w:tcPr>
            <w:tcW w:w="91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681"/>
                <w:tab w:val="left" w:pos="1479"/>
                <w:tab w:val="left" w:pos="2065"/>
                <w:tab w:val="left" w:pos="2758"/>
              </w:tabs>
              <w:spacing w:line="276" w:lineRule="auto"/>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 xml:space="preserve">Minim </w:t>
            </w:r>
            <w:r w:rsidR="00814D75">
              <w:rPr>
                <w:rFonts w:ascii="Arial Narrow" w:eastAsiaTheme="minorHAnsi" w:hAnsi="Arial Narrow" w:cs="Arial Narrow"/>
                <w:color w:val="000000" w:themeColor="text1"/>
                <w:sz w:val="24"/>
                <w:szCs w:val="24"/>
              </w:rPr>
              <w:t>40</w:t>
            </w:r>
          </w:p>
          <w:p w:rsidR="00E77C0E" w:rsidRPr="00DE3CC4" w:rsidRDefault="00E77C0E" w:rsidP="00814D75">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 xml:space="preserve">Maxim </w:t>
            </w:r>
            <w:r w:rsidR="00814D75">
              <w:rPr>
                <w:rFonts w:ascii="Arial Narrow" w:eastAsiaTheme="minorHAnsi" w:hAnsi="Arial Narrow" w:cs="Arial Narrow"/>
                <w:color w:val="000000" w:themeColor="text1"/>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681"/>
                <w:tab w:val="left" w:pos="1479"/>
                <w:tab w:val="left" w:pos="2065"/>
                <w:tab w:val="left" w:pos="2758"/>
              </w:tabs>
              <w:spacing w:line="276" w:lineRule="auto"/>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Minim</w:t>
            </w:r>
          </w:p>
          <w:p w:rsidR="00E77C0E" w:rsidRPr="00DE3CC4" w:rsidRDefault="00814D75" w:rsidP="00531AC4">
            <w:pPr>
              <w:tabs>
                <w:tab w:val="left" w:pos="681"/>
                <w:tab w:val="left" w:pos="1479"/>
                <w:tab w:val="left" w:pos="2065"/>
                <w:tab w:val="left" w:pos="2758"/>
              </w:tabs>
              <w:spacing w:line="276" w:lineRule="auto"/>
              <w:rPr>
                <w:rFonts w:ascii="Arial Narrow" w:eastAsiaTheme="minorHAnsi" w:hAnsi="Arial Narrow" w:cs="Arial Narrow"/>
                <w:color w:val="000000" w:themeColor="text1"/>
                <w:sz w:val="24"/>
                <w:szCs w:val="24"/>
              </w:rPr>
            </w:pPr>
            <w:r>
              <w:rPr>
                <w:rFonts w:ascii="Arial Narrow" w:eastAsiaTheme="minorHAnsi" w:hAnsi="Arial Narrow" w:cs="Arial Narrow"/>
                <w:color w:val="000000" w:themeColor="text1"/>
                <w:sz w:val="24"/>
                <w:szCs w:val="24"/>
              </w:rPr>
              <w:t>3.2</w:t>
            </w:r>
          </w:p>
          <w:p w:rsidR="00E77C0E" w:rsidRPr="00DE3CC4" w:rsidRDefault="00E77C0E" w:rsidP="00814D75">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 xml:space="preserve">Maxim </w:t>
            </w:r>
            <w:r w:rsidR="00814D75">
              <w:rPr>
                <w:rFonts w:ascii="Arial Narrow" w:eastAsiaTheme="minorHAnsi" w:hAnsi="Arial Narrow" w:cs="Arial Narrow"/>
                <w:color w:val="000000" w:themeColor="text1"/>
                <w:sz w:val="24"/>
                <w:szCs w:val="24"/>
              </w:rPr>
              <w:t>4.0</w:t>
            </w:r>
          </w:p>
        </w:tc>
      </w:tr>
      <w:tr w:rsidR="00E77C0E" w:rsidRPr="007C057E" w:rsidTr="00531AC4">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77C0E" w:rsidRPr="007C057E" w:rsidRDefault="00E77C0E" w:rsidP="00531AC4">
            <w:pPr>
              <w:tabs>
                <w:tab w:val="left" w:pos="1890"/>
              </w:tabs>
              <w:rPr>
                <w:rFonts w:ascii="Arial Narrow" w:eastAsiaTheme="minorHAnsi" w:hAnsi="Arial Narrow" w:cs="Arial Narrow"/>
                <w:b/>
                <w:bCs/>
                <w:color w:val="000000" w:themeColor="text1"/>
                <w:sz w:val="24"/>
                <w:szCs w:val="24"/>
              </w:rPr>
            </w:pPr>
            <w:r>
              <w:rPr>
                <w:rFonts w:ascii="Arial Narrow" w:eastAsiaTheme="minorHAnsi" w:hAnsi="Arial Narrow" w:cs="Arial Narrow"/>
                <w:b/>
                <w:bCs/>
                <w:color w:val="000000" w:themeColor="text1"/>
                <w:sz w:val="24"/>
                <w:szCs w:val="24"/>
              </w:rPr>
              <w:t>Gospodarie comunala</w:t>
            </w:r>
          </w:p>
        </w:tc>
        <w:tc>
          <w:tcPr>
            <w:tcW w:w="1092" w:type="dxa"/>
            <w:tcBorders>
              <w:top w:val="single" w:sz="4" w:space="0" w:color="auto"/>
              <w:left w:val="single" w:sz="4" w:space="0" w:color="auto"/>
              <w:bottom w:val="single" w:sz="4" w:space="0" w:color="auto"/>
              <w:right w:val="single" w:sz="4" w:space="0" w:color="auto"/>
            </w:tcBorders>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tcPr>
          <w:p w:rsidR="00E77C0E" w:rsidRPr="00DE3CC4" w:rsidRDefault="00814D75" w:rsidP="00531AC4">
            <w:pPr>
              <w:tabs>
                <w:tab w:val="left" w:pos="1890"/>
              </w:tabs>
              <w:rPr>
                <w:rFonts w:ascii="Arial Narrow" w:eastAsiaTheme="minorHAnsi" w:hAnsi="Arial Narrow" w:cs="Arial Narrow"/>
                <w:color w:val="000000" w:themeColor="text1"/>
                <w:sz w:val="24"/>
                <w:szCs w:val="24"/>
              </w:rPr>
            </w:pPr>
            <w:r>
              <w:rPr>
                <w:rFonts w:ascii="Arial Narrow" w:eastAsiaTheme="minorHAnsi" w:hAnsi="Arial Narrow" w:cs="Arial Narrow"/>
                <w:color w:val="000000" w:themeColor="text1"/>
                <w:sz w:val="24"/>
                <w:szCs w:val="24"/>
              </w:rPr>
              <w:t>50.00</w:t>
            </w:r>
          </w:p>
        </w:tc>
        <w:tc>
          <w:tcPr>
            <w:tcW w:w="1245" w:type="dxa"/>
            <w:tcBorders>
              <w:top w:val="single" w:sz="4" w:space="0" w:color="auto"/>
              <w:left w:val="single" w:sz="4" w:space="0" w:color="auto"/>
              <w:bottom w:val="single" w:sz="4" w:space="0" w:color="auto"/>
              <w:right w:val="single" w:sz="4" w:space="0" w:color="auto"/>
            </w:tcBorders>
          </w:tcPr>
          <w:p w:rsidR="00E77C0E" w:rsidRPr="00DE3CC4" w:rsidRDefault="00814D75" w:rsidP="00531AC4">
            <w:pPr>
              <w:tabs>
                <w:tab w:val="left" w:pos="1890"/>
              </w:tabs>
              <w:rPr>
                <w:rFonts w:ascii="Arial Narrow" w:eastAsiaTheme="minorHAnsi" w:hAnsi="Arial Narrow" w:cs="Arial Narrow"/>
                <w:color w:val="000000" w:themeColor="text1"/>
                <w:sz w:val="24"/>
                <w:szCs w:val="24"/>
              </w:rPr>
            </w:pPr>
            <w:r>
              <w:rPr>
                <w:rFonts w:ascii="Arial Narrow" w:eastAsiaTheme="minorHAnsi" w:hAnsi="Arial Narrow" w:cs="Arial Narrow"/>
                <w:color w:val="000000" w:themeColor="text1"/>
                <w:sz w:val="24"/>
                <w:szCs w:val="24"/>
              </w:rPr>
              <w:t>50.00</w:t>
            </w:r>
          </w:p>
        </w:tc>
        <w:tc>
          <w:tcPr>
            <w:tcW w:w="915" w:type="dxa"/>
            <w:tcBorders>
              <w:top w:val="single" w:sz="4" w:space="0" w:color="auto"/>
              <w:left w:val="single" w:sz="4" w:space="0" w:color="auto"/>
              <w:bottom w:val="single" w:sz="4" w:space="0" w:color="auto"/>
              <w:right w:val="single" w:sz="4" w:space="0" w:color="auto"/>
            </w:tcBorders>
          </w:tcPr>
          <w:p w:rsidR="00E77C0E" w:rsidRPr="00DE3CC4" w:rsidRDefault="00814D75" w:rsidP="00531AC4">
            <w:pPr>
              <w:tabs>
                <w:tab w:val="left" w:pos="1890"/>
              </w:tabs>
              <w:rPr>
                <w:rFonts w:ascii="Arial Narrow" w:eastAsiaTheme="minorHAnsi" w:hAnsi="Arial Narrow" w:cs="Arial Narrow"/>
                <w:color w:val="000000" w:themeColor="text1"/>
                <w:sz w:val="24"/>
                <w:szCs w:val="24"/>
              </w:rPr>
            </w:pPr>
            <w:r>
              <w:rPr>
                <w:rFonts w:ascii="Arial Narrow" w:eastAsiaTheme="minorHAnsi" w:hAnsi="Arial Narrow" w:cs="Arial Narrow"/>
                <w:color w:val="000000" w:themeColor="text1"/>
                <w:sz w:val="24"/>
                <w:szCs w:val="24"/>
              </w:rPr>
              <w:t>0.7</w:t>
            </w:r>
          </w:p>
        </w:tc>
        <w:tc>
          <w:tcPr>
            <w:tcW w:w="1080" w:type="dxa"/>
            <w:tcBorders>
              <w:top w:val="single" w:sz="4" w:space="0" w:color="auto"/>
              <w:left w:val="single" w:sz="4" w:space="0" w:color="auto"/>
              <w:bottom w:val="single" w:sz="4" w:space="0" w:color="auto"/>
              <w:right w:val="single" w:sz="4" w:space="0" w:color="auto"/>
            </w:tcBorders>
          </w:tcPr>
          <w:p w:rsidR="00E77C0E" w:rsidRPr="00DE3CC4" w:rsidRDefault="00E77C0E" w:rsidP="00814D75">
            <w:pPr>
              <w:tabs>
                <w:tab w:val="left" w:pos="1890"/>
              </w:tabs>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0.00</w:t>
            </w:r>
            <w:r w:rsidR="00814D75">
              <w:rPr>
                <w:rFonts w:ascii="Arial Narrow" w:eastAsiaTheme="minorHAnsi" w:hAnsi="Arial Narrow" w:cs="Arial Narrow"/>
                <w:color w:val="000000" w:themeColor="text1"/>
                <w:sz w:val="24"/>
                <w:szCs w:val="24"/>
              </w:rPr>
              <w:t>7</w:t>
            </w:r>
          </w:p>
        </w:tc>
      </w:tr>
      <w:tr w:rsidR="00E77C0E" w:rsidRPr="007C057E" w:rsidTr="00531AC4">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szCs w:val="24"/>
                <w:lang w:val="pt-BR"/>
              </w:rPr>
            </w:pPr>
            <w:r w:rsidRPr="007C057E">
              <w:rPr>
                <w:rFonts w:ascii="Arial Narrow" w:eastAsiaTheme="minorHAnsi" w:hAnsi="Arial Narrow" w:cs="Arial Narrow"/>
                <w:b/>
                <w:bCs/>
                <w:color w:val="000000" w:themeColor="text1"/>
                <w:sz w:val="24"/>
                <w:szCs w:val="24"/>
              </w:rPr>
              <w:t>Alei pietonale, carosabile, parcari</w:t>
            </w:r>
          </w:p>
        </w:tc>
        <w:tc>
          <w:tcPr>
            <w:tcW w:w="1092"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1 400.00</w:t>
            </w:r>
          </w:p>
        </w:tc>
        <w:tc>
          <w:tcPr>
            <w:tcW w:w="1245"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1 400.00</w:t>
            </w:r>
          </w:p>
        </w:tc>
        <w:tc>
          <w:tcPr>
            <w:tcW w:w="915"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20</w:t>
            </w:r>
          </w:p>
        </w:tc>
        <w:tc>
          <w:tcPr>
            <w:tcW w:w="108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0.2</w:t>
            </w:r>
          </w:p>
        </w:tc>
      </w:tr>
      <w:tr w:rsidR="00E77C0E" w:rsidRPr="007C057E" w:rsidTr="00531AC4">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szCs w:val="24"/>
                <w:lang w:val="pt-BR"/>
              </w:rPr>
            </w:pPr>
            <w:r w:rsidRPr="007C057E">
              <w:rPr>
                <w:rFonts w:ascii="Arial Narrow" w:eastAsiaTheme="minorHAnsi" w:hAnsi="Arial Narrow" w:cs="Arial Narrow"/>
                <w:b/>
                <w:bCs/>
                <w:color w:val="000000" w:themeColor="text1"/>
                <w:sz w:val="24"/>
                <w:szCs w:val="24"/>
              </w:rPr>
              <w:t>Spatii verzi, de protectie</w:t>
            </w:r>
          </w:p>
        </w:tc>
        <w:tc>
          <w:tcPr>
            <w:tcW w:w="1092"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DE3CC4" w:rsidRDefault="00E77C0E" w:rsidP="00531AC4">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2 100.00</w:t>
            </w:r>
          </w:p>
        </w:tc>
        <w:tc>
          <w:tcPr>
            <w:tcW w:w="1245"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2 100.00</w:t>
            </w:r>
          </w:p>
        </w:tc>
        <w:tc>
          <w:tcPr>
            <w:tcW w:w="915" w:type="dxa"/>
            <w:tcBorders>
              <w:top w:val="single" w:sz="4" w:space="0" w:color="auto"/>
              <w:left w:val="single" w:sz="4" w:space="0" w:color="auto"/>
              <w:bottom w:val="single" w:sz="4" w:space="0" w:color="auto"/>
              <w:right w:val="single" w:sz="4" w:space="0" w:color="auto"/>
            </w:tcBorders>
            <w:hideMark/>
          </w:tcPr>
          <w:p w:rsidR="00E77C0E" w:rsidRPr="00DE3CC4"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themeColor="text1"/>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814D75">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0.3</w:t>
            </w:r>
          </w:p>
        </w:tc>
      </w:tr>
      <w:tr w:rsidR="00E77C0E" w:rsidRPr="007C057E" w:rsidTr="00531AC4">
        <w:tc>
          <w:tcPr>
            <w:tcW w:w="5778" w:type="dxa"/>
            <w:gridSpan w:val="5"/>
            <w:tcBorders>
              <w:top w:val="single" w:sz="4" w:space="0" w:color="auto"/>
              <w:left w:val="single" w:sz="4" w:space="0" w:color="auto"/>
              <w:bottom w:val="single" w:sz="4" w:space="0" w:color="auto"/>
              <w:right w:val="single" w:sz="4" w:space="0" w:color="auto"/>
            </w:tcBorders>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 xml:space="preserve">Total teren </w:t>
            </w:r>
          </w:p>
          <w:p w:rsidR="00E77C0E" w:rsidRPr="007C057E" w:rsidRDefault="00E77C0E" w:rsidP="00531AC4">
            <w:pPr>
              <w:tabs>
                <w:tab w:val="left" w:pos="1890"/>
              </w:tabs>
              <w:rPr>
                <w:rFonts w:ascii="Arial Narrow" w:hAnsi="Arial Narrow"/>
                <w:color w:val="000000" w:themeColor="text1"/>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E77C0E" w:rsidRPr="007C057E"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themeColor="text1"/>
                <w:sz w:val="24"/>
                <w:szCs w:val="24"/>
              </w:rPr>
              <w:t>7 000.00</w:t>
            </w:r>
          </w:p>
        </w:tc>
        <w:tc>
          <w:tcPr>
            <w:tcW w:w="1995" w:type="dxa"/>
            <w:gridSpan w:val="2"/>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spacing w:after="200" w:line="276" w:lineRule="auto"/>
              <w:rPr>
                <w:color w:val="000000" w:themeColor="text1"/>
              </w:rPr>
            </w:pPr>
            <w:r w:rsidRPr="007C057E">
              <w:rPr>
                <w:rFonts w:ascii="Arial Narrow" w:hAnsi="Arial Narrow"/>
                <w:color w:val="000000" w:themeColor="text1"/>
                <w:sz w:val="24"/>
                <w:lang w:val="pt-BR"/>
              </w:rPr>
              <w:t>100</w:t>
            </w:r>
          </w:p>
        </w:tc>
      </w:tr>
    </w:tbl>
    <w:p w:rsidR="00E77C0E" w:rsidRPr="00814D75" w:rsidRDefault="00E77C0E" w:rsidP="00814D75">
      <w:pPr>
        <w:pStyle w:val="NoSpacing"/>
        <w:spacing w:line="276" w:lineRule="auto"/>
        <w:rPr>
          <w:rFonts w:ascii="Arial Narrow" w:hAnsi="Arial Narrow"/>
          <w:color w:val="FF0000"/>
          <w:sz w:val="24"/>
          <w:lang w:val="pt-BR"/>
        </w:rPr>
      </w:pPr>
      <w:r w:rsidRPr="00814D75">
        <w:rPr>
          <w:rFonts w:ascii="Arial Narrow" w:hAnsi="Arial Narrow"/>
          <w:b/>
          <w:color w:val="000000" w:themeColor="text1"/>
          <w:sz w:val="28"/>
          <w:szCs w:val="24"/>
        </w:rPr>
        <w:lastRenderedPageBreak/>
        <w:t>Is 2 – zona servicii turistice</w:t>
      </w:r>
    </w:p>
    <w:p w:rsidR="00E77C0E" w:rsidRDefault="00E77C0E" w:rsidP="00E77C0E">
      <w:pPr>
        <w:spacing w:line="276" w:lineRule="auto"/>
        <w:rPr>
          <w:rFonts w:ascii="Arial Narrow" w:hAnsi="Arial Narrow"/>
          <w:color w:val="000000" w:themeColor="text1"/>
          <w:sz w:val="24"/>
          <w:lang w:val="pt-BR"/>
        </w:rPr>
      </w:pPr>
      <w:r w:rsidRPr="003D48FE">
        <w:rPr>
          <w:rFonts w:ascii="Arial Narrow" w:hAnsi="Arial Narrow"/>
          <w:color w:val="000000" w:themeColor="text1"/>
          <w:sz w:val="24"/>
          <w:lang w:val="pt-BR"/>
        </w:rPr>
        <w:t xml:space="preserve">POT minim = </w:t>
      </w:r>
      <w:r w:rsidR="00814D75">
        <w:rPr>
          <w:rFonts w:ascii="Arial Narrow" w:hAnsi="Arial Narrow"/>
          <w:color w:val="000000" w:themeColor="text1"/>
          <w:sz w:val="24"/>
          <w:lang w:val="pt-BR"/>
        </w:rPr>
        <w:t>30</w:t>
      </w:r>
      <w:r w:rsidRPr="003D48FE">
        <w:rPr>
          <w:rFonts w:ascii="Arial Narrow" w:hAnsi="Arial Narrow"/>
          <w:color w:val="000000" w:themeColor="text1"/>
          <w:sz w:val="24"/>
          <w:lang w:val="pt-BR"/>
        </w:rPr>
        <w:t xml:space="preserve">% (maxim </w:t>
      </w:r>
      <w:r>
        <w:rPr>
          <w:rFonts w:ascii="Arial Narrow" w:hAnsi="Arial Narrow"/>
          <w:color w:val="000000" w:themeColor="text1"/>
          <w:sz w:val="24"/>
          <w:lang w:val="pt-BR"/>
        </w:rPr>
        <w:t>4</w:t>
      </w:r>
      <w:r w:rsidR="00814D75">
        <w:rPr>
          <w:rFonts w:ascii="Arial Narrow" w:hAnsi="Arial Narrow"/>
          <w:color w:val="000000" w:themeColor="text1"/>
          <w:sz w:val="24"/>
          <w:lang w:val="pt-BR"/>
        </w:rPr>
        <w:t>0</w:t>
      </w:r>
      <w:r w:rsidRPr="003D48FE">
        <w:rPr>
          <w:rFonts w:ascii="Arial Narrow" w:hAnsi="Arial Narrow"/>
          <w:color w:val="000000" w:themeColor="text1"/>
          <w:sz w:val="24"/>
          <w:lang w:val="pt-BR"/>
        </w:rPr>
        <w:t xml:space="preserve">%); CUT minim = </w:t>
      </w:r>
      <w:r w:rsidR="00814D75">
        <w:rPr>
          <w:rFonts w:ascii="Arial Narrow" w:hAnsi="Arial Narrow"/>
          <w:color w:val="000000" w:themeColor="text1"/>
          <w:sz w:val="24"/>
          <w:lang w:val="pt-BR"/>
        </w:rPr>
        <w:t xml:space="preserve">2 </w:t>
      </w:r>
      <w:r>
        <w:rPr>
          <w:rFonts w:ascii="Arial Narrow" w:hAnsi="Arial Narrow"/>
          <w:color w:val="000000" w:themeColor="text1"/>
          <w:sz w:val="24"/>
          <w:lang w:val="pt-BR"/>
        </w:rPr>
        <w:t xml:space="preserve"> </w:t>
      </w:r>
      <w:r w:rsidRPr="003D48FE">
        <w:rPr>
          <w:rFonts w:ascii="Arial Narrow" w:hAnsi="Arial Narrow"/>
          <w:color w:val="000000" w:themeColor="text1"/>
          <w:sz w:val="24"/>
          <w:lang w:val="pt-BR"/>
        </w:rPr>
        <w:t xml:space="preserve"> (maxim = </w:t>
      </w:r>
      <w:r>
        <w:rPr>
          <w:rFonts w:ascii="Arial Narrow" w:hAnsi="Arial Narrow"/>
          <w:color w:val="000000" w:themeColor="text1"/>
          <w:sz w:val="24"/>
          <w:lang w:val="pt-BR"/>
        </w:rPr>
        <w:t>2.</w:t>
      </w:r>
      <w:r w:rsidR="00814D75">
        <w:rPr>
          <w:rFonts w:ascii="Arial Narrow" w:hAnsi="Arial Narrow"/>
          <w:color w:val="000000" w:themeColor="text1"/>
          <w:sz w:val="24"/>
          <w:lang w:val="pt-BR"/>
        </w:rPr>
        <w:t>4</w:t>
      </w:r>
      <w:r w:rsidRPr="003D48FE">
        <w:rPr>
          <w:rFonts w:ascii="Arial Narrow" w:hAnsi="Arial Narrow"/>
          <w:color w:val="000000" w:themeColor="text1"/>
          <w:sz w:val="24"/>
          <w:lang w:val="pt-BR"/>
        </w:rPr>
        <w:t xml:space="preserve">); </w:t>
      </w:r>
    </w:p>
    <w:p w:rsidR="00E77C0E" w:rsidRPr="007C057E" w:rsidRDefault="00E77C0E" w:rsidP="00E77C0E">
      <w:pPr>
        <w:spacing w:line="276" w:lineRule="auto"/>
        <w:rPr>
          <w:rFonts w:ascii="Arial Narrow" w:hAnsi="Arial Narrow"/>
          <w:color w:val="000000" w:themeColor="text1"/>
          <w:sz w:val="24"/>
          <w:lang w:val="it-IT"/>
        </w:rPr>
      </w:pPr>
      <w:r w:rsidRPr="003D48FE">
        <w:rPr>
          <w:rFonts w:ascii="Arial Narrow" w:hAnsi="Arial Narrow"/>
          <w:color w:val="000000" w:themeColor="text1"/>
          <w:sz w:val="24"/>
          <w:lang w:val="pt-BR"/>
        </w:rPr>
        <w:t>Regim de inaltime maxim</w:t>
      </w:r>
      <w:r>
        <w:rPr>
          <w:rFonts w:ascii="Arial Narrow" w:hAnsi="Arial Narrow"/>
          <w:color w:val="000000" w:themeColor="text1"/>
          <w:sz w:val="24"/>
          <w:lang w:val="pt-BR"/>
        </w:rPr>
        <w:t xml:space="preserve"> </w:t>
      </w:r>
      <w:r w:rsidR="00814D75">
        <w:rPr>
          <w:rFonts w:ascii="Arial Narrow" w:hAnsi="Arial Narrow"/>
          <w:color w:val="000000" w:themeColor="text1"/>
          <w:sz w:val="24"/>
          <w:lang w:val="pt-BR"/>
        </w:rPr>
        <w:t>(</w:t>
      </w:r>
      <w:r w:rsidR="00814D75">
        <w:rPr>
          <w:rFonts w:ascii="Arial Narrow" w:eastAsiaTheme="minorHAnsi" w:hAnsi="Arial Narrow" w:cs="Arial Narrow"/>
          <w:color w:val="000000" w:themeColor="text1"/>
          <w:sz w:val="24"/>
          <w:szCs w:val="28"/>
        </w:rPr>
        <w:t>2S-D)+P+1E-</w:t>
      </w:r>
      <w:r w:rsidR="00814D75">
        <w:rPr>
          <w:rFonts w:ascii="Arial Narrow" w:eastAsiaTheme="minorHAnsi" w:hAnsi="Arial Narrow" w:cs="Arial Narrow"/>
          <w:color w:val="000000" w:themeColor="text1"/>
          <w:sz w:val="24"/>
          <w:szCs w:val="28"/>
        </w:rPr>
        <w:t>4</w:t>
      </w:r>
      <w:r w:rsidR="00814D75">
        <w:rPr>
          <w:rFonts w:ascii="Arial Narrow" w:eastAsiaTheme="minorHAnsi" w:hAnsi="Arial Narrow" w:cs="Arial Narrow"/>
          <w:color w:val="000000" w:themeColor="text1"/>
          <w:sz w:val="24"/>
          <w:szCs w:val="28"/>
        </w:rPr>
        <w:t>E</w:t>
      </w:r>
      <w:r w:rsidR="00814D75">
        <w:rPr>
          <w:rFonts w:ascii="Arial Narrow" w:eastAsiaTheme="minorHAnsi" w:hAnsi="Arial Narrow" w:cs="Arial Narrow"/>
          <w:color w:val="000000" w:themeColor="text1"/>
          <w:sz w:val="24"/>
          <w:szCs w:val="28"/>
        </w:rPr>
        <w:t>, H max. 18</w:t>
      </w:r>
      <w:r w:rsidRPr="007C057E">
        <w:rPr>
          <w:rFonts w:ascii="Arial Narrow" w:eastAsiaTheme="minorHAnsi" w:hAnsi="Arial Narrow" w:cs="Arial Narrow"/>
          <w:color w:val="000000" w:themeColor="text1"/>
          <w:sz w:val="24"/>
          <w:szCs w:val="28"/>
        </w:rPr>
        <w:t>m;</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E77C0E" w:rsidRPr="007C057E" w:rsidTr="00531AC4">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Propus</w:t>
            </w:r>
          </w:p>
        </w:tc>
      </w:tr>
      <w:tr w:rsidR="00E77C0E" w:rsidRPr="007C057E" w:rsidTr="00531AC4">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77C0E" w:rsidRPr="007C057E" w:rsidRDefault="00E77C0E" w:rsidP="00531AC4">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r>
      <w:tr w:rsidR="00E77C0E" w:rsidRPr="007C057E" w:rsidTr="00531AC4">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b/>
                <w:bCs/>
                <w:color w:val="000000"/>
                <w:sz w:val="24"/>
                <w:szCs w:val="24"/>
              </w:rPr>
              <w:t>Turism, comert si servicii</w:t>
            </w:r>
          </w:p>
        </w:tc>
        <w:tc>
          <w:tcPr>
            <w:tcW w:w="1092"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814D75" w:rsidRDefault="00E77C0E" w:rsidP="00531AC4">
            <w:pPr>
              <w:tabs>
                <w:tab w:val="left" w:pos="851"/>
                <w:tab w:val="left" w:pos="1849"/>
                <w:tab w:val="left" w:pos="2581"/>
                <w:tab w:val="left" w:pos="3447"/>
              </w:tabs>
              <w:rPr>
                <w:rFonts w:ascii="Arial Narrow" w:eastAsiaTheme="minorHAnsi" w:hAnsi="Arial Narrow" w:cs="Arial Narrow"/>
                <w:color w:val="000000"/>
                <w:sz w:val="24"/>
                <w:szCs w:val="24"/>
              </w:rPr>
            </w:pPr>
            <w:r w:rsidRPr="00C44C55">
              <w:rPr>
                <w:rFonts w:ascii="Arial Narrow" w:eastAsiaTheme="minorHAnsi" w:hAnsi="Arial Narrow" w:cs="Arial Narrow"/>
                <w:color w:val="000000"/>
                <w:sz w:val="24"/>
                <w:szCs w:val="24"/>
              </w:rPr>
              <w:t xml:space="preserve">Minim </w:t>
            </w:r>
          </w:p>
          <w:p w:rsidR="00E77C0E" w:rsidRPr="00C44C55" w:rsidRDefault="00814D75" w:rsidP="00531AC4">
            <w:pPr>
              <w:tabs>
                <w:tab w:val="left" w:pos="851"/>
                <w:tab w:val="left" w:pos="1849"/>
                <w:tab w:val="left" w:pos="2581"/>
                <w:tab w:val="left" w:pos="3447"/>
              </w:tabs>
              <w:rPr>
                <w:rFonts w:ascii="Arial Narrow" w:eastAsiaTheme="minorHAnsi" w:hAnsi="Arial Narrow" w:cs="Arial Narrow"/>
                <w:color w:val="000000"/>
                <w:sz w:val="24"/>
                <w:szCs w:val="24"/>
              </w:rPr>
            </w:pPr>
            <w:r>
              <w:rPr>
                <w:rFonts w:ascii="Arial Narrow" w:eastAsiaTheme="minorHAnsi" w:hAnsi="Arial Narrow" w:cs="Arial Narrow"/>
                <w:color w:val="000000"/>
                <w:sz w:val="24"/>
                <w:szCs w:val="24"/>
              </w:rPr>
              <w:t>6 684.08</w:t>
            </w:r>
          </w:p>
          <w:p w:rsidR="00814D75" w:rsidRDefault="00E77C0E" w:rsidP="00531AC4">
            <w:pPr>
              <w:tabs>
                <w:tab w:val="left" w:pos="1890"/>
              </w:tabs>
              <w:rPr>
                <w:rFonts w:ascii="Arial Narrow" w:eastAsiaTheme="minorHAnsi" w:hAnsi="Arial Narrow" w:cs="Arial Narrow"/>
                <w:color w:val="000000"/>
                <w:sz w:val="24"/>
                <w:szCs w:val="24"/>
              </w:rPr>
            </w:pPr>
            <w:r w:rsidRPr="00C44C55">
              <w:rPr>
                <w:rFonts w:ascii="Arial Narrow" w:eastAsiaTheme="minorHAnsi" w:hAnsi="Arial Narrow" w:cs="Arial Narrow"/>
                <w:color w:val="000000"/>
                <w:sz w:val="24"/>
                <w:szCs w:val="24"/>
              </w:rPr>
              <w:t xml:space="preserve">Maxim </w:t>
            </w:r>
          </w:p>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8 912.11</w:t>
            </w:r>
          </w:p>
        </w:tc>
        <w:tc>
          <w:tcPr>
            <w:tcW w:w="1245" w:type="dxa"/>
            <w:tcBorders>
              <w:top w:val="single" w:sz="4" w:space="0" w:color="auto"/>
              <w:left w:val="single" w:sz="4" w:space="0" w:color="auto"/>
              <w:bottom w:val="single" w:sz="4" w:space="0" w:color="auto"/>
              <w:right w:val="single" w:sz="4" w:space="0" w:color="auto"/>
            </w:tcBorders>
            <w:hideMark/>
          </w:tcPr>
          <w:p w:rsidR="00814D75" w:rsidRDefault="00E77C0E" w:rsidP="00531AC4">
            <w:pPr>
              <w:tabs>
                <w:tab w:val="left" w:pos="851"/>
                <w:tab w:val="left" w:pos="1848"/>
                <w:tab w:val="left" w:pos="2582"/>
                <w:tab w:val="left" w:pos="3447"/>
              </w:tabs>
              <w:rPr>
                <w:rFonts w:ascii="Arial Narrow" w:eastAsiaTheme="minorHAnsi" w:hAnsi="Arial Narrow" w:cs="Arial Narrow"/>
                <w:color w:val="000000"/>
                <w:sz w:val="24"/>
                <w:szCs w:val="24"/>
              </w:rPr>
            </w:pPr>
            <w:r w:rsidRPr="00C44C55">
              <w:rPr>
                <w:rFonts w:ascii="Arial Narrow" w:eastAsiaTheme="minorHAnsi" w:hAnsi="Arial Narrow" w:cs="Arial Narrow"/>
                <w:color w:val="000000"/>
                <w:sz w:val="24"/>
                <w:szCs w:val="24"/>
              </w:rPr>
              <w:t xml:space="preserve">Minim </w:t>
            </w:r>
          </w:p>
          <w:p w:rsidR="00E77C0E" w:rsidRPr="00C44C55" w:rsidRDefault="00814D75" w:rsidP="00531AC4">
            <w:pPr>
              <w:tabs>
                <w:tab w:val="left" w:pos="851"/>
                <w:tab w:val="left" w:pos="1848"/>
                <w:tab w:val="left" w:pos="2582"/>
                <w:tab w:val="left" w:pos="3447"/>
              </w:tabs>
              <w:rPr>
                <w:rFonts w:ascii="Arial Narrow" w:eastAsiaTheme="minorHAnsi" w:hAnsi="Arial Narrow" w:cs="Arial Narrow"/>
                <w:color w:val="000000"/>
                <w:sz w:val="24"/>
                <w:szCs w:val="24"/>
              </w:rPr>
            </w:pPr>
            <w:r>
              <w:rPr>
                <w:rFonts w:ascii="Arial Narrow" w:eastAsiaTheme="minorHAnsi" w:hAnsi="Arial Narrow" w:cs="Arial Narrow"/>
                <w:color w:val="000000"/>
                <w:sz w:val="24"/>
                <w:szCs w:val="24"/>
              </w:rPr>
              <w:t>40 104.48</w:t>
            </w:r>
          </w:p>
          <w:p w:rsidR="00814D75" w:rsidRDefault="00E77C0E" w:rsidP="00531AC4">
            <w:pPr>
              <w:tabs>
                <w:tab w:val="left" w:pos="1890"/>
              </w:tabs>
              <w:rPr>
                <w:rFonts w:ascii="Arial Narrow" w:eastAsiaTheme="minorHAnsi" w:hAnsi="Arial Narrow" w:cs="Arial Narrow"/>
                <w:color w:val="000000"/>
                <w:sz w:val="24"/>
                <w:szCs w:val="24"/>
              </w:rPr>
            </w:pPr>
            <w:r w:rsidRPr="00C44C55">
              <w:rPr>
                <w:rFonts w:ascii="Arial Narrow" w:eastAsiaTheme="minorHAnsi" w:hAnsi="Arial Narrow" w:cs="Arial Narrow"/>
                <w:color w:val="000000"/>
                <w:sz w:val="24"/>
                <w:szCs w:val="24"/>
              </w:rPr>
              <w:t xml:space="preserve">Maxim </w:t>
            </w:r>
          </w:p>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53 472.69</w:t>
            </w:r>
          </w:p>
        </w:tc>
        <w:tc>
          <w:tcPr>
            <w:tcW w:w="91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681"/>
                <w:tab w:val="left" w:pos="1479"/>
                <w:tab w:val="left" w:pos="2065"/>
                <w:tab w:val="left" w:pos="2757"/>
              </w:tabs>
              <w:spacing w:line="276" w:lineRule="auto"/>
              <w:rPr>
                <w:rFonts w:ascii="Arial Narrow" w:eastAsiaTheme="minorHAnsi" w:hAnsi="Arial Narrow" w:cs="Arial Narrow"/>
                <w:color w:val="000000" w:themeColor="text1"/>
                <w:sz w:val="24"/>
                <w:szCs w:val="24"/>
              </w:rPr>
            </w:pPr>
            <w:r w:rsidRPr="00C44C55">
              <w:rPr>
                <w:rFonts w:ascii="Arial Narrow" w:eastAsiaTheme="minorHAnsi" w:hAnsi="Arial Narrow" w:cs="Arial Narrow"/>
                <w:color w:val="000000" w:themeColor="text1"/>
                <w:sz w:val="24"/>
                <w:szCs w:val="24"/>
              </w:rPr>
              <w:t xml:space="preserve">Minim </w:t>
            </w:r>
            <w:r w:rsidR="00814D75">
              <w:rPr>
                <w:rFonts w:ascii="Arial Narrow" w:eastAsiaTheme="minorHAnsi" w:hAnsi="Arial Narrow" w:cs="Arial Narrow"/>
                <w:color w:val="000000" w:themeColor="text1"/>
                <w:sz w:val="24"/>
                <w:szCs w:val="24"/>
              </w:rPr>
              <w:t>30</w:t>
            </w:r>
          </w:p>
          <w:p w:rsidR="00E77C0E" w:rsidRPr="00C44C55" w:rsidRDefault="00E77C0E" w:rsidP="00814D75">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themeColor="text1"/>
                <w:sz w:val="24"/>
                <w:szCs w:val="24"/>
              </w:rPr>
              <w:t>Maxim 4</w:t>
            </w:r>
            <w:r w:rsidR="00814D75">
              <w:rPr>
                <w:rFonts w:ascii="Arial Narrow" w:eastAsiaTheme="minorHAnsi" w:hAnsi="Arial Narrow" w:cs="Arial Narrow"/>
                <w:color w:val="000000" w:themeColor="text1"/>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531AC4">
            <w:pPr>
              <w:tabs>
                <w:tab w:val="left" w:pos="681"/>
                <w:tab w:val="left" w:pos="1479"/>
                <w:tab w:val="left" w:pos="2065"/>
                <w:tab w:val="left" w:pos="2757"/>
              </w:tabs>
              <w:spacing w:line="276" w:lineRule="auto"/>
              <w:rPr>
                <w:rFonts w:ascii="Arial Narrow" w:eastAsiaTheme="minorHAnsi" w:hAnsi="Arial Narrow" w:cs="Arial Narrow"/>
                <w:color w:val="000000" w:themeColor="text1"/>
                <w:sz w:val="24"/>
                <w:szCs w:val="24"/>
              </w:rPr>
            </w:pPr>
            <w:r w:rsidRPr="007C057E">
              <w:rPr>
                <w:rFonts w:ascii="Arial Narrow" w:eastAsiaTheme="minorHAnsi" w:hAnsi="Arial Narrow" w:cs="Arial Narrow"/>
                <w:color w:val="000000" w:themeColor="text1"/>
                <w:sz w:val="24"/>
                <w:szCs w:val="24"/>
              </w:rPr>
              <w:t xml:space="preserve">Minim </w:t>
            </w:r>
          </w:p>
          <w:p w:rsidR="00E77C0E" w:rsidRPr="007C057E" w:rsidRDefault="00814D75" w:rsidP="00531AC4">
            <w:pPr>
              <w:tabs>
                <w:tab w:val="left" w:pos="681"/>
                <w:tab w:val="left" w:pos="1479"/>
                <w:tab w:val="left" w:pos="2065"/>
                <w:tab w:val="left" w:pos="2757"/>
              </w:tabs>
              <w:spacing w:line="276" w:lineRule="auto"/>
              <w:rPr>
                <w:rFonts w:ascii="Arial Narrow" w:eastAsiaTheme="minorHAnsi" w:hAnsi="Arial Narrow" w:cs="Arial Narrow"/>
                <w:color w:val="000000" w:themeColor="text1"/>
                <w:sz w:val="24"/>
                <w:szCs w:val="24"/>
              </w:rPr>
            </w:pPr>
            <w:r>
              <w:rPr>
                <w:rFonts w:ascii="Arial Narrow" w:eastAsiaTheme="minorHAnsi" w:hAnsi="Arial Narrow" w:cs="Arial Narrow"/>
                <w:color w:val="000000" w:themeColor="text1"/>
                <w:sz w:val="24"/>
                <w:szCs w:val="24"/>
              </w:rPr>
              <w:t>2</w:t>
            </w:r>
          </w:p>
          <w:p w:rsidR="00E77C0E" w:rsidRPr="007C057E" w:rsidRDefault="00E77C0E" w:rsidP="00531AC4">
            <w:pPr>
              <w:tabs>
                <w:tab w:val="left" w:pos="1890"/>
              </w:tabs>
              <w:rPr>
                <w:rFonts w:ascii="Arial Narrow" w:hAnsi="Arial Narrow"/>
                <w:color w:val="000000" w:themeColor="text1"/>
                <w:sz w:val="24"/>
                <w:szCs w:val="24"/>
                <w:lang w:val="pt-BR"/>
              </w:rPr>
            </w:pPr>
            <w:r w:rsidRPr="007C057E">
              <w:rPr>
                <w:rFonts w:ascii="Arial Narrow" w:eastAsiaTheme="minorHAnsi" w:hAnsi="Arial Narrow" w:cs="Arial Narrow"/>
                <w:color w:val="000000" w:themeColor="text1"/>
                <w:sz w:val="24"/>
                <w:szCs w:val="24"/>
              </w:rPr>
              <w:t xml:space="preserve">Maxim </w:t>
            </w:r>
            <w:r w:rsidR="00814D75">
              <w:rPr>
                <w:rFonts w:ascii="Arial Narrow" w:eastAsiaTheme="minorHAnsi" w:hAnsi="Arial Narrow" w:cs="Arial Narrow"/>
                <w:color w:val="000000" w:themeColor="text1"/>
                <w:sz w:val="24"/>
                <w:szCs w:val="24"/>
              </w:rPr>
              <w:t>2.4</w:t>
            </w:r>
          </w:p>
        </w:tc>
      </w:tr>
      <w:tr w:rsidR="00E77C0E" w:rsidRPr="007C057E" w:rsidTr="00531AC4">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b/>
                <w:bCs/>
                <w:color w:val="000000" w:themeColor="text1"/>
                <w:sz w:val="24"/>
                <w:szCs w:val="24"/>
              </w:rPr>
              <w:t>Alei pietonale, parcari</w:t>
            </w:r>
          </w:p>
        </w:tc>
        <w:tc>
          <w:tcPr>
            <w:tcW w:w="1092"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4 456.05</w:t>
            </w:r>
          </w:p>
        </w:tc>
        <w:tc>
          <w:tcPr>
            <w:tcW w:w="1245" w:type="dxa"/>
            <w:tcBorders>
              <w:top w:val="single" w:sz="4" w:space="0" w:color="auto"/>
              <w:left w:val="single" w:sz="4" w:space="0" w:color="auto"/>
              <w:bottom w:val="single" w:sz="4" w:space="0" w:color="auto"/>
              <w:right w:val="single" w:sz="4" w:space="0" w:color="auto"/>
            </w:tcBorders>
            <w:hideMark/>
          </w:tcPr>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4 456.05</w:t>
            </w:r>
          </w:p>
        </w:tc>
        <w:tc>
          <w:tcPr>
            <w:tcW w:w="915" w:type="dxa"/>
            <w:tcBorders>
              <w:top w:val="single" w:sz="4" w:space="0" w:color="auto"/>
              <w:left w:val="single" w:sz="4" w:space="0" w:color="auto"/>
              <w:bottom w:val="single" w:sz="4" w:space="0" w:color="auto"/>
              <w:right w:val="single" w:sz="4" w:space="0" w:color="auto"/>
            </w:tcBorders>
            <w:hideMark/>
          </w:tcPr>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hAnsi="Arial Narrow"/>
                <w:color w:val="000000" w:themeColor="text1"/>
                <w:sz w:val="24"/>
                <w:szCs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814D75">
            <w:pPr>
              <w:tabs>
                <w:tab w:val="left" w:pos="1890"/>
              </w:tabs>
              <w:rPr>
                <w:rFonts w:ascii="Arial Narrow" w:hAnsi="Arial Narrow"/>
                <w:color w:val="000000" w:themeColor="text1"/>
                <w:sz w:val="24"/>
                <w:szCs w:val="24"/>
                <w:lang w:val="pt-BR"/>
              </w:rPr>
            </w:pPr>
            <w:r w:rsidRPr="007C057E">
              <w:rPr>
                <w:rFonts w:ascii="Arial Narrow" w:hAnsi="Arial Narrow"/>
                <w:color w:val="000000" w:themeColor="text1"/>
                <w:sz w:val="24"/>
                <w:szCs w:val="24"/>
                <w:lang w:val="pt-BR"/>
              </w:rPr>
              <w:t>0.2</w:t>
            </w:r>
            <w:r w:rsidR="00814D75">
              <w:rPr>
                <w:rFonts w:ascii="Arial Narrow" w:hAnsi="Arial Narrow"/>
                <w:color w:val="000000" w:themeColor="text1"/>
                <w:sz w:val="24"/>
                <w:szCs w:val="24"/>
                <w:lang w:val="pt-BR"/>
              </w:rPr>
              <w:t>0</w:t>
            </w:r>
          </w:p>
        </w:tc>
      </w:tr>
      <w:tr w:rsidR="00E77C0E" w:rsidRPr="007C057E" w:rsidTr="00531AC4">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b/>
                <w:bCs/>
                <w:color w:val="000000" w:themeColor="text1"/>
                <w:sz w:val="24"/>
                <w:szCs w:val="24"/>
              </w:rPr>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8 912.11</w:t>
            </w:r>
          </w:p>
        </w:tc>
        <w:tc>
          <w:tcPr>
            <w:tcW w:w="1245" w:type="dxa"/>
            <w:tcBorders>
              <w:top w:val="single" w:sz="4" w:space="0" w:color="auto"/>
              <w:left w:val="single" w:sz="4" w:space="0" w:color="auto"/>
              <w:bottom w:val="single" w:sz="4" w:space="0" w:color="auto"/>
              <w:right w:val="single" w:sz="4" w:space="0" w:color="auto"/>
            </w:tcBorders>
            <w:hideMark/>
          </w:tcPr>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8 912.11</w:t>
            </w:r>
          </w:p>
        </w:tc>
        <w:tc>
          <w:tcPr>
            <w:tcW w:w="915" w:type="dxa"/>
            <w:tcBorders>
              <w:top w:val="single" w:sz="4" w:space="0" w:color="auto"/>
              <w:left w:val="single" w:sz="4" w:space="0" w:color="auto"/>
              <w:bottom w:val="single" w:sz="4" w:space="0" w:color="auto"/>
              <w:right w:val="single" w:sz="4" w:space="0" w:color="auto"/>
            </w:tcBorders>
            <w:hideMark/>
          </w:tcPr>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hAnsi="Arial Narrow"/>
                <w:color w:val="000000" w:themeColor="text1"/>
                <w:sz w:val="24"/>
                <w:szCs w:val="24"/>
                <w:lang w:val="pt-BR"/>
              </w:rPr>
              <w:t>40</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814D75">
            <w:pPr>
              <w:tabs>
                <w:tab w:val="left" w:pos="1890"/>
              </w:tabs>
              <w:rPr>
                <w:rFonts w:ascii="Arial Narrow" w:hAnsi="Arial Narrow"/>
                <w:color w:val="000000" w:themeColor="text1"/>
                <w:sz w:val="24"/>
                <w:szCs w:val="24"/>
                <w:lang w:val="pt-BR"/>
              </w:rPr>
            </w:pPr>
            <w:r w:rsidRPr="007C057E">
              <w:rPr>
                <w:rFonts w:ascii="Arial Narrow" w:hAnsi="Arial Narrow"/>
                <w:color w:val="000000" w:themeColor="text1"/>
                <w:sz w:val="24"/>
                <w:szCs w:val="24"/>
                <w:lang w:val="pt-BR"/>
              </w:rPr>
              <w:t>0.</w:t>
            </w:r>
            <w:r w:rsidR="00814D75">
              <w:rPr>
                <w:rFonts w:ascii="Arial Narrow" w:hAnsi="Arial Narrow"/>
                <w:color w:val="000000" w:themeColor="text1"/>
                <w:sz w:val="24"/>
                <w:szCs w:val="24"/>
                <w:lang w:val="pt-BR"/>
              </w:rPr>
              <w:t>40</w:t>
            </w:r>
          </w:p>
        </w:tc>
      </w:tr>
      <w:tr w:rsidR="00E77C0E" w:rsidRPr="007C057E" w:rsidTr="00531AC4">
        <w:tc>
          <w:tcPr>
            <w:tcW w:w="5778" w:type="dxa"/>
            <w:gridSpan w:val="5"/>
            <w:tcBorders>
              <w:top w:val="single" w:sz="4" w:space="0" w:color="auto"/>
              <w:left w:val="single" w:sz="4" w:space="0" w:color="auto"/>
              <w:bottom w:val="single" w:sz="4" w:space="0" w:color="auto"/>
              <w:right w:val="single" w:sz="4" w:space="0" w:color="auto"/>
            </w:tcBorders>
          </w:tcPr>
          <w:p w:rsidR="00E77C0E" w:rsidRPr="00C44C55" w:rsidRDefault="00E77C0E" w:rsidP="00531AC4">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 xml:space="preserve">Total teren </w:t>
            </w:r>
          </w:p>
          <w:p w:rsidR="00E77C0E" w:rsidRPr="00C44C55" w:rsidRDefault="00E77C0E" w:rsidP="00531AC4">
            <w:pPr>
              <w:tabs>
                <w:tab w:val="left" w:pos="1890"/>
              </w:tabs>
              <w:rPr>
                <w:rFonts w:ascii="Arial Narrow" w:hAnsi="Arial Narrow"/>
                <w:color w:val="000000" w:themeColor="text1"/>
                <w:sz w:val="24"/>
                <w:szCs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E77C0E" w:rsidRPr="00C44C55" w:rsidRDefault="00814D75" w:rsidP="00531AC4">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sz w:val="24"/>
                <w:szCs w:val="24"/>
              </w:rPr>
              <w:t>22 280.29</w:t>
            </w:r>
          </w:p>
        </w:tc>
        <w:tc>
          <w:tcPr>
            <w:tcW w:w="1995" w:type="dxa"/>
            <w:gridSpan w:val="2"/>
            <w:tcBorders>
              <w:top w:val="single" w:sz="4" w:space="0" w:color="auto"/>
              <w:left w:val="single" w:sz="4" w:space="0" w:color="auto"/>
              <w:bottom w:val="single" w:sz="4" w:space="0" w:color="auto"/>
              <w:right w:val="single" w:sz="4" w:space="0" w:color="auto"/>
            </w:tcBorders>
            <w:hideMark/>
          </w:tcPr>
          <w:p w:rsidR="00E77C0E" w:rsidRPr="00C44C55" w:rsidRDefault="00E77C0E" w:rsidP="00531AC4">
            <w:pPr>
              <w:spacing w:after="200" w:line="276" w:lineRule="auto"/>
              <w:rPr>
                <w:color w:val="000000" w:themeColor="text1"/>
                <w:sz w:val="24"/>
                <w:szCs w:val="24"/>
              </w:rPr>
            </w:pPr>
            <w:r w:rsidRPr="00C44C55">
              <w:rPr>
                <w:rFonts w:ascii="Arial Narrow" w:hAnsi="Arial Narrow"/>
                <w:color w:val="000000" w:themeColor="text1"/>
                <w:sz w:val="24"/>
                <w:szCs w:val="24"/>
                <w:lang w:val="pt-BR"/>
              </w:rPr>
              <w:t>100</w:t>
            </w:r>
          </w:p>
        </w:tc>
      </w:tr>
    </w:tbl>
    <w:p w:rsidR="00DB1743" w:rsidRPr="00CF7939" w:rsidRDefault="00DB1743" w:rsidP="00830A07">
      <w:pPr>
        <w:spacing w:line="276" w:lineRule="auto"/>
        <w:jc w:val="both"/>
        <w:rPr>
          <w:rFonts w:ascii="Arial Narrow" w:hAnsi="Arial Narrow"/>
          <w:b/>
          <w:color w:val="FF0000"/>
          <w:sz w:val="24"/>
          <w:szCs w:val="24"/>
        </w:rPr>
      </w:pPr>
    </w:p>
    <w:p w:rsidR="00AF10F4" w:rsidRPr="00AC2F6B" w:rsidRDefault="00830A07" w:rsidP="0081027F">
      <w:pPr>
        <w:pStyle w:val="NoSpacing"/>
        <w:spacing w:line="276" w:lineRule="auto"/>
        <w:rPr>
          <w:rFonts w:ascii="Arial Narrow" w:hAnsi="Arial Narrow"/>
          <w:color w:val="000000" w:themeColor="text1"/>
          <w:sz w:val="24"/>
          <w:szCs w:val="24"/>
          <w:u w:val="single"/>
        </w:rPr>
      </w:pPr>
      <w:r w:rsidRPr="00AC2F6B">
        <w:rPr>
          <w:rFonts w:ascii="Arial Narrow" w:hAnsi="Arial Narrow"/>
          <w:color w:val="000000" w:themeColor="text1"/>
          <w:sz w:val="24"/>
          <w:szCs w:val="24"/>
        </w:rPr>
        <w:tab/>
      </w:r>
      <w:r w:rsidR="00AF10F4" w:rsidRPr="00AC2F6B">
        <w:rPr>
          <w:rFonts w:ascii="Arial Narrow" w:hAnsi="Arial Narrow"/>
          <w:color w:val="000000" w:themeColor="text1"/>
          <w:sz w:val="24"/>
          <w:szCs w:val="24"/>
          <w:u w:val="single"/>
        </w:rPr>
        <w:t>Criteriile principale de organizare urbanistica a zonei studiate sunt urmatoarele:</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asigurarea amplasamentul si amenjararilor necesare pentru obiectivele propuse – realizare</w:t>
      </w:r>
      <w:r w:rsidR="00AE6C51">
        <w:rPr>
          <w:rFonts w:ascii="Arial Narrow" w:hAnsi="Arial Narrow"/>
          <w:color w:val="000000" w:themeColor="text1"/>
          <w:sz w:val="24"/>
          <w:szCs w:val="24"/>
          <w:lang w:val="ro-RO"/>
        </w:rPr>
        <w:t xml:space="preserve">a unor </w:t>
      </w:r>
      <w:r w:rsidR="00AE6C51">
        <w:rPr>
          <w:rFonts w:ascii="Arial Narrow" w:hAnsi="Arial Narrow"/>
          <w:color w:val="000000" w:themeColor="text1"/>
          <w:sz w:val="24"/>
          <w:szCs w:val="24"/>
        </w:rPr>
        <w:t>i</w:t>
      </w:r>
      <w:r w:rsidR="00AC2F6B" w:rsidRPr="00AC2F6B">
        <w:rPr>
          <w:rFonts w:ascii="Arial Narrow" w:hAnsi="Arial Narrow"/>
          <w:color w:val="000000" w:themeColor="text1"/>
          <w:sz w:val="24"/>
          <w:szCs w:val="24"/>
        </w:rPr>
        <w:t>mobile cu apartamente in regim hotelier</w:t>
      </w:r>
      <w:r w:rsidRPr="00AC2F6B">
        <w:rPr>
          <w:rFonts w:ascii="Arial Narrow" w:hAnsi="Arial Narrow"/>
          <w:color w:val="000000" w:themeColor="text1"/>
          <w:sz w:val="24"/>
          <w:szCs w:val="24"/>
          <w:lang w:val="ro-RO"/>
        </w:rPr>
        <w:t>;</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integrarea corespunzatoare a elementelor propuse;</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asigurarea acceselor carosabile si pietonale;</w:t>
      </w:r>
    </w:p>
    <w:p w:rsidR="00FC2E11" w:rsidRPr="00AC2F6B" w:rsidRDefault="00FC2E11"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amenajarea numarului necesar de parcari;</w:t>
      </w:r>
    </w:p>
    <w:p w:rsidR="00AF10F4" w:rsidRPr="00AC2F6B" w:rsidRDefault="007F6AFA"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amenajare spatii verzi la sol cu</w:t>
      </w:r>
      <w:r w:rsidR="009F6DE7" w:rsidRPr="00AC2F6B">
        <w:rPr>
          <w:rFonts w:ascii="Arial Narrow" w:hAnsi="Arial Narrow"/>
          <w:color w:val="000000" w:themeColor="text1"/>
          <w:sz w:val="24"/>
          <w:szCs w:val="24"/>
          <w:lang w:val="ro-RO"/>
        </w:rPr>
        <w:t xml:space="preserve"> sisteme automate pentru irigat;</w:t>
      </w:r>
    </w:p>
    <w:p w:rsidR="0081027F" w:rsidRPr="00AC2F6B" w:rsidRDefault="0081027F"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spatii verzi amenajate pe acoperisurile constructiilor</w:t>
      </w:r>
      <w:r w:rsidR="009F6DE7" w:rsidRPr="00AC2F6B">
        <w:rPr>
          <w:rFonts w:ascii="Arial Narrow" w:hAnsi="Arial Narrow"/>
          <w:color w:val="000000" w:themeColor="text1"/>
          <w:sz w:val="24"/>
          <w:szCs w:val="24"/>
          <w:lang w:val="ro-RO"/>
        </w:rPr>
        <w:t>.</w:t>
      </w:r>
    </w:p>
    <w:p w:rsidR="00A84E5F" w:rsidRPr="00CF7939" w:rsidRDefault="00A84E5F" w:rsidP="007635E1">
      <w:pPr>
        <w:spacing w:line="276" w:lineRule="auto"/>
        <w:jc w:val="both"/>
        <w:rPr>
          <w:rFonts w:ascii="Arial Narrow" w:hAnsi="Arial Narrow"/>
          <w:color w:val="FF0000"/>
          <w:sz w:val="24"/>
          <w:szCs w:val="24"/>
          <w:lang w:val="ro-RO"/>
        </w:rPr>
      </w:pP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b/>
          <w:color w:val="000000" w:themeColor="text1"/>
          <w:sz w:val="24"/>
          <w:szCs w:val="24"/>
          <w:lang w:val="ro-RO" w:eastAsia="ro-RO"/>
        </w:rPr>
        <w:t>Utilitati</w:t>
      </w:r>
      <w:r w:rsidRPr="00C776F5">
        <w:rPr>
          <w:rFonts w:ascii="Arial Narrow" w:hAnsi="Arial Narrow"/>
          <w:b/>
          <w:color w:val="000000" w:themeColor="text1"/>
          <w:sz w:val="24"/>
          <w:szCs w:val="24"/>
          <w:lang w:val="ro-RO"/>
        </w:rPr>
        <w:t xml:space="preserve"> </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Alimentarea cu apa potabila si de incendiu</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Alimentarea cu apa se va realiza in sistem centralizat</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Canalizarea, evacuarea apelor menajere si meteorice</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Canalizarea se va realiza in sistem centralizat. Apele pluviale cazute pe acoperis aflate in zona de studiu, vor fi colectate prin sisteme de colectare specifice teraselor si retinute pe parcela. Apele pluviale cazute pe suprafata drumurilor de acces in zona studiata vor fi colectate prin rigole betonate deschise, amplasate in lateralul drumurilor, vor fi  conduse intr-un bazin de retentie, dupa ce au fost procesate printr-un separator de hidrocarburi si produse petroliere. Apele pluviale cazute pe zonele verzi se vor infiltra in sol.</w:t>
      </w:r>
    </w:p>
    <w:p w:rsidR="00814D75" w:rsidRDefault="00814D75"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p>
    <w:p w:rsidR="00814D75" w:rsidRDefault="00814D75"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p>
    <w:p w:rsidR="00814D75" w:rsidRDefault="00814D75"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bookmarkStart w:id="0" w:name="_GoBack"/>
      <w:bookmarkEnd w:id="0"/>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lastRenderedPageBreak/>
        <w:t>Asigurarea cu energie electrica</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Alimentarea cu energie electrica se va face din reteaua cu energie existenta in zona prin bransament subteran. Pentru elimentarea noilor consumatori se impune revizuirea bransamentului existent.</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Alimentarea cu gaze naturale</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Alimentarea cu gaz metan a consumatorilor se va realiza in viitor prin racordarea la reteaua de gaz existenta in zona.</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Asigurarea cu energie termica</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Energia termica necesara pentru incalzirea cladirilor si a celorlate spatii cat si pentru prepararea apei calde menajere va fi asugurata de cazane de incalzire proprii fiecarei constructii.</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Deseurile menajere</w:t>
      </w:r>
    </w:p>
    <w:p w:rsidR="00AC2F6B" w:rsidRPr="00C776F5" w:rsidRDefault="00E77C0E" w:rsidP="00E77C0E">
      <w:pPr>
        <w:spacing w:line="276" w:lineRule="auto"/>
        <w:ind w:firstLine="708"/>
        <w:jc w:val="both"/>
        <w:rPr>
          <w:rFonts w:ascii="Arial Narrow" w:hAnsi="Arial Narrow"/>
          <w:b/>
          <w:iCs/>
          <w:color w:val="000000" w:themeColor="text1"/>
          <w:sz w:val="24"/>
          <w:szCs w:val="24"/>
          <w:lang w:val="ro-RO"/>
        </w:rPr>
      </w:pPr>
      <w:r>
        <w:rPr>
          <w:rFonts w:ascii="Arial Narrow" w:eastAsiaTheme="minorHAnsi" w:hAnsi="Arial Narrow" w:cs="Arial Narrow"/>
          <w:color w:val="000000"/>
          <w:sz w:val="24"/>
          <w:szCs w:val="24"/>
          <w:lang w:val="en-US" w:eastAsia="en-US"/>
        </w:rPr>
        <w:t>Colectarea si depozitarea deseurilor menajere se va face controlat in cadrul cladirii de pe proprietate, in recipiente cu capac/europubele rezistente pentru depozitarea exterioara a deseurilor menajere, urmand a fi evacuate periodic la platforma (groapa de gunoi) autorizata a localitatii, prin colectarea de catre o firma specializata (SC POLARIS SA), in baza unui contract.</w:t>
      </w:r>
    </w:p>
    <w:p w:rsidR="00FC2E11" w:rsidRPr="00CF7939" w:rsidRDefault="00FC2E11" w:rsidP="00FC2E11">
      <w:pPr>
        <w:spacing w:line="276" w:lineRule="auto"/>
        <w:jc w:val="both"/>
        <w:rPr>
          <w:rFonts w:ascii="Arial Narrow" w:hAnsi="Arial Narrow"/>
          <w:color w:val="FF0000"/>
          <w:sz w:val="24"/>
          <w:szCs w:val="24"/>
          <w:lang w:val="ro-RO"/>
        </w:rPr>
      </w:pPr>
    </w:p>
    <w:p w:rsidR="00595505" w:rsidRPr="00AC2F6B" w:rsidRDefault="00595505"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AC2F6B">
        <w:rPr>
          <w:rFonts w:ascii="Arial Narrow" w:hAnsi="Arial Narrow"/>
          <w:b/>
          <w:color w:val="000000" w:themeColor="text1"/>
          <w:sz w:val="24"/>
          <w:szCs w:val="24"/>
          <w:lang w:val="ro-RO"/>
        </w:rPr>
        <w:t>Protectia mediului</w:t>
      </w:r>
    </w:p>
    <w:p w:rsidR="00595505" w:rsidRPr="00AC2F6B" w:rsidRDefault="00C27EDF" w:rsidP="003F67B3">
      <w:pPr>
        <w:pStyle w:val="ListParagraph"/>
        <w:numPr>
          <w:ilvl w:val="0"/>
          <w:numId w:val="10"/>
        </w:numPr>
        <w:spacing w:line="276" w:lineRule="auto"/>
        <w:jc w:val="both"/>
        <w:rPr>
          <w:rFonts w:ascii="Arial Narrow" w:hAnsi="Arial Narrow"/>
          <w:color w:val="000000" w:themeColor="text1"/>
          <w:sz w:val="24"/>
          <w:szCs w:val="24"/>
        </w:rPr>
      </w:pPr>
      <w:r w:rsidRPr="00AC2F6B">
        <w:rPr>
          <w:rFonts w:ascii="Arial Narrow" w:hAnsi="Arial Narrow"/>
          <w:b/>
          <w:color w:val="000000" w:themeColor="text1"/>
          <w:sz w:val="24"/>
          <w:szCs w:val="24"/>
        </w:rPr>
        <w:t>Diminuarea pana la eliminare a surselor de poluare (emisii, deversari etc.):</w:t>
      </w:r>
      <w:r w:rsidRPr="00AC2F6B">
        <w:rPr>
          <w:rFonts w:ascii="Arial Narrow" w:hAnsi="Arial Narrow"/>
          <w:color w:val="000000" w:themeColor="text1"/>
          <w:sz w:val="24"/>
          <w:szCs w:val="24"/>
        </w:rPr>
        <w:t xml:space="preserve"> </w:t>
      </w:r>
      <w:r w:rsidR="009F6DE7" w:rsidRPr="00AC2F6B">
        <w:rPr>
          <w:rFonts w:ascii="Arial Narrow" w:hAnsi="Arial Narrow"/>
          <w:color w:val="000000" w:themeColor="text1"/>
          <w:sz w:val="24"/>
          <w:szCs w:val="24"/>
        </w:rPr>
        <w:t>imobilele propuse</w:t>
      </w:r>
      <w:r w:rsidRPr="00AC2F6B">
        <w:rPr>
          <w:rFonts w:ascii="Arial Narrow" w:hAnsi="Arial Narrow"/>
          <w:color w:val="000000" w:themeColor="text1"/>
          <w:sz w:val="24"/>
          <w:szCs w:val="24"/>
        </w:rPr>
        <w:t xml:space="preserve"> vor indeplini toate conditiile de izolare termica, fonica si hidro, astfel incat consumul de energie</w:t>
      </w:r>
      <w:r w:rsidR="003C5D30" w:rsidRPr="00AC2F6B">
        <w:rPr>
          <w:rFonts w:ascii="Arial Narrow" w:hAnsi="Arial Narrow"/>
          <w:color w:val="000000" w:themeColor="text1"/>
          <w:sz w:val="24"/>
          <w:szCs w:val="24"/>
        </w:rPr>
        <w:t xml:space="preserve"> s</w:t>
      </w:r>
      <w:r w:rsidRPr="00AC2F6B">
        <w:rPr>
          <w:rFonts w:ascii="Arial Narrow" w:hAnsi="Arial Narrow"/>
          <w:color w:val="000000" w:themeColor="text1"/>
          <w:sz w:val="24"/>
          <w:szCs w:val="24"/>
        </w:rPr>
        <w:t>a fie unul cat m</w:t>
      </w:r>
      <w:r w:rsidR="003C5D30" w:rsidRPr="00AC2F6B">
        <w:rPr>
          <w:rFonts w:ascii="Arial Narrow" w:hAnsi="Arial Narrow"/>
          <w:color w:val="000000" w:themeColor="text1"/>
          <w:sz w:val="24"/>
          <w:szCs w:val="24"/>
        </w:rPr>
        <w:t xml:space="preserve">ai mic rezultand o protejare a </w:t>
      </w:r>
      <w:r w:rsidRPr="00AC2F6B">
        <w:rPr>
          <w:rFonts w:ascii="Arial Narrow" w:hAnsi="Arial Narrow"/>
          <w:color w:val="000000" w:themeColor="text1"/>
          <w:sz w:val="24"/>
          <w:szCs w:val="24"/>
        </w:rPr>
        <w:t xml:space="preserve">mediului inconjurator prin micsorarea </w:t>
      </w:r>
      <w:r w:rsidR="003C5D30" w:rsidRPr="00AC2F6B">
        <w:rPr>
          <w:rFonts w:ascii="Arial Narrow" w:hAnsi="Arial Narrow"/>
          <w:color w:val="000000" w:themeColor="text1"/>
          <w:sz w:val="24"/>
          <w:szCs w:val="24"/>
        </w:rPr>
        <w:t>cantitatilor de emisii in natur</w:t>
      </w:r>
      <w:r w:rsidR="003C2AB8" w:rsidRPr="00AC2F6B">
        <w:rPr>
          <w:rFonts w:ascii="Arial Narrow" w:hAnsi="Arial Narrow"/>
          <w:color w:val="000000" w:themeColor="text1"/>
          <w:sz w:val="24"/>
          <w:szCs w:val="24"/>
        </w:rPr>
        <w:t>a</w:t>
      </w:r>
      <w:r w:rsidR="003C5D30" w:rsidRPr="00AC2F6B">
        <w:rPr>
          <w:rFonts w:ascii="Arial Narrow" w:hAnsi="Arial Narrow"/>
          <w:color w:val="000000" w:themeColor="text1"/>
          <w:sz w:val="24"/>
          <w:szCs w:val="24"/>
        </w:rPr>
        <w:t>;</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Prevenirea producerii riscurilor naturale:</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Epurarea si preepurarea apelor uzate:</w:t>
      </w:r>
      <w:r w:rsidRPr="00B2576B">
        <w:rPr>
          <w:rFonts w:ascii="Arial Narrow" w:hAnsi="Arial Narrow"/>
          <w:color w:val="000000" w:themeColor="text1"/>
          <w:sz w:val="24"/>
          <w:szCs w:val="24"/>
        </w:rPr>
        <w:t xml:space="preserve"> apele uzate vor fi conduse prin conducte PVC spre canalizarea orasului;</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Depozitarea controlata a deseurilor:</w:t>
      </w:r>
      <w:r w:rsidRPr="00B2576B">
        <w:rPr>
          <w:rFonts w:ascii="Arial Narrow" w:hAnsi="Arial Narrow"/>
          <w:color w:val="000000" w:themeColor="text1"/>
          <w:sz w:val="24"/>
          <w:szCs w:val="24"/>
        </w:rPr>
        <w:t xml:space="preserve"> deseurile se vor depozita selectiv pe platformele de gunoi existente;</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Recuperarea terenurilor degradate, consolidari de maluri, plantari de zone verzi:</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Protejarea bunurilor de patrimoniu, prin instruirea de zone protejate:</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Refacerea peisagistica si reabilitare urbana:</w:t>
      </w:r>
      <w:r w:rsidRPr="00B2576B">
        <w:rPr>
          <w:rFonts w:ascii="Arial Narrow" w:hAnsi="Arial Narrow"/>
          <w:color w:val="000000" w:themeColor="text1"/>
          <w:sz w:val="24"/>
          <w:szCs w:val="24"/>
        </w:rPr>
        <w:t xml:space="preserve"> dupa obtinerea autorizatiei de construire pentru lucrarile propuse in prezentul PUZ, beneficiarul va reface zonele cu spatiu verde afectate iar arhitectii vor integra noile constructii astfel incat acestea sa se prezinte ca un tot unitar;</w:t>
      </w:r>
    </w:p>
    <w:p w:rsidR="003C5D30" w:rsidRPr="00AC2F6B" w:rsidRDefault="003C5D30" w:rsidP="00AC2F6B">
      <w:pPr>
        <w:spacing w:line="276" w:lineRule="auto"/>
        <w:jc w:val="both"/>
        <w:rPr>
          <w:rFonts w:ascii="Arial Narrow" w:hAnsi="Arial Narrow"/>
          <w:color w:val="FF0000"/>
          <w:sz w:val="24"/>
          <w:szCs w:val="24"/>
        </w:rPr>
      </w:pPr>
    </w:p>
    <w:p w:rsidR="00DB1743" w:rsidRPr="00A97D72" w:rsidRDefault="00DB1743" w:rsidP="001E7D2A">
      <w:pPr>
        <w:spacing w:line="276" w:lineRule="auto"/>
        <w:jc w:val="both"/>
        <w:rPr>
          <w:rFonts w:ascii="Arial Narrow" w:hAnsi="Arial Narrow"/>
          <w:color w:val="FF0000"/>
          <w:sz w:val="24"/>
          <w:szCs w:val="24"/>
        </w:rPr>
      </w:pPr>
    </w:p>
    <w:p w:rsidR="00595505" w:rsidRPr="00B2576B" w:rsidRDefault="00595505" w:rsidP="001E7D2A">
      <w:pPr>
        <w:spacing w:line="276" w:lineRule="auto"/>
        <w:jc w:val="both"/>
        <w:rPr>
          <w:rFonts w:ascii="Arial Narrow" w:hAnsi="Arial Narrow"/>
          <w:b/>
          <w:color w:val="000000" w:themeColor="text1"/>
          <w:sz w:val="24"/>
          <w:szCs w:val="24"/>
        </w:rPr>
      </w:pPr>
      <w:r w:rsidRPr="00B2576B">
        <w:rPr>
          <w:rFonts w:ascii="Arial Narrow" w:hAnsi="Arial Narrow"/>
          <w:b/>
          <w:color w:val="000000" w:themeColor="text1"/>
          <w:sz w:val="24"/>
          <w:szCs w:val="24"/>
        </w:rPr>
        <w:t>4. CONCLUZII: MASURI IN CONTINUARE</w:t>
      </w:r>
    </w:p>
    <w:p w:rsidR="00595505" w:rsidRPr="00B2576B" w:rsidRDefault="00B0093C"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r w:rsidR="00113259" w:rsidRPr="00B2576B">
        <w:rPr>
          <w:rFonts w:ascii="Arial Narrow" w:hAnsi="Arial Narrow"/>
          <w:color w:val="000000" w:themeColor="text1"/>
          <w:sz w:val="24"/>
          <w:szCs w:val="24"/>
        </w:rPr>
        <w:t>In concordanta cu codul metodologic pentru determinarea conditiilor de dezvoltare, noua doc</w:t>
      </w:r>
      <w:r w:rsidR="00E607A6" w:rsidRPr="00B2576B">
        <w:rPr>
          <w:rFonts w:ascii="Arial Narrow" w:hAnsi="Arial Narrow"/>
          <w:color w:val="000000" w:themeColor="text1"/>
          <w:sz w:val="24"/>
          <w:szCs w:val="24"/>
        </w:rPr>
        <w:t>umentatie a realizat propuneri si pre</w:t>
      </w:r>
      <w:r w:rsidR="00113259" w:rsidRPr="00B2576B">
        <w:rPr>
          <w:rFonts w:ascii="Arial Narrow" w:hAnsi="Arial Narrow"/>
          <w:color w:val="000000" w:themeColor="text1"/>
          <w:sz w:val="24"/>
          <w:szCs w:val="24"/>
        </w:rPr>
        <w:t>vederi la nivelul zonei din cadrul municipiului Mangalia.</w:t>
      </w:r>
    </w:p>
    <w:p w:rsidR="00113259" w:rsidRPr="00B2576B" w:rsidRDefault="00113259"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Au fost avute in vedere si preluate toate prevederile si propunerile din documentatiile urbanistice aprobate anterior.</w:t>
      </w:r>
    </w:p>
    <w:p w:rsidR="009A20C9" w:rsidRPr="00B2576B" w:rsidRDefault="00113259"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lastRenderedPageBreak/>
        <w:tab/>
        <w:t>Planul urbanistic zonal stabileste, in baza analizei contextului social, cul</w:t>
      </w:r>
      <w:r w:rsidR="00E607A6" w:rsidRPr="00B2576B">
        <w:rPr>
          <w:rFonts w:ascii="Arial Narrow" w:hAnsi="Arial Narrow"/>
          <w:color w:val="000000" w:themeColor="text1"/>
          <w:sz w:val="24"/>
          <w:szCs w:val="24"/>
        </w:rPr>
        <w:t>tural istoric, urbanistic si ar</w:t>
      </w:r>
      <w:r w:rsidRPr="00B2576B">
        <w:rPr>
          <w:rFonts w:ascii="Arial Narrow" w:hAnsi="Arial Narrow"/>
          <w:color w:val="000000" w:themeColor="text1"/>
          <w:sz w:val="24"/>
          <w:szCs w:val="24"/>
        </w:rPr>
        <w:t>hitectural, reglementari cu</w:t>
      </w:r>
      <w:r w:rsidR="00E607A6" w:rsidRPr="00B2576B">
        <w:rPr>
          <w:rFonts w:ascii="Arial Narrow" w:hAnsi="Arial Narrow"/>
          <w:color w:val="000000" w:themeColor="text1"/>
          <w:sz w:val="24"/>
          <w:szCs w:val="24"/>
        </w:rPr>
        <w:t xml:space="preserve"> </w:t>
      </w:r>
      <w:r w:rsidRPr="00B2576B">
        <w:rPr>
          <w:rFonts w:ascii="Arial Narrow" w:hAnsi="Arial Narrow"/>
          <w:color w:val="000000" w:themeColor="text1"/>
          <w:sz w:val="24"/>
          <w:szCs w:val="24"/>
        </w:rPr>
        <w:t>privire la regimul de inaltime, de construire, functiunea zonei, inaltimea maxima admisa, coeficientul de utilizare a terenului (CUT), procentul de ocupare al terenului (CUT), retragerea cladirilor fata de aliniament si distanta fata de limitele laterale si posterio</w:t>
      </w:r>
      <w:r w:rsidR="00E607A6" w:rsidRPr="00B2576B">
        <w:rPr>
          <w:rFonts w:ascii="Arial Narrow" w:hAnsi="Arial Narrow"/>
          <w:color w:val="000000" w:themeColor="text1"/>
          <w:sz w:val="24"/>
          <w:szCs w:val="24"/>
        </w:rPr>
        <w:t>are ale parcelei, caracterul ar</w:t>
      </w:r>
      <w:r w:rsidRPr="00B2576B">
        <w:rPr>
          <w:rFonts w:ascii="Arial Narrow" w:hAnsi="Arial Narrow"/>
          <w:color w:val="000000" w:themeColor="text1"/>
          <w:sz w:val="24"/>
          <w:szCs w:val="24"/>
        </w:rPr>
        <w:t>hitectural al cladirilor, material</w:t>
      </w:r>
      <w:r w:rsidR="00E607A6" w:rsidRPr="00B2576B">
        <w:rPr>
          <w:rFonts w:ascii="Arial Narrow" w:hAnsi="Arial Narrow"/>
          <w:color w:val="000000" w:themeColor="text1"/>
          <w:sz w:val="24"/>
          <w:szCs w:val="24"/>
        </w:rPr>
        <w:t>e</w:t>
      </w:r>
      <w:r w:rsidRPr="00B2576B">
        <w:rPr>
          <w:rFonts w:ascii="Arial Narrow" w:hAnsi="Arial Narrow"/>
          <w:color w:val="000000" w:themeColor="text1"/>
          <w:sz w:val="24"/>
          <w:szCs w:val="24"/>
        </w:rPr>
        <w:t xml:space="preserve"> admise.</w:t>
      </w:r>
    </w:p>
    <w:p w:rsidR="005311D0" w:rsidRDefault="0032022D"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Prezenta documentatie respecta prevederile legale si conditiile impuse prin</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documentatiile elaborate anterior PUZ si scoate in evidenta faptul ca obiectivul propus va creste</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gradul de atractivitate al acestei zone.</w:t>
      </w:r>
    </w:p>
    <w:p w:rsidR="00E77C0E" w:rsidRPr="007635E1" w:rsidRDefault="00E77C0E" w:rsidP="005311D0">
      <w:pPr>
        <w:spacing w:line="276" w:lineRule="auto"/>
        <w:jc w:val="both"/>
        <w:rPr>
          <w:rFonts w:ascii="Arial Narrow" w:hAnsi="Arial Narrow"/>
          <w:color w:val="000000" w:themeColor="text1"/>
          <w:sz w:val="24"/>
          <w:szCs w:val="24"/>
        </w:rPr>
      </w:pPr>
    </w:p>
    <w:p w:rsidR="00B2576B" w:rsidRPr="00B2576B" w:rsidRDefault="00B2576B" w:rsidP="00B604DF">
      <w:pPr>
        <w:spacing w:line="276" w:lineRule="auto"/>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sectPr w:rsidR="00B2576B" w:rsidRPr="00B2576B" w:rsidSect="008F2534">
          <w:headerReference w:type="default" r:id="rId9"/>
          <w:footerReference w:type="default" r:id="rId10"/>
          <w:pgSz w:w="11906" w:h="16838"/>
          <w:pgMar w:top="-2214" w:right="1417" w:bottom="1417" w:left="1417" w:header="708" w:footer="708" w:gutter="0"/>
          <w:cols w:space="708"/>
          <w:docGrid w:linePitch="360"/>
        </w:sectPr>
      </w:pPr>
    </w:p>
    <w:p w:rsidR="00595505" w:rsidRPr="00B2576B" w:rsidRDefault="00595505" w:rsidP="00B2576B">
      <w:pPr>
        <w:spacing w:line="276" w:lineRule="auto"/>
        <w:jc w:val="right"/>
        <w:rPr>
          <w:rFonts w:ascii="Arial Narrow" w:hAnsi="Arial Narrow"/>
          <w:color w:val="000000" w:themeColor="text1"/>
          <w:szCs w:val="28"/>
        </w:rPr>
      </w:pPr>
      <w:r w:rsidRPr="00B2576B">
        <w:rPr>
          <w:rFonts w:ascii="Arial Narrow" w:hAnsi="Arial Narrow"/>
          <w:color w:val="000000" w:themeColor="text1"/>
          <w:szCs w:val="28"/>
        </w:rPr>
        <w:lastRenderedPageBreak/>
        <w:t>Intocmit,</w:t>
      </w:r>
    </w:p>
    <w:p w:rsidR="00595505" w:rsidRPr="00A126F5" w:rsidRDefault="00EA7969" w:rsidP="00B2576B">
      <w:pPr>
        <w:spacing w:line="276" w:lineRule="auto"/>
        <w:jc w:val="right"/>
        <w:rPr>
          <w:rFonts w:cs="Arial"/>
          <w:b/>
          <w:color w:val="000000" w:themeColor="text1"/>
          <w:szCs w:val="28"/>
        </w:rPr>
      </w:pPr>
      <w:r w:rsidRPr="00A126F5">
        <w:rPr>
          <w:rFonts w:cs="Arial"/>
          <w:b/>
          <w:color w:val="000000" w:themeColor="text1"/>
          <w:szCs w:val="28"/>
        </w:rPr>
        <w:t>Arh.</w:t>
      </w:r>
      <w:r w:rsidR="00113259" w:rsidRPr="00A126F5">
        <w:rPr>
          <w:rFonts w:cs="Arial"/>
          <w:b/>
          <w:color w:val="000000" w:themeColor="text1"/>
          <w:szCs w:val="28"/>
        </w:rPr>
        <w:t xml:space="preserve"> Oana Mirela </w:t>
      </w:r>
      <w:r w:rsidR="00A126F5">
        <w:rPr>
          <w:rFonts w:cs="Arial"/>
          <w:b/>
          <w:color w:val="000000" w:themeColor="text1"/>
          <w:szCs w:val="28"/>
        </w:rPr>
        <w:t>SERBANESCU</w:t>
      </w:r>
    </w:p>
    <w:p w:rsidR="00B70C21" w:rsidRDefault="00B70C21" w:rsidP="009F6DE7">
      <w:pPr>
        <w:spacing w:line="276" w:lineRule="auto"/>
        <w:rPr>
          <w:rFonts w:ascii="Arial Narrow" w:hAnsi="Arial Narrow"/>
          <w:b/>
          <w:color w:val="000000" w:themeColor="text1"/>
          <w:szCs w:val="28"/>
          <w:lang w:val="ro-RO"/>
        </w:rPr>
      </w:pPr>
    </w:p>
    <w:p w:rsidR="00B70C21" w:rsidRDefault="00B70C21" w:rsidP="009F6DE7">
      <w:pPr>
        <w:spacing w:line="276" w:lineRule="auto"/>
        <w:rPr>
          <w:rFonts w:ascii="Arial Narrow" w:hAnsi="Arial Narrow"/>
          <w:b/>
          <w:color w:val="000000" w:themeColor="text1"/>
          <w:szCs w:val="28"/>
          <w:lang w:val="ro-RO"/>
        </w:rPr>
      </w:pPr>
    </w:p>
    <w:p w:rsidR="00E77C0E" w:rsidRDefault="00E77C0E" w:rsidP="009F6DE7">
      <w:pPr>
        <w:spacing w:line="276" w:lineRule="auto"/>
        <w:rPr>
          <w:rFonts w:ascii="Arial Narrow" w:hAnsi="Arial Narrow"/>
          <w:b/>
          <w:color w:val="000000" w:themeColor="text1"/>
          <w:szCs w:val="28"/>
          <w:lang w:val="ro-RO"/>
        </w:rPr>
      </w:pPr>
    </w:p>
    <w:p w:rsidR="00B70C21" w:rsidRPr="00B2576B" w:rsidRDefault="00B70C21" w:rsidP="009F6DE7">
      <w:pPr>
        <w:spacing w:line="276" w:lineRule="auto"/>
        <w:rPr>
          <w:rFonts w:ascii="Arial Narrow" w:hAnsi="Arial Narrow"/>
          <w:b/>
          <w:color w:val="000000" w:themeColor="text1"/>
          <w:szCs w:val="28"/>
          <w:lang w:val="ro-RO"/>
        </w:rPr>
      </w:pPr>
    </w:p>
    <w:p w:rsidR="00B2576B" w:rsidRPr="009A6E4B" w:rsidRDefault="00A126F5" w:rsidP="00A126F5">
      <w:pPr>
        <w:spacing w:line="276" w:lineRule="auto"/>
        <w:jc w:val="right"/>
        <w:rPr>
          <w:rFonts w:ascii="Arial Narrow" w:hAnsi="Arial Narrow"/>
          <w:b/>
          <w:color w:val="000000" w:themeColor="text1"/>
          <w:sz w:val="24"/>
          <w:szCs w:val="24"/>
          <w:lang w:val="ro-RO"/>
        </w:rPr>
      </w:pPr>
      <w:r>
        <w:rPr>
          <w:rFonts w:cs="Arial"/>
          <w:b/>
          <w:bCs/>
        </w:rPr>
        <w:t>lector. dr. urb. Liviu VELUDA</w:t>
      </w:r>
    </w:p>
    <w:sectPr w:rsidR="00B2576B" w:rsidRPr="009A6E4B" w:rsidSect="00816FB8">
      <w:type w:val="continuous"/>
      <w:pgSz w:w="11906" w:h="16838"/>
      <w:pgMar w:top="-22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C6" w:rsidRDefault="004C20C6" w:rsidP="00622E38">
      <w:r>
        <w:separator/>
      </w:r>
    </w:p>
  </w:endnote>
  <w:endnote w:type="continuationSeparator" w:id="0">
    <w:p w:rsidR="004C20C6" w:rsidRDefault="004C20C6" w:rsidP="006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407"/>
      <w:docPartObj>
        <w:docPartGallery w:val="Page Numbers (Bottom of Page)"/>
        <w:docPartUnique/>
      </w:docPartObj>
    </w:sdtPr>
    <w:sdtEndPr>
      <w:rPr>
        <w:color w:val="808080" w:themeColor="background1" w:themeShade="80"/>
        <w:spacing w:val="60"/>
        <w:sz w:val="24"/>
        <w:szCs w:val="24"/>
      </w:rPr>
    </w:sdtEndPr>
    <w:sdtContent>
      <w:p w:rsidR="00531AC4" w:rsidRPr="000E3C6B" w:rsidRDefault="00531AC4">
        <w:pPr>
          <w:pStyle w:val="Footer"/>
          <w:pBdr>
            <w:top w:val="single" w:sz="4" w:space="1" w:color="D9D9D9" w:themeColor="background1" w:themeShade="D9"/>
          </w:pBdr>
          <w:jc w:val="right"/>
          <w:rPr>
            <w:sz w:val="24"/>
            <w:szCs w:val="24"/>
          </w:rPr>
        </w:pPr>
        <w:r w:rsidRPr="000E3C6B">
          <w:rPr>
            <w:sz w:val="24"/>
            <w:szCs w:val="24"/>
          </w:rPr>
          <w:fldChar w:fldCharType="begin"/>
        </w:r>
        <w:r w:rsidRPr="000E3C6B">
          <w:rPr>
            <w:sz w:val="24"/>
            <w:szCs w:val="24"/>
          </w:rPr>
          <w:instrText xml:space="preserve"> PAGE   \* MERGEFORMAT </w:instrText>
        </w:r>
        <w:r w:rsidRPr="000E3C6B">
          <w:rPr>
            <w:sz w:val="24"/>
            <w:szCs w:val="24"/>
          </w:rPr>
          <w:fldChar w:fldCharType="separate"/>
        </w:r>
        <w:r w:rsidR="00814D75">
          <w:rPr>
            <w:noProof/>
            <w:sz w:val="24"/>
            <w:szCs w:val="24"/>
          </w:rPr>
          <w:t>19</w:t>
        </w:r>
        <w:r w:rsidRPr="000E3C6B">
          <w:rPr>
            <w:noProof/>
            <w:sz w:val="24"/>
            <w:szCs w:val="24"/>
          </w:rPr>
          <w:fldChar w:fldCharType="end"/>
        </w:r>
        <w:r w:rsidRPr="000E3C6B">
          <w:rPr>
            <w:sz w:val="24"/>
            <w:szCs w:val="24"/>
          </w:rPr>
          <w:t xml:space="preserve"> | </w:t>
        </w:r>
        <w:r w:rsidRPr="000E3C6B">
          <w:rPr>
            <w:color w:val="808080" w:themeColor="background1" w:themeShade="80"/>
            <w:spacing w:val="60"/>
            <w:sz w:val="24"/>
            <w:szCs w:val="24"/>
          </w:rPr>
          <w:t>Page</w:t>
        </w:r>
      </w:p>
    </w:sdtContent>
  </w:sdt>
  <w:p w:rsidR="00531AC4" w:rsidRDefault="00531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C6" w:rsidRDefault="004C20C6" w:rsidP="00622E38">
      <w:r>
        <w:separator/>
      </w:r>
    </w:p>
  </w:footnote>
  <w:footnote w:type="continuationSeparator" w:id="0">
    <w:p w:rsidR="004C20C6" w:rsidRDefault="004C20C6" w:rsidP="0062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C4" w:rsidRPr="008B6240" w:rsidRDefault="00531AC4" w:rsidP="008B6240">
    <w:pPr>
      <w:pStyle w:val="Header"/>
      <w:jc w:val="center"/>
      <w:rPr>
        <w:i/>
      </w:rPr>
    </w:pPr>
    <w:r w:rsidRPr="008B6240">
      <w:rPr>
        <w:rFonts w:ascii="Arial Narrow" w:hAnsi="Arial Narrow"/>
        <w:i/>
        <w:color w:val="000000" w:themeColor="text1"/>
        <w:sz w:val="24"/>
      </w:rPr>
      <w:t>PLAN URBANISTIC ZONAL SI REGULAMENT LOCAL DE URBANISM AFERENT – ANSAMBLU REZIDENTIAL SI SERVICII TURISTICE FUNCTIUNE: ALIMENTATIE PUBLICA, CAZARE, AGREMENT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397"/>
      </w:pPr>
      <w:rPr>
        <w:rFonts w:ascii="Wingdings 2" w:hAnsi="Wingdings 2"/>
      </w:rPr>
    </w:lvl>
  </w:abstractNum>
  <w:abstractNum w:abstractNumId="1">
    <w:nsid w:val="00000004"/>
    <w:multiLevelType w:val="singleLevel"/>
    <w:tmpl w:val="00000004"/>
    <w:lvl w:ilvl="0">
      <w:start w:val="5"/>
      <w:numFmt w:val="bullet"/>
      <w:lvlText w:val="-"/>
      <w:lvlJc w:val="left"/>
      <w:pPr>
        <w:ind w:left="720" w:hanging="360"/>
      </w:pPr>
      <w:rPr>
        <w:rFonts w:ascii="Times New Roman" w:hAnsi="Times New Roman"/>
      </w:rPr>
    </w:lvl>
  </w:abstractNum>
  <w:abstractNum w:abstractNumId="2">
    <w:nsid w:val="00000005"/>
    <w:multiLevelType w:val="singleLevel"/>
    <w:tmpl w:val="00000005"/>
    <w:name w:val="WW8Num5"/>
    <w:lvl w:ilvl="0">
      <w:start w:val="5"/>
      <w:numFmt w:val="bullet"/>
      <w:lvlText w:val="-"/>
      <w:lvlJc w:val="left"/>
      <w:pPr>
        <w:tabs>
          <w:tab w:val="num" w:pos="1170"/>
        </w:tabs>
        <w:ind w:left="1170" w:hanging="360"/>
      </w:pPr>
      <w:rPr>
        <w:rFonts w:ascii="Times New Roman" w:hAnsi="Times New Roman"/>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4">
    <w:nsid w:val="02372629"/>
    <w:multiLevelType w:val="hybridMultilevel"/>
    <w:tmpl w:val="3DB46DD4"/>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5">
    <w:nsid w:val="04B423C8"/>
    <w:multiLevelType w:val="hybridMultilevel"/>
    <w:tmpl w:val="F77E35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7340017"/>
    <w:multiLevelType w:val="hybridMultilevel"/>
    <w:tmpl w:val="C3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3051C"/>
    <w:multiLevelType w:val="multilevel"/>
    <w:tmpl w:val="64709202"/>
    <w:styleLink w:val="WW8Num5"/>
    <w:lvl w:ilvl="0">
      <w:numFmt w:val="bullet"/>
      <w:lvlText w:val=""/>
      <w:lvlJc w:val="left"/>
      <w:pPr>
        <w:ind w:left="0" w:firstLine="0"/>
      </w:pPr>
      <w:rPr>
        <w:rFonts w:ascii="Wingdings" w:hAnsi="Wingdings"/>
        <w:color w:val="80808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A440C5D"/>
    <w:multiLevelType w:val="hybridMultilevel"/>
    <w:tmpl w:val="DB42F850"/>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9">
    <w:nsid w:val="0B601171"/>
    <w:multiLevelType w:val="hybridMultilevel"/>
    <w:tmpl w:val="D5CA3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84728A"/>
    <w:multiLevelType w:val="hybridMultilevel"/>
    <w:tmpl w:val="B0228F96"/>
    <w:lvl w:ilvl="0" w:tplc="EA8A3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A4572"/>
    <w:multiLevelType w:val="hybridMultilevel"/>
    <w:tmpl w:val="F77E351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2">
    <w:nsid w:val="15702F47"/>
    <w:multiLevelType w:val="hybridMultilevel"/>
    <w:tmpl w:val="08447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160D6C"/>
    <w:multiLevelType w:val="hybridMultilevel"/>
    <w:tmpl w:val="2234B17E"/>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4">
    <w:nsid w:val="18FB15E4"/>
    <w:multiLevelType w:val="hybridMultilevel"/>
    <w:tmpl w:val="1BB082F2"/>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15">
    <w:nsid w:val="1C581A24"/>
    <w:multiLevelType w:val="hybridMultilevel"/>
    <w:tmpl w:val="F4E81F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1EF840E1"/>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11064"/>
    <w:multiLevelType w:val="multilevel"/>
    <w:tmpl w:val="7BEA4B7C"/>
    <w:lvl w:ilvl="0">
      <w:start w:val="1"/>
      <w:numFmt w:val="decimal"/>
      <w:lvlText w:val="%1."/>
      <w:lvlJc w:val="left"/>
      <w:pPr>
        <w:ind w:left="2587" w:hanging="360"/>
      </w:pPr>
    </w:lvl>
    <w:lvl w:ilvl="1">
      <w:start w:val="1"/>
      <w:numFmt w:val="decimal"/>
      <w:isLgl/>
      <w:lvlText w:val="%1.%2."/>
      <w:lvlJc w:val="left"/>
      <w:pPr>
        <w:ind w:left="2947" w:hanging="720"/>
      </w:pPr>
      <w:rPr>
        <w:rFonts w:hint="default"/>
      </w:rPr>
    </w:lvl>
    <w:lvl w:ilvl="2">
      <w:start w:val="1"/>
      <w:numFmt w:val="decimal"/>
      <w:isLgl/>
      <w:lvlText w:val="%1.%2.%3."/>
      <w:lvlJc w:val="left"/>
      <w:pPr>
        <w:ind w:left="2947" w:hanging="720"/>
      </w:pPr>
      <w:rPr>
        <w:rFonts w:hint="default"/>
      </w:rPr>
    </w:lvl>
    <w:lvl w:ilvl="3">
      <w:start w:val="1"/>
      <w:numFmt w:val="decimal"/>
      <w:isLgl/>
      <w:lvlText w:val="%1.%2.%3.%4."/>
      <w:lvlJc w:val="left"/>
      <w:pPr>
        <w:ind w:left="3307" w:hanging="108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667" w:hanging="1440"/>
      </w:pPr>
      <w:rPr>
        <w:rFonts w:hint="default"/>
      </w:rPr>
    </w:lvl>
    <w:lvl w:ilvl="6">
      <w:start w:val="1"/>
      <w:numFmt w:val="decimal"/>
      <w:isLgl/>
      <w:lvlText w:val="%1.%2.%3.%4.%5.%6.%7."/>
      <w:lvlJc w:val="left"/>
      <w:pPr>
        <w:ind w:left="4027" w:hanging="1800"/>
      </w:pPr>
      <w:rPr>
        <w:rFonts w:hint="default"/>
      </w:rPr>
    </w:lvl>
    <w:lvl w:ilvl="7">
      <w:start w:val="1"/>
      <w:numFmt w:val="decimal"/>
      <w:isLgl/>
      <w:lvlText w:val="%1.%2.%3.%4.%5.%6.%7.%8."/>
      <w:lvlJc w:val="left"/>
      <w:pPr>
        <w:ind w:left="4027" w:hanging="1800"/>
      </w:pPr>
      <w:rPr>
        <w:rFonts w:hint="default"/>
      </w:rPr>
    </w:lvl>
    <w:lvl w:ilvl="8">
      <w:start w:val="1"/>
      <w:numFmt w:val="decimal"/>
      <w:isLgl/>
      <w:lvlText w:val="%1.%2.%3.%4.%5.%6.%7.%8.%9."/>
      <w:lvlJc w:val="left"/>
      <w:pPr>
        <w:ind w:left="4387" w:hanging="2160"/>
      </w:pPr>
      <w:rPr>
        <w:rFonts w:hint="default"/>
      </w:rPr>
    </w:lvl>
  </w:abstractNum>
  <w:abstractNum w:abstractNumId="18">
    <w:nsid w:val="21E17F82"/>
    <w:multiLevelType w:val="hybridMultilevel"/>
    <w:tmpl w:val="EE48BECE"/>
    <w:lvl w:ilvl="0" w:tplc="698EFB16">
      <w:start w:val="5"/>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04630"/>
    <w:multiLevelType w:val="hybridMultilevel"/>
    <w:tmpl w:val="E07233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A579C6"/>
    <w:multiLevelType w:val="hybridMultilevel"/>
    <w:tmpl w:val="CBD8C2F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361D34B2"/>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37C96628"/>
    <w:multiLevelType w:val="hybridMultilevel"/>
    <w:tmpl w:val="ABCE9768"/>
    <w:lvl w:ilvl="0" w:tplc="00000004">
      <w:start w:val="5"/>
      <w:numFmt w:val="bullet"/>
      <w:lvlText w:val="-"/>
      <w:lvlJc w:val="left"/>
      <w:pPr>
        <w:ind w:left="1429" w:hanging="360"/>
      </w:pPr>
      <w:rPr>
        <w:rFonts w:ascii="Times New Roman" w:hAnsi="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863787E"/>
    <w:multiLevelType w:val="hybridMultilevel"/>
    <w:tmpl w:val="1BC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71C03"/>
    <w:multiLevelType w:val="hybridMultilevel"/>
    <w:tmpl w:val="B2B664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AA6C11"/>
    <w:multiLevelType w:val="hybridMultilevel"/>
    <w:tmpl w:val="4CDC0B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3E5D3F0D"/>
    <w:multiLevelType w:val="hybridMultilevel"/>
    <w:tmpl w:val="26F4DB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A74C37"/>
    <w:multiLevelType w:val="hybridMultilevel"/>
    <w:tmpl w:val="3EBC1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404F614B"/>
    <w:multiLevelType w:val="hybridMultilevel"/>
    <w:tmpl w:val="9746E14E"/>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29">
    <w:nsid w:val="44E67885"/>
    <w:multiLevelType w:val="hybridMultilevel"/>
    <w:tmpl w:val="9E0CA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0">
    <w:nsid w:val="4C8F4517"/>
    <w:multiLevelType w:val="hybridMultilevel"/>
    <w:tmpl w:val="903A92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71F63"/>
    <w:multiLevelType w:val="hybridMultilevel"/>
    <w:tmpl w:val="957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005BE"/>
    <w:multiLevelType w:val="hybridMultilevel"/>
    <w:tmpl w:val="0E16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C51F1"/>
    <w:multiLevelType w:val="hybridMultilevel"/>
    <w:tmpl w:val="AF34D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5625AE3"/>
    <w:multiLevelType w:val="hybridMultilevel"/>
    <w:tmpl w:val="1CD6C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D37A79"/>
    <w:multiLevelType w:val="hybridMultilevel"/>
    <w:tmpl w:val="969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1750DB7"/>
    <w:multiLevelType w:val="hybridMultilevel"/>
    <w:tmpl w:val="A1F4B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E9647D"/>
    <w:multiLevelType w:val="hybridMultilevel"/>
    <w:tmpl w:val="CAF82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61FD73DA"/>
    <w:multiLevelType w:val="hybridMultilevel"/>
    <w:tmpl w:val="9DAE956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9">
    <w:nsid w:val="62B50541"/>
    <w:multiLevelType w:val="hybridMultilevel"/>
    <w:tmpl w:val="5ACA7472"/>
    <w:lvl w:ilvl="0" w:tplc="0418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0">
    <w:nsid w:val="6F2A7075"/>
    <w:multiLevelType w:val="hybridMultilevel"/>
    <w:tmpl w:val="2AF455EA"/>
    <w:lvl w:ilvl="0" w:tplc="AAA8842C">
      <w:start w:val="8"/>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3555BB5"/>
    <w:multiLevelType w:val="hybridMultilevel"/>
    <w:tmpl w:val="201C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17848"/>
    <w:multiLevelType w:val="hybridMultilevel"/>
    <w:tmpl w:val="2490F3C8"/>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
    <w:nsid w:val="76F2738A"/>
    <w:multiLevelType w:val="hybridMultilevel"/>
    <w:tmpl w:val="84BA41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4">
    <w:nsid w:val="79C01E2D"/>
    <w:multiLevelType w:val="hybridMultilevel"/>
    <w:tmpl w:val="9DF2DCDC"/>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5">
    <w:nsid w:val="7B9A1882"/>
    <w:multiLevelType w:val="hybridMultilevel"/>
    <w:tmpl w:val="AEE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55B4F"/>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D34999"/>
    <w:multiLevelType w:val="hybridMultilevel"/>
    <w:tmpl w:val="F5C62FD0"/>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48">
    <w:nsid w:val="7F13551F"/>
    <w:multiLevelType w:val="hybridMultilevel"/>
    <w:tmpl w:val="26668CB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9">
    <w:nsid w:val="7F7A4957"/>
    <w:multiLevelType w:val="hybridMultilevel"/>
    <w:tmpl w:val="8CAAF42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1"/>
  </w:num>
  <w:num w:numId="4">
    <w:abstractNumId w:val="47"/>
  </w:num>
  <w:num w:numId="5">
    <w:abstractNumId w:val="14"/>
  </w:num>
  <w:num w:numId="6">
    <w:abstractNumId w:val="17"/>
  </w:num>
  <w:num w:numId="7">
    <w:abstractNumId w:val="29"/>
  </w:num>
  <w:num w:numId="8">
    <w:abstractNumId w:val="35"/>
  </w:num>
  <w:num w:numId="9">
    <w:abstractNumId w:val="13"/>
  </w:num>
  <w:num w:numId="10">
    <w:abstractNumId w:val="20"/>
  </w:num>
  <w:num w:numId="11">
    <w:abstractNumId w:val="11"/>
  </w:num>
  <w:num w:numId="12">
    <w:abstractNumId w:val="4"/>
  </w:num>
  <w:num w:numId="13">
    <w:abstractNumId w:val="8"/>
  </w:num>
  <w:num w:numId="14">
    <w:abstractNumId w:val="28"/>
  </w:num>
  <w:num w:numId="15">
    <w:abstractNumId w:val="33"/>
  </w:num>
  <w:num w:numId="16">
    <w:abstractNumId w:val="22"/>
  </w:num>
  <w:num w:numId="17">
    <w:abstractNumId w:val="6"/>
  </w:num>
  <w:num w:numId="18">
    <w:abstractNumId w:val="48"/>
  </w:num>
  <w:num w:numId="19">
    <w:abstractNumId w:val="31"/>
  </w:num>
  <w:num w:numId="20">
    <w:abstractNumId w:val="10"/>
  </w:num>
  <w:num w:numId="21">
    <w:abstractNumId w:val="46"/>
  </w:num>
  <w:num w:numId="22">
    <w:abstractNumId w:val="16"/>
  </w:num>
  <w:num w:numId="23">
    <w:abstractNumId w:val="15"/>
  </w:num>
  <w:num w:numId="24">
    <w:abstractNumId w:val="25"/>
  </w:num>
  <w:num w:numId="25">
    <w:abstractNumId w:val="18"/>
  </w:num>
  <w:num w:numId="26">
    <w:abstractNumId w:val="37"/>
  </w:num>
  <w:num w:numId="27">
    <w:abstractNumId w:val="43"/>
  </w:num>
  <w:num w:numId="28">
    <w:abstractNumId w:val="27"/>
  </w:num>
  <w:num w:numId="29">
    <w:abstractNumId w:val="5"/>
  </w:num>
  <w:num w:numId="30">
    <w:abstractNumId w:val="9"/>
  </w:num>
  <w:num w:numId="31">
    <w:abstractNumId w:val="42"/>
  </w:num>
  <w:num w:numId="32">
    <w:abstractNumId w:val="26"/>
  </w:num>
  <w:num w:numId="33">
    <w:abstractNumId w:val="30"/>
  </w:num>
  <w:num w:numId="34">
    <w:abstractNumId w:val="49"/>
  </w:num>
  <w:num w:numId="35">
    <w:abstractNumId w:val="12"/>
  </w:num>
  <w:num w:numId="36">
    <w:abstractNumId w:val="19"/>
  </w:num>
  <w:num w:numId="37">
    <w:abstractNumId w:val="24"/>
  </w:num>
  <w:num w:numId="38">
    <w:abstractNumId w:val="38"/>
  </w:num>
  <w:num w:numId="39">
    <w:abstractNumId w:val="39"/>
  </w:num>
  <w:num w:numId="40">
    <w:abstractNumId w:val="23"/>
  </w:num>
  <w:num w:numId="41">
    <w:abstractNumId w:val="34"/>
  </w:num>
  <w:num w:numId="42">
    <w:abstractNumId w:val="36"/>
  </w:num>
  <w:num w:numId="43">
    <w:abstractNumId w:val="40"/>
  </w:num>
  <w:num w:numId="44">
    <w:abstractNumId w:val="7"/>
  </w:num>
  <w:num w:numId="45">
    <w:abstractNumId w:val="44"/>
  </w:num>
  <w:num w:numId="46">
    <w:abstractNumId w:val="32"/>
  </w:num>
  <w:num w:numId="47">
    <w:abstractNumId w:val="45"/>
  </w:num>
  <w:num w:numId="48">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E"/>
    <w:rsid w:val="000148CC"/>
    <w:rsid w:val="00024C0F"/>
    <w:rsid w:val="00036B91"/>
    <w:rsid w:val="000413A0"/>
    <w:rsid w:val="0004373E"/>
    <w:rsid w:val="000666F0"/>
    <w:rsid w:val="0007045A"/>
    <w:rsid w:val="00077B10"/>
    <w:rsid w:val="000803C8"/>
    <w:rsid w:val="00080696"/>
    <w:rsid w:val="000919DE"/>
    <w:rsid w:val="00093BA2"/>
    <w:rsid w:val="00094EDD"/>
    <w:rsid w:val="000A2425"/>
    <w:rsid w:val="000B54BA"/>
    <w:rsid w:val="000C1E02"/>
    <w:rsid w:val="000C5221"/>
    <w:rsid w:val="000E135B"/>
    <w:rsid w:val="000E3C6B"/>
    <w:rsid w:val="000E6782"/>
    <w:rsid w:val="000F3745"/>
    <w:rsid w:val="000F63C0"/>
    <w:rsid w:val="000F6E10"/>
    <w:rsid w:val="001002AB"/>
    <w:rsid w:val="00103A9E"/>
    <w:rsid w:val="00104A1A"/>
    <w:rsid w:val="0010548C"/>
    <w:rsid w:val="00113259"/>
    <w:rsid w:val="001161EB"/>
    <w:rsid w:val="00124A92"/>
    <w:rsid w:val="00124BCD"/>
    <w:rsid w:val="00130A53"/>
    <w:rsid w:val="001330A5"/>
    <w:rsid w:val="00140882"/>
    <w:rsid w:val="00142B75"/>
    <w:rsid w:val="001517DD"/>
    <w:rsid w:val="00152766"/>
    <w:rsid w:val="00152F0F"/>
    <w:rsid w:val="001634B6"/>
    <w:rsid w:val="00167548"/>
    <w:rsid w:val="00171D7E"/>
    <w:rsid w:val="00172346"/>
    <w:rsid w:val="00177CC8"/>
    <w:rsid w:val="00180CA9"/>
    <w:rsid w:val="001861CB"/>
    <w:rsid w:val="00196401"/>
    <w:rsid w:val="001B36AB"/>
    <w:rsid w:val="001B42C4"/>
    <w:rsid w:val="001B6AFC"/>
    <w:rsid w:val="001B6E18"/>
    <w:rsid w:val="001D29E1"/>
    <w:rsid w:val="001D4F29"/>
    <w:rsid w:val="001D6267"/>
    <w:rsid w:val="001E2FDA"/>
    <w:rsid w:val="001E52BD"/>
    <w:rsid w:val="001E7D2A"/>
    <w:rsid w:val="001F00E8"/>
    <w:rsid w:val="00201411"/>
    <w:rsid w:val="00207C65"/>
    <w:rsid w:val="002118A0"/>
    <w:rsid w:val="00212DA9"/>
    <w:rsid w:val="00213EB5"/>
    <w:rsid w:val="002218EA"/>
    <w:rsid w:val="00222EC3"/>
    <w:rsid w:val="00223790"/>
    <w:rsid w:val="00231086"/>
    <w:rsid w:val="002437E7"/>
    <w:rsid w:val="00244634"/>
    <w:rsid w:val="00255753"/>
    <w:rsid w:val="002563EC"/>
    <w:rsid w:val="00261BB2"/>
    <w:rsid w:val="0026304E"/>
    <w:rsid w:val="002679E1"/>
    <w:rsid w:val="002866B4"/>
    <w:rsid w:val="002976D8"/>
    <w:rsid w:val="002A00DE"/>
    <w:rsid w:val="002A5604"/>
    <w:rsid w:val="002B2561"/>
    <w:rsid w:val="002B47FE"/>
    <w:rsid w:val="002B7A59"/>
    <w:rsid w:val="002B7FDD"/>
    <w:rsid w:val="002C2924"/>
    <w:rsid w:val="002E13E7"/>
    <w:rsid w:val="002F1416"/>
    <w:rsid w:val="00301500"/>
    <w:rsid w:val="003045CE"/>
    <w:rsid w:val="003046E9"/>
    <w:rsid w:val="00306E41"/>
    <w:rsid w:val="00307C5A"/>
    <w:rsid w:val="003124DB"/>
    <w:rsid w:val="003200BE"/>
    <w:rsid w:val="0032022D"/>
    <w:rsid w:val="003301CE"/>
    <w:rsid w:val="00340539"/>
    <w:rsid w:val="00341D59"/>
    <w:rsid w:val="0034235F"/>
    <w:rsid w:val="003427D2"/>
    <w:rsid w:val="003457B4"/>
    <w:rsid w:val="0034680E"/>
    <w:rsid w:val="00346972"/>
    <w:rsid w:val="00350B38"/>
    <w:rsid w:val="00352144"/>
    <w:rsid w:val="00356121"/>
    <w:rsid w:val="0035614F"/>
    <w:rsid w:val="00366481"/>
    <w:rsid w:val="003669F2"/>
    <w:rsid w:val="00371BF9"/>
    <w:rsid w:val="0039669F"/>
    <w:rsid w:val="00397D48"/>
    <w:rsid w:val="003A1691"/>
    <w:rsid w:val="003A6377"/>
    <w:rsid w:val="003B3518"/>
    <w:rsid w:val="003C2AB8"/>
    <w:rsid w:val="003C2EFD"/>
    <w:rsid w:val="003C5D30"/>
    <w:rsid w:val="003D1203"/>
    <w:rsid w:val="003D4080"/>
    <w:rsid w:val="003D464E"/>
    <w:rsid w:val="003F0945"/>
    <w:rsid w:val="003F28B5"/>
    <w:rsid w:val="003F46DF"/>
    <w:rsid w:val="003F67B3"/>
    <w:rsid w:val="00401E2E"/>
    <w:rsid w:val="0041534D"/>
    <w:rsid w:val="004165FF"/>
    <w:rsid w:val="00417616"/>
    <w:rsid w:val="00420F57"/>
    <w:rsid w:val="00423522"/>
    <w:rsid w:val="00423ACD"/>
    <w:rsid w:val="004247F2"/>
    <w:rsid w:val="00425E47"/>
    <w:rsid w:val="00436578"/>
    <w:rsid w:val="00441186"/>
    <w:rsid w:val="00442CC0"/>
    <w:rsid w:val="00443D47"/>
    <w:rsid w:val="004462B4"/>
    <w:rsid w:val="0045050E"/>
    <w:rsid w:val="00457226"/>
    <w:rsid w:val="00462BA5"/>
    <w:rsid w:val="00465DED"/>
    <w:rsid w:val="004665AA"/>
    <w:rsid w:val="00470D14"/>
    <w:rsid w:val="004724E4"/>
    <w:rsid w:val="0049164E"/>
    <w:rsid w:val="00492046"/>
    <w:rsid w:val="0049353F"/>
    <w:rsid w:val="00496976"/>
    <w:rsid w:val="004A0672"/>
    <w:rsid w:val="004A1ED6"/>
    <w:rsid w:val="004A6E6C"/>
    <w:rsid w:val="004C02B7"/>
    <w:rsid w:val="004C09B1"/>
    <w:rsid w:val="004C1F08"/>
    <w:rsid w:val="004C20C6"/>
    <w:rsid w:val="004C41FE"/>
    <w:rsid w:val="004C55E7"/>
    <w:rsid w:val="004D2359"/>
    <w:rsid w:val="004D2EF3"/>
    <w:rsid w:val="004D5642"/>
    <w:rsid w:val="004E6CAE"/>
    <w:rsid w:val="004F4293"/>
    <w:rsid w:val="00505059"/>
    <w:rsid w:val="00510BD4"/>
    <w:rsid w:val="0051241A"/>
    <w:rsid w:val="00517638"/>
    <w:rsid w:val="00517F90"/>
    <w:rsid w:val="00527130"/>
    <w:rsid w:val="005311D0"/>
    <w:rsid w:val="00531AC4"/>
    <w:rsid w:val="005324A8"/>
    <w:rsid w:val="00543416"/>
    <w:rsid w:val="00543772"/>
    <w:rsid w:val="0054400A"/>
    <w:rsid w:val="005440FC"/>
    <w:rsid w:val="00570E3F"/>
    <w:rsid w:val="00572B50"/>
    <w:rsid w:val="005740A3"/>
    <w:rsid w:val="00574927"/>
    <w:rsid w:val="005801ED"/>
    <w:rsid w:val="005862F3"/>
    <w:rsid w:val="00593DB5"/>
    <w:rsid w:val="00595505"/>
    <w:rsid w:val="005A13F1"/>
    <w:rsid w:val="005A52EA"/>
    <w:rsid w:val="005A5535"/>
    <w:rsid w:val="005A5FFE"/>
    <w:rsid w:val="005A75C7"/>
    <w:rsid w:val="005A7C3A"/>
    <w:rsid w:val="005B0B87"/>
    <w:rsid w:val="005C258F"/>
    <w:rsid w:val="005C2B81"/>
    <w:rsid w:val="005C5446"/>
    <w:rsid w:val="005D7081"/>
    <w:rsid w:val="005E2CA5"/>
    <w:rsid w:val="005E3A1F"/>
    <w:rsid w:val="005E523F"/>
    <w:rsid w:val="005F27A7"/>
    <w:rsid w:val="005F6609"/>
    <w:rsid w:val="00600E94"/>
    <w:rsid w:val="006052C7"/>
    <w:rsid w:val="0061314D"/>
    <w:rsid w:val="00613698"/>
    <w:rsid w:val="0061467B"/>
    <w:rsid w:val="0061549F"/>
    <w:rsid w:val="006222A6"/>
    <w:rsid w:val="00622E38"/>
    <w:rsid w:val="0062332B"/>
    <w:rsid w:val="006237F1"/>
    <w:rsid w:val="00626CCC"/>
    <w:rsid w:val="00627135"/>
    <w:rsid w:val="00634BD1"/>
    <w:rsid w:val="006373C3"/>
    <w:rsid w:val="0064135C"/>
    <w:rsid w:val="00650F96"/>
    <w:rsid w:val="00653A4A"/>
    <w:rsid w:val="0066407E"/>
    <w:rsid w:val="00674FE6"/>
    <w:rsid w:val="00680DD3"/>
    <w:rsid w:val="00683799"/>
    <w:rsid w:val="0069650C"/>
    <w:rsid w:val="00696B8A"/>
    <w:rsid w:val="00696C1C"/>
    <w:rsid w:val="006A51A9"/>
    <w:rsid w:val="006B0E90"/>
    <w:rsid w:val="006B7946"/>
    <w:rsid w:val="006C7762"/>
    <w:rsid w:val="006D4E9A"/>
    <w:rsid w:val="006D624B"/>
    <w:rsid w:val="006E439A"/>
    <w:rsid w:val="006E6791"/>
    <w:rsid w:val="006E6DC3"/>
    <w:rsid w:val="006F6D7C"/>
    <w:rsid w:val="00702D39"/>
    <w:rsid w:val="00707B53"/>
    <w:rsid w:val="00710D0A"/>
    <w:rsid w:val="0071200F"/>
    <w:rsid w:val="00717FBA"/>
    <w:rsid w:val="007364FE"/>
    <w:rsid w:val="007374F9"/>
    <w:rsid w:val="00740587"/>
    <w:rsid w:val="00740E4A"/>
    <w:rsid w:val="007425F0"/>
    <w:rsid w:val="00743F10"/>
    <w:rsid w:val="00747627"/>
    <w:rsid w:val="00750CE7"/>
    <w:rsid w:val="007635E1"/>
    <w:rsid w:val="00780B33"/>
    <w:rsid w:val="00781BB0"/>
    <w:rsid w:val="007846EB"/>
    <w:rsid w:val="007909EE"/>
    <w:rsid w:val="00793689"/>
    <w:rsid w:val="007B03A5"/>
    <w:rsid w:val="007B0928"/>
    <w:rsid w:val="007B3373"/>
    <w:rsid w:val="007C1732"/>
    <w:rsid w:val="007D20FB"/>
    <w:rsid w:val="007D35F4"/>
    <w:rsid w:val="007E6A30"/>
    <w:rsid w:val="007F473B"/>
    <w:rsid w:val="007F6AFA"/>
    <w:rsid w:val="007F7B04"/>
    <w:rsid w:val="00807522"/>
    <w:rsid w:val="0081027F"/>
    <w:rsid w:val="00812A66"/>
    <w:rsid w:val="00814D75"/>
    <w:rsid w:val="00816FB8"/>
    <w:rsid w:val="00821397"/>
    <w:rsid w:val="00826374"/>
    <w:rsid w:val="00830199"/>
    <w:rsid w:val="00830A07"/>
    <w:rsid w:val="008366DA"/>
    <w:rsid w:val="00842CAD"/>
    <w:rsid w:val="008543A5"/>
    <w:rsid w:val="008565E5"/>
    <w:rsid w:val="00856764"/>
    <w:rsid w:val="00862662"/>
    <w:rsid w:val="00867F9A"/>
    <w:rsid w:val="0087178D"/>
    <w:rsid w:val="008736EF"/>
    <w:rsid w:val="0087420C"/>
    <w:rsid w:val="008746AE"/>
    <w:rsid w:val="00874ADD"/>
    <w:rsid w:val="00876F21"/>
    <w:rsid w:val="00881F75"/>
    <w:rsid w:val="0088599D"/>
    <w:rsid w:val="00891EBD"/>
    <w:rsid w:val="008A66F7"/>
    <w:rsid w:val="008B1024"/>
    <w:rsid w:val="008B249F"/>
    <w:rsid w:val="008B2BE9"/>
    <w:rsid w:val="008B6240"/>
    <w:rsid w:val="008C6ADA"/>
    <w:rsid w:val="008D1443"/>
    <w:rsid w:val="008D3ADB"/>
    <w:rsid w:val="008D7D3F"/>
    <w:rsid w:val="008E1A5D"/>
    <w:rsid w:val="008E79FE"/>
    <w:rsid w:val="008F2534"/>
    <w:rsid w:val="00904576"/>
    <w:rsid w:val="00906113"/>
    <w:rsid w:val="00906793"/>
    <w:rsid w:val="00906872"/>
    <w:rsid w:val="00924B94"/>
    <w:rsid w:val="009344D1"/>
    <w:rsid w:val="0093581E"/>
    <w:rsid w:val="009374D4"/>
    <w:rsid w:val="00944428"/>
    <w:rsid w:val="00953024"/>
    <w:rsid w:val="00960AAC"/>
    <w:rsid w:val="00962064"/>
    <w:rsid w:val="009658CB"/>
    <w:rsid w:val="009A20C9"/>
    <w:rsid w:val="009A433B"/>
    <w:rsid w:val="009A6E4B"/>
    <w:rsid w:val="009B1E44"/>
    <w:rsid w:val="009B2B5E"/>
    <w:rsid w:val="009B4C45"/>
    <w:rsid w:val="009C6073"/>
    <w:rsid w:val="009C6094"/>
    <w:rsid w:val="009D1F8C"/>
    <w:rsid w:val="009E7104"/>
    <w:rsid w:val="009F16AD"/>
    <w:rsid w:val="009F35A0"/>
    <w:rsid w:val="009F457A"/>
    <w:rsid w:val="009F4947"/>
    <w:rsid w:val="009F6DE7"/>
    <w:rsid w:val="00A0024F"/>
    <w:rsid w:val="00A06530"/>
    <w:rsid w:val="00A126F5"/>
    <w:rsid w:val="00A14DF6"/>
    <w:rsid w:val="00A203B4"/>
    <w:rsid w:val="00A27251"/>
    <w:rsid w:val="00A33163"/>
    <w:rsid w:val="00A35439"/>
    <w:rsid w:val="00A37FB1"/>
    <w:rsid w:val="00A413BB"/>
    <w:rsid w:val="00A45C35"/>
    <w:rsid w:val="00A56ADC"/>
    <w:rsid w:val="00A60615"/>
    <w:rsid w:val="00A65D88"/>
    <w:rsid w:val="00A671A6"/>
    <w:rsid w:val="00A72A19"/>
    <w:rsid w:val="00A74CE3"/>
    <w:rsid w:val="00A84E5F"/>
    <w:rsid w:val="00A86530"/>
    <w:rsid w:val="00A87243"/>
    <w:rsid w:val="00A9100E"/>
    <w:rsid w:val="00A92101"/>
    <w:rsid w:val="00A97D72"/>
    <w:rsid w:val="00AA10D1"/>
    <w:rsid w:val="00AA740E"/>
    <w:rsid w:val="00AB7348"/>
    <w:rsid w:val="00AB7A6A"/>
    <w:rsid w:val="00AC2F6B"/>
    <w:rsid w:val="00AC5014"/>
    <w:rsid w:val="00AC6F68"/>
    <w:rsid w:val="00AC72B8"/>
    <w:rsid w:val="00AD476E"/>
    <w:rsid w:val="00AD56D5"/>
    <w:rsid w:val="00AE01AD"/>
    <w:rsid w:val="00AE6C51"/>
    <w:rsid w:val="00AF10F4"/>
    <w:rsid w:val="00AF483A"/>
    <w:rsid w:val="00AF74B5"/>
    <w:rsid w:val="00B0093C"/>
    <w:rsid w:val="00B15BBE"/>
    <w:rsid w:val="00B2576B"/>
    <w:rsid w:val="00B3336C"/>
    <w:rsid w:val="00B36D21"/>
    <w:rsid w:val="00B42EF0"/>
    <w:rsid w:val="00B51169"/>
    <w:rsid w:val="00B547F5"/>
    <w:rsid w:val="00B55604"/>
    <w:rsid w:val="00B56202"/>
    <w:rsid w:val="00B57F03"/>
    <w:rsid w:val="00B604DF"/>
    <w:rsid w:val="00B63074"/>
    <w:rsid w:val="00B673ED"/>
    <w:rsid w:val="00B70C21"/>
    <w:rsid w:val="00B71FF4"/>
    <w:rsid w:val="00B74DFB"/>
    <w:rsid w:val="00B75D0C"/>
    <w:rsid w:val="00B7772E"/>
    <w:rsid w:val="00B82301"/>
    <w:rsid w:val="00B87C2A"/>
    <w:rsid w:val="00B949F2"/>
    <w:rsid w:val="00B956E5"/>
    <w:rsid w:val="00B97D10"/>
    <w:rsid w:val="00BA1E46"/>
    <w:rsid w:val="00BB0386"/>
    <w:rsid w:val="00BB2316"/>
    <w:rsid w:val="00BC4A7B"/>
    <w:rsid w:val="00BD2012"/>
    <w:rsid w:val="00BD3198"/>
    <w:rsid w:val="00BF6331"/>
    <w:rsid w:val="00BF69A7"/>
    <w:rsid w:val="00C027EF"/>
    <w:rsid w:val="00C067E7"/>
    <w:rsid w:val="00C14E73"/>
    <w:rsid w:val="00C1647E"/>
    <w:rsid w:val="00C17BCF"/>
    <w:rsid w:val="00C27EDF"/>
    <w:rsid w:val="00C32CD6"/>
    <w:rsid w:val="00C40AA0"/>
    <w:rsid w:val="00C579B6"/>
    <w:rsid w:val="00C61F94"/>
    <w:rsid w:val="00C61FC9"/>
    <w:rsid w:val="00C6201C"/>
    <w:rsid w:val="00C67EBC"/>
    <w:rsid w:val="00C7044D"/>
    <w:rsid w:val="00C7470D"/>
    <w:rsid w:val="00C7504B"/>
    <w:rsid w:val="00C83BBF"/>
    <w:rsid w:val="00C940C7"/>
    <w:rsid w:val="00C979DC"/>
    <w:rsid w:val="00CA0AC6"/>
    <w:rsid w:val="00CA5531"/>
    <w:rsid w:val="00CA70CA"/>
    <w:rsid w:val="00CB2780"/>
    <w:rsid w:val="00CB7AFF"/>
    <w:rsid w:val="00CC1766"/>
    <w:rsid w:val="00CC4C51"/>
    <w:rsid w:val="00CC61E5"/>
    <w:rsid w:val="00CE2148"/>
    <w:rsid w:val="00CE7555"/>
    <w:rsid w:val="00CF0AF5"/>
    <w:rsid w:val="00CF5BE9"/>
    <w:rsid w:val="00CF5FA2"/>
    <w:rsid w:val="00CF7939"/>
    <w:rsid w:val="00D01AD9"/>
    <w:rsid w:val="00D043C1"/>
    <w:rsid w:val="00D06851"/>
    <w:rsid w:val="00D073C9"/>
    <w:rsid w:val="00D100FA"/>
    <w:rsid w:val="00D11C07"/>
    <w:rsid w:val="00D11C98"/>
    <w:rsid w:val="00D219CD"/>
    <w:rsid w:val="00D259DF"/>
    <w:rsid w:val="00D35476"/>
    <w:rsid w:val="00D375F7"/>
    <w:rsid w:val="00D42F00"/>
    <w:rsid w:val="00D44FA4"/>
    <w:rsid w:val="00D74419"/>
    <w:rsid w:val="00D9063F"/>
    <w:rsid w:val="00D940AE"/>
    <w:rsid w:val="00D942D6"/>
    <w:rsid w:val="00D94A40"/>
    <w:rsid w:val="00DA32A8"/>
    <w:rsid w:val="00DB1743"/>
    <w:rsid w:val="00DB31CC"/>
    <w:rsid w:val="00DE666C"/>
    <w:rsid w:val="00DF5105"/>
    <w:rsid w:val="00E032CF"/>
    <w:rsid w:val="00E05C27"/>
    <w:rsid w:val="00E124FE"/>
    <w:rsid w:val="00E1735D"/>
    <w:rsid w:val="00E21576"/>
    <w:rsid w:val="00E320C1"/>
    <w:rsid w:val="00E42ECE"/>
    <w:rsid w:val="00E607A6"/>
    <w:rsid w:val="00E7144A"/>
    <w:rsid w:val="00E77C0E"/>
    <w:rsid w:val="00E81042"/>
    <w:rsid w:val="00E81A34"/>
    <w:rsid w:val="00E8330A"/>
    <w:rsid w:val="00E90A64"/>
    <w:rsid w:val="00E920D3"/>
    <w:rsid w:val="00E94D1D"/>
    <w:rsid w:val="00E96066"/>
    <w:rsid w:val="00EA10F6"/>
    <w:rsid w:val="00EA2232"/>
    <w:rsid w:val="00EA240C"/>
    <w:rsid w:val="00EA7969"/>
    <w:rsid w:val="00EB2D07"/>
    <w:rsid w:val="00EB42AD"/>
    <w:rsid w:val="00EB5B35"/>
    <w:rsid w:val="00EB5EA3"/>
    <w:rsid w:val="00EB6788"/>
    <w:rsid w:val="00EC075B"/>
    <w:rsid w:val="00EC34D2"/>
    <w:rsid w:val="00ED6D35"/>
    <w:rsid w:val="00EE6154"/>
    <w:rsid w:val="00EE7F5A"/>
    <w:rsid w:val="00EF206F"/>
    <w:rsid w:val="00F02731"/>
    <w:rsid w:val="00F05C11"/>
    <w:rsid w:val="00F06BDC"/>
    <w:rsid w:val="00F1026C"/>
    <w:rsid w:val="00F14256"/>
    <w:rsid w:val="00F15A69"/>
    <w:rsid w:val="00F20888"/>
    <w:rsid w:val="00F322F3"/>
    <w:rsid w:val="00F344F4"/>
    <w:rsid w:val="00F369CE"/>
    <w:rsid w:val="00F4266B"/>
    <w:rsid w:val="00F42CAC"/>
    <w:rsid w:val="00F534F0"/>
    <w:rsid w:val="00F61794"/>
    <w:rsid w:val="00F621FA"/>
    <w:rsid w:val="00F657B3"/>
    <w:rsid w:val="00F667F2"/>
    <w:rsid w:val="00F71D72"/>
    <w:rsid w:val="00F83EF1"/>
    <w:rsid w:val="00F879C5"/>
    <w:rsid w:val="00F94573"/>
    <w:rsid w:val="00F96CBF"/>
    <w:rsid w:val="00FA353B"/>
    <w:rsid w:val="00FA4F4F"/>
    <w:rsid w:val="00FA6AE6"/>
    <w:rsid w:val="00FB706E"/>
    <w:rsid w:val="00FC06D7"/>
    <w:rsid w:val="00FC2E11"/>
    <w:rsid w:val="00FD0713"/>
    <w:rsid w:val="00FD162E"/>
    <w:rsid w:val="00FD53F2"/>
    <w:rsid w:val="00FE0BAF"/>
    <w:rsid w:val="00FE7C0D"/>
    <w:rsid w:val="00FF03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99"/>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99"/>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84">
      <w:bodyDiv w:val="1"/>
      <w:marLeft w:val="0"/>
      <w:marRight w:val="0"/>
      <w:marTop w:val="0"/>
      <w:marBottom w:val="0"/>
      <w:divBdr>
        <w:top w:val="none" w:sz="0" w:space="0" w:color="auto"/>
        <w:left w:val="none" w:sz="0" w:space="0" w:color="auto"/>
        <w:bottom w:val="none" w:sz="0" w:space="0" w:color="auto"/>
        <w:right w:val="none" w:sz="0" w:space="0" w:color="auto"/>
      </w:divBdr>
      <w:divsChild>
        <w:div w:id="1829712675">
          <w:marLeft w:val="0"/>
          <w:marRight w:val="0"/>
          <w:marTop w:val="0"/>
          <w:marBottom w:val="0"/>
          <w:divBdr>
            <w:top w:val="none" w:sz="0" w:space="0" w:color="auto"/>
            <w:left w:val="none" w:sz="0" w:space="0" w:color="auto"/>
            <w:bottom w:val="none" w:sz="0" w:space="0" w:color="auto"/>
            <w:right w:val="none" w:sz="0" w:space="0" w:color="auto"/>
          </w:divBdr>
        </w:div>
        <w:div w:id="1448626180">
          <w:marLeft w:val="0"/>
          <w:marRight w:val="0"/>
          <w:marTop w:val="0"/>
          <w:marBottom w:val="0"/>
          <w:divBdr>
            <w:top w:val="none" w:sz="0" w:space="0" w:color="auto"/>
            <w:left w:val="none" w:sz="0" w:space="0" w:color="auto"/>
            <w:bottom w:val="none" w:sz="0" w:space="0" w:color="auto"/>
            <w:right w:val="none" w:sz="0" w:space="0" w:color="auto"/>
          </w:divBdr>
        </w:div>
        <w:div w:id="1541671465">
          <w:marLeft w:val="0"/>
          <w:marRight w:val="0"/>
          <w:marTop w:val="0"/>
          <w:marBottom w:val="0"/>
          <w:divBdr>
            <w:top w:val="none" w:sz="0" w:space="0" w:color="auto"/>
            <w:left w:val="none" w:sz="0" w:space="0" w:color="auto"/>
            <w:bottom w:val="none" w:sz="0" w:space="0" w:color="auto"/>
            <w:right w:val="none" w:sz="0" w:space="0" w:color="auto"/>
          </w:divBdr>
        </w:div>
        <w:div w:id="1126465360">
          <w:marLeft w:val="0"/>
          <w:marRight w:val="0"/>
          <w:marTop w:val="0"/>
          <w:marBottom w:val="0"/>
          <w:divBdr>
            <w:top w:val="none" w:sz="0" w:space="0" w:color="auto"/>
            <w:left w:val="none" w:sz="0" w:space="0" w:color="auto"/>
            <w:bottom w:val="none" w:sz="0" w:space="0" w:color="auto"/>
            <w:right w:val="none" w:sz="0" w:space="0" w:color="auto"/>
          </w:divBdr>
        </w:div>
        <w:div w:id="1476950687">
          <w:marLeft w:val="0"/>
          <w:marRight w:val="0"/>
          <w:marTop w:val="0"/>
          <w:marBottom w:val="0"/>
          <w:divBdr>
            <w:top w:val="none" w:sz="0" w:space="0" w:color="auto"/>
            <w:left w:val="none" w:sz="0" w:space="0" w:color="auto"/>
            <w:bottom w:val="none" w:sz="0" w:space="0" w:color="auto"/>
            <w:right w:val="none" w:sz="0" w:space="0" w:color="auto"/>
          </w:divBdr>
        </w:div>
        <w:div w:id="1216282835">
          <w:marLeft w:val="0"/>
          <w:marRight w:val="0"/>
          <w:marTop w:val="0"/>
          <w:marBottom w:val="0"/>
          <w:divBdr>
            <w:top w:val="none" w:sz="0" w:space="0" w:color="auto"/>
            <w:left w:val="none" w:sz="0" w:space="0" w:color="auto"/>
            <w:bottom w:val="none" w:sz="0" w:space="0" w:color="auto"/>
            <w:right w:val="none" w:sz="0" w:space="0" w:color="auto"/>
          </w:divBdr>
        </w:div>
        <w:div w:id="834535651">
          <w:marLeft w:val="0"/>
          <w:marRight w:val="0"/>
          <w:marTop w:val="0"/>
          <w:marBottom w:val="0"/>
          <w:divBdr>
            <w:top w:val="none" w:sz="0" w:space="0" w:color="auto"/>
            <w:left w:val="none" w:sz="0" w:space="0" w:color="auto"/>
            <w:bottom w:val="none" w:sz="0" w:space="0" w:color="auto"/>
            <w:right w:val="none" w:sz="0" w:space="0" w:color="auto"/>
          </w:divBdr>
        </w:div>
        <w:div w:id="454757604">
          <w:marLeft w:val="0"/>
          <w:marRight w:val="0"/>
          <w:marTop w:val="0"/>
          <w:marBottom w:val="0"/>
          <w:divBdr>
            <w:top w:val="none" w:sz="0" w:space="0" w:color="auto"/>
            <w:left w:val="none" w:sz="0" w:space="0" w:color="auto"/>
            <w:bottom w:val="none" w:sz="0" w:space="0" w:color="auto"/>
            <w:right w:val="none" w:sz="0" w:space="0" w:color="auto"/>
          </w:divBdr>
        </w:div>
        <w:div w:id="190606756">
          <w:marLeft w:val="0"/>
          <w:marRight w:val="0"/>
          <w:marTop w:val="0"/>
          <w:marBottom w:val="0"/>
          <w:divBdr>
            <w:top w:val="none" w:sz="0" w:space="0" w:color="auto"/>
            <w:left w:val="none" w:sz="0" w:space="0" w:color="auto"/>
            <w:bottom w:val="none" w:sz="0" w:space="0" w:color="auto"/>
            <w:right w:val="none" w:sz="0" w:space="0" w:color="auto"/>
          </w:divBdr>
        </w:div>
        <w:div w:id="1374421734">
          <w:marLeft w:val="0"/>
          <w:marRight w:val="0"/>
          <w:marTop w:val="0"/>
          <w:marBottom w:val="0"/>
          <w:divBdr>
            <w:top w:val="none" w:sz="0" w:space="0" w:color="auto"/>
            <w:left w:val="none" w:sz="0" w:space="0" w:color="auto"/>
            <w:bottom w:val="none" w:sz="0" w:space="0" w:color="auto"/>
            <w:right w:val="none" w:sz="0" w:space="0" w:color="auto"/>
          </w:divBdr>
        </w:div>
        <w:div w:id="1160120385">
          <w:marLeft w:val="0"/>
          <w:marRight w:val="0"/>
          <w:marTop w:val="0"/>
          <w:marBottom w:val="0"/>
          <w:divBdr>
            <w:top w:val="none" w:sz="0" w:space="0" w:color="auto"/>
            <w:left w:val="none" w:sz="0" w:space="0" w:color="auto"/>
            <w:bottom w:val="none" w:sz="0" w:space="0" w:color="auto"/>
            <w:right w:val="none" w:sz="0" w:space="0" w:color="auto"/>
          </w:divBdr>
        </w:div>
        <w:div w:id="605696664">
          <w:marLeft w:val="0"/>
          <w:marRight w:val="0"/>
          <w:marTop w:val="0"/>
          <w:marBottom w:val="0"/>
          <w:divBdr>
            <w:top w:val="none" w:sz="0" w:space="0" w:color="auto"/>
            <w:left w:val="none" w:sz="0" w:space="0" w:color="auto"/>
            <w:bottom w:val="none" w:sz="0" w:space="0" w:color="auto"/>
            <w:right w:val="none" w:sz="0" w:space="0" w:color="auto"/>
          </w:divBdr>
        </w:div>
      </w:divsChild>
    </w:div>
    <w:div w:id="109322032">
      <w:bodyDiv w:val="1"/>
      <w:marLeft w:val="0"/>
      <w:marRight w:val="0"/>
      <w:marTop w:val="0"/>
      <w:marBottom w:val="0"/>
      <w:divBdr>
        <w:top w:val="none" w:sz="0" w:space="0" w:color="auto"/>
        <w:left w:val="none" w:sz="0" w:space="0" w:color="auto"/>
        <w:bottom w:val="none" w:sz="0" w:space="0" w:color="auto"/>
        <w:right w:val="none" w:sz="0" w:space="0" w:color="auto"/>
      </w:divBdr>
      <w:divsChild>
        <w:div w:id="659888757">
          <w:marLeft w:val="0"/>
          <w:marRight w:val="0"/>
          <w:marTop w:val="0"/>
          <w:marBottom w:val="0"/>
          <w:divBdr>
            <w:top w:val="none" w:sz="0" w:space="0" w:color="auto"/>
            <w:left w:val="none" w:sz="0" w:space="0" w:color="auto"/>
            <w:bottom w:val="none" w:sz="0" w:space="0" w:color="auto"/>
            <w:right w:val="none" w:sz="0" w:space="0" w:color="auto"/>
          </w:divBdr>
          <w:divsChild>
            <w:div w:id="1494491402">
              <w:marLeft w:val="0"/>
              <w:marRight w:val="0"/>
              <w:marTop w:val="0"/>
              <w:marBottom w:val="0"/>
              <w:divBdr>
                <w:top w:val="none" w:sz="0" w:space="0" w:color="auto"/>
                <w:left w:val="none" w:sz="0" w:space="0" w:color="auto"/>
                <w:bottom w:val="none" w:sz="0" w:space="0" w:color="auto"/>
                <w:right w:val="none" w:sz="0" w:space="0" w:color="auto"/>
              </w:divBdr>
            </w:div>
            <w:div w:id="152796440">
              <w:marLeft w:val="0"/>
              <w:marRight w:val="0"/>
              <w:marTop w:val="0"/>
              <w:marBottom w:val="0"/>
              <w:divBdr>
                <w:top w:val="none" w:sz="0" w:space="0" w:color="auto"/>
                <w:left w:val="none" w:sz="0" w:space="0" w:color="auto"/>
                <w:bottom w:val="none" w:sz="0" w:space="0" w:color="auto"/>
                <w:right w:val="none" w:sz="0" w:space="0" w:color="auto"/>
              </w:divBdr>
            </w:div>
            <w:div w:id="966550647">
              <w:marLeft w:val="0"/>
              <w:marRight w:val="0"/>
              <w:marTop w:val="0"/>
              <w:marBottom w:val="0"/>
              <w:divBdr>
                <w:top w:val="none" w:sz="0" w:space="0" w:color="auto"/>
                <w:left w:val="none" w:sz="0" w:space="0" w:color="auto"/>
                <w:bottom w:val="none" w:sz="0" w:space="0" w:color="auto"/>
                <w:right w:val="none" w:sz="0" w:space="0" w:color="auto"/>
              </w:divBdr>
            </w:div>
            <w:div w:id="1474905337">
              <w:marLeft w:val="0"/>
              <w:marRight w:val="0"/>
              <w:marTop w:val="0"/>
              <w:marBottom w:val="0"/>
              <w:divBdr>
                <w:top w:val="none" w:sz="0" w:space="0" w:color="auto"/>
                <w:left w:val="none" w:sz="0" w:space="0" w:color="auto"/>
                <w:bottom w:val="none" w:sz="0" w:space="0" w:color="auto"/>
                <w:right w:val="none" w:sz="0" w:space="0" w:color="auto"/>
              </w:divBdr>
            </w:div>
            <w:div w:id="676150354">
              <w:marLeft w:val="0"/>
              <w:marRight w:val="0"/>
              <w:marTop w:val="0"/>
              <w:marBottom w:val="0"/>
              <w:divBdr>
                <w:top w:val="none" w:sz="0" w:space="0" w:color="auto"/>
                <w:left w:val="none" w:sz="0" w:space="0" w:color="auto"/>
                <w:bottom w:val="none" w:sz="0" w:space="0" w:color="auto"/>
                <w:right w:val="none" w:sz="0" w:space="0" w:color="auto"/>
              </w:divBdr>
            </w:div>
            <w:div w:id="712659338">
              <w:marLeft w:val="0"/>
              <w:marRight w:val="0"/>
              <w:marTop w:val="0"/>
              <w:marBottom w:val="0"/>
              <w:divBdr>
                <w:top w:val="none" w:sz="0" w:space="0" w:color="auto"/>
                <w:left w:val="none" w:sz="0" w:space="0" w:color="auto"/>
                <w:bottom w:val="none" w:sz="0" w:space="0" w:color="auto"/>
                <w:right w:val="none" w:sz="0" w:space="0" w:color="auto"/>
              </w:divBdr>
            </w:div>
            <w:div w:id="1003699465">
              <w:marLeft w:val="0"/>
              <w:marRight w:val="0"/>
              <w:marTop w:val="0"/>
              <w:marBottom w:val="0"/>
              <w:divBdr>
                <w:top w:val="none" w:sz="0" w:space="0" w:color="auto"/>
                <w:left w:val="none" w:sz="0" w:space="0" w:color="auto"/>
                <w:bottom w:val="none" w:sz="0" w:space="0" w:color="auto"/>
                <w:right w:val="none" w:sz="0" w:space="0" w:color="auto"/>
              </w:divBdr>
            </w:div>
            <w:div w:id="482815912">
              <w:marLeft w:val="0"/>
              <w:marRight w:val="0"/>
              <w:marTop w:val="0"/>
              <w:marBottom w:val="0"/>
              <w:divBdr>
                <w:top w:val="none" w:sz="0" w:space="0" w:color="auto"/>
                <w:left w:val="none" w:sz="0" w:space="0" w:color="auto"/>
                <w:bottom w:val="none" w:sz="0" w:space="0" w:color="auto"/>
                <w:right w:val="none" w:sz="0" w:space="0" w:color="auto"/>
              </w:divBdr>
            </w:div>
            <w:div w:id="1461997829">
              <w:marLeft w:val="0"/>
              <w:marRight w:val="0"/>
              <w:marTop w:val="0"/>
              <w:marBottom w:val="0"/>
              <w:divBdr>
                <w:top w:val="none" w:sz="0" w:space="0" w:color="auto"/>
                <w:left w:val="none" w:sz="0" w:space="0" w:color="auto"/>
                <w:bottom w:val="none" w:sz="0" w:space="0" w:color="auto"/>
                <w:right w:val="none" w:sz="0" w:space="0" w:color="auto"/>
              </w:divBdr>
            </w:div>
            <w:div w:id="1104349363">
              <w:marLeft w:val="0"/>
              <w:marRight w:val="0"/>
              <w:marTop w:val="0"/>
              <w:marBottom w:val="0"/>
              <w:divBdr>
                <w:top w:val="none" w:sz="0" w:space="0" w:color="auto"/>
                <w:left w:val="none" w:sz="0" w:space="0" w:color="auto"/>
                <w:bottom w:val="none" w:sz="0" w:space="0" w:color="auto"/>
                <w:right w:val="none" w:sz="0" w:space="0" w:color="auto"/>
              </w:divBdr>
            </w:div>
            <w:div w:id="1027946123">
              <w:marLeft w:val="0"/>
              <w:marRight w:val="0"/>
              <w:marTop w:val="0"/>
              <w:marBottom w:val="0"/>
              <w:divBdr>
                <w:top w:val="none" w:sz="0" w:space="0" w:color="auto"/>
                <w:left w:val="none" w:sz="0" w:space="0" w:color="auto"/>
                <w:bottom w:val="none" w:sz="0" w:space="0" w:color="auto"/>
                <w:right w:val="none" w:sz="0" w:space="0" w:color="auto"/>
              </w:divBdr>
            </w:div>
            <w:div w:id="98721055">
              <w:marLeft w:val="0"/>
              <w:marRight w:val="0"/>
              <w:marTop w:val="0"/>
              <w:marBottom w:val="0"/>
              <w:divBdr>
                <w:top w:val="none" w:sz="0" w:space="0" w:color="auto"/>
                <w:left w:val="none" w:sz="0" w:space="0" w:color="auto"/>
                <w:bottom w:val="none" w:sz="0" w:space="0" w:color="auto"/>
                <w:right w:val="none" w:sz="0" w:space="0" w:color="auto"/>
              </w:divBdr>
            </w:div>
            <w:div w:id="501971017">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370110388">
              <w:marLeft w:val="0"/>
              <w:marRight w:val="0"/>
              <w:marTop w:val="0"/>
              <w:marBottom w:val="0"/>
              <w:divBdr>
                <w:top w:val="none" w:sz="0" w:space="0" w:color="auto"/>
                <w:left w:val="none" w:sz="0" w:space="0" w:color="auto"/>
                <w:bottom w:val="none" w:sz="0" w:space="0" w:color="auto"/>
                <w:right w:val="none" w:sz="0" w:space="0" w:color="auto"/>
              </w:divBdr>
            </w:div>
            <w:div w:id="2096851427">
              <w:marLeft w:val="0"/>
              <w:marRight w:val="0"/>
              <w:marTop w:val="0"/>
              <w:marBottom w:val="0"/>
              <w:divBdr>
                <w:top w:val="none" w:sz="0" w:space="0" w:color="auto"/>
                <w:left w:val="none" w:sz="0" w:space="0" w:color="auto"/>
                <w:bottom w:val="none" w:sz="0" w:space="0" w:color="auto"/>
                <w:right w:val="none" w:sz="0" w:space="0" w:color="auto"/>
              </w:divBdr>
            </w:div>
            <w:div w:id="1249654663">
              <w:marLeft w:val="0"/>
              <w:marRight w:val="0"/>
              <w:marTop w:val="0"/>
              <w:marBottom w:val="0"/>
              <w:divBdr>
                <w:top w:val="none" w:sz="0" w:space="0" w:color="auto"/>
                <w:left w:val="none" w:sz="0" w:space="0" w:color="auto"/>
                <w:bottom w:val="none" w:sz="0" w:space="0" w:color="auto"/>
                <w:right w:val="none" w:sz="0" w:space="0" w:color="auto"/>
              </w:divBdr>
            </w:div>
            <w:div w:id="1108239587">
              <w:marLeft w:val="0"/>
              <w:marRight w:val="0"/>
              <w:marTop w:val="0"/>
              <w:marBottom w:val="0"/>
              <w:divBdr>
                <w:top w:val="none" w:sz="0" w:space="0" w:color="auto"/>
                <w:left w:val="none" w:sz="0" w:space="0" w:color="auto"/>
                <w:bottom w:val="none" w:sz="0" w:space="0" w:color="auto"/>
                <w:right w:val="none" w:sz="0" w:space="0" w:color="auto"/>
              </w:divBdr>
            </w:div>
            <w:div w:id="1926110273">
              <w:marLeft w:val="0"/>
              <w:marRight w:val="0"/>
              <w:marTop w:val="0"/>
              <w:marBottom w:val="0"/>
              <w:divBdr>
                <w:top w:val="none" w:sz="0" w:space="0" w:color="auto"/>
                <w:left w:val="none" w:sz="0" w:space="0" w:color="auto"/>
                <w:bottom w:val="none" w:sz="0" w:space="0" w:color="auto"/>
                <w:right w:val="none" w:sz="0" w:space="0" w:color="auto"/>
              </w:divBdr>
            </w:div>
            <w:div w:id="2037803587">
              <w:marLeft w:val="0"/>
              <w:marRight w:val="0"/>
              <w:marTop w:val="0"/>
              <w:marBottom w:val="0"/>
              <w:divBdr>
                <w:top w:val="none" w:sz="0" w:space="0" w:color="auto"/>
                <w:left w:val="none" w:sz="0" w:space="0" w:color="auto"/>
                <w:bottom w:val="none" w:sz="0" w:space="0" w:color="auto"/>
                <w:right w:val="none" w:sz="0" w:space="0" w:color="auto"/>
              </w:divBdr>
            </w:div>
            <w:div w:id="1186793761">
              <w:marLeft w:val="0"/>
              <w:marRight w:val="0"/>
              <w:marTop w:val="0"/>
              <w:marBottom w:val="0"/>
              <w:divBdr>
                <w:top w:val="none" w:sz="0" w:space="0" w:color="auto"/>
                <w:left w:val="none" w:sz="0" w:space="0" w:color="auto"/>
                <w:bottom w:val="none" w:sz="0" w:space="0" w:color="auto"/>
                <w:right w:val="none" w:sz="0" w:space="0" w:color="auto"/>
              </w:divBdr>
            </w:div>
            <w:div w:id="1348747486">
              <w:marLeft w:val="0"/>
              <w:marRight w:val="0"/>
              <w:marTop w:val="0"/>
              <w:marBottom w:val="0"/>
              <w:divBdr>
                <w:top w:val="none" w:sz="0" w:space="0" w:color="auto"/>
                <w:left w:val="none" w:sz="0" w:space="0" w:color="auto"/>
                <w:bottom w:val="none" w:sz="0" w:space="0" w:color="auto"/>
                <w:right w:val="none" w:sz="0" w:space="0" w:color="auto"/>
              </w:divBdr>
            </w:div>
            <w:div w:id="587202777">
              <w:marLeft w:val="0"/>
              <w:marRight w:val="0"/>
              <w:marTop w:val="0"/>
              <w:marBottom w:val="0"/>
              <w:divBdr>
                <w:top w:val="none" w:sz="0" w:space="0" w:color="auto"/>
                <w:left w:val="none" w:sz="0" w:space="0" w:color="auto"/>
                <w:bottom w:val="none" w:sz="0" w:space="0" w:color="auto"/>
                <w:right w:val="none" w:sz="0" w:space="0" w:color="auto"/>
              </w:divBdr>
            </w:div>
            <w:div w:id="2065446028">
              <w:marLeft w:val="0"/>
              <w:marRight w:val="0"/>
              <w:marTop w:val="0"/>
              <w:marBottom w:val="0"/>
              <w:divBdr>
                <w:top w:val="none" w:sz="0" w:space="0" w:color="auto"/>
                <w:left w:val="none" w:sz="0" w:space="0" w:color="auto"/>
                <w:bottom w:val="none" w:sz="0" w:space="0" w:color="auto"/>
                <w:right w:val="none" w:sz="0" w:space="0" w:color="auto"/>
              </w:divBdr>
            </w:div>
            <w:div w:id="122233411">
              <w:marLeft w:val="0"/>
              <w:marRight w:val="0"/>
              <w:marTop w:val="0"/>
              <w:marBottom w:val="0"/>
              <w:divBdr>
                <w:top w:val="none" w:sz="0" w:space="0" w:color="auto"/>
                <w:left w:val="none" w:sz="0" w:space="0" w:color="auto"/>
                <w:bottom w:val="none" w:sz="0" w:space="0" w:color="auto"/>
                <w:right w:val="none" w:sz="0" w:space="0" w:color="auto"/>
              </w:divBdr>
            </w:div>
            <w:div w:id="1834028305">
              <w:marLeft w:val="0"/>
              <w:marRight w:val="0"/>
              <w:marTop w:val="0"/>
              <w:marBottom w:val="0"/>
              <w:divBdr>
                <w:top w:val="none" w:sz="0" w:space="0" w:color="auto"/>
                <w:left w:val="none" w:sz="0" w:space="0" w:color="auto"/>
                <w:bottom w:val="none" w:sz="0" w:space="0" w:color="auto"/>
                <w:right w:val="none" w:sz="0" w:space="0" w:color="auto"/>
              </w:divBdr>
            </w:div>
            <w:div w:id="1216744570">
              <w:marLeft w:val="0"/>
              <w:marRight w:val="0"/>
              <w:marTop w:val="0"/>
              <w:marBottom w:val="0"/>
              <w:divBdr>
                <w:top w:val="none" w:sz="0" w:space="0" w:color="auto"/>
                <w:left w:val="none" w:sz="0" w:space="0" w:color="auto"/>
                <w:bottom w:val="none" w:sz="0" w:space="0" w:color="auto"/>
                <w:right w:val="none" w:sz="0" w:space="0" w:color="auto"/>
              </w:divBdr>
            </w:div>
            <w:div w:id="1114180150">
              <w:marLeft w:val="0"/>
              <w:marRight w:val="0"/>
              <w:marTop w:val="0"/>
              <w:marBottom w:val="0"/>
              <w:divBdr>
                <w:top w:val="none" w:sz="0" w:space="0" w:color="auto"/>
                <w:left w:val="none" w:sz="0" w:space="0" w:color="auto"/>
                <w:bottom w:val="none" w:sz="0" w:space="0" w:color="auto"/>
                <w:right w:val="none" w:sz="0" w:space="0" w:color="auto"/>
              </w:divBdr>
            </w:div>
            <w:div w:id="1081560521">
              <w:marLeft w:val="0"/>
              <w:marRight w:val="0"/>
              <w:marTop w:val="0"/>
              <w:marBottom w:val="0"/>
              <w:divBdr>
                <w:top w:val="none" w:sz="0" w:space="0" w:color="auto"/>
                <w:left w:val="none" w:sz="0" w:space="0" w:color="auto"/>
                <w:bottom w:val="none" w:sz="0" w:space="0" w:color="auto"/>
                <w:right w:val="none" w:sz="0" w:space="0" w:color="auto"/>
              </w:divBdr>
            </w:div>
            <w:div w:id="942566770">
              <w:marLeft w:val="0"/>
              <w:marRight w:val="0"/>
              <w:marTop w:val="0"/>
              <w:marBottom w:val="0"/>
              <w:divBdr>
                <w:top w:val="none" w:sz="0" w:space="0" w:color="auto"/>
                <w:left w:val="none" w:sz="0" w:space="0" w:color="auto"/>
                <w:bottom w:val="none" w:sz="0" w:space="0" w:color="auto"/>
                <w:right w:val="none" w:sz="0" w:space="0" w:color="auto"/>
              </w:divBdr>
            </w:div>
            <w:div w:id="1737899819">
              <w:marLeft w:val="0"/>
              <w:marRight w:val="0"/>
              <w:marTop w:val="0"/>
              <w:marBottom w:val="0"/>
              <w:divBdr>
                <w:top w:val="none" w:sz="0" w:space="0" w:color="auto"/>
                <w:left w:val="none" w:sz="0" w:space="0" w:color="auto"/>
                <w:bottom w:val="none" w:sz="0" w:space="0" w:color="auto"/>
                <w:right w:val="none" w:sz="0" w:space="0" w:color="auto"/>
              </w:divBdr>
            </w:div>
            <w:div w:id="1967271484">
              <w:marLeft w:val="0"/>
              <w:marRight w:val="0"/>
              <w:marTop w:val="0"/>
              <w:marBottom w:val="0"/>
              <w:divBdr>
                <w:top w:val="none" w:sz="0" w:space="0" w:color="auto"/>
                <w:left w:val="none" w:sz="0" w:space="0" w:color="auto"/>
                <w:bottom w:val="none" w:sz="0" w:space="0" w:color="auto"/>
                <w:right w:val="none" w:sz="0" w:space="0" w:color="auto"/>
              </w:divBdr>
            </w:div>
            <w:div w:id="1313565508">
              <w:marLeft w:val="0"/>
              <w:marRight w:val="0"/>
              <w:marTop w:val="0"/>
              <w:marBottom w:val="0"/>
              <w:divBdr>
                <w:top w:val="none" w:sz="0" w:space="0" w:color="auto"/>
                <w:left w:val="none" w:sz="0" w:space="0" w:color="auto"/>
                <w:bottom w:val="none" w:sz="0" w:space="0" w:color="auto"/>
                <w:right w:val="none" w:sz="0" w:space="0" w:color="auto"/>
              </w:divBdr>
            </w:div>
            <w:div w:id="853151360">
              <w:marLeft w:val="0"/>
              <w:marRight w:val="0"/>
              <w:marTop w:val="0"/>
              <w:marBottom w:val="0"/>
              <w:divBdr>
                <w:top w:val="none" w:sz="0" w:space="0" w:color="auto"/>
                <w:left w:val="none" w:sz="0" w:space="0" w:color="auto"/>
                <w:bottom w:val="none" w:sz="0" w:space="0" w:color="auto"/>
                <w:right w:val="none" w:sz="0" w:space="0" w:color="auto"/>
              </w:divBdr>
            </w:div>
            <w:div w:id="1129274839">
              <w:marLeft w:val="0"/>
              <w:marRight w:val="0"/>
              <w:marTop w:val="0"/>
              <w:marBottom w:val="0"/>
              <w:divBdr>
                <w:top w:val="none" w:sz="0" w:space="0" w:color="auto"/>
                <w:left w:val="none" w:sz="0" w:space="0" w:color="auto"/>
                <w:bottom w:val="none" w:sz="0" w:space="0" w:color="auto"/>
                <w:right w:val="none" w:sz="0" w:space="0" w:color="auto"/>
              </w:divBdr>
            </w:div>
            <w:div w:id="301930608">
              <w:marLeft w:val="0"/>
              <w:marRight w:val="0"/>
              <w:marTop w:val="0"/>
              <w:marBottom w:val="0"/>
              <w:divBdr>
                <w:top w:val="none" w:sz="0" w:space="0" w:color="auto"/>
                <w:left w:val="none" w:sz="0" w:space="0" w:color="auto"/>
                <w:bottom w:val="none" w:sz="0" w:space="0" w:color="auto"/>
                <w:right w:val="none" w:sz="0" w:space="0" w:color="auto"/>
              </w:divBdr>
            </w:div>
            <w:div w:id="235746741">
              <w:marLeft w:val="0"/>
              <w:marRight w:val="0"/>
              <w:marTop w:val="0"/>
              <w:marBottom w:val="0"/>
              <w:divBdr>
                <w:top w:val="none" w:sz="0" w:space="0" w:color="auto"/>
                <w:left w:val="none" w:sz="0" w:space="0" w:color="auto"/>
                <w:bottom w:val="none" w:sz="0" w:space="0" w:color="auto"/>
                <w:right w:val="none" w:sz="0" w:space="0" w:color="auto"/>
              </w:divBdr>
            </w:div>
            <w:div w:id="134612663">
              <w:marLeft w:val="0"/>
              <w:marRight w:val="0"/>
              <w:marTop w:val="0"/>
              <w:marBottom w:val="0"/>
              <w:divBdr>
                <w:top w:val="none" w:sz="0" w:space="0" w:color="auto"/>
                <w:left w:val="none" w:sz="0" w:space="0" w:color="auto"/>
                <w:bottom w:val="none" w:sz="0" w:space="0" w:color="auto"/>
                <w:right w:val="none" w:sz="0" w:space="0" w:color="auto"/>
              </w:divBdr>
            </w:div>
            <w:div w:id="735933577">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882132818">
              <w:marLeft w:val="0"/>
              <w:marRight w:val="0"/>
              <w:marTop w:val="0"/>
              <w:marBottom w:val="0"/>
              <w:divBdr>
                <w:top w:val="none" w:sz="0" w:space="0" w:color="auto"/>
                <w:left w:val="none" w:sz="0" w:space="0" w:color="auto"/>
                <w:bottom w:val="none" w:sz="0" w:space="0" w:color="auto"/>
                <w:right w:val="none" w:sz="0" w:space="0" w:color="auto"/>
              </w:divBdr>
            </w:div>
            <w:div w:id="944849100">
              <w:marLeft w:val="0"/>
              <w:marRight w:val="0"/>
              <w:marTop w:val="0"/>
              <w:marBottom w:val="0"/>
              <w:divBdr>
                <w:top w:val="none" w:sz="0" w:space="0" w:color="auto"/>
                <w:left w:val="none" w:sz="0" w:space="0" w:color="auto"/>
                <w:bottom w:val="none" w:sz="0" w:space="0" w:color="auto"/>
                <w:right w:val="none" w:sz="0" w:space="0" w:color="auto"/>
              </w:divBdr>
            </w:div>
            <w:div w:id="1621569887">
              <w:marLeft w:val="0"/>
              <w:marRight w:val="0"/>
              <w:marTop w:val="0"/>
              <w:marBottom w:val="0"/>
              <w:divBdr>
                <w:top w:val="none" w:sz="0" w:space="0" w:color="auto"/>
                <w:left w:val="none" w:sz="0" w:space="0" w:color="auto"/>
                <w:bottom w:val="none" w:sz="0" w:space="0" w:color="auto"/>
                <w:right w:val="none" w:sz="0" w:space="0" w:color="auto"/>
              </w:divBdr>
            </w:div>
            <w:div w:id="761996571">
              <w:marLeft w:val="0"/>
              <w:marRight w:val="0"/>
              <w:marTop w:val="0"/>
              <w:marBottom w:val="0"/>
              <w:divBdr>
                <w:top w:val="none" w:sz="0" w:space="0" w:color="auto"/>
                <w:left w:val="none" w:sz="0" w:space="0" w:color="auto"/>
                <w:bottom w:val="none" w:sz="0" w:space="0" w:color="auto"/>
                <w:right w:val="none" w:sz="0" w:space="0" w:color="auto"/>
              </w:divBdr>
            </w:div>
            <w:div w:id="302853445">
              <w:marLeft w:val="0"/>
              <w:marRight w:val="0"/>
              <w:marTop w:val="0"/>
              <w:marBottom w:val="0"/>
              <w:divBdr>
                <w:top w:val="none" w:sz="0" w:space="0" w:color="auto"/>
                <w:left w:val="none" w:sz="0" w:space="0" w:color="auto"/>
                <w:bottom w:val="none" w:sz="0" w:space="0" w:color="auto"/>
                <w:right w:val="none" w:sz="0" w:space="0" w:color="auto"/>
              </w:divBdr>
            </w:div>
            <w:div w:id="1148060926">
              <w:marLeft w:val="0"/>
              <w:marRight w:val="0"/>
              <w:marTop w:val="0"/>
              <w:marBottom w:val="0"/>
              <w:divBdr>
                <w:top w:val="none" w:sz="0" w:space="0" w:color="auto"/>
                <w:left w:val="none" w:sz="0" w:space="0" w:color="auto"/>
                <w:bottom w:val="none" w:sz="0" w:space="0" w:color="auto"/>
                <w:right w:val="none" w:sz="0" w:space="0" w:color="auto"/>
              </w:divBdr>
            </w:div>
            <w:div w:id="64302291">
              <w:marLeft w:val="0"/>
              <w:marRight w:val="0"/>
              <w:marTop w:val="0"/>
              <w:marBottom w:val="0"/>
              <w:divBdr>
                <w:top w:val="none" w:sz="0" w:space="0" w:color="auto"/>
                <w:left w:val="none" w:sz="0" w:space="0" w:color="auto"/>
                <w:bottom w:val="none" w:sz="0" w:space="0" w:color="auto"/>
                <w:right w:val="none" w:sz="0" w:space="0" w:color="auto"/>
              </w:divBdr>
            </w:div>
            <w:div w:id="643773722">
              <w:marLeft w:val="0"/>
              <w:marRight w:val="0"/>
              <w:marTop w:val="0"/>
              <w:marBottom w:val="0"/>
              <w:divBdr>
                <w:top w:val="none" w:sz="0" w:space="0" w:color="auto"/>
                <w:left w:val="none" w:sz="0" w:space="0" w:color="auto"/>
                <w:bottom w:val="none" w:sz="0" w:space="0" w:color="auto"/>
                <w:right w:val="none" w:sz="0" w:space="0" w:color="auto"/>
              </w:divBdr>
            </w:div>
            <w:div w:id="1304966403">
              <w:marLeft w:val="0"/>
              <w:marRight w:val="0"/>
              <w:marTop w:val="0"/>
              <w:marBottom w:val="0"/>
              <w:divBdr>
                <w:top w:val="none" w:sz="0" w:space="0" w:color="auto"/>
                <w:left w:val="none" w:sz="0" w:space="0" w:color="auto"/>
                <w:bottom w:val="none" w:sz="0" w:space="0" w:color="auto"/>
                <w:right w:val="none" w:sz="0" w:space="0" w:color="auto"/>
              </w:divBdr>
            </w:div>
            <w:div w:id="1436634249">
              <w:marLeft w:val="0"/>
              <w:marRight w:val="0"/>
              <w:marTop w:val="0"/>
              <w:marBottom w:val="0"/>
              <w:divBdr>
                <w:top w:val="none" w:sz="0" w:space="0" w:color="auto"/>
                <w:left w:val="none" w:sz="0" w:space="0" w:color="auto"/>
                <w:bottom w:val="none" w:sz="0" w:space="0" w:color="auto"/>
                <w:right w:val="none" w:sz="0" w:space="0" w:color="auto"/>
              </w:divBdr>
            </w:div>
            <w:div w:id="1021932544">
              <w:marLeft w:val="0"/>
              <w:marRight w:val="0"/>
              <w:marTop w:val="0"/>
              <w:marBottom w:val="0"/>
              <w:divBdr>
                <w:top w:val="none" w:sz="0" w:space="0" w:color="auto"/>
                <w:left w:val="none" w:sz="0" w:space="0" w:color="auto"/>
                <w:bottom w:val="none" w:sz="0" w:space="0" w:color="auto"/>
                <w:right w:val="none" w:sz="0" w:space="0" w:color="auto"/>
              </w:divBdr>
            </w:div>
            <w:div w:id="119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607">
      <w:bodyDiv w:val="1"/>
      <w:marLeft w:val="0"/>
      <w:marRight w:val="0"/>
      <w:marTop w:val="0"/>
      <w:marBottom w:val="0"/>
      <w:divBdr>
        <w:top w:val="none" w:sz="0" w:space="0" w:color="auto"/>
        <w:left w:val="none" w:sz="0" w:space="0" w:color="auto"/>
        <w:bottom w:val="none" w:sz="0" w:space="0" w:color="auto"/>
        <w:right w:val="none" w:sz="0" w:space="0" w:color="auto"/>
      </w:divBdr>
      <w:divsChild>
        <w:div w:id="2127188967">
          <w:marLeft w:val="0"/>
          <w:marRight w:val="0"/>
          <w:marTop w:val="0"/>
          <w:marBottom w:val="0"/>
          <w:divBdr>
            <w:top w:val="none" w:sz="0" w:space="0" w:color="auto"/>
            <w:left w:val="none" w:sz="0" w:space="0" w:color="auto"/>
            <w:bottom w:val="none" w:sz="0" w:space="0" w:color="auto"/>
            <w:right w:val="none" w:sz="0" w:space="0" w:color="auto"/>
          </w:divBdr>
        </w:div>
        <w:div w:id="1752000885">
          <w:marLeft w:val="0"/>
          <w:marRight w:val="0"/>
          <w:marTop w:val="0"/>
          <w:marBottom w:val="0"/>
          <w:divBdr>
            <w:top w:val="none" w:sz="0" w:space="0" w:color="auto"/>
            <w:left w:val="none" w:sz="0" w:space="0" w:color="auto"/>
            <w:bottom w:val="none" w:sz="0" w:space="0" w:color="auto"/>
            <w:right w:val="none" w:sz="0" w:space="0" w:color="auto"/>
          </w:divBdr>
        </w:div>
        <w:div w:id="1305429733">
          <w:marLeft w:val="0"/>
          <w:marRight w:val="0"/>
          <w:marTop w:val="0"/>
          <w:marBottom w:val="0"/>
          <w:divBdr>
            <w:top w:val="none" w:sz="0" w:space="0" w:color="auto"/>
            <w:left w:val="none" w:sz="0" w:space="0" w:color="auto"/>
            <w:bottom w:val="none" w:sz="0" w:space="0" w:color="auto"/>
            <w:right w:val="none" w:sz="0" w:space="0" w:color="auto"/>
          </w:divBdr>
        </w:div>
        <w:div w:id="1736320664">
          <w:marLeft w:val="0"/>
          <w:marRight w:val="0"/>
          <w:marTop w:val="0"/>
          <w:marBottom w:val="0"/>
          <w:divBdr>
            <w:top w:val="none" w:sz="0" w:space="0" w:color="auto"/>
            <w:left w:val="none" w:sz="0" w:space="0" w:color="auto"/>
            <w:bottom w:val="none" w:sz="0" w:space="0" w:color="auto"/>
            <w:right w:val="none" w:sz="0" w:space="0" w:color="auto"/>
          </w:divBdr>
        </w:div>
        <w:div w:id="946694486">
          <w:marLeft w:val="0"/>
          <w:marRight w:val="0"/>
          <w:marTop w:val="0"/>
          <w:marBottom w:val="0"/>
          <w:divBdr>
            <w:top w:val="none" w:sz="0" w:space="0" w:color="auto"/>
            <w:left w:val="none" w:sz="0" w:space="0" w:color="auto"/>
            <w:bottom w:val="none" w:sz="0" w:space="0" w:color="auto"/>
            <w:right w:val="none" w:sz="0" w:space="0" w:color="auto"/>
          </w:divBdr>
        </w:div>
        <w:div w:id="601110296">
          <w:marLeft w:val="0"/>
          <w:marRight w:val="0"/>
          <w:marTop w:val="0"/>
          <w:marBottom w:val="0"/>
          <w:divBdr>
            <w:top w:val="none" w:sz="0" w:space="0" w:color="auto"/>
            <w:left w:val="none" w:sz="0" w:space="0" w:color="auto"/>
            <w:bottom w:val="none" w:sz="0" w:space="0" w:color="auto"/>
            <w:right w:val="none" w:sz="0" w:space="0" w:color="auto"/>
          </w:divBdr>
        </w:div>
        <w:div w:id="920140682">
          <w:marLeft w:val="0"/>
          <w:marRight w:val="0"/>
          <w:marTop w:val="0"/>
          <w:marBottom w:val="0"/>
          <w:divBdr>
            <w:top w:val="none" w:sz="0" w:space="0" w:color="auto"/>
            <w:left w:val="none" w:sz="0" w:space="0" w:color="auto"/>
            <w:bottom w:val="none" w:sz="0" w:space="0" w:color="auto"/>
            <w:right w:val="none" w:sz="0" w:space="0" w:color="auto"/>
          </w:divBdr>
        </w:div>
      </w:divsChild>
    </w:div>
    <w:div w:id="792821485">
      <w:bodyDiv w:val="1"/>
      <w:marLeft w:val="0"/>
      <w:marRight w:val="0"/>
      <w:marTop w:val="0"/>
      <w:marBottom w:val="0"/>
      <w:divBdr>
        <w:top w:val="none" w:sz="0" w:space="0" w:color="auto"/>
        <w:left w:val="none" w:sz="0" w:space="0" w:color="auto"/>
        <w:bottom w:val="none" w:sz="0" w:space="0" w:color="auto"/>
        <w:right w:val="none" w:sz="0" w:space="0" w:color="auto"/>
      </w:divBdr>
      <w:divsChild>
        <w:div w:id="335303189">
          <w:marLeft w:val="0"/>
          <w:marRight w:val="0"/>
          <w:marTop w:val="0"/>
          <w:marBottom w:val="0"/>
          <w:divBdr>
            <w:top w:val="none" w:sz="0" w:space="0" w:color="auto"/>
            <w:left w:val="none" w:sz="0" w:space="0" w:color="auto"/>
            <w:bottom w:val="none" w:sz="0" w:space="0" w:color="auto"/>
            <w:right w:val="none" w:sz="0" w:space="0" w:color="auto"/>
          </w:divBdr>
          <w:divsChild>
            <w:div w:id="731004705">
              <w:marLeft w:val="0"/>
              <w:marRight w:val="0"/>
              <w:marTop w:val="0"/>
              <w:marBottom w:val="0"/>
              <w:divBdr>
                <w:top w:val="none" w:sz="0" w:space="0" w:color="auto"/>
                <w:left w:val="none" w:sz="0" w:space="0" w:color="auto"/>
                <w:bottom w:val="none" w:sz="0" w:space="0" w:color="auto"/>
                <w:right w:val="none" w:sz="0" w:space="0" w:color="auto"/>
              </w:divBdr>
            </w:div>
            <w:div w:id="2143692852">
              <w:marLeft w:val="0"/>
              <w:marRight w:val="0"/>
              <w:marTop w:val="0"/>
              <w:marBottom w:val="0"/>
              <w:divBdr>
                <w:top w:val="none" w:sz="0" w:space="0" w:color="auto"/>
                <w:left w:val="none" w:sz="0" w:space="0" w:color="auto"/>
                <w:bottom w:val="none" w:sz="0" w:space="0" w:color="auto"/>
                <w:right w:val="none" w:sz="0" w:space="0" w:color="auto"/>
              </w:divBdr>
            </w:div>
            <w:div w:id="1766800100">
              <w:marLeft w:val="0"/>
              <w:marRight w:val="0"/>
              <w:marTop w:val="0"/>
              <w:marBottom w:val="0"/>
              <w:divBdr>
                <w:top w:val="none" w:sz="0" w:space="0" w:color="auto"/>
                <w:left w:val="none" w:sz="0" w:space="0" w:color="auto"/>
                <w:bottom w:val="none" w:sz="0" w:space="0" w:color="auto"/>
                <w:right w:val="none" w:sz="0" w:space="0" w:color="auto"/>
              </w:divBdr>
            </w:div>
            <w:div w:id="1485468423">
              <w:marLeft w:val="0"/>
              <w:marRight w:val="0"/>
              <w:marTop w:val="0"/>
              <w:marBottom w:val="0"/>
              <w:divBdr>
                <w:top w:val="none" w:sz="0" w:space="0" w:color="auto"/>
                <w:left w:val="none" w:sz="0" w:space="0" w:color="auto"/>
                <w:bottom w:val="none" w:sz="0" w:space="0" w:color="auto"/>
                <w:right w:val="none" w:sz="0" w:space="0" w:color="auto"/>
              </w:divBdr>
            </w:div>
            <w:div w:id="2130275581">
              <w:marLeft w:val="0"/>
              <w:marRight w:val="0"/>
              <w:marTop w:val="0"/>
              <w:marBottom w:val="0"/>
              <w:divBdr>
                <w:top w:val="none" w:sz="0" w:space="0" w:color="auto"/>
                <w:left w:val="none" w:sz="0" w:space="0" w:color="auto"/>
                <w:bottom w:val="none" w:sz="0" w:space="0" w:color="auto"/>
                <w:right w:val="none" w:sz="0" w:space="0" w:color="auto"/>
              </w:divBdr>
            </w:div>
            <w:div w:id="1307783199">
              <w:marLeft w:val="0"/>
              <w:marRight w:val="0"/>
              <w:marTop w:val="0"/>
              <w:marBottom w:val="0"/>
              <w:divBdr>
                <w:top w:val="none" w:sz="0" w:space="0" w:color="auto"/>
                <w:left w:val="none" w:sz="0" w:space="0" w:color="auto"/>
                <w:bottom w:val="none" w:sz="0" w:space="0" w:color="auto"/>
                <w:right w:val="none" w:sz="0" w:space="0" w:color="auto"/>
              </w:divBdr>
            </w:div>
            <w:div w:id="770971190">
              <w:marLeft w:val="0"/>
              <w:marRight w:val="0"/>
              <w:marTop w:val="0"/>
              <w:marBottom w:val="0"/>
              <w:divBdr>
                <w:top w:val="none" w:sz="0" w:space="0" w:color="auto"/>
                <w:left w:val="none" w:sz="0" w:space="0" w:color="auto"/>
                <w:bottom w:val="none" w:sz="0" w:space="0" w:color="auto"/>
                <w:right w:val="none" w:sz="0" w:space="0" w:color="auto"/>
              </w:divBdr>
            </w:div>
            <w:div w:id="784815992">
              <w:marLeft w:val="0"/>
              <w:marRight w:val="0"/>
              <w:marTop w:val="0"/>
              <w:marBottom w:val="0"/>
              <w:divBdr>
                <w:top w:val="none" w:sz="0" w:space="0" w:color="auto"/>
                <w:left w:val="none" w:sz="0" w:space="0" w:color="auto"/>
                <w:bottom w:val="none" w:sz="0" w:space="0" w:color="auto"/>
                <w:right w:val="none" w:sz="0" w:space="0" w:color="auto"/>
              </w:divBdr>
            </w:div>
            <w:div w:id="848570396">
              <w:marLeft w:val="0"/>
              <w:marRight w:val="0"/>
              <w:marTop w:val="0"/>
              <w:marBottom w:val="0"/>
              <w:divBdr>
                <w:top w:val="none" w:sz="0" w:space="0" w:color="auto"/>
                <w:left w:val="none" w:sz="0" w:space="0" w:color="auto"/>
                <w:bottom w:val="none" w:sz="0" w:space="0" w:color="auto"/>
                <w:right w:val="none" w:sz="0" w:space="0" w:color="auto"/>
              </w:divBdr>
            </w:div>
            <w:div w:id="1318612541">
              <w:marLeft w:val="0"/>
              <w:marRight w:val="0"/>
              <w:marTop w:val="0"/>
              <w:marBottom w:val="0"/>
              <w:divBdr>
                <w:top w:val="none" w:sz="0" w:space="0" w:color="auto"/>
                <w:left w:val="none" w:sz="0" w:space="0" w:color="auto"/>
                <w:bottom w:val="none" w:sz="0" w:space="0" w:color="auto"/>
                <w:right w:val="none" w:sz="0" w:space="0" w:color="auto"/>
              </w:divBdr>
            </w:div>
            <w:div w:id="940187186">
              <w:marLeft w:val="0"/>
              <w:marRight w:val="0"/>
              <w:marTop w:val="0"/>
              <w:marBottom w:val="0"/>
              <w:divBdr>
                <w:top w:val="none" w:sz="0" w:space="0" w:color="auto"/>
                <w:left w:val="none" w:sz="0" w:space="0" w:color="auto"/>
                <w:bottom w:val="none" w:sz="0" w:space="0" w:color="auto"/>
                <w:right w:val="none" w:sz="0" w:space="0" w:color="auto"/>
              </w:divBdr>
            </w:div>
            <w:div w:id="1915554275">
              <w:marLeft w:val="0"/>
              <w:marRight w:val="0"/>
              <w:marTop w:val="0"/>
              <w:marBottom w:val="0"/>
              <w:divBdr>
                <w:top w:val="none" w:sz="0" w:space="0" w:color="auto"/>
                <w:left w:val="none" w:sz="0" w:space="0" w:color="auto"/>
                <w:bottom w:val="none" w:sz="0" w:space="0" w:color="auto"/>
                <w:right w:val="none" w:sz="0" w:space="0" w:color="auto"/>
              </w:divBdr>
            </w:div>
            <w:div w:id="1647008699">
              <w:marLeft w:val="0"/>
              <w:marRight w:val="0"/>
              <w:marTop w:val="0"/>
              <w:marBottom w:val="0"/>
              <w:divBdr>
                <w:top w:val="none" w:sz="0" w:space="0" w:color="auto"/>
                <w:left w:val="none" w:sz="0" w:space="0" w:color="auto"/>
                <w:bottom w:val="none" w:sz="0" w:space="0" w:color="auto"/>
                <w:right w:val="none" w:sz="0" w:space="0" w:color="auto"/>
              </w:divBdr>
            </w:div>
            <w:div w:id="997347451">
              <w:marLeft w:val="0"/>
              <w:marRight w:val="0"/>
              <w:marTop w:val="0"/>
              <w:marBottom w:val="0"/>
              <w:divBdr>
                <w:top w:val="none" w:sz="0" w:space="0" w:color="auto"/>
                <w:left w:val="none" w:sz="0" w:space="0" w:color="auto"/>
                <w:bottom w:val="none" w:sz="0" w:space="0" w:color="auto"/>
                <w:right w:val="none" w:sz="0" w:space="0" w:color="auto"/>
              </w:divBdr>
            </w:div>
            <w:div w:id="327095036">
              <w:marLeft w:val="0"/>
              <w:marRight w:val="0"/>
              <w:marTop w:val="0"/>
              <w:marBottom w:val="0"/>
              <w:divBdr>
                <w:top w:val="none" w:sz="0" w:space="0" w:color="auto"/>
                <w:left w:val="none" w:sz="0" w:space="0" w:color="auto"/>
                <w:bottom w:val="none" w:sz="0" w:space="0" w:color="auto"/>
                <w:right w:val="none" w:sz="0" w:space="0" w:color="auto"/>
              </w:divBdr>
            </w:div>
            <w:div w:id="1678583024">
              <w:marLeft w:val="0"/>
              <w:marRight w:val="0"/>
              <w:marTop w:val="0"/>
              <w:marBottom w:val="0"/>
              <w:divBdr>
                <w:top w:val="none" w:sz="0" w:space="0" w:color="auto"/>
                <w:left w:val="none" w:sz="0" w:space="0" w:color="auto"/>
                <w:bottom w:val="none" w:sz="0" w:space="0" w:color="auto"/>
                <w:right w:val="none" w:sz="0" w:space="0" w:color="auto"/>
              </w:divBdr>
            </w:div>
            <w:div w:id="416026254">
              <w:marLeft w:val="0"/>
              <w:marRight w:val="0"/>
              <w:marTop w:val="0"/>
              <w:marBottom w:val="0"/>
              <w:divBdr>
                <w:top w:val="none" w:sz="0" w:space="0" w:color="auto"/>
                <w:left w:val="none" w:sz="0" w:space="0" w:color="auto"/>
                <w:bottom w:val="none" w:sz="0" w:space="0" w:color="auto"/>
                <w:right w:val="none" w:sz="0" w:space="0" w:color="auto"/>
              </w:divBdr>
            </w:div>
            <w:div w:id="1798910852">
              <w:marLeft w:val="0"/>
              <w:marRight w:val="0"/>
              <w:marTop w:val="0"/>
              <w:marBottom w:val="0"/>
              <w:divBdr>
                <w:top w:val="none" w:sz="0" w:space="0" w:color="auto"/>
                <w:left w:val="none" w:sz="0" w:space="0" w:color="auto"/>
                <w:bottom w:val="none" w:sz="0" w:space="0" w:color="auto"/>
                <w:right w:val="none" w:sz="0" w:space="0" w:color="auto"/>
              </w:divBdr>
            </w:div>
            <w:div w:id="1828013402">
              <w:marLeft w:val="0"/>
              <w:marRight w:val="0"/>
              <w:marTop w:val="0"/>
              <w:marBottom w:val="0"/>
              <w:divBdr>
                <w:top w:val="none" w:sz="0" w:space="0" w:color="auto"/>
                <w:left w:val="none" w:sz="0" w:space="0" w:color="auto"/>
                <w:bottom w:val="none" w:sz="0" w:space="0" w:color="auto"/>
                <w:right w:val="none" w:sz="0" w:space="0" w:color="auto"/>
              </w:divBdr>
            </w:div>
            <w:div w:id="859004100">
              <w:marLeft w:val="0"/>
              <w:marRight w:val="0"/>
              <w:marTop w:val="0"/>
              <w:marBottom w:val="0"/>
              <w:divBdr>
                <w:top w:val="none" w:sz="0" w:space="0" w:color="auto"/>
                <w:left w:val="none" w:sz="0" w:space="0" w:color="auto"/>
                <w:bottom w:val="none" w:sz="0" w:space="0" w:color="auto"/>
                <w:right w:val="none" w:sz="0" w:space="0" w:color="auto"/>
              </w:divBdr>
            </w:div>
            <w:div w:id="1941450141">
              <w:marLeft w:val="0"/>
              <w:marRight w:val="0"/>
              <w:marTop w:val="0"/>
              <w:marBottom w:val="0"/>
              <w:divBdr>
                <w:top w:val="none" w:sz="0" w:space="0" w:color="auto"/>
                <w:left w:val="none" w:sz="0" w:space="0" w:color="auto"/>
                <w:bottom w:val="none" w:sz="0" w:space="0" w:color="auto"/>
                <w:right w:val="none" w:sz="0" w:space="0" w:color="auto"/>
              </w:divBdr>
            </w:div>
            <w:div w:id="1939634011">
              <w:marLeft w:val="0"/>
              <w:marRight w:val="0"/>
              <w:marTop w:val="0"/>
              <w:marBottom w:val="0"/>
              <w:divBdr>
                <w:top w:val="none" w:sz="0" w:space="0" w:color="auto"/>
                <w:left w:val="none" w:sz="0" w:space="0" w:color="auto"/>
                <w:bottom w:val="none" w:sz="0" w:space="0" w:color="auto"/>
                <w:right w:val="none" w:sz="0" w:space="0" w:color="auto"/>
              </w:divBdr>
            </w:div>
            <w:div w:id="399137284">
              <w:marLeft w:val="0"/>
              <w:marRight w:val="0"/>
              <w:marTop w:val="0"/>
              <w:marBottom w:val="0"/>
              <w:divBdr>
                <w:top w:val="none" w:sz="0" w:space="0" w:color="auto"/>
                <w:left w:val="none" w:sz="0" w:space="0" w:color="auto"/>
                <w:bottom w:val="none" w:sz="0" w:space="0" w:color="auto"/>
                <w:right w:val="none" w:sz="0" w:space="0" w:color="auto"/>
              </w:divBdr>
            </w:div>
            <w:div w:id="1571693825">
              <w:marLeft w:val="0"/>
              <w:marRight w:val="0"/>
              <w:marTop w:val="0"/>
              <w:marBottom w:val="0"/>
              <w:divBdr>
                <w:top w:val="none" w:sz="0" w:space="0" w:color="auto"/>
                <w:left w:val="none" w:sz="0" w:space="0" w:color="auto"/>
                <w:bottom w:val="none" w:sz="0" w:space="0" w:color="auto"/>
                <w:right w:val="none" w:sz="0" w:space="0" w:color="auto"/>
              </w:divBdr>
            </w:div>
            <w:div w:id="976641011">
              <w:marLeft w:val="0"/>
              <w:marRight w:val="0"/>
              <w:marTop w:val="0"/>
              <w:marBottom w:val="0"/>
              <w:divBdr>
                <w:top w:val="none" w:sz="0" w:space="0" w:color="auto"/>
                <w:left w:val="none" w:sz="0" w:space="0" w:color="auto"/>
                <w:bottom w:val="none" w:sz="0" w:space="0" w:color="auto"/>
                <w:right w:val="none" w:sz="0" w:space="0" w:color="auto"/>
              </w:divBdr>
            </w:div>
            <w:div w:id="246961282">
              <w:marLeft w:val="0"/>
              <w:marRight w:val="0"/>
              <w:marTop w:val="0"/>
              <w:marBottom w:val="0"/>
              <w:divBdr>
                <w:top w:val="none" w:sz="0" w:space="0" w:color="auto"/>
                <w:left w:val="none" w:sz="0" w:space="0" w:color="auto"/>
                <w:bottom w:val="none" w:sz="0" w:space="0" w:color="auto"/>
                <w:right w:val="none" w:sz="0" w:space="0" w:color="auto"/>
              </w:divBdr>
            </w:div>
            <w:div w:id="775255163">
              <w:marLeft w:val="0"/>
              <w:marRight w:val="0"/>
              <w:marTop w:val="0"/>
              <w:marBottom w:val="0"/>
              <w:divBdr>
                <w:top w:val="none" w:sz="0" w:space="0" w:color="auto"/>
                <w:left w:val="none" w:sz="0" w:space="0" w:color="auto"/>
                <w:bottom w:val="none" w:sz="0" w:space="0" w:color="auto"/>
                <w:right w:val="none" w:sz="0" w:space="0" w:color="auto"/>
              </w:divBdr>
            </w:div>
            <w:div w:id="897474197">
              <w:marLeft w:val="0"/>
              <w:marRight w:val="0"/>
              <w:marTop w:val="0"/>
              <w:marBottom w:val="0"/>
              <w:divBdr>
                <w:top w:val="none" w:sz="0" w:space="0" w:color="auto"/>
                <w:left w:val="none" w:sz="0" w:space="0" w:color="auto"/>
                <w:bottom w:val="none" w:sz="0" w:space="0" w:color="auto"/>
                <w:right w:val="none" w:sz="0" w:space="0" w:color="auto"/>
              </w:divBdr>
            </w:div>
            <w:div w:id="315383402">
              <w:marLeft w:val="0"/>
              <w:marRight w:val="0"/>
              <w:marTop w:val="0"/>
              <w:marBottom w:val="0"/>
              <w:divBdr>
                <w:top w:val="none" w:sz="0" w:space="0" w:color="auto"/>
                <w:left w:val="none" w:sz="0" w:space="0" w:color="auto"/>
                <w:bottom w:val="none" w:sz="0" w:space="0" w:color="auto"/>
                <w:right w:val="none" w:sz="0" w:space="0" w:color="auto"/>
              </w:divBdr>
            </w:div>
            <w:div w:id="486479334">
              <w:marLeft w:val="0"/>
              <w:marRight w:val="0"/>
              <w:marTop w:val="0"/>
              <w:marBottom w:val="0"/>
              <w:divBdr>
                <w:top w:val="none" w:sz="0" w:space="0" w:color="auto"/>
                <w:left w:val="none" w:sz="0" w:space="0" w:color="auto"/>
                <w:bottom w:val="none" w:sz="0" w:space="0" w:color="auto"/>
                <w:right w:val="none" w:sz="0" w:space="0" w:color="auto"/>
              </w:divBdr>
            </w:div>
            <w:div w:id="911309334">
              <w:marLeft w:val="0"/>
              <w:marRight w:val="0"/>
              <w:marTop w:val="0"/>
              <w:marBottom w:val="0"/>
              <w:divBdr>
                <w:top w:val="none" w:sz="0" w:space="0" w:color="auto"/>
                <w:left w:val="none" w:sz="0" w:space="0" w:color="auto"/>
                <w:bottom w:val="none" w:sz="0" w:space="0" w:color="auto"/>
                <w:right w:val="none" w:sz="0" w:space="0" w:color="auto"/>
              </w:divBdr>
            </w:div>
            <w:div w:id="998775228">
              <w:marLeft w:val="0"/>
              <w:marRight w:val="0"/>
              <w:marTop w:val="0"/>
              <w:marBottom w:val="0"/>
              <w:divBdr>
                <w:top w:val="none" w:sz="0" w:space="0" w:color="auto"/>
                <w:left w:val="none" w:sz="0" w:space="0" w:color="auto"/>
                <w:bottom w:val="none" w:sz="0" w:space="0" w:color="auto"/>
                <w:right w:val="none" w:sz="0" w:space="0" w:color="auto"/>
              </w:divBdr>
            </w:div>
            <w:div w:id="1193304000">
              <w:marLeft w:val="0"/>
              <w:marRight w:val="0"/>
              <w:marTop w:val="0"/>
              <w:marBottom w:val="0"/>
              <w:divBdr>
                <w:top w:val="none" w:sz="0" w:space="0" w:color="auto"/>
                <w:left w:val="none" w:sz="0" w:space="0" w:color="auto"/>
                <w:bottom w:val="none" w:sz="0" w:space="0" w:color="auto"/>
                <w:right w:val="none" w:sz="0" w:space="0" w:color="auto"/>
              </w:divBdr>
            </w:div>
            <w:div w:id="1672685647">
              <w:marLeft w:val="0"/>
              <w:marRight w:val="0"/>
              <w:marTop w:val="0"/>
              <w:marBottom w:val="0"/>
              <w:divBdr>
                <w:top w:val="none" w:sz="0" w:space="0" w:color="auto"/>
                <w:left w:val="none" w:sz="0" w:space="0" w:color="auto"/>
                <w:bottom w:val="none" w:sz="0" w:space="0" w:color="auto"/>
                <w:right w:val="none" w:sz="0" w:space="0" w:color="auto"/>
              </w:divBdr>
            </w:div>
            <w:div w:id="1617180316">
              <w:marLeft w:val="0"/>
              <w:marRight w:val="0"/>
              <w:marTop w:val="0"/>
              <w:marBottom w:val="0"/>
              <w:divBdr>
                <w:top w:val="none" w:sz="0" w:space="0" w:color="auto"/>
                <w:left w:val="none" w:sz="0" w:space="0" w:color="auto"/>
                <w:bottom w:val="none" w:sz="0" w:space="0" w:color="auto"/>
                <w:right w:val="none" w:sz="0" w:space="0" w:color="auto"/>
              </w:divBdr>
            </w:div>
            <w:div w:id="144975797">
              <w:marLeft w:val="0"/>
              <w:marRight w:val="0"/>
              <w:marTop w:val="0"/>
              <w:marBottom w:val="0"/>
              <w:divBdr>
                <w:top w:val="none" w:sz="0" w:space="0" w:color="auto"/>
                <w:left w:val="none" w:sz="0" w:space="0" w:color="auto"/>
                <w:bottom w:val="none" w:sz="0" w:space="0" w:color="auto"/>
                <w:right w:val="none" w:sz="0" w:space="0" w:color="auto"/>
              </w:divBdr>
            </w:div>
            <w:div w:id="1706054887">
              <w:marLeft w:val="0"/>
              <w:marRight w:val="0"/>
              <w:marTop w:val="0"/>
              <w:marBottom w:val="0"/>
              <w:divBdr>
                <w:top w:val="none" w:sz="0" w:space="0" w:color="auto"/>
                <w:left w:val="none" w:sz="0" w:space="0" w:color="auto"/>
                <w:bottom w:val="none" w:sz="0" w:space="0" w:color="auto"/>
                <w:right w:val="none" w:sz="0" w:space="0" w:color="auto"/>
              </w:divBdr>
            </w:div>
            <w:div w:id="814958097">
              <w:marLeft w:val="0"/>
              <w:marRight w:val="0"/>
              <w:marTop w:val="0"/>
              <w:marBottom w:val="0"/>
              <w:divBdr>
                <w:top w:val="none" w:sz="0" w:space="0" w:color="auto"/>
                <w:left w:val="none" w:sz="0" w:space="0" w:color="auto"/>
                <w:bottom w:val="none" w:sz="0" w:space="0" w:color="auto"/>
                <w:right w:val="none" w:sz="0" w:space="0" w:color="auto"/>
              </w:divBdr>
            </w:div>
            <w:div w:id="194540365">
              <w:marLeft w:val="0"/>
              <w:marRight w:val="0"/>
              <w:marTop w:val="0"/>
              <w:marBottom w:val="0"/>
              <w:divBdr>
                <w:top w:val="none" w:sz="0" w:space="0" w:color="auto"/>
                <w:left w:val="none" w:sz="0" w:space="0" w:color="auto"/>
                <w:bottom w:val="none" w:sz="0" w:space="0" w:color="auto"/>
                <w:right w:val="none" w:sz="0" w:space="0" w:color="auto"/>
              </w:divBdr>
            </w:div>
            <w:div w:id="135269288">
              <w:marLeft w:val="0"/>
              <w:marRight w:val="0"/>
              <w:marTop w:val="0"/>
              <w:marBottom w:val="0"/>
              <w:divBdr>
                <w:top w:val="none" w:sz="0" w:space="0" w:color="auto"/>
                <w:left w:val="none" w:sz="0" w:space="0" w:color="auto"/>
                <w:bottom w:val="none" w:sz="0" w:space="0" w:color="auto"/>
                <w:right w:val="none" w:sz="0" w:space="0" w:color="auto"/>
              </w:divBdr>
            </w:div>
            <w:div w:id="695814284">
              <w:marLeft w:val="0"/>
              <w:marRight w:val="0"/>
              <w:marTop w:val="0"/>
              <w:marBottom w:val="0"/>
              <w:divBdr>
                <w:top w:val="none" w:sz="0" w:space="0" w:color="auto"/>
                <w:left w:val="none" w:sz="0" w:space="0" w:color="auto"/>
                <w:bottom w:val="none" w:sz="0" w:space="0" w:color="auto"/>
                <w:right w:val="none" w:sz="0" w:space="0" w:color="auto"/>
              </w:divBdr>
            </w:div>
            <w:div w:id="1069811665">
              <w:marLeft w:val="0"/>
              <w:marRight w:val="0"/>
              <w:marTop w:val="0"/>
              <w:marBottom w:val="0"/>
              <w:divBdr>
                <w:top w:val="none" w:sz="0" w:space="0" w:color="auto"/>
                <w:left w:val="none" w:sz="0" w:space="0" w:color="auto"/>
                <w:bottom w:val="none" w:sz="0" w:space="0" w:color="auto"/>
                <w:right w:val="none" w:sz="0" w:space="0" w:color="auto"/>
              </w:divBdr>
            </w:div>
            <w:div w:id="1835953922">
              <w:marLeft w:val="0"/>
              <w:marRight w:val="0"/>
              <w:marTop w:val="0"/>
              <w:marBottom w:val="0"/>
              <w:divBdr>
                <w:top w:val="none" w:sz="0" w:space="0" w:color="auto"/>
                <w:left w:val="none" w:sz="0" w:space="0" w:color="auto"/>
                <w:bottom w:val="none" w:sz="0" w:space="0" w:color="auto"/>
                <w:right w:val="none" w:sz="0" w:space="0" w:color="auto"/>
              </w:divBdr>
            </w:div>
            <w:div w:id="1366369737">
              <w:marLeft w:val="0"/>
              <w:marRight w:val="0"/>
              <w:marTop w:val="0"/>
              <w:marBottom w:val="0"/>
              <w:divBdr>
                <w:top w:val="none" w:sz="0" w:space="0" w:color="auto"/>
                <w:left w:val="none" w:sz="0" w:space="0" w:color="auto"/>
                <w:bottom w:val="none" w:sz="0" w:space="0" w:color="auto"/>
                <w:right w:val="none" w:sz="0" w:space="0" w:color="auto"/>
              </w:divBdr>
            </w:div>
            <w:div w:id="425272498">
              <w:marLeft w:val="0"/>
              <w:marRight w:val="0"/>
              <w:marTop w:val="0"/>
              <w:marBottom w:val="0"/>
              <w:divBdr>
                <w:top w:val="none" w:sz="0" w:space="0" w:color="auto"/>
                <w:left w:val="none" w:sz="0" w:space="0" w:color="auto"/>
                <w:bottom w:val="none" w:sz="0" w:space="0" w:color="auto"/>
                <w:right w:val="none" w:sz="0" w:space="0" w:color="auto"/>
              </w:divBdr>
            </w:div>
            <w:div w:id="1194271613">
              <w:marLeft w:val="0"/>
              <w:marRight w:val="0"/>
              <w:marTop w:val="0"/>
              <w:marBottom w:val="0"/>
              <w:divBdr>
                <w:top w:val="none" w:sz="0" w:space="0" w:color="auto"/>
                <w:left w:val="none" w:sz="0" w:space="0" w:color="auto"/>
                <w:bottom w:val="none" w:sz="0" w:space="0" w:color="auto"/>
                <w:right w:val="none" w:sz="0" w:space="0" w:color="auto"/>
              </w:divBdr>
            </w:div>
            <w:div w:id="1924953775">
              <w:marLeft w:val="0"/>
              <w:marRight w:val="0"/>
              <w:marTop w:val="0"/>
              <w:marBottom w:val="0"/>
              <w:divBdr>
                <w:top w:val="none" w:sz="0" w:space="0" w:color="auto"/>
                <w:left w:val="none" w:sz="0" w:space="0" w:color="auto"/>
                <w:bottom w:val="none" w:sz="0" w:space="0" w:color="auto"/>
                <w:right w:val="none" w:sz="0" w:space="0" w:color="auto"/>
              </w:divBdr>
            </w:div>
            <w:div w:id="1253662954">
              <w:marLeft w:val="0"/>
              <w:marRight w:val="0"/>
              <w:marTop w:val="0"/>
              <w:marBottom w:val="0"/>
              <w:divBdr>
                <w:top w:val="none" w:sz="0" w:space="0" w:color="auto"/>
                <w:left w:val="none" w:sz="0" w:space="0" w:color="auto"/>
                <w:bottom w:val="none" w:sz="0" w:space="0" w:color="auto"/>
                <w:right w:val="none" w:sz="0" w:space="0" w:color="auto"/>
              </w:divBdr>
            </w:div>
            <w:div w:id="542640873">
              <w:marLeft w:val="0"/>
              <w:marRight w:val="0"/>
              <w:marTop w:val="0"/>
              <w:marBottom w:val="0"/>
              <w:divBdr>
                <w:top w:val="none" w:sz="0" w:space="0" w:color="auto"/>
                <w:left w:val="none" w:sz="0" w:space="0" w:color="auto"/>
                <w:bottom w:val="none" w:sz="0" w:space="0" w:color="auto"/>
                <w:right w:val="none" w:sz="0" w:space="0" w:color="auto"/>
              </w:divBdr>
            </w:div>
            <w:div w:id="478962196">
              <w:marLeft w:val="0"/>
              <w:marRight w:val="0"/>
              <w:marTop w:val="0"/>
              <w:marBottom w:val="0"/>
              <w:divBdr>
                <w:top w:val="none" w:sz="0" w:space="0" w:color="auto"/>
                <w:left w:val="none" w:sz="0" w:space="0" w:color="auto"/>
                <w:bottom w:val="none" w:sz="0" w:space="0" w:color="auto"/>
                <w:right w:val="none" w:sz="0" w:space="0" w:color="auto"/>
              </w:divBdr>
            </w:div>
            <w:div w:id="1219584337">
              <w:marLeft w:val="0"/>
              <w:marRight w:val="0"/>
              <w:marTop w:val="0"/>
              <w:marBottom w:val="0"/>
              <w:divBdr>
                <w:top w:val="none" w:sz="0" w:space="0" w:color="auto"/>
                <w:left w:val="none" w:sz="0" w:space="0" w:color="auto"/>
                <w:bottom w:val="none" w:sz="0" w:space="0" w:color="auto"/>
                <w:right w:val="none" w:sz="0" w:space="0" w:color="auto"/>
              </w:divBdr>
            </w:div>
            <w:div w:id="1986659869">
              <w:marLeft w:val="0"/>
              <w:marRight w:val="0"/>
              <w:marTop w:val="0"/>
              <w:marBottom w:val="0"/>
              <w:divBdr>
                <w:top w:val="none" w:sz="0" w:space="0" w:color="auto"/>
                <w:left w:val="none" w:sz="0" w:space="0" w:color="auto"/>
                <w:bottom w:val="none" w:sz="0" w:space="0" w:color="auto"/>
                <w:right w:val="none" w:sz="0" w:space="0" w:color="auto"/>
              </w:divBdr>
            </w:div>
            <w:div w:id="218055335">
              <w:marLeft w:val="0"/>
              <w:marRight w:val="0"/>
              <w:marTop w:val="0"/>
              <w:marBottom w:val="0"/>
              <w:divBdr>
                <w:top w:val="none" w:sz="0" w:space="0" w:color="auto"/>
                <w:left w:val="none" w:sz="0" w:space="0" w:color="auto"/>
                <w:bottom w:val="none" w:sz="0" w:space="0" w:color="auto"/>
                <w:right w:val="none" w:sz="0" w:space="0" w:color="auto"/>
              </w:divBdr>
            </w:div>
            <w:div w:id="394858843">
              <w:marLeft w:val="0"/>
              <w:marRight w:val="0"/>
              <w:marTop w:val="0"/>
              <w:marBottom w:val="0"/>
              <w:divBdr>
                <w:top w:val="none" w:sz="0" w:space="0" w:color="auto"/>
                <w:left w:val="none" w:sz="0" w:space="0" w:color="auto"/>
                <w:bottom w:val="none" w:sz="0" w:space="0" w:color="auto"/>
                <w:right w:val="none" w:sz="0" w:space="0" w:color="auto"/>
              </w:divBdr>
            </w:div>
            <w:div w:id="1491218106">
              <w:marLeft w:val="0"/>
              <w:marRight w:val="0"/>
              <w:marTop w:val="0"/>
              <w:marBottom w:val="0"/>
              <w:divBdr>
                <w:top w:val="none" w:sz="0" w:space="0" w:color="auto"/>
                <w:left w:val="none" w:sz="0" w:space="0" w:color="auto"/>
                <w:bottom w:val="none" w:sz="0" w:space="0" w:color="auto"/>
                <w:right w:val="none" w:sz="0" w:space="0" w:color="auto"/>
              </w:divBdr>
            </w:div>
            <w:div w:id="1032415802">
              <w:marLeft w:val="0"/>
              <w:marRight w:val="0"/>
              <w:marTop w:val="0"/>
              <w:marBottom w:val="0"/>
              <w:divBdr>
                <w:top w:val="none" w:sz="0" w:space="0" w:color="auto"/>
                <w:left w:val="none" w:sz="0" w:space="0" w:color="auto"/>
                <w:bottom w:val="none" w:sz="0" w:space="0" w:color="auto"/>
                <w:right w:val="none" w:sz="0" w:space="0" w:color="auto"/>
              </w:divBdr>
            </w:div>
            <w:div w:id="1216892502">
              <w:marLeft w:val="0"/>
              <w:marRight w:val="0"/>
              <w:marTop w:val="0"/>
              <w:marBottom w:val="0"/>
              <w:divBdr>
                <w:top w:val="none" w:sz="0" w:space="0" w:color="auto"/>
                <w:left w:val="none" w:sz="0" w:space="0" w:color="auto"/>
                <w:bottom w:val="none" w:sz="0" w:space="0" w:color="auto"/>
                <w:right w:val="none" w:sz="0" w:space="0" w:color="auto"/>
              </w:divBdr>
            </w:div>
            <w:div w:id="1496530839">
              <w:marLeft w:val="0"/>
              <w:marRight w:val="0"/>
              <w:marTop w:val="0"/>
              <w:marBottom w:val="0"/>
              <w:divBdr>
                <w:top w:val="none" w:sz="0" w:space="0" w:color="auto"/>
                <w:left w:val="none" w:sz="0" w:space="0" w:color="auto"/>
                <w:bottom w:val="none" w:sz="0" w:space="0" w:color="auto"/>
                <w:right w:val="none" w:sz="0" w:space="0" w:color="auto"/>
              </w:divBdr>
            </w:div>
            <w:div w:id="568460863">
              <w:marLeft w:val="0"/>
              <w:marRight w:val="0"/>
              <w:marTop w:val="0"/>
              <w:marBottom w:val="0"/>
              <w:divBdr>
                <w:top w:val="none" w:sz="0" w:space="0" w:color="auto"/>
                <w:left w:val="none" w:sz="0" w:space="0" w:color="auto"/>
                <w:bottom w:val="none" w:sz="0" w:space="0" w:color="auto"/>
                <w:right w:val="none" w:sz="0" w:space="0" w:color="auto"/>
              </w:divBdr>
            </w:div>
            <w:div w:id="766344018">
              <w:marLeft w:val="0"/>
              <w:marRight w:val="0"/>
              <w:marTop w:val="0"/>
              <w:marBottom w:val="0"/>
              <w:divBdr>
                <w:top w:val="none" w:sz="0" w:space="0" w:color="auto"/>
                <w:left w:val="none" w:sz="0" w:space="0" w:color="auto"/>
                <w:bottom w:val="none" w:sz="0" w:space="0" w:color="auto"/>
                <w:right w:val="none" w:sz="0" w:space="0" w:color="auto"/>
              </w:divBdr>
            </w:div>
            <w:div w:id="380128988">
              <w:marLeft w:val="0"/>
              <w:marRight w:val="0"/>
              <w:marTop w:val="0"/>
              <w:marBottom w:val="0"/>
              <w:divBdr>
                <w:top w:val="none" w:sz="0" w:space="0" w:color="auto"/>
                <w:left w:val="none" w:sz="0" w:space="0" w:color="auto"/>
                <w:bottom w:val="none" w:sz="0" w:space="0" w:color="auto"/>
                <w:right w:val="none" w:sz="0" w:space="0" w:color="auto"/>
              </w:divBdr>
            </w:div>
            <w:div w:id="1938445881">
              <w:marLeft w:val="0"/>
              <w:marRight w:val="0"/>
              <w:marTop w:val="0"/>
              <w:marBottom w:val="0"/>
              <w:divBdr>
                <w:top w:val="none" w:sz="0" w:space="0" w:color="auto"/>
                <w:left w:val="none" w:sz="0" w:space="0" w:color="auto"/>
                <w:bottom w:val="none" w:sz="0" w:space="0" w:color="auto"/>
                <w:right w:val="none" w:sz="0" w:space="0" w:color="auto"/>
              </w:divBdr>
            </w:div>
            <w:div w:id="1846944302">
              <w:marLeft w:val="0"/>
              <w:marRight w:val="0"/>
              <w:marTop w:val="0"/>
              <w:marBottom w:val="0"/>
              <w:divBdr>
                <w:top w:val="none" w:sz="0" w:space="0" w:color="auto"/>
                <w:left w:val="none" w:sz="0" w:space="0" w:color="auto"/>
                <w:bottom w:val="none" w:sz="0" w:space="0" w:color="auto"/>
                <w:right w:val="none" w:sz="0" w:space="0" w:color="auto"/>
              </w:divBdr>
            </w:div>
            <w:div w:id="1647903126">
              <w:marLeft w:val="0"/>
              <w:marRight w:val="0"/>
              <w:marTop w:val="0"/>
              <w:marBottom w:val="0"/>
              <w:divBdr>
                <w:top w:val="none" w:sz="0" w:space="0" w:color="auto"/>
                <w:left w:val="none" w:sz="0" w:space="0" w:color="auto"/>
                <w:bottom w:val="none" w:sz="0" w:space="0" w:color="auto"/>
                <w:right w:val="none" w:sz="0" w:space="0" w:color="auto"/>
              </w:divBdr>
            </w:div>
            <w:div w:id="1371687445">
              <w:marLeft w:val="0"/>
              <w:marRight w:val="0"/>
              <w:marTop w:val="0"/>
              <w:marBottom w:val="0"/>
              <w:divBdr>
                <w:top w:val="none" w:sz="0" w:space="0" w:color="auto"/>
                <w:left w:val="none" w:sz="0" w:space="0" w:color="auto"/>
                <w:bottom w:val="none" w:sz="0" w:space="0" w:color="auto"/>
                <w:right w:val="none" w:sz="0" w:space="0" w:color="auto"/>
              </w:divBdr>
            </w:div>
            <w:div w:id="904875872">
              <w:marLeft w:val="0"/>
              <w:marRight w:val="0"/>
              <w:marTop w:val="0"/>
              <w:marBottom w:val="0"/>
              <w:divBdr>
                <w:top w:val="none" w:sz="0" w:space="0" w:color="auto"/>
                <w:left w:val="none" w:sz="0" w:space="0" w:color="auto"/>
                <w:bottom w:val="none" w:sz="0" w:space="0" w:color="auto"/>
                <w:right w:val="none" w:sz="0" w:space="0" w:color="auto"/>
              </w:divBdr>
            </w:div>
            <w:div w:id="823860889">
              <w:marLeft w:val="0"/>
              <w:marRight w:val="0"/>
              <w:marTop w:val="0"/>
              <w:marBottom w:val="0"/>
              <w:divBdr>
                <w:top w:val="none" w:sz="0" w:space="0" w:color="auto"/>
                <w:left w:val="none" w:sz="0" w:space="0" w:color="auto"/>
                <w:bottom w:val="none" w:sz="0" w:space="0" w:color="auto"/>
                <w:right w:val="none" w:sz="0" w:space="0" w:color="auto"/>
              </w:divBdr>
            </w:div>
            <w:div w:id="1482380004">
              <w:marLeft w:val="0"/>
              <w:marRight w:val="0"/>
              <w:marTop w:val="0"/>
              <w:marBottom w:val="0"/>
              <w:divBdr>
                <w:top w:val="none" w:sz="0" w:space="0" w:color="auto"/>
                <w:left w:val="none" w:sz="0" w:space="0" w:color="auto"/>
                <w:bottom w:val="none" w:sz="0" w:space="0" w:color="auto"/>
                <w:right w:val="none" w:sz="0" w:space="0" w:color="auto"/>
              </w:divBdr>
            </w:div>
            <w:div w:id="616640483">
              <w:marLeft w:val="0"/>
              <w:marRight w:val="0"/>
              <w:marTop w:val="0"/>
              <w:marBottom w:val="0"/>
              <w:divBdr>
                <w:top w:val="none" w:sz="0" w:space="0" w:color="auto"/>
                <w:left w:val="none" w:sz="0" w:space="0" w:color="auto"/>
                <w:bottom w:val="none" w:sz="0" w:space="0" w:color="auto"/>
                <w:right w:val="none" w:sz="0" w:space="0" w:color="auto"/>
              </w:divBdr>
            </w:div>
            <w:div w:id="581450708">
              <w:marLeft w:val="0"/>
              <w:marRight w:val="0"/>
              <w:marTop w:val="0"/>
              <w:marBottom w:val="0"/>
              <w:divBdr>
                <w:top w:val="none" w:sz="0" w:space="0" w:color="auto"/>
                <w:left w:val="none" w:sz="0" w:space="0" w:color="auto"/>
                <w:bottom w:val="none" w:sz="0" w:space="0" w:color="auto"/>
                <w:right w:val="none" w:sz="0" w:space="0" w:color="auto"/>
              </w:divBdr>
            </w:div>
            <w:div w:id="1564874921">
              <w:marLeft w:val="0"/>
              <w:marRight w:val="0"/>
              <w:marTop w:val="0"/>
              <w:marBottom w:val="0"/>
              <w:divBdr>
                <w:top w:val="none" w:sz="0" w:space="0" w:color="auto"/>
                <w:left w:val="none" w:sz="0" w:space="0" w:color="auto"/>
                <w:bottom w:val="none" w:sz="0" w:space="0" w:color="auto"/>
                <w:right w:val="none" w:sz="0" w:space="0" w:color="auto"/>
              </w:divBdr>
            </w:div>
            <w:div w:id="522939803">
              <w:marLeft w:val="0"/>
              <w:marRight w:val="0"/>
              <w:marTop w:val="0"/>
              <w:marBottom w:val="0"/>
              <w:divBdr>
                <w:top w:val="none" w:sz="0" w:space="0" w:color="auto"/>
                <w:left w:val="none" w:sz="0" w:space="0" w:color="auto"/>
                <w:bottom w:val="none" w:sz="0" w:space="0" w:color="auto"/>
                <w:right w:val="none" w:sz="0" w:space="0" w:color="auto"/>
              </w:divBdr>
            </w:div>
            <w:div w:id="135487962">
              <w:marLeft w:val="0"/>
              <w:marRight w:val="0"/>
              <w:marTop w:val="0"/>
              <w:marBottom w:val="0"/>
              <w:divBdr>
                <w:top w:val="none" w:sz="0" w:space="0" w:color="auto"/>
                <w:left w:val="none" w:sz="0" w:space="0" w:color="auto"/>
                <w:bottom w:val="none" w:sz="0" w:space="0" w:color="auto"/>
                <w:right w:val="none" w:sz="0" w:space="0" w:color="auto"/>
              </w:divBdr>
            </w:div>
            <w:div w:id="534463893">
              <w:marLeft w:val="0"/>
              <w:marRight w:val="0"/>
              <w:marTop w:val="0"/>
              <w:marBottom w:val="0"/>
              <w:divBdr>
                <w:top w:val="none" w:sz="0" w:space="0" w:color="auto"/>
                <w:left w:val="none" w:sz="0" w:space="0" w:color="auto"/>
                <w:bottom w:val="none" w:sz="0" w:space="0" w:color="auto"/>
                <w:right w:val="none" w:sz="0" w:space="0" w:color="auto"/>
              </w:divBdr>
            </w:div>
            <w:div w:id="1867055377">
              <w:marLeft w:val="0"/>
              <w:marRight w:val="0"/>
              <w:marTop w:val="0"/>
              <w:marBottom w:val="0"/>
              <w:divBdr>
                <w:top w:val="none" w:sz="0" w:space="0" w:color="auto"/>
                <w:left w:val="none" w:sz="0" w:space="0" w:color="auto"/>
                <w:bottom w:val="none" w:sz="0" w:space="0" w:color="auto"/>
                <w:right w:val="none" w:sz="0" w:space="0" w:color="auto"/>
              </w:divBdr>
            </w:div>
            <w:div w:id="2131822300">
              <w:marLeft w:val="0"/>
              <w:marRight w:val="0"/>
              <w:marTop w:val="0"/>
              <w:marBottom w:val="0"/>
              <w:divBdr>
                <w:top w:val="none" w:sz="0" w:space="0" w:color="auto"/>
                <w:left w:val="none" w:sz="0" w:space="0" w:color="auto"/>
                <w:bottom w:val="none" w:sz="0" w:space="0" w:color="auto"/>
                <w:right w:val="none" w:sz="0" w:space="0" w:color="auto"/>
              </w:divBdr>
            </w:div>
            <w:div w:id="719864563">
              <w:marLeft w:val="0"/>
              <w:marRight w:val="0"/>
              <w:marTop w:val="0"/>
              <w:marBottom w:val="0"/>
              <w:divBdr>
                <w:top w:val="none" w:sz="0" w:space="0" w:color="auto"/>
                <w:left w:val="none" w:sz="0" w:space="0" w:color="auto"/>
                <w:bottom w:val="none" w:sz="0" w:space="0" w:color="auto"/>
                <w:right w:val="none" w:sz="0" w:space="0" w:color="auto"/>
              </w:divBdr>
            </w:div>
            <w:div w:id="148256538">
              <w:marLeft w:val="0"/>
              <w:marRight w:val="0"/>
              <w:marTop w:val="0"/>
              <w:marBottom w:val="0"/>
              <w:divBdr>
                <w:top w:val="none" w:sz="0" w:space="0" w:color="auto"/>
                <w:left w:val="none" w:sz="0" w:space="0" w:color="auto"/>
                <w:bottom w:val="none" w:sz="0" w:space="0" w:color="auto"/>
                <w:right w:val="none" w:sz="0" w:space="0" w:color="auto"/>
              </w:divBdr>
            </w:div>
            <w:div w:id="1908875525">
              <w:marLeft w:val="0"/>
              <w:marRight w:val="0"/>
              <w:marTop w:val="0"/>
              <w:marBottom w:val="0"/>
              <w:divBdr>
                <w:top w:val="none" w:sz="0" w:space="0" w:color="auto"/>
                <w:left w:val="none" w:sz="0" w:space="0" w:color="auto"/>
                <w:bottom w:val="none" w:sz="0" w:space="0" w:color="auto"/>
                <w:right w:val="none" w:sz="0" w:space="0" w:color="auto"/>
              </w:divBdr>
            </w:div>
            <w:div w:id="1248346965">
              <w:marLeft w:val="0"/>
              <w:marRight w:val="0"/>
              <w:marTop w:val="0"/>
              <w:marBottom w:val="0"/>
              <w:divBdr>
                <w:top w:val="none" w:sz="0" w:space="0" w:color="auto"/>
                <w:left w:val="none" w:sz="0" w:space="0" w:color="auto"/>
                <w:bottom w:val="none" w:sz="0" w:space="0" w:color="auto"/>
                <w:right w:val="none" w:sz="0" w:space="0" w:color="auto"/>
              </w:divBdr>
            </w:div>
            <w:div w:id="922879472">
              <w:marLeft w:val="0"/>
              <w:marRight w:val="0"/>
              <w:marTop w:val="0"/>
              <w:marBottom w:val="0"/>
              <w:divBdr>
                <w:top w:val="none" w:sz="0" w:space="0" w:color="auto"/>
                <w:left w:val="none" w:sz="0" w:space="0" w:color="auto"/>
                <w:bottom w:val="none" w:sz="0" w:space="0" w:color="auto"/>
                <w:right w:val="none" w:sz="0" w:space="0" w:color="auto"/>
              </w:divBdr>
            </w:div>
            <w:div w:id="1293367370">
              <w:marLeft w:val="0"/>
              <w:marRight w:val="0"/>
              <w:marTop w:val="0"/>
              <w:marBottom w:val="0"/>
              <w:divBdr>
                <w:top w:val="none" w:sz="0" w:space="0" w:color="auto"/>
                <w:left w:val="none" w:sz="0" w:space="0" w:color="auto"/>
                <w:bottom w:val="none" w:sz="0" w:space="0" w:color="auto"/>
                <w:right w:val="none" w:sz="0" w:space="0" w:color="auto"/>
              </w:divBdr>
            </w:div>
          </w:divsChild>
        </w:div>
        <w:div w:id="382023692">
          <w:marLeft w:val="0"/>
          <w:marRight w:val="0"/>
          <w:marTop w:val="0"/>
          <w:marBottom w:val="0"/>
          <w:divBdr>
            <w:top w:val="none" w:sz="0" w:space="0" w:color="auto"/>
            <w:left w:val="none" w:sz="0" w:space="0" w:color="auto"/>
            <w:bottom w:val="none" w:sz="0" w:space="0" w:color="auto"/>
            <w:right w:val="none" w:sz="0" w:space="0" w:color="auto"/>
          </w:divBdr>
        </w:div>
        <w:div w:id="750586434">
          <w:marLeft w:val="0"/>
          <w:marRight w:val="0"/>
          <w:marTop w:val="0"/>
          <w:marBottom w:val="0"/>
          <w:divBdr>
            <w:top w:val="none" w:sz="0" w:space="0" w:color="auto"/>
            <w:left w:val="none" w:sz="0" w:space="0" w:color="auto"/>
            <w:bottom w:val="none" w:sz="0" w:space="0" w:color="auto"/>
            <w:right w:val="none" w:sz="0" w:space="0" w:color="auto"/>
          </w:divBdr>
        </w:div>
        <w:div w:id="11108287">
          <w:marLeft w:val="0"/>
          <w:marRight w:val="0"/>
          <w:marTop w:val="0"/>
          <w:marBottom w:val="0"/>
          <w:divBdr>
            <w:top w:val="none" w:sz="0" w:space="0" w:color="auto"/>
            <w:left w:val="none" w:sz="0" w:space="0" w:color="auto"/>
            <w:bottom w:val="none" w:sz="0" w:space="0" w:color="auto"/>
            <w:right w:val="none" w:sz="0" w:space="0" w:color="auto"/>
          </w:divBdr>
        </w:div>
        <w:div w:id="19671748">
          <w:marLeft w:val="0"/>
          <w:marRight w:val="0"/>
          <w:marTop w:val="0"/>
          <w:marBottom w:val="0"/>
          <w:divBdr>
            <w:top w:val="none" w:sz="0" w:space="0" w:color="auto"/>
            <w:left w:val="none" w:sz="0" w:space="0" w:color="auto"/>
            <w:bottom w:val="none" w:sz="0" w:space="0" w:color="auto"/>
            <w:right w:val="none" w:sz="0" w:space="0" w:color="auto"/>
          </w:divBdr>
        </w:div>
        <w:div w:id="1204244399">
          <w:marLeft w:val="0"/>
          <w:marRight w:val="0"/>
          <w:marTop w:val="0"/>
          <w:marBottom w:val="0"/>
          <w:divBdr>
            <w:top w:val="none" w:sz="0" w:space="0" w:color="auto"/>
            <w:left w:val="none" w:sz="0" w:space="0" w:color="auto"/>
            <w:bottom w:val="none" w:sz="0" w:space="0" w:color="auto"/>
            <w:right w:val="none" w:sz="0" w:space="0" w:color="auto"/>
          </w:divBdr>
        </w:div>
        <w:div w:id="157886125">
          <w:marLeft w:val="0"/>
          <w:marRight w:val="0"/>
          <w:marTop w:val="0"/>
          <w:marBottom w:val="0"/>
          <w:divBdr>
            <w:top w:val="none" w:sz="0" w:space="0" w:color="auto"/>
            <w:left w:val="none" w:sz="0" w:space="0" w:color="auto"/>
            <w:bottom w:val="none" w:sz="0" w:space="0" w:color="auto"/>
            <w:right w:val="none" w:sz="0" w:space="0" w:color="auto"/>
          </w:divBdr>
        </w:div>
        <w:div w:id="1271544611">
          <w:marLeft w:val="0"/>
          <w:marRight w:val="0"/>
          <w:marTop w:val="0"/>
          <w:marBottom w:val="0"/>
          <w:divBdr>
            <w:top w:val="none" w:sz="0" w:space="0" w:color="auto"/>
            <w:left w:val="none" w:sz="0" w:space="0" w:color="auto"/>
            <w:bottom w:val="none" w:sz="0" w:space="0" w:color="auto"/>
            <w:right w:val="none" w:sz="0" w:space="0" w:color="auto"/>
          </w:divBdr>
        </w:div>
        <w:div w:id="1457142949">
          <w:marLeft w:val="0"/>
          <w:marRight w:val="0"/>
          <w:marTop w:val="0"/>
          <w:marBottom w:val="0"/>
          <w:divBdr>
            <w:top w:val="none" w:sz="0" w:space="0" w:color="auto"/>
            <w:left w:val="none" w:sz="0" w:space="0" w:color="auto"/>
            <w:bottom w:val="none" w:sz="0" w:space="0" w:color="auto"/>
            <w:right w:val="none" w:sz="0" w:space="0" w:color="auto"/>
          </w:divBdr>
        </w:div>
        <w:div w:id="560793463">
          <w:marLeft w:val="0"/>
          <w:marRight w:val="0"/>
          <w:marTop w:val="0"/>
          <w:marBottom w:val="0"/>
          <w:divBdr>
            <w:top w:val="none" w:sz="0" w:space="0" w:color="auto"/>
            <w:left w:val="none" w:sz="0" w:space="0" w:color="auto"/>
            <w:bottom w:val="none" w:sz="0" w:space="0" w:color="auto"/>
            <w:right w:val="none" w:sz="0" w:space="0" w:color="auto"/>
          </w:divBdr>
        </w:div>
        <w:div w:id="1740666745">
          <w:marLeft w:val="0"/>
          <w:marRight w:val="0"/>
          <w:marTop w:val="0"/>
          <w:marBottom w:val="0"/>
          <w:divBdr>
            <w:top w:val="none" w:sz="0" w:space="0" w:color="auto"/>
            <w:left w:val="none" w:sz="0" w:space="0" w:color="auto"/>
            <w:bottom w:val="none" w:sz="0" w:space="0" w:color="auto"/>
            <w:right w:val="none" w:sz="0" w:space="0" w:color="auto"/>
          </w:divBdr>
        </w:div>
        <w:div w:id="2013100278">
          <w:marLeft w:val="0"/>
          <w:marRight w:val="0"/>
          <w:marTop w:val="0"/>
          <w:marBottom w:val="0"/>
          <w:divBdr>
            <w:top w:val="none" w:sz="0" w:space="0" w:color="auto"/>
            <w:left w:val="none" w:sz="0" w:space="0" w:color="auto"/>
            <w:bottom w:val="none" w:sz="0" w:space="0" w:color="auto"/>
            <w:right w:val="none" w:sz="0" w:space="0" w:color="auto"/>
          </w:divBdr>
        </w:div>
      </w:divsChild>
    </w:div>
    <w:div w:id="1829520299">
      <w:bodyDiv w:val="1"/>
      <w:marLeft w:val="0"/>
      <w:marRight w:val="0"/>
      <w:marTop w:val="0"/>
      <w:marBottom w:val="0"/>
      <w:divBdr>
        <w:top w:val="none" w:sz="0" w:space="0" w:color="auto"/>
        <w:left w:val="none" w:sz="0" w:space="0" w:color="auto"/>
        <w:bottom w:val="none" w:sz="0" w:space="0" w:color="auto"/>
        <w:right w:val="none" w:sz="0" w:space="0" w:color="auto"/>
      </w:divBdr>
      <w:divsChild>
        <w:div w:id="471218761">
          <w:marLeft w:val="0"/>
          <w:marRight w:val="0"/>
          <w:marTop w:val="0"/>
          <w:marBottom w:val="0"/>
          <w:divBdr>
            <w:top w:val="none" w:sz="0" w:space="0" w:color="auto"/>
            <w:left w:val="none" w:sz="0" w:space="0" w:color="auto"/>
            <w:bottom w:val="none" w:sz="0" w:space="0" w:color="auto"/>
            <w:right w:val="none" w:sz="0" w:space="0" w:color="auto"/>
          </w:divBdr>
        </w:div>
        <w:div w:id="771557909">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593856228">
          <w:marLeft w:val="0"/>
          <w:marRight w:val="0"/>
          <w:marTop w:val="0"/>
          <w:marBottom w:val="0"/>
          <w:divBdr>
            <w:top w:val="none" w:sz="0" w:space="0" w:color="auto"/>
            <w:left w:val="none" w:sz="0" w:space="0" w:color="auto"/>
            <w:bottom w:val="none" w:sz="0" w:space="0" w:color="auto"/>
            <w:right w:val="none" w:sz="0" w:space="0" w:color="auto"/>
          </w:divBdr>
        </w:div>
        <w:div w:id="1600139307">
          <w:marLeft w:val="0"/>
          <w:marRight w:val="0"/>
          <w:marTop w:val="0"/>
          <w:marBottom w:val="0"/>
          <w:divBdr>
            <w:top w:val="none" w:sz="0" w:space="0" w:color="auto"/>
            <w:left w:val="none" w:sz="0" w:space="0" w:color="auto"/>
            <w:bottom w:val="none" w:sz="0" w:space="0" w:color="auto"/>
            <w:right w:val="none" w:sz="0" w:space="0" w:color="auto"/>
          </w:divBdr>
        </w:div>
      </w:divsChild>
    </w:div>
    <w:div w:id="2122719384">
      <w:bodyDiv w:val="1"/>
      <w:marLeft w:val="0"/>
      <w:marRight w:val="0"/>
      <w:marTop w:val="0"/>
      <w:marBottom w:val="0"/>
      <w:divBdr>
        <w:top w:val="none" w:sz="0" w:space="0" w:color="auto"/>
        <w:left w:val="none" w:sz="0" w:space="0" w:color="auto"/>
        <w:bottom w:val="none" w:sz="0" w:space="0" w:color="auto"/>
        <w:right w:val="none" w:sz="0" w:space="0" w:color="auto"/>
      </w:divBdr>
      <w:divsChild>
        <w:div w:id="1067611064">
          <w:marLeft w:val="0"/>
          <w:marRight w:val="0"/>
          <w:marTop w:val="0"/>
          <w:marBottom w:val="0"/>
          <w:divBdr>
            <w:top w:val="none" w:sz="0" w:space="0" w:color="auto"/>
            <w:left w:val="none" w:sz="0" w:space="0" w:color="auto"/>
            <w:bottom w:val="none" w:sz="0" w:space="0" w:color="auto"/>
            <w:right w:val="none" w:sz="0" w:space="0" w:color="auto"/>
          </w:divBdr>
        </w:div>
        <w:div w:id="42097820">
          <w:marLeft w:val="0"/>
          <w:marRight w:val="0"/>
          <w:marTop w:val="0"/>
          <w:marBottom w:val="0"/>
          <w:divBdr>
            <w:top w:val="none" w:sz="0" w:space="0" w:color="auto"/>
            <w:left w:val="none" w:sz="0" w:space="0" w:color="auto"/>
            <w:bottom w:val="none" w:sz="0" w:space="0" w:color="auto"/>
            <w:right w:val="none" w:sz="0" w:space="0" w:color="auto"/>
          </w:divBdr>
        </w:div>
        <w:div w:id="2039088363">
          <w:marLeft w:val="0"/>
          <w:marRight w:val="0"/>
          <w:marTop w:val="0"/>
          <w:marBottom w:val="0"/>
          <w:divBdr>
            <w:top w:val="none" w:sz="0" w:space="0" w:color="auto"/>
            <w:left w:val="none" w:sz="0" w:space="0" w:color="auto"/>
            <w:bottom w:val="none" w:sz="0" w:space="0" w:color="auto"/>
            <w:right w:val="none" w:sz="0" w:space="0" w:color="auto"/>
          </w:divBdr>
        </w:div>
        <w:div w:id="1104689131">
          <w:marLeft w:val="0"/>
          <w:marRight w:val="0"/>
          <w:marTop w:val="0"/>
          <w:marBottom w:val="0"/>
          <w:divBdr>
            <w:top w:val="none" w:sz="0" w:space="0" w:color="auto"/>
            <w:left w:val="none" w:sz="0" w:space="0" w:color="auto"/>
            <w:bottom w:val="none" w:sz="0" w:space="0" w:color="auto"/>
            <w:right w:val="none" w:sz="0" w:space="0" w:color="auto"/>
          </w:divBdr>
        </w:div>
        <w:div w:id="962157403">
          <w:marLeft w:val="0"/>
          <w:marRight w:val="0"/>
          <w:marTop w:val="0"/>
          <w:marBottom w:val="0"/>
          <w:divBdr>
            <w:top w:val="none" w:sz="0" w:space="0" w:color="auto"/>
            <w:left w:val="none" w:sz="0" w:space="0" w:color="auto"/>
            <w:bottom w:val="none" w:sz="0" w:space="0" w:color="auto"/>
            <w:right w:val="none" w:sz="0" w:space="0" w:color="auto"/>
          </w:divBdr>
        </w:div>
        <w:div w:id="1531382858">
          <w:marLeft w:val="0"/>
          <w:marRight w:val="0"/>
          <w:marTop w:val="0"/>
          <w:marBottom w:val="0"/>
          <w:divBdr>
            <w:top w:val="none" w:sz="0" w:space="0" w:color="auto"/>
            <w:left w:val="none" w:sz="0" w:space="0" w:color="auto"/>
            <w:bottom w:val="none" w:sz="0" w:space="0" w:color="auto"/>
            <w:right w:val="none" w:sz="0" w:space="0" w:color="auto"/>
          </w:divBdr>
        </w:div>
        <w:div w:id="21356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156C-6E04-4623-8499-5E114029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19</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Oana</dc:creator>
  <cp:lastModifiedBy>Oana</cp:lastModifiedBy>
  <cp:revision>353</cp:revision>
  <cp:lastPrinted>2019-05-27T12:19:00Z</cp:lastPrinted>
  <dcterms:created xsi:type="dcterms:W3CDTF">2014-05-09T13:40:00Z</dcterms:created>
  <dcterms:modified xsi:type="dcterms:W3CDTF">2019-05-27T12:19:00Z</dcterms:modified>
</cp:coreProperties>
</file>