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C2" w:rsidRPr="00B37DC5" w:rsidRDefault="001236C2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1E53F2">
        <w:rPr>
          <w:rFonts w:ascii="Times New Roman" w:hAnsi="Times New Roman"/>
          <w:sz w:val="24"/>
          <w:szCs w:val="24"/>
        </w:rPr>
        <w:t xml:space="preserve">  </w:t>
      </w:r>
      <w:r w:rsidRPr="00B37DC5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B37DC5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B37DC5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B37DC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B37DC5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B37DC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37DC5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B37DC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37DC5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B37DC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37DC5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B37DC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37DC5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B37DC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37DC5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B37DC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37DC5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B37DC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B37DC5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B37DC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37DC5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1236C2" w:rsidRPr="00B37DC5" w:rsidRDefault="001236C2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1236C2" w:rsidRPr="00B37DC5" w:rsidRDefault="001236C2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B37DC5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B37DC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B37DC5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B37DC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37DC5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B37DC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37DC5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B37DC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B37DC5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1236C2" w:rsidRPr="001E53F2" w:rsidRDefault="001236C2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B37DC5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B37DC5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B37DC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37DC5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B37DC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37DC5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B37DC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37DC5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B37DC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37DC5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B37DC5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1236C2" w:rsidRPr="001E53F2" w:rsidRDefault="001236C2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1236C2" w:rsidRPr="001E53F2" w:rsidRDefault="001236C2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1236C2" w:rsidRPr="001E53F2" w:rsidRDefault="001236C2" w:rsidP="00861D35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236C2" w:rsidRPr="001E53F2" w:rsidRDefault="001236C2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236C2" w:rsidRPr="001E53F2" w:rsidRDefault="001236C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E53F2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E53F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E53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53F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E53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53F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E53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53F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E53F2">
        <w:rPr>
          <w:rFonts w:ascii="Times New Roman" w:hAnsi="Times New Roman"/>
          <w:b/>
          <w:sz w:val="24"/>
          <w:szCs w:val="24"/>
        </w:rPr>
        <w:t xml:space="preserve">  Constanta</w:t>
      </w:r>
      <w:r w:rsidRPr="001E53F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E53F2">
        <w:rPr>
          <w:rFonts w:ascii="Times New Roman" w:hAnsi="Times New Roman"/>
          <w:sz w:val="24"/>
          <w:szCs w:val="24"/>
        </w:rPr>
        <w:t>anunţă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3F2">
        <w:rPr>
          <w:rFonts w:ascii="Times New Roman" w:hAnsi="Times New Roman"/>
          <w:sz w:val="24"/>
          <w:szCs w:val="24"/>
        </w:rPr>
        <w:t>publicul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3F2">
        <w:rPr>
          <w:rFonts w:ascii="Times New Roman" w:hAnsi="Times New Roman"/>
          <w:sz w:val="24"/>
          <w:szCs w:val="24"/>
        </w:rPr>
        <w:t>interesat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3F2">
        <w:rPr>
          <w:rFonts w:ascii="Times New Roman" w:hAnsi="Times New Roman"/>
          <w:sz w:val="24"/>
          <w:szCs w:val="24"/>
        </w:rPr>
        <w:t>asupra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3F2">
        <w:rPr>
          <w:rFonts w:ascii="Times New Roman" w:hAnsi="Times New Roman"/>
          <w:sz w:val="24"/>
          <w:szCs w:val="24"/>
        </w:rPr>
        <w:t>luării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3F2">
        <w:rPr>
          <w:rFonts w:ascii="Times New Roman" w:hAnsi="Times New Roman"/>
          <w:sz w:val="24"/>
          <w:szCs w:val="24"/>
        </w:rPr>
        <w:t>deciziei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3F2">
        <w:rPr>
          <w:rFonts w:ascii="Times New Roman" w:hAnsi="Times New Roman"/>
          <w:sz w:val="24"/>
          <w:szCs w:val="24"/>
        </w:rPr>
        <w:t>etapei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E53F2">
        <w:rPr>
          <w:rFonts w:ascii="Times New Roman" w:hAnsi="Times New Roman"/>
          <w:sz w:val="24"/>
          <w:szCs w:val="24"/>
        </w:rPr>
        <w:t>încadrare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</w:t>
      </w:r>
      <w:r w:rsidRPr="001E53F2">
        <w:rPr>
          <w:rFonts w:ascii="Times New Roman" w:hAnsi="Times New Roman"/>
          <w:b/>
          <w:sz w:val="24"/>
          <w:szCs w:val="24"/>
          <w:u w:val="single"/>
        </w:rPr>
        <w:t>NU</w:t>
      </w:r>
      <w:r w:rsidRPr="001E53F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E53F2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1E53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3F2">
        <w:rPr>
          <w:rFonts w:ascii="Times New Roman" w:hAnsi="Times New Roman"/>
          <w:sz w:val="24"/>
          <w:szCs w:val="24"/>
        </w:rPr>
        <w:t>în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3F2">
        <w:rPr>
          <w:rFonts w:ascii="Times New Roman" w:hAnsi="Times New Roman"/>
          <w:sz w:val="24"/>
          <w:szCs w:val="24"/>
        </w:rPr>
        <w:t>cadrul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3F2">
        <w:rPr>
          <w:rFonts w:ascii="Times New Roman" w:hAnsi="Times New Roman"/>
          <w:sz w:val="24"/>
          <w:szCs w:val="24"/>
        </w:rPr>
        <w:t>procedurii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E53F2">
        <w:rPr>
          <w:rFonts w:ascii="Times New Roman" w:hAnsi="Times New Roman"/>
          <w:sz w:val="24"/>
          <w:szCs w:val="24"/>
        </w:rPr>
        <w:t>evaluare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E53F2">
        <w:rPr>
          <w:rFonts w:ascii="Times New Roman" w:hAnsi="Times New Roman"/>
          <w:sz w:val="24"/>
          <w:szCs w:val="24"/>
        </w:rPr>
        <w:t>impactului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3F2">
        <w:rPr>
          <w:rFonts w:ascii="Times New Roman" w:hAnsi="Times New Roman"/>
          <w:sz w:val="24"/>
          <w:szCs w:val="24"/>
        </w:rPr>
        <w:t>asupra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3F2">
        <w:rPr>
          <w:rFonts w:ascii="Times New Roman" w:hAnsi="Times New Roman"/>
          <w:sz w:val="24"/>
          <w:szCs w:val="24"/>
        </w:rPr>
        <w:t>mediului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53F2">
        <w:rPr>
          <w:rFonts w:ascii="Times New Roman" w:hAnsi="Times New Roman"/>
          <w:sz w:val="24"/>
          <w:szCs w:val="24"/>
        </w:rPr>
        <w:t>pentru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3F2">
        <w:rPr>
          <w:rFonts w:ascii="Times New Roman" w:hAnsi="Times New Roman"/>
          <w:sz w:val="24"/>
          <w:szCs w:val="24"/>
        </w:rPr>
        <w:t>proiectul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: </w:t>
      </w:r>
      <w:r w:rsidRPr="001E53F2">
        <w:rPr>
          <w:rFonts w:ascii="Times New Roman" w:hAnsi="Times New Roman"/>
          <w:b/>
          <w:bCs/>
          <w:sz w:val="24"/>
          <w:szCs w:val="24"/>
          <w:lang w:val="ro-RO"/>
        </w:rPr>
        <w:t>INFIINTARE  LOC  DE  AGREMENT, AMENAJARE PEISAGISTICA SI AMPLASARE MOBILIER URBAN – STR. PICTOR TONITA, NR. 4A</w:t>
      </w:r>
      <w:r w:rsidRPr="001E53F2">
        <w:rPr>
          <w:rFonts w:ascii="Times New Roman" w:hAnsi="Times New Roman"/>
          <w:sz w:val="24"/>
          <w:szCs w:val="24"/>
          <w:lang w:val="ro-RO"/>
        </w:rPr>
        <w:t xml:space="preserve">, amplasat in </w:t>
      </w:r>
      <w:r w:rsidRPr="001E53F2">
        <w:rPr>
          <w:rFonts w:ascii="Times New Roman" w:hAnsi="Times New Roman"/>
          <w:b/>
          <w:sz w:val="24"/>
          <w:szCs w:val="24"/>
          <w:lang w:val="ro-RO"/>
        </w:rPr>
        <w:t xml:space="preserve">municipiul Mangalia, str. Pictor </w:t>
      </w:r>
      <w:proofErr w:type="spellStart"/>
      <w:r w:rsidRPr="001E53F2">
        <w:rPr>
          <w:rFonts w:ascii="Times New Roman" w:hAnsi="Times New Roman"/>
          <w:b/>
          <w:sz w:val="24"/>
          <w:szCs w:val="24"/>
          <w:lang w:val="ro-RO"/>
        </w:rPr>
        <w:t>Tonita</w:t>
      </w:r>
      <w:proofErr w:type="spellEnd"/>
      <w:r w:rsidRPr="001E53F2">
        <w:rPr>
          <w:rFonts w:ascii="Times New Roman" w:hAnsi="Times New Roman"/>
          <w:b/>
          <w:sz w:val="24"/>
          <w:szCs w:val="24"/>
          <w:lang w:val="ro-RO"/>
        </w:rPr>
        <w:t>, nr. 4A,</w:t>
      </w:r>
      <w:r w:rsidRPr="001E53F2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1E53F2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Pr="001E53F2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1E53F2">
        <w:rPr>
          <w:rFonts w:ascii="Times New Roman" w:hAnsi="Times New Roman"/>
          <w:sz w:val="24"/>
          <w:szCs w:val="24"/>
        </w:rPr>
        <w:t xml:space="preserve">, </w:t>
      </w:r>
      <w:r w:rsidRPr="001E53F2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1E53F2">
        <w:rPr>
          <w:rFonts w:ascii="Times New Roman" w:hAnsi="Times New Roman"/>
          <w:b/>
          <w:bCs/>
          <w:sz w:val="24"/>
          <w:szCs w:val="24"/>
          <w:lang w:val="ro-RO"/>
        </w:rPr>
        <w:t>: MUNICIPIUL MANGALIA</w:t>
      </w:r>
      <w:r w:rsidRPr="001E53F2">
        <w:rPr>
          <w:rFonts w:ascii="Times New Roman" w:hAnsi="Times New Roman"/>
          <w:bCs/>
          <w:sz w:val="24"/>
          <w:szCs w:val="24"/>
          <w:lang w:val="ro-RO"/>
        </w:rPr>
        <w:t xml:space="preserve"> reprezentat  prin primar  RADU CRISTIAN, cu sediul in municipiul Mangalia, sos. Constantei, nr. 13, </w:t>
      </w:r>
      <w:proofErr w:type="spellStart"/>
      <w:r w:rsidRPr="001E53F2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Pr="001E53F2">
        <w:rPr>
          <w:rFonts w:ascii="Times New Roman" w:hAnsi="Times New Roman"/>
          <w:bCs/>
          <w:sz w:val="24"/>
          <w:szCs w:val="24"/>
          <w:lang w:val="ro-RO"/>
        </w:rPr>
        <w:t xml:space="preserve">  Constanta</w:t>
      </w:r>
      <w:r w:rsidRPr="001E53F2">
        <w:rPr>
          <w:rFonts w:ascii="Times New Roman" w:hAnsi="Times New Roman"/>
          <w:bCs/>
          <w:sz w:val="24"/>
          <w:szCs w:val="24"/>
        </w:rPr>
        <w:t>.</w:t>
      </w:r>
    </w:p>
    <w:p w:rsidR="001236C2" w:rsidRPr="001E53F2" w:rsidRDefault="001236C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6C2" w:rsidRPr="001E53F2" w:rsidRDefault="001236C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3F2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E53F2">
        <w:rPr>
          <w:rFonts w:ascii="Times New Roman" w:hAnsi="Times New Roman"/>
          <w:sz w:val="24"/>
          <w:szCs w:val="24"/>
        </w:rPr>
        <w:t>Proiectul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3F2">
        <w:rPr>
          <w:rFonts w:ascii="Times New Roman" w:hAnsi="Times New Roman"/>
          <w:sz w:val="24"/>
          <w:szCs w:val="24"/>
        </w:rPr>
        <w:t>deciziei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E53F2">
        <w:rPr>
          <w:rFonts w:ascii="Times New Roman" w:hAnsi="Times New Roman"/>
          <w:sz w:val="24"/>
          <w:szCs w:val="24"/>
        </w:rPr>
        <w:t>încadrare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3F2">
        <w:rPr>
          <w:rFonts w:ascii="Times New Roman" w:hAnsi="Times New Roman"/>
          <w:sz w:val="24"/>
          <w:szCs w:val="24"/>
        </w:rPr>
        <w:t>şi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3F2">
        <w:rPr>
          <w:rFonts w:ascii="Times New Roman" w:hAnsi="Times New Roman"/>
          <w:sz w:val="24"/>
          <w:szCs w:val="24"/>
        </w:rPr>
        <w:t>motivele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E53F2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E53F2">
        <w:rPr>
          <w:rFonts w:ascii="Times New Roman" w:hAnsi="Times New Roman"/>
          <w:sz w:val="24"/>
          <w:szCs w:val="24"/>
        </w:rPr>
        <w:t>consultate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E53F2">
        <w:rPr>
          <w:rFonts w:ascii="Times New Roman" w:hAnsi="Times New Roman"/>
          <w:sz w:val="24"/>
          <w:szCs w:val="24"/>
        </w:rPr>
        <w:t>sediul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3F2">
        <w:rPr>
          <w:rFonts w:ascii="Times New Roman" w:hAnsi="Times New Roman"/>
          <w:sz w:val="24"/>
          <w:szCs w:val="24"/>
        </w:rPr>
        <w:t>autorităţii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3F2">
        <w:rPr>
          <w:rFonts w:ascii="Times New Roman" w:hAnsi="Times New Roman"/>
          <w:sz w:val="24"/>
          <w:szCs w:val="24"/>
        </w:rPr>
        <w:t>com</w:t>
      </w:r>
      <w:bookmarkStart w:id="0" w:name="_GoBack"/>
      <w:bookmarkEnd w:id="0"/>
      <w:r w:rsidRPr="001E53F2">
        <w:rPr>
          <w:rFonts w:ascii="Times New Roman" w:hAnsi="Times New Roman"/>
          <w:sz w:val="24"/>
          <w:szCs w:val="24"/>
        </w:rPr>
        <w:t>petente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3F2">
        <w:rPr>
          <w:rFonts w:ascii="Times New Roman" w:hAnsi="Times New Roman"/>
          <w:sz w:val="24"/>
          <w:szCs w:val="24"/>
        </w:rPr>
        <w:t>pentru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3F2">
        <w:rPr>
          <w:rFonts w:ascii="Times New Roman" w:hAnsi="Times New Roman"/>
          <w:sz w:val="24"/>
          <w:szCs w:val="24"/>
        </w:rPr>
        <w:t>protecţia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3F2">
        <w:rPr>
          <w:rFonts w:ascii="Times New Roman" w:hAnsi="Times New Roman"/>
          <w:sz w:val="24"/>
          <w:szCs w:val="24"/>
        </w:rPr>
        <w:t>mediului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1E53F2">
          <w:rPr>
            <w:rFonts w:ascii="Times New Roman" w:hAnsi="Times New Roman"/>
            <w:sz w:val="24"/>
            <w:szCs w:val="24"/>
          </w:rPr>
          <w:t>Constanta</w:t>
        </w:r>
      </w:smartTag>
      <w:r w:rsidRPr="001E53F2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smartTag w:uri="urn:schemas-microsoft-com:office:smarttags" w:element="City">
          <w:r w:rsidRPr="001E53F2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  <w:r w:rsidRPr="001E53F2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Pr="001E53F2">
        <w:rPr>
          <w:rFonts w:ascii="Times New Roman" w:hAnsi="Times New Roman"/>
          <w:sz w:val="24"/>
          <w:szCs w:val="24"/>
        </w:rPr>
        <w:t>Unirii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nr. 23, </w:t>
      </w:r>
      <w:proofErr w:type="spellStart"/>
      <w:r w:rsidRPr="001E53F2">
        <w:rPr>
          <w:rFonts w:ascii="Times New Roman" w:hAnsi="Times New Roman"/>
          <w:sz w:val="24"/>
          <w:szCs w:val="24"/>
        </w:rPr>
        <w:t>în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3F2">
        <w:rPr>
          <w:rFonts w:ascii="Times New Roman" w:hAnsi="Times New Roman"/>
          <w:sz w:val="24"/>
          <w:szCs w:val="24"/>
        </w:rPr>
        <w:t>zilele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E53F2">
        <w:rPr>
          <w:rFonts w:ascii="Times New Roman" w:hAnsi="Times New Roman"/>
          <w:sz w:val="24"/>
          <w:szCs w:val="24"/>
        </w:rPr>
        <w:t>luni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1E53F2">
        <w:rPr>
          <w:rFonts w:ascii="Times New Roman" w:hAnsi="Times New Roman"/>
          <w:sz w:val="24"/>
          <w:szCs w:val="24"/>
        </w:rPr>
        <w:t>joi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53F2">
        <w:rPr>
          <w:rFonts w:ascii="Times New Roman" w:hAnsi="Times New Roman"/>
          <w:sz w:val="24"/>
          <w:szCs w:val="24"/>
        </w:rPr>
        <w:t>între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3F2">
        <w:rPr>
          <w:rFonts w:ascii="Times New Roman" w:hAnsi="Times New Roman"/>
          <w:sz w:val="24"/>
          <w:szCs w:val="24"/>
        </w:rPr>
        <w:t>orele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1E53F2">
        <w:rPr>
          <w:rFonts w:ascii="Times New Roman" w:hAnsi="Times New Roman"/>
          <w:sz w:val="24"/>
          <w:szCs w:val="24"/>
        </w:rPr>
        <w:t>vineri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53F2">
        <w:rPr>
          <w:rFonts w:ascii="Times New Roman" w:hAnsi="Times New Roman"/>
          <w:sz w:val="24"/>
          <w:szCs w:val="24"/>
        </w:rPr>
        <w:t>intre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3F2">
        <w:rPr>
          <w:rFonts w:ascii="Times New Roman" w:hAnsi="Times New Roman"/>
          <w:sz w:val="24"/>
          <w:szCs w:val="24"/>
        </w:rPr>
        <w:t>orele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1E53F2">
        <w:rPr>
          <w:rFonts w:ascii="Times New Roman" w:hAnsi="Times New Roman"/>
          <w:sz w:val="24"/>
          <w:szCs w:val="24"/>
        </w:rPr>
        <w:t>precum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3F2">
        <w:rPr>
          <w:rFonts w:ascii="Times New Roman" w:hAnsi="Times New Roman"/>
          <w:sz w:val="24"/>
          <w:szCs w:val="24"/>
        </w:rPr>
        <w:t>şi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E53F2">
        <w:rPr>
          <w:rFonts w:ascii="Times New Roman" w:hAnsi="Times New Roman"/>
          <w:sz w:val="24"/>
          <w:szCs w:val="24"/>
        </w:rPr>
        <w:t>următoarea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3F2">
        <w:rPr>
          <w:rFonts w:ascii="Times New Roman" w:hAnsi="Times New Roman"/>
          <w:sz w:val="24"/>
          <w:szCs w:val="24"/>
        </w:rPr>
        <w:t>adresă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1236C2" w:rsidRPr="001E53F2" w:rsidRDefault="001236C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3F2">
        <w:rPr>
          <w:rFonts w:ascii="Times New Roman" w:hAnsi="Times New Roman"/>
          <w:sz w:val="24"/>
          <w:szCs w:val="24"/>
        </w:rPr>
        <w:t xml:space="preserve">    </w:t>
      </w:r>
    </w:p>
    <w:p w:rsidR="001236C2" w:rsidRPr="001E53F2" w:rsidRDefault="001236C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53F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E53F2">
        <w:rPr>
          <w:rFonts w:ascii="Times New Roman" w:hAnsi="Times New Roman"/>
          <w:sz w:val="24"/>
          <w:szCs w:val="24"/>
        </w:rPr>
        <w:t>Comentariile</w:t>
      </w:r>
      <w:proofErr w:type="spellEnd"/>
      <w:r w:rsidRPr="001E53F2">
        <w:rPr>
          <w:rFonts w:ascii="Times New Roman" w:hAnsi="Times New Roman"/>
          <w:sz w:val="24"/>
          <w:szCs w:val="24"/>
        </w:rPr>
        <w:t>/</w:t>
      </w:r>
      <w:proofErr w:type="spellStart"/>
      <w:r w:rsidRPr="001E53F2">
        <w:rPr>
          <w:rFonts w:ascii="Times New Roman" w:hAnsi="Times New Roman"/>
          <w:sz w:val="24"/>
          <w:szCs w:val="24"/>
        </w:rPr>
        <w:t>Observaţiile</w:t>
      </w:r>
      <w:proofErr w:type="spellEnd"/>
      <w:r w:rsidRPr="001E53F2">
        <w:rPr>
          <w:rFonts w:ascii="Times New Roman" w:hAnsi="Times New Roman"/>
          <w:sz w:val="24"/>
          <w:szCs w:val="24"/>
        </w:rPr>
        <w:t>/</w:t>
      </w:r>
      <w:proofErr w:type="spellStart"/>
      <w:r w:rsidRPr="001E53F2">
        <w:rPr>
          <w:rFonts w:ascii="Times New Roman" w:hAnsi="Times New Roman"/>
          <w:sz w:val="24"/>
          <w:szCs w:val="24"/>
        </w:rPr>
        <w:t>Propunerile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3F2">
        <w:rPr>
          <w:rFonts w:ascii="Times New Roman" w:hAnsi="Times New Roman"/>
          <w:sz w:val="24"/>
          <w:szCs w:val="24"/>
        </w:rPr>
        <w:t>publicului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3F2">
        <w:rPr>
          <w:rFonts w:ascii="Times New Roman" w:hAnsi="Times New Roman"/>
          <w:sz w:val="24"/>
          <w:szCs w:val="24"/>
        </w:rPr>
        <w:t>interesat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1E53F2">
        <w:rPr>
          <w:rFonts w:ascii="Times New Roman" w:hAnsi="Times New Roman"/>
          <w:sz w:val="24"/>
          <w:szCs w:val="24"/>
        </w:rPr>
        <w:t>înainta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3F2">
        <w:rPr>
          <w:rFonts w:ascii="Times New Roman" w:hAnsi="Times New Roman"/>
          <w:sz w:val="24"/>
          <w:szCs w:val="24"/>
        </w:rPr>
        <w:t>în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53F2">
        <w:rPr>
          <w:rFonts w:ascii="Times New Roman" w:hAnsi="Times New Roman"/>
          <w:sz w:val="24"/>
          <w:szCs w:val="24"/>
        </w:rPr>
        <w:t>termen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de </w:t>
      </w:r>
      <w:r w:rsidRPr="001E53F2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1E53F2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1E53F2">
        <w:rPr>
          <w:rFonts w:ascii="Times New Roman" w:hAnsi="Times New Roman"/>
          <w:sz w:val="24"/>
          <w:szCs w:val="24"/>
        </w:rPr>
        <w:t xml:space="preserve"> </w:t>
      </w:r>
      <w:r w:rsidRPr="001E53F2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1E53F2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1E53F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E53F2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1E53F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E53F2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1E53F2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236C2" w:rsidRPr="001E53F2" w:rsidRDefault="001236C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3F2">
        <w:rPr>
          <w:rFonts w:ascii="Times New Roman" w:hAnsi="Times New Roman"/>
          <w:sz w:val="24"/>
          <w:szCs w:val="24"/>
        </w:rPr>
        <w:t xml:space="preserve">   </w:t>
      </w:r>
    </w:p>
    <w:p w:rsidR="001236C2" w:rsidRPr="001E53F2" w:rsidRDefault="001236C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6C2" w:rsidRPr="00B37DC5" w:rsidRDefault="001236C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DC5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B37DC5">
        <w:rPr>
          <w:rFonts w:ascii="Times New Roman" w:hAnsi="Times New Roman"/>
          <w:sz w:val="24"/>
          <w:szCs w:val="24"/>
        </w:rPr>
        <w:t>afişării</w:t>
      </w:r>
      <w:proofErr w:type="spellEnd"/>
      <w:r w:rsidRPr="00B37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DC5">
        <w:rPr>
          <w:rFonts w:ascii="Times New Roman" w:hAnsi="Times New Roman"/>
          <w:sz w:val="24"/>
          <w:szCs w:val="24"/>
        </w:rPr>
        <w:t>anunţului</w:t>
      </w:r>
      <w:proofErr w:type="spellEnd"/>
      <w:r w:rsidRPr="00B37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DC5">
        <w:rPr>
          <w:rFonts w:ascii="Times New Roman" w:hAnsi="Times New Roman"/>
          <w:sz w:val="24"/>
          <w:szCs w:val="24"/>
        </w:rPr>
        <w:t>pe</w:t>
      </w:r>
      <w:proofErr w:type="spellEnd"/>
      <w:r w:rsidRPr="00B37DC5">
        <w:rPr>
          <w:rFonts w:ascii="Times New Roman" w:hAnsi="Times New Roman"/>
          <w:sz w:val="24"/>
          <w:szCs w:val="24"/>
        </w:rPr>
        <w:t xml:space="preserve"> site </w:t>
      </w:r>
      <w:r w:rsidR="00B37DC5" w:rsidRPr="00B37DC5">
        <w:rPr>
          <w:rFonts w:ascii="Times New Roman" w:hAnsi="Times New Roman"/>
          <w:sz w:val="24"/>
          <w:szCs w:val="24"/>
        </w:rPr>
        <w:t>13.09</w:t>
      </w:r>
      <w:r w:rsidRPr="00B37DC5">
        <w:rPr>
          <w:rFonts w:ascii="Times New Roman" w:hAnsi="Times New Roman"/>
          <w:sz w:val="24"/>
          <w:szCs w:val="24"/>
        </w:rPr>
        <w:t>.2019</w:t>
      </w:r>
    </w:p>
    <w:p w:rsidR="001236C2" w:rsidRPr="00B37DC5" w:rsidRDefault="001236C2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1236C2" w:rsidRPr="001E53F2" w:rsidRDefault="001236C2" w:rsidP="006832B4">
      <w:pPr>
        <w:jc w:val="right"/>
        <w:rPr>
          <w:b/>
          <w:sz w:val="24"/>
          <w:szCs w:val="24"/>
          <w:lang w:val="ro-RO"/>
        </w:rPr>
      </w:pPr>
    </w:p>
    <w:p w:rsidR="001236C2" w:rsidRPr="001E53F2" w:rsidRDefault="001236C2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1236C2" w:rsidRPr="001E53F2" w:rsidRDefault="001236C2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6C2" w:rsidRPr="001E53F2" w:rsidRDefault="001236C2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6C2" w:rsidRPr="001E53F2" w:rsidRDefault="001236C2">
      <w:pPr>
        <w:rPr>
          <w:sz w:val="24"/>
          <w:szCs w:val="24"/>
        </w:rPr>
      </w:pPr>
    </w:p>
    <w:sectPr w:rsidR="001236C2" w:rsidRPr="001E53F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44FEA"/>
    <w:rsid w:val="00074091"/>
    <w:rsid w:val="000A59EC"/>
    <w:rsid w:val="000D41EB"/>
    <w:rsid w:val="00110E82"/>
    <w:rsid w:val="001236C2"/>
    <w:rsid w:val="001E53F2"/>
    <w:rsid w:val="00253D2A"/>
    <w:rsid w:val="00283F5E"/>
    <w:rsid w:val="003255BB"/>
    <w:rsid w:val="00352CD4"/>
    <w:rsid w:val="00364F55"/>
    <w:rsid w:val="00440FAF"/>
    <w:rsid w:val="00483C26"/>
    <w:rsid w:val="004A603C"/>
    <w:rsid w:val="005B498B"/>
    <w:rsid w:val="005D0A8E"/>
    <w:rsid w:val="006832B4"/>
    <w:rsid w:val="006B67CD"/>
    <w:rsid w:val="00757348"/>
    <w:rsid w:val="007D5F2D"/>
    <w:rsid w:val="00825338"/>
    <w:rsid w:val="00861D35"/>
    <w:rsid w:val="00936B72"/>
    <w:rsid w:val="00976B69"/>
    <w:rsid w:val="00985C92"/>
    <w:rsid w:val="009B1CFA"/>
    <w:rsid w:val="009E02A5"/>
    <w:rsid w:val="009E3E39"/>
    <w:rsid w:val="00A37C66"/>
    <w:rsid w:val="00A778F7"/>
    <w:rsid w:val="00AC784E"/>
    <w:rsid w:val="00B37DC5"/>
    <w:rsid w:val="00B826E4"/>
    <w:rsid w:val="00BA07D6"/>
    <w:rsid w:val="00BE0D8C"/>
    <w:rsid w:val="00C7414F"/>
    <w:rsid w:val="00C86DC9"/>
    <w:rsid w:val="00D001D6"/>
    <w:rsid w:val="00D735CB"/>
    <w:rsid w:val="00DC209D"/>
    <w:rsid w:val="00E5157D"/>
    <w:rsid w:val="00E757A5"/>
    <w:rsid w:val="00E86623"/>
    <w:rsid w:val="00EC5ED3"/>
    <w:rsid w:val="00F60594"/>
    <w:rsid w:val="00FA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19</cp:revision>
  <dcterms:created xsi:type="dcterms:W3CDTF">2019-03-12T08:33:00Z</dcterms:created>
  <dcterms:modified xsi:type="dcterms:W3CDTF">2019-09-13T14:23:00Z</dcterms:modified>
</cp:coreProperties>
</file>