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F5F" w:rsidRPr="002B6BDA" w:rsidRDefault="004F3A7C" w:rsidP="00891866">
      <w:pPr>
        <w:spacing w:after="0" w:line="240" w:lineRule="auto"/>
        <w:jc w:val="center"/>
        <w:rPr>
          <w:rFonts w:cstheme="minorHAnsi"/>
          <w:b/>
          <w:noProof/>
          <w:sz w:val="40"/>
          <w:szCs w:val="40"/>
          <w:lang w:val="ro-RO"/>
        </w:rPr>
      </w:pPr>
      <w:r w:rsidRPr="002B6BDA">
        <w:rPr>
          <w:rFonts w:cstheme="minorHAnsi"/>
          <w:b/>
          <w:noProof/>
          <w:sz w:val="40"/>
          <w:szCs w:val="40"/>
          <w:lang w:val="ro-RO"/>
        </w:rPr>
        <w:t xml:space="preserve">MEMORIU </w:t>
      </w:r>
      <w:r w:rsidR="00195E0D" w:rsidRPr="002B6BDA">
        <w:rPr>
          <w:rFonts w:cstheme="minorHAnsi"/>
          <w:b/>
          <w:noProof/>
          <w:sz w:val="40"/>
          <w:szCs w:val="40"/>
          <w:lang w:val="ro-RO"/>
        </w:rPr>
        <w:t>TEHNIC</w:t>
      </w:r>
    </w:p>
    <w:p w:rsidR="00365BEF" w:rsidRPr="002B6BDA" w:rsidRDefault="00365BEF" w:rsidP="00891866">
      <w:pPr>
        <w:spacing w:after="0" w:line="240" w:lineRule="auto"/>
        <w:jc w:val="center"/>
        <w:rPr>
          <w:rFonts w:cstheme="minorHAnsi"/>
          <w:b/>
          <w:noProof/>
          <w:sz w:val="24"/>
          <w:szCs w:val="24"/>
          <w:lang w:val="ro-RO"/>
        </w:rPr>
      </w:pPr>
    </w:p>
    <w:p w:rsidR="006A7A96" w:rsidRPr="002B6BDA" w:rsidRDefault="009E7B9B" w:rsidP="00891866">
      <w:pPr>
        <w:pStyle w:val="Heading2"/>
        <w:widowControl w:val="0"/>
        <w:numPr>
          <w:ilvl w:val="0"/>
          <w:numId w:val="0"/>
        </w:numPr>
        <w:pBdr>
          <w:top w:val="single" w:sz="4" w:space="1" w:color="auto"/>
          <w:left w:val="single" w:sz="4" w:space="4" w:color="auto"/>
          <w:bottom w:val="single" w:sz="4" w:space="1" w:color="auto"/>
          <w:right w:val="single" w:sz="4" w:space="4" w:color="auto"/>
        </w:pBdr>
        <w:shd w:val="clear" w:color="auto" w:fill="09AF9B"/>
        <w:suppressAutoHyphens w:val="0"/>
        <w:autoSpaceDE w:val="0"/>
        <w:autoSpaceDN w:val="0"/>
        <w:adjustRightInd w:val="0"/>
        <w:ind w:left="426" w:right="27" w:hanging="426"/>
        <w:jc w:val="both"/>
        <w:rPr>
          <w:rFonts w:asciiTheme="minorHAnsi" w:eastAsia="Times New Roman" w:hAnsiTheme="minorHAnsi" w:cstheme="minorHAnsi"/>
          <w:noProof/>
          <w:color w:val="auto"/>
          <w:sz w:val="24"/>
          <w:szCs w:val="24"/>
          <w:lang w:eastAsia="en-US"/>
        </w:rPr>
      </w:pPr>
      <w:r w:rsidRPr="002B6BDA">
        <w:rPr>
          <w:rFonts w:asciiTheme="minorHAnsi" w:eastAsia="Times New Roman" w:hAnsiTheme="minorHAnsi" w:cstheme="minorHAnsi"/>
          <w:noProof/>
          <w:color w:val="auto"/>
          <w:sz w:val="24"/>
          <w:szCs w:val="24"/>
          <w:lang w:eastAsia="en-US"/>
        </w:rPr>
        <w:t xml:space="preserve">CAPITOLUL 1                                                                                                                    </w:t>
      </w:r>
      <w:r w:rsidR="00332101" w:rsidRPr="002B6BDA">
        <w:rPr>
          <w:rFonts w:asciiTheme="minorHAnsi" w:eastAsia="Times New Roman" w:hAnsiTheme="minorHAnsi" w:cstheme="minorHAnsi"/>
          <w:noProof/>
          <w:color w:val="auto"/>
          <w:sz w:val="24"/>
          <w:szCs w:val="24"/>
          <w:lang w:eastAsia="en-US"/>
        </w:rPr>
        <w:t xml:space="preserve">  DATE GENERALE</w:t>
      </w:r>
    </w:p>
    <w:p w:rsidR="006A7A96" w:rsidRPr="002B6BDA" w:rsidRDefault="006A7A96" w:rsidP="00891866">
      <w:pPr>
        <w:spacing w:after="0" w:line="240" w:lineRule="auto"/>
        <w:jc w:val="both"/>
        <w:rPr>
          <w:rFonts w:cstheme="minorHAnsi"/>
          <w:b/>
          <w:noProof/>
          <w:sz w:val="24"/>
          <w:szCs w:val="24"/>
          <w:lang w:val="ro-RO"/>
        </w:rPr>
      </w:pPr>
    </w:p>
    <w:p w:rsidR="006A7A96" w:rsidRPr="002B6BDA" w:rsidRDefault="005E55FA" w:rsidP="00891866">
      <w:pPr>
        <w:pStyle w:val="Heading3"/>
        <w:widowControl w:val="0"/>
        <w:numPr>
          <w:ilvl w:val="0"/>
          <w:numId w:val="0"/>
        </w:numPr>
        <w:pBdr>
          <w:top w:val="single" w:sz="4" w:space="1" w:color="auto"/>
          <w:left w:val="single" w:sz="4" w:space="4" w:color="auto"/>
          <w:bottom w:val="single" w:sz="4" w:space="0" w:color="auto"/>
          <w:right w:val="single" w:sz="4" w:space="0" w:color="auto"/>
        </w:pBdr>
        <w:shd w:val="clear" w:color="auto" w:fill="FFFFFF"/>
        <w:tabs>
          <w:tab w:val="left" w:pos="709"/>
        </w:tabs>
        <w:suppressAutoHyphens w:val="0"/>
        <w:autoSpaceDE w:val="0"/>
        <w:autoSpaceDN w:val="0"/>
        <w:adjustRightInd w:val="0"/>
        <w:ind w:right="-7"/>
        <w:contextualSpacing/>
        <w:jc w:val="both"/>
        <w:rPr>
          <w:rFonts w:asciiTheme="minorHAnsi" w:hAnsiTheme="minorHAnsi" w:cstheme="minorHAnsi"/>
          <w:noProof/>
          <w:sz w:val="24"/>
          <w:szCs w:val="24"/>
        </w:rPr>
      </w:pPr>
      <w:bookmarkStart w:id="0" w:name="_Toc216648347"/>
      <w:bookmarkStart w:id="1" w:name="_Toc231979967"/>
      <w:bookmarkStart w:id="2" w:name="_Toc231980326"/>
      <w:bookmarkStart w:id="3" w:name="_Toc237670024"/>
      <w:r w:rsidRPr="002B6BDA">
        <w:rPr>
          <w:rFonts w:asciiTheme="minorHAnsi" w:hAnsiTheme="minorHAnsi" w:cstheme="minorHAnsi"/>
          <w:noProof/>
          <w:sz w:val="24"/>
          <w:szCs w:val="24"/>
        </w:rPr>
        <w:t>I.01</w:t>
      </w:r>
      <w:r w:rsidRPr="002B6BDA">
        <w:rPr>
          <w:rFonts w:asciiTheme="minorHAnsi" w:hAnsiTheme="minorHAnsi" w:cstheme="minorHAnsi"/>
          <w:noProof/>
          <w:sz w:val="24"/>
          <w:szCs w:val="24"/>
        </w:rPr>
        <w:tab/>
      </w:r>
      <w:r w:rsidR="006A7A96" w:rsidRPr="002B6BDA">
        <w:rPr>
          <w:rFonts w:asciiTheme="minorHAnsi" w:hAnsiTheme="minorHAnsi" w:cstheme="minorHAnsi"/>
          <w:noProof/>
          <w:sz w:val="24"/>
          <w:szCs w:val="24"/>
        </w:rPr>
        <w:t>Denumirea obiectului de investiţi</w:t>
      </w:r>
      <w:bookmarkEnd w:id="0"/>
      <w:bookmarkEnd w:id="1"/>
      <w:bookmarkEnd w:id="2"/>
      <w:r w:rsidR="006A7A96" w:rsidRPr="002B6BDA">
        <w:rPr>
          <w:rFonts w:asciiTheme="minorHAnsi" w:hAnsiTheme="minorHAnsi" w:cstheme="minorHAnsi"/>
          <w:noProof/>
          <w:sz w:val="24"/>
          <w:szCs w:val="24"/>
        </w:rPr>
        <w:t>i</w:t>
      </w:r>
      <w:bookmarkEnd w:id="3"/>
    </w:p>
    <w:p w:rsidR="00161ABB" w:rsidRPr="002B6BDA" w:rsidRDefault="00425F03" w:rsidP="002970CF">
      <w:pPr>
        <w:spacing w:after="0"/>
        <w:jc w:val="both"/>
        <w:rPr>
          <w:rFonts w:cstheme="minorHAnsi"/>
          <w:b/>
          <w:noProof/>
          <w:sz w:val="24"/>
          <w:szCs w:val="24"/>
          <w:lang w:val="ro-RO" w:eastAsia="ro-RO"/>
        </w:rPr>
      </w:pPr>
      <w:bookmarkStart w:id="4" w:name="_Toc237670025"/>
      <w:r w:rsidRPr="002B6BDA">
        <w:rPr>
          <w:rFonts w:cstheme="minorHAnsi"/>
          <w:b/>
          <w:noProof/>
          <w:sz w:val="24"/>
          <w:szCs w:val="24"/>
          <w:lang w:val="ro-RO" w:eastAsia="ro-RO"/>
        </w:rPr>
        <w:tab/>
      </w:r>
      <w:r w:rsidR="00161ABB" w:rsidRPr="002B6BDA">
        <w:rPr>
          <w:rFonts w:cstheme="minorHAnsi"/>
          <w:b/>
          <w:noProof/>
          <w:sz w:val="24"/>
          <w:szCs w:val="24"/>
          <w:lang w:val="ro-RO" w:eastAsia="ro-RO"/>
        </w:rPr>
        <w:t xml:space="preserve">“ELABORARE PLAN URBANISTIC ZONAL </w:t>
      </w:r>
      <w:r w:rsidR="0072180A">
        <w:rPr>
          <w:rFonts w:cstheme="minorHAnsi"/>
          <w:b/>
          <w:noProof/>
          <w:sz w:val="24"/>
          <w:szCs w:val="24"/>
          <w:lang w:val="ro-RO" w:eastAsia="ro-RO"/>
        </w:rPr>
        <w:t>–ZONA DELIMITATĂ DE TERENURI ÎN PROPRIETATE PRIVATĂ IE 206744, IE 217398, IE 211692, IE 200133, IE 204194 ȘI IE 203051 ȘI MAREA NEAGRĂ</w:t>
      </w:r>
      <w:r w:rsidR="00161ABB" w:rsidRPr="002B6BDA">
        <w:rPr>
          <w:rFonts w:cstheme="minorHAnsi"/>
          <w:b/>
          <w:noProof/>
          <w:sz w:val="24"/>
          <w:szCs w:val="24"/>
          <w:lang w:val="ro-RO" w:eastAsia="ro-RO"/>
        </w:rPr>
        <w:t>”</w:t>
      </w:r>
    </w:p>
    <w:p w:rsidR="006A7A96" w:rsidRPr="002B6BDA" w:rsidRDefault="005E55FA" w:rsidP="00891866">
      <w:pPr>
        <w:pStyle w:val="Heading3"/>
        <w:widowControl w:val="0"/>
        <w:numPr>
          <w:ilvl w:val="0"/>
          <w:numId w:val="0"/>
        </w:numPr>
        <w:pBdr>
          <w:top w:val="single" w:sz="4" w:space="1" w:color="auto"/>
          <w:left w:val="single" w:sz="4" w:space="4" w:color="auto"/>
          <w:bottom w:val="single" w:sz="4" w:space="0" w:color="auto"/>
          <w:right w:val="single" w:sz="4" w:space="0" w:color="auto"/>
        </w:pBdr>
        <w:shd w:val="clear" w:color="auto" w:fill="FFFFFF"/>
        <w:tabs>
          <w:tab w:val="left" w:pos="709"/>
        </w:tabs>
        <w:suppressAutoHyphens w:val="0"/>
        <w:autoSpaceDE w:val="0"/>
        <w:autoSpaceDN w:val="0"/>
        <w:adjustRightInd w:val="0"/>
        <w:ind w:right="-7"/>
        <w:contextualSpacing/>
        <w:jc w:val="both"/>
        <w:rPr>
          <w:rFonts w:asciiTheme="minorHAnsi" w:hAnsiTheme="minorHAnsi" w:cstheme="minorHAnsi"/>
          <w:noProof/>
          <w:sz w:val="24"/>
          <w:szCs w:val="24"/>
        </w:rPr>
      </w:pPr>
      <w:r w:rsidRPr="002B6BDA">
        <w:rPr>
          <w:rFonts w:asciiTheme="minorHAnsi" w:hAnsiTheme="minorHAnsi" w:cstheme="minorHAnsi"/>
          <w:noProof/>
          <w:sz w:val="24"/>
          <w:szCs w:val="24"/>
        </w:rPr>
        <w:t>I.02</w:t>
      </w:r>
      <w:r w:rsidRPr="002B6BDA">
        <w:rPr>
          <w:rFonts w:asciiTheme="minorHAnsi" w:hAnsiTheme="minorHAnsi" w:cstheme="minorHAnsi"/>
          <w:noProof/>
          <w:sz w:val="24"/>
          <w:szCs w:val="24"/>
        </w:rPr>
        <w:tab/>
      </w:r>
      <w:r w:rsidR="006A7A96" w:rsidRPr="002B6BDA">
        <w:rPr>
          <w:rFonts w:asciiTheme="minorHAnsi" w:hAnsiTheme="minorHAnsi" w:cstheme="minorHAnsi"/>
          <w:noProof/>
          <w:sz w:val="24"/>
          <w:szCs w:val="24"/>
        </w:rPr>
        <w:t xml:space="preserve">Amplasamentul </w:t>
      </w:r>
      <w:r w:rsidR="001731A8" w:rsidRPr="002B6BDA">
        <w:rPr>
          <w:rFonts w:asciiTheme="minorHAnsi" w:hAnsiTheme="minorHAnsi" w:cstheme="minorHAnsi"/>
          <w:noProof/>
          <w:sz w:val="24"/>
          <w:szCs w:val="24"/>
        </w:rPr>
        <w:t>pentru care se inițiază</w:t>
      </w:r>
      <w:r w:rsidR="004547EA" w:rsidRPr="002B6BDA">
        <w:rPr>
          <w:rFonts w:asciiTheme="minorHAnsi" w:hAnsiTheme="minorHAnsi" w:cstheme="minorHAnsi"/>
          <w:noProof/>
          <w:sz w:val="24"/>
          <w:szCs w:val="24"/>
        </w:rPr>
        <w:t xml:space="preserve"> P</w:t>
      </w:r>
      <w:r w:rsidR="001731A8" w:rsidRPr="002B6BDA">
        <w:rPr>
          <w:rFonts w:asciiTheme="minorHAnsi" w:hAnsiTheme="minorHAnsi" w:cstheme="minorHAnsi"/>
          <w:noProof/>
          <w:sz w:val="24"/>
          <w:szCs w:val="24"/>
        </w:rPr>
        <w:t>.</w:t>
      </w:r>
      <w:r w:rsidR="004547EA" w:rsidRPr="002B6BDA">
        <w:rPr>
          <w:rFonts w:asciiTheme="minorHAnsi" w:hAnsiTheme="minorHAnsi" w:cstheme="minorHAnsi"/>
          <w:noProof/>
          <w:sz w:val="24"/>
          <w:szCs w:val="24"/>
        </w:rPr>
        <w:t>U</w:t>
      </w:r>
      <w:r w:rsidR="001731A8" w:rsidRPr="002B6BDA">
        <w:rPr>
          <w:rFonts w:asciiTheme="minorHAnsi" w:hAnsiTheme="minorHAnsi" w:cstheme="minorHAnsi"/>
          <w:noProof/>
          <w:sz w:val="24"/>
          <w:szCs w:val="24"/>
        </w:rPr>
        <w:t>.</w:t>
      </w:r>
      <w:r w:rsidR="004547EA" w:rsidRPr="002B6BDA">
        <w:rPr>
          <w:rFonts w:asciiTheme="minorHAnsi" w:hAnsiTheme="minorHAnsi" w:cstheme="minorHAnsi"/>
          <w:noProof/>
          <w:sz w:val="24"/>
          <w:szCs w:val="24"/>
        </w:rPr>
        <w:t>Z</w:t>
      </w:r>
      <w:r w:rsidR="001731A8" w:rsidRPr="002B6BDA">
        <w:rPr>
          <w:rFonts w:asciiTheme="minorHAnsi" w:hAnsiTheme="minorHAnsi" w:cstheme="minorHAnsi"/>
          <w:noProof/>
          <w:sz w:val="24"/>
          <w:szCs w:val="24"/>
        </w:rPr>
        <w:t>.</w:t>
      </w:r>
      <w:r w:rsidR="004547EA" w:rsidRPr="002B6BDA">
        <w:rPr>
          <w:rFonts w:asciiTheme="minorHAnsi" w:hAnsiTheme="minorHAnsi" w:cstheme="minorHAnsi"/>
          <w:noProof/>
          <w:sz w:val="24"/>
          <w:szCs w:val="24"/>
        </w:rPr>
        <w:t>-ul</w:t>
      </w:r>
      <w:bookmarkEnd w:id="4"/>
    </w:p>
    <w:p w:rsidR="00425F03" w:rsidRPr="002B6BDA" w:rsidRDefault="00425F03" w:rsidP="00425F03">
      <w:pPr>
        <w:spacing w:after="0"/>
        <w:ind w:left="-90"/>
        <w:rPr>
          <w:rFonts w:cstheme="minorHAnsi"/>
          <w:b/>
          <w:noProof/>
          <w:sz w:val="24"/>
          <w:szCs w:val="24"/>
          <w:lang w:val="ro-RO" w:eastAsia="ro-RO"/>
        </w:rPr>
      </w:pPr>
      <w:r w:rsidRPr="002B6BDA">
        <w:rPr>
          <w:rFonts w:cstheme="minorHAnsi"/>
          <w:b/>
          <w:noProof/>
          <w:sz w:val="24"/>
          <w:szCs w:val="24"/>
          <w:lang w:val="ro-RO" w:eastAsia="ro-RO"/>
        </w:rPr>
        <w:tab/>
      </w:r>
      <w:r w:rsidRPr="002B6BDA">
        <w:rPr>
          <w:rFonts w:cstheme="minorHAnsi"/>
          <w:b/>
          <w:noProof/>
          <w:sz w:val="24"/>
          <w:szCs w:val="24"/>
          <w:lang w:val="ro-RO" w:eastAsia="ro-RO"/>
        </w:rPr>
        <w:tab/>
      </w:r>
      <w:r w:rsidR="00881C92">
        <w:rPr>
          <w:rFonts w:cstheme="minorHAnsi"/>
          <w:b/>
          <w:noProof/>
          <w:sz w:val="24"/>
          <w:szCs w:val="24"/>
          <w:lang w:val="ro-RO" w:eastAsia="ro-RO"/>
        </w:rPr>
        <w:t xml:space="preserve">MUN. CONSTANȚA, BD. MAMAIA, ZONA PESCĂRIE, </w:t>
      </w:r>
      <w:r w:rsidRPr="002B6BDA">
        <w:rPr>
          <w:rFonts w:cstheme="minorHAnsi"/>
          <w:b/>
          <w:noProof/>
          <w:sz w:val="24"/>
          <w:szCs w:val="24"/>
          <w:lang w:val="ro-RO" w:eastAsia="ro-RO"/>
        </w:rPr>
        <w:t>NR. 304</w:t>
      </w:r>
      <w:r w:rsidR="00F63A60">
        <w:rPr>
          <w:rFonts w:cstheme="minorHAnsi"/>
          <w:b/>
          <w:noProof/>
          <w:sz w:val="24"/>
          <w:szCs w:val="24"/>
          <w:lang w:val="ro-RO" w:eastAsia="ro-RO"/>
        </w:rPr>
        <w:t xml:space="preserve">; NR. 304A; NR. </w:t>
      </w:r>
      <w:r w:rsidRPr="002B6BDA">
        <w:rPr>
          <w:rFonts w:cstheme="minorHAnsi"/>
          <w:b/>
          <w:noProof/>
          <w:sz w:val="24"/>
          <w:szCs w:val="24"/>
          <w:lang w:val="ro-RO" w:eastAsia="ro-RO"/>
        </w:rPr>
        <w:t>304D</w:t>
      </w:r>
    </w:p>
    <w:p w:rsidR="006A7A96" w:rsidRPr="002B6BDA" w:rsidRDefault="005E55FA" w:rsidP="00891866">
      <w:pPr>
        <w:pStyle w:val="Heading3"/>
        <w:widowControl w:val="0"/>
        <w:numPr>
          <w:ilvl w:val="0"/>
          <w:numId w:val="0"/>
        </w:numPr>
        <w:pBdr>
          <w:top w:val="single" w:sz="4" w:space="1" w:color="000000" w:themeColor="text1"/>
          <w:left w:val="single" w:sz="4" w:space="4" w:color="000000" w:themeColor="text1"/>
          <w:bottom w:val="single" w:sz="4" w:space="0" w:color="000000" w:themeColor="text1"/>
          <w:right w:val="single" w:sz="4" w:space="0" w:color="000000" w:themeColor="text1"/>
        </w:pBdr>
        <w:shd w:val="clear" w:color="auto" w:fill="FFFFFF"/>
        <w:tabs>
          <w:tab w:val="left" w:pos="709"/>
        </w:tabs>
        <w:suppressAutoHyphens w:val="0"/>
        <w:autoSpaceDE w:val="0"/>
        <w:autoSpaceDN w:val="0"/>
        <w:adjustRightInd w:val="0"/>
        <w:ind w:right="-7"/>
        <w:contextualSpacing/>
        <w:jc w:val="both"/>
        <w:rPr>
          <w:rFonts w:asciiTheme="minorHAnsi" w:hAnsiTheme="minorHAnsi" w:cstheme="minorHAnsi"/>
          <w:noProof/>
          <w:sz w:val="24"/>
          <w:szCs w:val="24"/>
        </w:rPr>
      </w:pPr>
      <w:bookmarkStart w:id="5" w:name="_Toc237670026"/>
      <w:r w:rsidRPr="002B6BDA">
        <w:rPr>
          <w:rFonts w:asciiTheme="minorHAnsi" w:hAnsiTheme="minorHAnsi" w:cstheme="minorHAnsi"/>
          <w:noProof/>
          <w:sz w:val="24"/>
          <w:szCs w:val="24"/>
        </w:rPr>
        <w:t>I.03</w:t>
      </w:r>
      <w:r w:rsidRPr="002B6BDA">
        <w:rPr>
          <w:rFonts w:asciiTheme="minorHAnsi" w:hAnsiTheme="minorHAnsi" w:cstheme="minorHAnsi"/>
          <w:noProof/>
          <w:sz w:val="24"/>
          <w:szCs w:val="24"/>
        </w:rPr>
        <w:tab/>
      </w:r>
      <w:r w:rsidR="006A7A96" w:rsidRPr="002B6BDA">
        <w:rPr>
          <w:rFonts w:asciiTheme="minorHAnsi" w:hAnsiTheme="minorHAnsi" w:cstheme="minorHAnsi"/>
          <w:noProof/>
          <w:sz w:val="24"/>
          <w:szCs w:val="24"/>
        </w:rPr>
        <w:t>Titularul investiţiei</w:t>
      </w:r>
      <w:bookmarkEnd w:id="5"/>
    </w:p>
    <w:p w:rsidR="006A7A96" w:rsidRPr="002B6BDA" w:rsidRDefault="00365BEF" w:rsidP="00003F0C">
      <w:pPr>
        <w:tabs>
          <w:tab w:val="left" w:pos="720"/>
          <w:tab w:val="left" w:pos="1440"/>
          <w:tab w:val="left" w:pos="2160"/>
          <w:tab w:val="left" w:pos="2880"/>
          <w:tab w:val="left" w:pos="3600"/>
          <w:tab w:val="left" w:pos="4320"/>
          <w:tab w:val="left" w:pos="5160"/>
        </w:tabs>
        <w:spacing w:after="0" w:line="240" w:lineRule="auto"/>
        <w:ind w:left="720" w:right="-7" w:hanging="720"/>
        <w:contextualSpacing/>
        <w:rPr>
          <w:rFonts w:cstheme="minorHAnsi"/>
          <w:b/>
          <w:noProof/>
          <w:color w:val="FF0000"/>
          <w:sz w:val="24"/>
          <w:szCs w:val="24"/>
          <w:lang w:val="ro-RO"/>
        </w:rPr>
      </w:pPr>
      <w:r w:rsidRPr="002B6BDA">
        <w:rPr>
          <w:rFonts w:cstheme="minorHAnsi"/>
          <w:b/>
          <w:noProof/>
          <w:sz w:val="24"/>
          <w:szCs w:val="24"/>
          <w:lang w:val="ro-RO"/>
        </w:rPr>
        <w:tab/>
      </w:r>
      <w:r w:rsidR="004243E5" w:rsidRPr="002B6BDA">
        <w:rPr>
          <w:rFonts w:cstheme="minorHAnsi"/>
          <w:b/>
          <w:noProof/>
          <w:color w:val="000000" w:themeColor="text1"/>
          <w:sz w:val="24"/>
          <w:szCs w:val="24"/>
          <w:lang w:val="ro-RO"/>
        </w:rPr>
        <w:t>MATICIUC ION Ș</w:t>
      </w:r>
      <w:r w:rsidR="00425F03" w:rsidRPr="002B6BDA">
        <w:rPr>
          <w:rFonts w:cstheme="minorHAnsi"/>
          <w:b/>
          <w:noProof/>
          <w:color w:val="000000" w:themeColor="text1"/>
          <w:sz w:val="24"/>
          <w:szCs w:val="24"/>
          <w:lang w:val="ro-RO"/>
        </w:rPr>
        <w:t>I MATICIUC SMARANDA</w:t>
      </w:r>
      <w:r w:rsidR="00003F0C">
        <w:rPr>
          <w:rFonts w:cstheme="minorHAnsi"/>
          <w:b/>
          <w:noProof/>
          <w:color w:val="000000" w:themeColor="text1"/>
          <w:sz w:val="24"/>
          <w:szCs w:val="24"/>
          <w:lang w:val="ro-RO"/>
        </w:rPr>
        <w:tab/>
      </w:r>
    </w:p>
    <w:p w:rsidR="006A7A96" w:rsidRPr="002B6BDA" w:rsidRDefault="005E55FA" w:rsidP="00891866">
      <w:pPr>
        <w:pStyle w:val="Heading3"/>
        <w:widowControl w:val="0"/>
        <w:numPr>
          <w:ilvl w:val="0"/>
          <w:numId w:val="0"/>
        </w:numPr>
        <w:pBdr>
          <w:top w:val="single" w:sz="4" w:space="1" w:color="000000" w:themeColor="text1"/>
          <w:left w:val="single" w:sz="4" w:space="4" w:color="000000" w:themeColor="text1"/>
          <w:bottom w:val="single" w:sz="4" w:space="0" w:color="000000" w:themeColor="text1"/>
          <w:right w:val="single" w:sz="4" w:space="0" w:color="000000" w:themeColor="text1"/>
        </w:pBdr>
        <w:shd w:val="clear" w:color="auto" w:fill="FFFFFF"/>
        <w:tabs>
          <w:tab w:val="left" w:pos="709"/>
        </w:tabs>
        <w:suppressAutoHyphens w:val="0"/>
        <w:autoSpaceDE w:val="0"/>
        <w:autoSpaceDN w:val="0"/>
        <w:adjustRightInd w:val="0"/>
        <w:ind w:right="-7"/>
        <w:contextualSpacing/>
        <w:jc w:val="both"/>
        <w:rPr>
          <w:rFonts w:asciiTheme="minorHAnsi" w:hAnsiTheme="minorHAnsi" w:cstheme="minorHAnsi"/>
          <w:noProof/>
          <w:sz w:val="24"/>
          <w:szCs w:val="24"/>
        </w:rPr>
      </w:pPr>
      <w:bookmarkStart w:id="6" w:name="_Toc237670028"/>
      <w:r w:rsidRPr="002B6BDA">
        <w:rPr>
          <w:rFonts w:asciiTheme="minorHAnsi" w:hAnsiTheme="minorHAnsi" w:cstheme="minorHAnsi"/>
          <w:noProof/>
          <w:sz w:val="24"/>
          <w:szCs w:val="24"/>
        </w:rPr>
        <w:t>I.0</w:t>
      </w:r>
      <w:r w:rsidR="000C1933" w:rsidRPr="002B6BDA">
        <w:rPr>
          <w:rFonts w:asciiTheme="minorHAnsi" w:hAnsiTheme="minorHAnsi" w:cstheme="minorHAnsi"/>
          <w:noProof/>
          <w:sz w:val="24"/>
          <w:szCs w:val="24"/>
        </w:rPr>
        <w:t>4</w:t>
      </w:r>
      <w:r w:rsidRPr="002B6BDA">
        <w:rPr>
          <w:rFonts w:asciiTheme="minorHAnsi" w:hAnsiTheme="minorHAnsi" w:cstheme="minorHAnsi"/>
          <w:noProof/>
          <w:sz w:val="24"/>
          <w:szCs w:val="24"/>
        </w:rPr>
        <w:tab/>
      </w:r>
      <w:r w:rsidR="006A7A96" w:rsidRPr="002B6BDA">
        <w:rPr>
          <w:rFonts w:asciiTheme="minorHAnsi" w:hAnsiTheme="minorHAnsi" w:cstheme="minorHAnsi"/>
          <w:noProof/>
          <w:sz w:val="24"/>
          <w:szCs w:val="24"/>
        </w:rPr>
        <w:t>Elaboratorul documentaţiei</w:t>
      </w:r>
      <w:bookmarkEnd w:id="6"/>
    </w:p>
    <w:p w:rsidR="00365BEF" w:rsidRPr="002B6BDA" w:rsidRDefault="00365BEF" w:rsidP="00891866">
      <w:pPr>
        <w:spacing w:after="0" w:line="240" w:lineRule="auto"/>
        <w:ind w:left="450" w:right="-7" w:hanging="450"/>
        <w:contextualSpacing/>
        <w:jc w:val="both"/>
        <w:rPr>
          <w:rFonts w:cstheme="minorHAnsi"/>
          <w:b/>
          <w:noProof/>
          <w:sz w:val="24"/>
          <w:szCs w:val="24"/>
          <w:lang w:val="ro-RO"/>
        </w:rPr>
      </w:pPr>
      <w:r w:rsidRPr="002B6BDA">
        <w:rPr>
          <w:rFonts w:cstheme="minorHAnsi"/>
          <w:noProof/>
          <w:sz w:val="24"/>
          <w:szCs w:val="24"/>
          <w:lang w:val="ro-RO"/>
        </w:rPr>
        <w:tab/>
      </w:r>
      <w:r w:rsidRPr="002B6BDA">
        <w:rPr>
          <w:rFonts w:cstheme="minorHAnsi"/>
          <w:noProof/>
          <w:sz w:val="24"/>
          <w:szCs w:val="24"/>
          <w:lang w:val="ro-RO"/>
        </w:rPr>
        <w:tab/>
      </w:r>
      <w:r w:rsidR="00425F03" w:rsidRPr="002B6BDA">
        <w:rPr>
          <w:rFonts w:cstheme="minorHAnsi"/>
          <w:b/>
          <w:noProof/>
          <w:sz w:val="24"/>
          <w:szCs w:val="24"/>
          <w:lang w:val="ro-RO"/>
        </w:rPr>
        <w:t xml:space="preserve">MASSTUDIO </w:t>
      </w:r>
      <w:r w:rsidR="001731A8" w:rsidRPr="002B6BDA">
        <w:rPr>
          <w:rFonts w:cstheme="minorHAnsi"/>
          <w:b/>
          <w:noProof/>
          <w:sz w:val="24"/>
          <w:szCs w:val="24"/>
          <w:lang w:val="ro-RO"/>
        </w:rPr>
        <w:t>S.R.L. – CONSTANȚ</w:t>
      </w:r>
      <w:r w:rsidR="006A7A96" w:rsidRPr="002B6BDA">
        <w:rPr>
          <w:rFonts w:cstheme="minorHAnsi"/>
          <w:b/>
          <w:noProof/>
          <w:sz w:val="24"/>
          <w:szCs w:val="24"/>
          <w:lang w:val="ro-RO"/>
        </w:rPr>
        <w:t xml:space="preserve">A </w:t>
      </w:r>
    </w:p>
    <w:p w:rsidR="006A7A96" w:rsidRPr="002B6BDA" w:rsidRDefault="00365BEF" w:rsidP="00AB61F3">
      <w:pPr>
        <w:spacing w:after="0" w:line="240" w:lineRule="auto"/>
        <w:ind w:left="450" w:right="-7" w:hanging="450"/>
        <w:contextualSpacing/>
        <w:jc w:val="both"/>
        <w:rPr>
          <w:rFonts w:cstheme="minorHAnsi"/>
          <w:b/>
          <w:noProof/>
          <w:sz w:val="24"/>
          <w:szCs w:val="24"/>
          <w:lang w:val="ro-RO"/>
        </w:rPr>
      </w:pPr>
      <w:r w:rsidRPr="002B6BDA">
        <w:rPr>
          <w:rFonts w:cstheme="minorHAnsi"/>
          <w:b/>
          <w:noProof/>
          <w:sz w:val="24"/>
          <w:szCs w:val="24"/>
          <w:lang w:val="ro-RO"/>
        </w:rPr>
        <w:tab/>
      </w:r>
      <w:r w:rsidRPr="002B6BDA">
        <w:rPr>
          <w:rFonts w:cstheme="minorHAnsi"/>
          <w:b/>
          <w:noProof/>
          <w:sz w:val="24"/>
          <w:szCs w:val="24"/>
          <w:lang w:val="ro-RO"/>
        </w:rPr>
        <w:tab/>
      </w:r>
      <w:r w:rsidR="00881C92">
        <w:rPr>
          <w:rFonts w:cstheme="minorHAnsi"/>
          <w:b/>
          <w:noProof/>
          <w:sz w:val="24"/>
          <w:szCs w:val="24"/>
          <w:lang w:val="ro-RO"/>
        </w:rPr>
        <w:tab/>
      </w:r>
      <w:r w:rsidR="00881C92">
        <w:rPr>
          <w:rFonts w:cstheme="minorHAnsi"/>
          <w:b/>
          <w:noProof/>
          <w:sz w:val="24"/>
          <w:szCs w:val="24"/>
          <w:lang w:val="ro-RO"/>
        </w:rPr>
        <w:tab/>
        <w:t xml:space="preserve">            </w:t>
      </w:r>
      <w:r w:rsidR="006A7A96" w:rsidRPr="002B6BDA">
        <w:rPr>
          <w:rFonts w:cstheme="minorHAnsi"/>
          <w:b/>
          <w:noProof/>
          <w:sz w:val="24"/>
          <w:szCs w:val="24"/>
          <w:lang w:val="ro-RO"/>
        </w:rPr>
        <w:t>tel: 0723.171.168</w:t>
      </w:r>
    </w:p>
    <w:p w:rsidR="006A7A96" w:rsidRPr="002B6BDA" w:rsidRDefault="005E55FA" w:rsidP="00891866">
      <w:pPr>
        <w:pStyle w:val="Heading3"/>
        <w:widowControl w:val="0"/>
        <w:numPr>
          <w:ilvl w:val="0"/>
          <w:numId w:val="0"/>
        </w:numPr>
        <w:pBdr>
          <w:top w:val="single" w:sz="4" w:space="1" w:color="auto"/>
          <w:left w:val="single" w:sz="4" w:space="4" w:color="auto"/>
          <w:bottom w:val="single" w:sz="4" w:space="0" w:color="auto"/>
          <w:right w:val="single" w:sz="4" w:space="0" w:color="auto"/>
        </w:pBdr>
        <w:shd w:val="clear" w:color="auto" w:fill="FFFFFF"/>
        <w:tabs>
          <w:tab w:val="left" w:pos="709"/>
        </w:tabs>
        <w:suppressAutoHyphens w:val="0"/>
        <w:autoSpaceDE w:val="0"/>
        <w:autoSpaceDN w:val="0"/>
        <w:adjustRightInd w:val="0"/>
        <w:ind w:right="-7"/>
        <w:contextualSpacing/>
        <w:jc w:val="both"/>
        <w:rPr>
          <w:rFonts w:asciiTheme="minorHAnsi" w:hAnsiTheme="minorHAnsi" w:cstheme="minorHAnsi"/>
          <w:noProof/>
          <w:sz w:val="24"/>
          <w:szCs w:val="24"/>
        </w:rPr>
      </w:pPr>
      <w:r w:rsidRPr="002B6BDA">
        <w:rPr>
          <w:rFonts w:asciiTheme="minorHAnsi" w:hAnsiTheme="minorHAnsi" w:cstheme="minorHAnsi"/>
          <w:noProof/>
          <w:sz w:val="24"/>
          <w:szCs w:val="24"/>
        </w:rPr>
        <w:t>I.0</w:t>
      </w:r>
      <w:r w:rsidR="000C1933" w:rsidRPr="002B6BDA">
        <w:rPr>
          <w:rFonts w:asciiTheme="minorHAnsi" w:hAnsiTheme="minorHAnsi" w:cstheme="minorHAnsi"/>
          <w:noProof/>
          <w:sz w:val="24"/>
          <w:szCs w:val="24"/>
        </w:rPr>
        <w:t>5</w:t>
      </w:r>
      <w:r w:rsidRPr="002B6BDA">
        <w:rPr>
          <w:rFonts w:asciiTheme="minorHAnsi" w:hAnsiTheme="minorHAnsi" w:cstheme="minorHAnsi"/>
          <w:noProof/>
          <w:sz w:val="24"/>
          <w:szCs w:val="24"/>
        </w:rPr>
        <w:tab/>
      </w:r>
      <w:r w:rsidR="006A7A96" w:rsidRPr="002B6BDA">
        <w:rPr>
          <w:rFonts w:asciiTheme="minorHAnsi" w:hAnsiTheme="minorHAnsi" w:cstheme="minorHAnsi"/>
          <w:noProof/>
          <w:sz w:val="24"/>
          <w:szCs w:val="24"/>
        </w:rPr>
        <w:t>Faza proiect</w:t>
      </w:r>
    </w:p>
    <w:p w:rsidR="00C871C6" w:rsidRPr="002B6BDA" w:rsidRDefault="006A7A96" w:rsidP="00891866">
      <w:pPr>
        <w:spacing w:after="0" w:line="240" w:lineRule="auto"/>
        <w:ind w:firstLine="708"/>
        <w:jc w:val="both"/>
        <w:rPr>
          <w:rFonts w:cstheme="minorHAnsi"/>
          <w:b/>
          <w:noProof/>
          <w:color w:val="000000" w:themeColor="text1"/>
          <w:sz w:val="24"/>
          <w:szCs w:val="24"/>
          <w:lang w:val="ro-RO" w:eastAsia="ro-RO"/>
        </w:rPr>
      </w:pPr>
      <w:r w:rsidRPr="002B6BDA">
        <w:rPr>
          <w:rFonts w:cstheme="minorHAnsi"/>
          <w:noProof/>
          <w:color w:val="000000" w:themeColor="text1"/>
          <w:sz w:val="24"/>
          <w:szCs w:val="24"/>
          <w:lang w:val="ro-RO" w:eastAsia="ro-RO"/>
        </w:rPr>
        <w:tab/>
      </w:r>
      <w:r w:rsidR="00111FA3">
        <w:rPr>
          <w:rFonts w:cstheme="minorHAnsi"/>
          <w:b/>
          <w:noProof/>
          <w:color w:val="000000" w:themeColor="text1"/>
          <w:sz w:val="24"/>
          <w:szCs w:val="24"/>
          <w:lang w:val="ro-RO" w:eastAsia="ro-RO"/>
        </w:rPr>
        <w:t>PLAN URBANISTIC ZONAL</w:t>
      </w:r>
    </w:p>
    <w:p w:rsidR="00C871C6" w:rsidRPr="002B6BDA" w:rsidRDefault="00C871C6" w:rsidP="00111FA3">
      <w:pPr>
        <w:pStyle w:val="Heading3"/>
        <w:widowControl w:val="0"/>
        <w:numPr>
          <w:ilvl w:val="0"/>
          <w:numId w:val="0"/>
        </w:numPr>
        <w:pBdr>
          <w:top w:val="single" w:sz="4" w:space="1" w:color="000000" w:themeColor="text1"/>
          <w:left w:val="single" w:sz="4" w:space="4" w:color="000000" w:themeColor="text1"/>
          <w:bottom w:val="single" w:sz="4" w:space="0" w:color="000000" w:themeColor="text1"/>
          <w:right w:val="single" w:sz="4" w:space="0" w:color="000000" w:themeColor="text1"/>
        </w:pBdr>
        <w:shd w:val="clear" w:color="auto" w:fill="FFFFFF"/>
        <w:tabs>
          <w:tab w:val="left" w:pos="709"/>
        </w:tabs>
        <w:suppressAutoHyphens w:val="0"/>
        <w:autoSpaceDE w:val="0"/>
        <w:autoSpaceDN w:val="0"/>
        <w:adjustRightInd w:val="0"/>
        <w:ind w:right="-7"/>
        <w:contextualSpacing/>
        <w:jc w:val="both"/>
        <w:rPr>
          <w:rFonts w:asciiTheme="minorHAnsi" w:hAnsiTheme="minorHAnsi" w:cstheme="minorHAnsi"/>
          <w:noProof/>
          <w:sz w:val="24"/>
          <w:szCs w:val="24"/>
        </w:rPr>
      </w:pPr>
      <w:r w:rsidRPr="002B6BDA">
        <w:rPr>
          <w:rFonts w:asciiTheme="minorHAnsi" w:hAnsiTheme="minorHAnsi" w:cstheme="minorHAnsi"/>
          <w:noProof/>
          <w:sz w:val="24"/>
          <w:szCs w:val="24"/>
        </w:rPr>
        <w:t>I.0</w:t>
      </w:r>
      <w:r w:rsidR="000C1933" w:rsidRPr="002B6BDA">
        <w:rPr>
          <w:rFonts w:asciiTheme="minorHAnsi" w:hAnsiTheme="minorHAnsi" w:cstheme="minorHAnsi"/>
          <w:noProof/>
          <w:sz w:val="24"/>
          <w:szCs w:val="24"/>
        </w:rPr>
        <w:t>6</w:t>
      </w:r>
      <w:r w:rsidRPr="002B6BDA">
        <w:rPr>
          <w:rFonts w:asciiTheme="minorHAnsi" w:hAnsiTheme="minorHAnsi" w:cstheme="minorHAnsi"/>
          <w:noProof/>
          <w:sz w:val="24"/>
          <w:szCs w:val="24"/>
        </w:rPr>
        <w:tab/>
      </w:r>
      <w:r w:rsidR="001731A8" w:rsidRPr="002B6BDA">
        <w:rPr>
          <w:rFonts w:asciiTheme="minorHAnsi" w:hAnsiTheme="minorHAnsi" w:cstheme="minorHAnsi"/>
          <w:noProof/>
          <w:sz w:val="24"/>
          <w:szCs w:val="24"/>
        </w:rPr>
        <w:t>Numă</w:t>
      </w:r>
      <w:r w:rsidRPr="002B6BDA">
        <w:rPr>
          <w:rFonts w:asciiTheme="minorHAnsi" w:hAnsiTheme="minorHAnsi" w:cstheme="minorHAnsi"/>
          <w:noProof/>
          <w:sz w:val="24"/>
          <w:szCs w:val="24"/>
        </w:rPr>
        <w:t>r proiect</w:t>
      </w:r>
    </w:p>
    <w:p w:rsidR="00C871C6" w:rsidRPr="00111FA3" w:rsidRDefault="00425F03" w:rsidP="00891866">
      <w:pPr>
        <w:spacing w:after="0" w:line="240" w:lineRule="auto"/>
        <w:ind w:firstLine="708"/>
        <w:jc w:val="both"/>
        <w:rPr>
          <w:rFonts w:cstheme="minorHAnsi"/>
          <w:b/>
          <w:noProof/>
          <w:color w:val="000000" w:themeColor="text1"/>
          <w:sz w:val="24"/>
          <w:szCs w:val="24"/>
          <w:lang w:val="ro-RO" w:eastAsia="ro-RO"/>
        </w:rPr>
      </w:pPr>
      <w:r w:rsidRPr="00111FA3">
        <w:rPr>
          <w:rFonts w:cstheme="minorHAnsi"/>
          <w:b/>
          <w:noProof/>
          <w:color w:val="000000" w:themeColor="text1"/>
          <w:sz w:val="24"/>
          <w:szCs w:val="24"/>
          <w:lang w:val="ro-RO" w:eastAsia="ro-RO"/>
        </w:rPr>
        <w:t>9</w:t>
      </w:r>
      <w:r w:rsidR="00161ABB" w:rsidRPr="00111FA3">
        <w:rPr>
          <w:rFonts w:cstheme="minorHAnsi"/>
          <w:b/>
          <w:noProof/>
          <w:color w:val="000000" w:themeColor="text1"/>
          <w:sz w:val="24"/>
          <w:szCs w:val="24"/>
          <w:lang w:val="ro-RO" w:eastAsia="ro-RO"/>
        </w:rPr>
        <w:t>/2017</w:t>
      </w:r>
    </w:p>
    <w:p w:rsidR="004547EA" w:rsidRPr="002B6BDA" w:rsidRDefault="004547EA" w:rsidP="004547EA">
      <w:pPr>
        <w:spacing w:after="0" w:line="240" w:lineRule="auto"/>
        <w:jc w:val="center"/>
        <w:rPr>
          <w:rFonts w:cstheme="minorHAnsi"/>
          <w:b/>
          <w:noProof/>
          <w:sz w:val="24"/>
          <w:szCs w:val="24"/>
          <w:lang w:val="ro-RO"/>
        </w:rPr>
      </w:pPr>
    </w:p>
    <w:p w:rsidR="004547EA" w:rsidRPr="002B6BDA" w:rsidRDefault="004547EA" w:rsidP="004547EA">
      <w:pPr>
        <w:pStyle w:val="Heading2"/>
        <w:widowControl w:val="0"/>
        <w:numPr>
          <w:ilvl w:val="0"/>
          <w:numId w:val="0"/>
        </w:numPr>
        <w:pBdr>
          <w:top w:val="single" w:sz="4" w:space="1" w:color="auto"/>
          <w:left w:val="single" w:sz="4" w:space="4" w:color="auto"/>
          <w:bottom w:val="single" w:sz="4" w:space="1" w:color="auto"/>
          <w:right w:val="single" w:sz="4" w:space="4" w:color="auto"/>
        </w:pBdr>
        <w:shd w:val="clear" w:color="auto" w:fill="09AF9B"/>
        <w:suppressAutoHyphens w:val="0"/>
        <w:autoSpaceDE w:val="0"/>
        <w:autoSpaceDN w:val="0"/>
        <w:adjustRightInd w:val="0"/>
        <w:ind w:left="426" w:right="27" w:hanging="426"/>
        <w:jc w:val="both"/>
        <w:rPr>
          <w:rFonts w:asciiTheme="minorHAnsi" w:eastAsia="Times New Roman" w:hAnsiTheme="minorHAnsi" w:cstheme="minorHAnsi"/>
          <w:noProof/>
          <w:color w:val="auto"/>
          <w:sz w:val="24"/>
          <w:szCs w:val="24"/>
          <w:lang w:eastAsia="en-US"/>
        </w:rPr>
      </w:pPr>
      <w:r w:rsidRPr="002B6BDA">
        <w:rPr>
          <w:rFonts w:asciiTheme="minorHAnsi" w:eastAsia="Times New Roman" w:hAnsiTheme="minorHAnsi" w:cstheme="minorHAnsi"/>
          <w:noProof/>
          <w:color w:val="auto"/>
          <w:sz w:val="24"/>
          <w:szCs w:val="24"/>
          <w:lang w:eastAsia="en-US"/>
        </w:rPr>
        <w:t>1.2 OBIECTUL PLANULUI URBANISTIC ZONAL</w:t>
      </w:r>
    </w:p>
    <w:p w:rsidR="004547EA" w:rsidRPr="002B6BDA" w:rsidRDefault="004547EA" w:rsidP="004547EA">
      <w:pPr>
        <w:pStyle w:val="Footer"/>
        <w:jc w:val="both"/>
        <w:rPr>
          <w:rFonts w:ascii="Arial" w:hAnsi="Arial"/>
          <w:b/>
          <w:noProof/>
          <w:lang w:val="ro-RO"/>
        </w:rPr>
      </w:pPr>
    </w:p>
    <w:p w:rsidR="001F6905" w:rsidRPr="002B6BDA" w:rsidRDefault="001731A8" w:rsidP="001F6905">
      <w:pPr>
        <w:pStyle w:val="Default"/>
        <w:ind w:firstLine="426"/>
        <w:jc w:val="both"/>
        <w:rPr>
          <w:rFonts w:ascii="Arial" w:hAnsi="Arial" w:cs="Arial"/>
          <w:noProof/>
          <w:sz w:val="22"/>
          <w:szCs w:val="22"/>
        </w:rPr>
      </w:pPr>
      <w:r w:rsidRPr="002B6BDA">
        <w:rPr>
          <w:rFonts w:ascii="Arial" w:hAnsi="Arial" w:cs="Arial"/>
          <w:noProof/>
          <w:sz w:val="22"/>
          <w:szCs w:val="22"/>
        </w:rPr>
        <w:t>Scopul prezentei documentații constă î</w:t>
      </w:r>
      <w:r w:rsidR="004547EA" w:rsidRPr="002B6BDA">
        <w:rPr>
          <w:rFonts w:ascii="Arial" w:hAnsi="Arial" w:cs="Arial"/>
          <w:noProof/>
          <w:sz w:val="22"/>
          <w:szCs w:val="22"/>
        </w:rPr>
        <w:t>n modificarea</w:t>
      </w:r>
      <w:r w:rsidR="000D5985" w:rsidRPr="002B6BDA">
        <w:rPr>
          <w:rFonts w:ascii="Arial" w:hAnsi="Arial" w:cs="Arial"/>
          <w:b/>
          <w:i/>
          <w:noProof/>
          <w:sz w:val="22"/>
          <w:szCs w:val="22"/>
        </w:rPr>
        <w:t xml:space="preserve"> reglementă</w:t>
      </w:r>
      <w:r w:rsidR="004547EA" w:rsidRPr="002B6BDA">
        <w:rPr>
          <w:rFonts w:ascii="Arial" w:hAnsi="Arial" w:cs="Arial"/>
          <w:b/>
          <w:i/>
          <w:noProof/>
          <w:sz w:val="22"/>
          <w:szCs w:val="22"/>
        </w:rPr>
        <w:t xml:space="preserve">rilor urbanistice aprobate </w:t>
      </w:r>
      <w:r w:rsidR="004547EA" w:rsidRPr="002B6BDA">
        <w:rPr>
          <w:rFonts w:ascii="Arial" w:hAnsi="Arial" w:cs="Arial"/>
          <w:noProof/>
          <w:sz w:val="22"/>
          <w:szCs w:val="22"/>
        </w:rPr>
        <w:t>pentru amplasament</w:t>
      </w:r>
      <w:r w:rsidR="00161ABB" w:rsidRPr="002B6BDA">
        <w:rPr>
          <w:rFonts w:ascii="Arial" w:hAnsi="Arial" w:cs="Arial"/>
          <w:noProof/>
          <w:sz w:val="22"/>
          <w:szCs w:val="22"/>
        </w:rPr>
        <w:t>ele</w:t>
      </w:r>
      <w:r w:rsidR="004547EA" w:rsidRPr="002B6BDA">
        <w:rPr>
          <w:rFonts w:ascii="Arial" w:hAnsi="Arial" w:cs="Arial"/>
          <w:noProof/>
          <w:sz w:val="22"/>
          <w:szCs w:val="22"/>
        </w:rPr>
        <w:t xml:space="preserve"> situat</w:t>
      </w:r>
      <w:r w:rsidR="00161ABB" w:rsidRPr="002B6BDA">
        <w:rPr>
          <w:rFonts w:ascii="Arial" w:hAnsi="Arial" w:cs="Arial"/>
          <w:noProof/>
          <w:sz w:val="22"/>
          <w:szCs w:val="22"/>
        </w:rPr>
        <w:t>e</w:t>
      </w:r>
      <w:r w:rsidR="0047356E">
        <w:rPr>
          <w:rFonts w:ascii="Arial" w:hAnsi="Arial" w:cs="Arial"/>
          <w:noProof/>
          <w:sz w:val="22"/>
          <w:szCs w:val="22"/>
        </w:rPr>
        <w:t xml:space="preserve"> pe Bd. Mamaia,</w:t>
      </w:r>
      <w:r w:rsidR="004547EA" w:rsidRPr="002B6BDA">
        <w:rPr>
          <w:rFonts w:ascii="Arial" w:hAnsi="Arial" w:cs="Arial"/>
          <w:noProof/>
          <w:sz w:val="22"/>
          <w:szCs w:val="22"/>
        </w:rPr>
        <w:t xml:space="preserve"> </w:t>
      </w:r>
      <w:r w:rsidR="00F63A60">
        <w:rPr>
          <w:rFonts w:ascii="Arial" w:hAnsi="Arial" w:cs="Arial"/>
          <w:noProof/>
          <w:sz w:val="22"/>
          <w:szCs w:val="22"/>
        </w:rPr>
        <w:t xml:space="preserve">loturile </w:t>
      </w:r>
      <w:r w:rsidR="0047356E">
        <w:rPr>
          <w:rFonts w:ascii="Arial" w:hAnsi="Arial" w:cs="Arial"/>
          <w:b/>
          <w:i/>
          <w:noProof/>
          <w:sz w:val="22"/>
          <w:szCs w:val="22"/>
        </w:rPr>
        <w:t>NR.304; NR.304A; NR.</w:t>
      </w:r>
      <w:r w:rsidR="00F63A60" w:rsidRPr="00F63A60">
        <w:rPr>
          <w:rFonts w:ascii="Arial" w:hAnsi="Arial" w:cs="Arial"/>
          <w:b/>
          <w:i/>
          <w:noProof/>
          <w:sz w:val="22"/>
          <w:szCs w:val="22"/>
        </w:rPr>
        <w:t>304D</w:t>
      </w:r>
      <w:r w:rsidR="00F63A60">
        <w:rPr>
          <w:rFonts w:ascii="Arial" w:hAnsi="Arial" w:cs="Arial"/>
          <w:b/>
          <w:i/>
          <w:noProof/>
          <w:sz w:val="22"/>
          <w:szCs w:val="22"/>
        </w:rPr>
        <w:t>.</w:t>
      </w:r>
      <w:r w:rsidR="0047356E">
        <w:rPr>
          <w:rFonts w:ascii="Arial" w:hAnsi="Arial" w:cs="Arial"/>
          <w:b/>
          <w:i/>
          <w:noProof/>
          <w:sz w:val="22"/>
          <w:szCs w:val="22"/>
        </w:rPr>
        <w:t xml:space="preserve"> </w:t>
      </w:r>
      <w:r w:rsidRPr="002B6BDA">
        <w:rPr>
          <w:rFonts w:ascii="Arial" w:hAnsi="Arial" w:cs="Arial"/>
          <w:noProof/>
          <w:sz w:val="22"/>
          <w:szCs w:val="22"/>
        </w:rPr>
        <w:t>Având î</w:t>
      </w:r>
      <w:r w:rsidR="004547EA" w:rsidRPr="002B6BDA">
        <w:rPr>
          <w:rFonts w:ascii="Arial" w:hAnsi="Arial" w:cs="Arial"/>
          <w:noProof/>
          <w:sz w:val="22"/>
          <w:szCs w:val="22"/>
        </w:rPr>
        <w:t xml:space="preserve">n vedere </w:t>
      </w:r>
      <w:r w:rsidR="00C542E4" w:rsidRPr="002B6BDA">
        <w:rPr>
          <w:rFonts w:ascii="Arial" w:hAnsi="Arial" w:cs="Arial"/>
          <w:noProof/>
          <w:sz w:val="22"/>
          <w:szCs w:val="22"/>
        </w:rPr>
        <w:t xml:space="preserve">prevederile </w:t>
      </w:r>
      <w:r w:rsidR="004547EA" w:rsidRPr="002B6BDA">
        <w:rPr>
          <w:rFonts w:ascii="Arial" w:hAnsi="Arial" w:cs="Arial"/>
          <w:noProof/>
          <w:sz w:val="22"/>
          <w:szCs w:val="22"/>
        </w:rPr>
        <w:t>Legii 350 /2001</w:t>
      </w:r>
      <w:r w:rsidR="00C542E4" w:rsidRPr="002B6BDA">
        <w:rPr>
          <w:rFonts w:ascii="Arial" w:hAnsi="Arial" w:cs="Arial"/>
          <w:noProof/>
          <w:sz w:val="22"/>
          <w:szCs w:val="22"/>
        </w:rPr>
        <w:t xml:space="preserve">, </w:t>
      </w:r>
      <w:r w:rsidRPr="002B6BDA">
        <w:rPr>
          <w:rFonts w:ascii="Arial" w:hAnsi="Arial" w:cs="Arial"/>
          <w:noProof/>
          <w:sz w:val="22"/>
          <w:szCs w:val="22"/>
        </w:rPr>
        <w:t>se va studia unitar ș</w:t>
      </w:r>
      <w:r w:rsidR="009E7B9B" w:rsidRPr="002B6BDA">
        <w:rPr>
          <w:rFonts w:ascii="Arial" w:hAnsi="Arial" w:cs="Arial"/>
          <w:noProof/>
          <w:sz w:val="22"/>
          <w:szCs w:val="22"/>
        </w:rPr>
        <w:t xml:space="preserve">i coroborat o </w:t>
      </w:r>
      <w:r w:rsidRPr="002B6BDA">
        <w:rPr>
          <w:rFonts w:ascii="Arial" w:hAnsi="Arial" w:cs="Arial"/>
          <w:noProof/>
          <w:sz w:val="22"/>
          <w:szCs w:val="22"/>
        </w:rPr>
        <w:t>zonă</w:t>
      </w:r>
      <w:r w:rsidR="0047356E">
        <w:rPr>
          <w:rFonts w:ascii="Arial" w:hAnsi="Arial" w:cs="Arial"/>
          <w:noProof/>
          <w:sz w:val="22"/>
          <w:szCs w:val="22"/>
        </w:rPr>
        <w:t xml:space="preserve"> </w:t>
      </w:r>
      <w:r w:rsidR="009E7B9B" w:rsidRPr="002B6BDA">
        <w:rPr>
          <w:rFonts w:ascii="Arial" w:hAnsi="Arial" w:cs="Arial"/>
          <w:noProof/>
          <w:sz w:val="22"/>
          <w:szCs w:val="22"/>
        </w:rPr>
        <w:t xml:space="preserve">mult mai mare </w:t>
      </w:r>
      <w:r w:rsidRPr="002B6BDA">
        <w:rPr>
          <w:rFonts w:ascii="Arial" w:hAnsi="Arial" w:cs="Arial"/>
          <w:noProof/>
          <w:sz w:val="22"/>
          <w:szCs w:val="22"/>
        </w:rPr>
        <w:t>ce va face studiul documentaț</w:t>
      </w:r>
      <w:r w:rsidR="00C542E4" w:rsidRPr="002B6BDA">
        <w:rPr>
          <w:rFonts w:ascii="Arial" w:hAnsi="Arial" w:cs="Arial"/>
          <w:noProof/>
          <w:sz w:val="22"/>
          <w:szCs w:val="22"/>
        </w:rPr>
        <w:t xml:space="preserve">iei de urbanism </w:t>
      </w:r>
      <w:r w:rsidRPr="002B6BDA">
        <w:rPr>
          <w:rFonts w:ascii="Arial" w:hAnsi="Arial" w:cs="Arial"/>
          <w:noProof/>
          <w:sz w:val="22"/>
          <w:szCs w:val="22"/>
        </w:rPr>
        <w:t>ș</w:t>
      </w:r>
      <w:r w:rsidR="009E7B9B" w:rsidRPr="002B6BDA">
        <w:rPr>
          <w:rFonts w:ascii="Arial" w:hAnsi="Arial" w:cs="Arial"/>
          <w:noProof/>
          <w:sz w:val="22"/>
          <w:szCs w:val="22"/>
        </w:rPr>
        <w:t xml:space="preserve">i va fi </w:t>
      </w:r>
      <w:r w:rsidRPr="002B6BDA">
        <w:rPr>
          <w:rFonts w:ascii="Arial" w:hAnsi="Arial" w:cs="Arial"/>
          <w:noProof/>
          <w:sz w:val="22"/>
          <w:szCs w:val="22"/>
        </w:rPr>
        <w:t xml:space="preserve"> delimitată</w:t>
      </w:r>
      <w:r w:rsidR="004547EA" w:rsidRPr="002B6BDA">
        <w:rPr>
          <w:rFonts w:ascii="Arial" w:hAnsi="Arial" w:cs="Arial"/>
          <w:noProof/>
          <w:sz w:val="22"/>
          <w:szCs w:val="22"/>
        </w:rPr>
        <w:t xml:space="preserve"> astfel:</w:t>
      </w:r>
    </w:p>
    <w:p w:rsidR="001F6905" w:rsidRPr="002B6BDA" w:rsidRDefault="0047356E" w:rsidP="0047356E">
      <w:pPr>
        <w:pStyle w:val="Default"/>
        <w:spacing w:before="120"/>
        <w:ind w:firstLine="425"/>
        <w:jc w:val="both"/>
        <w:rPr>
          <w:rFonts w:ascii="Arial" w:hAnsi="Arial" w:cs="Arial"/>
          <w:noProof/>
          <w:sz w:val="22"/>
          <w:szCs w:val="22"/>
        </w:rPr>
      </w:pPr>
      <w:r>
        <w:rPr>
          <w:rFonts w:ascii="Arial" w:hAnsi="Arial" w:cs="Arial"/>
          <w:noProof/>
          <w:sz w:val="22"/>
          <w:szCs w:val="22"/>
        </w:rPr>
        <w:t xml:space="preserve"> </w:t>
      </w:r>
      <w:r w:rsidR="00123D9F" w:rsidRPr="002B6BDA">
        <w:rPr>
          <w:rFonts w:ascii="Arial" w:hAnsi="Arial" w:cs="Arial"/>
          <w:noProof/>
          <w:sz w:val="22"/>
          <w:szCs w:val="22"/>
        </w:rPr>
        <w:t xml:space="preserve">- La Nord </w:t>
      </w:r>
      <w:r w:rsidR="00674EE0" w:rsidRPr="002B6BDA">
        <w:rPr>
          <w:rFonts w:ascii="Arial" w:hAnsi="Arial" w:cs="Arial"/>
          <w:noProof/>
          <w:sz w:val="22"/>
          <w:szCs w:val="22"/>
        </w:rPr>
        <w:t>–teren identificat cu IE 206744</w:t>
      </w:r>
      <w:r w:rsidR="00A129C9" w:rsidRPr="002B6BDA">
        <w:rPr>
          <w:rFonts w:ascii="Arial" w:hAnsi="Arial" w:cs="Arial"/>
          <w:noProof/>
          <w:sz w:val="22"/>
          <w:szCs w:val="22"/>
        </w:rPr>
        <w:t>;</w:t>
      </w:r>
    </w:p>
    <w:p w:rsidR="001F6905" w:rsidRPr="002B6BDA" w:rsidRDefault="00123D9F" w:rsidP="001F6905">
      <w:pPr>
        <w:pStyle w:val="Default"/>
        <w:ind w:firstLine="426"/>
        <w:jc w:val="both"/>
        <w:rPr>
          <w:rFonts w:ascii="Arial" w:hAnsi="Arial" w:cs="Arial"/>
          <w:noProof/>
          <w:sz w:val="22"/>
          <w:szCs w:val="22"/>
        </w:rPr>
      </w:pPr>
      <w:r w:rsidRPr="002B6BDA">
        <w:rPr>
          <w:rFonts w:ascii="Arial" w:hAnsi="Arial" w:cs="Arial"/>
          <w:noProof/>
          <w:sz w:val="22"/>
          <w:szCs w:val="22"/>
        </w:rPr>
        <w:t xml:space="preserve"> - La Sud </w:t>
      </w:r>
      <w:r w:rsidR="00674EE0" w:rsidRPr="002B6BDA">
        <w:rPr>
          <w:rFonts w:ascii="Arial" w:hAnsi="Arial" w:cs="Arial"/>
          <w:noProof/>
          <w:sz w:val="22"/>
          <w:szCs w:val="22"/>
        </w:rPr>
        <w:t>–terenuri identificate cu IE 217398 si IE 211692</w:t>
      </w:r>
      <w:r w:rsidR="00A129C9" w:rsidRPr="002B6BDA">
        <w:rPr>
          <w:rFonts w:ascii="Arial" w:hAnsi="Arial" w:cs="Arial"/>
          <w:noProof/>
          <w:sz w:val="22"/>
          <w:szCs w:val="22"/>
        </w:rPr>
        <w:t>;</w:t>
      </w:r>
    </w:p>
    <w:p w:rsidR="001F6905" w:rsidRPr="002B6BDA" w:rsidRDefault="00123D9F" w:rsidP="001F6905">
      <w:pPr>
        <w:pStyle w:val="Default"/>
        <w:ind w:firstLine="426"/>
        <w:jc w:val="both"/>
        <w:rPr>
          <w:rFonts w:ascii="Arial" w:hAnsi="Arial" w:cs="Arial"/>
          <w:noProof/>
          <w:sz w:val="22"/>
          <w:szCs w:val="22"/>
        </w:rPr>
      </w:pPr>
      <w:r w:rsidRPr="002B6BDA">
        <w:rPr>
          <w:rFonts w:ascii="Arial" w:hAnsi="Arial" w:cs="Arial"/>
          <w:noProof/>
          <w:sz w:val="22"/>
          <w:szCs w:val="22"/>
        </w:rPr>
        <w:t xml:space="preserve"> - La Est </w:t>
      </w:r>
      <w:r w:rsidR="006F6509" w:rsidRPr="002B6BDA">
        <w:rPr>
          <w:rFonts w:ascii="Arial" w:hAnsi="Arial" w:cs="Arial"/>
          <w:noProof/>
          <w:sz w:val="22"/>
          <w:szCs w:val="22"/>
        </w:rPr>
        <w:t>–Marea Neagră</w:t>
      </w:r>
      <w:r w:rsidR="00A129C9" w:rsidRPr="002B6BDA">
        <w:rPr>
          <w:rFonts w:ascii="Arial" w:hAnsi="Arial" w:cs="Arial"/>
          <w:noProof/>
          <w:sz w:val="22"/>
          <w:szCs w:val="22"/>
        </w:rPr>
        <w:t>;</w:t>
      </w:r>
    </w:p>
    <w:p w:rsidR="00123D9F" w:rsidRPr="002B6BDA" w:rsidRDefault="00123D9F" w:rsidP="001F6905">
      <w:pPr>
        <w:pStyle w:val="Default"/>
        <w:ind w:firstLine="426"/>
        <w:jc w:val="both"/>
        <w:rPr>
          <w:rFonts w:ascii="Arial" w:hAnsi="Arial" w:cs="Arial"/>
          <w:noProof/>
          <w:sz w:val="22"/>
          <w:szCs w:val="22"/>
        </w:rPr>
      </w:pPr>
      <w:r w:rsidRPr="002B6BDA">
        <w:rPr>
          <w:rFonts w:ascii="Arial" w:hAnsi="Arial" w:cs="Arial"/>
          <w:noProof/>
          <w:sz w:val="22"/>
          <w:szCs w:val="22"/>
        </w:rPr>
        <w:t xml:space="preserve"> - La Vest </w:t>
      </w:r>
      <w:r w:rsidR="006F6509" w:rsidRPr="002B6BDA">
        <w:rPr>
          <w:rFonts w:ascii="Arial" w:hAnsi="Arial" w:cs="Arial"/>
          <w:noProof/>
          <w:sz w:val="22"/>
          <w:szCs w:val="22"/>
        </w:rPr>
        <w:t>–terenuri identificate cu IE 200133, IE 204194, IE 203051.</w:t>
      </w:r>
    </w:p>
    <w:p w:rsidR="00A129C9" w:rsidRPr="002B6BDA" w:rsidRDefault="00C542E4" w:rsidP="001731A8">
      <w:pPr>
        <w:pStyle w:val="Footer"/>
        <w:tabs>
          <w:tab w:val="clear" w:pos="4680"/>
          <w:tab w:val="clear" w:pos="9360"/>
          <w:tab w:val="left" w:pos="567"/>
          <w:tab w:val="center" w:pos="709"/>
          <w:tab w:val="right" w:pos="9072"/>
        </w:tabs>
        <w:jc w:val="both"/>
        <w:rPr>
          <w:rFonts w:ascii="Arial" w:hAnsi="Arial" w:cs="Arial"/>
          <w:noProof/>
          <w:lang w:val="ro-RO" w:eastAsia="ro-RO"/>
        </w:rPr>
      </w:pPr>
      <w:r w:rsidRPr="002B6BDA">
        <w:rPr>
          <w:rFonts w:ascii="Arial" w:hAnsi="Arial" w:cs="Arial"/>
          <w:noProof/>
          <w:lang w:val="ro-RO" w:eastAsia="ro-RO"/>
        </w:rPr>
        <w:tab/>
      </w:r>
    </w:p>
    <w:p w:rsidR="004547EA" w:rsidRPr="002B6BDA" w:rsidRDefault="00A129C9" w:rsidP="001731A8">
      <w:pPr>
        <w:pStyle w:val="Footer"/>
        <w:tabs>
          <w:tab w:val="clear" w:pos="4680"/>
          <w:tab w:val="clear" w:pos="9360"/>
          <w:tab w:val="left" w:pos="567"/>
          <w:tab w:val="center" w:pos="709"/>
          <w:tab w:val="right" w:pos="9072"/>
        </w:tabs>
        <w:jc w:val="both"/>
        <w:rPr>
          <w:rFonts w:ascii="Arial" w:hAnsi="Arial" w:cs="Arial"/>
          <w:noProof/>
          <w:lang w:val="ro-RO" w:eastAsia="ro-RO"/>
        </w:rPr>
      </w:pPr>
      <w:r w:rsidRPr="002B6BDA">
        <w:rPr>
          <w:rFonts w:ascii="Arial" w:hAnsi="Arial" w:cs="Arial"/>
          <w:noProof/>
          <w:lang w:val="ro-RO" w:eastAsia="ro-RO"/>
        </w:rPr>
        <w:tab/>
      </w:r>
      <w:r w:rsidR="003A5B0D" w:rsidRPr="002B6BDA">
        <w:rPr>
          <w:rFonts w:ascii="Arial" w:hAnsi="Arial" w:cs="Arial"/>
          <w:noProof/>
          <w:lang w:val="ro-RO" w:eastAsia="ro-RO"/>
        </w:rPr>
        <w:t>Prin Planul U</w:t>
      </w:r>
      <w:r w:rsidR="009E636E" w:rsidRPr="002B6BDA">
        <w:rPr>
          <w:rFonts w:ascii="Arial" w:hAnsi="Arial" w:cs="Arial"/>
          <w:noProof/>
          <w:lang w:val="ro-RO" w:eastAsia="ro-RO"/>
        </w:rPr>
        <w:t>rbanistic Z</w:t>
      </w:r>
      <w:r w:rsidR="004547EA" w:rsidRPr="002B6BDA">
        <w:rPr>
          <w:rFonts w:ascii="Arial" w:hAnsi="Arial" w:cs="Arial"/>
          <w:noProof/>
          <w:lang w:val="ro-RO" w:eastAsia="ro-RO"/>
        </w:rPr>
        <w:t>onal se vor stabili reglementări noi cu privire la: regimul de construire, funcţiunea amplasamentului, înălţimea maximă admisă, coeficientul de utilizare a terenului (C</w:t>
      </w:r>
      <w:r w:rsidR="009E636E" w:rsidRPr="002B6BDA">
        <w:rPr>
          <w:rFonts w:ascii="Arial" w:hAnsi="Arial" w:cs="Arial"/>
          <w:noProof/>
          <w:lang w:val="ro-RO" w:eastAsia="ro-RO"/>
        </w:rPr>
        <w:t>.</w:t>
      </w:r>
      <w:r w:rsidR="004547EA" w:rsidRPr="002B6BDA">
        <w:rPr>
          <w:rFonts w:ascii="Arial" w:hAnsi="Arial" w:cs="Arial"/>
          <w:noProof/>
          <w:lang w:val="ro-RO" w:eastAsia="ro-RO"/>
        </w:rPr>
        <w:t>U</w:t>
      </w:r>
      <w:r w:rsidR="009E636E" w:rsidRPr="002B6BDA">
        <w:rPr>
          <w:rFonts w:ascii="Arial" w:hAnsi="Arial" w:cs="Arial"/>
          <w:noProof/>
          <w:lang w:val="ro-RO" w:eastAsia="ro-RO"/>
        </w:rPr>
        <w:t>.</w:t>
      </w:r>
      <w:r w:rsidR="004547EA" w:rsidRPr="002B6BDA">
        <w:rPr>
          <w:rFonts w:ascii="Arial" w:hAnsi="Arial" w:cs="Arial"/>
          <w:noProof/>
          <w:lang w:val="ro-RO" w:eastAsia="ro-RO"/>
        </w:rPr>
        <w:t>T</w:t>
      </w:r>
      <w:r w:rsidR="009E636E" w:rsidRPr="002B6BDA">
        <w:rPr>
          <w:rFonts w:ascii="Arial" w:hAnsi="Arial" w:cs="Arial"/>
          <w:noProof/>
          <w:lang w:val="ro-RO" w:eastAsia="ro-RO"/>
        </w:rPr>
        <w:t>.</w:t>
      </w:r>
      <w:r w:rsidR="004547EA" w:rsidRPr="002B6BDA">
        <w:rPr>
          <w:rFonts w:ascii="Arial" w:hAnsi="Arial" w:cs="Arial"/>
          <w:noProof/>
          <w:lang w:val="ro-RO" w:eastAsia="ro-RO"/>
        </w:rPr>
        <w:t>), procentul de ocupare a terenului (P</w:t>
      </w:r>
      <w:r w:rsidR="009E636E" w:rsidRPr="002B6BDA">
        <w:rPr>
          <w:rFonts w:ascii="Arial" w:hAnsi="Arial" w:cs="Arial"/>
          <w:noProof/>
          <w:lang w:val="ro-RO" w:eastAsia="ro-RO"/>
        </w:rPr>
        <w:t>.</w:t>
      </w:r>
      <w:r w:rsidR="004547EA" w:rsidRPr="002B6BDA">
        <w:rPr>
          <w:rFonts w:ascii="Arial" w:hAnsi="Arial" w:cs="Arial"/>
          <w:noProof/>
          <w:lang w:val="ro-RO" w:eastAsia="ro-RO"/>
        </w:rPr>
        <w:t>O</w:t>
      </w:r>
      <w:r w:rsidR="009E636E" w:rsidRPr="002B6BDA">
        <w:rPr>
          <w:rFonts w:ascii="Arial" w:hAnsi="Arial" w:cs="Arial"/>
          <w:noProof/>
          <w:lang w:val="ro-RO" w:eastAsia="ro-RO"/>
        </w:rPr>
        <w:t>.</w:t>
      </w:r>
      <w:r w:rsidR="004547EA" w:rsidRPr="002B6BDA">
        <w:rPr>
          <w:rFonts w:ascii="Arial" w:hAnsi="Arial" w:cs="Arial"/>
          <w:noProof/>
          <w:lang w:val="ro-RO" w:eastAsia="ro-RO"/>
        </w:rPr>
        <w:t>T</w:t>
      </w:r>
      <w:r w:rsidR="009E636E" w:rsidRPr="002B6BDA">
        <w:rPr>
          <w:rFonts w:ascii="Arial" w:hAnsi="Arial" w:cs="Arial"/>
          <w:noProof/>
          <w:lang w:val="ro-RO" w:eastAsia="ro-RO"/>
        </w:rPr>
        <w:t>.</w:t>
      </w:r>
      <w:r w:rsidR="004547EA" w:rsidRPr="002B6BDA">
        <w:rPr>
          <w:rFonts w:ascii="Arial" w:hAnsi="Arial" w:cs="Arial"/>
          <w:noProof/>
          <w:lang w:val="ro-RO" w:eastAsia="ro-RO"/>
        </w:rPr>
        <w:t>), retragerea clădirilor faţă de aliniament şi distanţele faţă de limitele laterale şi posterioare ale parcelei</w:t>
      </w:r>
      <w:r w:rsidR="003A5B0D" w:rsidRPr="002B6BDA">
        <w:rPr>
          <w:rFonts w:ascii="Arial" w:hAnsi="Arial" w:cs="Arial"/>
          <w:noProof/>
          <w:lang w:val="ro-RO" w:eastAsia="ro-RO"/>
        </w:rPr>
        <w:t>.</w:t>
      </w:r>
    </w:p>
    <w:p w:rsidR="006F686B" w:rsidRPr="002B6BDA" w:rsidRDefault="006F686B" w:rsidP="001731A8">
      <w:pPr>
        <w:pStyle w:val="Footer"/>
        <w:tabs>
          <w:tab w:val="clear" w:pos="4680"/>
          <w:tab w:val="clear" w:pos="9360"/>
          <w:tab w:val="left" w:pos="567"/>
          <w:tab w:val="center" w:pos="709"/>
          <w:tab w:val="right" w:pos="9072"/>
        </w:tabs>
        <w:jc w:val="both"/>
        <w:rPr>
          <w:rFonts w:ascii="Arial" w:hAnsi="Arial" w:cs="Arial"/>
          <w:i/>
          <w:noProof/>
          <w:lang w:val="ro-RO" w:eastAsia="ro-RO"/>
        </w:rPr>
      </w:pPr>
    </w:p>
    <w:p w:rsidR="0099540C" w:rsidRPr="002B6BDA" w:rsidRDefault="004547EA" w:rsidP="00E4065F">
      <w:pPr>
        <w:tabs>
          <w:tab w:val="left" w:pos="426"/>
        </w:tabs>
        <w:spacing w:line="240" w:lineRule="auto"/>
        <w:jc w:val="both"/>
        <w:rPr>
          <w:rFonts w:ascii="Arial" w:hAnsi="Arial" w:cs="Arial"/>
          <w:noProof/>
          <w:lang w:val="ro-RO" w:eastAsia="ro-RO"/>
        </w:rPr>
      </w:pPr>
      <w:r w:rsidRPr="002B6BDA">
        <w:rPr>
          <w:rFonts w:ascii="Arial" w:hAnsi="Arial" w:cs="Arial"/>
          <w:noProof/>
          <w:lang w:val="ro-RO" w:eastAsia="ro-RO"/>
        </w:rPr>
        <w:tab/>
      </w:r>
      <w:r w:rsidR="00E4065F" w:rsidRPr="002B6BDA">
        <w:rPr>
          <w:rFonts w:ascii="Arial" w:hAnsi="Arial" w:cs="Arial"/>
          <w:noProof/>
          <w:lang w:val="ro-RO" w:eastAsia="ro-RO"/>
        </w:rPr>
        <w:tab/>
        <w:t>Loturile ce au generat</w:t>
      </w:r>
      <w:r w:rsidR="00335E2F">
        <w:rPr>
          <w:rFonts w:ascii="Arial" w:hAnsi="Arial" w:cs="Arial"/>
          <w:noProof/>
          <w:lang w:val="ro-RO" w:eastAsia="ro-RO"/>
        </w:rPr>
        <w:t xml:space="preserve"> actuala documentație de tip</w:t>
      </w:r>
      <w:r w:rsidR="00E4065F" w:rsidRPr="002B6BDA">
        <w:rPr>
          <w:rFonts w:ascii="Arial" w:hAnsi="Arial" w:cs="Arial"/>
          <w:noProof/>
          <w:lang w:val="ro-RO" w:eastAsia="ro-RO"/>
        </w:rPr>
        <w:t xml:space="preserve"> P.U.Z. sunt identificate cu numerele cadastrale după cum urmează:</w:t>
      </w:r>
    </w:p>
    <w:p w:rsidR="00E4065F" w:rsidRPr="002B6BDA" w:rsidRDefault="00E4065F" w:rsidP="00E4065F">
      <w:pPr>
        <w:pStyle w:val="ListParagraph"/>
        <w:numPr>
          <w:ilvl w:val="0"/>
          <w:numId w:val="33"/>
        </w:numPr>
        <w:tabs>
          <w:tab w:val="left" w:pos="426"/>
        </w:tabs>
        <w:ind w:hanging="180"/>
        <w:jc w:val="both"/>
        <w:rPr>
          <w:rFonts w:cs="Arial"/>
          <w:noProof/>
          <w:sz w:val="22"/>
          <w:szCs w:val="22"/>
          <w:lang w:eastAsia="ro-RO"/>
        </w:rPr>
      </w:pPr>
      <w:r w:rsidRPr="002B6BDA">
        <w:rPr>
          <w:rFonts w:cs="Arial"/>
          <w:noProof/>
          <w:sz w:val="22"/>
          <w:szCs w:val="22"/>
          <w:lang w:eastAsia="ro-RO"/>
        </w:rPr>
        <w:t>Lot 304, N.C. = 203049 în suprafață de 2500,00 mp.</w:t>
      </w:r>
    </w:p>
    <w:p w:rsidR="00E4065F" w:rsidRPr="002B6BDA" w:rsidRDefault="00E4065F" w:rsidP="00E4065F">
      <w:pPr>
        <w:pStyle w:val="ListParagraph"/>
        <w:numPr>
          <w:ilvl w:val="0"/>
          <w:numId w:val="33"/>
        </w:numPr>
        <w:tabs>
          <w:tab w:val="left" w:pos="426"/>
        </w:tabs>
        <w:ind w:hanging="180"/>
        <w:jc w:val="both"/>
        <w:rPr>
          <w:rFonts w:cs="Arial"/>
          <w:noProof/>
          <w:sz w:val="22"/>
          <w:szCs w:val="22"/>
          <w:lang w:eastAsia="ro-RO"/>
        </w:rPr>
      </w:pPr>
      <w:r w:rsidRPr="002B6BDA">
        <w:rPr>
          <w:rFonts w:cs="Arial"/>
          <w:noProof/>
          <w:sz w:val="22"/>
          <w:szCs w:val="22"/>
          <w:lang w:eastAsia="ro-RO"/>
        </w:rPr>
        <w:t>Lot 304A, N.C. = 203111 în suprafață de 500,00 mp.</w:t>
      </w:r>
    </w:p>
    <w:p w:rsidR="00E4065F" w:rsidRPr="002B6BDA" w:rsidRDefault="00E4065F" w:rsidP="00E4065F">
      <w:pPr>
        <w:pStyle w:val="ListParagraph"/>
        <w:numPr>
          <w:ilvl w:val="0"/>
          <w:numId w:val="33"/>
        </w:numPr>
        <w:tabs>
          <w:tab w:val="left" w:pos="426"/>
        </w:tabs>
        <w:ind w:hanging="180"/>
        <w:jc w:val="both"/>
        <w:rPr>
          <w:rFonts w:cs="Arial"/>
          <w:noProof/>
          <w:sz w:val="22"/>
          <w:szCs w:val="22"/>
          <w:lang w:eastAsia="ro-RO"/>
        </w:rPr>
      </w:pPr>
      <w:r w:rsidRPr="002B6BDA">
        <w:rPr>
          <w:rFonts w:cs="Arial"/>
          <w:noProof/>
          <w:sz w:val="22"/>
          <w:szCs w:val="22"/>
          <w:lang w:eastAsia="ro-RO"/>
        </w:rPr>
        <w:t>Lot 304D, N.C. = 203072 în suprafață de 500,00 mp.</w:t>
      </w:r>
    </w:p>
    <w:p w:rsidR="00796951" w:rsidRPr="002B6BDA" w:rsidRDefault="00796951" w:rsidP="00796951">
      <w:pPr>
        <w:tabs>
          <w:tab w:val="left" w:pos="426"/>
        </w:tabs>
        <w:jc w:val="both"/>
        <w:rPr>
          <w:rFonts w:cs="Arial"/>
          <w:noProof/>
          <w:lang w:val="ro-RO" w:eastAsia="ro-RO"/>
        </w:rPr>
      </w:pPr>
      <w:r w:rsidRPr="002B6BDA">
        <w:rPr>
          <w:rFonts w:cs="Arial"/>
          <w:noProof/>
          <w:lang w:val="ro-RO" w:eastAsia="ro-RO"/>
        </w:rPr>
        <w:tab/>
      </w:r>
    </w:p>
    <w:p w:rsidR="00455566" w:rsidRPr="002B6BDA" w:rsidRDefault="00455566" w:rsidP="00796951">
      <w:pPr>
        <w:tabs>
          <w:tab w:val="left" w:pos="426"/>
        </w:tabs>
        <w:jc w:val="both"/>
        <w:rPr>
          <w:rFonts w:cs="Arial"/>
          <w:noProof/>
          <w:lang w:val="ro-RO" w:eastAsia="ro-RO"/>
        </w:rPr>
      </w:pPr>
    </w:p>
    <w:p w:rsidR="00455566" w:rsidRPr="002B6BDA" w:rsidRDefault="00455566" w:rsidP="00796951">
      <w:pPr>
        <w:tabs>
          <w:tab w:val="left" w:pos="426"/>
        </w:tabs>
        <w:jc w:val="both"/>
        <w:rPr>
          <w:rFonts w:cs="Arial"/>
          <w:noProof/>
          <w:lang w:val="ro-RO" w:eastAsia="ro-RO"/>
        </w:rPr>
      </w:pPr>
    </w:p>
    <w:p w:rsidR="00796951" w:rsidRPr="002B6BDA" w:rsidRDefault="00796951" w:rsidP="00796951">
      <w:pPr>
        <w:tabs>
          <w:tab w:val="left" w:pos="426"/>
        </w:tabs>
        <w:jc w:val="both"/>
        <w:rPr>
          <w:rFonts w:ascii="Arial" w:hAnsi="Arial" w:cs="Arial"/>
          <w:noProof/>
          <w:lang w:val="ro-RO"/>
        </w:rPr>
      </w:pPr>
      <w:r w:rsidRPr="002B6BDA">
        <w:rPr>
          <w:rFonts w:ascii="Arial" w:hAnsi="Arial" w:cs="Arial"/>
          <w:noProof/>
          <w:lang w:val="ro-RO"/>
        </w:rPr>
        <w:lastRenderedPageBreak/>
        <w:tab/>
        <w:t>Coordonatele stereo ’70 aferente terenurilor care au generat P.U.Z. sunt:</w:t>
      </w:r>
    </w:p>
    <w:p w:rsidR="00796951" w:rsidRPr="002B6BDA" w:rsidRDefault="00796951" w:rsidP="00796951">
      <w:pPr>
        <w:tabs>
          <w:tab w:val="left" w:pos="426"/>
        </w:tabs>
        <w:jc w:val="both"/>
        <w:rPr>
          <w:rFonts w:ascii="Arial" w:hAnsi="Arial" w:cs="Arial"/>
          <w:noProof/>
          <w:vanish/>
          <w:lang w:val="ro-RO"/>
          <w:specVanish/>
        </w:rPr>
      </w:pPr>
      <w:r w:rsidRPr="002B6BDA">
        <w:rPr>
          <w:rFonts w:ascii="Arial" w:hAnsi="Arial" w:cs="Arial"/>
          <w:noProof/>
          <w:lang w:val="ro-RO"/>
        </w:rPr>
        <w:tab/>
      </w:r>
      <w:r w:rsidRPr="002B6BDA">
        <w:rPr>
          <w:noProof/>
        </w:rPr>
        <w:drawing>
          <wp:inline distT="0" distB="0" distL="0" distR="0">
            <wp:extent cx="1981200" cy="19973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5649" cy="2021999"/>
                    </a:xfrm>
                    <a:prstGeom prst="rect">
                      <a:avLst/>
                    </a:prstGeom>
                  </pic:spPr>
                </pic:pic>
              </a:graphicData>
            </a:graphic>
          </wp:inline>
        </w:drawing>
      </w:r>
      <w:r w:rsidRPr="002B6BDA">
        <w:rPr>
          <w:noProof/>
        </w:rPr>
        <w:drawing>
          <wp:inline distT="0" distB="0" distL="0" distR="0">
            <wp:extent cx="1943824" cy="13893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049" b="3802"/>
                    <a:stretch/>
                  </pic:blipFill>
                  <pic:spPr bwMode="auto">
                    <a:xfrm>
                      <a:off x="0" y="0"/>
                      <a:ext cx="1978018" cy="1413821"/>
                    </a:xfrm>
                    <a:prstGeom prst="rect">
                      <a:avLst/>
                    </a:prstGeom>
                    <a:ln>
                      <a:noFill/>
                    </a:ln>
                    <a:extLst>
                      <a:ext uri="{53640926-AAD7-44D8-BBD7-CCE9431645EC}">
                        <a14:shadowObscured xmlns:a14="http://schemas.microsoft.com/office/drawing/2010/main"/>
                      </a:ext>
                    </a:extLst>
                  </pic:spPr>
                </pic:pic>
              </a:graphicData>
            </a:graphic>
          </wp:inline>
        </w:drawing>
      </w:r>
      <w:r w:rsidRPr="002B6BDA">
        <w:rPr>
          <w:noProof/>
        </w:rPr>
        <w:drawing>
          <wp:inline distT="0" distB="0" distL="0" distR="0">
            <wp:extent cx="1740094" cy="11847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85128" cy="1215406"/>
                    </a:xfrm>
                    <a:prstGeom prst="rect">
                      <a:avLst/>
                    </a:prstGeom>
                  </pic:spPr>
                </pic:pic>
              </a:graphicData>
            </a:graphic>
          </wp:inline>
        </w:drawing>
      </w:r>
    </w:p>
    <w:p w:rsidR="00796951" w:rsidRPr="002B6BDA" w:rsidRDefault="00796951" w:rsidP="0099540C">
      <w:pPr>
        <w:tabs>
          <w:tab w:val="left" w:pos="426"/>
        </w:tabs>
        <w:spacing w:line="240" w:lineRule="auto"/>
        <w:jc w:val="both"/>
        <w:rPr>
          <w:rFonts w:ascii="Arial" w:hAnsi="Arial" w:cs="Arial"/>
          <w:noProof/>
          <w:lang w:val="ro-RO"/>
        </w:rPr>
      </w:pPr>
    </w:p>
    <w:p w:rsidR="00161ABB" w:rsidRPr="002B6BDA" w:rsidRDefault="00E4065F" w:rsidP="00455566">
      <w:pPr>
        <w:tabs>
          <w:tab w:val="left" w:pos="426"/>
        </w:tabs>
        <w:spacing w:line="240" w:lineRule="auto"/>
        <w:jc w:val="both"/>
        <w:rPr>
          <w:rFonts w:ascii="Arial" w:hAnsi="Arial" w:cs="Arial"/>
          <w:noProof/>
          <w:lang w:val="ro-RO"/>
        </w:rPr>
      </w:pPr>
      <w:r w:rsidRPr="002B6BDA">
        <w:rPr>
          <w:rFonts w:ascii="Arial" w:hAnsi="Arial" w:cs="Arial"/>
          <w:noProof/>
          <w:lang w:val="ro-RO"/>
        </w:rPr>
        <w:tab/>
      </w:r>
      <w:r w:rsidR="0000380F" w:rsidRPr="002B6BDA">
        <w:rPr>
          <w:rFonts w:ascii="Arial" w:hAnsi="Arial" w:cs="Arial"/>
          <w:noProof/>
          <w:lang w:val="ro-RO"/>
        </w:rPr>
        <w:t>Suprafaț</w:t>
      </w:r>
      <w:r w:rsidR="004547EA" w:rsidRPr="002B6BDA">
        <w:rPr>
          <w:rFonts w:ascii="Arial" w:hAnsi="Arial" w:cs="Arial"/>
          <w:noProof/>
          <w:lang w:val="ro-RO"/>
        </w:rPr>
        <w:t xml:space="preserve">a </w:t>
      </w:r>
      <w:r w:rsidR="00762E6F" w:rsidRPr="002B6BDA">
        <w:rPr>
          <w:rFonts w:ascii="Arial" w:hAnsi="Arial" w:cs="Arial"/>
          <w:noProof/>
          <w:lang w:val="ro-RO"/>
        </w:rPr>
        <w:t xml:space="preserve">totală a </w:t>
      </w:r>
      <w:r w:rsidR="004547EA" w:rsidRPr="002B6BDA">
        <w:rPr>
          <w:rFonts w:ascii="Arial" w:hAnsi="Arial" w:cs="Arial"/>
          <w:noProof/>
          <w:lang w:val="ro-RO"/>
        </w:rPr>
        <w:t>zonei studiate</w:t>
      </w:r>
      <w:r w:rsidR="0074771D" w:rsidRPr="002B6BDA">
        <w:rPr>
          <w:rFonts w:ascii="Arial" w:hAnsi="Arial" w:cs="Arial"/>
          <w:noProof/>
          <w:lang w:val="ro-RO"/>
        </w:rPr>
        <w:t xml:space="preserve"> prin P.U.Z.</w:t>
      </w:r>
      <w:r w:rsidR="004547EA" w:rsidRPr="002B6BDA">
        <w:rPr>
          <w:rFonts w:ascii="Arial" w:hAnsi="Arial" w:cs="Arial"/>
          <w:noProof/>
          <w:lang w:val="ro-RO"/>
        </w:rPr>
        <w:t xml:space="preserve"> este de </w:t>
      </w:r>
      <w:r w:rsidRPr="002B6BDA">
        <w:rPr>
          <w:rFonts w:ascii="Arial" w:hAnsi="Arial" w:cs="Arial"/>
          <w:noProof/>
          <w:lang w:val="ro-RO"/>
        </w:rPr>
        <w:t xml:space="preserve">aproximativ </w:t>
      </w:r>
      <w:r w:rsidRPr="002B6BDA">
        <w:rPr>
          <w:rFonts w:ascii="Arial" w:hAnsi="Arial" w:cs="Arial"/>
          <w:b/>
          <w:noProof/>
          <w:lang w:val="ro-RO"/>
        </w:rPr>
        <w:t>26</w:t>
      </w:r>
      <w:r w:rsidR="00335E2F">
        <w:rPr>
          <w:rFonts w:ascii="Arial" w:hAnsi="Arial" w:cs="Arial"/>
          <w:b/>
          <w:noProof/>
          <w:lang w:val="ro-RO"/>
        </w:rPr>
        <w:t>.</w:t>
      </w:r>
      <w:r w:rsidRPr="002B6BDA">
        <w:rPr>
          <w:rFonts w:ascii="Arial" w:hAnsi="Arial" w:cs="Arial"/>
          <w:b/>
          <w:noProof/>
          <w:lang w:val="ro-RO"/>
        </w:rPr>
        <w:t>218,48</w:t>
      </w:r>
      <w:r w:rsidR="00161ABB" w:rsidRPr="002B6BDA">
        <w:rPr>
          <w:rFonts w:ascii="Arial" w:hAnsi="Arial" w:cs="Arial"/>
          <w:b/>
          <w:noProof/>
          <w:lang w:val="ro-RO"/>
        </w:rPr>
        <w:t xml:space="preserve"> mp.</w:t>
      </w:r>
      <w:r w:rsidR="00625EE5">
        <w:rPr>
          <w:rFonts w:ascii="Arial" w:hAnsi="Arial" w:cs="Arial"/>
          <w:b/>
          <w:noProof/>
          <w:lang w:val="ro-RO"/>
        </w:rPr>
        <w:t xml:space="preserve"> (2,62 ha)</w:t>
      </w:r>
      <w:r w:rsidRPr="002B6BDA">
        <w:rPr>
          <w:rFonts w:ascii="Arial" w:hAnsi="Arial" w:cs="Arial"/>
          <w:noProof/>
          <w:lang w:val="ro-RO"/>
        </w:rPr>
        <w:t>.</w:t>
      </w:r>
    </w:p>
    <w:p w:rsidR="00C542E4" w:rsidRPr="002B6BDA" w:rsidRDefault="00C542E4" w:rsidP="00C542E4">
      <w:pPr>
        <w:pStyle w:val="Heading2"/>
        <w:widowControl w:val="0"/>
        <w:numPr>
          <w:ilvl w:val="0"/>
          <w:numId w:val="0"/>
        </w:numPr>
        <w:pBdr>
          <w:top w:val="single" w:sz="4" w:space="1" w:color="auto"/>
          <w:left w:val="single" w:sz="4" w:space="4" w:color="auto"/>
          <w:bottom w:val="single" w:sz="4" w:space="1" w:color="auto"/>
          <w:right w:val="single" w:sz="4" w:space="4" w:color="auto"/>
        </w:pBdr>
        <w:shd w:val="clear" w:color="auto" w:fill="09AF9B"/>
        <w:suppressAutoHyphens w:val="0"/>
        <w:autoSpaceDE w:val="0"/>
        <w:autoSpaceDN w:val="0"/>
        <w:adjustRightInd w:val="0"/>
        <w:ind w:left="426" w:right="27" w:hanging="426"/>
        <w:jc w:val="both"/>
        <w:rPr>
          <w:rFonts w:asciiTheme="minorHAnsi" w:eastAsia="Times New Roman" w:hAnsiTheme="minorHAnsi" w:cstheme="minorHAnsi"/>
          <w:noProof/>
          <w:color w:val="auto"/>
          <w:sz w:val="24"/>
          <w:szCs w:val="24"/>
          <w:lang w:eastAsia="en-US"/>
        </w:rPr>
      </w:pPr>
      <w:r w:rsidRPr="002B6BDA">
        <w:rPr>
          <w:rFonts w:asciiTheme="minorHAnsi" w:eastAsia="Times New Roman" w:hAnsiTheme="minorHAnsi" w:cstheme="minorHAnsi"/>
          <w:noProof/>
          <w:color w:val="auto"/>
          <w:sz w:val="24"/>
          <w:szCs w:val="24"/>
          <w:lang w:eastAsia="en-US"/>
        </w:rPr>
        <w:t>1.3</w:t>
      </w:r>
      <w:r w:rsidR="00A22965">
        <w:rPr>
          <w:rFonts w:asciiTheme="minorHAnsi" w:eastAsia="Times New Roman" w:hAnsiTheme="minorHAnsi" w:cstheme="minorHAnsi"/>
          <w:noProof/>
          <w:color w:val="auto"/>
          <w:sz w:val="24"/>
          <w:szCs w:val="24"/>
          <w:lang w:eastAsia="en-US"/>
        </w:rPr>
        <w:t xml:space="preserve"> </w:t>
      </w:r>
      <w:r w:rsidRPr="002B6BDA">
        <w:rPr>
          <w:rFonts w:asciiTheme="minorHAnsi" w:eastAsia="Times New Roman" w:hAnsiTheme="minorHAnsi" w:cstheme="minorHAnsi"/>
          <w:noProof/>
          <w:color w:val="auto"/>
          <w:sz w:val="24"/>
          <w:szCs w:val="24"/>
          <w:lang w:eastAsia="en-US"/>
        </w:rPr>
        <w:t>SURSE DOCUMENTARE</w:t>
      </w:r>
    </w:p>
    <w:p w:rsidR="004547EA" w:rsidRPr="002B6BDA" w:rsidRDefault="004547EA" w:rsidP="004547EA">
      <w:pPr>
        <w:pStyle w:val="Footer"/>
        <w:jc w:val="both"/>
        <w:rPr>
          <w:rFonts w:ascii="Arial" w:hAnsi="Arial"/>
          <w:b/>
          <w:noProof/>
          <w:lang w:val="ro-RO"/>
        </w:rPr>
      </w:pPr>
    </w:p>
    <w:p w:rsidR="004547EA" w:rsidRPr="002B6BDA" w:rsidRDefault="004547EA" w:rsidP="004547EA">
      <w:pPr>
        <w:pStyle w:val="Footer"/>
        <w:ind w:firstLine="360"/>
        <w:jc w:val="both"/>
        <w:rPr>
          <w:rFonts w:ascii="Arial" w:hAnsi="Arial"/>
          <w:noProof/>
          <w:lang w:val="ro-RO"/>
        </w:rPr>
      </w:pPr>
      <w:r w:rsidRPr="002B6BDA">
        <w:rPr>
          <w:rFonts w:ascii="Arial" w:hAnsi="Arial"/>
          <w:noProof/>
          <w:lang w:val="ro-RO"/>
        </w:rPr>
        <w:t>A</w:t>
      </w:r>
      <w:r w:rsidR="00D23165" w:rsidRPr="002B6BDA">
        <w:rPr>
          <w:rFonts w:ascii="Arial" w:hAnsi="Arial"/>
          <w:noProof/>
          <w:lang w:val="ro-RO"/>
        </w:rPr>
        <w:t>naliza situaț</w:t>
      </w:r>
      <w:r w:rsidRPr="002B6BDA">
        <w:rPr>
          <w:rFonts w:ascii="Arial" w:hAnsi="Arial"/>
          <w:noProof/>
          <w:lang w:val="ro-RO"/>
        </w:rPr>
        <w:t>iei existente</w:t>
      </w:r>
      <w:r w:rsidR="00D23165" w:rsidRPr="002B6BDA">
        <w:rPr>
          <w:rFonts w:ascii="Arial" w:hAnsi="Arial"/>
          <w:noProof/>
          <w:lang w:val="ro-RO"/>
        </w:rPr>
        <w:t xml:space="preserve"> ș</w:t>
      </w:r>
      <w:r w:rsidRPr="002B6BDA">
        <w:rPr>
          <w:rFonts w:ascii="Arial" w:hAnsi="Arial"/>
          <w:noProof/>
          <w:lang w:val="ro-RO"/>
        </w:rPr>
        <w:t>i formula</w:t>
      </w:r>
      <w:r w:rsidR="00D23165" w:rsidRPr="002B6BDA">
        <w:rPr>
          <w:rFonts w:ascii="Arial" w:hAnsi="Arial"/>
          <w:noProof/>
          <w:lang w:val="ro-RO"/>
        </w:rPr>
        <w:t>rea propunerilor au avut la bază</w:t>
      </w:r>
      <w:r w:rsidRPr="002B6BDA">
        <w:rPr>
          <w:rFonts w:ascii="Arial" w:hAnsi="Arial"/>
          <w:noProof/>
          <w:lang w:val="ro-RO"/>
        </w:rPr>
        <w:t>:</w:t>
      </w:r>
    </w:p>
    <w:p w:rsidR="00335E2F" w:rsidRPr="002B6BDA" w:rsidRDefault="00335E2F" w:rsidP="00335E2F">
      <w:pPr>
        <w:pStyle w:val="Footer"/>
        <w:numPr>
          <w:ilvl w:val="0"/>
          <w:numId w:val="10"/>
        </w:numPr>
        <w:tabs>
          <w:tab w:val="clear" w:pos="4680"/>
          <w:tab w:val="clear" w:pos="9360"/>
        </w:tabs>
        <w:jc w:val="both"/>
        <w:rPr>
          <w:rFonts w:ascii="Arial" w:hAnsi="Arial"/>
          <w:noProof/>
          <w:lang w:val="ro-RO"/>
        </w:rPr>
      </w:pPr>
      <w:r w:rsidRPr="002B6BDA">
        <w:rPr>
          <w:rFonts w:ascii="Arial" w:hAnsi="Arial"/>
          <w:noProof/>
          <w:lang w:val="ro-RO"/>
        </w:rPr>
        <w:t>Avizul de Oportunitate nr. 81995/ 25.05.2018;</w:t>
      </w:r>
    </w:p>
    <w:p w:rsidR="00335E2F" w:rsidRPr="002B6BDA" w:rsidRDefault="00335E2F" w:rsidP="00335E2F">
      <w:pPr>
        <w:pStyle w:val="Footer"/>
        <w:numPr>
          <w:ilvl w:val="0"/>
          <w:numId w:val="10"/>
        </w:numPr>
        <w:tabs>
          <w:tab w:val="clear" w:pos="4680"/>
          <w:tab w:val="clear" w:pos="9360"/>
        </w:tabs>
        <w:jc w:val="both"/>
        <w:rPr>
          <w:rFonts w:ascii="Arial" w:hAnsi="Arial"/>
          <w:noProof/>
          <w:lang w:val="ro-RO"/>
        </w:rPr>
      </w:pPr>
      <w:r w:rsidRPr="002B6BDA">
        <w:rPr>
          <w:rFonts w:ascii="Arial" w:hAnsi="Arial"/>
          <w:noProof/>
          <w:lang w:val="ro-RO"/>
        </w:rPr>
        <w:t>Certificatul de Urbanism nr. 38/ 17.01.2018;</w:t>
      </w:r>
    </w:p>
    <w:p w:rsidR="00335E2F" w:rsidRPr="002B6BDA" w:rsidRDefault="00335E2F" w:rsidP="00335E2F">
      <w:pPr>
        <w:pStyle w:val="Footer"/>
        <w:keepLines/>
        <w:numPr>
          <w:ilvl w:val="0"/>
          <w:numId w:val="10"/>
        </w:numPr>
        <w:tabs>
          <w:tab w:val="clear" w:pos="4680"/>
          <w:tab w:val="clear" w:pos="9360"/>
        </w:tabs>
        <w:ind w:right="4"/>
        <w:jc w:val="both"/>
        <w:rPr>
          <w:rFonts w:ascii="Arial" w:hAnsi="Arial" w:cs="Arial"/>
          <w:bCs/>
          <w:noProof/>
          <w:lang w:val="ro-RO"/>
        </w:rPr>
      </w:pPr>
      <w:r w:rsidRPr="002B6BDA">
        <w:rPr>
          <w:rFonts w:ascii="Arial" w:hAnsi="Arial"/>
          <w:noProof/>
          <w:lang w:val="ro-RO"/>
        </w:rPr>
        <w:t>PLANUL URBANISTIC GENERAL al Municipiului Constanța, aprobat prin Hotărârea Consiliului Local nr.653 din 24.11.1999, a cărui valabilitate a fost prelungită prin H.C.L. nr.327 din 18.12.2016;</w:t>
      </w:r>
    </w:p>
    <w:p w:rsidR="00335E2F" w:rsidRPr="002B6BDA" w:rsidRDefault="00335E2F" w:rsidP="00335E2F">
      <w:pPr>
        <w:pStyle w:val="Body"/>
        <w:keepLines/>
        <w:numPr>
          <w:ilvl w:val="0"/>
          <w:numId w:val="10"/>
        </w:numPr>
        <w:ind w:right="4"/>
        <w:jc w:val="both"/>
        <w:rPr>
          <w:rFonts w:ascii="Arial" w:hAnsi="Arial" w:cs="Arial"/>
          <w:bCs/>
          <w:noProof/>
          <w:color w:val="auto"/>
          <w:sz w:val="22"/>
          <w:szCs w:val="22"/>
          <w:lang w:val="ro-RO"/>
        </w:rPr>
      </w:pPr>
      <w:r w:rsidRPr="002B6BDA">
        <w:rPr>
          <w:rFonts w:ascii="Arial" w:hAnsi="Arial" w:cs="Arial"/>
          <w:bCs/>
          <w:noProof/>
          <w:color w:val="auto"/>
          <w:sz w:val="22"/>
          <w:szCs w:val="22"/>
          <w:lang w:val="ro-RO"/>
        </w:rPr>
        <w:t>ORDIN MLPAT 176/N/2000 – Reglementare tehnică “Ghid privind metodologia de elaborare şi conţinutul cadru al planului urbanistic zonal”;</w:t>
      </w:r>
    </w:p>
    <w:p w:rsidR="00335E2F" w:rsidRPr="002B6BDA" w:rsidRDefault="00335E2F" w:rsidP="00335E2F">
      <w:pPr>
        <w:pStyle w:val="Footer"/>
        <w:keepLines/>
        <w:numPr>
          <w:ilvl w:val="0"/>
          <w:numId w:val="10"/>
        </w:numPr>
        <w:tabs>
          <w:tab w:val="clear" w:pos="4680"/>
          <w:tab w:val="clear" w:pos="9360"/>
        </w:tabs>
        <w:ind w:right="4"/>
        <w:jc w:val="both"/>
        <w:rPr>
          <w:rFonts w:ascii="Arial" w:hAnsi="Arial" w:cs="Arial"/>
          <w:bCs/>
          <w:noProof/>
          <w:lang w:val="ro-RO"/>
        </w:rPr>
      </w:pPr>
      <w:r w:rsidRPr="002B6BDA">
        <w:rPr>
          <w:rFonts w:ascii="Arial" w:hAnsi="Arial" w:cs="Arial"/>
          <w:bCs/>
          <w:noProof/>
          <w:lang w:val="ro-RO"/>
        </w:rPr>
        <w:t>Regulamentul general de urbanism aprobat prin H</w:t>
      </w:r>
      <w:r>
        <w:rPr>
          <w:rFonts w:ascii="Arial" w:hAnsi="Arial" w:cs="Arial"/>
          <w:bCs/>
          <w:noProof/>
          <w:lang w:val="ro-RO"/>
        </w:rPr>
        <w:t>.</w:t>
      </w:r>
      <w:r w:rsidRPr="002B6BDA">
        <w:rPr>
          <w:rFonts w:ascii="Arial" w:hAnsi="Arial" w:cs="Arial"/>
          <w:bCs/>
          <w:noProof/>
          <w:lang w:val="ro-RO"/>
        </w:rPr>
        <w:t>G</w:t>
      </w:r>
      <w:r>
        <w:rPr>
          <w:rFonts w:ascii="Arial" w:hAnsi="Arial" w:cs="Arial"/>
          <w:bCs/>
          <w:noProof/>
          <w:lang w:val="ro-RO"/>
        </w:rPr>
        <w:t xml:space="preserve">.R. </w:t>
      </w:r>
      <w:r w:rsidRPr="002B6BDA">
        <w:rPr>
          <w:rFonts w:ascii="Arial" w:hAnsi="Arial" w:cs="Arial"/>
          <w:bCs/>
          <w:noProof/>
          <w:lang w:val="ro-RO"/>
        </w:rPr>
        <w:t xml:space="preserve">nr. 525/1996, cu modificările ulterioare, precum şi </w:t>
      </w:r>
      <w:r w:rsidRPr="002B6BDA">
        <w:rPr>
          <w:rFonts w:ascii="Arial" w:hAnsi="Arial" w:cs="Arial"/>
          <w:noProof/>
          <w:lang w:val="ro-RO"/>
        </w:rPr>
        <w:t>Ordinul MLPAT nr. 21/N/2000 – Ghid privind elaborarea şi aprobarea regulamentelor locale de urbanism;</w:t>
      </w:r>
    </w:p>
    <w:p w:rsidR="00335E2F" w:rsidRPr="002B6BDA" w:rsidRDefault="00335E2F" w:rsidP="00335E2F">
      <w:pPr>
        <w:pStyle w:val="ListParagraph"/>
        <w:numPr>
          <w:ilvl w:val="0"/>
          <w:numId w:val="10"/>
        </w:numPr>
        <w:autoSpaceDE w:val="0"/>
        <w:autoSpaceDN w:val="0"/>
        <w:adjustRightInd w:val="0"/>
        <w:ind w:right="4"/>
        <w:jc w:val="both"/>
        <w:rPr>
          <w:rFonts w:cs="Arial"/>
          <w:bCs/>
          <w:noProof/>
          <w:sz w:val="22"/>
          <w:szCs w:val="22"/>
        </w:rPr>
      </w:pPr>
      <w:r w:rsidRPr="002B6BDA">
        <w:rPr>
          <w:rFonts w:cs="Arial"/>
          <w:bCs/>
          <w:noProof/>
          <w:sz w:val="22"/>
          <w:szCs w:val="22"/>
        </w:rPr>
        <w:t>Legea nr.</w:t>
      </w:r>
      <w:r>
        <w:rPr>
          <w:rFonts w:cs="Arial"/>
          <w:bCs/>
          <w:noProof/>
          <w:sz w:val="22"/>
          <w:szCs w:val="22"/>
        </w:rPr>
        <w:t xml:space="preserve"> </w:t>
      </w:r>
      <w:r w:rsidRPr="002B6BDA">
        <w:rPr>
          <w:rFonts w:cs="Arial"/>
          <w:bCs/>
          <w:noProof/>
          <w:sz w:val="22"/>
          <w:szCs w:val="22"/>
        </w:rPr>
        <w:t xml:space="preserve">50/1991, </w:t>
      </w:r>
      <w:r w:rsidRPr="002B6BDA">
        <w:rPr>
          <w:rFonts w:cs="Arial"/>
          <w:noProof/>
          <w:sz w:val="22"/>
          <w:szCs w:val="22"/>
        </w:rPr>
        <w:t>privind autorizarea executării lucrărilor de construcţii,</w:t>
      </w:r>
      <w:r w:rsidRPr="002B6BDA">
        <w:rPr>
          <w:rFonts w:cs="Arial"/>
          <w:bCs/>
          <w:noProof/>
          <w:sz w:val="22"/>
          <w:szCs w:val="22"/>
        </w:rPr>
        <w:t xml:space="preserve"> cu modificările ulterioare;</w:t>
      </w:r>
    </w:p>
    <w:p w:rsidR="00335E2F" w:rsidRPr="002B6BDA" w:rsidRDefault="00335E2F" w:rsidP="00335E2F">
      <w:pPr>
        <w:pStyle w:val="ListParagraph"/>
        <w:numPr>
          <w:ilvl w:val="0"/>
          <w:numId w:val="10"/>
        </w:numPr>
        <w:autoSpaceDE w:val="0"/>
        <w:autoSpaceDN w:val="0"/>
        <w:adjustRightInd w:val="0"/>
        <w:ind w:right="4"/>
        <w:rPr>
          <w:rFonts w:cs="Arial"/>
          <w:bCs/>
          <w:noProof/>
          <w:sz w:val="22"/>
          <w:szCs w:val="22"/>
        </w:rPr>
      </w:pPr>
      <w:r w:rsidRPr="002B6BDA">
        <w:rPr>
          <w:rFonts w:cs="Arial"/>
          <w:bCs/>
          <w:noProof/>
          <w:sz w:val="22"/>
          <w:szCs w:val="22"/>
        </w:rPr>
        <w:t>Legea nr.</w:t>
      </w:r>
      <w:r>
        <w:rPr>
          <w:rFonts w:cs="Arial"/>
          <w:bCs/>
          <w:noProof/>
          <w:sz w:val="22"/>
          <w:szCs w:val="22"/>
        </w:rPr>
        <w:t xml:space="preserve"> </w:t>
      </w:r>
      <w:r w:rsidRPr="002B6BDA">
        <w:rPr>
          <w:rFonts w:cs="Arial"/>
          <w:bCs/>
          <w:noProof/>
          <w:sz w:val="22"/>
          <w:szCs w:val="22"/>
        </w:rPr>
        <w:t>287/2009 privind Codul Civil, actualizată;</w:t>
      </w:r>
    </w:p>
    <w:p w:rsidR="00335E2F" w:rsidRPr="002B6BDA" w:rsidRDefault="00335E2F" w:rsidP="00BD7E89">
      <w:pPr>
        <w:pStyle w:val="ListParagraph"/>
        <w:numPr>
          <w:ilvl w:val="0"/>
          <w:numId w:val="43"/>
        </w:numPr>
        <w:autoSpaceDE w:val="0"/>
        <w:autoSpaceDN w:val="0"/>
        <w:adjustRightInd w:val="0"/>
        <w:ind w:right="4"/>
        <w:jc w:val="both"/>
        <w:rPr>
          <w:rFonts w:cs="Arial"/>
          <w:bCs/>
          <w:noProof/>
          <w:sz w:val="22"/>
          <w:szCs w:val="22"/>
        </w:rPr>
      </w:pPr>
      <w:r w:rsidRPr="002B6BDA">
        <w:rPr>
          <w:rFonts w:cs="Arial"/>
          <w:bCs/>
          <w:noProof/>
          <w:sz w:val="22"/>
          <w:szCs w:val="22"/>
        </w:rPr>
        <w:t xml:space="preserve">Ordinul </w:t>
      </w:r>
      <w:r w:rsidRPr="002B6BDA">
        <w:rPr>
          <w:rFonts w:cs="Arial"/>
          <w:noProof/>
          <w:sz w:val="22"/>
          <w:szCs w:val="22"/>
        </w:rPr>
        <w:t xml:space="preserve">Ministerului Sănătăţii </w:t>
      </w:r>
      <w:r w:rsidRPr="002B6BDA">
        <w:rPr>
          <w:rFonts w:cs="Arial"/>
          <w:bCs/>
          <w:noProof/>
          <w:sz w:val="22"/>
          <w:szCs w:val="22"/>
        </w:rPr>
        <w:t>nr.</w:t>
      </w:r>
      <w:r>
        <w:rPr>
          <w:rFonts w:cs="Arial"/>
          <w:bCs/>
          <w:noProof/>
          <w:sz w:val="22"/>
          <w:szCs w:val="22"/>
        </w:rPr>
        <w:t xml:space="preserve"> </w:t>
      </w:r>
      <w:r w:rsidRPr="002B6BDA">
        <w:rPr>
          <w:rFonts w:cs="Arial"/>
          <w:bCs/>
          <w:noProof/>
          <w:sz w:val="22"/>
          <w:szCs w:val="22"/>
        </w:rPr>
        <w:t xml:space="preserve">119/ 2014 </w:t>
      </w:r>
      <w:r w:rsidRPr="002B6BDA">
        <w:rPr>
          <w:rFonts w:cs="Arial"/>
          <w:noProof/>
          <w:sz w:val="22"/>
          <w:szCs w:val="22"/>
        </w:rPr>
        <w:t>pentru aprobarea Normelor de igienă şi sănătate publică privind mediul de viaţă al populaţiei;</w:t>
      </w:r>
    </w:p>
    <w:p w:rsidR="00335E2F" w:rsidRPr="00A22965" w:rsidRDefault="00335E2F" w:rsidP="00A22965">
      <w:pPr>
        <w:pStyle w:val="ListParagraph"/>
        <w:numPr>
          <w:ilvl w:val="0"/>
          <w:numId w:val="43"/>
        </w:numPr>
        <w:suppressAutoHyphens w:val="0"/>
        <w:spacing w:line="259" w:lineRule="auto"/>
        <w:jc w:val="both"/>
        <w:rPr>
          <w:rFonts w:cs="Arial"/>
          <w:bCs/>
          <w:noProof/>
          <w:sz w:val="22"/>
          <w:szCs w:val="22"/>
        </w:rPr>
      </w:pPr>
      <w:r w:rsidRPr="002B6BDA">
        <w:rPr>
          <w:rFonts w:cs="Arial"/>
          <w:bCs/>
          <w:noProof/>
          <w:sz w:val="22"/>
          <w:szCs w:val="22"/>
        </w:rPr>
        <w:t>H</w:t>
      </w:r>
      <w:r>
        <w:rPr>
          <w:rFonts w:cs="Arial"/>
          <w:bCs/>
          <w:noProof/>
          <w:sz w:val="22"/>
          <w:szCs w:val="22"/>
        </w:rPr>
        <w:t>.</w:t>
      </w:r>
      <w:r w:rsidRPr="002B6BDA">
        <w:rPr>
          <w:rFonts w:cs="Arial"/>
          <w:bCs/>
          <w:noProof/>
          <w:sz w:val="22"/>
          <w:szCs w:val="22"/>
        </w:rPr>
        <w:t>C</w:t>
      </w:r>
      <w:r>
        <w:rPr>
          <w:rFonts w:cs="Arial"/>
          <w:bCs/>
          <w:noProof/>
          <w:sz w:val="22"/>
          <w:szCs w:val="22"/>
        </w:rPr>
        <w:t>.</w:t>
      </w:r>
      <w:r w:rsidRPr="002B6BDA">
        <w:rPr>
          <w:rFonts w:cs="Arial"/>
          <w:bCs/>
          <w:noProof/>
          <w:sz w:val="22"/>
          <w:szCs w:val="22"/>
        </w:rPr>
        <w:t>L</w:t>
      </w:r>
      <w:r>
        <w:rPr>
          <w:rFonts w:cs="Arial"/>
          <w:bCs/>
          <w:noProof/>
          <w:sz w:val="22"/>
          <w:szCs w:val="22"/>
        </w:rPr>
        <w:t>.</w:t>
      </w:r>
      <w:r w:rsidRPr="002B6BDA">
        <w:rPr>
          <w:rFonts w:cs="Arial"/>
          <w:bCs/>
          <w:noProof/>
          <w:sz w:val="22"/>
          <w:szCs w:val="22"/>
        </w:rPr>
        <w:t xml:space="preserve"> nr.</w:t>
      </w:r>
      <w:r>
        <w:rPr>
          <w:rFonts w:cs="Arial"/>
          <w:bCs/>
          <w:noProof/>
          <w:sz w:val="22"/>
          <w:szCs w:val="22"/>
        </w:rPr>
        <w:t xml:space="preserve"> </w:t>
      </w:r>
      <w:r w:rsidRPr="002B6BDA">
        <w:rPr>
          <w:rFonts w:cs="Arial"/>
          <w:bCs/>
          <w:noProof/>
          <w:sz w:val="22"/>
          <w:szCs w:val="22"/>
        </w:rPr>
        <w:t>113/ 2017 -</w:t>
      </w:r>
      <w:r>
        <w:rPr>
          <w:rFonts w:cs="Arial"/>
          <w:bCs/>
          <w:noProof/>
          <w:sz w:val="22"/>
          <w:szCs w:val="22"/>
        </w:rPr>
        <w:t xml:space="preserve"> </w:t>
      </w:r>
      <w:r w:rsidRPr="00A22965">
        <w:rPr>
          <w:rFonts w:cs="Arial"/>
          <w:bCs/>
          <w:noProof/>
          <w:sz w:val="22"/>
          <w:szCs w:val="22"/>
        </w:rPr>
        <w:t xml:space="preserve">Regulamentului </w:t>
      </w:r>
      <w:r w:rsidR="00A22965" w:rsidRPr="00A22965">
        <w:rPr>
          <w:rFonts w:cs="Arial"/>
          <w:bCs/>
          <w:noProof/>
          <w:sz w:val="22"/>
          <w:szCs w:val="22"/>
        </w:rPr>
        <w:t>privind asigurarea numărului minim de locuri de locuri de parcare pentru lucrările de construcții și amenajări autorizate pe raza municipiului Constanța, actualizat la data de</w:t>
      </w:r>
      <w:r w:rsidR="00A22965">
        <w:rPr>
          <w:rFonts w:cs="Arial"/>
          <w:bCs/>
          <w:noProof/>
          <w:sz w:val="22"/>
          <w:szCs w:val="22"/>
        </w:rPr>
        <w:t xml:space="preserve"> 19.01.2018;</w:t>
      </w:r>
    </w:p>
    <w:p w:rsidR="00335E2F" w:rsidRDefault="00335E2F" w:rsidP="00A22965">
      <w:pPr>
        <w:pStyle w:val="Body"/>
        <w:keepLines/>
        <w:numPr>
          <w:ilvl w:val="0"/>
          <w:numId w:val="43"/>
        </w:numPr>
        <w:ind w:right="4"/>
        <w:jc w:val="both"/>
        <w:rPr>
          <w:rFonts w:ascii="Arial" w:hAnsi="Arial" w:cs="Arial"/>
          <w:noProof/>
          <w:sz w:val="22"/>
          <w:szCs w:val="22"/>
          <w:lang w:val="ro-RO"/>
        </w:rPr>
      </w:pPr>
      <w:r w:rsidRPr="002B6BDA">
        <w:rPr>
          <w:rFonts w:ascii="Arial" w:eastAsia="Times New Roman" w:hAnsi="Arial" w:cs="Arial"/>
          <w:bCs/>
          <w:noProof/>
          <w:color w:val="auto"/>
          <w:sz w:val="22"/>
          <w:szCs w:val="22"/>
          <w:lang w:val="ro-RO"/>
        </w:rPr>
        <w:t>H</w:t>
      </w:r>
      <w:r>
        <w:rPr>
          <w:rFonts w:ascii="Arial" w:eastAsia="Times New Roman" w:hAnsi="Arial" w:cs="Arial"/>
          <w:bCs/>
          <w:noProof/>
          <w:color w:val="auto"/>
          <w:sz w:val="22"/>
          <w:szCs w:val="22"/>
          <w:lang w:val="ro-RO"/>
        </w:rPr>
        <w:t>.</w:t>
      </w:r>
      <w:r w:rsidRPr="002B6BDA">
        <w:rPr>
          <w:rFonts w:ascii="Arial" w:eastAsia="Times New Roman" w:hAnsi="Arial" w:cs="Arial"/>
          <w:bCs/>
          <w:noProof/>
          <w:color w:val="auto"/>
          <w:sz w:val="22"/>
          <w:szCs w:val="22"/>
          <w:lang w:val="ro-RO"/>
        </w:rPr>
        <w:t>C</w:t>
      </w:r>
      <w:r>
        <w:rPr>
          <w:rFonts w:ascii="Arial" w:eastAsia="Times New Roman" w:hAnsi="Arial" w:cs="Arial"/>
          <w:bCs/>
          <w:noProof/>
          <w:color w:val="auto"/>
          <w:sz w:val="22"/>
          <w:szCs w:val="22"/>
          <w:lang w:val="ro-RO"/>
        </w:rPr>
        <w:t>.</w:t>
      </w:r>
      <w:r w:rsidRPr="002B6BDA">
        <w:rPr>
          <w:rFonts w:ascii="Arial" w:eastAsia="Times New Roman" w:hAnsi="Arial" w:cs="Arial"/>
          <w:bCs/>
          <w:noProof/>
          <w:color w:val="auto"/>
          <w:sz w:val="22"/>
          <w:szCs w:val="22"/>
          <w:lang w:val="ro-RO"/>
        </w:rPr>
        <w:t>J</w:t>
      </w:r>
      <w:r>
        <w:rPr>
          <w:rFonts w:ascii="Arial" w:eastAsia="Times New Roman" w:hAnsi="Arial" w:cs="Arial"/>
          <w:bCs/>
          <w:noProof/>
          <w:color w:val="auto"/>
          <w:sz w:val="22"/>
          <w:szCs w:val="22"/>
          <w:lang w:val="ro-RO"/>
        </w:rPr>
        <w:t>.</w:t>
      </w:r>
      <w:r w:rsidRPr="002B6BDA">
        <w:rPr>
          <w:rFonts w:ascii="Arial" w:eastAsia="Times New Roman" w:hAnsi="Arial" w:cs="Arial"/>
          <w:bCs/>
          <w:noProof/>
          <w:color w:val="auto"/>
          <w:sz w:val="22"/>
          <w:szCs w:val="22"/>
          <w:lang w:val="ro-RO"/>
        </w:rPr>
        <w:t>C</w:t>
      </w:r>
      <w:r>
        <w:rPr>
          <w:rFonts w:ascii="Arial" w:eastAsia="Times New Roman" w:hAnsi="Arial" w:cs="Arial"/>
          <w:bCs/>
          <w:noProof/>
          <w:color w:val="auto"/>
          <w:sz w:val="22"/>
          <w:szCs w:val="22"/>
          <w:lang w:val="ro-RO"/>
        </w:rPr>
        <w:t>.</w:t>
      </w:r>
      <w:r w:rsidRPr="002B6BDA">
        <w:rPr>
          <w:rFonts w:ascii="Arial" w:eastAsia="Times New Roman" w:hAnsi="Arial" w:cs="Arial"/>
          <w:bCs/>
          <w:noProof/>
          <w:color w:val="auto"/>
          <w:sz w:val="22"/>
          <w:szCs w:val="22"/>
          <w:lang w:val="ro-RO"/>
        </w:rPr>
        <w:t xml:space="preserve"> nr.</w:t>
      </w:r>
      <w:r>
        <w:rPr>
          <w:rFonts w:ascii="Arial" w:eastAsia="Times New Roman" w:hAnsi="Arial" w:cs="Arial"/>
          <w:bCs/>
          <w:noProof/>
          <w:color w:val="auto"/>
          <w:sz w:val="22"/>
          <w:szCs w:val="22"/>
          <w:lang w:val="ro-RO"/>
        </w:rPr>
        <w:t xml:space="preserve"> </w:t>
      </w:r>
      <w:r w:rsidRPr="002B6BDA">
        <w:rPr>
          <w:rFonts w:ascii="Arial" w:eastAsia="Times New Roman" w:hAnsi="Arial" w:cs="Arial"/>
          <w:bCs/>
          <w:noProof/>
          <w:color w:val="auto"/>
          <w:sz w:val="22"/>
          <w:szCs w:val="22"/>
          <w:lang w:val="ro-RO"/>
        </w:rPr>
        <w:t xml:space="preserve">152/ 2013 - </w:t>
      </w:r>
      <w:r w:rsidRPr="002B6BDA">
        <w:rPr>
          <w:rFonts w:ascii="Arial" w:hAnsi="Arial" w:cs="Arial"/>
          <w:noProof/>
          <w:sz w:val="22"/>
          <w:szCs w:val="22"/>
          <w:lang w:val="ro-RO"/>
        </w:rPr>
        <w:t>Regulament</w:t>
      </w:r>
      <w:r>
        <w:rPr>
          <w:rFonts w:ascii="Arial" w:hAnsi="Arial" w:cs="Arial"/>
          <w:noProof/>
          <w:sz w:val="22"/>
          <w:szCs w:val="22"/>
          <w:lang w:val="ro-RO"/>
        </w:rPr>
        <w:t xml:space="preserve">ului </w:t>
      </w:r>
      <w:r w:rsidR="00A22965" w:rsidRPr="00A22965">
        <w:rPr>
          <w:rFonts w:ascii="Arial" w:hAnsi="Arial" w:cs="Arial"/>
          <w:noProof/>
          <w:sz w:val="22"/>
          <w:szCs w:val="22"/>
          <w:lang w:val="ro-RO"/>
        </w:rPr>
        <w:t>privind stabilirea suprafețelor minime de spații verzi și a numărului minim de arbuști, arbori, plante decorative și flori aferente construcțiilor realizate pe teritoriul admin</w:t>
      </w:r>
      <w:r w:rsidR="00A22965">
        <w:rPr>
          <w:rFonts w:ascii="Arial" w:hAnsi="Arial" w:cs="Arial"/>
          <w:noProof/>
          <w:sz w:val="22"/>
          <w:szCs w:val="22"/>
          <w:lang w:val="ro-RO"/>
        </w:rPr>
        <w:t>istrativ al județului Constanța;</w:t>
      </w:r>
    </w:p>
    <w:p w:rsidR="00BD7E89" w:rsidRPr="00BD7E89" w:rsidRDefault="00BD7E89" w:rsidP="00BD7E89">
      <w:pPr>
        <w:pStyle w:val="ListParagraph"/>
        <w:numPr>
          <w:ilvl w:val="0"/>
          <w:numId w:val="43"/>
        </w:numPr>
        <w:tabs>
          <w:tab w:val="right" w:pos="9450"/>
        </w:tabs>
        <w:autoSpaceDE w:val="0"/>
        <w:autoSpaceDN w:val="0"/>
        <w:adjustRightInd w:val="0"/>
        <w:jc w:val="both"/>
        <w:rPr>
          <w:rFonts w:cs="Arial"/>
          <w:bCs/>
          <w:sz w:val="22"/>
          <w:szCs w:val="22"/>
          <w:lang w:val="it-IT"/>
        </w:rPr>
      </w:pPr>
      <w:r w:rsidRPr="00BD7E89">
        <w:rPr>
          <w:rFonts w:cs="Arial"/>
          <w:bCs/>
          <w:sz w:val="22"/>
          <w:szCs w:val="22"/>
          <w:lang w:val="it-IT"/>
        </w:rPr>
        <w:t>Legea nr. 7</w:t>
      </w:r>
      <w:r w:rsidRPr="00BD7E89">
        <w:rPr>
          <w:rFonts w:cs="Arial"/>
          <w:bCs/>
          <w:sz w:val="22"/>
          <w:szCs w:val="22"/>
        </w:rPr>
        <w:t>/1996</w:t>
      </w:r>
      <w:r w:rsidRPr="00BD7E89">
        <w:rPr>
          <w:rFonts w:cs="Arial"/>
          <w:bCs/>
          <w:sz w:val="22"/>
          <w:szCs w:val="22"/>
          <w:lang w:val="it-IT"/>
        </w:rPr>
        <w:t>, privind cadastrul şi publicitatea imobiliară, actualizată;</w:t>
      </w:r>
    </w:p>
    <w:p w:rsidR="00BD7E89" w:rsidRPr="00BD7E89" w:rsidRDefault="00BD7E89" w:rsidP="00BD7E89">
      <w:pPr>
        <w:pStyle w:val="Body"/>
        <w:keepLines/>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right" w:pos="9450"/>
        </w:tabs>
        <w:jc w:val="both"/>
        <w:rPr>
          <w:rFonts w:ascii="Arial" w:hAnsi="Arial" w:cs="Arial"/>
          <w:bCs/>
          <w:color w:val="auto"/>
          <w:sz w:val="22"/>
          <w:szCs w:val="22"/>
          <w:lang w:val="it-IT"/>
        </w:rPr>
      </w:pPr>
      <w:r w:rsidRPr="00BD7E89">
        <w:rPr>
          <w:rFonts w:ascii="Arial" w:hAnsi="Arial" w:cs="Arial"/>
          <w:bCs/>
          <w:color w:val="auto"/>
          <w:sz w:val="22"/>
          <w:szCs w:val="22"/>
          <w:lang w:val="it-IT"/>
        </w:rPr>
        <w:t>ORDIN M.T. 49/1998 - Norme tehnice privind proiectarea și realizarea străzilor în localitățile urbane;</w:t>
      </w:r>
    </w:p>
    <w:p w:rsidR="00BD7E89" w:rsidRPr="00BD7E89" w:rsidRDefault="00BD7E89" w:rsidP="00BD7E89">
      <w:pPr>
        <w:pStyle w:val="Body"/>
        <w:keepLines/>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right" w:pos="9450"/>
        </w:tabs>
        <w:jc w:val="both"/>
        <w:rPr>
          <w:rFonts w:ascii="Arial" w:hAnsi="Arial" w:cs="Arial"/>
          <w:bCs/>
          <w:color w:val="auto"/>
          <w:sz w:val="22"/>
          <w:szCs w:val="22"/>
          <w:lang w:val="it-IT"/>
        </w:rPr>
      </w:pPr>
      <w:r w:rsidRPr="00BD7E89">
        <w:rPr>
          <w:rFonts w:ascii="Arial" w:hAnsi="Arial" w:cs="Arial"/>
          <w:bCs/>
          <w:color w:val="auto"/>
          <w:sz w:val="22"/>
          <w:szCs w:val="22"/>
          <w:lang w:val="it-IT"/>
        </w:rPr>
        <w:t>ORDIN M.L.P.A.T. 10</w:t>
      </w:r>
      <w:r w:rsidRPr="00BD7E89">
        <w:rPr>
          <w:rFonts w:ascii="Arial" w:hAnsi="Arial" w:cs="Arial"/>
          <w:bCs/>
          <w:color w:val="auto"/>
          <w:sz w:val="22"/>
          <w:szCs w:val="22"/>
        </w:rPr>
        <w:t>/</w:t>
      </w:r>
      <w:r w:rsidRPr="00BD7E89">
        <w:rPr>
          <w:rFonts w:ascii="Arial" w:hAnsi="Arial" w:cs="Arial"/>
          <w:bCs/>
          <w:color w:val="auto"/>
          <w:sz w:val="22"/>
          <w:szCs w:val="22"/>
          <w:lang w:val="it-IT"/>
        </w:rPr>
        <w:t xml:space="preserve">N/1993 - Normativ pentru proiectarea parcajelor de autoturisme </w:t>
      </w:r>
      <w:r w:rsidRPr="00BD7E89">
        <w:rPr>
          <w:rFonts w:ascii="Arial" w:hAnsi="Arial" w:cs="Arial"/>
          <w:bCs/>
          <w:color w:val="auto"/>
          <w:sz w:val="22"/>
          <w:szCs w:val="22"/>
          <w:lang w:val="ro-RO"/>
        </w:rPr>
        <w:t>î</w:t>
      </w:r>
      <w:r w:rsidRPr="00BD7E89">
        <w:rPr>
          <w:rFonts w:ascii="Arial" w:hAnsi="Arial" w:cs="Arial"/>
          <w:bCs/>
          <w:color w:val="auto"/>
          <w:sz w:val="22"/>
          <w:szCs w:val="22"/>
          <w:lang w:val="it-IT"/>
        </w:rPr>
        <w:t>n localități urbane;</w:t>
      </w:r>
    </w:p>
    <w:p w:rsidR="00BD7E89" w:rsidRPr="00BD7E89" w:rsidRDefault="00BD7E89" w:rsidP="00BD7E89">
      <w:pPr>
        <w:pStyle w:val="Body"/>
        <w:keepLines/>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right" w:pos="9450"/>
        </w:tabs>
        <w:jc w:val="both"/>
        <w:rPr>
          <w:rFonts w:ascii="Arial" w:hAnsi="Arial" w:cs="Arial"/>
          <w:bCs/>
          <w:color w:val="auto"/>
          <w:sz w:val="22"/>
          <w:szCs w:val="22"/>
          <w:lang w:val="it-IT"/>
        </w:rPr>
      </w:pPr>
      <w:r w:rsidRPr="00BD7E89">
        <w:rPr>
          <w:rFonts w:ascii="Arial" w:hAnsi="Arial" w:cs="Arial"/>
          <w:bCs/>
          <w:color w:val="auto"/>
          <w:sz w:val="22"/>
          <w:szCs w:val="22"/>
          <w:lang w:val="it-IT"/>
        </w:rPr>
        <w:t>Legea nr. 43/27.12.1975 pentru</w:t>
      </w:r>
      <w:r w:rsidRPr="00BD7E89">
        <w:rPr>
          <w:rFonts w:ascii="Arial" w:hAnsi="Arial" w:cs="Arial"/>
          <w:color w:val="auto"/>
          <w:sz w:val="22"/>
          <w:szCs w:val="22"/>
        </w:rPr>
        <w:t xml:space="preserve"> </w:t>
      </w:r>
      <w:proofErr w:type="spellStart"/>
      <w:r w:rsidRPr="00BD7E89">
        <w:rPr>
          <w:rFonts w:ascii="Arial" w:hAnsi="Arial" w:cs="Arial"/>
          <w:color w:val="auto"/>
          <w:sz w:val="22"/>
          <w:szCs w:val="22"/>
        </w:rPr>
        <w:t>stabilirea</w:t>
      </w:r>
      <w:proofErr w:type="spellEnd"/>
      <w:r w:rsidRPr="00BD7E89">
        <w:rPr>
          <w:rFonts w:ascii="Arial" w:hAnsi="Arial" w:cs="Arial"/>
          <w:color w:val="auto"/>
          <w:sz w:val="22"/>
          <w:szCs w:val="22"/>
        </w:rPr>
        <w:t xml:space="preserve"> </w:t>
      </w:r>
      <w:proofErr w:type="spellStart"/>
      <w:r w:rsidRPr="00BD7E89">
        <w:rPr>
          <w:rFonts w:ascii="Arial" w:hAnsi="Arial" w:cs="Arial"/>
          <w:color w:val="auto"/>
          <w:sz w:val="22"/>
          <w:szCs w:val="22"/>
        </w:rPr>
        <w:t>normelor</w:t>
      </w:r>
      <w:proofErr w:type="spellEnd"/>
      <w:r w:rsidRPr="00BD7E89">
        <w:rPr>
          <w:rFonts w:ascii="Arial" w:hAnsi="Arial" w:cs="Arial"/>
          <w:color w:val="auto"/>
          <w:sz w:val="22"/>
          <w:szCs w:val="22"/>
        </w:rPr>
        <w:t xml:space="preserve"> </w:t>
      </w:r>
      <w:proofErr w:type="spellStart"/>
      <w:r w:rsidRPr="00BD7E89">
        <w:rPr>
          <w:rFonts w:ascii="Arial" w:hAnsi="Arial" w:cs="Arial"/>
          <w:color w:val="auto"/>
          <w:sz w:val="22"/>
          <w:szCs w:val="22"/>
        </w:rPr>
        <w:t>privind</w:t>
      </w:r>
      <w:proofErr w:type="spellEnd"/>
      <w:r w:rsidRPr="00BD7E89">
        <w:rPr>
          <w:rFonts w:ascii="Arial" w:hAnsi="Arial" w:cs="Arial"/>
          <w:color w:val="auto"/>
          <w:sz w:val="22"/>
          <w:szCs w:val="22"/>
        </w:rPr>
        <w:t xml:space="preserve"> </w:t>
      </w:r>
      <w:proofErr w:type="spellStart"/>
      <w:r w:rsidRPr="00BD7E89">
        <w:rPr>
          <w:rFonts w:ascii="Arial" w:hAnsi="Arial" w:cs="Arial"/>
          <w:color w:val="auto"/>
          <w:sz w:val="22"/>
          <w:szCs w:val="22"/>
        </w:rPr>
        <w:t>proiectarea</w:t>
      </w:r>
      <w:proofErr w:type="spellEnd"/>
      <w:r w:rsidRPr="00BD7E89">
        <w:rPr>
          <w:rFonts w:ascii="Arial" w:hAnsi="Arial" w:cs="Arial"/>
          <w:color w:val="auto"/>
          <w:sz w:val="22"/>
          <w:szCs w:val="22"/>
        </w:rPr>
        <w:t xml:space="preserve">, </w:t>
      </w:r>
      <w:proofErr w:type="spellStart"/>
      <w:r w:rsidRPr="00BD7E89">
        <w:rPr>
          <w:rFonts w:ascii="Arial" w:hAnsi="Arial" w:cs="Arial"/>
          <w:color w:val="auto"/>
          <w:sz w:val="22"/>
          <w:szCs w:val="22"/>
        </w:rPr>
        <w:t>construirea</w:t>
      </w:r>
      <w:proofErr w:type="spellEnd"/>
      <w:r w:rsidRPr="00BD7E89">
        <w:rPr>
          <w:rFonts w:ascii="Arial" w:hAnsi="Arial" w:cs="Arial"/>
          <w:color w:val="auto"/>
          <w:sz w:val="22"/>
          <w:szCs w:val="22"/>
        </w:rPr>
        <w:t xml:space="preserve"> </w:t>
      </w:r>
      <w:proofErr w:type="spellStart"/>
      <w:r w:rsidRPr="00BD7E89">
        <w:rPr>
          <w:rFonts w:ascii="Arial" w:hAnsi="Arial" w:cs="Arial"/>
          <w:color w:val="auto"/>
          <w:sz w:val="22"/>
          <w:szCs w:val="22"/>
        </w:rPr>
        <w:t>şi</w:t>
      </w:r>
      <w:proofErr w:type="spellEnd"/>
      <w:r w:rsidRPr="00BD7E89">
        <w:rPr>
          <w:rFonts w:ascii="Arial" w:hAnsi="Arial" w:cs="Arial"/>
          <w:color w:val="auto"/>
          <w:sz w:val="22"/>
          <w:szCs w:val="22"/>
        </w:rPr>
        <w:t xml:space="preserve"> </w:t>
      </w:r>
      <w:proofErr w:type="spellStart"/>
      <w:r w:rsidRPr="00BD7E89">
        <w:rPr>
          <w:rFonts w:ascii="Arial" w:hAnsi="Arial" w:cs="Arial"/>
          <w:color w:val="auto"/>
          <w:sz w:val="22"/>
          <w:szCs w:val="22"/>
        </w:rPr>
        <w:t>modernizarea</w:t>
      </w:r>
      <w:proofErr w:type="spellEnd"/>
      <w:r w:rsidRPr="00BD7E89">
        <w:rPr>
          <w:rFonts w:ascii="Arial" w:hAnsi="Arial" w:cs="Arial"/>
          <w:color w:val="auto"/>
          <w:sz w:val="22"/>
          <w:szCs w:val="22"/>
        </w:rPr>
        <w:t xml:space="preserve"> </w:t>
      </w:r>
      <w:proofErr w:type="spellStart"/>
      <w:r w:rsidRPr="00BD7E89">
        <w:rPr>
          <w:rFonts w:ascii="Arial" w:hAnsi="Arial" w:cs="Arial"/>
          <w:color w:val="auto"/>
          <w:sz w:val="22"/>
          <w:szCs w:val="22"/>
        </w:rPr>
        <w:t>drumurilor</w:t>
      </w:r>
      <w:proofErr w:type="spellEnd"/>
      <w:r w:rsidRPr="00BD7E89">
        <w:rPr>
          <w:rFonts w:ascii="Arial" w:hAnsi="Arial" w:cs="Arial"/>
          <w:color w:val="auto"/>
          <w:sz w:val="22"/>
          <w:szCs w:val="22"/>
        </w:rPr>
        <w:t>;</w:t>
      </w:r>
    </w:p>
    <w:p w:rsidR="00BD7E89" w:rsidRPr="00BD7E89" w:rsidRDefault="00BD7E89" w:rsidP="00BD7E89">
      <w:pPr>
        <w:pStyle w:val="Body"/>
        <w:keepLines/>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right" w:pos="9450"/>
        </w:tabs>
        <w:jc w:val="both"/>
        <w:rPr>
          <w:rFonts w:ascii="Arial" w:hAnsi="Arial" w:cs="Arial"/>
          <w:bCs/>
          <w:color w:val="auto"/>
          <w:sz w:val="22"/>
          <w:szCs w:val="22"/>
          <w:lang w:val="it-IT"/>
        </w:rPr>
      </w:pPr>
      <w:r w:rsidRPr="00BD7E89">
        <w:rPr>
          <w:rFonts w:ascii="Arial" w:hAnsi="Arial" w:cs="Arial"/>
          <w:color w:val="auto"/>
          <w:sz w:val="22"/>
          <w:szCs w:val="22"/>
        </w:rPr>
        <w:t xml:space="preserve">O.U.G. 7/2010 </w:t>
      </w:r>
      <w:proofErr w:type="spellStart"/>
      <w:r w:rsidRPr="00BD7E89">
        <w:rPr>
          <w:rFonts w:ascii="Arial" w:hAnsi="Arial" w:cs="Arial"/>
          <w:color w:val="auto"/>
          <w:sz w:val="22"/>
          <w:szCs w:val="22"/>
        </w:rPr>
        <w:t>pentru</w:t>
      </w:r>
      <w:proofErr w:type="spellEnd"/>
      <w:r w:rsidRPr="00BD7E89">
        <w:rPr>
          <w:rFonts w:ascii="Arial" w:hAnsi="Arial" w:cs="Arial"/>
          <w:color w:val="auto"/>
          <w:sz w:val="22"/>
          <w:szCs w:val="22"/>
        </w:rPr>
        <w:t xml:space="preserve"> </w:t>
      </w:r>
      <w:proofErr w:type="spellStart"/>
      <w:r w:rsidRPr="00BD7E89">
        <w:rPr>
          <w:rFonts w:ascii="Arial" w:hAnsi="Arial" w:cs="Arial"/>
          <w:color w:val="auto"/>
          <w:sz w:val="22"/>
          <w:szCs w:val="22"/>
        </w:rPr>
        <w:t>modificarea</w:t>
      </w:r>
      <w:proofErr w:type="spellEnd"/>
      <w:r w:rsidRPr="00BD7E89">
        <w:rPr>
          <w:rFonts w:ascii="Arial" w:hAnsi="Arial" w:cs="Arial"/>
          <w:color w:val="auto"/>
          <w:sz w:val="22"/>
          <w:szCs w:val="22"/>
        </w:rPr>
        <w:t xml:space="preserve"> </w:t>
      </w:r>
      <w:proofErr w:type="spellStart"/>
      <w:r w:rsidRPr="00BD7E89">
        <w:rPr>
          <w:rFonts w:ascii="Arial" w:hAnsi="Arial" w:cs="Arial"/>
          <w:color w:val="auto"/>
          <w:sz w:val="22"/>
          <w:szCs w:val="22"/>
        </w:rPr>
        <w:t>și</w:t>
      </w:r>
      <w:proofErr w:type="spellEnd"/>
      <w:r w:rsidRPr="00BD7E89">
        <w:rPr>
          <w:rFonts w:ascii="Arial" w:hAnsi="Arial" w:cs="Arial"/>
          <w:color w:val="auto"/>
          <w:sz w:val="22"/>
          <w:szCs w:val="22"/>
        </w:rPr>
        <w:t xml:space="preserve"> </w:t>
      </w:r>
      <w:proofErr w:type="spellStart"/>
      <w:r w:rsidRPr="00BD7E89">
        <w:rPr>
          <w:rFonts w:ascii="Arial" w:hAnsi="Arial" w:cs="Arial"/>
          <w:color w:val="auto"/>
          <w:sz w:val="22"/>
          <w:szCs w:val="22"/>
        </w:rPr>
        <w:t>completarea</w:t>
      </w:r>
      <w:proofErr w:type="spellEnd"/>
      <w:r w:rsidRPr="00BD7E89">
        <w:rPr>
          <w:rFonts w:ascii="Arial" w:hAnsi="Arial" w:cs="Arial"/>
          <w:color w:val="auto"/>
          <w:sz w:val="22"/>
          <w:szCs w:val="22"/>
        </w:rPr>
        <w:t xml:space="preserve"> O.U.G. 43/1997 </w:t>
      </w:r>
      <w:proofErr w:type="spellStart"/>
      <w:r w:rsidRPr="00BD7E89">
        <w:rPr>
          <w:rFonts w:ascii="Arial" w:hAnsi="Arial" w:cs="Arial"/>
          <w:color w:val="auto"/>
          <w:sz w:val="22"/>
          <w:szCs w:val="22"/>
        </w:rPr>
        <w:t>privind</w:t>
      </w:r>
      <w:proofErr w:type="spellEnd"/>
      <w:r w:rsidRPr="00BD7E89">
        <w:rPr>
          <w:rFonts w:ascii="Arial" w:hAnsi="Arial" w:cs="Arial"/>
          <w:color w:val="auto"/>
          <w:sz w:val="22"/>
          <w:szCs w:val="22"/>
        </w:rPr>
        <w:t xml:space="preserve"> </w:t>
      </w:r>
      <w:proofErr w:type="spellStart"/>
      <w:r w:rsidRPr="00BD7E89">
        <w:rPr>
          <w:rFonts w:ascii="Arial" w:hAnsi="Arial" w:cs="Arial"/>
          <w:color w:val="auto"/>
          <w:sz w:val="22"/>
          <w:szCs w:val="22"/>
        </w:rPr>
        <w:t>regimul</w:t>
      </w:r>
      <w:proofErr w:type="spellEnd"/>
      <w:r w:rsidRPr="00BD7E89">
        <w:rPr>
          <w:rFonts w:ascii="Arial" w:hAnsi="Arial" w:cs="Arial"/>
          <w:color w:val="auto"/>
          <w:sz w:val="22"/>
          <w:szCs w:val="22"/>
        </w:rPr>
        <w:t xml:space="preserve"> </w:t>
      </w:r>
      <w:proofErr w:type="spellStart"/>
      <w:r w:rsidRPr="00BD7E89">
        <w:rPr>
          <w:rFonts w:ascii="Arial" w:hAnsi="Arial" w:cs="Arial"/>
          <w:color w:val="auto"/>
          <w:sz w:val="22"/>
          <w:szCs w:val="22"/>
        </w:rPr>
        <w:t>drumurilor</w:t>
      </w:r>
      <w:proofErr w:type="spellEnd"/>
      <w:r w:rsidRPr="00BD7E89">
        <w:rPr>
          <w:rFonts w:ascii="Arial" w:hAnsi="Arial" w:cs="Arial"/>
          <w:color w:val="auto"/>
          <w:sz w:val="22"/>
          <w:szCs w:val="22"/>
        </w:rPr>
        <w:t>;</w:t>
      </w:r>
    </w:p>
    <w:p w:rsidR="00BD7E89" w:rsidRPr="00BD7E89" w:rsidRDefault="00BD7E89" w:rsidP="00BD7E89">
      <w:pPr>
        <w:pStyle w:val="Body"/>
        <w:keepLines/>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right" w:pos="9450"/>
        </w:tabs>
        <w:jc w:val="both"/>
        <w:rPr>
          <w:rFonts w:ascii="Arial" w:hAnsi="Arial" w:cs="Arial"/>
          <w:bCs/>
          <w:color w:val="auto"/>
          <w:sz w:val="22"/>
          <w:szCs w:val="22"/>
          <w:lang w:val="it-IT"/>
        </w:rPr>
      </w:pPr>
      <w:r w:rsidRPr="00BD7E89">
        <w:rPr>
          <w:rFonts w:ascii="Arial" w:hAnsi="Arial" w:cs="Arial"/>
          <w:bCs/>
          <w:color w:val="auto"/>
          <w:sz w:val="22"/>
          <w:szCs w:val="22"/>
          <w:lang w:val="it-IT"/>
        </w:rPr>
        <w:t>H.C.L.M. nr. 43/2008 privind aprobarea Studiului general de circulaţie la nivelul municipiului Constanţa;</w:t>
      </w:r>
    </w:p>
    <w:p w:rsidR="00BD7E89" w:rsidRPr="00BD7E89" w:rsidRDefault="00BD7E89" w:rsidP="00BD7E89">
      <w:pPr>
        <w:pStyle w:val="Body"/>
        <w:keepLines/>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right" w:pos="9450"/>
        </w:tabs>
        <w:jc w:val="both"/>
        <w:rPr>
          <w:rFonts w:ascii="Arial" w:eastAsia="Times New Roman" w:hAnsi="Arial" w:cs="Arial"/>
          <w:bCs/>
          <w:color w:val="auto"/>
          <w:sz w:val="22"/>
          <w:szCs w:val="22"/>
        </w:rPr>
      </w:pPr>
      <w:r w:rsidRPr="00BD7E89">
        <w:rPr>
          <w:rFonts w:ascii="Arial" w:eastAsia="Times New Roman" w:hAnsi="Arial" w:cs="Arial"/>
          <w:bCs/>
          <w:color w:val="auto"/>
          <w:sz w:val="22"/>
          <w:szCs w:val="22"/>
        </w:rPr>
        <w:t xml:space="preserve">H.C.L.M. </w:t>
      </w:r>
      <w:proofErr w:type="spellStart"/>
      <w:r w:rsidRPr="00BD7E89">
        <w:rPr>
          <w:rFonts w:ascii="Arial" w:eastAsia="Times New Roman" w:hAnsi="Arial" w:cs="Arial"/>
          <w:bCs/>
          <w:color w:val="auto"/>
          <w:sz w:val="22"/>
          <w:szCs w:val="22"/>
        </w:rPr>
        <w:t>nr</w:t>
      </w:r>
      <w:proofErr w:type="spellEnd"/>
      <w:r w:rsidRPr="00BD7E89">
        <w:rPr>
          <w:rFonts w:ascii="Arial" w:eastAsia="Times New Roman" w:hAnsi="Arial" w:cs="Arial"/>
          <w:bCs/>
          <w:color w:val="auto"/>
          <w:sz w:val="22"/>
          <w:szCs w:val="22"/>
        </w:rPr>
        <w:t xml:space="preserve">. 260/11.11.2010 </w:t>
      </w:r>
      <w:proofErr w:type="spellStart"/>
      <w:r w:rsidRPr="00BD7E89">
        <w:rPr>
          <w:rFonts w:ascii="Arial" w:eastAsia="Times New Roman" w:hAnsi="Arial" w:cs="Arial"/>
          <w:bCs/>
          <w:color w:val="auto"/>
          <w:sz w:val="22"/>
          <w:szCs w:val="22"/>
        </w:rPr>
        <w:t>privind</w:t>
      </w:r>
      <w:proofErr w:type="spellEnd"/>
      <w:r w:rsidRPr="00BD7E89">
        <w:rPr>
          <w:rFonts w:ascii="Arial" w:eastAsia="Times New Roman" w:hAnsi="Arial" w:cs="Arial"/>
          <w:bCs/>
          <w:color w:val="auto"/>
          <w:sz w:val="22"/>
          <w:szCs w:val="22"/>
        </w:rPr>
        <w:t xml:space="preserve"> </w:t>
      </w:r>
      <w:proofErr w:type="spellStart"/>
      <w:r w:rsidRPr="00BD7E89">
        <w:rPr>
          <w:rFonts w:ascii="Arial" w:eastAsia="Times New Roman" w:hAnsi="Arial" w:cs="Arial"/>
          <w:bCs/>
          <w:color w:val="auto"/>
          <w:sz w:val="22"/>
          <w:szCs w:val="22"/>
        </w:rPr>
        <w:t>aprobarea</w:t>
      </w:r>
      <w:proofErr w:type="spellEnd"/>
      <w:r w:rsidRPr="00BD7E89">
        <w:rPr>
          <w:rFonts w:ascii="Arial" w:eastAsia="Times New Roman" w:hAnsi="Arial" w:cs="Arial"/>
          <w:bCs/>
          <w:color w:val="auto"/>
          <w:sz w:val="22"/>
          <w:szCs w:val="22"/>
        </w:rPr>
        <w:t xml:space="preserve"> </w:t>
      </w:r>
      <w:proofErr w:type="spellStart"/>
      <w:r w:rsidRPr="00BD7E89">
        <w:rPr>
          <w:rFonts w:ascii="Arial" w:eastAsia="Times New Roman" w:hAnsi="Arial" w:cs="Arial"/>
          <w:bCs/>
          <w:color w:val="auto"/>
          <w:sz w:val="22"/>
          <w:szCs w:val="22"/>
        </w:rPr>
        <w:t>Regulamentului</w:t>
      </w:r>
      <w:proofErr w:type="spellEnd"/>
      <w:r w:rsidRPr="00BD7E89">
        <w:rPr>
          <w:rFonts w:ascii="Arial" w:eastAsia="Times New Roman" w:hAnsi="Arial" w:cs="Arial"/>
          <w:bCs/>
          <w:color w:val="auto"/>
          <w:sz w:val="22"/>
          <w:szCs w:val="22"/>
        </w:rPr>
        <w:t xml:space="preserve"> de </w:t>
      </w:r>
      <w:proofErr w:type="spellStart"/>
      <w:r w:rsidRPr="00BD7E89">
        <w:rPr>
          <w:rFonts w:ascii="Arial" w:eastAsia="Times New Roman" w:hAnsi="Arial" w:cs="Arial"/>
          <w:bCs/>
          <w:color w:val="auto"/>
          <w:sz w:val="22"/>
          <w:szCs w:val="22"/>
        </w:rPr>
        <w:t>signalistică</w:t>
      </w:r>
      <w:proofErr w:type="spellEnd"/>
      <w:r w:rsidRPr="00BD7E89">
        <w:rPr>
          <w:rFonts w:ascii="Arial" w:eastAsia="Times New Roman" w:hAnsi="Arial" w:cs="Arial"/>
          <w:bCs/>
          <w:color w:val="auto"/>
          <w:sz w:val="22"/>
          <w:szCs w:val="22"/>
        </w:rPr>
        <w:t xml:space="preserve"> </w:t>
      </w:r>
      <w:proofErr w:type="spellStart"/>
      <w:r w:rsidRPr="00BD7E89">
        <w:rPr>
          <w:rFonts w:ascii="Arial" w:eastAsia="Times New Roman" w:hAnsi="Arial" w:cs="Arial"/>
          <w:bCs/>
          <w:color w:val="auto"/>
          <w:sz w:val="22"/>
          <w:szCs w:val="22"/>
        </w:rPr>
        <w:t>şi</w:t>
      </w:r>
      <w:proofErr w:type="spellEnd"/>
      <w:r w:rsidRPr="00BD7E89">
        <w:rPr>
          <w:rFonts w:ascii="Arial" w:eastAsia="Times New Roman" w:hAnsi="Arial" w:cs="Arial"/>
          <w:bCs/>
          <w:color w:val="auto"/>
          <w:sz w:val="22"/>
          <w:szCs w:val="22"/>
        </w:rPr>
        <w:t xml:space="preserve"> </w:t>
      </w:r>
      <w:proofErr w:type="spellStart"/>
      <w:r w:rsidRPr="00BD7E89">
        <w:rPr>
          <w:rFonts w:ascii="Arial" w:eastAsia="Times New Roman" w:hAnsi="Arial" w:cs="Arial"/>
          <w:bCs/>
          <w:color w:val="auto"/>
          <w:sz w:val="22"/>
          <w:szCs w:val="22"/>
        </w:rPr>
        <w:t>publicitate</w:t>
      </w:r>
      <w:proofErr w:type="spellEnd"/>
      <w:r w:rsidRPr="00BD7E89">
        <w:rPr>
          <w:rFonts w:ascii="Arial" w:eastAsia="Times New Roman" w:hAnsi="Arial" w:cs="Arial"/>
          <w:bCs/>
          <w:color w:val="auto"/>
          <w:sz w:val="22"/>
          <w:szCs w:val="22"/>
        </w:rPr>
        <w:t xml:space="preserve"> la </w:t>
      </w:r>
      <w:proofErr w:type="spellStart"/>
      <w:r w:rsidRPr="00BD7E89">
        <w:rPr>
          <w:rFonts w:ascii="Arial" w:eastAsia="Times New Roman" w:hAnsi="Arial" w:cs="Arial"/>
          <w:bCs/>
          <w:color w:val="auto"/>
          <w:sz w:val="22"/>
          <w:szCs w:val="22"/>
        </w:rPr>
        <w:t>nivelul</w:t>
      </w:r>
      <w:proofErr w:type="spellEnd"/>
      <w:r w:rsidRPr="00BD7E89">
        <w:rPr>
          <w:rFonts w:ascii="Arial" w:eastAsia="Times New Roman" w:hAnsi="Arial" w:cs="Arial"/>
          <w:bCs/>
          <w:color w:val="auto"/>
          <w:sz w:val="22"/>
          <w:szCs w:val="22"/>
        </w:rPr>
        <w:t xml:space="preserve"> </w:t>
      </w:r>
      <w:proofErr w:type="spellStart"/>
      <w:r w:rsidRPr="00BD7E89">
        <w:rPr>
          <w:rFonts w:ascii="Arial" w:eastAsia="Times New Roman" w:hAnsi="Arial" w:cs="Arial"/>
          <w:bCs/>
          <w:color w:val="auto"/>
          <w:sz w:val="22"/>
          <w:szCs w:val="22"/>
        </w:rPr>
        <w:t>minicipiului</w:t>
      </w:r>
      <w:proofErr w:type="spellEnd"/>
      <w:r w:rsidRPr="00BD7E89">
        <w:rPr>
          <w:rFonts w:ascii="Arial" w:eastAsia="Times New Roman" w:hAnsi="Arial" w:cs="Arial"/>
          <w:bCs/>
          <w:color w:val="auto"/>
          <w:sz w:val="22"/>
          <w:szCs w:val="22"/>
        </w:rPr>
        <w:t xml:space="preserve"> </w:t>
      </w:r>
      <w:proofErr w:type="spellStart"/>
      <w:r w:rsidRPr="00BD7E89">
        <w:rPr>
          <w:rFonts w:ascii="Arial" w:eastAsia="Times New Roman" w:hAnsi="Arial" w:cs="Arial"/>
          <w:bCs/>
          <w:color w:val="auto"/>
          <w:sz w:val="22"/>
          <w:szCs w:val="22"/>
        </w:rPr>
        <w:t>Constanţa</w:t>
      </w:r>
      <w:proofErr w:type="spellEnd"/>
      <w:r w:rsidRPr="00BD7E89">
        <w:rPr>
          <w:rFonts w:ascii="Arial" w:eastAsia="Times New Roman" w:hAnsi="Arial" w:cs="Arial"/>
          <w:bCs/>
          <w:color w:val="auto"/>
          <w:sz w:val="22"/>
          <w:szCs w:val="22"/>
        </w:rPr>
        <w:t>;</w:t>
      </w:r>
    </w:p>
    <w:p w:rsidR="00BD7E89" w:rsidRPr="00BD7E89" w:rsidRDefault="00BD7E89" w:rsidP="00BD7E89">
      <w:pPr>
        <w:pStyle w:val="Body"/>
        <w:keepLines/>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right" w:pos="9450"/>
        </w:tabs>
        <w:jc w:val="both"/>
        <w:rPr>
          <w:rFonts w:ascii="Arial" w:eastAsia="Times New Roman" w:hAnsi="Arial" w:cs="Arial"/>
          <w:bCs/>
          <w:color w:val="auto"/>
          <w:sz w:val="22"/>
          <w:szCs w:val="22"/>
        </w:rPr>
      </w:pPr>
      <w:proofErr w:type="spellStart"/>
      <w:r w:rsidRPr="00BD7E89">
        <w:rPr>
          <w:rFonts w:ascii="Arial" w:eastAsia="Times New Roman" w:hAnsi="Arial" w:cs="Arial"/>
          <w:bCs/>
          <w:color w:val="auto"/>
          <w:sz w:val="22"/>
          <w:szCs w:val="22"/>
        </w:rPr>
        <w:lastRenderedPageBreak/>
        <w:t>Legea</w:t>
      </w:r>
      <w:proofErr w:type="spellEnd"/>
      <w:r w:rsidRPr="00BD7E89">
        <w:rPr>
          <w:rFonts w:ascii="Arial" w:eastAsia="Times New Roman" w:hAnsi="Arial" w:cs="Arial"/>
          <w:bCs/>
          <w:color w:val="auto"/>
          <w:sz w:val="22"/>
          <w:szCs w:val="22"/>
        </w:rPr>
        <w:t xml:space="preserve"> </w:t>
      </w:r>
      <w:proofErr w:type="spellStart"/>
      <w:r w:rsidRPr="00BD7E89">
        <w:rPr>
          <w:rFonts w:ascii="Arial" w:eastAsia="Times New Roman" w:hAnsi="Arial" w:cs="Arial"/>
          <w:bCs/>
          <w:color w:val="auto"/>
          <w:sz w:val="22"/>
          <w:szCs w:val="22"/>
        </w:rPr>
        <w:t>nr</w:t>
      </w:r>
      <w:proofErr w:type="spellEnd"/>
      <w:r w:rsidRPr="00BD7E89">
        <w:rPr>
          <w:rFonts w:ascii="Arial" w:eastAsia="Times New Roman" w:hAnsi="Arial" w:cs="Arial"/>
          <w:bCs/>
          <w:color w:val="auto"/>
          <w:sz w:val="22"/>
          <w:szCs w:val="22"/>
        </w:rPr>
        <w:t xml:space="preserve">. 137/1995 </w:t>
      </w:r>
      <w:proofErr w:type="spellStart"/>
      <w:r w:rsidRPr="00BD7E89">
        <w:rPr>
          <w:rFonts w:ascii="Arial" w:eastAsia="Times New Roman" w:hAnsi="Arial" w:cs="Arial"/>
          <w:bCs/>
          <w:color w:val="auto"/>
          <w:sz w:val="22"/>
          <w:szCs w:val="22"/>
        </w:rPr>
        <w:t>privind</w:t>
      </w:r>
      <w:proofErr w:type="spellEnd"/>
      <w:r w:rsidRPr="00BD7E89">
        <w:rPr>
          <w:rFonts w:ascii="Arial" w:eastAsia="Times New Roman" w:hAnsi="Arial" w:cs="Arial"/>
          <w:bCs/>
          <w:color w:val="auto"/>
          <w:sz w:val="22"/>
          <w:szCs w:val="22"/>
        </w:rPr>
        <w:t xml:space="preserve"> </w:t>
      </w:r>
      <w:proofErr w:type="spellStart"/>
      <w:r w:rsidRPr="00BD7E89">
        <w:rPr>
          <w:rFonts w:ascii="Arial" w:eastAsia="Times New Roman" w:hAnsi="Arial" w:cs="Arial"/>
          <w:bCs/>
          <w:color w:val="auto"/>
          <w:sz w:val="22"/>
          <w:szCs w:val="22"/>
        </w:rPr>
        <w:t>protecția</w:t>
      </w:r>
      <w:proofErr w:type="spellEnd"/>
      <w:r w:rsidRPr="00BD7E89">
        <w:rPr>
          <w:rFonts w:ascii="Arial" w:eastAsia="Times New Roman" w:hAnsi="Arial" w:cs="Arial"/>
          <w:bCs/>
          <w:color w:val="auto"/>
          <w:sz w:val="22"/>
          <w:szCs w:val="22"/>
        </w:rPr>
        <w:t xml:space="preserve"> </w:t>
      </w:r>
      <w:proofErr w:type="spellStart"/>
      <w:r w:rsidRPr="00BD7E89">
        <w:rPr>
          <w:rFonts w:ascii="Arial" w:eastAsia="Times New Roman" w:hAnsi="Arial" w:cs="Arial"/>
          <w:bCs/>
          <w:color w:val="auto"/>
          <w:sz w:val="22"/>
          <w:szCs w:val="22"/>
        </w:rPr>
        <w:t>mediului</w:t>
      </w:r>
      <w:proofErr w:type="spellEnd"/>
      <w:r w:rsidRPr="00BD7E89">
        <w:rPr>
          <w:rFonts w:ascii="Arial" w:eastAsia="Times New Roman" w:hAnsi="Arial" w:cs="Arial"/>
          <w:bCs/>
          <w:color w:val="auto"/>
          <w:sz w:val="22"/>
          <w:szCs w:val="22"/>
        </w:rPr>
        <w:t>;</w:t>
      </w:r>
    </w:p>
    <w:p w:rsidR="00335E2F" w:rsidRDefault="00335E2F" w:rsidP="00A22965">
      <w:pPr>
        <w:pStyle w:val="ListParagraph"/>
        <w:numPr>
          <w:ilvl w:val="0"/>
          <w:numId w:val="43"/>
        </w:numPr>
        <w:suppressAutoHyphens w:val="0"/>
        <w:spacing w:line="259" w:lineRule="auto"/>
        <w:jc w:val="both"/>
        <w:rPr>
          <w:rFonts w:cs="Arial"/>
          <w:bCs/>
          <w:noProof/>
          <w:sz w:val="22"/>
          <w:szCs w:val="22"/>
        </w:rPr>
      </w:pPr>
      <w:r w:rsidRPr="00861FAD">
        <w:rPr>
          <w:rFonts w:cs="Arial"/>
          <w:bCs/>
          <w:noProof/>
          <w:sz w:val="22"/>
          <w:szCs w:val="22"/>
        </w:rPr>
        <w:t>Legea nr. 597/2001 privind unele măsuri de protecție și autorizare a construcțiilor în zona de coastă a Mării Negre</w:t>
      </w:r>
      <w:r w:rsidR="00A22965">
        <w:rPr>
          <w:rFonts w:cs="Arial"/>
          <w:bCs/>
          <w:noProof/>
          <w:sz w:val="22"/>
          <w:szCs w:val="22"/>
        </w:rPr>
        <w:t>;</w:t>
      </w:r>
    </w:p>
    <w:p w:rsidR="00A22965" w:rsidRDefault="00A22965" w:rsidP="00A22965">
      <w:pPr>
        <w:pStyle w:val="ListParagraph"/>
        <w:numPr>
          <w:ilvl w:val="0"/>
          <w:numId w:val="43"/>
        </w:numPr>
        <w:suppressAutoHyphens w:val="0"/>
        <w:spacing w:line="259" w:lineRule="auto"/>
        <w:jc w:val="both"/>
        <w:rPr>
          <w:rFonts w:cs="Arial"/>
          <w:bCs/>
          <w:noProof/>
          <w:sz w:val="22"/>
          <w:szCs w:val="22"/>
        </w:rPr>
      </w:pPr>
      <w:r>
        <w:rPr>
          <w:rFonts w:cs="Arial"/>
          <w:bCs/>
          <w:noProof/>
          <w:sz w:val="22"/>
          <w:szCs w:val="22"/>
        </w:rPr>
        <w:t>H.C.L. nr. 292 din 25.05.2005 privind aprobarea Planului Urbanistic Zonal – „Zona de Coastă a Mă</w:t>
      </w:r>
      <w:r w:rsidR="00D15DD2">
        <w:rPr>
          <w:rFonts w:cs="Arial"/>
          <w:bCs/>
          <w:noProof/>
          <w:sz w:val="22"/>
          <w:szCs w:val="22"/>
        </w:rPr>
        <w:t>rii Negre” Municipiul Constanța;</w:t>
      </w:r>
    </w:p>
    <w:p w:rsidR="00D15DD2" w:rsidRPr="000B7F2A" w:rsidRDefault="00D15DD2" w:rsidP="00D15DD2">
      <w:pPr>
        <w:pStyle w:val="Body"/>
        <w:keepLines/>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right" w:pos="9450"/>
        </w:tabs>
        <w:jc w:val="both"/>
        <w:rPr>
          <w:rFonts w:ascii="Arial" w:eastAsia="Times New Roman" w:hAnsi="Arial" w:cs="Arial"/>
          <w:bCs/>
          <w:color w:val="auto"/>
          <w:sz w:val="22"/>
          <w:szCs w:val="22"/>
        </w:rPr>
      </w:pPr>
      <w:proofErr w:type="spellStart"/>
      <w:r w:rsidRPr="000B7F2A">
        <w:rPr>
          <w:rFonts w:ascii="Arial" w:eastAsia="Times New Roman" w:hAnsi="Arial" w:cs="Arial"/>
          <w:bCs/>
          <w:color w:val="auto"/>
          <w:sz w:val="22"/>
          <w:szCs w:val="22"/>
        </w:rPr>
        <w:t>Legea</w:t>
      </w:r>
      <w:proofErr w:type="spellEnd"/>
      <w:r w:rsidRPr="000B7F2A">
        <w:rPr>
          <w:rFonts w:ascii="Arial" w:eastAsia="Times New Roman" w:hAnsi="Arial" w:cs="Arial"/>
          <w:bCs/>
          <w:color w:val="auto"/>
          <w:sz w:val="22"/>
          <w:szCs w:val="22"/>
        </w:rPr>
        <w:t xml:space="preserve"> 597/31.10.2001 </w:t>
      </w:r>
      <w:proofErr w:type="spellStart"/>
      <w:r w:rsidRPr="000B7F2A">
        <w:rPr>
          <w:rFonts w:ascii="Arial" w:eastAsia="Times New Roman" w:hAnsi="Arial" w:cs="Arial"/>
          <w:bCs/>
          <w:color w:val="auto"/>
          <w:sz w:val="22"/>
          <w:szCs w:val="22"/>
        </w:rPr>
        <w:t>privind</w:t>
      </w:r>
      <w:proofErr w:type="spellEnd"/>
      <w:r w:rsidRPr="000B7F2A">
        <w:rPr>
          <w:rFonts w:ascii="Arial" w:eastAsia="Times New Roman" w:hAnsi="Arial" w:cs="Arial"/>
          <w:bCs/>
          <w:color w:val="auto"/>
          <w:sz w:val="22"/>
          <w:szCs w:val="22"/>
        </w:rPr>
        <w:t xml:space="preserve"> </w:t>
      </w:r>
      <w:proofErr w:type="spellStart"/>
      <w:r w:rsidRPr="000B7F2A">
        <w:rPr>
          <w:rFonts w:ascii="Arial" w:eastAsia="Times New Roman" w:hAnsi="Arial" w:cs="Arial"/>
          <w:bCs/>
          <w:color w:val="auto"/>
          <w:sz w:val="22"/>
          <w:szCs w:val="22"/>
        </w:rPr>
        <w:t>unele</w:t>
      </w:r>
      <w:proofErr w:type="spellEnd"/>
      <w:r w:rsidRPr="000B7F2A">
        <w:rPr>
          <w:rFonts w:ascii="Arial" w:eastAsia="Times New Roman" w:hAnsi="Arial" w:cs="Arial"/>
          <w:bCs/>
          <w:color w:val="auto"/>
          <w:sz w:val="22"/>
          <w:szCs w:val="22"/>
        </w:rPr>
        <w:t xml:space="preserve"> </w:t>
      </w:r>
      <w:proofErr w:type="spellStart"/>
      <w:r w:rsidRPr="000B7F2A">
        <w:rPr>
          <w:rFonts w:ascii="Arial" w:eastAsia="Times New Roman" w:hAnsi="Arial" w:cs="Arial"/>
          <w:bCs/>
          <w:color w:val="auto"/>
          <w:sz w:val="22"/>
          <w:szCs w:val="22"/>
        </w:rPr>
        <w:t>măsuri</w:t>
      </w:r>
      <w:proofErr w:type="spellEnd"/>
      <w:r w:rsidRPr="000B7F2A">
        <w:rPr>
          <w:rFonts w:ascii="Arial" w:eastAsia="Times New Roman" w:hAnsi="Arial" w:cs="Arial"/>
          <w:bCs/>
          <w:color w:val="auto"/>
          <w:sz w:val="22"/>
          <w:szCs w:val="22"/>
        </w:rPr>
        <w:t xml:space="preserve"> de </w:t>
      </w:r>
      <w:proofErr w:type="spellStart"/>
      <w:r w:rsidRPr="000B7F2A">
        <w:rPr>
          <w:rFonts w:ascii="Arial" w:eastAsia="Times New Roman" w:hAnsi="Arial" w:cs="Arial"/>
          <w:bCs/>
          <w:color w:val="auto"/>
          <w:sz w:val="22"/>
          <w:szCs w:val="22"/>
        </w:rPr>
        <w:t>protecție</w:t>
      </w:r>
      <w:proofErr w:type="spellEnd"/>
      <w:r w:rsidRPr="000B7F2A">
        <w:rPr>
          <w:rFonts w:ascii="Arial" w:eastAsia="Times New Roman" w:hAnsi="Arial" w:cs="Arial"/>
          <w:bCs/>
          <w:color w:val="auto"/>
          <w:sz w:val="22"/>
          <w:szCs w:val="22"/>
        </w:rPr>
        <w:t xml:space="preserve"> </w:t>
      </w:r>
      <w:proofErr w:type="spellStart"/>
      <w:r w:rsidRPr="000B7F2A">
        <w:rPr>
          <w:rFonts w:ascii="Arial" w:eastAsia="Times New Roman" w:hAnsi="Arial" w:cs="Arial"/>
          <w:bCs/>
          <w:color w:val="auto"/>
          <w:sz w:val="22"/>
          <w:szCs w:val="22"/>
        </w:rPr>
        <w:t>și</w:t>
      </w:r>
      <w:proofErr w:type="spellEnd"/>
      <w:r w:rsidRPr="000B7F2A">
        <w:rPr>
          <w:rFonts w:ascii="Arial" w:eastAsia="Times New Roman" w:hAnsi="Arial" w:cs="Arial"/>
          <w:bCs/>
          <w:color w:val="auto"/>
          <w:sz w:val="22"/>
          <w:szCs w:val="22"/>
        </w:rPr>
        <w:t xml:space="preserve"> </w:t>
      </w:r>
      <w:proofErr w:type="spellStart"/>
      <w:r w:rsidRPr="000B7F2A">
        <w:rPr>
          <w:rFonts w:ascii="Arial" w:eastAsia="Times New Roman" w:hAnsi="Arial" w:cs="Arial"/>
          <w:bCs/>
          <w:color w:val="auto"/>
          <w:sz w:val="22"/>
          <w:szCs w:val="22"/>
        </w:rPr>
        <w:t>autorizare</w:t>
      </w:r>
      <w:proofErr w:type="spellEnd"/>
      <w:r w:rsidRPr="000B7F2A">
        <w:rPr>
          <w:rFonts w:ascii="Arial" w:eastAsia="Times New Roman" w:hAnsi="Arial" w:cs="Arial"/>
          <w:bCs/>
          <w:color w:val="auto"/>
          <w:sz w:val="22"/>
          <w:szCs w:val="22"/>
        </w:rPr>
        <w:t xml:space="preserve"> a </w:t>
      </w:r>
      <w:proofErr w:type="spellStart"/>
      <w:r w:rsidRPr="000B7F2A">
        <w:rPr>
          <w:rFonts w:ascii="Arial" w:eastAsia="Times New Roman" w:hAnsi="Arial" w:cs="Arial"/>
          <w:bCs/>
          <w:color w:val="auto"/>
          <w:sz w:val="22"/>
          <w:szCs w:val="22"/>
        </w:rPr>
        <w:t>construcțiilor</w:t>
      </w:r>
      <w:proofErr w:type="spellEnd"/>
      <w:r w:rsidRPr="000B7F2A">
        <w:rPr>
          <w:rFonts w:ascii="Arial" w:eastAsia="Times New Roman" w:hAnsi="Arial" w:cs="Arial"/>
          <w:bCs/>
          <w:color w:val="auto"/>
          <w:sz w:val="22"/>
          <w:szCs w:val="22"/>
        </w:rPr>
        <w:t xml:space="preserve"> </w:t>
      </w:r>
      <w:proofErr w:type="spellStart"/>
      <w:r w:rsidRPr="000B7F2A">
        <w:rPr>
          <w:rFonts w:ascii="Arial" w:eastAsia="Times New Roman" w:hAnsi="Arial" w:cs="Arial"/>
          <w:bCs/>
          <w:color w:val="auto"/>
          <w:sz w:val="22"/>
          <w:szCs w:val="22"/>
        </w:rPr>
        <w:t>în</w:t>
      </w:r>
      <w:proofErr w:type="spellEnd"/>
      <w:r w:rsidRPr="000B7F2A">
        <w:rPr>
          <w:rFonts w:ascii="Arial" w:eastAsia="Times New Roman" w:hAnsi="Arial" w:cs="Arial"/>
          <w:bCs/>
          <w:color w:val="auto"/>
          <w:sz w:val="22"/>
          <w:szCs w:val="22"/>
        </w:rPr>
        <w:t xml:space="preserve"> zona de </w:t>
      </w:r>
      <w:proofErr w:type="spellStart"/>
      <w:r w:rsidRPr="000B7F2A">
        <w:rPr>
          <w:rFonts w:ascii="Arial" w:eastAsia="Times New Roman" w:hAnsi="Arial" w:cs="Arial"/>
          <w:bCs/>
          <w:color w:val="auto"/>
          <w:sz w:val="22"/>
          <w:szCs w:val="22"/>
        </w:rPr>
        <w:t>coastă</w:t>
      </w:r>
      <w:proofErr w:type="spellEnd"/>
      <w:r w:rsidRPr="000B7F2A">
        <w:rPr>
          <w:rFonts w:ascii="Arial" w:eastAsia="Times New Roman" w:hAnsi="Arial" w:cs="Arial"/>
          <w:bCs/>
          <w:color w:val="auto"/>
          <w:sz w:val="22"/>
          <w:szCs w:val="22"/>
        </w:rPr>
        <w:t xml:space="preserve"> a </w:t>
      </w:r>
      <w:proofErr w:type="spellStart"/>
      <w:r w:rsidRPr="000B7F2A">
        <w:rPr>
          <w:rFonts w:ascii="Arial" w:eastAsia="Times New Roman" w:hAnsi="Arial" w:cs="Arial"/>
          <w:bCs/>
          <w:color w:val="auto"/>
          <w:sz w:val="22"/>
          <w:szCs w:val="22"/>
        </w:rPr>
        <w:t>Mării</w:t>
      </w:r>
      <w:proofErr w:type="spellEnd"/>
      <w:r w:rsidRPr="000B7F2A">
        <w:rPr>
          <w:rFonts w:ascii="Arial" w:eastAsia="Times New Roman" w:hAnsi="Arial" w:cs="Arial"/>
          <w:bCs/>
          <w:color w:val="auto"/>
          <w:sz w:val="22"/>
          <w:szCs w:val="22"/>
        </w:rPr>
        <w:t xml:space="preserve"> </w:t>
      </w:r>
      <w:proofErr w:type="spellStart"/>
      <w:r w:rsidRPr="000B7F2A">
        <w:rPr>
          <w:rFonts w:ascii="Arial" w:eastAsia="Times New Roman" w:hAnsi="Arial" w:cs="Arial"/>
          <w:bCs/>
          <w:color w:val="auto"/>
          <w:sz w:val="22"/>
          <w:szCs w:val="22"/>
        </w:rPr>
        <w:t>Negre</w:t>
      </w:r>
      <w:proofErr w:type="spellEnd"/>
      <w:r w:rsidRPr="000B7F2A">
        <w:rPr>
          <w:rFonts w:ascii="Arial" w:eastAsia="Times New Roman" w:hAnsi="Arial" w:cs="Arial"/>
          <w:bCs/>
          <w:color w:val="auto"/>
          <w:sz w:val="22"/>
          <w:szCs w:val="22"/>
        </w:rPr>
        <w:t>;</w:t>
      </w:r>
    </w:p>
    <w:p w:rsidR="00D15DD2" w:rsidRPr="000B7F2A" w:rsidRDefault="00D15DD2" w:rsidP="00D15DD2">
      <w:pPr>
        <w:pStyle w:val="Body"/>
        <w:keepLines/>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right" w:pos="9450"/>
        </w:tabs>
        <w:jc w:val="both"/>
        <w:rPr>
          <w:rFonts w:ascii="Arial" w:eastAsia="Times New Roman" w:hAnsi="Arial" w:cs="Arial"/>
          <w:bCs/>
          <w:color w:val="auto"/>
          <w:sz w:val="22"/>
          <w:szCs w:val="22"/>
        </w:rPr>
      </w:pPr>
      <w:r w:rsidRPr="000B7F2A">
        <w:rPr>
          <w:rFonts w:ascii="Arial" w:eastAsia="Times New Roman" w:hAnsi="Arial" w:cs="Arial"/>
          <w:bCs/>
          <w:color w:val="auto"/>
          <w:sz w:val="22"/>
          <w:szCs w:val="22"/>
        </w:rPr>
        <w:t xml:space="preserve">HOTĂRÂRE </w:t>
      </w:r>
      <w:proofErr w:type="spellStart"/>
      <w:r w:rsidRPr="000B7F2A">
        <w:rPr>
          <w:rFonts w:ascii="Arial" w:eastAsia="Times New Roman" w:hAnsi="Arial" w:cs="Arial"/>
          <w:bCs/>
          <w:color w:val="auto"/>
          <w:sz w:val="22"/>
          <w:szCs w:val="22"/>
        </w:rPr>
        <w:t>nr</w:t>
      </w:r>
      <w:proofErr w:type="spellEnd"/>
      <w:r w:rsidRPr="000B7F2A">
        <w:rPr>
          <w:rFonts w:ascii="Arial" w:eastAsia="Times New Roman" w:hAnsi="Arial" w:cs="Arial"/>
          <w:bCs/>
          <w:color w:val="auto"/>
          <w:sz w:val="22"/>
          <w:szCs w:val="22"/>
        </w:rPr>
        <w:t xml:space="preserve">. 749/14.05.2004 </w:t>
      </w:r>
      <w:proofErr w:type="spellStart"/>
      <w:r w:rsidRPr="000B7F2A">
        <w:rPr>
          <w:rFonts w:ascii="Arial" w:eastAsia="Times New Roman" w:hAnsi="Arial" w:cs="Arial"/>
          <w:bCs/>
          <w:color w:val="auto"/>
          <w:sz w:val="22"/>
          <w:szCs w:val="22"/>
        </w:rPr>
        <w:t>privind</w:t>
      </w:r>
      <w:proofErr w:type="spellEnd"/>
      <w:r w:rsidRPr="000B7F2A">
        <w:rPr>
          <w:rFonts w:ascii="Arial" w:eastAsia="Times New Roman" w:hAnsi="Arial" w:cs="Arial"/>
          <w:bCs/>
          <w:color w:val="auto"/>
          <w:sz w:val="22"/>
          <w:szCs w:val="22"/>
        </w:rPr>
        <w:t xml:space="preserve"> </w:t>
      </w:r>
      <w:proofErr w:type="spellStart"/>
      <w:r w:rsidRPr="000B7F2A">
        <w:rPr>
          <w:rFonts w:ascii="Arial" w:eastAsia="Times New Roman" w:hAnsi="Arial" w:cs="Arial"/>
          <w:bCs/>
          <w:color w:val="auto"/>
          <w:sz w:val="22"/>
          <w:szCs w:val="22"/>
        </w:rPr>
        <w:t>stabilirea</w:t>
      </w:r>
      <w:proofErr w:type="spellEnd"/>
      <w:r w:rsidRPr="000B7F2A">
        <w:rPr>
          <w:rFonts w:ascii="Arial" w:eastAsia="Times New Roman" w:hAnsi="Arial" w:cs="Arial"/>
          <w:bCs/>
          <w:color w:val="auto"/>
          <w:sz w:val="22"/>
          <w:szCs w:val="22"/>
        </w:rPr>
        <w:t xml:space="preserve"> </w:t>
      </w:r>
      <w:proofErr w:type="spellStart"/>
      <w:r w:rsidRPr="000B7F2A">
        <w:rPr>
          <w:rFonts w:ascii="Arial" w:eastAsia="Times New Roman" w:hAnsi="Arial" w:cs="Arial"/>
          <w:bCs/>
          <w:color w:val="auto"/>
          <w:sz w:val="22"/>
          <w:szCs w:val="22"/>
        </w:rPr>
        <w:t>responsabilitatilor</w:t>
      </w:r>
      <w:proofErr w:type="spellEnd"/>
      <w:r w:rsidRPr="000B7F2A">
        <w:rPr>
          <w:rFonts w:ascii="Arial" w:eastAsia="Times New Roman" w:hAnsi="Arial" w:cs="Arial"/>
          <w:bCs/>
          <w:color w:val="auto"/>
          <w:sz w:val="22"/>
          <w:szCs w:val="22"/>
        </w:rPr>
        <w:t xml:space="preserve">, </w:t>
      </w:r>
      <w:proofErr w:type="spellStart"/>
      <w:r w:rsidRPr="000B7F2A">
        <w:rPr>
          <w:rFonts w:ascii="Arial" w:eastAsia="Times New Roman" w:hAnsi="Arial" w:cs="Arial"/>
          <w:bCs/>
          <w:color w:val="auto"/>
          <w:sz w:val="22"/>
          <w:szCs w:val="22"/>
        </w:rPr>
        <w:t>criteriilor</w:t>
      </w:r>
      <w:proofErr w:type="spellEnd"/>
      <w:r w:rsidRPr="000B7F2A">
        <w:rPr>
          <w:rFonts w:ascii="Arial" w:eastAsia="Times New Roman" w:hAnsi="Arial" w:cs="Arial"/>
          <w:bCs/>
          <w:color w:val="auto"/>
          <w:sz w:val="22"/>
          <w:szCs w:val="22"/>
        </w:rPr>
        <w:t xml:space="preserve"> </w:t>
      </w:r>
      <w:proofErr w:type="spellStart"/>
      <w:r w:rsidRPr="000B7F2A">
        <w:rPr>
          <w:rFonts w:ascii="Arial" w:eastAsia="Times New Roman" w:hAnsi="Arial" w:cs="Arial"/>
          <w:bCs/>
          <w:color w:val="auto"/>
          <w:sz w:val="22"/>
          <w:szCs w:val="22"/>
        </w:rPr>
        <w:t>şi</w:t>
      </w:r>
      <w:proofErr w:type="spellEnd"/>
      <w:r w:rsidRPr="000B7F2A">
        <w:rPr>
          <w:rFonts w:ascii="Arial" w:eastAsia="Times New Roman" w:hAnsi="Arial" w:cs="Arial"/>
          <w:bCs/>
          <w:color w:val="auto"/>
          <w:sz w:val="22"/>
          <w:szCs w:val="22"/>
        </w:rPr>
        <w:t xml:space="preserve"> </w:t>
      </w:r>
      <w:proofErr w:type="spellStart"/>
      <w:r w:rsidRPr="000B7F2A">
        <w:rPr>
          <w:rFonts w:ascii="Arial" w:eastAsia="Times New Roman" w:hAnsi="Arial" w:cs="Arial"/>
          <w:bCs/>
          <w:color w:val="auto"/>
          <w:sz w:val="22"/>
          <w:szCs w:val="22"/>
        </w:rPr>
        <w:t>modului</w:t>
      </w:r>
      <w:proofErr w:type="spellEnd"/>
      <w:r w:rsidRPr="000B7F2A">
        <w:rPr>
          <w:rFonts w:ascii="Arial" w:eastAsia="Times New Roman" w:hAnsi="Arial" w:cs="Arial"/>
          <w:bCs/>
          <w:color w:val="auto"/>
          <w:sz w:val="22"/>
          <w:szCs w:val="22"/>
        </w:rPr>
        <w:t xml:space="preserve"> de </w:t>
      </w:r>
      <w:proofErr w:type="spellStart"/>
      <w:r w:rsidRPr="000B7F2A">
        <w:rPr>
          <w:rFonts w:ascii="Arial" w:eastAsia="Times New Roman" w:hAnsi="Arial" w:cs="Arial"/>
          <w:bCs/>
          <w:color w:val="auto"/>
          <w:sz w:val="22"/>
          <w:szCs w:val="22"/>
        </w:rPr>
        <w:t>delimitare</w:t>
      </w:r>
      <w:proofErr w:type="spellEnd"/>
      <w:r w:rsidRPr="000B7F2A">
        <w:rPr>
          <w:rFonts w:ascii="Arial" w:eastAsia="Times New Roman" w:hAnsi="Arial" w:cs="Arial"/>
          <w:bCs/>
          <w:color w:val="auto"/>
          <w:sz w:val="22"/>
          <w:szCs w:val="22"/>
        </w:rPr>
        <w:t xml:space="preserve"> a </w:t>
      </w:r>
      <w:proofErr w:type="spellStart"/>
      <w:r w:rsidRPr="000B7F2A">
        <w:rPr>
          <w:rFonts w:ascii="Arial" w:eastAsia="Times New Roman" w:hAnsi="Arial" w:cs="Arial"/>
          <w:bCs/>
          <w:color w:val="auto"/>
          <w:sz w:val="22"/>
          <w:szCs w:val="22"/>
        </w:rPr>
        <w:t>fasiei</w:t>
      </w:r>
      <w:proofErr w:type="spellEnd"/>
      <w:r w:rsidRPr="000B7F2A">
        <w:rPr>
          <w:rFonts w:ascii="Arial" w:eastAsia="Times New Roman" w:hAnsi="Arial" w:cs="Arial"/>
          <w:bCs/>
          <w:color w:val="auto"/>
          <w:sz w:val="22"/>
          <w:szCs w:val="22"/>
        </w:rPr>
        <w:t xml:space="preserve"> de </w:t>
      </w:r>
      <w:proofErr w:type="spellStart"/>
      <w:r w:rsidRPr="000B7F2A">
        <w:rPr>
          <w:rFonts w:ascii="Arial" w:eastAsia="Times New Roman" w:hAnsi="Arial" w:cs="Arial"/>
          <w:bCs/>
          <w:color w:val="auto"/>
          <w:sz w:val="22"/>
          <w:szCs w:val="22"/>
        </w:rPr>
        <w:t>teren</w:t>
      </w:r>
      <w:proofErr w:type="spellEnd"/>
      <w:r w:rsidRPr="000B7F2A">
        <w:rPr>
          <w:rFonts w:ascii="Arial" w:eastAsia="Times New Roman" w:hAnsi="Arial" w:cs="Arial"/>
          <w:bCs/>
          <w:color w:val="auto"/>
          <w:sz w:val="22"/>
          <w:szCs w:val="22"/>
        </w:rPr>
        <w:t xml:space="preserve"> </w:t>
      </w:r>
      <w:proofErr w:type="spellStart"/>
      <w:r w:rsidRPr="000B7F2A">
        <w:rPr>
          <w:rFonts w:ascii="Arial" w:eastAsia="Times New Roman" w:hAnsi="Arial" w:cs="Arial"/>
          <w:bCs/>
          <w:color w:val="auto"/>
          <w:sz w:val="22"/>
          <w:szCs w:val="22"/>
        </w:rPr>
        <w:t>aflate</w:t>
      </w:r>
      <w:proofErr w:type="spellEnd"/>
      <w:r w:rsidRPr="000B7F2A">
        <w:rPr>
          <w:rFonts w:ascii="Arial" w:eastAsia="Times New Roman" w:hAnsi="Arial" w:cs="Arial"/>
          <w:bCs/>
          <w:color w:val="auto"/>
          <w:sz w:val="22"/>
          <w:szCs w:val="22"/>
        </w:rPr>
        <w:t xml:space="preserve"> </w:t>
      </w:r>
      <w:proofErr w:type="spellStart"/>
      <w:r w:rsidRPr="000B7F2A">
        <w:rPr>
          <w:rFonts w:ascii="Arial" w:eastAsia="Times New Roman" w:hAnsi="Arial" w:cs="Arial"/>
          <w:bCs/>
          <w:color w:val="auto"/>
          <w:sz w:val="22"/>
          <w:szCs w:val="22"/>
        </w:rPr>
        <w:t>în</w:t>
      </w:r>
      <w:proofErr w:type="spellEnd"/>
      <w:r w:rsidRPr="000B7F2A">
        <w:rPr>
          <w:rFonts w:ascii="Arial" w:eastAsia="Times New Roman" w:hAnsi="Arial" w:cs="Arial"/>
          <w:bCs/>
          <w:color w:val="auto"/>
          <w:sz w:val="22"/>
          <w:szCs w:val="22"/>
        </w:rPr>
        <w:t xml:space="preserve"> </w:t>
      </w:r>
      <w:proofErr w:type="spellStart"/>
      <w:r w:rsidRPr="000B7F2A">
        <w:rPr>
          <w:rFonts w:ascii="Arial" w:eastAsia="Times New Roman" w:hAnsi="Arial" w:cs="Arial"/>
          <w:bCs/>
          <w:color w:val="auto"/>
          <w:sz w:val="22"/>
          <w:szCs w:val="22"/>
        </w:rPr>
        <w:t>imediata</w:t>
      </w:r>
      <w:proofErr w:type="spellEnd"/>
      <w:r w:rsidRPr="000B7F2A">
        <w:rPr>
          <w:rFonts w:ascii="Arial" w:eastAsia="Times New Roman" w:hAnsi="Arial" w:cs="Arial"/>
          <w:bCs/>
          <w:color w:val="auto"/>
          <w:sz w:val="22"/>
          <w:szCs w:val="22"/>
        </w:rPr>
        <w:t xml:space="preserve"> </w:t>
      </w:r>
      <w:proofErr w:type="spellStart"/>
      <w:r w:rsidRPr="000B7F2A">
        <w:rPr>
          <w:rFonts w:ascii="Arial" w:eastAsia="Times New Roman" w:hAnsi="Arial" w:cs="Arial"/>
          <w:bCs/>
          <w:color w:val="auto"/>
          <w:sz w:val="22"/>
          <w:szCs w:val="22"/>
        </w:rPr>
        <w:t>apropiere</w:t>
      </w:r>
      <w:proofErr w:type="spellEnd"/>
      <w:r w:rsidRPr="000B7F2A">
        <w:rPr>
          <w:rFonts w:ascii="Arial" w:eastAsia="Times New Roman" w:hAnsi="Arial" w:cs="Arial"/>
          <w:bCs/>
          <w:color w:val="auto"/>
          <w:sz w:val="22"/>
          <w:szCs w:val="22"/>
        </w:rPr>
        <w:t xml:space="preserve"> a </w:t>
      </w:r>
      <w:proofErr w:type="spellStart"/>
      <w:r w:rsidRPr="000B7F2A">
        <w:rPr>
          <w:rFonts w:ascii="Arial" w:eastAsia="Times New Roman" w:hAnsi="Arial" w:cs="Arial"/>
          <w:bCs/>
          <w:color w:val="auto"/>
          <w:sz w:val="22"/>
          <w:szCs w:val="22"/>
        </w:rPr>
        <w:t>zonei</w:t>
      </w:r>
      <w:proofErr w:type="spellEnd"/>
      <w:r w:rsidRPr="000B7F2A">
        <w:rPr>
          <w:rFonts w:ascii="Arial" w:eastAsia="Times New Roman" w:hAnsi="Arial" w:cs="Arial"/>
          <w:bCs/>
          <w:color w:val="auto"/>
          <w:sz w:val="22"/>
          <w:szCs w:val="22"/>
        </w:rPr>
        <w:t xml:space="preserve"> </w:t>
      </w:r>
      <w:proofErr w:type="spellStart"/>
      <w:r w:rsidRPr="000B7F2A">
        <w:rPr>
          <w:rFonts w:ascii="Arial" w:eastAsia="Times New Roman" w:hAnsi="Arial" w:cs="Arial"/>
          <w:bCs/>
          <w:color w:val="auto"/>
          <w:sz w:val="22"/>
          <w:szCs w:val="22"/>
        </w:rPr>
        <w:t>costiere</w:t>
      </w:r>
      <w:proofErr w:type="spellEnd"/>
      <w:r w:rsidRPr="000B7F2A">
        <w:rPr>
          <w:rFonts w:ascii="Arial" w:eastAsia="Times New Roman" w:hAnsi="Arial" w:cs="Arial"/>
          <w:bCs/>
          <w:color w:val="auto"/>
          <w:sz w:val="22"/>
          <w:szCs w:val="22"/>
        </w:rPr>
        <w:t xml:space="preserve">, </w:t>
      </w:r>
      <w:proofErr w:type="spellStart"/>
      <w:r w:rsidRPr="000B7F2A">
        <w:rPr>
          <w:rFonts w:ascii="Arial" w:eastAsia="Times New Roman" w:hAnsi="Arial" w:cs="Arial"/>
          <w:bCs/>
          <w:color w:val="auto"/>
          <w:sz w:val="22"/>
          <w:szCs w:val="22"/>
        </w:rPr>
        <w:t>în</w:t>
      </w:r>
      <w:proofErr w:type="spellEnd"/>
      <w:r w:rsidRPr="000B7F2A">
        <w:rPr>
          <w:rFonts w:ascii="Arial" w:eastAsia="Times New Roman" w:hAnsi="Arial" w:cs="Arial"/>
          <w:bCs/>
          <w:color w:val="auto"/>
          <w:sz w:val="22"/>
          <w:szCs w:val="22"/>
        </w:rPr>
        <w:t xml:space="preserve"> </w:t>
      </w:r>
      <w:proofErr w:type="spellStart"/>
      <w:r w:rsidRPr="000B7F2A">
        <w:rPr>
          <w:rFonts w:ascii="Arial" w:eastAsia="Times New Roman" w:hAnsi="Arial" w:cs="Arial"/>
          <w:bCs/>
          <w:color w:val="auto"/>
          <w:sz w:val="22"/>
          <w:szCs w:val="22"/>
        </w:rPr>
        <w:t>scopul</w:t>
      </w:r>
      <w:proofErr w:type="spellEnd"/>
      <w:r w:rsidRPr="000B7F2A">
        <w:rPr>
          <w:rFonts w:ascii="Arial" w:eastAsia="Times New Roman" w:hAnsi="Arial" w:cs="Arial"/>
          <w:bCs/>
          <w:color w:val="auto"/>
          <w:sz w:val="22"/>
          <w:szCs w:val="22"/>
        </w:rPr>
        <w:t xml:space="preserve"> </w:t>
      </w:r>
      <w:proofErr w:type="spellStart"/>
      <w:r w:rsidRPr="000B7F2A">
        <w:rPr>
          <w:rFonts w:ascii="Arial" w:eastAsia="Times New Roman" w:hAnsi="Arial" w:cs="Arial"/>
          <w:bCs/>
          <w:color w:val="auto"/>
          <w:sz w:val="22"/>
          <w:szCs w:val="22"/>
        </w:rPr>
        <w:t>conservarii</w:t>
      </w:r>
      <w:proofErr w:type="spellEnd"/>
      <w:r w:rsidRPr="000B7F2A">
        <w:rPr>
          <w:rFonts w:ascii="Arial" w:eastAsia="Times New Roman" w:hAnsi="Arial" w:cs="Arial"/>
          <w:bCs/>
          <w:color w:val="auto"/>
          <w:sz w:val="22"/>
          <w:szCs w:val="22"/>
        </w:rPr>
        <w:t xml:space="preserve"> </w:t>
      </w:r>
      <w:proofErr w:type="spellStart"/>
      <w:r w:rsidRPr="000B7F2A">
        <w:rPr>
          <w:rFonts w:ascii="Arial" w:eastAsia="Times New Roman" w:hAnsi="Arial" w:cs="Arial"/>
          <w:bCs/>
          <w:color w:val="auto"/>
          <w:sz w:val="22"/>
          <w:szCs w:val="22"/>
        </w:rPr>
        <w:t>condiţiilor</w:t>
      </w:r>
      <w:proofErr w:type="spellEnd"/>
      <w:r w:rsidRPr="000B7F2A">
        <w:rPr>
          <w:rFonts w:ascii="Arial" w:eastAsia="Times New Roman" w:hAnsi="Arial" w:cs="Arial"/>
          <w:bCs/>
          <w:color w:val="auto"/>
          <w:sz w:val="22"/>
          <w:szCs w:val="22"/>
        </w:rPr>
        <w:t xml:space="preserve"> </w:t>
      </w:r>
      <w:proofErr w:type="spellStart"/>
      <w:r w:rsidRPr="000B7F2A">
        <w:rPr>
          <w:rFonts w:ascii="Arial" w:eastAsia="Times New Roman" w:hAnsi="Arial" w:cs="Arial"/>
          <w:bCs/>
          <w:color w:val="auto"/>
          <w:sz w:val="22"/>
          <w:szCs w:val="22"/>
        </w:rPr>
        <w:t>ambientale</w:t>
      </w:r>
      <w:proofErr w:type="spellEnd"/>
      <w:r w:rsidRPr="000B7F2A">
        <w:rPr>
          <w:rFonts w:ascii="Arial" w:eastAsia="Times New Roman" w:hAnsi="Arial" w:cs="Arial"/>
          <w:bCs/>
          <w:color w:val="auto"/>
          <w:sz w:val="22"/>
          <w:szCs w:val="22"/>
        </w:rPr>
        <w:t xml:space="preserve"> </w:t>
      </w:r>
      <w:proofErr w:type="spellStart"/>
      <w:r w:rsidRPr="000B7F2A">
        <w:rPr>
          <w:rFonts w:ascii="Arial" w:eastAsia="Times New Roman" w:hAnsi="Arial" w:cs="Arial"/>
          <w:bCs/>
          <w:color w:val="auto"/>
          <w:sz w:val="22"/>
          <w:szCs w:val="22"/>
        </w:rPr>
        <w:t>şi</w:t>
      </w:r>
      <w:proofErr w:type="spellEnd"/>
      <w:r w:rsidRPr="000B7F2A">
        <w:rPr>
          <w:rFonts w:ascii="Arial" w:eastAsia="Times New Roman" w:hAnsi="Arial" w:cs="Arial"/>
          <w:bCs/>
          <w:color w:val="auto"/>
          <w:sz w:val="22"/>
          <w:szCs w:val="22"/>
        </w:rPr>
        <w:t xml:space="preserve"> </w:t>
      </w:r>
      <w:proofErr w:type="spellStart"/>
      <w:r w:rsidRPr="000B7F2A">
        <w:rPr>
          <w:rFonts w:ascii="Arial" w:eastAsia="Times New Roman" w:hAnsi="Arial" w:cs="Arial"/>
          <w:bCs/>
          <w:color w:val="auto"/>
          <w:sz w:val="22"/>
          <w:szCs w:val="22"/>
        </w:rPr>
        <w:t>valorii</w:t>
      </w:r>
      <w:proofErr w:type="spellEnd"/>
      <w:r w:rsidRPr="000B7F2A">
        <w:rPr>
          <w:rFonts w:ascii="Arial" w:eastAsia="Times New Roman" w:hAnsi="Arial" w:cs="Arial"/>
          <w:bCs/>
          <w:color w:val="auto"/>
          <w:sz w:val="22"/>
          <w:szCs w:val="22"/>
        </w:rPr>
        <w:t xml:space="preserve"> </w:t>
      </w:r>
      <w:proofErr w:type="spellStart"/>
      <w:r w:rsidRPr="000B7F2A">
        <w:rPr>
          <w:rFonts w:ascii="Arial" w:eastAsia="Times New Roman" w:hAnsi="Arial" w:cs="Arial"/>
          <w:bCs/>
          <w:color w:val="auto"/>
          <w:sz w:val="22"/>
          <w:szCs w:val="22"/>
        </w:rPr>
        <w:t>patrimoniale</w:t>
      </w:r>
      <w:proofErr w:type="spellEnd"/>
      <w:r w:rsidRPr="000B7F2A">
        <w:rPr>
          <w:rFonts w:ascii="Arial" w:eastAsia="Times New Roman" w:hAnsi="Arial" w:cs="Arial"/>
          <w:bCs/>
          <w:color w:val="auto"/>
          <w:sz w:val="22"/>
          <w:szCs w:val="22"/>
        </w:rPr>
        <w:t xml:space="preserve"> </w:t>
      </w:r>
      <w:proofErr w:type="spellStart"/>
      <w:r w:rsidRPr="000B7F2A">
        <w:rPr>
          <w:rFonts w:ascii="Arial" w:eastAsia="Times New Roman" w:hAnsi="Arial" w:cs="Arial"/>
          <w:bCs/>
          <w:color w:val="auto"/>
          <w:sz w:val="22"/>
          <w:szCs w:val="22"/>
        </w:rPr>
        <w:t>şi</w:t>
      </w:r>
      <w:proofErr w:type="spellEnd"/>
      <w:r w:rsidRPr="000B7F2A">
        <w:rPr>
          <w:rFonts w:ascii="Arial" w:eastAsia="Times New Roman" w:hAnsi="Arial" w:cs="Arial"/>
          <w:bCs/>
          <w:color w:val="auto"/>
          <w:sz w:val="22"/>
          <w:szCs w:val="22"/>
        </w:rPr>
        <w:t xml:space="preserve"> </w:t>
      </w:r>
      <w:proofErr w:type="spellStart"/>
      <w:r w:rsidRPr="000B7F2A">
        <w:rPr>
          <w:rFonts w:ascii="Arial" w:eastAsia="Times New Roman" w:hAnsi="Arial" w:cs="Arial"/>
          <w:bCs/>
          <w:color w:val="auto"/>
          <w:sz w:val="22"/>
          <w:szCs w:val="22"/>
        </w:rPr>
        <w:t>peisagistice</w:t>
      </w:r>
      <w:proofErr w:type="spellEnd"/>
      <w:r w:rsidRPr="000B7F2A">
        <w:rPr>
          <w:rFonts w:ascii="Arial" w:eastAsia="Times New Roman" w:hAnsi="Arial" w:cs="Arial"/>
          <w:bCs/>
          <w:color w:val="auto"/>
          <w:sz w:val="22"/>
          <w:szCs w:val="22"/>
        </w:rPr>
        <w:t xml:space="preserve"> din </w:t>
      </w:r>
      <w:proofErr w:type="spellStart"/>
      <w:r w:rsidRPr="000B7F2A">
        <w:rPr>
          <w:rFonts w:ascii="Arial" w:eastAsia="Times New Roman" w:hAnsi="Arial" w:cs="Arial"/>
          <w:bCs/>
          <w:color w:val="auto"/>
          <w:sz w:val="22"/>
          <w:szCs w:val="22"/>
        </w:rPr>
        <w:t>zonele</w:t>
      </w:r>
      <w:proofErr w:type="spellEnd"/>
      <w:r w:rsidRPr="000B7F2A">
        <w:rPr>
          <w:rFonts w:ascii="Arial" w:eastAsia="Times New Roman" w:hAnsi="Arial" w:cs="Arial"/>
          <w:bCs/>
          <w:color w:val="auto"/>
          <w:sz w:val="22"/>
          <w:szCs w:val="22"/>
        </w:rPr>
        <w:t xml:space="preserve"> situate </w:t>
      </w:r>
      <w:proofErr w:type="spellStart"/>
      <w:r w:rsidRPr="000B7F2A">
        <w:rPr>
          <w:rFonts w:ascii="Arial" w:eastAsia="Times New Roman" w:hAnsi="Arial" w:cs="Arial"/>
          <w:bCs/>
          <w:color w:val="auto"/>
          <w:sz w:val="22"/>
          <w:szCs w:val="22"/>
        </w:rPr>
        <w:t>în</w:t>
      </w:r>
      <w:proofErr w:type="spellEnd"/>
      <w:r w:rsidRPr="000B7F2A">
        <w:rPr>
          <w:rFonts w:ascii="Arial" w:eastAsia="Times New Roman" w:hAnsi="Arial" w:cs="Arial"/>
          <w:bCs/>
          <w:color w:val="auto"/>
          <w:sz w:val="22"/>
          <w:szCs w:val="22"/>
        </w:rPr>
        <w:t xml:space="preserve"> </w:t>
      </w:r>
      <w:proofErr w:type="spellStart"/>
      <w:r w:rsidRPr="000B7F2A">
        <w:rPr>
          <w:rFonts w:ascii="Arial" w:eastAsia="Times New Roman" w:hAnsi="Arial" w:cs="Arial"/>
          <w:bCs/>
          <w:color w:val="auto"/>
          <w:sz w:val="22"/>
          <w:szCs w:val="22"/>
        </w:rPr>
        <w:t>aproprierea</w:t>
      </w:r>
      <w:proofErr w:type="spellEnd"/>
      <w:r w:rsidRPr="000B7F2A">
        <w:rPr>
          <w:rFonts w:ascii="Arial" w:eastAsia="Times New Roman" w:hAnsi="Arial" w:cs="Arial"/>
          <w:bCs/>
          <w:color w:val="auto"/>
          <w:sz w:val="22"/>
          <w:szCs w:val="22"/>
        </w:rPr>
        <w:t xml:space="preserve"> </w:t>
      </w:r>
      <w:proofErr w:type="spellStart"/>
      <w:r w:rsidRPr="000B7F2A">
        <w:rPr>
          <w:rFonts w:ascii="Arial" w:eastAsia="Times New Roman" w:hAnsi="Arial" w:cs="Arial"/>
          <w:bCs/>
          <w:color w:val="auto"/>
          <w:sz w:val="22"/>
          <w:szCs w:val="22"/>
        </w:rPr>
        <w:t>țărmului</w:t>
      </w:r>
      <w:proofErr w:type="spellEnd"/>
      <w:r w:rsidRPr="000B7F2A">
        <w:rPr>
          <w:rFonts w:ascii="Arial" w:eastAsia="Times New Roman" w:hAnsi="Arial" w:cs="Arial"/>
          <w:bCs/>
          <w:color w:val="auto"/>
          <w:sz w:val="22"/>
          <w:szCs w:val="22"/>
        </w:rPr>
        <w:t>;</w:t>
      </w:r>
    </w:p>
    <w:p w:rsidR="00D15DD2" w:rsidRPr="000B7F2A" w:rsidRDefault="00D15DD2" w:rsidP="00D15DD2">
      <w:pPr>
        <w:pStyle w:val="Body"/>
        <w:keepLines/>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right" w:pos="9450"/>
        </w:tabs>
        <w:jc w:val="both"/>
        <w:rPr>
          <w:rFonts w:ascii="Arial" w:eastAsia="Times New Roman" w:hAnsi="Arial" w:cs="Arial"/>
          <w:bCs/>
          <w:color w:val="auto"/>
          <w:sz w:val="22"/>
          <w:szCs w:val="22"/>
        </w:rPr>
      </w:pPr>
      <w:r w:rsidRPr="000B7F2A">
        <w:rPr>
          <w:rFonts w:ascii="Arial" w:eastAsia="Times New Roman" w:hAnsi="Arial" w:cs="Arial"/>
          <w:bCs/>
          <w:color w:val="auto"/>
          <w:sz w:val="22"/>
          <w:szCs w:val="22"/>
        </w:rPr>
        <w:t xml:space="preserve">O.U.G. </w:t>
      </w:r>
      <w:proofErr w:type="spellStart"/>
      <w:r w:rsidRPr="000B7F2A">
        <w:rPr>
          <w:rFonts w:ascii="Arial" w:eastAsia="Times New Roman" w:hAnsi="Arial" w:cs="Arial"/>
          <w:bCs/>
          <w:color w:val="auto"/>
          <w:sz w:val="22"/>
          <w:szCs w:val="22"/>
        </w:rPr>
        <w:t>nr</w:t>
      </w:r>
      <w:proofErr w:type="spellEnd"/>
      <w:r w:rsidRPr="000B7F2A">
        <w:rPr>
          <w:rFonts w:ascii="Arial" w:eastAsia="Times New Roman" w:hAnsi="Arial" w:cs="Arial"/>
          <w:bCs/>
          <w:color w:val="auto"/>
          <w:sz w:val="22"/>
          <w:szCs w:val="22"/>
        </w:rPr>
        <w:t xml:space="preserve">. 19/22.02.2006 </w:t>
      </w:r>
      <w:proofErr w:type="spellStart"/>
      <w:r w:rsidRPr="000B7F2A">
        <w:rPr>
          <w:rFonts w:ascii="Arial" w:eastAsia="Times New Roman" w:hAnsi="Arial" w:cs="Arial"/>
          <w:bCs/>
          <w:color w:val="auto"/>
          <w:sz w:val="22"/>
          <w:szCs w:val="22"/>
        </w:rPr>
        <w:t>privind</w:t>
      </w:r>
      <w:proofErr w:type="spellEnd"/>
      <w:r w:rsidRPr="000B7F2A">
        <w:rPr>
          <w:rFonts w:ascii="Arial" w:eastAsia="Times New Roman" w:hAnsi="Arial" w:cs="Arial"/>
          <w:bCs/>
          <w:color w:val="auto"/>
          <w:sz w:val="22"/>
          <w:szCs w:val="22"/>
        </w:rPr>
        <w:t xml:space="preserve"> </w:t>
      </w:r>
      <w:proofErr w:type="spellStart"/>
      <w:r w:rsidRPr="000B7F2A">
        <w:rPr>
          <w:rFonts w:ascii="Arial" w:eastAsia="Times New Roman" w:hAnsi="Arial" w:cs="Arial"/>
          <w:bCs/>
          <w:color w:val="auto"/>
          <w:sz w:val="22"/>
          <w:szCs w:val="22"/>
        </w:rPr>
        <w:t>utilizarea</w:t>
      </w:r>
      <w:proofErr w:type="spellEnd"/>
      <w:r w:rsidRPr="000B7F2A">
        <w:rPr>
          <w:rFonts w:ascii="Arial" w:eastAsia="Times New Roman" w:hAnsi="Arial" w:cs="Arial"/>
          <w:bCs/>
          <w:color w:val="auto"/>
          <w:sz w:val="22"/>
          <w:szCs w:val="22"/>
        </w:rPr>
        <w:t xml:space="preserve"> </w:t>
      </w:r>
      <w:proofErr w:type="spellStart"/>
      <w:r w:rsidRPr="000B7F2A">
        <w:rPr>
          <w:rFonts w:ascii="Arial" w:eastAsia="Times New Roman" w:hAnsi="Arial" w:cs="Arial"/>
          <w:bCs/>
          <w:color w:val="auto"/>
          <w:sz w:val="22"/>
          <w:szCs w:val="22"/>
        </w:rPr>
        <w:t>plajei</w:t>
      </w:r>
      <w:proofErr w:type="spellEnd"/>
      <w:r w:rsidRPr="000B7F2A">
        <w:rPr>
          <w:rFonts w:ascii="Arial" w:eastAsia="Times New Roman" w:hAnsi="Arial" w:cs="Arial"/>
          <w:bCs/>
          <w:color w:val="auto"/>
          <w:sz w:val="22"/>
          <w:szCs w:val="22"/>
        </w:rPr>
        <w:t xml:space="preserve"> </w:t>
      </w:r>
      <w:proofErr w:type="spellStart"/>
      <w:r w:rsidRPr="000B7F2A">
        <w:rPr>
          <w:rFonts w:ascii="Arial" w:eastAsia="Times New Roman" w:hAnsi="Arial" w:cs="Arial"/>
          <w:bCs/>
          <w:color w:val="auto"/>
          <w:sz w:val="22"/>
          <w:szCs w:val="22"/>
        </w:rPr>
        <w:t>Mării</w:t>
      </w:r>
      <w:proofErr w:type="spellEnd"/>
      <w:r w:rsidRPr="000B7F2A">
        <w:rPr>
          <w:rFonts w:ascii="Arial" w:eastAsia="Times New Roman" w:hAnsi="Arial" w:cs="Arial"/>
          <w:bCs/>
          <w:color w:val="auto"/>
          <w:sz w:val="22"/>
          <w:szCs w:val="22"/>
        </w:rPr>
        <w:t xml:space="preserve"> </w:t>
      </w:r>
      <w:proofErr w:type="spellStart"/>
      <w:r w:rsidRPr="000B7F2A">
        <w:rPr>
          <w:rFonts w:ascii="Arial" w:eastAsia="Times New Roman" w:hAnsi="Arial" w:cs="Arial"/>
          <w:bCs/>
          <w:color w:val="auto"/>
          <w:sz w:val="22"/>
          <w:szCs w:val="22"/>
        </w:rPr>
        <w:t>Negre</w:t>
      </w:r>
      <w:proofErr w:type="spellEnd"/>
      <w:r w:rsidRPr="000B7F2A">
        <w:rPr>
          <w:rFonts w:ascii="Arial" w:eastAsia="Times New Roman" w:hAnsi="Arial" w:cs="Arial"/>
          <w:bCs/>
          <w:color w:val="auto"/>
          <w:sz w:val="22"/>
          <w:szCs w:val="22"/>
        </w:rPr>
        <w:t xml:space="preserve"> </w:t>
      </w:r>
      <w:proofErr w:type="spellStart"/>
      <w:r w:rsidRPr="000B7F2A">
        <w:rPr>
          <w:rFonts w:ascii="Arial" w:eastAsia="Times New Roman" w:hAnsi="Arial" w:cs="Arial"/>
          <w:bCs/>
          <w:color w:val="auto"/>
          <w:sz w:val="22"/>
          <w:szCs w:val="22"/>
        </w:rPr>
        <w:t>şi</w:t>
      </w:r>
      <w:proofErr w:type="spellEnd"/>
      <w:r w:rsidRPr="000B7F2A">
        <w:rPr>
          <w:rFonts w:ascii="Arial" w:eastAsia="Times New Roman" w:hAnsi="Arial" w:cs="Arial"/>
          <w:bCs/>
          <w:color w:val="auto"/>
          <w:sz w:val="22"/>
          <w:szCs w:val="22"/>
        </w:rPr>
        <w:t xml:space="preserve"> </w:t>
      </w:r>
      <w:proofErr w:type="spellStart"/>
      <w:r w:rsidRPr="000B7F2A">
        <w:rPr>
          <w:rFonts w:ascii="Arial" w:eastAsia="Times New Roman" w:hAnsi="Arial" w:cs="Arial"/>
          <w:bCs/>
          <w:color w:val="auto"/>
          <w:sz w:val="22"/>
          <w:szCs w:val="22"/>
        </w:rPr>
        <w:t>controlul</w:t>
      </w:r>
      <w:proofErr w:type="spellEnd"/>
      <w:r w:rsidRPr="000B7F2A">
        <w:rPr>
          <w:rFonts w:ascii="Arial" w:eastAsia="Times New Roman" w:hAnsi="Arial" w:cs="Arial"/>
          <w:bCs/>
          <w:color w:val="auto"/>
          <w:sz w:val="22"/>
          <w:szCs w:val="22"/>
        </w:rPr>
        <w:t xml:space="preserve"> </w:t>
      </w:r>
      <w:proofErr w:type="spellStart"/>
      <w:r w:rsidRPr="000B7F2A">
        <w:rPr>
          <w:rFonts w:ascii="Arial" w:eastAsia="Times New Roman" w:hAnsi="Arial" w:cs="Arial"/>
          <w:bCs/>
          <w:color w:val="auto"/>
          <w:sz w:val="22"/>
          <w:szCs w:val="22"/>
        </w:rPr>
        <w:t>activităţilor</w:t>
      </w:r>
      <w:proofErr w:type="spellEnd"/>
      <w:r w:rsidRPr="000B7F2A">
        <w:rPr>
          <w:rFonts w:ascii="Arial" w:eastAsia="Times New Roman" w:hAnsi="Arial" w:cs="Arial"/>
          <w:bCs/>
          <w:color w:val="auto"/>
          <w:sz w:val="22"/>
          <w:szCs w:val="22"/>
        </w:rPr>
        <w:t xml:space="preserve"> </w:t>
      </w:r>
      <w:proofErr w:type="spellStart"/>
      <w:r w:rsidRPr="000B7F2A">
        <w:rPr>
          <w:rFonts w:ascii="Arial" w:eastAsia="Times New Roman" w:hAnsi="Arial" w:cs="Arial"/>
          <w:bCs/>
          <w:color w:val="auto"/>
          <w:sz w:val="22"/>
          <w:szCs w:val="22"/>
        </w:rPr>
        <w:t>desfăşurate</w:t>
      </w:r>
      <w:proofErr w:type="spellEnd"/>
      <w:r w:rsidRPr="000B7F2A">
        <w:rPr>
          <w:rFonts w:ascii="Arial" w:eastAsia="Times New Roman" w:hAnsi="Arial" w:cs="Arial"/>
          <w:bCs/>
          <w:color w:val="auto"/>
          <w:sz w:val="22"/>
          <w:szCs w:val="22"/>
        </w:rPr>
        <w:t xml:space="preserve"> </w:t>
      </w:r>
      <w:proofErr w:type="spellStart"/>
      <w:r w:rsidRPr="000B7F2A">
        <w:rPr>
          <w:rFonts w:ascii="Arial" w:eastAsia="Times New Roman" w:hAnsi="Arial" w:cs="Arial"/>
          <w:bCs/>
          <w:color w:val="auto"/>
          <w:sz w:val="22"/>
          <w:szCs w:val="22"/>
        </w:rPr>
        <w:t>pe</w:t>
      </w:r>
      <w:proofErr w:type="spellEnd"/>
      <w:r w:rsidRPr="000B7F2A">
        <w:rPr>
          <w:rFonts w:ascii="Arial" w:eastAsia="Times New Roman" w:hAnsi="Arial" w:cs="Arial"/>
          <w:bCs/>
          <w:color w:val="auto"/>
          <w:sz w:val="22"/>
          <w:szCs w:val="22"/>
        </w:rPr>
        <w:t xml:space="preserve"> </w:t>
      </w:r>
      <w:proofErr w:type="spellStart"/>
      <w:r w:rsidRPr="000B7F2A">
        <w:rPr>
          <w:rFonts w:ascii="Arial" w:eastAsia="Times New Roman" w:hAnsi="Arial" w:cs="Arial"/>
          <w:bCs/>
          <w:color w:val="auto"/>
          <w:sz w:val="22"/>
          <w:szCs w:val="22"/>
        </w:rPr>
        <w:t>plajă</w:t>
      </w:r>
      <w:proofErr w:type="spellEnd"/>
      <w:r w:rsidRPr="000B7F2A">
        <w:rPr>
          <w:rFonts w:ascii="Arial" w:eastAsia="Times New Roman" w:hAnsi="Arial" w:cs="Arial"/>
          <w:bCs/>
          <w:color w:val="auto"/>
          <w:sz w:val="22"/>
          <w:szCs w:val="22"/>
        </w:rPr>
        <w:t xml:space="preserve">, </w:t>
      </w:r>
      <w:proofErr w:type="spellStart"/>
      <w:r w:rsidRPr="000B7F2A">
        <w:rPr>
          <w:rFonts w:ascii="Arial" w:eastAsia="Times New Roman" w:hAnsi="Arial" w:cs="Arial"/>
          <w:bCs/>
          <w:color w:val="auto"/>
          <w:sz w:val="22"/>
          <w:szCs w:val="22"/>
        </w:rPr>
        <w:t>actualizat</w:t>
      </w:r>
      <w:proofErr w:type="spellEnd"/>
      <w:r w:rsidRPr="000B7F2A">
        <w:rPr>
          <w:rFonts w:ascii="Arial" w:eastAsia="Times New Roman" w:hAnsi="Arial" w:cs="Arial"/>
          <w:bCs/>
          <w:color w:val="auto"/>
          <w:sz w:val="22"/>
          <w:szCs w:val="22"/>
        </w:rPr>
        <w:t xml:space="preserve"> la data </w:t>
      </w:r>
      <w:proofErr w:type="spellStart"/>
      <w:r w:rsidRPr="000B7F2A">
        <w:rPr>
          <w:rFonts w:ascii="Arial" w:eastAsia="Times New Roman" w:hAnsi="Arial" w:cs="Arial"/>
          <w:bCs/>
          <w:color w:val="auto"/>
          <w:sz w:val="22"/>
          <w:szCs w:val="22"/>
        </w:rPr>
        <w:t>de</w:t>
      </w:r>
      <w:proofErr w:type="spellEnd"/>
      <w:r w:rsidRPr="000B7F2A">
        <w:rPr>
          <w:rFonts w:ascii="Arial" w:eastAsia="Times New Roman" w:hAnsi="Arial" w:cs="Arial"/>
          <w:bCs/>
          <w:color w:val="auto"/>
          <w:sz w:val="22"/>
          <w:szCs w:val="22"/>
        </w:rPr>
        <w:t xml:space="preserve"> 04.04.2015;</w:t>
      </w:r>
    </w:p>
    <w:p w:rsidR="00D15DD2" w:rsidRPr="00D15DD2" w:rsidRDefault="00D15DD2" w:rsidP="00D15DD2">
      <w:pPr>
        <w:pStyle w:val="Body"/>
        <w:keepLines/>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right" w:pos="9450"/>
        </w:tabs>
        <w:jc w:val="both"/>
        <w:rPr>
          <w:rFonts w:ascii="Arial" w:eastAsia="Times New Roman" w:hAnsi="Arial" w:cs="Arial"/>
          <w:bCs/>
          <w:color w:val="auto"/>
          <w:sz w:val="22"/>
          <w:szCs w:val="22"/>
        </w:rPr>
      </w:pPr>
      <w:r w:rsidRPr="000B7F2A">
        <w:rPr>
          <w:rFonts w:ascii="Arial" w:eastAsia="Times New Roman" w:hAnsi="Arial" w:cs="Arial"/>
          <w:bCs/>
          <w:color w:val="auto"/>
          <w:sz w:val="22"/>
          <w:szCs w:val="22"/>
        </w:rPr>
        <w:t xml:space="preserve">O.U.G. </w:t>
      </w:r>
      <w:proofErr w:type="spellStart"/>
      <w:r w:rsidRPr="000B7F2A">
        <w:rPr>
          <w:rFonts w:ascii="Arial" w:eastAsia="Times New Roman" w:hAnsi="Arial" w:cs="Arial"/>
          <w:bCs/>
          <w:color w:val="auto"/>
          <w:sz w:val="22"/>
          <w:szCs w:val="22"/>
        </w:rPr>
        <w:t>nr</w:t>
      </w:r>
      <w:proofErr w:type="spellEnd"/>
      <w:r w:rsidRPr="000B7F2A">
        <w:rPr>
          <w:rFonts w:ascii="Arial" w:eastAsia="Times New Roman" w:hAnsi="Arial" w:cs="Arial"/>
          <w:bCs/>
          <w:color w:val="auto"/>
          <w:sz w:val="22"/>
          <w:szCs w:val="22"/>
        </w:rPr>
        <w:t xml:space="preserve">. 202/2002 </w:t>
      </w:r>
      <w:proofErr w:type="spellStart"/>
      <w:r w:rsidRPr="000B7F2A">
        <w:rPr>
          <w:rFonts w:ascii="Arial" w:eastAsia="Times New Roman" w:hAnsi="Arial" w:cs="Arial"/>
          <w:bCs/>
          <w:color w:val="auto"/>
          <w:sz w:val="22"/>
          <w:szCs w:val="22"/>
        </w:rPr>
        <w:t>privind</w:t>
      </w:r>
      <w:proofErr w:type="spellEnd"/>
      <w:r w:rsidRPr="000B7F2A">
        <w:rPr>
          <w:rFonts w:ascii="Arial" w:eastAsia="Times New Roman" w:hAnsi="Arial" w:cs="Arial"/>
          <w:bCs/>
          <w:color w:val="auto"/>
          <w:sz w:val="22"/>
          <w:szCs w:val="22"/>
        </w:rPr>
        <w:t xml:space="preserve"> </w:t>
      </w:r>
      <w:proofErr w:type="spellStart"/>
      <w:r w:rsidRPr="000B7F2A">
        <w:rPr>
          <w:rFonts w:ascii="Arial" w:eastAsia="Times New Roman" w:hAnsi="Arial" w:cs="Arial"/>
          <w:bCs/>
          <w:color w:val="auto"/>
          <w:sz w:val="22"/>
          <w:szCs w:val="22"/>
        </w:rPr>
        <w:t>gospodărirea</w:t>
      </w:r>
      <w:proofErr w:type="spellEnd"/>
      <w:r w:rsidRPr="000B7F2A">
        <w:rPr>
          <w:rFonts w:ascii="Arial" w:eastAsia="Times New Roman" w:hAnsi="Arial" w:cs="Arial"/>
          <w:bCs/>
          <w:color w:val="auto"/>
          <w:sz w:val="22"/>
          <w:szCs w:val="22"/>
        </w:rPr>
        <w:t xml:space="preserve"> </w:t>
      </w:r>
      <w:proofErr w:type="spellStart"/>
      <w:r w:rsidRPr="000B7F2A">
        <w:rPr>
          <w:rFonts w:ascii="Arial" w:eastAsia="Times New Roman" w:hAnsi="Arial" w:cs="Arial"/>
          <w:bCs/>
          <w:color w:val="auto"/>
          <w:sz w:val="22"/>
          <w:szCs w:val="22"/>
        </w:rPr>
        <w:t>integrată</w:t>
      </w:r>
      <w:proofErr w:type="spellEnd"/>
      <w:r w:rsidRPr="000B7F2A">
        <w:rPr>
          <w:rFonts w:ascii="Arial" w:eastAsia="Times New Roman" w:hAnsi="Arial" w:cs="Arial"/>
          <w:bCs/>
          <w:color w:val="auto"/>
          <w:sz w:val="22"/>
          <w:szCs w:val="22"/>
        </w:rPr>
        <w:t xml:space="preserve"> a </w:t>
      </w:r>
      <w:proofErr w:type="spellStart"/>
      <w:r w:rsidRPr="000B7F2A">
        <w:rPr>
          <w:rFonts w:ascii="Arial" w:eastAsia="Times New Roman" w:hAnsi="Arial" w:cs="Arial"/>
          <w:bCs/>
          <w:color w:val="auto"/>
          <w:sz w:val="22"/>
          <w:szCs w:val="22"/>
        </w:rPr>
        <w:t>zonei</w:t>
      </w:r>
      <w:proofErr w:type="spellEnd"/>
      <w:r w:rsidRPr="000B7F2A">
        <w:rPr>
          <w:rFonts w:ascii="Arial" w:eastAsia="Times New Roman" w:hAnsi="Arial" w:cs="Arial"/>
          <w:bCs/>
          <w:color w:val="auto"/>
          <w:sz w:val="22"/>
          <w:szCs w:val="22"/>
        </w:rPr>
        <w:t xml:space="preserve"> </w:t>
      </w:r>
      <w:proofErr w:type="spellStart"/>
      <w:r w:rsidRPr="000B7F2A">
        <w:rPr>
          <w:rFonts w:ascii="Arial" w:eastAsia="Times New Roman" w:hAnsi="Arial" w:cs="Arial"/>
          <w:bCs/>
          <w:color w:val="auto"/>
          <w:sz w:val="22"/>
          <w:szCs w:val="22"/>
        </w:rPr>
        <w:t>costiere</w:t>
      </w:r>
      <w:proofErr w:type="spellEnd"/>
      <w:r w:rsidRPr="000B7F2A">
        <w:rPr>
          <w:rFonts w:ascii="Arial" w:eastAsia="Times New Roman" w:hAnsi="Arial" w:cs="Arial"/>
          <w:bCs/>
          <w:color w:val="auto"/>
          <w:sz w:val="22"/>
          <w:szCs w:val="22"/>
        </w:rPr>
        <w:t>.</w:t>
      </w:r>
    </w:p>
    <w:p w:rsidR="007F6D4E" w:rsidRPr="002B6BDA" w:rsidRDefault="007F6D4E" w:rsidP="00890505">
      <w:pPr>
        <w:pStyle w:val="Footer"/>
        <w:tabs>
          <w:tab w:val="clear" w:pos="4680"/>
          <w:tab w:val="clear" w:pos="9360"/>
        </w:tabs>
        <w:ind w:left="360"/>
        <w:jc w:val="both"/>
        <w:rPr>
          <w:rFonts w:ascii="Arial" w:hAnsi="Arial"/>
          <w:noProof/>
          <w:color w:val="FF0000"/>
          <w:lang w:val="ro-RO"/>
        </w:rPr>
      </w:pPr>
    </w:p>
    <w:p w:rsidR="0099540C" w:rsidRDefault="00DF62BE" w:rsidP="00001D4E">
      <w:pPr>
        <w:spacing w:after="0" w:line="240" w:lineRule="auto"/>
        <w:ind w:firstLine="426"/>
        <w:jc w:val="both"/>
        <w:rPr>
          <w:rFonts w:ascii="Arial" w:hAnsi="Arial" w:cs="Arial"/>
          <w:noProof/>
          <w:lang w:val="ro-RO"/>
        </w:rPr>
      </w:pPr>
      <w:r w:rsidRPr="002B6BDA">
        <w:rPr>
          <w:rFonts w:ascii="Arial" w:hAnsi="Arial" w:cs="Arial"/>
          <w:noProof/>
          <w:lang w:val="ro-RO"/>
        </w:rPr>
        <w:t>Documentația s-a elaborat cu respectarea prevederilor Ordinul nr. 233/2016 pentru</w:t>
      </w:r>
      <w:r w:rsidR="00335E2F">
        <w:rPr>
          <w:rFonts w:ascii="Arial" w:hAnsi="Arial" w:cs="Arial"/>
          <w:noProof/>
          <w:lang w:val="ro-RO"/>
        </w:rPr>
        <w:t xml:space="preserve"> </w:t>
      </w:r>
      <w:r w:rsidRPr="002B6BDA">
        <w:rPr>
          <w:rFonts w:ascii="Arial" w:hAnsi="Arial" w:cs="Arial"/>
          <w:noProof/>
          <w:lang w:val="ro-RO"/>
        </w:rPr>
        <w:t xml:space="preserve">aprobarea Normelor metodologice de aplicare a Legii nr. 350/2001 privind </w:t>
      </w:r>
      <w:r w:rsidR="00A129C9" w:rsidRPr="002B6BDA">
        <w:rPr>
          <w:rFonts w:ascii="Arial" w:hAnsi="Arial" w:cs="Arial"/>
          <w:noProof/>
          <w:lang w:val="ro-RO"/>
        </w:rPr>
        <w:t>A</w:t>
      </w:r>
      <w:r w:rsidRPr="002B6BDA">
        <w:rPr>
          <w:rFonts w:ascii="Arial" w:hAnsi="Arial" w:cs="Arial"/>
          <w:noProof/>
          <w:lang w:val="ro-RO"/>
        </w:rPr>
        <w:t xml:space="preserve">menajarea </w:t>
      </w:r>
      <w:r w:rsidR="00A129C9" w:rsidRPr="002B6BDA">
        <w:rPr>
          <w:rFonts w:ascii="Arial" w:hAnsi="Arial" w:cs="Arial"/>
          <w:noProof/>
          <w:lang w:val="ro-RO"/>
        </w:rPr>
        <w:t>T</w:t>
      </w:r>
      <w:r w:rsidRPr="002B6BDA">
        <w:rPr>
          <w:rFonts w:ascii="Arial" w:hAnsi="Arial" w:cs="Arial"/>
          <w:noProof/>
          <w:lang w:val="ro-RO"/>
        </w:rPr>
        <w:t xml:space="preserve">eritoriului și </w:t>
      </w:r>
      <w:r w:rsidR="00A129C9" w:rsidRPr="002B6BDA">
        <w:rPr>
          <w:rFonts w:ascii="Arial" w:hAnsi="Arial" w:cs="Arial"/>
          <w:noProof/>
          <w:lang w:val="ro-RO"/>
        </w:rPr>
        <w:t>U</w:t>
      </w:r>
      <w:r w:rsidRPr="002B6BDA">
        <w:rPr>
          <w:rFonts w:ascii="Arial" w:hAnsi="Arial" w:cs="Arial"/>
          <w:noProof/>
          <w:lang w:val="ro-RO"/>
        </w:rPr>
        <w:t>rbanismul și de elaborare și actualizare a documentațiilor de urbanism, cu modificăriile și completăriile ulterioare și corespunzător Ghidului privind metodologia și conținutul – cadru al P.U.Z. apr</w:t>
      </w:r>
      <w:r w:rsidR="00A84397">
        <w:rPr>
          <w:rFonts w:ascii="Arial" w:hAnsi="Arial" w:cs="Arial"/>
          <w:noProof/>
          <w:lang w:val="ro-RO"/>
        </w:rPr>
        <w:t>obat de M.L.P.A.T. cu Ordinul Nr</w:t>
      </w:r>
      <w:r w:rsidRPr="002B6BDA">
        <w:rPr>
          <w:rFonts w:ascii="Arial" w:hAnsi="Arial" w:cs="Arial"/>
          <w:noProof/>
          <w:lang w:val="ro-RO"/>
        </w:rPr>
        <w:t>.176/N/16 August 2000.</w:t>
      </w:r>
    </w:p>
    <w:p w:rsidR="007F6D4E" w:rsidRDefault="007F6D4E" w:rsidP="00001D4E">
      <w:pPr>
        <w:spacing w:after="0" w:line="240" w:lineRule="auto"/>
        <w:ind w:firstLine="426"/>
        <w:jc w:val="both"/>
        <w:rPr>
          <w:rFonts w:ascii="Arial" w:hAnsi="Arial" w:cs="Arial"/>
          <w:noProof/>
          <w:lang w:val="ro-RO"/>
        </w:rPr>
      </w:pPr>
    </w:p>
    <w:p w:rsidR="00275E81" w:rsidRPr="002B6BDA" w:rsidRDefault="00275E81" w:rsidP="00275E81">
      <w:pPr>
        <w:pStyle w:val="Heading2"/>
        <w:widowControl w:val="0"/>
        <w:numPr>
          <w:ilvl w:val="0"/>
          <w:numId w:val="0"/>
        </w:numPr>
        <w:pBdr>
          <w:top w:val="single" w:sz="4" w:space="1" w:color="auto"/>
          <w:left w:val="single" w:sz="4" w:space="4" w:color="auto"/>
          <w:bottom w:val="single" w:sz="4" w:space="1" w:color="auto"/>
          <w:right w:val="single" w:sz="4" w:space="4" w:color="auto"/>
        </w:pBdr>
        <w:shd w:val="clear" w:color="auto" w:fill="09AF9B"/>
        <w:suppressAutoHyphens w:val="0"/>
        <w:autoSpaceDE w:val="0"/>
        <w:autoSpaceDN w:val="0"/>
        <w:adjustRightInd w:val="0"/>
        <w:ind w:left="426" w:right="27" w:hanging="426"/>
        <w:jc w:val="both"/>
        <w:rPr>
          <w:rFonts w:asciiTheme="minorHAnsi" w:eastAsia="Times New Roman" w:hAnsiTheme="minorHAnsi" w:cstheme="minorHAnsi"/>
          <w:noProof/>
          <w:color w:val="auto"/>
          <w:sz w:val="24"/>
          <w:szCs w:val="24"/>
          <w:lang w:eastAsia="en-US"/>
        </w:rPr>
      </w:pPr>
      <w:r w:rsidRPr="002B6BDA">
        <w:rPr>
          <w:rFonts w:asciiTheme="minorHAnsi" w:eastAsia="Times New Roman" w:hAnsiTheme="minorHAnsi" w:cstheme="minorHAnsi"/>
          <w:noProof/>
          <w:color w:val="auto"/>
          <w:sz w:val="24"/>
          <w:szCs w:val="24"/>
          <w:lang w:eastAsia="en-US"/>
        </w:rPr>
        <w:t xml:space="preserve">CAPITOLUL </w:t>
      </w:r>
      <w:r w:rsidR="00E07E57" w:rsidRPr="002B6BDA">
        <w:rPr>
          <w:rFonts w:asciiTheme="minorHAnsi" w:eastAsia="Times New Roman" w:hAnsiTheme="minorHAnsi" w:cstheme="minorHAnsi"/>
          <w:noProof/>
          <w:color w:val="auto"/>
          <w:sz w:val="24"/>
          <w:szCs w:val="24"/>
          <w:lang w:eastAsia="en-US"/>
        </w:rPr>
        <w:t xml:space="preserve">2     </w:t>
      </w:r>
      <w:r w:rsidR="00022DC4" w:rsidRPr="002B6BDA">
        <w:rPr>
          <w:rFonts w:asciiTheme="minorHAnsi" w:eastAsia="Times New Roman" w:hAnsiTheme="minorHAnsi" w:cstheme="minorHAnsi"/>
          <w:noProof/>
          <w:color w:val="auto"/>
          <w:sz w:val="24"/>
          <w:szCs w:val="24"/>
          <w:lang w:eastAsia="en-US"/>
        </w:rPr>
        <w:tab/>
      </w:r>
      <w:r w:rsidR="00022DC4" w:rsidRPr="002B6BDA">
        <w:rPr>
          <w:rFonts w:asciiTheme="minorHAnsi" w:eastAsia="Times New Roman" w:hAnsiTheme="minorHAnsi" w:cstheme="minorHAnsi"/>
          <w:noProof/>
          <w:color w:val="auto"/>
          <w:sz w:val="24"/>
          <w:szCs w:val="24"/>
          <w:lang w:eastAsia="en-US"/>
        </w:rPr>
        <w:tab/>
      </w:r>
      <w:r w:rsidR="00022DC4" w:rsidRPr="002B6BDA">
        <w:rPr>
          <w:rFonts w:asciiTheme="minorHAnsi" w:eastAsia="Times New Roman" w:hAnsiTheme="minorHAnsi" w:cstheme="minorHAnsi"/>
          <w:noProof/>
          <w:color w:val="auto"/>
          <w:sz w:val="24"/>
          <w:szCs w:val="24"/>
          <w:lang w:eastAsia="en-US"/>
        </w:rPr>
        <w:tab/>
      </w:r>
      <w:r w:rsidR="00022DC4" w:rsidRPr="002B6BDA">
        <w:rPr>
          <w:rFonts w:asciiTheme="minorHAnsi" w:eastAsia="Times New Roman" w:hAnsiTheme="minorHAnsi" w:cstheme="minorHAnsi"/>
          <w:noProof/>
          <w:color w:val="auto"/>
          <w:sz w:val="24"/>
          <w:szCs w:val="24"/>
          <w:lang w:eastAsia="en-US"/>
        </w:rPr>
        <w:tab/>
      </w:r>
      <w:r w:rsidR="00022DC4" w:rsidRPr="002B6BDA">
        <w:rPr>
          <w:rFonts w:asciiTheme="minorHAnsi" w:eastAsia="Times New Roman" w:hAnsiTheme="minorHAnsi" w:cstheme="minorHAnsi"/>
          <w:noProof/>
          <w:color w:val="auto"/>
          <w:sz w:val="24"/>
          <w:szCs w:val="24"/>
          <w:lang w:eastAsia="en-US"/>
        </w:rPr>
        <w:tab/>
      </w:r>
      <w:r w:rsidR="00022DC4" w:rsidRPr="002B6BDA">
        <w:rPr>
          <w:rFonts w:asciiTheme="minorHAnsi" w:eastAsia="Times New Roman" w:hAnsiTheme="minorHAnsi" w:cstheme="minorHAnsi"/>
          <w:noProof/>
          <w:color w:val="auto"/>
          <w:sz w:val="24"/>
          <w:szCs w:val="24"/>
          <w:lang w:eastAsia="en-US"/>
        </w:rPr>
        <w:tab/>
      </w:r>
      <w:r w:rsidR="00E07E57" w:rsidRPr="002B6BDA">
        <w:rPr>
          <w:rFonts w:asciiTheme="minorHAnsi" w:eastAsia="Times New Roman" w:hAnsiTheme="minorHAnsi" w:cstheme="minorHAnsi"/>
          <w:noProof/>
          <w:color w:val="auto"/>
          <w:sz w:val="24"/>
          <w:szCs w:val="24"/>
          <w:lang w:eastAsia="en-US"/>
        </w:rPr>
        <w:t>STADIUL ACTUAL AL DEZVOLTĂ</w:t>
      </w:r>
      <w:r w:rsidRPr="002B6BDA">
        <w:rPr>
          <w:rFonts w:asciiTheme="minorHAnsi" w:eastAsia="Times New Roman" w:hAnsiTheme="minorHAnsi" w:cstheme="minorHAnsi"/>
          <w:noProof/>
          <w:color w:val="auto"/>
          <w:sz w:val="24"/>
          <w:szCs w:val="24"/>
          <w:lang w:eastAsia="en-US"/>
        </w:rPr>
        <w:t>RII</w:t>
      </w:r>
    </w:p>
    <w:p w:rsidR="00275E81" w:rsidRPr="002B6BDA" w:rsidRDefault="00E07E57" w:rsidP="004E71CE">
      <w:pPr>
        <w:pStyle w:val="Heading2"/>
        <w:widowControl w:val="0"/>
        <w:numPr>
          <w:ilvl w:val="0"/>
          <w:numId w:val="0"/>
        </w:numPr>
        <w:pBdr>
          <w:top w:val="single" w:sz="4" w:space="1" w:color="auto"/>
          <w:left w:val="single" w:sz="4" w:space="4" w:color="auto"/>
          <w:bottom w:val="single" w:sz="4" w:space="1" w:color="auto"/>
          <w:right w:val="single" w:sz="4" w:space="4" w:color="auto"/>
        </w:pBdr>
        <w:shd w:val="clear" w:color="auto" w:fill="09AF9B"/>
        <w:suppressAutoHyphens w:val="0"/>
        <w:autoSpaceDE w:val="0"/>
        <w:autoSpaceDN w:val="0"/>
        <w:adjustRightInd w:val="0"/>
        <w:spacing w:before="120" w:after="240"/>
        <w:ind w:right="28"/>
        <w:jc w:val="both"/>
        <w:rPr>
          <w:rFonts w:asciiTheme="minorHAnsi" w:eastAsia="Times New Roman" w:hAnsiTheme="minorHAnsi" w:cstheme="minorHAnsi"/>
          <w:noProof/>
          <w:color w:val="auto"/>
          <w:sz w:val="24"/>
          <w:szCs w:val="24"/>
          <w:lang w:eastAsia="en-US"/>
        </w:rPr>
      </w:pPr>
      <w:r w:rsidRPr="002B6BDA">
        <w:rPr>
          <w:rFonts w:asciiTheme="minorHAnsi" w:eastAsia="Times New Roman" w:hAnsiTheme="minorHAnsi" w:cstheme="minorHAnsi"/>
          <w:noProof/>
          <w:color w:val="auto"/>
          <w:sz w:val="24"/>
          <w:szCs w:val="24"/>
          <w:lang w:eastAsia="en-US"/>
        </w:rPr>
        <w:t>2.1 ÎNCADRAREA Î</w:t>
      </w:r>
      <w:r w:rsidR="00275E81" w:rsidRPr="002B6BDA">
        <w:rPr>
          <w:rFonts w:asciiTheme="minorHAnsi" w:eastAsia="Times New Roman" w:hAnsiTheme="minorHAnsi" w:cstheme="minorHAnsi"/>
          <w:noProof/>
          <w:color w:val="auto"/>
          <w:sz w:val="24"/>
          <w:szCs w:val="24"/>
          <w:lang w:eastAsia="en-US"/>
        </w:rPr>
        <w:t>N LOCALITATE</w:t>
      </w:r>
    </w:p>
    <w:p w:rsidR="007F1844" w:rsidRDefault="004547EA" w:rsidP="004E71CE">
      <w:pPr>
        <w:pStyle w:val="Footer"/>
        <w:tabs>
          <w:tab w:val="left" w:pos="426"/>
        </w:tabs>
        <w:spacing w:before="120"/>
        <w:jc w:val="both"/>
        <w:rPr>
          <w:rFonts w:ascii="Arial" w:hAnsi="Arial" w:cs="Arial"/>
          <w:b/>
          <w:iCs/>
          <w:noProof/>
          <w:color w:val="000000"/>
          <w:lang w:val="ro-RO"/>
        </w:rPr>
      </w:pPr>
      <w:r w:rsidRPr="007F1844">
        <w:rPr>
          <w:rFonts w:ascii="Arial" w:hAnsi="Arial" w:cs="Arial"/>
          <w:b/>
          <w:iCs/>
          <w:noProof/>
          <w:color w:val="000000"/>
          <w:lang w:val="ro-RO"/>
        </w:rPr>
        <w:tab/>
      </w:r>
      <w:r w:rsidR="002D28C4" w:rsidRPr="007F1844">
        <w:rPr>
          <w:rFonts w:ascii="Arial" w:hAnsi="Arial" w:cs="Arial"/>
          <w:b/>
          <w:iCs/>
          <w:noProof/>
          <w:color w:val="000000"/>
          <w:lang w:val="ro-RO"/>
        </w:rPr>
        <w:t xml:space="preserve">Terenurile propuse pentru studiu </w:t>
      </w:r>
      <w:r w:rsidR="00A84397" w:rsidRPr="007F1844">
        <w:rPr>
          <w:rFonts w:ascii="Arial" w:hAnsi="Arial" w:cs="Arial"/>
          <w:b/>
          <w:iCs/>
          <w:noProof/>
          <w:color w:val="000000"/>
          <w:lang w:val="ro-RO"/>
        </w:rPr>
        <w:t>sunt situate î</w:t>
      </w:r>
      <w:r w:rsidR="002D28C4" w:rsidRPr="007F1844">
        <w:rPr>
          <w:rFonts w:ascii="Arial" w:hAnsi="Arial" w:cs="Arial"/>
          <w:b/>
          <w:iCs/>
          <w:noProof/>
          <w:color w:val="000000"/>
          <w:lang w:val="ro-RO"/>
        </w:rPr>
        <w:t>n intravilanul</w:t>
      </w:r>
      <w:r w:rsidR="00A84397" w:rsidRPr="007F1844">
        <w:rPr>
          <w:rFonts w:ascii="Arial" w:hAnsi="Arial" w:cs="Arial"/>
          <w:b/>
          <w:iCs/>
          <w:noProof/>
          <w:color w:val="000000"/>
          <w:lang w:val="ro-RO"/>
        </w:rPr>
        <w:t xml:space="preserve"> municipiului Constanț</w:t>
      </w:r>
      <w:r w:rsidR="002D28C4" w:rsidRPr="007F1844">
        <w:rPr>
          <w:rFonts w:ascii="Arial" w:hAnsi="Arial" w:cs="Arial"/>
          <w:b/>
          <w:iCs/>
          <w:noProof/>
          <w:color w:val="000000"/>
          <w:lang w:val="ro-RO"/>
        </w:rPr>
        <w:t>a</w:t>
      </w:r>
      <w:r w:rsidR="00A84397" w:rsidRPr="007F1844">
        <w:rPr>
          <w:rFonts w:ascii="Arial" w:hAnsi="Arial" w:cs="Arial"/>
          <w:b/>
          <w:iCs/>
          <w:noProof/>
          <w:color w:val="000000"/>
          <w:lang w:val="ro-RO"/>
        </w:rPr>
        <w:t>,</w:t>
      </w:r>
      <w:r w:rsidR="00335E2F" w:rsidRPr="007F1844">
        <w:rPr>
          <w:rFonts w:ascii="Arial" w:hAnsi="Arial" w:cs="Arial"/>
          <w:b/>
          <w:iCs/>
          <w:noProof/>
          <w:color w:val="000000"/>
          <w:lang w:val="ro-RO"/>
        </w:rPr>
        <w:t xml:space="preserve"> </w:t>
      </w:r>
      <w:r w:rsidR="007F1844" w:rsidRPr="007F1844">
        <w:rPr>
          <w:rFonts w:ascii="Arial" w:hAnsi="Arial" w:cs="Arial"/>
          <w:b/>
          <w:iCs/>
          <w:noProof/>
          <w:color w:val="000000"/>
          <w:lang w:val="ro-RO"/>
        </w:rPr>
        <w:t>în proximitatea zonei de coastă, în cartierul Delfinariu, între lacul Tăbăcăriei și Marea Neagră. Zona studiată are acces la Bd. Mamaia ce traversează Municipiul Constanța, făcând legătura între centru și zona de nord, continuându-și traseul către stațiunea Mamaia.</w:t>
      </w:r>
    </w:p>
    <w:p w:rsidR="005C7A5D" w:rsidRPr="002B6BDA" w:rsidRDefault="007F1844" w:rsidP="007F1844">
      <w:pPr>
        <w:pStyle w:val="Footer"/>
        <w:tabs>
          <w:tab w:val="left" w:pos="426"/>
        </w:tabs>
        <w:jc w:val="both"/>
        <w:rPr>
          <w:rFonts w:ascii="Arial" w:hAnsi="Arial" w:cs="Arial"/>
          <w:noProof/>
          <w:lang w:val="ro-RO"/>
        </w:rPr>
      </w:pPr>
      <w:r>
        <w:rPr>
          <w:rFonts w:ascii="Arial" w:hAnsi="Arial" w:cs="Arial"/>
          <w:b/>
          <w:iCs/>
          <w:noProof/>
          <w:color w:val="000000"/>
          <w:lang w:val="ro-RO"/>
        </w:rPr>
        <w:tab/>
      </w:r>
      <w:r w:rsidRPr="007F1844">
        <w:rPr>
          <w:rFonts w:ascii="Arial" w:hAnsi="Arial" w:cs="Arial"/>
          <w:b/>
          <w:iCs/>
          <w:noProof/>
          <w:color w:val="000000"/>
          <w:lang w:val="ro-RO"/>
        </w:rPr>
        <w:t xml:space="preserve">La momentul actual zona studiată </w:t>
      </w:r>
      <w:r w:rsidR="00A84397" w:rsidRPr="007F1844">
        <w:rPr>
          <w:rFonts w:ascii="Arial" w:hAnsi="Arial" w:cs="Arial"/>
          <w:b/>
          <w:iCs/>
          <w:noProof/>
          <w:color w:val="000000"/>
          <w:lang w:val="ro-RO"/>
        </w:rPr>
        <w:t>prezintă</w:t>
      </w:r>
      <w:r w:rsidR="00A84397">
        <w:rPr>
          <w:rFonts w:ascii="Arial" w:hAnsi="Arial" w:cs="Arial"/>
          <w:b/>
          <w:noProof/>
          <w:lang w:val="ro-RO"/>
        </w:rPr>
        <w:t xml:space="preserve"> interdicție temporară de construire până</w:t>
      </w:r>
      <w:r w:rsidR="002D28C4" w:rsidRPr="002B6BDA">
        <w:rPr>
          <w:rFonts w:ascii="Arial" w:hAnsi="Arial" w:cs="Arial"/>
          <w:b/>
          <w:noProof/>
          <w:lang w:val="ro-RO"/>
        </w:rPr>
        <w:t xml:space="preserve"> la </w:t>
      </w:r>
      <w:r w:rsidR="0099540C" w:rsidRPr="002B6BDA">
        <w:rPr>
          <w:rFonts w:ascii="Arial" w:hAnsi="Arial" w:cs="Arial"/>
          <w:b/>
          <w:noProof/>
          <w:lang w:val="ro-RO"/>
        </w:rPr>
        <w:t>aprobarea</w:t>
      </w:r>
      <w:r w:rsidR="002D28C4" w:rsidRPr="002B6BDA">
        <w:rPr>
          <w:rFonts w:ascii="Arial" w:hAnsi="Arial" w:cs="Arial"/>
          <w:b/>
          <w:noProof/>
          <w:lang w:val="ro-RO"/>
        </w:rPr>
        <w:t xml:space="preserve"> P.U.Z.,</w:t>
      </w:r>
      <w:r w:rsidR="008E6F8D">
        <w:rPr>
          <w:rFonts w:ascii="Arial" w:hAnsi="Arial" w:cs="Arial"/>
          <w:b/>
          <w:noProof/>
          <w:lang w:val="ro-RO"/>
        </w:rPr>
        <w:t xml:space="preserve"> vizând</w:t>
      </w:r>
      <w:r w:rsidR="008E6F8D" w:rsidRPr="008E6F8D">
        <w:rPr>
          <w:rFonts w:ascii="Arial" w:hAnsi="Arial" w:cs="Arial"/>
          <w:b/>
          <w:noProof/>
          <w:lang w:val="ro-RO"/>
        </w:rPr>
        <w:t xml:space="preserve"> alte </w:t>
      </w:r>
      <w:r w:rsidR="008E6F8D" w:rsidRPr="008E6F8D">
        <w:rPr>
          <w:rFonts w:ascii="Arial" w:hAnsi="Arial" w:cs="Arial"/>
          <w:b/>
          <w:iCs/>
          <w:noProof/>
          <w:color w:val="000000"/>
          <w:lang w:val="ro-RO"/>
        </w:rPr>
        <w:t>reglementări urbanistice (fu</w:t>
      </w:r>
      <w:r w:rsidR="005A7482">
        <w:rPr>
          <w:rFonts w:ascii="Arial" w:hAnsi="Arial" w:cs="Arial"/>
          <w:b/>
          <w:iCs/>
          <w:noProof/>
          <w:color w:val="000000"/>
          <w:lang w:val="ro-RO"/>
        </w:rPr>
        <w:t xml:space="preserve">ncțiuni, indicatori urbanistici, </w:t>
      </w:r>
      <w:r w:rsidR="008E6F8D" w:rsidRPr="008E6F8D">
        <w:rPr>
          <w:rFonts w:ascii="Arial" w:hAnsi="Arial" w:cs="Arial"/>
          <w:b/>
          <w:iCs/>
          <w:noProof/>
          <w:color w:val="000000"/>
          <w:lang w:val="ro-RO"/>
        </w:rPr>
        <w:t xml:space="preserve">retragerea față de aliniament, regim de înălțime), altele decât </w:t>
      </w:r>
      <w:r w:rsidR="0099540C" w:rsidRPr="002B6BDA">
        <w:rPr>
          <w:rFonts w:ascii="Arial" w:hAnsi="Arial" w:cs="Arial"/>
          <w:b/>
          <w:noProof/>
          <w:lang w:val="ro-RO"/>
        </w:rPr>
        <w:t>cele aprobate prin H.C.L. nr. 36/ 2015, cu respectarea prevederilor Legii 350/ 2001</w:t>
      </w:r>
      <w:r w:rsidR="002D28C4" w:rsidRPr="002B6BDA">
        <w:rPr>
          <w:rFonts w:ascii="Arial" w:hAnsi="Arial" w:cs="Arial"/>
          <w:b/>
          <w:noProof/>
          <w:lang w:val="ro-RO"/>
        </w:rPr>
        <w:t>.</w:t>
      </w:r>
    </w:p>
    <w:p w:rsidR="00D14F57" w:rsidRDefault="00152E1A" w:rsidP="00D81DFD">
      <w:pPr>
        <w:pStyle w:val="Footer"/>
        <w:tabs>
          <w:tab w:val="left" w:pos="426"/>
        </w:tabs>
        <w:jc w:val="both"/>
        <w:rPr>
          <w:rFonts w:ascii="Arial" w:hAnsi="Arial" w:cs="Arial"/>
          <w:bCs/>
          <w:noProof/>
          <w:color w:val="000000"/>
          <w:lang w:val="ro-RO"/>
        </w:rPr>
      </w:pPr>
      <w:r w:rsidRPr="002B6BDA">
        <w:rPr>
          <w:rFonts w:ascii="Arial" w:hAnsi="Arial" w:cs="Arial"/>
          <w:noProof/>
          <w:color w:val="000000"/>
          <w:lang w:val="ro-RO"/>
        </w:rPr>
        <w:tab/>
      </w:r>
      <w:r w:rsidR="00E07E57" w:rsidRPr="002B6BDA">
        <w:rPr>
          <w:rFonts w:ascii="Arial" w:hAnsi="Arial" w:cs="Arial"/>
          <w:noProof/>
          <w:color w:val="000000"/>
          <w:lang w:val="ro-RO"/>
        </w:rPr>
        <w:t>Suprafața zonei propusă</w:t>
      </w:r>
      <w:r w:rsidR="004547EA" w:rsidRPr="002B6BDA">
        <w:rPr>
          <w:rFonts w:ascii="Arial" w:hAnsi="Arial" w:cs="Arial"/>
          <w:noProof/>
          <w:color w:val="000000"/>
          <w:lang w:val="ro-RO"/>
        </w:rPr>
        <w:t xml:space="preserve"> pentru studiu include </w:t>
      </w:r>
      <w:r w:rsidR="00C31664" w:rsidRPr="002B6BDA">
        <w:rPr>
          <w:rFonts w:ascii="Arial" w:hAnsi="Arial" w:cs="Arial"/>
          <w:noProof/>
          <w:lang w:val="ro-RO"/>
        </w:rPr>
        <w:t xml:space="preserve">terenurile cuprinse </w:t>
      </w:r>
      <w:r w:rsidR="00E07E57" w:rsidRPr="002B6BDA">
        <w:rPr>
          <w:rFonts w:ascii="Arial" w:hAnsi="Arial" w:cs="Arial"/>
          <w:bCs/>
          <w:noProof/>
          <w:color w:val="000000"/>
          <w:lang w:val="ro-RO"/>
        </w:rPr>
        <w:t>î</w:t>
      </w:r>
      <w:r w:rsidR="00C31664" w:rsidRPr="002B6BDA">
        <w:rPr>
          <w:rFonts w:ascii="Arial" w:hAnsi="Arial" w:cs="Arial"/>
          <w:bCs/>
          <w:noProof/>
          <w:color w:val="000000"/>
          <w:lang w:val="ro-RO"/>
        </w:rPr>
        <w:t>ntre</w:t>
      </w:r>
      <w:r w:rsidR="00335E2F">
        <w:rPr>
          <w:rFonts w:ascii="Arial" w:hAnsi="Arial" w:cs="Arial"/>
          <w:bCs/>
          <w:noProof/>
          <w:color w:val="000000"/>
          <w:lang w:val="ro-RO"/>
        </w:rPr>
        <w:t xml:space="preserve"> </w:t>
      </w:r>
      <w:r w:rsidR="00751C02">
        <w:rPr>
          <w:rFonts w:ascii="Arial" w:hAnsi="Arial" w:cs="Arial"/>
          <w:bCs/>
          <w:noProof/>
          <w:color w:val="000000"/>
          <w:lang w:val="ro-RO"/>
        </w:rPr>
        <w:t>Marea Neagră</w:t>
      </w:r>
      <w:r w:rsidR="00335E2F">
        <w:rPr>
          <w:rFonts w:ascii="Arial" w:hAnsi="Arial" w:cs="Arial"/>
          <w:bCs/>
          <w:noProof/>
          <w:color w:val="000000"/>
          <w:lang w:val="ro-RO"/>
        </w:rPr>
        <w:t xml:space="preserve"> și </w:t>
      </w:r>
      <w:r w:rsidR="00E30F2C">
        <w:rPr>
          <w:rFonts w:ascii="Arial" w:hAnsi="Arial" w:cs="Arial"/>
          <w:bCs/>
          <w:noProof/>
          <w:color w:val="000000"/>
          <w:lang w:val="ro-RO"/>
        </w:rPr>
        <w:t>Bd. Mamaia</w:t>
      </w:r>
      <w:r w:rsidR="004E71CE">
        <w:rPr>
          <w:rFonts w:ascii="Arial" w:hAnsi="Arial" w:cs="Arial"/>
          <w:bCs/>
          <w:noProof/>
          <w:color w:val="000000"/>
          <w:lang w:val="ro-RO"/>
        </w:rPr>
        <w:t xml:space="preserve">, cu excepția terenurilor cu deschidere directă la bulevard, ce vor fi reglementate în urma implementării proiectului realizat de Primăria Municipiului Constanța </w:t>
      </w:r>
      <w:r w:rsidR="004E71CE" w:rsidRPr="005A7482">
        <w:rPr>
          <w:rFonts w:ascii="Arial" w:hAnsi="Arial" w:cs="Arial"/>
          <w:bCs/>
          <w:i/>
          <w:noProof/>
          <w:color w:val="000000"/>
          <w:lang w:val="ro-RO"/>
        </w:rPr>
        <w:t xml:space="preserve">Plan Urbanistic Zonal </w:t>
      </w:r>
      <w:r w:rsidR="00E30F2C" w:rsidRPr="005A7482">
        <w:rPr>
          <w:rFonts w:ascii="Arial" w:hAnsi="Arial" w:cs="Arial"/>
          <w:bCs/>
          <w:i/>
          <w:noProof/>
          <w:color w:val="000000"/>
          <w:lang w:val="ro-RO"/>
        </w:rPr>
        <w:t xml:space="preserve"> </w:t>
      </w:r>
      <w:r w:rsidR="005A7482" w:rsidRPr="005A7482">
        <w:rPr>
          <w:rFonts w:ascii="Arial" w:hAnsi="Arial" w:cs="Arial"/>
          <w:bCs/>
          <w:i/>
          <w:noProof/>
          <w:color w:val="000000"/>
          <w:lang w:val="ro-RO"/>
        </w:rPr>
        <w:t xml:space="preserve">„Marile Bulevarde” – Lotul 3 </w:t>
      </w:r>
      <w:r w:rsidR="005A7482">
        <w:rPr>
          <w:rFonts w:ascii="Arial" w:hAnsi="Arial" w:cs="Arial"/>
          <w:bCs/>
          <w:noProof/>
          <w:color w:val="000000"/>
          <w:lang w:val="ro-RO"/>
        </w:rPr>
        <w:t xml:space="preserve">(zona de nord a Mun. Constanța). </w:t>
      </w:r>
      <w:r w:rsidR="00D14F57" w:rsidRPr="00D14F57">
        <w:rPr>
          <w:rFonts w:ascii="Arial" w:hAnsi="Arial" w:cs="Arial"/>
          <w:bCs/>
          <w:noProof/>
          <w:color w:val="000000"/>
          <w:lang w:val="ro-RO"/>
        </w:rPr>
        <w:t>Conform Avizului de Oportunitate nr. 81995 din 25.05.2018</w:t>
      </w:r>
      <w:r w:rsidR="005A7482" w:rsidRPr="00D14F57">
        <w:rPr>
          <w:rFonts w:ascii="Arial" w:hAnsi="Arial" w:cs="Arial"/>
          <w:bCs/>
          <w:noProof/>
          <w:color w:val="000000"/>
          <w:lang w:val="ro-RO"/>
        </w:rPr>
        <w:t xml:space="preserve"> </w:t>
      </w:r>
      <w:r w:rsidR="00D14F57">
        <w:rPr>
          <w:rFonts w:ascii="Arial" w:hAnsi="Arial" w:cs="Arial"/>
          <w:bCs/>
          <w:noProof/>
          <w:color w:val="000000"/>
          <w:lang w:val="ro-RO"/>
        </w:rPr>
        <w:t>„Loturile adiacente bd. Mamaia vor fi reglementate prin documentația de urbanism inițiată de UAT Constanța pentru marile bulevarde”.</w:t>
      </w:r>
      <w:r w:rsidR="006A66DF">
        <w:rPr>
          <w:rFonts w:ascii="Arial" w:hAnsi="Arial" w:cs="Arial"/>
          <w:bCs/>
          <w:noProof/>
          <w:color w:val="000000"/>
          <w:lang w:val="ro-RO"/>
        </w:rPr>
        <w:t xml:space="preserve"> Astfel, zona studiată în cadrul  documentației actuale de tip P.U.Z. este alcătuită din următoarele terenuri identificate prin: I.E.203111, I.E.206223, I.E.203072, I.E.203049, I.E.242613, I.E.246919, zona plajei și alte terenuri parțiale, în proprietate publică și/sau privată, necadastrate.</w:t>
      </w:r>
    </w:p>
    <w:p w:rsidR="002D28C4" w:rsidRPr="002B6BDA" w:rsidRDefault="004547EA" w:rsidP="006A66DF">
      <w:pPr>
        <w:autoSpaceDE w:val="0"/>
        <w:autoSpaceDN w:val="0"/>
        <w:adjustRightInd w:val="0"/>
        <w:spacing w:before="120" w:after="0" w:line="240" w:lineRule="auto"/>
        <w:ind w:firstLine="425"/>
        <w:jc w:val="both"/>
        <w:rPr>
          <w:rFonts w:ascii="Arial" w:hAnsi="Arial" w:cs="Arial"/>
          <w:noProof/>
          <w:color w:val="000000"/>
          <w:lang w:val="ro-RO"/>
        </w:rPr>
      </w:pPr>
      <w:r w:rsidRPr="002B6BDA">
        <w:rPr>
          <w:rFonts w:ascii="Arial" w:hAnsi="Arial" w:cs="Arial"/>
          <w:noProof/>
          <w:lang w:val="ro-RO"/>
        </w:rPr>
        <w:t>Amplasament</w:t>
      </w:r>
      <w:r w:rsidR="002D28C4" w:rsidRPr="002B6BDA">
        <w:rPr>
          <w:rFonts w:ascii="Arial" w:hAnsi="Arial" w:cs="Arial"/>
          <w:noProof/>
          <w:lang w:val="ro-RO"/>
        </w:rPr>
        <w:t>ele</w:t>
      </w:r>
      <w:r w:rsidR="00FB7A23">
        <w:rPr>
          <w:rFonts w:ascii="Arial" w:hAnsi="Arial" w:cs="Arial"/>
          <w:noProof/>
          <w:lang w:val="ro-RO"/>
        </w:rPr>
        <w:t xml:space="preserve"> </w:t>
      </w:r>
      <w:r w:rsidR="0052192B" w:rsidRPr="002B6BDA">
        <w:rPr>
          <w:rFonts w:ascii="Arial" w:hAnsi="Arial" w:cs="Arial"/>
          <w:noProof/>
          <w:lang w:val="ro-RO"/>
        </w:rPr>
        <w:t>ce a</w:t>
      </w:r>
      <w:r w:rsidR="002D28C4" w:rsidRPr="002B6BDA">
        <w:rPr>
          <w:rFonts w:ascii="Arial" w:hAnsi="Arial" w:cs="Arial"/>
          <w:noProof/>
          <w:lang w:val="ro-RO"/>
        </w:rPr>
        <w:t>u</w:t>
      </w:r>
      <w:r w:rsidR="0052192B" w:rsidRPr="002B6BDA">
        <w:rPr>
          <w:rFonts w:ascii="Arial" w:hAnsi="Arial" w:cs="Arial"/>
          <w:noProof/>
          <w:lang w:val="ro-RO"/>
        </w:rPr>
        <w:t xml:space="preserve"> generat prezenta documentaț</w:t>
      </w:r>
      <w:r w:rsidR="0044687C" w:rsidRPr="002B6BDA">
        <w:rPr>
          <w:rFonts w:ascii="Arial" w:hAnsi="Arial" w:cs="Arial"/>
          <w:noProof/>
          <w:lang w:val="ro-RO"/>
        </w:rPr>
        <w:t>i</w:t>
      </w:r>
      <w:r w:rsidR="007F38E1">
        <w:rPr>
          <w:rFonts w:ascii="Arial" w:hAnsi="Arial" w:cs="Arial"/>
          <w:noProof/>
          <w:lang w:val="ro-RO"/>
        </w:rPr>
        <w:t>e</w:t>
      </w:r>
      <w:r w:rsidR="009223D0" w:rsidRPr="002B6BDA">
        <w:rPr>
          <w:rFonts w:ascii="Arial" w:hAnsi="Arial" w:cs="Arial"/>
          <w:noProof/>
          <w:lang w:val="ro-RO"/>
        </w:rPr>
        <w:t xml:space="preserve">, </w:t>
      </w:r>
      <w:r w:rsidR="007F38E1">
        <w:rPr>
          <w:rFonts w:ascii="Arial" w:hAnsi="Arial" w:cs="Arial"/>
          <w:noProof/>
          <w:lang w:val="ro-RO"/>
        </w:rPr>
        <w:t>reprezintă proprietatea</w:t>
      </w:r>
      <w:r w:rsidR="00022DC4" w:rsidRPr="002B6BDA">
        <w:rPr>
          <w:rFonts w:ascii="Arial" w:hAnsi="Arial" w:cs="Arial"/>
          <w:noProof/>
          <w:lang w:val="ro-RO"/>
        </w:rPr>
        <w:t xml:space="preserve"> privată a </w:t>
      </w:r>
      <w:r w:rsidR="002D28C4" w:rsidRPr="002B6BDA">
        <w:rPr>
          <w:rFonts w:ascii="Arial" w:hAnsi="Arial" w:cs="Arial"/>
          <w:b/>
          <w:noProof/>
          <w:lang w:val="ro-RO"/>
        </w:rPr>
        <w:t xml:space="preserve">lui </w:t>
      </w:r>
      <w:r w:rsidR="007F38E1">
        <w:rPr>
          <w:rFonts w:ascii="Arial" w:hAnsi="Arial" w:cs="Arial"/>
          <w:b/>
          <w:noProof/>
          <w:lang w:val="ro-RO"/>
        </w:rPr>
        <w:t>Maticiuc Ion ș</w:t>
      </w:r>
      <w:r w:rsidR="0099540C" w:rsidRPr="002B6BDA">
        <w:rPr>
          <w:rFonts w:ascii="Arial" w:hAnsi="Arial" w:cs="Arial"/>
          <w:b/>
          <w:noProof/>
          <w:lang w:val="ro-RO"/>
        </w:rPr>
        <w:t>i a</w:t>
      </w:r>
      <w:r w:rsidR="007F38E1">
        <w:rPr>
          <w:rFonts w:ascii="Arial" w:hAnsi="Arial" w:cs="Arial"/>
          <w:b/>
          <w:noProof/>
          <w:lang w:val="ro-RO"/>
        </w:rPr>
        <w:t xml:space="preserve"> lui</w:t>
      </w:r>
      <w:r w:rsidR="0099540C" w:rsidRPr="002B6BDA">
        <w:rPr>
          <w:rFonts w:ascii="Arial" w:hAnsi="Arial" w:cs="Arial"/>
          <w:b/>
          <w:noProof/>
          <w:lang w:val="ro-RO"/>
        </w:rPr>
        <w:t xml:space="preserve"> Maticiuc Smaranda</w:t>
      </w:r>
      <w:r w:rsidR="002D28C4" w:rsidRPr="002B6BDA">
        <w:rPr>
          <w:rFonts w:ascii="Arial" w:hAnsi="Arial" w:cs="Arial"/>
          <w:b/>
          <w:noProof/>
          <w:lang w:val="ro-RO"/>
        </w:rPr>
        <w:t>, conform actelor de proprietate</w:t>
      </w:r>
      <w:r w:rsidR="007F38E1">
        <w:rPr>
          <w:rFonts w:ascii="Arial" w:hAnsi="Arial" w:cs="Arial"/>
          <w:b/>
          <w:noProof/>
          <w:lang w:val="ro-RO"/>
        </w:rPr>
        <w:t>, și sunt î</w:t>
      </w:r>
      <w:r w:rsidR="009223D0" w:rsidRPr="002B6BDA">
        <w:rPr>
          <w:rFonts w:ascii="Arial" w:hAnsi="Arial" w:cs="Arial"/>
          <w:b/>
          <w:noProof/>
          <w:lang w:val="ro-RO"/>
        </w:rPr>
        <w:t>ncadrate conform ca</w:t>
      </w:r>
      <w:r w:rsidR="006C6350">
        <w:rPr>
          <w:rFonts w:ascii="Arial" w:hAnsi="Arial" w:cs="Arial"/>
          <w:b/>
          <w:noProof/>
          <w:lang w:val="ro-RO"/>
        </w:rPr>
        <w:t xml:space="preserve">dastru la categoria de folosință </w:t>
      </w:r>
      <w:r w:rsidR="006A66DF">
        <w:rPr>
          <w:rFonts w:ascii="Arial" w:hAnsi="Arial" w:cs="Arial"/>
          <w:b/>
          <w:noProof/>
          <w:lang w:val="ro-RO"/>
        </w:rPr>
        <w:t>„</w:t>
      </w:r>
      <w:r w:rsidR="006C6350">
        <w:rPr>
          <w:rFonts w:ascii="Arial" w:hAnsi="Arial" w:cs="Arial"/>
          <w:b/>
          <w:noProof/>
          <w:lang w:val="ro-RO"/>
        </w:rPr>
        <w:t>curți</w:t>
      </w:r>
      <w:r w:rsidR="006A66DF">
        <w:rPr>
          <w:rFonts w:ascii="Arial" w:hAnsi="Arial" w:cs="Arial"/>
          <w:b/>
          <w:noProof/>
          <w:lang w:val="ro-RO"/>
        </w:rPr>
        <w:t xml:space="preserve"> </w:t>
      </w:r>
      <w:r w:rsidR="006C6350">
        <w:rPr>
          <w:rFonts w:ascii="Arial" w:hAnsi="Arial" w:cs="Arial"/>
          <w:b/>
          <w:noProof/>
          <w:lang w:val="ro-RO"/>
        </w:rPr>
        <w:t>construcț</w:t>
      </w:r>
      <w:r w:rsidR="009223D0" w:rsidRPr="002B6BDA">
        <w:rPr>
          <w:rFonts w:ascii="Arial" w:hAnsi="Arial" w:cs="Arial"/>
          <w:b/>
          <w:noProof/>
          <w:lang w:val="ro-RO"/>
        </w:rPr>
        <w:t>ii</w:t>
      </w:r>
      <w:r w:rsidR="006A66DF">
        <w:rPr>
          <w:rFonts w:ascii="Arial" w:hAnsi="Arial" w:cs="Arial"/>
          <w:b/>
          <w:noProof/>
          <w:lang w:val="ro-RO"/>
        </w:rPr>
        <w:t>”</w:t>
      </w:r>
      <w:r w:rsidR="009223D0" w:rsidRPr="002B6BDA">
        <w:rPr>
          <w:rFonts w:ascii="Arial" w:hAnsi="Arial" w:cs="Arial"/>
          <w:b/>
          <w:noProof/>
          <w:lang w:val="ro-RO"/>
        </w:rPr>
        <w:t xml:space="preserve">. </w:t>
      </w:r>
      <w:r w:rsidR="009223D0" w:rsidRPr="002B6BDA">
        <w:rPr>
          <w:rFonts w:ascii="Arial" w:hAnsi="Arial" w:cs="Arial"/>
          <w:noProof/>
          <w:lang w:val="ro-RO"/>
        </w:rPr>
        <w:t xml:space="preserve">Toate terenurile sunt libere de </w:t>
      </w:r>
      <w:r w:rsidR="006C6350">
        <w:rPr>
          <w:rFonts w:ascii="Arial" w:hAnsi="Arial" w:cs="Arial"/>
          <w:noProof/>
          <w:lang w:val="ro-RO"/>
        </w:rPr>
        <w:t>construcții cu excepția lotului 304 (N.C. 203049) în suprafață de 2500,00 de metri pătraț</w:t>
      </w:r>
      <w:r w:rsidR="009223D0" w:rsidRPr="002B6BDA">
        <w:rPr>
          <w:rFonts w:ascii="Arial" w:hAnsi="Arial" w:cs="Arial"/>
          <w:noProof/>
          <w:lang w:val="ro-RO"/>
        </w:rPr>
        <w:t>i ce d</w:t>
      </w:r>
      <w:r w:rsidR="006C6350">
        <w:rPr>
          <w:rFonts w:ascii="Arial" w:hAnsi="Arial" w:cs="Arial"/>
          <w:noProof/>
          <w:lang w:val="ro-RO"/>
        </w:rPr>
        <w:t>ispune de 3 corpuri de construcție, după cum sunt descrise în actele de proprietate ș</w:t>
      </w:r>
      <w:r w:rsidR="009223D0" w:rsidRPr="002B6BDA">
        <w:rPr>
          <w:rFonts w:ascii="Arial" w:hAnsi="Arial" w:cs="Arial"/>
          <w:noProof/>
          <w:lang w:val="ro-RO"/>
        </w:rPr>
        <w:t>i cadastru.</w:t>
      </w:r>
    </w:p>
    <w:p w:rsidR="00C45F3F" w:rsidRPr="002B6BDA" w:rsidRDefault="00C45F3F" w:rsidP="004E71CE">
      <w:pPr>
        <w:pStyle w:val="Heading2"/>
        <w:widowControl w:val="0"/>
        <w:numPr>
          <w:ilvl w:val="0"/>
          <w:numId w:val="0"/>
        </w:numPr>
        <w:pBdr>
          <w:top w:val="single" w:sz="4" w:space="1" w:color="auto"/>
          <w:left w:val="single" w:sz="4" w:space="4" w:color="auto"/>
          <w:bottom w:val="single" w:sz="4" w:space="1" w:color="auto"/>
          <w:right w:val="single" w:sz="4" w:space="4" w:color="auto"/>
        </w:pBdr>
        <w:shd w:val="clear" w:color="auto" w:fill="09AF9B"/>
        <w:suppressAutoHyphens w:val="0"/>
        <w:autoSpaceDE w:val="0"/>
        <w:autoSpaceDN w:val="0"/>
        <w:adjustRightInd w:val="0"/>
        <w:spacing w:before="120" w:after="240"/>
        <w:ind w:right="28"/>
        <w:jc w:val="both"/>
        <w:rPr>
          <w:rFonts w:asciiTheme="minorHAnsi" w:eastAsia="Times New Roman" w:hAnsiTheme="minorHAnsi" w:cstheme="minorHAnsi"/>
          <w:noProof/>
          <w:color w:val="auto"/>
          <w:sz w:val="24"/>
          <w:szCs w:val="24"/>
          <w:lang w:eastAsia="en-US"/>
        </w:rPr>
      </w:pPr>
      <w:r w:rsidRPr="002B6BDA">
        <w:rPr>
          <w:rFonts w:asciiTheme="minorHAnsi" w:eastAsia="Times New Roman" w:hAnsiTheme="minorHAnsi" w:cstheme="minorHAnsi"/>
          <w:noProof/>
          <w:color w:val="auto"/>
          <w:sz w:val="24"/>
          <w:szCs w:val="24"/>
          <w:lang w:eastAsia="en-US"/>
        </w:rPr>
        <w:t>2.2  PREVEDERI DOCU</w:t>
      </w:r>
      <w:r w:rsidR="007B3DB4" w:rsidRPr="002B6BDA">
        <w:rPr>
          <w:rFonts w:asciiTheme="minorHAnsi" w:eastAsia="Times New Roman" w:hAnsiTheme="minorHAnsi" w:cstheme="minorHAnsi"/>
          <w:noProof/>
          <w:color w:val="auto"/>
          <w:sz w:val="24"/>
          <w:szCs w:val="24"/>
          <w:lang w:eastAsia="en-US"/>
        </w:rPr>
        <w:t>MENTAȚ</w:t>
      </w:r>
      <w:r w:rsidRPr="002B6BDA">
        <w:rPr>
          <w:rFonts w:asciiTheme="minorHAnsi" w:eastAsia="Times New Roman" w:hAnsiTheme="minorHAnsi" w:cstheme="minorHAnsi"/>
          <w:noProof/>
          <w:color w:val="auto"/>
          <w:sz w:val="24"/>
          <w:szCs w:val="24"/>
          <w:lang w:eastAsia="en-US"/>
        </w:rPr>
        <w:t>II DE URBANISM APROBATE – P</w:t>
      </w:r>
      <w:r w:rsidR="007B3DB4" w:rsidRPr="002B6BDA">
        <w:rPr>
          <w:rFonts w:asciiTheme="minorHAnsi" w:eastAsia="Times New Roman" w:hAnsiTheme="minorHAnsi" w:cstheme="minorHAnsi"/>
          <w:noProof/>
          <w:color w:val="auto"/>
          <w:sz w:val="24"/>
          <w:szCs w:val="24"/>
          <w:lang w:eastAsia="en-US"/>
        </w:rPr>
        <w:t>.</w:t>
      </w:r>
      <w:r w:rsidRPr="002B6BDA">
        <w:rPr>
          <w:rFonts w:asciiTheme="minorHAnsi" w:eastAsia="Times New Roman" w:hAnsiTheme="minorHAnsi" w:cstheme="minorHAnsi"/>
          <w:noProof/>
          <w:color w:val="auto"/>
          <w:sz w:val="24"/>
          <w:szCs w:val="24"/>
          <w:lang w:eastAsia="en-US"/>
        </w:rPr>
        <w:t>U</w:t>
      </w:r>
      <w:r w:rsidR="007B3DB4" w:rsidRPr="002B6BDA">
        <w:rPr>
          <w:rFonts w:asciiTheme="minorHAnsi" w:eastAsia="Times New Roman" w:hAnsiTheme="minorHAnsi" w:cstheme="minorHAnsi"/>
          <w:noProof/>
          <w:color w:val="auto"/>
          <w:sz w:val="24"/>
          <w:szCs w:val="24"/>
          <w:lang w:eastAsia="en-US"/>
        </w:rPr>
        <w:t>.</w:t>
      </w:r>
      <w:r w:rsidR="006709F3">
        <w:rPr>
          <w:rFonts w:asciiTheme="minorHAnsi" w:eastAsia="Times New Roman" w:hAnsiTheme="minorHAnsi" w:cstheme="minorHAnsi"/>
          <w:noProof/>
          <w:color w:val="auto"/>
          <w:sz w:val="24"/>
          <w:szCs w:val="24"/>
          <w:lang w:eastAsia="en-US"/>
        </w:rPr>
        <w:t>Z</w:t>
      </w:r>
      <w:r w:rsidR="007B3DB4" w:rsidRPr="002B6BDA">
        <w:rPr>
          <w:rFonts w:asciiTheme="minorHAnsi" w:eastAsia="Times New Roman" w:hAnsiTheme="minorHAnsi" w:cstheme="minorHAnsi"/>
          <w:noProof/>
          <w:color w:val="auto"/>
          <w:sz w:val="24"/>
          <w:szCs w:val="24"/>
          <w:lang w:eastAsia="en-US"/>
        </w:rPr>
        <w:t>.</w:t>
      </w:r>
      <w:r w:rsidR="00625EE5">
        <w:rPr>
          <w:rFonts w:asciiTheme="minorHAnsi" w:eastAsia="Times New Roman" w:hAnsiTheme="minorHAnsi" w:cstheme="minorHAnsi"/>
          <w:noProof/>
          <w:color w:val="auto"/>
          <w:sz w:val="24"/>
          <w:szCs w:val="24"/>
          <w:lang w:eastAsia="en-US"/>
        </w:rPr>
        <w:t>/ P.U.G.M.C.</w:t>
      </w:r>
    </w:p>
    <w:p w:rsidR="00625EE5" w:rsidRDefault="00D10436" w:rsidP="004E71CE">
      <w:pPr>
        <w:pStyle w:val="Footer"/>
        <w:tabs>
          <w:tab w:val="left" w:pos="426"/>
        </w:tabs>
        <w:spacing w:before="120"/>
        <w:jc w:val="both"/>
        <w:rPr>
          <w:rFonts w:ascii="Arial" w:hAnsi="Arial" w:cs="Arial"/>
          <w:noProof/>
          <w:lang w:val="ro-RO"/>
        </w:rPr>
      </w:pPr>
      <w:r>
        <w:rPr>
          <w:rFonts w:ascii="Arial" w:hAnsi="Arial" w:cs="Arial"/>
          <w:noProof/>
          <w:lang w:val="ro-RO"/>
        </w:rPr>
        <w:tab/>
      </w:r>
      <w:r w:rsidR="00951DE3" w:rsidRPr="00D10436">
        <w:rPr>
          <w:rFonts w:ascii="Arial" w:hAnsi="Arial" w:cs="Arial"/>
          <w:noProof/>
          <w:lang w:val="ro-RO"/>
        </w:rPr>
        <w:t>Zona propusă spre studiu</w:t>
      </w:r>
      <w:r w:rsidR="00FB7A23">
        <w:rPr>
          <w:rFonts w:ascii="Arial" w:hAnsi="Arial" w:cs="Arial"/>
          <w:noProof/>
          <w:lang w:val="ro-RO"/>
        </w:rPr>
        <w:t xml:space="preserve"> </w:t>
      </w:r>
      <w:r w:rsidR="00823499" w:rsidRPr="00D10436">
        <w:rPr>
          <w:rFonts w:ascii="Arial" w:hAnsi="Arial" w:cs="Arial"/>
          <w:noProof/>
          <w:lang w:val="ro-RO"/>
        </w:rPr>
        <w:t xml:space="preserve">face parte din intravilanul </w:t>
      </w:r>
      <w:r w:rsidR="00B30A24" w:rsidRPr="00D10436">
        <w:rPr>
          <w:rFonts w:ascii="Arial" w:hAnsi="Arial" w:cs="Arial"/>
          <w:noProof/>
          <w:lang w:val="ro-RO"/>
        </w:rPr>
        <w:t>Municipiului Constanț</w:t>
      </w:r>
      <w:r w:rsidR="00823499" w:rsidRPr="00D10436">
        <w:rPr>
          <w:rFonts w:ascii="Arial" w:hAnsi="Arial" w:cs="Arial"/>
          <w:noProof/>
          <w:lang w:val="ro-RO"/>
        </w:rPr>
        <w:t>a</w:t>
      </w:r>
      <w:r w:rsidR="00FB7A23">
        <w:rPr>
          <w:rFonts w:ascii="Arial" w:hAnsi="Arial" w:cs="Arial"/>
          <w:noProof/>
          <w:lang w:val="ro-RO"/>
        </w:rPr>
        <w:t xml:space="preserve"> </w:t>
      </w:r>
      <w:r w:rsidR="00B30A24" w:rsidRPr="00D10436">
        <w:rPr>
          <w:rFonts w:ascii="Arial" w:hAnsi="Arial" w:cs="Arial"/>
          <w:noProof/>
          <w:lang w:val="ro-RO"/>
        </w:rPr>
        <w:t>ș</w:t>
      </w:r>
      <w:r w:rsidR="009223D0" w:rsidRPr="00D10436">
        <w:rPr>
          <w:rFonts w:ascii="Arial" w:hAnsi="Arial" w:cs="Arial"/>
          <w:noProof/>
          <w:lang w:val="ro-RO"/>
        </w:rPr>
        <w:t>i</w:t>
      </w:r>
      <w:r w:rsidR="00625EE5" w:rsidRPr="00D10436">
        <w:rPr>
          <w:rFonts w:ascii="Arial" w:hAnsi="Arial" w:cs="Arial"/>
          <w:noProof/>
          <w:lang w:val="ro-RO"/>
        </w:rPr>
        <w:t xml:space="preserve"> este reglementat atât conform </w:t>
      </w:r>
      <w:r w:rsidR="00823499" w:rsidRPr="00D10436">
        <w:rPr>
          <w:rFonts w:ascii="Arial" w:hAnsi="Arial" w:cs="Arial"/>
          <w:noProof/>
          <w:lang w:val="ro-RO"/>
        </w:rPr>
        <w:t xml:space="preserve"> PLANULUI URBANISTIC </w:t>
      </w:r>
      <w:r w:rsidR="009223D0" w:rsidRPr="00D10436">
        <w:rPr>
          <w:rFonts w:ascii="Arial" w:hAnsi="Arial" w:cs="Arial"/>
          <w:noProof/>
          <w:lang w:val="ro-RO"/>
        </w:rPr>
        <w:t xml:space="preserve">ZONAL </w:t>
      </w:r>
      <w:r w:rsidR="00B30A24" w:rsidRPr="00D10436">
        <w:rPr>
          <w:rFonts w:ascii="Arial" w:hAnsi="Arial" w:cs="Arial"/>
          <w:noProof/>
          <w:lang w:val="ro-RO"/>
        </w:rPr>
        <w:t>aprobat prin Hotărâ</w:t>
      </w:r>
      <w:r w:rsidR="00823499" w:rsidRPr="00D10436">
        <w:rPr>
          <w:rFonts w:ascii="Arial" w:hAnsi="Arial" w:cs="Arial"/>
          <w:noProof/>
          <w:lang w:val="ro-RO"/>
        </w:rPr>
        <w:t xml:space="preserve">rea Consiliului </w:t>
      </w:r>
      <w:r w:rsidR="00823499" w:rsidRPr="00D10436">
        <w:rPr>
          <w:rFonts w:ascii="Arial" w:hAnsi="Arial" w:cs="Arial"/>
          <w:noProof/>
          <w:lang w:val="ro-RO"/>
        </w:rPr>
        <w:lastRenderedPageBreak/>
        <w:t xml:space="preserve">Local nr. </w:t>
      </w:r>
      <w:r w:rsidR="009223D0" w:rsidRPr="00D10436">
        <w:rPr>
          <w:rFonts w:ascii="Arial" w:hAnsi="Arial" w:cs="Arial"/>
          <w:noProof/>
          <w:lang w:val="ro-RO"/>
        </w:rPr>
        <w:t>36</w:t>
      </w:r>
      <w:r w:rsidR="00823499" w:rsidRPr="00D10436">
        <w:rPr>
          <w:rFonts w:ascii="Arial" w:hAnsi="Arial" w:cs="Arial"/>
          <w:noProof/>
          <w:lang w:val="ro-RO"/>
        </w:rPr>
        <w:t xml:space="preserve"> din </w:t>
      </w:r>
      <w:r w:rsidR="009223D0" w:rsidRPr="00D10436">
        <w:rPr>
          <w:rFonts w:ascii="Arial" w:hAnsi="Arial" w:cs="Arial"/>
          <w:noProof/>
          <w:lang w:val="ro-RO"/>
        </w:rPr>
        <w:t>13.02.2015</w:t>
      </w:r>
      <w:r w:rsidR="00625EE5" w:rsidRPr="00D10436">
        <w:rPr>
          <w:rFonts w:ascii="Arial" w:hAnsi="Arial" w:cs="Arial"/>
          <w:noProof/>
          <w:lang w:val="ro-RO"/>
        </w:rPr>
        <w:t>,</w:t>
      </w:r>
      <w:r w:rsidR="004E71CE">
        <w:rPr>
          <w:rFonts w:ascii="Arial" w:hAnsi="Arial" w:cs="Arial"/>
          <w:noProof/>
          <w:lang w:val="ro-RO"/>
        </w:rPr>
        <w:t xml:space="preserve"> </w:t>
      </w:r>
      <w:r w:rsidR="00B30A24" w:rsidRPr="00D10436">
        <w:rPr>
          <w:rFonts w:ascii="Arial" w:hAnsi="Arial" w:cs="Arial"/>
          <w:noProof/>
          <w:lang w:val="ro-RO"/>
        </w:rPr>
        <w:t xml:space="preserve">precum și </w:t>
      </w:r>
      <w:r w:rsidR="00625EE5" w:rsidRPr="00D10436">
        <w:rPr>
          <w:rFonts w:ascii="Arial" w:hAnsi="Arial" w:cs="Arial"/>
          <w:noProof/>
          <w:lang w:val="ro-RO"/>
        </w:rPr>
        <w:t>prin PLANUL URBANISTIC GENERAL AL MUNICIPIULUI CONSTANȚA</w:t>
      </w:r>
      <w:r w:rsidR="00B30A24" w:rsidRPr="00D10436">
        <w:rPr>
          <w:rFonts w:ascii="Arial" w:hAnsi="Arial" w:cs="Arial"/>
          <w:noProof/>
          <w:lang w:val="ro-RO"/>
        </w:rPr>
        <w:t>,</w:t>
      </w:r>
      <w:r w:rsidR="00625EE5" w:rsidRPr="00D10436">
        <w:rPr>
          <w:rFonts w:ascii="Arial" w:hAnsi="Arial" w:cs="Arial"/>
          <w:noProof/>
          <w:lang w:val="ro-RO"/>
        </w:rPr>
        <w:t xml:space="preserve"> aprobat </w:t>
      </w:r>
      <w:r w:rsidR="00FB7A23">
        <w:rPr>
          <w:rFonts w:ascii="Arial" w:hAnsi="Arial" w:cs="Arial"/>
          <w:noProof/>
          <w:lang w:val="ro-RO"/>
        </w:rPr>
        <w:t>prin Hotărâ</w:t>
      </w:r>
      <w:r w:rsidR="00625EE5" w:rsidRPr="00D10436">
        <w:rPr>
          <w:rFonts w:ascii="Arial" w:hAnsi="Arial" w:cs="Arial"/>
          <w:noProof/>
          <w:lang w:val="ro-RO"/>
        </w:rPr>
        <w:t>rea Consiliului Loc</w:t>
      </w:r>
      <w:r w:rsidR="00BA115A">
        <w:rPr>
          <w:rFonts w:ascii="Arial" w:hAnsi="Arial" w:cs="Arial"/>
          <w:noProof/>
          <w:lang w:val="ro-RO"/>
        </w:rPr>
        <w:t>al nr. 653 din 24.11.1999</w:t>
      </w:r>
      <w:r w:rsidR="00FB7A23">
        <w:rPr>
          <w:rFonts w:ascii="Arial" w:hAnsi="Arial" w:cs="Arial"/>
          <w:noProof/>
          <w:lang w:val="ro-RO"/>
        </w:rPr>
        <w:t>, a că</w:t>
      </w:r>
      <w:r w:rsidR="00625EE5" w:rsidRPr="00D10436">
        <w:rPr>
          <w:rFonts w:ascii="Arial" w:hAnsi="Arial" w:cs="Arial"/>
          <w:noProof/>
          <w:lang w:val="ro-RO"/>
        </w:rPr>
        <w:t>ru</w:t>
      </w:r>
      <w:r w:rsidR="00FB7A23">
        <w:rPr>
          <w:rFonts w:ascii="Arial" w:hAnsi="Arial" w:cs="Arial"/>
          <w:noProof/>
          <w:lang w:val="ro-RO"/>
        </w:rPr>
        <w:t>i valabilitate a fost prelungită</w:t>
      </w:r>
      <w:r w:rsidR="00BA115A">
        <w:rPr>
          <w:rFonts w:ascii="Arial" w:hAnsi="Arial" w:cs="Arial"/>
          <w:noProof/>
          <w:lang w:val="ro-RO"/>
        </w:rPr>
        <w:t xml:space="preserve"> ultima dată</w:t>
      </w:r>
      <w:r w:rsidR="00625EE5" w:rsidRPr="00D10436">
        <w:rPr>
          <w:rFonts w:ascii="Arial" w:hAnsi="Arial" w:cs="Arial"/>
          <w:noProof/>
          <w:lang w:val="ro-RO"/>
        </w:rPr>
        <w:t xml:space="preserve"> prin H</w:t>
      </w:r>
      <w:r w:rsidR="00FB7A23">
        <w:rPr>
          <w:rFonts w:ascii="Arial" w:hAnsi="Arial" w:cs="Arial"/>
          <w:noProof/>
          <w:lang w:val="ro-RO"/>
        </w:rPr>
        <w:t>.</w:t>
      </w:r>
      <w:r w:rsidR="00625EE5" w:rsidRPr="00D10436">
        <w:rPr>
          <w:rFonts w:ascii="Arial" w:hAnsi="Arial" w:cs="Arial"/>
          <w:noProof/>
          <w:lang w:val="ro-RO"/>
        </w:rPr>
        <w:t>C</w:t>
      </w:r>
      <w:r w:rsidR="00FB7A23">
        <w:rPr>
          <w:rFonts w:ascii="Arial" w:hAnsi="Arial" w:cs="Arial"/>
          <w:noProof/>
          <w:lang w:val="ro-RO"/>
        </w:rPr>
        <w:t>.</w:t>
      </w:r>
      <w:r w:rsidR="00625EE5" w:rsidRPr="00D10436">
        <w:rPr>
          <w:rFonts w:ascii="Arial" w:hAnsi="Arial" w:cs="Arial"/>
          <w:noProof/>
          <w:lang w:val="ro-RO"/>
        </w:rPr>
        <w:t>L</w:t>
      </w:r>
      <w:r w:rsidR="00FB7A23">
        <w:rPr>
          <w:rFonts w:ascii="Arial" w:hAnsi="Arial" w:cs="Arial"/>
          <w:noProof/>
          <w:lang w:val="ro-RO"/>
        </w:rPr>
        <w:t>.</w:t>
      </w:r>
      <w:r w:rsidR="00625EE5" w:rsidRPr="00D10436">
        <w:rPr>
          <w:rFonts w:ascii="Arial" w:hAnsi="Arial" w:cs="Arial"/>
          <w:noProof/>
          <w:lang w:val="ro-RO"/>
        </w:rPr>
        <w:t xml:space="preserve"> nr.</w:t>
      </w:r>
      <w:r w:rsidR="00BA115A">
        <w:rPr>
          <w:rFonts w:ascii="Arial" w:hAnsi="Arial" w:cs="Arial"/>
          <w:noProof/>
          <w:lang w:val="ro-RO"/>
        </w:rPr>
        <w:t>429</w:t>
      </w:r>
      <w:r w:rsidR="00625EE5" w:rsidRPr="00D10436">
        <w:rPr>
          <w:rFonts w:ascii="Arial" w:hAnsi="Arial" w:cs="Arial"/>
          <w:noProof/>
          <w:lang w:val="ro-RO"/>
        </w:rPr>
        <w:t xml:space="preserve"> din </w:t>
      </w:r>
      <w:r w:rsidR="00BA115A">
        <w:rPr>
          <w:rFonts w:ascii="Arial" w:hAnsi="Arial" w:cs="Arial"/>
          <w:noProof/>
          <w:lang w:val="ro-RO"/>
        </w:rPr>
        <w:t>31</w:t>
      </w:r>
      <w:r w:rsidR="00625EE5" w:rsidRPr="00D10436">
        <w:rPr>
          <w:rFonts w:ascii="Arial" w:hAnsi="Arial" w:cs="Arial"/>
          <w:noProof/>
          <w:lang w:val="ro-RO"/>
        </w:rPr>
        <w:t>.1</w:t>
      </w:r>
      <w:r w:rsidR="00BA115A">
        <w:rPr>
          <w:rFonts w:ascii="Arial" w:hAnsi="Arial" w:cs="Arial"/>
          <w:noProof/>
          <w:lang w:val="ro-RO"/>
        </w:rPr>
        <w:t>0</w:t>
      </w:r>
      <w:r w:rsidR="00625EE5" w:rsidRPr="00D10436">
        <w:rPr>
          <w:rFonts w:ascii="Arial" w:hAnsi="Arial" w:cs="Arial"/>
          <w:noProof/>
          <w:lang w:val="ro-RO"/>
        </w:rPr>
        <w:t>.201</w:t>
      </w:r>
      <w:r w:rsidR="00BA115A">
        <w:rPr>
          <w:rFonts w:ascii="Arial" w:hAnsi="Arial" w:cs="Arial"/>
          <w:noProof/>
          <w:lang w:val="ro-RO"/>
        </w:rPr>
        <w:t>8</w:t>
      </w:r>
      <w:r w:rsidR="00625EE5" w:rsidRPr="00D10436">
        <w:rPr>
          <w:rFonts w:ascii="Arial" w:hAnsi="Arial" w:cs="Arial"/>
          <w:noProof/>
          <w:lang w:val="ro-RO"/>
        </w:rPr>
        <w:t xml:space="preserve">, și </w:t>
      </w:r>
      <w:r w:rsidR="00B30A24" w:rsidRPr="00D10436">
        <w:rPr>
          <w:rFonts w:ascii="Arial" w:hAnsi="Arial" w:cs="Arial"/>
          <w:noProof/>
          <w:lang w:val="ro-RO"/>
        </w:rPr>
        <w:t>prezintă urmă</w:t>
      </w:r>
      <w:r w:rsidR="009223D0" w:rsidRPr="00D10436">
        <w:rPr>
          <w:rFonts w:ascii="Arial" w:hAnsi="Arial" w:cs="Arial"/>
          <w:noProof/>
          <w:lang w:val="ro-RO"/>
        </w:rPr>
        <w:t xml:space="preserve">toarele </w:t>
      </w:r>
      <w:r w:rsidR="00B30A24" w:rsidRPr="00D10436">
        <w:rPr>
          <w:rFonts w:ascii="Arial" w:hAnsi="Arial" w:cs="Arial"/>
          <w:noProof/>
          <w:lang w:val="ro-RO"/>
        </w:rPr>
        <w:t>subzone funcționale și reglementă</w:t>
      </w:r>
      <w:r w:rsidR="009223D0" w:rsidRPr="00D10436">
        <w:rPr>
          <w:rFonts w:ascii="Arial" w:hAnsi="Arial" w:cs="Arial"/>
          <w:noProof/>
          <w:lang w:val="ro-RO"/>
        </w:rPr>
        <w:t>ri:</w:t>
      </w:r>
    </w:p>
    <w:p w:rsidR="00625EE5" w:rsidRPr="00625EE5" w:rsidRDefault="00625EE5" w:rsidP="00BA115A">
      <w:pPr>
        <w:pStyle w:val="Footer"/>
        <w:tabs>
          <w:tab w:val="clear" w:pos="4680"/>
          <w:tab w:val="clear" w:pos="9360"/>
        </w:tabs>
        <w:spacing w:before="120"/>
        <w:jc w:val="both"/>
        <w:rPr>
          <w:rFonts w:ascii="Arial" w:hAnsi="Arial" w:cs="Arial"/>
          <w:b/>
          <w:noProof/>
          <w:color w:val="000000"/>
          <w:u w:val="single"/>
          <w:lang w:val="ro-RO"/>
        </w:rPr>
      </w:pPr>
      <w:r w:rsidRPr="00625EE5">
        <w:rPr>
          <w:rFonts w:ascii="Arial" w:hAnsi="Arial" w:cs="Arial"/>
          <w:b/>
          <w:noProof/>
          <w:color w:val="000000"/>
          <w:u w:val="single"/>
          <w:lang w:val="ro-RO"/>
        </w:rPr>
        <w:t>Conform P.U.Z. aprobat prin Hotărârea Consiliului Local nr. 36 din 13.02.2015:</w:t>
      </w:r>
    </w:p>
    <w:p w:rsidR="00142CCD" w:rsidRPr="002B6BDA" w:rsidRDefault="00142CCD" w:rsidP="00142CCD">
      <w:pPr>
        <w:pStyle w:val="Footer"/>
        <w:tabs>
          <w:tab w:val="clear" w:pos="4680"/>
          <w:tab w:val="clear" w:pos="9360"/>
        </w:tabs>
        <w:ind w:firstLine="360"/>
        <w:jc w:val="both"/>
        <w:rPr>
          <w:rFonts w:ascii="Arial" w:hAnsi="Arial"/>
          <w:noProof/>
          <w:lang w:val="ro-RO"/>
        </w:rPr>
      </w:pPr>
    </w:p>
    <w:p w:rsidR="00823499" w:rsidRPr="002B6BDA" w:rsidRDefault="009223D0" w:rsidP="00823499">
      <w:pPr>
        <w:pStyle w:val="Heading4"/>
        <w:keepLines/>
        <w:numPr>
          <w:ilvl w:val="3"/>
          <w:numId w:val="0"/>
        </w:numPr>
        <w:tabs>
          <w:tab w:val="num" w:pos="0"/>
        </w:tabs>
        <w:spacing w:after="60"/>
        <w:ind w:left="450"/>
        <w:rPr>
          <w:b/>
          <w:noProof/>
        </w:rPr>
      </w:pPr>
      <w:r w:rsidRPr="002B6BDA">
        <w:rPr>
          <w:b/>
          <w:noProof/>
          <w:color w:val="auto"/>
          <w:sz w:val="22"/>
          <w:szCs w:val="22"/>
        </w:rPr>
        <w:t>ZRM3</w:t>
      </w:r>
      <w:r w:rsidR="0000246F">
        <w:rPr>
          <w:b/>
          <w:noProof/>
          <w:color w:val="auto"/>
          <w:sz w:val="22"/>
          <w:szCs w:val="22"/>
        </w:rPr>
        <w:t xml:space="preserve"> –ZONĂ</w:t>
      </w:r>
      <w:r w:rsidR="00BA115A">
        <w:rPr>
          <w:b/>
          <w:noProof/>
          <w:color w:val="auto"/>
          <w:sz w:val="22"/>
          <w:szCs w:val="22"/>
        </w:rPr>
        <w:t xml:space="preserve"> </w:t>
      </w:r>
      <w:r w:rsidR="00B30A24">
        <w:rPr>
          <w:b/>
          <w:noProof/>
          <w:color w:val="auto"/>
          <w:sz w:val="22"/>
          <w:szCs w:val="22"/>
        </w:rPr>
        <w:t>MIXTĂ CU REGIM DE ÎNĂLȚ</w:t>
      </w:r>
      <w:r w:rsidRPr="002B6BDA">
        <w:rPr>
          <w:b/>
          <w:noProof/>
          <w:color w:val="auto"/>
          <w:sz w:val="22"/>
          <w:szCs w:val="22"/>
        </w:rPr>
        <w:t xml:space="preserve">IME P+3E </w:t>
      </w:r>
    </w:p>
    <w:p w:rsidR="00823499" w:rsidRPr="002B6BDA" w:rsidRDefault="00823499" w:rsidP="00BA115A">
      <w:pPr>
        <w:keepLines/>
        <w:spacing w:before="120" w:after="0" w:line="240" w:lineRule="auto"/>
        <w:rPr>
          <w:rFonts w:ascii="Arial" w:hAnsi="Arial" w:cs="Arial"/>
          <w:b/>
          <w:noProof/>
          <w:sz w:val="18"/>
          <w:lang w:val="ro-RO"/>
        </w:rPr>
      </w:pPr>
      <w:r w:rsidRPr="002B6BDA">
        <w:rPr>
          <w:rFonts w:ascii="Arial" w:hAnsi="Arial" w:cs="Arial"/>
          <w:b/>
          <w:noProof/>
          <w:lang w:val="ro-RO"/>
        </w:rPr>
        <w:t>UTILIZĂRI ADMISE</w:t>
      </w:r>
    </w:p>
    <w:p w:rsidR="00823499" w:rsidRDefault="00F41D1F" w:rsidP="00823499">
      <w:pPr>
        <w:pStyle w:val="WW-BodyText3"/>
        <w:numPr>
          <w:ilvl w:val="0"/>
          <w:numId w:val="29"/>
        </w:numPr>
        <w:spacing w:before="0"/>
        <w:ind w:left="1134"/>
        <w:rPr>
          <w:rFonts w:ascii="Arial" w:hAnsi="Arial" w:cs="Arial"/>
          <w:noProof/>
        </w:rPr>
      </w:pPr>
      <w:r w:rsidRPr="002B6BDA">
        <w:rPr>
          <w:rFonts w:ascii="Arial" w:hAnsi="Arial" w:cs="Arial"/>
          <w:noProof/>
        </w:rPr>
        <w:t>servicii - sedii, birouri</w:t>
      </w:r>
      <w:r w:rsidR="00B30A24">
        <w:rPr>
          <w:rFonts w:ascii="Arial" w:hAnsi="Arial" w:cs="Arial"/>
          <w:noProof/>
        </w:rPr>
        <w:t>, servicii comerciale, alimentație publică</w:t>
      </w:r>
      <w:r w:rsidRPr="002B6BDA">
        <w:rPr>
          <w:rFonts w:ascii="Arial" w:hAnsi="Arial" w:cs="Arial"/>
          <w:noProof/>
        </w:rPr>
        <w:t>, locuire.</w:t>
      </w:r>
    </w:p>
    <w:p w:rsidR="00BA115A" w:rsidRDefault="00BA115A" w:rsidP="00BA115A">
      <w:pPr>
        <w:keepLines/>
        <w:spacing w:before="120" w:after="0" w:line="240" w:lineRule="auto"/>
        <w:rPr>
          <w:rFonts w:ascii="Arial" w:hAnsi="Arial" w:cs="Arial"/>
          <w:b/>
          <w:noProof/>
          <w:lang w:val="ro-RO"/>
        </w:rPr>
      </w:pPr>
      <w:r w:rsidRPr="002B6BDA">
        <w:rPr>
          <w:rFonts w:ascii="Arial" w:hAnsi="Arial" w:cs="Arial"/>
          <w:b/>
          <w:noProof/>
          <w:lang w:val="ro-RO"/>
        </w:rPr>
        <w:t>UTILIZĂRI ADMISE</w:t>
      </w:r>
      <w:r>
        <w:rPr>
          <w:rFonts w:ascii="Arial" w:hAnsi="Arial" w:cs="Arial"/>
          <w:b/>
          <w:noProof/>
          <w:lang w:val="ro-RO"/>
        </w:rPr>
        <w:t xml:space="preserve"> CU CONDIȚIONĂRI</w:t>
      </w:r>
    </w:p>
    <w:p w:rsidR="00BA115A" w:rsidRPr="00BA115A" w:rsidRDefault="00BA115A" w:rsidP="00BA115A">
      <w:pPr>
        <w:pStyle w:val="WW-BodyText3"/>
        <w:numPr>
          <w:ilvl w:val="0"/>
          <w:numId w:val="29"/>
        </w:numPr>
        <w:spacing w:before="0"/>
        <w:ind w:left="1134"/>
        <w:rPr>
          <w:rFonts w:ascii="Arial" w:hAnsi="Arial" w:cs="Arial"/>
          <w:noProof/>
        </w:rPr>
      </w:pPr>
      <w:r w:rsidRPr="00BA115A">
        <w:rPr>
          <w:rFonts w:ascii="Arial" w:hAnsi="Arial" w:cs="Arial"/>
          <w:noProof/>
        </w:rPr>
        <w:t>extinderea sau pupraetajarea clădirilor existente, cu respectarea condițiilor de amplasare, echipare și configurare, precum și a posibilităților maxime de o</w:t>
      </w:r>
      <w:r w:rsidR="00AA0EAF">
        <w:rPr>
          <w:rFonts w:ascii="Arial" w:hAnsi="Arial" w:cs="Arial"/>
          <w:noProof/>
        </w:rPr>
        <w:t>cupare și utilizare a terenului.</w:t>
      </w:r>
    </w:p>
    <w:p w:rsidR="00823499" w:rsidRPr="002B6BDA" w:rsidRDefault="00823499" w:rsidP="00BA115A">
      <w:pPr>
        <w:keepLines/>
        <w:spacing w:before="120" w:after="0" w:line="240" w:lineRule="auto"/>
        <w:rPr>
          <w:rFonts w:ascii="Arial" w:hAnsi="Arial" w:cs="Arial"/>
          <w:b/>
          <w:noProof/>
          <w:lang w:val="ro-RO"/>
        </w:rPr>
      </w:pPr>
      <w:r w:rsidRPr="002B6BDA">
        <w:rPr>
          <w:rFonts w:ascii="Arial" w:hAnsi="Arial" w:cs="Arial"/>
          <w:b/>
          <w:noProof/>
          <w:lang w:val="ro-RO"/>
        </w:rPr>
        <w:t xml:space="preserve">ÎNĂLȚIMEA MAXIMĂ ADMISIBILĂ A CLĂDIRILOR </w:t>
      </w:r>
    </w:p>
    <w:p w:rsidR="00823499" w:rsidRDefault="00823499" w:rsidP="00B30A24">
      <w:pPr>
        <w:pStyle w:val="Footer"/>
        <w:numPr>
          <w:ilvl w:val="0"/>
          <w:numId w:val="34"/>
        </w:numPr>
        <w:tabs>
          <w:tab w:val="clear" w:pos="4680"/>
          <w:tab w:val="clear" w:pos="9360"/>
          <w:tab w:val="center" w:pos="0"/>
          <w:tab w:val="right" w:pos="270"/>
        </w:tabs>
        <w:jc w:val="both"/>
        <w:rPr>
          <w:rFonts w:ascii="Arial" w:hAnsi="Arial" w:cs="Arial"/>
          <w:noProof/>
          <w:color w:val="000000"/>
          <w:lang w:val="ro-RO"/>
        </w:rPr>
      </w:pPr>
      <w:r w:rsidRPr="00B30A24">
        <w:rPr>
          <w:rFonts w:ascii="Arial" w:hAnsi="Arial" w:cs="Arial"/>
          <w:noProof/>
          <w:lang w:val="ro-RO"/>
        </w:rPr>
        <w:t>R.h. maxim= P+</w:t>
      </w:r>
      <w:r w:rsidR="00F41D1F" w:rsidRPr="00B30A24">
        <w:rPr>
          <w:rFonts w:ascii="Arial" w:hAnsi="Arial" w:cs="Arial"/>
          <w:noProof/>
          <w:lang w:val="ro-RO"/>
        </w:rPr>
        <w:t>2</w:t>
      </w:r>
      <w:r w:rsidRPr="00B30A24">
        <w:rPr>
          <w:rFonts w:ascii="Arial" w:hAnsi="Arial" w:cs="Arial"/>
          <w:noProof/>
          <w:lang w:val="ro-RO"/>
        </w:rPr>
        <w:t>E (</w:t>
      </w:r>
      <w:r w:rsidRPr="00B30A24">
        <w:rPr>
          <w:rFonts w:ascii="Arial" w:hAnsi="Arial" w:cs="Arial"/>
          <w:noProof/>
          <w:color w:val="000000"/>
          <w:lang w:val="ro-RO"/>
        </w:rPr>
        <w:t>1</w:t>
      </w:r>
      <w:r w:rsidR="00F41D1F" w:rsidRPr="00B30A24">
        <w:rPr>
          <w:rFonts w:ascii="Arial" w:hAnsi="Arial" w:cs="Arial"/>
          <w:noProof/>
          <w:color w:val="000000"/>
          <w:lang w:val="ro-RO"/>
        </w:rPr>
        <w:t>7</w:t>
      </w:r>
      <w:r w:rsidRPr="00B30A24">
        <w:rPr>
          <w:rFonts w:ascii="Arial" w:hAnsi="Arial" w:cs="Arial"/>
          <w:noProof/>
          <w:color w:val="000000"/>
          <w:lang w:val="ro-RO"/>
        </w:rPr>
        <w:t>.00 metri)</w:t>
      </w:r>
    </w:p>
    <w:p w:rsidR="00823499" w:rsidRPr="002B6BDA" w:rsidRDefault="00823499" w:rsidP="00BA115A">
      <w:pPr>
        <w:keepLines/>
        <w:spacing w:before="120" w:after="0" w:line="240" w:lineRule="auto"/>
        <w:rPr>
          <w:rFonts w:ascii="Arial" w:hAnsi="Arial" w:cs="Arial"/>
          <w:b/>
          <w:noProof/>
          <w:lang w:val="ro-RO"/>
        </w:rPr>
      </w:pPr>
      <w:r w:rsidRPr="002B6BDA">
        <w:rPr>
          <w:rFonts w:ascii="Arial" w:hAnsi="Arial" w:cs="Arial"/>
          <w:b/>
          <w:noProof/>
          <w:lang w:val="ro-RO"/>
        </w:rPr>
        <w:t xml:space="preserve">PROCENT MAXIM DE OCUPARE A TERENULUI </w:t>
      </w:r>
    </w:p>
    <w:p w:rsidR="00823499" w:rsidRPr="00B30A24" w:rsidRDefault="00823499" w:rsidP="00B30A24">
      <w:pPr>
        <w:pStyle w:val="Footer"/>
        <w:numPr>
          <w:ilvl w:val="0"/>
          <w:numId w:val="34"/>
        </w:numPr>
        <w:jc w:val="both"/>
        <w:rPr>
          <w:rFonts w:ascii="Arial" w:hAnsi="Arial" w:cs="Arial"/>
          <w:noProof/>
          <w:lang w:val="ro-RO"/>
        </w:rPr>
      </w:pPr>
      <w:r w:rsidRPr="00B30A24">
        <w:rPr>
          <w:rFonts w:ascii="Arial" w:hAnsi="Arial" w:cs="Arial"/>
          <w:noProof/>
          <w:lang w:val="ro-RO"/>
        </w:rPr>
        <w:t xml:space="preserve">P.O.T. maxim = </w:t>
      </w:r>
      <w:r w:rsidR="00F41D1F" w:rsidRPr="00B30A24">
        <w:rPr>
          <w:rFonts w:ascii="Arial" w:hAnsi="Arial" w:cs="Arial"/>
          <w:noProof/>
          <w:color w:val="000000"/>
          <w:lang w:val="ro-RO"/>
        </w:rPr>
        <w:t>6</w:t>
      </w:r>
      <w:r w:rsidRPr="00B30A24">
        <w:rPr>
          <w:rFonts w:ascii="Arial" w:hAnsi="Arial" w:cs="Arial"/>
          <w:noProof/>
          <w:color w:val="000000"/>
          <w:lang w:val="ro-RO"/>
        </w:rPr>
        <w:t>0%</w:t>
      </w:r>
    </w:p>
    <w:p w:rsidR="00823499" w:rsidRPr="00BA115A" w:rsidRDefault="00823499" w:rsidP="00BA115A">
      <w:pPr>
        <w:keepLines/>
        <w:spacing w:before="120" w:after="0" w:line="240" w:lineRule="auto"/>
        <w:rPr>
          <w:rFonts w:ascii="Arial" w:hAnsi="Arial" w:cs="Arial"/>
          <w:b/>
          <w:noProof/>
          <w:lang w:val="ro-RO"/>
        </w:rPr>
      </w:pPr>
      <w:r w:rsidRPr="00BA115A">
        <w:rPr>
          <w:rFonts w:ascii="Arial" w:hAnsi="Arial" w:cs="Arial"/>
          <w:b/>
          <w:noProof/>
          <w:lang w:val="ro-RO"/>
        </w:rPr>
        <w:t>COEFICIENT MAXIM DE UTILIZARE A TERENULUI</w:t>
      </w:r>
    </w:p>
    <w:p w:rsidR="00823499" w:rsidRPr="00B30A24" w:rsidRDefault="00823499" w:rsidP="00B30A24">
      <w:pPr>
        <w:pStyle w:val="Footer"/>
        <w:numPr>
          <w:ilvl w:val="0"/>
          <w:numId w:val="34"/>
        </w:numPr>
        <w:jc w:val="both"/>
        <w:rPr>
          <w:rFonts w:ascii="Arial" w:hAnsi="Arial" w:cs="Arial"/>
          <w:noProof/>
          <w:color w:val="000000"/>
          <w:lang w:val="ro-RO"/>
        </w:rPr>
      </w:pPr>
      <w:r w:rsidRPr="00B30A24">
        <w:rPr>
          <w:rFonts w:ascii="Arial" w:hAnsi="Arial"/>
          <w:noProof/>
          <w:lang w:val="ro-RO"/>
        </w:rPr>
        <w:t xml:space="preserve">C.U.T. maxim = </w:t>
      </w:r>
      <w:r w:rsidR="00F41D1F" w:rsidRPr="00B30A24">
        <w:rPr>
          <w:rFonts w:ascii="Arial" w:hAnsi="Arial" w:cs="Arial"/>
          <w:noProof/>
          <w:color w:val="000000"/>
          <w:lang w:val="ro-RO"/>
        </w:rPr>
        <w:t>2.0</w:t>
      </w:r>
      <w:r w:rsidRPr="00B30A24">
        <w:rPr>
          <w:rFonts w:ascii="Arial" w:hAnsi="Arial" w:cs="Arial"/>
          <w:noProof/>
          <w:color w:val="000000"/>
          <w:lang w:val="ro-RO"/>
        </w:rPr>
        <w:t xml:space="preserve"> mp./ A.D.C.</w:t>
      </w:r>
    </w:p>
    <w:p w:rsidR="00823499" w:rsidRPr="002B6BDA" w:rsidRDefault="00823499" w:rsidP="00823499">
      <w:pPr>
        <w:pStyle w:val="Footer"/>
        <w:tabs>
          <w:tab w:val="clear" w:pos="4680"/>
          <w:tab w:val="clear" w:pos="9360"/>
          <w:tab w:val="center" w:pos="450"/>
          <w:tab w:val="right" w:pos="9356"/>
        </w:tabs>
        <w:jc w:val="both"/>
        <w:rPr>
          <w:rFonts w:ascii="Arial" w:hAnsi="Arial" w:cs="Arial"/>
          <w:noProof/>
          <w:lang w:val="ro-RO"/>
        </w:rPr>
      </w:pPr>
    </w:p>
    <w:p w:rsidR="00823499" w:rsidRPr="002B6BDA" w:rsidRDefault="00F41D1F" w:rsidP="00BA115A">
      <w:pPr>
        <w:pStyle w:val="Heading4"/>
        <w:keepLines/>
        <w:numPr>
          <w:ilvl w:val="3"/>
          <w:numId w:val="0"/>
        </w:numPr>
        <w:tabs>
          <w:tab w:val="num" w:pos="0"/>
        </w:tabs>
        <w:spacing w:after="60"/>
        <w:ind w:left="540"/>
        <w:jc w:val="both"/>
        <w:rPr>
          <w:b/>
          <w:noProof/>
          <w:color w:val="auto"/>
          <w:sz w:val="22"/>
          <w:szCs w:val="22"/>
        </w:rPr>
      </w:pPr>
      <w:r w:rsidRPr="002B6BDA">
        <w:rPr>
          <w:b/>
          <w:noProof/>
          <w:color w:val="auto"/>
          <w:sz w:val="22"/>
          <w:szCs w:val="22"/>
        </w:rPr>
        <w:t>ZRI2</w:t>
      </w:r>
      <w:r w:rsidR="00823499" w:rsidRPr="002B6BDA">
        <w:rPr>
          <w:b/>
          <w:noProof/>
          <w:color w:val="auto"/>
          <w:sz w:val="22"/>
          <w:szCs w:val="22"/>
        </w:rPr>
        <w:t xml:space="preserve"> - </w:t>
      </w:r>
      <w:r w:rsidR="0000246F">
        <w:rPr>
          <w:b/>
          <w:noProof/>
          <w:color w:val="auto"/>
          <w:sz w:val="22"/>
          <w:szCs w:val="22"/>
        </w:rPr>
        <w:t>ZONĂ INSTITUȚII, SERVICII Ș</w:t>
      </w:r>
      <w:r w:rsidRPr="002B6BDA">
        <w:rPr>
          <w:b/>
          <w:noProof/>
          <w:color w:val="auto"/>
          <w:sz w:val="22"/>
          <w:szCs w:val="22"/>
        </w:rPr>
        <w:t xml:space="preserve">I ECHIPAMENTE PUBLICE, SERVICII </w:t>
      </w:r>
      <w:r w:rsidR="0000246F">
        <w:rPr>
          <w:b/>
          <w:noProof/>
          <w:color w:val="auto"/>
          <w:sz w:val="22"/>
          <w:szCs w:val="22"/>
        </w:rPr>
        <w:t>DE INTERES GENERAL CU REGIM DE ÎNĂLȚ</w:t>
      </w:r>
      <w:r w:rsidRPr="002B6BDA">
        <w:rPr>
          <w:b/>
          <w:noProof/>
          <w:color w:val="auto"/>
          <w:sz w:val="22"/>
          <w:szCs w:val="22"/>
        </w:rPr>
        <w:t xml:space="preserve">IME P+4E </w:t>
      </w:r>
    </w:p>
    <w:p w:rsidR="00BA115A" w:rsidRDefault="00823499" w:rsidP="00BA115A">
      <w:pPr>
        <w:keepLines/>
        <w:spacing w:before="120" w:after="0" w:line="240" w:lineRule="auto"/>
        <w:rPr>
          <w:rFonts w:ascii="Arial" w:hAnsi="Arial" w:cs="Arial"/>
          <w:b/>
          <w:noProof/>
          <w:lang w:val="ro-RO"/>
        </w:rPr>
      </w:pPr>
      <w:r w:rsidRPr="002B6BDA">
        <w:rPr>
          <w:rFonts w:ascii="Arial" w:hAnsi="Arial" w:cs="Arial"/>
          <w:b/>
          <w:noProof/>
          <w:lang w:val="ro-RO"/>
        </w:rPr>
        <w:t>UTILIZĂRI ADMISE</w:t>
      </w:r>
    </w:p>
    <w:p w:rsidR="00BA115A" w:rsidRDefault="00F41D1F" w:rsidP="00BA115A">
      <w:pPr>
        <w:pStyle w:val="WW-BodyText3"/>
        <w:numPr>
          <w:ilvl w:val="0"/>
          <w:numId w:val="29"/>
        </w:numPr>
        <w:spacing w:before="0"/>
        <w:ind w:left="1134"/>
        <w:rPr>
          <w:rFonts w:ascii="Arial" w:hAnsi="Arial" w:cs="Arial"/>
          <w:noProof/>
        </w:rPr>
      </w:pPr>
      <w:r w:rsidRPr="002B6BDA">
        <w:rPr>
          <w:rFonts w:ascii="Arial" w:hAnsi="Arial" w:cs="Arial"/>
          <w:noProof/>
        </w:rPr>
        <w:t>birouri,</w:t>
      </w:r>
      <w:r w:rsidR="0000246F">
        <w:rPr>
          <w:rFonts w:ascii="Arial" w:hAnsi="Arial" w:cs="Arial"/>
          <w:noProof/>
        </w:rPr>
        <w:t xml:space="preserve"> sedii care pot fi acompaniate și de alte funcț</w:t>
      </w:r>
      <w:r w:rsidRPr="002B6BDA">
        <w:rPr>
          <w:rFonts w:ascii="Arial" w:hAnsi="Arial" w:cs="Arial"/>
          <w:noProof/>
        </w:rPr>
        <w:t>i</w:t>
      </w:r>
      <w:r w:rsidR="0000246F">
        <w:rPr>
          <w:rFonts w:ascii="Arial" w:hAnsi="Arial" w:cs="Arial"/>
          <w:noProof/>
        </w:rPr>
        <w:t xml:space="preserve">uni de interes general; </w:t>
      </w:r>
    </w:p>
    <w:p w:rsidR="00BA115A" w:rsidRDefault="00BA115A" w:rsidP="00BA115A">
      <w:pPr>
        <w:pStyle w:val="WW-BodyText3"/>
        <w:numPr>
          <w:ilvl w:val="0"/>
          <w:numId w:val="29"/>
        </w:numPr>
        <w:spacing w:before="0"/>
        <w:ind w:left="1134"/>
        <w:rPr>
          <w:rFonts w:ascii="Arial" w:hAnsi="Arial" w:cs="Arial"/>
          <w:noProof/>
        </w:rPr>
      </w:pPr>
      <w:r>
        <w:rPr>
          <w:rFonts w:ascii="Arial" w:hAnsi="Arial" w:cs="Arial"/>
          <w:noProof/>
        </w:rPr>
        <w:t>instituții (sedii, servicii de interes general, firme, bănci, birouri etc.)</w:t>
      </w:r>
      <w:r w:rsidR="0000246F">
        <w:rPr>
          <w:rFonts w:ascii="Arial" w:hAnsi="Arial" w:cs="Arial"/>
          <w:noProof/>
        </w:rPr>
        <w:t xml:space="preserve">; </w:t>
      </w:r>
    </w:p>
    <w:p w:rsidR="00BA115A" w:rsidRDefault="00BA115A" w:rsidP="00BA115A">
      <w:pPr>
        <w:pStyle w:val="WW-BodyText3"/>
        <w:numPr>
          <w:ilvl w:val="0"/>
          <w:numId w:val="29"/>
        </w:numPr>
        <w:spacing w:before="0"/>
        <w:ind w:left="1134"/>
        <w:rPr>
          <w:rFonts w:ascii="Arial" w:hAnsi="Arial" w:cs="Arial"/>
          <w:noProof/>
        </w:rPr>
      </w:pPr>
      <w:r>
        <w:rPr>
          <w:rFonts w:ascii="Arial" w:hAnsi="Arial" w:cs="Arial"/>
          <w:noProof/>
        </w:rPr>
        <w:t>echipamente publice (educație, cercetare, sănătate și asistență socială, cultură, comerț și servicii comerciale, inclusiv cazare legata de echipamentele de educație;</w:t>
      </w:r>
    </w:p>
    <w:p w:rsidR="00BA115A" w:rsidRDefault="00AA0EAF" w:rsidP="00BA115A">
      <w:pPr>
        <w:pStyle w:val="WW-BodyText3"/>
        <w:numPr>
          <w:ilvl w:val="0"/>
          <w:numId w:val="29"/>
        </w:numPr>
        <w:spacing w:before="0"/>
        <w:ind w:left="1134"/>
        <w:rPr>
          <w:rFonts w:ascii="Arial" w:hAnsi="Arial" w:cs="Arial"/>
          <w:noProof/>
        </w:rPr>
      </w:pPr>
      <w:r>
        <w:rPr>
          <w:rFonts w:ascii="Arial" w:hAnsi="Arial" w:cs="Arial"/>
          <w:noProof/>
        </w:rPr>
        <w:t>locuințe de serviciu;</w:t>
      </w:r>
    </w:p>
    <w:p w:rsidR="00AA0EAF" w:rsidRDefault="00AA0EAF" w:rsidP="00BA115A">
      <w:pPr>
        <w:pStyle w:val="WW-BodyText3"/>
        <w:numPr>
          <w:ilvl w:val="0"/>
          <w:numId w:val="29"/>
        </w:numPr>
        <w:spacing w:before="0"/>
        <w:ind w:left="1134"/>
        <w:rPr>
          <w:rFonts w:ascii="Arial" w:hAnsi="Arial" w:cs="Arial"/>
          <w:noProof/>
        </w:rPr>
      </w:pPr>
      <w:r>
        <w:rPr>
          <w:rFonts w:ascii="Arial" w:hAnsi="Arial" w:cs="Arial"/>
          <w:noProof/>
        </w:rPr>
        <w:t>construcții și amenajări aferente echipării tehnico-edilitare;</w:t>
      </w:r>
    </w:p>
    <w:p w:rsidR="00823499" w:rsidRDefault="0000246F" w:rsidP="00BA115A">
      <w:pPr>
        <w:pStyle w:val="WW-BodyText3"/>
        <w:numPr>
          <w:ilvl w:val="0"/>
          <w:numId w:val="29"/>
        </w:numPr>
        <w:spacing w:before="0"/>
        <w:ind w:left="1134"/>
        <w:rPr>
          <w:rFonts w:ascii="Arial" w:hAnsi="Arial" w:cs="Arial"/>
          <w:noProof/>
        </w:rPr>
      </w:pPr>
      <w:r>
        <w:rPr>
          <w:rFonts w:ascii="Arial" w:hAnsi="Arial" w:cs="Arial"/>
          <w:noProof/>
        </w:rPr>
        <w:t>construcții și amenajări aferente funcțiunii de bază</w:t>
      </w:r>
      <w:r w:rsidR="00AA0EAF">
        <w:rPr>
          <w:rFonts w:ascii="Arial" w:hAnsi="Arial" w:cs="Arial"/>
          <w:noProof/>
        </w:rPr>
        <w:t>: căi de acces carosabile și pietonale private, parcaje, spații plantate, locuri de joacă pentru copii, amenajări de sport pentru tineret, împrejmuiri</w:t>
      </w:r>
      <w:r w:rsidR="00F41D1F" w:rsidRPr="002B6BDA">
        <w:rPr>
          <w:rFonts w:ascii="Arial" w:hAnsi="Arial" w:cs="Arial"/>
          <w:noProof/>
        </w:rPr>
        <w:t>.</w:t>
      </w:r>
    </w:p>
    <w:p w:rsidR="00BA115A" w:rsidRDefault="00BA115A" w:rsidP="00BA115A">
      <w:pPr>
        <w:keepLines/>
        <w:spacing w:before="120" w:after="0" w:line="240" w:lineRule="auto"/>
        <w:rPr>
          <w:rFonts w:ascii="Arial" w:hAnsi="Arial" w:cs="Arial"/>
          <w:b/>
          <w:noProof/>
          <w:lang w:val="ro-RO"/>
        </w:rPr>
      </w:pPr>
      <w:r w:rsidRPr="002B6BDA">
        <w:rPr>
          <w:rFonts w:ascii="Arial" w:hAnsi="Arial" w:cs="Arial"/>
          <w:b/>
          <w:noProof/>
          <w:lang w:val="ro-RO"/>
        </w:rPr>
        <w:t>UTILIZĂRI ADMISE</w:t>
      </w:r>
      <w:r>
        <w:rPr>
          <w:rFonts w:ascii="Arial" w:hAnsi="Arial" w:cs="Arial"/>
          <w:b/>
          <w:noProof/>
          <w:lang w:val="ro-RO"/>
        </w:rPr>
        <w:t xml:space="preserve"> CU CONDIȚIONĂRI</w:t>
      </w:r>
    </w:p>
    <w:p w:rsidR="00BA115A" w:rsidRDefault="00AA0EAF" w:rsidP="00AA0EAF">
      <w:pPr>
        <w:pStyle w:val="WW-BodyText3"/>
        <w:numPr>
          <w:ilvl w:val="0"/>
          <w:numId w:val="29"/>
        </w:numPr>
        <w:spacing w:before="0"/>
        <w:ind w:left="1134"/>
        <w:rPr>
          <w:rFonts w:ascii="Arial" w:hAnsi="Arial" w:cs="Arial"/>
          <w:noProof/>
        </w:rPr>
      </w:pPr>
      <w:r w:rsidRPr="00AA0EAF">
        <w:rPr>
          <w:rFonts w:ascii="Arial" w:hAnsi="Arial" w:cs="Arial"/>
          <w:noProof/>
        </w:rPr>
        <w:t>Extinderea sau supraetajarea clădirilor existente, cu respectarea condițiilor de amplasare, echipare și configurare, precum și a posibilităților maxime de ocupare și utilizare a terenului;</w:t>
      </w:r>
    </w:p>
    <w:p w:rsidR="00AA0EAF" w:rsidRPr="00AA0EAF" w:rsidRDefault="00AA0EAF" w:rsidP="00AA0EAF">
      <w:pPr>
        <w:pStyle w:val="WW-BodyText3"/>
        <w:numPr>
          <w:ilvl w:val="0"/>
          <w:numId w:val="29"/>
        </w:numPr>
        <w:spacing w:before="0"/>
        <w:ind w:left="1134"/>
        <w:rPr>
          <w:rFonts w:ascii="Arial" w:hAnsi="Arial" w:cs="Arial"/>
          <w:noProof/>
        </w:rPr>
      </w:pPr>
      <w:r>
        <w:rPr>
          <w:rFonts w:ascii="Arial" w:hAnsi="Arial" w:cs="Arial"/>
          <w:noProof/>
        </w:rPr>
        <w:t>Sunt admise locuințe colective în imediata vecinătate a Campusului Universitar.</w:t>
      </w:r>
    </w:p>
    <w:p w:rsidR="00823499" w:rsidRPr="002B6BDA" w:rsidRDefault="00823499" w:rsidP="00BA115A">
      <w:pPr>
        <w:keepLines/>
        <w:spacing w:before="120" w:after="0" w:line="240" w:lineRule="auto"/>
        <w:rPr>
          <w:rFonts w:ascii="Arial" w:hAnsi="Arial" w:cs="Arial"/>
          <w:b/>
          <w:noProof/>
          <w:lang w:val="ro-RO"/>
        </w:rPr>
      </w:pPr>
      <w:r w:rsidRPr="002B6BDA">
        <w:rPr>
          <w:rFonts w:ascii="Arial" w:hAnsi="Arial" w:cs="Arial"/>
          <w:b/>
          <w:noProof/>
          <w:lang w:val="ro-RO"/>
        </w:rPr>
        <w:t xml:space="preserve">ÎNĂLȚIMEA MAXIMĂ ADMISIBILĂ A CLĂDIRILOR </w:t>
      </w:r>
    </w:p>
    <w:p w:rsidR="00823499" w:rsidRPr="008E1588" w:rsidRDefault="00823499" w:rsidP="008E1588">
      <w:pPr>
        <w:pStyle w:val="Footer"/>
        <w:numPr>
          <w:ilvl w:val="0"/>
          <w:numId w:val="30"/>
        </w:numPr>
        <w:tabs>
          <w:tab w:val="clear" w:pos="4680"/>
          <w:tab w:val="clear" w:pos="9360"/>
          <w:tab w:val="center" w:pos="0"/>
          <w:tab w:val="right" w:pos="270"/>
        </w:tabs>
        <w:ind w:left="1080"/>
        <w:jc w:val="both"/>
        <w:rPr>
          <w:rFonts w:ascii="Arial" w:hAnsi="Arial" w:cs="Arial"/>
          <w:noProof/>
          <w:color w:val="000000"/>
          <w:lang w:val="ro-RO"/>
        </w:rPr>
      </w:pPr>
      <w:r w:rsidRPr="008E1588">
        <w:rPr>
          <w:rFonts w:ascii="Arial" w:hAnsi="Arial" w:cs="Arial"/>
          <w:noProof/>
          <w:lang w:val="ro-RO"/>
        </w:rPr>
        <w:t>R.h. maxim= P+</w:t>
      </w:r>
      <w:r w:rsidR="00F41D1F" w:rsidRPr="008E1588">
        <w:rPr>
          <w:rFonts w:ascii="Arial" w:hAnsi="Arial" w:cs="Arial"/>
          <w:noProof/>
          <w:lang w:val="ro-RO"/>
        </w:rPr>
        <w:t>4</w:t>
      </w:r>
      <w:r w:rsidRPr="008E1588">
        <w:rPr>
          <w:rFonts w:ascii="Arial" w:hAnsi="Arial" w:cs="Arial"/>
          <w:noProof/>
          <w:lang w:val="ro-RO"/>
        </w:rPr>
        <w:t>E (</w:t>
      </w:r>
      <w:r w:rsidR="00F41D1F" w:rsidRPr="008E1588">
        <w:rPr>
          <w:rFonts w:ascii="Arial" w:hAnsi="Arial" w:cs="Arial"/>
          <w:noProof/>
          <w:color w:val="000000"/>
          <w:lang w:val="ro-RO"/>
        </w:rPr>
        <w:t>18</w:t>
      </w:r>
      <w:r w:rsidRPr="008E1588">
        <w:rPr>
          <w:rFonts w:ascii="Arial" w:hAnsi="Arial" w:cs="Arial"/>
          <w:noProof/>
          <w:color w:val="000000"/>
          <w:lang w:val="ro-RO"/>
        </w:rPr>
        <w:t>.00 metri)</w:t>
      </w:r>
    </w:p>
    <w:p w:rsidR="00823499" w:rsidRPr="002B6BDA" w:rsidRDefault="00823499" w:rsidP="00BA115A">
      <w:pPr>
        <w:keepLines/>
        <w:spacing w:before="120" w:after="0" w:line="240" w:lineRule="auto"/>
        <w:rPr>
          <w:rFonts w:ascii="Arial" w:hAnsi="Arial" w:cs="Arial"/>
          <w:b/>
          <w:noProof/>
          <w:lang w:val="ro-RO"/>
        </w:rPr>
      </w:pPr>
      <w:r w:rsidRPr="002B6BDA">
        <w:rPr>
          <w:rFonts w:ascii="Arial" w:hAnsi="Arial" w:cs="Arial"/>
          <w:b/>
          <w:noProof/>
          <w:lang w:val="ro-RO"/>
        </w:rPr>
        <w:t xml:space="preserve">PROCENT MAXIM DE OCUPARE A TERENULUI </w:t>
      </w:r>
    </w:p>
    <w:p w:rsidR="00823499" w:rsidRPr="008E1588" w:rsidRDefault="00823499" w:rsidP="008E1588">
      <w:pPr>
        <w:pStyle w:val="Footer"/>
        <w:numPr>
          <w:ilvl w:val="0"/>
          <w:numId w:val="30"/>
        </w:numPr>
        <w:ind w:left="1080"/>
        <w:jc w:val="both"/>
        <w:rPr>
          <w:rFonts w:ascii="Arial" w:hAnsi="Arial" w:cs="Arial"/>
          <w:noProof/>
          <w:lang w:val="ro-RO"/>
        </w:rPr>
      </w:pPr>
      <w:r w:rsidRPr="008E1588">
        <w:rPr>
          <w:rFonts w:ascii="Arial" w:hAnsi="Arial" w:cs="Arial"/>
          <w:noProof/>
          <w:lang w:val="ro-RO"/>
        </w:rPr>
        <w:t xml:space="preserve">P.O.T. maxim = </w:t>
      </w:r>
      <w:r w:rsidR="00F41D1F" w:rsidRPr="008E1588">
        <w:rPr>
          <w:rFonts w:ascii="Arial" w:hAnsi="Arial" w:cs="Arial"/>
          <w:noProof/>
          <w:color w:val="000000"/>
          <w:lang w:val="ro-RO"/>
        </w:rPr>
        <w:t>60</w:t>
      </w:r>
      <w:r w:rsidRPr="008E1588">
        <w:rPr>
          <w:rFonts w:ascii="Arial" w:hAnsi="Arial" w:cs="Arial"/>
          <w:noProof/>
          <w:color w:val="000000"/>
          <w:lang w:val="ro-RO"/>
        </w:rPr>
        <w:t>%</w:t>
      </w:r>
    </w:p>
    <w:p w:rsidR="00823499" w:rsidRPr="00BA115A" w:rsidRDefault="00823499" w:rsidP="00BA115A">
      <w:pPr>
        <w:keepLines/>
        <w:spacing w:before="120" w:after="0" w:line="240" w:lineRule="auto"/>
        <w:rPr>
          <w:rFonts w:ascii="Arial" w:hAnsi="Arial" w:cs="Arial"/>
          <w:b/>
          <w:noProof/>
          <w:lang w:val="ro-RO"/>
        </w:rPr>
      </w:pPr>
      <w:r w:rsidRPr="00BA115A">
        <w:rPr>
          <w:rFonts w:ascii="Arial" w:hAnsi="Arial" w:cs="Arial"/>
          <w:b/>
          <w:noProof/>
          <w:lang w:val="ro-RO"/>
        </w:rPr>
        <w:t>COEFICIENT MAXIM DE UTILIZARE A TERENULUI</w:t>
      </w:r>
    </w:p>
    <w:p w:rsidR="00823499" w:rsidRPr="005C5D0D" w:rsidRDefault="00823499" w:rsidP="00823499">
      <w:pPr>
        <w:pStyle w:val="Footer"/>
        <w:numPr>
          <w:ilvl w:val="0"/>
          <w:numId w:val="30"/>
        </w:numPr>
        <w:ind w:left="1080"/>
        <w:jc w:val="both"/>
        <w:rPr>
          <w:rFonts w:ascii="Arial" w:hAnsi="Arial" w:cs="Arial"/>
          <w:noProof/>
          <w:color w:val="000000"/>
          <w:lang w:val="ro-RO"/>
        </w:rPr>
      </w:pPr>
      <w:r w:rsidRPr="00C760BD">
        <w:rPr>
          <w:rFonts w:ascii="Arial" w:hAnsi="Arial"/>
          <w:noProof/>
          <w:lang w:val="ro-RO"/>
        </w:rPr>
        <w:t xml:space="preserve">C.U.T. maxim = </w:t>
      </w:r>
      <w:r w:rsidR="00F41D1F" w:rsidRPr="00C760BD">
        <w:rPr>
          <w:rFonts w:ascii="Arial" w:hAnsi="Arial" w:cs="Arial"/>
          <w:noProof/>
          <w:color w:val="000000"/>
          <w:lang w:val="ro-RO"/>
        </w:rPr>
        <w:t>3.0</w:t>
      </w:r>
      <w:r w:rsidRPr="00C760BD">
        <w:rPr>
          <w:rFonts w:ascii="Arial" w:hAnsi="Arial" w:cs="Arial"/>
          <w:noProof/>
          <w:color w:val="000000"/>
          <w:lang w:val="ro-RO"/>
        </w:rPr>
        <w:t xml:space="preserve"> mp./ A.D.C.</w:t>
      </w:r>
    </w:p>
    <w:p w:rsidR="00625EE5" w:rsidRDefault="00625EE5" w:rsidP="00625EE5">
      <w:pPr>
        <w:pStyle w:val="Footer"/>
        <w:ind w:left="720"/>
        <w:jc w:val="both"/>
        <w:rPr>
          <w:rFonts w:ascii="Arial" w:hAnsi="Arial" w:cs="Arial"/>
          <w:noProof/>
          <w:lang w:val="ro-RO"/>
        </w:rPr>
      </w:pPr>
    </w:p>
    <w:p w:rsidR="00625EE5" w:rsidRDefault="00625EE5" w:rsidP="00625EE5">
      <w:pPr>
        <w:pStyle w:val="Footer"/>
        <w:jc w:val="both"/>
        <w:rPr>
          <w:rFonts w:ascii="Arial" w:hAnsi="Arial"/>
          <w:b/>
          <w:u w:val="single"/>
        </w:rPr>
      </w:pPr>
      <w:r w:rsidRPr="00625EE5">
        <w:rPr>
          <w:rFonts w:ascii="Arial" w:hAnsi="Arial" w:cs="Arial"/>
          <w:b/>
          <w:noProof/>
          <w:u w:val="single"/>
          <w:lang w:val="ro-RO"/>
        </w:rPr>
        <w:t xml:space="preserve">Conform P.U.G. Municipiul Constanța, </w:t>
      </w:r>
      <w:r w:rsidRPr="00625EE5">
        <w:rPr>
          <w:rFonts w:ascii="Arial" w:hAnsi="Arial" w:cs="Arial"/>
          <w:b/>
          <w:noProof/>
          <w:color w:val="000000"/>
          <w:u w:val="single"/>
          <w:lang w:val="ro-RO"/>
        </w:rPr>
        <w:t xml:space="preserve">aprobat prin </w:t>
      </w:r>
      <w:proofErr w:type="spellStart"/>
      <w:r w:rsidRPr="00625EE5">
        <w:rPr>
          <w:rFonts w:ascii="Arial" w:hAnsi="Arial"/>
          <w:b/>
          <w:u w:val="single"/>
        </w:rPr>
        <w:t>prin</w:t>
      </w:r>
      <w:proofErr w:type="spellEnd"/>
      <w:r w:rsidRPr="00625EE5">
        <w:rPr>
          <w:rFonts w:ascii="Arial" w:hAnsi="Arial"/>
          <w:b/>
          <w:u w:val="single"/>
        </w:rPr>
        <w:t xml:space="preserve"> </w:t>
      </w:r>
      <w:proofErr w:type="spellStart"/>
      <w:r w:rsidRPr="00625EE5">
        <w:rPr>
          <w:rFonts w:ascii="Arial" w:hAnsi="Arial"/>
          <w:b/>
          <w:u w:val="single"/>
        </w:rPr>
        <w:t>Hotararea</w:t>
      </w:r>
      <w:proofErr w:type="spellEnd"/>
      <w:r w:rsidRPr="00625EE5">
        <w:rPr>
          <w:rFonts w:ascii="Arial" w:hAnsi="Arial"/>
          <w:b/>
          <w:u w:val="single"/>
        </w:rPr>
        <w:t xml:space="preserve"> </w:t>
      </w:r>
      <w:proofErr w:type="spellStart"/>
      <w:r w:rsidRPr="00625EE5">
        <w:rPr>
          <w:rFonts w:ascii="Arial" w:hAnsi="Arial"/>
          <w:b/>
          <w:u w:val="single"/>
        </w:rPr>
        <w:t>Consiliului</w:t>
      </w:r>
      <w:proofErr w:type="spellEnd"/>
      <w:r w:rsidRPr="00625EE5">
        <w:rPr>
          <w:rFonts w:ascii="Arial" w:hAnsi="Arial"/>
          <w:b/>
          <w:u w:val="single"/>
        </w:rPr>
        <w:t xml:space="preserve"> Local </w:t>
      </w:r>
      <w:proofErr w:type="spellStart"/>
      <w:r>
        <w:rPr>
          <w:rFonts w:ascii="Arial" w:hAnsi="Arial"/>
          <w:b/>
          <w:u w:val="single"/>
        </w:rPr>
        <w:t>nr</w:t>
      </w:r>
      <w:proofErr w:type="spellEnd"/>
      <w:r>
        <w:rPr>
          <w:rFonts w:ascii="Arial" w:hAnsi="Arial"/>
          <w:b/>
          <w:u w:val="single"/>
        </w:rPr>
        <w:t>. 653 din 24.11.1999</w:t>
      </w:r>
      <w:r w:rsidRPr="00625EE5">
        <w:rPr>
          <w:rFonts w:ascii="Arial" w:hAnsi="Arial"/>
          <w:b/>
          <w:u w:val="single"/>
        </w:rPr>
        <w:t xml:space="preserve">, </w:t>
      </w:r>
      <w:proofErr w:type="spellStart"/>
      <w:r w:rsidRPr="00625EE5">
        <w:rPr>
          <w:rFonts w:ascii="Arial" w:hAnsi="Arial"/>
          <w:b/>
          <w:u w:val="single"/>
        </w:rPr>
        <w:t>prelungita</w:t>
      </w:r>
      <w:proofErr w:type="spellEnd"/>
      <w:r w:rsidRPr="00625EE5">
        <w:rPr>
          <w:rFonts w:ascii="Arial" w:hAnsi="Arial"/>
          <w:b/>
          <w:u w:val="single"/>
        </w:rPr>
        <w:t xml:space="preserve"> </w:t>
      </w:r>
      <w:r w:rsidR="00AA0EAF">
        <w:rPr>
          <w:rFonts w:ascii="Arial" w:hAnsi="Arial"/>
          <w:b/>
          <w:u w:val="single"/>
        </w:rPr>
        <w:t xml:space="preserve">ultima data </w:t>
      </w:r>
      <w:proofErr w:type="spellStart"/>
      <w:r w:rsidRPr="00625EE5">
        <w:rPr>
          <w:rFonts w:ascii="Arial" w:hAnsi="Arial"/>
          <w:b/>
          <w:u w:val="single"/>
        </w:rPr>
        <w:t>prin</w:t>
      </w:r>
      <w:proofErr w:type="spellEnd"/>
      <w:r w:rsidRPr="00625EE5">
        <w:rPr>
          <w:rFonts w:ascii="Arial" w:hAnsi="Arial"/>
          <w:b/>
          <w:u w:val="single"/>
        </w:rPr>
        <w:t xml:space="preserve"> HCL nr.</w:t>
      </w:r>
      <w:r w:rsidR="00AA0EAF">
        <w:rPr>
          <w:rFonts w:ascii="Arial" w:hAnsi="Arial"/>
          <w:b/>
          <w:u w:val="single"/>
        </w:rPr>
        <w:t>429</w:t>
      </w:r>
      <w:r w:rsidRPr="00625EE5">
        <w:rPr>
          <w:rFonts w:ascii="Arial" w:hAnsi="Arial"/>
          <w:b/>
          <w:u w:val="single"/>
        </w:rPr>
        <w:t xml:space="preserve"> din </w:t>
      </w:r>
      <w:r w:rsidR="00AA0EAF">
        <w:rPr>
          <w:rFonts w:ascii="Arial" w:hAnsi="Arial"/>
          <w:b/>
          <w:u w:val="single"/>
        </w:rPr>
        <w:t>31</w:t>
      </w:r>
      <w:r w:rsidRPr="00625EE5">
        <w:rPr>
          <w:rFonts w:ascii="Arial" w:hAnsi="Arial"/>
          <w:b/>
          <w:u w:val="single"/>
        </w:rPr>
        <w:t>.1</w:t>
      </w:r>
      <w:r w:rsidR="00AA0EAF">
        <w:rPr>
          <w:rFonts w:ascii="Arial" w:hAnsi="Arial"/>
          <w:b/>
          <w:u w:val="single"/>
        </w:rPr>
        <w:t>0</w:t>
      </w:r>
      <w:r w:rsidRPr="00625EE5">
        <w:rPr>
          <w:rFonts w:ascii="Arial" w:hAnsi="Arial"/>
          <w:b/>
          <w:u w:val="single"/>
        </w:rPr>
        <w:t>.201</w:t>
      </w:r>
      <w:r w:rsidR="00AA0EAF">
        <w:rPr>
          <w:rFonts w:ascii="Arial" w:hAnsi="Arial"/>
          <w:b/>
          <w:u w:val="single"/>
        </w:rPr>
        <w:t>8</w:t>
      </w:r>
      <w:r w:rsidRPr="00625EE5">
        <w:rPr>
          <w:rFonts w:ascii="Arial" w:hAnsi="Arial"/>
          <w:b/>
          <w:u w:val="single"/>
        </w:rPr>
        <w:t>:</w:t>
      </w:r>
    </w:p>
    <w:p w:rsidR="00625EE5" w:rsidRDefault="00625EE5" w:rsidP="00625EE5">
      <w:pPr>
        <w:pStyle w:val="Footer"/>
        <w:jc w:val="both"/>
        <w:rPr>
          <w:rFonts w:ascii="Arial" w:hAnsi="Arial"/>
          <w:b/>
          <w:u w:val="single"/>
        </w:rPr>
      </w:pPr>
    </w:p>
    <w:p w:rsidR="00625EE5" w:rsidRPr="00754888" w:rsidRDefault="00625EE5" w:rsidP="00625EE5">
      <w:pPr>
        <w:pStyle w:val="Heading4"/>
        <w:keepLines/>
        <w:numPr>
          <w:ilvl w:val="3"/>
          <w:numId w:val="0"/>
        </w:numPr>
        <w:tabs>
          <w:tab w:val="num" w:pos="0"/>
        </w:tabs>
        <w:spacing w:after="60"/>
        <w:ind w:left="540"/>
        <w:rPr>
          <w:b/>
          <w:noProof/>
          <w:color w:val="auto"/>
          <w:sz w:val="22"/>
          <w:szCs w:val="22"/>
        </w:rPr>
      </w:pPr>
      <w:r w:rsidRPr="00754888">
        <w:rPr>
          <w:b/>
          <w:noProof/>
          <w:color w:val="auto"/>
          <w:sz w:val="22"/>
          <w:szCs w:val="22"/>
        </w:rPr>
        <w:lastRenderedPageBreak/>
        <w:t xml:space="preserve">ZRB3 - SUBZONĂ DE PLAJĂ </w:t>
      </w:r>
    </w:p>
    <w:p w:rsidR="00625EE5" w:rsidRPr="00AA0EAF" w:rsidRDefault="00625EE5" w:rsidP="00AA0EAF">
      <w:pPr>
        <w:keepLines/>
        <w:spacing w:before="120" w:after="0" w:line="240" w:lineRule="auto"/>
        <w:rPr>
          <w:rFonts w:ascii="Arial" w:hAnsi="Arial" w:cs="Arial"/>
          <w:b/>
          <w:noProof/>
          <w:lang w:val="ro-RO"/>
        </w:rPr>
      </w:pPr>
      <w:r w:rsidRPr="00754888">
        <w:rPr>
          <w:rFonts w:ascii="Arial" w:hAnsi="Arial" w:cs="Arial"/>
          <w:b/>
          <w:noProof/>
          <w:lang w:val="ro-RO"/>
        </w:rPr>
        <w:t>UTILIZĂRI ADMISE</w:t>
      </w:r>
    </w:p>
    <w:p w:rsidR="00625EE5" w:rsidRPr="00754888" w:rsidRDefault="00625EE5" w:rsidP="00625EE5">
      <w:pPr>
        <w:pStyle w:val="hregulament"/>
        <w:numPr>
          <w:ilvl w:val="0"/>
          <w:numId w:val="30"/>
        </w:numPr>
        <w:spacing w:after="0"/>
        <w:rPr>
          <w:rFonts w:ascii="Arial" w:eastAsiaTheme="minorHAnsi" w:hAnsi="Arial" w:cs="Arial"/>
          <w:noProof/>
          <w:szCs w:val="22"/>
          <w:lang w:eastAsia="en-US"/>
        </w:rPr>
      </w:pPr>
      <w:r w:rsidRPr="00754888">
        <w:rPr>
          <w:rFonts w:ascii="Arial" w:eastAsiaTheme="minorHAnsi" w:hAnsi="Arial" w:cs="Arial"/>
          <w:noProof/>
          <w:szCs w:val="22"/>
          <w:lang w:eastAsia="en-US"/>
        </w:rPr>
        <w:t xml:space="preserve">plaja este domeniu public de interes național și arie naturală protejată; </w:t>
      </w:r>
    </w:p>
    <w:p w:rsidR="00625EE5" w:rsidRPr="00754888" w:rsidRDefault="00625EE5" w:rsidP="00625EE5">
      <w:pPr>
        <w:pStyle w:val="hregulament"/>
        <w:numPr>
          <w:ilvl w:val="0"/>
          <w:numId w:val="30"/>
        </w:numPr>
        <w:spacing w:after="0"/>
        <w:rPr>
          <w:rFonts w:ascii="Arial" w:eastAsiaTheme="minorHAnsi" w:hAnsi="Arial" w:cs="Arial"/>
          <w:noProof/>
          <w:szCs w:val="22"/>
          <w:lang w:eastAsia="en-US"/>
        </w:rPr>
      </w:pPr>
      <w:r w:rsidRPr="00754888">
        <w:rPr>
          <w:rFonts w:ascii="Arial" w:eastAsiaTheme="minorHAnsi" w:hAnsi="Arial" w:cs="Arial"/>
          <w:noProof/>
          <w:szCs w:val="22"/>
          <w:lang w:eastAsia="en-US"/>
        </w:rPr>
        <w:t xml:space="preserve">funcțiunile admise sunt cele specifice întreținerii și exploatării plajei; </w:t>
      </w:r>
    </w:p>
    <w:p w:rsidR="00625EE5" w:rsidRDefault="00625EE5" w:rsidP="00625EE5">
      <w:pPr>
        <w:pStyle w:val="hregulament"/>
        <w:numPr>
          <w:ilvl w:val="0"/>
          <w:numId w:val="30"/>
        </w:numPr>
        <w:spacing w:after="0"/>
        <w:rPr>
          <w:rFonts w:ascii="Arial" w:eastAsiaTheme="minorHAnsi" w:hAnsi="Arial" w:cs="Arial"/>
          <w:noProof/>
          <w:szCs w:val="22"/>
          <w:lang w:eastAsia="en-US"/>
        </w:rPr>
      </w:pPr>
      <w:r w:rsidRPr="00754888">
        <w:rPr>
          <w:rFonts w:ascii="Arial" w:eastAsiaTheme="minorHAnsi" w:hAnsi="Arial" w:cs="Arial"/>
          <w:noProof/>
          <w:szCs w:val="22"/>
          <w:lang w:eastAsia="en-US"/>
        </w:rPr>
        <w:t>în zona stațiunii Mamaia, precum și a orașului Constanța, plaja are un caracter exclusiv turistic, specific fiind turismul estival, jocurile de plajă</w:t>
      </w:r>
      <w:r w:rsidR="00AA0EAF">
        <w:rPr>
          <w:rFonts w:ascii="Arial" w:eastAsiaTheme="minorHAnsi" w:hAnsi="Arial" w:cs="Arial"/>
          <w:noProof/>
          <w:szCs w:val="22"/>
          <w:lang w:eastAsia="en-US"/>
        </w:rPr>
        <w:t xml:space="preserve"> și alte activități de agrement.</w:t>
      </w:r>
    </w:p>
    <w:p w:rsidR="00AA0EAF" w:rsidRDefault="00202336" w:rsidP="00AA0EAF">
      <w:pPr>
        <w:pStyle w:val="hregulament"/>
        <w:numPr>
          <w:ilvl w:val="0"/>
          <w:numId w:val="0"/>
        </w:numPr>
        <w:spacing w:before="120" w:after="0"/>
        <w:ind w:firstLine="425"/>
        <w:rPr>
          <w:rFonts w:ascii="Arial" w:eastAsiaTheme="minorHAnsi" w:hAnsi="Arial" w:cs="Arial"/>
          <w:noProof/>
          <w:szCs w:val="22"/>
          <w:lang w:eastAsia="en-US"/>
        </w:rPr>
      </w:pPr>
      <w:r>
        <w:rPr>
          <w:rFonts w:ascii="Arial" w:eastAsiaTheme="minorHAnsi" w:hAnsi="Arial" w:cs="Arial"/>
          <w:noProof/>
          <w:szCs w:val="22"/>
          <w:lang w:eastAsia="en-US"/>
        </w:rPr>
        <w:t>*</w:t>
      </w:r>
      <w:r w:rsidR="00AA0EAF" w:rsidRPr="00AA0EAF">
        <w:rPr>
          <w:rFonts w:ascii="Arial" w:eastAsiaTheme="minorHAnsi" w:hAnsi="Arial" w:cs="Arial"/>
          <w:noProof/>
          <w:szCs w:val="22"/>
          <w:lang w:eastAsia="en-US"/>
        </w:rPr>
        <w:t>Conform Avizului de Oportunitate nr.81995 din 25.05.2018</w:t>
      </w:r>
      <w:r w:rsidR="00AA0EAF">
        <w:rPr>
          <w:rFonts w:ascii="Arial" w:eastAsiaTheme="minorHAnsi" w:hAnsi="Arial" w:cs="Arial"/>
          <w:noProof/>
          <w:szCs w:val="22"/>
          <w:lang w:eastAsia="en-US"/>
        </w:rPr>
        <w:t xml:space="preserve">, emis de Primăria Municipiului Constanța: „pentru reglementarea urbanistică a zonei studiate pe Malul Mării Negre, </w:t>
      </w:r>
      <w:r>
        <w:rPr>
          <w:rFonts w:ascii="Arial" w:eastAsiaTheme="minorHAnsi" w:hAnsi="Arial" w:cs="Arial"/>
          <w:noProof/>
          <w:szCs w:val="22"/>
          <w:lang w:eastAsia="en-US"/>
        </w:rPr>
        <w:t xml:space="preserve">respectiv terenul în suprafață de 23.716,85 mp, care aparține domeniului privat al Municipiului </w:t>
      </w:r>
      <w:r w:rsidR="007D606E">
        <w:rPr>
          <w:rFonts w:ascii="Arial" w:eastAsiaTheme="minorHAnsi" w:hAnsi="Arial" w:cs="Arial"/>
          <w:noProof/>
          <w:szCs w:val="22"/>
          <w:lang w:eastAsia="en-US"/>
        </w:rPr>
        <w:t>Constanța</w:t>
      </w:r>
      <w:r>
        <w:rPr>
          <w:rFonts w:ascii="Arial" w:eastAsiaTheme="minorHAnsi" w:hAnsi="Arial" w:cs="Arial"/>
          <w:noProof/>
          <w:szCs w:val="22"/>
          <w:lang w:eastAsia="en-US"/>
        </w:rPr>
        <w:t>, inventariat prin HCL nr. 109/2005, se va avea în vedere documentul anexat prezentului aviz de oportunitate, furnizat de Direcția dezvoltare și fonduri europene din cadrul primăriei, în vederea creării premiselor de implementare a obiectivelor de investiții prevăzute în Programul operațional pentru pecuit și afaceri maritime: sporirea competitivității și a viabilității întreprinderilor din domeniul pescuitului, inclusiv a flotei costiere la scară mică și îmbunătățirea siguranței și a condițiilor de lucru, amnajare și modernizare porturilor de pescuit, a locurilor de debarcare, a halelor de licitații și adăposturilor pescărești.”</w:t>
      </w:r>
    </w:p>
    <w:p w:rsidR="00625EE5" w:rsidRPr="00754888" w:rsidRDefault="00625EE5" w:rsidP="00AA0EAF">
      <w:pPr>
        <w:keepLines/>
        <w:spacing w:before="120" w:after="0" w:line="240" w:lineRule="auto"/>
        <w:rPr>
          <w:rFonts w:ascii="Arial" w:hAnsi="Arial" w:cs="Arial"/>
          <w:b/>
          <w:noProof/>
          <w:lang w:val="ro-RO"/>
        </w:rPr>
      </w:pPr>
      <w:r w:rsidRPr="00754888">
        <w:rPr>
          <w:rFonts w:ascii="Arial" w:hAnsi="Arial" w:cs="Arial"/>
          <w:b/>
          <w:noProof/>
          <w:lang w:val="ro-RO"/>
        </w:rPr>
        <w:t>UTILIZĂRI ADMISE CU CONDIȚIONĂRI</w:t>
      </w:r>
    </w:p>
    <w:p w:rsidR="00625EE5" w:rsidRPr="00754888" w:rsidRDefault="00625EE5" w:rsidP="00202336">
      <w:pPr>
        <w:pStyle w:val="ListParagraph"/>
        <w:numPr>
          <w:ilvl w:val="0"/>
          <w:numId w:val="35"/>
        </w:numPr>
        <w:jc w:val="both"/>
        <w:rPr>
          <w:rFonts w:cs="Arial"/>
          <w:noProof/>
          <w:sz w:val="22"/>
          <w:szCs w:val="22"/>
          <w:lang w:eastAsia="en-US"/>
        </w:rPr>
      </w:pPr>
      <w:r w:rsidRPr="00754888">
        <w:rPr>
          <w:rFonts w:cs="Arial"/>
          <w:noProof/>
          <w:sz w:val="22"/>
          <w:szCs w:val="22"/>
        </w:rPr>
        <w:t>În zone special amenajate pe baza de P.U.Z. sunt admise activități și amenajări legate de sporturile nautice, închirierea de mobilier pentru plajă, jocuri pentru copii alte echipamante specifice: grupuri sanitare, dușuri, cabinet medical, post salvamar.</w:t>
      </w:r>
    </w:p>
    <w:p w:rsidR="00625EE5" w:rsidRPr="00754888" w:rsidRDefault="00625EE5" w:rsidP="00202336">
      <w:pPr>
        <w:keepLines/>
        <w:spacing w:before="120" w:after="0" w:line="240" w:lineRule="auto"/>
        <w:rPr>
          <w:rFonts w:ascii="Arial" w:hAnsi="Arial" w:cs="Arial"/>
          <w:b/>
          <w:noProof/>
          <w:lang w:val="ro-RO"/>
        </w:rPr>
      </w:pPr>
      <w:r w:rsidRPr="00754888">
        <w:rPr>
          <w:rFonts w:ascii="Arial" w:hAnsi="Arial" w:cs="Arial"/>
          <w:b/>
          <w:noProof/>
          <w:lang w:val="ro-RO"/>
        </w:rPr>
        <w:t xml:space="preserve">ÎNĂLȚIMEA MAXIMĂ ADMISIBILĂ A CLĂDIRILOR </w:t>
      </w:r>
    </w:p>
    <w:p w:rsidR="00625EE5" w:rsidRPr="00754888" w:rsidRDefault="00625EE5" w:rsidP="00202336">
      <w:pPr>
        <w:pStyle w:val="ListParagraph"/>
        <w:numPr>
          <w:ilvl w:val="0"/>
          <w:numId w:val="30"/>
        </w:numPr>
        <w:jc w:val="both"/>
        <w:rPr>
          <w:rFonts w:eastAsiaTheme="minorHAnsi" w:cs="Arial"/>
          <w:noProof/>
          <w:sz w:val="22"/>
          <w:szCs w:val="22"/>
          <w:lang w:eastAsia="en-US"/>
        </w:rPr>
      </w:pPr>
      <w:r w:rsidRPr="00754888">
        <w:rPr>
          <w:rFonts w:cs="Arial"/>
          <w:noProof/>
          <w:sz w:val="22"/>
          <w:szCs w:val="22"/>
        </w:rPr>
        <w:t xml:space="preserve">R.h. maxim = </w:t>
      </w:r>
      <w:r w:rsidRPr="00754888">
        <w:rPr>
          <w:rFonts w:eastAsiaTheme="minorHAnsi" w:cs="Arial"/>
          <w:noProof/>
          <w:sz w:val="22"/>
          <w:szCs w:val="22"/>
          <w:lang w:eastAsia="en-US"/>
        </w:rPr>
        <w:t>pentru construcțiile utilitare se admite H.maxim=3.00 metri cu excepția celor specifice activităților de supraveghere a plajei, țărmului și zonei de îmbăiere.</w:t>
      </w:r>
    </w:p>
    <w:p w:rsidR="00625EE5" w:rsidRPr="00754888" w:rsidRDefault="00625EE5" w:rsidP="00AA0EAF">
      <w:pPr>
        <w:keepLines/>
        <w:spacing w:before="120" w:after="0" w:line="240" w:lineRule="auto"/>
        <w:rPr>
          <w:rFonts w:ascii="Arial" w:hAnsi="Arial" w:cs="Arial"/>
          <w:b/>
          <w:noProof/>
          <w:lang w:val="ro-RO"/>
        </w:rPr>
      </w:pPr>
      <w:r w:rsidRPr="00754888">
        <w:rPr>
          <w:rFonts w:ascii="Arial" w:hAnsi="Arial" w:cs="Arial"/>
          <w:b/>
          <w:noProof/>
          <w:lang w:val="ro-RO"/>
        </w:rPr>
        <w:t xml:space="preserve">PROCENT MAXIM DE OCUPARE A TERENULUI </w:t>
      </w:r>
    </w:p>
    <w:p w:rsidR="00625EE5" w:rsidRPr="00754888" w:rsidRDefault="00625EE5" w:rsidP="00625EE5">
      <w:pPr>
        <w:pStyle w:val="Footer"/>
        <w:numPr>
          <w:ilvl w:val="0"/>
          <w:numId w:val="30"/>
        </w:numPr>
        <w:jc w:val="both"/>
        <w:rPr>
          <w:rFonts w:ascii="Arial" w:hAnsi="Arial" w:cs="Arial"/>
          <w:noProof/>
          <w:lang w:val="ro-RO"/>
        </w:rPr>
      </w:pPr>
      <w:r w:rsidRPr="00754888">
        <w:rPr>
          <w:rFonts w:ascii="Arial" w:hAnsi="Arial" w:cs="Arial"/>
          <w:noProof/>
          <w:lang w:val="ro-RO"/>
        </w:rPr>
        <w:t>nu este cazul (construcțiile utilitare admise vor fi dimensioante conform normelor legale)</w:t>
      </w:r>
      <w:r>
        <w:rPr>
          <w:rFonts w:ascii="Arial" w:hAnsi="Arial" w:cs="Arial"/>
          <w:noProof/>
          <w:lang w:val="ro-RO"/>
        </w:rPr>
        <w:t>;</w:t>
      </w:r>
    </w:p>
    <w:p w:rsidR="00625EE5" w:rsidRPr="00202336" w:rsidRDefault="00625EE5" w:rsidP="00AA0EAF">
      <w:pPr>
        <w:keepLines/>
        <w:spacing w:before="120" w:after="0" w:line="240" w:lineRule="auto"/>
        <w:rPr>
          <w:rFonts w:ascii="Arial" w:hAnsi="Arial" w:cs="Arial"/>
          <w:b/>
          <w:noProof/>
          <w:lang w:val="ro-RO"/>
        </w:rPr>
      </w:pPr>
      <w:r w:rsidRPr="00202336">
        <w:rPr>
          <w:rFonts w:ascii="Arial" w:hAnsi="Arial" w:cs="Arial"/>
          <w:b/>
          <w:noProof/>
          <w:lang w:val="ro-RO"/>
        </w:rPr>
        <w:t>COEFICIENT MAXIM DE UTILIZARE A TERENULUI</w:t>
      </w:r>
    </w:p>
    <w:p w:rsidR="00625EE5" w:rsidRDefault="00625EE5" w:rsidP="00625EE5">
      <w:pPr>
        <w:pStyle w:val="Footer"/>
        <w:numPr>
          <w:ilvl w:val="0"/>
          <w:numId w:val="30"/>
        </w:numPr>
        <w:jc w:val="both"/>
        <w:rPr>
          <w:rFonts w:ascii="Arial" w:hAnsi="Arial" w:cs="Arial"/>
          <w:noProof/>
          <w:lang w:val="ro-RO"/>
        </w:rPr>
      </w:pPr>
      <w:r w:rsidRPr="00754888">
        <w:rPr>
          <w:rFonts w:ascii="Arial" w:hAnsi="Arial" w:cs="Arial"/>
          <w:noProof/>
          <w:lang w:val="ro-RO"/>
        </w:rPr>
        <w:t>nu este cazul</w:t>
      </w:r>
      <w:r>
        <w:rPr>
          <w:rFonts w:ascii="Arial" w:hAnsi="Arial" w:cs="Arial"/>
          <w:noProof/>
          <w:lang w:val="ro-RO"/>
        </w:rPr>
        <w:t>.</w:t>
      </w:r>
    </w:p>
    <w:p w:rsidR="007210D1" w:rsidRPr="002B6BDA" w:rsidRDefault="007210D1" w:rsidP="00823499">
      <w:pPr>
        <w:pStyle w:val="Footer"/>
        <w:tabs>
          <w:tab w:val="clear" w:pos="4680"/>
          <w:tab w:val="clear" w:pos="9360"/>
          <w:tab w:val="center" w:pos="360"/>
          <w:tab w:val="right" w:pos="9214"/>
        </w:tabs>
        <w:jc w:val="both"/>
        <w:rPr>
          <w:rFonts w:ascii="Arial" w:hAnsi="Arial" w:cs="Arial"/>
          <w:noProof/>
          <w:lang w:val="ro-RO"/>
        </w:rPr>
      </w:pPr>
    </w:p>
    <w:p w:rsidR="00E144EC" w:rsidRPr="002B6BDA" w:rsidRDefault="00E144EC" w:rsidP="00E144EC">
      <w:pPr>
        <w:pStyle w:val="Heading2"/>
        <w:widowControl w:val="0"/>
        <w:numPr>
          <w:ilvl w:val="0"/>
          <w:numId w:val="0"/>
        </w:numPr>
        <w:pBdr>
          <w:top w:val="single" w:sz="4" w:space="1" w:color="auto"/>
          <w:left w:val="single" w:sz="4" w:space="4" w:color="auto"/>
          <w:bottom w:val="single" w:sz="4" w:space="1" w:color="auto"/>
          <w:right w:val="single" w:sz="4" w:space="4" w:color="auto"/>
        </w:pBdr>
        <w:shd w:val="clear" w:color="auto" w:fill="09AF9B"/>
        <w:suppressAutoHyphens w:val="0"/>
        <w:autoSpaceDE w:val="0"/>
        <w:autoSpaceDN w:val="0"/>
        <w:adjustRightInd w:val="0"/>
        <w:ind w:left="426" w:right="27" w:hanging="426"/>
        <w:jc w:val="both"/>
        <w:rPr>
          <w:rFonts w:asciiTheme="minorHAnsi" w:eastAsia="Times New Roman" w:hAnsiTheme="minorHAnsi" w:cstheme="minorHAnsi"/>
          <w:noProof/>
          <w:color w:val="auto"/>
          <w:sz w:val="24"/>
          <w:szCs w:val="24"/>
          <w:lang w:eastAsia="en-US"/>
        </w:rPr>
      </w:pPr>
      <w:r w:rsidRPr="002B6BDA">
        <w:rPr>
          <w:rFonts w:asciiTheme="minorHAnsi" w:eastAsia="Times New Roman" w:hAnsiTheme="minorHAnsi" w:cstheme="minorHAnsi"/>
          <w:noProof/>
          <w:color w:val="auto"/>
          <w:sz w:val="24"/>
          <w:szCs w:val="24"/>
          <w:lang w:eastAsia="en-US"/>
        </w:rPr>
        <w:t>2.</w:t>
      </w:r>
      <w:r w:rsidR="00C45F3F" w:rsidRPr="002B6BDA">
        <w:rPr>
          <w:rFonts w:asciiTheme="minorHAnsi" w:eastAsia="Times New Roman" w:hAnsiTheme="minorHAnsi" w:cstheme="minorHAnsi"/>
          <w:noProof/>
          <w:color w:val="auto"/>
          <w:sz w:val="24"/>
          <w:szCs w:val="24"/>
          <w:lang w:eastAsia="en-US"/>
        </w:rPr>
        <w:t>3</w:t>
      </w:r>
      <w:r w:rsidRPr="002B6BDA">
        <w:rPr>
          <w:rFonts w:asciiTheme="minorHAnsi" w:eastAsia="Times New Roman" w:hAnsiTheme="minorHAnsi" w:cstheme="minorHAnsi"/>
          <w:noProof/>
          <w:color w:val="auto"/>
          <w:sz w:val="24"/>
          <w:szCs w:val="24"/>
          <w:lang w:eastAsia="en-US"/>
        </w:rPr>
        <w:t xml:space="preserve"> REGIMUL JURIDIC</w:t>
      </w:r>
    </w:p>
    <w:p w:rsidR="004547EA" w:rsidRPr="002B6BDA" w:rsidRDefault="004547EA" w:rsidP="004547EA">
      <w:pPr>
        <w:pStyle w:val="Footer"/>
        <w:jc w:val="both"/>
        <w:rPr>
          <w:rFonts w:ascii="Arial" w:hAnsi="Arial" w:cs="Arial"/>
          <w:noProof/>
          <w:lang w:val="ro-RO"/>
        </w:rPr>
      </w:pPr>
    </w:p>
    <w:p w:rsidR="000C1933" w:rsidRPr="002B6BDA" w:rsidRDefault="007646BA" w:rsidP="000C1933">
      <w:pPr>
        <w:spacing w:after="0" w:line="240" w:lineRule="auto"/>
        <w:ind w:firstLine="360"/>
        <w:jc w:val="both"/>
        <w:rPr>
          <w:rFonts w:ascii="Arial" w:hAnsi="Arial" w:cs="Arial"/>
          <w:noProof/>
          <w:lang w:val="ro-RO"/>
        </w:rPr>
      </w:pPr>
      <w:r w:rsidRPr="002B6BDA">
        <w:rPr>
          <w:rFonts w:ascii="Arial" w:hAnsi="Arial" w:cs="Arial"/>
          <w:noProof/>
          <w:lang w:val="ro-RO"/>
        </w:rPr>
        <w:t>Zona studiată</w:t>
      </w:r>
      <w:r w:rsidR="000C1933" w:rsidRPr="002B6BDA">
        <w:rPr>
          <w:rFonts w:ascii="Arial" w:hAnsi="Arial" w:cs="Arial"/>
          <w:noProof/>
          <w:lang w:val="ro-RO"/>
        </w:rPr>
        <w:t xml:space="preserve"> cuprinde terenuri aflate </w:t>
      </w:r>
      <w:r w:rsidRPr="002B6BDA">
        <w:rPr>
          <w:rFonts w:ascii="Arial" w:hAnsi="Arial" w:cs="Arial"/>
          <w:noProof/>
          <w:lang w:val="ro-RO"/>
        </w:rPr>
        <w:t>î</w:t>
      </w:r>
      <w:r w:rsidR="000C1933" w:rsidRPr="002B6BDA">
        <w:rPr>
          <w:rFonts w:ascii="Arial" w:hAnsi="Arial" w:cs="Arial"/>
          <w:noProof/>
          <w:lang w:val="ro-RO"/>
        </w:rPr>
        <w:t xml:space="preserve">n domeniul public </w:t>
      </w:r>
      <w:r w:rsidRPr="002B6BDA">
        <w:rPr>
          <w:rFonts w:ascii="Arial" w:hAnsi="Arial" w:cs="Arial"/>
          <w:noProof/>
          <w:lang w:val="ro-RO"/>
        </w:rPr>
        <w:t xml:space="preserve">și </w:t>
      </w:r>
      <w:r w:rsidR="00AD3B09" w:rsidRPr="002B6BDA">
        <w:rPr>
          <w:rFonts w:ascii="Arial" w:hAnsi="Arial" w:cs="Arial"/>
          <w:noProof/>
          <w:lang w:val="ro-RO"/>
        </w:rPr>
        <w:t>domeniul privat</w:t>
      </w:r>
      <w:r w:rsidR="001A1960" w:rsidRPr="002B6BDA">
        <w:rPr>
          <w:rFonts w:ascii="Arial" w:hAnsi="Arial" w:cs="Arial"/>
          <w:noProof/>
          <w:lang w:val="ro-RO"/>
        </w:rPr>
        <w:t xml:space="preserve"> a</w:t>
      </w:r>
      <w:r w:rsidR="00AD3B09" w:rsidRPr="002B6BDA">
        <w:rPr>
          <w:rFonts w:ascii="Arial" w:hAnsi="Arial" w:cs="Arial"/>
          <w:noProof/>
          <w:lang w:val="ro-RO"/>
        </w:rPr>
        <w:t>l</w:t>
      </w:r>
      <w:r w:rsidR="001A1960" w:rsidRPr="002B6BDA">
        <w:rPr>
          <w:rFonts w:ascii="Arial" w:hAnsi="Arial" w:cs="Arial"/>
          <w:noProof/>
          <w:lang w:val="ro-RO"/>
        </w:rPr>
        <w:t xml:space="preserve"> persoanelor fizice/juridice</w:t>
      </w:r>
      <w:r w:rsidR="007F68CA">
        <w:rPr>
          <w:rFonts w:ascii="Arial" w:hAnsi="Arial" w:cs="Arial"/>
          <w:noProof/>
          <w:lang w:val="ro-RO"/>
        </w:rPr>
        <w:t xml:space="preserve"> </w:t>
      </w:r>
      <w:r w:rsidR="006F4F2D" w:rsidRPr="002B6BDA">
        <w:rPr>
          <w:rFonts w:ascii="Arial" w:hAnsi="Arial" w:cs="Arial"/>
          <w:noProof/>
          <w:lang w:val="ro-RO"/>
        </w:rPr>
        <w:t xml:space="preserve">în intravilanul </w:t>
      </w:r>
      <w:r w:rsidR="00823499" w:rsidRPr="002B6BDA">
        <w:rPr>
          <w:rFonts w:ascii="Arial" w:hAnsi="Arial" w:cs="Arial"/>
          <w:noProof/>
          <w:lang w:val="ro-RO"/>
        </w:rPr>
        <w:t>Municipiului</w:t>
      </w:r>
      <w:r w:rsidR="007F68CA">
        <w:rPr>
          <w:rFonts w:ascii="Arial" w:hAnsi="Arial" w:cs="Arial"/>
          <w:noProof/>
          <w:lang w:val="ro-RO"/>
        </w:rPr>
        <w:t xml:space="preserve"> </w:t>
      </w:r>
      <w:r w:rsidR="009F2B4A">
        <w:rPr>
          <w:rFonts w:ascii="Arial" w:hAnsi="Arial" w:cs="Arial"/>
          <w:noProof/>
          <w:lang w:val="ro-RO"/>
        </w:rPr>
        <w:t>Constanț</w:t>
      </w:r>
      <w:r w:rsidR="00823499" w:rsidRPr="002B6BDA">
        <w:rPr>
          <w:rFonts w:ascii="Arial" w:hAnsi="Arial" w:cs="Arial"/>
          <w:noProof/>
          <w:lang w:val="ro-RO"/>
        </w:rPr>
        <w:t>a</w:t>
      </w:r>
      <w:r w:rsidR="006F4F2D" w:rsidRPr="002B6BDA">
        <w:rPr>
          <w:rFonts w:ascii="Arial" w:hAnsi="Arial" w:cs="Arial"/>
          <w:noProof/>
          <w:lang w:val="ro-RO"/>
        </w:rPr>
        <w:t>.</w:t>
      </w:r>
    </w:p>
    <w:p w:rsidR="00DB1486" w:rsidRDefault="00DB1486" w:rsidP="00C42583">
      <w:pPr>
        <w:autoSpaceDE w:val="0"/>
        <w:autoSpaceDN w:val="0"/>
        <w:adjustRightInd w:val="0"/>
        <w:spacing w:after="0" w:line="240" w:lineRule="auto"/>
        <w:ind w:firstLine="359"/>
        <w:jc w:val="both"/>
        <w:rPr>
          <w:rFonts w:ascii="Arial" w:hAnsi="Arial" w:cs="Arial"/>
          <w:noProof/>
          <w:color w:val="000000"/>
          <w:lang w:val="ro-RO"/>
        </w:rPr>
      </w:pPr>
    </w:p>
    <w:p w:rsidR="00F41D1F" w:rsidRPr="002B6BDA" w:rsidRDefault="00C42583" w:rsidP="00952C0D">
      <w:pPr>
        <w:autoSpaceDE w:val="0"/>
        <w:autoSpaceDN w:val="0"/>
        <w:adjustRightInd w:val="0"/>
        <w:spacing w:after="0" w:line="240" w:lineRule="auto"/>
        <w:ind w:firstLine="357"/>
        <w:jc w:val="both"/>
        <w:rPr>
          <w:rFonts w:ascii="Arial" w:hAnsi="Arial" w:cs="Arial"/>
          <w:noProof/>
          <w:color w:val="000000"/>
          <w:lang w:val="ro-RO"/>
        </w:rPr>
      </w:pPr>
      <w:r w:rsidRPr="002B6BDA">
        <w:rPr>
          <w:rFonts w:ascii="Arial" w:hAnsi="Arial" w:cs="Arial"/>
          <w:noProof/>
          <w:color w:val="000000"/>
          <w:lang w:val="ro-RO"/>
        </w:rPr>
        <w:t xml:space="preserve">Imobilele ce au generat P.U.Z. sunt proprietatea privată a beneficiarului </w:t>
      </w:r>
      <w:r w:rsidR="009F2B4A">
        <w:rPr>
          <w:rFonts w:ascii="Arial" w:hAnsi="Arial" w:cs="Arial"/>
          <w:b/>
          <w:bCs/>
          <w:noProof/>
          <w:color w:val="000000"/>
          <w:lang w:val="ro-RO"/>
        </w:rPr>
        <w:t>MATICIUC ION Ș</w:t>
      </w:r>
      <w:r w:rsidR="00F41D1F" w:rsidRPr="002B6BDA">
        <w:rPr>
          <w:rFonts w:ascii="Arial" w:hAnsi="Arial" w:cs="Arial"/>
          <w:b/>
          <w:bCs/>
          <w:noProof/>
          <w:color w:val="000000"/>
          <w:lang w:val="ro-RO"/>
        </w:rPr>
        <w:t>I MATICIUC SMARANDA</w:t>
      </w:r>
      <w:r w:rsidRPr="002B6BDA">
        <w:rPr>
          <w:rFonts w:ascii="Arial" w:hAnsi="Arial" w:cs="Arial"/>
          <w:noProof/>
          <w:color w:val="000000"/>
          <w:lang w:val="ro-RO"/>
        </w:rPr>
        <w:t>, dobândite prin</w:t>
      </w:r>
      <w:r w:rsidR="00F41D1F" w:rsidRPr="002B6BDA">
        <w:rPr>
          <w:rFonts w:ascii="Arial" w:hAnsi="Arial" w:cs="Arial"/>
          <w:noProof/>
          <w:color w:val="000000"/>
          <w:lang w:val="ro-RO"/>
        </w:rPr>
        <w:t>:</w:t>
      </w:r>
    </w:p>
    <w:p w:rsidR="00F41D1F" w:rsidRPr="002B6BDA" w:rsidRDefault="00010B3B" w:rsidP="00952C0D">
      <w:pPr>
        <w:pStyle w:val="ListParagraph"/>
        <w:numPr>
          <w:ilvl w:val="0"/>
          <w:numId w:val="30"/>
        </w:numPr>
        <w:autoSpaceDE w:val="0"/>
        <w:autoSpaceDN w:val="0"/>
        <w:adjustRightInd w:val="0"/>
        <w:jc w:val="both"/>
        <w:rPr>
          <w:rFonts w:cs="Arial"/>
          <w:noProof/>
          <w:color w:val="000000"/>
          <w:sz w:val="22"/>
          <w:szCs w:val="22"/>
        </w:rPr>
      </w:pPr>
      <w:r>
        <w:rPr>
          <w:rFonts w:cs="Arial"/>
          <w:noProof/>
          <w:color w:val="000000"/>
          <w:sz w:val="22"/>
          <w:szCs w:val="22"/>
        </w:rPr>
        <w:t>Contractul de vânzare-cumpărare autentificat prin î</w:t>
      </w:r>
      <w:r w:rsidR="00F41D1F" w:rsidRPr="002B6BDA">
        <w:rPr>
          <w:rFonts w:cs="Arial"/>
          <w:noProof/>
          <w:color w:val="000000"/>
          <w:sz w:val="22"/>
          <w:szCs w:val="22"/>
        </w:rPr>
        <w:t>ncheierea nr. 770 din 11.03.2005 (lot 304D, S.=500,00 mp.);</w:t>
      </w:r>
    </w:p>
    <w:p w:rsidR="00F41D1F" w:rsidRPr="002B6BDA" w:rsidRDefault="00010B3B" w:rsidP="00952C0D">
      <w:pPr>
        <w:pStyle w:val="ListParagraph"/>
        <w:numPr>
          <w:ilvl w:val="0"/>
          <w:numId w:val="30"/>
        </w:numPr>
        <w:autoSpaceDE w:val="0"/>
        <w:autoSpaceDN w:val="0"/>
        <w:adjustRightInd w:val="0"/>
        <w:jc w:val="both"/>
        <w:rPr>
          <w:rFonts w:cs="Arial"/>
          <w:noProof/>
          <w:color w:val="000000"/>
          <w:sz w:val="22"/>
          <w:szCs w:val="22"/>
        </w:rPr>
      </w:pPr>
      <w:r>
        <w:rPr>
          <w:rFonts w:cs="Arial"/>
          <w:noProof/>
          <w:color w:val="000000"/>
          <w:sz w:val="22"/>
          <w:szCs w:val="22"/>
        </w:rPr>
        <w:t>Contractul de vânzare-cumpărare autentificat prin î</w:t>
      </w:r>
      <w:r w:rsidR="00F41D1F" w:rsidRPr="002B6BDA">
        <w:rPr>
          <w:rFonts w:cs="Arial"/>
          <w:noProof/>
          <w:color w:val="000000"/>
          <w:sz w:val="22"/>
          <w:szCs w:val="22"/>
        </w:rPr>
        <w:t>ncheierea nr. 2734 din 11.10.2005 (lot 304A, S.=500,00 mp.);</w:t>
      </w:r>
    </w:p>
    <w:p w:rsidR="00F41D1F" w:rsidRDefault="00010B3B" w:rsidP="00952C0D">
      <w:pPr>
        <w:pStyle w:val="ListParagraph"/>
        <w:numPr>
          <w:ilvl w:val="0"/>
          <w:numId w:val="30"/>
        </w:numPr>
        <w:autoSpaceDE w:val="0"/>
        <w:autoSpaceDN w:val="0"/>
        <w:adjustRightInd w:val="0"/>
        <w:jc w:val="both"/>
        <w:rPr>
          <w:rFonts w:cs="Arial"/>
          <w:noProof/>
          <w:color w:val="000000"/>
          <w:sz w:val="22"/>
          <w:szCs w:val="22"/>
        </w:rPr>
      </w:pPr>
      <w:r>
        <w:rPr>
          <w:rFonts w:cs="Arial"/>
          <w:noProof/>
          <w:color w:val="000000"/>
          <w:sz w:val="22"/>
          <w:szCs w:val="22"/>
        </w:rPr>
        <w:t>Licitație publică</w:t>
      </w:r>
      <w:r w:rsidR="00F41D1F" w:rsidRPr="002B6BDA">
        <w:rPr>
          <w:rFonts w:cs="Arial"/>
          <w:noProof/>
          <w:color w:val="000000"/>
          <w:sz w:val="22"/>
          <w:szCs w:val="22"/>
        </w:rPr>
        <w:t xml:space="preserve"> n</w:t>
      </w:r>
      <w:r>
        <w:rPr>
          <w:rFonts w:cs="Arial"/>
          <w:noProof/>
          <w:color w:val="000000"/>
          <w:sz w:val="22"/>
          <w:szCs w:val="22"/>
        </w:rPr>
        <w:t>r.738/ 01.09.2004, autentificată prin procesul verbal î</w:t>
      </w:r>
      <w:r w:rsidR="00F41D1F" w:rsidRPr="002B6BDA">
        <w:rPr>
          <w:rFonts w:cs="Arial"/>
          <w:noProof/>
          <w:color w:val="000000"/>
          <w:sz w:val="22"/>
          <w:szCs w:val="22"/>
        </w:rPr>
        <w:t>ncheiat la 01.09.2004</w:t>
      </w:r>
      <w:r>
        <w:rPr>
          <w:rFonts w:cs="Arial"/>
          <w:noProof/>
          <w:color w:val="000000"/>
          <w:sz w:val="22"/>
          <w:szCs w:val="22"/>
        </w:rPr>
        <w:t xml:space="preserve"> pentru terenul lot 304, în suprafață</w:t>
      </w:r>
      <w:r w:rsidR="00785C52" w:rsidRPr="002B6BDA">
        <w:rPr>
          <w:rFonts w:cs="Arial"/>
          <w:noProof/>
          <w:color w:val="000000"/>
          <w:sz w:val="22"/>
          <w:szCs w:val="22"/>
        </w:rPr>
        <w:t xml:space="preserve"> de 2499.9</w:t>
      </w:r>
      <w:r>
        <w:rPr>
          <w:rFonts w:cs="Arial"/>
          <w:noProof/>
          <w:color w:val="000000"/>
          <w:sz w:val="22"/>
          <w:szCs w:val="22"/>
        </w:rPr>
        <w:t>1 mp.</w:t>
      </w:r>
      <w:r w:rsidR="00F001EF">
        <w:rPr>
          <w:rFonts w:cs="Arial"/>
          <w:noProof/>
          <w:color w:val="000000"/>
          <w:sz w:val="22"/>
          <w:szCs w:val="22"/>
        </w:rPr>
        <w:t xml:space="preserve"> conform actului de proprietate</w:t>
      </w:r>
      <w:r>
        <w:rPr>
          <w:rFonts w:cs="Arial"/>
          <w:noProof/>
          <w:color w:val="000000"/>
          <w:sz w:val="22"/>
          <w:szCs w:val="22"/>
        </w:rPr>
        <w:t>, ce dispune de 3 construcții - 1 sediu administrativ și 2 magazii, împreună cu o platformă betonată și o platformă de piatră și î</w:t>
      </w:r>
      <w:r w:rsidR="00785C52" w:rsidRPr="002B6BDA">
        <w:rPr>
          <w:rFonts w:cs="Arial"/>
          <w:noProof/>
          <w:color w:val="000000"/>
          <w:sz w:val="22"/>
          <w:szCs w:val="22"/>
        </w:rPr>
        <w:t>mprejmuire.</w:t>
      </w:r>
    </w:p>
    <w:p w:rsidR="000661C1" w:rsidRDefault="000661C1" w:rsidP="000661C1">
      <w:pPr>
        <w:pStyle w:val="ListParagraph"/>
        <w:autoSpaceDE w:val="0"/>
        <w:autoSpaceDN w:val="0"/>
        <w:adjustRightInd w:val="0"/>
        <w:jc w:val="both"/>
        <w:rPr>
          <w:rFonts w:cs="Arial"/>
          <w:noProof/>
          <w:color w:val="000000"/>
          <w:sz w:val="22"/>
          <w:szCs w:val="22"/>
        </w:rPr>
      </w:pPr>
    </w:p>
    <w:p w:rsidR="00E144EC" w:rsidRPr="002B6BDA" w:rsidRDefault="00E144EC" w:rsidP="00E144EC">
      <w:pPr>
        <w:pStyle w:val="Heading2"/>
        <w:widowControl w:val="0"/>
        <w:numPr>
          <w:ilvl w:val="0"/>
          <w:numId w:val="0"/>
        </w:numPr>
        <w:pBdr>
          <w:top w:val="single" w:sz="4" w:space="1" w:color="auto"/>
          <w:left w:val="single" w:sz="4" w:space="4" w:color="auto"/>
          <w:bottom w:val="single" w:sz="4" w:space="1" w:color="auto"/>
          <w:right w:val="single" w:sz="4" w:space="4" w:color="auto"/>
        </w:pBdr>
        <w:shd w:val="clear" w:color="auto" w:fill="09AF9B"/>
        <w:suppressAutoHyphens w:val="0"/>
        <w:autoSpaceDE w:val="0"/>
        <w:autoSpaceDN w:val="0"/>
        <w:adjustRightInd w:val="0"/>
        <w:ind w:left="426" w:right="27" w:hanging="426"/>
        <w:jc w:val="both"/>
        <w:rPr>
          <w:rFonts w:asciiTheme="minorHAnsi" w:eastAsia="Times New Roman" w:hAnsiTheme="minorHAnsi" w:cstheme="minorHAnsi"/>
          <w:noProof/>
          <w:color w:val="auto"/>
          <w:sz w:val="24"/>
          <w:szCs w:val="24"/>
          <w:lang w:eastAsia="en-US"/>
        </w:rPr>
      </w:pPr>
      <w:r w:rsidRPr="002B6BDA">
        <w:rPr>
          <w:rFonts w:asciiTheme="minorHAnsi" w:eastAsia="Times New Roman" w:hAnsiTheme="minorHAnsi" w:cstheme="minorHAnsi"/>
          <w:noProof/>
          <w:color w:val="auto"/>
          <w:sz w:val="24"/>
          <w:szCs w:val="24"/>
          <w:lang w:eastAsia="en-US"/>
        </w:rPr>
        <w:t>2.</w:t>
      </w:r>
      <w:r w:rsidR="00C45F3F" w:rsidRPr="002B6BDA">
        <w:rPr>
          <w:rFonts w:asciiTheme="minorHAnsi" w:eastAsia="Times New Roman" w:hAnsiTheme="minorHAnsi" w:cstheme="minorHAnsi"/>
          <w:noProof/>
          <w:color w:val="auto"/>
          <w:sz w:val="24"/>
          <w:szCs w:val="24"/>
          <w:lang w:eastAsia="en-US"/>
        </w:rPr>
        <w:t>4</w:t>
      </w:r>
      <w:r w:rsidR="00172FAA" w:rsidRPr="002B6BDA">
        <w:rPr>
          <w:rFonts w:asciiTheme="minorHAnsi" w:eastAsia="Times New Roman" w:hAnsiTheme="minorHAnsi" w:cstheme="minorHAnsi"/>
          <w:noProof/>
          <w:color w:val="auto"/>
          <w:sz w:val="24"/>
          <w:szCs w:val="24"/>
          <w:lang w:eastAsia="en-US"/>
        </w:rPr>
        <w:t xml:space="preserve"> CIRCULAȚ</w:t>
      </w:r>
      <w:r w:rsidRPr="002B6BDA">
        <w:rPr>
          <w:rFonts w:asciiTheme="minorHAnsi" w:eastAsia="Times New Roman" w:hAnsiTheme="minorHAnsi" w:cstheme="minorHAnsi"/>
          <w:noProof/>
          <w:color w:val="auto"/>
          <w:sz w:val="24"/>
          <w:szCs w:val="24"/>
          <w:lang w:eastAsia="en-US"/>
        </w:rPr>
        <w:t>II</w:t>
      </w:r>
    </w:p>
    <w:p w:rsidR="004547EA" w:rsidRPr="002B6BDA" w:rsidRDefault="004547EA" w:rsidP="004547EA">
      <w:pPr>
        <w:pStyle w:val="Footer"/>
        <w:ind w:left="360"/>
        <w:jc w:val="both"/>
        <w:rPr>
          <w:rFonts w:ascii="Arial" w:hAnsi="Arial"/>
          <w:b/>
          <w:noProof/>
          <w:lang w:val="ro-RO"/>
        </w:rPr>
      </w:pPr>
    </w:p>
    <w:p w:rsidR="000C1933" w:rsidRPr="002B6BDA" w:rsidRDefault="00172FAA" w:rsidP="00C05062">
      <w:pPr>
        <w:pStyle w:val="Footer"/>
        <w:ind w:firstLine="360"/>
        <w:jc w:val="both"/>
        <w:rPr>
          <w:rFonts w:ascii="Arial" w:hAnsi="Arial"/>
          <w:noProof/>
          <w:lang w:val="ro-RO"/>
        </w:rPr>
      </w:pPr>
      <w:r w:rsidRPr="002B6BDA">
        <w:rPr>
          <w:rFonts w:ascii="Arial" w:hAnsi="Arial"/>
          <w:noProof/>
          <w:lang w:val="ro-RO"/>
        </w:rPr>
        <w:t>Î</w:t>
      </w:r>
      <w:r w:rsidR="000C1933" w:rsidRPr="002B6BDA">
        <w:rPr>
          <w:rFonts w:ascii="Arial" w:hAnsi="Arial"/>
          <w:noProof/>
          <w:lang w:val="ro-RO"/>
        </w:rPr>
        <w:t xml:space="preserve">n limita zonei studiate, </w:t>
      </w:r>
      <w:r w:rsidRPr="002B6BDA">
        <w:rPr>
          <w:rFonts w:ascii="Arial" w:hAnsi="Arial"/>
          <w:noProof/>
          <w:lang w:val="ro-RO"/>
        </w:rPr>
        <w:t>circulația se realizează</w:t>
      </w:r>
      <w:r w:rsidR="000C1933" w:rsidRPr="002B6BDA">
        <w:rPr>
          <w:rFonts w:ascii="Arial" w:hAnsi="Arial"/>
          <w:noProof/>
          <w:lang w:val="ro-RO"/>
        </w:rPr>
        <w:t xml:space="preserve"> pe</w:t>
      </w:r>
      <w:r w:rsidR="00C05062" w:rsidRPr="002B6BDA">
        <w:rPr>
          <w:rFonts w:ascii="Arial" w:hAnsi="Arial"/>
          <w:noProof/>
          <w:lang w:val="ro-RO"/>
        </w:rPr>
        <w:t xml:space="preserve"> Bd. Mamaia (dublu</w:t>
      </w:r>
      <w:r w:rsidR="00475AFD">
        <w:rPr>
          <w:rFonts w:ascii="Arial" w:hAnsi="Arial"/>
          <w:noProof/>
          <w:lang w:val="ro-RO"/>
        </w:rPr>
        <w:t xml:space="preserve"> sens, 3 fire pe sens de mers) ș</w:t>
      </w:r>
      <w:r w:rsidR="00C05062" w:rsidRPr="002B6BDA">
        <w:rPr>
          <w:rFonts w:ascii="Arial" w:hAnsi="Arial"/>
          <w:noProof/>
          <w:lang w:val="ro-RO"/>
        </w:rPr>
        <w:t xml:space="preserve">i Str. </w:t>
      </w:r>
      <w:r w:rsidR="00785C52" w:rsidRPr="002B6BDA">
        <w:rPr>
          <w:rFonts w:ascii="Arial" w:hAnsi="Arial"/>
          <w:noProof/>
          <w:lang w:val="ro-RO"/>
        </w:rPr>
        <w:t>Pescarilor</w:t>
      </w:r>
      <w:r w:rsidR="00C05062" w:rsidRPr="002B6BDA">
        <w:rPr>
          <w:rFonts w:ascii="Arial" w:hAnsi="Arial"/>
          <w:noProof/>
          <w:lang w:val="ro-RO"/>
        </w:rPr>
        <w:t xml:space="preserve"> (dub</w:t>
      </w:r>
      <w:r w:rsidR="00785C52" w:rsidRPr="002B6BDA">
        <w:rPr>
          <w:rFonts w:ascii="Arial" w:hAnsi="Arial"/>
          <w:noProof/>
          <w:lang w:val="ro-RO"/>
        </w:rPr>
        <w:t xml:space="preserve">lu sens, 1 fir pe sens de mers), </w:t>
      </w:r>
      <w:r w:rsidR="00475AFD">
        <w:rPr>
          <w:rFonts w:ascii="Arial" w:hAnsi="Arial"/>
          <w:noProof/>
          <w:lang w:val="ro-RO"/>
        </w:rPr>
        <w:t>împreună cu Aleea Studenț</w:t>
      </w:r>
      <w:r w:rsidR="00785C52" w:rsidRPr="002B6BDA">
        <w:rPr>
          <w:rFonts w:ascii="Arial" w:hAnsi="Arial"/>
          <w:noProof/>
          <w:lang w:val="ro-RO"/>
        </w:rPr>
        <w:t>ilor.</w:t>
      </w:r>
    </w:p>
    <w:p w:rsidR="004547EA" w:rsidRDefault="000056B5" w:rsidP="000C1933">
      <w:pPr>
        <w:pStyle w:val="Footer"/>
        <w:ind w:firstLine="360"/>
        <w:jc w:val="both"/>
        <w:rPr>
          <w:rFonts w:ascii="Arial" w:hAnsi="Arial"/>
          <w:noProof/>
          <w:lang w:val="ro-RO"/>
        </w:rPr>
      </w:pPr>
      <w:r w:rsidRPr="002B6BDA">
        <w:rPr>
          <w:rFonts w:ascii="Arial" w:hAnsi="Arial"/>
          <w:noProof/>
          <w:lang w:val="ro-RO"/>
        </w:rPr>
        <w:t>Circulația pietonală se realizează</w:t>
      </w:r>
      <w:r w:rsidR="00CF517B" w:rsidRPr="002B6BDA">
        <w:rPr>
          <w:rFonts w:ascii="Arial" w:hAnsi="Arial"/>
          <w:noProof/>
          <w:lang w:val="ro-RO"/>
        </w:rPr>
        <w:t xml:space="preserve"> pe</w:t>
      </w:r>
      <w:r w:rsidR="00F001EF">
        <w:rPr>
          <w:rFonts w:ascii="Arial" w:hAnsi="Arial"/>
          <w:noProof/>
          <w:lang w:val="ro-RO"/>
        </w:rPr>
        <w:t xml:space="preserve"> </w:t>
      </w:r>
      <w:r w:rsidR="001A1960" w:rsidRPr="002B6BDA">
        <w:rPr>
          <w:rFonts w:ascii="Arial" w:hAnsi="Arial"/>
          <w:noProof/>
          <w:lang w:val="ro-RO"/>
        </w:rPr>
        <w:t>trotuarele aferente străzilor existente.</w:t>
      </w:r>
    </w:p>
    <w:p w:rsidR="00222B31" w:rsidRDefault="00222B31" w:rsidP="00222B31">
      <w:pPr>
        <w:pStyle w:val="Footer"/>
        <w:spacing w:before="120"/>
        <w:ind w:firstLine="357"/>
        <w:jc w:val="both"/>
        <w:rPr>
          <w:rFonts w:ascii="Arial" w:hAnsi="Arial"/>
          <w:noProof/>
          <w:lang w:val="ro-RO"/>
        </w:rPr>
      </w:pPr>
      <w:r>
        <w:rPr>
          <w:rFonts w:ascii="Arial" w:hAnsi="Arial"/>
          <w:noProof/>
          <w:lang w:val="ro-RO"/>
        </w:rPr>
        <w:lastRenderedPageBreak/>
        <w:t>În cadrul zonei studiate există două proiecte majore inițiate de Primăria Municipiului Constanța, din punct de vedere al circulației, și anume:</w:t>
      </w:r>
    </w:p>
    <w:p w:rsidR="00222B31" w:rsidRDefault="00222B31" w:rsidP="00E63473">
      <w:pPr>
        <w:pStyle w:val="Footer"/>
        <w:numPr>
          <w:ilvl w:val="0"/>
          <w:numId w:val="44"/>
        </w:numPr>
        <w:spacing w:before="120"/>
        <w:ind w:left="426" w:hanging="284"/>
        <w:jc w:val="both"/>
        <w:rPr>
          <w:rFonts w:ascii="Arial" w:hAnsi="Arial"/>
          <w:noProof/>
          <w:lang w:val="ro-RO"/>
        </w:rPr>
      </w:pPr>
      <w:r w:rsidRPr="00E63473">
        <w:rPr>
          <w:rFonts w:ascii="Arial" w:hAnsi="Arial"/>
          <w:b/>
          <w:noProof/>
          <w:lang w:val="ro-RO"/>
        </w:rPr>
        <w:t xml:space="preserve">Plan Urbanistic Zonal – „Zona de Coastă a </w:t>
      </w:r>
      <w:r w:rsidR="00286EED" w:rsidRPr="00E63473">
        <w:rPr>
          <w:rFonts w:ascii="Arial" w:hAnsi="Arial"/>
          <w:b/>
          <w:noProof/>
          <w:lang w:val="ro-RO"/>
        </w:rPr>
        <w:t>Mării Negre” Municipiul Constanța</w:t>
      </w:r>
      <w:r w:rsidR="00E63473" w:rsidRPr="00E63473">
        <w:rPr>
          <w:rFonts w:ascii="Arial" w:hAnsi="Arial"/>
          <w:b/>
          <w:noProof/>
          <w:lang w:val="ro-RO"/>
        </w:rPr>
        <w:t xml:space="preserve"> aprobat conform H.C.L. nr. 292/2005</w:t>
      </w:r>
      <w:r w:rsidR="00E63473" w:rsidRPr="00E63473">
        <w:rPr>
          <w:rFonts w:ascii="Arial" w:hAnsi="Arial"/>
          <w:noProof/>
          <w:lang w:val="ro-RO"/>
        </w:rPr>
        <w:t>, documentație inițiată de Primăria Municipiului Constanța, prin care se va realiza Șoseaua de Coastă a Mării Negre, ce va tranzita litoralul din zona municipiului și va avea ca punct de acces nordic str. Pescarilor (arteră cuprinsă în zona studiatată î</w:t>
      </w:r>
      <w:r w:rsidR="00E63473">
        <w:rPr>
          <w:rFonts w:ascii="Arial" w:hAnsi="Arial"/>
          <w:noProof/>
          <w:lang w:val="ro-RO"/>
        </w:rPr>
        <w:t>n cadrul documentației actuale);</w:t>
      </w:r>
    </w:p>
    <w:p w:rsidR="00E63473" w:rsidRDefault="00E63473" w:rsidP="00E63473">
      <w:pPr>
        <w:pStyle w:val="Footer"/>
        <w:numPr>
          <w:ilvl w:val="0"/>
          <w:numId w:val="44"/>
        </w:numPr>
        <w:spacing w:before="120"/>
        <w:ind w:left="426"/>
        <w:jc w:val="both"/>
        <w:rPr>
          <w:rFonts w:ascii="Arial" w:hAnsi="Arial"/>
          <w:noProof/>
          <w:lang w:val="ro-RO"/>
        </w:rPr>
      </w:pPr>
      <w:r w:rsidRPr="00E63473">
        <w:rPr>
          <w:rFonts w:ascii="Arial" w:hAnsi="Arial"/>
          <w:b/>
          <w:noProof/>
          <w:lang w:val="ro-RO"/>
        </w:rPr>
        <w:t>Plan Urbanistic Zonal Marile Bulevarde, Municipiul Constanța</w:t>
      </w:r>
      <w:r>
        <w:rPr>
          <w:rFonts w:ascii="Arial" w:hAnsi="Arial"/>
          <w:b/>
          <w:noProof/>
          <w:lang w:val="ro-RO"/>
        </w:rPr>
        <w:t xml:space="preserve">, </w:t>
      </w:r>
      <w:r w:rsidRPr="00E63473">
        <w:rPr>
          <w:rFonts w:ascii="Arial" w:hAnsi="Arial"/>
          <w:noProof/>
          <w:lang w:val="ro-RO"/>
        </w:rPr>
        <w:t xml:space="preserve">documentație inițiată de </w:t>
      </w:r>
      <w:r>
        <w:rPr>
          <w:rFonts w:ascii="Arial" w:hAnsi="Arial"/>
          <w:noProof/>
          <w:lang w:val="ro-RO"/>
        </w:rPr>
        <w:t xml:space="preserve">Primăria Municipiului Constanța pentru restructurarea și ameliorarea situației actuale a marilor bulevarde din cadrul orașului. Documentația prevedere modificări aspura: Bd. I.C. Brătianu (Lotul 1), Bd. 1 Mai (Lotul 2) și Bd. Mamaia (Lotul 3). Prezenta documentație intra sub incidența documentației în zona Lotului 3 – Bd. Mamaia, iar </w:t>
      </w:r>
      <w:r w:rsidRPr="00E63473">
        <w:rPr>
          <w:rFonts w:ascii="Arial" w:hAnsi="Arial"/>
          <w:noProof/>
          <w:lang w:val="ro-RO"/>
        </w:rPr>
        <w:t>conform Anexei nr. 2.3 la caietul de sarcini a documentației anterior enunțate „Terenul studiat prin documentația de urbanism P.U.Z. va fi de aproximativ - 104 hectare, conform planului de mai jos. Zona reglementata cuprinde parcelele ce au acces la bulevard iar zona studiata va fi stabilita in functie de aspecte spatial-configurative-economice-functionale”.</w:t>
      </w:r>
    </w:p>
    <w:p w:rsidR="00E144EC" w:rsidRPr="002B6BDA" w:rsidRDefault="00E144EC" w:rsidP="005C2FFC">
      <w:pPr>
        <w:pStyle w:val="Heading2"/>
        <w:widowControl w:val="0"/>
        <w:numPr>
          <w:ilvl w:val="0"/>
          <w:numId w:val="0"/>
        </w:numPr>
        <w:pBdr>
          <w:top w:val="single" w:sz="4" w:space="1" w:color="auto"/>
          <w:left w:val="single" w:sz="4" w:space="4" w:color="auto"/>
          <w:bottom w:val="single" w:sz="4" w:space="1" w:color="auto"/>
          <w:right w:val="single" w:sz="4" w:space="4" w:color="auto"/>
        </w:pBdr>
        <w:shd w:val="clear" w:color="auto" w:fill="09AF9B"/>
        <w:suppressAutoHyphens w:val="0"/>
        <w:autoSpaceDE w:val="0"/>
        <w:autoSpaceDN w:val="0"/>
        <w:adjustRightInd w:val="0"/>
        <w:spacing w:before="120"/>
        <w:ind w:left="425" w:right="28" w:hanging="425"/>
        <w:jc w:val="both"/>
        <w:rPr>
          <w:rFonts w:asciiTheme="minorHAnsi" w:eastAsia="Times New Roman" w:hAnsiTheme="minorHAnsi" w:cstheme="minorHAnsi"/>
          <w:noProof/>
          <w:color w:val="auto"/>
          <w:sz w:val="24"/>
          <w:szCs w:val="24"/>
          <w:lang w:eastAsia="en-US"/>
        </w:rPr>
      </w:pPr>
      <w:r w:rsidRPr="002B6BDA">
        <w:rPr>
          <w:rFonts w:asciiTheme="minorHAnsi" w:eastAsia="Times New Roman" w:hAnsiTheme="minorHAnsi" w:cstheme="minorHAnsi"/>
          <w:noProof/>
          <w:color w:val="auto"/>
          <w:sz w:val="24"/>
          <w:szCs w:val="24"/>
          <w:lang w:eastAsia="en-US"/>
        </w:rPr>
        <w:t>2.</w:t>
      </w:r>
      <w:r w:rsidR="00C45F3F" w:rsidRPr="002B6BDA">
        <w:rPr>
          <w:rFonts w:asciiTheme="minorHAnsi" w:eastAsia="Times New Roman" w:hAnsiTheme="minorHAnsi" w:cstheme="minorHAnsi"/>
          <w:noProof/>
          <w:color w:val="auto"/>
          <w:sz w:val="24"/>
          <w:szCs w:val="24"/>
          <w:lang w:eastAsia="en-US"/>
        </w:rPr>
        <w:t>5</w:t>
      </w:r>
      <w:r w:rsidRPr="002B6BDA">
        <w:rPr>
          <w:rFonts w:asciiTheme="minorHAnsi" w:eastAsia="Times New Roman" w:hAnsiTheme="minorHAnsi" w:cstheme="minorHAnsi"/>
          <w:noProof/>
          <w:color w:val="auto"/>
          <w:sz w:val="24"/>
          <w:szCs w:val="24"/>
          <w:lang w:eastAsia="en-US"/>
        </w:rPr>
        <w:t xml:space="preserve"> OCUPAREA TERENURILOR</w:t>
      </w:r>
    </w:p>
    <w:p w:rsidR="004547EA" w:rsidRPr="002B6BDA" w:rsidRDefault="004547EA" w:rsidP="004547EA">
      <w:pPr>
        <w:pStyle w:val="Footer"/>
        <w:jc w:val="both"/>
        <w:rPr>
          <w:rFonts w:ascii="Arial" w:hAnsi="Arial"/>
          <w:b/>
          <w:noProof/>
          <w:lang w:val="ro-RO"/>
        </w:rPr>
      </w:pPr>
    </w:p>
    <w:p w:rsidR="004547EA" w:rsidRPr="002B6BDA" w:rsidRDefault="00D15DC3" w:rsidP="004547EA">
      <w:pPr>
        <w:pStyle w:val="Footer"/>
        <w:ind w:firstLine="360"/>
        <w:jc w:val="both"/>
        <w:rPr>
          <w:rFonts w:ascii="Arial" w:hAnsi="Arial"/>
          <w:noProof/>
          <w:lang w:val="ro-RO"/>
        </w:rPr>
      </w:pPr>
      <w:r w:rsidRPr="002B6BDA">
        <w:rPr>
          <w:rFonts w:ascii="Arial" w:hAnsi="Arial"/>
          <w:noProof/>
          <w:lang w:val="ro-RO"/>
        </w:rPr>
        <w:t>Î</w:t>
      </w:r>
      <w:r w:rsidR="004547EA" w:rsidRPr="002B6BDA">
        <w:rPr>
          <w:rFonts w:ascii="Arial" w:hAnsi="Arial"/>
          <w:noProof/>
          <w:lang w:val="ro-RO"/>
        </w:rPr>
        <w:t>n prezent, amplasament</w:t>
      </w:r>
      <w:r w:rsidR="00C05062" w:rsidRPr="002B6BDA">
        <w:rPr>
          <w:rFonts w:ascii="Arial" w:hAnsi="Arial"/>
          <w:noProof/>
          <w:lang w:val="ro-RO"/>
        </w:rPr>
        <w:t>ele</w:t>
      </w:r>
      <w:r w:rsidR="00785C52" w:rsidRPr="002B6BDA">
        <w:rPr>
          <w:rFonts w:ascii="Arial" w:hAnsi="Arial"/>
          <w:noProof/>
          <w:lang w:val="ro-RO"/>
        </w:rPr>
        <w:t xml:space="preserve"> c</w:t>
      </w:r>
      <w:r w:rsidR="00475AFD">
        <w:rPr>
          <w:rFonts w:ascii="Arial" w:hAnsi="Arial"/>
          <w:noProof/>
          <w:lang w:val="ro-RO"/>
        </w:rPr>
        <w:t>e au generat prezenta documentație sunt libere de construcții, cu excepția lotului 304, în suprafață de 2500,00 metri pătraț</w:t>
      </w:r>
      <w:r w:rsidR="00785C52" w:rsidRPr="002B6BDA">
        <w:rPr>
          <w:rFonts w:ascii="Arial" w:hAnsi="Arial"/>
          <w:noProof/>
          <w:lang w:val="ro-RO"/>
        </w:rPr>
        <w:t>i</w:t>
      </w:r>
      <w:r w:rsidR="00F001EF">
        <w:rPr>
          <w:rFonts w:ascii="Arial" w:hAnsi="Arial"/>
          <w:noProof/>
          <w:lang w:val="ro-RO"/>
        </w:rPr>
        <w:t>, conform extrasului de plan cadastral,</w:t>
      </w:r>
      <w:r w:rsidR="00785C52" w:rsidRPr="002B6BDA">
        <w:rPr>
          <w:rFonts w:ascii="Arial" w:hAnsi="Arial"/>
          <w:noProof/>
          <w:lang w:val="ro-RO"/>
        </w:rPr>
        <w:t xml:space="preserve"> ce dispune de </w:t>
      </w:r>
      <w:r w:rsidR="00475AFD">
        <w:rPr>
          <w:rFonts w:ascii="Arial" w:hAnsi="Arial"/>
          <w:noProof/>
          <w:lang w:val="ro-RO"/>
        </w:rPr>
        <w:t>3 construcții - 1 sediu administrativ și 2 magazii, împreună cu o platforma betonată ș</w:t>
      </w:r>
      <w:r w:rsidR="00785C52" w:rsidRPr="002B6BDA">
        <w:rPr>
          <w:rFonts w:ascii="Arial" w:hAnsi="Arial"/>
          <w:noProof/>
          <w:lang w:val="ro-RO"/>
        </w:rPr>
        <w:t>i o</w:t>
      </w:r>
      <w:r w:rsidR="00475AFD">
        <w:rPr>
          <w:rFonts w:ascii="Arial" w:hAnsi="Arial"/>
          <w:noProof/>
          <w:lang w:val="ro-RO"/>
        </w:rPr>
        <w:t xml:space="preserve"> platformă de piatră și împrejmuire, după cum sunt descrise î</w:t>
      </w:r>
      <w:r w:rsidR="00C05062" w:rsidRPr="002B6BDA">
        <w:rPr>
          <w:rFonts w:ascii="Arial" w:hAnsi="Arial"/>
          <w:noProof/>
          <w:lang w:val="ro-RO"/>
        </w:rPr>
        <w:t>n actele de proprietate/ cadastru.</w:t>
      </w:r>
    </w:p>
    <w:p w:rsidR="00E144EC" w:rsidRPr="002B6BDA" w:rsidRDefault="00E144EC" w:rsidP="005C2FFC">
      <w:pPr>
        <w:pStyle w:val="Heading2"/>
        <w:widowControl w:val="0"/>
        <w:numPr>
          <w:ilvl w:val="0"/>
          <w:numId w:val="0"/>
        </w:numPr>
        <w:pBdr>
          <w:top w:val="single" w:sz="4" w:space="1" w:color="auto"/>
          <w:left w:val="single" w:sz="4" w:space="4" w:color="auto"/>
          <w:bottom w:val="single" w:sz="4" w:space="1" w:color="auto"/>
          <w:right w:val="single" w:sz="4" w:space="4" w:color="auto"/>
        </w:pBdr>
        <w:shd w:val="clear" w:color="auto" w:fill="09AF9B"/>
        <w:suppressAutoHyphens w:val="0"/>
        <w:autoSpaceDE w:val="0"/>
        <w:autoSpaceDN w:val="0"/>
        <w:adjustRightInd w:val="0"/>
        <w:spacing w:before="120"/>
        <w:ind w:left="425" w:right="28" w:hanging="425"/>
        <w:jc w:val="both"/>
        <w:rPr>
          <w:rFonts w:asciiTheme="minorHAnsi" w:eastAsia="Times New Roman" w:hAnsiTheme="minorHAnsi" w:cstheme="minorHAnsi"/>
          <w:noProof/>
          <w:color w:val="auto"/>
          <w:sz w:val="24"/>
          <w:szCs w:val="24"/>
          <w:lang w:eastAsia="en-US"/>
        </w:rPr>
      </w:pPr>
      <w:r w:rsidRPr="002B6BDA">
        <w:rPr>
          <w:rFonts w:asciiTheme="minorHAnsi" w:eastAsia="Times New Roman" w:hAnsiTheme="minorHAnsi" w:cstheme="minorHAnsi"/>
          <w:noProof/>
          <w:color w:val="auto"/>
          <w:sz w:val="24"/>
          <w:szCs w:val="24"/>
          <w:lang w:eastAsia="en-US"/>
        </w:rPr>
        <w:t>2.</w:t>
      </w:r>
      <w:r w:rsidR="00C45F3F" w:rsidRPr="002B6BDA">
        <w:rPr>
          <w:rFonts w:asciiTheme="minorHAnsi" w:eastAsia="Times New Roman" w:hAnsiTheme="minorHAnsi" w:cstheme="minorHAnsi"/>
          <w:noProof/>
          <w:color w:val="auto"/>
          <w:sz w:val="24"/>
          <w:szCs w:val="24"/>
          <w:lang w:eastAsia="en-US"/>
        </w:rPr>
        <w:t>6</w:t>
      </w:r>
      <w:r w:rsidR="00166097" w:rsidRPr="002B6BDA">
        <w:rPr>
          <w:rFonts w:asciiTheme="minorHAnsi" w:eastAsia="Times New Roman" w:hAnsiTheme="minorHAnsi" w:cstheme="minorHAnsi"/>
          <w:noProof/>
          <w:color w:val="auto"/>
          <w:sz w:val="24"/>
          <w:szCs w:val="24"/>
          <w:lang w:eastAsia="en-US"/>
        </w:rPr>
        <w:t xml:space="preserve"> ECHIPAREA EDILITARĂ</w:t>
      </w:r>
    </w:p>
    <w:p w:rsidR="004547EA" w:rsidRPr="002B6BDA" w:rsidRDefault="004547EA" w:rsidP="004547EA">
      <w:pPr>
        <w:pStyle w:val="Footer"/>
        <w:jc w:val="both"/>
        <w:rPr>
          <w:rFonts w:ascii="Arial" w:hAnsi="Arial"/>
          <w:b/>
          <w:noProof/>
          <w:lang w:val="ro-RO"/>
        </w:rPr>
      </w:pPr>
    </w:p>
    <w:p w:rsidR="004547EA" w:rsidRDefault="00166097" w:rsidP="004547EA">
      <w:pPr>
        <w:pStyle w:val="Footer"/>
        <w:ind w:firstLine="360"/>
        <w:jc w:val="both"/>
        <w:rPr>
          <w:rFonts w:ascii="Arial" w:hAnsi="Arial"/>
          <w:noProof/>
          <w:lang w:val="ro-RO"/>
        </w:rPr>
      </w:pPr>
      <w:r w:rsidRPr="00CB0036">
        <w:rPr>
          <w:rFonts w:ascii="Arial" w:hAnsi="Arial"/>
          <w:noProof/>
          <w:lang w:val="ro-RO"/>
        </w:rPr>
        <w:t>Î</w:t>
      </w:r>
      <w:r w:rsidR="004547EA" w:rsidRPr="00CB0036">
        <w:rPr>
          <w:rFonts w:ascii="Arial" w:hAnsi="Arial"/>
          <w:noProof/>
          <w:lang w:val="ro-RO"/>
        </w:rPr>
        <w:t xml:space="preserve">n zona </w:t>
      </w:r>
      <w:r w:rsidRPr="00CB0036">
        <w:rPr>
          <w:rFonts w:ascii="Arial" w:hAnsi="Arial"/>
          <w:noProof/>
          <w:lang w:val="ro-RO"/>
        </w:rPr>
        <w:t>studiată</w:t>
      </w:r>
      <w:r w:rsidR="007F68CA" w:rsidRPr="00CB0036">
        <w:rPr>
          <w:rFonts w:ascii="Arial" w:hAnsi="Arial"/>
          <w:noProof/>
          <w:lang w:val="ro-RO"/>
        </w:rPr>
        <w:t xml:space="preserve"> </w:t>
      </w:r>
      <w:r w:rsidRPr="00CB0036">
        <w:rPr>
          <w:rFonts w:ascii="Arial" w:hAnsi="Arial"/>
          <w:noProof/>
          <w:lang w:val="ro-RO"/>
        </w:rPr>
        <w:t>există reț</w:t>
      </w:r>
      <w:r w:rsidR="004547EA" w:rsidRPr="00CB0036">
        <w:rPr>
          <w:rFonts w:ascii="Arial" w:hAnsi="Arial"/>
          <w:noProof/>
          <w:lang w:val="ro-RO"/>
        </w:rPr>
        <w:t xml:space="preserve">ele </w:t>
      </w:r>
      <w:r w:rsidRPr="00CB0036">
        <w:rPr>
          <w:rFonts w:ascii="Arial" w:hAnsi="Arial"/>
          <w:noProof/>
          <w:lang w:val="ro-RO"/>
        </w:rPr>
        <w:t>de utilităț</w:t>
      </w:r>
      <w:r w:rsidR="00371C72" w:rsidRPr="00CB0036">
        <w:rPr>
          <w:rFonts w:ascii="Arial" w:hAnsi="Arial"/>
          <w:noProof/>
          <w:lang w:val="ro-RO"/>
        </w:rPr>
        <w:t>i</w:t>
      </w:r>
      <w:r w:rsidR="007F68CA" w:rsidRPr="00CB0036">
        <w:rPr>
          <w:rFonts w:ascii="Arial" w:hAnsi="Arial"/>
          <w:noProof/>
          <w:lang w:val="ro-RO"/>
        </w:rPr>
        <w:t xml:space="preserve"> </w:t>
      </w:r>
      <w:r w:rsidRPr="00CB0036">
        <w:rPr>
          <w:rFonts w:ascii="Arial" w:hAnsi="Arial"/>
          <w:noProof/>
          <w:lang w:val="ro-RO"/>
        </w:rPr>
        <w:t>(alimentare cu apă, canalizare</w:t>
      </w:r>
      <w:r w:rsidR="007C4235" w:rsidRPr="00CB0036">
        <w:rPr>
          <w:rFonts w:ascii="Arial" w:hAnsi="Arial"/>
          <w:noProof/>
          <w:lang w:val="ro-RO"/>
        </w:rPr>
        <w:t>,</w:t>
      </w:r>
      <w:r w:rsidRPr="00CB0036">
        <w:rPr>
          <w:rFonts w:ascii="Arial" w:hAnsi="Arial"/>
          <w:noProof/>
          <w:lang w:val="ro-RO"/>
        </w:rPr>
        <w:t xml:space="preserve"> rețele de telecomunicaț</w:t>
      </w:r>
      <w:r w:rsidR="004547EA" w:rsidRPr="00CB0036">
        <w:rPr>
          <w:rFonts w:ascii="Arial" w:hAnsi="Arial"/>
          <w:noProof/>
          <w:lang w:val="ro-RO"/>
        </w:rPr>
        <w:t>ii</w:t>
      </w:r>
      <w:r w:rsidR="00A129C9" w:rsidRPr="00CB0036">
        <w:rPr>
          <w:rFonts w:ascii="Arial" w:hAnsi="Arial"/>
          <w:noProof/>
          <w:lang w:val="ro-RO"/>
        </w:rPr>
        <w:t xml:space="preserve"> etc.</w:t>
      </w:r>
      <w:r w:rsidR="006D561C">
        <w:rPr>
          <w:rFonts w:ascii="Arial" w:hAnsi="Arial"/>
          <w:noProof/>
          <w:lang w:val="ro-RO"/>
        </w:rPr>
        <w:t>). Viitoarele investiții din zona stuadiată în cadrul documentației actuale de tip P.U.Z. se vor racorda la aceste rețele existente conform avizelor instituțiilor avizatoare.</w:t>
      </w:r>
    </w:p>
    <w:p w:rsidR="00E144EC" w:rsidRPr="002B6BDA" w:rsidRDefault="00E144EC" w:rsidP="005C2FFC">
      <w:pPr>
        <w:pStyle w:val="Heading2"/>
        <w:widowControl w:val="0"/>
        <w:numPr>
          <w:ilvl w:val="0"/>
          <w:numId w:val="0"/>
        </w:numPr>
        <w:pBdr>
          <w:top w:val="single" w:sz="4" w:space="1" w:color="auto"/>
          <w:left w:val="single" w:sz="4" w:space="4" w:color="auto"/>
          <w:bottom w:val="single" w:sz="4" w:space="1" w:color="auto"/>
          <w:right w:val="single" w:sz="4" w:space="4" w:color="auto"/>
        </w:pBdr>
        <w:shd w:val="clear" w:color="auto" w:fill="09AF9B"/>
        <w:suppressAutoHyphens w:val="0"/>
        <w:autoSpaceDE w:val="0"/>
        <w:autoSpaceDN w:val="0"/>
        <w:adjustRightInd w:val="0"/>
        <w:spacing w:before="120"/>
        <w:ind w:left="425" w:right="28" w:hanging="425"/>
        <w:jc w:val="both"/>
        <w:rPr>
          <w:rFonts w:asciiTheme="minorHAnsi" w:eastAsia="Times New Roman" w:hAnsiTheme="minorHAnsi" w:cstheme="minorHAnsi"/>
          <w:noProof/>
          <w:color w:val="auto"/>
          <w:sz w:val="24"/>
          <w:szCs w:val="24"/>
          <w:lang w:eastAsia="en-US"/>
        </w:rPr>
      </w:pPr>
      <w:r w:rsidRPr="002B6BDA">
        <w:rPr>
          <w:rFonts w:asciiTheme="minorHAnsi" w:eastAsia="Times New Roman" w:hAnsiTheme="minorHAnsi" w:cstheme="minorHAnsi"/>
          <w:noProof/>
          <w:color w:val="auto"/>
          <w:sz w:val="24"/>
          <w:szCs w:val="24"/>
          <w:lang w:eastAsia="en-US"/>
        </w:rPr>
        <w:t>CAPITOLUL 3                                                                                                                        PROPUNERI</w:t>
      </w:r>
    </w:p>
    <w:p w:rsidR="00EA5C72" w:rsidRPr="002B6BDA" w:rsidRDefault="00EA5C72" w:rsidP="00EA5C72">
      <w:pPr>
        <w:autoSpaceDE w:val="0"/>
        <w:autoSpaceDN w:val="0"/>
        <w:adjustRightInd w:val="0"/>
        <w:spacing w:after="0" w:line="240" w:lineRule="auto"/>
        <w:rPr>
          <w:rFonts w:ascii="Arial" w:hAnsi="Arial"/>
          <w:noProof/>
          <w:lang w:val="ro-RO"/>
        </w:rPr>
      </w:pPr>
    </w:p>
    <w:p w:rsidR="00EA5C72" w:rsidRPr="006D20D5" w:rsidRDefault="00F668FF" w:rsidP="000259D4">
      <w:pPr>
        <w:autoSpaceDE w:val="0"/>
        <w:autoSpaceDN w:val="0"/>
        <w:adjustRightInd w:val="0"/>
        <w:spacing w:after="0" w:line="240" w:lineRule="auto"/>
        <w:ind w:firstLine="360"/>
        <w:jc w:val="both"/>
        <w:rPr>
          <w:rFonts w:ascii="Arial" w:hAnsi="Arial" w:cs="Arial"/>
          <w:i/>
          <w:iCs/>
          <w:noProof/>
          <w:color w:val="000000"/>
          <w:sz w:val="24"/>
          <w:szCs w:val="24"/>
          <w:lang w:val="ro-RO"/>
        </w:rPr>
      </w:pPr>
      <w:r w:rsidRPr="006D20D5">
        <w:rPr>
          <w:rFonts w:ascii="Arial" w:hAnsi="Arial"/>
          <w:noProof/>
          <w:lang w:val="ro-RO"/>
        </w:rPr>
        <w:t>Elaborarea documentației de tip</w:t>
      </w:r>
      <w:r w:rsidR="00EA5C72" w:rsidRPr="006D20D5">
        <w:rPr>
          <w:rFonts w:ascii="Arial" w:hAnsi="Arial"/>
          <w:noProof/>
          <w:lang w:val="ro-RO"/>
        </w:rPr>
        <w:t xml:space="preserve"> P.U.Z. reprezin</w:t>
      </w:r>
      <w:r w:rsidRPr="006D20D5">
        <w:rPr>
          <w:rFonts w:ascii="Arial" w:hAnsi="Arial"/>
          <w:noProof/>
          <w:lang w:val="ro-RO"/>
        </w:rPr>
        <w:t>tă o condiț</w:t>
      </w:r>
      <w:r w:rsidR="00785C52" w:rsidRPr="006D20D5">
        <w:rPr>
          <w:rFonts w:ascii="Arial" w:hAnsi="Arial"/>
          <w:noProof/>
          <w:lang w:val="ro-RO"/>
        </w:rPr>
        <w:t>ie obligatorie prin cer</w:t>
      </w:r>
      <w:r w:rsidRPr="006D20D5">
        <w:rPr>
          <w:rFonts w:ascii="Arial" w:hAnsi="Arial"/>
          <w:noProof/>
          <w:lang w:val="ro-RO"/>
        </w:rPr>
        <w:t>tificatul de urbanism emis de către Primăria Municipiului Constanț</w:t>
      </w:r>
      <w:r w:rsidR="00CB0036" w:rsidRPr="006D20D5">
        <w:rPr>
          <w:rFonts w:ascii="Arial" w:hAnsi="Arial"/>
          <w:noProof/>
          <w:lang w:val="ro-RO"/>
        </w:rPr>
        <w:t xml:space="preserve">a nr. 38 din </w:t>
      </w:r>
      <w:r w:rsidR="00785C52" w:rsidRPr="006D20D5">
        <w:rPr>
          <w:rFonts w:ascii="Arial" w:hAnsi="Arial"/>
          <w:noProof/>
          <w:lang w:val="ro-RO"/>
        </w:rPr>
        <w:t>17.01.</w:t>
      </w:r>
      <w:r w:rsidR="00F001EF" w:rsidRPr="006D20D5">
        <w:rPr>
          <w:rFonts w:ascii="Arial" w:hAnsi="Arial"/>
          <w:noProof/>
          <w:lang w:val="ro-RO"/>
        </w:rPr>
        <w:t>20</w:t>
      </w:r>
      <w:r w:rsidR="00785C52" w:rsidRPr="006D20D5">
        <w:rPr>
          <w:rFonts w:ascii="Arial" w:hAnsi="Arial"/>
          <w:noProof/>
          <w:lang w:val="ro-RO"/>
        </w:rPr>
        <w:t>18</w:t>
      </w:r>
      <w:r w:rsidR="00EA5C72" w:rsidRPr="006D20D5">
        <w:rPr>
          <w:rFonts w:ascii="Arial" w:hAnsi="Arial"/>
          <w:noProof/>
          <w:lang w:val="ro-RO"/>
        </w:rPr>
        <w:t xml:space="preserve">: </w:t>
      </w:r>
    </w:p>
    <w:p w:rsidR="00D10436" w:rsidRPr="006D20D5" w:rsidRDefault="00D10436" w:rsidP="00CB0036">
      <w:pPr>
        <w:pStyle w:val="Footer"/>
        <w:ind w:left="284"/>
        <w:jc w:val="both"/>
        <w:rPr>
          <w:rFonts w:ascii="Arial" w:hAnsi="Arial" w:cs="Arial"/>
          <w:b/>
          <w:iCs/>
          <w:noProof/>
          <w:color w:val="000000"/>
          <w:lang w:val="ro-RO"/>
        </w:rPr>
      </w:pPr>
      <w:r w:rsidRPr="006D20D5">
        <w:rPr>
          <w:rFonts w:ascii="Arial" w:hAnsi="Arial" w:cs="Arial"/>
          <w:b/>
          <w:iCs/>
          <w:noProof/>
          <w:color w:val="000000"/>
          <w:lang w:val="ro-RO"/>
        </w:rPr>
        <w:t>„</w:t>
      </w:r>
      <w:r w:rsidRPr="006D20D5">
        <w:rPr>
          <w:rFonts w:ascii="Arial" w:hAnsi="Arial" w:cs="Arial"/>
          <w:b/>
          <w:i/>
          <w:iCs/>
          <w:noProof/>
          <w:color w:val="000000"/>
          <w:lang w:val="ro-RO"/>
        </w:rPr>
        <w:t>interdicții temporare de construire: DA, până la aprobarea PUZ, pentru alte reglementări urbanistice (funcțiuni, indicatori urbanistici retragerea față de aliniament, regim de înălțime) dec</w:t>
      </w:r>
      <w:r w:rsidR="008E6F8D" w:rsidRPr="006D20D5">
        <w:rPr>
          <w:rFonts w:ascii="Arial" w:hAnsi="Arial" w:cs="Arial"/>
          <w:b/>
          <w:i/>
          <w:iCs/>
          <w:noProof/>
          <w:color w:val="000000"/>
          <w:lang w:val="ro-RO"/>
        </w:rPr>
        <w:t>â</w:t>
      </w:r>
      <w:r w:rsidRPr="006D20D5">
        <w:rPr>
          <w:rFonts w:ascii="Arial" w:hAnsi="Arial" w:cs="Arial"/>
          <w:b/>
          <w:i/>
          <w:iCs/>
          <w:noProof/>
          <w:color w:val="000000"/>
          <w:lang w:val="ro-RO"/>
        </w:rPr>
        <w:t>t cele aprobate prin HCL nr. 36/2015, cu respectarea prevederilor art. 32 alin (7) al Legii nr. 350/2001.”</w:t>
      </w:r>
    </w:p>
    <w:p w:rsidR="00D10436" w:rsidRPr="006D20D5" w:rsidRDefault="00D10436" w:rsidP="00CF517B">
      <w:pPr>
        <w:pStyle w:val="Footer"/>
        <w:ind w:firstLine="426"/>
        <w:jc w:val="both"/>
        <w:rPr>
          <w:rFonts w:ascii="Arial" w:hAnsi="Arial" w:cs="Arial"/>
          <w:i/>
          <w:iCs/>
          <w:noProof/>
          <w:color w:val="000000"/>
          <w:sz w:val="24"/>
          <w:szCs w:val="24"/>
          <w:lang w:val="ro-RO"/>
        </w:rPr>
      </w:pPr>
    </w:p>
    <w:p w:rsidR="004547EA" w:rsidRPr="006D20D5" w:rsidRDefault="004547EA" w:rsidP="00CF517B">
      <w:pPr>
        <w:pStyle w:val="Footer"/>
        <w:ind w:firstLine="426"/>
        <w:jc w:val="both"/>
        <w:rPr>
          <w:rFonts w:ascii="Arial" w:hAnsi="Arial"/>
          <w:b/>
          <w:noProof/>
          <w:lang w:val="ro-RO"/>
        </w:rPr>
      </w:pPr>
      <w:r w:rsidRPr="006D20D5">
        <w:rPr>
          <w:rFonts w:ascii="Arial" w:hAnsi="Arial"/>
          <w:b/>
          <w:noProof/>
          <w:lang w:val="ro-RO"/>
        </w:rPr>
        <w:t xml:space="preserve">Propunerile care au </w:t>
      </w:r>
      <w:r w:rsidR="00EC440B" w:rsidRPr="006D20D5">
        <w:rPr>
          <w:rFonts w:ascii="Arial" w:hAnsi="Arial"/>
          <w:b/>
          <w:noProof/>
          <w:lang w:val="ro-RO"/>
        </w:rPr>
        <w:t>fundamentat prezenta documentație</w:t>
      </w:r>
      <w:r w:rsidR="00371C72" w:rsidRPr="006D20D5">
        <w:rPr>
          <w:rFonts w:ascii="Arial" w:hAnsi="Arial"/>
          <w:b/>
          <w:noProof/>
          <w:lang w:val="ro-RO"/>
        </w:rPr>
        <w:t>, au avut la bază urmă</w:t>
      </w:r>
      <w:r w:rsidRPr="006D20D5">
        <w:rPr>
          <w:rFonts w:ascii="Arial" w:hAnsi="Arial"/>
          <w:b/>
          <w:noProof/>
          <w:lang w:val="ro-RO"/>
        </w:rPr>
        <w:t xml:space="preserve">toarele: </w:t>
      </w:r>
    </w:p>
    <w:p w:rsidR="004547EA" w:rsidRPr="006D20D5" w:rsidRDefault="00371C72" w:rsidP="004547EA">
      <w:pPr>
        <w:pStyle w:val="Footer"/>
        <w:numPr>
          <w:ilvl w:val="0"/>
          <w:numId w:val="14"/>
        </w:numPr>
        <w:tabs>
          <w:tab w:val="clear" w:pos="4680"/>
          <w:tab w:val="clear" w:pos="9360"/>
          <w:tab w:val="left" w:pos="0"/>
          <w:tab w:val="left" w:pos="284"/>
        </w:tabs>
        <w:ind w:left="0" w:firstLine="0"/>
        <w:jc w:val="both"/>
        <w:rPr>
          <w:rFonts w:ascii="Arial" w:hAnsi="Arial"/>
          <w:noProof/>
          <w:lang w:val="ro-RO"/>
        </w:rPr>
      </w:pPr>
      <w:r w:rsidRPr="006D20D5">
        <w:rPr>
          <w:rFonts w:ascii="Arial" w:hAnsi="Arial"/>
          <w:noProof/>
          <w:lang w:val="ro-RO"/>
        </w:rPr>
        <w:t>Asigurarea unei dezvoltări spaț</w:t>
      </w:r>
      <w:r w:rsidR="004547EA" w:rsidRPr="006D20D5">
        <w:rPr>
          <w:rFonts w:ascii="Arial" w:hAnsi="Arial"/>
          <w:noProof/>
          <w:lang w:val="ro-RO"/>
        </w:rPr>
        <w:t>iale echilibr</w:t>
      </w:r>
      <w:r w:rsidRPr="006D20D5">
        <w:rPr>
          <w:rFonts w:ascii="Arial" w:hAnsi="Arial"/>
          <w:noProof/>
          <w:lang w:val="ro-RO"/>
        </w:rPr>
        <w:t>ate d.p.d.v. funcțional, în concordanță cu valorile și aspiraț</w:t>
      </w:r>
      <w:r w:rsidR="004547EA" w:rsidRPr="006D20D5">
        <w:rPr>
          <w:rFonts w:ascii="Arial" w:hAnsi="Arial"/>
          <w:noProof/>
          <w:lang w:val="ro-RO"/>
        </w:rPr>
        <w:t>iile locuitorilor</w:t>
      </w:r>
      <w:r w:rsidR="004516AE" w:rsidRPr="006D20D5">
        <w:rPr>
          <w:rFonts w:ascii="Arial" w:hAnsi="Arial"/>
          <w:noProof/>
          <w:lang w:val="ro-RO"/>
        </w:rPr>
        <w:t>;</w:t>
      </w:r>
    </w:p>
    <w:p w:rsidR="004547EA" w:rsidRPr="006D20D5" w:rsidRDefault="004547EA" w:rsidP="004547EA">
      <w:pPr>
        <w:pStyle w:val="Footer"/>
        <w:numPr>
          <w:ilvl w:val="0"/>
          <w:numId w:val="14"/>
        </w:numPr>
        <w:tabs>
          <w:tab w:val="clear" w:pos="4680"/>
          <w:tab w:val="clear" w:pos="9360"/>
          <w:tab w:val="left" w:pos="0"/>
          <w:tab w:val="left" w:pos="284"/>
        </w:tabs>
        <w:ind w:left="0" w:firstLine="0"/>
        <w:jc w:val="both"/>
        <w:rPr>
          <w:rFonts w:ascii="Arial" w:hAnsi="Arial"/>
          <w:noProof/>
          <w:lang w:val="ro-RO"/>
        </w:rPr>
      </w:pPr>
      <w:r w:rsidRPr="006D20D5">
        <w:rPr>
          <w:rFonts w:ascii="Arial" w:hAnsi="Arial"/>
          <w:noProof/>
          <w:lang w:val="ro-RO"/>
        </w:rPr>
        <w:t xml:space="preserve">Asigurarea accesului la </w:t>
      </w:r>
      <w:r w:rsidR="00371C72" w:rsidRPr="006D20D5">
        <w:rPr>
          <w:rFonts w:ascii="Arial" w:hAnsi="Arial"/>
          <w:noProof/>
          <w:lang w:val="ro-RO"/>
        </w:rPr>
        <w:t>infrastructură</w:t>
      </w:r>
      <w:r w:rsidR="004516AE" w:rsidRPr="006D20D5">
        <w:rPr>
          <w:rFonts w:ascii="Arial" w:hAnsi="Arial"/>
          <w:noProof/>
          <w:lang w:val="ro-RO"/>
        </w:rPr>
        <w:t>;</w:t>
      </w:r>
    </w:p>
    <w:p w:rsidR="004547EA" w:rsidRPr="006D20D5" w:rsidRDefault="00371C72" w:rsidP="004547EA">
      <w:pPr>
        <w:pStyle w:val="Footer"/>
        <w:numPr>
          <w:ilvl w:val="0"/>
          <w:numId w:val="14"/>
        </w:numPr>
        <w:tabs>
          <w:tab w:val="clear" w:pos="4680"/>
          <w:tab w:val="clear" w:pos="9360"/>
          <w:tab w:val="left" w:pos="0"/>
          <w:tab w:val="left" w:pos="284"/>
        </w:tabs>
        <w:ind w:left="0" w:firstLine="0"/>
        <w:jc w:val="both"/>
        <w:rPr>
          <w:rFonts w:ascii="Arial" w:hAnsi="Arial"/>
          <w:noProof/>
          <w:lang w:val="ro-RO"/>
        </w:rPr>
      </w:pPr>
      <w:r w:rsidRPr="006D20D5">
        <w:rPr>
          <w:rFonts w:ascii="Arial" w:hAnsi="Arial"/>
          <w:noProof/>
          <w:lang w:val="ro-RO"/>
        </w:rPr>
        <w:t>Utilizarea eficientă</w:t>
      </w:r>
      <w:r w:rsidR="004547EA" w:rsidRPr="006D20D5">
        <w:rPr>
          <w:rFonts w:ascii="Arial" w:hAnsi="Arial"/>
          <w:noProof/>
          <w:lang w:val="ro-RO"/>
        </w:rPr>
        <w:t xml:space="preserve"> a terenurilor</w:t>
      </w:r>
      <w:r w:rsidR="004516AE" w:rsidRPr="006D20D5">
        <w:rPr>
          <w:rFonts w:ascii="Arial" w:hAnsi="Arial"/>
          <w:noProof/>
          <w:lang w:val="ro-RO"/>
        </w:rPr>
        <w:t>;</w:t>
      </w:r>
    </w:p>
    <w:p w:rsidR="00CD16F7" w:rsidRPr="002B6BDA" w:rsidRDefault="00CD16F7" w:rsidP="004547EA">
      <w:pPr>
        <w:pStyle w:val="Footer"/>
        <w:numPr>
          <w:ilvl w:val="0"/>
          <w:numId w:val="14"/>
        </w:numPr>
        <w:tabs>
          <w:tab w:val="clear" w:pos="4680"/>
          <w:tab w:val="clear" w:pos="9360"/>
          <w:tab w:val="left" w:pos="0"/>
          <w:tab w:val="left" w:pos="284"/>
        </w:tabs>
        <w:suppressAutoHyphens/>
        <w:ind w:left="0" w:firstLine="0"/>
        <w:jc w:val="both"/>
        <w:rPr>
          <w:rFonts w:ascii="Arial" w:hAnsi="Arial" w:cs="Arial"/>
          <w:noProof/>
          <w:color w:val="000000"/>
          <w:lang w:val="ro-RO" w:eastAsia="ar-SA"/>
        </w:rPr>
      </w:pPr>
      <w:r w:rsidRPr="006D20D5">
        <w:rPr>
          <w:rFonts w:ascii="Arial" w:hAnsi="Arial" w:cs="Arial"/>
          <w:noProof/>
          <w:color w:val="000000"/>
          <w:lang w:val="ro-RO" w:eastAsia="ar-SA"/>
        </w:rPr>
        <w:t>Diversificarea funcțiunilor admise, prin extinderea</w:t>
      </w:r>
      <w:r w:rsidRPr="002B6BDA">
        <w:rPr>
          <w:rFonts w:ascii="Arial" w:hAnsi="Arial" w:cs="Arial"/>
          <w:noProof/>
          <w:color w:val="000000"/>
          <w:lang w:val="ro-RO" w:eastAsia="ar-SA"/>
        </w:rPr>
        <w:t xml:space="preserve"> acestora cu alte funcțiuni compatibile cu funcțiunea dominantă, locuirea, și anume: servicii de interes local/general, comerț, alimentație publică, servicii, cabinete medicale;</w:t>
      </w:r>
    </w:p>
    <w:p w:rsidR="004547EA" w:rsidRPr="002B6BDA" w:rsidRDefault="004547EA" w:rsidP="004547EA">
      <w:pPr>
        <w:pStyle w:val="Footer"/>
        <w:numPr>
          <w:ilvl w:val="0"/>
          <w:numId w:val="14"/>
        </w:numPr>
        <w:tabs>
          <w:tab w:val="clear" w:pos="4680"/>
          <w:tab w:val="clear" w:pos="9360"/>
          <w:tab w:val="left" w:pos="0"/>
          <w:tab w:val="left" w:pos="284"/>
        </w:tabs>
        <w:ind w:left="0" w:firstLine="0"/>
        <w:jc w:val="both"/>
        <w:rPr>
          <w:rFonts w:ascii="Arial" w:hAnsi="Arial"/>
          <w:noProof/>
          <w:lang w:val="ro-RO"/>
        </w:rPr>
      </w:pPr>
      <w:r w:rsidRPr="002B6BDA">
        <w:rPr>
          <w:rFonts w:ascii="Arial" w:hAnsi="Arial"/>
          <w:noProof/>
          <w:lang w:val="ro-RO"/>
        </w:rPr>
        <w:t>Stabilirea valorilor maxime ale indicatorilor urbanistici P</w:t>
      </w:r>
      <w:r w:rsidR="004516AE" w:rsidRPr="002B6BDA">
        <w:rPr>
          <w:rFonts w:ascii="Arial" w:hAnsi="Arial"/>
          <w:noProof/>
          <w:lang w:val="ro-RO"/>
        </w:rPr>
        <w:t>.</w:t>
      </w:r>
      <w:r w:rsidRPr="002B6BDA">
        <w:rPr>
          <w:rFonts w:ascii="Arial" w:hAnsi="Arial"/>
          <w:noProof/>
          <w:lang w:val="ro-RO"/>
        </w:rPr>
        <w:t>O</w:t>
      </w:r>
      <w:r w:rsidR="004516AE" w:rsidRPr="002B6BDA">
        <w:rPr>
          <w:rFonts w:ascii="Arial" w:hAnsi="Arial"/>
          <w:noProof/>
          <w:lang w:val="ro-RO"/>
        </w:rPr>
        <w:t>.</w:t>
      </w:r>
      <w:r w:rsidRPr="002B6BDA">
        <w:rPr>
          <w:rFonts w:ascii="Arial" w:hAnsi="Arial"/>
          <w:noProof/>
          <w:lang w:val="ro-RO"/>
        </w:rPr>
        <w:t>T</w:t>
      </w:r>
      <w:r w:rsidR="004516AE" w:rsidRPr="002B6BDA">
        <w:rPr>
          <w:rFonts w:ascii="Arial" w:hAnsi="Arial"/>
          <w:noProof/>
          <w:lang w:val="ro-RO"/>
        </w:rPr>
        <w:t>.</w:t>
      </w:r>
      <w:r w:rsidR="00CD16F7" w:rsidRPr="002B6BDA">
        <w:rPr>
          <w:rFonts w:ascii="Arial" w:hAnsi="Arial"/>
          <w:noProof/>
          <w:lang w:val="ro-RO"/>
        </w:rPr>
        <w:t xml:space="preserve"> ș</w:t>
      </w:r>
      <w:r w:rsidRPr="002B6BDA">
        <w:rPr>
          <w:rFonts w:ascii="Arial" w:hAnsi="Arial"/>
          <w:noProof/>
          <w:lang w:val="ro-RO"/>
        </w:rPr>
        <w:t>i C</w:t>
      </w:r>
      <w:r w:rsidR="004516AE" w:rsidRPr="002B6BDA">
        <w:rPr>
          <w:rFonts w:ascii="Arial" w:hAnsi="Arial"/>
          <w:noProof/>
          <w:lang w:val="ro-RO"/>
        </w:rPr>
        <w:t>.</w:t>
      </w:r>
      <w:r w:rsidRPr="002B6BDA">
        <w:rPr>
          <w:rFonts w:ascii="Arial" w:hAnsi="Arial"/>
          <w:noProof/>
          <w:lang w:val="ro-RO"/>
        </w:rPr>
        <w:t>U</w:t>
      </w:r>
      <w:r w:rsidR="004516AE" w:rsidRPr="002B6BDA">
        <w:rPr>
          <w:rFonts w:ascii="Arial" w:hAnsi="Arial"/>
          <w:noProof/>
          <w:lang w:val="ro-RO"/>
        </w:rPr>
        <w:t>.</w:t>
      </w:r>
      <w:r w:rsidRPr="002B6BDA">
        <w:rPr>
          <w:rFonts w:ascii="Arial" w:hAnsi="Arial"/>
          <w:noProof/>
          <w:lang w:val="ro-RO"/>
        </w:rPr>
        <w:t>T</w:t>
      </w:r>
      <w:r w:rsidR="004516AE" w:rsidRPr="002B6BDA">
        <w:rPr>
          <w:rFonts w:ascii="Arial" w:hAnsi="Arial"/>
          <w:noProof/>
          <w:lang w:val="ro-RO"/>
        </w:rPr>
        <w:t>.</w:t>
      </w:r>
      <w:r w:rsidR="00CD16F7" w:rsidRPr="002B6BDA">
        <w:rPr>
          <w:rFonts w:ascii="Arial" w:hAnsi="Arial"/>
          <w:noProof/>
          <w:lang w:val="ro-RO"/>
        </w:rPr>
        <w:t xml:space="preserve"> și a suprafeț</w:t>
      </w:r>
      <w:r w:rsidRPr="002B6BDA">
        <w:rPr>
          <w:rFonts w:ascii="Arial" w:hAnsi="Arial"/>
          <w:noProof/>
          <w:lang w:val="ro-RO"/>
        </w:rPr>
        <w:t>ei maxim edificabile pentru amplasamentul studiat</w:t>
      </w:r>
      <w:r w:rsidR="004516AE" w:rsidRPr="002B6BDA">
        <w:rPr>
          <w:rFonts w:ascii="Arial" w:hAnsi="Arial"/>
          <w:noProof/>
          <w:lang w:val="ro-RO"/>
        </w:rPr>
        <w:t>;</w:t>
      </w:r>
    </w:p>
    <w:p w:rsidR="004547EA" w:rsidRPr="002B6BDA" w:rsidRDefault="00CD16F7" w:rsidP="004547EA">
      <w:pPr>
        <w:pStyle w:val="Footer"/>
        <w:numPr>
          <w:ilvl w:val="0"/>
          <w:numId w:val="14"/>
        </w:numPr>
        <w:tabs>
          <w:tab w:val="clear" w:pos="4680"/>
          <w:tab w:val="clear" w:pos="9360"/>
          <w:tab w:val="left" w:pos="0"/>
          <w:tab w:val="left" w:pos="284"/>
        </w:tabs>
        <w:ind w:left="0" w:firstLine="0"/>
        <w:jc w:val="both"/>
        <w:rPr>
          <w:rFonts w:ascii="Arial" w:hAnsi="Arial"/>
          <w:noProof/>
          <w:lang w:val="ro-RO"/>
        </w:rPr>
      </w:pPr>
      <w:r w:rsidRPr="002B6BDA">
        <w:rPr>
          <w:rFonts w:ascii="Arial" w:hAnsi="Arial"/>
          <w:noProof/>
          <w:lang w:val="ro-RO"/>
        </w:rPr>
        <w:t>Reglementarea regimului de înălțime, prin corelare cu cerințele funcț</w:t>
      </w:r>
      <w:r w:rsidR="004547EA" w:rsidRPr="002B6BDA">
        <w:rPr>
          <w:rFonts w:ascii="Arial" w:hAnsi="Arial"/>
          <w:noProof/>
          <w:lang w:val="ro-RO"/>
        </w:rPr>
        <w:t>ionale</w:t>
      </w:r>
      <w:r w:rsidRPr="002B6BDA">
        <w:rPr>
          <w:rFonts w:ascii="Arial" w:hAnsi="Arial"/>
          <w:noProof/>
          <w:lang w:val="ro-RO"/>
        </w:rPr>
        <w:t xml:space="preserve"> și vecinătăți.</w:t>
      </w:r>
    </w:p>
    <w:p w:rsidR="00D10436" w:rsidRPr="002B6BDA" w:rsidRDefault="00D10436" w:rsidP="00042A3F">
      <w:pPr>
        <w:pStyle w:val="Footer"/>
        <w:tabs>
          <w:tab w:val="clear" w:pos="4680"/>
          <w:tab w:val="clear" w:pos="9360"/>
          <w:tab w:val="left" w:pos="0"/>
          <w:tab w:val="left" w:pos="284"/>
        </w:tabs>
        <w:jc w:val="both"/>
        <w:rPr>
          <w:rFonts w:ascii="Arial" w:hAnsi="Arial"/>
          <w:noProof/>
          <w:lang w:val="ro-RO"/>
        </w:rPr>
      </w:pPr>
    </w:p>
    <w:p w:rsidR="00536995" w:rsidRPr="002B6BDA" w:rsidRDefault="00C45F3F" w:rsidP="00536995">
      <w:pPr>
        <w:pStyle w:val="Heading2"/>
        <w:widowControl w:val="0"/>
        <w:numPr>
          <w:ilvl w:val="0"/>
          <w:numId w:val="0"/>
        </w:numPr>
        <w:pBdr>
          <w:top w:val="single" w:sz="4" w:space="1" w:color="auto"/>
          <w:left w:val="single" w:sz="4" w:space="4" w:color="auto"/>
          <w:bottom w:val="single" w:sz="4" w:space="1" w:color="auto"/>
          <w:right w:val="single" w:sz="4" w:space="4" w:color="auto"/>
        </w:pBdr>
        <w:shd w:val="clear" w:color="auto" w:fill="09AF9B"/>
        <w:suppressAutoHyphens w:val="0"/>
        <w:autoSpaceDE w:val="0"/>
        <w:autoSpaceDN w:val="0"/>
        <w:adjustRightInd w:val="0"/>
        <w:ind w:right="27"/>
        <w:jc w:val="both"/>
        <w:rPr>
          <w:rFonts w:asciiTheme="minorHAnsi" w:eastAsia="Times New Roman" w:hAnsiTheme="minorHAnsi" w:cstheme="minorHAnsi"/>
          <w:noProof/>
          <w:color w:val="auto"/>
          <w:sz w:val="24"/>
          <w:szCs w:val="24"/>
          <w:lang w:eastAsia="en-US"/>
        </w:rPr>
      </w:pPr>
      <w:r w:rsidRPr="002B6BDA">
        <w:rPr>
          <w:rFonts w:asciiTheme="minorHAnsi" w:eastAsia="Times New Roman" w:hAnsiTheme="minorHAnsi" w:cstheme="minorHAnsi"/>
          <w:noProof/>
          <w:color w:val="auto"/>
          <w:sz w:val="24"/>
          <w:szCs w:val="24"/>
          <w:lang w:eastAsia="en-US"/>
        </w:rPr>
        <w:lastRenderedPageBreak/>
        <w:t xml:space="preserve">3.1 </w:t>
      </w:r>
      <w:r w:rsidR="009F7E7B" w:rsidRPr="002B6BDA">
        <w:rPr>
          <w:rFonts w:asciiTheme="minorHAnsi" w:eastAsia="Times New Roman" w:hAnsiTheme="minorHAnsi" w:cstheme="minorHAnsi"/>
          <w:noProof/>
          <w:color w:val="auto"/>
          <w:sz w:val="24"/>
          <w:szCs w:val="24"/>
          <w:lang w:eastAsia="en-US"/>
        </w:rPr>
        <w:t xml:space="preserve"> ZONIFICAREA FUNCȚIONALĂ – REGLEMENTĂRI, INDICI URBANISTICI PROPUȘ</w:t>
      </w:r>
      <w:r w:rsidR="00536995" w:rsidRPr="002B6BDA">
        <w:rPr>
          <w:rFonts w:asciiTheme="minorHAnsi" w:eastAsia="Times New Roman" w:hAnsiTheme="minorHAnsi" w:cstheme="minorHAnsi"/>
          <w:noProof/>
          <w:color w:val="auto"/>
          <w:sz w:val="24"/>
          <w:szCs w:val="24"/>
          <w:lang w:eastAsia="en-US"/>
        </w:rPr>
        <w:t>I</w:t>
      </w:r>
    </w:p>
    <w:p w:rsidR="004547EA" w:rsidRPr="002B6BDA" w:rsidRDefault="004547EA" w:rsidP="006478C9">
      <w:pPr>
        <w:pStyle w:val="Footer"/>
        <w:jc w:val="both"/>
        <w:rPr>
          <w:rFonts w:ascii="Arial" w:hAnsi="Arial"/>
          <w:b/>
          <w:noProof/>
          <w:u w:val="single"/>
          <w:lang w:val="ro-RO"/>
        </w:rPr>
      </w:pPr>
    </w:p>
    <w:p w:rsidR="00EA5C72" w:rsidRPr="002B6BDA" w:rsidRDefault="00AE0CB8" w:rsidP="000259D4">
      <w:pPr>
        <w:autoSpaceDE w:val="0"/>
        <w:autoSpaceDN w:val="0"/>
        <w:adjustRightInd w:val="0"/>
        <w:spacing w:after="0" w:line="240" w:lineRule="auto"/>
        <w:ind w:firstLine="360"/>
        <w:jc w:val="both"/>
        <w:rPr>
          <w:rFonts w:ascii="Arial" w:hAnsi="Arial" w:cs="Arial"/>
          <w:noProof/>
          <w:lang w:val="ro-RO"/>
        </w:rPr>
      </w:pPr>
      <w:r>
        <w:rPr>
          <w:rFonts w:ascii="Arial" w:hAnsi="Arial" w:cs="Arial"/>
          <w:b/>
          <w:noProof/>
          <w:lang w:val="ro-RO"/>
        </w:rPr>
        <w:t>Zona studiată prin prezenta documentaț</w:t>
      </w:r>
      <w:r w:rsidR="00EA5C72" w:rsidRPr="002B6BDA">
        <w:rPr>
          <w:rFonts w:ascii="Arial" w:hAnsi="Arial" w:cs="Arial"/>
          <w:b/>
          <w:noProof/>
          <w:lang w:val="ro-RO"/>
        </w:rPr>
        <w:t>ie</w:t>
      </w:r>
      <w:r>
        <w:rPr>
          <w:rFonts w:ascii="Arial" w:hAnsi="Arial" w:cs="Arial"/>
          <w:b/>
          <w:noProof/>
          <w:lang w:val="ro-RO"/>
        </w:rPr>
        <w:t>, propune modificarea reglementă</w:t>
      </w:r>
      <w:r w:rsidR="00EA5C72" w:rsidRPr="002B6BDA">
        <w:rPr>
          <w:rFonts w:ascii="Arial" w:hAnsi="Arial" w:cs="Arial"/>
          <w:b/>
          <w:noProof/>
          <w:lang w:val="ro-RO"/>
        </w:rPr>
        <w:t>ri</w:t>
      </w:r>
      <w:r w:rsidR="004E0D5A" w:rsidRPr="002B6BDA">
        <w:rPr>
          <w:rFonts w:ascii="Arial" w:hAnsi="Arial" w:cs="Arial"/>
          <w:b/>
          <w:noProof/>
          <w:lang w:val="ro-RO"/>
        </w:rPr>
        <w:t>lor</w:t>
      </w:r>
      <w:r w:rsidR="00EA5C72" w:rsidRPr="002B6BDA">
        <w:rPr>
          <w:rFonts w:ascii="Arial" w:hAnsi="Arial" w:cs="Arial"/>
          <w:b/>
          <w:noProof/>
          <w:lang w:val="ro-RO"/>
        </w:rPr>
        <w:t xml:space="preserve"> aprobate </w:t>
      </w:r>
      <w:r w:rsidR="004E0D5A" w:rsidRPr="002B6BDA">
        <w:rPr>
          <w:rFonts w:ascii="Arial" w:hAnsi="Arial" w:cs="Arial"/>
          <w:b/>
          <w:noProof/>
          <w:lang w:val="ro-RO"/>
        </w:rPr>
        <w:t xml:space="preserve">anterior </w:t>
      </w:r>
      <w:r w:rsidR="00D10436">
        <w:rPr>
          <w:rFonts w:ascii="Arial" w:hAnsi="Arial" w:cs="Arial"/>
          <w:b/>
          <w:noProof/>
          <w:lang w:val="ro-RO"/>
        </w:rPr>
        <w:t>prin H.C.L. nr.36/ 201</w:t>
      </w:r>
      <w:r w:rsidR="007878CD">
        <w:rPr>
          <w:rFonts w:ascii="Arial" w:hAnsi="Arial" w:cs="Arial"/>
          <w:b/>
          <w:noProof/>
          <w:lang w:val="ro-RO"/>
        </w:rPr>
        <w:t>5</w:t>
      </w:r>
      <w:r w:rsidR="00D10436">
        <w:rPr>
          <w:rFonts w:ascii="Arial" w:hAnsi="Arial" w:cs="Arial"/>
          <w:b/>
          <w:noProof/>
          <w:lang w:val="ro-RO"/>
        </w:rPr>
        <w:t xml:space="preserve">, precum </w:t>
      </w:r>
      <w:r w:rsidR="00D10436" w:rsidRPr="00D10436">
        <w:rPr>
          <w:rFonts w:ascii="Arial" w:hAnsi="Arial" w:cs="Arial"/>
          <w:b/>
          <w:noProof/>
          <w:lang w:val="ro-RO"/>
        </w:rPr>
        <w:t>și a Planului Urbanistic General al municipiului Constanța, aprobat prin prin Hotararea Consiliul</w:t>
      </w:r>
      <w:r w:rsidR="00DB16E4">
        <w:rPr>
          <w:rFonts w:ascii="Arial" w:hAnsi="Arial" w:cs="Arial"/>
          <w:b/>
          <w:noProof/>
          <w:lang w:val="ro-RO"/>
        </w:rPr>
        <w:t>ui Local nr. 653 din 24.11.1999</w:t>
      </w:r>
      <w:r w:rsidR="00D10436" w:rsidRPr="00D10436">
        <w:rPr>
          <w:rFonts w:ascii="Arial" w:hAnsi="Arial" w:cs="Arial"/>
          <w:b/>
          <w:noProof/>
          <w:lang w:val="ro-RO"/>
        </w:rPr>
        <w:t>, a carui valabilitate a fost prelungita</w:t>
      </w:r>
      <w:r w:rsidR="000259D4">
        <w:rPr>
          <w:rFonts w:ascii="Arial" w:hAnsi="Arial" w:cs="Arial"/>
          <w:b/>
          <w:noProof/>
          <w:lang w:val="ro-RO"/>
        </w:rPr>
        <w:t xml:space="preserve"> ultima dată prin HCL nr.429</w:t>
      </w:r>
      <w:r w:rsidR="00D10436" w:rsidRPr="00D10436">
        <w:rPr>
          <w:rFonts w:ascii="Arial" w:hAnsi="Arial" w:cs="Arial"/>
          <w:b/>
          <w:noProof/>
          <w:lang w:val="ro-RO"/>
        </w:rPr>
        <w:t xml:space="preserve"> din </w:t>
      </w:r>
      <w:r w:rsidR="000259D4">
        <w:rPr>
          <w:rFonts w:ascii="Arial" w:hAnsi="Arial" w:cs="Arial"/>
          <w:b/>
          <w:noProof/>
          <w:lang w:val="ro-RO"/>
        </w:rPr>
        <w:t>31</w:t>
      </w:r>
      <w:r w:rsidR="00D10436" w:rsidRPr="00D10436">
        <w:rPr>
          <w:rFonts w:ascii="Arial" w:hAnsi="Arial" w:cs="Arial"/>
          <w:b/>
          <w:noProof/>
          <w:lang w:val="ro-RO"/>
        </w:rPr>
        <w:t>.1</w:t>
      </w:r>
      <w:r w:rsidR="000259D4">
        <w:rPr>
          <w:rFonts w:ascii="Arial" w:hAnsi="Arial" w:cs="Arial"/>
          <w:b/>
          <w:noProof/>
          <w:lang w:val="ro-RO"/>
        </w:rPr>
        <w:t>0</w:t>
      </w:r>
      <w:r w:rsidR="00D10436" w:rsidRPr="00D10436">
        <w:rPr>
          <w:rFonts w:ascii="Arial" w:hAnsi="Arial" w:cs="Arial"/>
          <w:b/>
          <w:noProof/>
          <w:lang w:val="ro-RO"/>
        </w:rPr>
        <w:t>.201</w:t>
      </w:r>
      <w:r w:rsidR="000259D4">
        <w:rPr>
          <w:rFonts w:ascii="Arial" w:hAnsi="Arial" w:cs="Arial"/>
          <w:b/>
          <w:noProof/>
          <w:lang w:val="ro-RO"/>
        </w:rPr>
        <w:t>8</w:t>
      </w:r>
      <w:r w:rsidR="004E0D5A" w:rsidRPr="00D10436">
        <w:rPr>
          <w:rFonts w:ascii="Arial" w:hAnsi="Arial" w:cs="Arial"/>
          <w:b/>
          <w:noProof/>
          <w:lang w:val="ro-RO"/>
        </w:rPr>
        <w:t>.</w:t>
      </w:r>
    </w:p>
    <w:p w:rsidR="007878CD" w:rsidRPr="001A327F" w:rsidRDefault="00AE0CB8" w:rsidP="001A327F">
      <w:pPr>
        <w:spacing w:before="240"/>
        <w:rPr>
          <w:rFonts w:ascii="Arial" w:hAnsi="Arial" w:cs="Arial"/>
          <w:i/>
          <w:noProof/>
        </w:rPr>
      </w:pPr>
      <w:r w:rsidRPr="001A327F">
        <w:rPr>
          <w:rFonts w:ascii="Arial" w:hAnsi="Arial" w:cs="Arial"/>
          <w:b/>
          <w:noProof/>
        </w:rPr>
        <w:t>Astfel se identifică în situația existentă</w:t>
      </w:r>
      <w:r w:rsidR="008F3A19" w:rsidRPr="001A327F">
        <w:rPr>
          <w:rFonts w:ascii="Arial" w:hAnsi="Arial" w:cs="Arial"/>
          <w:b/>
          <w:noProof/>
        </w:rPr>
        <w:t xml:space="preserve"> trei</w:t>
      </w:r>
      <w:r w:rsidR="00EA5C72" w:rsidRPr="001A327F">
        <w:rPr>
          <w:rFonts w:ascii="Arial" w:hAnsi="Arial" w:cs="Arial"/>
          <w:b/>
          <w:noProof/>
        </w:rPr>
        <w:t xml:space="preserve"> zone de reglementare </w:t>
      </w:r>
      <w:r w:rsidRPr="001A327F">
        <w:rPr>
          <w:rFonts w:ascii="Arial" w:hAnsi="Arial" w:cs="Arial"/>
          <w:noProof/>
        </w:rPr>
        <w:t>și anume</w:t>
      </w:r>
      <w:r w:rsidR="007878CD" w:rsidRPr="001A327F">
        <w:rPr>
          <w:rFonts w:ascii="Arial" w:hAnsi="Arial" w:cs="Arial"/>
          <w:noProof/>
        </w:rPr>
        <w:t>:</w:t>
      </w:r>
    </w:p>
    <w:p w:rsidR="007878CD" w:rsidRPr="007878CD" w:rsidRDefault="00AE0CB8" w:rsidP="007878CD">
      <w:pPr>
        <w:pStyle w:val="Footer"/>
        <w:numPr>
          <w:ilvl w:val="0"/>
          <w:numId w:val="14"/>
        </w:numPr>
        <w:tabs>
          <w:tab w:val="clear" w:pos="4680"/>
          <w:tab w:val="clear" w:pos="9360"/>
          <w:tab w:val="left" w:pos="0"/>
          <w:tab w:val="left" w:pos="284"/>
        </w:tabs>
        <w:ind w:left="0" w:firstLine="0"/>
        <w:jc w:val="both"/>
        <w:rPr>
          <w:rFonts w:ascii="Arial" w:hAnsi="Arial"/>
          <w:noProof/>
          <w:lang w:val="ro-RO"/>
        </w:rPr>
      </w:pPr>
      <w:r w:rsidRPr="007878CD">
        <w:rPr>
          <w:rFonts w:ascii="Arial" w:hAnsi="Arial"/>
          <w:noProof/>
          <w:u w:val="single"/>
          <w:lang w:val="ro-RO"/>
        </w:rPr>
        <w:t>ZRM3 –</w:t>
      </w:r>
      <w:r w:rsidR="005C2FFC">
        <w:rPr>
          <w:rFonts w:ascii="Arial" w:hAnsi="Arial"/>
          <w:noProof/>
          <w:u w:val="single"/>
          <w:lang w:val="ro-RO"/>
        </w:rPr>
        <w:t xml:space="preserve"> </w:t>
      </w:r>
      <w:r w:rsidRPr="007878CD">
        <w:rPr>
          <w:rFonts w:ascii="Arial" w:hAnsi="Arial"/>
          <w:noProof/>
          <w:u w:val="single"/>
          <w:lang w:val="ro-RO"/>
        </w:rPr>
        <w:t>zona mixtă cu regim de înălț</w:t>
      </w:r>
      <w:r w:rsidR="008F3A19" w:rsidRPr="007878CD">
        <w:rPr>
          <w:rFonts w:ascii="Arial" w:hAnsi="Arial"/>
          <w:noProof/>
          <w:u w:val="single"/>
          <w:lang w:val="ro-RO"/>
        </w:rPr>
        <w:t>ime</w:t>
      </w:r>
      <w:r w:rsidR="008F3A19" w:rsidRPr="007878CD">
        <w:rPr>
          <w:rFonts w:ascii="Arial" w:hAnsi="Arial"/>
          <w:noProof/>
          <w:lang w:val="ro-RO"/>
        </w:rPr>
        <w:t xml:space="preserve"> P+3E, </w:t>
      </w:r>
    </w:p>
    <w:p w:rsidR="007878CD" w:rsidRPr="007878CD" w:rsidRDefault="00AE0CB8" w:rsidP="007878CD">
      <w:pPr>
        <w:pStyle w:val="Footer"/>
        <w:numPr>
          <w:ilvl w:val="0"/>
          <w:numId w:val="14"/>
        </w:numPr>
        <w:tabs>
          <w:tab w:val="clear" w:pos="4680"/>
          <w:tab w:val="clear" w:pos="9360"/>
          <w:tab w:val="left" w:pos="0"/>
          <w:tab w:val="left" w:pos="284"/>
        </w:tabs>
        <w:ind w:left="0" w:firstLine="0"/>
        <w:jc w:val="both"/>
        <w:rPr>
          <w:rFonts w:ascii="Arial" w:hAnsi="Arial"/>
          <w:noProof/>
          <w:lang w:val="ro-RO"/>
        </w:rPr>
      </w:pPr>
      <w:r w:rsidRPr="007878CD">
        <w:rPr>
          <w:rFonts w:ascii="Arial" w:hAnsi="Arial"/>
          <w:noProof/>
          <w:u w:val="single"/>
          <w:lang w:val="ro-RO"/>
        </w:rPr>
        <w:t>ZRI2 - zonă instituții, servicii ș</w:t>
      </w:r>
      <w:r w:rsidR="004E0D5A" w:rsidRPr="007878CD">
        <w:rPr>
          <w:rFonts w:ascii="Arial" w:hAnsi="Arial"/>
          <w:noProof/>
          <w:u w:val="single"/>
          <w:lang w:val="ro-RO"/>
        </w:rPr>
        <w:t xml:space="preserve">i echipamente publice, servicii </w:t>
      </w:r>
      <w:r w:rsidRPr="007878CD">
        <w:rPr>
          <w:rFonts w:ascii="Arial" w:hAnsi="Arial"/>
          <w:noProof/>
          <w:u w:val="single"/>
          <w:lang w:val="ro-RO"/>
        </w:rPr>
        <w:t>de interes general cu regim de î</w:t>
      </w:r>
      <w:r w:rsidR="004E0D5A" w:rsidRPr="007878CD">
        <w:rPr>
          <w:rFonts w:ascii="Arial" w:hAnsi="Arial"/>
          <w:noProof/>
          <w:u w:val="single"/>
          <w:lang w:val="ro-RO"/>
        </w:rPr>
        <w:t>n</w:t>
      </w:r>
      <w:r w:rsidRPr="007878CD">
        <w:rPr>
          <w:rFonts w:ascii="Arial" w:hAnsi="Arial"/>
          <w:noProof/>
          <w:u w:val="single"/>
          <w:lang w:val="ro-RO"/>
        </w:rPr>
        <w:t>ălț</w:t>
      </w:r>
      <w:r w:rsidR="004E0D5A" w:rsidRPr="007878CD">
        <w:rPr>
          <w:rFonts w:ascii="Arial" w:hAnsi="Arial"/>
          <w:noProof/>
          <w:u w:val="single"/>
          <w:lang w:val="ro-RO"/>
        </w:rPr>
        <w:t>ime P+4E</w:t>
      </w:r>
      <w:r w:rsidR="000259D4" w:rsidRPr="007878CD">
        <w:rPr>
          <w:rFonts w:ascii="Arial" w:hAnsi="Arial"/>
          <w:noProof/>
          <w:lang w:val="ro-RO"/>
        </w:rPr>
        <w:t xml:space="preserve"> </w:t>
      </w:r>
      <w:r w:rsidR="008F3A19" w:rsidRPr="007878CD">
        <w:rPr>
          <w:rFonts w:ascii="Arial" w:hAnsi="Arial"/>
          <w:noProof/>
          <w:lang w:val="ro-RO"/>
        </w:rPr>
        <w:t xml:space="preserve">și </w:t>
      </w:r>
    </w:p>
    <w:p w:rsidR="008F3A19" w:rsidRPr="007878CD" w:rsidRDefault="008F3A19" w:rsidP="007878CD">
      <w:pPr>
        <w:pStyle w:val="Footer"/>
        <w:numPr>
          <w:ilvl w:val="0"/>
          <w:numId w:val="14"/>
        </w:numPr>
        <w:tabs>
          <w:tab w:val="clear" w:pos="4680"/>
          <w:tab w:val="clear" w:pos="9360"/>
          <w:tab w:val="left" w:pos="0"/>
          <w:tab w:val="left" w:pos="284"/>
        </w:tabs>
        <w:ind w:left="0" w:firstLine="0"/>
        <w:jc w:val="both"/>
        <w:rPr>
          <w:rFonts w:ascii="Arial" w:hAnsi="Arial"/>
          <w:noProof/>
          <w:lang w:val="ro-RO"/>
        </w:rPr>
      </w:pPr>
      <w:r w:rsidRPr="007878CD">
        <w:rPr>
          <w:rFonts w:ascii="Arial" w:hAnsi="Arial"/>
          <w:noProof/>
          <w:u w:val="single"/>
          <w:lang w:val="ro-RO"/>
        </w:rPr>
        <w:t>ZRB3 – subzona de plajă</w:t>
      </w:r>
      <w:r w:rsidRPr="007878CD">
        <w:rPr>
          <w:rFonts w:ascii="Arial" w:hAnsi="Arial"/>
          <w:noProof/>
          <w:lang w:val="ro-RO"/>
        </w:rPr>
        <w:t xml:space="preserve">, </w:t>
      </w:r>
      <w:r w:rsidR="00AE0CB8" w:rsidRPr="007878CD">
        <w:rPr>
          <w:rFonts w:ascii="Arial" w:hAnsi="Arial"/>
          <w:b/>
          <w:noProof/>
          <w:lang w:val="ro-RO"/>
        </w:rPr>
        <w:t>ce își vor schimba denumirea î</w:t>
      </w:r>
      <w:r w:rsidRPr="007878CD">
        <w:rPr>
          <w:rFonts w:ascii="Arial" w:hAnsi="Arial"/>
          <w:b/>
          <w:noProof/>
          <w:lang w:val="ro-RO"/>
        </w:rPr>
        <w:t>n:</w:t>
      </w:r>
    </w:p>
    <w:p w:rsidR="007878CD" w:rsidRPr="007878CD" w:rsidRDefault="007878CD" w:rsidP="007878CD">
      <w:pPr>
        <w:pStyle w:val="Footer"/>
        <w:tabs>
          <w:tab w:val="clear" w:pos="4680"/>
          <w:tab w:val="clear" w:pos="9360"/>
          <w:tab w:val="left" w:pos="0"/>
          <w:tab w:val="left" w:pos="284"/>
        </w:tabs>
        <w:jc w:val="both"/>
        <w:rPr>
          <w:rFonts w:ascii="Arial" w:hAnsi="Arial"/>
          <w:noProof/>
          <w:lang w:val="ro-RO"/>
        </w:rPr>
      </w:pPr>
    </w:p>
    <w:p w:rsidR="008F3A19" w:rsidRPr="007878CD" w:rsidRDefault="004E0D5A" w:rsidP="00454C98">
      <w:pPr>
        <w:spacing w:after="0" w:line="240" w:lineRule="auto"/>
        <w:rPr>
          <w:rFonts w:ascii="Arial" w:hAnsi="Arial" w:cs="Arial"/>
          <w:b/>
          <w:i/>
          <w:noProof/>
        </w:rPr>
      </w:pPr>
      <w:r w:rsidRPr="007878CD">
        <w:rPr>
          <w:rFonts w:ascii="Arial" w:hAnsi="Arial" w:cs="Arial"/>
          <w:b/>
          <w:noProof/>
        </w:rPr>
        <w:t>ZM</w:t>
      </w:r>
      <w:r w:rsidR="00DB1486" w:rsidRPr="007878CD">
        <w:rPr>
          <w:rFonts w:ascii="Arial" w:hAnsi="Arial" w:cs="Arial"/>
          <w:b/>
          <w:noProof/>
        </w:rPr>
        <w:t xml:space="preserve"> - </w:t>
      </w:r>
      <w:r w:rsidR="00AE0CB8" w:rsidRPr="007878CD">
        <w:rPr>
          <w:rFonts w:ascii="Arial" w:hAnsi="Arial" w:cs="Arial"/>
          <w:b/>
          <w:noProof/>
        </w:rPr>
        <w:t>zonă</w:t>
      </w:r>
      <w:r w:rsidR="008F3A19" w:rsidRPr="007878CD">
        <w:rPr>
          <w:rFonts w:ascii="Arial" w:hAnsi="Arial" w:cs="Arial"/>
          <w:b/>
          <w:noProof/>
        </w:rPr>
        <w:t xml:space="preserve"> mixtă</w:t>
      </w:r>
      <w:r w:rsidR="00901EDB">
        <w:rPr>
          <w:rFonts w:ascii="Arial" w:hAnsi="Arial" w:cs="Arial"/>
          <w:b/>
          <w:noProof/>
        </w:rPr>
        <w:t xml:space="preserve"> </w:t>
      </w:r>
      <w:r w:rsidR="008F3A19" w:rsidRPr="007878CD">
        <w:rPr>
          <w:rFonts w:ascii="Arial" w:hAnsi="Arial" w:cs="Arial"/>
          <w:b/>
          <w:noProof/>
        </w:rPr>
        <w:t>de servicii și locuire colectivă, cu regim de înălț</w:t>
      </w:r>
      <w:r w:rsidRPr="007878CD">
        <w:rPr>
          <w:rFonts w:ascii="Arial" w:hAnsi="Arial" w:cs="Arial"/>
          <w:b/>
          <w:noProof/>
        </w:rPr>
        <w:t>ime P+12E</w:t>
      </w:r>
      <w:r w:rsidR="008F3A19" w:rsidRPr="007878CD">
        <w:rPr>
          <w:rFonts w:ascii="Arial" w:hAnsi="Arial" w:cs="Arial"/>
          <w:b/>
          <w:noProof/>
        </w:rPr>
        <w:t>;</w:t>
      </w:r>
    </w:p>
    <w:p w:rsidR="008F3A19" w:rsidRPr="007878CD" w:rsidRDefault="00EA5C72" w:rsidP="00454C98">
      <w:pPr>
        <w:spacing w:after="0" w:line="240" w:lineRule="auto"/>
        <w:rPr>
          <w:rFonts w:ascii="Arial" w:hAnsi="Arial" w:cs="Arial"/>
          <w:b/>
          <w:i/>
          <w:noProof/>
        </w:rPr>
      </w:pPr>
      <w:r w:rsidRPr="007878CD">
        <w:rPr>
          <w:rFonts w:ascii="Arial" w:hAnsi="Arial" w:cs="Arial"/>
          <w:b/>
          <w:noProof/>
        </w:rPr>
        <w:t>Z</w:t>
      </w:r>
      <w:r w:rsidR="004E0D5A" w:rsidRPr="007878CD">
        <w:rPr>
          <w:rFonts w:ascii="Arial" w:hAnsi="Arial" w:cs="Arial"/>
          <w:b/>
          <w:noProof/>
        </w:rPr>
        <w:t>Ep</w:t>
      </w:r>
      <w:r w:rsidR="00DB1486" w:rsidRPr="007878CD">
        <w:rPr>
          <w:rFonts w:ascii="Arial" w:hAnsi="Arial" w:cs="Arial"/>
          <w:b/>
          <w:noProof/>
        </w:rPr>
        <w:t xml:space="preserve"> - </w:t>
      </w:r>
      <w:r w:rsidR="008F3A19" w:rsidRPr="007878CD">
        <w:rPr>
          <w:rFonts w:ascii="Arial" w:hAnsi="Arial" w:cs="Arial"/>
          <w:b/>
          <w:noProof/>
        </w:rPr>
        <w:t>zonă dedicată</w:t>
      </w:r>
      <w:r w:rsidR="004E0D5A" w:rsidRPr="007878CD">
        <w:rPr>
          <w:rFonts w:ascii="Arial" w:hAnsi="Arial" w:cs="Arial"/>
          <w:b/>
          <w:noProof/>
        </w:rPr>
        <w:t xml:space="preserve"> echipamentelor publice de interes general</w:t>
      </w:r>
      <w:r w:rsidR="008F3A19" w:rsidRPr="007878CD">
        <w:rPr>
          <w:rFonts w:ascii="Arial" w:hAnsi="Arial" w:cs="Arial"/>
          <w:b/>
          <w:noProof/>
        </w:rPr>
        <w:t>;</w:t>
      </w:r>
    </w:p>
    <w:p w:rsidR="008F3A19" w:rsidRPr="007878CD" w:rsidRDefault="008F3A19" w:rsidP="007878CD">
      <w:pPr>
        <w:spacing w:after="120" w:line="240" w:lineRule="auto"/>
        <w:rPr>
          <w:rFonts w:ascii="Arial" w:hAnsi="Arial" w:cs="Arial"/>
          <w:b/>
          <w:i/>
          <w:noProof/>
        </w:rPr>
      </w:pPr>
      <w:r w:rsidRPr="007878CD">
        <w:rPr>
          <w:rFonts w:ascii="Arial" w:hAnsi="Arial" w:cs="Arial"/>
          <w:b/>
          <w:noProof/>
        </w:rPr>
        <w:t>ZAP</w:t>
      </w:r>
      <w:r w:rsidR="00DB1486" w:rsidRPr="007878CD">
        <w:rPr>
          <w:rFonts w:ascii="Arial" w:hAnsi="Arial" w:cs="Arial"/>
          <w:b/>
          <w:noProof/>
        </w:rPr>
        <w:t xml:space="preserve"> - </w:t>
      </w:r>
      <w:r w:rsidRPr="007878CD">
        <w:rPr>
          <w:rFonts w:ascii="Arial" w:hAnsi="Arial" w:cs="Arial"/>
          <w:b/>
          <w:noProof/>
        </w:rPr>
        <w:t xml:space="preserve">zonă </w:t>
      </w:r>
      <w:r w:rsidR="00DB1486" w:rsidRPr="007878CD">
        <w:rPr>
          <w:rFonts w:ascii="Arial" w:hAnsi="Arial" w:cs="Arial"/>
          <w:b/>
          <w:noProof/>
        </w:rPr>
        <w:t>activități piscicole și funcțiuni complementare</w:t>
      </w:r>
      <w:r w:rsidRPr="007878CD">
        <w:rPr>
          <w:rFonts w:ascii="Arial" w:hAnsi="Arial" w:cs="Arial"/>
          <w:b/>
          <w:noProof/>
        </w:rPr>
        <w:t>;</w:t>
      </w:r>
    </w:p>
    <w:p w:rsidR="00DB1486" w:rsidRPr="007878CD" w:rsidRDefault="00EA5C72" w:rsidP="007878CD">
      <w:pPr>
        <w:autoSpaceDE w:val="0"/>
        <w:autoSpaceDN w:val="0"/>
        <w:adjustRightInd w:val="0"/>
        <w:spacing w:after="0" w:line="240" w:lineRule="auto"/>
        <w:jc w:val="both"/>
        <w:rPr>
          <w:rFonts w:ascii="Arial" w:hAnsi="Arial" w:cs="Arial"/>
          <w:b/>
          <w:bCs/>
          <w:noProof/>
          <w:color w:val="000000"/>
          <w:u w:val="single"/>
          <w:lang w:val="ro-RO"/>
        </w:rPr>
      </w:pPr>
      <w:r w:rsidRPr="007878CD">
        <w:rPr>
          <w:rFonts w:ascii="Arial" w:hAnsi="Arial" w:cs="Arial"/>
          <w:b/>
          <w:bCs/>
          <w:noProof/>
          <w:color w:val="000000"/>
          <w:u w:val="single"/>
          <w:lang w:val="ro-RO"/>
        </w:rPr>
        <w:t>Z</w:t>
      </w:r>
      <w:r w:rsidR="004E0D5A" w:rsidRPr="007878CD">
        <w:rPr>
          <w:rFonts w:ascii="Arial" w:hAnsi="Arial" w:cs="Arial"/>
          <w:b/>
          <w:bCs/>
          <w:noProof/>
          <w:color w:val="000000"/>
          <w:u w:val="single"/>
          <w:lang w:val="ro-RO"/>
        </w:rPr>
        <w:t>M</w:t>
      </w:r>
      <w:r w:rsidR="007878CD" w:rsidRPr="007878CD">
        <w:rPr>
          <w:rFonts w:ascii="Arial" w:hAnsi="Arial" w:cs="Arial"/>
          <w:b/>
          <w:bCs/>
          <w:noProof/>
          <w:color w:val="000000"/>
          <w:u w:val="single"/>
          <w:lang w:val="ro-RO"/>
        </w:rPr>
        <w:t xml:space="preserve"> </w:t>
      </w:r>
      <w:r w:rsidR="00DB1486" w:rsidRPr="007878CD">
        <w:rPr>
          <w:rFonts w:ascii="Arial" w:hAnsi="Arial" w:cs="Arial"/>
          <w:b/>
          <w:bCs/>
          <w:noProof/>
          <w:color w:val="000000"/>
          <w:u w:val="single"/>
          <w:lang w:val="ro-RO"/>
        </w:rPr>
        <w:t>– zonă mixtă de servicii și locuire colectivă, cu regim de înălțime P+12E</w:t>
      </w:r>
    </w:p>
    <w:p w:rsidR="00EA5C72" w:rsidRDefault="008F3A19" w:rsidP="007878CD">
      <w:pPr>
        <w:keepLines/>
        <w:spacing w:before="120" w:after="0" w:line="240" w:lineRule="auto"/>
        <w:rPr>
          <w:rFonts w:ascii="Arial" w:hAnsi="Arial" w:cs="Arial"/>
          <w:b/>
          <w:noProof/>
          <w:lang w:val="ro-RO"/>
        </w:rPr>
      </w:pPr>
      <w:r w:rsidRPr="007878CD">
        <w:rPr>
          <w:rFonts w:ascii="Arial" w:hAnsi="Arial" w:cs="Arial"/>
          <w:b/>
          <w:noProof/>
          <w:lang w:val="ro-RO"/>
        </w:rPr>
        <w:t>UTILIZĂ</w:t>
      </w:r>
      <w:r w:rsidR="00EA5C72" w:rsidRPr="007878CD">
        <w:rPr>
          <w:rFonts w:ascii="Arial" w:hAnsi="Arial" w:cs="Arial"/>
          <w:b/>
          <w:noProof/>
          <w:lang w:val="ro-RO"/>
        </w:rPr>
        <w:t>RI ADMISE:</w:t>
      </w:r>
    </w:p>
    <w:p w:rsidR="007878CD" w:rsidRPr="007878CD" w:rsidRDefault="007878CD" w:rsidP="000D1074">
      <w:pPr>
        <w:tabs>
          <w:tab w:val="left" w:pos="0"/>
        </w:tabs>
        <w:autoSpaceDE w:val="0"/>
        <w:autoSpaceDN w:val="0"/>
        <w:adjustRightInd w:val="0"/>
        <w:spacing w:after="0" w:line="240" w:lineRule="auto"/>
        <w:jc w:val="both"/>
        <w:rPr>
          <w:rFonts w:ascii="Arial" w:hAnsi="Arial" w:cs="Arial"/>
          <w:noProof/>
          <w:color w:val="000000"/>
          <w:lang w:val="ro-RO"/>
        </w:rPr>
      </w:pPr>
      <w:r w:rsidRPr="007878CD">
        <w:rPr>
          <w:rFonts w:ascii="Arial" w:hAnsi="Arial" w:cs="Arial"/>
          <w:noProof/>
          <w:color w:val="000000"/>
          <w:lang w:val="ro-RO"/>
        </w:rPr>
        <w:t>- locuire colectivă</w:t>
      </w:r>
      <w:r>
        <w:rPr>
          <w:rFonts w:ascii="Arial" w:hAnsi="Arial" w:cs="Arial"/>
          <w:noProof/>
          <w:color w:val="000000"/>
          <w:lang w:val="ro-RO"/>
        </w:rPr>
        <w:t xml:space="preserve"> de standard mediu și ridicat</w:t>
      </w:r>
      <w:r w:rsidRPr="007878CD">
        <w:rPr>
          <w:rFonts w:ascii="Arial" w:hAnsi="Arial" w:cs="Arial"/>
          <w:noProof/>
          <w:color w:val="000000"/>
          <w:lang w:val="ro-RO"/>
        </w:rPr>
        <w:t>;</w:t>
      </w:r>
    </w:p>
    <w:p w:rsidR="00EA5C72" w:rsidRDefault="00EA5C72" w:rsidP="000D1074">
      <w:pPr>
        <w:tabs>
          <w:tab w:val="left" w:pos="0"/>
        </w:tabs>
        <w:autoSpaceDE w:val="0"/>
        <w:autoSpaceDN w:val="0"/>
        <w:adjustRightInd w:val="0"/>
        <w:spacing w:after="0" w:line="240" w:lineRule="auto"/>
        <w:jc w:val="both"/>
        <w:rPr>
          <w:rFonts w:ascii="Arial" w:hAnsi="Arial" w:cs="Arial"/>
          <w:noProof/>
          <w:color w:val="000000"/>
          <w:lang w:val="ro-RO"/>
        </w:rPr>
      </w:pPr>
      <w:r w:rsidRPr="002B6BDA">
        <w:rPr>
          <w:rFonts w:ascii="Arial" w:hAnsi="Arial" w:cs="Arial"/>
          <w:noProof/>
          <w:color w:val="000000"/>
          <w:lang w:val="ro-RO"/>
        </w:rPr>
        <w:t xml:space="preserve">- </w:t>
      </w:r>
      <w:r w:rsidR="004E0D5A" w:rsidRPr="002B6BDA">
        <w:rPr>
          <w:rFonts w:ascii="Arial" w:hAnsi="Arial" w:cs="Arial"/>
          <w:noProof/>
          <w:color w:val="000000"/>
          <w:lang w:val="ro-RO"/>
        </w:rPr>
        <w:t>servicii</w:t>
      </w:r>
      <w:r w:rsidR="008F3A19">
        <w:rPr>
          <w:rFonts w:ascii="Arial" w:hAnsi="Arial" w:cs="Arial"/>
          <w:noProof/>
          <w:color w:val="000000"/>
          <w:lang w:val="ro-RO"/>
        </w:rPr>
        <w:t xml:space="preserve"> (inclusiv</w:t>
      </w:r>
      <w:r w:rsidR="007878CD">
        <w:rPr>
          <w:rFonts w:ascii="Arial" w:hAnsi="Arial" w:cs="Arial"/>
          <w:noProof/>
          <w:color w:val="000000"/>
          <w:lang w:val="ro-RO"/>
        </w:rPr>
        <w:t xml:space="preserve"> </w:t>
      </w:r>
      <w:r w:rsidR="008F3A19">
        <w:rPr>
          <w:rFonts w:ascii="Arial" w:hAnsi="Arial" w:cs="Arial"/>
          <w:noProof/>
          <w:color w:val="000000"/>
          <w:lang w:val="ro-RO"/>
        </w:rPr>
        <w:t>retail), birouri, sedii de bancă, activități comerciale și de alimentație publică, locuire colectivă, SPA, locuri de joacă</w:t>
      </w:r>
      <w:r w:rsidR="00D10436">
        <w:rPr>
          <w:rFonts w:ascii="Arial" w:hAnsi="Arial" w:cs="Arial"/>
          <w:noProof/>
          <w:color w:val="000000"/>
          <w:lang w:val="ro-RO"/>
        </w:rPr>
        <w:t xml:space="preserve"> și</w:t>
      </w:r>
      <w:r w:rsidR="008F3A19">
        <w:rPr>
          <w:rFonts w:ascii="Arial" w:hAnsi="Arial" w:cs="Arial"/>
          <w:noProof/>
          <w:color w:val="000000"/>
          <w:lang w:val="ro-RO"/>
        </w:rPr>
        <w:t xml:space="preserve"> activități sportive în spaț</w:t>
      </w:r>
      <w:r w:rsidR="004E0D5A" w:rsidRPr="002B6BDA">
        <w:rPr>
          <w:rFonts w:ascii="Arial" w:hAnsi="Arial" w:cs="Arial"/>
          <w:noProof/>
          <w:color w:val="000000"/>
          <w:lang w:val="ro-RO"/>
        </w:rPr>
        <w:t>ii acoperite</w:t>
      </w:r>
      <w:r w:rsidR="00D10436">
        <w:rPr>
          <w:rFonts w:ascii="Arial" w:hAnsi="Arial" w:cs="Arial"/>
          <w:noProof/>
          <w:color w:val="000000"/>
          <w:lang w:val="ro-RO"/>
        </w:rPr>
        <w:t>, amenajare spații verzi publice</w:t>
      </w:r>
      <w:r w:rsidR="007878CD">
        <w:rPr>
          <w:rFonts w:ascii="Arial" w:hAnsi="Arial" w:cs="Arial"/>
          <w:noProof/>
          <w:color w:val="000000"/>
          <w:lang w:val="ro-RO"/>
        </w:rPr>
        <w:t>;</w:t>
      </w:r>
    </w:p>
    <w:p w:rsidR="007878CD" w:rsidRDefault="007878CD" w:rsidP="000D1074">
      <w:pPr>
        <w:tabs>
          <w:tab w:val="left" w:pos="0"/>
        </w:tabs>
        <w:autoSpaceDE w:val="0"/>
        <w:autoSpaceDN w:val="0"/>
        <w:adjustRightInd w:val="0"/>
        <w:spacing w:after="0" w:line="240" w:lineRule="auto"/>
        <w:jc w:val="both"/>
        <w:rPr>
          <w:rFonts w:ascii="Arial" w:hAnsi="Arial" w:cs="Arial"/>
          <w:noProof/>
          <w:color w:val="000000"/>
          <w:lang w:val="ro-RO"/>
        </w:rPr>
      </w:pPr>
      <w:r>
        <w:rPr>
          <w:rFonts w:ascii="Arial" w:hAnsi="Arial" w:cs="Arial"/>
          <w:noProof/>
          <w:color w:val="000000"/>
          <w:lang w:val="ro-RO"/>
        </w:rPr>
        <w:t xml:space="preserve">- amenajări aferente locuințelor și/sau zonelor de servicii și activități: căi de acces carosabil și pietonal, parcaje, garaje, la sol și/sau subterane, </w:t>
      </w:r>
      <w:r w:rsidR="00440300">
        <w:rPr>
          <w:rFonts w:ascii="Arial" w:hAnsi="Arial" w:cs="Arial"/>
          <w:noProof/>
          <w:color w:val="000000"/>
          <w:lang w:val="ro-RO"/>
        </w:rPr>
        <w:t>spații plantate, locuri de joacă pentru copii, spații pentru sport și loisir.</w:t>
      </w:r>
    </w:p>
    <w:p w:rsidR="00440300" w:rsidRDefault="00440300" w:rsidP="000D1074">
      <w:pPr>
        <w:keepLines/>
        <w:spacing w:before="120" w:after="0" w:line="240" w:lineRule="auto"/>
        <w:jc w:val="both"/>
        <w:rPr>
          <w:rFonts w:ascii="Arial" w:hAnsi="Arial" w:cs="Arial"/>
          <w:b/>
          <w:noProof/>
          <w:lang w:val="ro-RO"/>
        </w:rPr>
      </w:pPr>
      <w:r w:rsidRPr="007878CD">
        <w:rPr>
          <w:rFonts w:ascii="Arial" w:hAnsi="Arial" w:cs="Arial"/>
          <w:b/>
          <w:noProof/>
          <w:lang w:val="ro-RO"/>
        </w:rPr>
        <w:t>UTILIZĂRI ADMISE</w:t>
      </w:r>
      <w:r>
        <w:rPr>
          <w:rFonts w:ascii="Arial" w:hAnsi="Arial" w:cs="Arial"/>
          <w:b/>
          <w:noProof/>
          <w:lang w:val="ro-RO"/>
        </w:rPr>
        <w:t xml:space="preserve"> CU CONDIȚIONĂRI</w:t>
      </w:r>
      <w:r w:rsidRPr="007878CD">
        <w:rPr>
          <w:rFonts w:ascii="Arial" w:hAnsi="Arial" w:cs="Arial"/>
          <w:b/>
          <w:noProof/>
          <w:lang w:val="ro-RO"/>
        </w:rPr>
        <w:t>:</w:t>
      </w:r>
    </w:p>
    <w:p w:rsidR="00440300" w:rsidRPr="000D1074" w:rsidRDefault="00440300" w:rsidP="000D1074">
      <w:pPr>
        <w:tabs>
          <w:tab w:val="left" w:pos="0"/>
        </w:tabs>
        <w:autoSpaceDE w:val="0"/>
        <w:autoSpaceDN w:val="0"/>
        <w:adjustRightInd w:val="0"/>
        <w:spacing w:after="0" w:line="240" w:lineRule="auto"/>
        <w:jc w:val="both"/>
        <w:rPr>
          <w:rFonts w:ascii="Arial" w:hAnsi="Arial" w:cs="Arial"/>
          <w:noProof/>
          <w:color w:val="000000"/>
          <w:lang w:val="ro-RO"/>
        </w:rPr>
      </w:pPr>
      <w:r w:rsidRPr="000D1074">
        <w:rPr>
          <w:rFonts w:ascii="Arial" w:hAnsi="Arial" w:cs="Arial"/>
          <w:noProof/>
          <w:color w:val="000000"/>
          <w:lang w:val="ro-RO"/>
        </w:rPr>
        <w:t xml:space="preserve">- pentru clădirile de locuire colectivă se admite utilizarea spațiilor de la etajele inferioare ale construcțiilor pentru funcțiuni comerciale, servicii și echipamente sociale cu condiția ca acestea să nu creeze disconfort </w:t>
      </w:r>
      <w:r w:rsidR="000D1074">
        <w:rPr>
          <w:rFonts w:ascii="Arial" w:hAnsi="Arial" w:cs="Arial"/>
          <w:noProof/>
          <w:color w:val="000000"/>
          <w:lang w:val="ro-RO"/>
        </w:rPr>
        <w:t>funcțiunii rezidențiale;</w:t>
      </w:r>
    </w:p>
    <w:p w:rsidR="000D1074" w:rsidRPr="00754888" w:rsidRDefault="000D1074" w:rsidP="000D1074">
      <w:pPr>
        <w:keepLines/>
        <w:spacing w:before="120" w:after="0" w:line="240" w:lineRule="auto"/>
        <w:rPr>
          <w:rFonts w:ascii="Arial" w:hAnsi="Arial" w:cs="Arial"/>
          <w:b/>
          <w:noProof/>
          <w:lang w:val="ro-RO"/>
        </w:rPr>
      </w:pPr>
      <w:r w:rsidRPr="00754888">
        <w:rPr>
          <w:rFonts w:ascii="Arial" w:hAnsi="Arial" w:cs="Arial"/>
          <w:b/>
          <w:noProof/>
          <w:lang w:val="ro-RO"/>
        </w:rPr>
        <w:t xml:space="preserve">ÎNĂLȚIMEA MAXIMĂ ADMISIBILĂ A CLĂDIRILOR </w:t>
      </w:r>
    </w:p>
    <w:p w:rsidR="000D1074" w:rsidRPr="000D1074" w:rsidRDefault="000D1074" w:rsidP="000D1074">
      <w:pPr>
        <w:tabs>
          <w:tab w:val="left" w:pos="0"/>
        </w:tabs>
        <w:autoSpaceDE w:val="0"/>
        <w:autoSpaceDN w:val="0"/>
        <w:adjustRightInd w:val="0"/>
        <w:spacing w:after="0" w:line="240" w:lineRule="auto"/>
        <w:jc w:val="both"/>
        <w:rPr>
          <w:rFonts w:ascii="Arial" w:hAnsi="Arial" w:cs="Arial"/>
          <w:noProof/>
          <w:color w:val="000000"/>
          <w:lang w:val="ro-RO"/>
        </w:rPr>
      </w:pPr>
      <w:r w:rsidRPr="000D1074">
        <w:rPr>
          <w:rFonts w:ascii="Arial" w:hAnsi="Arial" w:cs="Arial"/>
          <w:noProof/>
          <w:color w:val="000000"/>
          <w:lang w:val="ro-RO"/>
        </w:rPr>
        <w:t>- R.H.maxim admis = S+P+12E</w:t>
      </w:r>
      <w:r w:rsidR="00710D11">
        <w:rPr>
          <w:rFonts w:ascii="Arial" w:hAnsi="Arial" w:cs="Arial"/>
          <w:noProof/>
          <w:color w:val="000000"/>
          <w:lang w:val="ro-RO"/>
        </w:rPr>
        <w:t xml:space="preserve"> </w:t>
      </w:r>
      <w:r w:rsidRPr="000D1074">
        <w:rPr>
          <w:rFonts w:ascii="Arial" w:hAnsi="Arial" w:cs="Arial"/>
          <w:noProof/>
          <w:color w:val="000000"/>
          <w:lang w:val="ro-RO"/>
        </w:rPr>
        <w:t>(</w:t>
      </w:r>
      <w:r>
        <w:rPr>
          <w:rFonts w:ascii="Arial" w:hAnsi="Arial" w:cs="Arial"/>
          <w:noProof/>
          <w:color w:val="000000"/>
          <w:lang w:val="ro-RO"/>
        </w:rPr>
        <w:t>50,00</w:t>
      </w:r>
      <w:r w:rsidRPr="000D1074">
        <w:rPr>
          <w:rFonts w:ascii="Arial" w:hAnsi="Arial" w:cs="Arial"/>
          <w:noProof/>
          <w:color w:val="000000"/>
          <w:lang w:val="ro-RO"/>
        </w:rPr>
        <w:t xml:space="preserve"> metri);</w:t>
      </w:r>
    </w:p>
    <w:p w:rsidR="000D1074" w:rsidRPr="00754888" w:rsidRDefault="000D1074" w:rsidP="000D1074">
      <w:pPr>
        <w:keepLines/>
        <w:spacing w:before="120" w:after="0" w:line="240" w:lineRule="auto"/>
        <w:rPr>
          <w:rFonts w:ascii="Arial" w:hAnsi="Arial" w:cs="Arial"/>
          <w:b/>
          <w:noProof/>
          <w:lang w:val="ro-RO"/>
        </w:rPr>
      </w:pPr>
      <w:r w:rsidRPr="00754888">
        <w:rPr>
          <w:rFonts w:ascii="Arial" w:hAnsi="Arial" w:cs="Arial"/>
          <w:b/>
          <w:noProof/>
          <w:lang w:val="ro-RO"/>
        </w:rPr>
        <w:t xml:space="preserve">PROCENT MAXIM DE OCUPARE A TERENULUI </w:t>
      </w:r>
    </w:p>
    <w:p w:rsidR="000D1074" w:rsidRPr="002B6BDA" w:rsidRDefault="000D1074" w:rsidP="000D1074">
      <w:pPr>
        <w:tabs>
          <w:tab w:val="left" w:pos="622"/>
        </w:tabs>
        <w:autoSpaceDE w:val="0"/>
        <w:autoSpaceDN w:val="0"/>
        <w:adjustRightInd w:val="0"/>
        <w:spacing w:after="0" w:line="240" w:lineRule="auto"/>
        <w:ind w:left="622" w:hanging="622"/>
        <w:jc w:val="both"/>
        <w:rPr>
          <w:rFonts w:ascii="Arial" w:hAnsi="Arial" w:cs="Arial"/>
          <w:noProof/>
          <w:color w:val="000000"/>
          <w:lang w:val="ro-RO"/>
        </w:rPr>
      </w:pPr>
      <w:r>
        <w:rPr>
          <w:rFonts w:ascii="Arial" w:hAnsi="Arial" w:cs="Arial"/>
          <w:noProof/>
          <w:color w:val="000000"/>
          <w:lang w:val="ro-RO"/>
        </w:rPr>
        <w:t xml:space="preserve">- </w:t>
      </w:r>
      <w:r w:rsidRPr="002B6BDA">
        <w:rPr>
          <w:rFonts w:ascii="Arial" w:hAnsi="Arial" w:cs="Arial"/>
          <w:noProof/>
          <w:color w:val="000000"/>
          <w:lang w:val="ro-RO"/>
        </w:rPr>
        <w:t xml:space="preserve">P.O.T. maxim admis = 60%; </w:t>
      </w:r>
    </w:p>
    <w:p w:rsidR="000D1074" w:rsidRPr="00202336" w:rsidRDefault="000D1074" w:rsidP="000D1074">
      <w:pPr>
        <w:keepLines/>
        <w:spacing w:before="120" w:after="0" w:line="240" w:lineRule="auto"/>
        <w:rPr>
          <w:rFonts w:ascii="Arial" w:hAnsi="Arial" w:cs="Arial"/>
          <w:b/>
          <w:noProof/>
          <w:lang w:val="ro-RO"/>
        </w:rPr>
      </w:pPr>
      <w:r w:rsidRPr="00202336">
        <w:rPr>
          <w:rFonts w:ascii="Arial" w:hAnsi="Arial" w:cs="Arial"/>
          <w:b/>
          <w:noProof/>
          <w:lang w:val="ro-RO"/>
        </w:rPr>
        <w:t>COEFICIENT MAXIM DE UTILIZARE A TERENULUI</w:t>
      </w:r>
    </w:p>
    <w:p w:rsidR="00EA5C72" w:rsidRPr="002B6BDA" w:rsidRDefault="000D1074" w:rsidP="007878CD">
      <w:pPr>
        <w:tabs>
          <w:tab w:val="left" w:pos="622"/>
        </w:tabs>
        <w:autoSpaceDE w:val="0"/>
        <w:autoSpaceDN w:val="0"/>
        <w:adjustRightInd w:val="0"/>
        <w:spacing w:after="0" w:line="240" w:lineRule="auto"/>
        <w:ind w:left="622" w:hanging="622"/>
        <w:jc w:val="both"/>
        <w:rPr>
          <w:rFonts w:ascii="Arial" w:hAnsi="Arial" w:cs="Arial"/>
          <w:noProof/>
          <w:color w:val="000000"/>
          <w:lang w:val="ro-RO"/>
        </w:rPr>
      </w:pPr>
      <w:r>
        <w:rPr>
          <w:rFonts w:ascii="Arial" w:hAnsi="Arial" w:cs="Arial"/>
          <w:noProof/>
          <w:color w:val="000000"/>
          <w:lang w:val="ro-RO"/>
        </w:rPr>
        <w:t xml:space="preserve">- </w:t>
      </w:r>
      <w:r w:rsidR="00EA5C72" w:rsidRPr="002B6BDA">
        <w:rPr>
          <w:rFonts w:ascii="Arial" w:hAnsi="Arial" w:cs="Arial"/>
          <w:noProof/>
          <w:color w:val="000000"/>
          <w:lang w:val="ro-RO"/>
        </w:rPr>
        <w:t xml:space="preserve">C.U.T.maxim admis = </w:t>
      </w:r>
      <w:r w:rsidR="004E0D5A" w:rsidRPr="002B6BDA">
        <w:rPr>
          <w:rFonts w:ascii="Arial" w:hAnsi="Arial" w:cs="Arial"/>
          <w:noProof/>
          <w:color w:val="000000"/>
          <w:lang w:val="ro-RO"/>
        </w:rPr>
        <w:t>3.0</w:t>
      </w:r>
      <w:r>
        <w:rPr>
          <w:rFonts w:ascii="Arial" w:hAnsi="Arial" w:cs="Arial"/>
          <w:noProof/>
          <w:color w:val="000000"/>
          <w:lang w:val="ro-RO"/>
        </w:rPr>
        <w:t xml:space="preserve"> mp.</w:t>
      </w:r>
      <w:r w:rsidR="00EA5C72" w:rsidRPr="002B6BDA">
        <w:rPr>
          <w:rFonts w:ascii="Arial" w:hAnsi="Arial" w:cs="Arial"/>
          <w:noProof/>
          <w:color w:val="000000"/>
          <w:lang w:val="ro-RO"/>
        </w:rPr>
        <w:t xml:space="preserve"> </w:t>
      </w:r>
      <w:r w:rsidR="004E0D5A" w:rsidRPr="002B6BDA">
        <w:rPr>
          <w:rFonts w:ascii="Arial" w:hAnsi="Arial" w:cs="Arial"/>
          <w:noProof/>
          <w:color w:val="000000"/>
          <w:lang w:val="ro-RO"/>
        </w:rPr>
        <w:t>A.D.C.</w:t>
      </w:r>
      <w:r>
        <w:rPr>
          <w:rFonts w:ascii="Arial" w:hAnsi="Arial" w:cs="Arial"/>
          <w:noProof/>
          <w:color w:val="000000"/>
          <w:lang w:val="ro-RO"/>
        </w:rPr>
        <w:t>/mp. teren</w:t>
      </w:r>
      <w:r w:rsidR="007D606E">
        <w:rPr>
          <w:rFonts w:ascii="Arial" w:hAnsi="Arial" w:cs="Arial"/>
          <w:noProof/>
          <w:color w:val="000000"/>
          <w:lang w:val="ro-RO"/>
        </w:rPr>
        <w:t>.</w:t>
      </w:r>
    </w:p>
    <w:p w:rsidR="00EA5C72" w:rsidRPr="002B6BDA" w:rsidRDefault="00EA5C72" w:rsidP="007878CD">
      <w:pPr>
        <w:autoSpaceDE w:val="0"/>
        <w:autoSpaceDN w:val="0"/>
        <w:adjustRightInd w:val="0"/>
        <w:spacing w:after="0" w:line="240" w:lineRule="auto"/>
        <w:jc w:val="both"/>
        <w:rPr>
          <w:rFonts w:ascii="Arial" w:hAnsi="Arial" w:cs="Arial"/>
          <w:noProof/>
          <w:color w:val="000000"/>
          <w:lang w:val="ro-RO"/>
        </w:rPr>
      </w:pPr>
    </w:p>
    <w:p w:rsidR="00DB1486" w:rsidRPr="000D1074" w:rsidRDefault="000D1074" w:rsidP="007878CD">
      <w:pPr>
        <w:autoSpaceDE w:val="0"/>
        <w:autoSpaceDN w:val="0"/>
        <w:adjustRightInd w:val="0"/>
        <w:spacing w:after="0" w:line="240" w:lineRule="auto"/>
        <w:jc w:val="both"/>
        <w:rPr>
          <w:rFonts w:ascii="Arial" w:hAnsi="Arial" w:cs="Arial"/>
          <w:b/>
          <w:bCs/>
          <w:noProof/>
          <w:color w:val="000000"/>
          <w:u w:val="single"/>
          <w:lang w:val="ro-RO"/>
        </w:rPr>
      </w:pPr>
      <w:r w:rsidRPr="000D1074">
        <w:rPr>
          <w:rFonts w:ascii="Arial" w:hAnsi="Arial" w:cs="Arial"/>
          <w:b/>
          <w:bCs/>
          <w:noProof/>
          <w:color w:val="000000"/>
          <w:u w:val="single"/>
          <w:lang w:val="ro-RO"/>
        </w:rPr>
        <w:t xml:space="preserve">ZEp </w:t>
      </w:r>
      <w:r w:rsidR="00DB1486" w:rsidRPr="000D1074">
        <w:rPr>
          <w:rFonts w:ascii="Arial" w:hAnsi="Arial" w:cs="Arial"/>
          <w:b/>
          <w:bCs/>
          <w:noProof/>
          <w:color w:val="000000"/>
          <w:u w:val="single"/>
          <w:lang w:val="ro-RO"/>
        </w:rPr>
        <w:t>–</w:t>
      </w:r>
      <w:r w:rsidRPr="000D1074">
        <w:rPr>
          <w:rFonts w:ascii="Arial" w:hAnsi="Arial" w:cs="Arial"/>
          <w:b/>
          <w:bCs/>
          <w:noProof/>
          <w:color w:val="000000"/>
          <w:u w:val="single"/>
          <w:lang w:val="ro-RO"/>
        </w:rPr>
        <w:t xml:space="preserve"> </w:t>
      </w:r>
      <w:r w:rsidR="00DB1486" w:rsidRPr="000D1074">
        <w:rPr>
          <w:rFonts w:ascii="Arial" w:hAnsi="Arial" w:cs="Arial"/>
          <w:b/>
          <w:bCs/>
          <w:noProof/>
          <w:color w:val="000000"/>
          <w:u w:val="single"/>
          <w:lang w:val="ro-RO"/>
        </w:rPr>
        <w:t>zonă dedicată echipament</w:t>
      </w:r>
      <w:r w:rsidRPr="000D1074">
        <w:rPr>
          <w:rFonts w:ascii="Arial" w:hAnsi="Arial" w:cs="Arial"/>
          <w:b/>
          <w:bCs/>
          <w:noProof/>
          <w:color w:val="000000"/>
          <w:u w:val="single"/>
          <w:lang w:val="ro-RO"/>
        </w:rPr>
        <w:t>elor publice de interes general</w:t>
      </w:r>
    </w:p>
    <w:p w:rsidR="00EA5C72" w:rsidRPr="007878CD" w:rsidRDefault="008F3A19" w:rsidP="007878CD">
      <w:pPr>
        <w:keepLines/>
        <w:spacing w:before="120" w:after="0" w:line="240" w:lineRule="auto"/>
        <w:rPr>
          <w:rFonts w:ascii="Arial" w:hAnsi="Arial" w:cs="Arial"/>
          <w:b/>
          <w:noProof/>
          <w:lang w:val="ro-RO"/>
        </w:rPr>
      </w:pPr>
      <w:r w:rsidRPr="007878CD">
        <w:rPr>
          <w:rFonts w:ascii="Arial" w:hAnsi="Arial" w:cs="Arial"/>
          <w:b/>
          <w:noProof/>
          <w:lang w:val="ro-RO"/>
        </w:rPr>
        <w:t>UTILIZĂ</w:t>
      </w:r>
      <w:r w:rsidR="00EA5C72" w:rsidRPr="007878CD">
        <w:rPr>
          <w:rFonts w:ascii="Arial" w:hAnsi="Arial" w:cs="Arial"/>
          <w:b/>
          <w:noProof/>
          <w:lang w:val="ro-RO"/>
        </w:rPr>
        <w:t>RI ADMISE:</w:t>
      </w:r>
    </w:p>
    <w:p w:rsidR="007D606E" w:rsidRPr="007D606E" w:rsidRDefault="007D606E" w:rsidP="007D606E">
      <w:pPr>
        <w:tabs>
          <w:tab w:val="left" w:pos="0"/>
        </w:tabs>
        <w:autoSpaceDE w:val="0"/>
        <w:autoSpaceDN w:val="0"/>
        <w:adjustRightInd w:val="0"/>
        <w:spacing w:after="0" w:line="240" w:lineRule="auto"/>
        <w:jc w:val="both"/>
        <w:rPr>
          <w:rFonts w:ascii="Arial" w:hAnsi="Arial" w:cs="Arial"/>
          <w:noProof/>
          <w:color w:val="000000"/>
          <w:lang w:val="ro-RO"/>
        </w:rPr>
      </w:pPr>
      <w:r w:rsidRPr="007D606E">
        <w:rPr>
          <w:rFonts w:ascii="Arial" w:hAnsi="Arial" w:cs="Arial"/>
          <w:noProof/>
          <w:color w:val="000000"/>
          <w:lang w:val="ro-RO"/>
        </w:rPr>
        <w:t>-</w:t>
      </w:r>
      <w:r>
        <w:rPr>
          <w:rFonts w:ascii="Arial" w:hAnsi="Arial" w:cs="Arial"/>
          <w:noProof/>
          <w:color w:val="000000"/>
          <w:lang w:val="ro-RO"/>
        </w:rPr>
        <w:t xml:space="preserve"> </w:t>
      </w:r>
      <w:r w:rsidRPr="007D606E">
        <w:rPr>
          <w:rFonts w:ascii="Arial" w:hAnsi="Arial" w:cs="Arial"/>
          <w:noProof/>
          <w:color w:val="000000"/>
          <w:lang w:val="ro-RO"/>
        </w:rPr>
        <w:t>birouri, sedii care pot fi acompaniate și de alte funcțiuni de interes general;</w:t>
      </w:r>
    </w:p>
    <w:p w:rsidR="007D606E" w:rsidRPr="007D606E" w:rsidRDefault="007D606E" w:rsidP="007D606E">
      <w:pPr>
        <w:tabs>
          <w:tab w:val="left" w:pos="0"/>
        </w:tabs>
        <w:autoSpaceDE w:val="0"/>
        <w:autoSpaceDN w:val="0"/>
        <w:adjustRightInd w:val="0"/>
        <w:spacing w:after="0" w:line="240" w:lineRule="auto"/>
        <w:jc w:val="both"/>
        <w:rPr>
          <w:rFonts w:ascii="Arial" w:hAnsi="Arial" w:cs="Arial"/>
          <w:noProof/>
          <w:color w:val="000000"/>
          <w:lang w:val="ro-RO"/>
        </w:rPr>
      </w:pPr>
      <w:r w:rsidRPr="007D606E">
        <w:rPr>
          <w:rFonts w:ascii="Arial" w:hAnsi="Arial" w:cs="Arial"/>
          <w:noProof/>
          <w:color w:val="000000"/>
          <w:lang w:val="ro-RO"/>
        </w:rPr>
        <w:t>-</w:t>
      </w:r>
      <w:r>
        <w:rPr>
          <w:rFonts w:ascii="Arial" w:hAnsi="Arial" w:cs="Arial"/>
          <w:noProof/>
          <w:color w:val="000000"/>
          <w:lang w:val="ro-RO"/>
        </w:rPr>
        <w:t xml:space="preserve"> </w:t>
      </w:r>
      <w:r w:rsidRPr="007D606E">
        <w:rPr>
          <w:rFonts w:ascii="Arial" w:hAnsi="Arial" w:cs="Arial"/>
          <w:noProof/>
          <w:color w:val="000000"/>
          <w:lang w:val="ro-RO"/>
        </w:rPr>
        <w:t>instituții (sedii, servicii de interes general, firme, bănci, birouri etc);</w:t>
      </w:r>
    </w:p>
    <w:p w:rsidR="007D606E" w:rsidRPr="007D606E" w:rsidRDefault="007D606E" w:rsidP="007D606E">
      <w:pPr>
        <w:tabs>
          <w:tab w:val="left" w:pos="0"/>
        </w:tabs>
        <w:autoSpaceDE w:val="0"/>
        <w:autoSpaceDN w:val="0"/>
        <w:adjustRightInd w:val="0"/>
        <w:spacing w:after="0" w:line="240" w:lineRule="auto"/>
        <w:jc w:val="both"/>
        <w:rPr>
          <w:rFonts w:ascii="Arial" w:hAnsi="Arial" w:cs="Arial"/>
          <w:noProof/>
          <w:color w:val="000000"/>
          <w:lang w:val="ro-RO"/>
        </w:rPr>
      </w:pPr>
      <w:r w:rsidRPr="007D606E">
        <w:rPr>
          <w:rFonts w:ascii="Arial" w:hAnsi="Arial" w:cs="Arial"/>
          <w:noProof/>
          <w:color w:val="000000"/>
          <w:lang w:val="ro-RO"/>
        </w:rPr>
        <w:t>-</w:t>
      </w:r>
      <w:r>
        <w:rPr>
          <w:rFonts w:ascii="Arial" w:hAnsi="Arial" w:cs="Arial"/>
          <w:noProof/>
          <w:color w:val="000000"/>
          <w:lang w:val="ro-RO"/>
        </w:rPr>
        <w:t xml:space="preserve"> </w:t>
      </w:r>
      <w:r w:rsidRPr="007D606E">
        <w:rPr>
          <w:rFonts w:ascii="Arial" w:hAnsi="Arial" w:cs="Arial"/>
          <w:noProof/>
          <w:color w:val="000000"/>
          <w:lang w:val="ro-RO"/>
        </w:rPr>
        <w:t>echipamente publice (educație, cercetare, sănătate și asistență socială, cultură, comerț și servicii comerciale, inclusiv cazare legată de echipamente de educație);</w:t>
      </w:r>
    </w:p>
    <w:p w:rsidR="007D606E" w:rsidRPr="007D606E" w:rsidRDefault="007D606E" w:rsidP="007D606E">
      <w:pPr>
        <w:tabs>
          <w:tab w:val="left" w:pos="0"/>
        </w:tabs>
        <w:autoSpaceDE w:val="0"/>
        <w:autoSpaceDN w:val="0"/>
        <w:adjustRightInd w:val="0"/>
        <w:spacing w:after="0" w:line="240" w:lineRule="auto"/>
        <w:jc w:val="both"/>
        <w:rPr>
          <w:rFonts w:ascii="Arial" w:hAnsi="Arial" w:cs="Arial"/>
          <w:noProof/>
          <w:color w:val="000000"/>
          <w:lang w:val="ro-RO"/>
        </w:rPr>
      </w:pPr>
      <w:r w:rsidRPr="007D606E">
        <w:rPr>
          <w:rFonts w:ascii="Arial" w:hAnsi="Arial" w:cs="Arial"/>
          <w:noProof/>
          <w:color w:val="000000"/>
          <w:lang w:val="ro-RO"/>
        </w:rPr>
        <w:t>-</w:t>
      </w:r>
      <w:r>
        <w:rPr>
          <w:rFonts w:ascii="Arial" w:hAnsi="Arial" w:cs="Arial"/>
          <w:noProof/>
          <w:color w:val="000000"/>
          <w:lang w:val="ro-RO"/>
        </w:rPr>
        <w:t xml:space="preserve"> </w:t>
      </w:r>
      <w:r w:rsidRPr="007D606E">
        <w:rPr>
          <w:rFonts w:ascii="Arial" w:hAnsi="Arial" w:cs="Arial"/>
          <w:noProof/>
          <w:color w:val="000000"/>
          <w:lang w:val="ro-RO"/>
        </w:rPr>
        <w:t>locuințe de serviciu;</w:t>
      </w:r>
    </w:p>
    <w:p w:rsidR="007D606E" w:rsidRPr="007D606E" w:rsidRDefault="007D606E" w:rsidP="007D606E">
      <w:pPr>
        <w:tabs>
          <w:tab w:val="left" w:pos="0"/>
        </w:tabs>
        <w:autoSpaceDE w:val="0"/>
        <w:autoSpaceDN w:val="0"/>
        <w:adjustRightInd w:val="0"/>
        <w:spacing w:after="0" w:line="240" w:lineRule="auto"/>
        <w:jc w:val="both"/>
        <w:rPr>
          <w:rFonts w:ascii="Arial" w:hAnsi="Arial" w:cs="Arial"/>
          <w:noProof/>
          <w:color w:val="000000"/>
          <w:lang w:val="ro-RO"/>
        </w:rPr>
      </w:pPr>
      <w:r w:rsidRPr="007D606E">
        <w:rPr>
          <w:rFonts w:ascii="Arial" w:hAnsi="Arial" w:cs="Arial"/>
          <w:noProof/>
          <w:color w:val="000000"/>
          <w:lang w:val="ro-RO"/>
        </w:rPr>
        <w:t>-</w:t>
      </w:r>
      <w:r>
        <w:rPr>
          <w:rFonts w:ascii="Arial" w:hAnsi="Arial" w:cs="Arial"/>
          <w:noProof/>
          <w:color w:val="000000"/>
          <w:lang w:val="ro-RO"/>
        </w:rPr>
        <w:t xml:space="preserve"> </w:t>
      </w:r>
      <w:r w:rsidRPr="007D606E">
        <w:rPr>
          <w:rFonts w:ascii="Arial" w:hAnsi="Arial" w:cs="Arial"/>
          <w:noProof/>
          <w:color w:val="000000"/>
          <w:lang w:val="ro-RO"/>
        </w:rPr>
        <w:t>construcții și amenajări aferente echipării tehnico-edilitare;</w:t>
      </w:r>
    </w:p>
    <w:p w:rsidR="007D606E" w:rsidRDefault="007D606E" w:rsidP="007D606E">
      <w:pPr>
        <w:tabs>
          <w:tab w:val="left" w:pos="0"/>
        </w:tabs>
        <w:autoSpaceDE w:val="0"/>
        <w:autoSpaceDN w:val="0"/>
        <w:adjustRightInd w:val="0"/>
        <w:spacing w:after="0" w:line="240" w:lineRule="auto"/>
        <w:jc w:val="both"/>
        <w:rPr>
          <w:rFonts w:ascii="Arial" w:hAnsi="Arial" w:cs="Arial"/>
          <w:noProof/>
          <w:color w:val="000000"/>
          <w:lang w:val="ro-RO"/>
        </w:rPr>
      </w:pPr>
      <w:r w:rsidRPr="007D606E">
        <w:rPr>
          <w:rFonts w:ascii="Arial" w:hAnsi="Arial" w:cs="Arial"/>
          <w:noProof/>
          <w:color w:val="000000"/>
          <w:lang w:val="ro-RO"/>
        </w:rPr>
        <w:t>-</w:t>
      </w:r>
      <w:r>
        <w:rPr>
          <w:rFonts w:ascii="Arial" w:hAnsi="Arial" w:cs="Arial"/>
          <w:noProof/>
          <w:color w:val="000000"/>
          <w:lang w:val="ro-RO"/>
        </w:rPr>
        <w:t xml:space="preserve"> </w:t>
      </w:r>
      <w:r w:rsidRPr="007D606E">
        <w:rPr>
          <w:rFonts w:ascii="Arial" w:hAnsi="Arial" w:cs="Arial"/>
          <w:noProof/>
          <w:color w:val="000000"/>
          <w:lang w:val="ro-RO"/>
        </w:rPr>
        <w:t>construcții și amenajări aferente funcțiunii de bază: căi de acces carosabile și pietonale private, parcaje, garaje, spații plantate, locuri de joacă pentru copii, amenajări de sport pentru tineret, împrejmuiri.</w:t>
      </w:r>
    </w:p>
    <w:p w:rsidR="000661C1" w:rsidRDefault="000661C1" w:rsidP="007D606E">
      <w:pPr>
        <w:keepLines/>
        <w:spacing w:before="120" w:after="0" w:line="240" w:lineRule="auto"/>
        <w:jc w:val="both"/>
        <w:rPr>
          <w:rFonts w:ascii="Arial" w:hAnsi="Arial" w:cs="Arial"/>
          <w:b/>
          <w:noProof/>
          <w:lang w:val="ro-RO"/>
        </w:rPr>
      </w:pPr>
    </w:p>
    <w:p w:rsidR="000661C1" w:rsidRDefault="000661C1" w:rsidP="007D606E">
      <w:pPr>
        <w:keepLines/>
        <w:spacing w:before="120" w:after="0" w:line="240" w:lineRule="auto"/>
        <w:jc w:val="both"/>
        <w:rPr>
          <w:rFonts w:ascii="Arial" w:hAnsi="Arial" w:cs="Arial"/>
          <w:b/>
          <w:noProof/>
          <w:lang w:val="ro-RO"/>
        </w:rPr>
      </w:pPr>
    </w:p>
    <w:p w:rsidR="000D1074" w:rsidRDefault="000D1074" w:rsidP="007D606E">
      <w:pPr>
        <w:keepLines/>
        <w:spacing w:before="120" w:after="0" w:line="240" w:lineRule="auto"/>
        <w:jc w:val="both"/>
        <w:rPr>
          <w:rFonts w:ascii="Arial" w:hAnsi="Arial" w:cs="Arial"/>
          <w:b/>
          <w:noProof/>
          <w:lang w:val="ro-RO"/>
        </w:rPr>
      </w:pPr>
      <w:r w:rsidRPr="007878CD">
        <w:rPr>
          <w:rFonts w:ascii="Arial" w:hAnsi="Arial" w:cs="Arial"/>
          <w:b/>
          <w:noProof/>
          <w:lang w:val="ro-RO"/>
        </w:rPr>
        <w:t>UTILIZĂRI ADMISE</w:t>
      </w:r>
      <w:r>
        <w:rPr>
          <w:rFonts w:ascii="Arial" w:hAnsi="Arial" w:cs="Arial"/>
          <w:b/>
          <w:noProof/>
          <w:lang w:val="ro-RO"/>
        </w:rPr>
        <w:t xml:space="preserve"> CU CONDIȚIONĂRI</w:t>
      </w:r>
      <w:r w:rsidRPr="007878CD">
        <w:rPr>
          <w:rFonts w:ascii="Arial" w:hAnsi="Arial" w:cs="Arial"/>
          <w:b/>
          <w:noProof/>
          <w:lang w:val="ro-RO"/>
        </w:rPr>
        <w:t>:</w:t>
      </w:r>
    </w:p>
    <w:p w:rsidR="007D606E" w:rsidRDefault="007D606E" w:rsidP="007D606E">
      <w:pPr>
        <w:tabs>
          <w:tab w:val="left" w:pos="0"/>
        </w:tabs>
        <w:autoSpaceDE w:val="0"/>
        <w:autoSpaceDN w:val="0"/>
        <w:adjustRightInd w:val="0"/>
        <w:spacing w:after="0" w:line="240" w:lineRule="auto"/>
        <w:jc w:val="both"/>
        <w:rPr>
          <w:rFonts w:ascii="Arial" w:hAnsi="Arial" w:cs="Arial"/>
          <w:noProof/>
          <w:color w:val="000000"/>
          <w:lang w:val="ro-RO"/>
        </w:rPr>
      </w:pPr>
      <w:r w:rsidRPr="007D606E">
        <w:rPr>
          <w:rFonts w:ascii="Arial" w:hAnsi="Arial" w:cs="Arial"/>
          <w:noProof/>
          <w:color w:val="000000"/>
          <w:lang w:val="ro-RO"/>
        </w:rPr>
        <w:t>-</w:t>
      </w:r>
      <w:r>
        <w:rPr>
          <w:rFonts w:ascii="Arial" w:hAnsi="Arial" w:cs="Arial"/>
          <w:noProof/>
          <w:color w:val="000000"/>
          <w:lang w:val="ro-RO"/>
        </w:rPr>
        <w:t xml:space="preserve"> </w:t>
      </w:r>
      <w:r w:rsidRPr="007D606E">
        <w:rPr>
          <w:rFonts w:ascii="Arial" w:hAnsi="Arial" w:cs="Arial"/>
          <w:noProof/>
          <w:color w:val="000000"/>
          <w:lang w:val="ro-RO"/>
        </w:rPr>
        <w:t>extinderea sau supraetajarea clădirilor existente, cu respectarea condițiilor de amplasare, echipare și configurare, precum și a posibilităților maxime de ocupare și utilizare a terenurilor prev</w:t>
      </w:r>
      <w:r>
        <w:rPr>
          <w:rFonts w:ascii="Arial" w:hAnsi="Arial" w:cs="Arial"/>
          <w:noProof/>
          <w:color w:val="000000"/>
          <w:lang w:val="ro-RO"/>
        </w:rPr>
        <w:t>ăzute prin prezentul regulament.</w:t>
      </w:r>
    </w:p>
    <w:p w:rsidR="007D606E" w:rsidRPr="00754888" w:rsidRDefault="007D606E" w:rsidP="007D606E">
      <w:pPr>
        <w:keepLines/>
        <w:spacing w:before="120" w:after="0" w:line="240" w:lineRule="auto"/>
        <w:rPr>
          <w:rFonts w:ascii="Arial" w:hAnsi="Arial" w:cs="Arial"/>
          <w:b/>
          <w:noProof/>
          <w:lang w:val="ro-RO"/>
        </w:rPr>
      </w:pPr>
      <w:r w:rsidRPr="00754888">
        <w:rPr>
          <w:rFonts w:ascii="Arial" w:hAnsi="Arial" w:cs="Arial"/>
          <w:b/>
          <w:noProof/>
          <w:lang w:val="ro-RO"/>
        </w:rPr>
        <w:t xml:space="preserve">ÎNĂLȚIMEA MAXIMĂ ADMISIBILĂ A CLĂDIRILOR </w:t>
      </w:r>
    </w:p>
    <w:p w:rsidR="007D606E" w:rsidRDefault="007D606E" w:rsidP="007D606E">
      <w:pPr>
        <w:tabs>
          <w:tab w:val="left" w:pos="622"/>
        </w:tabs>
        <w:autoSpaceDE w:val="0"/>
        <w:autoSpaceDN w:val="0"/>
        <w:adjustRightInd w:val="0"/>
        <w:spacing w:after="0" w:line="240" w:lineRule="auto"/>
        <w:ind w:left="622" w:hanging="622"/>
        <w:jc w:val="both"/>
        <w:rPr>
          <w:rFonts w:ascii="Arial" w:hAnsi="Arial" w:cs="Arial"/>
          <w:noProof/>
          <w:color w:val="000000"/>
          <w:lang w:val="ro-RO"/>
        </w:rPr>
      </w:pPr>
      <w:r>
        <w:rPr>
          <w:rFonts w:ascii="Arial" w:hAnsi="Arial" w:cs="Arial"/>
          <w:noProof/>
          <w:color w:val="000000"/>
          <w:lang w:val="ro-RO"/>
        </w:rPr>
        <w:t xml:space="preserve">- </w:t>
      </w:r>
      <w:r w:rsidRPr="002B6BDA">
        <w:rPr>
          <w:rFonts w:ascii="Arial" w:hAnsi="Arial" w:cs="Arial"/>
          <w:noProof/>
          <w:color w:val="000000"/>
          <w:lang w:val="ro-RO"/>
        </w:rPr>
        <w:t>R.H.maxim admis = D+P+7E (33,00 metri);</w:t>
      </w:r>
    </w:p>
    <w:p w:rsidR="007D606E" w:rsidRPr="00754888" w:rsidRDefault="007D606E" w:rsidP="007D606E">
      <w:pPr>
        <w:keepLines/>
        <w:spacing w:before="120" w:after="0" w:line="240" w:lineRule="auto"/>
        <w:rPr>
          <w:rFonts w:ascii="Arial" w:hAnsi="Arial" w:cs="Arial"/>
          <w:b/>
          <w:noProof/>
          <w:lang w:val="ro-RO"/>
        </w:rPr>
      </w:pPr>
      <w:r w:rsidRPr="00754888">
        <w:rPr>
          <w:rFonts w:ascii="Arial" w:hAnsi="Arial" w:cs="Arial"/>
          <w:b/>
          <w:noProof/>
          <w:lang w:val="ro-RO"/>
        </w:rPr>
        <w:t xml:space="preserve">PROCENT MAXIM DE OCUPARE A TERENULUI </w:t>
      </w:r>
    </w:p>
    <w:p w:rsidR="00EA5C72" w:rsidRDefault="007D606E" w:rsidP="007878CD">
      <w:pPr>
        <w:tabs>
          <w:tab w:val="left" w:pos="622"/>
        </w:tabs>
        <w:autoSpaceDE w:val="0"/>
        <w:autoSpaceDN w:val="0"/>
        <w:adjustRightInd w:val="0"/>
        <w:spacing w:after="0" w:line="240" w:lineRule="auto"/>
        <w:ind w:left="622" w:hanging="622"/>
        <w:jc w:val="both"/>
        <w:rPr>
          <w:rFonts w:ascii="Arial" w:hAnsi="Arial" w:cs="Arial"/>
          <w:noProof/>
          <w:color w:val="000000"/>
          <w:lang w:val="ro-RO"/>
        </w:rPr>
      </w:pPr>
      <w:r>
        <w:rPr>
          <w:rFonts w:ascii="Arial" w:hAnsi="Arial" w:cs="Arial"/>
          <w:noProof/>
          <w:color w:val="000000"/>
          <w:lang w:val="ro-RO"/>
        </w:rPr>
        <w:t xml:space="preserve">- </w:t>
      </w:r>
      <w:r w:rsidR="00EA5C72" w:rsidRPr="002B6BDA">
        <w:rPr>
          <w:rFonts w:ascii="Arial" w:hAnsi="Arial" w:cs="Arial"/>
          <w:noProof/>
          <w:color w:val="000000"/>
          <w:lang w:val="ro-RO"/>
        </w:rPr>
        <w:t xml:space="preserve">P.O.T. maxim admis= </w:t>
      </w:r>
      <w:r w:rsidR="004E0D5A" w:rsidRPr="002B6BDA">
        <w:rPr>
          <w:rFonts w:ascii="Arial" w:hAnsi="Arial" w:cs="Arial"/>
          <w:noProof/>
          <w:color w:val="000000"/>
          <w:lang w:val="ro-RO"/>
        </w:rPr>
        <w:t>60</w:t>
      </w:r>
      <w:r w:rsidR="00EA5C72" w:rsidRPr="002B6BDA">
        <w:rPr>
          <w:rFonts w:ascii="Arial" w:hAnsi="Arial" w:cs="Arial"/>
          <w:noProof/>
          <w:color w:val="000000"/>
          <w:lang w:val="ro-RO"/>
        </w:rPr>
        <w:t xml:space="preserve">%; </w:t>
      </w:r>
    </w:p>
    <w:p w:rsidR="007D606E" w:rsidRPr="00202336" w:rsidRDefault="007D606E" w:rsidP="007D606E">
      <w:pPr>
        <w:keepLines/>
        <w:spacing w:before="120" w:after="0" w:line="240" w:lineRule="auto"/>
        <w:rPr>
          <w:rFonts w:ascii="Arial" w:hAnsi="Arial" w:cs="Arial"/>
          <w:b/>
          <w:noProof/>
          <w:lang w:val="ro-RO"/>
        </w:rPr>
      </w:pPr>
      <w:r w:rsidRPr="00202336">
        <w:rPr>
          <w:rFonts w:ascii="Arial" w:hAnsi="Arial" w:cs="Arial"/>
          <w:b/>
          <w:noProof/>
          <w:lang w:val="ro-RO"/>
        </w:rPr>
        <w:t>COEFICIENT MAXIM DE UTILIZARE A TERENULUI</w:t>
      </w:r>
    </w:p>
    <w:p w:rsidR="00EA5C72" w:rsidRPr="002B6BDA" w:rsidRDefault="007D606E" w:rsidP="007878CD">
      <w:pPr>
        <w:tabs>
          <w:tab w:val="left" w:pos="622"/>
        </w:tabs>
        <w:autoSpaceDE w:val="0"/>
        <w:autoSpaceDN w:val="0"/>
        <w:adjustRightInd w:val="0"/>
        <w:spacing w:after="0" w:line="240" w:lineRule="auto"/>
        <w:ind w:left="622" w:hanging="622"/>
        <w:jc w:val="both"/>
        <w:rPr>
          <w:rFonts w:ascii="Arial" w:hAnsi="Arial" w:cs="Arial"/>
          <w:noProof/>
          <w:color w:val="000000"/>
          <w:lang w:val="ro-RO"/>
        </w:rPr>
      </w:pPr>
      <w:r>
        <w:rPr>
          <w:rFonts w:ascii="Arial" w:hAnsi="Arial" w:cs="Arial"/>
          <w:noProof/>
          <w:color w:val="000000"/>
          <w:lang w:val="ro-RO"/>
        </w:rPr>
        <w:t>- C.U.T.maxim admis = 3</w:t>
      </w:r>
      <w:r w:rsidR="005C2FFC">
        <w:rPr>
          <w:rFonts w:ascii="Arial" w:hAnsi="Arial" w:cs="Arial"/>
          <w:noProof/>
          <w:color w:val="000000"/>
          <w:lang w:val="ro-RO"/>
        </w:rPr>
        <w:t>.</w:t>
      </w:r>
      <w:r>
        <w:rPr>
          <w:rFonts w:ascii="Arial" w:hAnsi="Arial" w:cs="Arial"/>
          <w:noProof/>
          <w:color w:val="000000"/>
          <w:lang w:val="ro-RO"/>
        </w:rPr>
        <w:t>0 mp.</w:t>
      </w:r>
      <w:r w:rsidR="00EA5C72" w:rsidRPr="002B6BDA">
        <w:rPr>
          <w:rFonts w:ascii="Arial" w:hAnsi="Arial" w:cs="Arial"/>
          <w:noProof/>
          <w:color w:val="000000"/>
          <w:lang w:val="ro-RO"/>
        </w:rPr>
        <w:t xml:space="preserve"> </w:t>
      </w:r>
      <w:r w:rsidR="004E0D5A" w:rsidRPr="002B6BDA">
        <w:rPr>
          <w:rFonts w:ascii="Arial" w:hAnsi="Arial" w:cs="Arial"/>
          <w:noProof/>
          <w:color w:val="000000"/>
          <w:lang w:val="ro-RO"/>
        </w:rPr>
        <w:t>A.D.C.</w:t>
      </w:r>
      <w:r>
        <w:rPr>
          <w:rFonts w:ascii="Arial" w:hAnsi="Arial" w:cs="Arial"/>
          <w:noProof/>
          <w:color w:val="000000"/>
          <w:lang w:val="ro-RO"/>
        </w:rPr>
        <w:t>/mp. teren.</w:t>
      </w:r>
      <w:r w:rsidR="00EA5C72" w:rsidRPr="002B6BDA">
        <w:rPr>
          <w:rFonts w:ascii="Arial" w:hAnsi="Arial" w:cs="Arial"/>
          <w:noProof/>
          <w:color w:val="000000"/>
          <w:lang w:val="ro-RO"/>
        </w:rPr>
        <w:t xml:space="preserve"> </w:t>
      </w:r>
    </w:p>
    <w:p w:rsidR="008F3A19" w:rsidRDefault="008F3A19" w:rsidP="007878CD">
      <w:pPr>
        <w:tabs>
          <w:tab w:val="left" w:pos="622"/>
        </w:tabs>
        <w:autoSpaceDE w:val="0"/>
        <w:autoSpaceDN w:val="0"/>
        <w:adjustRightInd w:val="0"/>
        <w:spacing w:after="0" w:line="240" w:lineRule="auto"/>
        <w:ind w:left="622" w:hanging="622"/>
        <w:jc w:val="both"/>
        <w:rPr>
          <w:rFonts w:ascii="Arial" w:hAnsi="Arial" w:cs="Arial"/>
          <w:noProof/>
          <w:color w:val="000000"/>
          <w:lang w:val="ro-RO"/>
        </w:rPr>
      </w:pPr>
    </w:p>
    <w:p w:rsidR="00DB1486" w:rsidRPr="007D606E" w:rsidRDefault="008F3A19" w:rsidP="007878CD">
      <w:pPr>
        <w:autoSpaceDE w:val="0"/>
        <w:autoSpaceDN w:val="0"/>
        <w:adjustRightInd w:val="0"/>
        <w:spacing w:after="0" w:line="240" w:lineRule="auto"/>
        <w:jc w:val="both"/>
        <w:rPr>
          <w:rFonts w:ascii="Arial" w:hAnsi="Arial" w:cs="Arial"/>
          <w:b/>
          <w:bCs/>
          <w:noProof/>
          <w:color w:val="000000"/>
          <w:u w:val="single"/>
          <w:lang w:val="ro-RO"/>
        </w:rPr>
      </w:pPr>
      <w:r w:rsidRPr="007D606E">
        <w:rPr>
          <w:rFonts w:ascii="Arial" w:hAnsi="Arial" w:cs="Arial"/>
          <w:b/>
          <w:bCs/>
          <w:noProof/>
          <w:color w:val="000000"/>
          <w:u w:val="single"/>
          <w:lang w:val="ro-RO"/>
        </w:rPr>
        <w:t xml:space="preserve">ZAP </w:t>
      </w:r>
      <w:r w:rsidR="00DB1486" w:rsidRPr="007D606E">
        <w:rPr>
          <w:rFonts w:ascii="Arial" w:hAnsi="Arial" w:cs="Arial"/>
          <w:b/>
          <w:bCs/>
          <w:noProof/>
          <w:color w:val="000000"/>
          <w:u w:val="single"/>
          <w:lang w:val="ro-RO"/>
        </w:rPr>
        <w:t>– zonă activități pisci</w:t>
      </w:r>
      <w:r w:rsidR="007D606E">
        <w:rPr>
          <w:rFonts w:ascii="Arial" w:hAnsi="Arial" w:cs="Arial"/>
          <w:b/>
          <w:bCs/>
          <w:noProof/>
          <w:color w:val="000000"/>
          <w:u w:val="single"/>
          <w:lang w:val="ro-RO"/>
        </w:rPr>
        <w:t>cole și funcțiuni complementare</w:t>
      </w:r>
    </w:p>
    <w:p w:rsidR="008F3A19" w:rsidRPr="007878CD" w:rsidRDefault="008F3A19" w:rsidP="007878CD">
      <w:pPr>
        <w:keepLines/>
        <w:spacing w:before="120" w:after="0" w:line="240" w:lineRule="auto"/>
        <w:rPr>
          <w:rFonts w:ascii="Arial" w:hAnsi="Arial" w:cs="Arial"/>
          <w:b/>
          <w:noProof/>
          <w:lang w:val="ro-RO"/>
        </w:rPr>
      </w:pPr>
      <w:r w:rsidRPr="007878CD">
        <w:rPr>
          <w:rFonts w:ascii="Arial" w:hAnsi="Arial" w:cs="Arial"/>
          <w:b/>
          <w:noProof/>
          <w:lang w:val="ro-RO"/>
        </w:rPr>
        <w:t>UTILIZĂRI ADMISE:</w:t>
      </w:r>
    </w:p>
    <w:p w:rsidR="008F3A19" w:rsidRDefault="008F3A19" w:rsidP="007878CD">
      <w:pPr>
        <w:autoSpaceDE w:val="0"/>
        <w:autoSpaceDN w:val="0"/>
        <w:adjustRightInd w:val="0"/>
        <w:spacing w:after="0" w:line="240" w:lineRule="auto"/>
        <w:jc w:val="both"/>
        <w:rPr>
          <w:rFonts w:ascii="Arial" w:hAnsi="Arial" w:cs="Arial"/>
          <w:noProof/>
          <w:lang w:val="ro-RO"/>
        </w:rPr>
      </w:pPr>
      <w:r w:rsidRPr="00013C60">
        <w:rPr>
          <w:rFonts w:ascii="Arial" w:hAnsi="Arial" w:cs="Arial"/>
          <w:noProof/>
          <w:lang w:val="ro-RO"/>
        </w:rPr>
        <w:t xml:space="preserve">- </w:t>
      </w:r>
      <w:r w:rsidR="000610EC">
        <w:rPr>
          <w:rFonts w:ascii="Arial" w:hAnsi="Arial" w:cs="Arial"/>
          <w:noProof/>
          <w:lang w:val="ro-RO"/>
        </w:rPr>
        <w:t>porturi de pescuit</w:t>
      </w:r>
      <w:r w:rsidR="000610EC" w:rsidRPr="00013C60">
        <w:rPr>
          <w:rFonts w:ascii="Arial" w:hAnsi="Arial" w:cs="Arial"/>
          <w:noProof/>
          <w:lang w:val="ro-RO"/>
        </w:rPr>
        <w:t>;</w:t>
      </w:r>
    </w:p>
    <w:p w:rsidR="000610EC" w:rsidRDefault="000610EC" w:rsidP="007878CD">
      <w:pPr>
        <w:autoSpaceDE w:val="0"/>
        <w:autoSpaceDN w:val="0"/>
        <w:adjustRightInd w:val="0"/>
        <w:spacing w:after="0" w:line="240" w:lineRule="auto"/>
        <w:jc w:val="both"/>
        <w:rPr>
          <w:rFonts w:ascii="Arial" w:hAnsi="Arial" w:cs="Arial"/>
          <w:noProof/>
          <w:lang w:val="ro-RO"/>
        </w:rPr>
      </w:pPr>
      <w:r>
        <w:rPr>
          <w:rFonts w:ascii="Arial" w:hAnsi="Arial" w:cs="Arial"/>
          <w:noProof/>
          <w:lang w:val="ro-RO"/>
        </w:rPr>
        <w:t>- locuri de debarcare;</w:t>
      </w:r>
    </w:p>
    <w:p w:rsidR="000610EC" w:rsidRDefault="000610EC" w:rsidP="007878CD">
      <w:pPr>
        <w:autoSpaceDE w:val="0"/>
        <w:autoSpaceDN w:val="0"/>
        <w:adjustRightInd w:val="0"/>
        <w:spacing w:after="0" w:line="240" w:lineRule="auto"/>
        <w:jc w:val="both"/>
        <w:rPr>
          <w:rFonts w:ascii="Arial" w:hAnsi="Arial" w:cs="Arial"/>
          <w:noProof/>
          <w:lang w:val="ro-RO"/>
        </w:rPr>
      </w:pPr>
      <w:r>
        <w:rPr>
          <w:rFonts w:ascii="Arial" w:hAnsi="Arial" w:cs="Arial"/>
          <w:noProof/>
          <w:lang w:val="ro-RO"/>
        </w:rPr>
        <w:t>- centre de licitații;</w:t>
      </w:r>
    </w:p>
    <w:p w:rsidR="000610EC" w:rsidRDefault="00DB1486" w:rsidP="007878CD">
      <w:pPr>
        <w:autoSpaceDE w:val="0"/>
        <w:autoSpaceDN w:val="0"/>
        <w:adjustRightInd w:val="0"/>
        <w:spacing w:after="0" w:line="240" w:lineRule="auto"/>
        <w:jc w:val="both"/>
        <w:rPr>
          <w:rFonts w:ascii="Arial" w:hAnsi="Arial" w:cs="Arial"/>
          <w:noProof/>
          <w:lang w:val="ro-RO"/>
        </w:rPr>
      </w:pPr>
      <w:r>
        <w:rPr>
          <w:rFonts w:ascii="Arial" w:hAnsi="Arial" w:cs="Arial"/>
          <w:noProof/>
          <w:lang w:val="ro-RO"/>
        </w:rPr>
        <w:t>- a</w:t>
      </w:r>
      <w:r w:rsidR="000610EC">
        <w:rPr>
          <w:rFonts w:ascii="Arial" w:hAnsi="Arial" w:cs="Arial"/>
          <w:noProof/>
          <w:lang w:val="ro-RO"/>
        </w:rPr>
        <w:t>d</w:t>
      </w:r>
      <w:r>
        <w:rPr>
          <w:rFonts w:ascii="Arial" w:hAnsi="Arial" w:cs="Arial"/>
          <w:noProof/>
          <w:lang w:val="ro-RO"/>
        </w:rPr>
        <w:t>ă</w:t>
      </w:r>
      <w:r w:rsidR="000610EC">
        <w:rPr>
          <w:rFonts w:ascii="Arial" w:hAnsi="Arial" w:cs="Arial"/>
          <w:noProof/>
          <w:lang w:val="ro-RO"/>
        </w:rPr>
        <w:t>posturi pescărești;</w:t>
      </w:r>
    </w:p>
    <w:p w:rsidR="007D606E" w:rsidRPr="00AA0EAF" w:rsidRDefault="007D606E" w:rsidP="007D606E">
      <w:pPr>
        <w:pStyle w:val="hregulament"/>
        <w:numPr>
          <w:ilvl w:val="0"/>
          <w:numId w:val="0"/>
        </w:numPr>
        <w:spacing w:before="120" w:after="0"/>
        <w:ind w:firstLine="425"/>
        <w:rPr>
          <w:rFonts w:ascii="Arial" w:eastAsiaTheme="minorHAnsi" w:hAnsi="Arial" w:cs="Arial"/>
          <w:noProof/>
          <w:szCs w:val="22"/>
          <w:lang w:eastAsia="en-US"/>
        </w:rPr>
      </w:pPr>
      <w:r>
        <w:rPr>
          <w:rFonts w:ascii="Arial" w:eastAsiaTheme="minorHAnsi" w:hAnsi="Arial" w:cs="Arial"/>
          <w:noProof/>
          <w:szCs w:val="22"/>
          <w:lang w:eastAsia="en-US"/>
        </w:rPr>
        <w:t>*</w:t>
      </w:r>
      <w:r w:rsidRPr="00AA0EAF">
        <w:rPr>
          <w:rFonts w:ascii="Arial" w:eastAsiaTheme="minorHAnsi" w:hAnsi="Arial" w:cs="Arial"/>
          <w:noProof/>
          <w:szCs w:val="22"/>
          <w:lang w:eastAsia="en-US"/>
        </w:rPr>
        <w:t>Conform Avizului de Oportunitate nr.81995 din 25.05.2018</w:t>
      </w:r>
      <w:r>
        <w:rPr>
          <w:rFonts w:ascii="Arial" w:eastAsiaTheme="minorHAnsi" w:hAnsi="Arial" w:cs="Arial"/>
          <w:noProof/>
          <w:szCs w:val="22"/>
          <w:lang w:eastAsia="en-US"/>
        </w:rPr>
        <w:t>, emis de Primăria Municipiului Constanța: „pentru reglementarea urbanistică a zonei studiate pe Malul Mării Negre, respectiv terenul în suprafață de 23.716,8</w:t>
      </w:r>
      <w:r w:rsidR="00710D11">
        <w:rPr>
          <w:rFonts w:ascii="Arial" w:eastAsiaTheme="minorHAnsi" w:hAnsi="Arial" w:cs="Arial"/>
          <w:noProof/>
          <w:szCs w:val="22"/>
          <w:lang w:eastAsia="en-US"/>
        </w:rPr>
        <w:t>4</w:t>
      </w:r>
      <w:r>
        <w:rPr>
          <w:rFonts w:ascii="Arial" w:eastAsiaTheme="minorHAnsi" w:hAnsi="Arial" w:cs="Arial"/>
          <w:noProof/>
          <w:szCs w:val="22"/>
          <w:lang w:eastAsia="en-US"/>
        </w:rPr>
        <w:t xml:space="preserve"> mp, care aparține domeniului privat al Municipiului Constanța, inventariat prin HCL nr. 109/2005, se va avea în vedere documentul anexat prezentului aviz de oportunitate, furnizat de Direcția dezvoltare și fonduri europene din cadrul primăriei, în vederea creării premiselor de implementare a obiectivelor de investiții prevăzute în Programul operațional pentru pecuit și afaceri maritime: sporirea competitivității și a viabilității întreprinderilor din domeniul pescuitului, inclusiv a flotei costiere la scară mică și îmbunătățirea siguranței și a condițiilor de lucru, amnajare și modernizare porturilor de pescuit, a locurilor de debarcare, a halelor de licitații și adăposturilor pescărești.”</w:t>
      </w:r>
    </w:p>
    <w:p w:rsidR="007D606E" w:rsidRDefault="007D606E" w:rsidP="007D606E">
      <w:pPr>
        <w:keepLines/>
        <w:spacing w:before="120" w:after="0" w:line="240" w:lineRule="auto"/>
        <w:jc w:val="both"/>
        <w:rPr>
          <w:rFonts w:ascii="Arial" w:hAnsi="Arial" w:cs="Arial"/>
          <w:b/>
          <w:noProof/>
          <w:lang w:val="ro-RO"/>
        </w:rPr>
      </w:pPr>
      <w:r w:rsidRPr="007878CD">
        <w:rPr>
          <w:rFonts w:ascii="Arial" w:hAnsi="Arial" w:cs="Arial"/>
          <w:b/>
          <w:noProof/>
          <w:lang w:val="ro-RO"/>
        </w:rPr>
        <w:t>UTILIZĂRI ADMISE</w:t>
      </w:r>
      <w:r>
        <w:rPr>
          <w:rFonts w:ascii="Arial" w:hAnsi="Arial" w:cs="Arial"/>
          <w:b/>
          <w:noProof/>
          <w:lang w:val="ro-RO"/>
        </w:rPr>
        <w:t xml:space="preserve"> CU CONDIȚIONĂRI</w:t>
      </w:r>
      <w:r w:rsidRPr="007878CD">
        <w:rPr>
          <w:rFonts w:ascii="Arial" w:hAnsi="Arial" w:cs="Arial"/>
          <w:b/>
          <w:noProof/>
          <w:lang w:val="ro-RO"/>
        </w:rPr>
        <w:t>:</w:t>
      </w:r>
    </w:p>
    <w:p w:rsidR="007D606E" w:rsidRDefault="007D606E" w:rsidP="007878CD">
      <w:pPr>
        <w:autoSpaceDE w:val="0"/>
        <w:autoSpaceDN w:val="0"/>
        <w:adjustRightInd w:val="0"/>
        <w:spacing w:after="0" w:line="240" w:lineRule="auto"/>
        <w:jc w:val="both"/>
        <w:rPr>
          <w:rFonts w:ascii="Arial" w:hAnsi="Arial" w:cs="Arial"/>
          <w:noProof/>
          <w:lang w:val="ro-RO"/>
        </w:rPr>
      </w:pPr>
      <w:r>
        <w:rPr>
          <w:rFonts w:ascii="Arial" w:hAnsi="Arial" w:cs="Arial"/>
          <w:noProof/>
          <w:lang w:val="ro-RO"/>
        </w:rPr>
        <w:t>- echipamente specifice activităților maritime și de pescuit: grupuri sanitare, dușuri, puncte medicale, post salvamar.</w:t>
      </w:r>
    </w:p>
    <w:p w:rsidR="007D606E" w:rsidRPr="00754888" w:rsidRDefault="007D606E" w:rsidP="007D606E">
      <w:pPr>
        <w:keepLines/>
        <w:spacing w:before="120" w:after="0" w:line="240" w:lineRule="auto"/>
        <w:rPr>
          <w:rFonts w:ascii="Arial" w:hAnsi="Arial" w:cs="Arial"/>
          <w:b/>
          <w:noProof/>
          <w:lang w:val="ro-RO"/>
        </w:rPr>
      </w:pPr>
      <w:r w:rsidRPr="00754888">
        <w:rPr>
          <w:rFonts w:ascii="Arial" w:hAnsi="Arial" w:cs="Arial"/>
          <w:b/>
          <w:noProof/>
          <w:lang w:val="ro-RO"/>
        </w:rPr>
        <w:t xml:space="preserve">ÎNĂLȚIMEA MAXIMĂ ADMISIBILĂ A CLĂDIRILOR </w:t>
      </w:r>
    </w:p>
    <w:p w:rsidR="007D606E" w:rsidRDefault="007D606E" w:rsidP="007878CD">
      <w:pPr>
        <w:autoSpaceDE w:val="0"/>
        <w:autoSpaceDN w:val="0"/>
        <w:adjustRightInd w:val="0"/>
        <w:spacing w:after="0" w:line="240" w:lineRule="auto"/>
        <w:jc w:val="both"/>
        <w:rPr>
          <w:rFonts w:ascii="Arial" w:hAnsi="Arial" w:cs="Arial"/>
          <w:noProof/>
          <w:lang w:val="ro-RO"/>
        </w:rPr>
      </w:pPr>
      <w:r>
        <w:rPr>
          <w:rFonts w:ascii="Arial" w:hAnsi="Arial" w:cs="Arial"/>
          <w:noProof/>
          <w:lang w:val="ro-RO"/>
        </w:rPr>
        <w:t xml:space="preserve">- </w:t>
      </w:r>
      <w:r w:rsidRPr="00013C60">
        <w:rPr>
          <w:rFonts w:ascii="Arial" w:hAnsi="Arial" w:cs="Arial"/>
          <w:noProof/>
          <w:lang w:val="ro-RO"/>
        </w:rPr>
        <w:t>R.H.maxim admis = P+1E (8,50 metri);</w:t>
      </w:r>
    </w:p>
    <w:p w:rsidR="007D606E" w:rsidRPr="00754888" w:rsidRDefault="007D606E" w:rsidP="007D606E">
      <w:pPr>
        <w:keepLines/>
        <w:spacing w:before="120" w:after="0" w:line="240" w:lineRule="auto"/>
        <w:rPr>
          <w:rFonts w:ascii="Arial" w:hAnsi="Arial" w:cs="Arial"/>
          <w:b/>
          <w:noProof/>
          <w:lang w:val="ro-RO"/>
        </w:rPr>
      </w:pPr>
      <w:r w:rsidRPr="00754888">
        <w:rPr>
          <w:rFonts w:ascii="Arial" w:hAnsi="Arial" w:cs="Arial"/>
          <w:b/>
          <w:noProof/>
          <w:lang w:val="ro-RO"/>
        </w:rPr>
        <w:t xml:space="preserve">PROCENT MAXIM DE OCUPARE A TERENULUI </w:t>
      </w:r>
    </w:p>
    <w:p w:rsidR="008F3A19" w:rsidRDefault="007D606E" w:rsidP="007878CD">
      <w:pPr>
        <w:tabs>
          <w:tab w:val="left" w:pos="622"/>
        </w:tabs>
        <w:autoSpaceDE w:val="0"/>
        <w:autoSpaceDN w:val="0"/>
        <w:adjustRightInd w:val="0"/>
        <w:spacing w:after="0" w:line="240" w:lineRule="auto"/>
        <w:ind w:left="622" w:hanging="622"/>
        <w:jc w:val="both"/>
        <w:rPr>
          <w:rFonts w:ascii="Arial" w:hAnsi="Arial" w:cs="Arial"/>
          <w:noProof/>
          <w:lang w:val="ro-RO"/>
        </w:rPr>
      </w:pPr>
      <w:r>
        <w:rPr>
          <w:rFonts w:ascii="Arial" w:hAnsi="Arial" w:cs="Arial"/>
          <w:noProof/>
          <w:lang w:val="ro-RO"/>
        </w:rPr>
        <w:t xml:space="preserve">- </w:t>
      </w:r>
      <w:r w:rsidR="008F3A19" w:rsidRPr="00013C60">
        <w:rPr>
          <w:rFonts w:ascii="Arial" w:hAnsi="Arial" w:cs="Arial"/>
          <w:noProof/>
          <w:lang w:val="ro-RO"/>
        </w:rPr>
        <w:t xml:space="preserve">P.O.T. maxim admis= </w:t>
      </w:r>
      <w:r w:rsidR="00DB1486">
        <w:rPr>
          <w:rFonts w:ascii="Arial" w:hAnsi="Arial" w:cs="Arial"/>
          <w:noProof/>
          <w:lang w:val="ro-RO"/>
        </w:rPr>
        <w:t>15</w:t>
      </w:r>
      <w:r w:rsidR="008F3A19" w:rsidRPr="00013C60">
        <w:rPr>
          <w:rFonts w:ascii="Arial" w:hAnsi="Arial" w:cs="Arial"/>
          <w:noProof/>
          <w:lang w:val="ro-RO"/>
        </w:rPr>
        <w:t xml:space="preserve">%; </w:t>
      </w:r>
    </w:p>
    <w:p w:rsidR="007D606E" w:rsidRPr="00013C60" w:rsidRDefault="007D606E" w:rsidP="007878CD">
      <w:pPr>
        <w:tabs>
          <w:tab w:val="left" w:pos="622"/>
        </w:tabs>
        <w:autoSpaceDE w:val="0"/>
        <w:autoSpaceDN w:val="0"/>
        <w:adjustRightInd w:val="0"/>
        <w:spacing w:after="0" w:line="240" w:lineRule="auto"/>
        <w:ind w:left="622" w:hanging="622"/>
        <w:jc w:val="both"/>
        <w:rPr>
          <w:rFonts w:ascii="Arial" w:hAnsi="Arial" w:cs="Arial"/>
          <w:noProof/>
          <w:lang w:val="ro-RO"/>
        </w:rPr>
      </w:pPr>
      <w:r w:rsidRPr="00202336">
        <w:rPr>
          <w:rFonts w:ascii="Arial" w:hAnsi="Arial" w:cs="Arial"/>
          <w:b/>
          <w:noProof/>
          <w:lang w:val="ro-RO"/>
        </w:rPr>
        <w:t>COEFICIENT MAXIM DE UTILIZARE A TERENULUI</w:t>
      </w:r>
    </w:p>
    <w:p w:rsidR="008F3A19" w:rsidRDefault="007D606E" w:rsidP="007878CD">
      <w:pPr>
        <w:tabs>
          <w:tab w:val="left" w:pos="622"/>
        </w:tabs>
        <w:autoSpaceDE w:val="0"/>
        <w:autoSpaceDN w:val="0"/>
        <w:adjustRightInd w:val="0"/>
        <w:spacing w:after="0" w:line="240" w:lineRule="auto"/>
        <w:ind w:left="622" w:hanging="622"/>
        <w:jc w:val="both"/>
        <w:rPr>
          <w:rFonts w:ascii="Arial" w:hAnsi="Arial" w:cs="Arial"/>
          <w:noProof/>
          <w:lang w:val="ro-RO"/>
        </w:rPr>
      </w:pPr>
      <w:r>
        <w:rPr>
          <w:rFonts w:ascii="Arial" w:hAnsi="Arial" w:cs="Arial"/>
          <w:noProof/>
          <w:lang w:val="ro-RO"/>
        </w:rPr>
        <w:t xml:space="preserve">- </w:t>
      </w:r>
      <w:r w:rsidR="00673C9F" w:rsidRPr="00013C60">
        <w:rPr>
          <w:rFonts w:ascii="Arial" w:hAnsi="Arial" w:cs="Arial"/>
          <w:noProof/>
          <w:lang w:val="ro-RO"/>
        </w:rPr>
        <w:t>C.U.T.maxim admis = 1</w:t>
      </w:r>
      <w:r w:rsidR="005C2FFC">
        <w:rPr>
          <w:rFonts w:ascii="Arial" w:hAnsi="Arial" w:cs="Arial"/>
          <w:noProof/>
          <w:lang w:val="ro-RO"/>
        </w:rPr>
        <w:t>.</w:t>
      </w:r>
      <w:r w:rsidR="00673C9F" w:rsidRPr="00013C60">
        <w:rPr>
          <w:rFonts w:ascii="Arial" w:hAnsi="Arial" w:cs="Arial"/>
          <w:noProof/>
          <w:lang w:val="ro-RO"/>
        </w:rPr>
        <w:t>5</w:t>
      </w:r>
      <w:r>
        <w:rPr>
          <w:rFonts w:ascii="Arial" w:hAnsi="Arial" w:cs="Arial"/>
          <w:noProof/>
          <w:lang w:val="ro-RO"/>
        </w:rPr>
        <w:t xml:space="preserve"> mp.</w:t>
      </w:r>
      <w:r w:rsidR="008F3A19" w:rsidRPr="00013C60">
        <w:rPr>
          <w:rFonts w:ascii="Arial" w:hAnsi="Arial" w:cs="Arial"/>
          <w:noProof/>
          <w:lang w:val="ro-RO"/>
        </w:rPr>
        <w:t xml:space="preserve"> A.D.C.</w:t>
      </w:r>
      <w:r>
        <w:rPr>
          <w:rFonts w:ascii="Arial" w:hAnsi="Arial" w:cs="Arial"/>
          <w:noProof/>
          <w:lang w:val="ro-RO"/>
        </w:rPr>
        <w:t>/mp. teren.</w:t>
      </w:r>
      <w:r w:rsidR="008F3A19" w:rsidRPr="00013C60">
        <w:rPr>
          <w:rFonts w:ascii="Arial" w:hAnsi="Arial" w:cs="Arial"/>
          <w:noProof/>
          <w:lang w:val="ro-RO"/>
        </w:rPr>
        <w:t xml:space="preserve"> </w:t>
      </w:r>
    </w:p>
    <w:p w:rsidR="000661C1" w:rsidRDefault="000661C1" w:rsidP="007878CD">
      <w:pPr>
        <w:tabs>
          <w:tab w:val="left" w:pos="622"/>
        </w:tabs>
        <w:autoSpaceDE w:val="0"/>
        <w:autoSpaceDN w:val="0"/>
        <w:adjustRightInd w:val="0"/>
        <w:spacing w:after="0" w:line="240" w:lineRule="auto"/>
        <w:ind w:left="622" w:hanging="622"/>
        <w:jc w:val="both"/>
        <w:rPr>
          <w:rFonts w:ascii="Arial" w:hAnsi="Arial" w:cs="Arial"/>
          <w:noProof/>
          <w:lang w:val="ro-RO"/>
        </w:rPr>
      </w:pPr>
    </w:p>
    <w:p w:rsidR="000661C1" w:rsidRPr="002B6BDA" w:rsidRDefault="000661C1" w:rsidP="000661C1">
      <w:pPr>
        <w:pStyle w:val="Heading2"/>
        <w:widowControl w:val="0"/>
        <w:numPr>
          <w:ilvl w:val="0"/>
          <w:numId w:val="0"/>
        </w:numPr>
        <w:pBdr>
          <w:top w:val="single" w:sz="4" w:space="1" w:color="auto"/>
          <w:left w:val="single" w:sz="4" w:space="4" w:color="auto"/>
          <w:bottom w:val="single" w:sz="4" w:space="1" w:color="auto"/>
          <w:right w:val="single" w:sz="4" w:space="4" w:color="auto"/>
        </w:pBdr>
        <w:shd w:val="clear" w:color="auto" w:fill="09AF9B"/>
        <w:suppressAutoHyphens w:val="0"/>
        <w:autoSpaceDE w:val="0"/>
        <w:autoSpaceDN w:val="0"/>
        <w:adjustRightInd w:val="0"/>
        <w:ind w:left="426" w:right="27" w:hanging="426"/>
        <w:jc w:val="both"/>
        <w:rPr>
          <w:rFonts w:asciiTheme="minorHAnsi" w:eastAsia="Times New Roman" w:hAnsiTheme="minorHAnsi" w:cstheme="minorHAnsi"/>
          <w:noProof/>
          <w:color w:val="auto"/>
          <w:sz w:val="24"/>
          <w:szCs w:val="24"/>
          <w:lang w:eastAsia="en-US"/>
        </w:rPr>
      </w:pPr>
      <w:r>
        <w:rPr>
          <w:rFonts w:asciiTheme="minorHAnsi" w:eastAsia="Times New Roman" w:hAnsiTheme="minorHAnsi" w:cstheme="minorHAnsi"/>
          <w:noProof/>
          <w:color w:val="auto"/>
          <w:sz w:val="24"/>
          <w:szCs w:val="24"/>
          <w:lang w:eastAsia="en-US"/>
        </w:rPr>
        <w:t>3.2</w:t>
      </w:r>
      <w:r w:rsidRPr="002B6BDA">
        <w:rPr>
          <w:rFonts w:asciiTheme="minorHAnsi" w:eastAsia="Times New Roman" w:hAnsiTheme="minorHAnsi" w:cstheme="minorHAnsi"/>
          <w:noProof/>
          <w:color w:val="auto"/>
          <w:sz w:val="24"/>
          <w:szCs w:val="24"/>
          <w:lang w:eastAsia="en-US"/>
        </w:rPr>
        <w:t xml:space="preserve"> REGIMUL JURIDIC</w:t>
      </w:r>
    </w:p>
    <w:p w:rsidR="000661C1" w:rsidRPr="002B6BDA" w:rsidRDefault="000661C1" w:rsidP="000661C1">
      <w:pPr>
        <w:pStyle w:val="Footer"/>
        <w:jc w:val="both"/>
        <w:rPr>
          <w:rFonts w:ascii="Arial" w:hAnsi="Arial" w:cs="Arial"/>
          <w:noProof/>
          <w:lang w:val="ro-RO"/>
        </w:rPr>
      </w:pPr>
    </w:p>
    <w:p w:rsidR="000661C1" w:rsidRPr="002B6BDA" w:rsidRDefault="000661C1" w:rsidP="000661C1">
      <w:pPr>
        <w:spacing w:after="0" w:line="240" w:lineRule="auto"/>
        <w:ind w:firstLine="360"/>
        <w:jc w:val="both"/>
        <w:rPr>
          <w:rFonts w:ascii="Arial" w:hAnsi="Arial" w:cs="Arial"/>
          <w:noProof/>
          <w:lang w:val="ro-RO"/>
        </w:rPr>
      </w:pPr>
      <w:r w:rsidRPr="002B6BDA">
        <w:rPr>
          <w:rFonts w:ascii="Arial" w:hAnsi="Arial" w:cs="Arial"/>
          <w:noProof/>
          <w:lang w:val="ro-RO"/>
        </w:rPr>
        <w:t>Zona studiată cuprinde terenuri aflate în domeniul public și domeniul privat al persoanelor fizice/juridice</w:t>
      </w:r>
      <w:r>
        <w:rPr>
          <w:rFonts w:ascii="Arial" w:hAnsi="Arial" w:cs="Arial"/>
          <w:noProof/>
          <w:lang w:val="ro-RO"/>
        </w:rPr>
        <w:t xml:space="preserve"> </w:t>
      </w:r>
      <w:r w:rsidRPr="002B6BDA">
        <w:rPr>
          <w:rFonts w:ascii="Arial" w:hAnsi="Arial" w:cs="Arial"/>
          <w:noProof/>
          <w:lang w:val="ro-RO"/>
        </w:rPr>
        <w:t>în intravilanul Municipiului</w:t>
      </w:r>
      <w:r>
        <w:rPr>
          <w:rFonts w:ascii="Arial" w:hAnsi="Arial" w:cs="Arial"/>
          <w:noProof/>
          <w:lang w:val="ro-RO"/>
        </w:rPr>
        <w:t xml:space="preserve"> Constanț</w:t>
      </w:r>
      <w:r w:rsidRPr="002B6BDA">
        <w:rPr>
          <w:rFonts w:ascii="Arial" w:hAnsi="Arial" w:cs="Arial"/>
          <w:noProof/>
          <w:lang w:val="ro-RO"/>
        </w:rPr>
        <w:t>a.</w:t>
      </w:r>
    </w:p>
    <w:p w:rsidR="000661C1" w:rsidRDefault="000661C1" w:rsidP="000661C1">
      <w:pPr>
        <w:autoSpaceDE w:val="0"/>
        <w:autoSpaceDN w:val="0"/>
        <w:adjustRightInd w:val="0"/>
        <w:spacing w:after="0" w:line="240" w:lineRule="auto"/>
        <w:ind w:firstLine="359"/>
        <w:jc w:val="both"/>
        <w:rPr>
          <w:rFonts w:ascii="Arial" w:hAnsi="Arial" w:cs="Arial"/>
          <w:noProof/>
          <w:color w:val="000000"/>
          <w:lang w:val="ro-RO"/>
        </w:rPr>
      </w:pPr>
    </w:p>
    <w:p w:rsidR="000661C1" w:rsidRPr="002B6BDA" w:rsidRDefault="000661C1" w:rsidP="000661C1">
      <w:pPr>
        <w:autoSpaceDE w:val="0"/>
        <w:autoSpaceDN w:val="0"/>
        <w:adjustRightInd w:val="0"/>
        <w:spacing w:after="0" w:line="240" w:lineRule="auto"/>
        <w:ind w:firstLine="357"/>
        <w:jc w:val="both"/>
        <w:rPr>
          <w:rFonts w:ascii="Arial" w:hAnsi="Arial" w:cs="Arial"/>
          <w:noProof/>
          <w:color w:val="000000"/>
          <w:lang w:val="ro-RO"/>
        </w:rPr>
      </w:pPr>
      <w:r w:rsidRPr="002B6BDA">
        <w:rPr>
          <w:rFonts w:ascii="Arial" w:hAnsi="Arial" w:cs="Arial"/>
          <w:noProof/>
          <w:color w:val="000000"/>
          <w:lang w:val="ro-RO"/>
        </w:rPr>
        <w:t xml:space="preserve">Imobilele ce au generat P.U.Z. sunt proprietatea privată a beneficiarului </w:t>
      </w:r>
      <w:r>
        <w:rPr>
          <w:rFonts w:ascii="Arial" w:hAnsi="Arial" w:cs="Arial"/>
          <w:b/>
          <w:bCs/>
          <w:noProof/>
          <w:color w:val="000000"/>
          <w:lang w:val="ro-RO"/>
        </w:rPr>
        <w:t>MATICIUC ION Ș</w:t>
      </w:r>
      <w:r w:rsidRPr="002B6BDA">
        <w:rPr>
          <w:rFonts w:ascii="Arial" w:hAnsi="Arial" w:cs="Arial"/>
          <w:b/>
          <w:bCs/>
          <w:noProof/>
          <w:color w:val="000000"/>
          <w:lang w:val="ro-RO"/>
        </w:rPr>
        <w:t>I MATICIUC SMARANDA</w:t>
      </w:r>
      <w:r w:rsidRPr="002B6BDA">
        <w:rPr>
          <w:rFonts w:ascii="Arial" w:hAnsi="Arial" w:cs="Arial"/>
          <w:noProof/>
          <w:color w:val="000000"/>
          <w:lang w:val="ro-RO"/>
        </w:rPr>
        <w:t>, dobândite prin:</w:t>
      </w:r>
    </w:p>
    <w:p w:rsidR="000661C1" w:rsidRPr="002B6BDA" w:rsidRDefault="000661C1" w:rsidP="000661C1">
      <w:pPr>
        <w:pStyle w:val="ListParagraph"/>
        <w:numPr>
          <w:ilvl w:val="0"/>
          <w:numId w:val="30"/>
        </w:numPr>
        <w:autoSpaceDE w:val="0"/>
        <w:autoSpaceDN w:val="0"/>
        <w:adjustRightInd w:val="0"/>
        <w:jc w:val="both"/>
        <w:rPr>
          <w:rFonts w:cs="Arial"/>
          <w:noProof/>
          <w:color w:val="000000"/>
          <w:sz w:val="22"/>
          <w:szCs w:val="22"/>
        </w:rPr>
      </w:pPr>
      <w:r>
        <w:rPr>
          <w:rFonts w:cs="Arial"/>
          <w:noProof/>
          <w:color w:val="000000"/>
          <w:sz w:val="22"/>
          <w:szCs w:val="22"/>
        </w:rPr>
        <w:t>Contractul de vânzare-cumpărare autentificat prin î</w:t>
      </w:r>
      <w:r w:rsidRPr="002B6BDA">
        <w:rPr>
          <w:rFonts w:cs="Arial"/>
          <w:noProof/>
          <w:color w:val="000000"/>
          <w:sz w:val="22"/>
          <w:szCs w:val="22"/>
        </w:rPr>
        <w:t>ncheierea nr. 770 din 11.03.2005 (lot 304D, S.=500,00 mp.);</w:t>
      </w:r>
    </w:p>
    <w:p w:rsidR="000661C1" w:rsidRPr="002B6BDA" w:rsidRDefault="000661C1" w:rsidP="000661C1">
      <w:pPr>
        <w:pStyle w:val="ListParagraph"/>
        <w:numPr>
          <w:ilvl w:val="0"/>
          <w:numId w:val="30"/>
        </w:numPr>
        <w:autoSpaceDE w:val="0"/>
        <w:autoSpaceDN w:val="0"/>
        <w:adjustRightInd w:val="0"/>
        <w:jc w:val="both"/>
        <w:rPr>
          <w:rFonts w:cs="Arial"/>
          <w:noProof/>
          <w:color w:val="000000"/>
          <w:sz w:val="22"/>
          <w:szCs w:val="22"/>
        </w:rPr>
      </w:pPr>
      <w:r>
        <w:rPr>
          <w:rFonts w:cs="Arial"/>
          <w:noProof/>
          <w:color w:val="000000"/>
          <w:sz w:val="22"/>
          <w:szCs w:val="22"/>
        </w:rPr>
        <w:t>Contractul de vânzare-cumpărare autentificat prin î</w:t>
      </w:r>
      <w:r w:rsidRPr="002B6BDA">
        <w:rPr>
          <w:rFonts w:cs="Arial"/>
          <w:noProof/>
          <w:color w:val="000000"/>
          <w:sz w:val="22"/>
          <w:szCs w:val="22"/>
        </w:rPr>
        <w:t>ncheierea nr. 2734 din 11.10.2005 (lot 304A, S.=500,00 mp.);</w:t>
      </w:r>
    </w:p>
    <w:p w:rsidR="000661C1" w:rsidRDefault="000661C1" w:rsidP="000661C1">
      <w:pPr>
        <w:pStyle w:val="ListParagraph"/>
        <w:numPr>
          <w:ilvl w:val="0"/>
          <w:numId w:val="30"/>
        </w:numPr>
        <w:autoSpaceDE w:val="0"/>
        <w:autoSpaceDN w:val="0"/>
        <w:adjustRightInd w:val="0"/>
        <w:jc w:val="both"/>
        <w:rPr>
          <w:rFonts w:cs="Arial"/>
          <w:noProof/>
          <w:color w:val="000000"/>
          <w:sz w:val="22"/>
          <w:szCs w:val="22"/>
        </w:rPr>
      </w:pPr>
      <w:r>
        <w:rPr>
          <w:rFonts w:cs="Arial"/>
          <w:noProof/>
          <w:color w:val="000000"/>
          <w:sz w:val="22"/>
          <w:szCs w:val="22"/>
        </w:rPr>
        <w:lastRenderedPageBreak/>
        <w:t>Licitație publică</w:t>
      </w:r>
      <w:r w:rsidRPr="002B6BDA">
        <w:rPr>
          <w:rFonts w:cs="Arial"/>
          <w:noProof/>
          <w:color w:val="000000"/>
          <w:sz w:val="22"/>
          <w:szCs w:val="22"/>
        </w:rPr>
        <w:t xml:space="preserve"> n</w:t>
      </w:r>
      <w:r>
        <w:rPr>
          <w:rFonts w:cs="Arial"/>
          <w:noProof/>
          <w:color w:val="000000"/>
          <w:sz w:val="22"/>
          <w:szCs w:val="22"/>
        </w:rPr>
        <w:t>r.738/ 01.09.2004, autentificată prin procesul verbal î</w:t>
      </w:r>
      <w:r w:rsidRPr="002B6BDA">
        <w:rPr>
          <w:rFonts w:cs="Arial"/>
          <w:noProof/>
          <w:color w:val="000000"/>
          <w:sz w:val="22"/>
          <w:szCs w:val="22"/>
        </w:rPr>
        <w:t>ncheiat la 01.09.2004</w:t>
      </w:r>
      <w:r>
        <w:rPr>
          <w:rFonts w:cs="Arial"/>
          <w:noProof/>
          <w:color w:val="000000"/>
          <w:sz w:val="22"/>
          <w:szCs w:val="22"/>
        </w:rPr>
        <w:t xml:space="preserve"> pentru terenul lot 304, în suprafață</w:t>
      </w:r>
      <w:r w:rsidRPr="002B6BDA">
        <w:rPr>
          <w:rFonts w:cs="Arial"/>
          <w:noProof/>
          <w:color w:val="000000"/>
          <w:sz w:val="22"/>
          <w:szCs w:val="22"/>
        </w:rPr>
        <w:t xml:space="preserve"> de 2499.9</w:t>
      </w:r>
      <w:r>
        <w:rPr>
          <w:rFonts w:cs="Arial"/>
          <w:noProof/>
          <w:color w:val="000000"/>
          <w:sz w:val="22"/>
          <w:szCs w:val="22"/>
        </w:rPr>
        <w:t>1 mp. conform actului de proprietate, ce dispune de 3 construcții - 1 sediu administrativ și 2 magazii, împreună cu o platformă betonată și o platformă de piatră și î</w:t>
      </w:r>
      <w:r w:rsidRPr="002B6BDA">
        <w:rPr>
          <w:rFonts w:cs="Arial"/>
          <w:noProof/>
          <w:color w:val="000000"/>
          <w:sz w:val="22"/>
          <w:szCs w:val="22"/>
        </w:rPr>
        <w:t>mprejmuire.</w:t>
      </w:r>
    </w:p>
    <w:p w:rsidR="000661C1" w:rsidRPr="00952C0D" w:rsidRDefault="000661C1" w:rsidP="000661C1">
      <w:pPr>
        <w:spacing w:before="120" w:after="0" w:line="240" w:lineRule="auto"/>
        <w:ind w:firstLine="357"/>
        <w:jc w:val="both"/>
        <w:rPr>
          <w:rFonts w:ascii="Arial" w:hAnsi="Arial" w:cs="Arial"/>
          <w:noProof/>
          <w:lang w:val="ro-RO"/>
        </w:rPr>
      </w:pPr>
      <w:r w:rsidRPr="00952C0D">
        <w:rPr>
          <w:rFonts w:ascii="Arial" w:hAnsi="Arial" w:cs="Arial"/>
          <w:noProof/>
          <w:color w:val="000000"/>
        </w:rPr>
        <w:tab/>
      </w:r>
      <w:r w:rsidRPr="000661C1">
        <w:rPr>
          <w:rFonts w:ascii="Arial" w:hAnsi="Arial" w:cs="Arial"/>
          <w:noProof/>
          <w:u w:val="single"/>
          <w:lang w:val="ro-RO"/>
        </w:rPr>
        <w:t>Pentru extinderea infrastructurii rutiere se vor executa o serie de măsuri  etapizate</w:t>
      </w:r>
      <w:r w:rsidRPr="00952C0D">
        <w:rPr>
          <w:rFonts w:ascii="Arial" w:hAnsi="Arial" w:cs="Arial"/>
          <w:noProof/>
          <w:lang w:val="ro-RO"/>
        </w:rPr>
        <w:t>, ce necesită schimbări de proprietate asupra terenurilor din zona studiată, dar și din vecinătatea imediată a acesteia, astfel:</w:t>
      </w:r>
    </w:p>
    <w:p w:rsidR="000661C1" w:rsidRPr="00952C0D" w:rsidRDefault="000661C1" w:rsidP="000661C1">
      <w:pPr>
        <w:autoSpaceDE w:val="0"/>
        <w:autoSpaceDN w:val="0"/>
        <w:adjustRightInd w:val="0"/>
        <w:spacing w:line="240" w:lineRule="auto"/>
        <w:jc w:val="both"/>
        <w:rPr>
          <w:rFonts w:ascii="Arial" w:hAnsi="Arial" w:cs="Arial"/>
          <w:b/>
          <w:bCs/>
          <w:noProof/>
          <w:color w:val="000000"/>
        </w:rPr>
      </w:pPr>
      <w:r w:rsidRPr="00952C0D">
        <w:rPr>
          <w:rFonts w:ascii="Arial" w:hAnsi="Arial" w:cs="Arial"/>
          <w:b/>
          <w:bCs/>
          <w:noProof/>
          <w:color w:val="000000"/>
          <w:u w:val="single"/>
        </w:rPr>
        <w:t>Etapa I</w:t>
      </w:r>
      <w:r w:rsidRPr="00952C0D">
        <w:rPr>
          <w:rFonts w:ascii="Arial" w:hAnsi="Arial" w:cs="Arial"/>
          <w:b/>
          <w:bCs/>
          <w:noProof/>
          <w:color w:val="000000"/>
        </w:rPr>
        <w:t>:</w:t>
      </w:r>
    </w:p>
    <w:p w:rsidR="000661C1" w:rsidRPr="00952C0D" w:rsidRDefault="000661C1" w:rsidP="000661C1">
      <w:pPr>
        <w:autoSpaceDE w:val="0"/>
        <w:autoSpaceDN w:val="0"/>
        <w:adjustRightInd w:val="0"/>
        <w:spacing w:line="240" w:lineRule="auto"/>
        <w:jc w:val="both"/>
        <w:rPr>
          <w:rFonts w:ascii="Arial" w:hAnsi="Arial" w:cs="Arial"/>
          <w:noProof/>
          <w:color w:val="000000"/>
        </w:rPr>
      </w:pPr>
      <w:r w:rsidRPr="00952C0D">
        <w:rPr>
          <w:rFonts w:ascii="Arial" w:hAnsi="Arial" w:cs="Arial"/>
          <w:noProof/>
          <w:color w:val="000000"/>
        </w:rPr>
        <w:t>- presupune implementarea proiectului de realizare a Șoselei de coastă a Mării Negre, cu un profil transversal de 10,00m (2x3,5m benzi de circulație și 2x1,5m trotuare);</w:t>
      </w:r>
    </w:p>
    <w:p w:rsidR="000661C1" w:rsidRPr="00952C0D" w:rsidRDefault="000661C1" w:rsidP="000661C1">
      <w:pPr>
        <w:autoSpaceDE w:val="0"/>
        <w:autoSpaceDN w:val="0"/>
        <w:adjustRightInd w:val="0"/>
        <w:spacing w:after="120" w:line="240" w:lineRule="auto"/>
        <w:jc w:val="both"/>
        <w:rPr>
          <w:rFonts w:ascii="Arial" w:hAnsi="Arial" w:cs="Arial"/>
          <w:noProof/>
          <w:color w:val="000000"/>
        </w:rPr>
      </w:pPr>
      <w:r w:rsidRPr="00952C0D">
        <w:rPr>
          <w:rFonts w:ascii="Arial" w:hAnsi="Arial" w:cs="Arial"/>
          <w:noProof/>
          <w:color w:val="000000"/>
        </w:rPr>
        <w:t>- modificarea profilului transversal al străzii Pescarilor la un profil stradal de 10m (2x3,5m benzi de circulație și 2x1,5m trotuare) în vederea reglementării acesteia ca arteră de gradul III, ce va conecta Bd. Mamaia cu viitoarea Șosea de coastă a Mării Negre;</w:t>
      </w:r>
    </w:p>
    <w:p w:rsidR="000661C1" w:rsidRPr="00952C0D" w:rsidRDefault="000661C1" w:rsidP="000661C1">
      <w:pPr>
        <w:autoSpaceDE w:val="0"/>
        <w:autoSpaceDN w:val="0"/>
        <w:adjustRightInd w:val="0"/>
        <w:spacing w:line="240" w:lineRule="auto"/>
        <w:jc w:val="both"/>
        <w:rPr>
          <w:rFonts w:ascii="Arial" w:hAnsi="Arial" w:cs="Arial"/>
          <w:noProof/>
          <w:color w:val="000000"/>
        </w:rPr>
      </w:pPr>
      <w:r w:rsidRPr="00952C0D">
        <w:rPr>
          <w:rFonts w:ascii="Arial" w:hAnsi="Arial" w:cs="Arial"/>
          <w:noProof/>
          <w:color w:val="000000"/>
        </w:rPr>
        <w:t>- realizarea unui sens giratoriu, în nordul zonei studiate, în vederea fluidizării traficului între str. Pescarilor, Șoseaua de coastă Aleea Studenților și aleea carosabilă din nordul zonei studiate.</w:t>
      </w:r>
    </w:p>
    <w:p w:rsidR="000661C1" w:rsidRPr="00952C0D" w:rsidRDefault="000661C1" w:rsidP="000661C1">
      <w:pPr>
        <w:autoSpaceDE w:val="0"/>
        <w:autoSpaceDN w:val="0"/>
        <w:adjustRightInd w:val="0"/>
        <w:spacing w:after="120" w:line="240" w:lineRule="auto"/>
        <w:jc w:val="both"/>
        <w:rPr>
          <w:rFonts w:ascii="Arial" w:hAnsi="Arial" w:cs="Arial"/>
          <w:b/>
          <w:bCs/>
          <w:noProof/>
          <w:color w:val="000000"/>
        </w:rPr>
      </w:pPr>
      <w:r w:rsidRPr="00952C0D">
        <w:rPr>
          <w:rFonts w:ascii="Arial" w:hAnsi="Arial" w:cs="Arial"/>
          <w:b/>
          <w:bCs/>
          <w:noProof/>
          <w:color w:val="000000"/>
        </w:rPr>
        <w:t>S. teren cedată din proprietăți private ale persoanelor fizice/juridice = 137,34 mp.</w:t>
      </w:r>
    </w:p>
    <w:p w:rsidR="000661C1" w:rsidRPr="00952C0D" w:rsidRDefault="000661C1" w:rsidP="000661C1">
      <w:pPr>
        <w:autoSpaceDE w:val="0"/>
        <w:autoSpaceDN w:val="0"/>
        <w:adjustRightInd w:val="0"/>
        <w:spacing w:line="240" w:lineRule="auto"/>
        <w:jc w:val="both"/>
        <w:rPr>
          <w:rFonts w:ascii="Arial" w:hAnsi="Arial" w:cs="Arial"/>
          <w:noProof/>
          <w:color w:val="000000"/>
        </w:rPr>
      </w:pPr>
      <w:r w:rsidRPr="00952C0D">
        <w:rPr>
          <w:rFonts w:ascii="Arial" w:hAnsi="Arial" w:cs="Arial"/>
          <w:b/>
          <w:bCs/>
          <w:noProof/>
          <w:color w:val="000000"/>
        </w:rPr>
        <w:t xml:space="preserve">S. teren cedată din zona de reglementare </w:t>
      </w:r>
      <w:r w:rsidRPr="00952C0D">
        <w:rPr>
          <w:rFonts w:ascii="Arial" w:hAnsi="Arial" w:cs="Arial"/>
          <w:b/>
          <w:bCs/>
          <w:i/>
          <w:iCs/>
          <w:noProof/>
          <w:color w:val="000000"/>
        </w:rPr>
        <w:t xml:space="preserve">ZAP - zonă activități piscicole și funcțiuni </w:t>
      </w:r>
      <w:r w:rsidRPr="00952C0D">
        <w:rPr>
          <w:rFonts w:ascii="Arial" w:hAnsi="Arial" w:cs="Arial"/>
          <w:b/>
          <w:bCs/>
          <w:noProof/>
          <w:color w:val="000000"/>
        </w:rPr>
        <w:t xml:space="preserve"> </w:t>
      </w:r>
      <w:r w:rsidRPr="00952C0D">
        <w:rPr>
          <w:rFonts w:ascii="Arial" w:hAnsi="Arial" w:cs="Arial"/>
          <w:b/>
          <w:bCs/>
          <w:i/>
          <w:iCs/>
          <w:noProof/>
          <w:color w:val="000000"/>
        </w:rPr>
        <w:t>complementare</w:t>
      </w:r>
      <w:r w:rsidRPr="00952C0D">
        <w:rPr>
          <w:rFonts w:ascii="Arial" w:hAnsi="Arial" w:cs="Arial"/>
          <w:b/>
          <w:bCs/>
          <w:noProof/>
          <w:color w:val="000000"/>
        </w:rPr>
        <w:t xml:space="preserve"> = 2.135,47 mp.</w:t>
      </w:r>
    </w:p>
    <w:p w:rsidR="000661C1" w:rsidRPr="00952C0D" w:rsidRDefault="000661C1" w:rsidP="000661C1">
      <w:pPr>
        <w:autoSpaceDE w:val="0"/>
        <w:autoSpaceDN w:val="0"/>
        <w:adjustRightInd w:val="0"/>
        <w:spacing w:line="240" w:lineRule="auto"/>
        <w:jc w:val="both"/>
        <w:rPr>
          <w:rFonts w:ascii="Arial" w:hAnsi="Arial" w:cs="Arial"/>
          <w:b/>
          <w:bCs/>
          <w:noProof/>
          <w:color w:val="000000"/>
          <w:u w:val="single"/>
        </w:rPr>
      </w:pPr>
      <w:r w:rsidRPr="00952C0D">
        <w:rPr>
          <w:rFonts w:ascii="Arial" w:hAnsi="Arial" w:cs="Arial"/>
          <w:b/>
          <w:bCs/>
          <w:noProof/>
          <w:color w:val="000000"/>
          <w:u w:val="single"/>
        </w:rPr>
        <w:t>Etapa II:</w:t>
      </w:r>
    </w:p>
    <w:p w:rsidR="000661C1" w:rsidRPr="00952C0D" w:rsidRDefault="000661C1" w:rsidP="000661C1">
      <w:pPr>
        <w:autoSpaceDE w:val="0"/>
        <w:autoSpaceDN w:val="0"/>
        <w:adjustRightInd w:val="0"/>
        <w:spacing w:after="0" w:line="240" w:lineRule="auto"/>
        <w:jc w:val="both"/>
        <w:rPr>
          <w:rFonts w:ascii="Arial" w:hAnsi="Arial" w:cs="Arial"/>
          <w:noProof/>
          <w:color w:val="000000"/>
        </w:rPr>
      </w:pPr>
      <w:r w:rsidRPr="00952C0D">
        <w:rPr>
          <w:rFonts w:ascii="Arial" w:hAnsi="Arial" w:cs="Arial"/>
          <w:noProof/>
          <w:color w:val="000000"/>
        </w:rPr>
        <w:tab/>
        <w:t>Cea de-a doua etapă de intervenție vizează:</w:t>
      </w:r>
    </w:p>
    <w:p w:rsidR="000661C1" w:rsidRPr="00952C0D" w:rsidRDefault="000661C1" w:rsidP="000661C1">
      <w:pPr>
        <w:autoSpaceDE w:val="0"/>
        <w:autoSpaceDN w:val="0"/>
        <w:adjustRightInd w:val="0"/>
        <w:spacing w:after="120" w:line="240" w:lineRule="auto"/>
        <w:jc w:val="both"/>
        <w:rPr>
          <w:rFonts w:ascii="Arial" w:hAnsi="Arial" w:cs="Arial"/>
          <w:noProof/>
          <w:color w:val="000000"/>
        </w:rPr>
      </w:pPr>
      <w:r w:rsidRPr="00952C0D">
        <w:rPr>
          <w:rFonts w:ascii="Arial" w:hAnsi="Arial" w:cs="Arial"/>
          <w:noProof/>
          <w:color w:val="000000"/>
        </w:rPr>
        <w:t>- modificarea profilului transversal al Aleii Studenților, la un profil de 10,00m (2x3,5m benzi de circulație și 2x1,5m trotuare), în vederea conectării acesteia cu noua alee de circulație carosabilă, din zona rezidențială Spectrum (cu același profil stradal), din sudul zonei studiate;</w:t>
      </w:r>
    </w:p>
    <w:p w:rsidR="000661C1" w:rsidRPr="00952C0D" w:rsidRDefault="000661C1" w:rsidP="000661C1">
      <w:pPr>
        <w:autoSpaceDE w:val="0"/>
        <w:autoSpaceDN w:val="0"/>
        <w:adjustRightInd w:val="0"/>
        <w:spacing w:line="240" w:lineRule="auto"/>
        <w:jc w:val="both"/>
        <w:rPr>
          <w:rFonts w:ascii="Arial" w:hAnsi="Arial" w:cs="Arial"/>
          <w:noProof/>
          <w:color w:val="000000"/>
        </w:rPr>
      </w:pPr>
      <w:r w:rsidRPr="00952C0D">
        <w:rPr>
          <w:rFonts w:ascii="Arial" w:hAnsi="Arial" w:cs="Arial"/>
          <w:noProof/>
          <w:color w:val="000000"/>
        </w:rPr>
        <w:t>- modificarea profilului transversal al străzii Pescarilor la un profil de 17,00m, cu câte două benzi de circulație pe sens;</w:t>
      </w:r>
    </w:p>
    <w:p w:rsidR="000661C1" w:rsidRPr="00952C0D" w:rsidRDefault="000661C1" w:rsidP="000661C1">
      <w:pPr>
        <w:autoSpaceDE w:val="0"/>
        <w:autoSpaceDN w:val="0"/>
        <w:adjustRightInd w:val="0"/>
        <w:spacing w:after="120" w:line="240" w:lineRule="auto"/>
        <w:jc w:val="both"/>
        <w:rPr>
          <w:rFonts w:ascii="Arial" w:hAnsi="Arial" w:cs="Arial"/>
          <w:b/>
          <w:bCs/>
          <w:noProof/>
          <w:color w:val="000000"/>
        </w:rPr>
      </w:pPr>
      <w:r w:rsidRPr="00952C0D">
        <w:rPr>
          <w:rFonts w:ascii="Arial" w:hAnsi="Arial" w:cs="Arial"/>
          <w:b/>
          <w:bCs/>
          <w:noProof/>
          <w:color w:val="000000"/>
        </w:rPr>
        <w:t>S. teren cedată din proprietăți ale persoanelor fizice/juridice, proprietatea privată a statului (zonă cămine Ovidiu) = 330,10 mp.</w:t>
      </w:r>
    </w:p>
    <w:p w:rsidR="000661C1" w:rsidRPr="00952C0D" w:rsidRDefault="000661C1" w:rsidP="000661C1">
      <w:pPr>
        <w:autoSpaceDE w:val="0"/>
        <w:autoSpaceDN w:val="0"/>
        <w:adjustRightInd w:val="0"/>
        <w:spacing w:after="120" w:line="240" w:lineRule="auto"/>
        <w:jc w:val="both"/>
        <w:rPr>
          <w:rFonts w:ascii="Arial" w:hAnsi="Arial" w:cs="Arial"/>
          <w:noProof/>
          <w:color w:val="000000"/>
        </w:rPr>
      </w:pPr>
      <w:r w:rsidRPr="00952C0D">
        <w:rPr>
          <w:rFonts w:ascii="Arial" w:hAnsi="Arial" w:cs="Arial"/>
          <w:noProof/>
          <w:color w:val="000000"/>
        </w:rPr>
        <w:t>* Pentru realizarea extinderii profilului stradal al Aleii Studenților, este necesară o suprafață de 40,72 mp, în zona căminului FN1 (din sudul zonei studiate, cu acces direct către Aleea Studenților), suprafață ce se suprapune cu construcția menționată, investiția putând a fi realizată în urma demolării/ restructurării clădirii.</w:t>
      </w:r>
    </w:p>
    <w:p w:rsidR="000661C1" w:rsidRPr="00952C0D" w:rsidRDefault="000661C1" w:rsidP="000661C1">
      <w:pPr>
        <w:autoSpaceDE w:val="0"/>
        <w:autoSpaceDN w:val="0"/>
        <w:adjustRightInd w:val="0"/>
        <w:spacing w:line="240" w:lineRule="auto"/>
        <w:jc w:val="both"/>
        <w:rPr>
          <w:rFonts w:ascii="Arial" w:hAnsi="Arial" w:cs="Arial"/>
          <w:noProof/>
          <w:color w:val="000000"/>
        </w:rPr>
      </w:pPr>
      <w:r w:rsidRPr="00952C0D">
        <w:rPr>
          <w:rFonts w:ascii="Arial" w:hAnsi="Arial" w:cs="Arial"/>
          <w:noProof/>
          <w:color w:val="000000"/>
          <w:u w:val="single"/>
        </w:rPr>
        <w:t>Notă:</w:t>
      </w:r>
      <w:r w:rsidRPr="00952C0D">
        <w:rPr>
          <w:rFonts w:ascii="Arial" w:hAnsi="Arial" w:cs="Arial"/>
          <w:noProof/>
          <w:color w:val="000000"/>
        </w:rPr>
        <w:t xml:space="preserve"> Suprafețele de teren ce trebuie cedate către domeniul public al statului au fost calculate/ măsurate conform rodicării topografice realizate de S.C. TOPOCAD SERV S.R.L.</w:t>
      </w:r>
    </w:p>
    <w:p w:rsidR="009F7E7B" w:rsidRPr="002B6BDA" w:rsidRDefault="009F7E7B" w:rsidP="00710D11">
      <w:pPr>
        <w:pStyle w:val="Heading2"/>
        <w:widowControl w:val="0"/>
        <w:numPr>
          <w:ilvl w:val="0"/>
          <w:numId w:val="0"/>
        </w:numPr>
        <w:pBdr>
          <w:top w:val="single" w:sz="4" w:space="1" w:color="auto"/>
          <w:left w:val="single" w:sz="4" w:space="4" w:color="auto"/>
          <w:bottom w:val="single" w:sz="4" w:space="1" w:color="auto"/>
          <w:right w:val="single" w:sz="4" w:space="4" w:color="auto"/>
        </w:pBdr>
        <w:shd w:val="clear" w:color="auto" w:fill="09AF9B"/>
        <w:suppressAutoHyphens w:val="0"/>
        <w:autoSpaceDE w:val="0"/>
        <w:autoSpaceDN w:val="0"/>
        <w:adjustRightInd w:val="0"/>
        <w:spacing w:before="120"/>
        <w:ind w:right="28"/>
        <w:jc w:val="both"/>
        <w:rPr>
          <w:rFonts w:eastAsia="Times New Roman"/>
          <w:noProof/>
          <w:color w:val="auto"/>
          <w:sz w:val="22"/>
          <w:szCs w:val="22"/>
          <w:lang w:eastAsia="en-US"/>
        </w:rPr>
      </w:pPr>
      <w:r w:rsidRPr="002B6BDA">
        <w:rPr>
          <w:rFonts w:eastAsia="Times New Roman"/>
          <w:noProof/>
          <w:color w:val="auto"/>
          <w:sz w:val="22"/>
          <w:szCs w:val="22"/>
          <w:lang w:eastAsia="en-US"/>
        </w:rPr>
        <w:t>3.</w:t>
      </w:r>
      <w:r w:rsidR="000661C1">
        <w:rPr>
          <w:rFonts w:eastAsia="Times New Roman"/>
          <w:noProof/>
          <w:color w:val="auto"/>
          <w:sz w:val="22"/>
          <w:szCs w:val="22"/>
          <w:lang w:eastAsia="en-US"/>
        </w:rPr>
        <w:t>3</w:t>
      </w:r>
      <w:r w:rsidRPr="002B6BDA">
        <w:rPr>
          <w:rFonts w:eastAsia="Times New Roman"/>
          <w:noProof/>
          <w:color w:val="auto"/>
          <w:sz w:val="22"/>
          <w:szCs w:val="22"/>
          <w:lang w:eastAsia="en-US"/>
        </w:rPr>
        <w:t xml:space="preserve">  DEZVOLTAREA ECHIPARII EDILITARE</w:t>
      </w:r>
    </w:p>
    <w:p w:rsidR="009F7E7B" w:rsidRPr="002B6BDA" w:rsidRDefault="0049000F" w:rsidP="00710D11">
      <w:pPr>
        <w:pStyle w:val="Default"/>
        <w:spacing w:before="120"/>
        <w:ind w:firstLine="357"/>
        <w:jc w:val="both"/>
        <w:rPr>
          <w:rFonts w:ascii="Arial" w:hAnsi="Arial" w:cs="Arial"/>
          <w:noProof/>
          <w:sz w:val="22"/>
          <w:szCs w:val="22"/>
        </w:rPr>
      </w:pPr>
      <w:r w:rsidRPr="002B6BDA">
        <w:rPr>
          <w:rFonts w:ascii="Arial" w:hAnsi="Arial" w:cs="Arial"/>
          <w:noProof/>
          <w:sz w:val="22"/>
          <w:szCs w:val="22"/>
        </w:rPr>
        <w:t>Alimentarea cu apă ș</w:t>
      </w:r>
      <w:r w:rsidR="009F7E7B" w:rsidRPr="002B6BDA">
        <w:rPr>
          <w:rFonts w:ascii="Arial" w:hAnsi="Arial" w:cs="Arial"/>
          <w:noProof/>
          <w:sz w:val="22"/>
          <w:szCs w:val="22"/>
        </w:rPr>
        <w:t>i canalizarea apelor uzate menajere se vo</w:t>
      </w:r>
      <w:r w:rsidRPr="002B6BDA">
        <w:rPr>
          <w:rFonts w:ascii="Arial" w:hAnsi="Arial" w:cs="Arial"/>
          <w:noProof/>
          <w:sz w:val="22"/>
          <w:szCs w:val="22"/>
        </w:rPr>
        <w:t>r realiza prin racordarea la reț</w:t>
      </w:r>
      <w:r w:rsidR="009F7E7B" w:rsidRPr="002B6BDA">
        <w:rPr>
          <w:rFonts w:ascii="Arial" w:hAnsi="Arial" w:cs="Arial"/>
          <w:noProof/>
          <w:sz w:val="22"/>
          <w:szCs w:val="22"/>
        </w:rPr>
        <w:t>ele publice existente.</w:t>
      </w:r>
    </w:p>
    <w:p w:rsidR="009F7E7B" w:rsidRPr="002B6BDA" w:rsidRDefault="009F7E7B" w:rsidP="00710D11">
      <w:pPr>
        <w:autoSpaceDE w:val="0"/>
        <w:autoSpaceDN w:val="0"/>
        <w:adjustRightInd w:val="0"/>
        <w:spacing w:after="0" w:line="240" w:lineRule="auto"/>
        <w:ind w:firstLine="360"/>
        <w:jc w:val="both"/>
        <w:rPr>
          <w:rFonts w:ascii="Arial" w:hAnsi="Arial" w:cs="Arial"/>
          <w:noProof/>
          <w:lang w:val="ro-RO"/>
        </w:rPr>
      </w:pPr>
      <w:r w:rsidRPr="002B6BDA">
        <w:rPr>
          <w:rFonts w:ascii="Arial" w:hAnsi="Arial" w:cs="Arial"/>
          <w:noProof/>
          <w:lang w:val="ro-RO"/>
        </w:rPr>
        <w:t>Apele pluv</w:t>
      </w:r>
      <w:r w:rsidR="0049000F" w:rsidRPr="002B6BDA">
        <w:rPr>
          <w:rFonts w:ascii="Arial" w:hAnsi="Arial" w:cs="Arial"/>
          <w:noProof/>
          <w:lang w:val="ro-RO"/>
        </w:rPr>
        <w:t>iale vor fi captate și trimise că</w:t>
      </w:r>
      <w:r w:rsidRPr="002B6BDA">
        <w:rPr>
          <w:rFonts w:ascii="Arial" w:hAnsi="Arial" w:cs="Arial"/>
          <w:noProof/>
          <w:lang w:val="ro-RO"/>
        </w:rPr>
        <w:t>tre sistemul</w:t>
      </w:r>
      <w:r w:rsidR="0049000F" w:rsidRPr="002B6BDA">
        <w:rPr>
          <w:rFonts w:ascii="Arial" w:hAnsi="Arial" w:cs="Arial"/>
          <w:noProof/>
          <w:lang w:val="ro-RO"/>
        </w:rPr>
        <w:t xml:space="preserve"> de canalizare menajeră, dar nu î</w:t>
      </w:r>
      <w:r w:rsidRPr="002B6BDA">
        <w:rPr>
          <w:rFonts w:ascii="Arial" w:hAnsi="Arial" w:cs="Arial"/>
          <w:noProof/>
          <w:lang w:val="ro-RO"/>
        </w:rPr>
        <w:t>nainte de a fi trecute printr-un filtru de hidrocarburi.</w:t>
      </w:r>
    </w:p>
    <w:p w:rsidR="009F7E7B" w:rsidRPr="002B6BDA" w:rsidRDefault="009F7E7B" w:rsidP="00710D11">
      <w:pPr>
        <w:pStyle w:val="Default"/>
        <w:ind w:firstLine="360"/>
        <w:jc w:val="both"/>
        <w:rPr>
          <w:rFonts w:ascii="Arial" w:hAnsi="Arial" w:cs="Arial"/>
          <w:noProof/>
          <w:sz w:val="22"/>
        </w:rPr>
      </w:pPr>
      <w:r w:rsidRPr="002B6BDA">
        <w:rPr>
          <w:rFonts w:ascii="Arial" w:eastAsiaTheme="minorHAnsi" w:hAnsi="Arial" w:cs="Arial"/>
          <w:noProof/>
          <w:color w:val="auto"/>
          <w:sz w:val="22"/>
          <w:szCs w:val="22"/>
          <w:lang w:eastAsia="en-US"/>
        </w:rPr>
        <w:t>A</w:t>
      </w:r>
      <w:r w:rsidR="0049000F" w:rsidRPr="002B6BDA">
        <w:rPr>
          <w:rFonts w:ascii="Arial" w:eastAsiaTheme="minorHAnsi" w:hAnsi="Arial" w:cs="Arial"/>
          <w:noProof/>
          <w:color w:val="auto"/>
          <w:sz w:val="22"/>
          <w:szCs w:val="22"/>
          <w:lang w:eastAsia="en-US"/>
        </w:rPr>
        <w:t>limentarea cu energie electrică</w:t>
      </w:r>
      <w:r w:rsidRPr="002B6BDA">
        <w:rPr>
          <w:rFonts w:ascii="Arial" w:eastAsiaTheme="minorHAnsi" w:hAnsi="Arial" w:cs="Arial"/>
          <w:noProof/>
          <w:color w:val="auto"/>
          <w:sz w:val="22"/>
          <w:szCs w:val="22"/>
          <w:lang w:eastAsia="en-US"/>
        </w:rPr>
        <w:t xml:space="preserve"> se va realiza</w:t>
      </w:r>
      <w:r w:rsidR="00710D11">
        <w:rPr>
          <w:rFonts w:ascii="Arial" w:eastAsiaTheme="minorHAnsi" w:hAnsi="Arial" w:cs="Arial"/>
          <w:noProof/>
          <w:color w:val="auto"/>
          <w:sz w:val="22"/>
          <w:szCs w:val="22"/>
          <w:lang w:eastAsia="en-US"/>
        </w:rPr>
        <w:t xml:space="preserve"> </w:t>
      </w:r>
      <w:r w:rsidR="0049000F" w:rsidRPr="002B6BDA">
        <w:rPr>
          <w:rFonts w:ascii="Arial" w:hAnsi="Arial" w:cs="Arial"/>
          <w:noProof/>
          <w:sz w:val="22"/>
        </w:rPr>
        <w:t>prin racordarea la reț</w:t>
      </w:r>
      <w:r w:rsidRPr="002B6BDA">
        <w:rPr>
          <w:rFonts w:ascii="Arial" w:hAnsi="Arial" w:cs="Arial"/>
          <w:noProof/>
          <w:sz w:val="22"/>
        </w:rPr>
        <w:t xml:space="preserve">elele </w:t>
      </w:r>
      <w:r w:rsidR="0049000F" w:rsidRPr="002B6BDA">
        <w:rPr>
          <w:rFonts w:ascii="Arial" w:hAnsi="Arial" w:cs="Arial"/>
          <w:noProof/>
          <w:sz w:val="22"/>
        </w:rPr>
        <w:t>existente în zonă</w:t>
      </w:r>
      <w:r w:rsidRPr="002B6BDA">
        <w:rPr>
          <w:rFonts w:ascii="Arial" w:hAnsi="Arial" w:cs="Arial"/>
          <w:noProof/>
          <w:sz w:val="22"/>
        </w:rPr>
        <w:t>.</w:t>
      </w:r>
    </w:p>
    <w:p w:rsidR="006D561C" w:rsidRPr="000259D4" w:rsidRDefault="006D561C" w:rsidP="006D561C">
      <w:pPr>
        <w:autoSpaceDE w:val="0"/>
        <w:autoSpaceDN w:val="0"/>
        <w:adjustRightInd w:val="0"/>
        <w:spacing w:before="120" w:after="0" w:line="240" w:lineRule="auto"/>
        <w:jc w:val="both"/>
        <w:rPr>
          <w:rFonts w:ascii="Arial" w:hAnsi="Arial" w:cs="Arial"/>
          <w:color w:val="000000"/>
        </w:rPr>
      </w:pPr>
      <w:r w:rsidRPr="000259D4">
        <w:rPr>
          <w:rFonts w:ascii="Arial" w:hAnsi="Arial" w:cs="Arial"/>
          <w:color w:val="000000"/>
        </w:rPr>
        <w:t xml:space="preserve">- </w:t>
      </w:r>
      <w:r w:rsidRPr="006D561C">
        <w:rPr>
          <w:rFonts w:ascii="Arial" w:hAnsi="Arial" w:cs="Arial"/>
          <w:b/>
          <w:color w:val="000000"/>
          <w:u w:val="single"/>
        </w:rPr>
        <w:t xml:space="preserve">Conform </w:t>
      </w:r>
      <w:proofErr w:type="spellStart"/>
      <w:r w:rsidRPr="006D561C">
        <w:rPr>
          <w:rFonts w:ascii="Arial" w:hAnsi="Arial" w:cs="Arial"/>
          <w:b/>
          <w:color w:val="000000"/>
          <w:u w:val="single"/>
        </w:rPr>
        <w:t>avizlului</w:t>
      </w:r>
      <w:proofErr w:type="spellEnd"/>
      <w:r w:rsidRPr="006D561C">
        <w:rPr>
          <w:rFonts w:ascii="Arial" w:hAnsi="Arial" w:cs="Arial"/>
          <w:b/>
          <w:color w:val="000000"/>
          <w:u w:val="single"/>
        </w:rPr>
        <w:t xml:space="preserve"> </w:t>
      </w:r>
      <w:proofErr w:type="spellStart"/>
      <w:r w:rsidRPr="006D561C">
        <w:rPr>
          <w:rFonts w:ascii="Arial" w:hAnsi="Arial" w:cs="Arial"/>
          <w:b/>
          <w:color w:val="000000"/>
          <w:u w:val="single"/>
        </w:rPr>
        <w:t>nr</w:t>
      </w:r>
      <w:proofErr w:type="spellEnd"/>
      <w:r w:rsidRPr="006D561C">
        <w:rPr>
          <w:rFonts w:ascii="Arial" w:hAnsi="Arial" w:cs="Arial"/>
          <w:b/>
          <w:color w:val="000000"/>
          <w:u w:val="single"/>
        </w:rPr>
        <w:t xml:space="preserve">. 234232485 din 24.09.2018 </w:t>
      </w:r>
      <w:proofErr w:type="spellStart"/>
      <w:r w:rsidRPr="006D561C">
        <w:rPr>
          <w:rFonts w:ascii="Arial" w:hAnsi="Arial" w:cs="Arial"/>
          <w:b/>
          <w:color w:val="000000"/>
          <w:u w:val="single"/>
        </w:rPr>
        <w:t>emis</w:t>
      </w:r>
      <w:proofErr w:type="spellEnd"/>
      <w:r w:rsidRPr="006D561C">
        <w:rPr>
          <w:rFonts w:ascii="Arial" w:hAnsi="Arial" w:cs="Arial"/>
          <w:b/>
          <w:color w:val="000000"/>
          <w:u w:val="single"/>
        </w:rPr>
        <w:t xml:space="preserve"> de E-</w:t>
      </w:r>
      <w:proofErr w:type="spellStart"/>
      <w:r w:rsidRPr="006D561C">
        <w:rPr>
          <w:rFonts w:ascii="Arial" w:hAnsi="Arial" w:cs="Arial"/>
          <w:b/>
          <w:color w:val="000000"/>
          <w:u w:val="single"/>
        </w:rPr>
        <w:t>Distributie</w:t>
      </w:r>
      <w:proofErr w:type="spellEnd"/>
      <w:r w:rsidRPr="006D561C">
        <w:rPr>
          <w:rFonts w:ascii="Arial" w:hAnsi="Arial" w:cs="Arial"/>
          <w:b/>
          <w:color w:val="000000"/>
          <w:u w:val="single"/>
        </w:rPr>
        <w:t xml:space="preserve"> Dobrogea</w:t>
      </w:r>
      <w:r w:rsidRPr="000259D4">
        <w:rPr>
          <w:rFonts w:ascii="Arial" w:hAnsi="Arial" w:cs="Arial"/>
          <w:color w:val="000000"/>
        </w:rPr>
        <w:t>: ,,</w:t>
      </w:r>
      <w:proofErr w:type="spellStart"/>
      <w:r w:rsidRPr="000259D4">
        <w:rPr>
          <w:rFonts w:ascii="Arial" w:hAnsi="Arial" w:cs="Arial"/>
          <w:i/>
          <w:iCs/>
          <w:color w:val="000000"/>
        </w:rPr>
        <w:t>amplasamentul</w:t>
      </w:r>
      <w:proofErr w:type="spellEnd"/>
      <w:r w:rsidRPr="000259D4">
        <w:rPr>
          <w:rFonts w:ascii="Arial" w:hAnsi="Arial" w:cs="Arial"/>
          <w:i/>
          <w:iCs/>
          <w:color w:val="000000"/>
        </w:rPr>
        <w:t xml:space="preserve"> </w:t>
      </w:r>
      <w:proofErr w:type="spellStart"/>
      <w:r w:rsidRPr="000259D4">
        <w:rPr>
          <w:rFonts w:ascii="Arial" w:hAnsi="Arial" w:cs="Arial"/>
          <w:i/>
          <w:iCs/>
          <w:color w:val="000000"/>
        </w:rPr>
        <w:t>propus</w:t>
      </w:r>
      <w:proofErr w:type="spellEnd"/>
      <w:r w:rsidRPr="000259D4">
        <w:rPr>
          <w:rFonts w:ascii="Arial" w:hAnsi="Arial" w:cs="Arial"/>
          <w:i/>
          <w:iCs/>
          <w:color w:val="000000"/>
        </w:rPr>
        <w:t xml:space="preserve"> nu </w:t>
      </w:r>
      <w:proofErr w:type="spellStart"/>
      <w:r w:rsidRPr="000259D4">
        <w:rPr>
          <w:rFonts w:ascii="Arial" w:hAnsi="Arial" w:cs="Arial"/>
          <w:i/>
          <w:iCs/>
          <w:color w:val="000000"/>
        </w:rPr>
        <w:t>afectează</w:t>
      </w:r>
      <w:proofErr w:type="spellEnd"/>
      <w:r w:rsidRPr="000259D4">
        <w:rPr>
          <w:rFonts w:ascii="Arial" w:hAnsi="Arial" w:cs="Arial"/>
          <w:i/>
          <w:iCs/>
          <w:color w:val="000000"/>
        </w:rPr>
        <w:t xml:space="preserve"> </w:t>
      </w:r>
      <w:proofErr w:type="spellStart"/>
      <w:r w:rsidRPr="000259D4">
        <w:rPr>
          <w:rFonts w:ascii="Arial" w:hAnsi="Arial" w:cs="Arial"/>
          <w:i/>
          <w:iCs/>
          <w:color w:val="000000"/>
        </w:rPr>
        <w:t>instalațiile</w:t>
      </w:r>
      <w:proofErr w:type="spellEnd"/>
      <w:r w:rsidRPr="000259D4">
        <w:rPr>
          <w:rFonts w:ascii="Arial" w:hAnsi="Arial" w:cs="Arial"/>
          <w:i/>
          <w:iCs/>
          <w:color w:val="000000"/>
        </w:rPr>
        <w:t xml:space="preserve"> SC E-DISTRIBUȚIE DOBROGEA SA...La </w:t>
      </w:r>
      <w:proofErr w:type="spellStart"/>
      <w:r w:rsidRPr="000259D4">
        <w:rPr>
          <w:rFonts w:ascii="Arial" w:hAnsi="Arial" w:cs="Arial"/>
          <w:i/>
          <w:iCs/>
          <w:color w:val="000000"/>
        </w:rPr>
        <w:t>faza</w:t>
      </w:r>
      <w:proofErr w:type="spellEnd"/>
      <w:r w:rsidRPr="000259D4">
        <w:rPr>
          <w:rFonts w:ascii="Arial" w:hAnsi="Arial" w:cs="Arial"/>
          <w:i/>
          <w:iCs/>
          <w:color w:val="000000"/>
        </w:rPr>
        <w:t xml:space="preserve"> P.U.Z. se </w:t>
      </w:r>
      <w:proofErr w:type="spellStart"/>
      <w:r w:rsidRPr="000259D4">
        <w:rPr>
          <w:rFonts w:ascii="Arial" w:hAnsi="Arial" w:cs="Arial"/>
          <w:i/>
          <w:iCs/>
          <w:color w:val="000000"/>
        </w:rPr>
        <w:t>va</w:t>
      </w:r>
      <w:proofErr w:type="spellEnd"/>
      <w:r w:rsidRPr="000259D4">
        <w:rPr>
          <w:rFonts w:ascii="Arial" w:hAnsi="Arial" w:cs="Arial"/>
          <w:i/>
          <w:iCs/>
          <w:color w:val="000000"/>
        </w:rPr>
        <w:t xml:space="preserve"> </w:t>
      </w:r>
      <w:proofErr w:type="spellStart"/>
      <w:r w:rsidRPr="000259D4">
        <w:rPr>
          <w:rFonts w:ascii="Arial" w:hAnsi="Arial" w:cs="Arial"/>
          <w:i/>
          <w:iCs/>
          <w:color w:val="000000"/>
        </w:rPr>
        <w:t>avea</w:t>
      </w:r>
      <w:proofErr w:type="spellEnd"/>
      <w:r w:rsidRPr="000259D4">
        <w:rPr>
          <w:rFonts w:ascii="Arial" w:hAnsi="Arial" w:cs="Arial"/>
          <w:i/>
          <w:iCs/>
          <w:color w:val="000000"/>
        </w:rPr>
        <w:t xml:space="preserve"> </w:t>
      </w:r>
      <w:proofErr w:type="spellStart"/>
      <w:r w:rsidRPr="000259D4">
        <w:rPr>
          <w:rFonts w:ascii="Arial" w:hAnsi="Arial" w:cs="Arial"/>
          <w:i/>
          <w:iCs/>
          <w:color w:val="000000"/>
        </w:rPr>
        <w:t>în</w:t>
      </w:r>
      <w:proofErr w:type="spellEnd"/>
      <w:r w:rsidRPr="000259D4">
        <w:rPr>
          <w:rFonts w:ascii="Arial" w:hAnsi="Arial" w:cs="Arial"/>
          <w:i/>
          <w:iCs/>
          <w:color w:val="000000"/>
        </w:rPr>
        <w:t xml:space="preserve"> </w:t>
      </w:r>
      <w:proofErr w:type="spellStart"/>
      <w:r w:rsidRPr="000259D4">
        <w:rPr>
          <w:rFonts w:ascii="Arial" w:hAnsi="Arial" w:cs="Arial"/>
          <w:i/>
          <w:iCs/>
          <w:color w:val="000000"/>
        </w:rPr>
        <w:t>vedere</w:t>
      </w:r>
      <w:proofErr w:type="spellEnd"/>
      <w:r w:rsidRPr="000259D4">
        <w:rPr>
          <w:rFonts w:ascii="Arial" w:hAnsi="Arial" w:cs="Arial"/>
          <w:i/>
          <w:iCs/>
          <w:color w:val="000000"/>
        </w:rPr>
        <w:t xml:space="preserve"> </w:t>
      </w:r>
      <w:proofErr w:type="spellStart"/>
      <w:r w:rsidRPr="000259D4">
        <w:rPr>
          <w:rFonts w:ascii="Arial" w:hAnsi="Arial" w:cs="Arial"/>
          <w:i/>
          <w:iCs/>
          <w:color w:val="000000"/>
        </w:rPr>
        <w:t>asigurarea</w:t>
      </w:r>
      <w:proofErr w:type="spellEnd"/>
      <w:r w:rsidRPr="000259D4">
        <w:rPr>
          <w:rFonts w:ascii="Arial" w:hAnsi="Arial" w:cs="Arial"/>
          <w:i/>
          <w:iCs/>
          <w:color w:val="000000"/>
        </w:rPr>
        <w:t xml:space="preserve"> </w:t>
      </w:r>
      <w:proofErr w:type="spellStart"/>
      <w:r w:rsidRPr="000259D4">
        <w:rPr>
          <w:rFonts w:ascii="Arial" w:hAnsi="Arial" w:cs="Arial"/>
          <w:i/>
          <w:iCs/>
          <w:color w:val="000000"/>
        </w:rPr>
        <w:t>sursei</w:t>
      </w:r>
      <w:proofErr w:type="spellEnd"/>
      <w:r w:rsidRPr="000259D4">
        <w:rPr>
          <w:rFonts w:ascii="Arial" w:hAnsi="Arial" w:cs="Arial"/>
          <w:i/>
          <w:iCs/>
          <w:color w:val="000000"/>
        </w:rPr>
        <w:t xml:space="preserve"> de </w:t>
      </w:r>
      <w:proofErr w:type="spellStart"/>
      <w:r w:rsidRPr="000259D4">
        <w:rPr>
          <w:rFonts w:ascii="Arial" w:hAnsi="Arial" w:cs="Arial"/>
          <w:i/>
          <w:iCs/>
          <w:color w:val="000000"/>
        </w:rPr>
        <w:t>alimentare</w:t>
      </w:r>
      <w:proofErr w:type="spellEnd"/>
      <w:r w:rsidRPr="000259D4">
        <w:rPr>
          <w:rFonts w:ascii="Arial" w:hAnsi="Arial" w:cs="Arial"/>
          <w:i/>
          <w:iCs/>
          <w:color w:val="000000"/>
        </w:rPr>
        <w:t xml:space="preserve"> cu </w:t>
      </w:r>
      <w:proofErr w:type="spellStart"/>
      <w:r w:rsidRPr="000259D4">
        <w:rPr>
          <w:rFonts w:ascii="Arial" w:hAnsi="Arial" w:cs="Arial"/>
          <w:i/>
          <w:iCs/>
          <w:color w:val="000000"/>
        </w:rPr>
        <w:t>energie</w:t>
      </w:r>
      <w:proofErr w:type="spellEnd"/>
      <w:r w:rsidRPr="000259D4">
        <w:rPr>
          <w:rFonts w:ascii="Arial" w:hAnsi="Arial" w:cs="Arial"/>
          <w:i/>
          <w:iCs/>
          <w:color w:val="000000"/>
        </w:rPr>
        <w:t xml:space="preserve"> a </w:t>
      </w:r>
      <w:proofErr w:type="spellStart"/>
      <w:r w:rsidRPr="000259D4">
        <w:rPr>
          <w:rFonts w:ascii="Arial" w:hAnsi="Arial" w:cs="Arial"/>
          <w:i/>
          <w:iCs/>
          <w:color w:val="000000"/>
        </w:rPr>
        <w:t>zonei</w:t>
      </w:r>
      <w:proofErr w:type="spellEnd"/>
      <w:r w:rsidRPr="000259D4">
        <w:rPr>
          <w:rFonts w:ascii="Arial" w:hAnsi="Arial" w:cs="Arial"/>
          <w:i/>
          <w:iCs/>
          <w:color w:val="000000"/>
        </w:rPr>
        <w:t xml:space="preserve">, </w:t>
      </w:r>
      <w:proofErr w:type="spellStart"/>
      <w:r w:rsidRPr="000259D4">
        <w:rPr>
          <w:rFonts w:ascii="Arial" w:hAnsi="Arial" w:cs="Arial"/>
          <w:i/>
          <w:iCs/>
          <w:color w:val="000000"/>
        </w:rPr>
        <w:t>pe</w:t>
      </w:r>
      <w:proofErr w:type="spellEnd"/>
      <w:r w:rsidRPr="000259D4">
        <w:rPr>
          <w:rFonts w:ascii="Arial" w:hAnsi="Arial" w:cs="Arial"/>
          <w:i/>
          <w:iCs/>
          <w:color w:val="000000"/>
        </w:rPr>
        <w:t xml:space="preserve"> </w:t>
      </w:r>
      <w:proofErr w:type="spellStart"/>
      <w:r w:rsidRPr="000259D4">
        <w:rPr>
          <w:rFonts w:ascii="Arial" w:hAnsi="Arial" w:cs="Arial"/>
          <w:i/>
          <w:iCs/>
          <w:color w:val="000000"/>
        </w:rPr>
        <w:t>baza</w:t>
      </w:r>
      <w:proofErr w:type="spellEnd"/>
      <w:r w:rsidRPr="000259D4">
        <w:rPr>
          <w:rFonts w:ascii="Arial" w:hAnsi="Arial" w:cs="Arial"/>
          <w:i/>
          <w:iCs/>
          <w:color w:val="000000"/>
        </w:rPr>
        <w:t xml:space="preserve"> </w:t>
      </w:r>
      <w:proofErr w:type="spellStart"/>
      <w:r w:rsidRPr="000259D4">
        <w:rPr>
          <w:rFonts w:ascii="Arial" w:hAnsi="Arial" w:cs="Arial"/>
          <w:i/>
          <w:iCs/>
          <w:color w:val="000000"/>
        </w:rPr>
        <w:t>studiului</w:t>
      </w:r>
      <w:proofErr w:type="spellEnd"/>
      <w:r w:rsidRPr="000259D4">
        <w:rPr>
          <w:rFonts w:ascii="Arial" w:hAnsi="Arial" w:cs="Arial"/>
          <w:i/>
          <w:iCs/>
          <w:color w:val="000000"/>
        </w:rPr>
        <w:t xml:space="preserve"> energetic al </w:t>
      </w:r>
      <w:proofErr w:type="spellStart"/>
      <w:r w:rsidRPr="000259D4">
        <w:rPr>
          <w:rFonts w:ascii="Arial" w:hAnsi="Arial" w:cs="Arial"/>
          <w:i/>
          <w:iCs/>
          <w:color w:val="000000"/>
        </w:rPr>
        <w:t>zonei</w:t>
      </w:r>
      <w:proofErr w:type="spellEnd"/>
      <w:r w:rsidRPr="000259D4">
        <w:rPr>
          <w:rFonts w:ascii="Arial" w:hAnsi="Arial" w:cs="Arial"/>
          <w:i/>
          <w:iCs/>
          <w:color w:val="000000"/>
        </w:rPr>
        <w:t xml:space="preserve"> </w:t>
      </w:r>
      <w:proofErr w:type="spellStart"/>
      <w:r w:rsidRPr="000259D4">
        <w:rPr>
          <w:rFonts w:ascii="Arial" w:hAnsi="Arial" w:cs="Arial"/>
          <w:i/>
          <w:iCs/>
          <w:color w:val="000000"/>
        </w:rPr>
        <w:t>studiate</w:t>
      </w:r>
      <w:proofErr w:type="spellEnd"/>
      <w:r w:rsidRPr="000259D4">
        <w:rPr>
          <w:rFonts w:ascii="Arial" w:hAnsi="Arial" w:cs="Arial"/>
          <w:i/>
          <w:iCs/>
          <w:color w:val="000000"/>
        </w:rPr>
        <w:t xml:space="preserve">, </w:t>
      </w:r>
      <w:proofErr w:type="spellStart"/>
      <w:r w:rsidRPr="000259D4">
        <w:rPr>
          <w:rFonts w:ascii="Arial" w:hAnsi="Arial" w:cs="Arial"/>
          <w:i/>
          <w:iCs/>
          <w:color w:val="000000"/>
        </w:rPr>
        <w:t>întocmit</w:t>
      </w:r>
      <w:proofErr w:type="spellEnd"/>
      <w:r w:rsidRPr="000259D4">
        <w:rPr>
          <w:rFonts w:ascii="Arial" w:hAnsi="Arial" w:cs="Arial"/>
          <w:i/>
          <w:iCs/>
          <w:color w:val="000000"/>
        </w:rPr>
        <w:t xml:space="preserve"> de un </w:t>
      </w:r>
      <w:proofErr w:type="spellStart"/>
      <w:r w:rsidRPr="000259D4">
        <w:rPr>
          <w:rFonts w:ascii="Arial" w:hAnsi="Arial" w:cs="Arial"/>
          <w:i/>
          <w:iCs/>
          <w:color w:val="000000"/>
        </w:rPr>
        <w:t>proiectant</w:t>
      </w:r>
      <w:proofErr w:type="spellEnd"/>
      <w:r w:rsidRPr="000259D4">
        <w:rPr>
          <w:rFonts w:ascii="Arial" w:hAnsi="Arial" w:cs="Arial"/>
          <w:i/>
          <w:iCs/>
          <w:color w:val="000000"/>
        </w:rPr>
        <w:t xml:space="preserve"> </w:t>
      </w:r>
      <w:proofErr w:type="spellStart"/>
      <w:r w:rsidRPr="000259D4">
        <w:rPr>
          <w:rFonts w:ascii="Arial" w:hAnsi="Arial" w:cs="Arial"/>
          <w:i/>
          <w:iCs/>
          <w:color w:val="000000"/>
        </w:rPr>
        <w:t>autorizat</w:t>
      </w:r>
      <w:proofErr w:type="spellEnd"/>
      <w:r w:rsidRPr="000259D4">
        <w:rPr>
          <w:rFonts w:ascii="Arial" w:hAnsi="Arial" w:cs="Arial"/>
          <w:i/>
          <w:iCs/>
          <w:color w:val="000000"/>
        </w:rPr>
        <w:t xml:space="preserve"> </w:t>
      </w:r>
      <w:proofErr w:type="spellStart"/>
      <w:r w:rsidRPr="000259D4">
        <w:rPr>
          <w:rFonts w:ascii="Arial" w:hAnsi="Arial" w:cs="Arial"/>
          <w:i/>
          <w:iCs/>
          <w:color w:val="000000"/>
        </w:rPr>
        <w:t>și</w:t>
      </w:r>
      <w:proofErr w:type="spellEnd"/>
      <w:r w:rsidRPr="000259D4">
        <w:rPr>
          <w:rFonts w:ascii="Arial" w:hAnsi="Arial" w:cs="Arial"/>
          <w:i/>
          <w:iCs/>
          <w:color w:val="000000"/>
        </w:rPr>
        <w:t xml:space="preserve"> </w:t>
      </w:r>
      <w:proofErr w:type="spellStart"/>
      <w:r w:rsidRPr="000259D4">
        <w:rPr>
          <w:rFonts w:ascii="Arial" w:hAnsi="Arial" w:cs="Arial"/>
          <w:i/>
          <w:iCs/>
          <w:color w:val="000000"/>
        </w:rPr>
        <w:t>locul</w:t>
      </w:r>
      <w:proofErr w:type="spellEnd"/>
      <w:r w:rsidRPr="000259D4">
        <w:rPr>
          <w:rFonts w:ascii="Arial" w:hAnsi="Arial" w:cs="Arial"/>
          <w:i/>
          <w:iCs/>
          <w:color w:val="000000"/>
        </w:rPr>
        <w:t xml:space="preserve"> de </w:t>
      </w:r>
      <w:proofErr w:type="spellStart"/>
      <w:r w:rsidRPr="000259D4">
        <w:rPr>
          <w:rFonts w:ascii="Arial" w:hAnsi="Arial" w:cs="Arial"/>
          <w:i/>
          <w:iCs/>
          <w:color w:val="000000"/>
        </w:rPr>
        <w:t>amplasare</w:t>
      </w:r>
      <w:proofErr w:type="spellEnd"/>
      <w:r w:rsidRPr="000259D4">
        <w:rPr>
          <w:rFonts w:ascii="Arial" w:hAnsi="Arial" w:cs="Arial"/>
          <w:i/>
          <w:iCs/>
          <w:color w:val="000000"/>
        </w:rPr>
        <w:t xml:space="preserve"> al </w:t>
      </w:r>
      <w:proofErr w:type="spellStart"/>
      <w:r w:rsidRPr="000259D4">
        <w:rPr>
          <w:rFonts w:ascii="Arial" w:hAnsi="Arial" w:cs="Arial"/>
          <w:i/>
          <w:iCs/>
          <w:color w:val="000000"/>
        </w:rPr>
        <w:t>sursei</w:t>
      </w:r>
      <w:proofErr w:type="spellEnd"/>
      <w:r w:rsidRPr="000259D4">
        <w:rPr>
          <w:rFonts w:ascii="Arial" w:hAnsi="Arial" w:cs="Arial"/>
          <w:i/>
          <w:iCs/>
          <w:color w:val="000000"/>
        </w:rPr>
        <w:t xml:space="preserve">/ </w:t>
      </w:r>
      <w:proofErr w:type="spellStart"/>
      <w:r w:rsidRPr="000259D4">
        <w:rPr>
          <w:rFonts w:ascii="Arial" w:hAnsi="Arial" w:cs="Arial"/>
          <w:i/>
          <w:iCs/>
          <w:color w:val="000000"/>
        </w:rPr>
        <w:t>surselor</w:t>
      </w:r>
      <w:proofErr w:type="spellEnd"/>
      <w:r w:rsidRPr="000259D4">
        <w:rPr>
          <w:rFonts w:ascii="Arial" w:hAnsi="Arial" w:cs="Arial"/>
          <w:i/>
          <w:iCs/>
          <w:color w:val="000000"/>
        </w:rPr>
        <w:t xml:space="preserve"> de </w:t>
      </w:r>
      <w:proofErr w:type="spellStart"/>
      <w:r w:rsidRPr="000259D4">
        <w:rPr>
          <w:rFonts w:ascii="Arial" w:hAnsi="Arial" w:cs="Arial"/>
          <w:i/>
          <w:iCs/>
          <w:color w:val="000000"/>
        </w:rPr>
        <w:t>alimetare</w:t>
      </w:r>
      <w:proofErr w:type="spellEnd"/>
      <w:r w:rsidRPr="000259D4">
        <w:rPr>
          <w:rFonts w:ascii="Arial" w:hAnsi="Arial" w:cs="Arial"/>
          <w:i/>
          <w:iCs/>
          <w:color w:val="000000"/>
        </w:rPr>
        <w:t xml:space="preserve"> cu </w:t>
      </w:r>
      <w:proofErr w:type="spellStart"/>
      <w:r w:rsidRPr="000259D4">
        <w:rPr>
          <w:rFonts w:ascii="Arial" w:hAnsi="Arial" w:cs="Arial"/>
          <w:i/>
          <w:iCs/>
          <w:color w:val="000000"/>
        </w:rPr>
        <w:t>energie</w:t>
      </w:r>
      <w:proofErr w:type="spellEnd"/>
      <w:r w:rsidRPr="000259D4">
        <w:rPr>
          <w:rFonts w:ascii="Arial" w:hAnsi="Arial" w:cs="Arial"/>
          <w:i/>
          <w:iCs/>
          <w:color w:val="000000"/>
        </w:rPr>
        <w:t xml:space="preserve"> </w:t>
      </w:r>
      <w:proofErr w:type="spellStart"/>
      <w:r w:rsidRPr="000259D4">
        <w:rPr>
          <w:rFonts w:ascii="Arial" w:hAnsi="Arial" w:cs="Arial"/>
          <w:i/>
          <w:iCs/>
          <w:color w:val="000000"/>
        </w:rPr>
        <w:t>electrică</w:t>
      </w:r>
      <w:proofErr w:type="spellEnd"/>
      <w:r w:rsidRPr="000259D4">
        <w:rPr>
          <w:rFonts w:ascii="Arial" w:hAnsi="Arial" w:cs="Arial"/>
          <w:i/>
          <w:iCs/>
          <w:color w:val="000000"/>
        </w:rPr>
        <w:t xml:space="preserve"> a </w:t>
      </w:r>
      <w:proofErr w:type="spellStart"/>
      <w:r w:rsidRPr="000259D4">
        <w:rPr>
          <w:rFonts w:ascii="Arial" w:hAnsi="Arial" w:cs="Arial"/>
          <w:i/>
          <w:iCs/>
          <w:color w:val="000000"/>
        </w:rPr>
        <w:t>zonei</w:t>
      </w:r>
      <w:proofErr w:type="spellEnd"/>
      <w:r w:rsidRPr="000259D4">
        <w:rPr>
          <w:rFonts w:ascii="Arial" w:hAnsi="Arial" w:cs="Arial"/>
          <w:color w:val="000000"/>
        </w:rPr>
        <w:t>”;</w:t>
      </w:r>
    </w:p>
    <w:p w:rsidR="006D561C" w:rsidRPr="000259D4" w:rsidRDefault="006D561C" w:rsidP="006D561C">
      <w:pPr>
        <w:autoSpaceDE w:val="0"/>
        <w:autoSpaceDN w:val="0"/>
        <w:adjustRightInd w:val="0"/>
        <w:spacing w:before="120" w:after="0" w:line="240" w:lineRule="auto"/>
        <w:jc w:val="both"/>
        <w:rPr>
          <w:rFonts w:ascii="Arial" w:hAnsi="Arial" w:cs="Arial"/>
          <w:color w:val="000000"/>
        </w:rPr>
      </w:pPr>
      <w:r w:rsidRPr="000259D4">
        <w:rPr>
          <w:rFonts w:ascii="Arial" w:hAnsi="Arial" w:cs="Arial"/>
          <w:color w:val="000000"/>
        </w:rPr>
        <w:lastRenderedPageBreak/>
        <w:t xml:space="preserve">- </w:t>
      </w:r>
      <w:r w:rsidRPr="006D561C">
        <w:rPr>
          <w:rFonts w:ascii="Arial" w:hAnsi="Arial" w:cs="Arial"/>
          <w:b/>
          <w:color w:val="000000"/>
          <w:u w:val="single"/>
        </w:rPr>
        <w:t xml:space="preserve">Conform </w:t>
      </w:r>
      <w:proofErr w:type="spellStart"/>
      <w:r w:rsidRPr="006D561C">
        <w:rPr>
          <w:rFonts w:ascii="Arial" w:hAnsi="Arial" w:cs="Arial"/>
          <w:b/>
          <w:color w:val="000000"/>
          <w:u w:val="single"/>
        </w:rPr>
        <w:t>avizului</w:t>
      </w:r>
      <w:proofErr w:type="spellEnd"/>
      <w:r w:rsidRPr="006D561C">
        <w:rPr>
          <w:rFonts w:ascii="Arial" w:hAnsi="Arial" w:cs="Arial"/>
          <w:b/>
          <w:color w:val="000000"/>
          <w:u w:val="single"/>
        </w:rPr>
        <w:t xml:space="preserve"> </w:t>
      </w:r>
      <w:proofErr w:type="spellStart"/>
      <w:r w:rsidRPr="006D561C">
        <w:rPr>
          <w:rFonts w:ascii="Arial" w:hAnsi="Arial" w:cs="Arial"/>
          <w:b/>
          <w:color w:val="000000"/>
          <w:u w:val="single"/>
        </w:rPr>
        <w:t>nr</w:t>
      </w:r>
      <w:proofErr w:type="spellEnd"/>
      <w:r w:rsidRPr="006D561C">
        <w:rPr>
          <w:rFonts w:ascii="Arial" w:hAnsi="Arial" w:cs="Arial"/>
          <w:b/>
          <w:color w:val="000000"/>
          <w:u w:val="single"/>
        </w:rPr>
        <w:t xml:space="preserve">. 313.088.307 din 25.09.2018 </w:t>
      </w:r>
      <w:proofErr w:type="spellStart"/>
      <w:r w:rsidRPr="006D561C">
        <w:rPr>
          <w:rFonts w:ascii="Arial" w:hAnsi="Arial" w:cs="Arial"/>
          <w:b/>
          <w:color w:val="000000"/>
          <w:u w:val="single"/>
        </w:rPr>
        <w:t>Distrigaz</w:t>
      </w:r>
      <w:proofErr w:type="spellEnd"/>
      <w:r w:rsidRPr="006D561C">
        <w:rPr>
          <w:rFonts w:ascii="Arial" w:hAnsi="Arial" w:cs="Arial"/>
          <w:b/>
          <w:color w:val="000000"/>
          <w:u w:val="single"/>
        </w:rPr>
        <w:t xml:space="preserve"> </w:t>
      </w:r>
      <w:proofErr w:type="spellStart"/>
      <w:r w:rsidRPr="006D561C">
        <w:rPr>
          <w:rFonts w:ascii="Arial" w:hAnsi="Arial" w:cs="Arial"/>
          <w:b/>
          <w:color w:val="000000"/>
          <w:u w:val="single"/>
        </w:rPr>
        <w:t>Sud</w:t>
      </w:r>
      <w:proofErr w:type="spellEnd"/>
      <w:r w:rsidRPr="006D561C">
        <w:rPr>
          <w:rFonts w:ascii="Arial" w:hAnsi="Arial" w:cs="Arial"/>
          <w:b/>
          <w:color w:val="000000"/>
          <w:u w:val="single"/>
        </w:rPr>
        <w:t xml:space="preserve"> </w:t>
      </w:r>
      <w:proofErr w:type="spellStart"/>
      <w:r w:rsidRPr="006D561C">
        <w:rPr>
          <w:rFonts w:ascii="Arial" w:hAnsi="Arial" w:cs="Arial"/>
          <w:b/>
          <w:color w:val="000000"/>
          <w:u w:val="single"/>
        </w:rPr>
        <w:t>Rețele</w:t>
      </w:r>
      <w:proofErr w:type="spellEnd"/>
      <w:r w:rsidRPr="006D561C">
        <w:rPr>
          <w:rFonts w:ascii="Arial" w:hAnsi="Arial" w:cs="Arial"/>
          <w:b/>
          <w:color w:val="000000"/>
        </w:rPr>
        <w:t>:</w:t>
      </w:r>
      <w:r w:rsidRPr="000259D4">
        <w:rPr>
          <w:rFonts w:ascii="Arial" w:hAnsi="Arial" w:cs="Arial"/>
          <w:color w:val="000000"/>
        </w:rPr>
        <w:t xml:space="preserve"> „</w:t>
      </w:r>
      <w:proofErr w:type="spellStart"/>
      <w:r w:rsidRPr="000259D4">
        <w:rPr>
          <w:rFonts w:ascii="Arial" w:hAnsi="Arial" w:cs="Arial"/>
          <w:color w:val="000000"/>
        </w:rPr>
        <w:t>Pe</w:t>
      </w:r>
      <w:proofErr w:type="spellEnd"/>
      <w:r w:rsidRPr="000259D4">
        <w:rPr>
          <w:rFonts w:ascii="Arial" w:hAnsi="Arial" w:cs="Arial"/>
          <w:color w:val="000000"/>
        </w:rPr>
        <w:t xml:space="preserve"> </w:t>
      </w:r>
      <w:proofErr w:type="spellStart"/>
      <w:r w:rsidRPr="000259D4">
        <w:rPr>
          <w:rFonts w:ascii="Arial" w:hAnsi="Arial" w:cs="Arial"/>
          <w:color w:val="000000"/>
        </w:rPr>
        <w:t>planul</w:t>
      </w:r>
      <w:proofErr w:type="spellEnd"/>
      <w:r w:rsidRPr="000259D4">
        <w:rPr>
          <w:rFonts w:ascii="Arial" w:hAnsi="Arial" w:cs="Arial"/>
          <w:color w:val="000000"/>
        </w:rPr>
        <w:t xml:space="preserve"> de </w:t>
      </w:r>
      <w:proofErr w:type="spellStart"/>
      <w:r w:rsidRPr="000259D4">
        <w:rPr>
          <w:rFonts w:ascii="Arial" w:hAnsi="Arial" w:cs="Arial"/>
          <w:color w:val="000000"/>
        </w:rPr>
        <w:t>situație</w:t>
      </w:r>
      <w:proofErr w:type="spellEnd"/>
      <w:r w:rsidRPr="000259D4">
        <w:rPr>
          <w:rFonts w:ascii="Arial" w:hAnsi="Arial" w:cs="Arial"/>
          <w:color w:val="000000"/>
        </w:rPr>
        <w:t xml:space="preserve"> s-au </w:t>
      </w:r>
      <w:proofErr w:type="spellStart"/>
      <w:r w:rsidRPr="000259D4">
        <w:rPr>
          <w:rFonts w:ascii="Arial" w:hAnsi="Arial" w:cs="Arial"/>
          <w:color w:val="000000"/>
        </w:rPr>
        <w:t>trasat</w:t>
      </w:r>
      <w:proofErr w:type="spellEnd"/>
      <w:r w:rsidRPr="000259D4">
        <w:rPr>
          <w:rFonts w:ascii="Arial" w:hAnsi="Arial" w:cs="Arial"/>
          <w:color w:val="000000"/>
        </w:rPr>
        <w:t xml:space="preserve"> </w:t>
      </w:r>
      <w:proofErr w:type="spellStart"/>
      <w:r w:rsidRPr="000259D4">
        <w:rPr>
          <w:rFonts w:ascii="Arial" w:hAnsi="Arial" w:cs="Arial"/>
          <w:color w:val="000000"/>
        </w:rPr>
        <w:t>orientativ</w:t>
      </w:r>
      <w:proofErr w:type="spellEnd"/>
      <w:r w:rsidRPr="000259D4">
        <w:rPr>
          <w:rFonts w:ascii="Arial" w:hAnsi="Arial" w:cs="Arial"/>
          <w:color w:val="000000"/>
        </w:rPr>
        <w:t xml:space="preserve"> </w:t>
      </w:r>
      <w:proofErr w:type="spellStart"/>
      <w:r w:rsidRPr="000259D4">
        <w:rPr>
          <w:rFonts w:ascii="Arial" w:hAnsi="Arial" w:cs="Arial"/>
          <w:color w:val="000000"/>
        </w:rPr>
        <w:t>componentele</w:t>
      </w:r>
      <w:proofErr w:type="spellEnd"/>
      <w:r w:rsidRPr="000259D4">
        <w:rPr>
          <w:rFonts w:ascii="Arial" w:hAnsi="Arial" w:cs="Arial"/>
          <w:color w:val="000000"/>
        </w:rPr>
        <w:t xml:space="preserve"> </w:t>
      </w:r>
      <w:proofErr w:type="spellStart"/>
      <w:r w:rsidRPr="000259D4">
        <w:rPr>
          <w:rFonts w:ascii="Arial" w:hAnsi="Arial" w:cs="Arial"/>
          <w:color w:val="000000"/>
        </w:rPr>
        <w:t>sistemului</w:t>
      </w:r>
      <w:proofErr w:type="spellEnd"/>
      <w:r w:rsidRPr="000259D4">
        <w:rPr>
          <w:rFonts w:ascii="Arial" w:hAnsi="Arial" w:cs="Arial"/>
          <w:color w:val="000000"/>
        </w:rPr>
        <w:t xml:space="preserve"> de </w:t>
      </w:r>
      <w:proofErr w:type="spellStart"/>
      <w:r w:rsidRPr="000259D4">
        <w:rPr>
          <w:rFonts w:ascii="Arial" w:hAnsi="Arial" w:cs="Arial"/>
          <w:color w:val="000000"/>
        </w:rPr>
        <w:t>distribuție</w:t>
      </w:r>
      <w:proofErr w:type="spellEnd"/>
      <w:r w:rsidRPr="000259D4">
        <w:rPr>
          <w:rFonts w:ascii="Arial" w:hAnsi="Arial" w:cs="Arial"/>
          <w:color w:val="000000"/>
        </w:rPr>
        <w:t xml:space="preserve"> gaze </w:t>
      </w:r>
      <w:proofErr w:type="spellStart"/>
      <w:r w:rsidRPr="000259D4">
        <w:rPr>
          <w:rFonts w:ascii="Arial" w:hAnsi="Arial" w:cs="Arial"/>
          <w:color w:val="000000"/>
        </w:rPr>
        <w:t>naturale</w:t>
      </w:r>
      <w:proofErr w:type="spellEnd"/>
      <w:r w:rsidRPr="000259D4">
        <w:rPr>
          <w:rFonts w:ascii="Arial" w:hAnsi="Arial" w:cs="Arial"/>
          <w:color w:val="000000"/>
        </w:rPr>
        <w:t xml:space="preserve">” - </w:t>
      </w:r>
      <w:proofErr w:type="spellStart"/>
      <w:r w:rsidRPr="000259D4">
        <w:rPr>
          <w:rFonts w:ascii="Arial" w:hAnsi="Arial" w:cs="Arial"/>
          <w:color w:val="000000"/>
        </w:rPr>
        <w:t>având</w:t>
      </w:r>
      <w:proofErr w:type="spellEnd"/>
      <w:r w:rsidRPr="000259D4">
        <w:rPr>
          <w:rFonts w:ascii="Arial" w:hAnsi="Arial" w:cs="Arial"/>
          <w:color w:val="000000"/>
        </w:rPr>
        <w:t xml:space="preserve"> </w:t>
      </w:r>
      <w:proofErr w:type="spellStart"/>
      <w:r w:rsidRPr="000259D4">
        <w:rPr>
          <w:rFonts w:ascii="Arial" w:hAnsi="Arial" w:cs="Arial"/>
          <w:color w:val="000000"/>
        </w:rPr>
        <w:t>în</w:t>
      </w:r>
      <w:proofErr w:type="spellEnd"/>
      <w:r w:rsidRPr="000259D4">
        <w:rPr>
          <w:rFonts w:ascii="Arial" w:hAnsi="Arial" w:cs="Arial"/>
          <w:color w:val="000000"/>
        </w:rPr>
        <w:t xml:space="preserve"> </w:t>
      </w:r>
      <w:proofErr w:type="spellStart"/>
      <w:r w:rsidRPr="000259D4">
        <w:rPr>
          <w:rFonts w:ascii="Arial" w:hAnsi="Arial" w:cs="Arial"/>
          <w:color w:val="000000"/>
        </w:rPr>
        <w:t>vedere</w:t>
      </w:r>
      <w:proofErr w:type="spellEnd"/>
      <w:r w:rsidRPr="000259D4">
        <w:rPr>
          <w:rFonts w:ascii="Arial" w:hAnsi="Arial" w:cs="Arial"/>
          <w:color w:val="000000"/>
        </w:rPr>
        <w:t xml:space="preserve"> </w:t>
      </w:r>
      <w:proofErr w:type="spellStart"/>
      <w:r w:rsidRPr="000259D4">
        <w:rPr>
          <w:rFonts w:ascii="Arial" w:hAnsi="Arial" w:cs="Arial"/>
          <w:color w:val="000000"/>
        </w:rPr>
        <w:t>faptul</w:t>
      </w:r>
      <w:proofErr w:type="spellEnd"/>
      <w:r w:rsidRPr="000259D4">
        <w:rPr>
          <w:rFonts w:ascii="Arial" w:hAnsi="Arial" w:cs="Arial"/>
          <w:color w:val="000000"/>
        </w:rPr>
        <w:t xml:space="preserve"> </w:t>
      </w:r>
      <w:proofErr w:type="spellStart"/>
      <w:r w:rsidRPr="000259D4">
        <w:rPr>
          <w:rFonts w:ascii="Arial" w:hAnsi="Arial" w:cs="Arial"/>
          <w:color w:val="000000"/>
        </w:rPr>
        <w:t>că</w:t>
      </w:r>
      <w:proofErr w:type="spellEnd"/>
      <w:r w:rsidRPr="000259D4">
        <w:rPr>
          <w:rFonts w:ascii="Arial" w:hAnsi="Arial" w:cs="Arial"/>
          <w:color w:val="000000"/>
        </w:rPr>
        <w:t xml:space="preserve"> </w:t>
      </w:r>
      <w:proofErr w:type="spellStart"/>
      <w:r w:rsidRPr="000259D4">
        <w:rPr>
          <w:rFonts w:ascii="Arial" w:hAnsi="Arial" w:cs="Arial"/>
          <w:color w:val="000000"/>
        </w:rPr>
        <w:t>elementele</w:t>
      </w:r>
      <w:proofErr w:type="spellEnd"/>
      <w:r w:rsidRPr="000259D4">
        <w:rPr>
          <w:rFonts w:ascii="Arial" w:hAnsi="Arial" w:cs="Arial"/>
          <w:color w:val="000000"/>
        </w:rPr>
        <w:t xml:space="preserve"> </w:t>
      </w:r>
      <w:proofErr w:type="spellStart"/>
      <w:r w:rsidRPr="000259D4">
        <w:rPr>
          <w:rFonts w:ascii="Arial" w:hAnsi="Arial" w:cs="Arial"/>
          <w:color w:val="000000"/>
        </w:rPr>
        <w:t>trasate</w:t>
      </w:r>
      <w:proofErr w:type="spellEnd"/>
      <w:r w:rsidRPr="000259D4">
        <w:rPr>
          <w:rFonts w:ascii="Arial" w:hAnsi="Arial" w:cs="Arial"/>
          <w:color w:val="000000"/>
        </w:rPr>
        <w:t xml:space="preserve"> </w:t>
      </w:r>
      <w:proofErr w:type="spellStart"/>
      <w:r w:rsidRPr="000259D4">
        <w:rPr>
          <w:rFonts w:ascii="Arial" w:hAnsi="Arial" w:cs="Arial"/>
          <w:color w:val="000000"/>
        </w:rPr>
        <w:t>pe</w:t>
      </w:r>
      <w:proofErr w:type="spellEnd"/>
      <w:r w:rsidRPr="000259D4">
        <w:rPr>
          <w:rFonts w:ascii="Arial" w:hAnsi="Arial" w:cs="Arial"/>
          <w:color w:val="000000"/>
        </w:rPr>
        <w:t xml:space="preserve"> </w:t>
      </w:r>
      <w:proofErr w:type="spellStart"/>
      <w:r w:rsidRPr="000259D4">
        <w:rPr>
          <w:rFonts w:ascii="Arial" w:hAnsi="Arial" w:cs="Arial"/>
          <w:color w:val="000000"/>
          <w:u w:val="single"/>
        </w:rPr>
        <w:t>Planșa</w:t>
      </w:r>
      <w:proofErr w:type="spellEnd"/>
      <w:r w:rsidRPr="000259D4">
        <w:rPr>
          <w:rFonts w:ascii="Arial" w:hAnsi="Arial" w:cs="Arial"/>
          <w:color w:val="000000"/>
          <w:u w:val="single"/>
        </w:rPr>
        <w:t xml:space="preserve"> 06 </w:t>
      </w:r>
      <w:proofErr w:type="spellStart"/>
      <w:r w:rsidRPr="000259D4">
        <w:rPr>
          <w:rFonts w:ascii="Arial" w:hAnsi="Arial" w:cs="Arial"/>
          <w:color w:val="000000"/>
          <w:u w:val="single"/>
        </w:rPr>
        <w:t>Rețele</w:t>
      </w:r>
      <w:proofErr w:type="spellEnd"/>
      <w:r w:rsidRPr="000259D4">
        <w:rPr>
          <w:rFonts w:ascii="Arial" w:hAnsi="Arial" w:cs="Arial"/>
          <w:color w:val="000000"/>
          <w:u w:val="single"/>
        </w:rPr>
        <w:t xml:space="preserve"> </w:t>
      </w:r>
      <w:proofErr w:type="spellStart"/>
      <w:r w:rsidRPr="000259D4">
        <w:rPr>
          <w:rFonts w:ascii="Arial" w:hAnsi="Arial" w:cs="Arial"/>
          <w:color w:val="000000"/>
          <w:u w:val="single"/>
        </w:rPr>
        <w:t>tehnico-edilitare</w:t>
      </w:r>
      <w:proofErr w:type="spellEnd"/>
      <w:r w:rsidRPr="000259D4">
        <w:rPr>
          <w:rFonts w:ascii="Arial" w:hAnsi="Arial" w:cs="Arial"/>
          <w:color w:val="000000"/>
        </w:rPr>
        <w:t xml:space="preserve"> nu se </w:t>
      </w:r>
      <w:proofErr w:type="spellStart"/>
      <w:r w:rsidRPr="000259D4">
        <w:rPr>
          <w:rFonts w:ascii="Arial" w:hAnsi="Arial" w:cs="Arial"/>
          <w:color w:val="000000"/>
        </w:rPr>
        <w:t>suprapun</w:t>
      </w:r>
      <w:proofErr w:type="spellEnd"/>
      <w:r w:rsidRPr="000259D4">
        <w:rPr>
          <w:rFonts w:ascii="Arial" w:hAnsi="Arial" w:cs="Arial"/>
          <w:color w:val="000000"/>
        </w:rPr>
        <w:t xml:space="preserve"> cu zona </w:t>
      </w:r>
      <w:proofErr w:type="spellStart"/>
      <w:r w:rsidRPr="000259D4">
        <w:rPr>
          <w:rFonts w:ascii="Arial" w:hAnsi="Arial" w:cs="Arial"/>
          <w:color w:val="000000"/>
        </w:rPr>
        <w:t>studiată</w:t>
      </w:r>
      <w:proofErr w:type="spellEnd"/>
      <w:r w:rsidRPr="000259D4">
        <w:rPr>
          <w:rFonts w:ascii="Arial" w:hAnsi="Arial" w:cs="Arial"/>
          <w:color w:val="000000"/>
        </w:rPr>
        <w:t xml:space="preserve">, </w:t>
      </w:r>
      <w:proofErr w:type="spellStart"/>
      <w:r w:rsidRPr="000259D4">
        <w:rPr>
          <w:rFonts w:ascii="Arial" w:hAnsi="Arial" w:cs="Arial"/>
          <w:color w:val="000000"/>
        </w:rPr>
        <w:t>în</w:t>
      </w:r>
      <w:proofErr w:type="spellEnd"/>
      <w:r w:rsidRPr="000259D4">
        <w:rPr>
          <w:rFonts w:ascii="Arial" w:hAnsi="Arial" w:cs="Arial"/>
          <w:color w:val="000000"/>
        </w:rPr>
        <w:t xml:space="preserve"> </w:t>
      </w:r>
      <w:proofErr w:type="spellStart"/>
      <w:r w:rsidRPr="000259D4">
        <w:rPr>
          <w:rFonts w:ascii="Arial" w:hAnsi="Arial" w:cs="Arial"/>
          <w:color w:val="000000"/>
        </w:rPr>
        <w:t>aceast</w:t>
      </w:r>
      <w:proofErr w:type="spellEnd"/>
      <w:r w:rsidRPr="000259D4">
        <w:rPr>
          <w:rFonts w:ascii="Arial" w:hAnsi="Arial" w:cs="Arial"/>
          <w:color w:val="000000"/>
        </w:rPr>
        <w:t xml:space="preserve"> </w:t>
      </w:r>
      <w:proofErr w:type="spellStart"/>
      <w:r w:rsidRPr="000259D4">
        <w:rPr>
          <w:rFonts w:ascii="Arial" w:hAnsi="Arial" w:cs="Arial"/>
          <w:color w:val="000000"/>
        </w:rPr>
        <w:t>perimetru</w:t>
      </w:r>
      <w:proofErr w:type="spellEnd"/>
      <w:r w:rsidRPr="000259D4">
        <w:rPr>
          <w:rFonts w:ascii="Arial" w:hAnsi="Arial" w:cs="Arial"/>
          <w:color w:val="000000"/>
        </w:rPr>
        <w:t xml:space="preserve"> </w:t>
      </w:r>
      <w:proofErr w:type="spellStart"/>
      <w:r w:rsidRPr="000259D4">
        <w:rPr>
          <w:rFonts w:ascii="Arial" w:hAnsi="Arial" w:cs="Arial"/>
          <w:color w:val="000000"/>
        </w:rPr>
        <w:t>vor</w:t>
      </w:r>
      <w:proofErr w:type="spellEnd"/>
      <w:r w:rsidRPr="000259D4">
        <w:rPr>
          <w:rFonts w:ascii="Arial" w:hAnsi="Arial" w:cs="Arial"/>
          <w:color w:val="000000"/>
        </w:rPr>
        <w:t xml:space="preserve"> fi </w:t>
      </w:r>
      <w:proofErr w:type="spellStart"/>
      <w:r w:rsidRPr="000259D4">
        <w:rPr>
          <w:rFonts w:ascii="Arial" w:hAnsi="Arial" w:cs="Arial"/>
          <w:color w:val="000000"/>
        </w:rPr>
        <w:t>respectate</w:t>
      </w:r>
      <w:proofErr w:type="spellEnd"/>
      <w:r w:rsidRPr="000259D4">
        <w:rPr>
          <w:rFonts w:ascii="Arial" w:hAnsi="Arial" w:cs="Arial"/>
          <w:color w:val="000000"/>
        </w:rPr>
        <w:t xml:space="preserve"> </w:t>
      </w:r>
      <w:proofErr w:type="spellStart"/>
      <w:r w:rsidRPr="000259D4">
        <w:rPr>
          <w:rFonts w:ascii="Arial" w:hAnsi="Arial" w:cs="Arial"/>
          <w:color w:val="000000"/>
        </w:rPr>
        <w:t>prevederile</w:t>
      </w:r>
      <w:proofErr w:type="spellEnd"/>
      <w:r w:rsidRPr="000259D4">
        <w:rPr>
          <w:rFonts w:ascii="Arial" w:hAnsi="Arial" w:cs="Arial"/>
          <w:color w:val="000000"/>
        </w:rPr>
        <w:t xml:space="preserve"> </w:t>
      </w:r>
      <w:proofErr w:type="spellStart"/>
      <w:r w:rsidRPr="000259D4">
        <w:rPr>
          <w:rFonts w:ascii="Arial" w:hAnsi="Arial" w:cs="Arial"/>
          <w:color w:val="000000"/>
        </w:rPr>
        <w:t>enunțate</w:t>
      </w:r>
      <w:proofErr w:type="spellEnd"/>
      <w:r w:rsidRPr="000259D4">
        <w:rPr>
          <w:rFonts w:ascii="Arial" w:hAnsi="Arial" w:cs="Arial"/>
          <w:color w:val="000000"/>
        </w:rPr>
        <w:t xml:space="preserve"> </w:t>
      </w:r>
      <w:proofErr w:type="spellStart"/>
      <w:r w:rsidRPr="000259D4">
        <w:rPr>
          <w:rFonts w:ascii="Arial" w:hAnsi="Arial" w:cs="Arial"/>
          <w:color w:val="000000"/>
        </w:rPr>
        <w:t>în</w:t>
      </w:r>
      <w:proofErr w:type="spellEnd"/>
      <w:r w:rsidRPr="000259D4">
        <w:rPr>
          <w:rFonts w:ascii="Arial" w:hAnsi="Arial" w:cs="Arial"/>
          <w:color w:val="000000"/>
        </w:rPr>
        <w:t xml:space="preserve"> </w:t>
      </w:r>
      <w:proofErr w:type="spellStart"/>
      <w:r w:rsidRPr="000259D4">
        <w:rPr>
          <w:rFonts w:ascii="Arial" w:hAnsi="Arial" w:cs="Arial"/>
          <w:color w:val="000000"/>
        </w:rPr>
        <w:t>avizul</w:t>
      </w:r>
      <w:proofErr w:type="spellEnd"/>
      <w:r w:rsidRPr="000259D4">
        <w:rPr>
          <w:rFonts w:ascii="Arial" w:hAnsi="Arial" w:cs="Arial"/>
          <w:color w:val="000000"/>
        </w:rPr>
        <w:t xml:space="preserve"> </w:t>
      </w:r>
      <w:proofErr w:type="spellStart"/>
      <w:r w:rsidRPr="000259D4">
        <w:rPr>
          <w:rFonts w:ascii="Arial" w:hAnsi="Arial" w:cs="Arial"/>
          <w:color w:val="000000"/>
        </w:rPr>
        <w:t>în</w:t>
      </w:r>
      <w:proofErr w:type="spellEnd"/>
      <w:r w:rsidRPr="000259D4">
        <w:rPr>
          <w:rFonts w:ascii="Arial" w:hAnsi="Arial" w:cs="Arial"/>
          <w:color w:val="000000"/>
        </w:rPr>
        <w:t xml:space="preserve"> </w:t>
      </w:r>
      <w:proofErr w:type="spellStart"/>
      <w:r w:rsidRPr="000259D4">
        <w:rPr>
          <w:rFonts w:ascii="Arial" w:hAnsi="Arial" w:cs="Arial"/>
          <w:color w:val="000000"/>
        </w:rPr>
        <w:t>cauză</w:t>
      </w:r>
      <w:proofErr w:type="spellEnd"/>
      <w:r w:rsidRPr="000259D4">
        <w:rPr>
          <w:rFonts w:ascii="Arial" w:hAnsi="Arial" w:cs="Arial"/>
          <w:color w:val="000000"/>
        </w:rPr>
        <w:t xml:space="preserve">, </w:t>
      </w:r>
      <w:proofErr w:type="spellStart"/>
      <w:r w:rsidRPr="000259D4">
        <w:rPr>
          <w:rFonts w:ascii="Arial" w:hAnsi="Arial" w:cs="Arial"/>
          <w:color w:val="000000"/>
        </w:rPr>
        <w:t>după</w:t>
      </w:r>
      <w:proofErr w:type="spellEnd"/>
      <w:r w:rsidRPr="000259D4">
        <w:rPr>
          <w:rFonts w:ascii="Arial" w:hAnsi="Arial" w:cs="Arial"/>
          <w:color w:val="000000"/>
        </w:rPr>
        <w:t xml:space="preserve"> cum </w:t>
      </w:r>
      <w:proofErr w:type="spellStart"/>
      <w:r w:rsidRPr="000259D4">
        <w:rPr>
          <w:rFonts w:ascii="Arial" w:hAnsi="Arial" w:cs="Arial"/>
          <w:color w:val="000000"/>
        </w:rPr>
        <w:t>urmează</w:t>
      </w:r>
      <w:proofErr w:type="spellEnd"/>
      <w:r w:rsidRPr="000259D4">
        <w:rPr>
          <w:rFonts w:ascii="Arial" w:hAnsi="Arial" w:cs="Arial"/>
          <w:color w:val="000000"/>
        </w:rPr>
        <w:t>: „</w:t>
      </w:r>
      <w:proofErr w:type="spellStart"/>
      <w:r w:rsidRPr="000259D4">
        <w:rPr>
          <w:rFonts w:ascii="Arial" w:hAnsi="Arial" w:cs="Arial"/>
          <w:i/>
          <w:iCs/>
          <w:color w:val="000000"/>
        </w:rPr>
        <w:t>În</w:t>
      </w:r>
      <w:proofErr w:type="spellEnd"/>
      <w:r w:rsidRPr="000259D4">
        <w:rPr>
          <w:rFonts w:ascii="Arial" w:hAnsi="Arial" w:cs="Arial"/>
          <w:i/>
          <w:iCs/>
          <w:color w:val="000000"/>
        </w:rPr>
        <w:t xml:space="preserve"> </w:t>
      </w:r>
      <w:proofErr w:type="spellStart"/>
      <w:r w:rsidRPr="000259D4">
        <w:rPr>
          <w:rFonts w:ascii="Arial" w:hAnsi="Arial" w:cs="Arial"/>
          <w:i/>
          <w:iCs/>
          <w:color w:val="000000"/>
        </w:rPr>
        <w:t>vederea</w:t>
      </w:r>
      <w:proofErr w:type="spellEnd"/>
      <w:r w:rsidRPr="000259D4">
        <w:rPr>
          <w:rFonts w:ascii="Arial" w:hAnsi="Arial" w:cs="Arial"/>
          <w:i/>
          <w:iCs/>
          <w:color w:val="000000"/>
        </w:rPr>
        <w:t xml:space="preserve"> </w:t>
      </w:r>
      <w:proofErr w:type="spellStart"/>
      <w:r w:rsidRPr="000259D4">
        <w:rPr>
          <w:rFonts w:ascii="Arial" w:hAnsi="Arial" w:cs="Arial"/>
          <w:i/>
          <w:iCs/>
          <w:color w:val="000000"/>
        </w:rPr>
        <w:t>asigurării</w:t>
      </w:r>
      <w:proofErr w:type="spellEnd"/>
      <w:r w:rsidRPr="000259D4">
        <w:rPr>
          <w:rFonts w:ascii="Arial" w:hAnsi="Arial" w:cs="Arial"/>
          <w:i/>
          <w:iCs/>
          <w:color w:val="000000"/>
        </w:rPr>
        <w:t xml:space="preserve"> </w:t>
      </w:r>
      <w:proofErr w:type="spellStart"/>
      <w:r w:rsidRPr="000259D4">
        <w:rPr>
          <w:rFonts w:ascii="Arial" w:hAnsi="Arial" w:cs="Arial"/>
          <w:i/>
          <w:iCs/>
          <w:color w:val="000000"/>
        </w:rPr>
        <w:t>funcționării</w:t>
      </w:r>
      <w:proofErr w:type="spellEnd"/>
      <w:r w:rsidRPr="000259D4">
        <w:rPr>
          <w:rFonts w:ascii="Arial" w:hAnsi="Arial" w:cs="Arial"/>
          <w:i/>
          <w:iCs/>
          <w:color w:val="000000"/>
        </w:rPr>
        <w:t xml:space="preserve"> </w:t>
      </w:r>
      <w:proofErr w:type="spellStart"/>
      <w:r w:rsidRPr="000259D4">
        <w:rPr>
          <w:rFonts w:ascii="Arial" w:hAnsi="Arial" w:cs="Arial"/>
          <w:i/>
          <w:iCs/>
          <w:color w:val="000000"/>
        </w:rPr>
        <w:t>normale</w:t>
      </w:r>
      <w:proofErr w:type="spellEnd"/>
      <w:r w:rsidRPr="000259D4">
        <w:rPr>
          <w:rFonts w:ascii="Arial" w:hAnsi="Arial" w:cs="Arial"/>
          <w:i/>
          <w:iCs/>
          <w:color w:val="000000"/>
        </w:rPr>
        <w:t xml:space="preserve"> a </w:t>
      </w:r>
      <w:proofErr w:type="spellStart"/>
      <w:r w:rsidRPr="000259D4">
        <w:rPr>
          <w:rFonts w:ascii="Arial" w:hAnsi="Arial" w:cs="Arial"/>
          <w:i/>
          <w:iCs/>
          <w:color w:val="000000"/>
        </w:rPr>
        <w:t>sistemului</w:t>
      </w:r>
      <w:proofErr w:type="spellEnd"/>
      <w:r w:rsidRPr="000259D4">
        <w:rPr>
          <w:rFonts w:ascii="Arial" w:hAnsi="Arial" w:cs="Arial"/>
          <w:i/>
          <w:iCs/>
          <w:color w:val="000000"/>
        </w:rPr>
        <w:t xml:space="preserve"> de </w:t>
      </w:r>
      <w:proofErr w:type="spellStart"/>
      <w:r w:rsidRPr="000259D4">
        <w:rPr>
          <w:rFonts w:ascii="Arial" w:hAnsi="Arial" w:cs="Arial"/>
          <w:i/>
          <w:iCs/>
          <w:color w:val="000000"/>
        </w:rPr>
        <w:t>distribuție</w:t>
      </w:r>
      <w:proofErr w:type="spellEnd"/>
      <w:r w:rsidRPr="000259D4">
        <w:rPr>
          <w:rFonts w:ascii="Arial" w:hAnsi="Arial" w:cs="Arial"/>
          <w:i/>
          <w:iCs/>
          <w:color w:val="000000"/>
        </w:rPr>
        <w:t xml:space="preserve"> gaze </w:t>
      </w:r>
      <w:proofErr w:type="spellStart"/>
      <w:r w:rsidRPr="000259D4">
        <w:rPr>
          <w:rFonts w:ascii="Arial" w:hAnsi="Arial" w:cs="Arial"/>
          <w:i/>
          <w:iCs/>
          <w:color w:val="000000"/>
        </w:rPr>
        <w:t>naturale</w:t>
      </w:r>
      <w:proofErr w:type="spellEnd"/>
      <w:r w:rsidRPr="000259D4">
        <w:rPr>
          <w:rFonts w:ascii="Arial" w:hAnsi="Arial" w:cs="Arial"/>
          <w:i/>
          <w:iCs/>
          <w:color w:val="000000"/>
        </w:rPr>
        <w:t xml:space="preserve"> </w:t>
      </w:r>
      <w:proofErr w:type="spellStart"/>
      <w:r w:rsidRPr="000259D4">
        <w:rPr>
          <w:rFonts w:ascii="Arial" w:hAnsi="Arial" w:cs="Arial"/>
          <w:i/>
          <w:iCs/>
          <w:color w:val="000000"/>
        </w:rPr>
        <w:t>și</w:t>
      </w:r>
      <w:proofErr w:type="spellEnd"/>
      <w:r w:rsidRPr="000259D4">
        <w:rPr>
          <w:rFonts w:ascii="Arial" w:hAnsi="Arial" w:cs="Arial"/>
          <w:i/>
          <w:iCs/>
          <w:color w:val="000000"/>
        </w:rPr>
        <w:t xml:space="preserve"> </w:t>
      </w:r>
      <w:proofErr w:type="spellStart"/>
      <w:r w:rsidRPr="000259D4">
        <w:rPr>
          <w:rFonts w:ascii="Arial" w:hAnsi="Arial" w:cs="Arial"/>
          <w:i/>
          <w:iCs/>
          <w:color w:val="000000"/>
        </w:rPr>
        <w:t>evitarea</w:t>
      </w:r>
      <w:proofErr w:type="spellEnd"/>
      <w:r w:rsidRPr="000259D4">
        <w:rPr>
          <w:rFonts w:ascii="Arial" w:hAnsi="Arial" w:cs="Arial"/>
          <w:i/>
          <w:iCs/>
          <w:color w:val="000000"/>
        </w:rPr>
        <w:t xml:space="preserve"> </w:t>
      </w:r>
      <w:proofErr w:type="spellStart"/>
      <w:r w:rsidRPr="000259D4">
        <w:rPr>
          <w:rFonts w:ascii="Arial" w:hAnsi="Arial" w:cs="Arial"/>
          <w:i/>
          <w:iCs/>
          <w:color w:val="000000"/>
        </w:rPr>
        <w:t>punerii</w:t>
      </w:r>
      <w:proofErr w:type="spellEnd"/>
      <w:r w:rsidRPr="000259D4">
        <w:rPr>
          <w:rFonts w:ascii="Arial" w:hAnsi="Arial" w:cs="Arial"/>
          <w:i/>
          <w:iCs/>
          <w:color w:val="000000"/>
        </w:rPr>
        <w:t xml:space="preserve"> </w:t>
      </w:r>
      <w:proofErr w:type="spellStart"/>
      <w:r w:rsidRPr="000259D4">
        <w:rPr>
          <w:rFonts w:ascii="Arial" w:hAnsi="Arial" w:cs="Arial"/>
          <w:i/>
          <w:iCs/>
          <w:color w:val="000000"/>
        </w:rPr>
        <w:t>în</w:t>
      </w:r>
      <w:proofErr w:type="spellEnd"/>
      <w:r w:rsidRPr="000259D4">
        <w:rPr>
          <w:rFonts w:ascii="Arial" w:hAnsi="Arial" w:cs="Arial"/>
          <w:i/>
          <w:iCs/>
          <w:color w:val="000000"/>
        </w:rPr>
        <w:t xml:space="preserve"> </w:t>
      </w:r>
      <w:proofErr w:type="spellStart"/>
      <w:r w:rsidRPr="000259D4">
        <w:rPr>
          <w:rFonts w:ascii="Arial" w:hAnsi="Arial" w:cs="Arial"/>
          <w:i/>
          <w:iCs/>
          <w:color w:val="000000"/>
        </w:rPr>
        <w:t>pericol</w:t>
      </w:r>
      <w:proofErr w:type="spellEnd"/>
      <w:r w:rsidRPr="000259D4">
        <w:rPr>
          <w:rFonts w:ascii="Arial" w:hAnsi="Arial" w:cs="Arial"/>
          <w:i/>
          <w:iCs/>
          <w:color w:val="000000"/>
        </w:rPr>
        <w:t xml:space="preserve"> a </w:t>
      </w:r>
      <w:proofErr w:type="spellStart"/>
      <w:r w:rsidRPr="000259D4">
        <w:rPr>
          <w:rFonts w:ascii="Arial" w:hAnsi="Arial" w:cs="Arial"/>
          <w:i/>
          <w:iCs/>
          <w:color w:val="000000"/>
        </w:rPr>
        <w:t>persoanelor</w:t>
      </w:r>
      <w:proofErr w:type="spellEnd"/>
      <w:r w:rsidRPr="000259D4">
        <w:rPr>
          <w:rFonts w:ascii="Arial" w:hAnsi="Arial" w:cs="Arial"/>
          <w:i/>
          <w:iCs/>
          <w:color w:val="000000"/>
        </w:rPr>
        <w:t xml:space="preserve">, </w:t>
      </w:r>
      <w:proofErr w:type="spellStart"/>
      <w:r w:rsidRPr="000259D4">
        <w:rPr>
          <w:rFonts w:ascii="Arial" w:hAnsi="Arial" w:cs="Arial"/>
          <w:i/>
          <w:iCs/>
          <w:color w:val="000000"/>
        </w:rPr>
        <w:t>bunurilor</w:t>
      </w:r>
      <w:proofErr w:type="spellEnd"/>
      <w:r w:rsidRPr="000259D4">
        <w:rPr>
          <w:rFonts w:ascii="Arial" w:hAnsi="Arial" w:cs="Arial"/>
          <w:i/>
          <w:iCs/>
          <w:color w:val="000000"/>
        </w:rPr>
        <w:t xml:space="preserve"> </w:t>
      </w:r>
      <w:proofErr w:type="spellStart"/>
      <w:r w:rsidRPr="000259D4">
        <w:rPr>
          <w:rFonts w:ascii="Arial" w:hAnsi="Arial" w:cs="Arial"/>
          <w:i/>
          <w:iCs/>
          <w:color w:val="000000"/>
        </w:rPr>
        <w:t>și</w:t>
      </w:r>
      <w:proofErr w:type="spellEnd"/>
      <w:r w:rsidRPr="000259D4">
        <w:rPr>
          <w:rFonts w:ascii="Arial" w:hAnsi="Arial" w:cs="Arial"/>
          <w:i/>
          <w:iCs/>
          <w:color w:val="000000"/>
        </w:rPr>
        <w:t xml:space="preserve"> </w:t>
      </w:r>
      <w:proofErr w:type="spellStart"/>
      <w:r w:rsidRPr="000259D4">
        <w:rPr>
          <w:rFonts w:ascii="Arial" w:hAnsi="Arial" w:cs="Arial"/>
          <w:i/>
          <w:iCs/>
          <w:color w:val="000000"/>
        </w:rPr>
        <w:t>mediului</w:t>
      </w:r>
      <w:proofErr w:type="spellEnd"/>
      <w:r w:rsidRPr="000259D4">
        <w:rPr>
          <w:rFonts w:ascii="Arial" w:hAnsi="Arial" w:cs="Arial"/>
          <w:i/>
          <w:iCs/>
          <w:color w:val="000000"/>
        </w:rPr>
        <w:t xml:space="preserve">, </w:t>
      </w:r>
      <w:proofErr w:type="spellStart"/>
      <w:r w:rsidRPr="000259D4">
        <w:rPr>
          <w:rFonts w:ascii="Arial" w:hAnsi="Arial" w:cs="Arial"/>
          <w:i/>
          <w:iCs/>
          <w:color w:val="000000"/>
        </w:rPr>
        <w:t>în</w:t>
      </w:r>
      <w:proofErr w:type="spellEnd"/>
      <w:r w:rsidRPr="000259D4">
        <w:rPr>
          <w:rFonts w:ascii="Arial" w:hAnsi="Arial" w:cs="Arial"/>
          <w:i/>
          <w:iCs/>
          <w:color w:val="000000"/>
        </w:rPr>
        <w:t xml:space="preserve"> zona de </w:t>
      </w:r>
      <w:proofErr w:type="spellStart"/>
      <w:r w:rsidRPr="000259D4">
        <w:rPr>
          <w:rFonts w:ascii="Arial" w:hAnsi="Arial" w:cs="Arial"/>
          <w:i/>
          <w:iCs/>
          <w:color w:val="000000"/>
        </w:rPr>
        <w:t>protecție</w:t>
      </w:r>
      <w:proofErr w:type="spellEnd"/>
      <w:r w:rsidRPr="000259D4">
        <w:rPr>
          <w:rFonts w:ascii="Arial" w:hAnsi="Arial" w:cs="Arial"/>
          <w:i/>
          <w:iCs/>
          <w:color w:val="000000"/>
        </w:rPr>
        <w:t xml:space="preserve"> se </w:t>
      </w:r>
      <w:proofErr w:type="spellStart"/>
      <w:r w:rsidRPr="000259D4">
        <w:rPr>
          <w:rFonts w:ascii="Arial" w:hAnsi="Arial" w:cs="Arial"/>
          <w:i/>
          <w:iCs/>
          <w:color w:val="000000"/>
        </w:rPr>
        <w:t>impun</w:t>
      </w:r>
      <w:proofErr w:type="spellEnd"/>
      <w:r w:rsidRPr="000259D4">
        <w:rPr>
          <w:rFonts w:ascii="Arial" w:hAnsi="Arial" w:cs="Arial"/>
          <w:i/>
          <w:iCs/>
          <w:color w:val="000000"/>
        </w:rPr>
        <w:t xml:space="preserve"> </w:t>
      </w:r>
      <w:proofErr w:type="spellStart"/>
      <w:r w:rsidRPr="000259D4">
        <w:rPr>
          <w:rFonts w:ascii="Arial" w:hAnsi="Arial" w:cs="Arial"/>
          <w:i/>
          <w:iCs/>
          <w:color w:val="000000"/>
        </w:rPr>
        <w:t>terților</w:t>
      </w:r>
      <w:proofErr w:type="spellEnd"/>
      <w:r w:rsidRPr="000259D4">
        <w:rPr>
          <w:rFonts w:ascii="Arial" w:hAnsi="Arial" w:cs="Arial"/>
          <w:i/>
          <w:iCs/>
          <w:color w:val="000000"/>
        </w:rPr>
        <w:t xml:space="preserve"> </w:t>
      </w:r>
      <w:proofErr w:type="spellStart"/>
      <w:r w:rsidRPr="000259D4">
        <w:rPr>
          <w:rFonts w:ascii="Arial" w:hAnsi="Arial" w:cs="Arial"/>
          <w:i/>
          <w:iCs/>
          <w:color w:val="000000"/>
        </w:rPr>
        <w:t>restricții</w:t>
      </w:r>
      <w:proofErr w:type="spellEnd"/>
      <w:r w:rsidRPr="000259D4">
        <w:rPr>
          <w:rFonts w:ascii="Arial" w:hAnsi="Arial" w:cs="Arial"/>
          <w:i/>
          <w:iCs/>
          <w:color w:val="000000"/>
        </w:rPr>
        <w:t xml:space="preserve"> </w:t>
      </w:r>
      <w:proofErr w:type="spellStart"/>
      <w:r w:rsidRPr="000259D4">
        <w:rPr>
          <w:rFonts w:ascii="Arial" w:hAnsi="Arial" w:cs="Arial"/>
          <w:i/>
          <w:iCs/>
          <w:color w:val="000000"/>
        </w:rPr>
        <w:t>și</w:t>
      </w:r>
      <w:proofErr w:type="spellEnd"/>
      <w:r w:rsidRPr="000259D4">
        <w:rPr>
          <w:rFonts w:ascii="Arial" w:hAnsi="Arial" w:cs="Arial"/>
          <w:i/>
          <w:iCs/>
          <w:color w:val="000000"/>
        </w:rPr>
        <w:t xml:space="preserve"> </w:t>
      </w:r>
      <w:proofErr w:type="spellStart"/>
      <w:r w:rsidRPr="000259D4">
        <w:rPr>
          <w:rFonts w:ascii="Arial" w:hAnsi="Arial" w:cs="Arial"/>
          <w:i/>
          <w:iCs/>
          <w:color w:val="000000"/>
        </w:rPr>
        <w:t>interdicții</w:t>
      </w:r>
      <w:proofErr w:type="spellEnd"/>
      <w:r w:rsidRPr="000259D4">
        <w:rPr>
          <w:rFonts w:ascii="Arial" w:hAnsi="Arial" w:cs="Arial"/>
          <w:i/>
          <w:iCs/>
          <w:color w:val="000000"/>
        </w:rPr>
        <w:t xml:space="preserve"> </w:t>
      </w:r>
      <w:proofErr w:type="spellStart"/>
      <w:r w:rsidRPr="000259D4">
        <w:rPr>
          <w:rFonts w:ascii="Arial" w:hAnsi="Arial" w:cs="Arial"/>
          <w:i/>
          <w:iCs/>
          <w:color w:val="000000"/>
        </w:rPr>
        <w:t>prevăzute</w:t>
      </w:r>
      <w:proofErr w:type="spellEnd"/>
      <w:r w:rsidRPr="000259D4">
        <w:rPr>
          <w:rFonts w:ascii="Arial" w:hAnsi="Arial" w:cs="Arial"/>
          <w:i/>
          <w:iCs/>
          <w:color w:val="000000"/>
        </w:rPr>
        <w:t xml:space="preserve"> </w:t>
      </w:r>
      <w:proofErr w:type="spellStart"/>
      <w:r w:rsidRPr="000259D4">
        <w:rPr>
          <w:rFonts w:ascii="Arial" w:hAnsi="Arial" w:cs="Arial"/>
          <w:i/>
          <w:iCs/>
          <w:color w:val="000000"/>
        </w:rPr>
        <w:t>prin</w:t>
      </w:r>
      <w:proofErr w:type="spellEnd"/>
      <w:r w:rsidRPr="000259D4">
        <w:rPr>
          <w:rFonts w:ascii="Arial" w:hAnsi="Arial" w:cs="Arial"/>
          <w:i/>
          <w:iCs/>
          <w:color w:val="000000"/>
        </w:rPr>
        <w:t xml:space="preserve"> </w:t>
      </w:r>
      <w:proofErr w:type="spellStart"/>
      <w:r w:rsidRPr="000259D4">
        <w:rPr>
          <w:rFonts w:ascii="Arial" w:hAnsi="Arial" w:cs="Arial"/>
          <w:i/>
          <w:iCs/>
          <w:color w:val="000000"/>
        </w:rPr>
        <w:t>legislația</w:t>
      </w:r>
      <w:proofErr w:type="spellEnd"/>
      <w:r w:rsidRPr="000259D4">
        <w:rPr>
          <w:rFonts w:ascii="Arial" w:hAnsi="Arial" w:cs="Arial"/>
          <w:i/>
          <w:iCs/>
          <w:color w:val="000000"/>
        </w:rPr>
        <w:t xml:space="preserve"> </w:t>
      </w:r>
      <w:proofErr w:type="spellStart"/>
      <w:r w:rsidRPr="000259D4">
        <w:rPr>
          <w:rFonts w:ascii="Arial" w:hAnsi="Arial" w:cs="Arial"/>
          <w:i/>
          <w:iCs/>
          <w:color w:val="000000"/>
        </w:rPr>
        <w:t>în</w:t>
      </w:r>
      <w:proofErr w:type="spellEnd"/>
      <w:r w:rsidRPr="000259D4">
        <w:rPr>
          <w:rFonts w:ascii="Arial" w:hAnsi="Arial" w:cs="Arial"/>
          <w:i/>
          <w:iCs/>
          <w:color w:val="000000"/>
        </w:rPr>
        <w:t xml:space="preserve"> </w:t>
      </w:r>
      <w:proofErr w:type="spellStart"/>
      <w:r w:rsidRPr="000259D4">
        <w:rPr>
          <w:rFonts w:ascii="Arial" w:hAnsi="Arial" w:cs="Arial"/>
          <w:i/>
          <w:iCs/>
          <w:color w:val="000000"/>
        </w:rPr>
        <w:t>vigoare</w:t>
      </w:r>
      <w:proofErr w:type="spellEnd"/>
      <w:r w:rsidRPr="000259D4">
        <w:rPr>
          <w:rFonts w:ascii="Arial" w:hAnsi="Arial" w:cs="Arial"/>
          <w:i/>
          <w:iCs/>
          <w:color w:val="000000"/>
        </w:rPr>
        <w:t>...</w:t>
      </w:r>
      <w:proofErr w:type="spellStart"/>
      <w:r w:rsidRPr="000259D4">
        <w:rPr>
          <w:rFonts w:ascii="Arial" w:hAnsi="Arial" w:cs="Arial"/>
          <w:i/>
          <w:iCs/>
          <w:color w:val="000000"/>
        </w:rPr>
        <w:t>În</w:t>
      </w:r>
      <w:proofErr w:type="spellEnd"/>
      <w:r w:rsidRPr="000259D4">
        <w:rPr>
          <w:rFonts w:ascii="Arial" w:hAnsi="Arial" w:cs="Arial"/>
          <w:i/>
          <w:iCs/>
          <w:color w:val="000000"/>
        </w:rPr>
        <w:t xml:space="preserve"> zona de </w:t>
      </w:r>
      <w:proofErr w:type="spellStart"/>
      <w:r w:rsidRPr="000259D4">
        <w:rPr>
          <w:rFonts w:ascii="Arial" w:hAnsi="Arial" w:cs="Arial"/>
          <w:i/>
          <w:iCs/>
          <w:color w:val="000000"/>
        </w:rPr>
        <w:t>protecție</w:t>
      </w:r>
      <w:proofErr w:type="spellEnd"/>
      <w:r w:rsidRPr="000259D4">
        <w:rPr>
          <w:rFonts w:ascii="Arial" w:hAnsi="Arial" w:cs="Arial"/>
          <w:i/>
          <w:iCs/>
          <w:color w:val="000000"/>
        </w:rPr>
        <w:t xml:space="preserve"> nu se </w:t>
      </w:r>
      <w:proofErr w:type="spellStart"/>
      <w:r w:rsidRPr="000259D4">
        <w:rPr>
          <w:rFonts w:ascii="Arial" w:hAnsi="Arial" w:cs="Arial"/>
          <w:i/>
          <w:iCs/>
          <w:color w:val="000000"/>
        </w:rPr>
        <w:t>execută</w:t>
      </w:r>
      <w:proofErr w:type="spellEnd"/>
      <w:r w:rsidRPr="000259D4">
        <w:rPr>
          <w:rFonts w:ascii="Arial" w:hAnsi="Arial" w:cs="Arial"/>
          <w:i/>
          <w:iCs/>
          <w:color w:val="000000"/>
        </w:rPr>
        <w:t xml:space="preserve"> </w:t>
      </w:r>
      <w:proofErr w:type="spellStart"/>
      <w:r w:rsidRPr="000259D4">
        <w:rPr>
          <w:rFonts w:ascii="Arial" w:hAnsi="Arial" w:cs="Arial"/>
          <w:i/>
          <w:iCs/>
          <w:color w:val="000000"/>
        </w:rPr>
        <w:t>lucrări</w:t>
      </w:r>
      <w:proofErr w:type="spellEnd"/>
      <w:r w:rsidRPr="000259D4">
        <w:rPr>
          <w:rFonts w:ascii="Arial" w:hAnsi="Arial" w:cs="Arial"/>
          <w:i/>
          <w:iCs/>
          <w:color w:val="000000"/>
        </w:rPr>
        <w:t xml:space="preserve"> </w:t>
      </w:r>
      <w:proofErr w:type="spellStart"/>
      <w:r w:rsidRPr="000259D4">
        <w:rPr>
          <w:rFonts w:ascii="Arial" w:hAnsi="Arial" w:cs="Arial"/>
          <w:i/>
          <w:iCs/>
          <w:color w:val="000000"/>
        </w:rPr>
        <w:t>fără</w:t>
      </w:r>
      <w:proofErr w:type="spellEnd"/>
      <w:r w:rsidRPr="000259D4">
        <w:rPr>
          <w:rFonts w:ascii="Arial" w:hAnsi="Arial" w:cs="Arial"/>
          <w:i/>
          <w:iCs/>
          <w:color w:val="000000"/>
        </w:rPr>
        <w:t xml:space="preserve"> </w:t>
      </w:r>
      <w:proofErr w:type="spellStart"/>
      <w:r w:rsidRPr="000259D4">
        <w:rPr>
          <w:rFonts w:ascii="Arial" w:hAnsi="Arial" w:cs="Arial"/>
          <w:i/>
          <w:iCs/>
          <w:color w:val="000000"/>
        </w:rPr>
        <w:t>aprobare</w:t>
      </w:r>
      <w:proofErr w:type="spellEnd"/>
      <w:r w:rsidRPr="000259D4">
        <w:rPr>
          <w:rFonts w:ascii="Arial" w:hAnsi="Arial" w:cs="Arial"/>
          <w:i/>
          <w:iCs/>
          <w:color w:val="000000"/>
        </w:rPr>
        <w:t xml:space="preserve"> </w:t>
      </w:r>
      <w:proofErr w:type="spellStart"/>
      <w:r w:rsidRPr="000259D4">
        <w:rPr>
          <w:rFonts w:ascii="Arial" w:hAnsi="Arial" w:cs="Arial"/>
          <w:i/>
          <w:iCs/>
          <w:color w:val="000000"/>
        </w:rPr>
        <w:t>preliminară</w:t>
      </w:r>
      <w:proofErr w:type="spellEnd"/>
      <w:r w:rsidRPr="000259D4">
        <w:rPr>
          <w:rFonts w:ascii="Arial" w:hAnsi="Arial" w:cs="Arial"/>
          <w:i/>
          <w:iCs/>
          <w:color w:val="000000"/>
        </w:rPr>
        <w:t xml:space="preserve"> a </w:t>
      </w:r>
      <w:proofErr w:type="spellStart"/>
      <w:r w:rsidRPr="000259D4">
        <w:rPr>
          <w:rFonts w:ascii="Arial" w:hAnsi="Arial" w:cs="Arial"/>
          <w:i/>
          <w:iCs/>
          <w:color w:val="000000"/>
        </w:rPr>
        <w:t>operatorului</w:t>
      </w:r>
      <w:proofErr w:type="spellEnd"/>
      <w:r w:rsidRPr="000259D4">
        <w:rPr>
          <w:rFonts w:ascii="Arial" w:hAnsi="Arial" w:cs="Arial"/>
          <w:i/>
          <w:iCs/>
          <w:color w:val="000000"/>
        </w:rPr>
        <w:t xml:space="preserve"> </w:t>
      </w:r>
      <w:proofErr w:type="spellStart"/>
      <w:r w:rsidRPr="000259D4">
        <w:rPr>
          <w:rFonts w:ascii="Arial" w:hAnsi="Arial" w:cs="Arial"/>
          <w:i/>
          <w:iCs/>
          <w:color w:val="000000"/>
        </w:rPr>
        <w:t>Sistemului</w:t>
      </w:r>
      <w:proofErr w:type="spellEnd"/>
      <w:r w:rsidRPr="000259D4">
        <w:rPr>
          <w:rFonts w:ascii="Arial" w:hAnsi="Arial" w:cs="Arial"/>
          <w:i/>
          <w:iCs/>
          <w:color w:val="000000"/>
        </w:rPr>
        <w:t xml:space="preserve"> de </w:t>
      </w:r>
      <w:proofErr w:type="spellStart"/>
      <w:r w:rsidRPr="000259D4">
        <w:rPr>
          <w:rFonts w:ascii="Arial" w:hAnsi="Arial" w:cs="Arial"/>
          <w:i/>
          <w:iCs/>
          <w:color w:val="000000"/>
        </w:rPr>
        <w:t>distribuție</w:t>
      </w:r>
      <w:proofErr w:type="spellEnd"/>
      <w:r w:rsidRPr="000259D4">
        <w:rPr>
          <w:rFonts w:ascii="Arial" w:hAnsi="Arial" w:cs="Arial"/>
          <w:color w:val="000000"/>
        </w:rPr>
        <w:t>”.</w:t>
      </w:r>
    </w:p>
    <w:p w:rsidR="006D561C" w:rsidRPr="000259D4" w:rsidRDefault="006D561C" w:rsidP="006D561C">
      <w:pPr>
        <w:autoSpaceDE w:val="0"/>
        <w:autoSpaceDN w:val="0"/>
        <w:adjustRightInd w:val="0"/>
        <w:spacing w:before="120" w:after="0" w:line="240" w:lineRule="auto"/>
        <w:jc w:val="both"/>
        <w:rPr>
          <w:rFonts w:ascii="Arial" w:hAnsi="Arial" w:cs="Arial"/>
          <w:color w:val="000000"/>
        </w:rPr>
      </w:pPr>
      <w:r w:rsidRPr="000259D4">
        <w:rPr>
          <w:rFonts w:ascii="Arial" w:hAnsi="Arial" w:cs="Arial"/>
          <w:color w:val="000000"/>
        </w:rPr>
        <w:t xml:space="preserve">- </w:t>
      </w:r>
      <w:r w:rsidRPr="006D561C">
        <w:rPr>
          <w:rFonts w:ascii="Arial" w:hAnsi="Arial" w:cs="Arial"/>
          <w:b/>
          <w:color w:val="000000"/>
          <w:u w:val="single"/>
        </w:rPr>
        <w:t xml:space="preserve">Conform </w:t>
      </w:r>
      <w:proofErr w:type="spellStart"/>
      <w:r w:rsidRPr="006D561C">
        <w:rPr>
          <w:rFonts w:ascii="Arial" w:hAnsi="Arial" w:cs="Arial"/>
          <w:b/>
          <w:color w:val="000000"/>
          <w:u w:val="single"/>
        </w:rPr>
        <w:t>avizului</w:t>
      </w:r>
      <w:proofErr w:type="spellEnd"/>
      <w:r w:rsidRPr="006D561C">
        <w:rPr>
          <w:rFonts w:ascii="Arial" w:hAnsi="Arial" w:cs="Arial"/>
          <w:b/>
          <w:color w:val="000000"/>
          <w:u w:val="single"/>
        </w:rPr>
        <w:t xml:space="preserve"> </w:t>
      </w:r>
      <w:proofErr w:type="spellStart"/>
      <w:r w:rsidRPr="006D561C">
        <w:rPr>
          <w:rFonts w:ascii="Arial" w:hAnsi="Arial" w:cs="Arial"/>
          <w:b/>
          <w:color w:val="000000"/>
          <w:u w:val="single"/>
        </w:rPr>
        <w:t>nr</w:t>
      </w:r>
      <w:proofErr w:type="spellEnd"/>
      <w:r w:rsidRPr="006D561C">
        <w:rPr>
          <w:rFonts w:ascii="Arial" w:hAnsi="Arial" w:cs="Arial"/>
          <w:b/>
          <w:color w:val="000000"/>
          <w:u w:val="single"/>
        </w:rPr>
        <w:t xml:space="preserve">. B16154 din 09.10.2018 </w:t>
      </w:r>
      <w:proofErr w:type="spellStart"/>
      <w:r w:rsidRPr="006D561C">
        <w:rPr>
          <w:rFonts w:ascii="Arial" w:hAnsi="Arial" w:cs="Arial"/>
          <w:b/>
          <w:color w:val="000000"/>
          <w:u w:val="single"/>
        </w:rPr>
        <w:t>emis</w:t>
      </w:r>
      <w:proofErr w:type="spellEnd"/>
      <w:r w:rsidRPr="006D561C">
        <w:rPr>
          <w:rFonts w:ascii="Arial" w:hAnsi="Arial" w:cs="Arial"/>
          <w:b/>
          <w:color w:val="000000"/>
          <w:u w:val="single"/>
        </w:rPr>
        <w:t xml:space="preserve"> de R.A.D.E.T.</w:t>
      </w:r>
      <w:r w:rsidRPr="000259D4">
        <w:rPr>
          <w:rFonts w:ascii="Arial" w:hAnsi="Arial" w:cs="Arial"/>
          <w:color w:val="000000"/>
        </w:rPr>
        <w:t xml:space="preserve"> </w:t>
      </w:r>
      <w:proofErr w:type="spellStart"/>
      <w:r w:rsidRPr="000259D4">
        <w:rPr>
          <w:rFonts w:ascii="Arial" w:hAnsi="Arial" w:cs="Arial"/>
          <w:color w:val="000000"/>
          <w:u w:val="single"/>
        </w:rPr>
        <w:t>Constanța</w:t>
      </w:r>
      <w:proofErr w:type="spellEnd"/>
      <w:r w:rsidRPr="000259D4">
        <w:rPr>
          <w:rFonts w:ascii="Arial" w:hAnsi="Arial" w:cs="Arial"/>
          <w:color w:val="000000"/>
        </w:rPr>
        <w:t xml:space="preserve">, </w:t>
      </w:r>
      <w:proofErr w:type="spellStart"/>
      <w:r w:rsidRPr="000259D4">
        <w:rPr>
          <w:rFonts w:ascii="Arial" w:hAnsi="Arial" w:cs="Arial"/>
          <w:color w:val="000000"/>
        </w:rPr>
        <w:t>în</w:t>
      </w:r>
      <w:proofErr w:type="spellEnd"/>
      <w:r w:rsidRPr="000259D4">
        <w:rPr>
          <w:rFonts w:ascii="Arial" w:hAnsi="Arial" w:cs="Arial"/>
          <w:color w:val="000000"/>
        </w:rPr>
        <w:t xml:space="preserve"> zona </w:t>
      </w:r>
      <w:proofErr w:type="spellStart"/>
      <w:r w:rsidRPr="000259D4">
        <w:rPr>
          <w:rFonts w:ascii="Arial" w:hAnsi="Arial" w:cs="Arial"/>
          <w:color w:val="000000"/>
        </w:rPr>
        <w:t>studiată</w:t>
      </w:r>
      <w:proofErr w:type="spellEnd"/>
      <w:r w:rsidRPr="000259D4">
        <w:rPr>
          <w:rFonts w:ascii="Arial" w:hAnsi="Arial" w:cs="Arial"/>
          <w:color w:val="000000"/>
        </w:rPr>
        <w:t xml:space="preserve"> nu </w:t>
      </w:r>
      <w:proofErr w:type="spellStart"/>
      <w:r w:rsidRPr="000259D4">
        <w:rPr>
          <w:rFonts w:ascii="Arial" w:hAnsi="Arial" w:cs="Arial"/>
          <w:color w:val="000000"/>
        </w:rPr>
        <w:t>există</w:t>
      </w:r>
      <w:proofErr w:type="spellEnd"/>
      <w:r w:rsidRPr="000259D4">
        <w:rPr>
          <w:rFonts w:ascii="Arial" w:hAnsi="Arial" w:cs="Arial"/>
          <w:color w:val="000000"/>
        </w:rPr>
        <w:t xml:space="preserve"> </w:t>
      </w:r>
      <w:proofErr w:type="spellStart"/>
      <w:r w:rsidRPr="000259D4">
        <w:rPr>
          <w:rFonts w:ascii="Arial" w:hAnsi="Arial" w:cs="Arial"/>
          <w:color w:val="000000"/>
        </w:rPr>
        <w:t>rețele</w:t>
      </w:r>
      <w:proofErr w:type="spellEnd"/>
      <w:r w:rsidRPr="000259D4">
        <w:rPr>
          <w:rFonts w:ascii="Arial" w:hAnsi="Arial" w:cs="Arial"/>
          <w:color w:val="000000"/>
        </w:rPr>
        <w:t xml:space="preserve"> </w:t>
      </w:r>
      <w:proofErr w:type="spellStart"/>
      <w:r w:rsidRPr="000259D4">
        <w:rPr>
          <w:rFonts w:ascii="Arial" w:hAnsi="Arial" w:cs="Arial"/>
          <w:color w:val="000000"/>
        </w:rPr>
        <w:t>termice</w:t>
      </w:r>
      <w:proofErr w:type="spellEnd"/>
      <w:r w:rsidRPr="000259D4">
        <w:rPr>
          <w:rFonts w:ascii="Arial" w:hAnsi="Arial" w:cs="Arial"/>
          <w:color w:val="000000"/>
        </w:rPr>
        <w:t xml:space="preserve"> </w:t>
      </w:r>
      <w:proofErr w:type="spellStart"/>
      <w:r w:rsidRPr="000259D4">
        <w:rPr>
          <w:rFonts w:ascii="Arial" w:hAnsi="Arial" w:cs="Arial"/>
          <w:color w:val="000000"/>
        </w:rPr>
        <w:t>în</w:t>
      </w:r>
      <w:proofErr w:type="spellEnd"/>
      <w:r w:rsidRPr="000259D4">
        <w:rPr>
          <w:rFonts w:ascii="Arial" w:hAnsi="Arial" w:cs="Arial"/>
          <w:color w:val="000000"/>
        </w:rPr>
        <w:t xml:space="preserve"> </w:t>
      </w:r>
      <w:proofErr w:type="spellStart"/>
      <w:r w:rsidRPr="000259D4">
        <w:rPr>
          <w:rFonts w:ascii="Arial" w:hAnsi="Arial" w:cs="Arial"/>
          <w:color w:val="000000"/>
        </w:rPr>
        <w:t>administrarea</w:t>
      </w:r>
      <w:proofErr w:type="spellEnd"/>
      <w:r w:rsidRPr="000259D4">
        <w:rPr>
          <w:rFonts w:ascii="Arial" w:hAnsi="Arial" w:cs="Arial"/>
          <w:color w:val="000000"/>
        </w:rPr>
        <w:t xml:space="preserve"> </w:t>
      </w:r>
      <w:proofErr w:type="gramStart"/>
      <w:r w:rsidRPr="000259D4">
        <w:rPr>
          <w:rFonts w:ascii="Arial" w:hAnsi="Arial" w:cs="Arial"/>
          <w:color w:val="000000"/>
        </w:rPr>
        <w:t>R.A.D.E.T..</w:t>
      </w:r>
      <w:proofErr w:type="gramEnd"/>
    </w:p>
    <w:p w:rsidR="006D561C" w:rsidRPr="000259D4" w:rsidRDefault="006D561C" w:rsidP="006D561C">
      <w:pPr>
        <w:autoSpaceDE w:val="0"/>
        <w:autoSpaceDN w:val="0"/>
        <w:adjustRightInd w:val="0"/>
        <w:spacing w:before="120" w:after="0" w:line="240" w:lineRule="auto"/>
        <w:jc w:val="both"/>
        <w:rPr>
          <w:rFonts w:ascii="Arial" w:hAnsi="Arial" w:cs="Arial"/>
          <w:color w:val="000000"/>
        </w:rPr>
      </w:pPr>
      <w:r w:rsidRPr="000259D4">
        <w:rPr>
          <w:rFonts w:ascii="Arial" w:hAnsi="Arial" w:cs="Arial"/>
          <w:color w:val="000000"/>
        </w:rPr>
        <w:t xml:space="preserve">- </w:t>
      </w:r>
      <w:r w:rsidRPr="006D561C">
        <w:rPr>
          <w:rFonts w:ascii="Arial" w:hAnsi="Arial" w:cs="Arial"/>
          <w:b/>
          <w:color w:val="000000"/>
          <w:u w:val="single"/>
        </w:rPr>
        <w:t xml:space="preserve">Conform </w:t>
      </w:r>
      <w:proofErr w:type="spellStart"/>
      <w:r w:rsidRPr="006D561C">
        <w:rPr>
          <w:rFonts w:ascii="Arial" w:hAnsi="Arial" w:cs="Arial"/>
          <w:b/>
          <w:color w:val="000000"/>
          <w:u w:val="single"/>
        </w:rPr>
        <w:t>avizului</w:t>
      </w:r>
      <w:proofErr w:type="spellEnd"/>
      <w:r w:rsidRPr="006D561C">
        <w:rPr>
          <w:rFonts w:ascii="Arial" w:hAnsi="Arial" w:cs="Arial"/>
          <w:b/>
          <w:color w:val="000000"/>
          <w:u w:val="single"/>
        </w:rPr>
        <w:t xml:space="preserve"> </w:t>
      </w:r>
      <w:proofErr w:type="spellStart"/>
      <w:r w:rsidRPr="006D561C">
        <w:rPr>
          <w:rFonts w:ascii="Arial" w:hAnsi="Arial" w:cs="Arial"/>
          <w:b/>
          <w:color w:val="000000"/>
          <w:u w:val="single"/>
        </w:rPr>
        <w:t>nr</w:t>
      </w:r>
      <w:proofErr w:type="spellEnd"/>
      <w:r w:rsidRPr="006D561C">
        <w:rPr>
          <w:rFonts w:ascii="Arial" w:hAnsi="Arial" w:cs="Arial"/>
          <w:b/>
          <w:color w:val="000000"/>
          <w:u w:val="single"/>
        </w:rPr>
        <w:t xml:space="preserve">. 1541 din 20.09.2018, </w:t>
      </w:r>
      <w:proofErr w:type="spellStart"/>
      <w:r w:rsidRPr="006D561C">
        <w:rPr>
          <w:rFonts w:ascii="Arial" w:hAnsi="Arial" w:cs="Arial"/>
          <w:b/>
          <w:color w:val="000000"/>
          <w:u w:val="single"/>
        </w:rPr>
        <w:t>emis</w:t>
      </w:r>
      <w:proofErr w:type="spellEnd"/>
      <w:r w:rsidRPr="006D561C">
        <w:rPr>
          <w:rFonts w:ascii="Arial" w:hAnsi="Arial" w:cs="Arial"/>
          <w:b/>
          <w:color w:val="000000"/>
          <w:u w:val="single"/>
        </w:rPr>
        <w:t xml:space="preserve"> de Telekom Romania</w:t>
      </w:r>
      <w:r w:rsidRPr="000259D4">
        <w:rPr>
          <w:rFonts w:ascii="Arial" w:hAnsi="Arial" w:cs="Arial"/>
          <w:color w:val="000000"/>
        </w:rPr>
        <w:t xml:space="preserve">, </w:t>
      </w:r>
      <w:proofErr w:type="spellStart"/>
      <w:r w:rsidRPr="000259D4">
        <w:rPr>
          <w:rFonts w:ascii="Arial" w:hAnsi="Arial" w:cs="Arial"/>
          <w:color w:val="000000"/>
        </w:rPr>
        <w:t>în</w:t>
      </w:r>
      <w:proofErr w:type="spellEnd"/>
      <w:r w:rsidRPr="000259D4">
        <w:rPr>
          <w:rFonts w:ascii="Arial" w:hAnsi="Arial" w:cs="Arial"/>
          <w:color w:val="000000"/>
        </w:rPr>
        <w:t xml:space="preserve"> zona </w:t>
      </w:r>
      <w:proofErr w:type="spellStart"/>
      <w:r w:rsidRPr="000259D4">
        <w:rPr>
          <w:rFonts w:ascii="Arial" w:hAnsi="Arial" w:cs="Arial"/>
          <w:color w:val="000000"/>
        </w:rPr>
        <w:t>studiată</w:t>
      </w:r>
      <w:proofErr w:type="spellEnd"/>
      <w:r w:rsidRPr="000259D4">
        <w:rPr>
          <w:rFonts w:ascii="Arial" w:hAnsi="Arial" w:cs="Arial"/>
          <w:color w:val="000000"/>
        </w:rPr>
        <w:t xml:space="preserve"> </w:t>
      </w:r>
      <w:proofErr w:type="spellStart"/>
      <w:r w:rsidRPr="000259D4">
        <w:rPr>
          <w:rFonts w:ascii="Arial" w:hAnsi="Arial" w:cs="Arial"/>
          <w:color w:val="000000"/>
        </w:rPr>
        <w:t>există</w:t>
      </w:r>
      <w:proofErr w:type="spellEnd"/>
      <w:r w:rsidRPr="000259D4">
        <w:rPr>
          <w:rFonts w:ascii="Arial" w:hAnsi="Arial" w:cs="Arial"/>
          <w:color w:val="000000"/>
        </w:rPr>
        <w:t xml:space="preserve"> </w:t>
      </w:r>
      <w:proofErr w:type="spellStart"/>
      <w:r w:rsidRPr="000259D4">
        <w:rPr>
          <w:rFonts w:ascii="Arial" w:hAnsi="Arial" w:cs="Arial"/>
          <w:color w:val="000000"/>
        </w:rPr>
        <w:t>pozate</w:t>
      </w:r>
      <w:proofErr w:type="spellEnd"/>
      <w:r w:rsidRPr="000259D4">
        <w:rPr>
          <w:rFonts w:ascii="Arial" w:hAnsi="Arial" w:cs="Arial"/>
          <w:color w:val="000000"/>
        </w:rPr>
        <w:t xml:space="preserve"> </w:t>
      </w:r>
      <w:proofErr w:type="spellStart"/>
      <w:r w:rsidRPr="000259D4">
        <w:rPr>
          <w:rFonts w:ascii="Arial" w:hAnsi="Arial" w:cs="Arial"/>
          <w:color w:val="000000"/>
        </w:rPr>
        <w:t>cabluri</w:t>
      </w:r>
      <w:proofErr w:type="spellEnd"/>
      <w:r w:rsidRPr="000259D4">
        <w:rPr>
          <w:rFonts w:ascii="Arial" w:hAnsi="Arial" w:cs="Arial"/>
          <w:color w:val="000000"/>
        </w:rPr>
        <w:t xml:space="preserve"> Tc. </w:t>
      </w:r>
      <w:proofErr w:type="spellStart"/>
      <w:r w:rsidRPr="000259D4">
        <w:rPr>
          <w:rFonts w:ascii="Arial" w:hAnsi="Arial" w:cs="Arial"/>
          <w:color w:val="000000"/>
        </w:rPr>
        <w:t>Trasarea</w:t>
      </w:r>
      <w:proofErr w:type="spellEnd"/>
      <w:r w:rsidRPr="000259D4">
        <w:rPr>
          <w:rFonts w:ascii="Arial" w:hAnsi="Arial" w:cs="Arial"/>
          <w:color w:val="000000"/>
        </w:rPr>
        <w:t xml:space="preserve"> </w:t>
      </w:r>
      <w:proofErr w:type="spellStart"/>
      <w:r w:rsidRPr="000259D4">
        <w:rPr>
          <w:rFonts w:ascii="Arial" w:hAnsi="Arial" w:cs="Arial"/>
          <w:color w:val="000000"/>
        </w:rPr>
        <w:t>orientativă</w:t>
      </w:r>
      <w:proofErr w:type="spellEnd"/>
      <w:r w:rsidRPr="000259D4">
        <w:rPr>
          <w:rFonts w:ascii="Arial" w:hAnsi="Arial" w:cs="Arial"/>
          <w:color w:val="000000"/>
        </w:rPr>
        <w:t xml:space="preserve"> a </w:t>
      </w:r>
      <w:proofErr w:type="spellStart"/>
      <w:r w:rsidRPr="000259D4">
        <w:rPr>
          <w:rFonts w:ascii="Arial" w:hAnsi="Arial" w:cs="Arial"/>
          <w:color w:val="000000"/>
        </w:rPr>
        <w:t>rețelelor</w:t>
      </w:r>
      <w:proofErr w:type="spellEnd"/>
      <w:r w:rsidRPr="000259D4">
        <w:rPr>
          <w:rFonts w:ascii="Arial" w:hAnsi="Arial" w:cs="Arial"/>
          <w:color w:val="000000"/>
        </w:rPr>
        <w:t xml:space="preserve"> a </w:t>
      </w:r>
      <w:proofErr w:type="spellStart"/>
      <w:r w:rsidRPr="000259D4">
        <w:rPr>
          <w:rFonts w:ascii="Arial" w:hAnsi="Arial" w:cs="Arial"/>
          <w:color w:val="000000"/>
        </w:rPr>
        <w:t>fosr</w:t>
      </w:r>
      <w:proofErr w:type="spellEnd"/>
      <w:r w:rsidRPr="000259D4">
        <w:rPr>
          <w:rFonts w:ascii="Arial" w:hAnsi="Arial" w:cs="Arial"/>
          <w:color w:val="000000"/>
        </w:rPr>
        <w:t xml:space="preserve"> </w:t>
      </w:r>
      <w:proofErr w:type="spellStart"/>
      <w:r w:rsidRPr="000259D4">
        <w:rPr>
          <w:rFonts w:ascii="Arial" w:hAnsi="Arial" w:cs="Arial"/>
          <w:color w:val="000000"/>
        </w:rPr>
        <w:t>realizată</w:t>
      </w:r>
      <w:proofErr w:type="spellEnd"/>
      <w:r w:rsidRPr="000259D4">
        <w:rPr>
          <w:rFonts w:ascii="Arial" w:hAnsi="Arial" w:cs="Arial"/>
          <w:color w:val="000000"/>
        </w:rPr>
        <w:t xml:space="preserve"> </w:t>
      </w:r>
      <w:proofErr w:type="spellStart"/>
      <w:r w:rsidRPr="000259D4">
        <w:rPr>
          <w:rFonts w:ascii="Arial" w:hAnsi="Arial" w:cs="Arial"/>
          <w:color w:val="000000"/>
        </w:rPr>
        <w:t>pe</w:t>
      </w:r>
      <w:proofErr w:type="spellEnd"/>
      <w:r w:rsidRPr="000259D4">
        <w:rPr>
          <w:rFonts w:ascii="Arial" w:hAnsi="Arial" w:cs="Arial"/>
          <w:color w:val="000000"/>
        </w:rPr>
        <w:t xml:space="preserve"> </w:t>
      </w:r>
      <w:proofErr w:type="spellStart"/>
      <w:r w:rsidRPr="000259D4">
        <w:rPr>
          <w:rFonts w:ascii="Arial" w:hAnsi="Arial" w:cs="Arial"/>
          <w:color w:val="000000"/>
        </w:rPr>
        <w:t>planul</w:t>
      </w:r>
      <w:proofErr w:type="spellEnd"/>
      <w:r w:rsidRPr="000259D4">
        <w:rPr>
          <w:rFonts w:ascii="Arial" w:hAnsi="Arial" w:cs="Arial"/>
          <w:color w:val="000000"/>
        </w:rPr>
        <w:t xml:space="preserve"> </w:t>
      </w:r>
      <w:proofErr w:type="spellStart"/>
      <w:r w:rsidRPr="000259D4">
        <w:rPr>
          <w:rFonts w:ascii="Arial" w:hAnsi="Arial" w:cs="Arial"/>
          <w:color w:val="000000"/>
        </w:rPr>
        <w:t>anexă</w:t>
      </w:r>
      <w:proofErr w:type="spellEnd"/>
      <w:r w:rsidRPr="000259D4">
        <w:rPr>
          <w:rFonts w:ascii="Arial" w:hAnsi="Arial" w:cs="Arial"/>
          <w:color w:val="000000"/>
        </w:rPr>
        <w:t xml:space="preserve"> al </w:t>
      </w:r>
      <w:proofErr w:type="spellStart"/>
      <w:r w:rsidRPr="000259D4">
        <w:rPr>
          <w:rFonts w:ascii="Arial" w:hAnsi="Arial" w:cs="Arial"/>
          <w:color w:val="000000"/>
        </w:rPr>
        <w:t>avizului</w:t>
      </w:r>
      <w:proofErr w:type="spellEnd"/>
      <w:r w:rsidRPr="000259D4">
        <w:rPr>
          <w:rFonts w:ascii="Arial" w:hAnsi="Arial" w:cs="Arial"/>
          <w:color w:val="000000"/>
        </w:rPr>
        <w:t xml:space="preserve"> </w:t>
      </w:r>
      <w:proofErr w:type="spellStart"/>
      <w:r w:rsidRPr="000259D4">
        <w:rPr>
          <w:rFonts w:ascii="Arial" w:hAnsi="Arial" w:cs="Arial"/>
          <w:color w:val="000000"/>
        </w:rPr>
        <w:t>și</w:t>
      </w:r>
      <w:proofErr w:type="spellEnd"/>
      <w:r w:rsidRPr="000259D4">
        <w:rPr>
          <w:rFonts w:ascii="Arial" w:hAnsi="Arial" w:cs="Arial"/>
          <w:color w:val="000000"/>
        </w:rPr>
        <w:t xml:space="preserve"> </w:t>
      </w:r>
      <w:proofErr w:type="spellStart"/>
      <w:r w:rsidRPr="000259D4">
        <w:rPr>
          <w:rFonts w:ascii="Arial" w:hAnsi="Arial" w:cs="Arial"/>
          <w:color w:val="000000"/>
        </w:rPr>
        <w:t>preluate</w:t>
      </w:r>
      <w:proofErr w:type="spellEnd"/>
      <w:r w:rsidRPr="000259D4">
        <w:rPr>
          <w:rFonts w:ascii="Arial" w:hAnsi="Arial" w:cs="Arial"/>
          <w:color w:val="000000"/>
        </w:rPr>
        <w:t xml:space="preserve"> </w:t>
      </w:r>
      <w:proofErr w:type="spellStart"/>
      <w:r w:rsidRPr="000259D4">
        <w:rPr>
          <w:rFonts w:ascii="Arial" w:hAnsi="Arial" w:cs="Arial"/>
          <w:color w:val="000000"/>
        </w:rPr>
        <w:t>în</w:t>
      </w:r>
      <w:proofErr w:type="spellEnd"/>
      <w:r w:rsidRPr="000259D4">
        <w:rPr>
          <w:rFonts w:ascii="Arial" w:hAnsi="Arial" w:cs="Arial"/>
          <w:color w:val="000000"/>
        </w:rPr>
        <w:t xml:space="preserve"> </w:t>
      </w:r>
      <w:proofErr w:type="spellStart"/>
      <w:r w:rsidRPr="000259D4">
        <w:rPr>
          <w:rFonts w:ascii="Arial" w:hAnsi="Arial" w:cs="Arial"/>
          <w:color w:val="000000"/>
        </w:rPr>
        <w:t>documentația</w:t>
      </w:r>
      <w:proofErr w:type="spellEnd"/>
      <w:r w:rsidRPr="000259D4">
        <w:rPr>
          <w:rFonts w:ascii="Arial" w:hAnsi="Arial" w:cs="Arial"/>
          <w:color w:val="000000"/>
        </w:rPr>
        <w:t xml:space="preserve"> </w:t>
      </w:r>
      <w:proofErr w:type="spellStart"/>
      <w:r w:rsidRPr="000259D4">
        <w:rPr>
          <w:rFonts w:ascii="Arial" w:hAnsi="Arial" w:cs="Arial"/>
          <w:color w:val="000000"/>
        </w:rPr>
        <w:t>actuală</w:t>
      </w:r>
      <w:proofErr w:type="spellEnd"/>
      <w:r w:rsidRPr="000259D4">
        <w:rPr>
          <w:rFonts w:ascii="Arial" w:hAnsi="Arial" w:cs="Arial"/>
          <w:color w:val="000000"/>
        </w:rPr>
        <w:t xml:space="preserve"> de P.U.Z., </w:t>
      </w:r>
      <w:proofErr w:type="spellStart"/>
      <w:r w:rsidRPr="000259D4">
        <w:rPr>
          <w:rFonts w:ascii="Arial" w:hAnsi="Arial" w:cs="Arial"/>
          <w:color w:val="000000"/>
        </w:rPr>
        <w:t>în</w:t>
      </w:r>
      <w:proofErr w:type="spellEnd"/>
      <w:r w:rsidRPr="000259D4">
        <w:rPr>
          <w:rFonts w:ascii="Arial" w:hAnsi="Arial" w:cs="Arial"/>
          <w:color w:val="000000"/>
        </w:rPr>
        <w:t xml:space="preserve"> </w:t>
      </w:r>
      <w:proofErr w:type="spellStart"/>
      <w:r w:rsidRPr="000259D4">
        <w:rPr>
          <w:rFonts w:ascii="Arial" w:hAnsi="Arial" w:cs="Arial"/>
          <w:color w:val="000000"/>
          <w:u w:val="single"/>
        </w:rPr>
        <w:t>Planșa</w:t>
      </w:r>
      <w:proofErr w:type="spellEnd"/>
      <w:r w:rsidRPr="000259D4">
        <w:rPr>
          <w:rFonts w:ascii="Arial" w:hAnsi="Arial" w:cs="Arial"/>
          <w:color w:val="000000"/>
          <w:u w:val="single"/>
        </w:rPr>
        <w:t xml:space="preserve"> 06 </w:t>
      </w:r>
      <w:proofErr w:type="spellStart"/>
      <w:r w:rsidRPr="000259D4">
        <w:rPr>
          <w:rFonts w:ascii="Arial" w:hAnsi="Arial" w:cs="Arial"/>
          <w:color w:val="000000"/>
          <w:u w:val="single"/>
        </w:rPr>
        <w:t>Rețele</w:t>
      </w:r>
      <w:proofErr w:type="spellEnd"/>
      <w:r w:rsidRPr="000259D4">
        <w:rPr>
          <w:rFonts w:ascii="Arial" w:hAnsi="Arial" w:cs="Arial"/>
          <w:color w:val="000000"/>
          <w:u w:val="single"/>
        </w:rPr>
        <w:t xml:space="preserve"> </w:t>
      </w:r>
      <w:proofErr w:type="spellStart"/>
      <w:r w:rsidRPr="000259D4">
        <w:rPr>
          <w:rFonts w:ascii="Arial" w:hAnsi="Arial" w:cs="Arial"/>
          <w:color w:val="000000"/>
          <w:u w:val="single"/>
        </w:rPr>
        <w:t>tehnico-edilitare</w:t>
      </w:r>
      <w:proofErr w:type="spellEnd"/>
      <w:r w:rsidRPr="000259D4">
        <w:rPr>
          <w:rFonts w:ascii="Arial" w:hAnsi="Arial" w:cs="Arial"/>
          <w:color w:val="000000"/>
        </w:rPr>
        <w:t>.</w:t>
      </w:r>
    </w:p>
    <w:p w:rsidR="006D561C" w:rsidRPr="000259D4" w:rsidRDefault="006D561C" w:rsidP="006D561C">
      <w:pPr>
        <w:autoSpaceDE w:val="0"/>
        <w:autoSpaceDN w:val="0"/>
        <w:adjustRightInd w:val="0"/>
        <w:spacing w:before="120" w:after="0" w:line="240" w:lineRule="auto"/>
        <w:jc w:val="both"/>
        <w:rPr>
          <w:rFonts w:ascii="Arial" w:hAnsi="Arial" w:cs="Arial"/>
          <w:color w:val="000000"/>
        </w:rPr>
      </w:pPr>
      <w:r w:rsidRPr="000259D4">
        <w:rPr>
          <w:rFonts w:ascii="Arial" w:hAnsi="Arial" w:cs="Arial"/>
          <w:color w:val="000000"/>
        </w:rPr>
        <w:t xml:space="preserve">- </w:t>
      </w:r>
      <w:r w:rsidRPr="006D561C">
        <w:rPr>
          <w:rFonts w:ascii="Arial" w:hAnsi="Arial" w:cs="Arial"/>
          <w:b/>
          <w:color w:val="000000"/>
          <w:u w:val="single"/>
        </w:rPr>
        <w:t xml:space="preserve">Conform </w:t>
      </w:r>
      <w:proofErr w:type="spellStart"/>
      <w:r w:rsidRPr="006D561C">
        <w:rPr>
          <w:rFonts w:ascii="Arial" w:hAnsi="Arial" w:cs="Arial"/>
          <w:b/>
          <w:color w:val="000000"/>
          <w:u w:val="single"/>
        </w:rPr>
        <w:t>avizului</w:t>
      </w:r>
      <w:proofErr w:type="spellEnd"/>
      <w:r w:rsidRPr="006D561C">
        <w:rPr>
          <w:rFonts w:ascii="Arial" w:hAnsi="Arial" w:cs="Arial"/>
          <w:b/>
          <w:color w:val="000000"/>
          <w:u w:val="single"/>
        </w:rPr>
        <w:t xml:space="preserve"> RAJA din 12.11.2018</w:t>
      </w:r>
      <w:r w:rsidRPr="000259D4">
        <w:rPr>
          <w:rFonts w:ascii="Arial" w:hAnsi="Arial" w:cs="Arial"/>
          <w:color w:val="000000"/>
        </w:rPr>
        <w:t xml:space="preserve"> „</w:t>
      </w:r>
      <w:proofErr w:type="spellStart"/>
      <w:r w:rsidRPr="000259D4">
        <w:rPr>
          <w:rFonts w:ascii="Arial" w:hAnsi="Arial" w:cs="Arial"/>
          <w:color w:val="000000"/>
        </w:rPr>
        <w:t>pe</w:t>
      </w:r>
      <w:proofErr w:type="spellEnd"/>
      <w:r w:rsidRPr="000259D4">
        <w:rPr>
          <w:rFonts w:ascii="Arial" w:hAnsi="Arial" w:cs="Arial"/>
          <w:color w:val="000000"/>
        </w:rPr>
        <w:t xml:space="preserve"> </w:t>
      </w:r>
      <w:proofErr w:type="spellStart"/>
      <w:r w:rsidRPr="000259D4">
        <w:rPr>
          <w:rFonts w:ascii="Arial" w:hAnsi="Arial" w:cs="Arial"/>
          <w:color w:val="000000"/>
        </w:rPr>
        <w:t>amplasamentul</w:t>
      </w:r>
      <w:proofErr w:type="spellEnd"/>
      <w:r w:rsidRPr="000259D4">
        <w:rPr>
          <w:rFonts w:ascii="Arial" w:hAnsi="Arial" w:cs="Arial"/>
          <w:color w:val="000000"/>
        </w:rPr>
        <w:t xml:space="preserve"> care a </w:t>
      </w:r>
      <w:proofErr w:type="spellStart"/>
      <w:r w:rsidRPr="000259D4">
        <w:rPr>
          <w:rFonts w:ascii="Arial" w:hAnsi="Arial" w:cs="Arial"/>
          <w:color w:val="000000"/>
        </w:rPr>
        <w:t>generat</w:t>
      </w:r>
      <w:proofErr w:type="spellEnd"/>
      <w:r w:rsidRPr="000259D4">
        <w:rPr>
          <w:rFonts w:ascii="Arial" w:hAnsi="Arial" w:cs="Arial"/>
          <w:color w:val="000000"/>
        </w:rPr>
        <w:t xml:space="preserve"> P.U.Z. </w:t>
      </w:r>
      <w:proofErr w:type="spellStart"/>
      <w:r w:rsidRPr="000259D4">
        <w:rPr>
          <w:rFonts w:ascii="Arial" w:hAnsi="Arial" w:cs="Arial"/>
          <w:color w:val="000000"/>
        </w:rPr>
        <w:t>există</w:t>
      </w:r>
      <w:proofErr w:type="spellEnd"/>
      <w:r w:rsidRPr="000259D4">
        <w:rPr>
          <w:rFonts w:ascii="Arial" w:hAnsi="Arial" w:cs="Arial"/>
          <w:color w:val="000000"/>
        </w:rPr>
        <w:t xml:space="preserve"> </w:t>
      </w:r>
      <w:proofErr w:type="spellStart"/>
      <w:r w:rsidRPr="000259D4">
        <w:rPr>
          <w:rFonts w:ascii="Arial" w:hAnsi="Arial" w:cs="Arial"/>
          <w:color w:val="000000"/>
        </w:rPr>
        <w:t>următoarele</w:t>
      </w:r>
      <w:proofErr w:type="spellEnd"/>
      <w:r w:rsidRPr="000259D4">
        <w:rPr>
          <w:rFonts w:ascii="Arial" w:hAnsi="Arial" w:cs="Arial"/>
          <w:color w:val="000000"/>
        </w:rPr>
        <w:t xml:space="preserve"> </w:t>
      </w:r>
      <w:proofErr w:type="spellStart"/>
      <w:r w:rsidRPr="000259D4">
        <w:rPr>
          <w:rFonts w:ascii="Arial" w:hAnsi="Arial" w:cs="Arial"/>
          <w:color w:val="000000"/>
        </w:rPr>
        <w:t>conducte</w:t>
      </w:r>
      <w:proofErr w:type="spellEnd"/>
      <w:r w:rsidRPr="000259D4">
        <w:rPr>
          <w:rFonts w:ascii="Arial" w:hAnsi="Arial" w:cs="Arial"/>
          <w:color w:val="000000"/>
        </w:rPr>
        <w:t xml:space="preserve"> </w:t>
      </w:r>
      <w:proofErr w:type="spellStart"/>
      <w:r w:rsidRPr="000259D4">
        <w:rPr>
          <w:rFonts w:ascii="Arial" w:hAnsi="Arial" w:cs="Arial"/>
          <w:color w:val="000000"/>
        </w:rPr>
        <w:t>aflate</w:t>
      </w:r>
      <w:proofErr w:type="spellEnd"/>
      <w:r w:rsidRPr="000259D4">
        <w:rPr>
          <w:rFonts w:ascii="Arial" w:hAnsi="Arial" w:cs="Arial"/>
          <w:color w:val="000000"/>
        </w:rPr>
        <w:t xml:space="preserve"> </w:t>
      </w:r>
      <w:proofErr w:type="spellStart"/>
      <w:r w:rsidRPr="000259D4">
        <w:rPr>
          <w:rFonts w:ascii="Arial" w:hAnsi="Arial" w:cs="Arial"/>
          <w:color w:val="000000"/>
        </w:rPr>
        <w:t>în</w:t>
      </w:r>
      <w:proofErr w:type="spellEnd"/>
      <w:r w:rsidRPr="000259D4">
        <w:rPr>
          <w:rFonts w:ascii="Arial" w:hAnsi="Arial" w:cs="Arial"/>
          <w:color w:val="000000"/>
        </w:rPr>
        <w:t xml:space="preserve"> </w:t>
      </w:r>
      <w:proofErr w:type="spellStart"/>
      <w:r w:rsidRPr="000259D4">
        <w:rPr>
          <w:rFonts w:ascii="Arial" w:hAnsi="Arial" w:cs="Arial"/>
          <w:color w:val="000000"/>
        </w:rPr>
        <w:t>întreținerea</w:t>
      </w:r>
      <w:proofErr w:type="spellEnd"/>
      <w:r w:rsidRPr="000259D4">
        <w:rPr>
          <w:rFonts w:ascii="Arial" w:hAnsi="Arial" w:cs="Arial"/>
          <w:color w:val="000000"/>
        </w:rPr>
        <w:t xml:space="preserve"> </w:t>
      </w:r>
      <w:proofErr w:type="spellStart"/>
      <w:r w:rsidRPr="000259D4">
        <w:rPr>
          <w:rFonts w:ascii="Arial" w:hAnsi="Arial" w:cs="Arial"/>
          <w:color w:val="000000"/>
        </w:rPr>
        <w:t>și</w:t>
      </w:r>
      <w:proofErr w:type="spellEnd"/>
      <w:r w:rsidRPr="000259D4">
        <w:rPr>
          <w:rFonts w:ascii="Arial" w:hAnsi="Arial" w:cs="Arial"/>
          <w:color w:val="000000"/>
        </w:rPr>
        <w:t xml:space="preserve"> </w:t>
      </w:r>
      <w:proofErr w:type="spellStart"/>
      <w:r w:rsidRPr="000259D4">
        <w:rPr>
          <w:rFonts w:ascii="Arial" w:hAnsi="Arial" w:cs="Arial"/>
          <w:color w:val="000000"/>
        </w:rPr>
        <w:t>exploatarea</w:t>
      </w:r>
      <w:proofErr w:type="spellEnd"/>
      <w:r w:rsidRPr="000259D4">
        <w:rPr>
          <w:rFonts w:ascii="Arial" w:hAnsi="Arial" w:cs="Arial"/>
          <w:color w:val="000000"/>
        </w:rPr>
        <w:t xml:space="preserve"> RAJA SA:</w:t>
      </w:r>
    </w:p>
    <w:p w:rsidR="006D561C" w:rsidRPr="000259D4" w:rsidRDefault="006D561C" w:rsidP="006D561C">
      <w:pPr>
        <w:tabs>
          <w:tab w:val="left" w:pos="186"/>
        </w:tabs>
        <w:autoSpaceDE w:val="0"/>
        <w:autoSpaceDN w:val="0"/>
        <w:adjustRightInd w:val="0"/>
        <w:spacing w:after="0" w:line="240" w:lineRule="auto"/>
        <w:ind w:left="186" w:hanging="68"/>
        <w:jc w:val="both"/>
        <w:rPr>
          <w:rFonts w:ascii="Arial" w:hAnsi="Arial" w:cs="Arial"/>
          <w:color w:val="000000"/>
        </w:rPr>
      </w:pPr>
      <w:r w:rsidRPr="000259D4">
        <w:rPr>
          <w:rFonts w:ascii="Arial" w:hAnsi="Arial" w:cs="Arial"/>
          <w:color w:val="000000"/>
        </w:rPr>
        <w:t>-</w:t>
      </w:r>
      <w:r w:rsidRPr="000259D4">
        <w:rPr>
          <w:rFonts w:ascii="Arial" w:hAnsi="Arial" w:cs="Arial"/>
          <w:color w:val="000000"/>
        </w:rPr>
        <w:tab/>
      </w:r>
      <w:proofErr w:type="spellStart"/>
      <w:proofErr w:type="gramStart"/>
      <w:r w:rsidRPr="000259D4">
        <w:rPr>
          <w:rFonts w:ascii="Arial" w:hAnsi="Arial" w:cs="Arial"/>
          <w:color w:val="000000"/>
        </w:rPr>
        <w:t>colector</w:t>
      </w:r>
      <w:proofErr w:type="spellEnd"/>
      <w:proofErr w:type="gramEnd"/>
      <w:r w:rsidRPr="000259D4">
        <w:rPr>
          <w:rFonts w:ascii="Arial" w:hAnsi="Arial" w:cs="Arial"/>
          <w:color w:val="000000"/>
        </w:rPr>
        <w:t xml:space="preserve"> </w:t>
      </w:r>
      <w:proofErr w:type="spellStart"/>
      <w:r w:rsidRPr="000259D4">
        <w:rPr>
          <w:rFonts w:ascii="Arial" w:hAnsi="Arial" w:cs="Arial"/>
          <w:color w:val="000000"/>
        </w:rPr>
        <w:t>menajer</w:t>
      </w:r>
      <w:proofErr w:type="spellEnd"/>
      <w:r w:rsidRPr="000259D4">
        <w:rPr>
          <w:rFonts w:ascii="Arial" w:hAnsi="Arial" w:cs="Arial"/>
          <w:color w:val="000000"/>
        </w:rPr>
        <w:t xml:space="preserve"> Dn. 1000mm PREMO </w:t>
      </w:r>
      <w:proofErr w:type="spellStart"/>
      <w:r w:rsidRPr="000259D4">
        <w:rPr>
          <w:rFonts w:ascii="Arial" w:hAnsi="Arial" w:cs="Arial"/>
          <w:color w:val="000000"/>
        </w:rPr>
        <w:t>nefuncțional</w:t>
      </w:r>
      <w:proofErr w:type="spellEnd"/>
      <w:r w:rsidRPr="000259D4">
        <w:rPr>
          <w:rFonts w:ascii="Arial" w:hAnsi="Arial" w:cs="Arial"/>
          <w:color w:val="000000"/>
        </w:rPr>
        <w:t>;</w:t>
      </w:r>
    </w:p>
    <w:p w:rsidR="006D561C" w:rsidRPr="000259D4" w:rsidRDefault="006D561C" w:rsidP="006D561C">
      <w:pPr>
        <w:tabs>
          <w:tab w:val="left" w:pos="186"/>
        </w:tabs>
        <w:autoSpaceDE w:val="0"/>
        <w:autoSpaceDN w:val="0"/>
        <w:adjustRightInd w:val="0"/>
        <w:spacing w:after="0" w:line="240" w:lineRule="auto"/>
        <w:ind w:left="186" w:hanging="68"/>
        <w:jc w:val="both"/>
        <w:rPr>
          <w:rFonts w:ascii="Arial" w:hAnsi="Arial" w:cs="Arial"/>
          <w:color w:val="000000"/>
        </w:rPr>
      </w:pPr>
      <w:r w:rsidRPr="000259D4">
        <w:rPr>
          <w:rFonts w:ascii="Arial" w:hAnsi="Arial" w:cs="Arial"/>
          <w:color w:val="000000"/>
        </w:rPr>
        <w:t>-</w:t>
      </w:r>
      <w:r w:rsidRPr="000259D4">
        <w:rPr>
          <w:rFonts w:ascii="Arial" w:hAnsi="Arial" w:cs="Arial"/>
          <w:color w:val="000000"/>
        </w:rPr>
        <w:tab/>
      </w:r>
      <w:proofErr w:type="spellStart"/>
      <w:proofErr w:type="gramStart"/>
      <w:r w:rsidRPr="000259D4">
        <w:rPr>
          <w:rFonts w:ascii="Arial" w:hAnsi="Arial" w:cs="Arial"/>
          <w:color w:val="000000"/>
        </w:rPr>
        <w:t>colector</w:t>
      </w:r>
      <w:proofErr w:type="spellEnd"/>
      <w:proofErr w:type="gramEnd"/>
      <w:r w:rsidRPr="000259D4">
        <w:rPr>
          <w:rFonts w:ascii="Arial" w:hAnsi="Arial" w:cs="Arial"/>
          <w:color w:val="000000"/>
        </w:rPr>
        <w:t xml:space="preserve"> </w:t>
      </w:r>
      <w:proofErr w:type="spellStart"/>
      <w:r w:rsidRPr="000259D4">
        <w:rPr>
          <w:rFonts w:ascii="Arial" w:hAnsi="Arial" w:cs="Arial"/>
          <w:color w:val="000000"/>
        </w:rPr>
        <w:t>menajer</w:t>
      </w:r>
      <w:proofErr w:type="spellEnd"/>
      <w:r w:rsidRPr="000259D4">
        <w:rPr>
          <w:rFonts w:ascii="Arial" w:hAnsi="Arial" w:cs="Arial"/>
          <w:color w:val="000000"/>
        </w:rPr>
        <w:t xml:space="preserve"> Dn. 250mm cu </w:t>
      </w:r>
      <w:proofErr w:type="spellStart"/>
      <w:r w:rsidRPr="000259D4">
        <w:rPr>
          <w:rFonts w:ascii="Arial" w:hAnsi="Arial" w:cs="Arial"/>
          <w:color w:val="000000"/>
        </w:rPr>
        <w:t>traseu</w:t>
      </w:r>
      <w:proofErr w:type="spellEnd"/>
      <w:r w:rsidRPr="000259D4">
        <w:rPr>
          <w:rFonts w:ascii="Arial" w:hAnsi="Arial" w:cs="Arial"/>
          <w:color w:val="000000"/>
        </w:rPr>
        <w:t xml:space="preserve"> </w:t>
      </w:r>
      <w:proofErr w:type="spellStart"/>
      <w:r w:rsidRPr="000259D4">
        <w:rPr>
          <w:rFonts w:ascii="Arial" w:hAnsi="Arial" w:cs="Arial"/>
          <w:color w:val="000000"/>
        </w:rPr>
        <w:t>aproximativ</w:t>
      </w:r>
      <w:proofErr w:type="spellEnd"/>
      <w:r w:rsidRPr="000259D4">
        <w:rPr>
          <w:rFonts w:ascii="Arial" w:hAnsi="Arial" w:cs="Arial"/>
          <w:color w:val="000000"/>
        </w:rPr>
        <w:t>;</w:t>
      </w:r>
    </w:p>
    <w:p w:rsidR="006D561C" w:rsidRPr="000259D4" w:rsidRDefault="006D561C" w:rsidP="006D561C">
      <w:pPr>
        <w:tabs>
          <w:tab w:val="left" w:pos="186"/>
        </w:tabs>
        <w:autoSpaceDE w:val="0"/>
        <w:autoSpaceDN w:val="0"/>
        <w:adjustRightInd w:val="0"/>
        <w:spacing w:after="0" w:line="240" w:lineRule="auto"/>
        <w:ind w:left="186" w:hanging="68"/>
        <w:jc w:val="both"/>
        <w:rPr>
          <w:rFonts w:ascii="Arial" w:hAnsi="Arial" w:cs="Arial"/>
          <w:color w:val="000000"/>
        </w:rPr>
      </w:pPr>
      <w:r w:rsidRPr="000259D4">
        <w:rPr>
          <w:rFonts w:ascii="Arial" w:hAnsi="Arial" w:cs="Arial"/>
          <w:color w:val="000000"/>
        </w:rPr>
        <w:t>-</w:t>
      </w:r>
      <w:r w:rsidRPr="000259D4">
        <w:rPr>
          <w:rFonts w:ascii="Arial" w:hAnsi="Arial" w:cs="Arial"/>
          <w:color w:val="000000"/>
        </w:rPr>
        <w:tab/>
      </w:r>
      <w:proofErr w:type="spellStart"/>
      <w:proofErr w:type="gramStart"/>
      <w:r w:rsidRPr="000259D4">
        <w:rPr>
          <w:rFonts w:ascii="Arial" w:hAnsi="Arial" w:cs="Arial"/>
          <w:color w:val="000000"/>
        </w:rPr>
        <w:t>conducta</w:t>
      </w:r>
      <w:proofErr w:type="spellEnd"/>
      <w:proofErr w:type="gramEnd"/>
      <w:r w:rsidRPr="000259D4">
        <w:rPr>
          <w:rFonts w:ascii="Arial" w:hAnsi="Arial" w:cs="Arial"/>
          <w:color w:val="000000"/>
        </w:rPr>
        <w:t xml:space="preserve"> </w:t>
      </w:r>
      <w:proofErr w:type="spellStart"/>
      <w:r w:rsidRPr="000259D4">
        <w:rPr>
          <w:rFonts w:ascii="Arial" w:hAnsi="Arial" w:cs="Arial"/>
          <w:color w:val="000000"/>
        </w:rPr>
        <w:t>magistrală</w:t>
      </w:r>
      <w:proofErr w:type="spellEnd"/>
      <w:r w:rsidRPr="000259D4">
        <w:rPr>
          <w:rFonts w:ascii="Arial" w:hAnsi="Arial" w:cs="Arial"/>
          <w:color w:val="000000"/>
        </w:rPr>
        <w:t xml:space="preserve"> de </w:t>
      </w:r>
      <w:proofErr w:type="spellStart"/>
      <w:r w:rsidRPr="000259D4">
        <w:rPr>
          <w:rFonts w:ascii="Arial" w:hAnsi="Arial" w:cs="Arial"/>
          <w:color w:val="000000"/>
        </w:rPr>
        <w:t>apă</w:t>
      </w:r>
      <w:proofErr w:type="spellEnd"/>
      <w:r w:rsidRPr="000259D4">
        <w:rPr>
          <w:rFonts w:ascii="Arial" w:hAnsi="Arial" w:cs="Arial"/>
          <w:color w:val="000000"/>
        </w:rPr>
        <w:t xml:space="preserve"> Dn. 600mm </w:t>
      </w:r>
      <w:proofErr w:type="spellStart"/>
      <w:r w:rsidRPr="000259D4">
        <w:rPr>
          <w:rFonts w:ascii="Arial" w:hAnsi="Arial" w:cs="Arial"/>
          <w:color w:val="000000"/>
        </w:rPr>
        <w:t>Premo</w:t>
      </w:r>
      <w:proofErr w:type="spellEnd"/>
      <w:r w:rsidRPr="000259D4">
        <w:rPr>
          <w:rFonts w:ascii="Arial" w:hAnsi="Arial" w:cs="Arial"/>
          <w:color w:val="000000"/>
        </w:rPr>
        <w:t>;</w:t>
      </w:r>
    </w:p>
    <w:p w:rsidR="006D561C" w:rsidRPr="000259D4" w:rsidRDefault="006D561C" w:rsidP="006D561C">
      <w:pPr>
        <w:tabs>
          <w:tab w:val="left" w:pos="186"/>
        </w:tabs>
        <w:autoSpaceDE w:val="0"/>
        <w:autoSpaceDN w:val="0"/>
        <w:adjustRightInd w:val="0"/>
        <w:spacing w:after="0" w:line="240" w:lineRule="auto"/>
        <w:ind w:left="186" w:hanging="68"/>
        <w:jc w:val="both"/>
        <w:rPr>
          <w:rFonts w:ascii="Arial" w:hAnsi="Arial" w:cs="Arial"/>
          <w:color w:val="000000"/>
        </w:rPr>
      </w:pPr>
      <w:r w:rsidRPr="000259D4">
        <w:rPr>
          <w:rFonts w:ascii="Arial" w:hAnsi="Arial" w:cs="Arial"/>
          <w:color w:val="000000"/>
        </w:rPr>
        <w:t>-</w:t>
      </w:r>
      <w:r w:rsidRPr="000259D4">
        <w:rPr>
          <w:rFonts w:ascii="Arial" w:hAnsi="Arial" w:cs="Arial"/>
          <w:color w:val="000000"/>
        </w:rPr>
        <w:tab/>
      </w:r>
      <w:proofErr w:type="spellStart"/>
      <w:r w:rsidRPr="000259D4">
        <w:rPr>
          <w:rFonts w:ascii="Arial" w:hAnsi="Arial" w:cs="Arial"/>
          <w:color w:val="000000"/>
        </w:rPr>
        <w:t>conductă</w:t>
      </w:r>
      <w:proofErr w:type="spellEnd"/>
      <w:r w:rsidRPr="000259D4">
        <w:rPr>
          <w:rFonts w:ascii="Arial" w:hAnsi="Arial" w:cs="Arial"/>
          <w:color w:val="000000"/>
        </w:rPr>
        <w:t xml:space="preserve"> de </w:t>
      </w:r>
      <w:proofErr w:type="spellStart"/>
      <w:r w:rsidRPr="000259D4">
        <w:rPr>
          <w:rFonts w:ascii="Arial" w:hAnsi="Arial" w:cs="Arial"/>
          <w:color w:val="000000"/>
        </w:rPr>
        <w:t>descărcare</w:t>
      </w:r>
      <w:proofErr w:type="spellEnd"/>
      <w:r w:rsidRPr="000259D4">
        <w:rPr>
          <w:rFonts w:ascii="Arial" w:hAnsi="Arial" w:cs="Arial"/>
          <w:color w:val="000000"/>
        </w:rPr>
        <w:t xml:space="preserve"> </w:t>
      </w:r>
      <w:proofErr w:type="spellStart"/>
      <w:r w:rsidRPr="000259D4">
        <w:rPr>
          <w:rFonts w:ascii="Arial" w:hAnsi="Arial" w:cs="Arial"/>
          <w:color w:val="000000"/>
        </w:rPr>
        <w:t>în</w:t>
      </w:r>
      <w:proofErr w:type="spellEnd"/>
      <w:r w:rsidRPr="000259D4">
        <w:rPr>
          <w:rFonts w:ascii="Arial" w:hAnsi="Arial" w:cs="Arial"/>
          <w:color w:val="000000"/>
        </w:rPr>
        <w:t xml:space="preserve"> mare Dn. 1000mm </w:t>
      </w:r>
      <w:proofErr w:type="spellStart"/>
      <w:r w:rsidRPr="000259D4">
        <w:rPr>
          <w:rFonts w:ascii="Arial" w:hAnsi="Arial" w:cs="Arial"/>
          <w:color w:val="000000"/>
        </w:rPr>
        <w:t>Premo</w:t>
      </w:r>
      <w:proofErr w:type="spellEnd"/>
      <w:r w:rsidRPr="000259D4">
        <w:rPr>
          <w:rFonts w:ascii="Arial" w:hAnsi="Arial" w:cs="Arial"/>
          <w:color w:val="000000"/>
        </w:rPr>
        <w:t>.”</w:t>
      </w:r>
    </w:p>
    <w:p w:rsidR="00952C0D" w:rsidRPr="000259D4" w:rsidRDefault="006D561C" w:rsidP="006D561C">
      <w:pPr>
        <w:autoSpaceDE w:val="0"/>
        <w:autoSpaceDN w:val="0"/>
        <w:adjustRightInd w:val="0"/>
        <w:spacing w:after="0" w:line="240" w:lineRule="auto"/>
        <w:jc w:val="both"/>
        <w:rPr>
          <w:rFonts w:ascii="Arial" w:hAnsi="Arial" w:cs="Arial"/>
          <w:color w:val="000000"/>
        </w:rPr>
      </w:pPr>
      <w:proofErr w:type="spellStart"/>
      <w:r w:rsidRPr="000259D4">
        <w:rPr>
          <w:rFonts w:ascii="Arial" w:hAnsi="Arial" w:cs="Arial"/>
          <w:color w:val="000000"/>
        </w:rPr>
        <w:t>Poziția</w:t>
      </w:r>
      <w:proofErr w:type="spellEnd"/>
      <w:r w:rsidRPr="000259D4">
        <w:rPr>
          <w:rFonts w:ascii="Arial" w:hAnsi="Arial" w:cs="Arial"/>
          <w:color w:val="000000"/>
        </w:rPr>
        <w:t xml:space="preserve"> </w:t>
      </w:r>
      <w:proofErr w:type="spellStart"/>
      <w:r w:rsidRPr="000259D4">
        <w:rPr>
          <w:rFonts w:ascii="Arial" w:hAnsi="Arial" w:cs="Arial"/>
          <w:color w:val="000000"/>
        </w:rPr>
        <w:t>aproximativă</w:t>
      </w:r>
      <w:proofErr w:type="spellEnd"/>
      <w:r w:rsidRPr="000259D4">
        <w:rPr>
          <w:rFonts w:ascii="Arial" w:hAnsi="Arial" w:cs="Arial"/>
          <w:color w:val="000000"/>
        </w:rPr>
        <w:t xml:space="preserve"> a </w:t>
      </w:r>
      <w:proofErr w:type="spellStart"/>
      <w:r w:rsidRPr="000259D4">
        <w:rPr>
          <w:rFonts w:ascii="Arial" w:hAnsi="Arial" w:cs="Arial"/>
          <w:color w:val="000000"/>
        </w:rPr>
        <w:t>conductelor</w:t>
      </w:r>
      <w:proofErr w:type="spellEnd"/>
      <w:r w:rsidRPr="000259D4">
        <w:rPr>
          <w:rFonts w:ascii="Arial" w:hAnsi="Arial" w:cs="Arial"/>
          <w:color w:val="000000"/>
        </w:rPr>
        <w:t xml:space="preserve"> a </w:t>
      </w:r>
      <w:proofErr w:type="spellStart"/>
      <w:r w:rsidRPr="000259D4">
        <w:rPr>
          <w:rFonts w:ascii="Arial" w:hAnsi="Arial" w:cs="Arial"/>
          <w:color w:val="000000"/>
        </w:rPr>
        <w:t>fost</w:t>
      </w:r>
      <w:proofErr w:type="spellEnd"/>
      <w:r w:rsidRPr="000259D4">
        <w:rPr>
          <w:rFonts w:ascii="Arial" w:hAnsi="Arial" w:cs="Arial"/>
          <w:color w:val="000000"/>
        </w:rPr>
        <w:t xml:space="preserve"> </w:t>
      </w:r>
      <w:proofErr w:type="spellStart"/>
      <w:r w:rsidRPr="000259D4">
        <w:rPr>
          <w:rFonts w:ascii="Arial" w:hAnsi="Arial" w:cs="Arial"/>
          <w:color w:val="000000"/>
        </w:rPr>
        <w:t>preluată</w:t>
      </w:r>
      <w:proofErr w:type="spellEnd"/>
      <w:r w:rsidRPr="000259D4">
        <w:rPr>
          <w:rFonts w:ascii="Arial" w:hAnsi="Arial" w:cs="Arial"/>
          <w:color w:val="000000"/>
        </w:rPr>
        <w:t xml:space="preserve"> din </w:t>
      </w:r>
      <w:proofErr w:type="spellStart"/>
      <w:r w:rsidRPr="000259D4">
        <w:rPr>
          <w:rFonts w:ascii="Arial" w:hAnsi="Arial" w:cs="Arial"/>
          <w:color w:val="000000"/>
        </w:rPr>
        <w:t>planul</w:t>
      </w:r>
      <w:proofErr w:type="spellEnd"/>
      <w:r w:rsidRPr="000259D4">
        <w:rPr>
          <w:rFonts w:ascii="Arial" w:hAnsi="Arial" w:cs="Arial"/>
          <w:color w:val="000000"/>
        </w:rPr>
        <w:t xml:space="preserve"> </w:t>
      </w:r>
      <w:proofErr w:type="spellStart"/>
      <w:r w:rsidRPr="000259D4">
        <w:rPr>
          <w:rFonts w:ascii="Arial" w:hAnsi="Arial" w:cs="Arial"/>
          <w:color w:val="000000"/>
        </w:rPr>
        <w:t>anexă</w:t>
      </w:r>
      <w:proofErr w:type="spellEnd"/>
      <w:r w:rsidRPr="000259D4">
        <w:rPr>
          <w:rFonts w:ascii="Arial" w:hAnsi="Arial" w:cs="Arial"/>
          <w:color w:val="000000"/>
        </w:rPr>
        <w:t xml:space="preserve"> </w:t>
      </w:r>
      <w:proofErr w:type="spellStart"/>
      <w:r w:rsidRPr="000259D4">
        <w:rPr>
          <w:rFonts w:ascii="Arial" w:hAnsi="Arial" w:cs="Arial"/>
          <w:color w:val="000000"/>
        </w:rPr>
        <w:t>și</w:t>
      </w:r>
      <w:proofErr w:type="spellEnd"/>
      <w:r w:rsidRPr="000259D4">
        <w:rPr>
          <w:rFonts w:ascii="Arial" w:hAnsi="Arial" w:cs="Arial"/>
          <w:color w:val="000000"/>
        </w:rPr>
        <w:t xml:space="preserve"> </w:t>
      </w:r>
      <w:proofErr w:type="spellStart"/>
      <w:r w:rsidRPr="000259D4">
        <w:rPr>
          <w:rFonts w:ascii="Arial" w:hAnsi="Arial" w:cs="Arial"/>
          <w:color w:val="000000"/>
        </w:rPr>
        <w:t>ilustrate</w:t>
      </w:r>
      <w:proofErr w:type="spellEnd"/>
      <w:r w:rsidRPr="000259D4">
        <w:rPr>
          <w:rFonts w:ascii="Arial" w:hAnsi="Arial" w:cs="Arial"/>
          <w:color w:val="000000"/>
        </w:rPr>
        <w:t xml:space="preserve"> </w:t>
      </w:r>
      <w:proofErr w:type="spellStart"/>
      <w:r w:rsidRPr="000259D4">
        <w:rPr>
          <w:rFonts w:ascii="Arial" w:hAnsi="Arial" w:cs="Arial"/>
          <w:color w:val="000000"/>
        </w:rPr>
        <w:t>în</w:t>
      </w:r>
      <w:proofErr w:type="spellEnd"/>
      <w:r w:rsidRPr="000259D4">
        <w:rPr>
          <w:rFonts w:ascii="Arial" w:hAnsi="Arial" w:cs="Arial"/>
          <w:color w:val="000000"/>
        </w:rPr>
        <w:t xml:space="preserve"> </w:t>
      </w:r>
      <w:proofErr w:type="spellStart"/>
      <w:r w:rsidRPr="000259D4">
        <w:rPr>
          <w:rFonts w:ascii="Arial" w:hAnsi="Arial" w:cs="Arial"/>
          <w:color w:val="000000"/>
          <w:u w:val="single"/>
        </w:rPr>
        <w:t>Planșa</w:t>
      </w:r>
      <w:proofErr w:type="spellEnd"/>
      <w:r w:rsidRPr="000259D4">
        <w:rPr>
          <w:rFonts w:ascii="Arial" w:hAnsi="Arial" w:cs="Arial"/>
          <w:color w:val="000000"/>
          <w:u w:val="single"/>
        </w:rPr>
        <w:t xml:space="preserve"> 06 </w:t>
      </w:r>
      <w:proofErr w:type="spellStart"/>
      <w:r w:rsidRPr="000259D4">
        <w:rPr>
          <w:rFonts w:ascii="Arial" w:hAnsi="Arial" w:cs="Arial"/>
          <w:color w:val="000000"/>
          <w:u w:val="single"/>
        </w:rPr>
        <w:t>Rețele</w:t>
      </w:r>
      <w:proofErr w:type="spellEnd"/>
      <w:r w:rsidRPr="000259D4">
        <w:rPr>
          <w:rFonts w:ascii="Arial" w:hAnsi="Arial" w:cs="Arial"/>
          <w:color w:val="000000"/>
          <w:u w:val="single"/>
        </w:rPr>
        <w:t xml:space="preserve"> </w:t>
      </w:r>
      <w:proofErr w:type="spellStart"/>
      <w:r w:rsidRPr="000259D4">
        <w:rPr>
          <w:rFonts w:ascii="Arial" w:hAnsi="Arial" w:cs="Arial"/>
          <w:color w:val="000000"/>
          <w:u w:val="single"/>
        </w:rPr>
        <w:t>tehnico-edilitare</w:t>
      </w:r>
      <w:proofErr w:type="spellEnd"/>
      <w:r w:rsidRPr="000259D4">
        <w:rPr>
          <w:rFonts w:ascii="Arial" w:hAnsi="Arial" w:cs="Arial"/>
          <w:color w:val="000000"/>
        </w:rPr>
        <w:t>.</w:t>
      </w:r>
    </w:p>
    <w:p w:rsidR="00BA07A4" w:rsidRPr="002B6BDA" w:rsidRDefault="00BA07A4" w:rsidP="00BA07A4">
      <w:pPr>
        <w:pStyle w:val="Footer"/>
        <w:jc w:val="both"/>
        <w:rPr>
          <w:rFonts w:ascii="Arial" w:hAnsi="Arial"/>
          <w:noProof/>
          <w:lang w:val="ro-RO"/>
        </w:rPr>
      </w:pPr>
    </w:p>
    <w:p w:rsidR="00BA07A4" w:rsidRPr="002B6BDA" w:rsidRDefault="00BA07A4" w:rsidP="00BA07A4">
      <w:pPr>
        <w:pStyle w:val="Heading2"/>
        <w:widowControl w:val="0"/>
        <w:numPr>
          <w:ilvl w:val="0"/>
          <w:numId w:val="0"/>
        </w:numPr>
        <w:pBdr>
          <w:top w:val="single" w:sz="4" w:space="1" w:color="auto"/>
          <w:left w:val="single" w:sz="4" w:space="4" w:color="auto"/>
          <w:bottom w:val="single" w:sz="4" w:space="1" w:color="auto"/>
          <w:right w:val="single" w:sz="4" w:space="4" w:color="auto"/>
        </w:pBdr>
        <w:shd w:val="clear" w:color="auto" w:fill="09AF9B"/>
        <w:suppressAutoHyphens w:val="0"/>
        <w:autoSpaceDE w:val="0"/>
        <w:autoSpaceDN w:val="0"/>
        <w:adjustRightInd w:val="0"/>
        <w:ind w:right="27"/>
        <w:jc w:val="both"/>
        <w:rPr>
          <w:rFonts w:asciiTheme="minorHAnsi" w:eastAsia="Times New Roman" w:hAnsiTheme="minorHAnsi" w:cstheme="minorHAnsi"/>
          <w:noProof/>
          <w:color w:val="auto"/>
          <w:sz w:val="24"/>
          <w:szCs w:val="24"/>
          <w:lang w:eastAsia="en-US"/>
        </w:rPr>
      </w:pPr>
      <w:r w:rsidRPr="002B6BDA">
        <w:rPr>
          <w:rFonts w:asciiTheme="minorHAnsi" w:eastAsia="Times New Roman" w:hAnsiTheme="minorHAnsi" w:cstheme="minorHAnsi"/>
          <w:noProof/>
          <w:color w:val="auto"/>
          <w:sz w:val="24"/>
          <w:szCs w:val="24"/>
          <w:lang w:eastAsia="en-US"/>
        </w:rPr>
        <w:t xml:space="preserve">CAPITOLUL 4                                                     </w:t>
      </w:r>
      <w:r w:rsidR="00875E2D" w:rsidRPr="002B6BDA">
        <w:rPr>
          <w:rFonts w:asciiTheme="minorHAnsi" w:eastAsia="Times New Roman" w:hAnsiTheme="minorHAnsi" w:cstheme="minorHAnsi"/>
          <w:noProof/>
          <w:color w:val="auto"/>
          <w:sz w:val="24"/>
          <w:szCs w:val="24"/>
          <w:lang w:eastAsia="en-US"/>
        </w:rPr>
        <w:t>I</w:t>
      </w:r>
      <w:r w:rsidR="00753B04" w:rsidRPr="002B6BDA">
        <w:rPr>
          <w:rFonts w:asciiTheme="minorHAnsi" w:eastAsia="Times New Roman" w:hAnsiTheme="minorHAnsi" w:cstheme="minorHAnsi"/>
          <w:noProof/>
          <w:color w:val="auto"/>
          <w:sz w:val="24"/>
          <w:szCs w:val="24"/>
          <w:lang w:eastAsia="en-US"/>
        </w:rPr>
        <w:t>NVESTIȚ</w:t>
      </w:r>
      <w:r w:rsidR="005404DE" w:rsidRPr="002B6BDA">
        <w:rPr>
          <w:rFonts w:asciiTheme="minorHAnsi" w:eastAsia="Times New Roman" w:hAnsiTheme="minorHAnsi" w:cstheme="minorHAnsi"/>
          <w:noProof/>
          <w:color w:val="auto"/>
          <w:sz w:val="24"/>
          <w:szCs w:val="24"/>
          <w:lang w:eastAsia="en-US"/>
        </w:rPr>
        <w:t>IA</w:t>
      </w:r>
      <w:r w:rsidR="00753B04" w:rsidRPr="002B6BDA">
        <w:rPr>
          <w:rFonts w:asciiTheme="minorHAnsi" w:eastAsia="Times New Roman" w:hAnsiTheme="minorHAnsi" w:cstheme="minorHAnsi"/>
          <w:noProof/>
          <w:color w:val="auto"/>
          <w:sz w:val="24"/>
          <w:szCs w:val="24"/>
          <w:lang w:eastAsia="en-US"/>
        </w:rPr>
        <w:t xml:space="preserve"> PROPUSĂ Ș</w:t>
      </w:r>
      <w:r w:rsidR="005404DE" w:rsidRPr="002B6BDA">
        <w:rPr>
          <w:rFonts w:asciiTheme="minorHAnsi" w:eastAsia="Times New Roman" w:hAnsiTheme="minorHAnsi" w:cstheme="minorHAnsi"/>
          <w:noProof/>
          <w:color w:val="auto"/>
          <w:sz w:val="24"/>
          <w:szCs w:val="24"/>
          <w:lang w:eastAsia="en-US"/>
        </w:rPr>
        <w:t>I JUSTIFICAREA ACESTEIA</w:t>
      </w:r>
    </w:p>
    <w:p w:rsidR="00753B04" w:rsidRDefault="004547EA" w:rsidP="005C2FFC">
      <w:pPr>
        <w:pStyle w:val="Footer"/>
        <w:tabs>
          <w:tab w:val="left" w:pos="284"/>
        </w:tabs>
        <w:spacing w:before="120"/>
        <w:ind w:firstLine="720"/>
        <w:jc w:val="both"/>
        <w:rPr>
          <w:rFonts w:ascii="Arial" w:hAnsi="Arial" w:cs="Arial"/>
          <w:noProof/>
          <w:lang w:val="ro-RO"/>
        </w:rPr>
      </w:pPr>
      <w:r w:rsidRPr="002B6BDA">
        <w:rPr>
          <w:rFonts w:ascii="Arial" w:hAnsi="Arial" w:cs="Arial"/>
          <w:noProof/>
          <w:lang w:val="ro-RO"/>
        </w:rPr>
        <w:tab/>
      </w:r>
      <w:r w:rsidR="00753B04" w:rsidRPr="002B6BDA">
        <w:rPr>
          <w:rFonts w:ascii="Arial" w:hAnsi="Arial" w:cs="Arial"/>
          <w:noProof/>
          <w:lang w:val="ro-RO"/>
        </w:rPr>
        <w:t xml:space="preserve">Se va aborda o strategie unitară în integrarea funcțiunilor </w:t>
      </w:r>
      <w:r w:rsidR="00B237CD">
        <w:rPr>
          <w:rFonts w:ascii="Arial" w:hAnsi="Arial" w:cs="Arial"/>
          <w:noProof/>
          <w:lang w:val="ro-RO"/>
        </w:rPr>
        <w:t>propuse î</w:t>
      </w:r>
      <w:r w:rsidR="007F6384" w:rsidRPr="002B6BDA">
        <w:rPr>
          <w:rFonts w:ascii="Arial" w:hAnsi="Arial" w:cs="Arial"/>
          <w:noProof/>
          <w:lang w:val="ro-RO"/>
        </w:rPr>
        <w:t>n contextual actual al zonei.</w:t>
      </w:r>
      <w:r w:rsidR="00B237CD">
        <w:rPr>
          <w:rFonts w:ascii="Arial" w:hAnsi="Arial" w:cs="Arial"/>
          <w:noProof/>
          <w:lang w:val="ro-RO"/>
        </w:rPr>
        <w:t xml:space="preserve"> Zona studiată</w:t>
      </w:r>
      <w:r w:rsidR="009D68D0" w:rsidRPr="002B6BDA">
        <w:rPr>
          <w:rFonts w:ascii="Arial" w:hAnsi="Arial" w:cs="Arial"/>
          <w:noProof/>
          <w:lang w:val="ro-RO"/>
        </w:rPr>
        <w:t xml:space="preserve"> dispune de </w:t>
      </w:r>
      <w:r w:rsidR="00B237CD">
        <w:rPr>
          <w:rFonts w:ascii="Arial" w:hAnsi="Arial" w:cs="Arial"/>
          <w:noProof/>
          <w:lang w:val="ro-RO"/>
        </w:rPr>
        <w:t>o poziționare favorabilă față de zonă de coastă</w:t>
      </w:r>
      <w:r w:rsidR="00EC6F89">
        <w:rPr>
          <w:rFonts w:ascii="Arial" w:hAnsi="Arial" w:cs="Arial"/>
          <w:noProof/>
          <w:lang w:val="ro-RO"/>
        </w:rPr>
        <w:t xml:space="preserve"> </w:t>
      </w:r>
      <w:r w:rsidR="00607907" w:rsidRPr="002B6BDA">
        <w:rPr>
          <w:rFonts w:ascii="Arial" w:hAnsi="Arial" w:cs="Arial"/>
          <w:noProof/>
          <w:lang w:val="ro-RO"/>
        </w:rPr>
        <w:t xml:space="preserve">a </w:t>
      </w:r>
      <w:r w:rsidR="00B237CD">
        <w:rPr>
          <w:rFonts w:ascii="Arial" w:hAnsi="Arial" w:cs="Arial"/>
          <w:noProof/>
          <w:lang w:val="ro-RO"/>
        </w:rPr>
        <w:t>oraș</w:t>
      </w:r>
      <w:r w:rsidR="009D68D0" w:rsidRPr="002B6BDA">
        <w:rPr>
          <w:rFonts w:ascii="Arial" w:hAnsi="Arial" w:cs="Arial"/>
          <w:noProof/>
          <w:lang w:val="ro-RO"/>
        </w:rPr>
        <w:t>ului</w:t>
      </w:r>
      <w:r w:rsidR="00B237CD">
        <w:rPr>
          <w:rFonts w:ascii="Arial" w:hAnsi="Arial" w:cs="Arial"/>
          <w:noProof/>
          <w:lang w:val="ro-RO"/>
        </w:rPr>
        <w:t xml:space="preserve">, cât și o accesibilitate ridicată, </w:t>
      </w:r>
      <w:r w:rsidR="00DB1486">
        <w:rPr>
          <w:rFonts w:ascii="Arial" w:hAnsi="Arial" w:cs="Arial"/>
          <w:noProof/>
          <w:lang w:val="ro-RO"/>
        </w:rPr>
        <w:t xml:space="preserve">în proximitatea Bd. Mamaia, </w:t>
      </w:r>
      <w:r w:rsidR="00B237CD">
        <w:rPr>
          <w:rFonts w:ascii="Arial" w:hAnsi="Arial" w:cs="Arial"/>
          <w:noProof/>
          <w:lang w:val="ro-RO"/>
        </w:rPr>
        <w:t>arteră de circulație importantă la nivelul orașului și cu o ampriză</w:t>
      </w:r>
      <w:r w:rsidR="009D68D0" w:rsidRPr="002B6BDA">
        <w:rPr>
          <w:rFonts w:ascii="Arial" w:hAnsi="Arial" w:cs="Arial"/>
          <w:noProof/>
          <w:lang w:val="ro-RO"/>
        </w:rPr>
        <w:t xml:space="preserve"> ce permite un flux pozitiv al traficului.</w:t>
      </w:r>
    </w:p>
    <w:p w:rsidR="00607907" w:rsidRDefault="00753B04" w:rsidP="005C2FFC">
      <w:pPr>
        <w:autoSpaceDE w:val="0"/>
        <w:autoSpaceDN w:val="0"/>
        <w:adjustRightInd w:val="0"/>
        <w:spacing w:before="79" w:after="0" w:line="240" w:lineRule="auto"/>
        <w:jc w:val="both"/>
        <w:rPr>
          <w:rFonts w:ascii="Arial" w:hAnsi="Arial" w:cs="Arial"/>
          <w:noProof/>
          <w:color w:val="000000"/>
          <w:lang w:val="ro-RO"/>
        </w:rPr>
      </w:pPr>
      <w:r w:rsidRPr="002B6BDA">
        <w:rPr>
          <w:rFonts w:ascii="Arial" w:hAnsi="Arial" w:cs="Arial"/>
          <w:noProof/>
          <w:lang w:val="ro-RO"/>
        </w:rPr>
        <w:tab/>
      </w:r>
      <w:r w:rsidR="00607907" w:rsidRPr="002B6BDA">
        <w:rPr>
          <w:rFonts w:ascii="Arial" w:hAnsi="Arial" w:cs="Arial"/>
          <w:noProof/>
          <w:color w:val="000000"/>
          <w:lang w:val="ro-RO"/>
        </w:rPr>
        <w:t>Propunerea prezentului P.U</w:t>
      </w:r>
      <w:r w:rsidR="00B237CD">
        <w:rPr>
          <w:rFonts w:ascii="Arial" w:hAnsi="Arial" w:cs="Arial"/>
          <w:noProof/>
          <w:color w:val="000000"/>
          <w:lang w:val="ro-RO"/>
        </w:rPr>
        <w:t>.Z. dorește încadrarea într-o singură zonă</w:t>
      </w:r>
      <w:r w:rsidR="00607907" w:rsidRPr="002B6BDA">
        <w:rPr>
          <w:rFonts w:ascii="Arial" w:hAnsi="Arial" w:cs="Arial"/>
          <w:noProof/>
          <w:color w:val="000000"/>
          <w:lang w:val="ro-RO"/>
        </w:rPr>
        <w:t xml:space="preserve"> de regle</w:t>
      </w:r>
      <w:r w:rsidR="00EC6F89">
        <w:rPr>
          <w:rFonts w:ascii="Arial" w:hAnsi="Arial" w:cs="Arial"/>
          <w:noProof/>
          <w:color w:val="000000"/>
          <w:lang w:val="ro-RO"/>
        </w:rPr>
        <w:t>mentare a tuturor imobilelor ce au generat prezenta documentație (</w:t>
      </w:r>
      <w:r w:rsidR="00B237CD">
        <w:rPr>
          <w:rFonts w:ascii="Arial" w:hAnsi="Arial" w:cs="Arial"/>
          <w:noProof/>
          <w:color w:val="000000"/>
          <w:lang w:val="ro-RO"/>
        </w:rPr>
        <w:t>în numă</w:t>
      </w:r>
      <w:r w:rsidR="00607907" w:rsidRPr="002B6BDA">
        <w:rPr>
          <w:rFonts w:ascii="Arial" w:hAnsi="Arial" w:cs="Arial"/>
          <w:noProof/>
          <w:color w:val="000000"/>
          <w:lang w:val="ro-RO"/>
        </w:rPr>
        <w:t xml:space="preserve">r de </w:t>
      </w:r>
      <w:r w:rsidR="00B237CD">
        <w:rPr>
          <w:rFonts w:ascii="Arial" w:hAnsi="Arial" w:cs="Arial"/>
          <w:noProof/>
          <w:color w:val="000000"/>
          <w:lang w:val="ro-RO"/>
        </w:rPr>
        <w:t>trei), î</w:t>
      </w:r>
      <w:r w:rsidR="00607907" w:rsidRPr="002B6BDA">
        <w:rPr>
          <w:rFonts w:ascii="Arial" w:hAnsi="Arial" w:cs="Arial"/>
          <w:noProof/>
          <w:color w:val="000000"/>
          <w:lang w:val="ro-RO"/>
        </w:rPr>
        <w:t>n vederea co</w:t>
      </w:r>
      <w:r w:rsidR="00B237CD">
        <w:rPr>
          <w:rFonts w:ascii="Arial" w:hAnsi="Arial" w:cs="Arial"/>
          <w:noProof/>
          <w:color w:val="000000"/>
          <w:lang w:val="ro-RO"/>
        </w:rPr>
        <w:t>nstr</w:t>
      </w:r>
      <w:r w:rsidR="00EC6F89">
        <w:rPr>
          <w:rFonts w:ascii="Arial" w:hAnsi="Arial" w:cs="Arial"/>
          <w:noProof/>
          <w:color w:val="000000"/>
          <w:lang w:val="ro-RO"/>
        </w:rPr>
        <w:t xml:space="preserve">uirii unui ansamblu rezidențial </w:t>
      </w:r>
      <w:r w:rsidR="00B237CD">
        <w:rPr>
          <w:rFonts w:ascii="Arial" w:hAnsi="Arial" w:cs="Arial"/>
          <w:noProof/>
          <w:color w:val="000000"/>
          <w:lang w:val="ro-RO"/>
        </w:rPr>
        <w:t>ce va dispune de două subsoluri, spaț</w:t>
      </w:r>
      <w:r w:rsidR="00607907" w:rsidRPr="002B6BDA">
        <w:rPr>
          <w:rFonts w:ascii="Arial" w:hAnsi="Arial" w:cs="Arial"/>
          <w:noProof/>
          <w:color w:val="000000"/>
          <w:lang w:val="ro-RO"/>
        </w:rPr>
        <w:t>iu retail la parter</w:t>
      </w:r>
      <w:r w:rsidR="00B237CD">
        <w:rPr>
          <w:rFonts w:ascii="Arial" w:hAnsi="Arial" w:cs="Arial"/>
          <w:noProof/>
          <w:color w:val="000000"/>
          <w:lang w:val="ro-RO"/>
        </w:rPr>
        <w:t>, urmând ca etajele superioare să</w:t>
      </w:r>
      <w:r w:rsidR="00607907" w:rsidRPr="002B6BDA">
        <w:rPr>
          <w:rFonts w:ascii="Arial" w:hAnsi="Arial" w:cs="Arial"/>
          <w:noProof/>
          <w:color w:val="000000"/>
          <w:lang w:val="ro-RO"/>
        </w:rPr>
        <w:t xml:space="preserve"> fie retrase. Astfel se vor a fi amenajate terase verzi, d</w:t>
      </w:r>
      <w:r w:rsidR="00B237CD">
        <w:rPr>
          <w:rFonts w:ascii="Arial" w:hAnsi="Arial" w:cs="Arial"/>
          <w:noProof/>
          <w:color w:val="000000"/>
          <w:lang w:val="ro-RO"/>
        </w:rPr>
        <w:t>in punct de vedere peisagistic încât compoziția să fie coerentă cu amenajarea spaț</w:t>
      </w:r>
      <w:r w:rsidR="00607907" w:rsidRPr="002B6BDA">
        <w:rPr>
          <w:rFonts w:ascii="Arial" w:hAnsi="Arial" w:cs="Arial"/>
          <w:noProof/>
          <w:color w:val="000000"/>
          <w:lang w:val="ro-RO"/>
        </w:rPr>
        <w:t>iilor verzi de</w:t>
      </w:r>
      <w:r w:rsidR="00B237CD">
        <w:rPr>
          <w:rFonts w:ascii="Arial" w:hAnsi="Arial" w:cs="Arial"/>
          <w:noProof/>
          <w:color w:val="000000"/>
          <w:lang w:val="ro-RO"/>
        </w:rPr>
        <w:t xml:space="preserve"> la nivelul solului, din incintă</w:t>
      </w:r>
      <w:r w:rsidR="00607907" w:rsidRPr="002B6BDA">
        <w:rPr>
          <w:rFonts w:ascii="Arial" w:hAnsi="Arial" w:cs="Arial"/>
          <w:noProof/>
          <w:color w:val="000000"/>
          <w:lang w:val="ro-RO"/>
        </w:rPr>
        <w:t>.</w:t>
      </w:r>
    </w:p>
    <w:p w:rsidR="002D3D8C" w:rsidRPr="002D3D8C" w:rsidRDefault="002D3D8C" w:rsidP="005C2FFC">
      <w:pPr>
        <w:autoSpaceDE w:val="0"/>
        <w:autoSpaceDN w:val="0"/>
        <w:adjustRightInd w:val="0"/>
        <w:spacing w:after="0" w:line="240" w:lineRule="auto"/>
        <w:jc w:val="both"/>
        <w:rPr>
          <w:rFonts w:ascii="Arial" w:hAnsi="Arial" w:cs="Arial"/>
          <w:b/>
          <w:noProof/>
          <w:color w:val="000000"/>
          <w:lang w:val="ro-RO"/>
        </w:rPr>
      </w:pPr>
      <w:r>
        <w:rPr>
          <w:rFonts w:ascii="Arial" w:hAnsi="Arial" w:cs="Arial"/>
          <w:noProof/>
          <w:color w:val="000000"/>
          <w:lang w:val="ro-RO"/>
        </w:rPr>
        <w:tab/>
      </w:r>
      <w:r w:rsidRPr="002D3D8C">
        <w:rPr>
          <w:rFonts w:ascii="Arial" w:hAnsi="Arial" w:cs="Arial"/>
          <w:b/>
          <w:bCs/>
          <w:noProof/>
          <w:color w:val="000000"/>
          <w:lang w:val="ro-RO"/>
        </w:rPr>
        <w:t>Conform Avizului de Oportunitate nr. 81995 din 25.05.2018 „Loturile adiacente bd. Mamaia vor fi reglementate prin documentația de urbanism inițiată de UAT Constanța pentru m</w:t>
      </w:r>
      <w:r w:rsidR="008A5721">
        <w:rPr>
          <w:rFonts w:ascii="Arial" w:hAnsi="Arial" w:cs="Arial"/>
          <w:b/>
          <w:bCs/>
          <w:noProof/>
          <w:color w:val="000000"/>
          <w:lang w:val="ro-RO"/>
        </w:rPr>
        <w:t>arile bulevarde”, ulterior apro</w:t>
      </w:r>
      <w:r w:rsidRPr="002D3D8C">
        <w:rPr>
          <w:rFonts w:ascii="Arial" w:hAnsi="Arial" w:cs="Arial"/>
          <w:b/>
          <w:bCs/>
          <w:noProof/>
          <w:color w:val="000000"/>
          <w:lang w:val="ro-RO"/>
        </w:rPr>
        <w:t xml:space="preserve">bării proiectului anterior menționat, cât și a documentației actuale de tip P.U.Z., beneficiarii </w:t>
      </w:r>
      <w:r w:rsidRPr="002D3D8C">
        <w:rPr>
          <w:rFonts w:ascii="Arial" w:hAnsi="Arial" w:cs="Arial"/>
          <w:b/>
          <w:noProof/>
          <w:color w:val="000000" w:themeColor="text1"/>
          <w:lang w:val="ro-RO"/>
        </w:rPr>
        <w:t>MATICIUC ION ȘI MATICIUC SMARANDA pot realiza o investiție unitară, ținând cont de reglementările fiecărei zone de reglementare</w:t>
      </w:r>
      <w:r>
        <w:rPr>
          <w:rFonts w:ascii="Arial" w:hAnsi="Arial" w:cs="Arial"/>
          <w:b/>
          <w:noProof/>
          <w:color w:val="000000" w:themeColor="text1"/>
          <w:lang w:val="ro-RO"/>
        </w:rPr>
        <w:t xml:space="preserve"> aferente fiecărei documentații în parte</w:t>
      </w:r>
      <w:r w:rsidRPr="002D3D8C">
        <w:rPr>
          <w:rFonts w:ascii="Arial" w:hAnsi="Arial" w:cs="Arial"/>
          <w:b/>
          <w:noProof/>
          <w:color w:val="000000" w:themeColor="text1"/>
          <w:lang w:val="ro-RO"/>
        </w:rPr>
        <w:t xml:space="preserve"> (P.U.Z. „Marile Bulevare” și documentația actuală de tip P</w:t>
      </w:r>
      <w:r>
        <w:rPr>
          <w:rFonts w:ascii="Arial" w:hAnsi="Arial" w:cs="Arial"/>
          <w:b/>
          <w:noProof/>
          <w:color w:val="000000" w:themeColor="text1"/>
          <w:lang w:val="ro-RO"/>
        </w:rPr>
        <w:t>.U.Z.). A</w:t>
      </w:r>
      <w:r w:rsidRPr="002D3D8C">
        <w:rPr>
          <w:rFonts w:ascii="Arial" w:hAnsi="Arial" w:cs="Arial"/>
          <w:b/>
          <w:noProof/>
          <w:color w:val="000000" w:themeColor="text1"/>
          <w:lang w:val="ro-RO"/>
        </w:rPr>
        <w:t>tât pe terenurile ce au generat documentația actuală, cât și pe terenurile identificate prin I.E.200133, I.E.204194 și I.E.203051, terenuri ce sunt în proprietatea privată a acestora și care sunt parte a documentației de P.U.Z. „Marile Bulevarde” – LOTUL 3 (zona de nord a Mun. Constanța)</w:t>
      </w:r>
      <w:r>
        <w:rPr>
          <w:rFonts w:ascii="Arial" w:hAnsi="Arial" w:cs="Arial"/>
          <w:b/>
          <w:noProof/>
          <w:color w:val="000000" w:themeColor="text1"/>
          <w:lang w:val="ro-RO"/>
        </w:rPr>
        <w:t xml:space="preserve"> este posibilă realizarea unei investiții comune</w:t>
      </w:r>
      <w:r w:rsidR="00540050">
        <w:rPr>
          <w:rFonts w:ascii="Arial" w:hAnsi="Arial" w:cs="Arial"/>
          <w:b/>
          <w:noProof/>
          <w:color w:val="000000" w:themeColor="text1"/>
          <w:lang w:val="ro-RO"/>
        </w:rPr>
        <w:t xml:space="preserve"> și o amenajare urbanistică, peisagistică unitară, ce va aduce un plus imaginii stradale a întregii zone</w:t>
      </w:r>
      <w:r w:rsidRPr="002D3D8C">
        <w:rPr>
          <w:rFonts w:ascii="Arial" w:hAnsi="Arial" w:cs="Arial"/>
          <w:b/>
          <w:noProof/>
          <w:color w:val="000000" w:themeColor="text1"/>
          <w:lang w:val="ro-RO"/>
        </w:rPr>
        <w:t>.</w:t>
      </w:r>
    </w:p>
    <w:p w:rsidR="00607907" w:rsidRDefault="00B237CD" w:rsidP="005C2FFC">
      <w:pPr>
        <w:autoSpaceDE w:val="0"/>
        <w:autoSpaceDN w:val="0"/>
        <w:adjustRightInd w:val="0"/>
        <w:spacing w:before="79" w:after="0" w:line="240" w:lineRule="auto"/>
        <w:jc w:val="both"/>
        <w:rPr>
          <w:rFonts w:ascii="Arial" w:hAnsi="Arial" w:cs="Arial"/>
          <w:noProof/>
          <w:color w:val="000000"/>
          <w:lang w:val="ro-RO"/>
        </w:rPr>
      </w:pPr>
      <w:r>
        <w:rPr>
          <w:rFonts w:ascii="Arial" w:hAnsi="Arial" w:cs="Arial"/>
          <w:noProof/>
          <w:color w:val="000000"/>
          <w:lang w:val="ro-RO"/>
        </w:rPr>
        <w:tab/>
        <w:t>Având î</w:t>
      </w:r>
      <w:r w:rsidR="00607907" w:rsidRPr="002B6BDA">
        <w:rPr>
          <w:rFonts w:ascii="Arial" w:hAnsi="Arial" w:cs="Arial"/>
          <w:noProof/>
          <w:color w:val="000000"/>
          <w:lang w:val="ro-RO"/>
        </w:rPr>
        <w:t>n vedere contextul ve</w:t>
      </w:r>
      <w:r>
        <w:rPr>
          <w:rFonts w:ascii="Arial" w:hAnsi="Arial" w:cs="Arial"/>
          <w:noProof/>
          <w:color w:val="000000"/>
          <w:lang w:val="ro-RO"/>
        </w:rPr>
        <w:t>cinătăților, propunerea vizează un regim de înălț</w:t>
      </w:r>
      <w:r w:rsidR="00607907" w:rsidRPr="002B6BDA">
        <w:rPr>
          <w:rFonts w:ascii="Arial" w:hAnsi="Arial" w:cs="Arial"/>
          <w:noProof/>
          <w:color w:val="000000"/>
          <w:lang w:val="ro-RO"/>
        </w:rPr>
        <w:t xml:space="preserve">ime </w:t>
      </w:r>
      <w:r w:rsidR="00D10436">
        <w:rPr>
          <w:rFonts w:ascii="Arial" w:hAnsi="Arial" w:cs="Arial"/>
          <w:noProof/>
          <w:color w:val="000000"/>
          <w:lang w:val="ro-RO"/>
        </w:rPr>
        <w:t xml:space="preserve">de maximum </w:t>
      </w:r>
      <w:r w:rsidR="00607907" w:rsidRPr="002B6BDA">
        <w:rPr>
          <w:rFonts w:ascii="Arial" w:hAnsi="Arial" w:cs="Arial"/>
          <w:noProof/>
          <w:color w:val="000000"/>
          <w:lang w:val="ro-RO"/>
        </w:rPr>
        <w:t>P+12E</w:t>
      </w:r>
      <w:r>
        <w:rPr>
          <w:rFonts w:ascii="Arial" w:hAnsi="Arial" w:cs="Arial"/>
          <w:noProof/>
          <w:color w:val="000000"/>
          <w:lang w:val="ro-RO"/>
        </w:rPr>
        <w:t xml:space="preserve">, pentru a se crea o compoziție volumetrică a fondului construit în </w:t>
      </w:r>
      <w:r w:rsidR="00D10436">
        <w:rPr>
          <w:rFonts w:ascii="Arial" w:hAnsi="Arial" w:cs="Arial"/>
          <w:noProof/>
          <w:color w:val="000000"/>
          <w:lang w:val="ro-RO"/>
        </w:rPr>
        <w:t xml:space="preserve">întreaga </w:t>
      </w:r>
      <w:r>
        <w:rPr>
          <w:rFonts w:ascii="Arial" w:hAnsi="Arial" w:cs="Arial"/>
          <w:noProof/>
          <w:color w:val="000000"/>
          <w:lang w:val="ro-RO"/>
        </w:rPr>
        <w:t>zonă</w:t>
      </w:r>
      <w:r w:rsidR="00607907" w:rsidRPr="002B6BDA">
        <w:rPr>
          <w:rFonts w:ascii="Arial" w:hAnsi="Arial" w:cs="Arial"/>
          <w:noProof/>
          <w:color w:val="000000"/>
          <w:lang w:val="ro-RO"/>
        </w:rPr>
        <w:t xml:space="preserve">. </w:t>
      </w:r>
    </w:p>
    <w:p w:rsidR="00CA0DFB" w:rsidRPr="00CA0DFB" w:rsidRDefault="00CA0DFB" w:rsidP="005C2FFC">
      <w:pPr>
        <w:autoSpaceDE w:val="0"/>
        <w:autoSpaceDN w:val="0"/>
        <w:adjustRightInd w:val="0"/>
        <w:spacing w:after="0" w:line="240" w:lineRule="auto"/>
        <w:ind w:firstLine="720"/>
        <w:jc w:val="both"/>
        <w:rPr>
          <w:rFonts w:ascii="Arial" w:hAnsi="Arial" w:cs="Arial"/>
          <w:noProof/>
          <w:color w:val="000000"/>
          <w:lang w:val="ro-RO"/>
        </w:rPr>
      </w:pPr>
      <w:r w:rsidRPr="00CA0DFB">
        <w:rPr>
          <w:rFonts w:ascii="Arial" w:hAnsi="Arial" w:cs="Arial"/>
          <w:noProof/>
          <w:color w:val="000000"/>
          <w:lang w:val="ro-RO"/>
        </w:rPr>
        <w:t xml:space="preserve">Cele 3 (trei) imobile ce au demarat documentatia, reprezinta proprietatea privata a beneficiarilor Maticiuc Ion si Maticiuc Smaranda conform actelor de proprietate. Propunerea prezentului P.U.Z. doreste incadrarea intr-o singura zona de reglementare a tuturor imobilelor, in vederea construirii unui ansamblu rezidential ce va dispune de doua subsoluri, spatiu retail la </w:t>
      </w:r>
      <w:r w:rsidRPr="00CA0DFB">
        <w:rPr>
          <w:rFonts w:ascii="Arial" w:hAnsi="Arial" w:cs="Arial"/>
          <w:noProof/>
          <w:color w:val="000000"/>
          <w:lang w:val="ro-RO"/>
        </w:rPr>
        <w:lastRenderedPageBreak/>
        <w:t>parter urmand ca etajele superioare sa fie retrase. Astfel se vor a fi amenajate terase verzi, din punct de vedere peisagistic incat compozitia sa fie coerenta cu amenajarea spatiilor verzi de la nivelul solului, din incinta.</w:t>
      </w:r>
    </w:p>
    <w:p w:rsidR="00607907" w:rsidRPr="002B6BDA" w:rsidRDefault="00B237CD" w:rsidP="005C2FFC">
      <w:pPr>
        <w:autoSpaceDE w:val="0"/>
        <w:autoSpaceDN w:val="0"/>
        <w:adjustRightInd w:val="0"/>
        <w:spacing w:before="79" w:after="0" w:line="240" w:lineRule="auto"/>
        <w:ind w:firstLine="720"/>
        <w:jc w:val="both"/>
        <w:rPr>
          <w:rFonts w:ascii="Arial" w:hAnsi="Arial" w:cs="Arial"/>
          <w:noProof/>
          <w:color w:val="000000"/>
          <w:lang w:val="ro-RO"/>
        </w:rPr>
      </w:pPr>
      <w:r>
        <w:rPr>
          <w:rFonts w:ascii="Arial" w:hAnsi="Arial" w:cs="Arial"/>
          <w:noProof/>
          <w:color w:val="000000"/>
          <w:lang w:val="ro-RO"/>
        </w:rPr>
        <w:t>V</w:t>
      </w:r>
      <w:r w:rsidRPr="002B6BDA">
        <w:rPr>
          <w:rFonts w:ascii="Arial" w:hAnsi="Arial" w:cs="Arial"/>
          <w:noProof/>
          <w:color w:val="000000"/>
          <w:lang w:val="ro-RO"/>
        </w:rPr>
        <w:t>e</w:t>
      </w:r>
      <w:r>
        <w:rPr>
          <w:rFonts w:ascii="Arial" w:hAnsi="Arial" w:cs="Arial"/>
          <w:noProof/>
          <w:color w:val="000000"/>
          <w:lang w:val="ro-RO"/>
        </w:rPr>
        <w:t>cinătățile</w:t>
      </w:r>
      <w:r w:rsidR="00607907" w:rsidRPr="002B6BDA">
        <w:rPr>
          <w:rFonts w:ascii="Arial" w:hAnsi="Arial" w:cs="Arial"/>
          <w:noProof/>
          <w:color w:val="000000"/>
          <w:lang w:val="ro-RO"/>
        </w:rPr>
        <w:t xml:space="preserve"> dispun de un regim de </w:t>
      </w:r>
      <w:r>
        <w:rPr>
          <w:rFonts w:ascii="Arial" w:hAnsi="Arial" w:cs="Arial"/>
          <w:noProof/>
          <w:color w:val="000000"/>
          <w:lang w:val="ro-RO"/>
        </w:rPr>
        <w:t>înălț</w:t>
      </w:r>
      <w:r w:rsidRPr="002B6BDA">
        <w:rPr>
          <w:rFonts w:ascii="Arial" w:hAnsi="Arial" w:cs="Arial"/>
          <w:noProof/>
          <w:color w:val="000000"/>
          <w:lang w:val="ro-RO"/>
        </w:rPr>
        <w:t>ime</w:t>
      </w:r>
      <w:r>
        <w:rPr>
          <w:rFonts w:ascii="Arial" w:hAnsi="Arial" w:cs="Arial"/>
          <w:noProof/>
          <w:color w:val="000000"/>
          <w:lang w:val="ro-RO"/>
        </w:rPr>
        <w:t xml:space="preserve"> P+6E-7E, ansamblul rezidenț</w:t>
      </w:r>
      <w:r w:rsidR="00607907" w:rsidRPr="002B6BDA">
        <w:rPr>
          <w:rFonts w:ascii="Arial" w:hAnsi="Arial" w:cs="Arial"/>
          <w:noProof/>
          <w:color w:val="000000"/>
          <w:lang w:val="ro-RO"/>
        </w:rPr>
        <w:t xml:space="preserve">ial Spectrum cu un regim de </w:t>
      </w:r>
      <w:r>
        <w:rPr>
          <w:rFonts w:ascii="Arial" w:hAnsi="Arial" w:cs="Arial"/>
          <w:noProof/>
          <w:color w:val="000000"/>
          <w:lang w:val="ro-RO"/>
        </w:rPr>
        <w:t>înălț</w:t>
      </w:r>
      <w:r w:rsidRPr="002B6BDA">
        <w:rPr>
          <w:rFonts w:ascii="Arial" w:hAnsi="Arial" w:cs="Arial"/>
          <w:noProof/>
          <w:color w:val="000000"/>
          <w:lang w:val="ro-RO"/>
        </w:rPr>
        <w:t>ime</w:t>
      </w:r>
      <w:r>
        <w:rPr>
          <w:rFonts w:ascii="Arial" w:hAnsi="Arial" w:cs="Arial"/>
          <w:noProof/>
          <w:color w:val="000000"/>
          <w:lang w:val="ro-RO"/>
        </w:rPr>
        <w:t xml:space="preserve"> de P+10E-12E. În prezent intersecția dintre Bd. Mamaia ș</w:t>
      </w:r>
      <w:r w:rsidR="00607907" w:rsidRPr="002B6BDA">
        <w:rPr>
          <w:rFonts w:ascii="Arial" w:hAnsi="Arial" w:cs="Arial"/>
          <w:noProof/>
          <w:color w:val="000000"/>
          <w:lang w:val="ro-RO"/>
        </w:rPr>
        <w:t>i Str Pescarilor/</w:t>
      </w:r>
      <w:r>
        <w:rPr>
          <w:rFonts w:ascii="Arial" w:hAnsi="Arial" w:cs="Arial"/>
          <w:noProof/>
          <w:color w:val="000000"/>
          <w:lang w:val="ro-RO"/>
        </w:rPr>
        <w:t xml:space="preserve"> Aleea Studenților este marcată</w:t>
      </w:r>
      <w:r w:rsidR="00607907" w:rsidRPr="002B6BDA">
        <w:rPr>
          <w:rFonts w:ascii="Arial" w:hAnsi="Arial" w:cs="Arial"/>
          <w:noProof/>
          <w:color w:val="000000"/>
          <w:lang w:val="ro-RO"/>
        </w:rPr>
        <w:t xml:space="preserve"> de un imobil P+5E</w:t>
      </w:r>
      <w:r>
        <w:rPr>
          <w:rFonts w:ascii="Arial" w:hAnsi="Arial" w:cs="Arial"/>
          <w:noProof/>
          <w:color w:val="000000"/>
          <w:lang w:val="ro-RO"/>
        </w:rPr>
        <w:t>-6E ce nu dispune de amenajare în incintă</w:t>
      </w:r>
      <w:r w:rsidR="00607907" w:rsidRPr="002B6BDA">
        <w:rPr>
          <w:rFonts w:ascii="Arial" w:hAnsi="Arial" w:cs="Arial"/>
          <w:noProof/>
          <w:color w:val="000000"/>
          <w:lang w:val="ro-RO"/>
        </w:rPr>
        <w:t>,</w:t>
      </w:r>
      <w:r>
        <w:rPr>
          <w:rFonts w:ascii="Arial" w:hAnsi="Arial" w:cs="Arial"/>
          <w:noProof/>
          <w:color w:val="000000"/>
          <w:lang w:val="ro-RO"/>
        </w:rPr>
        <w:t xml:space="preserve"> fiind amplasat pe aliniament, închizâ</w:t>
      </w:r>
      <w:r w:rsidR="00607907" w:rsidRPr="002B6BDA">
        <w:rPr>
          <w:rFonts w:ascii="Arial" w:hAnsi="Arial" w:cs="Arial"/>
          <w:noProof/>
          <w:color w:val="000000"/>
          <w:lang w:val="ro-RO"/>
        </w:rPr>
        <w:t xml:space="preserve">nd frontul la bulevard. </w:t>
      </w:r>
    </w:p>
    <w:p w:rsidR="00753B04" w:rsidRPr="002B6BDA" w:rsidRDefault="00EC6F89" w:rsidP="002F3536">
      <w:pPr>
        <w:pStyle w:val="Footer"/>
        <w:numPr>
          <w:ilvl w:val="0"/>
          <w:numId w:val="20"/>
        </w:numPr>
        <w:tabs>
          <w:tab w:val="left" w:pos="284"/>
        </w:tabs>
        <w:spacing w:before="120" w:line="276" w:lineRule="auto"/>
        <w:ind w:left="714" w:hanging="357"/>
        <w:jc w:val="both"/>
        <w:rPr>
          <w:rFonts w:ascii="Arial" w:hAnsi="Arial" w:cs="Arial"/>
          <w:b/>
          <w:noProof/>
          <w:lang w:val="ro-RO"/>
        </w:rPr>
      </w:pPr>
      <w:r w:rsidRPr="00EC6F89">
        <w:rPr>
          <w:rFonts w:ascii="Arial" w:hAnsi="Arial" w:cs="Arial"/>
          <w:b/>
          <w:noProof/>
          <w:lang w:val="ro-RO"/>
        </w:rPr>
        <w:t xml:space="preserve">R.H.max. </w:t>
      </w:r>
      <w:r w:rsidR="009D68D0" w:rsidRPr="00EC6F89">
        <w:rPr>
          <w:rFonts w:ascii="Arial" w:hAnsi="Arial" w:cs="Arial"/>
          <w:b/>
          <w:noProof/>
          <w:lang w:val="ro-RO"/>
        </w:rPr>
        <w:t>propus</w:t>
      </w:r>
      <w:r w:rsidR="00753B04" w:rsidRPr="00EC6F89">
        <w:rPr>
          <w:rFonts w:ascii="Arial" w:hAnsi="Arial" w:cs="Arial"/>
          <w:b/>
          <w:noProof/>
          <w:lang w:val="ro-RO"/>
        </w:rPr>
        <w:t xml:space="preserve"> : </w:t>
      </w:r>
      <w:r w:rsidR="00607907" w:rsidRPr="00EC6F89">
        <w:rPr>
          <w:rFonts w:ascii="Arial" w:hAnsi="Arial" w:cs="Arial"/>
          <w:b/>
          <w:noProof/>
          <w:lang w:val="ro-RO"/>
        </w:rPr>
        <w:t>2S</w:t>
      </w:r>
      <w:r w:rsidR="00607907" w:rsidRPr="002B6BDA">
        <w:rPr>
          <w:rFonts w:ascii="Arial" w:hAnsi="Arial" w:cs="Arial"/>
          <w:b/>
          <w:noProof/>
          <w:lang w:val="ro-RO"/>
        </w:rPr>
        <w:t>+</w:t>
      </w:r>
      <w:r w:rsidR="00753B04" w:rsidRPr="002B6BDA">
        <w:rPr>
          <w:rFonts w:ascii="Arial" w:hAnsi="Arial" w:cs="Arial"/>
          <w:b/>
          <w:noProof/>
          <w:lang w:val="ro-RO"/>
        </w:rPr>
        <w:t>P+</w:t>
      </w:r>
      <w:r w:rsidR="009D68D0" w:rsidRPr="002B6BDA">
        <w:rPr>
          <w:rFonts w:ascii="Arial" w:hAnsi="Arial" w:cs="Arial"/>
          <w:b/>
          <w:noProof/>
          <w:lang w:val="ro-RO"/>
        </w:rPr>
        <w:t>1</w:t>
      </w:r>
      <w:r w:rsidR="00607907" w:rsidRPr="002B6BDA">
        <w:rPr>
          <w:rFonts w:ascii="Arial" w:hAnsi="Arial" w:cs="Arial"/>
          <w:b/>
          <w:noProof/>
          <w:lang w:val="ro-RO"/>
        </w:rPr>
        <w:t>2</w:t>
      </w:r>
      <w:r w:rsidR="009D68D0" w:rsidRPr="002B6BDA">
        <w:rPr>
          <w:rFonts w:ascii="Arial" w:hAnsi="Arial" w:cs="Arial"/>
          <w:b/>
          <w:noProof/>
          <w:lang w:val="ro-RO"/>
        </w:rPr>
        <w:t>E</w:t>
      </w:r>
      <w:r>
        <w:rPr>
          <w:rFonts w:ascii="Arial" w:hAnsi="Arial" w:cs="Arial"/>
          <w:b/>
          <w:noProof/>
          <w:lang w:val="ro-RO"/>
        </w:rPr>
        <w:t>;</w:t>
      </w:r>
    </w:p>
    <w:p w:rsidR="00753B04" w:rsidRPr="002B6BDA" w:rsidRDefault="00753B04" w:rsidP="00710D11">
      <w:pPr>
        <w:pStyle w:val="Footer"/>
        <w:numPr>
          <w:ilvl w:val="0"/>
          <w:numId w:val="20"/>
        </w:numPr>
        <w:tabs>
          <w:tab w:val="left" w:pos="284"/>
        </w:tabs>
        <w:spacing w:line="276" w:lineRule="auto"/>
        <w:jc w:val="both"/>
        <w:rPr>
          <w:rFonts w:ascii="Arial" w:hAnsi="Arial" w:cs="Arial"/>
          <w:b/>
          <w:noProof/>
          <w:lang w:val="ro-RO"/>
        </w:rPr>
      </w:pPr>
      <w:r w:rsidRPr="002B6BDA">
        <w:rPr>
          <w:rFonts w:ascii="Arial" w:hAnsi="Arial" w:cs="Arial"/>
          <w:b/>
          <w:noProof/>
          <w:lang w:val="ro-RO"/>
        </w:rPr>
        <w:t>P</w:t>
      </w:r>
      <w:r w:rsidR="0001732F" w:rsidRPr="002B6BDA">
        <w:rPr>
          <w:rFonts w:ascii="Arial" w:hAnsi="Arial" w:cs="Arial"/>
          <w:b/>
          <w:noProof/>
          <w:lang w:val="ro-RO"/>
        </w:rPr>
        <w:t>.</w:t>
      </w:r>
      <w:r w:rsidRPr="002B6BDA">
        <w:rPr>
          <w:rFonts w:ascii="Arial" w:hAnsi="Arial" w:cs="Arial"/>
          <w:b/>
          <w:noProof/>
          <w:lang w:val="ro-RO"/>
        </w:rPr>
        <w:t>O</w:t>
      </w:r>
      <w:r w:rsidR="0001732F" w:rsidRPr="002B6BDA">
        <w:rPr>
          <w:rFonts w:ascii="Arial" w:hAnsi="Arial" w:cs="Arial"/>
          <w:b/>
          <w:noProof/>
          <w:lang w:val="ro-RO"/>
        </w:rPr>
        <w:t>.</w:t>
      </w:r>
      <w:r w:rsidRPr="002B6BDA">
        <w:rPr>
          <w:rFonts w:ascii="Arial" w:hAnsi="Arial" w:cs="Arial"/>
          <w:b/>
          <w:noProof/>
          <w:lang w:val="ro-RO"/>
        </w:rPr>
        <w:t>T</w:t>
      </w:r>
      <w:r w:rsidR="0001732F" w:rsidRPr="002B6BDA">
        <w:rPr>
          <w:rFonts w:ascii="Arial" w:hAnsi="Arial" w:cs="Arial"/>
          <w:b/>
          <w:noProof/>
          <w:lang w:val="ro-RO"/>
        </w:rPr>
        <w:t>.</w:t>
      </w:r>
      <w:r w:rsidRPr="002B6BDA">
        <w:rPr>
          <w:rFonts w:ascii="Arial" w:hAnsi="Arial" w:cs="Arial"/>
          <w:b/>
          <w:noProof/>
          <w:lang w:val="ro-RO"/>
        </w:rPr>
        <w:t xml:space="preserve"> = </w:t>
      </w:r>
      <w:r w:rsidR="00607907" w:rsidRPr="002B6BDA">
        <w:rPr>
          <w:rFonts w:ascii="Arial" w:hAnsi="Arial" w:cs="Arial"/>
          <w:b/>
          <w:noProof/>
          <w:lang w:val="ro-RO"/>
        </w:rPr>
        <w:t>6</w:t>
      </w:r>
      <w:r w:rsidR="009D68D0" w:rsidRPr="002B6BDA">
        <w:rPr>
          <w:rFonts w:ascii="Arial" w:hAnsi="Arial" w:cs="Arial"/>
          <w:b/>
          <w:noProof/>
          <w:lang w:val="ro-RO"/>
        </w:rPr>
        <w:t>0</w:t>
      </w:r>
      <w:r w:rsidRPr="002B6BDA">
        <w:rPr>
          <w:rFonts w:ascii="Arial" w:hAnsi="Arial" w:cs="Arial"/>
          <w:b/>
          <w:noProof/>
          <w:lang w:val="ro-RO"/>
        </w:rPr>
        <w:t>%</w:t>
      </w:r>
      <w:r w:rsidR="00EC6F89">
        <w:rPr>
          <w:rFonts w:ascii="Arial" w:hAnsi="Arial" w:cs="Arial"/>
          <w:b/>
          <w:noProof/>
          <w:lang w:val="ro-RO"/>
        </w:rPr>
        <w:t>;</w:t>
      </w:r>
    </w:p>
    <w:p w:rsidR="004475FD" w:rsidRDefault="00753B04" w:rsidP="00710D11">
      <w:pPr>
        <w:pStyle w:val="Footer"/>
        <w:numPr>
          <w:ilvl w:val="0"/>
          <w:numId w:val="20"/>
        </w:numPr>
        <w:tabs>
          <w:tab w:val="left" w:pos="284"/>
        </w:tabs>
        <w:spacing w:line="276" w:lineRule="auto"/>
        <w:jc w:val="both"/>
        <w:rPr>
          <w:rFonts w:ascii="Arial" w:hAnsi="Arial" w:cs="Arial"/>
          <w:b/>
          <w:noProof/>
          <w:lang w:val="ro-RO"/>
        </w:rPr>
      </w:pPr>
      <w:r w:rsidRPr="002B6BDA">
        <w:rPr>
          <w:rFonts w:ascii="Arial" w:hAnsi="Arial" w:cs="Arial"/>
          <w:b/>
          <w:noProof/>
          <w:lang w:val="ro-RO"/>
        </w:rPr>
        <w:t>C</w:t>
      </w:r>
      <w:r w:rsidR="0001732F" w:rsidRPr="002B6BDA">
        <w:rPr>
          <w:rFonts w:ascii="Arial" w:hAnsi="Arial" w:cs="Arial"/>
          <w:b/>
          <w:noProof/>
          <w:lang w:val="ro-RO"/>
        </w:rPr>
        <w:t>.</w:t>
      </w:r>
      <w:r w:rsidRPr="002B6BDA">
        <w:rPr>
          <w:rFonts w:ascii="Arial" w:hAnsi="Arial" w:cs="Arial"/>
          <w:b/>
          <w:noProof/>
          <w:lang w:val="ro-RO"/>
        </w:rPr>
        <w:t>U</w:t>
      </w:r>
      <w:r w:rsidR="0001732F" w:rsidRPr="002B6BDA">
        <w:rPr>
          <w:rFonts w:ascii="Arial" w:hAnsi="Arial" w:cs="Arial"/>
          <w:b/>
          <w:noProof/>
          <w:lang w:val="ro-RO"/>
        </w:rPr>
        <w:t>.</w:t>
      </w:r>
      <w:r w:rsidRPr="002B6BDA">
        <w:rPr>
          <w:rFonts w:ascii="Arial" w:hAnsi="Arial" w:cs="Arial"/>
          <w:b/>
          <w:noProof/>
          <w:lang w:val="ro-RO"/>
        </w:rPr>
        <w:t>T</w:t>
      </w:r>
      <w:r w:rsidR="0001732F" w:rsidRPr="002B6BDA">
        <w:rPr>
          <w:rFonts w:ascii="Arial" w:hAnsi="Arial" w:cs="Arial"/>
          <w:b/>
          <w:noProof/>
          <w:lang w:val="ro-RO"/>
        </w:rPr>
        <w:t>.</w:t>
      </w:r>
      <w:r w:rsidRPr="002B6BDA">
        <w:rPr>
          <w:rFonts w:ascii="Arial" w:hAnsi="Arial" w:cs="Arial"/>
          <w:b/>
          <w:noProof/>
          <w:lang w:val="ro-RO"/>
        </w:rPr>
        <w:t xml:space="preserve"> = </w:t>
      </w:r>
      <w:r w:rsidR="00EC6F89">
        <w:rPr>
          <w:rFonts w:ascii="Arial" w:hAnsi="Arial" w:cs="Arial"/>
          <w:b/>
          <w:noProof/>
          <w:lang w:val="ro-RO"/>
        </w:rPr>
        <w:t>3.0</w:t>
      </w:r>
      <w:r w:rsidR="009D68D0" w:rsidRPr="002B6BDA">
        <w:rPr>
          <w:rFonts w:ascii="Arial" w:hAnsi="Arial" w:cs="Arial"/>
          <w:b/>
          <w:noProof/>
          <w:lang w:val="ro-RO"/>
        </w:rPr>
        <w:t>0</w:t>
      </w:r>
      <w:r w:rsidR="00EC6F89">
        <w:rPr>
          <w:rFonts w:ascii="Arial" w:hAnsi="Arial" w:cs="Arial"/>
          <w:b/>
          <w:noProof/>
          <w:lang w:val="ro-RO"/>
        </w:rPr>
        <w:t xml:space="preserve"> mp.</w:t>
      </w:r>
      <w:r w:rsidR="0000207E" w:rsidRPr="002B6BDA">
        <w:rPr>
          <w:rFonts w:ascii="Arial" w:hAnsi="Arial" w:cs="Arial"/>
          <w:b/>
          <w:noProof/>
          <w:lang w:val="ro-RO"/>
        </w:rPr>
        <w:t>A.D.C.</w:t>
      </w:r>
      <w:r w:rsidR="00EC6F89">
        <w:rPr>
          <w:rFonts w:ascii="Arial" w:hAnsi="Arial" w:cs="Arial"/>
          <w:b/>
          <w:noProof/>
          <w:lang w:val="ro-RO"/>
        </w:rPr>
        <w:t>/mp. teren;</w:t>
      </w:r>
    </w:p>
    <w:p w:rsidR="004475FD" w:rsidRPr="002B6BDA" w:rsidRDefault="00B237CD" w:rsidP="00710D11">
      <w:pPr>
        <w:pStyle w:val="Footer"/>
        <w:numPr>
          <w:ilvl w:val="0"/>
          <w:numId w:val="20"/>
        </w:numPr>
        <w:tabs>
          <w:tab w:val="left" w:pos="284"/>
        </w:tabs>
        <w:spacing w:line="276" w:lineRule="auto"/>
        <w:jc w:val="both"/>
        <w:rPr>
          <w:rFonts w:ascii="Arial" w:hAnsi="Arial" w:cs="Arial"/>
          <w:b/>
          <w:noProof/>
          <w:lang w:val="ro-RO"/>
        </w:rPr>
      </w:pPr>
      <w:r w:rsidRPr="00EC6F89">
        <w:rPr>
          <w:rFonts w:ascii="Arial" w:hAnsi="Arial" w:cs="Arial"/>
          <w:b/>
          <w:noProof/>
          <w:lang w:val="ro-RO"/>
        </w:rPr>
        <w:t>Funcțiuni</w:t>
      </w:r>
      <w:r>
        <w:rPr>
          <w:rFonts w:ascii="Arial" w:hAnsi="Arial" w:cs="Arial"/>
          <w:noProof/>
          <w:lang w:val="ro-RO"/>
        </w:rPr>
        <w:t xml:space="preserve">: </w:t>
      </w:r>
      <w:r w:rsidR="00EC6F89">
        <w:rPr>
          <w:rFonts w:ascii="Arial" w:hAnsi="Arial" w:cs="Arial"/>
          <w:noProof/>
          <w:color w:val="000000"/>
          <w:lang w:val="ro-RO"/>
        </w:rPr>
        <w:t>servicii, comerț, locuire colectivă, amenajări aferente</w:t>
      </w:r>
      <w:r w:rsidR="00607907" w:rsidRPr="002B6BDA">
        <w:rPr>
          <w:rFonts w:ascii="Arial" w:hAnsi="Arial" w:cs="Arial"/>
          <w:noProof/>
          <w:color w:val="000000"/>
          <w:lang w:val="ro-RO"/>
        </w:rPr>
        <w:t>.</w:t>
      </w:r>
    </w:p>
    <w:p w:rsidR="009D68D0" w:rsidRPr="002B6BDA" w:rsidRDefault="00753B04" w:rsidP="005C2FFC">
      <w:pPr>
        <w:pStyle w:val="Footer"/>
        <w:tabs>
          <w:tab w:val="left" w:pos="284"/>
        </w:tabs>
        <w:spacing w:before="120"/>
        <w:jc w:val="both"/>
        <w:rPr>
          <w:rFonts w:ascii="Arial" w:hAnsi="Arial" w:cs="Arial"/>
          <w:noProof/>
          <w:lang w:val="ro-RO"/>
        </w:rPr>
      </w:pPr>
      <w:r w:rsidRPr="002B6BDA">
        <w:rPr>
          <w:rFonts w:ascii="Arial" w:hAnsi="Arial" w:cs="Arial"/>
          <w:noProof/>
          <w:lang w:val="ro-RO"/>
        </w:rPr>
        <w:tab/>
      </w:r>
      <w:r w:rsidR="009D68D0" w:rsidRPr="002B6BDA">
        <w:rPr>
          <w:rFonts w:ascii="Arial" w:hAnsi="Arial" w:cs="Arial"/>
          <w:noProof/>
          <w:lang w:val="ro-RO"/>
        </w:rPr>
        <w:t xml:space="preserve">Odată inițiată elaborarea Planului Urbanistic Zonal, beneficiarii vor urma toți pașii necesari consultării publicului împreună cu elaboratorul documentației de P.U.Z. și cu persoana responsabilă din cadrul administrației publice locale, conform </w:t>
      </w:r>
      <w:r w:rsidR="009D68D0" w:rsidRPr="002B6BDA">
        <w:rPr>
          <w:rFonts w:ascii="Arial" w:hAnsi="Arial" w:cs="Arial"/>
          <w:i/>
          <w:noProof/>
          <w:lang w:val="ro-RO"/>
        </w:rPr>
        <w:t>Regulamentului de informare și consultare a publicului în elaborarea sau revizuirea planurilor de urbanism la nivelul Municipiului Constanța</w:t>
      </w:r>
      <w:r w:rsidR="00EC6F89">
        <w:rPr>
          <w:rFonts w:ascii="Arial" w:hAnsi="Arial" w:cs="Arial"/>
          <w:i/>
          <w:noProof/>
          <w:lang w:val="ro-RO"/>
        </w:rPr>
        <w:t xml:space="preserve"> </w:t>
      </w:r>
      <w:r w:rsidR="009D68D0" w:rsidRPr="002B6BDA">
        <w:rPr>
          <w:rFonts w:ascii="Arial" w:hAnsi="Arial" w:cs="Arial"/>
          <w:noProof/>
          <w:lang w:val="ro-RO"/>
        </w:rPr>
        <w:t>aprobat.</w:t>
      </w:r>
    </w:p>
    <w:p w:rsidR="009D68D0" w:rsidRPr="002B6BDA" w:rsidRDefault="009D68D0" w:rsidP="005C2FFC">
      <w:pPr>
        <w:pStyle w:val="Footer"/>
        <w:tabs>
          <w:tab w:val="left" w:pos="284"/>
        </w:tabs>
        <w:spacing w:before="120"/>
        <w:jc w:val="both"/>
        <w:rPr>
          <w:rFonts w:ascii="Arial" w:hAnsi="Arial" w:cs="Arial"/>
          <w:noProof/>
          <w:lang w:val="ro-RO"/>
        </w:rPr>
      </w:pPr>
      <w:r w:rsidRPr="002B6BDA">
        <w:rPr>
          <w:rFonts w:ascii="Arial" w:hAnsi="Arial" w:cs="Arial"/>
          <w:noProof/>
          <w:lang w:val="ro-RO"/>
        </w:rPr>
        <w:tab/>
        <w:t>Implicarea publicului va fi facută prin postarea pe site-ul primăriei a intenției de elaborare cu punerea la dispoziție a unui P.U.Z. preliminar cu fotografii elocvente și toate datele nec</w:t>
      </w:r>
      <w:r w:rsidR="00614D7A">
        <w:rPr>
          <w:rFonts w:ascii="Arial" w:hAnsi="Arial" w:cs="Arial"/>
          <w:noProof/>
          <w:lang w:val="ro-RO"/>
        </w:rPr>
        <w:t>esare identificării zonei ș</w:t>
      </w:r>
      <w:r w:rsidRPr="002B6BDA">
        <w:rPr>
          <w:rFonts w:ascii="Arial" w:hAnsi="Arial" w:cs="Arial"/>
          <w:noProof/>
          <w:lang w:val="ro-RO"/>
        </w:rPr>
        <w:t xml:space="preserve">i a modificărilor propuse. Acesta va fi menținut </w:t>
      </w:r>
      <w:r w:rsidR="00614D7A">
        <w:rPr>
          <w:rFonts w:ascii="Arial" w:hAnsi="Arial" w:cs="Arial"/>
          <w:noProof/>
          <w:lang w:val="ro-RO"/>
        </w:rPr>
        <w:t>pe site pe toată perioada de obț</w:t>
      </w:r>
      <w:r w:rsidRPr="002B6BDA">
        <w:rPr>
          <w:rFonts w:ascii="Arial" w:hAnsi="Arial" w:cs="Arial"/>
          <w:noProof/>
          <w:lang w:val="ro-RO"/>
        </w:rPr>
        <w:t>inere avize, timp în care, cei interesați vor putea transmite sugestii în ceea ce privește strategia de dezvoltare a zonei afectate.</w:t>
      </w:r>
    </w:p>
    <w:p w:rsidR="009D68D0" w:rsidRDefault="009D68D0" w:rsidP="005C2FFC">
      <w:pPr>
        <w:pStyle w:val="Footer"/>
        <w:tabs>
          <w:tab w:val="left" w:pos="284"/>
        </w:tabs>
        <w:spacing w:before="120"/>
        <w:jc w:val="both"/>
        <w:rPr>
          <w:rFonts w:ascii="Arial" w:hAnsi="Arial" w:cs="Arial"/>
          <w:noProof/>
          <w:lang w:val="ro-RO"/>
        </w:rPr>
      </w:pPr>
      <w:r w:rsidRPr="002B6BDA">
        <w:rPr>
          <w:rFonts w:ascii="Arial" w:hAnsi="Arial" w:cs="Arial"/>
          <w:noProof/>
          <w:lang w:val="ro-RO"/>
        </w:rPr>
        <w:tab/>
        <w:t>În faza ulterioară de dezbatere publică, se va amplasa pe teren un panou cu anunțul de consultare, se va posta din nou pe site anunțul de consultare pentru o perioadă de 25 de zile și se vor notifica toți locuitorii din arealul P.U.Z.-ului . De asemenea, se va organiza o sedință de dezbatere publică stabilită de comun acord în calendarul consultării și se va face o corespondență între cei interesati, primărie și elaboratorul documentației de urbanism. La finalul procedurii, se va întocmi raportul informării și consultării populației, act necesar în vederea aprobării P.U.Z.-ului de către administrația locală.</w:t>
      </w:r>
    </w:p>
    <w:p w:rsidR="009D68D0" w:rsidRDefault="009D68D0" w:rsidP="005C2FFC">
      <w:pPr>
        <w:pStyle w:val="Footer"/>
        <w:tabs>
          <w:tab w:val="left" w:pos="284"/>
        </w:tabs>
        <w:spacing w:before="120"/>
        <w:jc w:val="both"/>
        <w:rPr>
          <w:rFonts w:ascii="Arial" w:hAnsi="Arial" w:cs="Arial"/>
          <w:noProof/>
          <w:lang w:val="ro-RO"/>
        </w:rPr>
      </w:pPr>
      <w:r w:rsidRPr="002B6BDA">
        <w:rPr>
          <w:rFonts w:ascii="Arial" w:hAnsi="Arial" w:cs="Arial"/>
          <w:noProof/>
          <w:lang w:val="ro-RO"/>
        </w:rPr>
        <w:tab/>
        <w:t>Investiția privată propusă prin aceasta documentație de urbanism derogatorie nu presupune categorii de costuri suplimentare ce vor cădea în sarcina autorității publice locale, întreaga suma  fiind supo</w:t>
      </w:r>
      <w:r w:rsidR="00607907" w:rsidRPr="002B6BDA">
        <w:rPr>
          <w:rFonts w:ascii="Arial" w:hAnsi="Arial" w:cs="Arial"/>
          <w:noProof/>
          <w:lang w:val="ro-RO"/>
        </w:rPr>
        <w:t>rtată de proprietarii terenului</w:t>
      </w:r>
      <w:r w:rsidRPr="002B6BDA">
        <w:rPr>
          <w:rFonts w:ascii="Arial" w:hAnsi="Arial" w:cs="Arial"/>
          <w:noProof/>
          <w:lang w:val="ro-RO"/>
        </w:rPr>
        <w:t>.</w:t>
      </w:r>
    </w:p>
    <w:p w:rsidR="009D68D0" w:rsidRPr="002B6BDA" w:rsidRDefault="009D68D0" w:rsidP="005C2FFC">
      <w:pPr>
        <w:autoSpaceDE w:val="0"/>
        <w:autoSpaceDN w:val="0"/>
        <w:adjustRightInd w:val="0"/>
        <w:spacing w:before="120" w:after="0" w:line="240" w:lineRule="auto"/>
        <w:ind w:firstLine="360"/>
        <w:jc w:val="both"/>
        <w:rPr>
          <w:rFonts w:ascii="Arial" w:hAnsi="Arial" w:cs="Arial"/>
          <w:bCs/>
          <w:noProof/>
          <w:lang w:val="ro-RO"/>
        </w:rPr>
      </w:pPr>
      <w:r w:rsidRPr="002B6BDA">
        <w:rPr>
          <w:rFonts w:ascii="Arial" w:hAnsi="Arial" w:cs="Arial"/>
          <w:bCs/>
          <w:noProof/>
          <w:lang w:val="ro-RO"/>
        </w:rPr>
        <w:t xml:space="preserve">Planul urbanistic zonal va stabili, în baza analizei contextului social, cultural istoric, urbanistic si arhitectural, reglementări cu privire la regimul de construire, functiunea zonei, </w:t>
      </w:r>
      <w:r w:rsidR="00614D7A">
        <w:rPr>
          <w:rFonts w:ascii="Arial" w:hAnsi="Arial" w:cs="Arial"/>
          <w:noProof/>
          <w:color w:val="000000"/>
          <w:lang w:val="ro-RO"/>
        </w:rPr>
        <w:t>înălț</w:t>
      </w:r>
      <w:r w:rsidR="00614D7A" w:rsidRPr="002B6BDA">
        <w:rPr>
          <w:rFonts w:ascii="Arial" w:hAnsi="Arial" w:cs="Arial"/>
          <w:noProof/>
          <w:color w:val="000000"/>
          <w:lang w:val="ro-RO"/>
        </w:rPr>
        <w:t>ime</w:t>
      </w:r>
      <w:r w:rsidR="00614D7A">
        <w:rPr>
          <w:rFonts w:ascii="Arial" w:hAnsi="Arial" w:cs="Arial"/>
          <w:noProof/>
          <w:color w:val="000000"/>
          <w:lang w:val="ro-RO"/>
        </w:rPr>
        <w:t>a</w:t>
      </w:r>
      <w:r w:rsidRPr="002B6BDA">
        <w:rPr>
          <w:rFonts w:ascii="Arial" w:hAnsi="Arial" w:cs="Arial"/>
          <w:bCs/>
          <w:noProof/>
          <w:lang w:val="ro-RO"/>
        </w:rPr>
        <w:t xml:space="preserve"> maximă admisă, coeficientul de utilizare a terenului (C</w:t>
      </w:r>
      <w:r w:rsidR="00614D7A">
        <w:rPr>
          <w:rFonts w:ascii="Arial" w:hAnsi="Arial" w:cs="Arial"/>
          <w:bCs/>
          <w:noProof/>
          <w:lang w:val="ro-RO"/>
        </w:rPr>
        <w:t>.</w:t>
      </w:r>
      <w:r w:rsidRPr="002B6BDA">
        <w:rPr>
          <w:rFonts w:ascii="Arial" w:hAnsi="Arial" w:cs="Arial"/>
          <w:bCs/>
          <w:noProof/>
          <w:lang w:val="ro-RO"/>
        </w:rPr>
        <w:t>U</w:t>
      </w:r>
      <w:r w:rsidR="00614D7A">
        <w:rPr>
          <w:rFonts w:ascii="Arial" w:hAnsi="Arial" w:cs="Arial"/>
          <w:bCs/>
          <w:noProof/>
          <w:lang w:val="ro-RO"/>
        </w:rPr>
        <w:t>.</w:t>
      </w:r>
      <w:r w:rsidRPr="002B6BDA">
        <w:rPr>
          <w:rFonts w:ascii="Arial" w:hAnsi="Arial" w:cs="Arial"/>
          <w:bCs/>
          <w:noProof/>
          <w:lang w:val="ro-RO"/>
        </w:rPr>
        <w:t>T</w:t>
      </w:r>
      <w:r w:rsidR="00614D7A">
        <w:rPr>
          <w:rFonts w:ascii="Arial" w:hAnsi="Arial" w:cs="Arial"/>
          <w:bCs/>
          <w:noProof/>
          <w:lang w:val="ro-RO"/>
        </w:rPr>
        <w:t>.</w:t>
      </w:r>
      <w:r w:rsidRPr="002B6BDA">
        <w:rPr>
          <w:rFonts w:ascii="Arial" w:hAnsi="Arial" w:cs="Arial"/>
          <w:bCs/>
          <w:noProof/>
          <w:lang w:val="ro-RO"/>
        </w:rPr>
        <w:t>), procentul de ocupare a terenului (P</w:t>
      </w:r>
      <w:r w:rsidR="00614D7A">
        <w:rPr>
          <w:rFonts w:ascii="Arial" w:hAnsi="Arial" w:cs="Arial"/>
          <w:bCs/>
          <w:noProof/>
          <w:lang w:val="ro-RO"/>
        </w:rPr>
        <w:t>.</w:t>
      </w:r>
      <w:r w:rsidRPr="002B6BDA">
        <w:rPr>
          <w:rFonts w:ascii="Arial" w:hAnsi="Arial" w:cs="Arial"/>
          <w:bCs/>
          <w:noProof/>
          <w:lang w:val="ro-RO"/>
        </w:rPr>
        <w:t>O</w:t>
      </w:r>
      <w:r w:rsidR="00614D7A">
        <w:rPr>
          <w:rFonts w:ascii="Arial" w:hAnsi="Arial" w:cs="Arial"/>
          <w:bCs/>
          <w:noProof/>
          <w:lang w:val="ro-RO"/>
        </w:rPr>
        <w:t>.</w:t>
      </w:r>
      <w:r w:rsidRPr="002B6BDA">
        <w:rPr>
          <w:rFonts w:ascii="Arial" w:hAnsi="Arial" w:cs="Arial"/>
          <w:bCs/>
          <w:noProof/>
          <w:lang w:val="ro-RO"/>
        </w:rPr>
        <w:t>T</w:t>
      </w:r>
      <w:r w:rsidR="00614D7A">
        <w:rPr>
          <w:rFonts w:ascii="Arial" w:hAnsi="Arial" w:cs="Arial"/>
          <w:bCs/>
          <w:noProof/>
          <w:lang w:val="ro-RO"/>
        </w:rPr>
        <w:t>.</w:t>
      </w:r>
      <w:r w:rsidRPr="002B6BDA">
        <w:rPr>
          <w:rFonts w:ascii="Arial" w:hAnsi="Arial" w:cs="Arial"/>
          <w:bCs/>
          <w:noProof/>
          <w:lang w:val="ro-RO"/>
        </w:rPr>
        <w:t>), retragerea clădirilor față de aliniament și distanțele față de limitele laterale și posterioare ale parcelei, caracteristicile arhitecturale ale clădirilor, materialele admise.</w:t>
      </w:r>
    </w:p>
    <w:p w:rsidR="00B0553D" w:rsidRPr="00D170B9" w:rsidRDefault="009D68D0" w:rsidP="005C2FFC">
      <w:pPr>
        <w:tabs>
          <w:tab w:val="left" w:pos="426"/>
        </w:tabs>
        <w:spacing w:before="120" w:after="120" w:line="240" w:lineRule="auto"/>
        <w:jc w:val="both"/>
        <w:rPr>
          <w:rFonts w:ascii="Arial" w:hAnsi="Arial" w:cs="Arial"/>
          <w:noProof/>
          <w:lang w:val="ro-RO"/>
        </w:rPr>
      </w:pPr>
      <w:r w:rsidRPr="002B6BDA">
        <w:rPr>
          <w:rFonts w:ascii="Arial" w:hAnsi="Arial" w:cs="Arial"/>
          <w:noProof/>
          <w:lang w:val="ro-RO"/>
        </w:rPr>
        <w:tab/>
        <w:t>Astfel, prin regulamentul de urbanism aferent, administrația locală</w:t>
      </w:r>
      <w:r w:rsidR="00EC6F89">
        <w:rPr>
          <w:rFonts w:ascii="Arial" w:hAnsi="Arial" w:cs="Arial"/>
          <w:noProof/>
          <w:lang w:val="ro-RO"/>
        </w:rPr>
        <w:t xml:space="preserve"> </w:t>
      </w:r>
      <w:r w:rsidRPr="002B6BDA">
        <w:rPr>
          <w:rFonts w:ascii="Arial" w:hAnsi="Arial" w:cs="Arial"/>
          <w:noProof/>
          <w:lang w:val="ro-RO"/>
        </w:rPr>
        <w:t>va dispune de mijlocul de analiză și decizie, în procesul de certificare și autorizare reglementat prin lege.</w:t>
      </w:r>
    </w:p>
    <w:p w:rsidR="00E948E6" w:rsidRPr="00540050" w:rsidRDefault="00117019" w:rsidP="00540050">
      <w:pPr>
        <w:autoSpaceDE w:val="0"/>
        <w:autoSpaceDN w:val="0"/>
        <w:adjustRightInd w:val="0"/>
        <w:spacing w:after="0"/>
        <w:ind w:firstLine="360"/>
        <w:jc w:val="right"/>
        <w:rPr>
          <w:rFonts w:ascii="Arial" w:hAnsi="Arial" w:cs="Arial"/>
          <w:bCs/>
          <w:noProof/>
          <w:lang w:val="ro-RO"/>
        </w:rPr>
      </w:pPr>
      <w:r w:rsidRPr="002B6BDA">
        <w:rPr>
          <w:rFonts w:cstheme="minorHAnsi"/>
          <w:noProof/>
          <w:color w:val="000000"/>
          <w:sz w:val="24"/>
          <w:szCs w:val="24"/>
          <w:lang w:val="ro-RO"/>
        </w:rPr>
        <w:tab/>
      </w:r>
      <w:r w:rsidRPr="00540050">
        <w:rPr>
          <w:rFonts w:ascii="Arial" w:hAnsi="Arial" w:cs="Arial"/>
          <w:bCs/>
          <w:noProof/>
          <w:lang w:val="ro-RO"/>
        </w:rPr>
        <w:tab/>
      </w:r>
      <w:r w:rsidRPr="00540050">
        <w:rPr>
          <w:rFonts w:ascii="Arial" w:hAnsi="Arial" w:cs="Arial"/>
          <w:bCs/>
          <w:noProof/>
          <w:lang w:val="ro-RO"/>
        </w:rPr>
        <w:tab/>
      </w:r>
      <w:r w:rsidRPr="00540050">
        <w:rPr>
          <w:rFonts w:ascii="Arial" w:hAnsi="Arial" w:cs="Arial"/>
          <w:bCs/>
          <w:noProof/>
          <w:lang w:val="ro-RO"/>
        </w:rPr>
        <w:tab/>
      </w:r>
      <w:r w:rsidRPr="00540050">
        <w:rPr>
          <w:rFonts w:ascii="Arial" w:hAnsi="Arial" w:cs="Arial"/>
          <w:bCs/>
          <w:noProof/>
          <w:lang w:val="ro-RO"/>
        </w:rPr>
        <w:tab/>
      </w:r>
      <w:r w:rsidRPr="00540050">
        <w:rPr>
          <w:rFonts w:ascii="Arial" w:hAnsi="Arial" w:cs="Arial"/>
          <w:bCs/>
          <w:noProof/>
          <w:lang w:val="ro-RO"/>
        </w:rPr>
        <w:tab/>
      </w:r>
      <w:r w:rsidRPr="00540050">
        <w:rPr>
          <w:rFonts w:ascii="Arial" w:hAnsi="Arial" w:cs="Arial"/>
          <w:bCs/>
          <w:noProof/>
          <w:lang w:val="ro-RO"/>
        </w:rPr>
        <w:tab/>
      </w:r>
      <w:r w:rsidRPr="00540050">
        <w:rPr>
          <w:rFonts w:ascii="Arial" w:hAnsi="Arial" w:cs="Arial"/>
          <w:bCs/>
          <w:noProof/>
          <w:lang w:val="ro-RO"/>
        </w:rPr>
        <w:tab/>
      </w:r>
      <w:r w:rsidRPr="00540050">
        <w:rPr>
          <w:rFonts w:ascii="Arial" w:hAnsi="Arial" w:cs="Arial"/>
          <w:bCs/>
          <w:noProof/>
          <w:lang w:val="ro-RO"/>
        </w:rPr>
        <w:tab/>
      </w:r>
      <w:r w:rsidR="00AA0DA1" w:rsidRPr="00540050">
        <w:rPr>
          <w:rFonts w:ascii="Arial" w:hAnsi="Arial" w:cs="Arial"/>
          <w:bCs/>
          <w:noProof/>
          <w:lang w:val="ro-RO"/>
        </w:rPr>
        <w:t xml:space="preserve">        Î</w:t>
      </w:r>
      <w:r w:rsidR="007E1C72" w:rsidRPr="00540050">
        <w:rPr>
          <w:rFonts w:ascii="Arial" w:hAnsi="Arial" w:cs="Arial"/>
          <w:bCs/>
          <w:noProof/>
          <w:lang w:val="ro-RO"/>
        </w:rPr>
        <w:t>ntocmit,</w:t>
      </w:r>
    </w:p>
    <w:p w:rsidR="007E1C72" w:rsidRPr="00540050" w:rsidRDefault="00AA0DA1" w:rsidP="00540050">
      <w:pPr>
        <w:autoSpaceDE w:val="0"/>
        <w:autoSpaceDN w:val="0"/>
        <w:adjustRightInd w:val="0"/>
        <w:spacing w:after="0"/>
        <w:ind w:firstLine="360"/>
        <w:jc w:val="right"/>
        <w:rPr>
          <w:rFonts w:ascii="Arial" w:hAnsi="Arial" w:cs="Arial"/>
          <w:bCs/>
          <w:noProof/>
          <w:lang w:val="ro-RO"/>
        </w:rPr>
      </w:pPr>
      <w:r w:rsidRPr="00540050">
        <w:rPr>
          <w:rFonts w:ascii="Arial" w:hAnsi="Arial" w:cs="Arial"/>
          <w:bCs/>
          <w:noProof/>
          <w:lang w:val="ro-RO"/>
        </w:rPr>
        <w:t xml:space="preserve">Urb. </w:t>
      </w:r>
      <w:r w:rsidR="00EC6F89" w:rsidRPr="00540050">
        <w:rPr>
          <w:rFonts w:ascii="Arial" w:hAnsi="Arial" w:cs="Arial"/>
          <w:bCs/>
          <w:noProof/>
          <w:lang w:val="ro-RO"/>
        </w:rPr>
        <w:t>BIANCA RALUCA NEDEA</w:t>
      </w:r>
    </w:p>
    <w:p w:rsidR="007E1C72" w:rsidRDefault="007E1C72" w:rsidP="00540050">
      <w:pPr>
        <w:autoSpaceDE w:val="0"/>
        <w:autoSpaceDN w:val="0"/>
        <w:adjustRightInd w:val="0"/>
        <w:spacing w:after="0"/>
        <w:ind w:firstLine="360"/>
        <w:jc w:val="right"/>
        <w:rPr>
          <w:rFonts w:ascii="Arial" w:hAnsi="Arial" w:cs="Arial"/>
          <w:bCs/>
          <w:noProof/>
          <w:lang w:val="ro-RO"/>
        </w:rPr>
      </w:pPr>
    </w:p>
    <w:p w:rsidR="00540050" w:rsidRDefault="00540050" w:rsidP="00540050">
      <w:pPr>
        <w:autoSpaceDE w:val="0"/>
        <w:autoSpaceDN w:val="0"/>
        <w:adjustRightInd w:val="0"/>
        <w:spacing w:after="0"/>
        <w:ind w:firstLine="360"/>
        <w:jc w:val="right"/>
        <w:rPr>
          <w:rFonts w:ascii="Arial" w:hAnsi="Arial" w:cs="Arial"/>
          <w:bCs/>
          <w:noProof/>
          <w:lang w:val="ro-RO"/>
        </w:rPr>
      </w:pPr>
      <w:bookmarkStart w:id="7" w:name="_GoBack"/>
      <w:bookmarkEnd w:id="7"/>
    </w:p>
    <w:p w:rsidR="00540050" w:rsidRPr="00540050" w:rsidRDefault="00540050" w:rsidP="00540050">
      <w:pPr>
        <w:autoSpaceDE w:val="0"/>
        <w:autoSpaceDN w:val="0"/>
        <w:adjustRightInd w:val="0"/>
        <w:spacing w:after="0"/>
        <w:ind w:firstLine="360"/>
        <w:jc w:val="right"/>
        <w:rPr>
          <w:rFonts w:ascii="Arial" w:hAnsi="Arial" w:cs="Arial"/>
          <w:bCs/>
          <w:noProof/>
          <w:lang w:val="ro-RO"/>
        </w:rPr>
      </w:pPr>
    </w:p>
    <w:p w:rsidR="007E1C72" w:rsidRPr="00540050" w:rsidRDefault="007E1C72" w:rsidP="00540050">
      <w:pPr>
        <w:autoSpaceDE w:val="0"/>
        <w:autoSpaceDN w:val="0"/>
        <w:adjustRightInd w:val="0"/>
        <w:spacing w:after="0"/>
        <w:ind w:firstLine="360"/>
        <w:jc w:val="right"/>
        <w:rPr>
          <w:rFonts w:ascii="Arial" w:hAnsi="Arial" w:cs="Arial"/>
          <w:bCs/>
          <w:noProof/>
          <w:lang w:val="ro-RO"/>
        </w:rPr>
      </w:pPr>
      <w:r w:rsidRPr="00540050">
        <w:rPr>
          <w:rFonts w:ascii="Arial" w:hAnsi="Arial" w:cs="Arial"/>
          <w:bCs/>
          <w:noProof/>
          <w:lang w:val="ro-RO"/>
        </w:rPr>
        <w:t>Verificat,</w:t>
      </w:r>
    </w:p>
    <w:p w:rsidR="00542534" w:rsidRPr="00540050" w:rsidRDefault="006E73FA" w:rsidP="00540050">
      <w:pPr>
        <w:autoSpaceDE w:val="0"/>
        <w:autoSpaceDN w:val="0"/>
        <w:adjustRightInd w:val="0"/>
        <w:spacing w:after="0"/>
        <w:ind w:firstLine="360"/>
        <w:jc w:val="right"/>
        <w:rPr>
          <w:rFonts w:ascii="Arial" w:hAnsi="Arial" w:cs="Arial"/>
          <w:bCs/>
          <w:noProof/>
          <w:lang w:val="ro-RO"/>
        </w:rPr>
      </w:pPr>
      <w:r w:rsidRPr="00540050">
        <w:rPr>
          <w:rFonts w:ascii="Arial" w:hAnsi="Arial" w:cs="Arial"/>
          <w:bCs/>
          <w:noProof/>
          <w:lang w:val="ro-RO"/>
        </w:rPr>
        <w:tab/>
      </w:r>
      <w:r w:rsidRPr="00540050">
        <w:rPr>
          <w:rFonts w:ascii="Arial" w:hAnsi="Arial" w:cs="Arial"/>
          <w:bCs/>
          <w:noProof/>
          <w:lang w:val="ro-RO"/>
        </w:rPr>
        <w:tab/>
      </w:r>
      <w:r w:rsidRPr="00540050">
        <w:rPr>
          <w:rFonts w:ascii="Arial" w:hAnsi="Arial" w:cs="Arial"/>
          <w:bCs/>
          <w:noProof/>
          <w:lang w:val="ro-RO"/>
        </w:rPr>
        <w:tab/>
      </w:r>
      <w:r w:rsidRPr="00540050">
        <w:rPr>
          <w:rFonts w:ascii="Arial" w:hAnsi="Arial" w:cs="Arial"/>
          <w:bCs/>
          <w:noProof/>
          <w:lang w:val="ro-RO"/>
        </w:rPr>
        <w:tab/>
      </w:r>
      <w:r w:rsidRPr="00540050">
        <w:rPr>
          <w:rFonts w:ascii="Arial" w:hAnsi="Arial" w:cs="Arial"/>
          <w:bCs/>
          <w:noProof/>
          <w:lang w:val="ro-RO"/>
        </w:rPr>
        <w:tab/>
      </w:r>
      <w:r w:rsidRPr="00540050">
        <w:rPr>
          <w:rFonts w:ascii="Arial" w:hAnsi="Arial" w:cs="Arial"/>
          <w:bCs/>
          <w:noProof/>
          <w:lang w:val="ro-RO"/>
        </w:rPr>
        <w:tab/>
      </w:r>
      <w:r w:rsidRPr="00540050">
        <w:rPr>
          <w:rFonts w:ascii="Arial" w:hAnsi="Arial" w:cs="Arial"/>
          <w:bCs/>
          <w:noProof/>
          <w:lang w:val="ro-RO"/>
        </w:rPr>
        <w:tab/>
      </w:r>
      <w:r w:rsidR="00540050">
        <w:rPr>
          <w:rFonts w:ascii="Arial" w:hAnsi="Arial" w:cs="Arial"/>
          <w:bCs/>
          <w:noProof/>
          <w:lang w:val="ro-RO"/>
        </w:rPr>
        <w:t xml:space="preserve">                    </w:t>
      </w:r>
      <w:r w:rsidR="005603FE" w:rsidRPr="00540050">
        <w:rPr>
          <w:rFonts w:ascii="Arial" w:hAnsi="Arial" w:cs="Arial"/>
          <w:bCs/>
          <w:noProof/>
          <w:lang w:val="ro-RO"/>
        </w:rPr>
        <w:t>Urb</w:t>
      </w:r>
      <w:r w:rsidRPr="00540050">
        <w:rPr>
          <w:rFonts w:ascii="Arial" w:hAnsi="Arial" w:cs="Arial"/>
          <w:bCs/>
          <w:noProof/>
          <w:lang w:val="ro-RO"/>
        </w:rPr>
        <w:t xml:space="preserve">. </w:t>
      </w:r>
      <w:r w:rsidR="005603FE" w:rsidRPr="00540050">
        <w:rPr>
          <w:rFonts w:ascii="Arial" w:hAnsi="Arial" w:cs="Arial"/>
          <w:bCs/>
          <w:noProof/>
          <w:lang w:val="ro-RO"/>
        </w:rPr>
        <w:t>BĂJENARU ALEXANDRU</w:t>
      </w:r>
    </w:p>
    <w:p w:rsidR="007D2AFC" w:rsidRPr="00540050" w:rsidRDefault="007D2AFC" w:rsidP="00540050">
      <w:pPr>
        <w:autoSpaceDE w:val="0"/>
        <w:autoSpaceDN w:val="0"/>
        <w:adjustRightInd w:val="0"/>
        <w:spacing w:after="0"/>
        <w:ind w:firstLine="360"/>
        <w:jc w:val="right"/>
        <w:rPr>
          <w:rFonts w:ascii="Arial" w:hAnsi="Arial" w:cs="Arial"/>
          <w:bCs/>
          <w:noProof/>
          <w:lang w:val="ro-RO"/>
        </w:rPr>
      </w:pPr>
    </w:p>
    <w:p w:rsidR="007D2AFC" w:rsidRPr="00540050" w:rsidRDefault="00D170B9" w:rsidP="00540050">
      <w:pPr>
        <w:autoSpaceDE w:val="0"/>
        <w:autoSpaceDN w:val="0"/>
        <w:adjustRightInd w:val="0"/>
        <w:spacing w:after="0"/>
        <w:ind w:firstLine="360"/>
        <w:jc w:val="right"/>
        <w:rPr>
          <w:rFonts w:ascii="Arial" w:hAnsi="Arial" w:cs="Arial"/>
          <w:bCs/>
          <w:noProof/>
          <w:lang w:val="ro-RO"/>
        </w:rPr>
      </w:pPr>
      <w:r w:rsidRPr="00540050">
        <w:rPr>
          <w:rFonts w:ascii="Arial" w:hAnsi="Arial" w:cs="Arial"/>
          <w:bCs/>
          <w:noProof/>
          <w:lang w:val="ro-RO"/>
        </w:rPr>
        <w:tab/>
      </w:r>
    </w:p>
    <w:sectPr w:rsidR="007D2AFC" w:rsidRPr="00540050" w:rsidSect="0072180A">
      <w:headerReference w:type="default" r:id="rId12"/>
      <w:footerReference w:type="default" r:id="rId13"/>
      <w:headerReference w:type="first" r:id="rId14"/>
      <w:footerReference w:type="first" r:id="rId15"/>
      <w:pgSz w:w="11907" w:h="16839" w:code="9"/>
      <w:pgMar w:top="1813" w:right="1107" w:bottom="810" w:left="144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C9F" w:rsidRDefault="00673C9F" w:rsidP="00D430C4">
      <w:pPr>
        <w:spacing w:after="0" w:line="240" w:lineRule="auto"/>
      </w:pPr>
      <w:r>
        <w:separator/>
      </w:r>
    </w:p>
  </w:endnote>
  <w:endnote w:type="continuationSeparator" w:id="0">
    <w:p w:rsidR="00673C9F" w:rsidRDefault="00673C9F" w:rsidP="00D43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C9F" w:rsidRPr="00972836" w:rsidRDefault="00BC45D7" w:rsidP="00972836">
    <w:pPr>
      <w:pStyle w:val="Footer"/>
      <w:ind w:left="-90"/>
      <w:rPr>
        <w:noProof/>
        <w:color w:val="808080" w:themeColor="background1" w:themeShade="80"/>
        <w:sz w:val="20"/>
        <w:szCs w:val="20"/>
        <w:lang w:eastAsia="zh-TW"/>
      </w:rPr>
    </w:pPr>
    <w:r>
      <w:rPr>
        <w:b/>
        <w:noProof/>
        <w:color w:val="808080" w:themeColor="background1" w:themeShade="80"/>
        <w:sz w:val="20"/>
        <w:szCs w:val="20"/>
        <w:lang w:eastAsia="zh-TW"/>
      </w:rPr>
      <w:pict>
        <v:group id="_x0000_s2093" style="position:absolute;left:0;text-align:left;margin-left:65.8pt;margin-top:-.35pt;width:462.4pt;height:20.15pt;z-index:251660288;mso-position-horizontal-relative:page;mso-position-vertical-relative:bottom-margin-area" coordorigin=",14970" coordsize="12255,300">
          <v:shapetype id="_x0000_t202" coordsize="21600,21600" o:spt="202" path="m,l,21600r21600,l21600,xe">
            <v:stroke joinstyle="miter"/>
            <v:path gradientshapeok="t" o:connecttype="rect"/>
          </v:shapetype>
          <v:shape id="_x0000_s2094" type="#_x0000_t202" style="position:absolute;left:10803;top:14982;width:659;height:288" filled="f" stroked="f">
            <v:textbox style="mso-next-textbox:#_x0000_s2094" inset="0,0,0,0">
              <w:txbxContent>
                <w:p w:rsidR="00673C9F" w:rsidRDefault="000613FA">
                  <w:pPr>
                    <w:jc w:val="center"/>
                  </w:pPr>
                  <w:r>
                    <w:fldChar w:fldCharType="begin"/>
                  </w:r>
                  <w:r w:rsidR="00673C9F">
                    <w:instrText xml:space="preserve"> PAGE    \* MERGEFORMAT </w:instrText>
                  </w:r>
                  <w:r>
                    <w:fldChar w:fldCharType="separate"/>
                  </w:r>
                  <w:r w:rsidR="00BC45D7" w:rsidRPr="00BC45D7">
                    <w:rPr>
                      <w:noProof/>
                      <w:color w:val="8C8C8C" w:themeColor="background1" w:themeShade="8C"/>
                    </w:rPr>
                    <w:t>10</w:t>
                  </w:r>
                  <w:r>
                    <w:rPr>
                      <w:noProof/>
                      <w:color w:val="8C8C8C" w:themeColor="background1" w:themeShade="8C"/>
                    </w:rPr>
                    <w:fldChar w:fldCharType="end"/>
                  </w:r>
                </w:p>
              </w:txbxContent>
            </v:textbox>
          </v:shape>
          <v:group id="_x0000_s2095"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96" type="#_x0000_t34" style="position:absolute;left:-8;top:14978;width:1260;height:230;flip:y" o:connectortype="elbow" adj=",1024457,257" strokecolor="#a5a5a5 [2092]"/>
            <v:shape id="_x0000_s2097" type="#_x0000_t34" style="position:absolute;left:1252;top:14978;width:10995;height:230;rotation:180" o:connectortype="elbow" adj="20904,-1024457,-24046" strokecolor="#a5a5a5 [2092]"/>
          </v:group>
          <w10:wrap anchorx="page" anchory="page"/>
        </v:group>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C9F" w:rsidRPr="00972836" w:rsidRDefault="00BC45D7" w:rsidP="005E16E4">
    <w:pPr>
      <w:pStyle w:val="Footer"/>
      <w:ind w:left="-90"/>
      <w:rPr>
        <w:noProof/>
        <w:color w:val="808080" w:themeColor="background1" w:themeShade="80"/>
        <w:sz w:val="20"/>
        <w:szCs w:val="20"/>
        <w:lang w:eastAsia="zh-TW"/>
      </w:rPr>
    </w:pPr>
    <w:r>
      <w:rPr>
        <w:b/>
        <w:noProof/>
        <w:color w:val="808080" w:themeColor="background1" w:themeShade="80"/>
        <w:sz w:val="20"/>
        <w:szCs w:val="20"/>
        <w:lang w:eastAsia="zh-TW"/>
      </w:rPr>
      <w:pict>
        <v:group id="_x0000_s2099" style="position:absolute;left:0;text-align:left;margin-left:66.2pt;margin-top:-6.3pt;width:462.4pt;height:20.15pt;z-index:251664384;mso-position-horizontal-relative:page;mso-position-vertical-relative:bottom-margin-area" coordorigin=",14970" coordsize="12255,300">
          <v:shapetype id="_x0000_t202" coordsize="21600,21600" o:spt="202" path="m,l,21600r21600,l21600,xe">
            <v:stroke joinstyle="miter"/>
            <v:path gradientshapeok="t" o:connecttype="rect"/>
          </v:shapetype>
          <v:shape id="_x0000_s2100" type="#_x0000_t202" style="position:absolute;left:10803;top:14982;width:659;height:288" filled="f" stroked="f">
            <v:textbox style="mso-next-textbox:#_x0000_s2100" inset="0,0,0,0">
              <w:txbxContent>
                <w:p w:rsidR="00673C9F" w:rsidRDefault="000613FA" w:rsidP="005E16E4">
                  <w:pPr>
                    <w:jc w:val="center"/>
                  </w:pPr>
                  <w:r>
                    <w:fldChar w:fldCharType="begin"/>
                  </w:r>
                  <w:r w:rsidR="00673C9F">
                    <w:instrText xml:space="preserve"> PAGE    \* MERGEFORMAT </w:instrText>
                  </w:r>
                  <w:r>
                    <w:fldChar w:fldCharType="separate"/>
                  </w:r>
                  <w:r w:rsidR="00BC45D7" w:rsidRPr="00BC45D7">
                    <w:rPr>
                      <w:noProof/>
                      <w:color w:val="8C8C8C" w:themeColor="background1" w:themeShade="8C"/>
                    </w:rPr>
                    <w:t>1</w:t>
                  </w:r>
                  <w:r>
                    <w:rPr>
                      <w:noProof/>
                      <w:color w:val="8C8C8C" w:themeColor="background1" w:themeShade="8C"/>
                    </w:rPr>
                    <w:fldChar w:fldCharType="end"/>
                  </w:r>
                </w:p>
              </w:txbxContent>
            </v:textbox>
          </v:shape>
          <v:group id="_x0000_s210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102" type="#_x0000_t34" style="position:absolute;left:-8;top:14978;width:1260;height:230;flip:y" o:connectortype="elbow" adj=",1024457,257" strokecolor="#a5a5a5 [2092]"/>
            <v:shape id="_x0000_s2103" type="#_x0000_t34" style="position:absolute;left:1252;top:14978;width:10995;height:230;rotation:180" o:connectortype="elbow" adj="20904,-1024457,-24046" strokecolor="#a5a5a5 [2092]"/>
          </v:group>
          <w10:wrap anchorx="page" anchory="page"/>
        </v:group>
      </w:pict>
    </w:r>
  </w:p>
  <w:p w:rsidR="00673C9F" w:rsidRDefault="00673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C9F" w:rsidRDefault="00673C9F" w:rsidP="00D430C4">
      <w:pPr>
        <w:spacing w:after="0" w:line="240" w:lineRule="auto"/>
      </w:pPr>
      <w:r>
        <w:separator/>
      </w:r>
    </w:p>
  </w:footnote>
  <w:footnote w:type="continuationSeparator" w:id="0">
    <w:p w:rsidR="00673C9F" w:rsidRDefault="00673C9F" w:rsidP="00D430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80A" w:rsidRPr="00AD389E" w:rsidRDefault="00E368B7" w:rsidP="0072180A">
    <w:pPr>
      <w:pStyle w:val="Header"/>
    </w:pPr>
    <w:r w:rsidRPr="00111FA3">
      <w:rPr>
        <w:noProof/>
      </w:rPr>
      <w:drawing>
        <wp:inline distT="0" distB="0" distL="0" distR="0" wp14:anchorId="640ED507" wp14:editId="280F52B3">
          <wp:extent cx="5732145" cy="832263"/>
          <wp:effectExtent l="0" t="0" r="1905" b="6350"/>
          <wp:docPr id="6" name="Picture 6" descr="\\10.66.65.3\Arhitectura\00.BIBLIOTECA_MAS\SIGLE FIRME\02.Antet + Sigla Masstudio\ANTET MASSTUDIO -PARTE SCRI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6.65.3\Arhitectura\00.BIBLIOTECA_MAS\SIGLE FIRME\02.Antet + Sigla Masstudio\ANTET MASSTUDIO -PARTE SCRIS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832263"/>
                  </a:xfrm>
                  <a:prstGeom prst="rect">
                    <a:avLst/>
                  </a:prstGeom>
                  <a:noFill/>
                  <a:ln>
                    <a:noFill/>
                  </a:ln>
                </pic:spPr>
              </pic:pic>
            </a:graphicData>
          </a:graphic>
        </wp:inline>
      </w:drawing>
    </w:r>
  </w:p>
  <w:p w:rsidR="00673C9F" w:rsidRPr="0072180A" w:rsidRDefault="00673C9F" w:rsidP="007218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C9F" w:rsidRPr="00111FA3" w:rsidRDefault="00111FA3" w:rsidP="00111FA3">
    <w:pPr>
      <w:pStyle w:val="Header"/>
    </w:pPr>
    <w:r w:rsidRPr="00111FA3">
      <w:rPr>
        <w:noProof/>
      </w:rPr>
      <w:drawing>
        <wp:inline distT="0" distB="0" distL="0" distR="0">
          <wp:extent cx="5943600" cy="863521"/>
          <wp:effectExtent l="0" t="0" r="0" b="0"/>
          <wp:docPr id="2" name="Picture 2" descr="\\10.66.65.3\Arhitectura\00.BIBLIOTECA_MAS\SIGLE FIRME\02.Antet + Sigla Masstudio\ANTET MASSTUDIO -PARTE SCRI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6.65.3\Arhitectura\00.BIBLIOTECA_MAS\SIGLE FIRME\02.Antet + Sigla Masstudio\ANTET MASSTUDIO -PARTE SCRIS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635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singleLevel"/>
    <w:tmpl w:val="00000012"/>
    <w:name w:val="WW8Num158"/>
    <w:lvl w:ilvl="0">
      <w:start w:val="1"/>
      <w:numFmt w:val="bullet"/>
      <w:lvlText w:val="·"/>
      <w:lvlJc w:val="left"/>
      <w:pPr>
        <w:tabs>
          <w:tab w:val="num" w:pos="377"/>
        </w:tabs>
        <w:ind w:left="377" w:hanging="377"/>
      </w:pPr>
      <w:rPr>
        <w:rFonts w:ascii="Symbol" w:hAnsi="Symbol"/>
      </w:rPr>
    </w:lvl>
  </w:abstractNum>
  <w:abstractNum w:abstractNumId="1" w15:restartNumberingAfterBreak="0">
    <w:nsid w:val="00DA52DB"/>
    <w:multiLevelType w:val="multilevel"/>
    <w:tmpl w:val="DBBC639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7D1057F"/>
    <w:multiLevelType w:val="singleLevel"/>
    <w:tmpl w:val="8040A8C0"/>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814226A"/>
    <w:multiLevelType w:val="hybridMultilevel"/>
    <w:tmpl w:val="7EFAC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B45A46"/>
    <w:multiLevelType w:val="hybridMultilevel"/>
    <w:tmpl w:val="59F22D6A"/>
    <w:lvl w:ilvl="0" w:tplc="36C4649E">
      <w:start w:val="19"/>
      <w:numFmt w:val="bullet"/>
      <w:lvlText w:val="-"/>
      <w:lvlJc w:val="left"/>
      <w:pPr>
        <w:ind w:left="1068" w:hanging="360"/>
      </w:pPr>
      <w:rPr>
        <w:rFonts w:ascii="Calibri" w:eastAsia="Times New Roman"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0D1F1A73"/>
    <w:multiLevelType w:val="hybridMultilevel"/>
    <w:tmpl w:val="E2A0A43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1517631"/>
    <w:multiLevelType w:val="hybridMultilevel"/>
    <w:tmpl w:val="5E4289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6289F"/>
    <w:multiLevelType w:val="hybridMultilevel"/>
    <w:tmpl w:val="1F903EDE"/>
    <w:lvl w:ilvl="0" w:tplc="A772327C">
      <w:start w:val="2"/>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812324F"/>
    <w:multiLevelType w:val="multilevel"/>
    <w:tmpl w:val="C83C3324"/>
    <w:lvl w:ilvl="0">
      <w:start w:val="1"/>
      <w:numFmt w:val="upperLetter"/>
      <w:lvlText w:val="%1."/>
      <w:lvlJc w:val="left"/>
      <w:pPr>
        <w:ind w:left="360" w:hanging="360"/>
      </w:pPr>
      <w:rPr>
        <w:rFonts w:hint="default"/>
      </w:rPr>
    </w:lvl>
    <w:lvl w:ilvl="1">
      <w:start w:val="1"/>
      <w:numFmt w:val="decimal"/>
      <w:pStyle w:val="Heading2"/>
      <w:lvlText w:val="%2"/>
      <w:lvlJc w:val="left"/>
      <w:pPr>
        <w:ind w:left="1080" w:hanging="360"/>
      </w:pPr>
      <w:rPr>
        <w:rFonts w:hint="default"/>
        <w:sz w:val="28"/>
        <w:szCs w:val="28"/>
      </w:rPr>
    </w:lvl>
    <w:lvl w:ilvl="2">
      <w:start w:val="1"/>
      <w:numFmt w:val="decimal"/>
      <w:pStyle w:val="Heading3"/>
      <w:lvlText w:val="%2.%3"/>
      <w:lvlJc w:val="left"/>
      <w:pPr>
        <w:ind w:left="720" w:hanging="720"/>
      </w:pPr>
      <w:rPr>
        <w:rFonts w:hint="default"/>
      </w:rPr>
    </w:lvl>
    <w:lvl w:ilvl="3">
      <w:start w:val="1"/>
      <w:numFmt w:val="lowerLetter"/>
      <w:pStyle w:val="Heading4"/>
      <w:lvlText w:val="%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CE66C95"/>
    <w:multiLevelType w:val="hybridMultilevel"/>
    <w:tmpl w:val="DAD6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114BC"/>
    <w:multiLevelType w:val="hybridMultilevel"/>
    <w:tmpl w:val="6A049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33695"/>
    <w:multiLevelType w:val="hybridMultilevel"/>
    <w:tmpl w:val="5FF6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6282A"/>
    <w:multiLevelType w:val="hybridMultilevel"/>
    <w:tmpl w:val="211A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D50EC"/>
    <w:multiLevelType w:val="hybridMultilevel"/>
    <w:tmpl w:val="300450A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2B5520CD"/>
    <w:multiLevelType w:val="hybridMultilevel"/>
    <w:tmpl w:val="829C4268"/>
    <w:lvl w:ilvl="0" w:tplc="BE6E2AAC">
      <w:start w:val="16"/>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C8B0FD3"/>
    <w:multiLevelType w:val="hybridMultilevel"/>
    <w:tmpl w:val="9D06609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2FC25669"/>
    <w:multiLevelType w:val="hybridMultilevel"/>
    <w:tmpl w:val="6C600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43776"/>
    <w:multiLevelType w:val="hybridMultilevel"/>
    <w:tmpl w:val="14DED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80151C"/>
    <w:multiLevelType w:val="hybridMultilevel"/>
    <w:tmpl w:val="4B989350"/>
    <w:lvl w:ilvl="0" w:tplc="726C27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CE19F5"/>
    <w:multiLevelType w:val="hybridMultilevel"/>
    <w:tmpl w:val="CB6C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16241"/>
    <w:multiLevelType w:val="hybridMultilevel"/>
    <w:tmpl w:val="DA244E7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15:restartNumberingAfterBreak="0">
    <w:nsid w:val="48A52978"/>
    <w:multiLevelType w:val="hybridMultilevel"/>
    <w:tmpl w:val="1C74F1D0"/>
    <w:lvl w:ilvl="0" w:tplc="99B085C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FF33F7"/>
    <w:multiLevelType w:val="singleLevel"/>
    <w:tmpl w:val="EA08C232"/>
    <w:lvl w:ilvl="0">
      <w:start w:val="1"/>
      <w:numFmt w:val="bullet"/>
      <w:lvlText w:val=""/>
      <w:lvlJc w:val="left"/>
      <w:pPr>
        <w:tabs>
          <w:tab w:val="num" w:pos="360"/>
        </w:tabs>
        <w:ind w:left="360" w:hanging="360"/>
      </w:pPr>
      <w:rPr>
        <w:rFonts w:ascii="Symbol" w:hAnsi="Symbol" w:hint="default"/>
        <w:sz w:val="28"/>
      </w:rPr>
    </w:lvl>
  </w:abstractNum>
  <w:abstractNum w:abstractNumId="23" w15:restartNumberingAfterBreak="0">
    <w:nsid w:val="49C54DEB"/>
    <w:multiLevelType w:val="hybridMultilevel"/>
    <w:tmpl w:val="0A2A4D24"/>
    <w:lvl w:ilvl="0" w:tplc="A772327C">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C4824BF"/>
    <w:multiLevelType w:val="hybridMultilevel"/>
    <w:tmpl w:val="8CB20AC8"/>
    <w:lvl w:ilvl="0" w:tplc="F384B9C6">
      <w:start w:val="4"/>
      <w:numFmt w:val="decimal"/>
      <w:pStyle w:val="hregulament"/>
      <w:lvlText w:val="%1."/>
      <w:lvlJc w:val="left"/>
      <w:pPr>
        <w:tabs>
          <w:tab w:val="num" w:pos="1211"/>
        </w:tabs>
        <w:ind w:left="1211" w:hanging="360"/>
      </w:pPr>
      <w:rPr>
        <w:rFonts w:hint="default"/>
      </w:rPr>
    </w:lvl>
    <w:lvl w:ilvl="1" w:tplc="532C561E">
      <w:numFmt w:val="none"/>
      <w:lvlText w:val=""/>
      <w:lvlJc w:val="left"/>
      <w:pPr>
        <w:tabs>
          <w:tab w:val="num" w:pos="360"/>
        </w:tabs>
      </w:pPr>
    </w:lvl>
    <w:lvl w:ilvl="2" w:tplc="507296E2">
      <w:numFmt w:val="none"/>
      <w:lvlText w:val=""/>
      <w:lvlJc w:val="left"/>
      <w:pPr>
        <w:tabs>
          <w:tab w:val="num" w:pos="360"/>
        </w:tabs>
      </w:pPr>
    </w:lvl>
    <w:lvl w:ilvl="3" w:tplc="D70A2530">
      <w:numFmt w:val="none"/>
      <w:lvlText w:val=""/>
      <w:lvlJc w:val="left"/>
      <w:pPr>
        <w:tabs>
          <w:tab w:val="num" w:pos="360"/>
        </w:tabs>
      </w:pPr>
    </w:lvl>
    <w:lvl w:ilvl="4" w:tplc="22D23334">
      <w:numFmt w:val="none"/>
      <w:lvlText w:val=""/>
      <w:lvlJc w:val="left"/>
      <w:pPr>
        <w:tabs>
          <w:tab w:val="num" w:pos="360"/>
        </w:tabs>
      </w:pPr>
    </w:lvl>
    <w:lvl w:ilvl="5" w:tplc="A59E508C">
      <w:numFmt w:val="none"/>
      <w:lvlText w:val=""/>
      <w:lvlJc w:val="left"/>
      <w:pPr>
        <w:tabs>
          <w:tab w:val="num" w:pos="360"/>
        </w:tabs>
      </w:pPr>
    </w:lvl>
    <w:lvl w:ilvl="6" w:tplc="95323456">
      <w:numFmt w:val="none"/>
      <w:lvlText w:val=""/>
      <w:lvlJc w:val="left"/>
      <w:pPr>
        <w:tabs>
          <w:tab w:val="num" w:pos="360"/>
        </w:tabs>
      </w:pPr>
    </w:lvl>
    <w:lvl w:ilvl="7" w:tplc="3A28587E">
      <w:numFmt w:val="none"/>
      <w:lvlText w:val=""/>
      <w:lvlJc w:val="left"/>
      <w:pPr>
        <w:tabs>
          <w:tab w:val="num" w:pos="360"/>
        </w:tabs>
      </w:pPr>
    </w:lvl>
    <w:lvl w:ilvl="8" w:tplc="4E489FCC">
      <w:numFmt w:val="none"/>
      <w:lvlText w:val=""/>
      <w:lvlJc w:val="left"/>
      <w:pPr>
        <w:tabs>
          <w:tab w:val="num" w:pos="360"/>
        </w:tabs>
      </w:pPr>
    </w:lvl>
  </w:abstractNum>
  <w:abstractNum w:abstractNumId="25" w15:restartNumberingAfterBreak="0">
    <w:nsid w:val="524026BE"/>
    <w:multiLevelType w:val="hybridMultilevel"/>
    <w:tmpl w:val="E0F835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4C7B87"/>
    <w:multiLevelType w:val="hybridMultilevel"/>
    <w:tmpl w:val="719270F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7" w15:restartNumberingAfterBreak="0">
    <w:nsid w:val="53257FCD"/>
    <w:multiLevelType w:val="hybridMultilevel"/>
    <w:tmpl w:val="269A5260"/>
    <w:lvl w:ilvl="0" w:tplc="A772327C">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5539A3"/>
    <w:multiLevelType w:val="hybridMultilevel"/>
    <w:tmpl w:val="B9D4962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59025C18"/>
    <w:multiLevelType w:val="hybridMultilevel"/>
    <w:tmpl w:val="C23E6D2A"/>
    <w:lvl w:ilvl="0" w:tplc="726C2790">
      <w:numFmt w:val="bullet"/>
      <w:lvlText w:val="-"/>
      <w:lvlJc w:val="left"/>
      <w:pPr>
        <w:ind w:left="1079" w:hanging="360"/>
      </w:pPr>
      <w:rPr>
        <w:rFonts w:ascii="Arial" w:eastAsiaTheme="minorHAnsi" w:hAnsi="Arial" w:cs="Aria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0" w15:restartNumberingAfterBreak="0">
    <w:nsid w:val="59AA10D7"/>
    <w:multiLevelType w:val="hybridMultilevel"/>
    <w:tmpl w:val="92D6B17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609509D1"/>
    <w:multiLevelType w:val="multilevel"/>
    <w:tmpl w:val="3C5615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2F802DD"/>
    <w:multiLevelType w:val="hybridMultilevel"/>
    <w:tmpl w:val="EB9A2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82152A"/>
    <w:multiLevelType w:val="hybridMultilevel"/>
    <w:tmpl w:val="D89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A627C3"/>
    <w:multiLevelType w:val="hybridMultilevel"/>
    <w:tmpl w:val="D46E1C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E591648"/>
    <w:multiLevelType w:val="hybridMultilevel"/>
    <w:tmpl w:val="0C6270D0"/>
    <w:lvl w:ilvl="0" w:tplc="726C27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9A5C5D"/>
    <w:multiLevelType w:val="hybridMultilevel"/>
    <w:tmpl w:val="1316AC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0222B06"/>
    <w:multiLevelType w:val="hybridMultilevel"/>
    <w:tmpl w:val="70469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99A5057"/>
    <w:multiLevelType w:val="hybridMultilevel"/>
    <w:tmpl w:val="98B60B74"/>
    <w:lvl w:ilvl="0" w:tplc="6F5EE63E">
      <w:start w:val="3"/>
      <w:numFmt w:val="bullet"/>
      <w:lvlText w:val=""/>
      <w:lvlJc w:val="left"/>
      <w:pPr>
        <w:ind w:left="810" w:hanging="360"/>
      </w:pPr>
      <w:rPr>
        <w:rFonts w:ascii="Symbol" w:eastAsiaTheme="minorHAnsi" w:hAnsi="Symbol"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15:restartNumberingAfterBreak="0">
    <w:nsid w:val="7C6E61FF"/>
    <w:multiLevelType w:val="hybridMultilevel"/>
    <w:tmpl w:val="81F0648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24"/>
  </w:num>
  <w:num w:numId="2">
    <w:abstractNumId w:val="8"/>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1"/>
  </w:num>
  <w:num w:numId="7">
    <w:abstractNumId w:val="37"/>
  </w:num>
  <w:num w:numId="8">
    <w:abstractNumId w:val="22"/>
  </w:num>
  <w:num w:numId="9">
    <w:abstractNumId w:val="2"/>
  </w:num>
  <w:num w:numId="10">
    <w:abstractNumId w:val="27"/>
  </w:num>
  <w:num w:numId="11">
    <w:abstractNumId w:val="31"/>
  </w:num>
  <w:num w:numId="12">
    <w:abstractNumId w:val="1"/>
  </w:num>
  <w:num w:numId="13">
    <w:abstractNumId w:val="14"/>
  </w:num>
  <w:num w:numId="14">
    <w:abstractNumId w:val="23"/>
  </w:num>
  <w:num w:numId="15">
    <w:abstractNumId w:val="38"/>
  </w:num>
  <w:num w:numId="16">
    <w:abstractNumId w:val="34"/>
  </w:num>
  <w:num w:numId="17">
    <w:abstractNumId w:val="25"/>
  </w:num>
  <w:num w:numId="18">
    <w:abstractNumId w:val="6"/>
  </w:num>
  <w:num w:numId="19">
    <w:abstractNumId w:val="19"/>
  </w:num>
  <w:num w:numId="20">
    <w:abstractNumId w:val="9"/>
  </w:num>
  <w:num w:numId="21">
    <w:abstractNumId w:val="15"/>
  </w:num>
  <w:num w:numId="22">
    <w:abstractNumId w:val="28"/>
  </w:num>
  <w:num w:numId="23">
    <w:abstractNumId w:val="30"/>
  </w:num>
  <w:num w:numId="24">
    <w:abstractNumId w:val="13"/>
  </w:num>
  <w:num w:numId="25">
    <w:abstractNumId w:val="33"/>
  </w:num>
  <w:num w:numId="26">
    <w:abstractNumId w:val="5"/>
  </w:num>
  <w:num w:numId="27">
    <w:abstractNumId w:val="18"/>
  </w:num>
  <w:num w:numId="28">
    <w:abstractNumId w:val="35"/>
  </w:num>
  <w:num w:numId="29">
    <w:abstractNumId w:val="0"/>
  </w:num>
  <w:num w:numId="30">
    <w:abstractNumId w:val="17"/>
  </w:num>
  <w:num w:numId="31">
    <w:abstractNumId w:val="29"/>
  </w:num>
  <w:num w:numId="32">
    <w:abstractNumId w:val="26"/>
  </w:num>
  <w:num w:numId="33">
    <w:abstractNumId w:val="16"/>
  </w:num>
  <w:num w:numId="34">
    <w:abstractNumId w:val="20"/>
  </w:num>
  <w:num w:numId="35">
    <w:abstractNumId w:val="10"/>
  </w:num>
  <w:num w:numId="36">
    <w:abstractNumId w:val="3"/>
  </w:num>
  <w:num w:numId="37">
    <w:abstractNumId w:val="7"/>
  </w:num>
  <w:num w:numId="38">
    <w:abstractNumId w:val="32"/>
  </w:num>
  <w:num w:numId="39">
    <w:abstractNumId w:val="8"/>
  </w:num>
  <w:num w:numId="40">
    <w:abstractNumId w:val="8"/>
  </w:num>
  <w:num w:numId="41">
    <w:abstractNumId w:val="24"/>
  </w:num>
  <w:num w:numId="42">
    <w:abstractNumId w:val="12"/>
  </w:num>
  <w:num w:numId="43">
    <w:abstractNumId w:val="21"/>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06"/>
    <o:shapelayout v:ext="edit">
      <o:idmap v:ext="edit" data="2"/>
      <o:rules v:ext="edit">
        <o:r id="V:Rule5" type="connector" idref="#_x0000_s2096"/>
        <o:r id="V:Rule6" type="connector" idref="#_x0000_s2097"/>
        <o:r id="V:Rule7" type="connector" idref="#_x0000_s2102"/>
        <o:r id="V:Rule8" type="connector" idref="#_x0000_s2103"/>
      </o:rules>
    </o:shapelayout>
  </w:hdrShapeDefaults>
  <w:footnotePr>
    <w:footnote w:id="-1"/>
    <w:footnote w:id="0"/>
  </w:footnotePr>
  <w:endnotePr>
    <w:endnote w:id="-1"/>
    <w:endnote w:id="0"/>
  </w:endnotePr>
  <w:compat>
    <w:compatSetting w:name="compatibilityMode" w:uri="http://schemas.microsoft.com/office/word" w:val="12"/>
  </w:compat>
  <w:rsids>
    <w:rsidRoot w:val="00D430C4"/>
    <w:rsid w:val="00001D4E"/>
    <w:rsid w:val="0000207E"/>
    <w:rsid w:val="0000246F"/>
    <w:rsid w:val="0000380F"/>
    <w:rsid w:val="00003F0C"/>
    <w:rsid w:val="000056B5"/>
    <w:rsid w:val="00010B3B"/>
    <w:rsid w:val="00013C60"/>
    <w:rsid w:val="0001732F"/>
    <w:rsid w:val="00022DC4"/>
    <w:rsid w:val="000252B2"/>
    <w:rsid w:val="000259D4"/>
    <w:rsid w:val="000318AD"/>
    <w:rsid w:val="00041E0B"/>
    <w:rsid w:val="00042A3F"/>
    <w:rsid w:val="00052897"/>
    <w:rsid w:val="000576D6"/>
    <w:rsid w:val="000610EC"/>
    <w:rsid w:val="000613FA"/>
    <w:rsid w:val="000661C1"/>
    <w:rsid w:val="0009001D"/>
    <w:rsid w:val="000C1933"/>
    <w:rsid w:val="000D1074"/>
    <w:rsid w:val="000D1295"/>
    <w:rsid w:val="000D5985"/>
    <w:rsid w:val="000E68C7"/>
    <w:rsid w:val="000F0F46"/>
    <w:rsid w:val="000F1380"/>
    <w:rsid w:val="00111FA3"/>
    <w:rsid w:val="00115A83"/>
    <w:rsid w:val="00117019"/>
    <w:rsid w:val="00123B7B"/>
    <w:rsid w:val="00123D9F"/>
    <w:rsid w:val="00142CCD"/>
    <w:rsid w:val="00145CCE"/>
    <w:rsid w:val="00151208"/>
    <w:rsid w:val="00152ABA"/>
    <w:rsid w:val="00152E1A"/>
    <w:rsid w:val="00156D1B"/>
    <w:rsid w:val="00160BBA"/>
    <w:rsid w:val="00161ABB"/>
    <w:rsid w:val="00162314"/>
    <w:rsid w:val="00166097"/>
    <w:rsid w:val="00172FAA"/>
    <w:rsid w:val="001731A8"/>
    <w:rsid w:val="00181155"/>
    <w:rsid w:val="00181259"/>
    <w:rsid w:val="001819D5"/>
    <w:rsid w:val="00184157"/>
    <w:rsid w:val="00193817"/>
    <w:rsid w:val="00195E0D"/>
    <w:rsid w:val="001A1960"/>
    <w:rsid w:val="001A327F"/>
    <w:rsid w:val="001B6125"/>
    <w:rsid w:val="001E0152"/>
    <w:rsid w:val="001F2CE9"/>
    <w:rsid w:val="001F6905"/>
    <w:rsid w:val="00202336"/>
    <w:rsid w:val="00203C62"/>
    <w:rsid w:val="00217CFE"/>
    <w:rsid w:val="00222B31"/>
    <w:rsid w:val="0023073D"/>
    <w:rsid w:val="00233337"/>
    <w:rsid w:val="0025262C"/>
    <w:rsid w:val="00261776"/>
    <w:rsid w:val="00263CC2"/>
    <w:rsid w:val="00271915"/>
    <w:rsid w:val="00274F72"/>
    <w:rsid w:val="00275E81"/>
    <w:rsid w:val="002824A8"/>
    <w:rsid w:val="002861E7"/>
    <w:rsid w:val="00286EED"/>
    <w:rsid w:val="002970CF"/>
    <w:rsid w:val="002B1C3A"/>
    <w:rsid w:val="002B6BDA"/>
    <w:rsid w:val="002C4882"/>
    <w:rsid w:val="002C77B1"/>
    <w:rsid w:val="002D020C"/>
    <w:rsid w:val="002D28C4"/>
    <w:rsid w:val="002D3D8C"/>
    <w:rsid w:val="002E5A4D"/>
    <w:rsid w:val="002F0039"/>
    <w:rsid w:val="002F3536"/>
    <w:rsid w:val="0031238E"/>
    <w:rsid w:val="00314552"/>
    <w:rsid w:val="00316BD4"/>
    <w:rsid w:val="00332101"/>
    <w:rsid w:val="00335E2F"/>
    <w:rsid w:val="0034439F"/>
    <w:rsid w:val="00347D41"/>
    <w:rsid w:val="00350429"/>
    <w:rsid w:val="003509D5"/>
    <w:rsid w:val="00352A84"/>
    <w:rsid w:val="003621AC"/>
    <w:rsid w:val="00365BEF"/>
    <w:rsid w:val="0036766C"/>
    <w:rsid w:val="00371C72"/>
    <w:rsid w:val="00372E9D"/>
    <w:rsid w:val="003A0157"/>
    <w:rsid w:val="003A5B0D"/>
    <w:rsid w:val="003A7764"/>
    <w:rsid w:val="003B29AA"/>
    <w:rsid w:val="003B2ABF"/>
    <w:rsid w:val="003E5EB9"/>
    <w:rsid w:val="004243E5"/>
    <w:rsid w:val="00425F03"/>
    <w:rsid w:val="00440300"/>
    <w:rsid w:val="004464C7"/>
    <w:rsid w:val="0044687C"/>
    <w:rsid w:val="004475FD"/>
    <w:rsid w:val="004476EE"/>
    <w:rsid w:val="004508F9"/>
    <w:rsid w:val="004516AE"/>
    <w:rsid w:val="00452D26"/>
    <w:rsid w:val="004547EA"/>
    <w:rsid w:val="00454C98"/>
    <w:rsid w:val="00455566"/>
    <w:rsid w:val="00460108"/>
    <w:rsid w:val="00460664"/>
    <w:rsid w:val="0047356E"/>
    <w:rsid w:val="0047492F"/>
    <w:rsid w:val="00475AFD"/>
    <w:rsid w:val="00480F21"/>
    <w:rsid w:val="0048182D"/>
    <w:rsid w:val="0049000F"/>
    <w:rsid w:val="004966EF"/>
    <w:rsid w:val="004E0D5A"/>
    <w:rsid w:val="004E71CE"/>
    <w:rsid w:val="004F05F6"/>
    <w:rsid w:val="004F3A7C"/>
    <w:rsid w:val="00500AE1"/>
    <w:rsid w:val="00501C69"/>
    <w:rsid w:val="0051437D"/>
    <w:rsid w:val="0052192B"/>
    <w:rsid w:val="005228DE"/>
    <w:rsid w:val="005301A9"/>
    <w:rsid w:val="00536995"/>
    <w:rsid w:val="00540050"/>
    <w:rsid w:val="005404DE"/>
    <w:rsid w:val="00541F9B"/>
    <w:rsid w:val="00542534"/>
    <w:rsid w:val="00552A27"/>
    <w:rsid w:val="0055348E"/>
    <w:rsid w:val="0055670C"/>
    <w:rsid w:val="005603FE"/>
    <w:rsid w:val="00574B2D"/>
    <w:rsid w:val="00584E6A"/>
    <w:rsid w:val="00591BF7"/>
    <w:rsid w:val="005931AF"/>
    <w:rsid w:val="005A7482"/>
    <w:rsid w:val="005B5517"/>
    <w:rsid w:val="005C2E8C"/>
    <w:rsid w:val="005C2FFC"/>
    <w:rsid w:val="005C5D0D"/>
    <w:rsid w:val="005C7A5D"/>
    <w:rsid w:val="005E1307"/>
    <w:rsid w:val="005E16E4"/>
    <w:rsid w:val="005E55FA"/>
    <w:rsid w:val="005E5D86"/>
    <w:rsid w:val="0060110A"/>
    <w:rsid w:val="00607907"/>
    <w:rsid w:val="00612FDA"/>
    <w:rsid w:val="00614D7A"/>
    <w:rsid w:val="00625EE5"/>
    <w:rsid w:val="00631F8F"/>
    <w:rsid w:val="00636D3C"/>
    <w:rsid w:val="00640F8C"/>
    <w:rsid w:val="006478C9"/>
    <w:rsid w:val="006570C0"/>
    <w:rsid w:val="00663DD0"/>
    <w:rsid w:val="006709F3"/>
    <w:rsid w:val="00673C9F"/>
    <w:rsid w:val="00674EE0"/>
    <w:rsid w:val="00676A60"/>
    <w:rsid w:val="0069521A"/>
    <w:rsid w:val="006A1E60"/>
    <w:rsid w:val="006A5B00"/>
    <w:rsid w:val="006A66DF"/>
    <w:rsid w:val="006A7A96"/>
    <w:rsid w:val="006B2654"/>
    <w:rsid w:val="006C61BE"/>
    <w:rsid w:val="006C6350"/>
    <w:rsid w:val="006D20D5"/>
    <w:rsid w:val="006D561C"/>
    <w:rsid w:val="006E0672"/>
    <w:rsid w:val="006E2AF9"/>
    <w:rsid w:val="006E73FA"/>
    <w:rsid w:val="006F4F2D"/>
    <w:rsid w:val="006F6509"/>
    <w:rsid w:val="006F686B"/>
    <w:rsid w:val="00710D11"/>
    <w:rsid w:val="0072019A"/>
    <w:rsid w:val="0072092F"/>
    <w:rsid w:val="007210D1"/>
    <w:rsid w:val="0072180A"/>
    <w:rsid w:val="00724081"/>
    <w:rsid w:val="0074771D"/>
    <w:rsid w:val="00751C02"/>
    <w:rsid w:val="00753B04"/>
    <w:rsid w:val="00754888"/>
    <w:rsid w:val="00755B41"/>
    <w:rsid w:val="00756133"/>
    <w:rsid w:val="00762E6F"/>
    <w:rsid w:val="007646BA"/>
    <w:rsid w:val="007700EE"/>
    <w:rsid w:val="00785C52"/>
    <w:rsid w:val="007863F9"/>
    <w:rsid w:val="007878CD"/>
    <w:rsid w:val="00796951"/>
    <w:rsid w:val="007A6E0C"/>
    <w:rsid w:val="007B3DB4"/>
    <w:rsid w:val="007C23ED"/>
    <w:rsid w:val="007C4235"/>
    <w:rsid w:val="007C49B9"/>
    <w:rsid w:val="007C729B"/>
    <w:rsid w:val="007D2242"/>
    <w:rsid w:val="007D2AFC"/>
    <w:rsid w:val="007D59B8"/>
    <w:rsid w:val="007D606E"/>
    <w:rsid w:val="007E1C72"/>
    <w:rsid w:val="007E4D03"/>
    <w:rsid w:val="007F1844"/>
    <w:rsid w:val="007F38E1"/>
    <w:rsid w:val="007F4206"/>
    <w:rsid w:val="007F6384"/>
    <w:rsid w:val="007F68CA"/>
    <w:rsid w:val="007F6D4E"/>
    <w:rsid w:val="0081539D"/>
    <w:rsid w:val="00817ADE"/>
    <w:rsid w:val="0082150A"/>
    <w:rsid w:val="00823499"/>
    <w:rsid w:val="008251C0"/>
    <w:rsid w:val="008363D5"/>
    <w:rsid w:val="00851AD0"/>
    <w:rsid w:val="00853BE4"/>
    <w:rsid w:val="00856452"/>
    <w:rsid w:val="00861FAD"/>
    <w:rsid w:val="00867643"/>
    <w:rsid w:val="00875E2D"/>
    <w:rsid w:val="00881C92"/>
    <w:rsid w:val="00881F5F"/>
    <w:rsid w:val="008825E1"/>
    <w:rsid w:val="008904BF"/>
    <w:rsid w:val="00890505"/>
    <w:rsid w:val="00891866"/>
    <w:rsid w:val="008942B1"/>
    <w:rsid w:val="008A34DE"/>
    <w:rsid w:val="008A5721"/>
    <w:rsid w:val="008C353E"/>
    <w:rsid w:val="008C3D93"/>
    <w:rsid w:val="008C7C0B"/>
    <w:rsid w:val="008E1588"/>
    <w:rsid w:val="008E4BC9"/>
    <w:rsid w:val="008E6F8D"/>
    <w:rsid w:val="008F3A19"/>
    <w:rsid w:val="00901EDB"/>
    <w:rsid w:val="00913269"/>
    <w:rsid w:val="009223D0"/>
    <w:rsid w:val="009321DE"/>
    <w:rsid w:val="009352F3"/>
    <w:rsid w:val="0094448D"/>
    <w:rsid w:val="0095144E"/>
    <w:rsid w:val="00951DE3"/>
    <w:rsid w:val="00952C0D"/>
    <w:rsid w:val="00957971"/>
    <w:rsid w:val="00957AE7"/>
    <w:rsid w:val="0096539B"/>
    <w:rsid w:val="0096626E"/>
    <w:rsid w:val="00972836"/>
    <w:rsid w:val="0099523F"/>
    <w:rsid w:val="0099540C"/>
    <w:rsid w:val="009A7820"/>
    <w:rsid w:val="009B6D5C"/>
    <w:rsid w:val="009C18E7"/>
    <w:rsid w:val="009D68D0"/>
    <w:rsid w:val="009E636E"/>
    <w:rsid w:val="009E7B9B"/>
    <w:rsid w:val="009F2B4A"/>
    <w:rsid w:val="009F7E7B"/>
    <w:rsid w:val="00A067C4"/>
    <w:rsid w:val="00A10577"/>
    <w:rsid w:val="00A10EA2"/>
    <w:rsid w:val="00A129C9"/>
    <w:rsid w:val="00A1564E"/>
    <w:rsid w:val="00A22063"/>
    <w:rsid w:val="00A22965"/>
    <w:rsid w:val="00A349E6"/>
    <w:rsid w:val="00A57C28"/>
    <w:rsid w:val="00A6680C"/>
    <w:rsid w:val="00A70CE1"/>
    <w:rsid w:val="00A71DF6"/>
    <w:rsid w:val="00A73C65"/>
    <w:rsid w:val="00A749E1"/>
    <w:rsid w:val="00A84397"/>
    <w:rsid w:val="00AA0DA1"/>
    <w:rsid w:val="00AA0EAF"/>
    <w:rsid w:val="00AA4C75"/>
    <w:rsid w:val="00AB2ADF"/>
    <w:rsid w:val="00AB4B55"/>
    <w:rsid w:val="00AB61F3"/>
    <w:rsid w:val="00AD24CA"/>
    <w:rsid w:val="00AD389E"/>
    <w:rsid w:val="00AD3B09"/>
    <w:rsid w:val="00AD532B"/>
    <w:rsid w:val="00AD627D"/>
    <w:rsid w:val="00AD7CF0"/>
    <w:rsid w:val="00AE0CB8"/>
    <w:rsid w:val="00AE602E"/>
    <w:rsid w:val="00B043BF"/>
    <w:rsid w:val="00B0553D"/>
    <w:rsid w:val="00B17F97"/>
    <w:rsid w:val="00B237CD"/>
    <w:rsid w:val="00B30A24"/>
    <w:rsid w:val="00B3752E"/>
    <w:rsid w:val="00B43907"/>
    <w:rsid w:val="00B44A6B"/>
    <w:rsid w:val="00B458B2"/>
    <w:rsid w:val="00B4671C"/>
    <w:rsid w:val="00B631F0"/>
    <w:rsid w:val="00B7121A"/>
    <w:rsid w:val="00B744A9"/>
    <w:rsid w:val="00B7679B"/>
    <w:rsid w:val="00B85A87"/>
    <w:rsid w:val="00B96BB7"/>
    <w:rsid w:val="00BA07A4"/>
    <w:rsid w:val="00BA115A"/>
    <w:rsid w:val="00BB209F"/>
    <w:rsid w:val="00BB2D10"/>
    <w:rsid w:val="00BC45D7"/>
    <w:rsid w:val="00BC7BAD"/>
    <w:rsid w:val="00BD7E89"/>
    <w:rsid w:val="00BD7E9F"/>
    <w:rsid w:val="00C05062"/>
    <w:rsid w:val="00C05140"/>
    <w:rsid w:val="00C14415"/>
    <w:rsid w:val="00C27563"/>
    <w:rsid w:val="00C311AB"/>
    <w:rsid w:val="00C31664"/>
    <w:rsid w:val="00C42583"/>
    <w:rsid w:val="00C45F3F"/>
    <w:rsid w:val="00C530CF"/>
    <w:rsid w:val="00C53EB4"/>
    <w:rsid w:val="00C542E4"/>
    <w:rsid w:val="00C572C6"/>
    <w:rsid w:val="00C760BD"/>
    <w:rsid w:val="00C85AF2"/>
    <w:rsid w:val="00C871C6"/>
    <w:rsid w:val="00C8776F"/>
    <w:rsid w:val="00CA0DFB"/>
    <w:rsid w:val="00CA7AF9"/>
    <w:rsid w:val="00CB0036"/>
    <w:rsid w:val="00CB1551"/>
    <w:rsid w:val="00CB47B3"/>
    <w:rsid w:val="00CD16F7"/>
    <w:rsid w:val="00CD1BD9"/>
    <w:rsid w:val="00CF517B"/>
    <w:rsid w:val="00CF7470"/>
    <w:rsid w:val="00D060D4"/>
    <w:rsid w:val="00D10436"/>
    <w:rsid w:val="00D14F57"/>
    <w:rsid w:val="00D15DC3"/>
    <w:rsid w:val="00D15DD2"/>
    <w:rsid w:val="00D170B9"/>
    <w:rsid w:val="00D23165"/>
    <w:rsid w:val="00D3131B"/>
    <w:rsid w:val="00D32577"/>
    <w:rsid w:val="00D430C4"/>
    <w:rsid w:val="00D63B6F"/>
    <w:rsid w:val="00D64A36"/>
    <w:rsid w:val="00D6679C"/>
    <w:rsid w:val="00D70374"/>
    <w:rsid w:val="00D712C3"/>
    <w:rsid w:val="00D729AC"/>
    <w:rsid w:val="00D75B84"/>
    <w:rsid w:val="00D81A3F"/>
    <w:rsid w:val="00D81DFD"/>
    <w:rsid w:val="00D82032"/>
    <w:rsid w:val="00D87DBC"/>
    <w:rsid w:val="00D968C0"/>
    <w:rsid w:val="00DA0339"/>
    <w:rsid w:val="00DA3208"/>
    <w:rsid w:val="00DB0031"/>
    <w:rsid w:val="00DB1486"/>
    <w:rsid w:val="00DB16E4"/>
    <w:rsid w:val="00DB16E5"/>
    <w:rsid w:val="00DB7D3A"/>
    <w:rsid w:val="00DE1442"/>
    <w:rsid w:val="00DE2D79"/>
    <w:rsid w:val="00DE6497"/>
    <w:rsid w:val="00DF4996"/>
    <w:rsid w:val="00DF62BE"/>
    <w:rsid w:val="00E0358D"/>
    <w:rsid w:val="00E07E57"/>
    <w:rsid w:val="00E144EC"/>
    <w:rsid w:val="00E17D23"/>
    <w:rsid w:val="00E30F2C"/>
    <w:rsid w:val="00E353A4"/>
    <w:rsid w:val="00E368B7"/>
    <w:rsid w:val="00E4065F"/>
    <w:rsid w:val="00E538F9"/>
    <w:rsid w:val="00E63473"/>
    <w:rsid w:val="00E651CC"/>
    <w:rsid w:val="00E714F5"/>
    <w:rsid w:val="00E72A8A"/>
    <w:rsid w:val="00E948E6"/>
    <w:rsid w:val="00E95889"/>
    <w:rsid w:val="00EA5C72"/>
    <w:rsid w:val="00EC440B"/>
    <w:rsid w:val="00EC6F89"/>
    <w:rsid w:val="00ED5C59"/>
    <w:rsid w:val="00ED6B4D"/>
    <w:rsid w:val="00EE5555"/>
    <w:rsid w:val="00F001EF"/>
    <w:rsid w:val="00F0381A"/>
    <w:rsid w:val="00F127EA"/>
    <w:rsid w:val="00F151AE"/>
    <w:rsid w:val="00F25789"/>
    <w:rsid w:val="00F308E7"/>
    <w:rsid w:val="00F31E82"/>
    <w:rsid w:val="00F40E9D"/>
    <w:rsid w:val="00F41D1F"/>
    <w:rsid w:val="00F4211B"/>
    <w:rsid w:val="00F42718"/>
    <w:rsid w:val="00F42B2E"/>
    <w:rsid w:val="00F4327A"/>
    <w:rsid w:val="00F44590"/>
    <w:rsid w:val="00F4724C"/>
    <w:rsid w:val="00F63A60"/>
    <w:rsid w:val="00F645AD"/>
    <w:rsid w:val="00F668FF"/>
    <w:rsid w:val="00F709B9"/>
    <w:rsid w:val="00F8256C"/>
    <w:rsid w:val="00FA51FD"/>
    <w:rsid w:val="00FB05F6"/>
    <w:rsid w:val="00FB136B"/>
    <w:rsid w:val="00FB3915"/>
    <w:rsid w:val="00FB7A23"/>
    <w:rsid w:val="00FC1CB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6"/>
    <o:shapelayout v:ext="edit">
      <o:idmap v:ext="edit" data="1"/>
    </o:shapelayout>
  </w:shapeDefaults>
  <w:decimalSymbol w:val="."/>
  <w:listSeparator w:val=","/>
  <w15:docId w15:val="{CE06459D-26DF-4427-B154-FE68C9E3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8C7"/>
  </w:style>
  <w:style w:type="paragraph" w:styleId="Heading1">
    <w:name w:val="heading 1"/>
    <w:basedOn w:val="Normal"/>
    <w:next w:val="Normal"/>
    <w:link w:val="Heading1Char"/>
    <w:uiPriority w:val="9"/>
    <w:qFormat/>
    <w:rsid w:val="00853BE4"/>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qFormat/>
    <w:rsid w:val="006A7A96"/>
    <w:pPr>
      <w:keepNext/>
      <w:numPr>
        <w:ilvl w:val="1"/>
        <w:numId w:val="2"/>
      </w:numPr>
      <w:suppressAutoHyphens/>
      <w:spacing w:after="0" w:line="240" w:lineRule="auto"/>
      <w:jc w:val="center"/>
      <w:outlineLvl w:val="1"/>
    </w:pPr>
    <w:rPr>
      <w:rFonts w:ascii="Arial" w:eastAsia="Arial Unicode MS" w:hAnsi="Arial" w:cs="Arial"/>
      <w:b/>
      <w:bCs/>
      <w:color w:val="FFFFFF"/>
      <w:sz w:val="18"/>
      <w:szCs w:val="18"/>
      <w:lang w:val="ro-RO" w:eastAsia="ar-SA"/>
    </w:rPr>
  </w:style>
  <w:style w:type="paragraph" w:styleId="Heading3">
    <w:name w:val="heading 3"/>
    <w:basedOn w:val="Normal"/>
    <w:next w:val="Normal"/>
    <w:link w:val="Heading3Char"/>
    <w:qFormat/>
    <w:rsid w:val="006A7A96"/>
    <w:pPr>
      <w:keepNext/>
      <w:numPr>
        <w:ilvl w:val="2"/>
        <w:numId w:val="2"/>
      </w:numPr>
      <w:suppressAutoHyphens/>
      <w:spacing w:after="0" w:line="240" w:lineRule="auto"/>
      <w:outlineLvl w:val="2"/>
    </w:pPr>
    <w:rPr>
      <w:rFonts w:ascii="Arial" w:eastAsia="Arial Unicode MS" w:hAnsi="Arial" w:cs="Arial"/>
      <w:b/>
      <w:bCs/>
      <w:sz w:val="18"/>
      <w:szCs w:val="18"/>
      <w:lang w:val="ro-RO" w:eastAsia="ar-SA"/>
    </w:rPr>
  </w:style>
  <w:style w:type="paragraph" w:styleId="Heading4">
    <w:name w:val="heading 4"/>
    <w:basedOn w:val="Normal"/>
    <w:next w:val="Normal"/>
    <w:link w:val="Heading4Char"/>
    <w:qFormat/>
    <w:rsid w:val="006A7A96"/>
    <w:pPr>
      <w:keepNext/>
      <w:numPr>
        <w:ilvl w:val="3"/>
        <w:numId w:val="2"/>
      </w:numPr>
      <w:suppressAutoHyphens/>
      <w:spacing w:after="0" w:line="240" w:lineRule="auto"/>
      <w:outlineLvl w:val="3"/>
    </w:pPr>
    <w:rPr>
      <w:rFonts w:ascii="Arial" w:eastAsia="Times New Roman" w:hAnsi="Arial" w:cs="Arial"/>
      <w:i/>
      <w:iCs/>
      <w:color w:val="FF0000"/>
      <w:sz w:val="32"/>
      <w:szCs w:val="32"/>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0C4"/>
  </w:style>
  <w:style w:type="paragraph" w:styleId="Footer">
    <w:name w:val="footer"/>
    <w:basedOn w:val="Normal"/>
    <w:link w:val="FooterChar"/>
    <w:unhideWhenUsed/>
    <w:rsid w:val="00D43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0C4"/>
  </w:style>
  <w:style w:type="paragraph" w:styleId="NoSpacing">
    <w:name w:val="No Spacing"/>
    <w:link w:val="NoSpacingChar"/>
    <w:uiPriority w:val="1"/>
    <w:qFormat/>
    <w:rsid w:val="00612FDA"/>
    <w:pPr>
      <w:spacing w:after="0" w:line="240" w:lineRule="auto"/>
    </w:pPr>
    <w:rPr>
      <w:rFonts w:eastAsiaTheme="minorEastAsia"/>
    </w:rPr>
  </w:style>
  <w:style w:type="character" w:customStyle="1" w:styleId="NoSpacingChar">
    <w:name w:val="No Spacing Char"/>
    <w:basedOn w:val="DefaultParagraphFont"/>
    <w:link w:val="NoSpacing"/>
    <w:uiPriority w:val="1"/>
    <w:rsid w:val="00612FDA"/>
    <w:rPr>
      <w:rFonts w:eastAsiaTheme="minorEastAsia"/>
    </w:rPr>
  </w:style>
  <w:style w:type="paragraph" w:styleId="BalloonText">
    <w:name w:val="Balloon Text"/>
    <w:basedOn w:val="Normal"/>
    <w:link w:val="BalloonTextChar"/>
    <w:uiPriority w:val="99"/>
    <w:semiHidden/>
    <w:unhideWhenUsed/>
    <w:rsid w:val="00612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FDA"/>
    <w:rPr>
      <w:rFonts w:ascii="Tahoma" w:hAnsi="Tahoma" w:cs="Tahoma"/>
      <w:sz w:val="16"/>
      <w:szCs w:val="16"/>
    </w:rPr>
  </w:style>
  <w:style w:type="character" w:customStyle="1" w:styleId="Heading1Char">
    <w:name w:val="Heading 1 Char"/>
    <w:basedOn w:val="DefaultParagraphFont"/>
    <w:link w:val="Heading1"/>
    <w:uiPriority w:val="9"/>
    <w:rsid w:val="00853BE4"/>
    <w:rPr>
      <w:rFonts w:asciiTheme="majorHAnsi" w:eastAsiaTheme="majorEastAsia" w:hAnsiTheme="majorHAnsi" w:cstheme="majorBidi"/>
      <w:b/>
      <w:bCs/>
      <w:color w:val="365F91" w:themeColor="accent1" w:themeShade="BF"/>
      <w:sz w:val="28"/>
      <w:szCs w:val="28"/>
      <w:lang w:bidi="en-US"/>
    </w:rPr>
  </w:style>
  <w:style w:type="character" w:customStyle="1" w:styleId="Heading2Char">
    <w:name w:val="Heading 2 Char"/>
    <w:basedOn w:val="DefaultParagraphFont"/>
    <w:link w:val="Heading2"/>
    <w:rsid w:val="006A7A96"/>
    <w:rPr>
      <w:rFonts w:ascii="Arial" w:eastAsia="Arial Unicode MS" w:hAnsi="Arial" w:cs="Arial"/>
      <w:b/>
      <w:bCs/>
      <w:color w:val="FFFFFF"/>
      <w:sz w:val="18"/>
      <w:szCs w:val="18"/>
      <w:lang w:val="ro-RO" w:eastAsia="ar-SA"/>
    </w:rPr>
  </w:style>
  <w:style w:type="character" w:customStyle="1" w:styleId="Heading3Char">
    <w:name w:val="Heading 3 Char"/>
    <w:basedOn w:val="DefaultParagraphFont"/>
    <w:link w:val="Heading3"/>
    <w:rsid w:val="006A7A96"/>
    <w:rPr>
      <w:rFonts w:ascii="Arial" w:eastAsia="Arial Unicode MS" w:hAnsi="Arial" w:cs="Arial"/>
      <w:b/>
      <w:bCs/>
      <w:sz w:val="18"/>
      <w:szCs w:val="18"/>
      <w:lang w:val="ro-RO" w:eastAsia="ar-SA"/>
    </w:rPr>
  </w:style>
  <w:style w:type="character" w:customStyle="1" w:styleId="Heading4Char">
    <w:name w:val="Heading 4 Char"/>
    <w:basedOn w:val="DefaultParagraphFont"/>
    <w:link w:val="Heading4"/>
    <w:rsid w:val="006A7A96"/>
    <w:rPr>
      <w:rFonts w:ascii="Arial" w:eastAsia="Times New Roman" w:hAnsi="Arial" w:cs="Arial"/>
      <w:i/>
      <w:iCs/>
      <w:color w:val="FF0000"/>
      <w:sz w:val="32"/>
      <w:szCs w:val="32"/>
      <w:lang w:val="ro-RO" w:eastAsia="ar-SA"/>
    </w:rPr>
  </w:style>
  <w:style w:type="paragraph" w:styleId="BodyText">
    <w:name w:val="Body Text"/>
    <w:basedOn w:val="Normal"/>
    <w:link w:val="BodyTextChar"/>
    <w:rsid w:val="006A7A96"/>
    <w:pPr>
      <w:suppressAutoHyphens/>
      <w:spacing w:after="0" w:line="240" w:lineRule="auto"/>
    </w:pPr>
    <w:rPr>
      <w:rFonts w:ascii="Times New Roman" w:eastAsia="Times New Roman" w:hAnsi="Times New Roman" w:cs="Times New Roman"/>
      <w:sz w:val="28"/>
      <w:szCs w:val="20"/>
      <w:lang w:val="ro-RO" w:eastAsia="ar-SA"/>
    </w:rPr>
  </w:style>
  <w:style w:type="character" w:customStyle="1" w:styleId="BodyTextChar">
    <w:name w:val="Body Text Char"/>
    <w:basedOn w:val="DefaultParagraphFont"/>
    <w:link w:val="BodyText"/>
    <w:rsid w:val="006A7A96"/>
    <w:rPr>
      <w:rFonts w:ascii="Times New Roman" w:eastAsia="Times New Roman" w:hAnsi="Times New Roman" w:cs="Times New Roman"/>
      <w:sz w:val="28"/>
      <w:szCs w:val="20"/>
      <w:lang w:val="ro-RO" w:eastAsia="ar-SA"/>
    </w:rPr>
  </w:style>
  <w:style w:type="paragraph" w:styleId="ListParagraph">
    <w:name w:val="List Paragraph"/>
    <w:basedOn w:val="Normal"/>
    <w:uiPriority w:val="34"/>
    <w:qFormat/>
    <w:rsid w:val="006A7A96"/>
    <w:pPr>
      <w:suppressAutoHyphens/>
      <w:spacing w:after="0" w:line="240" w:lineRule="auto"/>
      <w:ind w:left="720"/>
      <w:contextualSpacing/>
    </w:pPr>
    <w:rPr>
      <w:rFonts w:ascii="Arial" w:eastAsia="Times New Roman" w:hAnsi="Arial" w:cs="Times New Roman"/>
      <w:sz w:val="28"/>
      <w:szCs w:val="24"/>
      <w:lang w:val="ro-RO" w:eastAsia="ar-SA"/>
    </w:rPr>
  </w:style>
  <w:style w:type="character" w:customStyle="1" w:styleId="subtitlupagina1">
    <w:name w:val="subtitlupagina1"/>
    <w:basedOn w:val="DefaultParagraphFont"/>
    <w:rsid w:val="006A7A96"/>
  </w:style>
  <w:style w:type="paragraph" w:styleId="DocumentMap">
    <w:name w:val="Document Map"/>
    <w:basedOn w:val="Normal"/>
    <w:link w:val="DocumentMapChar"/>
    <w:uiPriority w:val="99"/>
    <w:semiHidden/>
    <w:unhideWhenUsed/>
    <w:rsid w:val="00AB61F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B61F3"/>
    <w:rPr>
      <w:rFonts w:ascii="Tahoma" w:hAnsi="Tahoma" w:cs="Tahoma"/>
      <w:sz w:val="16"/>
      <w:szCs w:val="16"/>
    </w:rPr>
  </w:style>
  <w:style w:type="paragraph" w:customStyle="1" w:styleId="Default">
    <w:name w:val="Default"/>
    <w:rsid w:val="004547EA"/>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paragraph" w:styleId="NormalWeb">
    <w:name w:val="Normal (Web)"/>
    <w:basedOn w:val="Normal"/>
    <w:rsid w:val="004547E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4547EA"/>
    <w:rPr>
      <w:i/>
      <w:iCs/>
    </w:rPr>
  </w:style>
  <w:style w:type="paragraph" w:customStyle="1" w:styleId="hregulament">
    <w:name w:val="hregulament"/>
    <w:basedOn w:val="Normal"/>
    <w:next w:val="Normal"/>
    <w:rsid w:val="004547EA"/>
    <w:pPr>
      <w:keepLines/>
      <w:numPr>
        <w:numId w:val="1"/>
      </w:numPr>
      <w:suppressAutoHyphens/>
      <w:spacing w:after="80" w:line="240" w:lineRule="auto"/>
      <w:jc w:val="both"/>
    </w:pPr>
    <w:rPr>
      <w:rFonts w:ascii="Times New Roman" w:eastAsia="Times New Roman" w:hAnsi="Times New Roman" w:cs="Times New Roman"/>
      <w:szCs w:val="20"/>
      <w:lang w:val="ro-RO" w:eastAsia="ar-SA"/>
    </w:rPr>
  </w:style>
  <w:style w:type="paragraph" w:customStyle="1" w:styleId="WW-CommentText">
    <w:name w:val="WW-Comment Text"/>
    <w:basedOn w:val="Normal"/>
    <w:rsid w:val="004547EA"/>
    <w:pPr>
      <w:suppressAutoHyphens/>
      <w:spacing w:after="0" w:line="240" w:lineRule="auto"/>
      <w:jc w:val="both"/>
    </w:pPr>
    <w:rPr>
      <w:rFonts w:ascii="Times New Roman" w:eastAsia="Times New Roman" w:hAnsi="Times New Roman" w:cs="Times New Roman"/>
      <w:sz w:val="20"/>
      <w:szCs w:val="20"/>
      <w:lang w:val="ro-RO" w:eastAsia="ar-SA"/>
    </w:rPr>
  </w:style>
  <w:style w:type="paragraph" w:customStyle="1" w:styleId="Body">
    <w:name w:val="Body"/>
    <w:uiPriority w:val="99"/>
    <w:rsid w:val="002D28C4"/>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u w:color="000000"/>
      <w:bdr w:val="nil"/>
    </w:rPr>
  </w:style>
  <w:style w:type="paragraph" w:customStyle="1" w:styleId="WW-BodyText3">
    <w:name w:val="WW-Body Text 3"/>
    <w:basedOn w:val="Normal"/>
    <w:rsid w:val="00823499"/>
    <w:pPr>
      <w:keepLines/>
      <w:suppressAutoHyphens/>
      <w:spacing w:before="40" w:after="0" w:line="240" w:lineRule="auto"/>
      <w:ind w:left="1134"/>
      <w:jc w:val="both"/>
    </w:pPr>
    <w:rPr>
      <w:rFonts w:ascii="Times New Roman" w:eastAsia="Times New Roman" w:hAnsi="Times New Roman" w:cs="Times New Roman"/>
      <w:bCs/>
      <w:szCs w:val="20"/>
      <w:lang w:val="ro-RO" w:eastAsia="ar-SA"/>
    </w:rPr>
  </w:style>
  <w:style w:type="character" w:styleId="CommentReference">
    <w:name w:val="annotation reference"/>
    <w:basedOn w:val="DefaultParagraphFont"/>
    <w:uiPriority w:val="99"/>
    <w:semiHidden/>
    <w:unhideWhenUsed/>
    <w:rsid w:val="007D2242"/>
    <w:rPr>
      <w:sz w:val="16"/>
      <w:szCs w:val="16"/>
    </w:rPr>
  </w:style>
  <w:style w:type="paragraph" w:styleId="CommentText">
    <w:name w:val="annotation text"/>
    <w:basedOn w:val="Normal"/>
    <w:link w:val="CommentTextChar"/>
    <w:uiPriority w:val="99"/>
    <w:semiHidden/>
    <w:unhideWhenUsed/>
    <w:rsid w:val="007D2242"/>
    <w:pPr>
      <w:spacing w:line="240" w:lineRule="auto"/>
    </w:pPr>
    <w:rPr>
      <w:sz w:val="20"/>
      <w:szCs w:val="20"/>
    </w:rPr>
  </w:style>
  <w:style w:type="character" w:customStyle="1" w:styleId="CommentTextChar">
    <w:name w:val="Comment Text Char"/>
    <w:basedOn w:val="DefaultParagraphFont"/>
    <w:link w:val="CommentText"/>
    <w:uiPriority w:val="99"/>
    <w:semiHidden/>
    <w:rsid w:val="007D2242"/>
    <w:rPr>
      <w:sz w:val="20"/>
      <w:szCs w:val="20"/>
    </w:rPr>
  </w:style>
  <w:style w:type="paragraph" w:styleId="CommentSubject">
    <w:name w:val="annotation subject"/>
    <w:basedOn w:val="CommentText"/>
    <w:next w:val="CommentText"/>
    <w:link w:val="CommentSubjectChar"/>
    <w:uiPriority w:val="99"/>
    <w:semiHidden/>
    <w:unhideWhenUsed/>
    <w:rsid w:val="007D2242"/>
    <w:rPr>
      <w:b/>
      <w:bCs/>
    </w:rPr>
  </w:style>
  <w:style w:type="character" w:customStyle="1" w:styleId="CommentSubjectChar">
    <w:name w:val="Comment Subject Char"/>
    <w:basedOn w:val="CommentTextChar"/>
    <w:link w:val="CommentSubject"/>
    <w:uiPriority w:val="99"/>
    <w:semiHidden/>
    <w:rsid w:val="007D22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873798">
      <w:bodyDiv w:val="1"/>
      <w:marLeft w:val="0"/>
      <w:marRight w:val="0"/>
      <w:marTop w:val="0"/>
      <w:marBottom w:val="0"/>
      <w:divBdr>
        <w:top w:val="none" w:sz="0" w:space="0" w:color="auto"/>
        <w:left w:val="none" w:sz="0" w:space="0" w:color="auto"/>
        <w:bottom w:val="none" w:sz="0" w:space="0" w:color="auto"/>
        <w:right w:val="none" w:sz="0" w:space="0" w:color="auto"/>
      </w:divBdr>
    </w:div>
    <w:div w:id="1071082183">
      <w:bodyDiv w:val="1"/>
      <w:marLeft w:val="0"/>
      <w:marRight w:val="0"/>
      <w:marTop w:val="0"/>
      <w:marBottom w:val="0"/>
      <w:divBdr>
        <w:top w:val="none" w:sz="0" w:space="0" w:color="auto"/>
        <w:left w:val="none" w:sz="0" w:space="0" w:color="auto"/>
        <w:bottom w:val="none" w:sz="0" w:space="0" w:color="auto"/>
        <w:right w:val="none" w:sz="0" w:space="0" w:color="auto"/>
      </w:divBdr>
    </w:div>
    <w:div w:id="135569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A1FF38-957F-4D67-82C7-8437B6C98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1954</TotalTime>
  <Pages>11</Pages>
  <Words>4882</Words>
  <Characters>27833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ASB</vt:lpstr>
    </vt:vector>
  </TitlesOfParts>
  <Company>S.C. MAS PUBLISHING &amp; PARTNERS S.R.L.</Company>
  <LinksUpToDate>false</LinksUpToDate>
  <CharactersWithSpaces>32650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dc:title>
  <dc:creator>bau</dc:creator>
  <cp:lastModifiedBy>Radu_Mas</cp:lastModifiedBy>
  <cp:revision>102</cp:revision>
  <cp:lastPrinted>2019-06-14T11:58:00Z</cp:lastPrinted>
  <dcterms:created xsi:type="dcterms:W3CDTF">2018-03-13T14:03:00Z</dcterms:created>
  <dcterms:modified xsi:type="dcterms:W3CDTF">2019-06-14T15:29:00Z</dcterms:modified>
</cp:coreProperties>
</file>