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563F9A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779E">
        <w:rPr>
          <w:rFonts w:ascii="Times New Roman" w:hAnsi="Times New Roman"/>
          <w:sz w:val="24"/>
          <w:szCs w:val="24"/>
        </w:rPr>
        <w:t xml:space="preserve"> </w:t>
      </w:r>
      <w:r w:rsidR="000239FC">
        <w:rPr>
          <w:rFonts w:ascii="Times New Roman" w:hAnsi="Times New Roman"/>
          <w:sz w:val="28"/>
          <w:szCs w:val="28"/>
        </w:rPr>
        <w:t>ANEXA 5.H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IMOBIL P+8E+9E retras – LOCUINTE COLECTIVE CU SPATII COMERCIALE LA PARTER SI IMOBIL SUBSOL – PARCARI AUTO,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orașul Năvodari, zona Mamaia Nord, B-dul. Mamaia Nord, lot 2/1, CF 115049, județul Constanța</w:t>
      </w:r>
      <w:r>
        <w:rPr>
          <w:rFonts w:ascii="Times New Roman" w:hAnsi="Times New Roman"/>
          <w:sz w:val="28"/>
          <w:szCs w:val="28"/>
        </w:rPr>
        <w:t>, titular</w:t>
      </w:r>
      <w:r w:rsidR="00F32A4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GRUP PETROL MARIN SA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>
        <w:rPr>
          <w:rFonts w:ascii="Times New Roman" w:hAnsi="Times New Roman"/>
          <w:bCs/>
          <w:sz w:val="24"/>
          <w:szCs w:val="24"/>
          <w:lang w:val="ro-RO"/>
        </w:rPr>
        <w:t>municipiul Constanta, incinta Port – Dana 34, jud. Constanta.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 w:rsidRPr="00EC151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06.01.2020</w:t>
      </w:r>
    </w:p>
    <w:p w:rsidR="00563F9A" w:rsidRPr="00AF779E" w:rsidRDefault="00563F9A" w:rsidP="000239FC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563F9A" w:rsidRPr="00AF779E" w:rsidRDefault="00563F9A">
      <w:pPr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E7995"/>
    <w:rsid w:val="00253D2A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8E5373"/>
    <w:rsid w:val="00932752"/>
    <w:rsid w:val="009554E6"/>
    <w:rsid w:val="00956025"/>
    <w:rsid w:val="00976786"/>
    <w:rsid w:val="00976B69"/>
    <w:rsid w:val="009B1CFA"/>
    <w:rsid w:val="00A3103A"/>
    <w:rsid w:val="00AB1C72"/>
    <w:rsid w:val="00AD1200"/>
    <w:rsid w:val="00AD31E0"/>
    <w:rsid w:val="00AF779E"/>
    <w:rsid w:val="00B04B40"/>
    <w:rsid w:val="00B25092"/>
    <w:rsid w:val="00C05DEC"/>
    <w:rsid w:val="00C747CD"/>
    <w:rsid w:val="00C7683C"/>
    <w:rsid w:val="00CA0CB3"/>
    <w:rsid w:val="00D001D6"/>
    <w:rsid w:val="00D95ABC"/>
    <w:rsid w:val="00DE37C2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4</cp:revision>
  <dcterms:created xsi:type="dcterms:W3CDTF">2020-01-06T10:39:00Z</dcterms:created>
  <dcterms:modified xsi:type="dcterms:W3CDTF">2020-01-06T10:40:00Z</dcterms:modified>
</cp:coreProperties>
</file>