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o-RO"/>
        </w:rPr>
        <w:t>CONSTRUIRE SPATIU CO</w:t>
      </w:r>
      <w:r>
        <w:rPr>
          <w:rFonts w:ascii="Times New Roman" w:hAnsi="Times New Roman"/>
          <w:b/>
          <w:sz w:val="24"/>
          <w:szCs w:val="24"/>
          <w:lang w:val="ro-RO"/>
        </w:rPr>
        <w:t>MERCIAL: IMPREJMUIRE GARD, BRAN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>SAMENTE, AMPLASARE FIRME LUMINOASE SI RECLAME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Harsova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Plantelor, nr. 13A,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Cs/>
          <w:sz w:val="24"/>
          <w:szCs w:val="24"/>
          <w:lang w:val="ro-RO"/>
        </w:rPr>
        <w:t>COSMA PAUL prin PALADE  CRISTIAN pentru GOURMET CATERING &amp;RETAIL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 in Bucuresti, str. Chitilei nr. 184, et. 2, ap. 20.</w:t>
      </w: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COSMA PAUL prin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PALADE  CRISTIAN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pentru GOURMET CATERING &amp;RETAIL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in Bucuresti, str. Chitilei nr. 184, et. 2, ap. 20,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03.02.2020</w:t>
      </w:r>
    </w:p>
    <w:p w:rsidR="00EF4C06" w:rsidRDefault="00EF4C06" w:rsidP="00EF4C06"/>
    <w:p w:rsidR="00EF4C06" w:rsidRDefault="00EF4C06" w:rsidP="00EF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C05DEC"/>
    <w:rsid w:val="00C72DD6"/>
    <w:rsid w:val="00C747CD"/>
    <w:rsid w:val="00C7683C"/>
    <w:rsid w:val="00CA0CB3"/>
    <w:rsid w:val="00D001D6"/>
    <w:rsid w:val="00D95ABC"/>
    <w:rsid w:val="00DE37C2"/>
    <w:rsid w:val="00E749E0"/>
    <w:rsid w:val="00E757A5"/>
    <w:rsid w:val="00EF4C06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2020-02-03T10:46:00Z</dcterms:created>
  <dcterms:modified xsi:type="dcterms:W3CDTF">2020-02-03T10:46:00Z</dcterms:modified>
</cp:coreProperties>
</file>