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AF2E3B" w14:textId="77777777" w:rsidR="00881F5F" w:rsidRPr="00115A83" w:rsidRDefault="004F3A7C" w:rsidP="00891866">
      <w:pPr>
        <w:spacing w:after="0" w:line="240" w:lineRule="auto"/>
        <w:jc w:val="center"/>
        <w:rPr>
          <w:rFonts w:cstheme="minorHAnsi"/>
          <w:b/>
          <w:sz w:val="40"/>
          <w:szCs w:val="40"/>
        </w:rPr>
      </w:pPr>
      <w:r w:rsidRPr="00115A83">
        <w:rPr>
          <w:rFonts w:cstheme="minorHAnsi"/>
          <w:b/>
          <w:sz w:val="40"/>
          <w:szCs w:val="40"/>
        </w:rPr>
        <w:t xml:space="preserve">MEMORIU </w:t>
      </w:r>
      <w:r w:rsidR="00195E0D">
        <w:rPr>
          <w:rFonts w:cstheme="minorHAnsi"/>
          <w:b/>
          <w:sz w:val="40"/>
          <w:szCs w:val="40"/>
        </w:rPr>
        <w:t>TEHNIC</w:t>
      </w:r>
    </w:p>
    <w:p w14:paraId="7D8D4A59" w14:textId="77777777" w:rsidR="00365BEF" w:rsidRPr="00115A83" w:rsidRDefault="00365BEF" w:rsidP="00891866">
      <w:pPr>
        <w:spacing w:after="0" w:line="240" w:lineRule="auto"/>
        <w:jc w:val="center"/>
        <w:rPr>
          <w:rFonts w:cstheme="minorHAnsi"/>
          <w:b/>
          <w:sz w:val="24"/>
          <w:szCs w:val="24"/>
        </w:rPr>
      </w:pPr>
    </w:p>
    <w:p w14:paraId="306A2C06" w14:textId="77777777" w:rsidR="006A7A96" w:rsidRPr="00115A83" w:rsidRDefault="009E7B9B" w:rsidP="00891866">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Pr>
          <w:rFonts w:asciiTheme="minorHAnsi" w:eastAsia="Times New Roman" w:hAnsiTheme="minorHAnsi" w:cstheme="minorHAnsi"/>
          <w:color w:val="auto"/>
          <w:sz w:val="24"/>
          <w:szCs w:val="24"/>
          <w:lang w:eastAsia="en-US"/>
        </w:rPr>
        <w:t xml:space="preserve">CAPITOLUL 1                                                                                                                    </w:t>
      </w:r>
      <w:r w:rsidR="00332101" w:rsidRPr="00115A83">
        <w:rPr>
          <w:rFonts w:asciiTheme="minorHAnsi" w:eastAsia="Times New Roman" w:hAnsiTheme="minorHAnsi" w:cstheme="minorHAnsi"/>
          <w:color w:val="auto"/>
          <w:sz w:val="24"/>
          <w:szCs w:val="24"/>
          <w:lang w:eastAsia="en-US"/>
        </w:rPr>
        <w:t xml:space="preserve">  DATE GENERALE</w:t>
      </w:r>
    </w:p>
    <w:p w14:paraId="304001B3" w14:textId="77777777" w:rsidR="006A7A96" w:rsidRPr="001A4A9A" w:rsidRDefault="005E55FA" w:rsidP="00936D7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20" w:after="120"/>
        <w:ind w:right="-6"/>
        <w:contextualSpacing/>
        <w:jc w:val="both"/>
        <w:rPr>
          <w:rFonts w:asciiTheme="minorHAnsi" w:hAnsiTheme="minorHAnsi" w:cstheme="minorHAnsi"/>
          <w:sz w:val="24"/>
          <w:szCs w:val="24"/>
        </w:rPr>
      </w:pPr>
      <w:bookmarkStart w:id="0" w:name="_Toc216648347"/>
      <w:bookmarkStart w:id="1" w:name="_Toc231979967"/>
      <w:bookmarkStart w:id="2" w:name="_Toc231980326"/>
      <w:bookmarkStart w:id="3" w:name="_Toc237670024"/>
      <w:r w:rsidRPr="001A4A9A">
        <w:rPr>
          <w:rFonts w:asciiTheme="minorHAnsi" w:hAnsiTheme="minorHAnsi" w:cstheme="minorHAnsi"/>
          <w:sz w:val="24"/>
          <w:szCs w:val="24"/>
        </w:rPr>
        <w:t>I.01</w:t>
      </w:r>
      <w:r w:rsidRPr="001A4A9A">
        <w:rPr>
          <w:rFonts w:asciiTheme="minorHAnsi" w:hAnsiTheme="minorHAnsi" w:cstheme="minorHAnsi"/>
          <w:sz w:val="24"/>
          <w:szCs w:val="24"/>
        </w:rPr>
        <w:tab/>
      </w:r>
      <w:r w:rsidR="006A7A96" w:rsidRPr="001A4A9A">
        <w:rPr>
          <w:rFonts w:asciiTheme="minorHAnsi" w:hAnsiTheme="minorHAnsi" w:cstheme="minorHAnsi"/>
          <w:sz w:val="24"/>
          <w:szCs w:val="24"/>
        </w:rPr>
        <w:t>Denumirea obiectului de investiţi</w:t>
      </w:r>
      <w:bookmarkEnd w:id="0"/>
      <w:bookmarkEnd w:id="1"/>
      <w:bookmarkEnd w:id="2"/>
      <w:r w:rsidR="006A7A96" w:rsidRPr="001A4A9A">
        <w:rPr>
          <w:rFonts w:asciiTheme="minorHAnsi" w:hAnsiTheme="minorHAnsi" w:cstheme="minorHAnsi"/>
          <w:sz w:val="24"/>
          <w:szCs w:val="24"/>
        </w:rPr>
        <w:t>i</w:t>
      </w:r>
      <w:bookmarkEnd w:id="3"/>
    </w:p>
    <w:p w14:paraId="228E0C91" w14:textId="34A831C1" w:rsidR="00161ABB" w:rsidRPr="001A4A9A" w:rsidRDefault="00425F03" w:rsidP="00936D79">
      <w:pPr>
        <w:spacing w:after="0" w:line="240" w:lineRule="auto"/>
        <w:jc w:val="both"/>
        <w:rPr>
          <w:rFonts w:cstheme="minorHAnsi"/>
          <w:b/>
          <w:sz w:val="24"/>
          <w:szCs w:val="24"/>
          <w:lang w:eastAsia="ro-RO"/>
        </w:rPr>
      </w:pPr>
      <w:bookmarkStart w:id="4" w:name="_Toc237670025"/>
      <w:r w:rsidRPr="001A4A9A">
        <w:rPr>
          <w:rFonts w:cstheme="minorHAnsi"/>
          <w:b/>
          <w:sz w:val="24"/>
          <w:szCs w:val="24"/>
          <w:lang w:eastAsia="ro-RO"/>
        </w:rPr>
        <w:tab/>
      </w:r>
      <w:r w:rsidR="006C4E7E">
        <w:rPr>
          <w:rFonts w:cstheme="minorHAnsi"/>
          <w:b/>
          <w:sz w:val="24"/>
          <w:szCs w:val="24"/>
          <w:lang w:eastAsia="ro-RO"/>
        </w:rPr>
        <w:t>„</w:t>
      </w:r>
      <w:r w:rsidR="00CE1858" w:rsidRPr="00CE1858">
        <w:rPr>
          <w:rFonts w:cstheme="minorHAnsi"/>
          <w:b/>
          <w:sz w:val="24"/>
          <w:szCs w:val="24"/>
          <w:lang w:eastAsia="ro-RO"/>
        </w:rPr>
        <w:t xml:space="preserve">ELABORARE P.U.Z. - MODIFICARE HCL NR. 190/08.07.2011 CU ÎNCADRARE ÎN PREVEDERILE ART. 32, </w:t>
      </w:r>
      <w:r w:rsidR="00F125AE" w:rsidRPr="00CE1858">
        <w:rPr>
          <w:rFonts w:cstheme="minorHAnsi"/>
          <w:b/>
          <w:sz w:val="24"/>
          <w:szCs w:val="24"/>
          <w:lang w:eastAsia="ro-RO"/>
        </w:rPr>
        <w:t>AL</w:t>
      </w:r>
      <w:r w:rsidR="00CE1858" w:rsidRPr="00CE1858">
        <w:rPr>
          <w:rFonts w:cstheme="minorHAnsi"/>
          <w:b/>
          <w:sz w:val="24"/>
          <w:szCs w:val="24"/>
          <w:lang w:eastAsia="ro-RO"/>
        </w:rPr>
        <w:t>. 7 DIN LEGEA NR. 350/2001</w:t>
      </w:r>
      <w:r w:rsidR="006C4E7E">
        <w:rPr>
          <w:rFonts w:cstheme="minorHAnsi"/>
          <w:b/>
          <w:sz w:val="24"/>
          <w:szCs w:val="24"/>
          <w:lang w:eastAsia="ro-RO"/>
        </w:rPr>
        <w:t>”</w:t>
      </w:r>
    </w:p>
    <w:p w14:paraId="3E84D6AA" w14:textId="77777777" w:rsidR="006A7A96" w:rsidRPr="0096696A" w:rsidRDefault="005E55FA" w:rsidP="00936D7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20" w:after="120"/>
        <w:ind w:right="-6"/>
        <w:contextualSpacing/>
        <w:jc w:val="both"/>
        <w:rPr>
          <w:rFonts w:asciiTheme="minorHAnsi" w:hAnsiTheme="minorHAnsi" w:cstheme="minorHAnsi"/>
          <w:sz w:val="24"/>
          <w:szCs w:val="24"/>
        </w:rPr>
      </w:pPr>
      <w:r w:rsidRPr="0096696A">
        <w:rPr>
          <w:rFonts w:asciiTheme="minorHAnsi" w:hAnsiTheme="minorHAnsi" w:cstheme="minorHAnsi"/>
          <w:sz w:val="24"/>
          <w:szCs w:val="24"/>
        </w:rPr>
        <w:t>I.02</w:t>
      </w:r>
      <w:r w:rsidRPr="0096696A">
        <w:rPr>
          <w:rFonts w:asciiTheme="minorHAnsi" w:hAnsiTheme="minorHAnsi" w:cstheme="minorHAnsi"/>
          <w:sz w:val="24"/>
          <w:szCs w:val="24"/>
        </w:rPr>
        <w:tab/>
      </w:r>
      <w:r w:rsidR="006A7A96" w:rsidRPr="0096696A">
        <w:rPr>
          <w:rFonts w:asciiTheme="minorHAnsi" w:hAnsiTheme="minorHAnsi" w:cstheme="minorHAnsi"/>
          <w:sz w:val="24"/>
          <w:szCs w:val="24"/>
        </w:rPr>
        <w:t xml:space="preserve">Amplasamentul </w:t>
      </w:r>
      <w:r w:rsidR="001731A8" w:rsidRPr="0096696A">
        <w:rPr>
          <w:rFonts w:asciiTheme="minorHAnsi" w:hAnsiTheme="minorHAnsi" w:cstheme="minorHAnsi"/>
          <w:sz w:val="24"/>
          <w:szCs w:val="24"/>
        </w:rPr>
        <w:t>pentru care se inițiază</w:t>
      </w:r>
      <w:r w:rsidR="004547EA" w:rsidRPr="0096696A">
        <w:rPr>
          <w:rFonts w:asciiTheme="minorHAnsi" w:hAnsiTheme="minorHAnsi" w:cstheme="minorHAnsi"/>
          <w:sz w:val="24"/>
          <w:szCs w:val="24"/>
        </w:rPr>
        <w:t xml:space="preserve"> P</w:t>
      </w:r>
      <w:r w:rsidR="001731A8" w:rsidRPr="0096696A">
        <w:rPr>
          <w:rFonts w:asciiTheme="minorHAnsi" w:hAnsiTheme="minorHAnsi" w:cstheme="minorHAnsi"/>
          <w:sz w:val="24"/>
          <w:szCs w:val="24"/>
        </w:rPr>
        <w:t>.</w:t>
      </w:r>
      <w:r w:rsidR="004547EA" w:rsidRPr="0096696A">
        <w:rPr>
          <w:rFonts w:asciiTheme="minorHAnsi" w:hAnsiTheme="minorHAnsi" w:cstheme="minorHAnsi"/>
          <w:sz w:val="24"/>
          <w:szCs w:val="24"/>
        </w:rPr>
        <w:t>U</w:t>
      </w:r>
      <w:r w:rsidR="001731A8" w:rsidRPr="0096696A">
        <w:rPr>
          <w:rFonts w:asciiTheme="minorHAnsi" w:hAnsiTheme="minorHAnsi" w:cstheme="minorHAnsi"/>
          <w:sz w:val="24"/>
          <w:szCs w:val="24"/>
        </w:rPr>
        <w:t>.</w:t>
      </w:r>
      <w:r w:rsidR="004547EA" w:rsidRPr="0096696A">
        <w:rPr>
          <w:rFonts w:asciiTheme="minorHAnsi" w:hAnsiTheme="minorHAnsi" w:cstheme="minorHAnsi"/>
          <w:sz w:val="24"/>
          <w:szCs w:val="24"/>
        </w:rPr>
        <w:t>Z</w:t>
      </w:r>
      <w:r w:rsidR="001731A8" w:rsidRPr="0096696A">
        <w:rPr>
          <w:rFonts w:asciiTheme="minorHAnsi" w:hAnsiTheme="minorHAnsi" w:cstheme="minorHAnsi"/>
          <w:sz w:val="24"/>
          <w:szCs w:val="24"/>
        </w:rPr>
        <w:t>.</w:t>
      </w:r>
      <w:r w:rsidR="004547EA" w:rsidRPr="0096696A">
        <w:rPr>
          <w:rFonts w:asciiTheme="minorHAnsi" w:hAnsiTheme="minorHAnsi" w:cstheme="minorHAnsi"/>
          <w:sz w:val="24"/>
          <w:szCs w:val="24"/>
        </w:rPr>
        <w:t>-ul</w:t>
      </w:r>
      <w:bookmarkEnd w:id="4"/>
    </w:p>
    <w:p w14:paraId="092C163F" w14:textId="65AC6695" w:rsidR="00425F03" w:rsidRPr="0096696A" w:rsidRDefault="00425F03" w:rsidP="00425F03">
      <w:pPr>
        <w:spacing w:after="0"/>
        <w:ind w:left="-90"/>
        <w:rPr>
          <w:rFonts w:cstheme="minorHAnsi"/>
          <w:b/>
          <w:sz w:val="24"/>
          <w:szCs w:val="24"/>
          <w:lang w:eastAsia="ro-RO"/>
        </w:rPr>
      </w:pPr>
      <w:r w:rsidRPr="001A4A9A">
        <w:rPr>
          <w:rFonts w:cstheme="minorHAnsi"/>
          <w:b/>
          <w:color w:val="FF0000"/>
          <w:sz w:val="24"/>
          <w:szCs w:val="24"/>
          <w:lang w:eastAsia="ro-RO"/>
        </w:rPr>
        <w:t xml:space="preserve"> </w:t>
      </w:r>
      <w:r w:rsidRPr="001A4A9A">
        <w:rPr>
          <w:rFonts w:cstheme="minorHAnsi"/>
          <w:b/>
          <w:color w:val="FF0000"/>
          <w:sz w:val="24"/>
          <w:szCs w:val="24"/>
          <w:lang w:eastAsia="ro-RO"/>
        </w:rPr>
        <w:tab/>
      </w:r>
      <w:r w:rsidRPr="0096696A">
        <w:rPr>
          <w:rFonts w:cstheme="minorHAnsi"/>
          <w:b/>
          <w:sz w:val="24"/>
          <w:szCs w:val="24"/>
          <w:lang w:eastAsia="ro-RO"/>
        </w:rPr>
        <w:tab/>
      </w:r>
      <w:r w:rsidR="00E10209" w:rsidRPr="0096696A">
        <w:rPr>
          <w:rFonts w:cstheme="minorHAnsi"/>
          <w:b/>
          <w:sz w:val="24"/>
          <w:szCs w:val="24"/>
          <w:lang w:eastAsia="ro-RO"/>
        </w:rPr>
        <w:t xml:space="preserve">MUN. CONSTANȚA, </w:t>
      </w:r>
      <w:r w:rsidR="006C4E7E">
        <w:rPr>
          <w:rFonts w:cstheme="minorHAnsi"/>
          <w:b/>
          <w:sz w:val="24"/>
          <w:szCs w:val="24"/>
          <w:lang w:eastAsia="ro-RO"/>
        </w:rPr>
        <w:t xml:space="preserve">STR. </w:t>
      </w:r>
      <w:r w:rsidR="00CE1858">
        <w:rPr>
          <w:rFonts w:cstheme="minorHAnsi"/>
          <w:b/>
          <w:sz w:val="24"/>
          <w:szCs w:val="24"/>
          <w:lang w:eastAsia="ro-RO"/>
        </w:rPr>
        <w:t>POPORULUI</w:t>
      </w:r>
      <w:r w:rsidR="006C4E7E">
        <w:rPr>
          <w:rFonts w:cstheme="minorHAnsi"/>
          <w:b/>
          <w:sz w:val="24"/>
          <w:szCs w:val="24"/>
          <w:lang w:eastAsia="ro-RO"/>
        </w:rPr>
        <w:t>,</w:t>
      </w:r>
      <w:r w:rsidR="00E10209" w:rsidRPr="0096696A">
        <w:rPr>
          <w:rFonts w:cstheme="minorHAnsi"/>
          <w:b/>
          <w:sz w:val="24"/>
          <w:szCs w:val="24"/>
          <w:lang w:eastAsia="ro-RO"/>
        </w:rPr>
        <w:t xml:space="preserve"> NR. </w:t>
      </w:r>
      <w:r w:rsidR="00CE1858">
        <w:rPr>
          <w:rFonts w:cstheme="minorHAnsi"/>
          <w:b/>
          <w:sz w:val="24"/>
          <w:szCs w:val="24"/>
          <w:lang w:eastAsia="ro-RO"/>
        </w:rPr>
        <w:t>207</w:t>
      </w:r>
      <w:r w:rsidR="006C4E7E">
        <w:rPr>
          <w:rFonts w:cstheme="minorHAnsi"/>
          <w:b/>
          <w:sz w:val="24"/>
          <w:szCs w:val="24"/>
          <w:lang w:eastAsia="ro-RO"/>
        </w:rPr>
        <w:t>, JUD. CONSTANȚA</w:t>
      </w:r>
    </w:p>
    <w:p w14:paraId="7B5E243B" w14:textId="77777777" w:rsidR="006A7A96" w:rsidRPr="0096696A" w:rsidRDefault="005E55FA" w:rsidP="00936D79">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spacing w:before="120" w:after="120"/>
        <w:ind w:right="-6"/>
        <w:contextualSpacing/>
        <w:jc w:val="both"/>
        <w:rPr>
          <w:rFonts w:asciiTheme="minorHAnsi" w:hAnsiTheme="minorHAnsi" w:cstheme="minorHAnsi"/>
          <w:sz w:val="24"/>
          <w:szCs w:val="24"/>
        </w:rPr>
      </w:pPr>
      <w:bookmarkStart w:id="5" w:name="_Toc237670026"/>
      <w:r w:rsidRPr="0096696A">
        <w:rPr>
          <w:rFonts w:asciiTheme="minorHAnsi" w:hAnsiTheme="minorHAnsi" w:cstheme="minorHAnsi"/>
          <w:sz w:val="24"/>
          <w:szCs w:val="24"/>
        </w:rPr>
        <w:t>I.03</w:t>
      </w:r>
      <w:r w:rsidRPr="0096696A">
        <w:rPr>
          <w:rFonts w:asciiTheme="minorHAnsi" w:hAnsiTheme="minorHAnsi" w:cstheme="minorHAnsi"/>
          <w:sz w:val="24"/>
          <w:szCs w:val="24"/>
        </w:rPr>
        <w:tab/>
      </w:r>
      <w:r w:rsidR="006A7A96" w:rsidRPr="0096696A">
        <w:rPr>
          <w:rFonts w:asciiTheme="minorHAnsi" w:hAnsiTheme="minorHAnsi" w:cstheme="minorHAnsi"/>
          <w:sz w:val="24"/>
          <w:szCs w:val="24"/>
        </w:rPr>
        <w:t>Titularul investiţiei</w:t>
      </w:r>
      <w:bookmarkEnd w:id="5"/>
    </w:p>
    <w:p w14:paraId="65A0F839" w14:textId="1C9CD826" w:rsidR="006A7A96" w:rsidRPr="00E10209" w:rsidRDefault="00365BEF" w:rsidP="00891866">
      <w:pPr>
        <w:spacing w:after="0" w:line="240" w:lineRule="auto"/>
        <w:ind w:left="720" w:right="-7" w:hanging="720"/>
        <w:contextualSpacing/>
        <w:rPr>
          <w:rFonts w:cstheme="minorHAnsi"/>
          <w:b/>
          <w:sz w:val="24"/>
          <w:szCs w:val="24"/>
        </w:rPr>
      </w:pPr>
      <w:r w:rsidRPr="001A4A9A">
        <w:rPr>
          <w:rFonts w:cstheme="minorHAnsi"/>
          <w:b/>
          <w:color w:val="FF0000"/>
          <w:sz w:val="24"/>
          <w:szCs w:val="24"/>
        </w:rPr>
        <w:tab/>
      </w:r>
      <w:r w:rsidR="00CE1858" w:rsidRPr="00CE1858">
        <w:rPr>
          <w:rFonts w:cstheme="minorHAnsi"/>
          <w:b/>
          <w:sz w:val="24"/>
          <w:szCs w:val="24"/>
        </w:rPr>
        <w:t>S.C. ELYS INTERDECOR S.R.L.</w:t>
      </w:r>
    </w:p>
    <w:p w14:paraId="6B5F883C" w14:textId="77777777" w:rsidR="006A7A96" w:rsidRPr="005141F9" w:rsidRDefault="005E55FA" w:rsidP="00CF17D5">
      <w:pPr>
        <w:pStyle w:val="Heading3"/>
        <w:widowControl w:val="0"/>
        <w:numPr>
          <w:ilvl w:val="0"/>
          <w:numId w:val="0"/>
        </w:numPr>
        <w:pBdr>
          <w:top w:val="single" w:sz="4" w:space="0" w:color="000000" w:themeColor="text1"/>
          <w:left w:val="single" w:sz="4" w:space="4" w:color="000000" w:themeColor="text1"/>
          <w:bottom w:val="single" w:sz="4" w:space="1" w:color="000000" w:themeColor="text1"/>
          <w:right w:val="single" w:sz="4" w:space="0" w:color="000000" w:themeColor="text1"/>
        </w:pBdr>
        <w:shd w:val="clear" w:color="auto" w:fill="FFFFFF"/>
        <w:tabs>
          <w:tab w:val="left" w:pos="709"/>
        </w:tabs>
        <w:suppressAutoHyphens w:val="0"/>
        <w:autoSpaceDE w:val="0"/>
        <w:autoSpaceDN w:val="0"/>
        <w:adjustRightInd w:val="0"/>
        <w:spacing w:before="120" w:after="120"/>
        <w:ind w:right="-6"/>
        <w:contextualSpacing/>
        <w:jc w:val="both"/>
        <w:rPr>
          <w:rFonts w:asciiTheme="minorHAnsi" w:hAnsiTheme="minorHAnsi" w:cstheme="minorHAnsi"/>
          <w:sz w:val="24"/>
          <w:szCs w:val="24"/>
        </w:rPr>
      </w:pPr>
      <w:bookmarkStart w:id="6" w:name="_Toc237670028"/>
      <w:r w:rsidRPr="005141F9">
        <w:rPr>
          <w:rFonts w:asciiTheme="minorHAnsi" w:hAnsiTheme="minorHAnsi" w:cstheme="minorHAnsi"/>
          <w:sz w:val="24"/>
          <w:szCs w:val="24"/>
        </w:rPr>
        <w:t>I.0</w:t>
      </w:r>
      <w:r w:rsidR="000C1933" w:rsidRPr="005141F9">
        <w:rPr>
          <w:rFonts w:asciiTheme="minorHAnsi" w:hAnsiTheme="minorHAnsi" w:cstheme="minorHAnsi"/>
          <w:sz w:val="24"/>
          <w:szCs w:val="24"/>
        </w:rPr>
        <w:t>4</w:t>
      </w:r>
      <w:r w:rsidRPr="005141F9">
        <w:rPr>
          <w:rFonts w:asciiTheme="minorHAnsi" w:hAnsiTheme="minorHAnsi" w:cstheme="minorHAnsi"/>
          <w:sz w:val="24"/>
          <w:szCs w:val="24"/>
        </w:rPr>
        <w:tab/>
      </w:r>
      <w:r w:rsidR="006A7A96" w:rsidRPr="005141F9">
        <w:rPr>
          <w:rFonts w:asciiTheme="minorHAnsi" w:hAnsiTheme="minorHAnsi" w:cstheme="minorHAnsi"/>
          <w:sz w:val="24"/>
          <w:szCs w:val="24"/>
        </w:rPr>
        <w:t>Elaboratorul documentaţiei</w:t>
      </w:r>
      <w:bookmarkEnd w:id="6"/>
    </w:p>
    <w:p w14:paraId="4AFA445B" w14:textId="019FC865" w:rsidR="00365BEF" w:rsidRPr="005141F9" w:rsidRDefault="00365BEF" w:rsidP="00891866">
      <w:pPr>
        <w:spacing w:after="0" w:line="240" w:lineRule="auto"/>
        <w:ind w:left="450" w:right="-7" w:hanging="450"/>
        <w:contextualSpacing/>
        <w:jc w:val="both"/>
        <w:rPr>
          <w:rFonts w:cstheme="minorHAnsi"/>
          <w:b/>
          <w:sz w:val="24"/>
          <w:szCs w:val="24"/>
        </w:rPr>
      </w:pPr>
      <w:r w:rsidRPr="005141F9">
        <w:rPr>
          <w:rFonts w:cstheme="minorHAnsi"/>
          <w:sz w:val="24"/>
          <w:szCs w:val="24"/>
        </w:rPr>
        <w:tab/>
      </w:r>
      <w:r w:rsidRPr="005141F9">
        <w:rPr>
          <w:rFonts w:cstheme="minorHAnsi"/>
          <w:sz w:val="24"/>
          <w:szCs w:val="24"/>
        </w:rPr>
        <w:tab/>
      </w:r>
      <w:r w:rsidR="006A7A96" w:rsidRPr="005141F9">
        <w:rPr>
          <w:rFonts w:cstheme="minorHAnsi"/>
          <w:b/>
          <w:sz w:val="24"/>
          <w:szCs w:val="24"/>
        </w:rPr>
        <w:t xml:space="preserve">S.C. </w:t>
      </w:r>
      <w:r w:rsidR="00425F03" w:rsidRPr="005141F9">
        <w:rPr>
          <w:rFonts w:cstheme="minorHAnsi"/>
          <w:b/>
          <w:sz w:val="24"/>
          <w:szCs w:val="24"/>
        </w:rPr>
        <w:t>MAS</w:t>
      </w:r>
      <w:r w:rsidR="00CE1858">
        <w:rPr>
          <w:rFonts w:cstheme="minorHAnsi"/>
          <w:b/>
          <w:sz w:val="24"/>
          <w:szCs w:val="24"/>
        </w:rPr>
        <w:t xml:space="preserve"> PUBLISHING &amp; PARTNERS</w:t>
      </w:r>
      <w:r w:rsidR="00CE1858" w:rsidRPr="005141F9">
        <w:rPr>
          <w:rFonts w:cstheme="minorHAnsi"/>
          <w:b/>
          <w:sz w:val="24"/>
          <w:szCs w:val="24"/>
        </w:rPr>
        <w:t xml:space="preserve"> </w:t>
      </w:r>
      <w:r w:rsidR="001731A8" w:rsidRPr="005141F9">
        <w:rPr>
          <w:rFonts w:cstheme="minorHAnsi"/>
          <w:b/>
          <w:sz w:val="24"/>
          <w:szCs w:val="24"/>
        </w:rPr>
        <w:t>S.R.L. – CONSTANȚ</w:t>
      </w:r>
      <w:r w:rsidR="006A7A96" w:rsidRPr="005141F9">
        <w:rPr>
          <w:rFonts w:cstheme="minorHAnsi"/>
          <w:b/>
          <w:sz w:val="24"/>
          <w:szCs w:val="24"/>
        </w:rPr>
        <w:t xml:space="preserve">A </w:t>
      </w:r>
    </w:p>
    <w:p w14:paraId="7E1D39E3" w14:textId="3D02706D" w:rsidR="006A7A96" w:rsidRPr="005141F9" w:rsidRDefault="00773229" w:rsidP="0096696A">
      <w:pPr>
        <w:spacing w:after="0" w:line="240" w:lineRule="auto"/>
        <w:ind w:right="-7" w:firstLine="720"/>
        <w:contextualSpacing/>
        <w:jc w:val="both"/>
        <w:rPr>
          <w:rFonts w:cstheme="minorHAnsi"/>
          <w:b/>
          <w:sz w:val="24"/>
          <w:szCs w:val="24"/>
        </w:rPr>
      </w:pP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proofErr w:type="gramStart"/>
      <w:r w:rsidR="006A7A96" w:rsidRPr="005141F9">
        <w:rPr>
          <w:rFonts w:cstheme="minorHAnsi"/>
          <w:b/>
          <w:sz w:val="24"/>
          <w:szCs w:val="24"/>
        </w:rPr>
        <w:t>tel</w:t>
      </w:r>
      <w:proofErr w:type="gramEnd"/>
      <w:r w:rsidR="006A7A96" w:rsidRPr="005141F9">
        <w:rPr>
          <w:rFonts w:cstheme="minorHAnsi"/>
          <w:b/>
          <w:sz w:val="24"/>
          <w:szCs w:val="24"/>
        </w:rPr>
        <w:t>: 0723.171.168</w:t>
      </w:r>
    </w:p>
    <w:p w14:paraId="4242A9B5" w14:textId="77777777" w:rsidR="006A7A96" w:rsidRPr="005141F9" w:rsidRDefault="005E55FA" w:rsidP="00936D7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20" w:after="120"/>
        <w:ind w:right="-6"/>
        <w:contextualSpacing/>
        <w:jc w:val="both"/>
        <w:rPr>
          <w:rFonts w:asciiTheme="minorHAnsi" w:hAnsiTheme="minorHAnsi" w:cstheme="minorHAnsi"/>
          <w:sz w:val="24"/>
          <w:szCs w:val="24"/>
        </w:rPr>
      </w:pPr>
      <w:r w:rsidRPr="005141F9">
        <w:rPr>
          <w:rFonts w:asciiTheme="minorHAnsi" w:hAnsiTheme="minorHAnsi" w:cstheme="minorHAnsi"/>
          <w:sz w:val="24"/>
          <w:szCs w:val="24"/>
        </w:rPr>
        <w:t>I.0</w:t>
      </w:r>
      <w:r w:rsidR="000C1933" w:rsidRPr="005141F9">
        <w:rPr>
          <w:rFonts w:asciiTheme="minorHAnsi" w:hAnsiTheme="minorHAnsi" w:cstheme="minorHAnsi"/>
          <w:sz w:val="24"/>
          <w:szCs w:val="24"/>
        </w:rPr>
        <w:t>5</w:t>
      </w:r>
      <w:r w:rsidRPr="005141F9">
        <w:rPr>
          <w:rFonts w:asciiTheme="minorHAnsi" w:hAnsiTheme="minorHAnsi" w:cstheme="minorHAnsi"/>
          <w:sz w:val="24"/>
          <w:szCs w:val="24"/>
        </w:rPr>
        <w:tab/>
      </w:r>
      <w:r w:rsidR="006A7A96" w:rsidRPr="005141F9">
        <w:rPr>
          <w:rFonts w:asciiTheme="minorHAnsi" w:hAnsiTheme="minorHAnsi" w:cstheme="minorHAnsi"/>
          <w:sz w:val="24"/>
          <w:szCs w:val="24"/>
        </w:rPr>
        <w:t>Faza proiect</w:t>
      </w:r>
    </w:p>
    <w:p w14:paraId="1275627E" w14:textId="572D31CA" w:rsidR="00C871C6" w:rsidRPr="005141F9" w:rsidRDefault="006A7A96" w:rsidP="00891866">
      <w:pPr>
        <w:spacing w:after="0" w:line="240" w:lineRule="auto"/>
        <w:ind w:firstLine="708"/>
        <w:jc w:val="both"/>
        <w:rPr>
          <w:rFonts w:cstheme="minorHAnsi"/>
          <w:b/>
          <w:sz w:val="24"/>
          <w:szCs w:val="24"/>
          <w:lang w:eastAsia="ro-RO"/>
        </w:rPr>
      </w:pPr>
      <w:r w:rsidRPr="005141F9">
        <w:rPr>
          <w:rFonts w:cstheme="minorHAnsi"/>
          <w:sz w:val="24"/>
          <w:szCs w:val="24"/>
          <w:lang w:eastAsia="ro-RO"/>
        </w:rPr>
        <w:tab/>
      </w:r>
      <w:r w:rsidR="005A453F">
        <w:rPr>
          <w:rFonts w:cstheme="minorHAnsi"/>
          <w:b/>
          <w:sz w:val="24"/>
          <w:szCs w:val="24"/>
          <w:lang w:eastAsia="ro-RO"/>
        </w:rPr>
        <w:t>PLAN URBANISTIC ZONAL</w:t>
      </w:r>
    </w:p>
    <w:p w14:paraId="3C50382B" w14:textId="77777777" w:rsidR="00C871C6" w:rsidRPr="005141F9" w:rsidRDefault="00C871C6" w:rsidP="00936D7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20" w:after="120"/>
        <w:ind w:right="-6"/>
        <w:contextualSpacing/>
        <w:jc w:val="both"/>
        <w:rPr>
          <w:rFonts w:asciiTheme="minorHAnsi" w:hAnsiTheme="minorHAnsi" w:cstheme="minorHAnsi"/>
          <w:sz w:val="24"/>
          <w:szCs w:val="24"/>
        </w:rPr>
      </w:pPr>
      <w:r w:rsidRPr="005141F9">
        <w:rPr>
          <w:rFonts w:asciiTheme="minorHAnsi" w:hAnsiTheme="minorHAnsi" w:cstheme="minorHAnsi"/>
          <w:sz w:val="24"/>
          <w:szCs w:val="24"/>
        </w:rPr>
        <w:t>I.0</w:t>
      </w:r>
      <w:r w:rsidR="000C1933" w:rsidRPr="005141F9">
        <w:rPr>
          <w:rFonts w:asciiTheme="minorHAnsi" w:hAnsiTheme="minorHAnsi" w:cstheme="minorHAnsi"/>
          <w:sz w:val="24"/>
          <w:szCs w:val="24"/>
        </w:rPr>
        <w:t>6</w:t>
      </w:r>
      <w:r w:rsidRPr="005141F9">
        <w:rPr>
          <w:rFonts w:asciiTheme="minorHAnsi" w:hAnsiTheme="minorHAnsi" w:cstheme="minorHAnsi"/>
          <w:sz w:val="24"/>
          <w:szCs w:val="24"/>
        </w:rPr>
        <w:tab/>
      </w:r>
      <w:r w:rsidR="001731A8" w:rsidRPr="005141F9">
        <w:rPr>
          <w:rFonts w:asciiTheme="minorHAnsi" w:hAnsiTheme="minorHAnsi" w:cstheme="minorHAnsi"/>
          <w:sz w:val="24"/>
          <w:szCs w:val="24"/>
        </w:rPr>
        <w:t>Numă</w:t>
      </w:r>
      <w:r w:rsidRPr="005141F9">
        <w:rPr>
          <w:rFonts w:asciiTheme="minorHAnsi" w:hAnsiTheme="minorHAnsi" w:cstheme="minorHAnsi"/>
          <w:sz w:val="24"/>
          <w:szCs w:val="24"/>
        </w:rPr>
        <w:t>r proiect</w:t>
      </w:r>
    </w:p>
    <w:p w14:paraId="6C878C88" w14:textId="0F39FFFB" w:rsidR="00C871C6" w:rsidRPr="00853B1F" w:rsidRDefault="00853B1F" w:rsidP="00891866">
      <w:pPr>
        <w:spacing w:after="0" w:line="240" w:lineRule="auto"/>
        <w:ind w:firstLine="708"/>
        <w:jc w:val="both"/>
        <w:rPr>
          <w:rFonts w:cstheme="minorHAnsi"/>
          <w:b/>
          <w:sz w:val="24"/>
          <w:szCs w:val="24"/>
          <w:lang w:eastAsia="ro-RO"/>
        </w:rPr>
      </w:pPr>
      <w:r w:rsidRPr="00853B1F">
        <w:rPr>
          <w:rFonts w:cstheme="minorHAnsi"/>
          <w:b/>
          <w:sz w:val="24"/>
          <w:szCs w:val="24"/>
          <w:lang w:eastAsia="ro-RO"/>
        </w:rPr>
        <w:t>17</w:t>
      </w:r>
      <w:r w:rsidR="00CE1858">
        <w:rPr>
          <w:rFonts w:cstheme="minorHAnsi"/>
          <w:b/>
          <w:sz w:val="24"/>
          <w:szCs w:val="24"/>
          <w:lang w:eastAsia="ro-RO"/>
        </w:rPr>
        <w:t>9</w:t>
      </w:r>
      <w:r w:rsidR="00161ABB" w:rsidRPr="00853B1F">
        <w:rPr>
          <w:rFonts w:cstheme="minorHAnsi"/>
          <w:b/>
          <w:sz w:val="24"/>
          <w:szCs w:val="24"/>
          <w:lang w:eastAsia="ro-RO"/>
        </w:rPr>
        <w:t>/201</w:t>
      </w:r>
      <w:r w:rsidRPr="00853B1F">
        <w:rPr>
          <w:rFonts w:cstheme="minorHAnsi"/>
          <w:b/>
          <w:sz w:val="24"/>
          <w:szCs w:val="24"/>
          <w:lang w:eastAsia="ro-RO"/>
        </w:rPr>
        <w:t>8</w:t>
      </w:r>
    </w:p>
    <w:p w14:paraId="22E16FFB" w14:textId="77777777" w:rsidR="004547EA" w:rsidRPr="005141F9" w:rsidRDefault="004547EA" w:rsidP="00936D79">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before="120" w:after="120"/>
        <w:ind w:left="425" w:right="28" w:hanging="425"/>
        <w:jc w:val="both"/>
        <w:rPr>
          <w:rFonts w:asciiTheme="minorHAnsi" w:eastAsia="Times New Roman" w:hAnsiTheme="minorHAnsi" w:cstheme="minorHAnsi"/>
          <w:color w:val="auto"/>
          <w:sz w:val="24"/>
          <w:szCs w:val="24"/>
          <w:lang w:eastAsia="en-US"/>
        </w:rPr>
      </w:pPr>
      <w:r w:rsidRPr="005141F9">
        <w:rPr>
          <w:rFonts w:asciiTheme="minorHAnsi" w:eastAsia="Times New Roman" w:hAnsiTheme="minorHAnsi" w:cstheme="minorHAnsi"/>
          <w:color w:val="auto"/>
          <w:sz w:val="24"/>
          <w:szCs w:val="24"/>
          <w:lang w:eastAsia="en-US"/>
        </w:rPr>
        <w:t>1.2 OBIECTUL PLANULUI URBANISTIC ZONAL</w:t>
      </w:r>
    </w:p>
    <w:p w14:paraId="1B53CD20" w14:textId="7A6C0D40" w:rsidR="001F6905" w:rsidRPr="00EE02A0" w:rsidRDefault="001731A8" w:rsidP="00936D79">
      <w:pPr>
        <w:pStyle w:val="Default"/>
        <w:ind w:firstLine="567"/>
        <w:jc w:val="both"/>
        <w:rPr>
          <w:rFonts w:ascii="Arial" w:hAnsi="Arial" w:cs="Arial"/>
          <w:color w:val="auto"/>
          <w:sz w:val="22"/>
          <w:szCs w:val="22"/>
        </w:rPr>
      </w:pPr>
      <w:r w:rsidRPr="00EE02A0">
        <w:rPr>
          <w:rFonts w:ascii="Arial" w:hAnsi="Arial" w:cs="Arial"/>
          <w:color w:val="auto"/>
          <w:sz w:val="22"/>
          <w:szCs w:val="22"/>
        </w:rPr>
        <w:t>Scopul prezentei documentații constă î</w:t>
      </w:r>
      <w:r w:rsidR="004547EA" w:rsidRPr="00EE02A0">
        <w:rPr>
          <w:rFonts w:ascii="Arial" w:hAnsi="Arial" w:cs="Arial"/>
          <w:color w:val="auto"/>
          <w:sz w:val="22"/>
          <w:szCs w:val="22"/>
        </w:rPr>
        <w:t>n modificarea</w:t>
      </w:r>
      <w:r w:rsidR="000D5985" w:rsidRPr="00EE02A0">
        <w:rPr>
          <w:rFonts w:ascii="Arial" w:hAnsi="Arial" w:cs="Arial"/>
          <w:b/>
          <w:i/>
          <w:color w:val="auto"/>
          <w:sz w:val="22"/>
          <w:szCs w:val="22"/>
        </w:rPr>
        <w:t xml:space="preserve"> reglementă</w:t>
      </w:r>
      <w:r w:rsidR="004547EA" w:rsidRPr="00EE02A0">
        <w:rPr>
          <w:rFonts w:ascii="Arial" w:hAnsi="Arial" w:cs="Arial"/>
          <w:b/>
          <w:i/>
          <w:color w:val="auto"/>
          <w:sz w:val="22"/>
          <w:szCs w:val="22"/>
        </w:rPr>
        <w:t xml:space="preserve">rilor urbanistice aprobate </w:t>
      </w:r>
      <w:r w:rsidR="006C4E7E">
        <w:rPr>
          <w:rFonts w:ascii="Arial" w:hAnsi="Arial" w:cs="Arial"/>
          <w:color w:val="auto"/>
          <w:sz w:val="22"/>
          <w:szCs w:val="22"/>
        </w:rPr>
        <w:t>pentru amplasamenul</w:t>
      </w:r>
      <w:r w:rsidR="004547EA" w:rsidRPr="00EE02A0">
        <w:rPr>
          <w:rFonts w:ascii="Arial" w:hAnsi="Arial" w:cs="Arial"/>
          <w:color w:val="auto"/>
          <w:sz w:val="22"/>
          <w:szCs w:val="22"/>
        </w:rPr>
        <w:t xml:space="preserve"> situat pe</w:t>
      </w:r>
      <w:r w:rsidR="004547EA" w:rsidRPr="00EE02A0">
        <w:rPr>
          <w:rFonts w:ascii="Arial" w:hAnsi="Arial" w:cs="Arial"/>
          <w:color w:val="FF0000"/>
          <w:sz w:val="22"/>
          <w:szCs w:val="22"/>
        </w:rPr>
        <w:t xml:space="preserve"> </w:t>
      </w:r>
      <w:r w:rsidR="006C4E7E">
        <w:rPr>
          <w:rFonts w:ascii="Arial" w:hAnsi="Arial" w:cs="Arial"/>
          <w:b/>
          <w:sz w:val="22"/>
          <w:szCs w:val="22"/>
        </w:rPr>
        <w:t>Str.</w:t>
      </w:r>
      <w:r w:rsidR="00CE1858">
        <w:rPr>
          <w:rFonts w:ascii="Arial" w:hAnsi="Arial" w:cs="Arial"/>
          <w:b/>
          <w:sz w:val="22"/>
          <w:szCs w:val="22"/>
        </w:rPr>
        <w:t xml:space="preserve"> Poporului, </w:t>
      </w:r>
      <w:r w:rsidR="00E10209" w:rsidRPr="00EE02A0">
        <w:rPr>
          <w:rFonts w:ascii="Arial" w:hAnsi="Arial" w:cs="Arial"/>
          <w:b/>
          <w:sz w:val="22"/>
          <w:szCs w:val="22"/>
        </w:rPr>
        <w:t xml:space="preserve">nr. </w:t>
      </w:r>
      <w:r w:rsidR="00CE1858">
        <w:rPr>
          <w:rFonts w:ascii="Arial" w:hAnsi="Arial" w:cs="Arial"/>
          <w:b/>
          <w:sz w:val="22"/>
          <w:szCs w:val="22"/>
        </w:rPr>
        <w:t>207</w:t>
      </w:r>
      <w:r w:rsidR="00E10209" w:rsidRPr="00EE02A0">
        <w:rPr>
          <w:rFonts w:ascii="Arial" w:hAnsi="Arial" w:cs="Arial"/>
          <w:b/>
          <w:sz w:val="22"/>
          <w:szCs w:val="22"/>
        </w:rPr>
        <w:t>.</w:t>
      </w:r>
      <w:r w:rsidR="00425F03" w:rsidRPr="00EE02A0">
        <w:rPr>
          <w:rFonts w:ascii="Arial" w:hAnsi="Arial" w:cs="Arial"/>
          <w:color w:val="FF0000"/>
          <w:sz w:val="22"/>
          <w:szCs w:val="22"/>
        </w:rPr>
        <w:t xml:space="preserve"> </w:t>
      </w:r>
      <w:r w:rsidRPr="00EE02A0">
        <w:rPr>
          <w:rFonts w:ascii="Arial" w:hAnsi="Arial" w:cs="Arial"/>
          <w:color w:val="auto"/>
          <w:sz w:val="22"/>
          <w:szCs w:val="22"/>
        </w:rPr>
        <w:t>Având î</w:t>
      </w:r>
      <w:r w:rsidR="004547EA" w:rsidRPr="00EE02A0">
        <w:rPr>
          <w:rFonts w:ascii="Arial" w:hAnsi="Arial" w:cs="Arial"/>
          <w:color w:val="auto"/>
          <w:sz w:val="22"/>
          <w:szCs w:val="22"/>
        </w:rPr>
        <w:t xml:space="preserve">n vedere </w:t>
      </w:r>
      <w:r w:rsidR="00C542E4" w:rsidRPr="00EE02A0">
        <w:rPr>
          <w:rFonts w:ascii="Arial" w:hAnsi="Arial" w:cs="Arial"/>
          <w:color w:val="auto"/>
          <w:sz w:val="22"/>
          <w:szCs w:val="22"/>
        </w:rPr>
        <w:t xml:space="preserve">prevederile </w:t>
      </w:r>
      <w:r w:rsidR="004547EA" w:rsidRPr="00EE02A0">
        <w:rPr>
          <w:rFonts w:ascii="Arial" w:hAnsi="Arial" w:cs="Arial"/>
          <w:color w:val="auto"/>
          <w:sz w:val="22"/>
          <w:szCs w:val="22"/>
        </w:rPr>
        <w:t>Legii 350/2001</w:t>
      </w:r>
      <w:r w:rsidR="00C542E4" w:rsidRPr="00EE02A0">
        <w:rPr>
          <w:rFonts w:ascii="Arial" w:hAnsi="Arial" w:cs="Arial"/>
          <w:color w:val="auto"/>
          <w:sz w:val="22"/>
          <w:szCs w:val="22"/>
        </w:rPr>
        <w:t xml:space="preserve">, </w:t>
      </w:r>
      <w:r w:rsidRPr="00EE02A0">
        <w:rPr>
          <w:rFonts w:ascii="Arial" w:hAnsi="Arial" w:cs="Arial"/>
          <w:color w:val="auto"/>
          <w:sz w:val="22"/>
          <w:szCs w:val="22"/>
        </w:rPr>
        <w:t>se va studia unitar ș</w:t>
      </w:r>
      <w:r w:rsidR="009E7B9B" w:rsidRPr="00EE02A0">
        <w:rPr>
          <w:rFonts w:ascii="Arial" w:hAnsi="Arial" w:cs="Arial"/>
          <w:color w:val="auto"/>
          <w:sz w:val="22"/>
          <w:szCs w:val="22"/>
        </w:rPr>
        <w:t xml:space="preserve">i coroborat o </w:t>
      </w:r>
      <w:r w:rsidRPr="00EE02A0">
        <w:rPr>
          <w:rFonts w:ascii="Arial" w:hAnsi="Arial" w:cs="Arial"/>
          <w:color w:val="auto"/>
          <w:sz w:val="22"/>
          <w:szCs w:val="22"/>
        </w:rPr>
        <w:t>zonă</w:t>
      </w:r>
      <w:r w:rsidR="00A129C9" w:rsidRPr="00EE02A0">
        <w:rPr>
          <w:rFonts w:ascii="Arial" w:hAnsi="Arial" w:cs="Arial"/>
          <w:color w:val="auto"/>
          <w:sz w:val="22"/>
          <w:szCs w:val="22"/>
        </w:rPr>
        <w:t xml:space="preserve"> </w:t>
      </w:r>
      <w:r w:rsidR="009E7B9B" w:rsidRPr="00EE02A0">
        <w:rPr>
          <w:rFonts w:ascii="Arial" w:hAnsi="Arial" w:cs="Arial"/>
          <w:color w:val="auto"/>
          <w:sz w:val="22"/>
          <w:szCs w:val="22"/>
        </w:rPr>
        <w:t xml:space="preserve">mult mai mare </w:t>
      </w:r>
      <w:r w:rsidRPr="00EE02A0">
        <w:rPr>
          <w:rFonts w:ascii="Arial" w:hAnsi="Arial" w:cs="Arial"/>
          <w:color w:val="auto"/>
          <w:sz w:val="22"/>
          <w:szCs w:val="22"/>
        </w:rPr>
        <w:t>ce va face studiul documentaț</w:t>
      </w:r>
      <w:r w:rsidR="00C542E4" w:rsidRPr="00EE02A0">
        <w:rPr>
          <w:rFonts w:ascii="Arial" w:hAnsi="Arial" w:cs="Arial"/>
          <w:color w:val="auto"/>
          <w:sz w:val="22"/>
          <w:szCs w:val="22"/>
        </w:rPr>
        <w:t xml:space="preserve">iei de urbanism </w:t>
      </w:r>
      <w:r w:rsidRPr="00EE02A0">
        <w:rPr>
          <w:rFonts w:ascii="Arial" w:hAnsi="Arial" w:cs="Arial"/>
          <w:color w:val="auto"/>
          <w:sz w:val="22"/>
          <w:szCs w:val="22"/>
        </w:rPr>
        <w:t>ș</w:t>
      </w:r>
      <w:r w:rsidR="009E7B9B" w:rsidRPr="00EE02A0">
        <w:rPr>
          <w:rFonts w:ascii="Arial" w:hAnsi="Arial" w:cs="Arial"/>
          <w:color w:val="auto"/>
          <w:sz w:val="22"/>
          <w:szCs w:val="22"/>
        </w:rPr>
        <w:t xml:space="preserve">i va fi </w:t>
      </w:r>
      <w:r w:rsidRPr="00EE02A0">
        <w:rPr>
          <w:rFonts w:ascii="Arial" w:hAnsi="Arial" w:cs="Arial"/>
          <w:color w:val="auto"/>
          <w:sz w:val="22"/>
          <w:szCs w:val="22"/>
        </w:rPr>
        <w:t xml:space="preserve"> delimitată</w:t>
      </w:r>
      <w:r w:rsidR="004547EA" w:rsidRPr="00EE02A0">
        <w:rPr>
          <w:rFonts w:ascii="Arial" w:hAnsi="Arial" w:cs="Arial"/>
          <w:color w:val="auto"/>
          <w:sz w:val="22"/>
          <w:szCs w:val="22"/>
        </w:rPr>
        <w:t xml:space="preserve"> astfel:</w:t>
      </w:r>
    </w:p>
    <w:p w14:paraId="78F0F7DF" w14:textId="788FD1A2" w:rsidR="001F6905" w:rsidRPr="00A363E4" w:rsidRDefault="00A129C9" w:rsidP="00936D79">
      <w:pPr>
        <w:pStyle w:val="Default"/>
        <w:spacing w:before="120"/>
        <w:ind w:firstLine="425"/>
        <w:jc w:val="both"/>
        <w:rPr>
          <w:rFonts w:ascii="Arial" w:hAnsi="Arial" w:cs="Arial"/>
          <w:color w:val="auto"/>
          <w:sz w:val="22"/>
          <w:szCs w:val="22"/>
        </w:rPr>
      </w:pPr>
      <w:r w:rsidRPr="00A363E4">
        <w:rPr>
          <w:rFonts w:ascii="Arial" w:hAnsi="Arial" w:cs="Arial"/>
          <w:color w:val="auto"/>
          <w:sz w:val="22"/>
          <w:szCs w:val="22"/>
        </w:rPr>
        <w:t xml:space="preserve"> </w:t>
      </w:r>
      <w:r w:rsidR="00123D9F" w:rsidRPr="00A363E4">
        <w:rPr>
          <w:rFonts w:ascii="Arial" w:hAnsi="Arial" w:cs="Arial"/>
          <w:color w:val="auto"/>
          <w:sz w:val="22"/>
          <w:szCs w:val="22"/>
        </w:rPr>
        <w:t>- La Nord</w:t>
      </w:r>
      <w:r w:rsidR="006C4E7E">
        <w:rPr>
          <w:rFonts w:ascii="Arial" w:hAnsi="Arial" w:cs="Arial"/>
          <w:color w:val="auto"/>
          <w:sz w:val="22"/>
          <w:szCs w:val="22"/>
        </w:rPr>
        <w:t xml:space="preserve"> </w:t>
      </w:r>
      <w:r w:rsidR="00AA2298" w:rsidRPr="00A363E4">
        <w:rPr>
          <w:rFonts w:ascii="Arial" w:hAnsi="Arial" w:cs="Arial"/>
          <w:color w:val="auto"/>
          <w:sz w:val="22"/>
          <w:szCs w:val="22"/>
        </w:rPr>
        <w:t>–</w:t>
      </w:r>
      <w:r w:rsidR="00123D9F" w:rsidRPr="00A363E4">
        <w:rPr>
          <w:rFonts w:ascii="Arial" w:hAnsi="Arial" w:cs="Arial"/>
          <w:color w:val="auto"/>
          <w:sz w:val="22"/>
          <w:szCs w:val="22"/>
        </w:rPr>
        <w:t xml:space="preserve"> </w:t>
      </w:r>
      <w:r w:rsidR="006C4E7E">
        <w:rPr>
          <w:rFonts w:ascii="Arial" w:hAnsi="Arial" w:cs="Arial"/>
          <w:color w:val="auto"/>
          <w:sz w:val="22"/>
          <w:szCs w:val="22"/>
        </w:rPr>
        <w:t xml:space="preserve">Str. </w:t>
      </w:r>
      <w:r w:rsidR="00CE1858">
        <w:rPr>
          <w:rFonts w:ascii="Arial" w:hAnsi="Arial" w:cs="Arial"/>
          <w:color w:val="auto"/>
          <w:sz w:val="22"/>
          <w:szCs w:val="22"/>
        </w:rPr>
        <w:t>Fulgerului</w:t>
      </w:r>
      <w:r w:rsidRPr="00A363E4">
        <w:rPr>
          <w:rFonts w:ascii="Arial" w:hAnsi="Arial" w:cs="Arial"/>
          <w:color w:val="auto"/>
          <w:sz w:val="22"/>
          <w:szCs w:val="22"/>
        </w:rPr>
        <w:t>;</w:t>
      </w:r>
    </w:p>
    <w:p w14:paraId="4F622F81" w14:textId="4C4392CC" w:rsidR="00AA2298" w:rsidRPr="00A363E4" w:rsidRDefault="00AA2298" w:rsidP="00AA2298">
      <w:pPr>
        <w:pStyle w:val="Default"/>
        <w:ind w:firstLine="426"/>
        <w:jc w:val="both"/>
        <w:rPr>
          <w:rFonts w:ascii="Arial" w:hAnsi="Arial" w:cs="Arial"/>
          <w:color w:val="auto"/>
          <w:sz w:val="22"/>
          <w:szCs w:val="22"/>
        </w:rPr>
      </w:pPr>
      <w:r w:rsidRPr="00A363E4">
        <w:rPr>
          <w:rFonts w:ascii="Arial" w:hAnsi="Arial" w:cs="Arial"/>
          <w:color w:val="auto"/>
          <w:sz w:val="22"/>
          <w:szCs w:val="22"/>
        </w:rPr>
        <w:t xml:space="preserve"> - </w:t>
      </w:r>
      <w:r w:rsidR="00A363E4" w:rsidRPr="00A363E4">
        <w:rPr>
          <w:rFonts w:ascii="Arial" w:hAnsi="Arial" w:cs="Arial"/>
          <w:color w:val="auto"/>
          <w:sz w:val="22"/>
          <w:szCs w:val="22"/>
        </w:rPr>
        <w:t xml:space="preserve">La </w:t>
      </w:r>
      <w:r w:rsidR="00CE1858">
        <w:rPr>
          <w:rFonts w:ascii="Arial" w:hAnsi="Arial" w:cs="Arial"/>
          <w:color w:val="auto"/>
          <w:sz w:val="22"/>
          <w:szCs w:val="22"/>
        </w:rPr>
        <w:t>Ve</w:t>
      </w:r>
      <w:r w:rsidRPr="00A363E4">
        <w:rPr>
          <w:rFonts w:ascii="Arial" w:hAnsi="Arial" w:cs="Arial"/>
          <w:color w:val="auto"/>
          <w:sz w:val="22"/>
          <w:szCs w:val="22"/>
        </w:rPr>
        <w:t xml:space="preserve">st – </w:t>
      </w:r>
      <w:r w:rsidR="00A363E4" w:rsidRPr="00A363E4">
        <w:rPr>
          <w:rFonts w:ascii="Arial" w:hAnsi="Arial" w:cs="Arial"/>
          <w:color w:val="auto"/>
          <w:sz w:val="22"/>
          <w:szCs w:val="22"/>
        </w:rPr>
        <w:t xml:space="preserve">Str. </w:t>
      </w:r>
      <w:r w:rsidR="006C4E7E">
        <w:rPr>
          <w:rFonts w:ascii="Arial" w:hAnsi="Arial" w:cs="Arial"/>
          <w:color w:val="auto"/>
          <w:sz w:val="22"/>
          <w:szCs w:val="22"/>
        </w:rPr>
        <w:t>P</w:t>
      </w:r>
      <w:r w:rsidR="00CE1858">
        <w:rPr>
          <w:rFonts w:ascii="Arial" w:hAnsi="Arial" w:cs="Arial"/>
          <w:color w:val="auto"/>
          <w:sz w:val="22"/>
          <w:szCs w:val="22"/>
        </w:rPr>
        <w:t>oporului</w:t>
      </w:r>
      <w:r w:rsidRPr="00A363E4">
        <w:rPr>
          <w:rFonts w:ascii="Arial" w:hAnsi="Arial" w:cs="Arial"/>
          <w:color w:val="auto"/>
          <w:sz w:val="22"/>
          <w:szCs w:val="22"/>
        </w:rPr>
        <w:t>;</w:t>
      </w:r>
    </w:p>
    <w:p w14:paraId="04C54DB2" w14:textId="493DB2C7" w:rsidR="001F6905" w:rsidRPr="00A363E4" w:rsidRDefault="00123D9F" w:rsidP="001F6905">
      <w:pPr>
        <w:pStyle w:val="Default"/>
        <w:ind w:firstLine="426"/>
        <w:jc w:val="both"/>
        <w:rPr>
          <w:rFonts w:ascii="Arial" w:hAnsi="Arial" w:cs="Arial"/>
          <w:color w:val="auto"/>
          <w:sz w:val="22"/>
          <w:szCs w:val="22"/>
        </w:rPr>
      </w:pPr>
      <w:r w:rsidRPr="00A363E4">
        <w:rPr>
          <w:rFonts w:ascii="Arial" w:hAnsi="Arial" w:cs="Arial"/>
          <w:color w:val="auto"/>
          <w:sz w:val="22"/>
          <w:szCs w:val="22"/>
        </w:rPr>
        <w:t xml:space="preserve"> - La </w:t>
      </w:r>
      <w:r w:rsidR="00753428">
        <w:rPr>
          <w:rFonts w:ascii="Arial" w:hAnsi="Arial" w:cs="Arial"/>
          <w:color w:val="auto"/>
          <w:sz w:val="22"/>
          <w:szCs w:val="22"/>
        </w:rPr>
        <w:t>Est</w:t>
      </w:r>
      <w:r w:rsidRPr="00A363E4">
        <w:rPr>
          <w:rFonts w:ascii="Arial" w:hAnsi="Arial" w:cs="Arial"/>
          <w:color w:val="auto"/>
          <w:sz w:val="22"/>
          <w:szCs w:val="22"/>
        </w:rPr>
        <w:t xml:space="preserve"> </w:t>
      </w:r>
      <w:r w:rsidR="00A363E4" w:rsidRPr="00A363E4">
        <w:rPr>
          <w:rFonts w:ascii="Arial" w:hAnsi="Arial" w:cs="Arial"/>
          <w:color w:val="auto"/>
          <w:sz w:val="22"/>
          <w:szCs w:val="22"/>
        </w:rPr>
        <w:t>–</w:t>
      </w:r>
      <w:r w:rsidRPr="00A363E4">
        <w:rPr>
          <w:rFonts w:ascii="Arial" w:hAnsi="Arial" w:cs="Arial"/>
          <w:color w:val="auto"/>
          <w:sz w:val="22"/>
          <w:szCs w:val="22"/>
        </w:rPr>
        <w:t xml:space="preserve"> </w:t>
      </w:r>
      <w:r w:rsidR="00CE1858">
        <w:rPr>
          <w:rFonts w:ascii="Arial" w:hAnsi="Arial" w:cs="Arial"/>
          <w:color w:val="auto"/>
          <w:sz w:val="22"/>
          <w:szCs w:val="22"/>
        </w:rPr>
        <w:t>Aleea Nalbei</w:t>
      </w:r>
      <w:r w:rsidR="00A129C9" w:rsidRPr="00A363E4">
        <w:rPr>
          <w:rFonts w:ascii="Arial" w:hAnsi="Arial" w:cs="Arial"/>
          <w:color w:val="auto"/>
          <w:sz w:val="22"/>
          <w:szCs w:val="22"/>
        </w:rPr>
        <w:t>;</w:t>
      </w:r>
    </w:p>
    <w:p w14:paraId="2042535F" w14:textId="5AB5E27F" w:rsidR="00A363E4" w:rsidRPr="00A363E4" w:rsidRDefault="00123D9F" w:rsidP="00753428">
      <w:pPr>
        <w:pStyle w:val="Default"/>
        <w:ind w:firstLine="426"/>
        <w:jc w:val="both"/>
        <w:rPr>
          <w:rFonts w:ascii="Arial" w:hAnsi="Arial" w:cs="Arial"/>
          <w:color w:val="auto"/>
          <w:sz w:val="22"/>
          <w:szCs w:val="22"/>
        </w:rPr>
      </w:pPr>
      <w:r w:rsidRPr="00A363E4">
        <w:rPr>
          <w:rFonts w:ascii="Arial" w:hAnsi="Arial" w:cs="Arial"/>
          <w:color w:val="auto"/>
          <w:sz w:val="22"/>
          <w:szCs w:val="22"/>
        </w:rPr>
        <w:t xml:space="preserve"> - La </w:t>
      </w:r>
      <w:r w:rsidR="00CE1858">
        <w:rPr>
          <w:rFonts w:ascii="Arial" w:hAnsi="Arial" w:cs="Arial"/>
          <w:color w:val="auto"/>
          <w:sz w:val="22"/>
          <w:szCs w:val="22"/>
        </w:rPr>
        <w:t>Sud</w:t>
      </w:r>
      <w:r w:rsidRPr="00A363E4">
        <w:rPr>
          <w:rFonts w:ascii="Arial" w:hAnsi="Arial" w:cs="Arial"/>
          <w:color w:val="auto"/>
          <w:sz w:val="22"/>
          <w:szCs w:val="22"/>
        </w:rPr>
        <w:t xml:space="preserve"> </w:t>
      </w:r>
      <w:r w:rsidR="00A363E4" w:rsidRPr="00A363E4">
        <w:rPr>
          <w:rFonts w:ascii="Arial" w:hAnsi="Arial" w:cs="Arial"/>
          <w:color w:val="auto"/>
          <w:sz w:val="22"/>
          <w:szCs w:val="22"/>
        </w:rPr>
        <w:t>–</w:t>
      </w:r>
      <w:r w:rsidRPr="00A363E4">
        <w:rPr>
          <w:rFonts w:ascii="Arial" w:hAnsi="Arial" w:cs="Arial"/>
          <w:color w:val="auto"/>
          <w:sz w:val="22"/>
          <w:szCs w:val="22"/>
        </w:rPr>
        <w:t xml:space="preserve"> </w:t>
      </w:r>
      <w:r w:rsidR="00753428">
        <w:rPr>
          <w:rFonts w:ascii="Arial" w:hAnsi="Arial" w:cs="Arial"/>
          <w:color w:val="auto"/>
          <w:sz w:val="22"/>
          <w:szCs w:val="22"/>
        </w:rPr>
        <w:t xml:space="preserve">Str. </w:t>
      </w:r>
      <w:r w:rsidR="00CE1858">
        <w:rPr>
          <w:rFonts w:ascii="Arial" w:hAnsi="Arial" w:cs="Arial"/>
          <w:color w:val="auto"/>
          <w:sz w:val="22"/>
          <w:szCs w:val="22"/>
        </w:rPr>
        <w:t>Ion Luca Caragiale.</w:t>
      </w:r>
    </w:p>
    <w:p w14:paraId="306A448F" w14:textId="50E9C586" w:rsidR="004547EA" w:rsidRPr="004A51BA" w:rsidRDefault="00C542E4" w:rsidP="004A51BA">
      <w:pPr>
        <w:pStyle w:val="Default"/>
        <w:spacing w:before="120"/>
        <w:ind w:firstLine="425"/>
        <w:jc w:val="both"/>
        <w:rPr>
          <w:rFonts w:ascii="Arial" w:hAnsi="Arial" w:cs="Arial"/>
          <w:sz w:val="22"/>
          <w:szCs w:val="22"/>
        </w:rPr>
      </w:pPr>
      <w:r w:rsidRPr="004A51BA">
        <w:rPr>
          <w:rFonts w:ascii="Arial" w:hAnsi="Arial" w:cs="Arial"/>
          <w:color w:val="auto"/>
          <w:sz w:val="22"/>
          <w:szCs w:val="22"/>
        </w:rPr>
        <w:tab/>
      </w:r>
      <w:r w:rsidR="003A5B0D" w:rsidRPr="004A51BA">
        <w:rPr>
          <w:rFonts w:ascii="Arial" w:hAnsi="Arial" w:cs="Arial"/>
          <w:sz w:val="22"/>
          <w:szCs w:val="22"/>
        </w:rPr>
        <w:t>Prin Planul U</w:t>
      </w:r>
      <w:r w:rsidR="009E636E" w:rsidRPr="004A51BA">
        <w:rPr>
          <w:rFonts w:ascii="Arial" w:hAnsi="Arial" w:cs="Arial"/>
          <w:sz w:val="22"/>
          <w:szCs w:val="22"/>
        </w:rPr>
        <w:t>rbanistic Z</w:t>
      </w:r>
      <w:r w:rsidR="004547EA" w:rsidRPr="004A51BA">
        <w:rPr>
          <w:rFonts w:ascii="Arial" w:hAnsi="Arial" w:cs="Arial"/>
          <w:sz w:val="22"/>
          <w:szCs w:val="22"/>
        </w:rPr>
        <w:t>onal se vor stabili reglementări noi cu privire la: regimul de construire, funcţiunea amplasamentului, înălţimea maximă admisă, coeficientul de utilizare a terenului (C</w:t>
      </w:r>
      <w:r w:rsidR="009E636E" w:rsidRPr="004A51BA">
        <w:rPr>
          <w:rFonts w:ascii="Arial" w:hAnsi="Arial" w:cs="Arial"/>
          <w:sz w:val="22"/>
          <w:szCs w:val="22"/>
        </w:rPr>
        <w:t>.</w:t>
      </w:r>
      <w:r w:rsidR="004547EA" w:rsidRPr="004A51BA">
        <w:rPr>
          <w:rFonts w:ascii="Arial" w:hAnsi="Arial" w:cs="Arial"/>
          <w:sz w:val="22"/>
          <w:szCs w:val="22"/>
        </w:rPr>
        <w:t>U</w:t>
      </w:r>
      <w:r w:rsidR="009E636E" w:rsidRPr="004A51BA">
        <w:rPr>
          <w:rFonts w:ascii="Arial" w:hAnsi="Arial" w:cs="Arial"/>
          <w:sz w:val="22"/>
          <w:szCs w:val="22"/>
        </w:rPr>
        <w:t>.</w:t>
      </w:r>
      <w:r w:rsidR="004547EA" w:rsidRPr="004A51BA">
        <w:rPr>
          <w:rFonts w:ascii="Arial" w:hAnsi="Arial" w:cs="Arial"/>
          <w:sz w:val="22"/>
          <w:szCs w:val="22"/>
        </w:rPr>
        <w:t>T</w:t>
      </w:r>
      <w:r w:rsidR="009E636E" w:rsidRPr="004A51BA">
        <w:rPr>
          <w:rFonts w:ascii="Arial" w:hAnsi="Arial" w:cs="Arial"/>
          <w:sz w:val="22"/>
          <w:szCs w:val="22"/>
        </w:rPr>
        <w:t>.</w:t>
      </w:r>
      <w:r w:rsidR="004547EA" w:rsidRPr="004A51BA">
        <w:rPr>
          <w:rFonts w:ascii="Arial" w:hAnsi="Arial" w:cs="Arial"/>
          <w:sz w:val="22"/>
          <w:szCs w:val="22"/>
        </w:rPr>
        <w:t>), procentul de ocupare a terenului (P</w:t>
      </w:r>
      <w:r w:rsidR="009E636E" w:rsidRPr="004A51BA">
        <w:rPr>
          <w:rFonts w:ascii="Arial" w:hAnsi="Arial" w:cs="Arial"/>
          <w:sz w:val="22"/>
          <w:szCs w:val="22"/>
        </w:rPr>
        <w:t>.</w:t>
      </w:r>
      <w:r w:rsidR="004547EA" w:rsidRPr="004A51BA">
        <w:rPr>
          <w:rFonts w:ascii="Arial" w:hAnsi="Arial" w:cs="Arial"/>
          <w:sz w:val="22"/>
          <w:szCs w:val="22"/>
        </w:rPr>
        <w:t>O</w:t>
      </w:r>
      <w:r w:rsidR="009E636E" w:rsidRPr="004A51BA">
        <w:rPr>
          <w:rFonts w:ascii="Arial" w:hAnsi="Arial" w:cs="Arial"/>
          <w:sz w:val="22"/>
          <w:szCs w:val="22"/>
        </w:rPr>
        <w:t>.</w:t>
      </w:r>
      <w:r w:rsidR="004547EA" w:rsidRPr="004A51BA">
        <w:rPr>
          <w:rFonts w:ascii="Arial" w:hAnsi="Arial" w:cs="Arial"/>
          <w:sz w:val="22"/>
          <w:szCs w:val="22"/>
        </w:rPr>
        <w:t>T</w:t>
      </w:r>
      <w:r w:rsidR="009E636E" w:rsidRPr="004A51BA">
        <w:rPr>
          <w:rFonts w:ascii="Arial" w:hAnsi="Arial" w:cs="Arial"/>
          <w:sz w:val="22"/>
          <w:szCs w:val="22"/>
        </w:rPr>
        <w:t>.</w:t>
      </w:r>
      <w:r w:rsidR="004547EA" w:rsidRPr="004A51BA">
        <w:rPr>
          <w:rFonts w:ascii="Arial" w:hAnsi="Arial" w:cs="Arial"/>
          <w:sz w:val="22"/>
          <w:szCs w:val="22"/>
        </w:rPr>
        <w:t>), retragerea clădirilor faţă de aliniament şi distanţele faţă de limitele laterale şi posterioare ale parcelei</w:t>
      </w:r>
      <w:r w:rsidR="003A5B0D" w:rsidRPr="004A51BA">
        <w:rPr>
          <w:rFonts w:ascii="Arial" w:hAnsi="Arial" w:cs="Arial"/>
          <w:sz w:val="22"/>
          <w:szCs w:val="22"/>
        </w:rPr>
        <w:t>.</w:t>
      </w:r>
    </w:p>
    <w:p w14:paraId="407BC9AD" w14:textId="2C1DE9FE" w:rsidR="000C1933" w:rsidRDefault="004547EA" w:rsidP="00D95533">
      <w:pPr>
        <w:tabs>
          <w:tab w:val="left" w:pos="426"/>
        </w:tabs>
        <w:spacing w:before="120" w:after="0" w:line="240" w:lineRule="auto"/>
        <w:ind w:firstLine="567"/>
        <w:jc w:val="both"/>
        <w:rPr>
          <w:rFonts w:ascii="Arial" w:hAnsi="Arial" w:cs="Arial"/>
          <w:lang w:eastAsia="ro-RO"/>
        </w:rPr>
      </w:pPr>
      <w:r w:rsidRPr="001A4A9A">
        <w:rPr>
          <w:rFonts w:ascii="Arial" w:hAnsi="Arial" w:cs="Arial"/>
          <w:color w:val="FF0000"/>
          <w:lang w:eastAsia="ro-RO"/>
        </w:rPr>
        <w:tab/>
      </w:r>
      <w:r w:rsidRPr="00E10209">
        <w:rPr>
          <w:rFonts w:ascii="Arial" w:hAnsi="Arial" w:cs="Arial"/>
          <w:lang w:eastAsia="ro-RO"/>
        </w:rPr>
        <w:t>Amplasament</w:t>
      </w:r>
      <w:r w:rsidR="00010D2F">
        <w:rPr>
          <w:rFonts w:ascii="Arial" w:hAnsi="Arial" w:cs="Arial"/>
          <w:lang w:eastAsia="ro-RO"/>
        </w:rPr>
        <w:t>ul</w:t>
      </w:r>
      <w:r w:rsidR="00A129C9" w:rsidRPr="00E10209">
        <w:rPr>
          <w:rFonts w:ascii="Arial" w:hAnsi="Arial" w:cs="Arial"/>
          <w:lang w:eastAsia="ro-RO"/>
        </w:rPr>
        <w:t xml:space="preserve"> </w:t>
      </w:r>
      <w:r w:rsidR="0000380F" w:rsidRPr="00E10209">
        <w:rPr>
          <w:rFonts w:ascii="Arial" w:hAnsi="Arial" w:cs="Arial"/>
          <w:lang w:eastAsia="ro-RO"/>
        </w:rPr>
        <w:t>ce a generat documentaț</w:t>
      </w:r>
      <w:r w:rsidR="009E636E" w:rsidRPr="00E10209">
        <w:rPr>
          <w:rFonts w:ascii="Arial" w:hAnsi="Arial" w:cs="Arial"/>
          <w:lang w:eastAsia="ro-RO"/>
        </w:rPr>
        <w:t>ia</w:t>
      </w:r>
      <w:r w:rsidR="00010D2F">
        <w:rPr>
          <w:rFonts w:ascii="Arial" w:hAnsi="Arial" w:cs="Arial"/>
          <w:lang w:eastAsia="ro-RO"/>
        </w:rPr>
        <w:t xml:space="preserve"> actuală, înregistrat cu </w:t>
      </w:r>
      <w:r w:rsidR="00010D2F" w:rsidRPr="00D4511A">
        <w:rPr>
          <w:rFonts w:ascii="Arial" w:hAnsi="Arial" w:cs="Arial"/>
          <w:b/>
          <w:lang w:eastAsia="ro-RO"/>
        </w:rPr>
        <w:t>numărul cadastral</w:t>
      </w:r>
      <w:r w:rsidR="00010D2F">
        <w:rPr>
          <w:rFonts w:ascii="Arial" w:hAnsi="Arial" w:cs="Arial"/>
          <w:lang w:eastAsia="ro-RO"/>
        </w:rPr>
        <w:t xml:space="preserve"> </w:t>
      </w:r>
      <w:r w:rsidR="00010D2F" w:rsidRPr="00D4511A">
        <w:rPr>
          <w:rFonts w:ascii="Arial" w:hAnsi="Arial" w:cs="Arial"/>
          <w:b/>
          <w:lang w:eastAsia="ro-RO"/>
        </w:rPr>
        <w:t>2</w:t>
      </w:r>
      <w:r w:rsidR="00CE1858" w:rsidRPr="00D4511A">
        <w:rPr>
          <w:rFonts w:ascii="Arial" w:hAnsi="Arial" w:cs="Arial"/>
          <w:b/>
          <w:lang w:eastAsia="ro-RO"/>
        </w:rPr>
        <w:t>45359</w:t>
      </w:r>
      <w:r w:rsidR="00010D2F">
        <w:rPr>
          <w:rFonts w:ascii="Arial" w:hAnsi="Arial" w:cs="Arial"/>
          <w:lang w:eastAsia="ro-RO"/>
        </w:rPr>
        <w:t xml:space="preserve">, are o suprafață totală de </w:t>
      </w:r>
      <w:r w:rsidR="00CE1858" w:rsidRPr="00CE1858">
        <w:rPr>
          <w:rFonts w:ascii="Arial" w:hAnsi="Arial" w:cs="Arial"/>
          <w:b/>
          <w:lang w:eastAsia="ro-RO"/>
        </w:rPr>
        <w:t>422</w:t>
      </w:r>
      <w:proofErr w:type="gramStart"/>
      <w:r w:rsidR="00010D2F" w:rsidRPr="00CE1858">
        <w:rPr>
          <w:rFonts w:ascii="Arial" w:hAnsi="Arial" w:cs="Arial"/>
          <w:b/>
          <w:lang w:eastAsia="ro-RO"/>
        </w:rPr>
        <w:t>,00</w:t>
      </w:r>
      <w:proofErr w:type="gramEnd"/>
      <w:r w:rsidR="00010D2F" w:rsidRPr="00CE1858">
        <w:rPr>
          <w:rFonts w:ascii="Arial" w:hAnsi="Arial" w:cs="Arial"/>
          <w:b/>
          <w:lang w:eastAsia="ro-RO"/>
        </w:rPr>
        <w:t xml:space="preserve"> </w:t>
      </w:r>
      <w:r w:rsidR="004D711A">
        <w:rPr>
          <w:rFonts w:ascii="Arial" w:hAnsi="Arial" w:cs="Arial"/>
          <w:b/>
          <w:lang w:eastAsia="ro-RO"/>
        </w:rPr>
        <w:t>metri pătrati</w:t>
      </w:r>
      <w:r w:rsidR="004D711A">
        <w:rPr>
          <w:rFonts w:ascii="Arial" w:hAnsi="Arial" w:cs="Arial"/>
          <w:lang w:eastAsia="ro-RO"/>
        </w:rPr>
        <w:t xml:space="preserve"> (conform</w:t>
      </w:r>
      <w:r w:rsidR="00010D2F">
        <w:rPr>
          <w:rFonts w:ascii="Arial" w:hAnsi="Arial" w:cs="Arial"/>
          <w:lang w:eastAsia="ro-RO"/>
        </w:rPr>
        <w:t xml:space="preserve"> </w:t>
      </w:r>
      <w:r w:rsidR="00CE1858">
        <w:rPr>
          <w:rFonts w:ascii="Arial" w:hAnsi="Arial" w:cs="Arial"/>
          <w:lang w:eastAsia="ro-RO"/>
        </w:rPr>
        <w:t>extrasului de carte funciară).</w:t>
      </w:r>
    </w:p>
    <w:p w14:paraId="771F9992" w14:textId="4069D228" w:rsidR="0099540C" w:rsidRPr="00165AF8" w:rsidRDefault="00010D2F" w:rsidP="00D95533">
      <w:pPr>
        <w:tabs>
          <w:tab w:val="left" w:pos="426"/>
        </w:tabs>
        <w:spacing w:before="120" w:after="0" w:line="240" w:lineRule="auto"/>
        <w:ind w:firstLine="567"/>
        <w:jc w:val="both"/>
        <w:rPr>
          <w:rFonts w:ascii="Arial" w:hAnsi="Arial" w:cs="Arial"/>
        </w:rPr>
      </w:pPr>
      <w:r>
        <w:rPr>
          <w:rFonts w:ascii="Arial" w:hAnsi="Arial" w:cs="Arial"/>
        </w:rPr>
        <w:tab/>
      </w:r>
      <w:r w:rsidR="0000380F" w:rsidRPr="00165AF8">
        <w:rPr>
          <w:rFonts w:ascii="Arial" w:hAnsi="Arial" w:cs="Arial"/>
        </w:rPr>
        <w:t>Suprafaț</w:t>
      </w:r>
      <w:r w:rsidR="004547EA" w:rsidRPr="00165AF8">
        <w:rPr>
          <w:rFonts w:ascii="Arial" w:hAnsi="Arial" w:cs="Arial"/>
        </w:rPr>
        <w:t>a zonei studiate</w:t>
      </w:r>
      <w:r w:rsidR="00165AF8" w:rsidRPr="00165AF8">
        <w:rPr>
          <w:rFonts w:ascii="Arial" w:hAnsi="Arial" w:cs="Arial"/>
        </w:rPr>
        <w:t xml:space="preserve"> prin P.U.Z.</w:t>
      </w:r>
      <w:r w:rsidR="004547EA" w:rsidRPr="00165AF8">
        <w:rPr>
          <w:rFonts w:ascii="Arial" w:hAnsi="Arial" w:cs="Arial"/>
        </w:rPr>
        <w:t xml:space="preserve"> este de </w:t>
      </w:r>
      <w:r>
        <w:rPr>
          <w:rFonts w:ascii="Arial" w:hAnsi="Arial" w:cs="Arial"/>
          <w:b/>
        </w:rPr>
        <w:t>1</w:t>
      </w:r>
      <w:r w:rsidR="00936D79">
        <w:rPr>
          <w:rFonts w:ascii="Arial" w:hAnsi="Arial" w:cs="Arial"/>
          <w:b/>
        </w:rPr>
        <w:t>5</w:t>
      </w:r>
      <w:r w:rsidR="00CE1858">
        <w:rPr>
          <w:rFonts w:ascii="Arial" w:hAnsi="Arial" w:cs="Arial"/>
          <w:b/>
        </w:rPr>
        <w:t>.2</w:t>
      </w:r>
      <w:r w:rsidR="00936D79">
        <w:rPr>
          <w:rFonts w:ascii="Arial" w:hAnsi="Arial" w:cs="Arial"/>
          <w:b/>
        </w:rPr>
        <w:t>66</w:t>
      </w:r>
      <w:r>
        <w:rPr>
          <w:rFonts w:ascii="Arial" w:hAnsi="Arial" w:cs="Arial"/>
          <w:b/>
        </w:rPr>
        <w:t>,</w:t>
      </w:r>
      <w:r w:rsidR="00936D79">
        <w:rPr>
          <w:rFonts w:ascii="Arial" w:hAnsi="Arial" w:cs="Arial"/>
          <w:b/>
        </w:rPr>
        <w:t>96</w:t>
      </w:r>
      <w:r>
        <w:rPr>
          <w:rFonts w:ascii="Arial" w:hAnsi="Arial" w:cs="Arial"/>
          <w:b/>
        </w:rPr>
        <w:t xml:space="preserve"> </w:t>
      </w:r>
      <w:r w:rsidR="004D711A">
        <w:rPr>
          <w:rFonts w:ascii="Arial" w:hAnsi="Arial" w:cs="Arial"/>
          <w:b/>
          <w:lang w:eastAsia="ro-RO"/>
        </w:rPr>
        <w:t>metri pătrati</w:t>
      </w:r>
      <w:r w:rsidRPr="00010D2F">
        <w:rPr>
          <w:rFonts w:ascii="Arial" w:hAnsi="Arial" w:cs="Arial"/>
        </w:rPr>
        <w:t xml:space="preserve"> </w:t>
      </w:r>
      <w:r w:rsidR="004D711A" w:rsidRPr="004D711A">
        <w:rPr>
          <w:rFonts w:ascii="Arial" w:hAnsi="Arial" w:cs="Arial"/>
          <w:b/>
        </w:rPr>
        <w:t>(</w:t>
      </w:r>
      <w:r w:rsidR="00936D79">
        <w:rPr>
          <w:rFonts w:ascii="Arial" w:hAnsi="Arial" w:cs="Arial"/>
          <w:b/>
        </w:rPr>
        <w:t>aproximativ 1</w:t>
      </w:r>
      <w:proofErr w:type="gramStart"/>
      <w:r w:rsidR="00936D79">
        <w:rPr>
          <w:rFonts w:ascii="Arial" w:hAnsi="Arial" w:cs="Arial"/>
          <w:b/>
        </w:rPr>
        <w:t>,53</w:t>
      </w:r>
      <w:proofErr w:type="gramEnd"/>
      <w:r w:rsidR="004D711A" w:rsidRPr="004D711A">
        <w:rPr>
          <w:rFonts w:ascii="Arial" w:hAnsi="Arial" w:cs="Arial"/>
          <w:b/>
        </w:rPr>
        <w:t xml:space="preserve"> ha)</w:t>
      </w:r>
      <w:r w:rsidR="004D711A">
        <w:rPr>
          <w:rFonts w:ascii="Arial" w:hAnsi="Arial" w:cs="Arial"/>
        </w:rPr>
        <w:t xml:space="preserve"> </w:t>
      </w:r>
      <w:r w:rsidR="00936D79">
        <w:rPr>
          <w:rFonts w:ascii="Arial" w:hAnsi="Arial" w:cs="Arial"/>
        </w:rPr>
        <w:t xml:space="preserve">conform ridicării topografice </w:t>
      </w:r>
      <w:r w:rsidRPr="00010D2F">
        <w:rPr>
          <w:rFonts w:ascii="Arial" w:hAnsi="Arial" w:cs="Arial"/>
        </w:rPr>
        <w:t xml:space="preserve">și cuprinde atât terenul ce a </w:t>
      </w:r>
      <w:r w:rsidR="00D66E54">
        <w:rPr>
          <w:rFonts w:ascii="Arial" w:hAnsi="Arial" w:cs="Arial"/>
        </w:rPr>
        <w:t>g</w:t>
      </w:r>
      <w:r w:rsidRPr="00010D2F">
        <w:rPr>
          <w:rFonts w:ascii="Arial" w:hAnsi="Arial" w:cs="Arial"/>
        </w:rPr>
        <w:t xml:space="preserve">enerat documentația, cât și </w:t>
      </w:r>
      <w:r w:rsidR="00D66E54">
        <w:rPr>
          <w:rFonts w:ascii="Arial" w:hAnsi="Arial" w:cs="Arial"/>
        </w:rPr>
        <w:t>vecinătățile</w:t>
      </w:r>
      <w:r w:rsidRPr="00010D2F">
        <w:rPr>
          <w:rFonts w:ascii="Arial" w:hAnsi="Arial" w:cs="Arial"/>
        </w:rPr>
        <w:t>, în vederea unei dezvoltări coerente și unitare a zonei.</w:t>
      </w:r>
    </w:p>
    <w:p w14:paraId="23BB9F00" w14:textId="77777777" w:rsidR="00C542E4" w:rsidRPr="00165AF8" w:rsidRDefault="00C542E4" w:rsidP="008B2472">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before="120" w:after="120"/>
        <w:ind w:left="425" w:right="28" w:hanging="425"/>
        <w:jc w:val="both"/>
        <w:rPr>
          <w:rFonts w:asciiTheme="minorHAnsi" w:eastAsia="Times New Roman" w:hAnsiTheme="minorHAnsi" w:cstheme="minorHAnsi"/>
          <w:color w:val="auto"/>
          <w:sz w:val="24"/>
          <w:szCs w:val="24"/>
          <w:lang w:eastAsia="en-US"/>
        </w:rPr>
      </w:pPr>
      <w:r w:rsidRPr="00165AF8">
        <w:rPr>
          <w:rFonts w:asciiTheme="minorHAnsi" w:eastAsia="Times New Roman" w:hAnsiTheme="minorHAnsi" w:cstheme="minorHAnsi"/>
          <w:color w:val="auto"/>
          <w:sz w:val="24"/>
          <w:szCs w:val="24"/>
          <w:lang w:eastAsia="en-US"/>
        </w:rPr>
        <w:t>1.3</w:t>
      </w:r>
      <w:r w:rsidR="00165AF8" w:rsidRPr="00165AF8">
        <w:rPr>
          <w:rFonts w:asciiTheme="minorHAnsi" w:eastAsia="Times New Roman" w:hAnsiTheme="minorHAnsi" w:cstheme="minorHAnsi"/>
          <w:color w:val="auto"/>
          <w:sz w:val="24"/>
          <w:szCs w:val="24"/>
          <w:lang w:eastAsia="en-US"/>
        </w:rPr>
        <w:t xml:space="preserve"> </w:t>
      </w:r>
      <w:r w:rsidRPr="00165AF8">
        <w:rPr>
          <w:rFonts w:asciiTheme="minorHAnsi" w:eastAsia="Times New Roman" w:hAnsiTheme="minorHAnsi" w:cstheme="minorHAnsi"/>
          <w:color w:val="auto"/>
          <w:sz w:val="24"/>
          <w:szCs w:val="24"/>
          <w:lang w:eastAsia="en-US"/>
        </w:rPr>
        <w:t>SURSE DOCUMENTARE</w:t>
      </w:r>
    </w:p>
    <w:p w14:paraId="08E66B1F" w14:textId="77777777" w:rsidR="004547EA" w:rsidRPr="00165AF8" w:rsidRDefault="004547EA" w:rsidP="004547EA">
      <w:pPr>
        <w:pStyle w:val="Footer"/>
        <w:ind w:firstLine="360"/>
        <w:jc w:val="both"/>
        <w:rPr>
          <w:rFonts w:ascii="Arial" w:hAnsi="Arial"/>
        </w:rPr>
      </w:pPr>
      <w:r w:rsidRPr="00165AF8">
        <w:rPr>
          <w:rFonts w:ascii="Arial" w:hAnsi="Arial"/>
        </w:rPr>
        <w:t>A</w:t>
      </w:r>
      <w:r w:rsidR="00D23165" w:rsidRPr="00165AF8">
        <w:rPr>
          <w:rFonts w:ascii="Arial" w:hAnsi="Arial"/>
        </w:rPr>
        <w:t>naliza situaț</w:t>
      </w:r>
      <w:r w:rsidRPr="00165AF8">
        <w:rPr>
          <w:rFonts w:ascii="Arial" w:hAnsi="Arial"/>
        </w:rPr>
        <w:t>iei existente</w:t>
      </w:r>
      <w:r w:rsidR="00D23165" w:rsidRPr="00165AF8">
        <w:rPr>
          <w:rFonts w:ascii="Arial" w:hAnsi="Arial"/>
        </w:rPr>
        <w:t xml:space="preserve"> ș</w:t>
      </w:r>
      <w:r w:rsidRPr="00165AF8">
        <w:rPr>
          <w:rFonts w:ascii="Arial" w:hAnsi="Arial"/>
        </w:rPr>
        <w:t>i formula</w:t>
      </w:r>
      <w:r w:rsidR="00D23165" w:rsidRPr="00165AF8">
        <w:rPr>
          <w:rFonts w:ascii="Arial" w:hAnsi="Arial"/>
        </w:rPr>
        <w:t>rea propunerilor au avut la bază</w:t>
      </w:r>
      <w:r w:rsidRPr="00165AF8">
        <w:rPr>
          <w:rFonts w:ascii="Arial" w:hAnsi="Arial"/>
        </w:rPr>
        <w:t>:</w:t>
      </w:r>
    </w:p>
    <w:p w14:paraId="0AA82CCD" w14:textId="43D3BCC9" w:rsidR="007C23ED" w:rsidRDefault="007C23ED" w:rsidP="00C45F3F">
      <w:pPr>
        <w:pStyle w:val="Footer"/>
        <w:numPr>
          <w:ilvl w:val="0"/>
          <w:numId w:val="10"/>
        </w:numPr>
        <w:tabs>
          <w:tab w:val="clear" w:pos="4680"/>
          <w:tab w:val="clear" w:pos="9360"/>
        </w:tabs>
        <w:jc w:val="both"/>
        <w:rPr>
          <w:rFonts w:ascii="Arial" w:hAnsi="Arial"/>
        </w:rPr>
      </w:pPr>
      <w:r w:rsidRPr="00165AF8">
        <w:rPr>
          <w:rFonts w:ascii="Arial" w:hAnsi="Arial"/>
        </w:rPr>
        <w:t xml:space="preserve">Certificatul de Urbanism nr. </w:t>
      </w:r>
      <w:r w:rsidR="00CE1858">
        <w:rPr>
          <w:rFonts w:ascii="Arial" w:hAnsi="Arial"/>
        </w:rPr>
        <w:t>1832/</w:t>
      </w:r>
      <w:r w:rsidR="0099540C" w:rsidRPr="00165AF8">
        <w:rPr>
          <w:rFonts w:ascii="Arial" w:hAnsi="Arial"/>
        </w:rPr>
        <w:t xml:space="preserve"> </w:t>
      </w:r>
      <w:r w:rsidR="00CE1858">
        <w:rPr>
          <w:rFonts w:ascii="Arial" w:hAnsi="Arial"/>
        </w:rPr>
        <w:t>09</w:t>
      </w:r>
      <w:r w:rsidR="0099540C" w:rsidRPr="00165AF8">
        <w:rPr>
          <w:rFonts w:ascii="Arial" w:hAnsi="Arial"/>
        </w:rPr>
        <w:t>.0</w:t>
      </w:r>
      <w:r w:rsidR="00010D2F">
        <w:rPr>
          <w:rFonts w:ascii="Arial" w:hAnsi="Arial"/>
        </w:rPr>
        <w:t>5</w:t>
      </w:r>
      <w:r w:rsidR="0099540C" w:rsidRPr="00165AF8">
        <w:rPr>
          <w:rFonts w:ascii="Arial" w:hAnsi="Arial"/>
        </w:rPr>
        <w:t>.</w:t>
      </w:r>
      <w:r w:rsidRPr="00165AF8">
        <w:rPr>
          <w:rFonts w:ascii="Arial" w:hAnsi="Arial"/>
        </w:rPr>
        <w:t>2018</w:t>
      </w:r>
      <w:r w:rsidR="009A11E3">
        <w:rPr>
          <w:rFonts w:ascii="Arial" w:hAnsi="Arial"/>
        </w:rPr>
        <w:t>, prelungit până la data de 08.05.2020</w:t>
      </w:r>
      <w:r w:rsidRPr="00165AF8">
        <w:rPr>
          <w:rFonts w:ascii="Arial" w:hAnsi="Arial"/>
        </w:rPr>
        <w:t>;</w:t>
      </w:r>
    </w:p>
    <w:p w14:paraId="70137F39" w14:textId="77777777" w:rsidR="005F60CA" w:rsidRDefault="005F60CA" w:rsidP="005F60CA">
      <w:pPr>
        <w:pStyle w:val="Footer"/>
        <w:numPr>
          <w:ilvl w:val="0"/>
          <w:numId w:val="10"/>
        </w:numPr>
        <w:tabs>
          <w:tab w:val="clear" w:pos="4680"/>
          <w:tab w:val="clear" w:pos="9360"/>
        </w:tabs>
        <w:jc w:val="both"/>
        <w:rPr>
          <w:rFonts w:ascii="Arial" w:hAnsi="Arial"/>
        </w:rPr>
      </w:pPr>
      <w:r>
        <w:rPr>
          <w:rFonts w:ascii="Arial" w:hAnsi="Arial"/>
        </w:rPr>
        <w:t>Avizul de oportunitate nr. 117287/24.08.2018;</w:t>
      </w:r>
    </w:p>
    <w:p w14:paraId="39A26E21" w14:textId="77777777" w:rsidR="005F60CA" w:rsidRPr="005F60CA" w:rsidRDefault="005F60CA" w:rsidP="005F60CA">
      <w:pPr>
        <w:pStyle w:val="Footer"/>
        <w:numPr>
          <w:ilvl w:val="0"/>
          <w:numId w:val="10"/>
        </w:numPr>
        <w:tabs>
          <w:tab w:val="clear" w:pos="4680"/>
          <w:tab w:val="clear" w:pos="9360"/>
        </w:tabs>
        <w:jc w:val="both"/>
        <w:rPr>
          <w:rFonts w:ascii="Arial" w:hAnsi="Arial"/>
        </w:rPr>
      </w:pPr>
      <w:r w:rsidRPr="00493C65">
        <w:rPr>
          <w:rFonts w:ascii="Arial" w:hAnsi="Arial"/>
        </w:rPr>
        <w:t>Planul Urbanistic Zonal – aprobat prin HCL nr. 190/2011</w:t>
      </w:r>
      <w:r>
        <w:rPr>
          <w:rFonts w:ascii="Arial" w:hAnsi="Arial"/>
        </w:rPr>
        <w:t>;</w:t>
      </w:r>
    </w:p>
    <w:p w14:paraId="37049A21" w14:textId="77777777" w:rsidR="005F60CA" w:rsidRPr="00D163B3" w:rsidRDefault="005F60CA" w:rsidP="005F60CA">
      <w:pPr>
        <w:pStyle w:val="Footer"/>
        <w:numPr>
          <w:ilvl w:val="0"/>
          <w:numId w:val="10"/>
        </w:numPr>
        <w:tabs>
          <w:tab w:val="clear" w:pos="4680"/>
          <w:tab w:val="clear" w:pos="9360"/>
        </w:tabs>
        <w:jc w:val="both"/>
        <w:rPr>
          <w:rFonts w:ascii="Arial" w:hAnsi="Arial"/>
        </w:rPr>
      </w:pPr>
      <w:r w:rsidRPr="00493C65">
        <w:rPr>
          <w:rFonts w:ascii="Arial" w:hAnsi="Arial"/>
        </w:rPr>
        <w:lastRenderedPageBreak/>
        <w:t>PLANUL URBANISTIC GENERAL al Municipiului Constanta, aprobat prin Hotararea Consiliului Local nr.653 din 2</w:t>
      </w:r>
      <w:r>
        <w:rPr>
          <w:rFonts w:ascii="Arial" w:hAnsi="Arial"/>
        </w:rPr>
        <w:t>5</w:t>
      </w:r>
      <w:r w:rsidRPr="00493C65">
        <w:rPr>
          <w:rFonts w:ascii="Arial" w:hAnsi="Arial"/>
        </w:rPr>
        <w:t>.11.1999, a carui valabilitate a fost prelungita</w:t>
      </w:r>
      <w:r>
        <w:rPr>
          <w:rFonts w:ascii="Arial" w:hAnsi="Arial"/>
        </w:rPr>
        <w:t xml:space="preserve"> ultima dată</w:t>
      </w:r>
      <w:r w:rsidRPr="00493C65">
        <w:rPr>
          <w:rFonts w:ascii="Arial" w:hAnsi="Arial"/>
        </w:rPr>
        <w:t xml:space="preserve"> prin </w:t>
      </w:r>
      <w:r w:rsidRPr="00D163B3">
        <w:rPr>
          <w:rFonts w:ascii="Arial" w:hAnsi="Arial"/>
        </w:rPr>
        <w:t>H.C.L. 429/31.10.2018</w:t>
      </w:r>
      <w:r w:rsidRPr="00493C65">
        <w:rPr>
          <w:rFonts w:ascii="Arial" w:hAnsi="Arial"/>
        </w:rPr>
        <w:t>;</w:t>
      </w:r>
    </w:p>
    <w:p w14:paraId="47E9753B" w14:textId="77777777" w:rsidR="002D28C4" w:rsidRPr="00821CE9" w:rsidRDefault="002D28C4" w:rsidP="00936D79">
      <w:pPr>
        <w:pStyle w:val="Body"/>
        <w:keepLines/>
        <w:numPr>
          <w:ilvl w:val="0"/>
          <w:numId w:val="10"/>
        </w:numPr>
        <w:ind w:right="4"/>
        <w:jc w:val="both"/>
        <w:rPr>
          <w:rFonts w:ascii="Arial" w:hAnsi="Arial" w:cs="Arial"/>
          <w:bCs/>
          <w:color w:val="auto"/>
          <w:sz w:val="22"/>
          <w:szCs w:val="22"/>
          <w:lang w:val="ro-RO"/>
        </w:rPr>
      </w:pPr>
      <w:r w:rsidRPr="00821CE9">
        <w:rPr>
          <w:rFonts w:ascii="Arial" w:hAnsi="Arial" w:cs="Arial"/>
          <w:bCs/>
          <w:color w:val="auto"/>
          <w:sz w:val="22"/>
          <w:szCs w:val="22"/>
          <w:lang w:val="it-IT"/>
        </w:rPr>
        <w:t>ORDIN MLPAT 176</w:t>
      </w:r>
      <w:r w:rsidRPr="00821CE9">
        <w:rPr>
          <w:rFonts w:ascii="Arial" w:hAnsi="Arial" w:cs="Arial"/>
          <w:bCs/>
          <w:color w:val="auto"/>
          <w:sz w:val="22"/>
          <w:szCs w:val="22"/>
        </w:rPr>
        <w:t>/N/2000 – Reglementare tehnică “Ghid privind metodologia de elaborare şi conţinutul cadru al planului urbanistic zonal”;</w:t>
      </w:r>
    </w:p>
    <w:p w14:paraId="62433CC3" w14:textId="4C228081" w:rsidR="002D28C4" w:rsidRPr="00821CE9" w:rsidRDefault="002D28C4" w:rsidP="00936D79">
      <w:pPr>
        <w:pStyle w:val="Footer"/>
        <w:keepLines/>
        <w:numPr>
          <w:ilvl w:val="0"/>
          <w:numId w:val="10"/>
        </w:numPr>
        <w:tabs>
          <w:tab w:val="clear" w:pos="4680"/>
          <w:tab w:val="clear" w:pos="9360"/>
        </w:tabs>
        <w:ind w:right="4"/>
        <w:jc w:val="both"/>
        <w:rPr>
          <w:rFonts w:ascii="Arial" w:hAnsi="Arial" w:cs="Arial"/>
          <w:bCs/>
          <w:lang w:val="it-IT"/>
        </w:rPr>
      </w:pPr>
      <w:r w:rsidRPr="00821CE9">
        <w:rPr>
          <w:rFonts w:ascii="Arial" w:hAnsi="Arial" w:cs="Arial"/>
          <w:bCs/>
          <w:lang w:val="it-IT"/>
        </w:rPr>
        <w:t xml:space="preserve">Regulamentul general de urbanism aprobat prin HGR nr. 525/1996, cu modificările ulterioare, precum şi </w:t>
      </w:r>
      <w:r w:rsidRPr="00821CE9">
        <w:rPr>
          <w:rFonts w:ascii="Arial" w:hAnsi="Arial" w:cs="Arial"/>
          <w:lang w:val="fr-FR"/>
        </w:rPr>
        <w:t xml:space="preserve">Ordinul MLPAT nr. 21/N/2000 – </w:t>
      </w:r>
      <w:r w:rsidRPr="00821CE9">
        <w:rPr>
          <w:rFonts w:ascii="Arial" w:hAnsi="Arial" w:cs="Arial"/>
          <w:lang w:val="it-IT"/>
        </w:rPr>
        <w:t xml:space="preserve">Ghid privind elaborarea şi aprobarea regulamentelor locale </w:t>
      </w:r>
      <w:proofErr w:type="gramStart"/>
      <w:r w:rsidRPr="00821CE9">
        <w:rPr>
          <w:rFonts w:ascii="Arial" w:hAnsi="Arial" w:cs="Arial"/>
          <w:lang w:val="it-IT"/>
        </w:rPr>
        <w:t>de</w:t>
      </w:r>
      <w:r w:rsidR="00B02B29">
        <w:rPr>
          <w:rFonts w:ascii="Arial" w:hAnsi="Arial" w:cs="Arial"/>
          <w:lang w:val="it-IT"/>
        </w:rPr>
        <w:t xml:space="preserve"> </w:t>
      </w:r>
      <w:r w:rsidRPr="00821CE9">
        <w:rPr>
          <w:rFonts w:ascii="Arial" w:hAnsi="Arial" w:cs="Arial"/>
          <w:lang w:val="it-IT"/>
        </w:rPr>
        <w:t>urbanism</w:t>
      </w:r>
      <w:proofErr w:type="gramEnd"/>
      <w:r w:rsidR="00821CE9">
        <w:rPr>
          <w:rFonts w:ascii="Arial" w:hAnsi="Arial" w:cs="Arial"/>
          <w:lang w:val="it-IT"/>
        </w:rPr>
        <w:t>;</w:t>
      </w:r>
    </w:p>
    <w:p w14:paraId="487EE6FF" w14:textId="77777777" w:rsidR="002D28C4" w:rsidRPr="00821CE9" w:rsidRDefault="002D28C4" w:rsidP="00936D79">
      <w:pPr>
        <w:pStyle w:val="ListParagraph"/>
        <w:numPr>
          <w:ilvl w:val="0"/>
          <w:numId w:val="10"/>
        </w:numPr>
        <w:autoSpaceDE w:val="0"/>
        <w:autoSpaceDN w:val="0"/>
        <w:adjustRightInd w:val="0"/>
        <w:ind w:right="4"/>
        <w:jc w:val="both"/>
        <w:rPr>
          <w:rFonts w:cs="Arial"/>
          <w:bCs/>
          <w:sz w:val="22"/>
          <w:szCs w:val="22"/>
          <w:lang w:val="it-IT"/>
        </w:rPr>
      </w:pPr>
      <w:r w:rsidRPr="00821CE9">
        <w:rPr>
          <w:rFonts w:cs="Arial"/>
          <w:bCs/>
          <w:sz w:val="22"/>
          <w:szCs w:val="22"/>
        </w:rPr>
        <w:t xml:space="preserve">Legea nr.50/1991, </w:t>
      </w:r>
      <w:r w:rsidRPr="00821CE9">
        <w:rPr>
          <w:rFonts w:cs="Arial"/>
          <w:sz w:val="22"/>
          <w:szCs w:val="22"/>
        </w:rPr>
        <w:t>privind autorizarea executării lucrărilor de construcţii,</w:t>
      </w:r>
      <w:r w:rsidRPr="00821CE9">
        <w:rPr>
          <w:rFonts w:cs="Arial"/>
          <w:bCs/>
          <w:sz w:val="22"/>
          <w:szCs w:val="22"/>
          <w:lang w:val="it-IT"/>
        </w:rPr>
        <w:t xml:space="preserve"> cu modific</w:t>
      </w:r>
      <w:r w:rsidRPr="00821CE9">
        <w:rPr>
          <w:rFonts w:cs="Arial"/>
          <w:bCs/>
          <w:sz w:val="22"/>
          <w:szCs w:val="22"/>
        </w:rPr>
        <w:t>ă</w:t>
      </w:r>
      <w:r w:rsidRPr="00821CE9">
        <w:rPr>
          <w:rFonts w:cs="Arial"/>
          <w:bCs/>
          <w:sz w:val="22"/>
          <w:szCs w:val="22"/>
          <w:lang w:val="it-IT"/>
        </w:rPr>
        <w:t>rile ulterioare;</w:t>
      </w:r>
    </w:p>
    <w:p w14:paraId="47709C87" w14:textId="77777777" w:rsidR="002D28C4" w:rsidRPr="00821CE9" w:rsidRDefault="002D28C4" w:rsidP="00936D79">
      <w:pPr>
        <w:pStyle w:val="ListParagraph"/>
        <w:numPr>
          <w:ilvl w:val="0"/>
          <w:numId w:val="10"/>
        </w:numPr>
        <w:autoSpaceDE w:val="0"/>
        <w:autoSpaceDN w:val="0"/>
        <w:adjustRightInd w:val="0"/>
        <w:ind w:right="4"/>
        <w:rPr>
          <w:rFonts w:cs="Arial"/>
          <w:bCs/>
          <w:sz w:val="22"/>
          <w:szCs w:val="22"/>
          <w:lang w:val="it-IT"/>
        </w:rPr>
      </w:pPr>
      <w:r w:rsidRPr="00821CE9">
        <w:rPr>
          <w:rFonts w:cs="Arial"/>
          <w:bCs/>
          <w:sz w:val="22"/>
          <w:szCs w:val="22"/>
          <w:lang w:val="it-IT"/>
        </w:rPr>
        <w:t>Legea nr.287/2009 privind Codul Civil, actualizat</w:t>
      </w:r>
      <w:r w:rsidRPr="00821CE9">
        <w:rPr>
          <w:rFonts w:cs="Arial"/>
          <w:bCs/>
          <w:sz w:val="22"/>
          <w:szCs w:val="22"/>
        </w:rPr>
        <w:t>ă</w:t>
      </w:r>
      <w:r w:rsidRPr="00821CE9">
        <w:rPr>
          <w:rFonts w:cs="Arial"/>
          <w:bCs/>
          <w:sz w:val="22"/>
          <w:szCs w:val="22"/>
          <w:lang w:val="it-IT"/>
        </w:rPr>
        <w:t>;</w:t>
      </w:r>
    </w:p>
    <w:p w14:paraId="4631C35B" w14:textId="77777777" w:rsidR="002D28C4" w:rsidRPr="00821CE9" w:rsidRDefault="002D28C4" w:rsidP="00936D79">
      <w:pPr>
        <w:pStyle w:val="ListParagraph"/>
        <w:numPr>
          <w:ilvl w:val="0"/>
          <w:numId w:val="10"/>
        </w:numPr>
        <w:autoSpaceDE w:val="0"/>
        <w:autoSpaceDN w:val="0"/>
        <w:adjustRightInd w:val="0"/>
        <w:ind w:right="4"/>
        <w:jc w:val="both"/>
        <w:rPr>
          <w:rFonts w:cs="Arial"/>
          <w:bCs/>
          <w:sz w:val="22"/>
          <w:szCs w:val="22"/>
          <w:lang w:val="it-IT"/>
        </w:rPr>
      </w:pPr>
      <w:r w:rsidRPr="00821CE9">
        <w:rPr>
          <w:rFonts w:cs="Arial"/>
          <w:bCs/>
          <w:sz w:val="22"/>
          <w:szCs w:val="22"/>
          <w:lang w:val="it-IT"/>
        </w:rPr>
        <w:t xml:space="preserve">Ordinul </w:t>
      </w:r>
      <w:r w:rsidRPr="00821CE9">
        <w:rPr>
          <w:rFonts w:cs="Arial"/>
          <w:sz w:val="22"/>
          <w:szCs w:val="22"/>
          <w:lang w:val="it-IT"/>
        </w:rPr>
        <w:t xml:space="preserve">Ministerului Sănătăţii </w:t>
      </w:r>
      <w:r w:rsidRPr="00821CE9">
        <w:rPr>
          <w:rFonts w:cs="Arial"/>
          <w:bCs/>
          <w:sz w:val="22"/>
          <w:szCs w:val="22"/>
          <w:lang w:val="it-IT"/>
        </w:rPr>
        <w:t>nr.119/</w:t>
      </w:r>
      <w:r w:rsidR="0099540C" w:rsidRPr="00821CE9">
        <w:rPr>
          <w:rFonts w:cs="Arial"/>
          <w:bCs/>
          <w:sz w:val="22"/>
          <w:szCs w:val="22"/>
          <w:lang w:val="it-IT"/>
        </w:rPr>
        <w:t xml:space="preserve"> </w:t>
      </w:r>
      <w:r w:rsidRPr="00821CE9">
        <w:rPr>
          <w:rFonts w:cs="Arial"/>
          <w:bCs/>
          <w:sz w:val="22"/>
          <w:szCs w:val="22"/>
          <w:lang w:val="it-IT"/>
        </w:rPr>
        <w:t xml:space="preserve">2014 </w:t>
      </w:r>
      <w:r w:rsidRPr="00821CE9">
        <w:rPr>
          <w:rFonts w:cs="Arial"/>
          <w:sz w:val="22"/>
          <w:szCs w:val="22"/>
          <w:lang w:val="it-IT"/>
        </w:rPr>
        <w:t>pentru aprobarea Normelor de igienă şi sănătate publică privind mediul de viaţă al populaţiei;</w:t>
      </w:r>
    </w:p>
    <w:p w14:paraId="0B7BE3C1" w14:textId="0DE94360" w:rsidR="005F60CA" w:rsidRPr="005F60CA" w:rsidRDefault="005F60CA" w:rsidP="005F60CA">
      <w:pPr>
        <w:pStyle w:val="ListParagraph"/>
        <w:numPr>
          <w:ilvl w:val="0"/>
          <w:numId w:val="10"/>
        </w:numPr>
        <w:autoSpaceDE w:val="0"/>
        <w:autoSpaceDN w:val="0"/>
        <w:adjustRightInd w:val="0"/>
        <w:ind w:right="4"/>
        <w:jc w:val="both"/>
        <w:rPr>
          <w:rFonts w:cs="Arial"/>
          <w:sz w:val="22"/>
          <w:szCs w:val="22"/>
          <w:lang w:val="it-IT"/>
        </w:rPr>
      </w:pPr>
      <w:r w:rsidRPr="005F60CA">
        <w:rPr>
          <w:rFonts w:cs="Arial"/>
          <w:sz w:val="22"/>
          <w:szCs w:val="22"/>
          <w:lang w:val="it-IT"/>
        </w:rPr>
        <w:t>H.C.L.113/27.04.2017 privind asigurarea numărului minim de locuri de locuri de parcare pentru lucrările de construcții și amenajări autorizate pe raza municipiului Constanța, actualizat la data de 19.01.2018</w:t>
      </w:r>
      <w:r>
        <w:rPr>
          <w:rFonts w:cs="Arial"/>
          <w:sz w:val="22"/>
          <w:szCs w:val="22"/>
          <w:lang w:val="it-IT"/>
        </w:rPr>
        <w:t>;</w:t>
      </w:r>
    </w:p>
    <w:p w14:paraId="37FD7EB6" w14:textId="17F3D072" w:rsidR="002D28C4" w:rsidRDefault="002D28C4" w:rsidP="005F60CA">
      <w:pPr>
        <w:pStyle w:val="ListParagraph"/>
        <w:numPr>
          <w:ilvl w:val="0"/>
          <w:numId w:val="10"/>
        </w:numPr>
        <w:autoSpaceDE w:val="0"/>
        <w:autoSpaceDN w:val="0"/>
        <w:adjustRightInd w:val="0"/>
        <w:ind w:right="4"/>
        <w:jc w:val="both"/>
        <w:rPr>
          <w:rFonts w:cs="Arial"/>
          <w:sz w:val="22"/>
          <w:szCs w:val="22"/>
          <w:lang w:val="it-IT"/>
        </w:rPr>
      </w:pPr>
      <w:r w:rsidRPr="005F60CA">
        <w:rPr>
          <w:rFonts w:cs="Arial"/>
          <w:sz w:val="22"/>
          <w:szCs w:val="22"/>
          <w:lang w:val="it-IT"/>
        </w:rPr>
        <w:t>HCJC nr.152</w:t>
      </w:r>
      <w:r w:rsidR="005F60CA" w:rsidRPr="005F60CA">
        <w:rPr>
          <w:rFonts w:cs="Arial"/>
          <w:sz w:val="22"/>
          <w:szCs w:val="22"/>
          <w:lang w:val="it-IT"/>
        </w:rPr>
        <w:t>/22.05.2013 privind stabilirea suprafețelor minime de spații verzi și a numărului minim de arbuști, arbori, plante decorative și flori aferente construcțiilor realizate pe teritoriul administrativ al județului Constanț</w:t>
      </w:r>
      <w:r w:rsidR="005F60CA">
        <w:rPr>
          <w:rFonts w:cs="Arial"/>
          <w:sz w:val="22"/>
          <w:szCs w:val="22"/>
          <w:lang w:val="it-IT"/>
        </w:rPr>
        <w:t>a</w:t>
      </w:r>
      <w:r w:rsidRPr="005F60CA">
        <w:rPr>
          <w:rFonts w:cs="Arial"/>
          <w:sz w:val="22"/>
          <w:szCs w:val="22"/>
          <w:lang w:val="it-IT"/>
        </w:rPr>
        <w:t>;</w:t>
      </w:r>
    </w:p>
    <w:p w14:paraId="1E61D57B" w14:textId="77777777" w:rsidR="005F60CA" w:rsidRPr="005F60CA" w:rsidRDefault="005F60CA" w:rsidP="005F60CA">
      <w:pPr>
        <w:pStyle w:val="ListParagraph"/>
        <w:numPr>
          <w:ilvl w:val="0"/>
          <w:numId w:val="10"/>
        </w:numPr>
        <w:autoSpaceDE w:val="0"/>
        <w:autoSpaceDN w:val="0"/>
        <w:adjustRightInd w:val="0"/>
        <w:ind w:right="4"/>
        <w:jc w:val="both"/>
        <w:rPr>
          <w:rFonts w:cs="Arial"/>
          <w:sz w:val="22"/>
          <w:szCs w:val="22"/>
          <w:lang w:val="it-IT"/>
        </w:rPr>
      </w:pPr>
      <w:r w:rsidRPr="005F60CA">
        <w:rPr>
          <w:rFonts w:cs="Arial"/>
          <w:sz w:val="22"/>
          <w:szCs w:val="22"/>
          <w:lang w:val="it-IT"/>
        </w:rPr>
        <w:t>Legea nr. 7/1996, privind cadastrul şi publicitatea imobiliară, actualizată;</w:t>
      </w:r>
    </w:p>
    <w:p w14:paraId="2A4795F8" w14:textId="77777777" w:rsidR="005F60CA" w:rsidRPr="005F60CA" w:rsidRDefault="005F60CA" w:rsidP="005F60CA">
      <w:pPr>
        <w:pStyle w:val="ListParagraph"/>
        <w:numPr>
          <w:ilvl w:val="0"/>
          <w:numId w:val="10"/>
        </w:numPr>
        <w:autoSpaceDE w:val="0"/>
        <w:autoSpaceDN w:val="0"/>
        <w:adjustRightInd w:val="0"/>
        <w:ind w:right="4"/>
        <w:jc w:val="both"/>
        <w:rPr>
          <w:rFonts w:cs="Arial"/>
          <w:sz w:val="22"/>
          <w:szCs w:val="22"/>
          <w:lang w:val="it-IT"/>
        </w:rPr>
      </w:pPr>
      <w:r w:rsidRPr="005F60CA">
        <w:rPr>
          <w:rFonts w:cs="Arial"/>
          <w:sz w:val="22"/>
          <w:szCs w:val="22"/>
          <w:lang w:val="it-IT"/>
        </w:rPr>
        <w:t>ORDIN M.T. 49/1998 - Norme tehnice privind proiectarea și realizarea străzilor în localitățile urbane;</w:t>
      </w:r>
    </w:p>
    <w:p w14:paraId="17510D1C" w14:textId="77777777" w:rsidR="005F60CA" w:rsidRPr="005F60CA" w:rsidRDefault="005F60CA" w:rsidP="005F60CA">
      <w:pPr>
        <w:pStyle w:val="ListParagraph"/>
        <w:numPr>
          <w:ilvl w:val="0"/>
          <w:numId w:val="10"/>
        </w:numPr>
        <w:autoSpaceDE w:val="0"/>
        <w:autoSpaceDN w:val="0"/>
        <w:adjustRightInd w:val="0"/>
        <w:ind w:right="4"/>
        <w:jc w:val="both"/>
        <w:rPr>
          <w:rFonts w:cs="Arial"/>
          <w:sz w:val="22"/>
          <w:szCs w:val="22"/>
          <w:lang w:val="it-IT"/>
        </w:rPr>
      </w:pPr>
      <w:r w:rsidRPr="005F60CA">
        <w:rPr>
          <w:rFonts w:cs="Arial"/>
          <w:sz w:val="22"/>
          <w:szCs w:val="22"/>
          <w:lang w:val="it-IT"/>
        </w:rPr>
        <w:t>ORDIN M.L.P.A.T. 10/N/1993 - Normativ pentru proiectarea parcajelor de autoturisme în localități urbane;</w:t>
      </w:r>
    </w:p>
    <w:p w14:paraId="1B709FA0" w14:textId="77777777" w:rsidR="005F60CA" w:rsidRPr="005F60CA" w:rsidRDefault="005F60CA" w:rsidP="005F60CA">
      <w:pPr>
        <w:pStyle w:val="ListParagraph"/>
        <w:numPr>
          <w:ilvl w:val="0"/>
          <w:numId w:val="10"/>
        </w:numPr>
        <w:autoSpaceDE w:val="0"/>
        <w:autoSpaceDN w:val="0"/>
        <w:adjustRightInd w:val="0"/>
        <w:ind w:right="4"/>
        <w:jc w:val="both"/>
        <w:rPr>
          <w:rFonts w:cs="Arial"/>
          <w:sz w:val="22"/>
          <w:szCs w:val="22"/>
          <w:lang w:val="it-IT"/>
        </w:rPr>
      </w:pPr>
      <w:r w:rsidRPr="005F60CA">
        <w:rPr>
          <w:rFonts w:cs="Arial"/>
          <w:sz w:val="22"/>
          <w:szCs w:val="22"/>
          <w:lang w:val="it-IT"/>
        </w:rPr>
        <w:t>Legea nr. 43/27.12.1975 pentru stabilirea normelor privind proiectarea, construirea şi modernizarea drumurilor;</w:t>
      </w:r>
    </w:p>
    <w:p w14:paraId="4AA8764C" w14:textId="77777777" w:rsidR="005F60CA" w:rsidRPr="005F60CA" w:rsidRDefault="005F60CA" w:rsidP="005F60CA">
      <w:pPr>
        <w:pStyle w:val="ListParagraph"/>
        <w:numPr>
          <w:ilvl w:val="0"/>
          <w:numId w:val="10"/>
        </w:numPr>
        <w:autoSpaceDE w:val="0"/>
        <w:autoSpaceDN w:val="0"/>
        <w:adjustRightInd w:val="0"/>
        <w:ind w:right="4"/>
        <w:jc w:val="both"/>
        <w:rPr>
          <w:rFonts w:cs="Arial"/>
          <w:sz w:val="22"/>
          <w:szCs w:val="22"/>
          <w:lang w:val="it-IT"/>
        </w:rPr>
      </w:pPr>
      <w:r w:rsidRPr="005F60CA">
        <w:rPr>
          <w:rFonts w:cs="Arial"/>
          <w:sz w:val="22"/>
          <w:szCs w:val="22"/>
          <w:lang w:val="it-IT"/>
        </w:rPr>
        <w:t>O.U.G. 7/2010 pentru modificarea și completarea O.U.G. 43/1997 privind regimul drumurilor;</w:t>
      </w:r>
    </w:p>
    <w:p w14:paraId="3BCF0BCA" w14:textId="6992AD33" w:rsidR="005F60CA" w:rsidRPr="005F60CA" w:rsidRDefault="005F60CA" w:rsidP="005F60CA">
      <w:pPr>
        <w:pStyle w:val="ListParagraph"/>
        <w:numPr>
          <w:ilvl w:val="0"/>
          <w:numId w:val="10"/>
        </w:numPr>
        <w:autoSpaceDE w:val="0"/>
        <w:autoSpaceDN w:val="0"/>
        <w:adjustRightInd w:val="0"/>
        <w:ind w:right="4"/>
        <w:jc w:val="both"/>
        <w:rPr>
          <w:rFonts w:cs="Arial"/>
          <w:sz w:val="22"/>
          <w:szCs w:val="22"/>
          <w:lang w:val="it-IT"/>
        </w:rPr>
      </w:pPr>
      <w:r w:rsidRPr="005F60CA">
        <w:rPr>
          <w:rFonts w:cs="Arial"/>
          <w:sz w:val="22"/>
          <w:szCs w:val="22"/>
          <w:lang w:val="it-IT"/>
        </w:rPr>
        <w:t>H.C.L.M. nr. 43/2008 privind aprobarea Studiului general de circulaţie la nivelul municipiului Constanţa;</w:t>
      </w:r>
    </w:p>
    <w:p w14:paraId="1104177B" w14:textId="4CE2C137" w:rsidR="005F60CA" w:rsidRPr="005F60CA" w:rsidRDefault="005F60CA" w:rsidP="005F60CA">
      <w:pPr>
        <w:pStyle w:val="ListParagraph"/>
        <w:numPr>
          <w:ilvl w:val="0"/>
          <w:numId w:val="10"/>
        </w:numPr>
        <w:autoSpaceDE w:val="0"/>
        <w:autoSpaceDN w:val="0"/>
        <w:adjustRightInd w:val="0"/>
        <w:ind w:right="4"/>
        <w:jc w:val="both"/>
        <w:rPr>
          <w:rFonts w:cs="Arial"/>
          <w:sz w:val="22"/>
          <w:szCs w:val="22"/>
          <w:lang w:val="it-IT"/>
        </w:rPr>
      </w:pPr>
      <w:r w:rsidRPr="005F60CA">
        <w:rPr>
          <w:rFonts w:cs="Arial"/>
          <w:sz w:val="22"/>
          <w:szCs w:val="22"/>
          <w:lang w:val="it-IT"/>
        </w:rPr>
        <w:t>H.C.L.M. nr. 260/11.11.2010 privind aprobarea Regulamentului de signalistică şi publicitate la nivelul minicipiului Constanţa;</w:t>
      </w:r>
    </w:p>
    <w:p w14:paraId="03CE5A10" w14:textId="3B23B73F" w:rsidR="005F60CA" w:rsidRPr="005F60CA" w:rsidRDefault="005F60CA" w:rsidP="005F60CA">
      <w:pPr>
        <w:pStyle w:val="ListParagraph"/>
        <w:numPr>
          <w:ilvl w:val="0"/>
          <w:numId w:val="10"/>
        </w:numPr>
        <w:autoSpaceDE w:val="0"/>
        <w:autoSpaceDN w:val="0"/>
        <w:adjustRightInd w:val="0"/>
        <w:ind w:right="4"/>
        <w:jc w:val="both"/>
        <w:rPr>
          <w:rFonts w:cs="Arial"/>
          <w:sz w:val="22"/>
          <w:szCs w:val="22"/>
          <w:lang w:val="it-IT"/>
        </w:rPr>
      </w:pPr>
      <w:r w:rsidRPr="005F60CA">
        <w:rPr>
          <w:rFonts w:cs="Arial"/>
          <w:sz w:val="22"/>
          <w:szCs w:val="22"/>
          <w:lang w:val="it-IT"/>
        </w:rPr>
        <w:t>Legea nr. 137/1995 privind protecția mediului;</w:t>
      </w:r>
    </w:p>
    <w:p w14:paraId="12F2E6DC" w14:textId="7EFC5FB6" w:rsidR="00890505" w:rsidRPr="001A4A9A" w:rsidRDefault="00890505" w:rsidP="00890505">
      <w:pPr>
        <w:pStyle w:val="Footer"/>
        <w:tabs>
          <w:tab w:val="clear" w:pos="4680"/>
          <w:tab w:val="clear" w:pos="9360"/>
        </w:tabs>
        <w:ind w:left="360"/>
        <w:jc w:val="both"/>
        <w:rPr>
          <w:rFonts w:ascii="Arial" w:hAnsi="Arial"/>
          <w:color w:val="FF0000"/>
        </w:rPr>
      </w:pPr>
    </w:p>
    <w:p w14:paraId="0B8F3821" w14:textId="4867A75D" w:rsidR="00DF62BE" w:rsidRPr="00821CE9" w:rsidRDefault="00DF62BE" w:rsidP="00022DC4">
      <w:pPr>
        <w:spacing w:after="0" w:line="240" w:lineRule="auto"/>
        <w:ind w:firstLine="426"/>
        <w:jc w:val="both"/>
        <w:rPr>
          <w:rFonts w:ascii="Arial" w:hAnsi="Arial" w:cs="Arial"/>
        </w:rPr>
      </w:pPr>
      <w:r w:rsidRPr="00821CE9">
        <w:rPr>
          <w:rFonts w:ascii="Arial" w:hAnsi="Arial" w:cs="Arial"/>
        </w:rPr>
        <w:t>Documentația s-</w:t>
      </w:r>
      <w:proofErr w:type="gramStart"/>
      <w:r w:rsidRPr="00821CE9">
        <w:rPr>
          <w:rFonts w:ascii="Arial" w:hAnsi="Arial" w:cs="Arial"/>
        </w:rPr>
        <w:t>a</w:t>
      </w:r>
      <w:proofErr w:type="gramEnd"/>
      <w:r w:rsidRPr="00821CE9">
        <w:rPr>
          <w:rFonts w:ascii="Arial" w:hAnsi="Arial" w:cs="Arial"/>
        </w:rPr>
        <w:t xml:space="preserve"> elaborat cu respectarea prevederilor Ordinul nr. 233/</w:t>
      </w:r>
      <w:r w:rsidR="0099540C" w:rsidRPr="00821CE9">
        <w:rPr>
          <w:rFonts w:ascii="Arial" w:hAnsi="Arial" w:cs="Arial"/>
        </w:rPr>
        <w:t xml:space="preserve"> </w:t>
      </w:r>
      <w:r w:rsidRPr="00821CE9">
        <w:rPr>
          <w:rFonts w:ascii="Arial" w:hAnsi="Arial" w:cs="Arial"/>
        </w:rPr>
        <w:t>2016 pentru</w:t>
      </w:r>
      <w:r w:rsidR="00A129C9" w:rsidRPr="00821CE9">
        <w:rPr>
          <w:rFonts w:ascii="Arial" w:hAnsi="Arial" w:cs="Arial"/>
        </w:rPr>
        <w:t xml:space="preserve"> </w:t>
      </w:r>
      <w:r w:rsidRPr="00821CE9">
        <w:rPr>
          <w:rFonts w:ascii="Arial" w:hAnsi="Arial" w:cs="Arial"/>
        </w:rPr>
        <w:t>aprobarea Normelor metodologice de aplicare a Legii nr. 350/</w:t>
      </w:r>
      <w:r w:rsidR="00A129C9" w:rsidRPr="00821CE9">
        <w:rPr>
          <w:rFonts w:ascii="Arial" w:hAnsi="Arial" w:cs="Arial"/>
        </w:rPr>
        <w:t xml:space="preserve"> </w:t>
      </w:r>
      <w:r w:rsidRPr="00821CE9">
        <w:rPr>
          <w:rFonts w:ascii="Arial" w:hAnsi="Arial" w:cs="Arial"/>
        </w:rPr>
        <w:t xml:space="preserve">2001 privind </w:t>
      </w:r>
      <w:r w:rsidR="00A129C9" w:rsidRPr="00821CE9">
        <w:rPr>
          <w:rFonts w:ascii="Arial" w:hAnsi="Arial" w:cs="Arial"/>
        </w:rPr>
        <w:t>A</w:t>
      </w:r>
      <w:r w:rsidRPr="00821CE9">
        <w:rPr>
          <w:rFonts w:ascii="Arial" w:hAnsi="Arial" w:cs="Arial"/>
        </w:rPr>
        <w:t xml:space="preserve">menajarea </w:t>
      </w:r>
      <w:r w:rsidR="00A129C9" w:rsidRPr="00821CE9">
        <w:rPr>
          <w:rFonts w:ascii="Arial" w:hAnsi="Arial" w:cs="Arial"/>
        </w:rPr>
        <w:t>T</w:t>
      </w:r>
      <w:r w:rsidRPr="00821CE9">
        <w:rPr>
          <w:rFonts w:ascii="Arial" w:hAnsi="Arial" w:cs="Arial"/>
        </w:rPr>
        <w:t xml:space="preserve">eritoriului și </w:t>
      </w:r>
      <w:r w:rsidR="00A129C9" w:rsidRPr="00821CE9">
        <w:rPr>
          <w:rFonts w:ascii="Arial" w:hAnsi="Arial" w:cs="Arial"/>
        </w:rPr>
        <w:t>U</w:t>
      </w:r>
      <w:r w:rsidRPr="00821CE9">
        <w:rPr>
          <w:rFonts w:ascii="Arial" w:hAnsi="Arial" w:cs="Arial"/>
        </w:rPr>
        <w:t>rbanismul și de elaborare și actualizare a documentațiilor de urbanism, cu modificările și completările ulterioare și corespunzător Ghidului privind metodologia și conținutul – cadru al P.U.Z. aprobat de M.L.P.A.T. cu Ordinul NR.176/N/16 August 2000.</w:t>
      </w:r>
    </w:p>
    <w:p w14:paraId="53D1B725" w14:textId="6A489E1D" w:rsidR="00DF62BE" w:rsidRPr="001A4A9A" w:rsidRDefault="00DF62BE" w:rsidP="00DF62BE">
      <w:pPr>
        <w:spacing w:after="0" w:line="240" w:lineRule="auto"/>
        <w:rPr>
          <w:rFonts w:ascii="Times" w:eastAsia="Times New Roman" w:hAnsi="Times" w:cs="Times New Roman"/>
          <w:color w:val="FF0000"/>
          <w:sz w:val="20"/>
          <w:szCs w:val="20"/>
        </w:rPr>
      </w:pPr>
    </w:p>
    <w:p w14:paraId="2F6BE7B3" w14:textId="33495509" w:rsidR="00275E81" w:rsidRPr="00821CE9" w:rsidRDefault="00275E81" w:rsidP="00275E81">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sidRPr="00821CE9">
        <w:rPr>
          <w:rFonts w:asciiTheme="minorHAnsi" w:eastAsia="Times New Roman" w:hAnsiTheme="minorHAnsi" w:cstheme="minorHAnsi"/>
          <w:color w:val="auto"/>
          <w:sz w:val="24"/>
          <w:szCs w:val="24"/>
          <w:lang w:eastAsia="en-US"/>
        </w:rPr>
        <w:t xml:space="preserve">CAPITOLUL </w:t>
      </w:r>
      <w:r w:rsidR="00E07E57" w:rsidRPr="00821CE9">
        <w:rPr>
          <w:rFonts w:asciiTheme="minorHAnsi" w:eastAsia="Times New Roman" w:hAnsiTheme="minorHAnsi" w:cstheme="minorHAnsi"/>
          <w:color w:val="auto"/>
          <w:sz w:val="24"/>
          <w:szCs w:val="24"/>
          <w:lang w:eastAsia="en-US"/>
        </w:rPr>
        <w:t xml:space="preserve">2     </w:t>
      </w:r>
      <w:r w:rsidR="00022DC4" w:rsidRPr="00821CE9">
        <w:rPr>
          <w:rFonts w:asciiTheme="minorHAnsi" w:eastAsia="Times New Roman" w:hAnsiTheme="minorHAnsi" w:cstheme="minorHAnsi"/>
          <w:color w:val="auto"/>
          <w:sz w:val="24"/>
          <w:szCs w:val="24"/>
          <w:lang w:eastAsia="en-US"/>
        </w:rPr>
        <w:tab/>
      </w:r>
      <w:r w:rsidR="00022DC4" w:rsidRPr="00821CE9">
        <w:rPr>
          <w:rFonts w:asciiTheme="minorHAnsi" w:eastAsia="Times New Roman" w:hAnsiTheme="minorHAnsi" w:cstheme="minorHAnsi"/>
          <w:color w:val="auto"/>
          <w:sz w:val="24"/>
          <w:szCs w:val="24"/>
          <w:lang w:eastAsia="en-US"/>
        </w:rPr>
        <w:tab/>
      </w:r>
      <w:r w:rsidR="00022DC4" w:rsidRPr="00821CE9">
        <w:rPr>
          <w:rFonts w:asciiTheme="minorHAnsi" w:eastAsia="Times New Roman" w:hAnsiTheme="minorHAnsi" w:cstheme="minorHAnsi"/>
          <w:color w:val="auto"/>
          <w:sz w:val="24"/>
          <w:szCs w:val="24"/>
          <w:lang w:eastAsia="en-US"/>
        </w:rPr>
        <w:tab/>
      </w:r>
      <w:r w:rsidR="00022DC4" w:rsidRPr="00821CE9">
        <w:rPr>
          <w:rFonts w:asciiTheme="minorHAnsi" w:eastAsia="Times New Roman" w:hAnsiTheme="minorHAnsi" w:cstheme="minorHAnsi"/>
          <w:color w:val="auto"/>
          <w:sz w:val="24"/>
          <w:szCs w:val="24"/>
          <w:lang w:eastAsia="en-US"/>
        </w:rPr>
        <w:tab/>
      </w:r>
      <w:r w:rsidR="00022DC4" w:rsidRPr="00821CE9">
        <w:rPr>
          <w:rFonts w:asciiTheme="minorHAnsi" w:eastAsia="Times New Roman" w:hAnsiTheme="minorHAnsi" w:cstheme="minorHAnsi"/>
          <w:color w:val="auto"/>
          <w:sz w:val="24"/>
          <w:szCs w:val="24"/>
          <w:lang w:eastAsia="en-US"/>
        </w:rPr>
        <w:tab/>
      </w:r>
      <w:r w:rsidR="00022DC4" w:rsidRPr="00821CE9">
        <w:rPr>
          <w:rFonts w:asciiTheme="minorHAnsi" w:eastAsia="Times New Roman" w:hAnsiTheme="minorHAnsi" w:cstheme="minorHAnsi"/>
          <w:color w:val="auto"/>
          <w:sz w:val="24"/>
          <w:szCs w:val="24"/>
          <w:lang w:eastAsia="en-US"/>
        </w:rPr>
        <w:tab/>
      </w:r>
      <w:r w:rsidR="00A129C9" w:rsidRPr="00821CE9">
        <w:rPr>
          <w:rFonts w:asciiTheme="minorHAnsi" w:eastAsia="Times New Roman" w:hAnsiTheme="minorHAnsi" w:cstheme="minorHAnsi"/>
          <w:color w:val="auto"/>
          <w:sz w:val="24"/>
          <w:szCs w:val="24"/>
          <w:lang w:eastAsia="en-US"/>
        </w:rPr>
        <w:t xml:space="preserve">   </w:t>
      </w:r>
      <w:r w:rsidR="00E07E57" w:rsidRPr="00821CE9">
        <w:rPr>
          <w:rFonts w:asciiTheme="minorHAnsi" w:eastAsia="Times New Roman" w:hAnsiTheme="minorHAnsi" w:cstheme="minorHAnsi"/>
          <w:color w:val="auto"/>
          <w:sz w:val="24"/>
          <w:szCs w:val="24"/>
          <w:lang w:eastAsia="en-US"/>
        </w:rPr>
        <w:t>STADIUL ACTUAL AL DEZVOLTĂ</w:t>
      </w:r>
      <w:r w:rsidRPr="00821CE9">
        <w:rPr>
          <w:rFonts w:asciiTheme="minorHAnsi" w:eastAsia="Times New Roman" w:hAnsiTheme="minorHAnsi" w:cstheme="minorHAnsi"/>
          <w:color w:val="auto"/>
          <w:sz w:val="24"/>
          <w:szCs w:val="24"/>
          <w:lang w:eastAsia="en-US"/>
        </w:rPr>
        <w:t>RII</w:t>
      </w:r>
    </w:p>
    <w:p w14:paraId="59A48F06" w14:textId="7DB140E2" w:rsidR="00275E81" w:rsidRPr="00986520" w:rsidRDefault="00275E81" w:rsidP="00275E81">
      <w:pPr>
        <w:spacing w:after="0" w:line="240" w:lineRule="auto"/>
        <w:jc w:val="center"/>
        <w:rPr>
          <w:rFonts w:cstheme="minorHAnsi"/>
          <w:b/>
          <w:color w:val="FF0000"/>
          <w:sz w:val="12"/>
          <w:szCs w:val="12"/>
        </w:rPr>
      </w:pPr>
    </w:p>
    <w:p w14:paraId="190FC095" w14:textId="2878994E" w:rsidR="00275E81" w:rsidRPr="00821CE9" w:rsidRDefault="00E07E57" w:rsidP="008B2472">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after="120"/>
        <w:ind w:left="425" w:right="28" w:hanging="425"/>
        <w:jc w:val="both"/>
        <w:rPr>
          <w:rFonts w:asciiTheme="minorHAnsi" w:eastAsia="Times New Roman" w:hAnsiTheme="minorHAnsi" w:cstheme="minorHAnsi"/>
          <w:color w:val="auto"/>
          <w:sz w:val="24"/>
          <w:szCs w:val="24"/>
          <w:lang w:eastAsia="en-US"/>
        </w:rPr>
      </w:pPr>
      <w:r w:rsidRPr="00821CE9">
        <w:rPr>
          <w:rFonts w:asciiTheme="minorHAnsi" w:eastAsia="Times New Roman" w:hAnsiTheme="minorHAnsi" w:cstheme="minorHAnsi"/>
          <w:color w:val="auto"/>
          <w:sz w:val="24"/>
          <w:szCs w:val="24"/>
          <w:lang w:eastAsia="en-US"/>
        </w:rPr>
        <w:t>2.1 ÎNCADRAREA Î</w:t>
      </w:r>
      <w:r w:rsidR="00275E81" w:rsidRPr="00821CE9">
        <w:rPr>
          <w:rFonts w:asciiTheme="minorHAnsi" w:eastAsia="Times New Roman" w:hAnsiTheme="minorHAnsi" w:cstheme="minorHAnsi"/>
          <w:color w:val="auto"/>
          <w:sz w:val="24"/>
          <w:szCs w:val="24"/>
          <w:lang w:eastAsia="en-US"/>
        </w:rPr>
        <w:t>N LOCALITATE</w:t>
      </w:r>
    </w:p>
    <w:p w14:paraId="295BBD95" w14:textId="7A13DC4F" w:rsidR="00730E93" w:rsidRDefault="004547EA" w:rsidP="0052192B">
      <w:pPr>
        <w:pStyle w:val="Footer"/>
        <w:tabs>
          <w:tab w:val="left" w:pos="426"/>
        </w:tabs>
        <w:jc w:val="both"/>
        <w:rPr>
          <w:rFonts w:ascii="Arial" w:hAnsi="Arial" w:cs="Arial"/>
        </w:rPr>
      </w:pPr>
      <w:r w:rsidRPr="00821CE9">
        <w:rPr>
          <w:rFonts w:ascii="Arial" w:hAnsi="Arial" w:cs="Arial"/>
        </w:rPr>
        <w:tab/>
      </w:r>
      <w:r w:rsidR="00010D2F">
        <w:rPr>
          <w:rFonts w:ascii="Arial" w:hAnsi="Arial" w:cs="Arial"/>
        </w:rPr>
        <w:t>Terenul</w:t>
      </w:r>
      <w:r w:rsidR="002D28C4" w:rsidRPr="00821CE9">
        <w:rPr>
          <w:rFonts w:ascii="Arial" w:hAnsi="Arial" w:cs="Arial"/>
        </w:rPr>
        <w:t xml:space="preserve"> propus pentru studiu </w:t>
      </w:r>
      <w:proofErr w:type="gramStart"/>
      <w:r w:rsidR="00010D2F">
        <w:rPr>
          <w:rFonts w:ascii="Arial" w:hAnsi="Arial" w:cs="Arial"/>
        </w:rPr>
        <w:t>este</w:t>
      </w:r>
      <w:proofErr w:type="gramEnd"/>
      <w:r w:rsidR="0075741F">
        <w:rPr>
          <w:rFonts w:ascii="Arial" w:hAnsi="Arial" w:cs="Arial"/>
        </w:rPr>
        <w:t xml:space="preserve"> situat</w:t>
      </w:r>
      <w:r w:rsidR="002D28C4" w:rsidRPr="00821CE9">
        <w:rPr>
          <w:rFonts w:ascii="Arial" w:hAnsi="Arial" w:cs="Arial"/>
        </w:rPr>
        <w:t xml:space="preserve"> in </w:t>
      </w:r>
      <w:r w:rsidR="002D28C4" w:rsidRPr="00821CE9">
        <w:rPr>
          <w:rFonts w:ascii="Arial" w:hAnsi="Arial" w:cs="Arial"/>
          <w:b/>
        </w:rPr>
        <w:t xml:space="preserve">intravilanul </w:t>
      </w:r>
      <w:r w:rsidR="002E7174" w:rsidRPr="00821CE9">
        <w:rPr>
          <w:rFonts w:ascii="Arial" w:hAnsi="Arial" w:cs="Arial"/>
          <w:b/>
        </w:rPr>
        <w:t xml:space="preserve">Municipiului </w:t>
      </w:r>
      <w:r w:rsidR="002D28C4" w:rsidRPr="00821CE9">
        <w:rPr>
          <w:rFonts w:ascii="Arial" w:hAnsi="Arial" w:cs="Arial"/>
          <w:b/>
        </w:rPr>
        <w:t>Constanta</w:t>
      </w:r>
      <w:r w:rsidR="00010D2F">
        <w:rPr>
          <w:rFonts w:ascii="Arial" w:hAnsi="Arial" w:cs="Arial"/>
          <w:b/>
        </w:rPr>
        <w:t>,</w:t>
      </w:r>
      <w:r w:rsidR="002D28C4" w:rsidRPr="00821CE9">
        <w:rPr>
          <w:rFonts w:ascii="Arial" w:hAnsi="Arial" w:cs="Arial"/>
          <w:b/>
        </w:rPr>
        <w:t xml:space="preserve"> </w:t>
      </w:r>
      <w:r w:rsidR="00010D2F">
        <w:rPr>
          <w:rFonts w:ascii="Arial" w:hAnsi="Arial" w:cs="Arial"/>
        </w:rPr>
        <w:t>î</w:t>
      </w:r>
      <w:r w:rsidR="002D28C4" w:rsidRPr="00821CE9">
        <w:rPr>
          <w:rFonts w:ascii="Arial" w:hAnsi="Arial" w:cs="Arial"/>
        </w:rPr>
        <w:t xml:space="preserve">n </w:t>
      </w:r>
      <w:r w:rsidR="008B2472">
        <w:rPr>
          <w:rFonts w:ascii="Arial" w:hAnsi="Arial" w:cs="Arial"/>
        </w:rPr>
        <w:t>cartierul ICIL</w:t>
      </w:r>
      <w:r w:rsidR="002E7174">
        <w:rPr>
          <w:rFonts w:ascii="Arial" w:hAnsi="Arial" w:cs="Arial"/>
        </w:rPr>
        <w:t>,</w:t>
      </w:r>
      <w:r w:rsidR="008B2472">
        <w:rPr>
          <w:rFonts w:ascii="Arial" w:hAnsi="Arial" w:cs="Arial"/>
        </w:rPr>
        <w:t xml:space="preserve"> în proximitatea zonei centrale a orașului.</w:t>
      </w:r>
      <w:r w:rsidR="00730E93">
        <w:rPr>
          <w:rFonts w:ascii="Arial" w:hAnsi="Arial" w:cs="Arial"/>
        </w:rPr>
        <w:t xml:space="preserve"> </w:t>
      </w:r>
    </w:p>
    <w:p w14:paraId="7D1D773B" w14:textId="6736B736" w:rsidR="00B02B29" w:rsidRDefault="00B02B29" w:rsidP="0052192B">
      <w:pPr>
        <w:pStyle w:val="Footer"/>
        <w:tabs>
          <w:tab w:val="left" w:pos="426"/>
        </w:tabs>
        <w:jc w:val="both"/>
        <w:rPr>
          <w:rFonts w:ascii="Arial" w:hAnsi="Arial" w:cs="Arial"/>
        </w:rPr>
      </w:pPr>
    </w:p>
    <w:p w14:paraId="7E700153" w14:textId="11EA65B8" w:rsidR="00730E93" w:rsidRPr="00730E93" w:rsidRDefault="00730E93" w:rsidP="00B02B29">
      <w:pPr>
        <w:pStyle w:val="Footer"/>
        <w:tabs>
          <w:tab w:val="left" w:pos="426"/>
        </w:tabs>
        <w:jc w:val="both"/>
        <w:rPr>
          <w:rFonts w:ascii="Arial" w:hAnsi="Arial" w:cs="Arial"/>
        </w:rPr>
      </w:pPr>
      <w:r w:rsidRPr="00730E93">
        <w:rPr>
          <w:rFonts w:ascii="Arial" w:hAnsi="Arial" w:cs="Arial"/>
        </w:rPr>
        <w:tab/>
        <w:t>Zona studiată, fiind localizată în proximitatea zonei centrale a orașului, are acces către artere majore de circulație la nivelul orașului: prin strada I.L. Caragiale, limită sudică a sitului, către Bulevardul 1 Decembrie 1918 ce străbate tot Municipiul Constanța prin prelungirea sa cu Bulevardul 1 Mai și Șoseaua Mangaliei înspre sud și Bulevardele Alexandru Lăpușneanu și Tomis înspre nord, dar și către strada Eliberării conexiune cu Strada Dezrobirii, către vestul orașului.</w:t>
      </w:r>
    </w:p>
    <w:p w14:paraId="61DC6BF1" w14:textId="77777777" w:rsidR="00730E93" w:rsidRDefault="00730E93" w:rsidP="0052192B">
      <w:pPr>
        <w:pStyle w:val="Footer"/>
        <w:tabs>
          <w:tab w:val="left" w:pos="426"/>
        </w:tabs>
        <w:jc w:val="both"/>
        <w:rPr>
          <w:rFonts w:ascii="Arial" w:hAnsi="Arial" w:cs="Arial"/>
        </w:rPr>
      </w:pPr>
    </w:p>
    <w:p w14:paraId="6009044E" w14:textId="77777777" w:rsidR="005F60CA" w:rsidRDefault="005F60CA" w:rsidP="0052192B">
      <w:pPr>
        <w:pStyle w:val="Footer"/>
        <w:tabs>
          <w:tab w:val="left" w:pos="426"/>
        </w:tabs>
        <w:jc w:val="both"/>
        <w:rPr>
          <w:rFonts w:ascii="Arial" w:hAnsi="Arial" w:cs="Arial"/>
        </w:rPr>
      </w:pPr>
      <w:r>
        <w:rPr>
          <w:noProof/>
        </w:rPr>
        <w:lastRenderedPageBreak/>
        <w:drawing>
          <wp:anchor distT="0" distB="0" distL="114300" distR="114300" simplePos="0" relativeHeight="251666432" behindDoc="0" locked="0" layoutInCell="1" allowOverlap="1" wp14:anchorId="06978CD3" wp14:editId="282FDEC1">
            <wp:simplePos x="0" y="0"/>
            <wp:positionH relativeFrom="margin">
              <wp:posOffset>217805</wp:posOffset>
            </wp:positionH>
            <wp:positionV relativeFrom="margin">
              <wp:posOffset>47625</wp:posOffset>
            </wp:positionV>
            <wp:extent cx="2600960" cy="4076700"/>
            <wp:effectExtent l="0" t="0" r="889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6314" t="26820" r="34455" b="19589"/>
                    <a:stretch/>
                  </pic:blipFill>
                  <pic:spPr bwMode="auto">
                    <a:xfrm>
                      <a:off x="0" y="0"/>
                      <a:ext cx="2600960" cy="407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711A">
        <w:rPr>
          <w:rFonts w:ascii="Arial" w:hAnsi="Arial" w:cs="Arial"/>
        </w:rPr>
        <w:tab/>
      </w:r>
    </w:p>
    <w:p w14:paraId="3BD6AB03" w14:textId="23146F6D" w:rsidR="005C7A5D" w:rsidRPr="004D711A" w:rsidRDefault="005F60CA" w:rsidP="0052192B">
      <w:pPr>
        <w:pStyle w:val="Footer"/>
        <w:tabs>
          <w:tab w:val="left" w:pos="426"/>
        </w:tabs>
        <w:jc w:val="both"/>
        <w:rPr>
          <w:rFonts w:ascii="Arial" w:hAnsi="Arial" w:cs="Arial"/>
        </w:rPr>
      </w:pPr>
      <w:r>
        <w:rPr>
          <w:rFonts w:ascii="Arial" w:hAnsi="Arial" w:cs="Arial"/>
        </w:rPr>
        <w:tab/>
      </w:r>
      <w:r w:rsidR="002E7174" w:rsidRPr="00386E17">
        <w:rPr>
          <w:rFonts w:ascii="Arial" w:hAnsi="Arial" w:cs="Arial"/>
        </w:rPr>
        <w:t>Terenul identificat cu</w:t>
      </w:r>
      <w:r w:rsidR="006F60DB">
        <w:rPr>
          <w:rFonts w:ascii="Arial" w:hAnsi="Arial" w:cs="Arial"/>
        </w:rPr>
        <w:t xml:space="preserve"> numărul cadastral</w:t>
      </w:r>
      <w:r w:rsidR="002E7174" w:rsidRPr="00386E17">
        <w:rPr>
          <w:rFonts w:ascii="Arial" w:hAnsi="Arial" w:cs="Arial"/>
        </w:rPr>
        <w:t xml:space="preserve"> 2</w:t>
      </w:r>
      <w:r w:rsidR="00D4511A" w:rsidRPr="00386E17">
        <w:rPr>
          <w:rFonts w:ascii="Arial" w:hAnsi="Arial" w:cs="Arial"/>
        </w:rPr>
        <w:t>45359</w:t>
      </w:r>
      <w:r w:rsidR="002E7174" w:rsidRPr="00386E17">
        <w:rPr>
          <w:rFonts w:ascii="Arial" w:hAnsi="Arial" w:cs="Arial"/>
        </w:rPr>
        <w:t xml:space="preserve"> </w:t>
      </w:r>
      <w:proofErr w:type="gramStart"/>
      <w:r w:rsidR="002E7174" w:rsidRPr="00386E17">
        <w:rPr>
          <w:rFonts w:ascii="Arial" w:hAnsi="Arial" w:cs="Arial"/>
        </w:rPr>
        <w:t>este</w:t>
      </w:r>
      <w:proofErr w:type="gramEnd"/>
      <w:r w:rsidR="002E7174" w:rsidRPr="00386E17">
        <w:rPr>
          <w:rFonts w:ascii="Arial" w:hAnsi="Arial" w:cs="Arial"/>
        </w:rPr>
        <w:t xml:space="preserve"> în proprietatea</w:t>
      </w:r>
      <w:r w:rsidR="00386E17" w:rsidRPr="00386E17">
        <w:rPr>
          <w:rFonts w:ascii="Arial" w:hAnsi="Arial" w:cs="Arial"/>
        </w:rPr>
        <w:t xml:space="preserve"> private a</w:t>
      </w:r>
      <w:r w:rsidR="002E7174" w:rsidRPr="00386E17">
        <w:rPr>
          <w:rFonts w:ascii="Arial" w:hAnsi="Arial" w:cs="Arial"/>
        </w:rPr>
        <w:t xml:space="preserve"> </w:t>
      </w:r>
      <w:r w:rsidR="00D4511A" w:rsidRPr="004D711A">
        <w:rPr>
          <w:rFonts w:ascii="Arial" w:hAnsi="Arial" w:cs="Arial"/>
        </w:rPr>
        <w:t xml:space="preserve">S.C. ELYS </w:t>
      </w:r>
      <w:r w:rsidR="004D711A" w:rsidRPr="004D711A">
        <w:rPr>
          <w:rFonts w:ascii="Arial" w:hAnsi="Arial" w:cs="Arial"/>
        </w:rPr>
        <w:t>I</w:t>
      </w:r>
      <w:r w:rsidR="00D4511A" w:rsidRPr="004D711A">
        <w:rPr>
          <w:rFonts w:ascii="Arial" w:hAnsi="Arial" w:cs="Arial"/>
        </w:rPr>
        <w:t>NTERDECOR S.R.L.</w:t>
      </w:r>
      <w:r w:rsidR="004D711A">
        <w:rPr>
          <w:rFonts w:ascii="Arial" w:hAnsi="Arial" w:cs="Arial"/>
        </w:rPr>
        <w:t>, conform contractului de vânzare-cumpărare identificat prin încheierea de autentificare nr. 588 din 13.12.2017, Birou Indiv</w:t>
      </w:r>
      <w:r w:rsidR="00730E93">
        <w:rPr>
          <w:rFonts w:ascii="Arial" w:hAnsi="Arial" w:cs="Arial"/>
        </w:rPr>
        <w:t xml:space="preserve">idual Notarial Cârstocea Roxana </w:t>
      </w:r>
      <w:r w:rsidR="002E7174">
        <w:rPr>
          <w:rFonts w:ascii="Arial" w:hAnsi="Arial" w:cs="Arial"/>
        </w:rPr>
        <w:t>și prezintă d</w:t>
      </w:r>
      <w:r w:rsidR="00D66E54">
        <w:rPr>
          <w:rFonts w:ascii="Arial" w:hAnsi="Arial" w:cs="Arial"/>
        </w:rPr>
        <w:t>estinația de curți construcții, conform extrasulul de carte funciară.</w:t>
      </w:r>
    </w:p>
    <w:p w14:paraId="3B0FAAB3" w14:textId="0DB80CBB" w:rsidR="002D28C4" w:rsidRDefault="00152E1A" w:rsidP="002D28C4">
      <w:pPr>
        <w:pStyle w:val="Footer"/>
        <w:tabs>
          <w:tab w:val="left" w:pos="426"/>
        </w:tabs>
        <w:jc w:val="both"/>
        <w:rPr>
          <w:rFonts w:ascii="Arial" w:hAnsi="Arial" w:cs="Arial"/>
        </w:rPr>
      </w:pPr>
      <w:r w:rsidRPr="009865DF">
        <w:rPr>
          <w:rFonts w:ascii="Arial" w:hAnsi="Arial" w:cs="Arial"/>
        </w:rPr>
        <w:tab/>
      </w:r>
    </w:p>
    <w:p w14:paraId="291335FD" w14:textId="77777777" w:rsidR="00730E93" w:rsidRDefault="00730E93" w:rsidP="002D28C4">
      <w:pPr>
        <w:pStyle w:val="Footer"/>
        <w:tabs>
          <w:tab w:val="left" w:pos="426"/>
        </w:tabs>
        <w:jc w:val="both"/>
        <w:rPr>
          <w:rFonts w:ascii="Arial" w:hAnsi="Arial" w:cs="Arial"/>
        </w:rPr>
      </w:pPr>
    </w:p>
    <w:p w14:paraId="3D2404CF" w14:textId="05E7ECDB" w:rsidR="00730E93" w:rsidRDefault="00730E93" w:rsidP="002D28C4">
      <w:pPr>
        <w:pStyle w:val="Footer"/>
        <w:tabs>
          <w:tab w:val="left" w:pos="426"/>
        </w:tabs>
        <w:jc w:val="both"/>
        <w:rPr>
          <w:rFonts w:ascii="Arial" w:hAnsi="Arial" w:cs="Arial"/>
        </w:rPr>
      </w:pPr>
    </w:p>
    <w:p w14:paraId="7143578C" w14:textId="77777777" w:rsidR="005F60CA" w:rsidRDefault="005F60CA" w:rsidP="002D28C4">
      <w:pPr>
        <w:pStyle w:val="Footer"/>
        <w:tabs>
          <w:tab w:val="left" w:pos="426"/>
        </w:tabs>
        <w:jc w:val="both"/>
        <w:rPr>
          <w:rFonts w:ascii="Arial" w:hAnsi="Arial" w:cs="Arial"/>
        </w:rPr>
      </w:pPr>
    </w:p>
    <w:p w14:paraId="7AB477F5" w14:textId="77777777" w:rsidR="005F60CA" w:rsidRDefault="005F60CA" w:rsidP="002D28C4">
      <w:pPr>
        <w:pStyle w:val="Footer"/>
        <w:tabs>
          <w:tab w:val="left" w:pos="426"/>
        </w:tabs>
        <w:jc w:val="both"/>
        <w:rPr>
          <w:rFonts w:ascii="Arial" w:hAnsi="Arial" w:cs="Arial"/>
        </w:rPr>
      </w:pPr>
    </w:p>
    <w:p w14:paraId="786AF161" w14:textId="77777777" w:rsidR="005F60CA" w:rsidRDefault="005F60CA" w:rsidP="002D28C4">
      <w:pPr>
        <w:pStyle w:val="Footer"/>
        <w:tabs>
          <w:tab w:val="left" w:pos="426"/>
        </w:tabs>
        <w:jc w:val="both"/>
        <w:rPr>
          <w:rFonts w:ascii="Arial" w:hAnsi="Arial" w:cs="Arial"/>
        </w:rPr>
      </w:pPr>
    </w:p>
    <w:p w14:paraId="39BB0E59" w14:textId="77777777" w:rsidR="005F60CA" w:rsidRDefault="005F60CA" w:rsidP="002D28C4">
      <w:pPr>
        <w:pStyle w:val="Footer"/>
        <w:tabs>
          <w:tab w:val="left" w:pos="426"/>
        </w:tabs>
        <w:jc w:val="both"/>
        <w:rPr>
          <w:rFonts w:ascii="Arial" w:hAnsi="Arial" w:cs="Arial"/>
        </w:rPr>
      </w:pPr>
    </w:p>
    <w:p w14:paraId="58224CC3" w14:textId="77777777" w:rsidR="005F60CA" w:rsidRDefault="005F60CA" w:rsidP="002D28C4">
      <w:pPr>
        <w:pStyle w:val="Footer"/>
        <w:tabs>
          <w:tab w:val="left" w:pos="426"/>
        </w:tabs>
        <w:jc w:val="both"/>
        <w:rPr>
          <w:rFonts w:ascii="Arial" w:hAnsi="Arial" w:cs="Arial"/>
        </w:rPr>
      </w:pPr>
    </w:p>
    <w:p w14:paraId="36E7CC47" w14:textId="77777777" w:rsidR="005F60CA" w:rsidRDefault="005F60CA" w:rsidP="002D28C4">
      <w:pPr>
        <w:pStyle w:val="Footer"/>
        <w:tabs>
          <w:tab w:val="left" w:pos="426"/>
        </w:tabs>
        <w:jc w:val="both"/>
        <w:rPr>
          <w:rFonts w:ascii="Arial" w:hAnsi="Arial" w:cs="Arial"/>
        </w:rPr>
      </w:pPr>
    </w:p>
    <w:p w14:paraId="759487CC" w14:textId="77777777" w:rsidR="005F60CA" w:rsidRDefault="005F60CA" w:rsidP="002D28C4">
      <w:pPr>
        <w:pStyle w:val="Footer"/>
        <w:tabs>
          <w:tab w:val="left" w:pos="426"/>
        </w:tabs>
        <w:jc w:val="both"/>
        <w:rPr>
          <w:rFonts w:ascii="Arial" w:hAnsi="Arial" w:cs="Arial"/>
        </w:rPr>
      </w:pPr>
    </w:p>
    <w:p w14:paraId="5E2A8C4D" w14:textId="77777777" w:rsidR="005F60CA" w:rsidRDefault="005F60CA" w:rsidP="002D28C4">
      <w:pPr>
        <w:pStyle w:val="Footer"/>
        <w:tabs>
          <w:tab w:val="left" w:pos="426"/>
        </w:tabs>
        <w:jc w:val="both"/>
        <w:rPr>
          <w:rFonts w:ascii="Arial" w:hAnsi="Arial" w:cs="Arial"/>
        </w:rPr>
      </w:pPr>
    </w:p>
    <w:p w14:paraId="21555518" w14:textId="77777777" w:rsidR="005F60CA" w:rsidRDefault="005F60CA" w:rsidP="002D28C4">
      <w:pPr>
        <w:pStyle w:val="Footer"/>
        <w:tabs>
          <w:tab w:val="left" w:pos="426"/>
        </w:tabs>
        <w:jc w:val="both"/>
        <w:rPr>
          <w:rFonts w:ascii="Arial" w:hAnsi="Arial" w:cs="Arial"/>
        </w:rPr>
      </w:pPr>
    </w:p>
    <w:p w14:paraId="61AE3B81" w14:textId="77777777" w:rsidR="005F60CA" w:rsidRDefault="005F60CA" w:rsidP="002D28C4">
      <w:pPr>
        <w:pStyle w:val="Footer"/>
        <w:tabs>
          <w:tab w:val="left" w:pos="426"/>
        </w:tabs>
        <w:jc w:val="both"/>
        <w:rPr>
          <w:rFonts w:ascii="Arial" w:hAnsi="Arial" w:cs="Arial"/>
        </w:rPr>
      </w:pPr>
    </w:p>
    <w:p w14:paraId="742DB022" w14:textId="77777777" w:rsidR="005F60CA" w:rsidRDefault="005F60CA" w:rsidP="002D28C4">
      <w:pPr>
        <w:pStyle w:val="Footer"/>
        <w:tabs>
          <w:tab w:val="left" w:pos="426"/>
        </w:tabs>
        <w:jc w:val="both"/>
        <w:rPr>
          <w:rFonts w:ascii="Arial" w:hAnsi="Arial" w:cs="Arial"/>
        </w:rPr>
      </w:pPr>
    </w:p>
    <w:p w14:paraId="7156A280" w14:textId="77777777" w:rsidR="005F60CA" w:rsidRDefault="005F60CA" w:rsidP="002D28C4">
      <w:pPr>
        <w:pStyle w:val="Footer"/>
        <w:tabs>
          <w:tab w:val="left" w:pos="426"/>
        </w:tabs>
        <w:jc w:val="both"/>
        <w:rPr>
          <w:rFonts w:ascii="Arial" w:hAnsi="Arial" w:cs="Arial"/>
        </w:rPr>
      </w:pPr>
    </w:p>
    <w:p w14:paraId="17CAF440" w14:textId="77777777" w:rsidR="005F60CA" w:rsidRDefault="005F60CA" w:rsidP="002D28C4">
      <w:pPr>
        <w:pStyle w:val="Footer"/>
        <w:tabs>
          <w:tab w:val="left" w:pos="426"/>
        </w:tabs>
        <w:jc w:val="both"/>
        <w:rPr>
          <w:rFonts w:ascii="Arial" w:hAnsi="Arial" w:cs="Arial"/>
        </w:rPr>
      </w:pPr>
    </w:p>
    <w:p w14:paraId="175148C0" w14:textId="77777777" w:rsidR="006F60DB" w:rsidRDefault="006F60DB" w:rsidP="002D28C4">
      <w:pPr>
        <w:pStyle w:val="Footer"/>
        <w:tabs>
          <w:tab w:val="left" w:pos="426"/>
        </w:tabs>
        <w:jc w:val="both"/>
        <w:rPr>
          <w:rFonts w:ascii="Arial" w:hAnsi="Arial" w:cs="Arial"/>
        </w:rPr>
      </w:pPr>
    </w:p>
    <w:p w14:paraId="63146FC4" w14:textId="48D451F8" w:rsidR="00C45F3F" w:rsidRPr="00A66F5E" w:rsidRDefault="00C45F3F" w:rsidP="00C45F3F">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asciiTheme="minorHAnsi" w:eastAsia="Times New Roman" w:hAnsiTheme="minorHAnsi" w:cstheme="minorHAnsi"/>
          <w:color w:val="auto"/>
          <w:sz w:val="24"/>
          <w:szCs w:val="24"/>
          <w:lang w:eastAsia="en-US"/>
        </w:rPr>
      </w:pPr>
      <w:r w:rsidRPr="00A66F5E">
        <w:rPr>
          <w:rFonts w:asciiTheme="minorHAnsi" w:eastAsia="Times New Roman" w:hAnsiTheme="minorHAnsi" w:cstheme="minorHAnsi"/>
          <w:color w:val="auto"/>
          <w:sz w:val="24"/>
          <w:szCs w:val="24"/>
          <w:lang w:eastAsia="en-US"/>
        </w:rPr>
        <w:t>2.2  PREVEDERI DOCU</w:t>
      </w:r>
      <w:r w:rsidR="007B3DB4" w:rsidRPr="00A66F5E">
        <w:rPr>
          <w:rFonts w:asciiTheme="minorHAnsi" w:eastAsia="Times New Roman" w:hAnsiTheme="minorHAnsi" w:cstheme="minorHAnsi"/>
          <w:color w:val="auto"/>
          <w:sz w:val="24"/>
          <w:szCs w:val="24"/>
          <w:lang w:eastAsia="en-US"/>
        </w:rPr>
        <w:t>MENTAȚ</w:t>
      </w:r>
      <w:r w:rsidRPr="00A66F5E">
        <w:rPr>
          <w:rFonts w:asciiTheme="minorHAnsi" w:eastAsia="Times New Roman" w:hAnsiTheme="minorHAnsi" w:cstheme="minorHAnsi"/>
          <w:color w:val="auto"/>
          <w:sz w:val="24"/>
          <w:szCs w:val="24"/>
          <w:lang w:eastAsia="en-US"/>
        </w:rPr>
        <w:t xml:space="preserve">II DE URBANISM APROBATE </w:t>
      </w:r>
    </w:p>
    <w:p w14:paraId="63745651" w14:textId="03056181" w:rsidR="00730E93" w:rsidRPr="00730E93" w:rsidRDefault="00D4511A" w:rsidP="008F0BD2">
      <w:pPr>
        <w:autoSpaceDE w:val="0"/>
        <w:autoSpaceDN w:val="0"/>
        <w:adjustRightInd w:val="0"/>
        <w:spacing w:before="120" w:after="0" w:line="240" w:lineRule="auto"/>
        <w:jc w:val="both"/>
        <w:rPr>
          <w:rFonts w:ascii="Arial" w:hAnsi="Arial" w:cs="Arial"/>
        </w:rPr>
      </w:pPr>
      <w:r>
        <w:rPr>
          <w:rFonts w:ascii="Arial" w:hAnsi="Arial" w:cs="Arial"/>
        </w:rPr>
        <w:tab/>
      </w:r>
      <w:r w:rsidR="00951DE3" w:rsidRPr="00D02F16">
        <w:rPr>
          <w:rFonts w:ascii="Arial" w:hAnsi="Arial" w:cs="Arial"/>
        </w:rPr>
        <w:t>Zona propusă spre studiu</w:t>
      </w:r>
      <w:r w:rsidR="00A129C9" w:rsidRPr="00D02F16">
        <w:rPr>
          <w:rFonts w:ascii="Arial" w:hAnsi="Arial" w:cs="Arial"/>
        </w:rPr>
        <w:t xml:space="preserve"> </w:t>
      </w:r>
      <w:r w:rsidR="004D711A">
        <w:rPr>
          <w:rFonts w:ascii="Arial" w:hAnsi="Arial" w:cs="Arial"/>
        </w:rPr>
        <w:t xml:space="preserve">prin documentația de tip P.U.Z. </w:t>
      </w:r>
      <w:r w:rsidR="00823499" w:rsidRPr="00D02F16">
        <w:rPr>
          <w:rFonts w:ascii="Arial" w:hAnsi="Arial" w:cs="Arial"/>
        </w:rPr>
        <w:t>face parte din intr</w:t>
      </w:r>
      <w:r w:rsidR="001C4F2A">
        <w:rPr>
          <w:rFonts w:ascii="Arial" w:hAnsi="Arial" w:cs="Arial"/>
        </w:rPr>
        <w:t xml:space="preserve">avilanul Municipiului Constanta și </w:t>
      </w:r>
      <w:proofErr w:type="gramStart"/>
      <w:r w:rsidR="001C4F2A">
        <w:rPr>
          <w:rFonts w:ascii="Arial" w:hAnsi="Arial" w:cs="Arial"/>
        </w:rPr>
        <w:t>este</w:t>
      </w:r>
      <w:proofErr w:type="gramEnd"/>
      <w:r w:rsidR="001C4F2A">
        <w:rPr>
          <w:rFonts w:ascii="Arial" w:hAnsi="Arial" w:cs="Arial"/>
        </w:rPr>
        <w:t xml:space="preserve"> reglementată</w:t>
      </w:r>
      <w:r w:rsidR="009223D0" w:rsidRPr="00D02F16">
        <w:rPr>
          <w:rFonts w:ascii="Arial" w:hAnsi="Arial" w:cs="Arial"/>
        </w:rPr>
        <w:t xml:space="preserve"> </w:t>
      </w:r>
      <w:r w:rsidR="00823499" w:rsidRPr="00D02F16">
        <w:rPr>
          <w:rFonts w:ascii="Arial" w:hAnsi="Arial" w:cs="Arial"/>
        </w:rPr>
        <w:t>conform</w:t>
      </w:r>
      <w:r w:rsidR="00730E93">
        <w:rPr>
          <w:rFonts w:ascii="Arial" w:hAnsi="Arial" w:cs="Arial"/>
        </w:rPr>
        <w:t xml:space="preserve"> </w:t>
      </w:r>
      <w:r w:rsidR="00730E93" w:rsidRPr="00730E93">
        <w:rPr>
          <w:rFonts w:ascii="Arial" w:hAnsi="Arial" w:cs="Arial"/>
        </w:rPr>
        <w:t xml:space="preserve">P.U.G. în vigoare, aprobat prin H.C.L. nr. </w:t>
      </w:r>
      <w:r w:rsidR="00E110D9">
        <w:rPr>
          <w:rFonts w:ascii="Arial" w:hAnsi="Arial" w:cs="Arial"/>
        </w:rPr>
        <w:t>6</w:t>
      </w:r>
      <w:r w:rsidR="00730E93" w:rsidRPr="00730E93">
        <w:rPr>
          <w:rFonts w:ascii="Arial" w:hAnsi="Arial" w:cs="Arial"/>
        </w:rPr>
        <w:t>53/2</w:t>
      </w:r>
      <w:r w:rsidR="00FF72DC">
        <w:rPr>
          <w:rFonts w:ascii="Arial" w:hAnsi="Arial" w:cs="Arial"/>
        </w:rPr>
        <w:t>5</w:t>
      </w:r>
      <w:r w:rsidR="00730E93" w:rsidRPr="00730E93">
        <w:rPr>
          <w:rFonts w:ascii="Arial" w:hAnsi="Arial" w:cs="Arial"/>
        </w:rPr>
        <w:t xml:space="preserve">.11.1999, prelungit </w:t>
      </w:r>
      <w:r w:rsidR="00E110D9">
        <w:rPr>
          <w:rFonts w:ascii="Arial" w:hAnsi="Arial" w:cs="Arial"/>
        </w:rPr>
        <w:t xml:space="preserve">ultima data </w:t>
      </w:r>
      <w:r w:rsidR="00730E93" w:rsidRPr="00730E93">
        <w:rPr>
          <w:rFonts w:ascii="Arial" w:hAnsi="Arial" w:cs="Arial"/>
        </w:rPr>
        <w:t xml:space="preserve">prin </w:t>
      </w:r>
      <w:r w:rsidR="00E110D9" w:rsidRPr="00E110D9">
        <w:rPr>
          <w:rFonts w:ascii="Arial" w:hAnsi="Arial" w:cs="Arial"/>
        </w:rPr>
        <w:t>H.C.L. 429/31.10.2018</w:t>
      </w:r>
      <w:r w:rsidR="00730E93" w:rsidRPr="00730E93">
        <w:rPr>
          <w:rFonts w:ascii="Arial" w:hAnsi="Arial" w:cs="Arial"/>
        </w:rPr>
        <w:t>, parțial, zona vestică (terenurile cu deschidere către strada Poporului) sunt reglementate conform P</w:t>
      </w:r>
      <w:r w:rsidR="008F0BD2">
        <w:rPr>
          <w:rFonts w:ascii="Arial" w:hAnsi="Arial" w:cs="Arial"/>
        </w:rPr>
        <w:t xml:space="preserve">.U.Z. aprobat în zona studiată, </w:t>
      </w:r>
      <w:r w:rsidR="00730E93" w:rsidRPr="00730E93">
        <w:rPr>
          <w:rFonts w:ascii="Arial" w:hAnsi="Arial" w:cs="Arial"/>
        </w:rPr>
        <w:t>conform H.C.L. nr. 190/2011.</w:t>
      </w:r>
    </w:p>
    <w:p w14:paraId="321BCB38" w14:textId="77777777" w:rsidR="00730E93" w:rsidRPr="00730E93" w:rsidRDefault="00730E93" w:rsidP="00986520">
      <w:pPr>
        <w:autoSpaceDE w:val="0"/>
        <w:autoSpaceDN w:val="0"/>
        <w:adjustRightInd w:val="0"/>
        <w:spacing w:before="120" w:after="0" w:line="240" w:lineRule="auto"/>
        <w:jc w:val="both"/>
        <w:rPr>
          <w:rFonts w:ascii="Arial" w:hAnsi="Arial" w:cs="Arial"/>
          <w:u w:val="single"/>
        </w:rPr>
      </w:pPr>
      <w:r>
        <w:rPr>
          <w:rFonts w:ascii="Arial" w:hAnsi="Arial" w:cs="Arial"/>
          <w:color w:val="FFFFFF"/>
          <w:sz w:val="24"/>
          <w:szCs w:val="24"/>
        </w:rPr>
        <w:tab/>
      </w:r>
      <w:r w:rsidRPr="00730E93">
        <w:rPr>
          <w:rFonts w:ascii="Arial" w:hAnsi="Arial" w:cs="Arial"/>
          <w:u w:val="single"/>
        </w:rPr>
        <w:t>Suprafața reglementată în continuare prin P.U.G.M.C. în vigoare se încadrează în UTR:</w:t>
      </w:r>
    </w:p>
    <w:p w14:paraId="6F4FE919" w14:textId="77777777" w:rsidR="00730E93" w:rsidRPr="00730E93" w:rsidRDefault="00730E93" w:rsidP="002A7164">
      <w:pPr>
        <w:autoSpaceDE w:val="0"/>
        <w:autoSpaceDN w:val="0"/>
        <w:adjustRightInd w:val="0"/>
        <w:spacing w:after="0" w:line="240" w:lineRule="auto"/>
        <w:jc w:val="both"/>
        <w:rPr>
          <w:rFonts w:ascii="Arial" w:hAnsi="Arial" w:cs="Arial"/>
        </w:rPr>
      </w:pPr>
    </w:p>
    <w:p w14:paraId="67AE6867" w14:textId="6B051784" w:rsidR="00730E93" w:rsidRPr="00730E93" w:rsidRDefault="00730E93" w:rsidP="002A7164">
      <w:pPr>
        <w:autoSpaceDE w:val="0"/>
        <w:autoSpaceDN w:val="0"/>
        <w:adjustRightInd w:val="0"/>
        <w:spacing w:after="0" w:line="240" w:lineRule="auto"/>
        <w:jc w:val="both"/>
        <w:rPr>
          <w:rFonts w:ascii="Arial" w:hAnsi="Arial" w:cs="Arial"/>
          <w:b/>
        </w:rPr>
      </w:pPr>
      <w:r w:rsidRPr="00730E93">
        <w:rPr>
          <w:rFonts w:ascii="Arial" w:hAnsi="Arial" w:cs="Arial"/>
          <w:b/>
        </w:rPr>
        <w:t>ZRL4 - SUBZONA LOCUINTELOR COLECTIVE MEDII (P+3-4) SITUATE IN ANSAMBLURI PREPONDERENT REZIDENTIALE</w:t>
      </w:r>
    </w:p>
    <w:p w14:paraId="6E68AEEA" w14:textId="77777777" w:rsidR="00730E93" w:rsidRPr="00730E93" w:rsidRDefault="00730E93" w:rsidP="002A7164">
      <w:pPr>
        <w:autoSpaceDE w:val="0"/>
        <w:autoSpaceDN w:val="0"/>
        <w:adjustRightInd w:val="0"/>
        <w:spacing w:before="120" w:after="0" w:line="240" w:lineRule="auto"/>
        <w:jc w:val="both"/>
        <w:rPr>
          <w:rFonts w:ascii="Arial" w:hAnsi="Arial" w:cs="Arial"/>
          <w:u w:val="single"/>
        </w:rPr>
      </w:pPr>
      <w:r w:rsidRPr="00730E93">
        <w:rPr>
          <w:rFonts w:ascii="Arial" w:hAnsi="Arial" w:cs="Arial"/>
          <w:u w:val="single"/>
        </w:rPr>
        <w:t>UTILIZĂRI ADMISE</w:t>
      </w:r>
    </w:p>
    <w:p w14:paraId="410B47F6" w14:textId="77777777" w:rsidR="00730E93" w:rsidRPr="00730E93" w:rsidRDefault="00730E93" w:rsidP="002A7164">
      <w:pPr>
        <w:autoSpaceDE w:val="0"/>
        <w:autoSpaceDN w:val="0"/>
        <w:adjustRightInd w:val="0"/>
        <w:spacing w:after="0" w:line="240" w:lineRule="auto"/>
        <w:jc w:val="both"/>
        <w:rPr>
          <w:rFonts w:ascii="Arial" w:hAnsi="Arial" w:cs="Arial"/>
        </w:rPr>
      </w:pPr>
      <w:r w:rsidRPr="00730E93">
        <w:rPr>
          <w:rFonts w:ascii="Arial" w:hAnsi="Arial" w:cs="Arial"/>
        </w:rPr>
        <w:t xml:space="preserve">- </w:t>
      </w:r>
      <w:proofErr w:type="gramStart"/>
      <w:r w:rsidRPr="00730E93">
        <w:rPr>
          <w:rFonts w:ascii="Arial" w:hAnsi="Arial" w:cs="Arial"/>
        </w:rPr>
        <w:t>locuinte</w:t>
      </w:r>
      <w:proofErr w:type="gramEnd"/>
      <w:r w:rsidRPr="00730E93">
        <w:rPr>
          <w:rFonts w:ascii="Arial" w:hAnsi="Arial" w:cs="Arial"/>
        </w:rPr>
        <w:t xml:space="preserve"> in proprietate privata si locuinte sociale;</w:t>
      </w:r>
    </w:p>
    <w:p w14:paraId="68D47312" w14:textId="77777777" w:rsidR="00730E93" w:rsidRPr="00730E93" w:rsidRDefault="00730E93" w:rsidP="002A7164">
      <w:pPr>
        <w:autoSpaceDE w:val="0"/>
        <w:autoSpaceDN w:val="0"/>
        <w:adjustRightInd w:val="0"/>
        <w:spacing w:after="0" w:line="240" w:lineRule="auto"/>
        <w:jc w:val="both"/>
        <w:rPr>
          <w:rFonts w:ascii="Arial" w:hAnsi="Arial" w:cs="Arial"/>
        </w:rPr>
      </w:pPr>
      <w:r w:rsidRPr="00730E93">
        <w:rPr>
          <w:rFonts w:ascii="Arial" w:hAnsi="Arial" w:cs="Arial"/>
        </w:rPr>
        <w:t xml:space="preserve">- </w:t>
      </w:r>
      <w:proofErr w:type="gramStart"/>
      <w:r w:rsidRPr="00730E93">
        <w:rPr>
          <w:rFonts w:ascii="Arial" w:hAnsi="Arial" w:cs="Arial"/>
        </w:rPr>
        <w:t>constructii</w:t>
      </w:r>
      <w:proofErr w:type="gramEnd"/>
      <w:r w:rsidRPr="00730E93">
        <w:rPr>
          <w:rFonts w:ascii="Arial" w:hAnsi="Arial" w:cs="Arial"/>
        </w:rPr>
        <w:t xml:space="preserve"> aferente echiparii tehnico-edilitare;</w:t>
      </w:r>
    </w:p>
    <w:p w14:paraId="394F570D" w14:textId="77777777" w:rsidR="00730E93" w:rsidRPr="00730E93" w:rsidRDefault="00730E93" w:rsidP="002A7164">
      <w:pPr>
        <w:autoSpaceDE w:val="0"/>
        <w:autoSpaceDN w:val="0"/>
        <w:adjustRightInd w:val="0"/>
        <w:spacing w:after="0" w:line="240" w:lineRule="auto"/>
        <w:jc w:val="both"/>
        <w:rPr>
          <w:rFonts w:ascii="Arial" w:hAnsi="Arial" w:cs="Arial"/>
        </w:rPr>
      </w:pPr>
      <w:r w:rsidRPr="00730E93">
        <w:rPr>
          <w:rFonts w:ascii="Arial" w:hAnsi="Arial" w:cs="Arial"/>
        </w:rPr>
        <w:t xml:space="preserve">- </w:t>
      </w:r>
      <w:proofErr w:type="gramStart"/>
      <w:r w:rsidRPr="00730E93">
        <w:rPr>
          <w:rFonts w:ascii="Arial" w:hAnsi="Arial" w:cs="Arial"/>
        </w:rPr>
        <w:t>amenajari</w:t>
      </w:r>
      <w:proofErr w:type="gramEnd"/>
      <w:r w:rsidRPr="00730E93">
        <w:rPr>
          <w:rFonts w:ascii="Arial" w:hAnsi="Arial" w:cs="Arial"/>
        </w:rPr>
        <w:t xml:space="preserve"> aferente locuintelor: cai de acces carosabile si pietonale private, parcaje, garaje, spatii plantate, locuri de joaca pentru copii, amenajari de sport pentru tineret, imprejmuiri.</w:t>
      </w:r>
    </w:p>
    <w:p w14:paraId="1B84E5AE" w14:textId="77777777" w:rsidR="00730E93" w:rsidRPr="00730E93" w:rsidRDefault="00730E93" w:rsidP="002A7164">
      <w:pPr>
        <w:autoSpaceDE w:val="0"/>
        <w:autoSpaceDN w:val="0"/>
        <w:adjustRightInd w:val="0"/>
        <w:spacing w:before="120" w:after="0" w:line="240" w:lineRule="auto"/>
        <w:jc w:val="both"/>
        <w:rPr>
          <w:rFonts w:ascii="Arial" w:hAnsi="Arial" w:cs="Arial"/>
          <w:u w:val="single"/>
        </w:rPr>
      </w:pPr>
      <w:r w:rsidRPr="00730E93">
        <w:rPr>
          <w:rFonts w:ascii="Arial" w:hAnsi="Arial" w:cs="Arial"/>
          <w:u w:val="single"/>
        </w:rPr>
        <w:t>ÎNĂLȚIME MAXIMĂ ADMISIBILĂ A CLĂDIRILOR</w:t>
      </w:r>
    </w:p>
    <w:p w14:paraId="546BFE6E" w14:textId="371CE5A8" w:rsidR="00730E93" w:rsidRPr="00730E93" w:rsidRDefault="00D329F1" w:rsidP="002A7164">
      <w:pPr>
        <w:pStyle w:val="ListParagraph"/>
        <w:numPr>
          <w:ilvl w:val="0"/>
          <w:numId w:val="48"/>
        </w:numPr>
        <w:autoSpaceDE w:val="0"/>
        <w:autoSpaceDN w:val="0"/>
        <w:adjustRightInd w:val="0"/>
        <w:jc w:val="both"/>
        <w:rPr>
          <w:rFonts w:cs="Arial"/>
          <w:sz w:val="22"/>
          <w:szCs w:val="22"/>
        </w:rPr>
      </w:pPr>
      <w:r>
        <w:rPr>
          <w:rFonts w:cs="Arial"/>
          <w:sz w:val="22"/>
          <w:szCs w:val="22"/>
        </w:rPr>
        <w:t>R.</w:t>
      </w:r>
      <w:r w:rsidR="00730E93" w:rsidRPr="00730E93">
        <w:rPr>
          <w:rFonts w:cs="Arial"/>
          <w:sz w:val="22"/>
          <w:szCs w:val="22"/>
        </w:rPr>
        <w:t>H. max. = P+4E (15.0 metri);</w:t>
      </w:r>
    </w:p>
    <w:p w14:paraId="55883038" w14:textId="77777777" w:rsidR="00730E93" w:rsidRPr="00730E93" w:rsidRDefault="00730E93" w:rsidP="002A7164">
      <w:pPr>
        <w:autoSpaceDE w:val="0"/>
        <w:autoSpaceDN w:val="0"/>
        <w:adjustRightInd w:val="0"/>
        <w:spacing w:before="120" w:after="0" w:line="240" w:lineRule="auto"/>
        <w:jc w:val="both"/>
        <w:rPr>
          <w:rFonts w:ascii="Arial" w:hAnsi="Arial" w:cs="Arial"/>
          <w:u w:val="single"/>
        </w:rPr>
      </w:pPr>
      <w:r w:rsidRPr="00730E93">
        <w:rPr>
          <w:rFonts w:ascii="Arial" w:hAnsi="Arial" w:cs="Arial"/>
          <w:u w:val="single"/>
        </w:rPr>
        <w:t>PROCENTUL DE OCUPARE AL TERENULUI</w:t>
      </w:r>
    </w:p>
    <w:p w14:paraId="64AEC449" w14:textId="21953C94" w:rsidR="00730E93" w:rsidRPr="00730E93" w:rsidRDefault="00730E93" w:rsidP="002A7164">
      <w:pPr>
        <w:pStyle w:val="ListParagraph"/>
        <w:numPr>
          <w:ilvl w:val="0"/>
          <w:numId w:val="48"/>
        </w:numPr>
        <w:autoSpaceDE w:val="0"/>
        <w:autoSpaceDN w:val="0"/>
        <w:adjustRightInd w:val="0"/>
        <w:jc w:val="both"/>
        <w:rPr>
          <w:rFonts w:cs="Arial"/>
          <w:sz w:val="22"/>
          <w:szCs w:val="22"/>
        </w:rPr>
      </w:pPr>
      <w:r w:rsidRPr="00730E93">
        <w:rPr>
          <w:rFonts w:cs="Arial"/>
          <w:sz w:val="22"/>
          <w:szCs w:val="22"/>
        </w:rPr>
        <w:t>P.O.T. max. = 30%;</w:t>
      </w:r>
    </w:p>
    <w:p w14:paraId="4CC90885" w14:textId="77777777" w:rsidR="00730E93" w:rsidRPr="00730E93" w:rsidRDefault="00730E93" w:rsidP="002A7164">
      <w:pPr>
        <w:autoSpaceDE w:val="0"/>
        <w:autoSpaceDN w:val="0"/>
        <w:adjustRightInd w:val="0"/>
        <w:spacing w:before="120" w:after="0" w:line="240" w:lineRule="auto"/>
        <w:jc w:val="both"/>
        <w:rPr>
          <w:rFonts w:ascii="Arial" w:hAnsi="Arial" w:cs="Arial"/>
          <w:u w:val="single"/>
        </w:rPr>
      </w:pPr>
      <w:r w:rsidRPr="00730E93">
        <w:rPr>
          <w:rFonts w:ascii="Arial" w:hAnsi="Arial" w:cs="Arial"/>
          <w:u w:val="single"/>
        </w:rPr>
        <w:t>COEFICIENTUL DE UTILIZARE AL TERENULUI</w:t>
      </w:r>
    </w:p>
    <w:p w14:paraId="3AF66E04" w14:textId="56B1D075" w:rsidR="00730E93" w:rsidRPr="00730E93" w:rsidRDefault="00EB189E" w:rsidP="002A7164">
      <w:pPr>
        <w:pStyle w:val="ListParagraph"/>
        <w:numPr>
          <w:ilvl w:val="0"/>
          <w:numId w:val="48"/>
        </w:numPr>
        <w:autoSpaceDE w:val="0"/>
        <w:autoSpaceDN w:val="0"/>
        <w:adjustRightInd w:val="0"/>
        <w:jc w:val="both"/>
        <w:rPr>
          <w:rFonts w:cs="Arial"/>
          <w:sz w:val="22"/>
          <w:szCs w:val="22"/>
        </w:rPr>
      </w:pPr>
      <w:r>
        <w:rPr>
          <w:rFonts w:cs="Arial"/>
          <w:sz w:val="22"/>
          <w:szCs w:val="22"/>
        </w:rPr>
        <w:t xml:space="preserve">C.U.T. max. = 1.5 mp. </w:t>
      </w:r>
      <w:r w:rsidR="00730E93" w:rsidRPr="00730E93">
        <w:rPr>
          <w:rFonts w:cs="Arial"/>
          <w:sz w:val="22"/>
          <w:szCs w:val="22"/>
        </w:rPr>
        <w:t>A.D.C.</w:t>
      </w:r>
      <w:r>
        <w:rPr>
          <w:rFonts w:cs="Arial"/>
          <w:sz w:val="22"/>
          <w:szCs w:val="22"/>
        </w:rPr>
        <w:t>/mp. teren.</w:t>
      </w:r>
    </w:p>
    <w:p w14:paraId="5B6AFB63" w14:textId="77777777" w:rsidR="00D329F1" w:rsidRPr="00D329F1" w:rsidRDefault="00D329F1" w:rsidP="002A7164">
      <w:pPr>
        <w:autoSpaceDE w:val="0"/>
        <w:autoSpaceDN w:val="0"/>
        <w:adjustRightInd w:val="0"/>
        <w:spacing w:before="120" w:after="0" w:line="240" w:lineRule="auto"/>
        <w:jc w:val="both"/>
        <w:rPr>
          <w:rFonts w:ascii="Arial" w:hAnsi="Arial" w:cs="Arial"/>
        </w:rPr>
      </w:pPr>
      <w:r>
        <w:rPr>
          <w:rFonts w:ascii="Arial" w:hAnsi="Arial" w:cs="Arial"/>
        </w:rPr>
        <w:tab/>
      </w:r>
      <w:r w:rsidRPr="006F60DB">
        <w:rPr>
          <w:rFonts w:ascii="Arial" w:hAnsi="Arial" w:cs="Arial"/>
          <w:u w:val="single"/>
        </w:rPr>
        <w:t>Conform P.U.Z. în vigoare, în zona studiată, aprobat prin HCL nr. 190/2011</w:t>
      </w:r>
      <w:r>
        <w:rPr>
          <w:rFonts w:ascii="Arial" w:hAnsi="Arial" w:cs="Arial"/>
        </w:rPr>
        <w:t xml:space="preserve">, </w:t>
      </w:r>
      <w:r w:rsidRPr="00D329F1">
        <w:rPr>
          <w:rFonts w:ascii="Arial" w:hAnsi="Arial" w:cs="Arial"/>
        </w:rPr>
        <w:t xml:space="preserve">există două zone de reglementare </w:t>
      </w:r>
      <w:r w:rsidRPr="00D329F1">
        <w:rPr>
          <w:rFonts w:ascii="Arial" w:hAnsi="Arial" w:cs="Arial"/>
          <w:b/>
        </w:rPr>
        <w:t>ZRL2b1</w:t>
      </w:r>
      <w:r w:rsidRPr="00D329F1">
        <w:rPr>
          <w:rFonts w:ascii="Arial" w:hAnsi="Arial" w:cs="Arial"/>
        </w:rPr>
        <w:t xml:space="preserve"> și </w:t>
      </w:r>
      <w:r w:rsidRPr="00D329F1">
        <w:rPr>
          <w:rFonts w:ascii="Arial" w:hAnsi="Arial" w:cs="Arial"/>
          <w:b/>
        </w:rPr>
        <w:t>ZRL2b2</w:t>
      </w:r>
      <w:r w:rsidRPr="00D329F1">
        <w:rPr>
          <w:rFonts w:ascii="Arial" w:hAnsi="Arial" w:cs="Arial"/>
        </w:rPr>
        <w:t>.</w:t>
      </w:r>
    </w:p>
    <w:p w14:paraId="323AF13D" w14:textId="4017CA37" w:rsidR="00D329F1" w:rsidRPr="00D329F1" w:rsidRDefault="00D329F1" w:rsidP="002A7164">
      <w:pPr>
        <w:autoSpaceDE w:val="0"/>
        <w:autoSpaceDN w:val="0"/>
        <w:adjustRightInd w:val="0"/>
        <w:spacing w:after="0" w:line="240" w:lineRule="auto"/>
        <w:ind w:firstLine="567"/>
        <w:jc w:val="both"/>
        <w:rPr>
          <w:rFonts w:ascii="Arial" w:hAnsi="Arial" w:cs="Arial"/>
          <w:u w:val="single"/>
        </w:rPr>
      </w:pPr>
      <w:r w:rsidRPr="00D329F1">
        <w:rPr>
          <w:rFonts w:ascii="Arial" w:hAnsi="Arial" w:cs="Arial"/>
        </w:rPr>
        <w:t xml:space="preserve">Terenul </w:t>
      </w:r>
      <w:proofErr w:type="gramStart"/>
      <w:r w:rsidRPr="00D329F1">
        <w:rPr>
          <w:rFonts w:ascii="Arial" w:hAnsi="Arial" w:cs="Arial"/>
        </w:rPr>
        <w:t>ce</w:t>
      </w:r>
      <w:proofErr w:type="gramEnd"/>
      <w:r w:rsidRPr="00D329F1">
        <w:rPr>
          <w:rFonts w:ascii="Arial" w:hAnsi="Arial" w:cs="Arial"/>
        </w:rPr>
        <w:t xml:space="preserve"> a generat documentația actuală</w:t>
      </w:r>
      <w:r w:rsidR="0052298C">
        <w:rPr>
          <w:rFonts w:ascii="Arial" w:hAnsi="Arial" w:cs="Arial"/>
        </w:rPr>
        <w:t xml:space="preserve"> de tip P.U.Z. este reglementat</w:t>
      </w:r>
      <w:r w:rsidRPr="00D329F1">
        <w:rPr>
          <w:rFonts w:ascii="Arial" w:hAnsi="Arial" w:cs="Arial"/>
        </w:rPr>
        <w:t xml:space="preserve"> conform P.U.Z. aprobat prin H.C.L. nr. 190/2011,</w:t>
      </w:r>
      <w:r w:rsidR="0052298C">
        <w:rPr>
          <w:rFonts w:ascii="Arial" w:hAnsi="Arial" w:cs="Arial"/>
        </w:rPr>
        <w:t xml:space="preserve"> conform căruia</w:t>
      </w:r>
      <w:r w:rsidRPr="00D329F1">
        <w:rPr>
          <w:rFonts w:ascii="Arial" w:hAnsi="Arial" w:cs="Arial"/>
        </w:rPr>
        <w:t xml:space="preserve"> </w:t>
      </w:r>
      <w:r w:rsidRPr="00D329F1">
        <w:rPr>
          <w:rFonts w:ascii="Arial" w:hAnsi="Arial" w:cs="Arial"/>
          <w:u w:val="single"/>
        </w:rPr>
        <w:t>se încadrează în UTR ZRL2b1, cu următorii coeficienți urbanistici:</w:t>
      </w:r>
    </w:p>
    <w:p w14:paraId="780F3AE3" w14:textId="6DB1BB3A" w:rsidR="00D329F1" w:rsidRPr="00D329F1" w:rsidRDefault="002C4C91" w:rsidP="002A7164">
      <w:pPr>
        <w:autoSpaceDE w:val="0"/>
        <w:autoSpaceDN w:val="0"/>
        <w:adjustRightInd w:val="0"/>
        <w:spacing w:before="120" w:after="0" w:line="240" w:lineRule="auto"/>
        <w:jc w:val="both"/>
        <w:rPr>
          <w:rFonts w:ascii="Arial" w:hAnsi="Arial" w:cs="Arial"/>
          <w:b/>
        </w:rPr>
      </w:pPr>
      <w:r>
        <w:rPr>
          <w:rFonts w:ascii="Arial" w:hAnsi="Arial" w:cs="Arial"/>
          <w:b/>
        </w:rPr>
        <w:lastRenderedPageBreak/>
        <w:t>ZRL</w:t>
      </w:r>
      <w:r w:rsidR="00D329F1" w:rsidRPr="00D329F1">
        <w:rPr>
          <w:rFonts w:ascii="Arial" w:hAnsi="Arial" w:cs="Arial"/>
          <w:b/>
        </w:rPr>
        <w:t>2b1 - SUBZONĂ LOCUINȚE INDIVIDUALE</w:t>
      </w:r>
    </w:p>
    <w:p w14:paraId="651F0B69" w14:textId="77777777" w:rsidR="00D329F1" w:rsidRDefault="00D329F1" w:rsidP="002A7164">
      <w:pPr>
        <w:autoSpaceDE w:val="0"/>
        <w:autoSpaceDN w:val="0"/>
        <w:adjustRightInd w:val="0"/>
        <w:spacing w:before="120" w:after="0" w:line="240" w:lineRule="auto"/>
        <w:rPr>
          <w:rFonts w:ascii="Arial" w:hAnsi="Arial" w:cs="Arial"/>
          <w:u w:val="single"/>
        </w:rPr>
      </w:pPr>
      <w:r w:rsidRPr="00D329F1">
        <w:rPr>
          <w:rFonts w:ascii="Arial" w:hAnsi="Arial" w:cs="Arial"/>
          <w:u w:val="single"/>
        </w:rPr>
        <w:t>UTILIZĂRI ADMISE</w:t>
      </w:r>
    </w:p>
    <w:p w14:paraId="3A9432BB" w14:textId="309BE33B" w:rsidR="00D329F1" w:rsidRPr="00D329F1" w:rsidRDefault="00D329F1" w:rsidP="002A7164">
      <w:pPr>
        <w:pStyle w:val="ListParagraph"/>
        <w:numPr>
          <w:ilvl w:val="0"/>
          <w:numId w:val="48"/>
        </w:numPr>
        <w:autoSpaceDE w:val="0"/>
        <w:autoSpaceDN w:val="0"/>
        <w:adjustRightInd w:val="0"/>
        <w:jc w:val="both"/>
        <w:rPr>
          <w:rFonts w:cs="Arial"/>
          <w:sz w:val="22"/>
          <w:szCs w:val="22"/>
        </w:rPr>
      </w:pPr>
      <w:r w:rsidRPr="00D329F1">
        <w:rPr>
          <w:rFonts w:cs="Arial"/>
          <w:sz w:val="22"/>
          <w:szCs w:val="22"/>
        </w:rPr>
        <w:t xml:space="preserve">locuințe individuale și anexe gospodărești; </w:t>
      </w:r>
    </w:p>
    <w:p w14:paraId="626B135D" w14:textId="46B6C88F" w:rsidR="00D329F1" w:rsidRPr="00D329F1" w:rsidRDefault="00D329F1" w:rsidP="002A7164">
      <w:pPr>
        <w:pStyle w:val="ListParagraph"/>
        <w:numPr>
          <w:ilvl w:val="0"/>
          <w:numId w:val="48"/>
        </w:numPr>
        <w:autoSpaceDE w:val="0"/>
        <w:autoSpaceDN w:val="0"/>
        <w:adjustRightInd w:val="0"/>
        <w:jc w:val="both"/>
        <w:rPr>
          <w:rFonts w:cs="Arial"/>
          <w:sz w:val="22"/>
          <w:szCs w:val="22"/>
        </w:rPr>
      </w:pPr>
      <w:r w:rsidRPr="00D329F1">
        <w:rPr>
          <w:rFonts w:cs="Arial"/>
          <w:sz w:val="22"/>
          <w:szCs w:val="22"/>
        </w:rPr>
        <w:t xml:space="preserve">amenajări aferente locuințelor; </w:t>
      </w:r>
    </w:p>
    <w:p w14:paraId="40D2B20C" w14:textId="3F256998" w:rsidR="00D329F1" w:rsidRPr="00D329F1" w:rsidRDefault="00D329F1" w:rsidP="002A7164">
      <w:pPr>
        <w:pStyle w:val="ListParagraph"/>
        <w:numPr>
          <w:ilvl w:val="0"/>
          <w:numId w:val="48"/>
        </w:numPr>
        <w:autoSpaceDE w:val="0"/>
        <w:autoSpaceDN w:val="0"/>
        <w:adjustRightInd w:val="0"/>
        <w:jc w:val="both"/>
        <w:rPr>
          <w:rFonts w:cs="Arial"/>
          <w:sz w:val="22"/>
          <w:szCs w:val="22"/>
        </w:rPr>
      </w:pPr>
      <w:r w:rsidRPr="00D329F1">
        <w:rPr>
          <w:rFonts w:cs="Arial"/>
          <w:sz w:val="22"/>
          <w:szCs w:val="22"/>
        </w:rPr>
        <w:t>dotări de interes local;</w:t>
      </w:r>
    </w:p>
    <w:p w14:paraId="6E055956" w14:textId="4AF33D4F" w:rsidR="00D329F1" w:rsidRPr="00D329F1" w:rsidRDefault="00D329F1" w:rsidP="002A7164">
      <w:pPr>
        <w:pStyle w:val="ListParagraph"/>
        <w:numPr>
          <w:ilvl w:val="0"/>
          <w:numId w:val="48"/>
        </w:numPr>
        <w:autoSpaceDE w:val="0"/>
        <w:autoSpaceDN w:val="0"/>
        <w:adjustRightInd w:val="0"/>
        <w:jc w:val="both"/>
        <w:rPr>
          <w:rFonts w:cs="Arial"/>
          <w:sz w:val="22"/>
          <w:szCs w:val="22"/>
        </w:rPr>
      </w:pPr>
      <w:r w:rsidRPr="00D329F1">
        <w:rPr>
          <w:rFonts w:cs="Arial"/>
          <w:sz w:val="22"/>
          <w:szCs w:val="22"/>
        </w:rPr>
        <w:t>comerț cu amănuntul;</w:t>
      </w:r>
    </w:p>
    <w:p w14:paraId="3356DD56" w14:textId="77777777" w:rsidR="00D329F1" w:rsidRPr="00D329F1" w:rsidRDefault="00D329F1" w:rsidP="002A7164">
      <w:pPr>
        <w:autoSpaceDE w:val="0"/>
        <w:autoSpaceDN w:val="0"/>
        <w:adjustRightInd w:val="0"/>
        <w:spacing w:before="120" w:after="0" w:line="240" w:lineRule="auto"/>
        <w:jc w:val="both"/>
        <w:rPr>
          <w:rFonts w:ascii="Arial" w:hAnsi="Arial" w:cs="Arial"/>
          <w:u w:val="single"/>
        </w:rPr>
      </w:pPr>
      <w:r w:rsidRPr="00D329F1">
        <w:rPr>
          <w:rFonts w:ascii="Arial" w:hAnsi="Arial" w:cs="Arial"/>
          <w:u w:val="single"/>
        </w:rPr>
        <w:t>ÎNĂLȚIME MAXIMĂ ADMISIBILĂ A CLĂDIRILOR</w:t>
      </w:r>
    </w:p>
    <w:p w14:paraId="2675F05B" w14:textId="6AA322F7" w:rsidR="00D329F1" w:rsidRPr="00D329F1" w:rsidRDefault="00D329F1" w:rsidP="002A7164">
      <w:pPr>
        <w:pStyle w:val="ListParagraph"/>
        <w:numPr>
          <w:ilvl w:val="0"/>
          <w:numId w:val="48"/>
        </w:numPr>
        <w:autoSpaceDE w:val="0"/>
        <w:autoSpaceDN w:val="0"/>
        <w:adjustRightInd w:val="0"/>
        <w:jc w:val="both"/>
        <w:rPr>
          <w:rFonts w:cs="Arial"/>
          <w:sz w:val="22"/>
          <w:szCs w:val="22"/>
        </w:rPr>
      </w:pPr>
      <w:r w:rsidRPr="00D329F1">
        <w:rPr>
          <w:rFonts w:cs="Arial"/>
          <w:sz w:val="22"/>
          <w:szCs w:val="22"/>
        </w:rPr>
        <w:t>R.H. max. = P+2</w:t>
      </w:r>
      <w:r>
        <w:rPr>
          <w:rFonts w:cs="Arial"/>
          <w:sz w:val="22"/>
          <w:szCs w:val="22"/>
        </w:rPr>
        <w:t>E</w:t>
      </w:r>
      <w:r w:rsidRPr="00D329F1">
        <w:rPr>
          <w:rFonts w:cs="Arial"/>
          <w:sz w:val="22"/>
          <w:szCs w:val="22"/>
        </w:rPr>
        <w:t>;</w:t>
      </w:r>
    </w:p>
    <w:p w14:paraId="31E3E012" w14:textId="77777777" w:rsidR="00D329F1" w:rsidRPr="00D329F1" w:rsidRDefault="00D329F1" w:rsidP="002A7164">
      <w:pPr>
        <w:autoSpaceDE w:val="0"/>
        <w:autoSpaceDN w:val="0"/>
        <w:adjustRightInd w:val="0"/>
        <w:spacing w:before="120" w:after="0" w:line="240" w:lineRule="auto"/>
        <w:jc w:val="both"/>
        <w:rPr>
          <w:rFonts w:ascii="Arial" w:hAnsi="Arial" w:cs="Arial"/>
          <w:u w:val="single"/>
        </w:rPr>
      </w:pPr>
      <w:r w:rsidRPr="00D329F1">
        <w:rPr>
          <w:rFonts w:ascii="Arial" w:hAnsi="Arial" w:cs="Arial"/>
          <w:u w:val="single"/>
        </w:rPr>
        <w:t>PROCENTUL DE OCUPARE AL TERENULUI</w:t>
      </w:r>
    </w:p>
    <w:p w14:paraId="0E17E736" w14:textId="3FBA6BA8" w:rsidR="00D329F1" w:rsidRPr="00D329F1" w:rsidRDefault="00D329F1" w:rsidP="002A7164">
      <w:pPr>
        <w:pStyle w:val="ListParagraph"/>
        <w:numPr>
          <w:ilvl w:val="0"/>
          <w:numId w:val="48"/>
        </w:numPr>
        <w:autoSpaceDE w:val="0"/>
        <w:autoSpaceDN w:val="0"/>
        <w:adjustRightInd w:val="0"/>
        <w:jc w:val="both"/>
        <w:rPr>
          <w:rFonts w:cs="Arial"/>
          <w:sz w:val="22"/>
          <w:szCs w:val="22"/>
        </w:rPr>
      </w:pPr>
      <w:r>
        <w:rPr>
          <w:rFonts w:cs="Arial"/>
          <w:sz w:val="22"/>
          <w:szCs w:val="22"/>
        </w:rPr>
        <w:t xml:space="preserve">P.O.T. </w:t>
      </w:r>
      <w:r w:rsidRPr="00D329F1">
        <w:rPr>
          <w:rFonts w:cs="Arial"/>
          <w:sz w:val="22"/>
          <w:szCs w:val="22"/>
        </w:rPr>
        <w:t>maxim = 50%;</w:t>
      </w:r>
    </w:p>
    <w:p w14:paraId="18853795" w14:textId="77777777" w:rsidR="00D329F1" w:rsidRPr="00D329F1" w:rsidRDefault="00D329F1" w:rsidP="002A7164">
      <w:pPr>
        <w:autoSpaceDE w:val="0"/>
        <w:autoSpaceDN w:val="0"/>
        <w:adjustRightInd w:val="0"/>
        <w:spacing w:before="120" w:after="0" w:line="240" w:lineRule="auto"/>
        <w:jc w:val="both"/>
        <w:rPr>
          <w:rFonts w:ascii="Arial" w:hAnsi="Arial" w:cs="Arial"/>
          <w:u w:val="single"/>
        </w:rPr>
      </w:pPr>
      <w:r w:rsidRPr="00D329F1">
        <w:rPr>
          <w:rFonts w:ascii="Arial" w:hAnsi="Arial" w:cs="Arial"/>
          <w:u w:val="single"/>
        </w:rPr>
        <w:t>COEFICIENTUL DE UTILIZARE AL TERENULUI</w:t>
      </w:r>
    </w:p>
    <w:p w14:paraId="49B20381" w14:textId="320C16AE" w:rsidR="00D329F1" w:rsidRPr="00D329F1" w:rsidRDefault="00EB189E" w:rsidP="002A7164">
      <w:pPr>
        <w:pStyle w:val="ListParagraph"/>
        <w:numPr>
          <w:ilvl w:val="0"/>
          <w:numId w:val="48"/>
        </w:numPr>
        <w:autoSpaceDE w:val="0"/>
        <w:autoSpaceDN w:val="0"/>
        <w:adjustRightInd w:val="0"/>
        <w:jc w:val="both"/>
        <w:rPr>
          <w:rFonts w:cs="Arial"/>
          <w:sz w:val="22"/>
          <w:szCs w:val="22"/>
        </w:rPr>
      </w:pPr>
      <w:r>
        <w:rPr>
          <w:rFonts w:cs="Arial"/>
          <w:sz w:val="22"/>
          <w:szCs w:val="22"/>
        </w:rPr>
        <w:t>C.U.T.</w:t>
      </w:r>
      <w:r>
        <w:rPr>
          <w:rFonts w:cs="Arial"/>
          <w:sz w:val="22"/>
          <w:szCs w:val="22"/>
        </w:rPr>
        <w:tab/>
        <w:t xml:space="preserve">maxim = 2.0 mp. </w:t>
      </w:r>
      <w:r w:rsidR="00D329F1" w:rsidRPr="00D329F1">
        <w:rPr>
          <w:rFonts w:cs="Arial"/>
          <w:sz w:val="22"/>
          <w:szCs w:val="22"/>
        </w:rPr>
        <w:t>A.D.C.</w:t>
      </w:r>
      <w:r>
        <w:rPr>
          <w:rFonts w:cs="Arial"/>
          <w:sz w:val="22"/>
          <w:szCs w:val="22"/>
        </w:rPr>
        <w:t>/mp. teren.</w:t>
      </w:r>
    </w:p>
    <w:p w14:paraId="4D3D446E" w14:textId="77777777" w:rsidR="00D329F1" w:rsidRDefault="00D329F1" w:rsidP="002A7164">
      <w:pPr>
        <w:autoSpaceDE w:val="0"/>
        <w:autoSpaceDN w:val="0"/>
        <w:adjustRightInd w:val="0"/>
        <w:spacing w:after="0" w:line="240" w:lineRule="auto"/>
        <w:jc w:val="both"/>
        <w:rPr>
          <w:rFonts w:ascii="Arial" w:hAnsi="Arial" w:cs="Arial"/>
        </w:rPr>
      </w:pPr>
    </w:p>
    <w:p w14:paraId="6A05230F" w14:textId="77777777" w:rsidR="00D329F1" w:rsidRPr="00D329F1" w:rsidRDefault="00D329F1" w:rsidP="002A7164">
      <w:pPr>
        <w:autoSpaceDE w:val="0"/>
        <w:autoSpaceDN w:val="0"/>
        <w:adjustRightInd w:val="0"/>
        <w:spacing w:after="0" w:line="240" w:lineRule="auto"/>
        <w:jc w:val="both"/>
        <w:rPr>
          <w:rFonts w:ascii="Arial" w:hAnsi="Arial" w:cs="Arial"/>
          <w:b/>
        </w:rPr>
      </w:pPr>
      <w:r w:rsidRPr="00D329F1">
        <w:rPr>
          <w:rFonts w:ascii="Arial" w:hAnsi="Arial" w:cs="Arial"/>
          <w:b/>
        </w:rPr>
        <w:t>ZRL2b2 - SUBZONA LOCUINTELOR COLECTIVE MICI ȘI MEDII</w:t>
      </w:r>
    </w:p>
    <w:p w14:paraId="56375561" w14:textId="77777777" w:rsidR="00D329F1" w:rsidRPr="00D329F1" w:rsidRDefault="00D329F1" w:rsidP="002A7164">
      <w:pPr>
        <w:autoSpaceDE w:val="0"/>
        <w:autoSpaceDN w:val="0"/>
        <w:adjustRightInd w:val="0"/>
        <w:spacing w:before="120" w:after="0" w:line="240" w:lineRule="auto"/>
        <w:jc w:val="both"/>
        <w:rPr>
          <w:rFonts w:ascii="Arial" w:hAnsi="Arial" w:cs="Arial"/>
          <w:u w:val="single"/>
        </w:rPr>
      </w:pPr>
      <w:r w:rsidRPr="00D329F1">
        <w:rPr>
          <w:rFonts w:ascii="Arial" w:hAnsi="Arial" w:cs="Arial"/>
          <w:u w:val="single"/>
        </w:rPr>
        <w:t>UTILIZĂRI ADMISE</w:t>
      </w:r>
    </w:p>
    <w:p w14:paraId="23D33B3D" w14:textId="6B82D611" w:rsidR="00D329F1" w:rsidRPr="00D329F1" w:rsidRDefault="00D329F1" w:rsidP="002A7164">
      <w:pPr>
        <w:pStyle w:val="ListParagraph"/>
        <w:numPr>
          <w:ilvl w:val="0"/>
          <w:numId w:val="48"/>
        </w:numPr>
        <w:autoSpaceDE w:val="0"/>
        <w:autoSpaceDN w:val="0"/>
        <w:adjustRightInd w:val="0"/>
        <w:jc w:val="both"/>
        <w:rPr>
          <w:rFonts w:cs="Arial"/>
          <w:sz w:val="22"/>
          <w:szCs w:val="22"/>
        </w:rPr>
      </w:pPr>
      <w:r w:rsidRPr="00D329F1">
        <w:rPr>
          <w:rFonts w:cs="Arial"/>
          <w:sz w:val="22"/>
          <w:szCs w:val="22"/>
        </w:rPr>
        <w:t>locuinte și comerț;</w:t>
      </w:r>
    </w:p>
    <w:p w14:paraId="4A6EF57A" w14:textId="77777777" w:rsidR="00D329F1" w:rsidRPr="00D329F1" w:rsidRDefault="00D329F1" w:rsidP="002A7164">
      <w:pPr>
        <w:autoSpaceDE w:val="0"/>
        <w:autoSpaceDN w:val="0"/>
        <w:adjustRightInd w:val="0"/>
        <w:spacing w:before="120" w:after="0" w:line="240" w:lineRule="auto"/>
        <w:jc w:val="both"/>
        <w:rPr>
          <w:rFonts w:ascii="Arial" w:hAnsi="Arial" w:cs="Arial"/>
          <w:u w:val="single"/>
        </w:rPr>
      </w:pPr>
      <w:r w:rsidRPr="00D329F1">
        <w:rPr>
          <w:rFonts w:ascii="Arial" w:hAnsi="Arial" w:cs="Arial"/>
          <w:u w:val="single"/>
        </w:rPr>
        <w:t>ÎNĂLȚIME MAXIMĂ ADMISIBILĂ A CLĂDIRILOR</w:t>
      </w:r>
    </w:p>
    <w:p w14:paraId="1DCC3824" w14:textId="37FA1864" w:rsidR="00D329F1" w:rsidRPr="00D329F1" w:rsidRDefault="00D329F1" w:rsidP="002A7164">
      <w:pPr>
        <w:pStyle w:val="ListParagraph"/>
        <w:numPr>
          <w:ilvl w:val="0"/>
          <w:numId w:val="48"/>
        </w:numPr>
        <w:autoSpaceDE w:val="0"/>
        <w:autoSpaceDN w:val="0"/>
        <w:adjustRightInd w:val="0"/>
        <w:jc w:val="both"/>
        <w:rPr>
          <w:rFonts w:cs="Arial"/>
          <w:sz w:val="22"/>
          <w:szCs w:val="22"/>
        </w:rPr>
      </w:pPr>
      <w:r w:rsidRPr="00D329F1">
        <w:rPr>
          <w:rFonts w:cs="Arial"/>
          <w:sz w:val="22"/>
          <w:szCs w:val="22"/>
        </w:rPr>
        <w:t>R.H. max. = P+3-4E;</w:t>
      </w:r>
    </w:p>
    <w:p w14:paraId="16AC3E74" w14:textId="77777777" w:rsidR="00D329F1" w:rsidRPr="00D329F1" w:rsidRDefault="00D329F1" w:rsidP="002A7164">
      <w:pPr>
        <w:autoSpaceDE w:val="0"/>
        <w:autoSpaceDN w:val="0"/>
        <w:adjustRightInd w:val="0"/>
        <w:spacing w:before="120" w:after="0" w:line="240" w:lineRule="auto"/>
        <w:jc w:val="both"/>
        <w:rPr>
          <w:rFonts w:ascii="Arial" w:hAnsi="Arial" w:cs="Arial"/>
          <w:u w:val="single"/>
        </w:rPr>
      </w:pPr>
      <w:r w:rsidRPr="00D329F1">
        <w:rPr>
          <w:rFonts w:ascii="Arial" w:hAnsi="Arial" w:cs="Arial"/>
          <w:u w:val="single"/>
        </w:rPr>
        <w:t>PROCENTUL DE OCUPARE AL TERENULUI</w:t>
      </w:r>
    </w:p>
    <w:p w14:paraId="68E4AC2C" w14:textId="6CEACA33" w:rsidR="00D329F1" w:rsidRPr="00D329F1" w:rsidRDefault="00D329F1" w:rsidP="002A7164">
      <w:pPr>
        <w:pStyle w:val="ListParagraph"/>
        <w:numPr>
          <w:ilvl w:val="0"/>
          <w:numId w:val="48"/>
        </w:numPr>
        <w:autoSpaceDE w:val="0"/>
        <w:autoSpaceDN w:val="0"/>
        <w:adjustRightInd w:val="0"/>
        <w:jc w:val="both"/>
        <w:rPr>
          <w:rFonts w:cs="Arial"/>
          <w:sz w:val="22"/>
          <w:szCs w:val="22"/>
        </w:rPr>
      </w:pPr>
      <w:r w:rsidRPr="00D329F1">
        <w:rPr>
          <w:rFonts w:cs="Arial"/>
          <w:sz w:val="22"/>
          <w:szCs w:val="22"/>
        </w:rPr>
        <w:t>P.O.T. max. = 80%;</w:t>
      </w:r>
    </w:p>
    <w:p w14:paraId="5BE1CBC4" w14:textId="77777777" w:rsidR="00D329F1" w:rsidRPr="00D329F1" w:rsidRDefault="00D329F1" w:rsidP="002A7164">
      <w:pPr>
        <w:autoSpaceDE w:val="0"/>
        <w:autoSpaceDN w:val="0"/>
        <w:adjustRightInd w:val="0"/>
        <w:spacing w:before="120" w:after="0" w:line="240" w:lineRule="auto"/>
        <w:jc w:val="both"/>
        <w:rPr>
          <w:rFonts w:ascii="Arial" w:hAnsi="Arial" w:cs="Arial"/>
          <w:u w:val="single"/>
        </w:rPr>
      </w:pPr>
      <w:r w:rsidRPr="00D329F1">
        <w:rPr>
          <w:rFonts w:ascii="Arial" w:hAnsi="Arial" w:cs="Arial"/>
          <w:u w:val="single"/>
        </w:rPr>
        <w:t>COEFICIENTUL DE UTILIZARE AL TERENULUI</w:t>
      </w:r>
    </w:p>
    <w:p w14:paraId="0052F280" w14:textId="4104CA63" w:rsidR="00D329F1" w:rsidRPr="00D329F1" w:rsidRDefault="00EB189E" w:rsidP="002A7164">
      <w:pPr>
        <w:pStyle w:val="ListParagraph"/>
        <w:numPr>
          <w:ilvl w:val="0"/>
          <w:numId w:val="48"/>
        </w:numPr>
        <w:autoSpaceDE w:val="0"/>
        <w:autoSpaceDN w:val="0"/>
        <w:adjustRightInd w:val="0"/>
        <w:jc w:val="both"/>
        <w:rPr>
          <w:rFonts w:cs="Arial"/>
          <w:sz w:val="22"/>
          <w:szCs w:val="22"/>
        </w:rPr>
      </w:pPr>
      <w:r>
        <w:rPr>
          <w:rFonts w:cs="Arial"/>
          <w:sz w:val="22"/>
          <w:szCs w:val="22"/>
        </w:rPr>
        <w:t xml:space="preserve">C.U.T. max. = 3.0 mp. </w:t>
      </w:r>
      <w:r w:rsidR="00D329F1" w:rsidRPr="00D329F1">
        <w:rPr>
          <w:rFonts w:cs="Arial"/>
          <w:sz w:val="22"/>
          <w:szCs w:val="22"/>
        </w:rPr>
        <w:t>A.D.C.</w:t>
      </w:r>
      <w:r>
        <w:rPr>
          <w:rFonts w:cs="Arial"/>
          <w:sz w:val="22"/>
          <w:szCs w:val="22"/>
        </w:rPr>
        <w:t>/mp. teren.</w:t>
      </w:r>
    </w:p>
    <w:p w14:paraId="7F2F2587" w14:textId="3D6F4F70" w:rsidR="00D329F1" w:rsidRDefault="00D329F1" w:rsidP="002A7164">
      <w:pPr>
        <w:autoSpaceDE w:val="0"/>
        <w:autoSpaceDN w:val="0"/>
        <w:adjustRightInd w:val="0"/>
        <w:spacing w:after="0" w:line="240" w:lineRule="auto"/>
        <w:jc w:val="both"/>
        <w:rPr>
          <w:rFonts w:ascii="Arial" w:hAnsi="Arial" w:cs="Arial"/>
        </w:rPr>
      </w:pPr>
    </w:p>
    <w:p w14:paraId="2DD04815" w14:textId="03F876AD" w:rsidR="00D329F1" w:rsidRDefault="00D329F1" w:rsidP="002A7164">
      <w:pPr>
        <w:autoSpaceDE w:val="0"/>
        <w:autoSpaceDN w:val="0"/>
        <w:adjustRightInd w:val="0"/>
        <w:spacing w:after="0" w:line="240" w:lineRule="auto"/>
        <w:jc w:val="both"/>
        <w:rPr>
          <w:rFonts w:ascii="Arial" w:hAnsi="Arial" w:cs="Arial"/>
        </w:rPr>
      </w:pPr>
      <w:r w:rsidRPr="00D329F1">
        <w:rPr>
          <w:rFonts w:ascii="Arial" w:hAnsi="Arial" w:cs="Arial"/>
          <w:u w:val="single"/>
        </w:rPr>
        <w:t>Observație:</w:t>
      </w:r>
      <w:r w:rsidRPr="00D329F1">
        <w:rPr>
          <w:rFonts w:ascii="Arial" w:hAnsi="Arial" w:cs="Arial"/>
        </w:rPr>
        <w:t xml:space="preserve"> în cadrul </w:t>
      </w:r>
      <w:r>
        <w:rPr>
          <w:rFonts w:ascii="Arial" w:hAnsi="Arial" w:cs="Arial"/>
        </w:rPr>
        <w:t>părților desenate</w:t>
      </w:r>
      <w:r w:rsidRPr="00D329F1">
        <w:rPr>
          <w:rFonts w:ascii="Arial" w:hAnsi="Arial" w:cs="Arial"/>
        </w:rPr>
        <w:t xml:space="preserve">, se pot observa modificări în cadrul țesutului zonei studiate, mai exact apariția prelungirii străzii Fulgerului, în nordul zonei studiate și definirea </w:t>
      </w:r>
      <w:r w:rsidR="00EB189E">
        <w:rPr>
          <w:rFonts w:ascii="Arial" w:hAnsi="Arial" w:cs="Arial"/>
        </w:rPr>
        <w:t>A</w:t>
      </w:r>
      <w:r w:rsidRPr="00D329F1">
        <w:rPr>
          <w:rFonts w:ascii="Arial" w:hAnsi="Arial" w:cs="Arial"/>
        </w:rPr>
        <w:t xml:space="preserve">leii Nalbei </w:t>
      </w:r>
      <w:proofErr w:type="gramStart"/>
      <w:r w:rsidRPr="00D329F1">
        <w:rPr>
          <w:rFonts w:ascii="Arial" w:hAnsi="Arial" w:cs="Arial"/>
        </w:rPr>
        <w:t>ce</w:t>
      </w:r>
      <w:proofErr w:type="gramEnd"/>
      <w:r w:rsidRPr="00D329F1">
        <w:rPr>
          <w:rFonts w:ascii="Arial" w:hAnsi="Arial" w:cs="Arial"/>
        </w:rPr>
        <w:t xml:space="preserve"> delimitează zona studiată în </w:t>
      </w:r>
      <w:r w:rsidR="006F60DB">
        <w:rPr>
          <w:rFonts w:ascii="Arial" w:hAnsi="Arial" w:cs="Arial"/>
        </w:rPr>
        <w:t>sud</w:t>
      </w:r>
      <w:r w:rsidRPr="00D329F1">
        <w:rPr>
          <w:rFonts w:ascii="Arial" w:hAnsi="Arial" w:cs="Arial"/>
        </w:rPr>
        <w:t>.</w:t>
      </w:r>
    </w:p>
    <w:p w14:paraId="1A549BBD" w14:textId="4D53DFDD" w:rsidR="00A10D74" w:rsidRPr="00207594" w:rsidRDefault="00A10D74" w:rsidP="002A7164">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before="120" w:after="120"/>
        <w:ind w:left="425" w:right="28" w:hanging="425"/>
        <w:jc w:val="both"/>
        <w:rPr>
          <w:rFonts w:asciiTheme="minorHAnsi" w:eastAsia="Times New Roman" w:hAnsiTheme="minorHAnsi" w:cstheme="minorHAnsi"/>
          <w:color w:val="auto"/>
          <w:sz w:val="24"/>
          <w:szCs w:val="24"/>
          <w:lang w:eastAsia="en-US"/>
        </w:rPr>
      </w:pPr>
      <w:r w:rsidRPr="00207594">
        <w:rPr>
          <w:rFonts w:asciiTheme="minorHAnsi" w:eastAsia="Times New Roman" w:hAnsiTheme="minorHAnsi" w:cstheme="minorHAnsi"/>
          <w:color w:val="auto"/>
          <w:sz w:val="24"/>
          <w:szCs w:val="24"/>
          <w:lang w:eastAsia="en-US"/>
        </w:rPr>
        <w:t xml:space="preserve">2.3 </w:t>
      </w:r>
      <w:r>
        <w:rPr>
          <w:rFonts w:asciiTheme="minorHAnsi" w:eastAsia="Times New Roman" w:hAnsiTheme="minorHAnsi" w:cstheme="minorHAnsi"/>
          <w:color w:val="auto"/>
          <w:sz w:val="24"/>
          <w:szCs w:val="24"/>
          <w:lang w:eastAsia="en-US"/>
        </w:rPr>
        <w:t>BILANȚ TERITORIAL</w:t>
      </w:r>
    </w:p>
    <w:p w14:paraId="255D2700" w14:textId="34CAAEDC" w:rsidR="00A10D74" w:rsidRDefault="00A10D74" w:rsidP="00A10D74">
      <w:pPr>
        <w:autoSpaceDE w:val="0"/>
        <w:autoSpaceDN w:val="0"/>
        <w:adjustRightInd w:val="0"/>
        <w:spacing w:after="0" w:line="240" w:lineRule="auto"/>
        <w:jc w:val="center"/>
        <w:rPr>
          <w:rFonts w:ascii="Arial" w:hAnsi="Arial" w:cs="Arial"/>
        </w:rPr>
      </w:pPr>
      <w:r>
        <w:rPr>
          <w:noProof/>
        </w:rPr>
        <w:drawing>
          <wp:inline distT="0" distB="0" distL="0" distR="0" wp14:anchorId="5EA2FBB2" wp14:editId="63C8BC77">
            <wp:extent cx="4637405" cy="2924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8077" t="33394" r="26442" b="28522"/>
                    <a:stretch/>
                  </pic:blipFill>
                  <pic:spPr bwMode="auto">
                    <a:xfrm>
                      <a:off x="0" y="0"/>
                      <a:ext cx="4647273" cy="2930397"/>
                    </a:xfrm>
                    <a:prstGeom prst="rect">
                      <a:avLst/>
                    </a:prstGeom>
                    <a:ln>
                      <a:noFill/>
                    </a:ln>
                    <a:extLst>
                      <a:ext uri="{53640926-AAD7-44D8-BBD7-CCE9431645EC}">
                        <a14:shadowObscured xmlns:a14="http://schemas.microsoft.com/office/drawing/2010/main"/>
                      </a:ext>
                    </a:extLst>
                  </pic:spPr>
                </pic:pic>
              </a:graphicData>
            </a:graphic>
          </wp:inline>
        </w:drawing>
      </w:r>
    </w:p>
    <w:p w14:paraId="401823A9" w14:textId="591E740C" w:rsidR="00A10D74" w:rsidRPr="00A10D74" w:rsidRDefault="00A10D74" w:rsidP="00A10D74">
      <w:pPr>
        <w:autoSpaceDE w:val="0"/>
        <w:autoSpaceDN w:val="0"/>
        <w:adjustRightInd w:val="0"/>
        <w:spacing w:after="0" w:line="240" w:lineRule="auto"/>
        <w:jc w:val="both"/>
        <w:rPr>
          <w:rFonts w:ascii="Arial" w:hAnsi="Arial" w:cs="Arial"/>
        </w:rPr>
      </w:pPr>
      <w:r w:rsidRPr="00A10D74">
        <w:rPr>
          <w:rFonts w:ascii="Arial" w:hAnsi="Arial" w:cs="Arial"/>
        </w:rPr>
        <w:t xml:space="preserve">* Spațiile verzi publice din zona studiată se întâlnesc numai în cadrul UTR-ului ZRL4, materializate prin grădinile neamenajate aferente clădirii de locuire colectivă (bloc L111), ocupând o suprafață de aproximativ </w:t>
      </w:r>
      <w:r w:rsidR="007B24C8">
        <w:rPr>
          <w:rFonts w:ascii="Arial" w:hAnsi="Arial" w:cs="Arial"/>
        </w:rPr>
        <w:t>914</w:t>
      </w:r>
      <w:proofErr w:type="gramStart"/>
      <w:r w:rsidR="007B24C8">
        <w:rPr>
          <w:rFonts w:ascii="Arial" w:hAnsi="Arial" w:cs="Arial"/>
        </w:rPr>
        <w:t>,09</w:t>
      </w:r>
      <w:proofErr w:type="gramEnd"/>
      <w:r w:rsidRPr="00A10D74">
        <w:rPr>
          <w:rFonts w:ascii="Arial" w:hAnsi="Arial" w:cs="Arial"/>
        </w:rPr>
        <w:t xml:space="preserve"> mp..</w:t>
      </w:r>
    </w:p>
    <w:p w14:paraId="791CDCE3" w14:textId="77777777" w:rsidR="00A10D74" w:rsidRPr="00A10D74" w:rsidRDefault="00A10D74" w:rsidP="00A10D74">
      <w:pPr>
        <w:autoSpaceDE w:val="0"/>
        <w:autoSpaceDN w:val="0"/>
        <w:adjustRightInd w:val="0"/>
        <w:spacing w:after="0" w:line="240" w:lineRule="auto"/>
        <w:jc w:val="both"/>
        <w:rPr>
          <w:rFonts w:ascii="Arial" w:hAnsi="Arial" w:cs="Arial"/>
        </w:rPr>
      </w:pPr>
      <w:r w:rsidRPr="00A10D74">
        <w:rPr>
          <w:rFonts w:ascii="Arial" w:hAnsi="Arial" w:cs="Arial"/>
        </w:rPr>
        <w:t>În situația propusă spațiile verzi vor fi reproiectate, atât în proximitatea blocului, cât și în zona parcării propuse.</w:t>
      </w:r>
    </w:p>
    <w:p w14:paraId="7318B9D4" w14:textId="54A1DBAC" w:rsidR="00E144EC" w:rsidRPr="00207594" w:rsidRDefault="00E144EC" w:rsidP="00D329F1">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before="120" w:after="120"/>
        <w:ind w:left="425" w:right="28" w:hanging="425"/>
        <w:jc w:val="both"/>
        <w:rPr>
          <w:rFonts w:asciiTheme="minorHAnsi" w:eastAsia="Times New Roman" w:hAnsiTheme="minorHAnsi" w:cstheme="minorHAnsi"/>
          <w:color w:val="auto"/>
          <w:sz w:val="24"/>
          <w:szCs w:val="24"/>
          <w:lang w:eastAsia="en-US"/>
        </w:rPr>
      </w:pPr>
      <w:r w:rsidRPr="00207594">
        <w:rPr>
          <w:rFonts w:asciiTheme="minorHAnsi" w:eastAsia="Times New Roman" w:hAnsiTheme="minorHAnsi" w:cstheme="minorHAnsi"/>
          <w:color w:val="auto"/>
          <w:sz w:val="24"/>
          <w:szCs w:val="24"/>
          <w:lang w:eastAsia="en-US"/>
        </w:rPr>
        <w:lastRenderedPageBreak/>
        <w:t>2.</w:t>
      </w:r>
      <w:r w:rsidR="00AB20FA">
        <w:rPr>
          <w:rFonts w:asciiTheme="minorHAnsi" w:eastAsia="Times New Roman" w:hAnsiTheme="minorHAnsi" w:cstheme="minorHAnsi"/>
          <w:color w:val="auto"/>
          <w:sz w:val="24"/>
          <w:szCs w:val="24"/>
          <w:lang w:eastAsia="en-US"/>
        </w:rPr>
        <w:t>4</w:t>
      </w:r>
      <w:r w:rsidRPr="00207594">
        <w:rPr>
          <w:rFonts w:asciiTheme="minorHAnsi" w:eastAsia="Times New Roman" w:hAnsiTheme="minorHAnsi" w:cstheme="minorHAnsi"/>
          <w:color w:val="auto"/>
          <w:sz w:val="24"/>
          <w:szCs w:val="24"/>
          <w:lang w:eastAsia="en-US"/>
        </w:rPr>
        <w:t xml:space="preserve"> REGIMUL JURIDIC</w:t>
      </w:r>
    </w:p>
    <w:p w14:paraId="4236AEE3" w14:textId="4F064EE5" w:rsidR="000C1933" w:rsidRPr="00207594" w:rsidRDefault="007646BA" w:rsidP="007B592C">
      <w:pPr>
        <w:spacing w:after="0" w:line="240" w:lineRule="auto"/>
        <w:ind w:firstLine="567"/>
        <w:jc w:val="both"/>
        <w:rPr>
          <w:rFonts w:ascii="Arial" w:hAnsi="Arial" w:cs="Arial"/>
        </w:rPr>
      </w:pPr>
      <w:r w:rsidRPr="00207594">
        <w:rPr>
          <w:rFonts w:ascii="Arial" w:hAnsi="Arial" w:cs="Arial"/>
        </w:rPr>
        <w:t>Zona studiată</w:t>
      </w:r>
      <w:r w:rsidR="000C1933" w:rsidRPr="00207594">
        <w:rPr>
          <w:rFonts w:ascii="Arial" w:hAnsi="Arial" w:cs="Arial"/>
        </w:rPr>
        <w:t xml:space="preserve"> cuprinde terenuri aflate </w:t>
      </w:r>
      <w:r w:rsidRPr="00207594">
        <w:rPr>
          <w:rFonts w:ascii="Arial" w:hAnsi="Arial" w:cs="Arial"/>
        </w:rPr>
        <w:t>î</w:t>
      </w:r>
      <w:r w:rsidR="000C1933" w:rsidRPr="00207594">
        <w:rPr>
          <w:rFonts w:ascii="Arial" w:hAnsi="Arial" w:cs="Arial"/>
        </w:rPr>
        <w:t>n</w:t>
      </w:r>
      <w:r w:rsidR="0039346B">
        <w:rPr>
          <w:rFonts w:ascii="Arial" w:hAnsi="Arial" w:cs="Arial"/>
        </w:rPr>
        <w:t xml:space="preserve"> intravilan, în</w:t>
      </w:r>
      <w:r w:rsidR="000C1933" w:rsidRPr="00207594">
        <w:rPr>
          <w:rFonts w:ascii="Arial" w:hAnsi="Arial" w:cs="Arial"/>
        </w:rPr>
        <w:t xml:space="preserve"> </w:t>
      </w:r>
      <w:r w:rsidR="00AD3B09" w:rsidRPr="00207594">
        <w:rPr>
          <w:rFonts w:ascii="Arial" w:hAnsi="Arial" w:cs="Arial"/>
        </w:rPr>
        <w:t>domeniul</w:t>
      </w:r>
      <w:r w:rsidR="0039346B">
        <w:rPr>
          <w:rFonts w:ascii="Arial" w:hAnsi="Arial" w:cs="Arial"/>
        </w:rPr>
        <w:t xml:space="preserve"> public și</w:t>
      </w:r>
      <w:r w:rsidR="00AD3B09" w:rsidRPr="00207594">
        <w:rPr>
          <w:rFonts w:ascii="Arial" w:hAnsi="Arial" w:cs="Arial"/>
        </w:rPr>
        <w:t xml:space="preserve"> privat</w:t>
      </w:r>
      <w:r w:rsidR="001A1960" w:rsidRPr="00207594">
        <w:rPr>
          <w:rFonts w:ascii="Arial" w:hAnsi="Arial" w:cs="Arial"/>
        </w:rPr>
        <w:t xml:space="preserve"> </w:t>
      </w:r>
      <w:r w:rsidR="0039346B">
        <w:rPr>
          <w:rFonts w:ascii="Arial" w:hAnsi="Arial" w:cs="Arial"/>
        </w:rPr>
        <w:t xml:space="preserve">al Municipiului Constanța, precum și </w:t>
      </w:r>
      <w:r w:rsidR="001A1960" w:rsidRPr="00207594">
        <w:rPr>
          <w:rFonts w:ascii="Arial" w:hAnsi="Arial" w:cs="Arial"/>
        </w:rPr>
        <w:t>a persoanelor fizice</w:t>
      </w:r>
      <w:r w:rsidR="0039346B">
        <w:rPr>
          <w:rFonts w:ascii="Arial" w:hAnsi="Arial" w:cs="Arial"/>
        </w:rPr>
        <w:t>/juridice</w:t>
      </w:r>
      <w:r w:rsidR="006F4F2D" w:rsidRPr="00207594">
        <w:rPr>
          <w:rFonts w:ascii="Arial" w:hAnsi="Arial" w:cs="Arial"/>
        </w:rPr>
        <w:t>.</w:t>
      </w:r>
    </w:p>
    <w:p w14:paraId="46E02384" w14:textId="0F48D8C6" w:rsidR="00F41D1F" w:rsidRPr="00B6288C" w:rsidRDefault="00C42583" w:rsidP="007B592C">
      <w:pPr>
        <w:autoSpaceDE w:val="0"/>
        <w:autoSpaceDN w:val="0"/>
        <w:adjustRightInd w:val="0"/>
        <w:spacing w:before="120" w:after="0" w:line="240" w:lineRule="auto"/>
        <w:ind w:firstLine="567"/>
        <w:jc w:val="both"/>
        <w:rPr>
          <w:rFonts w:cs="Arial"/>
        </w:rPr>
      </w:pPr>
      <w:r w:rsidRPr="00207594">
        <w:rPr>
          <w:rFonts w:ascii="Arial" w:hAnsi="Arial" w:cs="Arial"/>
        </w:rPr>
        <w:t>Imobil</w:t>
      </w:r>
      <w:r w:rsidR="003E048A">
        <w:rPr>
          <w:rFonts w:ascii="Arial" w:hAnsi="Arial" w:cs="Arial"/>
        </w:rPr>
        <w:t>ul</w:t>
      </w:r>
      <w:r w:rsidRPr="00207594">
        <w:rPr>
          <w:rFonts w:ascii="Arial" w:hAnsi="Arial" w:cs="Arial"/>
        </w:rPr>
        <w:t xml:space="preserve"> ce a generat </w:t>
      </w:r>
      <w:r w:rsidR="003E048A">
        <w:rPr>
          <w:rFonts w:ascii="Arial" w:hAnsi="Arial" w:cs="Arial"/>
        </w:rPr>
        <w:t xml:space="preserve">documentația de tip </w:t>
      </w:r>
      <w:r w:rsidRPr="00207594">
        <w:rPr>
          <w:rFonts w:ascii="Arial" w:hAnsi="Arial" w:cs="Arial"/>
        </w:rPr>
        <w:t xml:space="preserve">P.U.Z. </w:t>
      </w:r>
      <w:r w:rsidR="003E048A">
        <w:rPr>
          <w:rFonts w:ascii="Arial" w:hAnsi="Arial" w:cs="Arial"/>
        </w:rPr>
        <w:t xml:space="preserve">este în </w:t>
      </w:r>
      <w:r w:rsidRPr="00207594">
        <w:rPr>
          <w:rFonts w:ascii="Arial" w:hAnsi="Arial" w:cs="Arial"/>
        </w:rPr>
        <w:t>pr</w:t>
      </w:r>
      <w:r w:rsidR="00207594" w:rsidRPr="00207594">
        <w:rPr>
          <w:rFonts w:ascii="Arial" w:hAnsi="Arial" w:cs="Arial"/>
        </w:rPr>
        <w:t xml:space="preserve">oprietatea privată a </w:t>
      </w:r>
      <w:r w:rsidR="00D66E54">
        <w:rPr>
          <w:rFonts w:ascii="Arial" w:hAnsi="Arial" w:cs="Arial"/>
        </w:rPr>
        <w:t xml:space="preserve">beneficiarului </w:t>
      </w:r>
      <w:r w:rsidR="0039346B">
        <w:rPr>
          <w:rFonts w:ascii="Arial" w:hAnsi="Arial" w:cs="Arial"/>
          <w:b/>
        </w:rPr>
        <w:t>S.C. ELYS INTERDECOR S.R.L.</w:t>
      </w:r>
      <w:r w:rsidR="000528DF">
        <w:rPr>
          <w:rFonts w:ascii="Arial" w:hAnsi="Arial" w:cs="Arial"/>
        </w:rPr>
        <w:t>, conform</w:t>
      </w:r>
      <w:r w:rsidR="00D66E54">
        <w:rPr>
          <w:rFonts w:ascii="Arial" w:hAnsi="Arial" w:cs="Arial"/>
        </w:rPr>
        <w:t xml:space="preserve"> contractului de vanzare-cumpărare, autentificat prin incheierea de autentificare nr. </w:t>
      </w:r>
      <w:r w:rsidR="0039346B">
        <w:rPr>
          <w:rFonts w:ascii="Arial" w:hAnsi="Arial" w:cs="Arial"/>
        </w:rPr>
        <w:t>588</w:t>
      </w:r>
      <w:r w:rsidR="00D66E54">
        <w:rPr>
          <w:rFonts w:ascii="Arial" w:hAnsi="Arial" w:cs="Arial"/>
        </w:rPr>
        <w:t xml:space="preserve"> din </w:t>
      </w:r>
      <w:r w:rsidR="0039346B">
        <w:rPr>
          <w:rFonts w:ascii="Arial" w:hAnsi="Arial" w:cs="Arial"/>
        </w:rPr>
        <w:t>13</w:t>
      </w:r>
      <w:r w:rsidR="00D66E54">
        <w:rPr>
          <w:rFonts w:ascii="Arial" w:hAnsi="Arial" w:cs="Arial"/>
        </w:rPr>
        <w:t>.</w:t>
      </w:r>
      <w:r w:rsidR="0039346B">
        <w:rPr>
          <w:rFonts w:ascii="Arial" w:hAnsi="Arial" w:cs="Arial"/>
        </w:rPr>
        <w:t>10.2017</w:t>
      </w:r>
      <w:r w:rsidR="00D66E54">
        <w:rPr>
          <w:rFonts w:ascii="Arial" w:hAnsi="Arial" w:cs="Arial"/>
        </w:rPr>
        <w:t xml:space="preserve">, </w:t>
      </w:r>
      <w:r w:rsidR="0039346B">
        <w:rPr>
          <w:rFonts w:ascii="Arial" w:hAnsi="Arial" w:cs="Arial"/>
        </w:rPr>
        <w:t>Birou Individual Notarial Cârstocea Roxana</w:t>
      </w:r>
      <w:r w:rsidR="008D1A45">
        <w:rPr>
          <w:rFonts w:ascii="Arial" w:hAnsi="Arial" w:cs="Arial"/>
        </w:rPr>
        <w:t xml:space="preserve">, </w:t>
      </w:r>
      <w:r w:rsidR="001378A2">
        <w:rPr>
          <w:rFonts w:ascii="Arial" w:hAnsi="Arial" w:cs="Arial"/>
        </w:rPr>
        <w:t>nr. 3234/2833/20.12.2013</w:t>
      </w:r>
      <w:r w:rsidR="004631E6">
        <w:rPr>
          <w:rFonts w:ascii="Arial" w:hAnsi="Arial" w:cs="Arial"/>
        </w:rPr>
        <w:t xml:space="preserve">. </w:t>
      </w:r>
    </w:p>
    <w:p w14:paraId="64E19283" w14:textId="4F7E4F63" w:rsidR="00E144EC" w:rsidRPr="00B51A68" w:rsidRDefault="00E144EC" w:rsidP="007E733C">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before="120" w:after="120"/>
        <w:ind w:left="425" w:right="28" w:hanging="425"/>
        <w:jc w:val="both"/>
        <w:rPr>
          <w:rFonts w:asciiTheme="minorHAnsi" w:eastAsia="Times New Roman" w:hAnsiTheme="minorHAnsi" w:cstheme="minorHAnsi"/>
          <w:color w:val="auto"/>
          <w:sz w:val="24"/>
          <w:szCs w:val="24"/>
          <w:lang w:eastAsia="en-US"/>
        </w:rPr>
      </w:pPr>
      <w:r w:rsidRPr="00B51A68">
        <w:rPr>
          <w:rFonts w:asciiTheme="minorHAnsi" w:eastAsia="Times New Roman" w:hAnsiTheme="minorHAnsi" w:cstheme="minorHAnsi"/>
          <w:color w:val="auto"/>
          <w:sz w:val="24"/>
          <w:szCs w:val="24"/>
          <w:lang w:eastAsia="en-US"/>
        </w:rPr>
        <w:t>2.</w:t>
      </w:r>
      <w:r w:rsidR="00AB20FA">
        <w:rPr>
          <w:rFonts w:asciiTheme="minorHAnsi" w:eastAsia="Times New Roman" w:hAnsiTheme="minorHAnsi" w:cstheme="minorHAnsi"/>
          <w:color w:val="auto"/>
          <w:sz w:val="24"/>
          <w:szCs w:val="24"/>
          <w:lang w:eastAsia="en-US"/>
        </w:rPr>
        <w:t>5</w:t>
      </w:r>
      <w:r w:rsidR="00172FAA" w:rsidRPr="00B51A68">
        <w:rPr>
          <w:rFonts w:asciiTheme="minorHAnsi" w:eastAsia="Times New Roman" w:hAnsiTheme="minorHAnsi" w:cstheme="minorHAnsi"/>
          <w:color w:val="auto"/>
          <w:sz w:val="24"/>
          <w:szCs w:val="24"/>
          <w:lang w:eastAsia="en-US"/>
        </w:rPr>
        <w:t xml:space="preserve"> CIRCULAȚ</w:t>
      </w:r>
      <w:r w:rsidRPr="00B51A68">
        <w:rPr>
          <w:rFonts w:asciiTheme="minorHAnsi" w:eastAsia="Times New Roman" w:hAnsiTheme="minorHAnsi" w:cstheme="minorHAnsi"/>
          <w:color w:val="auto"/>
          <w:sz w:val="24"/>
          <w:szCs w:val="24"/>
          <w:lang w:eastAsia="en-US"/>
        </w:rPr>
        <w:t>II</w:t>
      </w:r>
    </w:p>
    <w:p w14:paraId="6D4E0737" w14:textId="77777777" w:rsidR="003145AA" w:rsidRDefault="00172FAA" w:rsidP="007B592C">
      <w:pPr>
        <w:pStyle w:val="Footer"/>
        <w:ind w:firstLine="567"/>
        <w:jc w:val="both"/>
        <w:rPr>
          <w:rFonts w:ascii="Arial" w:hAnsi="Arial"/>
        </w:rPr>
      </w:pPr>
      <w:r w:rsidRPr="00B51A68">
        <w:rPr>
          <w:rFonts w:ascii="Arial" w:hAnsi="Arial"/>
        </w:rPr>
        <w:t>Î</w:t>
      </w:r>
      <w:r w:rsidR="002735EA" w:rsidRPr="00B51A68">
        <w:rPr>
          <w:rFonts w:ascii="Arial" w:hAnsi="Arial"/>
        </w:rPr>
        <w:t>n limita zonei studiate</w:t>
      </w:r>
      <w:r w:rsidR="000C1933" w:rsidRPr="00B51A68">
        <w:rPr>
          <w:rFonts w:ascii="Arial" w:hAnsi="Arial"/>
        </w:rPr>
        <w:t xml:space="preserve"> </w:t>
      </w:r>
      <w:r w:rsidRPr="00B51A68">
        <w:rPr>
          <w:rFonts w:ascii="Arial" w:hAnsi="Arial"/>
        </w:rPr>
        <w:t>circulația se realizează</w:t>
      </w:r>
      <w:r w:rsidR="000C1933" w:rsidRPr="00B51A68">
        <w:rPr>
          <w:rFonts w:ascii="Arial" w:hAnsi="Arial"/>
        </w:rPr>
        <w:t xml:space="preserve"> pe</w:t>
      </w:r>
      <w:r w:rsidR="003145AA">
        <w:rPr>
          <w:rFonts w:ascii="Arial" w:hAnsi="Arial"/>
        </w:rPr>
        <w:t>:</w:t>
      </w:r>
    </w:p>
    <w:p w14:paraId="71AB617B" w14:textId="400D7771" w:rsidR="001378A2" w:rsidRDefault="001378A2" w:rsidP="001378A2">
      <w:pPr>
        <w:pStyle w:val="Footer"/>
        <w:numPr>
          <w:ilvl w:val="0"/>
          <w:numId w:val="10"/>
        </w:numPr>
        <w:tabs>
          <w:tab w:val="clear" w:pos="4680"/>
          <w:tab w:val="clear" w:pos="9360"/>
        </w:tabs>
        <w:jc w:val="both"/>
        <w:rPr>
          <w:rFonts w:ascii="Arial" w:hAnsi="Arial"/>
        </w:rPr>
      </w:pPr>
      <w:r>
        <w:rPr>
          <w:rFonts w:ascii="Arial" w:hAnsi="Arial"/>
        </w:rPr>
        <w:t>Strada Poporului – dublu sens</w:t>
      </w:r>
      <w:r w:rsidR="007E733C">
        <w:rPr>
          <w:rFonts w:ascii="Arial" w:hAnsi="Arial"/>
        </w:rPr>
        <w:t xml:space="preserve"> </w:t>
      </w:r>
      <w:r>
        <w:rPr>
          <w:rFonts w:ascii="Arial" w:hAnsi="Arial"/>
        </w:rPr>
        <w:t>-</w:t>
      </w:r>
      <w:r w:rsidR="007E733C">
        <w:rPr>
          <w:rFonts w:ascii="Arial" w:hAnsi="Arial"/>
        </w:rPr>
        <w:t xml:space="preserve"> </w:t>
      </w:r>
      <w:r>
        <w:rPr>
          <w:rFonts w:ascii="Arial" w:hAnsi="Arial"/>
        </w:rPr>
        <w:t>2 fire de circulație</w:t>
      </w:r>
      <w:r w:rsidR="000734AA">
        <w:rPr>
          <w:rFonts w:ascii="Arial" w:hAnsi="Arial"/>
        </w:rPr>
        <w:t xml:space="preserve"> </w:t>
      </w:r>
      <w:r>
        <w:rPr>
          <w:rFonts w:ascii="Arial" w:hAnsi="Arial"/>
        </w:rPr>
        <w:t>(1</w:t>
      </w:r>
      <w:r w:rsidR="007E733C">
        <w:rPr>
          <w:rFonts w:ascii="Arial" w:hAnsi="Arial"/>
        </w:rPr>
        <w:t xml:space="preserve"> </w:t>
      </w:r>
      <w:r>
        <w:rPr>
          <w:rFonts w:ascii="Arial" w:hAnsi="Arial"/>
        </w:rPr>
        <w:t>fir pe fiecare sens de mers);</w:t>
      </w:r>
    </w:p>
    <w:p w14:paraId="56C7AF7B" w14:textId="6AE73005" w:rsidR="001378A2" w:rsidRDefault="001378A2" w:rsidP="001378A2">
      <w:pPr>
        <w:pStyle w:val="Footer"/>
        <w:numPr>
          <w:ilvl w:val="0"/>
          <w:numId w:val="10"/>
        </w:numPr>
        <w:tabs>
          <w:tab w:val="clear" w:pos="4680"/>
          <w:tab w:val="clear" w:pos="9360"/>
        </w:tabs>
        <w:jc w:val="both"/>
        <w:rPr>
          <w:rFonts w:ascii="Arial" w:hAnsi="Arial"/>
        </w:rPr>
      </w:pPr>
      <w:r>
        <w:rPr>
          <w:rFonts w:ascii="Arial" w:hAnsi="Arial"/>
        </w:rPr>
        <w:t>Strada Fulgerului - dublu sens</w:t>
      </w:r>
      <w:r w:rsidR="007E733C">
        <w:rPr>
          <w:rFonts w:ascii="Arial" w:hAnsi="Arial"/>
        </w:rPr>
        <w:t xml:space="preserve"> </w:t>
      </w:r>
      <w:r w:rsidR="005554BF">
        <w:rPr>
          <w:rFonts w:ascii="Arial" w:hAnsi="Arial"/>
        </w:rPr>
        <w:t>-</w:t>
      </w:r>
      <w:r w:rsidR="007E733C">
        <w:rPr>
          <w:rFonts w:ascii="Arial" w:hAnsi="Arial"/>
        </w:rPr>
        <w:t xml:space="preserve"> </w:t>
      </w:r>
      <w:r>
        <w:rPr>
          <w:rFonts w:ascii="Arial" w:hAnsi="Arial"/>
        </w:rPr>
        <w:t>2</w:t>
      </w:r>
      <w:r w:rsidR="005554BF">
        <w:rPr>
          <w:rFonts w:ascii="Arial" w:hAnsi="Arial"/>
        </w:rPr>
        <w:t xml:space="preserve"> </w:t>
      </w:r>
      <w:r>
        <w:rPr>
          <w:rFonts w:ascii="Arial" w:hAnsi="Arial"/>
        </w:rPr>
        <w:t>fire de circulație (1</w:t>
      </w:r>
      <w:r w:rsidR="007E733C">
        <w:rPr>
          <w:rFonts w:ascii="Arial" w:hAnsi="Arial"/>
        </w:rPr>
        <w:t xml:space="preserve"> </w:t>
      </w:r>
      <w:r>
        <w:rPr>
          <w:rFonts w:ascii="Arial" w:hAnsi="Arial"/>
        </w:rPr>
        <w:t>fir pe fiecare sens de mers);</w:t>
      </w:r>
    </w:p>
    <w:p w14:paraId="45A3EF01" w14:textId="02C94728" w:rsidR="001378A2" w:rsidRDefault="001378A2" w:rsidP="001378A2">
      <w:pPr>
        <w:pStyle w:val="Footer"/>
        <w:numPr>
          <w:ilvl w:val="0"/>
          <w:numId w:val="10"/>
        </w:numPr>
        <w:tabs>
          <w:tab w:val="clear" w:pos="4680"/>
          <w:tab w:val="clear" w:pos="9360"/>
        </w:tabs>
        <w:jc w:val="both"/>
        <w:rPr>
          <w:rFonts w:ascii="Arial" w:hAnsi="Arial"/>
        </w:rPr>
      </w:pPr>
      <w:r>
        <w:rPr>
          <w:rFonts w:ascii="Arial" w:hAnsi="Arial"/>
        </w:rPr>
        <w:t>Str</w:t>
      </w:r>
      <w:r w:rsidR="0096188C">
        <w:rPr>
          <w:rFonts w:ascii="Arial" w:hAnsi="Arial"/>
        </w:rPr>
        <w:t>ada I.L.Caragiale – dublu sens -</w:t>
      </w:r>
      <w:r>
        <w:rPr>
          <w:rFonts w:ascii="Arial" w:hAnsi="Arial"/>
        </w:rPr>
        <w:t xml:space="preserve"> 4 fire de circulație (2 fire pe fiecare sens de mers);</w:t>
      </w:r>
    </w:p>
    <w:p w14:paraId="3D14D3BA" w14:textId="77777777" w:rsidR="001378A2" w:rsidRDefault="001378A2" w:rsidP="001378A2">
      <w:pPr>
        <w:pStyle w:val="Footer"/>
        <w:numPr>
          <w:ilvl w:val="0"/>
          <w:numId w:val="10"/>
        </w:numPr>
        <w:tabs>
          <w:tab w:val="clear" w:pos="4680"/>
          <w:tab w:val="clear" w:pos="9360"/>
        </w:tabs>
        <w:jc w:val="both"/>
        <w:rPr>
          <w:rFonts w:ascii="Arial" w:hAnsi="Arial"/>
        </w:rPr>
      </w:pPr>
      <w:r>
        <w:rPr>
          <w:rFonts w:ascii="Arial" w:hAnsi="Arial"/>
        </w:rPr>
        <w:t>Aleea Nalbei – alee ocazional carosabilă pentru accesul riveranilor.</w:t>
      </w:r>
    </w:p>
    <w:p w14:paraId="76AFC5A6" w14:textId="77777777" w:rsidR="007E733C" w:rsidRPr="007E733C" w:rsidRDefault="007E733C" w:rsidP="007B592C">
      <w:pPr>
        <w:pStyle w:val="Footer"/>
        <w:spacing w:before="120"/>
        <w:ind w:firstLine="567"/>
        <w:jc w:val="both"/>
        <w:rPr>
          <w:rFonts w:ascii="Arial" w:hAnsi="Arial"/>
        </w:rPr>
      </w:pPr>
      <w:r w:rsidRPr="00B27600">
        <w:rPr>
          <w:rFonts w:ascii="Arial" w:hAnsi="Arial"/>
        </w:rPr>
        <w:t>Zona studiată, fiind localizată în proximitatea zonei centrale a orașului, are acces către artere majore de circulație la nivelul orașului: prin strada I.L. Caragiale, limită sudică a sitului, către Bulevardul 1 Decembrie 1918 ce străbate tot Municipiul Constanța prin prelungirea sa cu Bulevardul 1 Mai și Șoseaua Mangaliei înspre sud și Bulevardele Alexandru Lăpușneanu și Tomis înspre nord, dar și către strada Eliberării conexiune cu Strada Dezrobirii, către vestul orașului.</w:t>
      </w:r>
    </w:p>
    <w:p w14:paraId="46D4A9F0" w14:textId="3D03E32B" w:rsidR="001378A2" w:rsidRDefault="001378A2" w:rsidP="007B592C">
      <w:pPr>
        <w:pStyle w:val="Footer"/>
        <w:ind w:firstLine="567"/>
        <w:jc w:val="both"/>
        <w:rPr>
          <w:rFonts w:ascii="Arial" w:hAnsi="Arial"/>
        </w:rPr>
      </w:pPr>
      <w:r>
        <w:rPr>
          <w:rFonts w:ascii="Arial" w:hAnsi="Arial"/>
        </w:rPr>
        <w:t xml:space="preserve">Amplasamentul studiat are acces direct </w:t>
      </w:r>
      <w:r w:rsidR="00FF7374">
        <w:rPr>
          <w:rFonts w:ascii="Arial" w:hAnsi="Arial"/>
        </w:rPr>
        <w:t xml:space="preserve">atât </w:t>
      </w:r>
      <w:r>
        <w:rPr>
          <w:rFonts w:ascii="Arial" w:hAnsi="Arial"/>
        </w:rPr>
        <w:t>din Str.</w:t>
      </w:r>
      <w:r w:rsidR="007B592C">
        <w:rPr>
          <w:rFonts w:ascii="Arial" w:hAnsi="Arial"/>
        </w:rPr>
        <w:t xml:space="preserve"> </w:t>
      </w:r>
      <w:r>
        <w:rPr>
          <w:rFonts w:ascii="Arial" w:hAnsi="Arial"/>
        </w:rPr>
        <w:t>Poporului, cât și din Str. I.L.Caragiale. Circulația pietonală se realizează pe trotuarele aferente străzilor existente.</w:t>
      </w:r>
    </w:p>
    <w:p w14:paraId="57EC2B44" w14:textId="2E97793F" w:rsidR="00E144EC" w:rsidRPr="00B6288C" w:rsidRDefault="00E144EC" w:rsidP="007E733C">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before="120" w:after="120"/>
        <w:ind w:left="425" w:right="28" w:hanging="425"/>
        <w:jc w:val="both"/>
        <w:rPr>
          <w:rFonts w:asciiTheme="minorHAnsi" w:eastAsia="Times New Roman" w:hAnsiTheme="minorHAnsi" w:cstheme="minorHAnsi"/>
          <w:color w:val="auto"/>
          <w:sz w:val="24"/>
          <w:szCs w:val="24"/>
          <w:lang w:eastAsia="en-US"/>
        </w:rPr>
      </w:pPr>
      <w:r w:rsidRPr="00B6288C">
        <w:rPr>
          <w:rFonts w:asciiTheme="minorHAnsi" w:eastAsia="Times New Roman" w:hAnsiTheme="minorHAnsi" w:cstheme="minorHAnsi"/>
          <w:color w:val="auto"/>
          <w:sz w:val="24"/>
          <w:szCs w:val="24"/>
          <w:lang w:eastAsia="en-US"/>
        </w:rPr>
        <w:t>2.</w:t>
      </w:r>
      <w:r w:rsidR="00AB20FA">
        <w:rPr>
          <w:rFonts w:asciiTheme="minorHAnsi" w:eastAsia="Times New Roman" w:hAnsiTheme="minorHAnsi" w:cstheme="minorHAnsi"/>
          <w:color w:val="auto"/>
          <w:sz w:val="24"/>
          <w:szCs w:val="24"/>
          <w:lang w:eastAsia="en-US"/>
        </w:rPr>
        <w:t>6</w:t>
      </w:r>
      <w:r w:rsidRPr="00B6288C">
        <w:rPr>
          <w:rFonts w:asciiTheme="minorHAnsi" w:eastAsia="Times New Roman" w:hAnsiTheme="minorHAnsi" w:cstheme="minorHAnsi"/>
          <w:color w:val="auto"/>
          <w:sz w:val="24"/>
          <w:szCs w:val="24"/>
          <w:lang w:eastAsia="en-US"/>
        </w:rPr>
        <w:t xml:space="preserve"> OCUPAREA TERENURILOR</w:t>
      </w:r>
    </w:p>
    <w:p w14:paraId="5B33DC9C" w14:textId="1A0D8182" w:rsidR="004547EA" w:rsidRDefault="00D15DC3" w:rsidP="004F5C2E">
      <w:pPr>
        <w:pStyle w:val="Footer"/>
        <w:ind w:firstLine="567"/>
        <w:jc w:val="both"/>
        <w:rPr>
          <w:rFonts w:ascii="Arial" w:hAnsi="Arial"/>
        </w:rPr>
      </w:pPr>
      <w:r w:rsidRPr="00B6288C">
        <w:rPr>
          <w:rFonts w:ascii="Arial" w:hAnsi="Arial"/>
        </w:rPr>
        <w:t>Î</w:t>
      </w:r>
      <w:r w:rsidR="004547EA" w:rsidRPr="00B6288C">
        <w:rPr>
          <w:rFonts w:ascii="Arial" w:hAnsi="Arial"/>
        </w:rPr>
        <w:t xml:space="preserve">n prezent, </w:t>
      </w:r>
      <w:r w:rsidR="008F4A9D">
        <w:rPr>
          <w:rFonts w:ascii="Arial" w:hAnsi="Arial"/>
        </w:rPr>
        <w:t xml:space="preserve">terenul identificat cu </w:t>
      </w:r>
      <w:r w:rsidR="007E733C">
        <w:rPr>
          <w:rFonts w:ascii="Arial" w:hAnsi="Arial"/>
        </w:rPr>
        <w:t xml:space="preserve">numărul cadastral </w:t>
      </w:r>
      <w:r w:rsidR="001378A2" w:rsidRPr="001378A2">
        <w:rPr>
          <w:rFonts w:ascii="Arial" w:hAnsi="Arial" w:cs="Arial"/>
          <w:lang w:eastAsia="ro-RO"/>
        </w:rPr>
        <w:t>245359</w:t>
      </w:r>
      <w:r w:rsidR="008F4A9D">
        <w:rPr>
          <w:rFonts w:ascii="Arial" w:hAnsi="Arial"/>
        </w:rPr>
        <w:t xml:space="preserve">, </w:t>
      </w:r>
      <w:proofErr w:type="gramStart"/>
      <w:r w:rsidR="001378A2">
        <w:rPr>
          <w:rFonts w:ascii="Arial" w:hAnsi="Arial"/>
        </w:rPr>
        <w:t>este</w:t>
      </w:r>
      <w:proofErr w:type="gramEnd"/>
      <w:r w:rsidR="001378A2">
        <w:rPr>
          <w:rFonts w:ascii="Arial" w:hAnsi="Arial"/>
        </w:rPr>
        <w:t xml:space="preserve"> liber de construcții, conform</w:t>
      </w:r>
      <w:r w:rsidR="008F4A9D">
        <w:rPr>
          <w:rFonts w:ascii="Arial" w:hAnsi="Arial"/>
        </w:rPr>
        <w:t xml:space="preserve"> extrasului</w:t>
      </w:r>
      <w:r w:rsidR="004631E6">
        <w:rPr>
          <w:rFonts w:ascii="Arial" w:hAnsi="Arial"/>
        </w:rPr>
        <w:t xml:space="preserve"> de carte funciară</w:t>
      </w:r>
      <w:r w:rsidR="007E733C">
        <w:rPr>
          <w:rFonts w:ascii="Arial" w:hAnsi="Arial"/>
        </w:rPr>
        <w:t xml:space="preserve"> și </w:t>
      </w:r>
      <w:r w:rsidR="001378A2">
        <w:rPr>
          <w:rFonts w:ascii="Arial" w:hAnsi="Arial"/>
        </w:rPr>
        <w:t>prez</w:t>
      </w:r>
      <w:r w:rsidR="007E733C">
        <w:rPr>
          <w:rFonts w:ascii="Arial" w:hAnsi="Arial"/>
        </w:rPr>
        <w:t>intă</w:t>
      </w:r>
      <w:r w:rsidR="001378A2">
        <w:rPr>
          <w:rFonts w:ascii="Arial" w:hAnsi="Arial"/>
        </w:rPr>
        <w:t xml:space="preserve"> categoria de folosință „curți construcții”.</w:t>
      </w:r>
    </w:p>
    <w:p w14:paraId="62DAEC4F" w14:textId="6E27FAC7" w:rsidR="00E144EC" w:rsidRPr="00B6288C" w:rsidRDefault="00E144EC" w:rsidP="007E733C">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before="120" w:after="120"/>
        <w:ind w:left="425" w:right="28" w:hanging="425"/>
        <w:jc w:val="both"/>
        <w:rPr>
          <w:rFonts w:asciiTheme="minorHAnsi" w:eastAsia="Times New Roman" w:hAnsiTheme="minorHAnsi" w:cstheme="minorHAnsi"/>
          <w:color w:val="auto"/>
          <w:sz w:val="24"/>
          <w:szCs w:val="24"/>
          <w:lang w:eastAsia="en-US"/>
        </w:rPr>
      </w:pPr>
      <w:r w:rsidRPr="00B6288C">
        <w:rPr>
          <w:rFonts w:asciiTheme="minorHAnsi" w:eastAsia="Times New Roman" w:hAnsiTheme="minorHAnsi" w:cstheme="minorHAnsi"/>
          <w:color w:val="auto"/>
          <w:sz w:val="24"/>
          <w:szCs w:val="24"/>
          <w:lang w:eastAsia="en-US"/>
        </w:rPr>
        <w:t>2.</w:t>
      </w:r>
      <w:r w:rsidR="00AB20FA">
        <w:rPr>
          <w:rFonts w:asciiTheme="minorHAnsi" w:eastAsia="Times New Roman" w:hAnsiTheme="minorHAnsi" w:cstheme="minorHAnsi"/>
          <w:color w:val="auto"/>
          <w:sz w:val="24"/>
          <w:szCs w:val="24"/>
          <w:lang w:eastAsia="en-US"/>
        </w:rPr>
        <w:t>7</w:t>
      </w:r>
      <w:r w:rsidR="00166097" w:rsidRPr="00B6288C">
        <w:rPr>
          <w:rFonts w:asciiTheme="minorHAnsi" w:eastAsia="Times New Roman" w:hAnsiTheme="minorHAnsi" w:cstheme="minorHAnsi"/>
          <w:color w:val="auto"/>
          <w:sz w:val="24"/>
          <w:szCs w:val="24"/>
          <w:lang w:eastAsia="en-US"/>
        </w:rPr>
        <w:t xml:space="preserve"> ECHIPAREA EDILITARĂ</w:t>
      </w:r>
    </w:p>
    <w:p w14:paraId="0A1722F5" w14:textId="77777777" w:rsidR="001378A2" w:rsidRDefault="00166097" w:rsidP="004F5C2E">
      <w:pPr>
        <w:pStyle w:val="Footer"/>
        <w:ind w:firstLine="567"/>
        <w:jc w:val="both"/>
        <w:rPr>
          <w:rFonts w:ascii="Arial" w:hAnsi="Arial"/>
        </w:rPr>
      </w:pPr>
      <w:r w:rsidRPr="00B6288C">
        <w:rPr>
          <w:rFonts w:ascii="Arial" w:hAnsi="Arial"/>
        </w:rPr>
        <w:t>Î</w:t>
      </w:r>
      <w:r w:rsidR="004547EA" w:rsidRPr="00B6288C">
        <w:rPr>
          <w:rFonts w:ascii="Arial" w:hAnsi="Arial"/>
        </w:rPr>
        <w:t xml:space="preserve">n zona </w:t>
      </w:r>
      <w:r w:rsidRPr="00B6288C">
        <w:rPr>
          <w:rFonts w:ascii="Arial" w:hAnsi="Arial"/>
        </w:rPr>
        <w:t>studiată</w:t>
      </w:r>
      <w:r w:rsidR="00A129C9" w:rsidRPr="00B6288C">
        <w:rPr>
          <w:rFonts w:ascii="Arial" w:hAnsi="Arial"/>
        </w:rPr>
        <w:t xml:space="preserve"> </w:t>
      </w:r>
      <w:r w:rsidRPr="00B6288C">
        <w:rPr>
          <w:rFonts w:ascii="Arial" w:hAnsi="Arial"/>
        </w:rPr>
        <w:t>există reț</w:t>
      </w:r>
      <w:r w:rsidR="004547EA" w:rsidRPr="00B6288C">
        <w:rPr>
          <w:rFonts w:ascii="Arial" w:hAnsi="Arial"/>
        </w:rPr>
        <w:t xml:space="preserve">ele </w:t>
      </w:r>
      <w:r w:rsidRPr="00B6288C">
        <w:rPr>
          <w:rFonts w:ascii="Arial" w:hAnsi="Arial"/>
        </w:rPr>
        <w:t>de utilităț</w:t>
      </w:r>
      <w:r w:rsidR="00371C72" w:rsidRPr="00B6288C">
        <w:rPr>
          <w:rFonts w:ascii="Arial" w:hAnsi="Arial"/>
        </w:rPr>
        <w:t>i</w:t>
      </w:r>
      <w:r w:rsidR="00A129C9" w:rsidRPr="00B6288C">
        <w:rPr>
          <w:rFonts w:ascii="Arial" w:hAnsi="Arial"/>
        </w:rPr>
        <w:t xml:space="preserve"> </w:t>
      </w:r>
      <w:r w:rsidRPr="00B6288C">
        <w:rPr>
          <w:rFonts w:ascii="Arial" w:hAnsi="Arial"/>
        </w:rPr>
        <w:t xml:space="preserve">(alimentare cu </w:t>
      </w:r>
      <w:proofErr w:type="gramStart"/>
      <w:r w:rsidRPr="00B6288C">
        <w:rPr>
          <w:rFonts w:ascii="Arial" w:hAnsi="Arial"/>
        </w:rPr>
        <w:t>apă</w:t>
      </w:r>
      <w:proofErr w:type="gramEnd"/>
      <w:r w:rsidRPr="00B6288C">
        <w:rPr>
          <w:rFonts w:ascii="Arial" w:hAnsi="Arial"/>
        </w:rPr>
        <w:t>, canalizare și rețele de telecomunicaț</w:t>
      </w:r>
      <w:r w:rsidR="004547EA" w:rsidRPr="00B6288C">
        <w:rPr>
          <w:rFonts w:ascii="Arial" w:hAnsi="Arial"/>
        </w:rPr>
        <w:t>ii</w:t>
      </w:r>
      <w:r w:rsidR="00A129C9" w:rsidRPr="00B6288C">
        <w:rPr>
          <w:rFonts w:ascii="Arial" w:hAnsi="Arial"/>
        </w:rPr>
        <w:t xml:space="preserve"> etc.</w:t>
      </w:r>
      <w:r w:rsidR="004547EA" w:rsidRPr="00B6288C">
        <w:rPr>
          <w:rFonts w:ascii="Arial" w:hAnsi="Arial"/>
        </w:rPr>
        <w:t>)</w:t>
      </w:r>
      <w:r w:rsidR="001378A2">
        <w:rPr>
          <w:rFonts w:ascii="Arial" w:hAnsi="Arial"/>
        </w:rPr>
        <w:t>, la care se va realiza ulterior branșamentul, conform avizelor instituțiilor avizatoare.</w:t>
      </w:r>
    </w:p>
    <w:p w14:paraId="3FB75776" w14:textId="55D78B8E" w:rsidR="00AB20FA" w:rsidRPr="00B6288C" w:rsidRDefault="00AB20FA" w:rsidP="00AB20FA">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before="120" w:after="120"/>
        <w:ind w:left="425" w:right="28" w:hanging="425"/>
        <w:jc w:val="both"/>
        <w:rPr>
          <w:rFonts w:asciiTheme="minorHAnsi" w:eastAsia="Times New Roman" w:hAnsiTheme="minorHAnsi" w:cstheme="minorHAnsi"/>
          <w:color w:val="auto"/>
          <w:sz w:val="24"/>
          <w:szCs w:val="24"/>
          <w:lang w:eastAsia="en-US"/>
        </w:rPr>
      </w:pPr>
      <w:r w:rsidRPr="00B6288C">
        <w:rPr>
          <w:rFonts w:asciiTheme="minorHAnsi" w:eastAsia="Times New Roman" w:hAnsiTheme="minorHAnsi" w:cstheme="minorHAnsi"/>
          <w:color w:val="auto"/>
          <w:sz w:val="24"/>
          <w:szCs w:val="24"/>
          <w:lang w:eastAsia="en-US"/>
        </w:rPr>
        <w:t>2.</w:t>
      </w:r>
      <w:r>
        <w:rPr>
          <w:rFonts w:asciiTheme="minorHAnsi" w:eastAsia="Times New Roman" w:hAnsiTheme="minorHAnsi" w:cstheme="minorHAnsi"/>
          <w:color w:val="auto"/>
          <w:sz w:val="24"/>
          <w:szCs w:val="24"/>
          <w:lang w:eastAsia="en-US"/>
        </w:rPr>
        <w:t>8</w:t>
      </w:r>
      <w:r w:rsidRPr="00B6288C">
        <w:rPr>
          <w:rFonts w:asciiTheme="minorHAnsi" w:eastAsia="Times New Roman" w:hAnsiTheme="minorHAnsi" w:cstheme="minorHAnsi"/>
          <w:color w:val="auto"/>
          <w:sz w:val="24"/>
          <w:szCs w:val="24"/>
          <w:lang w:eastAsia="en-US"/>
        </w:rPr>
        <w:t xml:space="preserve"> </w:t>
      </w:r>
      <w:r>
        <w:rPr>
          <w:rFonts w:asciiTheme="minorHAnsi" w:eastAsia="Times New Roman" w:hAnsiTheme="minorHAnsi" w:cstheme="minorHAnsi"/>
          <w:color w:val="auto"/>
          <w:sz w:val="24"/>
          <w:szCs w:val="24"/>
          <w:lang w:eastAsia="en-US"/>
        </w:rPr>
        <w:t>DISFUNCȚIONALITĂȚI</w:t>
      </w:r>
    </w:p>
    <w:p w14:paraId="5BCF6DE2" w14:textId="7F0A4245" w:rsidR="00AB20FA" w:rsidRDefault="00AB20FA" w:rsidP="004F5C2E">
      <w:pPr>
        <w:pStyle w:val="Footer"/>
        <w:ind w:firstLine="567"/>
        <w:jc w:val="both"/>
        <w:rPr>
          <w:rFonts w:ascii="Arial" w:hAnsi="Arial"/>
        </w:rPr>
      </w:pPr>
      <w:r w:rsidRPr="00AB20FA">
        <w:rPr>
          <w:rFonts w:ascii="Arial" w:hAnsi="Arial"/>
        </w:rPr>
        <w:t xml:space="preserve">În prezent, zona </w:t>
      </w:r>
      <w:proofErr w:type="gramStart"/>
      <w:r w:rsidRPr="00AB20FA">
        <w:rPr>
          <w:rFonts w:ascii="Arial" w:hAnsi="Arial"/>
        </w:rPr>
        <w:t>este</w:t>
      </w:r>
      <w:proofErr w:type="gramEnd"/>
      <w:r w:rsidRPr="00AB20FA">
        <w:rPr>
          <w:rFonts w:ascii="Arial" w:hAnsi="Arial"/>
        </w:rPr>
        <w:t xml:space="preserve"> caracterizată de un fond construit neomogen din punct de vedere arhitectural.</w:t>
      </w:r>
      <w:r>
        <w:rPr>
          <w:rFonts w:ascii="Arial" w:hAnsi="Arial"/>
        </w:rPr>
        <w:t xml:space="preserve"> </w:t>
      </w:r>
    </w:p>
    <w:p w14:paraId="479D5025" w14:textId="28936629" w:rsidR="00AB20FA" w:rsidRDefault="008347A5" w:rsidP="004F5C2E">
      <w:pPr>
        <w:pStyle w:val="Footer"/>
        <w:ind w:firstLine="567"/>
        <w:jc w:val="both"/>
        <w:rPr>
          <w:rFonts w:ascii="Arial" w:hAnsi="Arial"/>
        </w:rPr>
      </w:pPr>
      <w:r>
        <w:rPr>
          <w:rFonts w:ascii="Arial" w:hAnsi="Arial"/>
        </w:rPr>
        <w:t xml:space="preserve">În cadrul UTR-ului ZRL4, zona locuirii colective, există </w:t>
      </w:r>
      <w:proofErr w:type="gramStart"/>
      <w:r>
        <w:rPr>
          <w:rFonts w:ascii="Arial" w:hAnsi="Arial"/>
        </w:rPr>
        <w:t>un</w:t>
      </w:r>
      <w:proofErr w:type="gramEnd"/>
      <w:r>
        <w:rPr>
          <w:rFonts w:ascii="Arial" w:hAnsi="Arial"/>
        </w:rPr>
        <w:t xml:space="preserve"> spațiu liber neamenajat corespunzător în care circulația nu este proiectată fapt ce duce și la apariția parcărilor spontane, tot aici există spațiul de depozitare a deșeurilor menajere (ghena de gunoi) și garaje din beton realizate pe terenul public (necesar a fi demolate).</w:t>
      </w:r>
    </w:p>
    <w:p w14:paraId="486F2733" w14:textId="77777777" w:rsidR="00E144EC" w:rsidRPr="0019613C" w:rsidRDefault="00E144EC" w:rsidP="007E733C">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before="120" w:after="120"/>
        <w:ind w:left="425" w:right="28" w:hanging="425"/>
        <w:jc w:val="both"/>
        <w:rPr>
          <w:rFonts w:asciiTheme="minorHAnsi" w:eastAsia="Times New Roman" w:hAnsiTheme="minorHAnsi" w:cstheme="minorHAnsi"/>
          <w:color w:val="auto"/>
          <w:sz w:val="24"/>
          <w:szCs w:val="24"/>
          <w:lang w:eastAsia="en-US"/>
        </w:rPr>
      </w:pPr>
      <w:r w:rsidRPr="0019613C">
        <w:rPr>
          <w:rFonts w:asciiTheme="minorHAnsi" w:eastAsia="Times New Roman" w:hAnsiTheme="minorHAnsi" w:cstheme="minorHAnsi"/>
          <w:color w:val="auto"/>
          <w:sz w:val="24"/>
          <w:szCs w:val="24"/>
          <w:lang w:eastAsia="en-US"/>
        </w:rPr>
        <w:t>CAPITOLUL 3                                                                                                                        PROPUNERI</w:t>
      </w:r>
    </w:p>
    <w:p w14:paraId="05E97A76" w14:textId="6506D3F8" w:rsidR="00EA5C72" w:rsidRPr="004631E6" w:rsidRDefault="004631E6" w:rsidP="002A7164">
      <w:pPr>
        <w:pStyle w:val="Footer"/>
        <w:ind w:firstLine="567"/>
        <w:jc w:val="both"/>
        <w:rPr>
          <w:rFonts w:ascii="Arial" w:hAnsi="Arial"/>
        </w:rPr>
      </w:pPr>
      <w:r>
        <w:rPr>
          <w:rFonts w:ascii="Arial" w:hAnsi="Arial"/>
        </w:rPr>
        <w:tab/>
      </w:r>
      <w:r w:rsidR="00EA5C72" w:rsidRPr="00B37011">
        <w:rPr>
          <w:rFonts w:ascii="Arial" w:hAnsi="Arial"/>
        </w:rPr>
        <w:t>Elaborarea P.U.Z. reprezin</w:t>
      </w:r>
      <w:r w:rsidR="00785C52" w:rsidRPr="00B37011">
        <w:rPr>
          <w:rFonts w:ascii="Arial" w:hAnsi="Arial"/>
        </w:rPr>
        <w:t>ta o conditie obligatorie prin certificatul de urbanism emis de c</w:t>
      </w:r>
      <w:r w:rsidR="00CD249F">
        <w:rPr>
          <w:rFonts w:ascii="Arial" w:hAnsi="Arial"/>
        </w:rPr>
        <w:t>ă</w:t>
      </w:r>
      <w:r w:rsidR="00785C52" w:rsidRPr="00B37011">
        <w:rPr>
          <w:rFonts w:ascii="Arial" w:hAnsi="Arial"/>
        </w:rPr>
        <w:t>tre Primaria Municipiului Constanta nr</w:t>
      </w:r>
      <w:r>
        <w:rPr>
          <w:rFonts w:ascii="Arial" w:hAnsi="Arial"/>
        </w:rPr>
        <w:t xml:space="preserve">. </w:t>
      </w:r>
      <w:r w:rsidR="001378A2">
        <w:rPr>
          <w:rFonts w:ascii="Arial" w:hAnsi="Arial"/>
        </w:rPr>
        <w:t>1832 din 09</w:t>
      </w:r>
      <w:r>
        <w:rPr>
          <w:rFonts w:ascii="Arial" w:hAnsi="Arial"/>
        </w:rPr>
        <w:t>.05.2018</w:t>
      </w:r>
      <w:r w:rsidR="007B592C">
        <w:rPr>
          <w:rFonts w:ascii="Arial" w:hAnsi="Arial"/>
        </w:rPr>
        <w:t>, prelungit până la data de 08.05.2020</w:t>
      </w:r>
      <w:r>
        <w:rPr>
          <w:rFonts w:ascii="Arial" w:hAnsi="Arial"/>
        </w:rPr>
        <w:t>:</w:t>
      </w:r>
      <w:r w:rsidR="00EA5C72" w:rsidRPr="00B37011">
        <w:rPr>
          <w:rFonts w:ascii="Arial" w:hAnsi="Arial"/>
        </w:rPr>
        <w:t xml:space="preserve"> </w:t>
      </w:r>
    </w:p>
    <w:p w14:paraId="7F8B773A" w14:textId="6C1F778A" w:rsidR="00EA5C72" w:rsidRDefault="004631E6" w:rsidP="002A7164">
      <w:pPr>
        <w:pStyle w:val="Footer"/>
        <w:spacing w:before="120"/>
        <w:jc w:val="both"/>
        <w:rPr>
          <w:rFonts w:ascii="Arial" w:hAnsi="Arial"/>
          <w:i/>
        </w:rPr>
      </w:pPr>
      <w:r>
        <w:rPr>
          <w:rFonts w:ascii="Arial" w:hAnsi="Arial"/>
          <w:i/>
        </w:rPr>
        <w:t>„</w:t>
      </w:r>
      <w:r w:rsidR="001378A2">
        <w:rPr>
          <w:rFonts w:ascii="Arial" w:hAnsi="Arial"/>
          <w:i/>
        </w:rPr>
        <w:t>Interdicții temporare de construire, cu respectarea prevederilor ART. 32, al. 7 din Legea nr.350/2001 și a P.U.Z. aprobat prin HCL nr. 190/08.07.2011”.</w:t>
      </w:r>
    </w:p>
    <w:p w14:paraId="2469DCD7" w14:textId="77777777" w:rsidR="004547EA" w:rsidRPr="007E49C4" w:rsidRDefault="004547EA" w:rsidP="002A7164">
      <w:pPr>
        <w:pStyle w:val="Footer"/>
        <w:spacing w:before="120"/>
        <w:ind w:firstLine="567"/>
        <w:jc w:val="both"/>
        <w:rPr>
          <w:rFonts w:ascii="Arial" w:hAnsi="Arial"/>
          <w:b/>
        </w:rPr>
      </w:pPr>
      <w:r w:rsidRPr="007E49C4">
        <w:rPr>
          <w:rFonts w:ascii="Arial" w:hAnsi="Arial"/>
          <w:b/>
        </w:rPr>
        <w:t>Propunerile care au s</w:t>
      </w:r>
      <w:r w:rsidR="00371C72" w:rsidRPr="007E49C4">
        <w:rPr>
          <w:rFonts w:ascii="Arial" w:hAnsi="Arial"/>
          <w:b/>
        </w:rPr>
        <w:t>tat la baza prezentei documentații, au avut la bază urmă</w:t>
      </w:r>
      <w:r w:rsidRPr="007E49C4">
        <w:rPr>
          <w:rFonts w:ascii="Arial" w:hAnsi="Arial"/>
          <w:b/>
        </w:rPr>
        <w:t xml:space="preserve">toarele: </w:t>
      </w:r>
    </w:p>
    <w:p w14:paraId="0A02683C" w14:textId="770819ED" w:rsidR="004547EA" w:rsidRPr="007E49C4" w:rsidRDefault="00371C72" w:rsidP="002A7164">
      <w:pPr>
        <w:pStyle w:val="Footer"/>
        <w:numPr>
          <w:ilvl w:val="0"/>
          <w:numId w:val="14"/>
        </w:numPr>
        <w:tabs>
          <w:tab w:val="clear" w:pos="4680"/>
          <w:tab w:val="clear" w:pos="9360"/>
          <w:tab w:val="left" w:pos="0"/>
          <w:tab w:val="left" w:pos="284"/>
        </w:tabs>
        <w:ind w:left="0" w:firstLine="0"/>
        <w:jc w:val="both"/>
        <w:rPr>
          <w:rFonts w:ascii="Arial" w:hAnsi="Arial"/>
        </w:rPr>
      </w:pPr>
      <w:r w:rsidRPr="007E49C4">
        <w:rPr>
          <w:rFonts w:ascii="Arial" w:hAnsi="Arial"/>
        </w:rPr>
        <w:t>Asigurarea unei dezvoltări spaț</w:t>
      </w:r>
      <w:r w:rsidR="004547EA" w:rsidRPr="007E49C4">
        <w:rPr>
          <w:rFonts w:ascii="Arial" w:hAnsi="Arial"/>
        </w:rPr>
        <w:t>iale echilibr</w:t>
      </w:r>
      <w:r w:rsidRPr="007E49C4">
        <w:rPr>
          <w:rFonts w:ascii="Arial" w:hAnsi="Arial"/>
        </w:rPr>
        <w:t>ate</w:t>
      </w:r>
      <w:r w:rsidR="004631E6">
        <w:rPr>
          <w:rFonts w:ascii="Arial" w:hAnsi="Arial"/>
        </w:rPr>
        <w:t xml:space="preserve"> din punct de vedere</w:t>
      </w:r>
      <w:r w:rsidRPr="007E49C4">
        <w:rPr>
          <w:rFonts w:ascii="Arial" w:hAnsi="Arial"/>
        </w:rPr>
        <w:t xml:space="preserve"> funcțional, în concordanță cu valorile și aspiraț</w:t>
      </w:r>
      <w:r w:rsidR="004547EA" w:rsidRPr="007E49C4">
        <w:rPr>
          <w:rFonts w:ascii="Arial" w:hAnsi="Arial"/>
        </w:rPr>
        <w:t>iile locuitorilor</w:t>
      </w:r>
      <w:r w:rsidR="004516AE" w:rsidRPr="007E49C4">
        <w:rPr>
          <w:rFonts w:ascii="Arial" w:hAnsi="Arial"/>
        </w:rPr>
        <w:t>;</w:t>
      </w:r>
    </w:p>
    <w:p w14:paraId="19656917" w14:textId="77777777" w:rsidR="004547EA" w:rsidRPr="007E49C4" w:rsidRDefault="004547EA" w:rsidP="002A7164">
      <w:pPr>
        <w:pStyle w:val="Footer"/>
        <w:numPr>
          <w:ilvl w:val="0"/>
          <w:numId w:val="14"/>
        </w:numPr>
        <w:tabs>
          <w:tab w:val="clear" w:pos="4680"/>
          <w:tab w:val="clear" w:pos="9360"/>
          <w:tab w:val="left" w:pos="0"/>
          <w:tab w:val="left" w:pos="284"/>
        </w:tabs>
        <w:ind w:left="0" w:firstLine="0"/>
        <w:jc w:val="both"/>
        <w:rPr>
          <w:rFonts w:ascii="Arial" w:hAnsi="Arial"/>
        </w:rPr>
      </w:pPr>
      <w:r w:rsidRPr="007E49C4">
        <w:rPr>
          <w:rFonts w:ascii="Arial" w:hAnsi="Arial"/>
        </w:rPr>
        <w:t xml:space="preserve">Asigurarea accesului la </w:t>
      </w:r>
      <w:r w:rsidR="00371C72" w:rsidRPr="007E49C4">
        <w:rPr>
          <w:rFonts w:ascii="Arial" w:hAnsi="Arial"/>
        </w:rPr>
        <w:t>infrastructură</w:t>
      </w:r>
      <w:r w:rsidR="004516AE" w:rsidRPr="007E49C4">
        <w:rPr>
          <w:rFonts w:ascii="Arial" w:hAnsi="Arial"/>
        </w:rPr>
        <w:t>;</w:t>
      </w:r>
    </w:p>
    <w:p w14:paraId="627D6009" w14:textId="77777777" w:rsidR="004547EA" w:rsidRPr="007E49C4" w:rsidRDefault="00371C72" w:rsidP="002A7164">
      <w:pPr>
        <w:pStyle w:val="Footer"/>
        <w:numPr>
          <w:ilvl w:val="0"/>
          <w:numId w:val="14"/>
        </w:numPr>
        <w:tabs>
          <w:tab w:val="clear" w:pos="4680"/>
          <w:tab w:val="clear" w:pos="9360"/>
          <w:tab w:val="left" w:pos="0"/>
          <w:tab w:val="left" w:pos="284"/>
        </w:tabs>
        <w:ind w:left="0" w:firstLine="0"/>
        <w:jc w:val="both"/>
        <w:rPr>
          <w:rFonts w:ascii="Arial" w:hAnsi="Arial"/>
        </w:rPr>
      </w:pPr>
      <w:r w:rsidRPr="007E49C4">
        <w:rPr>
          <w:rFonts w:ascii="Arial" w:hAnsi="Arial"/>
        </w:rPr>
        <w:t>Utilizarea eficientă</w:t>
      </w:r>
      <w:r w:rsidR="004547EA" w:rsidRPr="007E49C4">
        <w:rPr>
          <w:rFonts w:ascii="Arial" w:hAnsi="Arial"/>
        </w:rPr>
        <w:t xml:space="preserve"> a terenurilor</w:t>
      </w:r>
      <w:r w:rsidR="004516AE" w:rsidRPr="007E49C4">
        <w:rPr>
          <w:rFonts w:ascii="Arial" w:hAnsi="Arial"/>
        </w:rPr>
        <w:t>;</w:t>
      </w:r>
    </w:p>
    <w:p w14:paraId="7EDA1A73" w14:textId="63CE2EF0" w:rsidR="00CD16F7" w:rsidRPr="001A4A9A" w:rsidRDefault="00CD16F7" w:rsidP="007E733C">
      <w:pPr>
        <w:pStyle w:val="Footer"/>
        <w:numPr>
          <w:ilvl w:val="0"/>
          <w:numId w:val="14"/>
        </w:numPr>
        <w:tabs>
          <w:tab w:val="clear" w:pos="4680"/>
          <w:tab w:val="clear" w:pos="9360"/>
          <w:tab w:val="left" w:pos="0"/>
          <w:tab w:val="left" w:pos="284"/>
        </w:tabs>
        <w:suppressAutoHyphens/>
        <w:ind w:left="0" w:firstLine="0"/>
        <w:jc w:val="both"/>
        <w:rPr>
          <w:rFonts w:ascii="Arial" w:hAnsi="Arial" w:cs="Arial"/>
          <w:color w:val="FF0000"/>
          <w:lang w:val="ro-RO" w:eastAsia="ar-SA"/>
        </w:rPr>
      </w:pPr>
      <w:r w:rsidRPr="007E49C4">
        <w:rPr>
          <w:rFonts w:ascii="Arial" w:hAnsi="Arial" w:cs="Arial"/>
          <w:lang w:val="ro-RO" w:eastAsia="ar-SA"/>
        </w:rPr>
        <w:lastRenderedPageBreak/>
        <w:t>Diversificarea funcțiunilor admise, prin extinderea acestora cu alte funcțiuni compatibile cu funcțiunea dominantă, locuirea, și anume</w:t>
      </w:r>
      <w:r w:rsidRPr="00DE3A3C">
        <w:rPr>
          <w:rFonts w:ascii="Arial" w:hAnsi="Arial" w:cs="Arial"/>
          <w:lang w:val="ro-RO" w:eastAsia="ar-SA"/>
        </w:rPr>
        <w:t>: servicii de interes local/</w:t>
      </w:r>
      <w:r w:rsidR="00A129C9" w:rsidRPr="00DE3A3C">
        <w:rPr>
          <w:rFonts w:ascii="Arial" w:hAnsi="Arial" w:cs="Arial"/>
          <w:lang w:val="ro-RO" w:eastAsia="ar-SA"/>
        </w:rPr>
        <w:t xml:space="preserve"> </w:t>
      </w:r>
      <w:r w:rsidRPr="00DE3A3C">
        <w:rPr>
          <w:rFonts w:ascii="Arial" w:hAnsi="Arial" w:cs="Arial"/>
          <w:lang w:val="ro-RO" w:eastAsia="ar-SA"/>
        </w:rPr>
        <w:t xml:space="preserve">general, comerț, </w:t>
      </w:r>
      <w:r w:rsidR="00591F18" w:rsidRPr="00DE3A3C">
        <w:rPr>
          <w:rFonts w:ascii="Arial" w:hAnsi="Arial" w:cs="Arial"/>
          <w:lang w:val="ro-RO" w:eastAsia="ar-SA"/>
        </w:rPr>
        <w:t>alimentație publică, servicii</w:t>
      </w:r>
      <w:r w:rsidRPr="00DE3A3C">
        <w:rPr>
          <w:rFonts w:ascii="Arial" w:hAnsi="Arial" w:cs="Arial"/>
          <w:lang w:val="ro-RO" w:eastAsia="ar-SA"/>
        </w:rPr>
        <w:t>;</w:t>
      </w:r>
    </w:p>
    <w:p w14:paraId="10359E2C" w14:textId="77777777" w:rsidR="004547EA" w:rsidRPr="007E49C4" w:rsidRDefault="004547EA" w:rsidP="007E733C">
      <w:pPr>
        <w:pStyle w:val="Footer"/>
        <w:numPr>
          <w:ilvl w:val="0"/>
          <w:numId w:val="14"/>
        </w:numPr>
        <w:tabs>
          <w:tab w:val="clear" w:pos="4680"/>
          <w:tab w:val="clear" w:pos="9360"/>
          <w:tab w:val="left" w:pos="0"/>
          <w:tab w:val="left" w:pos="284"/>
        </w:tabs>
        <w:ind w:left="0" w:firstLine="0"/>
        <w:jc w:val="both"/>
        <w:rPr>
          <w:rFonts w:ascii="Arial" w:hAnsi="Arial"/>
        </w:rPr>
      </w:pPr>
      <w:r w:rsidRPr="007E49C4">
        <w:rPr>
          <w:rFonts w:ascii="Arial" w:hAnsi="Arial"/>
        </w:rPr>
        <w:t>Stabilirea valorilor maxime ale indicatorilor urbanistici P</w:t>
      </w:r>
      <w:r w:rsidR="004516AE" w:rsidRPr="007E49C4">
        <w:rPr>
          <w:rFonts w:ascii="Arial" w:hAnsi="Arial"/>
        </w:rPr>
        <w:t>.</w:t>
      </w:r>
      <w:r w:rsidRPr="007E49C4">
        <w:rPr>
          <w:rFonts w:ascii="Arial" w:hAnsi="Arial"/>
        </w:rPr>
        <w:t>O</w:t>
      </w:r>
      <w:r w:rsidR="004516AE" w:rsidRPr="007E49C4">
        <w:rPr>
          <w:rFonts w:ascii="Arial" w:hAnsi="Arial"/>
        </w:rPr>
        <w:t>.</w:t>
      </w:r>
      <w:r w:rsidRPr="007E49C4">
        <w:rPr>
          <w:rFonts w:ascii="Arial" w:hAnsi="Arial"/>
        </w:rPr>
        <w:t>T</w:t>
      </w:r>
      <w:r w:rsidR="004516AE" w:rsidRPr="007E49C4">
        <w:rPr>
          <w:rFonts w:ascii="Arial" w:hAnsi="Arial"/>
        </w:rPr>
        <w:t>.</w:t>
      </w:r>
      <w:r w:rsidR="00CD16F7" w:rsidRPr="007E49C4">
        <w:rPr>
          <w:rFonts w:ascii="Arial" w:hAnsi="Arial"/>
        </w:rPr>
        <w:t xml:space="preserve"> ș</w:t>
      </w:r>
      <w:r w:rsidRPr="007E49C4">
        <w:rPr>
          <w:rFonts w:ascii="Arial" w:hAnsi="Arial"/>
        </w:rPr>
        <w:t>i C</w:t>
      </w:r>
      <w:r w:rsidR="004516AE" w:rsidRPr="007E49C4">
        <w:rPr>
          <w:rFonts w:ascii="Arial" w:hAnsi="Arial"/>
        </w:rPr>
        <w:t>.</w:t>
      </w:r>
      <w:r w:rsidRPr="007E49C4">
        <w:rPr>
          <w:rFonts w:ascii="Arial" w:hAnsi="Arial"/>
        </w:rPr>
        <w:t>U</w:t>
      </w:r>
      <w:r w:rsidR="004516AE" w:rsidRPr="007E49C4">
        <w:rPr>
          <w:rFonts w:ascii="Arial" w:hAnsi="Arial"/>
        </w:rPr>
        <w:t>.</w:t>
      </w:r>
      <w:r w:rsidRPr="007E49C4">
        <w:rPr>
          <w:rFonts w:ascii="Arial" w:hAnsi="Arial"/>
        </w:rPr>
        <w:t>T</w:t>
      </w:r>
      <w:r w:rsidR="004516AE" w:rsidRPr="007E49C4">
        <w:rPr>
          <w:rFonts w:ascii="Arial" w:hAnsi="Arial"/>
        </w:rPr>
        <w:t>.</w:t>
      </w:r>
      <w:r w:rsidR="00CD16F7" w:rsidRPr="007E49C4">
        <w:rPr>
          <w:rFonts w:ascii="Arial" w:hAnsi="Arial"/>
        </w:rPr>
        <w:t xml:space="preserve"> și a suprafeț</w:t>
      </w:r>
      <w:r w:rsidRPr="007E49C4">
        <w:rPr>
          <w:rFonts w:ascii="Arial" w:hAnsi="Arial"/>
        </w:rPr>
        <w:t>ei maxim edificabile pentru amplasamentul studiat</w:t>
      </w:r>
      <w:r w:rsidR="004516AE" w:rsidRPr="007E49C4">
        <w:rPr>
          <w:rFonts w:ascii="Arial" w:hAnsi="Arial"/>
        </w:rPr>
        <w:t>;</w:t>
      </w:r>
    </w:p>
    <w:p w14:paraId="7401C324" w14:textId="77777777" w:rsidR="004547EA" w:rsidRDefault="00CD16F7" w:rsidP="007E733C">
      <w:pPr>
        <w:pStyle w:val="Footer"/>
        <w:numPr>
          <w:ilvl w:val="0"/>
          <w:numId w:val="14"/>
        </w:numPr>
        <w:tabs>
          <w:tab w:val="clear" w:pos="4680"/>
          <w:tab w:val="clear" w:pos="9360"/>
          <w:tab w:val="left" w:pos="0"/>
          <w:tab w:val="left" w:pos="284"/>
        </w:tabs>
        <w:ind w:left="0" w:firstLine="0"/>
        <w:jc w:val="both"/>
        <w:rPr>
          <w:rFonts w:ascii="Arial" w:hAnsi="Arial"/>
        </w:rPr>
      </w:pPr>
      <w:r w:rsidRPr="007E49C4">
        <w:rPr>
          <w:rFonts w:ascii="Arial" w:hAnsi="Arial"/>
        </w:rPr>
        <w:t>Reglementarea regimului de înălțime, prin corelare cu cerințele funcț</w:t>
      </w:r>
      <w:r w:rsidR="004547EA" w:rsidRPr="007E49C4">
        <w:rPr>
          <w:rFonts w:ascii="Arial" w:hAnsi="Arial"/>
        </w:rPr>
        <w:t>ionale</w:t>
      </w:r>
      <w:r w:rsidRPr="007E49C4">
        <w:rPr>
          <w:rFonts w:ascii="Arial" w:hAnsi="Arial"/>
        </w:rPr>
        <w:t xml:space="preserve"> și vecinătăți.</w:t>
      </w:r>
    </w:p>
    <w:p w14:paraId="10098E2B" w14:textId="5FF626D4" w:rsidR="007B24C8" w:rsidRPr="00D336C6" w:rsidRDefault="007B24C8" w:rsidP="007B24C8">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before="120" w:after="120"/>
        <w:ind w:right="28"/>
        <w:jc w:val="both"/>
        <w:rPr>
          <w:rFonts w:eastAsia="Times New Roman"/>
          <w:color w:val="auto"/>
          <w:sz w:val="22"/>
          <w:szCs w:val="22"/>
          <w:lang w:eastAsia="en-US"/>
        </w:rPr>
      </w:pPr>
      <w:r w:rsidRPr="00D336C6">
        <w:rPr>
          <w:rFonts w:eastAsia="Times New Roman"/>
          <w:color w:val="auto"/>
          <w:sz w:val="22"/>
          <w:szCs w:val="22"/>
          <w:lang w:eastAsia="en-US"/>
        </w:rPr>
        <w:t>3.</w:t>
      </w:r>
      <w:r>
        <w:rPr>
          <w:rFonts w:eastAsia="Times New Roman"/>
          <w:color w:val="auto"/>
          <w:sz w:val="22"/>
          <w:szCs w:val="22"/>
          <w:lang w:eastAsia="en-US"/>
        </w:rPr>
        <w:t xml:space="preserve">1 </w:t>
      </w:r>
      <w:r w:rsidRPr="00D336C6">
        <w:rPr>
          <w:rFonts w:eastAsia="Times New Roman"/>
          <w:color w:val="auto"/>
          <w:sz w:val="22"/>
          <w:szCs w:val="22"/>
          <w:lang w:eastAsia="en-US"/>
        </w:rPr>
        <w:t xml:space="preserve"> </w:t>
      </w:r>
      <w:r>
        <w:rPr>
          <w:rFonts w:eastAsia="Times New Roman"/>
          <w:color w:val="auto"/>
          <w:sz w:val="22"/>
          <w:szCs w:val="22"/>
          <w:lang w:eastAsia="en-US"/>
        </w:rPr>
        <w:t>BILANȚ PROPUS</w:t>
      </w:r>
    </w:p>
    <w:p w14:paraId="599FC429" w14:textId="77777777" w:rsidR="007B24C8" w:rsidRDefault="007B24C8" w:rsidP="002A7164">
      <w:pPr>
        <w:pStyle w:val="WW-BodyText3"/>
        <w:spacing w:before="0"/>
        <w:ind w:left="0"/>
        <w:jc w:val="center"/>
        <w:rPr>
          <w:rFonts w:ascii="Arial" w:hAnsi="Arial" w:cs="Arial"/>
        </w:rPr>
      </w:pPr>
      <w:r>
        <w:rPr>
          <w:noProof/>
          <w:lang w:val="en-US" w:eastAsia="en-US"/>
        </w:rPr>
        <w:drawing>
          <wp:inline distT="0" distB="0" distL="0" distR="0" wp14:anchorId="554EF546" wp14:editId="69C79409">
            <wp:extent cx="3999099" cy="2967657"/>
            <wp:effectExtent l="0" t="0" r="190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180" t="19753" r="27404" b="17953"/>
                    <a:stretch/>
                  </pic:blipFill>
                  <pic:spPr bwMode="auto">
                    <a:xfrm>
                      <a:off x="0" y="0"/>
                      <a:ext cx="4018475" cy="2982036"/>
                    </a:xfrm>
                    <a:prstGeom prst="rect">
                      <a:avLst/>
                    </a:prstGeom>
                    <a:ln>
                      <a:noFill/>
                    </a:ln>
                    <a:extLst>
                      <a:ext uri="{53640926-AAD7-44D8-BBD7-CCE9431645EC}">
                        <a14:shadowObscured xmlns:a14="http://schemas.microsoft.com/office/drawing/2010/main"/>
                      </a:ext>
                    </a:extLst>
                  </pic:spPr>
                </pic:pic>
              </a:graphicData>
            </a:graphic>
          </wp:inline>
        </w:drawing>
      </w:r>
    </w:p>
    <w:p w14:paraId="6135501B" w14:textId="77777777" w:rsidR="007B24C8" w:rsidRPr="007B24C8" w:rsidRDefault="007B24C8" w:rsidP="002A7164">
      <w:pPr>
        <w:autoSpaceDE w:val="0"/>
        <w:autoSpaceDN w:val="0"/>
        <w:adjustRightInd w:val="0"/>
        <w:spacing w:after="0" w:line="240" w:lineRule="auto"/>
        <w:ind w:firstLine="810"/>
        <w:jc w:val="both"/>
        <w:rPr>
          <w:rFonts w:ascii="Arial" w:hAnsi="Arial" w:cs="Arial"/>
          <w:color w:val="000000"/>
        </w:rPr>
      </w:pPr>
      <w:r w:rsidRPr="007B24C8">
        <w:rPr>
          <w:rFonts w:ascii="Arial" w:hAnsi="Arial" w:cs="Arial"/>
          <w:color w:val="000000"/>
        </w:rPr>
        <w:t>Suprafețe de spații publice din zona studiată se află preponderent în cadrul UTR-ului ZRL4 și în zona Aleii Nalbei și însumează în situația propusă o suprafață de aproximativ 1.001,45 mp.</w:t>
      </w:r>
    </w:p>
    <w:p w14:paraId="09209EDF" w14:textId="06B2D907" w:rsidR="00536995" w:rsidRPr="007E49C4" w:rsidRDefault="00C45F3F" w:rsidP="002A7164">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before="120" w:after="120"/>
        <w:ind w:right="28"/>
        <w:jc w:val="both"/>
        <w:rPr>
          <w:rFonts w:asciiTheme="minorHAnsi" w:eastAsia="Times New Roman" w:hAnsiTheme="minorHAnsi" w:cstheme="minorHAnsi"/>
          <w:color w:val="auto"/>
          <w:sz w:val="24"/>
          <w:szCs w:val="24"/>
          <w:lang w:eastAsia="en-US"/>
        </w:rPr>
      </w:pPr>
      <w:r w:rsidRPr="007E49C4">
        <w:rPr>
          <w:rFonts w:asciiTheme="minorHAnsi" w:eastAsia="Times New Roman" w:hAnsiTheme="minorHAnsi" w:cstheme="minorHAnsi"/>
          <w:color w:val="auto"/>
          <w:sz w:val="24"/>
          <w:szCs w:val="24"/>
          <w:lang w:eastAsia="en-US"/>
        </w:rPr>
        <w:t>3.</w:t>
      </w:r>
      <w:r w:rsidR="007B24C8">
        <w:rPr>
          <w:rFonts w:asciiTheme="minorHAnsi" w:eastAsia="Times New Roman" w:hAnsiTheme="minorHAnsi" w:cstheme="minorHAnsi"/>
          <w:color w:val="auto"/>
          <w:sz w:val="24"/>
          <w:szCs w:val="24"/>
          <w:lang w:eastAsia="en-US"/>
        </w:rPr>
        <w:t>2</w:t>
      </w:r>
      <w:r w:rsidRPr="007E49C4">
        <w:rPr>
          <w:rFonts w:asciiTheme="minorHAnsi" w:eastAsia="Times New Roman" w:hAnsiTheme="minorHAnsi" w:cstheme="minorHAnsi"/>
          <w:color w:val="auto"/>
          <w:sz w:val="24"/>
          <w:szCs w:val="24"/>
          <w:lang w:eastAsia="en-US"/>
        </w:rPr>
        <w:t xml:space="preserve"> </w:t>
      </w:r>
      <w:r w:rsidR="009F7E7B" w:rsidRPr="007E49C4">
        <w:rPr>
          <w:rFonts w:asciiTheme="minorHAnsi" w:eastAsia="Times New Roman" w:hAnsiTheme="minorHAnsi" w:cstheme="minorHAnsi"/>
          <w:color w:val="auto"/>
          <w:sz w:val="24"/>
          <w:szCs w:val="24"/>
          <w:lang w:eastAsia="en-US"/>
        </w:rPr>
        <w:t xml:space="preserve"> ZONIFICAREA FUNCȚIONALĂ – REGLEMENTĂRI, INDIC</w:t>
      </w:r>
      <w:r w:rsidR="007E733C">
        <w:rPr>
          <w:rFonts w:asciiTheme="minorHAnsi" w:eastAsia="Times New Roman" w:hAnsiTheme="minorHAnsi" w:cstheme="minorHAnsi"/>
          <w:color w:val="auto"/>
          <w:sz w:val="24"/>
          <w:szCs w:val="24"/>
          <w:lang w:eastAsia="en-US"/>
        </w:rPr>
        <w:t>ATORI</w:t>
      </w:r>
      <w:r w:rsidR="009F7E7B" w:rsidRPr="007E49C4">
        <w:rPr>
          <w:rFonts w:asciiTheme="minorHAnsi" w:eastAsia="Times New Roman" w:hAnsiTheme="minorHAnsi" w:cstheme="minorHAnsi"/>
          <w:color w:val="auto"/>
          <w:sz w:val="24"/>
          <w:szCs w:val="24"/>
          <w:lang w:eastAsia="en-US"/>
        </w:rPr>
        <w:t xml:space="preserve"> URBANISTICI PROPUȘ</w:t>
      </w:r>
      <w:r w:rsidR="00536995" w:rsidRPr="007E49C4">
        <w:rPr>
          <w:rFonts w:asciiTheme="minorHAnsi" w:eastAsia="Times New Roman" w:hAnsiTheme="minorHAnsi" w:cstheme="minorHAnsi"/>
          <w:color w:val="auto"/>
          <w:sz w:val="24"/>
          <w:szCs w:val="24"/>
          <w:lang w:eastAsia="en-US"/>
        </w:rPr>
        <w:t>I</w:t>
      </w:r>
    </w:p>
    <w:p w14:paraId="76B01FE3" w14:textId="4C8541C5" w:rsidR="00EA5C72" w:rsidRDefault="00EA5C72" w:rsidP="002A7164">
      <w:pPr>
        <w:autoSpaceDE w:val="0"/>
        <w:autoSpaceDN w:val="0"/>
        <w:adjustRightInd w:val="0"/>
        <w:spacing w:after="0" w:line="240" w:lineRule="auto"/>
        <w:ind w:firstLine="360"/>
        <w:jc w:val="both"/>
        <w:rPr>
          <w:rFonts w:ascii="Arial" w:hAnsi="Arial" w:cs="Arial"/>
          <w:b/>
        </w:rPr>
      </w:pPr>
      <w:r w:rsidRPr="007E49C4">
        <w:rPr>
          <w:rFonts w:ascii="Arial" w:hAnsi="Arial" w:cs="Arial"/>
          <w:b/>
        </w:rPr>
        <w:t>Zona studiat</w:t>
      </w:r>
      <w:r w:rsidR="001378A2">
        <w:rPr>
          <w:rFonts w:ascii="Arial" w:hAnsi="Arial" w:cs="Arial"/>
          <w:b/>
        </w:rPr>
        <w:t>ă</w:t>
      </w:r>
      <w:r w:rsidRPr="007E49C4">
        <w:rPr>
          <w:rFonts w:ascii="Arial" w:hAnsi="Arial" w:cs="Arial"/>
          <w:b/>
        </w:rPr>
        <w:t xml:space="preserve"> prin prezenta documenta</w:t>
      </w:r>
      <w:r w:rsidR="001378A2">
        <w:rPr>
          <w:rFonts w:ascii="Arial" w:hAnsi="Arial" w:cs="Arial"/>
          <w:b/>
        </w:rPr>
        <w:t>ț</w:t>
      </w:r>
      <w:r w:rsidRPr="007E49C4">
        <w:rPr>
          <w:rFonts w:ascii="Arial" w:hAnsi="Arial" w:cs="Arial"/>
          <w:b/>
        </w:rPr>
        <w:t>ie, propune modificarea reglement</w:t>
      </w:r>
      <w:r w:rsidR="001378A2">
        <w:rPr>
          <w:rFonts w:ascii="Arial" w:hAnsi="Arial" w:cs="Arial"/>
          <w:b/>
        </w:rPr>
        <w:t>ă</w:t>
      </w:r>
      <w:r w:rsidRPr="007E49C4">
        <w:rPr>
          <w:rFonts w:ascii="Arial" w:hAnsi="Arial" w:cs="Arial"/>
          <w:b/>
        </w:rPr>
        <w:t>ri</w:t>
      </w:r>
      <w:r w:rsidR="004E0D5A" w:rsidRPr="007E49C4">
        <w:rPr>
          <w:rFonts w:ascii="Arial" w:hAnsi="Arial" w:cs="Arial"/>
          <w:b/>
        </w:rPr>
        <w:t>lor</w:t>
      </w:r>
      <w:r w:rsidRPr="007E49C4">
        <w:rPr>
          <w:rFonts w:ascii="Arial" w:hAnsi="Arial" w:cs="Arial"/>
          <w:b/>
        </w:rPr>
        <w:t xml:space="preserve"> aprobate </w:t>
      </w:r>
      <w:r w:rsidR="004E0D5A" w:rsidRPr="007E49C4">
        <w:rPr>
          <w:rFonts w:ascii="Arial" w:hAnsi="Arial" w:cs="Arial"/>
          <w:b/>
        </w:rPr>
        <w:t xml:space="preserve">anterior prin </w:t>
      </w:r>
      <w:r w:rsidR="001378A2" w:rsidRPr="00D4511A">
        <w:rPr>
          <w:rFonts w:ascii="Arial" w:hAnsi="Arial" w:cs="Arial"/>
          <w:b/>
        </w:rPr>
        <w:t>P.U.Z. aprobat prin HCL nr.190 din 08.07.2011</w:t>
      </w:r>
      <w:r w:rsidR="001378A2">
        <w:rPr>
          <w:rFonts w:ascii="Arial" w:hAnsi="Arial" w:cs="Arial"/>
          <w:b/>
        </w:rPr>
        <w:t xml:space="preserve"> și prin </w:t>
      </w:r>
      <w:r w:rsidR="007E733C">
        <w:rPr>
          <w:rFonts w:ascii="Arial" w:hAnsi="Arial" w:cs="Arial"/>
          <w:b/>
        </w:rPr>
        <w:t>P.U.G Municipiul</w:t>
      </w:r>
      <w:r w:rsidR="007E49C4" w:rsidRPr="007E49C4">
        <w:rPr>
          <w:rFonts w:ascii="Arial" w:hAnsi="Arial" w:cs="Arial"/>
          <w:b/>
        </w:rPr>
        <w:t xml:space="preserve"> Constanța aprobat prin </w:t>
      </w:r>
      <w:r w:rsidR="007E49C4" w:rsidRPr="007E49C4">
        <w:rPr>
          <w:rFonts w:ascii="Arial" w:hAnsi="Arial"/>
          <w:b/>
        </w:rPr>
        <w:t>HCL nr.653 din 2</w:t>
      </w:r>
      <w:r w:rsidR="00FF72DC">
        <w:rPr>
          <w:rFonts w:ascii="Arial" w:hAnsi="Arial"/>
          <w:b/>
        </w:rPr>
        <w:t>5</w:t>
      </w:r>
      <w:r w:rsidR="007E49C4" w:rsidRPr="007E49C4">
        <w:rPr>
          <w:rFonts w:ascii="Arial" w:hAnsi="Arial"/>
          <w:b/>
        </w:rPr>
        <w:t xml:space="preserve">.11.1999, prelungit </w:t>
      </w:r>
      <w:r w:rsidR="00F2202E">
        <w:rPr>
          <w:rFonts w:ascii="Arial" w:hAnsi="Arial"/>
          <w:b/>
        </w:rPr>
        <w:t xml:space="preserve">ultima data prin </w:t>
      </w:r>
      <w:r w:rsidR="007E49C4" w:rsidRPr="007E49C4">
        <w:rPr>
          <w:rFonts w:ascii="Arial" w:hAnsi="Arial"/>
          <w:b/>
        </w:rPr>
        <w:t>HCL nr</w:t>
      </w:r>
      <w:r w:rsidR="007E49C4" w:rsidRPr="00F2202E">
        <w:rPr>
          <w:rFonts w:ascii="Arial" w:hAnsi="Arial" w:cs="Arial"/>
          <w:b/>
        </w:rPr>
        <w:t>.</w:t>
      </w:r>
      <w:r w:rsidR="00F2202E" w:rsidRPr="00F2202E">
        <w:rPr>
          <w:rFonts w:ascii="Arial" w:hAnsi="Arial" w:cs="Arial"/>
          <w:b/>
        </w:rPr>
        <w:t xml:space="preserve"> 429/31.10.2018</w:t>
      </w:r>
      <w:r w:rsidR="004E0D5A" w:rsidRPr="007E49C4">
        <w:rPr>
          <w:rFonts w:ascii="Arial" w:hAnsi="Arial" w:cs="Arial"/>
          <w:b/>
        </w:rPr>
        <w:t>.</w:t>
      </w:r>
    </w:p>
    <w:p w14:paraId="63F7113D" w14:textId="24DFF367" w:rsidR="001378A2" w:rsidRPr="00DD28CD" w:rsidRDefault="001378A2" w:rsidP="002A7164">
      <w:pPr>
        <w:spacing w:before="120" w:after="120" w:line="240" w:lineRule="auto"/>
        <w:rPr>
          <w:rFonts w:ascii="Arial" w:hAnsi="Arial" w:cs="Arial"/>
          <w:b/>
          <w:i/>
        </w:rPr>
      </w:pPr>
      <w:r w:rsidRPr="00DD28CD">
        <w:rPr>
          <w:rFonts w:ascii="Arial" w:hAnsi="Arial" w:cs="Arial"/>
          <w:b/>
        </w:rPr>
        <w:t>Astfel se identifică în situatia existentă următoarele subzone funcționale:</w:t>
      </w:r>
    </w:p>
    <w:p w14:paraId="13AE641B" w14:textId="20961B3F" w:rsidR="001378A2" w:rsidRPr="00DD28CD" w:rsidRDefault="001378A2" w:rsidP="002A7164">
      <w:pPr>
        <w:spacing w:after="120" w:line="240" w:lineRule="auto"/>
        <w:rPr>
          <w:rFonts w:ascii="Arial" w:hAnsi="Arial" w:cs="Arial"/>
          <w:i/>
          <w:u w:val="single"/>
        </w:rPr>
      </w:pPr>
      <w:r w:rsidRPr="00DD28CD">
        <w:rPr>
          <w:rFonts w:ascii="Arial" w:hAnsi="Arial" w:cs="Arial"/>
          <w:u w:val="single"/>
        </w:rPr>
        <w:t>Conf. P.U.Z. aprobat prin HCL nr. 190 din 08.07.2011:</w:t>
      </w:r>
    </w:p>
    <w:p w14:paraId="24431A41" w14:textId="682545E7" w:rsidR="001378A2" w:rsidRPr="00DD28CD" w:rsidRDefault="00DD28CD" w:rsidP="002A7164">
      <w:pPr>
        <w:spacing w:after="0" w:line="240" w:lineRule="auto"/>
        <w:rPr>
          <w:rFonts w:ascii="Arial" w:hAnsi="Arial" w:cs="Arial"/>
          <w:i/>
        </w:rPr>
      </w:pPr>
      <w:r>
        <w:rPr>
          <w:rFonts w:ascii="Arial" w:hAnsi="Arial" w:cs="Arial"/>
        </w:rPr>
        <w:tab/>
      </w:r>
      <w:r w:rsidR="001378A2" w:rsidRPr="00DD28CD">
        <w:rPr>
          <w:rFonts w:ascii="Arial" w:hAnsi="Arial" w:cs="Arial"/>
          <w:u w:val="single"/>
        </w:rPr>
        <w:t>ZRL2b1</w:t>
      </w:r>
      <w:r w:rsidR="001378A2" w:rsidRPr="00DD28CD">
        <w:rPr>
          <w:rFonts w:ascii="Arial" w:hAnsi="Arial" w:cs="Arial"/>
        </w:rPr>
        <w:t xml:space="preserve"> – </w:t>
      </w:r>
      <w:r w:rsidR="00A776E0" w:rsidRPr="00DD28CD">
        <w:rPr>
          <w:rFonts w:ascii="Arial" w:hAnsi="Arial" w:cs="Arial"/>
        </w:rPr>
        <w:t xml:space="preserve">SUBZONĂ </w:t>
      </w:r>
      <w:r w:rsidR="001925F4" w:rsidRPr="00DD28CD">
        <w:rPr>
          <w:rFonts w:ascii="Arial" w:hAnsi="Arial" w:cs="Arial"/>
        </w:rPr>
        <w:t xml:space="preserve">LOCUINȚE </w:t>
      </w:r>
      <w:r w:rsidR="00A776E0" w:rsidRPr="00DD28CD">
        <w:rPr>
          <w:rFonts w:ascii="Arial" w:hAnsi="Arial" w:cs="Arial"/>
        </w:rPr>
        <w:t>INDIVIDUALE</w:t>
      </w:r>
      <w:r w:rsidR="001378A2" w:rsidRPr="00DD28CD">
        <w:rPr>
          <w:rFonts w:ascii="Arial" w:hAnsi="Arial" w:cs="Arial"/>
        </w:rPr>
        <w:t>;</w:t>
      </w:r>
    </w:p>
    <w:p w14:paraId="3D52FD2A" w14:textId="78F79A37" w:rsidR="001378A2" w:rsidRPr="00DD28CD" w:rsidRDefault="00DD28CD" w:rsidP="002A7164">
      <w:pPr>
        <w:spacing w:after="120" w:line="240" w:lineRule="auto"/>
        <w:rPr>
          <w:rFonts w:ascii="Arial" w:hAnsi="Arial" w:cs="Arial"/>
          <w:i/>
        </w:rPr>
      </w:pPr>
      <w:r>
        <w:rPr>
          <w:rFonts w:ascii="Arial" w:hAnsi="Arial" w:cs="Arial"/>
        </w:rPr>
        <w:tab/>
      </w:r>
      <w:r w:rsidR="001378A2" w:rsidRPr="00DD28CD">
        <w:rPr>
          <w:rFonts w:ascii="Arial" w:hAnsi="Arial" w:cs="Arial"/>
          <w:u w:val="single"/>
        </w:rPr>
        <w:t>Z</w:t>
      </w:r>
      <w:r w:rsidR="00A776E0" w:rsidRPr="00DD28CD">
        <w:rPr>
          <w:rFonts w:ascii="Arial" w:hAnsi="Arial" w:cs="Arial"/>
          <w:u w:val="single"/>
        </w:rPr>
        <w:t>RL2b</w:t>
      </w:r>
      <w:r w:rsidR="001378A2" w:rsidRPr="00DD28CD">
        <w:rPr>
          <w:rFonts w:ascii="Arial" w:hAnsi="Arial" w:cs="Arial"/>
          <w:u w:val="single"/>
        </w:rPr>
        <w:t>2</w:t>
      </w:r>
      <w:r w:rsidR="001378A2" w:rsidRPr="00DD28CD">
        <w:rPr>
          <w:rFonts w:ascii="Arial" w:hAnsi="Arial" w:cs="Arial"/>
        </w:rPr>
        <w:t xml:space="preserve"> – </w:t>
      </w:r>
      <w:r w:rsidR="00A776E0" w:rsidRPr="00DD28CD">
        <w:rPr>
          <w:rFonts w:ascii="Arial" w:hAnsi="Arial" w:cs="Arial"/>
        </w:rPr>
        <w:t>SUB</w:t>
      </w:r>
      <w:r w:rsidR="001378A2" w:rsidRPr="00DD28CD">
        <w:rPr>
          <w:rFonts w:ascii="Arial" w:hAnsi="Arial" w:cs="Arial"/>
        </w:rPr>
        <w:t xml:space="preserve">ZONĂ </w:t>
      </w:r>
      <w:r w:rsidR="001925F4" w:rsidRPr="00DD28CD">
        <w:rPr>
          <w:rFonts w:ascii="Arial" w:hAnsi="Arial" w:cs="Arial"/>
        </w:rPr>
        <w:t xml:space="preserve">LOCUINȚE COLECTIVE </w:t>
      </w:r>
      <w:r w:rsidR="00A776E0" w:rsidRPr="00DD28CD">
        <w:rPr>
          <w:rFonts w:ascii="Arial" w:hAnsi="Arial" w:cs="Arial"/>
        </w:rPr>
        <w:t>MICI ȘI MEDII</w:t>
      </w:r>
      <w:r w:rsidR="001378A2" w:rsidRPr="00DD28CD">
        <w:rPr>
          <w:rFonts w:ascii="Arial" w:hAnsi="Arial" w:cs="Arial"/>
        </w:rPr>
        <w:t>;</w:t>
      </w:r>
    </w:p>
    <w:p w14:paraId="7671C6E1" w14:textId="3E3E6715" w:rsidR="001378A2" w:rsidRPr="00B27600" w:rsidRDefault="001378A2" w:rsidP="002A7164">
      <w:pPr>
        <w:spacing w:after="120" w:line="240" w:lineRule="auto"/>
        <w:jc w:val="both"/>
        <w:rPr>
          <w:rFonts w:ascii="Arial" w:hAnsi="Arial" w:cs="Arial"/>
          <w:u w:val="single"/>
        </w:rPr>
      </w:pPr>
      <w:r w:rsidRPr="00DD28CD">
        <w:rPr>
          <w:rFonts w:ascii="Arial" w:hAnsi="Arial" w:cs="Arial"/>
          <w:u w:val="single"/>
        </w:rPr>
        <w:t>Conf. P.U.G. aprobat prin HCL nr.653 din 2</w:t>
      </w:r>
      <w:r w:rsidR="00FF72DC">
        <w:rPr>
          <w:rFonts w:ascii="Arial" w:hAnsi="Arial" w:cs="Arial"/>
          <w:u w:val="single"/>
        </w:rPr>
        <w:t>5</w:t>
      </w:r>
      <w:r w:rsidRPr="00DD28CD">
        <w:rPr>
          <w:rFonts w:ascii="Arial" w:hAnsi="Arial" w:cs="Arial"/>
          <w:u w:val="single"/>
        </w:rPr>
        <w:t>.11.1999, prelungit</w:t>
      </w:r>
      <w:r w:rsidR="00B27600">
        <w:rPr>
          <w:rFonts w:ascii="Arial" w:hAnsi="Arial" w:cs="Arial"/>
          <w:u w:val="single"/>
        </w:rPr>
        <w:t xml:space="preserve"> ultima dată</w:t>
      </w:r>
      <w:r w:rsidRPr="00DD28CD">
        <w:rPr>
          <w:rFonts w:ascii="Arial" w:hAnsi="Arial" w:cs="Arial"/>
          <w:u w:val="single"/>
        </w:rPr>
        <w:t xml:space="preserve"> prin HCL nr</w:t>
      </w:r>
      <w:r w:rsidR="00B27600" w:rsidRPr="00B27600">
        <w:rPr>
          <w:rFonts w:ascii="Arial" w:hAnsi="Arial" w:cs="Arial"/>
          <w:u w:val="single"/>
        </w:rPr>
        <w:t>.429</w:t>
      </w:r>
      <w:r w:rsidR="00B27600">
        <w:rPr>
          <w:rFonts w:ascii="Arial" w:hAnsi="Arial" w:cs="Arial"/>
          <w:u w:val="single"/>
        </w:rPr>
        <w:t xml:space="preserve"> din </w:t>
      </w:r>
      <w:r w:rsidR="00B27600" w:rsidRPr="00B27600">
        <w:rPr>
          <w:rFonts w:ascii="Arial" w:hAnsi="Arial" w:cs="Arial"/>
          <w:u w:val="single"/>
        </w:rPr>
        <w:t>31.10.2018</w:t>
      </w:r>
      <w:r w:rsidRPr="00DD28CD">
        <w:rPr>
          <w:rFonts w:ascii="Arial" w:hAnsi="Arial" w:cs="Arial"/>
          <w:u w:val="single"/>
        </w:rPr>
        <w:t>:</w:t>
      </w:r>
    </w:p>
    <w:p w14:paraId="05E7A99E" w14:textId="4DE42505" w:rsidR="001378A2" w:rsidRPr="00DD28CD" w:rsidRDefault="00DD28CD" w:rsidP="002A7164">
      <w:pPr>
        <w:spacing w:after="120" w:line="240" w:lineRule="auto"/>
        <w:jc w:val="both"/>
        <w:rPr>
          <w:rFonts w:ascii="Arial" w:hAnsi="Arial" w:cs="Arial"/>
          <w:i/>
        </w:rPr>
      </w:pPr>
      <w:r>
        <w:rPr>
          <w:rFonts w:ascii="Arial" w:hAnsi="Arial" w:cs="Arial"/>
        </w:rPr>
        <w:tab/>
      </w:r>
      <w:r w:rsidR="001378A2" w:rsidRPr="00DD28CD">
        <w:rPr>
          <w:rFonts w:ascii="Arial" w:hAnsi="Arial" w:cs="Arial"/>
          <w:u w:val="single"/>
        </w:rPr>
        <w:t>ZRL4</w:t>
      </w:r>
      <w:r w:rsidR="001378A2" w:rsidRPr="00DD28CD">
        <w:rPr>
          <w:rFonts w:ascii="Arial" w:hAnsi="Arial" w:cs="Arial"/>
        </w:rPr>
        <w:t xml:space="preserve"> – </w:t>
      </w:r>
      <w:r w:rsidR="00A776E0" w:rsidRPr="00DD28CD">
        <w:rPr>
          <w:rFonts w:ascii="Arial" w:hAnsi="Arial" w:cs="Arial"/>
        </w:rPr>
        <w:t xml:space="preserve">SUBZONA </w:t>
      </w:r>
      <w:r w:rsidR="00A776E0" w:rsidRPr="00B27600">
        <w:rPr>
          <w:rFonts w:ascii="Arial" w:hAnsi="Arial" w:cs="Arial"/>
        </w:rPr>
        <w:t>LOC</w:t>
      </w:r>
      <w:r w:rsidR="007E733C" w:rsidRPr="00B27600">
        <w:rPr>
          <w:rFonts w:ascii="Arial" w:hAnsi="Arial" w:cs="Arial"/>
        </w:rPr>
        <w:t>UINTELOR COLECTIVE MEDII CU P+3</w:t>
      </w:r>
      <w:r w:rsidR="00A776E0" w:rsidRPr="00B27600">
        <w:rPr>
          <w:rFonts w:ascii="Arial" w:hAnsi="Arial" w:cs="Arial"/>
        </w:rPr>
        <w:t>-4</w:t>
      </w:r>
      <w:r w:rsidR="007E733C" w:rsidRPr="00B27600">
        <w:rPr>
          <w:rFonts w:ascii="Arial" w:hAnsi="Arial" w:cs="Arial"/>
        </w:rPr>
        <w:t>E</w:t>
      </w:r>
      <w:r w:rsidR="00A776E0" w:rsidRPr="00B27600">
        <w:rPr>
          <w:rFonts w:ascii="Arial" w:hAnsi="Arial" w:cs="Arial"/>
        </w:rPr>
        <w:t xml:space="preserve"> NIVELURI, SITUATE IN ANSAMBLURI PREPONDERENT REZIDENTIALE.</w:t>
      </w:r>
    </w:p>
    <w:p w14:paraId="3DF96707" w14:textId="48D2E1F6" w:rsidR="007E49C4" w:rsidRPr="00A776E0" w:rsidRDefault="004631E6" w:rsidP="002A7164">
      <w:pPr>
        <w:pStyle w:val="Footer"/>
        <w:ind w:firstLine="360"/>
        <w:jc w:val="both"/>
        <w:rPr>
          <w:rFonts w:ascii="Arial" w:hAnsi="Arial"/>
          <w:b/>
        </w:rPr>
      </w:pPr>
      <w:r w:rsidRPr="00A776E0">
        <w:rPr>
          <w:rFonts w:ascii="Arial" w:hAnsi="Arial"/>
          <w:b/>
        </w:rPr>
        <w:t xml:space="preserve">Prin prezenta documentație, </w:t>
      </w:r>
      <w:r w:rsidR="00483943" w:rsidRPr="00A776E0">
        <w:rPr>
          <w:rFonts w:ascii="Arial" w:hAnsi="Arial"/>
          <w:b/>
        </w:rPr>
        <w:t>subzon</w:t>
      </w:r>
      <w:r w:rsidR="000528DF">
        <w:rPr>
          <w:rFonts w:ascii="Arial" w:hAnsi="Arial"/>
          <w:b/>
        </w:rPr>
        <w:t>ele</w:t>
      </w:r>
      <w:r w:rsidR="00483943" w:rsidRPr="00A776E0">
        <w:rPr>
          <w:rFonts w:ascii="Arial" w:hAnsi="Arial"/>
          <w:b/>
        </w:rPr>
        <w:t xml:space="preserve"> funcțional</w:t>
      </w:r>
      <w:r w:rsidR="000528DF">
        <w:rPr>
          <w:rFonts w:ascii="Arial" w:hAnsi="Arial"/>
          <w:b/>
        </w:rPr>
        <w:t>e</w:t>
      </w:r>
      <w:r w:rsidRPr="00A776E0">
        <w:rPr>
          <w:rFonts w:ascii="Arial" w:hAnsi="Arial"/>
          <w:b/>
        </w:rPr>
        <w:t xml:space="preserve"> existent</w:t>
      </w:r>
      <w:r w:rsidR="000528DF">
        <w:rPr>
          <w:rFonts w:ascii="Arial" w:hAnsi="Arial"/>
          <w:b/>
        </w:rPr>
        <w:t>e</w:t>
      </w:r>
      <w:r w:rsidR="00483943" w:rsidRPr="00A776E0">
        <w:rPr>
          <w:rFonts w:ascii="Arial" w:hAnsi="Arial"/>
          <w:b/>
        </w:rPr>
        <w:t xml:space="preserve"> </w:t>
      </w:r>
      <w:r w:rsidR="00EA5B1F" w:rsidRPr="00A776E0">
        <w:rPr>
          <w:rFonts w:ascii="Arial" w:hAnsi="Arial"/>
          <w:b/>
        </w:rPr>
        <w:t>se v</w:t>
      </w:r>
      <w:r w:rsidR="000528DF">
        <w:rPr>
          <w:rFonts w:ascii="Arial" w:hAnsi="Arial"/>
          <w:b/>
        </w:rPr>
        <w:t>or</w:t>
      </w:r>
      <w:r w:rsidR="00EA5B1F" w:rsidRPr="00A776E0">
        <w:rPr>
          <w:rFonts w:ascii="Arial" w:hAnsi="Arial"/>
          <w:b/>
        </w:rPr>
        <w:t xml:space="preserve"> împărți în </w:t>
      </w:r>
      <w:r w:rsidR="00A776E0">
        <w:rPr>
          <w:rFonts w:ascii="Arial" w:hAnsi="Arial"/>
          <w:b/>
        </w:rPr>
        <w:t>patru</w:t>
      </w:r>
      <w:r w:rsidR="00A776E0" w:rsidRPr="00A776E0">
        <w:rPr>
          <w:rFonts w:ascii="Arial" w:hAnsi="Arial"/>
          <w:b/>
        </w:rPr>
        <w:t xml:space="preserve"> </w:t>
      </w:r>
      <w:r w:rsidR="006F60DB">
        <w:rPr>
          <w:rFonts w:ascii="Arial" w:hAnsi="Arial"/>
          <w:b/>
        </w:rPr>
        <w:t>zone funcționale,</w:t>
      </w:r>
      <w:r w:rsidR="00EA5B1F" w:rsidRPr="00A776E0">
        <w:rPr>
          <w:rFonts w:ascii="Arial" w:hAnsi="Arial"/>
          <w:b/>
        </w:rPr>
        <w:t xml:space="preserve"> </w:t>
      </w:r>
      <w:proofErr w:type="gramStart"/>
      <w:r w:rsidR="00EA5B1F" w:rsidRPr="00A776E0">
        <w:rPr>
          <w:rFonts w:ascii="Arial" w:hAnsi="Arial"/>
          <w:b/>
        </w:rPr>
        <w:t>ce</w:t>
      </w:r>
      <w:proofErr w:type="gramEnd"/>
      <w:r w:rsidR="00EA5B1F" w:rsidRPr="00A776E0">
        <w:rPr>
          <w:rFonts w:ascii="Arial" w:hAnsi="Arial"/>
          <w:b/>
        </w:rPr>
        <w:t xml:space="preserve"> </w:t>
      </w:r>
      <w:r w:rsidR="00483943" w:rsidRPr="00A776E0">
        <w:rPr>
          <w:rFonts w:ascii="Arial" w:hAnsi="Arial"/>
          <w:b/>
        </w:rPr>
        <w:t>își v</w:t>
      </w:r>
      <w:r w:rsidR="00EA5B1F" w:rsidRPr="00A776E0">
        <w:rPr>
          <w:rFonts w:ascii="Arial" w:hAnsi="Arial"/>
          <w:b/>
        </w:rPr>
        <w:t>or</w:t>
      </w:r>
      <w:r w:rsidR="00483943" w:rsidRPr="00A776E0">
        <w:rPr>
          <w:rFonts w:ascii="Arial" w:hAnsi="Arial"/>
          <w:b/>
        </w:rPr>
        <w:t xml:space="preserve"> schimba</w:t>
      </w:r>
      <w:r w:rsidR="004816CD" w:rsidRPr="00A776E0">
        <w:rPr>
          <w:rFonts w:ascii="Arial" w:hAnsi="Arial"/>
          <w:b/>
        </w:rPr>
        <w:t xml:space="preserve"> atât</w:t>
      </w:r>
      <w:r w:rsidR="00483943" w:rsidRPr="00A776E0">
        <w:rPr>
          <w:rFonts w:ascii="Arial" w:hAnsi="Arial"/>
          <w:b/>
        </w:rPr>
        <w:t xml:space="preserve"> denumirea, cât și </w:t>
      </w:r>
      <w:r w:rsidR="00BE3AAA">
        <w:rPr>
          <w:rFonts w:ascii="Arial" w:hAnsi="Arial"/>
          <w:b/>
        </w:rPr>
        <w:t xml:space="preserve">anumite </w:t>
      </w:r>
      <w:r w:rsidR="00483943" w:rsidRPr="00A776E0">
        <w:rPr>
          <w:rFonts w:ascii="Arial" w:hAnsi="Arial"/>
          <w:b/>
        </w:rPr>
        <w:t>caracteristici</w:t>
      </w:r>
      <w:r w:rsidR="00BE3AAA">
        <w:rPr>
          <w:rFonts w:ascii="Arial" w:hAnsi="Arial"/>
          <w:b/>
        </w:rPr>
        <w:t xml:space="preserve">, </w:t>
      </w:r>
      <w:r w:rsidR="00483943" w:rsidRPr="00A776E0">
        <w:rPr>
          <w:rFonts w:ascii="Arial" w:hAnsi="Arial"/>
          <w:b/>
        </w:rPr>
        <w:t>după cum urmează:</w:t>
      </w:r>
    </w:p>
    <w:p w14:paraId="43CA6993" w14:textId="17CFD83D" w:rsidR="00643EA9" w:rsidRDefault="00EA5B1F" w:rsidP="002A7164">
      <w:pPr>
        <w:autoSpaceDE w:val="0"/>
        <w:autoSpaceDN w:val="0"/>
        <w:adjustRightInd w:val="0"/>
        <w:spacing w:before="120" w:after="0" w:line="240" w:lineRule="auto"/>
        <w:jc w:val="both"/>
        <w:rPr>
          <w:rFonts w:ascii="Arial" w:hAnsi="Arial" w:cs="Arial"/>
        </w:rPr>
      </w:pPr>
      <w:r>
        <w:rPr>
          <w:rFonts w:ascii="Arial" w:hAnsi="Arial" w:cs="Arial"/>
          <w:b/>
          <w:bCs/>
          <w:u w:val="single"/>
        </w:rPr>
        <w:t>L</w:t>
      </w:r>
      <w:r w:rsidR="00A776E0">
        <w:rPr>
          <w:rFonts w:ascii="Arial" w:hAnsi="Arial" w:cs="Arial"/>
          <w:b/>
          <w:bCs/>
          <w:u w:val="single"/>
        </w:rPr>
        <w:t>1</w:t>
      </w:r>
      <w:r w:rsidRPr="00BE3C08">
        <w:rPr>
          <w:rFonts w:ascii="Arial" w:hAnsi="Arial" w:cs="Arial"/>
          <w:b/>
          <w:bCs/>
          <w:u w:val="single"/>
        </w:rPr>
        <w:t xml:space="preserve"> – Subzonă locuințe </w:t>
      </w:r>
      <w:r>
        <w:rPr>
          <w:rFonts w:ascii="Arial" w:hAnsi="Arial" w:cs="Arial"/>
          <w:b/>
          <w:bCs/>
          <w:u w:val="single"/>
        </w:rPr>
        <w:t>individuale</w:t>
      </w:r>
      <w:r w:rsidRPr="00BE3C08">
        <w:rPr>
          <w:rFonts w:ascii="Arial" w:hAnsi="Arial" w:cs="Arial"/>
          <w:b/>
          <w:bCs/>
          <w:u w:val="single"/>
        </w:rPr>
        <w:t>:</w:t>
      </w:r>
      <w:r w:rsidR="00E30284" w:rsidRPr="00E30284">
        <w:rPr>
          <w:rFonts w:ascii="Arial" w:hAnsi="Arial" w:cs="Arial"/>
          <w:bCs/>
        </w:rPr>
        <w:t xml:space="preserve"> -</w:t>
      </w:r>
      <w:r w:rsidR="00E30284" w:rsidRPr="0063467E">
        <w:rPr>
          <w:rFonts w:ascii="Arial" w:hAnsi="Arial" w:cs="Arial"/>
          <w:b/>
          <w:bCs/>
        </w:rPr>
        <w:t xml:space="preserve"> </w:t>
      </w:r>
      <w:r w:rsidR="00A776E0" w:rsidRPr="00A776E0">
        <w:rPr>
          <w:rFonts w:ascii="Arial" w:hAnsi="Arial" w:cs="Arial"/>
        </w:rPr>
        <w:t xml:space="preserve">Se mențin </w:t>
      </w:r>
      <w:r w:rsidR="000528DF">
        <w:rPr>
          <w:rFonts w:ascii="Arial" w:hAnsi="Arial" w:cs="Arial"/>
        </w:rPr>
        <w:t>reglementările</w:t>
      </w:r>
      <w:r w:rsidR="00A776E0" w:rsidRPr="00A776E0">
        <w:rPr>
          <w:rFonts w:ascii="Arial" w:hAnsi="Arial" w:cs="Arial"/>
        </w:rPr>
        <w:t xml:space="preserve"> conform P.U.Z. </w:t>
      </w:r>
      <w:r w:rsidR="002A7164">
        <w:rPr>
          <w:rFonts w:ascii="Arial" w:hAnsi="Arial" w:cs="Arial"/>
        </w:rPr>
        <w:t>aprobat prin HCL 190/08.07.2011</w:t>
      </w:r>
    </w:p>
    <w:p w14:paraId="70744F39" w14:textId="77777777" w:rsidR="00EA5B1F" w:rsidRPr="00BE3C08" w:rsidRDefault="00EA5B1F" w:rsidP="002A7164">
      <w:pPr>
        <w:pStyle w:val="Footer"/>
        <w:spacing w:before="80"/>
        <w:jc w:val="both"/>
        <w:rPr>
          <w:rFonts w:ascii="Arial" w:hAnsi="Arial" w:cs="Arial"/>
          <w:b/>
        </w:rPr>
      </w:pPr>
      <w:r w:rsidRPr="00BE3C08">
        <w:rPr>
          <w:rFonts w:ascii="Arial" w:hAnsi="Arial" w:cs="Arial"/>
          <w:b/>
        </w:rPr>
        <w:t>Utilizari admise:</w:t>
      </w:r>
    </w:p>
    <w:p w14:paraId="351A8714" w14:textId="3CB0711F" w:rsidR="00D74B56" w:rsidRPr="00D74B56" w:rsidRDefault="00D74B56" w:rsidP="002A7164">
      <w:pPr>
        <w:pStyle w:val="WW-BodyText3"/>
        <w:numPr>
          <w:ilvl w:val="0"/>
          <w:numId w:val="29"/>
        </w:numPr>
        <w:spacing w:before="0"/>
        <w:ind w:left="90" w:firstLine="360"/>
        <w:rPr>
          <w:rFonts w:ascii="Arial" w:hAnsi="Arial" w:cs="Arial"/>
        </w:rPr>
      </w:pPr>
      <w:r w:rsidRPr="00D74B56">
        <w:rPr>
          <w:rFonts w:ascii="Arial" w:hAnsi="Arial" w:cs="Arial"/>
        </w:rPr>
        <w:t>locuințe individuale și anexe gospodărești;</w:t>
      </w:r>
    </w:p>
    <w:p w14:paraId="55BCC994" w14:textId="41A619D8" w:rsidR="00D74B56" w:rsidRPr="00D74B56" w:rsidRDefault="00D74B56" w:rsidP="002A7164">
      <w:pPr>
        <w:pStyle w:val="WW-BodyText3"/>
        <w:numPr>
          <w:ilvl w:val="0"/>
          <w:numId w:val="29"/>
        </w:numPr>
        <w:spacing w:before="0"/>
        <w:ind w:left="426" w:firstLine="24"/>
        <w:rPr>
          <w:rFonts w:ascii="Arial" w:hAnsi="Arial" w:cs="Arial"/>
        </w:rPr>
      </w:pPr>
      <w:r w:rsidRPr="00D74B56">
        <w:rPr>
          <w:rFonts w:ascii="Arial" w:hAnsi="Arial" w:cs="Arial"/>
        </w:rPr>
        <w:lastRenderedPageBreak/>
        <w:t>amenajări aferente locuințelor individuale: căi de acces carosabile și pietonale private, parcaje la sol/subterane, spații plantate, locuri de joacă pentru copii, spații pentru sport și recreere, construcții pentru echiparea tehnică;</w:t>
      </w:r>
    </w:p>
    <w:p w14:paraId="468E1F43" w14:textId="0141FD91" w:rsidR="00D74B56" w:rsidRDefault="00D74B56" w:rsidP="002A7164">
      <w:pPr>
        <w:pStyle w:val="WW-BodyText3"/>
        <w:numPr>
          <w:ilvl w:val="0"/>
          <w:numId w:val="29"/>
        </w:numPr>
        <w:spacing w:before="0"/>
        <w:ind w:left="90" w:firstLine="360"/>
        <w:rPr>
          <w:rFonts w:ascii="Arial" w:hAnsi="Arial" w:cs="Arial"/>
        </w:rPr>
      </w:pPr>
      <w:r w:rsidRPr="00D74B56">
        <w:rPr>
          <w:rFonts w:ascii="Arial" w:hAnsi="Arial" w:cs="Arial"/>
        </w:rPr>
        <w:t>comerț cu amănuntul la parterul construcțiilor.</w:t>
      </w:r>
    </w:p>
    <w:p w14:paraId="70049F45" w14:textId="7C5F1EFC" w:rsidR="00D74B56" w:rsidRPr="00BE3C08" w:rsidRDefault="00D74B56" w:rsidP="002A7164">
      <w:pPr>
        <w:pStyle w:val="Footer"/>
        <w:spacing w:before="80"/>
        <w:jc w:val="both"/>
        <w:rPr>
          <w:rFonts w:ascii="Arial" w:hAnsi="Arial" w:cs="Arial"/>
          <w:b/>
        </w:rPr>
      </w:pPr>
      <w:r w:rsidRPr="00BE3C08">
        <w:rPr>
          <w:rFonts w:ascii="Arial" w:hAnsi="Arial" w:cs="Arial"/>
          <w:b/>
        </w:rPr>
        <w:t>Utilizari admise</w:t>
      </w:r>
      <w:r>
        <w:rPr>
          <w:rFonts w:ascii="Arial" w:hAnsi="Arial" w:cs="Arial"/>
          <w:b/>
        </w:rPr>
        <w:t xml:space="preserve"> cu condiționări</w:t>
      </w:r>
      <w:r w:rsidRPr="00BE3C08">
        <w:rPr>
          <w:rFonts w:ascii="Arial" w:hAnsi="Arial" w:cs="Arial"/>
          <w:b/>
        </w:rPr>
        <w:t>:</w:t>
      </w:r>
    </w:p>
    <w:p w14:paraId="1FC51760" w14:textId="71122914" w:rsidR="00D74B56" w:rsidRPr="00D74B56" w:rsidRDefault="00D74B56" w:rsidP="002A7164">
      <w:pPr>
        <w:pStyle w:val="WW-BodyText3"/>
        <w:numPr>
          <w:ilvl w:val="0"/>
          <w:numId w:val="29"/>
        </w:numPr>
        <w:spacing w:before="0"/>
        <w:ind w:left="426" w:firstLine="24"/>
        <w:rPr>
          <w:rFonts w:ascii="Arial" w:hAnsi="Arial" w:cs="Arial"/>
        </w:rPr>
      </w:pPr>
      <w:r w:rsidRPr="00D74B56">
        <w:rPr>
          <w:rFonts w:ascii="Arial" w:hAnsi="Arial" w:cs="Arial"/>
        </w:rPr>
        <w:t>depozitare produse fără nocivitate ce nu creează riscuri pentru sănătate sau disconfortul populației prin producerea de zgomot, vibrații, mirosuri, praf, fum, gaze toxice sau iritante etc. și care nu impun distanțe și zone de protecție, conform OMS 119/2014;</w:t>
      </w:r>
    </w:p>
    <w:p w14:paraId="671E8E92" w14:textId="1743F647" w:rsidR="00D74B56" w:rsidRDefault="00D74B56" w:rsidP="002A7164">
      <w:pPr>
        <w:pStyle w:val="WW-BodyText3"/>
        <w:numPr>
          <w:ilvl w:val="0"/>
          <w:numId w:val="29"/>
        </w:numPr>
        <w:spacing w:before="0"/>
        <w:ind w:left="426" w:firstLine="24"/>
        <w:rPr>
          <w:rFonts w:ascii="Arial" w:hAnsi="Arial" w:cs="Arial"/>
        </w:rPr>
      </w:pPr>
      <w:r w:rsidRPr="00D74B56">
        <w:rPr>
          <w:rFonts w:ascii="Arial" w:hAnsi="Arial" w:cs="Arial"/>
        </w:rPr>
        <w:t>se admit profesiuni liberale (avocatura, arhitectură, medicină etc.) complementare zonelor rezidențiale în proporție de 25%.</w:t>
      </w:r>
    </w:p>
    <w:p w14:paraId="5AD0C922" w14:textId="2B8DBF03" w:rsidR="00D74B56" w:rsidRDefault="00D74B56" w:rsidP="002A7164">
      <w:pPr>
        <w:pStyle w:val="Footer"/>
        <w:spacing w:before="80"/>
        <w:jc w:val="both"/>
        <w:rPr>
          <w:rFonts w:ascii="Arial" w:hAnsi="Arial" w:cs="Arial"/>
          <w:b/>
        </w:rPr>
      </w:pPr>
      <w:r w:rsidRPr="00BE3C08">
        <w:rPr>
          <w:rFonts w:ascii="Arial" w:hAnsi="Arial" w:cs="Arial"/>
          <w:b/>
        </w:rPr>
        <w:t xml:space="preserve">Utilizari </w:t>
      </w:r>
      <w:r>
        <w:rPr>
          <w:rFonts w:ascii="Arial" w:hAnsi="Arial" w:cs="Arial"/>
          <w:b/>
        </w:rPr>
        <w:t>interzise</w:t>
      </w:r>
      <w:r w:rsidRPr="00BE3C08">
        <w:rPr>
          <w:rFonts w:ascii="Arial" w:hAnsi="Arial" w:cs="Arial"/>
          <w:b/>
        </w:rPr>
        <w:t>:</w:t>
      </w:r>
    </w:p>
    <w:p w14:paraId="130E78A2" w14:textId="66667599" w:rsidR="00D74B56" w:rsidRPr="00D74B56" w:rsidRDefault="00D74B56" w:rsidP="002A7164">
      <w:pPr>
        <w:pStyle w:val="WW-BodyText3"/>
        <w:numPr>
          <w:ilvl w:val="0"/>
          <w:numId w:val="29"/>
        </w:numPr>
        <w:spacing w:before="0"/>
        <w:ind w:left="426" w:firstLine="24"/>
        <w:rPr>
          <w:rFonts w:ascii="Arial" w:hAnsi="Arial" w:cs="Arial"/>
        </w:rPr>
      </w:pPr>
      <w:r w:rsidRPr="00D74B56">
        <w:rPr>
          <w:rFonts w:ascii="Arial" w:hAnsi="Arial" w:cs="Arial"/>
        </w:rPr>
        <w:t xml:space="preserve">functiuni comerciale si servicii profesionale cu program prelungit dupa ora 22.00 și care produc poluare; </w:t>
      </w:r>
    </w:p>
    <w:p w14:paraId="2D36A104" w14:textId="1E959098" w:rsidR="00D74B56" w:rsidRPr="00D74B56" w:rsidRDefault="00D74B56" w:rsidP="002A7164">
      <w:pPr>
        <w:pStyle w:val="WW-BodyText3"/>
        <w:numPr>
          <w:ilvl w:val="0"/>
          <w:numId w:val="29"/>
        </w:numPr>
        <w:spacing w:before="0"/>
        <w:ind w:left="426" w:firstLine="24"/>
        <w:rPr>
          <w:rFonts w:ascii="Arial" w:hAnsi="Arial" w:cs="Arial"/>
          <w:i/>
        </w:rPr>
      </w:pPr>
      <w:r w:rsidRPr="00D74B56">
        <w:rPr>
          <w:rFonts w:ascii="Arial" w:hAnsi="Arial" w:cs="Arial"/>
        </w:rPr>
        <w:t xml:space="preserve">orice alte funcțiuni ce nu au fost menționate la </w:t>
      </w:r>
      <w:r w:rsidRPr="00D74B56">
        <w:rPr>
          <w:rFonts w:ascii="Arial" w:hAnsi="Arial" w:cs="Arial"/>
          <w:i/>
        </w:rPr>
        <w:t>UTILIZĂRI ADMISE</w:t>
      </w:r>
      <w:r w:rsidRPr="00D74B56">
        <w:rPr>
          <w:rFonts w:ascii="Arial" w:hAnsi="Arial" w:cs="Arial"/>
        </w:rPr>
        <w:t xml:space="preserve"> și </w:t>
      </w:r>
      <w:r w:rsidRPr="00D74B56">
        <w:rPr>
          <w:rFonts w:ascii="Arial" w:hAnsi="Arial" w:cs="Arial"/>
          <w:i/>
        </w:rPr>
        <w:t>UTILIZĂRI ADMISE CU CONDIȚIONĂRI.</w:t>
      </w:r>
    </w:p>
    <w:p w14:paraId="6B0F4E93" w14:textId="7985C9F1" w:rsidR="00EA5B1F" w:rsidRPr="00C25BD6" w:rsidRDefault="00EA5B1F" w:rsidP="002A7164">
      <w:pPr>
        <w:pStyle w:val="Footer"/>
        <w:spacing w:before="80"/>
        <w:jc w:val="both"/>
        <w:rPr>
          <w:rFonts w:ascii="Arial" w:hAnsi="Arial" w:cs="Arial"/>
          <w:b/>
        </w:rPr>
      </w:pPr>
      <w:r>
        <w:rPr>
          <w:rFonts w:ascii="Arial" w:hAnsi="Arial" w:cs="Arial"/>
          <w:b/>
        </w:rPr>
        <w:t>Î</w:t>
      </w:r>
      <w:r w:rsidRPr="00C25BD6">
        <w:rPr>
          <w:rFonts w:ascii="Arial" w:hAnsi="Arial" w:cs="Arial"/>
          <w:b/>
        </w:rPr>
        <w:t>nălțimea maximă admisibilă a clădirilor</w:t>
      </w:r>
      <w:r>
        <w:rPr>
          <w:rFonts w:ascii="Arial" w:hAnsi="Arial" w:cs="Arial"/>
          <w:b/>
        </w:rPr>
        <w:t>:</w:t>
      </w:r>
      <w:r w:rsidRPr="00C25BD6">
        <w:rPr>
          <w:rFonts w:ascii="Arial" w:hAnsi="Arial" w:cs="Arial"/>
          <w:b/>
        </w:rPr>
        <w:t xml:space="preserve"> </w:t>
      </w:r>
    </w:p>
    <w:p w14:paraId="45465643" w14:textId="29E36E0C" w:rsidR="00EA5B1F" w:rsidRPr="00C25BD6" w:rsidRDefault="00EA5B1F" w:rsidP="002A7164">
      <w:pPr>
        <w:pStyle w:val="WW-BodyText3"/>
        <w:numPr>
          <w:ilvl w:val="0"/>
          <w:numId w:val="29"/>
        </w:numPr>
        <w:spacing w:before="0"/>
        <w:ind w:left="90" w:firstLine="360"/>
        <w:rPr>
          <w:rFonts w:ascii="Arial" w:hAnsi="Arial" w:cs="Arial"/>
        </w:rPr>
      </w:pPr>
      <w:r w:rsidRPr="00C25BD6">
        <w:rPr>
          <w:rFonts w:ascii="Arial" w:hAnsi="Arial" w:cs="Arial"/>
        </w:rPr>
        <w:t>R.</w:t>
      </w:r>
      <w:r w:rsidR="00BE3AAA" w:rsidRPr="00C25BD6">
        <w:rPr>
          <w:rFonts w:ascii="Arial" w:hAnsi="Arial" w:cs="Arial"/>
        </w:rPr>
        <w:t>H</w:t>
      </w:r>
      <w:r w:rsidRPr="00C25BD6">
        <w:rPr>
          <w:rFonts w:ascii="Arial" w:hAnsi="Arial" w:cs="Arial"/>
        </w:rPr>
        <w:t>. maxim</w:t>
      </w:r>
      <w:r w:rsidR="00AB5165">
        <w:rPr>
          <w:rFonts w:ascii="Arial" w:hAnsi="Arial" w:cs="Arial"/>
        </w:rPr>
        <w:t xml:space="preserve"> </w:t>
      </w:r>
      <w:r w:rsidRPr="00C25BD6">
        <w:rPr>
          <w:rFonts w:ascii="Arial" w:hAnsi="Arial" w:cs="Arial"/>
        </w:rPr>
        <w:t xml:space="preserve">= </w:t>
      </w:r>
      <w:r w:rsidR="00A37BC1">
        <w:rPr>
          <w:rFonts w:ascii="Arial" w:hAnsi="Arial" w:cs="Arial"/>
        </w:rPr>
        <w:t>P+2E</w:t>
      </w:r>
      <w:r w:rsidR="00BE3AAA">
        <w:rPr>
          <w:rFonts w:ascii="Arial" w:hAnsi="Arial" w:cs="Arial"/>
        </w:rPr>
        <w:t xml:space="preserve"> (13,00 metri)</w:t>
      </w:r>
      <w:r w:rsidR="00A37BC1">
        <w:rPr>
          <w:rFonts w:ascii="Arial" w:hAnsi="Arial" w:cs="Arial"/>
        </w:rPr>
        <w:t>;</w:t>
      </w:r>
    </w:p>
    <w:p w14:paraId="53E2D128" w14:textId="77777777" w:rsidR="00EA5B1F" w:rsidRPr="00C25BD6" w:rsidRDefault="00EA5B1F" w:rsidP="002A7164">
      <w:pPr>
        <w:pStyle w:val="Footer"/>
        <w:spacing w:before="80"/>
        <w:jc w:val="both"/>
        <w:rPr>
          <w:rFonts w:ascii="Arial" w:hAnsi="Arial" w:cs="Arial"/>
          <w:b/>
        </w:rPr>
      </w:pPr>
      <w:r w:rsidRPr="00C25BD6">
        <w:rPr>
          <w:rFonts w:ascii="Arial" w:hAnsi="Arial" w:cs="Arial"/>
          <w:b/>
        </w:rPr>
        <w:t>Procent maxim de ocupare a terenului</w:t>
      </w:r>
      <w:r>
        <w:rPr>
          <w:rFonts w:ascii="Arial" w:hAnsi="Arial" w:cs="Arial"/>
          <w:b/>
        </w:rPr>
        <w:t>:</w:t>
      </w:r>
      <w:r w:rsidRPr="00C25BD6">
        <w:rPr>
          <w:rFonts w:ascii="Arial" w:hAnsi="Arial" w:cs="Arial"/>
          <w:b/>
        </w:rPr>
        <w:t xml:space="preserve"> </w:t>
      </w:r>
    </w:p>
    <w:p w14:paraId="3F7EDDA6" w14:textId="1B66A3E9" w:rsidR="00EA5B1F" w:rsidRPr="00C25BD6" w:rsidRDefault="00EA5B1F" w:rsidP="002A7164">
      <w:pPr>
        <w:pStyle w:val="WW-BodyText3"/>
        <w:numPr>
          <w:ilvl w:val="0"/>
          <w:numId w:val="29"/>
        </w:numPr>
        <w:spacing w:before="0"/>
        <w:ind w:left="90" w:firstLine="360"/>
        <w:rPr>
          <w:rFonts w:ascii="Arial" w:hAnsi="Arial" w:cs="Arial"/>
        </w:rPr>
      </w:pPr>
      <w:r w:rsidRPr="00C25BD6">
        <w:rPr>
          <w:rFonts w:ascii="Arial" w:hAnsi="Arial" w:cs="Arial"/>
        </w:rPr>
        <w:t xml:space="preserve">P.O.T. maxim = </w:t>
      </w:r>
      <w:r>
        <w:rPr>
          <w:rFonts w:ascii="Arial" w:hAnsi="Arial" w:cs="Arial"/>
        </w:rPr>
        <w:t>5</w:t>
      </w:r>
      <w:r w:rsidR="00A37BC1">
        <w:rPr>
          <w:rFonts w:ascii="Arial" w:hAnsi="Arial" w:cs="Arial"/>
        </w:rPr>
        <w:t>0</w:t>
      </w:r>
      <w:r w:rsidR="00D720FB">
        <w:rPr>
          <w:rFonts w:ascii="Arial" w:hAnsi="Arial" w:cs="Arial"/>
        </w:rPr>
        <w:t>,00</w:t>
      </w:r>
      <w:r>
        <w:rPr>
          <w:rFonts w:ascii="Arial" w:hAnsi="Arial" w:cs="Arial"/>
        </w:rPr>
        <w:t xml:space="preserve"> </w:t>
      </w:r>
      <w:r w:rsidRPr="00C25BD6">
        <w:rPr>
          <w:rFonts w:ascii="Arial" w:hAnsi="Arial" w:cs="Arial"/>
        </w:rPr>
        <w:t>%</w:t>
      </w:r>
      <w:r>
        <w:rPr>
          <w:rFonts w:ascii="Arial" w:hAnsi="Arial" w:cs="Arial"/>
        </w:rPr>
        <w:t>;</w:t>
      </w:r>
    </w:p>
    <w:p w14:paraId="7613AC09" w14:textId="77777777" w:rsidR="00EA5B1F" w:rsidRPr="006F60DB" w:rsidRDefault="00EA5B1F" w:rsidP="002A7164">
      <w:pPr>
        <w:pStyle w:val="Footer"/>
        <w:spacing w:before="80"/>
        <w:jc w:val="both"/>
        <w:rPr>
          <w:rFonts w:ascii="Arial" w:hAnsi="Arial" w:cs="Arial"/>
          <w:b/>
        </w:rPr>
      </w:pPr>
      <w:r w:rsidRPr="006F60DB">
        <w:rPr>
          <w:rFonts w:ascii="Arial" w:hAnsi="Arial" w:cs="Arial"/>
          <w:b/>
        </w:rPr>
        <w:t>Coeficient maxim de utilizare a terenului:</w:t>
      </w:r>
    </w:p>
    <w:p w14:paraId="6BBBD027" w14:textId="297DF9CE" w:rsidR="00EA5B1F" w:rsidRDefault="00EA5B1F" w:rsidP="002A7164">
      <w:pPr>
        <w:pStyle w:val="WW-BodyText3"/>
        <w:numPr>
          <w:ilvl w:val="0"/>
          <w:numId w:val="29"/>
        </w:numPr>
        <w:spacing w:before="0"/>
        <w:ind w:left="90" w:firstLine="360"/>
        <w:rPr>
          <w:rFonts w:ascii="Arial" w:hAnsi="Arial" w:cs="Arial"/>
        </w:rPr>
      </w:pPr>
      <w:r w:rsidRPr="00C25BD6">
        <w:rPr>
          <w:rFonts w:ascii="Arial" w:hAnsi="Arial" w:cs="Arial"/>
        </w:rPr>
        <w:t xml:space="preserve"> C.U.T. maxim = </w:t>
      </w:r>
      <w:r w:rsidR="00A37BC1">
        <w:rPr>
          <w:rFonts w:ascii="Arial" w:hAnsi="Arial" w:cs="Arial"/>
        </w:rPr>
        <w:t>2.00</w:t>
      </w:r>
      <w:r w:rsidR="00E30284">
        <w:rPr>
          <w:rFonts w:ascii="Arial" w:hAnsi="Arial" w:cs="Arial"/>
        </w:rPr>
        <w:t xml:space="preserve"> mp. </w:t>
      </w:r>
      <w:r w:rsidRPr="00C25BD6">
        <w:rPr>
          <w:rFonts w:ascii="Arial" w:hAnsi="Arial" w:cs="Arial"/>
        </w:rPr>
        <w:t xml:space="preserve"> A.D.C.</w:t>
      </w:r>
      <w:r w:rsidR="00E30284">
        <w:rPr>
          <w:rFonts w:ascii="Arial" w:hAnsi="Arial" w:cs="Arial"/>
        </w:rPr>
        <w:t>/ mp. teren.</w:t>
      </w:r>
    </w:p>
    <w:p w14:paraId="754F22AD" w14:textId="36C901EE" w:rsidR="00EA5B1F" w:rsidRPr="00BE3C08" w:rsidRDefault="00A37BC1" w:rsidP="002A7164">
      <w:pPr>
        <w:autoSpaceDE w:val="0"/>
        <w:autoSpaceDN w:val="0"/>
        <w:adjustRightInd w:val="0"/>
        <w:spacing w:before="120" w:after="0" w:line="240" w:lineRule="auto"/>
        <w:rPr>
          <w:rFonts w:ascii="Arial" w:hAnsi="Arial" w:cs="Arial"/>
          <w:b/>
          <w:bCs/>
          <w:u w:val="single"/>
        </w:rPr>
      </w:pPr>
      <w:r>
        <w:rPr>
          <w:rFonts w:ascii="Arial" w:hAnsi="Arial" w:cs="Arial"/>
          <w:b/>
          <w:bCs/>
          <w:u w:val="single"/>
        </w:rPr>
        <w:t>L2</w:t>
      </w:r>
      <w:r w:rsidR="00EA5B1F" w:rsidRPr="00BE3C08">
        <w:rPr>
          <w:rFonts w:ascii="Arial" w:hAnsi="Arial" w:cs="Arial"/>
          <w:b/>
          <w:bCs/>
          <w:u w:val="single"/>
        </w:rPr>
        <w:t xml:space="preserve"> – Subzonă locuințe </w:t>
      </w:r>
      <w:r w:rsidR="00EA5B1F">
        <w:rPr>
          <w:rFonts w:ascii="Arial" w:hAnsi="Arial" w:cs="Arial"/>
          <w:b/>
          <w:bCs/>
          <w:u w:val="single"/>
        </w:rPr>
        <w:t>colective mici-medii</w:t>
      </w:r>
      <w:r w:rsidR="001E68BF">
        <w:rPr>
          <w:rFonts w:ascii="Arial" w:hAnsi="Arial" w:cs="Arial"/>
          <w:b/>
          <w:bCs/>
          <w:u w:val="single"/>
        </w:rPr>
        <w:t xml:space="preserve"> cu funcțiuni complementare</w:t>
      </w:r>
      <w:r w:rsidR="00EA5B1F" w:rsidRPr="00BE3C08">
        <w:rPr>
          <w:rFonts w:ascii="Arial" w:hAnsi="Arial" w:cs="Arial"/>
          <w:b/>
          <w:bCs/>
          <w:u w:val="single"/>
        </w:rPr>
        <w:t>:</w:t>
      </w:r>
    </w:p>
    <w:p w14:paraId="21CB0FDC" w14:textId="77777777" w:rsidR="00EA5B1F" w:rsidRPr="00BE3C08" w:rsidRDefault="00EA5B1F" w:rsidP="002A7164">
      <w:pPr>
        <w:pStyle w:val="Footer"/>
        <w:spacing w:before="80"/>
        <w:jc w:val="both"/>
        <w:rPr>
          <w:rFonts w:ascii="Arial" w:hAnsi="Arial" w:cs="Arial"/>
          <w:b/>
        </w:rPr>
      </w:pPr>
      <w:r w:rsidRPr="00BE3C08">
        <w:rPr>
          <w:rFonts w:ascii="Arial" w:hAnsi="Arial" w:cs="Arial"/>
          <w:b/>
        </w:rPr>
        <w:t>Utilizari admise:</w:t>
      </w:r>
    </w:p>
    <w:p w14:paraId="5C0A7832" w14:textId="4F6CCFFF" w:rsidR="00D74B56" w:rsidRPr="00D74B56" w:rsidRDefault="00D74B56" w:rsidP="002A7164">
      <w:pPr>
        <w:pStyle w:val="WW-BodyText3"/>
        <w:numPr>
          <w:ilvl w:val="0"/>
          <w:numId w:val="29"/>
        </w:numPr>
        <w:spacing w:before="0"/>
        <w:ind w:left="426" w:firstLine="24"/>
        <w:rPr>
          <w:rFonts w:ascii="Arial" w:hAnsi="Arial" w:cs="Arial"/>
        </w:rPr>
      </w:pPr>
      <w:r w:rsidRPr="00D74B56">
        <w:rPr>
          <w:rFonts w:ascii="Arial" w:hAnsi="Arial" w:cs="Arial"/>
        </w:rPr>
        <w:t>locuințe colective mici (max.P+2E) și medii (max. P+4E, în cadrul prezentei documentații sunt reglementate locuințele colective medii având un regim de înălțime ce nu va depăși 18,00 metri la cornișă/atic, de la CTA);</w:t>
      </w:r>
    </w:p>
    <w:p w14:paraId="18B20BBB" w14:textId="2075DDD1" w:rsidR="00D74B56" w:rsidRPr="00D74B56" w:rsidRDefault="00D74B56" w:rsidP="002A7164">
      <w:pPr>
        <w:pStyle w:val="WW-BodyText3"/>
        <w:numPr>
          <w:ilvl w:val="0"/>
          <w:numId w:val="29"/>
        </w:numPr>
        <w:spacing w:before="0"/>
        <w:ind w:left="426" w:firstLine="24"/>
        <w:rPr>
          <w:rFonts w:ascii="Arial" w:hAnsi="Arial" w:cs="Arial"/>
        </w:rPr>
      </w:pPr>
      <w:r>
        <w:rPr>
          <w:rFonts w:ascii="Arial" w:hAnsi="Arial" w:cs="Arial"/>
        </w:rPr>
        <w:t>a</w:t>
      </w:r>
      <w:r w:rsidRPr="00D74B56">
        <w:rPr>
          <w:rFonts w:ascii="Arial" w:hAnsi="Arial" w:cs="Arial"/>
        </w:rPr>
        <w:t>menajări aferente locuințelor: căi de acces carosabile și pietonale private, parcaje la sol/ subterane, spații plantate, locuri de joacă pentru copii, spații pentru sport și recreere, construcții pentru echiparea tehnică;</w:t>
      </w:r>
    </w:p>
    <w:p w14:paraId="0178B830" w14:textId="66A2960E" w:rsidR="00D74B56" w:rsidRPr="00D74B56" w:rsidRDefault="00D74B56" w:rsidP="002A7164">
      <w:pPr>
        <w:pStyle w:val="WW-BodyText3"/>
        <w:numPr>
          <w:ilvl w:val="0"/>
          <w:numId w:val="29"/>
        </w:numPr>
        <w:spacing w:before="0"/>
        <w:ind w:left="426" w:firstLine="24"/>
        <w:rPr>
          <w:rFonts w:ascii="Arial" w:hAnsi="Arial" w:cs="Arial"/>
        </w:rPr>
      </w:pPr>
      <w:r w:rsidRPr="00D74B56">
        <w:rPr>
          <w:rFonts w:ascii="Arial" w:hAnsi="Arial" w:cs="Arial"/>
        </w:rPr>
        <w:t>birouri și sau servicii în clădiri dedicate;</w:t>
      </w:r>
    </w:p>
    <w:p w14:paraId="0F3EC635" w14:textId="30ADBD3C" w:rsidR="00D74B56" w:rsidRDefault="00D74B56" w:rsidP="002A7164">
      <w:pPr>
        <w:pStyle w:val="WW-BodyText3"/>
        <w:numPr>
          <w:ilvl w:val="0"/>
          <w:numId w:val="29"/>
        </w:numPr>
        <w:spacing w:before="0"/>
        <w:ind w:left="426" w:firstLine="24"/>
        <w:rPr>
          <w:rFonts w:ascii="Arial" w:hAnsi="Arial" w:cs="Arial"/>
        </w:rPr>
      </w:pPr>
      <w:r w:rsidRPr="00D74B56">
        <w:rPr>
          <w:rFonts w:ascii="Arial" w:hAnsi="Arial" w:cs="Arial"/>
        </w:rPr>
        <w:t>comerț cu amănuntul în clădiri dedicate.</w:t>
      </w:r>
    </w:p>
    <w:p w14:paraId="586B448C" w14:textId="57FC6E2D" w:rsidR="00D74B56" w:rsidRDefault="00D74B56" w:rsidP="002A7164">
      <w:pPr>
        <w:pStyle w:val="Footer"/>
        <w:spacing w:before="80"/>
        <w:jc w:val="both"/>
        <w:rPr>
          <w:rFonts w:ascii="Arial" w:hAnsi="Arial" w:cs="Arial"/>
          <w:b/>
        </w:rPr>
      </w:pPr>
      <w:r w:rsidRPr="00BE3C08">
        <w:rPr>
          <w:rFonts w:ascii="Arial" w:hAnsi="Arial" w:cs="Arial"/>
          <w:b/>
        </w:rPr>
        <w:t>Utilizari admise</w:t>
      </w:r>
      <w:r>
        <w:rPr>
          <w:rFonts w:ascii="Arial" w:hAnsi="Arial" w:cs="Arial"/>
          <w:b/>
        </w:rPr>
        <w:t xml:space="preserve"> cu condiționări</w:t>
      </w:r>
      <w:r w:rsidRPr="00BE3C08">
        <w:rPr>
          <w:rFonts w:ascii="Arial" w:hAnsi="Arial" w:cs="Arial"/>
          <w:b/>
        </w:rPr>
        <w:t>:</w:t>
      </w:r>
    </w:p>
    <w:p w14:paraId="56302A81" w14:textId="6F93436F" w:rsidR="00D91A9D" w:rsidRPr="00D91A9D" w:rsidRDefault="00D91A9D" w:rsidP="002A7164">
      <w:pPr>
        <w:pStyle w:val="WW-BodyText3"/>
        <w:numPr>
          <w:ilvl w:val="0"/>
          <w:numId w:val="29"/>
        </w:numPr>
        <w:spacing w:before="0"/>
        <w:ind w:left="426" w:firstLine="24"/>
        <w:rPr>
          <w:rFonts w:ascii="Arial" w:hAnsi="Arial" w:cs="Arial"/>
        </w:rPr>
      </w:pPr>
      <w:r w:rsidRPr="00D91A9D">
        <w:rPr>
          <w:rFonts w:ascii="Arial" w:hAnsi="Arial" w:cs="Arial"/>
        </w:rPr>
        <w:t>depozitare produse fără nocivitate ce nu creează riscuri pentru sănătate sau disconfortul populației prin producerea de zgomot, vibrații, mirosuri, praf, fum, gaze toxice sau iritante etc. și care nu impun distanțe și zone de protecție, conform OMS 119/2014;</w:t>
      </w:r>
    </w:p>
    <w:p w14:paraId="10DB8CA7" w14:textId="2913584B" w:rsidR="00D91A9D" w:rsidRPr="00D91A9D" w:rsidRDefault="00D91A9D" w:rsidP="002A7164">
      <w:pPr>
        <w:pStyle w:val="WW-BodyText3"/>
        <w:numPr>
          <w:ilvl w:val="0"/>
          <w:numId w:val="29"/>
        </w:numPr>
        <w:spacing w:before="0"/>
        <w:ind w:left="426" w:firstLine="24"/>
        <w:rPr>
          <w:rFonts w:ascii="Arial" w:hAnsi="Arial" w:cs="Arial"/>
        </w:rPr>
      </w:pPr>
      <w:r w:rsidRPr="00D91A9D">
        <w:rPr>
          <w:rFonts w:ascii="Arial" w:hAnsi="Arial" w:cs="Arial"/>
        </w:rPr>
        <w:t>se admite realizarea spațiilor comerciale pe întreaga arie construită a parterului clădirilor de locuit;</w:t>
      </w:r>
    </w:p>
    <w:p w14:paraId="51AFAAD3" w14:textId="359959B8" w:rsidR="00D91A9D" w:rsidRPr="00D91A9D" w:rsidRDefault="00D91A9D" w:rsidP="002A7164">
      <w:pPr>
        <w:pStyle w:val="WW-BodyText3"/>
        <w:numPr>
          <w:ilvl w:val="0"/>
          <w:numId w:val="29"/>
        </w:numPr>
        <w:spacing w:before="0"/>
        <w:ind w:left="426" w:firstLine="24"/>
        <w:rPr>
          <w:rFonts w:ascii="Arial" w:hAnsi="Arial" w:cs="Arial"/>
        </w:rPr>
      </w:pPr>
      <w:r w:rsidRPr="00D91A9D">
        <w:rPr>
          <w:rFonts w:ascii="Arial" w:hAnsi="Arial" w:cs="Arial"/>
        </w:rPr>
        <w:t>se admite realizare birourilor și/sau a serviciilor pe întreaga arie construită a parterului clădirilor de locuit;</w:t>
      </w:r>
    </w:p>
    <w:p w14:paraId="5B39376B" w14:textId="2925C8D7" w:rsidR="00D91A9D" w:rsidRPr="00D91A9D" w:rsidRDefault="00D91A9D" w:rsidP="002A7164">
      <w:pPr>
        <w:pStyle w:val="WW-BodyText3"/>
        <w:numPr>
          <w:ilvl w:val="0"/>
          <w:numId w:val="29"/>
        </w:numPr>
        <w:spacing w:before="0"/>
        <w:ind w:left="426" w:firstLine="24"/>
        <w:rPr>
          <w:rFonts w:ascii="Arial" w:hAnsi="Arial" w:cs="Arial"/>
        </w:rPr>
      </w:pPr>
      <w:r w:rsidRPr="00D91A9D">
        <w:rPr>
          <w:rFonts w:ascii="Arial" w:hAnsi="Arial" w:cs="Arial"/>
        </w:rPr>
        <w:t>se admit profesiuni liberale (avocatura, arhitectură, medicină etc.) complementare zonelor rezidențiale în proporție de 25% din A.D.C..</w:t>
      </w:r>
    </w:p>
    <w:p w14:paraId="2389EE68" w14:textId="77777777" w:rsidR="00D91A9D" w:rsidRDefault="00D91A9D" w:rsidP="002A7164">
      <w:pPr>
        <w:pStyle w:val="Footer"/>
        <w:spacing w:before="80"/>
        <w:jc w:val="both"/>
        <w:rPr>
          <w:rFonts w:ascii="Arial" w:hAnsi="Arial" w:cs="Arial"/>
          <w:b/>
        </w:rPr>
      </w:pPr>
      <w:r w:rsidRPr="00BE3C08">
        <w:rPr>
          <w:rFonts w:ascii="Arial" w:hAnsi="Arial" w:cs="Arial"/>
          <w:b/>
        </w:rPr>
        <w:t xml:space="preserve">Utilizari </w:t>
      </w:r>
      <w:r>
        <w:rPr>
          <w:rFonts w:ascii="Arial" w:hAnsi="Arial" w:cs="Arial"/>
          <w:b/>
        </w:rPr>
        <w:t>interzise</w:t>
      </w:r>
      <w:r w:rsidRPr="00BE3C08">
        <w:rPr>
          <w:rFonts w:ascii="Arial" w:hAnsi="Arial" w:cs="Arial"/>
          <w:b/>
        </w:rPr>
        <w:t>:</w:t>
      </w:r>
    </w:p>
    <w:p w14:paraId="4D8BD1FD" w14:textId="16C40018" w:rsidR="00D91A9D" w:rsidRPr="00D91A9D" w:rsidRDefault="00D91A9D" w:rsidP="002A7164">
      <w:pPr>
        <w:pStyle w:val="WW-BodyText3"/>
        <w:numPr>
          <w:ilvl w:val="0"/>
          <w:numId w:val="29"/>
        </w:numPr>
        <w:spacing w:before="0"/>
        <w:ind w:left="426" w:firstLine="24"/>
        <w:rPr>
          <w:rFonts w:ascii="Arial" w:hAnsi="Arial" w:cs="Arial"/>
        </w:rPr>
      </w:pPr>
      <w:r w:rsidRPr="00D91A9D">
        <w:rPr>
          <w:rFonts w:ascii="Arial" w:hAnsi="Arial" w:cs="Arial"/>
        </w:rPr>
        <w:t xml:space="preserve">functiuni comerciale si servicii profesionale cu program prelungit dupa ora 22.00 și care produc poluare; </w:t>
      </w:r>
    </w:p>
    <w:p w14:paraId="0803B21A" w14:textId="6F00CDC6" w:rsidR="00D91A9D" w:rsidRPr="00D91A9D" w:rsidRDefault="00D91A9D" w:rsidP="002A7164">
      <w:pPr>
        <w:pStyle w:val="WW-BodyText3"/>
        <w:numPr>
          <w:ilvl w:val="0"/>
          <w:numId w:val="29"/>
        </w:numPr>
        <w:spacing w:before="0"/>
        <w:ind w:left="426" w:firstLine="24"/>
        <w:rPr>
          <w:rFonts w:ascii="Arial" w:hAnsi="Arial" w:cs="Arial"/>
          <w:i/>
        </w:rPr>
      </w:pPr>
      <w:r w:rsidRPr="00D91A9D">
        <w:rPr>
          <w:rFonts w:ascii="Arial" w:hAnsi="Arial" w:cs="Arial"/>
        </w:rPr>
        <w:t xml:space="preserve">orice alte funcțiuni ce nu au fost menționate la </w:t>
      </w:r>
      <w:r w:rsidRPr="00D91A9D">
        <w:rPr>
          <w:rFonts w:ascii="Arial" w:hAnsi="Arial" w:cs="Arial"/>
          <w:i/>
        </w:rPr>
        <w:t>UTILIZĂRI ADMISE</w:t>
      </w:r>
      <w:r w:rsidRPr="00D91A9D">
        <w:rPr>
          <w:rFonts w:ascii="Arial" w:hAnsi="Arial" w:cs="Arial"/>
        </w:rPr>
        <w:t xml:space="preserve"> și </w:t>
      </w:r>
      <w:r w:rsidRPr="00D91A9D">
        <w:rPr>
          <w:rFonts w:ascii="Arial" w:hAnsi="Arial" w:cs="Arial"/>
          <w:i/>
        </w:rPr>
        <w:t>UTILIZĂRI ADMISE CU CONDIȚIONĂRI.</w:t>
      </w:r>
    </w:p>
    <w:p w14:paraId="5B3FF91D" w14:textId="77777777" w:rsidR="00EA5B1F" w:rsidRPr="00C25BD6" w:rsidRDefault="00EA5B1F" w:rsidP="002A7164">
      <w:pPr>
        <w:pStyle w:val="Footer"/>
        <w:jc w:val="both"/>
        <w:rPr>
          <w:rFonts w:ascii="Arial" w:hAnsi="Arial" w:cs="Arial"/>
          <w:b/>
        </w:rPr>
      </w:pPr>
      <w:r>
        <w:rPr>
          <w:rFonts w:ascii="Arial" w:hAnsi="Arial" w:cs="Arial"/>
          <w:b/>
        </w:rPr>
        <w:t>Î</w:t>
      </w:r>
      <w:r w:rsidRPr="00C25BD6">
        <w:rPr>
          <w:rFonts w:ascii="Arial" w:hAnsi="Arial" w:cs="Arial"/>
          <w:b/>
        </w:rPr>
        <w:t>nălțimea maximă admisibilă a clădirilor</w:t>
      </w:r>
      <w:r>
        <w:rPr>
          <w:rFonts w:ascii="Arial" w:hAnsi="Arial" w:cs="Arial"/>
          <w:b/>
        </w:rPr>
        <w:t>:</w:t>
      </w:r>
      <w:r w:rsidRPr="00C25BD6">
        <w:rPr>
          <w:rFonts w:ascii="Arial" w:hAnsi="Arial" w:cs="Arial"/>
          <w:b/>
        </w:rPr>
        <w:t xml:space="preserve"> </w:t>
      </w:r>
    </w:p>
    <w:p w14:paraId="4044BBC1" w14:textId="2F5B459D" w:rsidR="00EA5B1F" w:rsidRPr="00C25BD6" w:rsidRDefault="00EA5B1F" w:rsidP="002A7164">
      <w:pPr>
        <w:pStyle w:val="WW-BodyText3"/>
        <w:numPr>
          <w:ilvl w:val="0"/>
          <w:numId w:val="29"/>
        </w:numPr>
        <w:spacing w:before="0"/>
        <w:ind w:left="90" w:firstLine="360"/>
        <w:rPr>
          <w:rFonts w:ascii="Arial" w:hAnsi="Arial" w:cs="Arial"/>
        </w:rPr>
      </w:pPr>
      <w:r w:rsidRPr="00C25BD6">
        <w:rPr>
          <w:rFonts w:ascii="Arial" w:hAnsi="Arial" w:cs="Arial"/>
        </w:rPr>
        <w:t>R.</w:t>
      </w:r>
      <w:r w:rsidR="00BE3AAA" w:rsidRPr="00C25BD6">
        <w:rPr>
          <w:rFonts w:ascii="Arial" w:hAnsi="Arial" w:cs="Arial"/>
        </w:rPr>
        <w:t>H</w:t>
      </w:r>
      <w:r w:rsidRPr="00C25BD6">
        <w:rPr>
          <w:rFonts w:ascii="Arial" w:hAnsi="Arial" w:cs="Arial"/>
        </w:rPr>
        <w:t xml:space="preserve">. maxim= </w:t>
      </w:r>
      <w:r w:rsidR="00AB5165">
        <w:rPr>
          <w:rFonts w:ascii="Arial" w:hAnsi="Arial" w:cs="Arial"/>
        </w:rPr>
        <w:t>D+</w:t>
      </w:r>
      <w:r>
        <w:rPr>
          <w:rFonts w:ascii="Arial" w:hAnsi="Arial" w:cs="Arial"/>
        </w:rPr>
        <w:t>P</w:t>
      </w:r>
      <w:r w:rsidR="00D74B56">
        <w:rPr>
          <w:rFonts w:ascii="Arial" w:hAnsi="Arial" w:cs="Arial"/>
        </w:rPr>
        <w:t>+3/</w:t>
      </w:r>
      <w:r w:rsidR="00A37BC1">
        <w:rPr>
          <w:rFonts w:ascii="Arial" w:hAnsi="Arial" w:cs="Arial"/>
        </w:rPr>
        <w:t>4E</w:t>
      </w:r>
      <w:r w:rsidR="00BE3AAA">
        <w:rPr>
          <w:rFonts w:ascii="Arial" w:hAnsi="Arial" w:cs="Arial"/>
        </w:rPr>
        <w:t xml:space="preserve"> (15,00-18,00 metri)</w:t>
      </w:r>
      <w:r>
        <w:rPr>
          <w:rFonts w:ascii="Arial" w:hAnsi="Arial" w:cs="Arial"/>
        </w:rPr>
        <w:t>;</w:t>
      </w:r>
    </w:p>
    <w:p w14:paraId="66BE5982" w14:textId="77777777" w:rsidR="00EA5B1F" w:rsidRPr="00C25BD6" w:rsidRDefault="00EA5B1F" w:rsidP="002A7164">
      <w:pPr>
        <w:pStyle w:val="Footer"/>
        <w:spacing w:before="80"/>
        <w:jc w:val="both"/>
        <w:rPr>
          <w:rFonts w:ascii="Arial" w:hAnsi="Arial" w:cs="Arial"/>
          <w:b/>
        </w:rPr>
      </w:pPr>
      <w:r w:rsidRPr="00C25BD6">
        <w:rPr>
          <w:rFonts w:ascii="Arial" w:hAnsi="Arial" w:cs="Arial"/>
          <w:b/>
        </w:rPr>
        <w:t>Procent maxim de ocupare a terenului</w:t>
      </w:r>
      <w:r>
        <w:rPr>
          <w:rFonts w:ascii="Arial" w:hAnsi="Arial" w:cs="Arial"/>
          <w:b/>
        </w:rPr>
        <w:t>:</w:t>
      </w:r>
      <w:r w:rsidRPr="00C25BD6">
        <w:rPr>
          <w:rFonts w:ascii="Arial" w:hAnsi="Arial" w:cs="Arial"/>
          <w:b/>
        </w:rPr>
        <w:t xml:space="preserve"> </w:t>
      </w:r>
    </w:p>
    <w:p w14:paraId="2F7CB7A1" w14:textId="335033C9" w:rsidR="00EA5B1F" w:rsidRPr="00C25BD6" w:rsidRDefault="00EA5B1F" w:rsidP="002A7164">
      <w:pPr>
        <w:pStyle w:val="WW-BodyText3"/>
        <w:numPr>
          <w:ilvl w:val="0"/>
          <w:numId w:val="29"/>
        </w:numPr>
        <w:spacing w:before="0"/>
        <w:ind w:left="90" w:firstLine="360"/>
        <w:rPr>
          <w:rFonts w:ascii="Arial" w:hAnsi="Arial" w:cs="Arial"/>
        </w:rPr>
      </w:pPr>
      <w:r w:rsidRPr="00C25BD6">
        <w:rPr>
          <w:rFonts w:ascii="Arial" w:hAnsi="Arial" w:cs="Arial"/>
        </w:rPr>
        <w:t xml:space="preserve">P.O.T. maxim = </w:t>
      </w:r>
      <w:r w:rsidR="00A37BC1">
        <w:rPr>
          <w:rFonts w:ascii="Arial" w:hAnsi="Arial" w:cs="Arial"/>
        </w:rPr>
        <w:t>60</w:t>
      </w:r>
      <w:r w:rsidR="00D720FB">
        <w:rPr>
          <w:rFonts w:ascii="Arial" w:hAnsi="Arial" w:cs="Arial"/>
        </w:rPr>
        <w:t>,00</w:t>
      </w:r>
      <w:r>
        <w:rPr>
          <w:rFonts w:ascii="Arial" w:hAnsi="Arial" w:cs="Arial"/>
        </w:rPr>
        <w:t xml:space="preserve"> </w:t>
      </w:r>
      <w:r w:rsidRPr="00C25BD6">
        <w:rPr>
          <w:rFonts w:ascii="Arial" w:hAnsi="Arial" w:cs="Arial"/>
        </w:rPr>
        <w:t>%</w:t>
      </w:r>
      <w:r>
        <w:rPr>
          <w:rFonts w:ascii="Arial" w:hAnsi="Arial" w:cs="Arial"/>
        </w:rPr>
        <w:t>;</w:t>
      </w:r>
    </w:p>
    <w:p w14:paraId="57BC7F6E" w14:textId="77777777" w:rsidR="00EA5B1F" w:rsidRPr="006F60DB" w:rsidRDefault="00EA5B1F" w:rsidP="002A7164">
      <w:pPr>
        <w:pStyle w:val="Footer"/>
        <w:spacing w:before="80"/>
        <w:jc w:val="both"/>
        <w:rPr>
          <w:rFonts w:ascii="Arial" w:hAnsi="Arial" w:cs="Arial"/>
          <w:b/>
        </w:rPr>
      </w:pPr>
      <w:r w:rsidRPr="006F60DB">
        <w:rPr>
          <w:rFonts w:ascii="Arial" w:hAnsi="Arial" w:cs="Arial"/>
          <w:b/>
        </w:rPr>
        <w:t>Coeficient maxim de utilizare a terenului:</w:t>
      </w:r>
    </w:p>
    <w:p w14:paraId="75718AA1" w14:textId="4943D238" w:rsidR="00EA5B1F" w:rsidRDefault="00EA5B1F" w:rsidP="002A7164">
      <w:pPr>
        <w:pStyle w:val="WW-BodyText3"/>
        <w:numPr>
          <w:ilvl w:val="0"/>
          <w:numId w:val="29"/>
        </w:numPr>
        <w:spacing w:before="0"/>
        <w:ind w:left="90" w:firstLine="360"/>
        <w:rPr>
          <w:rFonts w:ascii="Arial" w:hAnsi="Arial" w:cs="Arial"/>
        </w:rPr>
      </w:pPr>
      <w:r w:rsidRPr="00C25BD6">
        <w:rPr>
          <w:rFonts w:ascii="Arial" w:hAnsi="Arial" w:cs="Arial"/>
        </w:rPr>
        <w:t xml:space="preserve">C.U.T. maxim = </w:t>
      </w:r>
      <w:r w:rsidR="00A37BC1">
        <w:rPr>
          <w:rFonts w:ascii="Arial" w:hAnsi="Arial" w:cs="Arial"/>
        </w:rPr>
        <w:t>2.00</w:t>
      </w:r>
      <w:r w:rsidR="00E30284">
        <w:rPr>
          <w:rFonts w:ascii="Arial" w:hAnsi="Arial" w:cs="Arial"/>
        </w:rPr>
        <w:t xml:space="preserve"> mp.</w:t>
      </w:r>
      <w:r w:rsidRPr="00C25BD6">
        <w:rPr>
          <w:rFonts w:ascii="Arial" w:hAnsi="Arial" w:cs="Arial"/>
        </w:rPr>
        <w:t xml:space="preserve"> A.D.C.</w:t>
      </w:r>
      <w:r w:rsidR="00E30284">
        <w:rPr>
          <w:rFonts w:ascii="Arial" w:hAnsi="Arial" w:cs="Arial"/>
        </w:rPr>
        <w:t>/ mp. teren.</w:t>
      </w:r>
    </w:p>
    <w:p w14:paraId="5BC6250F" w14:textId="77777777" w:rsidR="00BE3AAA" w:rsidRDefault="00BE3AAA" w:rsidP="002A7164">
      <w:pPr>
        <w:pStyle w:val="WW-BodyText3"/>
        <w:spacing w:before="0"/>
        <w:ind w:left="450"/>
        <w:rPr>
          <w:rFonts w:ascii="Arial" w:hAnsi="Arial" w:cs="Arial"/>
        </w:rPr>
      </w:pPr>
    </w:p>
    <w:p w14:paraId="36F43915" w14:textId="40A9B388" w:rsidR="00A37BC1" w:rsidRPr="00A37BC1" w:rsidRDefault="00BE3AAA" w:rsidP="002A7164">
      <w:pPr>
        <w:autoSpaceDE w:val="0"/>
        <w:autoSpaceDN w:val="0"/>
        <w:adjustRightInd w:val="0"/>
        <w:spacing w:before="120" w:after="0" w:line="240" w:lineRule="auto"/>
        <w:jc w:val="both"/>
        <w:rPr>
          <w:rFonts w:ascii="Arial" w:hAnsi="Arial" w:cs="Arial"/>
        </w:rPr>
      </w:pPr>
      <w:r>
        <w:rPr>
          <w:rFonts w:ascii="Arial" w:hAnsi="Arial" w:cs="Arial"/>
          <w:b/>
          <w:bCs/>
          <w:u w:val="single"/>
        </w:rPr>
        <w:t>M1</w:t>
      </w:r>
      <w:r w:rsidR="00A37BC1" w:rsidRPr="00BE3C08">
        <w:rPr>
          <w:rFonts w:ascii="Arial" w:hAnsi="Arial" w:cs="Arial"/>
          <w:b/>
          <w:bCs/>
          <w:u w:val="single"/>
        </w:rPr>
        <w:t xml:space="preserve"> – Subzonă </w:t>
      </w:r>
      <w:r>
        <w:rPr>
          <w:rFonts w:ascii="Arial" w:hAnsi="Arial" w:cs="Arial"/>
          <w:b/>
          <w:bCs/>
          <w:u w:val="single"/>
        </w:rPr>
        <w:t>mixtă preponderant rezidențială</w:t>
      </w:r>
      <w:r w:rsidR="00A37BC1" w:rsidRPr="00BE3C08">
        <w:rPr>
          <w:rFonts w:ascii="Arial" w:hAnsi="Arial" w:cs="Arial"/>
          <w:b/>
          <w:bCs/>
          <w:u w:val="single"/>
        </w:rPr>
        <w:t>:</w:t>
      </w:r>
      <w:r w:rsidR="00E30284" w:rsidRPr="00E30284">
        <w:rPr>
          <w:rFonts w:ascii="Arial" w:hAnsi="Arial" w:cs="Arial"/>
          <w:bCs/>
        </w:rPr>
        <w:t xml:space="preserve"> -</w:t>
      </w:r>
      <w:r w:rsidR="00E30284" w:rsidRPr="00E30284">
        <w:rPr>
          <w:rFonts w:ascii="Arial" w:hAnsi="Arial" w:cs="Arial"/>
        </w:rPr>
        <w:t xml:space="preserve"> </w:t>
      </w:r>
      <w:r w:rsidR="00A37BC1" w:rsidRPr="00A37BC1">
        <w:rPr>
          <w:rFonts w:ascii="Arial" w:hAnsi="Arial" w:cs="Arial"/>
        </w:rPr>
        <w:t xml:space="preserve">Se mențin </w:t>
      </w:r>
      <w:r w:rsidR="000528DF">
        <w:rPr>
          <w:rFonts w:ascii="Arial" w:hAnsi="Arial" w:cs="Arial"/>
        </w:rPr>
        <w:t>reglementările</w:t>
      </w:r>
      <w:r w:rsidR="00A37BC1" w:rsidRPr="00A37BC1">
        <w:rPr>
          <w:rFonts w:ascii="Arial" w:hAnsi="Arial" w:cs="Arial"/>
        </w:rPr>
        <w:t xml:space="preserve"> conform P.U.Z. </w:t>
      </w:r>
      <w:r w:rsidR="00A37BC1" w:rsidRPr="00A776E0">
        <w:rPr>
          <w:rFonts w:ascii="Arial" w:hAnsi="Arial" w:cs="Arial"/>
        </w:rPr>
        <w:t>aprobat prin HCL 190/08.07.2011</w:t>
      </w:r>
      <w:r w:rsidR="00A37BC1" w:rsidRPr="00A37BC1">
        <w:rPr>
          <w:rFonts w:ascii="Arial" w:hAnsi="Arial" w:cs="Arial"/>
        </w:rPr>
        <w:t>.</w:t>
      </w:r>
    </w:p>
    <w:p w14:paraId="2B21AA03" w14:textId="77777777" w:rsidR="00A37BC1" w:rsidRPr="00BE3C08" w:rsidRDefault="00A37BC1" w:rsidP="002A7164">
      <w:pPr>
        <w:pStyle w:val="Footer"/>
        <w:spacing w:before="80"/>
        <w:jc w:val="both"/>
        <w:rPr>
          <w:rFonts w:ascii="Arial" w:hAnsi="Arial" w:cs="Arial"/>
          <w:b/>
        </w:rPr>
      </w:pPr>
      <w:r w:rsidRPr="00BE3C08">
        <w:rPr>
          <w:rFonts w:ascii="Arial" w:hAnsi="Arial" w:cs="Arial"/>
          <w:b/>
        </w:rPr>
        <w:t>Utilizari admise:</w:t>
      </w:r>
    </w:p>
    <w:p w14:paraId="6752E7C6" w14:textId="1D7E6BBD" w:rsidR="00D74B56" w:rsidRPr="00D74B56" w:rsidRDefault="00D74B56" w:rsidP="002A7164">
      <w:pPr>
        <w:pStyle w:val="WW-BodyText3"/>
        <w:numPr>
          <w:ilvl w:val="0"/>
          <w:numId w:val="29"/>
        </w:numPr>
        <w:spacing w:before="0"/>
        <w:ind w:left="426" w:firstLine="24"/>
        <w:rPr>
          <w:rFonts w:ascii="Arial" w:hAnsi="Arial" w:cs="Arial"/>
        </w:rPr>
      </w:pPr>
      <w:r w:rsidRPr="00D74B56">
        <w:rPr>
          <w:rFonts w:ascii="Arial" w:hAnsi="Arial" w:cs="Arial"/>
        </w:rPr>
        <w:t>locuințe colective mici (max.P+2E) și medii (max. P+4E, în cadrul prezentei documentații sunt reglementate locuințele colective medii având un regim de înălțime ce nu va depăși 18,00 metri la cornișă/atic, de la CTA);</w:t>
      </w:r>
    </w:p>
    <w:p w14:paraId="72928572" w14:textId="62DBF8D9" w:rsidR="00D74B56" w:rsidRPr="00D74B56" w:rsidRDefault="00D74B56" w:rsidP="002A7164">
      <w:pPr>
        <w:pStyle w:val="WW-BodyText3"/>
        <w:numPr>
          <w:ilvl w:val="0"/>
          <w:numId w:val="29"/>
        </w:numPr>
        <w:spacing w:before="0"/>
        <w:ind w:left="426" w:firstLine="24"/>
        <w:rPr>
          <w:rFonts w:ascii="Arial" w:hAnsi="Arial" w:cs="Arial"/>
        </w:rPr>
      </w:pPr>
      <w:r w:rsidRPr="00D74B56">
        <w:rPr>
          <w:rFonts w:ascii="Arial" w:hAnsi="Arial" w:cs="Arial"/>
        </w:rPr>
        <w:t>amenajări aferente locuințelor: căi de acces carosabile și pietonale private, parcaje la sol/ subterane, spații plantate, locuri de joacă pentru copii, spații pentru sport și recreere, construcții pentru echiparea tehnică;</w:t>
      </w:r>
    </w:p>
    <w:p w14:paraId="7A16638B" w14:textId="488DBAAB" w:rsidR="00D74B56" w:rsidRPr="00D74B56" w:rsidRDefault="00D74B56" w:rsidP="002A7164">
      <w:pPr>
        <w:pStyle w:val="WW-BodyText3"/>
        <w:numPr>
          <w:ilvl w:val="0"/>
          <w:numId w:val="29"/>
        </w:numPr>
        <w:spacing w:before="0"/>
        <w:ind w:left="426" w:firstLine="24"/>
        <w:rPr>
          <w:rFonts w:ascii="Arial" w:hAnsi="Arial" w:cs="Arial"/>
        </w:rPr>
      </w:pPr>
      <w:r w:rsidRPr="00D74B56">
        <w:rPr>
          <w:rFonts w:ascii="Arial" w:hAnsi="Arial" w:cs="Arial"/>
        </w:rPr>
        <w:t>servicii administrative și dotări de interes local (sedii, grădinițe etc.);</w:t>
      </w:r>
    </w:p>
    <w:p w14:paraId="47F5B286" w14:textId="0B480A3C" w:rsidR="00D74B56" w:rsidRPr="00D74B56" w:rsidRDefault="00D74B56" w:rsidP="002A7164">
      <w:pPr>
        <w:pStyle w:val="WW-BodyText3"/>
        <w:numPr>
          <w:ilvl w:val="0"/>
          <w:numId w:val="29"/>
        </w:numPr>
        <w:spacing w:before="0"/>
        <w:ind w:left="426" w:firstLine="24"/>
        <w:rPr>
          <w:rFonts w:ascii="Arial" w:hAnsi="Arial" w:cs="Arial"/>
        </w:rPr>
      </w:pPr>
      <w:r w:rsidRPr="00D74B56">
        <w:rPr>
          <w:rFonts w:ascii="Arial" w:hAnsi="Arial" w:cs="Arial"/>
        </w:rPr>
        <w:t>comerț cu amănuntul și servicii de alimentație publică în clădiri destinate;</w:t>
      </w:r>
    </w:p>
    <w:p w14:paraId="37CE8F3A" w14:textId="2D866994" w:rsidR="00D74B56" w:rsidRDefault="00D74B56" w:rsidP="002A7164">
      <w:pPr>
        <w:pStyle w:val="WW-BodyText3"/>
        <w:numPr>
          <w:ilvl w:val="0"/>
          <w:numId w:val="29"/>
        </w:numPr>
        <w:spacing w:before="0"/>
        <w:ind w:left="426" w:firstLine="24"/>
        <w:rPr>
          <w:rFonts w:ascii="Arial" w:hAnsi="Arial" w:cs="Arial"/>
        </w:rPr>
      </w:pPr>
      <w:r w:rsidRPr="00D74B56">
        <w:rPr>
          <w:rFonts w:ascii="Arial" w:hAnsi="Arial" w:cs="Arial"/>
        </w:rPr>
        <w:t>birouri și/sau servicii în clădiri destinate.</w:t>
      </w:r>
    </w:p>
    <w:p w14:paraId="0C1C05F2" w14:textId="77777777" w:rsidR="00D91A9D" w:rsidRDefault="00D91A9D" w:rsidP="002A7164">
      <w:pPr>
        <w:pStyle w:val="Footer"/>
        <w:spacing w:before="80"/>
        <w:jc w:val="both"/>
        <w:rPr>
          <w:rFonts w:ascii="Arial" w:hAnsi="Arial" w:cs="Arial"/>
          <w:b/>
        </w:rPr>
      </w:pPr>
      <w:r w:rsidRPr="00BE3C08">
        <w:rPr>
          <w:rFonts w:ascii="Arial" w:hAnsi="Arial" w:cs="Arial"/>
          <w:b/>
        </w:rPr>
        <w:t>Utilizari admise</w:t>
      </w:r>
      <w:r>
        <w:rPr>
          <w:rFonts w:ascii="Arial" w:hAnsi="Arial" w:cs="Arial"/>
          <w:b/>
        </w:rPr>
        <w:t xml:space="preserve"> cu condiționări</w:t>
      </w:r>
      <w:r w:rsidRPr="00BE3C08">
        <w:rPr>
          <w:rFonts w:ascii="Arial" w:hAnsi="Arial" w:cs="Arial"/>
          <w:b/>
        </w:rPr>
        <w:t>:</w:t>
      </w:r>
    </w:p>
    <w:p w14:paraId="194D04DA" w14:textId="7D2FE5EF" w:rsidR="00D91A9D" w:rsidRPr="00D91A9D" w:rsidRDefault="00D91A9D" w:rsidP="002A7164">
      <w:pPr>
        <w:pStyle w:val="WW-BodyText3"/>
        <w:numPr>
          <w:ilvl w:val="0"/>
          <w:numId w:val="29"/>
        </w:numPr>
        <w:spacing w:before="0"/>
        <w:ind w:left="426" w:firstLine="24"/>
        <w:rPr>
          <w:rFonts w:ascii="Arial" w:hAnsi="Arial" w:cs="Arial"/>
        </w:rPr>
      </w:pPr>
      <w:r w:rsidRPr="00D91A9D">
        <w:rPr>
          <w:rFonts w:ascii="Arial" w:hAnsi="Arial" w:cs="Arial"/>
        </w:rPr>
        <w:t xml:space="preserve">se vor respecta normele de asigurare a bunei functionari specifice fiecarui tip de echipament; </w:t>
      </w:r>
    </w:p>
    <w:p w14:paraId="3ABFEF25" w14:textId="3E86C0C1" w:rsidR="00D91A9D" w:rsidRPr="00D91A9D" w:rsidRDefault="00D91A9D" w:rsidP="002A7164">
      <w:pPr>
        <w:pStyle w:val="WW-BodyText3"/>
        <w:numPr>
          <w:ilvl w:val="0"/>
          <w:numId w:val="29"/>
        </w:numPr>
        <w:spacing w:before="0"/>
        <w:ind w:left="426" w:firstLine="24"/>
        <w:rPr>
          <w:rFonts w:ascii="Arial" w:hAnsi="Arial" w:cs="Arial"/>
        </w:rPr>
      </w:pPr>
      <w:r w:rsidRPr="00D91A9D">
        <w:rPr>
          <w:rFonts w:ascii="Arial" w:hAnsi="Arial" w:cs="Arial"/>
        </w:rPr>
        <w:t>se admit profesiuni liberale (avocatura, arhitectură, medicină etc.) complementare zonelor rezidențiale în proporție de 25% din A.D.C.;</w:t>
      </w:r>
    </w:p>
    <w:p w14:paraId="70463102" w14:textId="7DF82C87" w:rsidR="00D91A9D" w:rsidRPr="00D91A9D" w:rsidRDefault="00D91A9D" w:rsidP="002A7164">
      <w:pPr>
        <w:pStyle w:val="WW-BodyText3"/>
        <w:numPr>
          <w:ilvl w:val="0"/>
          <w:numId w:val="29"/>
        </w:numPr>
        <w:spacing w:before="0"/>
        <w:ind w:left="426" w:firstLine="24"/>
        <w:rPr>
          <w:rFonts w:ascii="Arial" w:hAnsi="Arial" w:cs="Arial"/>
        </w:rPr>
      </w:pPr>
      <w:r w:rsidRPr="00D91A9D">
        <w:rPr>
          <w:rFonts w:ascii="Arial" w:hAnsi="Arial" w:cs="Arial"/>
        </w:rPr>
        <w:t>se admite realizarea spațiilor comerciale pe întreaga arie construită a parterului clădirilor de locuit;</w:t>
      </w:r>
    </w:p>
    <w:p w14:paraId="4FD3205F" w14:textId="58E261FA" w:rsidR="00D91A9D" w:rsidRDefault="00D91A9D" w:rsidP="002A7164">
      <w:pPr>
        <w:pStyle w:val="WW-BodyText3"/>
        <w:numPr>
          <w:ilvl w:val="0"/>
          <w:numId w:val="29"/>
        </w:numPr>
        <w:spacing w:before="0"/>
        <w:ind w:left="426" w:firstLine="24"/>
        <w:rPr>
          <w:rFonts w:ascii="Arial" w:hAnsi="Arial" w:cs="Arial"/>
        </w:rPr>
      </w:pPr>
      <w:r w:rsidRPr="00D91A9D">
        <w:rPr>
          <w:rFonts w:ascii="Arial" w:hAnsi="Arial" w:cs="Arial"/>
        </w:rPr>
        <w:t>se admite realizare birourilor și/sau a serviciilor pe întreaga arie construită a parterului clădirilor de locuit.</w:t>
      </w:r>
    </w:p>
    <w:p w14:paraId="7E50E022" w14:textId="77777777" w:rsidR="00D91A9D" w:rsidRDefault="00D91A9D" w:rsidP="002A7164">
      <w:pPr>
        <w:pStyle w:val="Footer"/>
        <w:spacing w:before="80"/>
        <w:jc w:val="both"/>
        <w:rPr>
          <w:rFonts w:ascii="Arial" w:hAnsi="Arial" w:cs="Arial"/>
          <w:b/>
        </w:rPr>
      </w:pPr>
      <w:r w:rsidRPr="00BE3C08">
        <w:rPr>
          <w:rFonts w:ascii="Arial" w:hAnsi="Arial" w:cs="Arial"/>
          <w:b/>
        </w:rPr>
        <w:t xml:space="preserve">Utilizari </w:t>
      </w:r>
      <w:r>
        <w:rPr>
          <w:rFonts w:ascii="Arial" w:hAnsi="Arial" w:cs="Arial"/>
          <w:b/>
        </w:rPr>
        <w:t>interzise</w:t>
      </w:r>
      <w:r w:rsidRPr="00BE3C08">
        <w:rPr>
          <w:rFonts w:ascii="Arial" w:hAnsi="Arial" w:cs="Arial"/>
          <w:b/>
        </w:rPr>
        <w:t>:</w:t>
      </w:r>
    </w:p>
    <w:p w14:paraId="51669F46" w14:textId="0528A0F2" w:rsidR="00D91A9D" w:rsidRPr="00D91A9D" w:rsidRDefault="00D91A9D" w:rsidP="002A7164">
      <w:pPr>
        <w:pStyle w:val="WW-BodyText3"/>
        <w:numPr>
          <w:ilvl w:val="0"/>
          <w:numId w:val="29"/>
        </w:numPr>
        <w:spacing w:before="0"/>
        <w:ind w:left="426" w:firstLine="24"/>
        <w:rPr>
          <w:rFonts w:ascii="Arial" w:hAnsi="Arial" w:cs="Arial"/>
        </w:rPr>
      </w:pPr>
      <w:r w:rsidRPr="00D91A9D">
        <w:rPr>
          <w:rFonts w:ascii="Arial" w:hAnsi="Arial" w:cs="Arial"/>
        </w:rPr>
        <w:t xml:space="preserve">functiuni comerciale si servicii profesionale au program prelungit dupa ora 22.00, produc poluare; </w:t>
      </w:r>
    </w:p>
    <w:p w14:paraId="68F9232F" w14:textId="2A02BB1B" w:rsidR="00D91A9D" w:rsidRPr="00D91A9D" w:rsidRDefault="00D91A9D" w:rsidP="002A7164">
      <w:pPr>
        <w:pStyle w:val="WW-BodyText3"/>
        <w:numPr>
          <w:ilvl w:val="0"/>
          <w:numId w:val="29"/>
        </w:numPr>
        <w:spacing w:before="0"/>
        <w:ind w:left="426" w:firstLine="24"/>
        <w:rPr>
          <w:rFonts w:ascii="Arial" w:hAnsi="Arial" w:cs="Arial"/>
          <w:i/>
        </w:rPr>
      </w:pPr>
      <w:r w:rsidRPr="00D91A9D">
        <w:rPr>
          <w:rFonts w:ascii="Arial" w:hAnsi="Arial" w:cs="Arial"/>
        </w:rPr>
        <w:t xml:space="preserve">orice alte funcțiuni ce nu au fost menționate la </w:t>
      </w:r>
      <w:r w:rsidRPr="00D91A9D">
        <w:rPr>
          <w:rFonts w:ascii="Arial" w:hAnsi="Arial" w:cs="Arial"/>
          <w:i/>
        </w:rPr>
        <w:t>UTILIZĂRI ADMISE</w:t>
      </w:r>
      <w:r w:rsidRPr="00D91A9D">
        <w:rPr>
          <w:rFonts w:ascii="Arial" w:hAnsi="Arial" w:cs="Arial"/>
        </w:rPr>
        <w:t xml:space="preserve"> și </w:t>
      </w:r>
      <w:r w:rsidRPr="00D91A9D">
        <w:rPr>
          <w:rFonts w:ascii="Arial" w:hAnsi="Arial" w:cs="Arial"/>
          <w:i/>
        </w:rPr>
        <w:t>UTILIZĂRI ADMISE CU CONDIȚIONĂRI.</w:t>
      </w:r>
    </w:p>
    <w:p w14:paraId="33F62BD1" w14:textId="77777777" w:rsidR="00A37BC1" w:rsidRPr="00C25BD6" w:rsidRDefault="00A37BC1" w:rsidP="002A7164">
      <w:pPr>
        <w:pStyle w:val="Footer"/>
        <w:spacing w:before="80"/>
        <w:jc w:val="both"/>
        <w:rPr>
          <w:rFonts w:ascii="Arial" w:hAnsi="Arial" w:cs="Arial"/>
          <w:b/>
        </w:rPr>
      </w:pPr>
      <w:r>
        <w:rPr>
          <w:rFonts w:ascii="Arial" w:hAnsi="Arial" w:cs="Arial"/>
          <w:b/>
        </w:rPr>
        <w:t>Î</w:t>
      </w:r>
      <w:r w:rsidRPr="00C25BD6">
        <w:rPr>
          <w:rFonts w:ascii="Arial" w:hAnsi="Arial" w:cs="Arial"/>
          <w:b/>
        </w:rPr>
        <w:t>nălțimea maximă admisibilă a clădirilor</w:t>
      </w:r>
      <w:r>
        <w:rPr>
          <w:rFonts w:ascii="Arial" w:hAnsi="Arial" w:cs="Arial"/>
          <w:b/>
        </w:rPr>
        <w:t>:</w:t>
      </w:r>
      <w:r w:rsidRPr="00C25BD6">
        <w:rPr>
          <w:rFonts w:ascii="Arial" w:hAnsi="Arial" w:cs="Arial"/>
          <w:b/>
        </w:rPr>
        <w:t xml:space="preserve"> </w:t>
      </w:r>
    </w:p>
    <w:p w14:paraId="05FBB3FE" w14:textId="77A30B2A" w:rsidR="00A37BC1" w:rsidRDefault="00A37BC1" w:rsidP="002A7164">
      <w:pPr>
        <w:pStyle w:val="WW-BodyText3"/>
        <w:numPr>
          <w:ilvl w:val="0"/>
          <w:numId w:val="29"/>
        </w:numPr>
        <w:spacing w:before="0"/>
        <w:ind w:left="90" w:firstLine="360"/>
        <w:rPr>
          <w:rFonts w:ascii="Arial" w:hAnsi="Arial" w:cs="Arial"/>
        </w:rPr>
      </w:pPr>
      <w:r w:rsidRPr="00C25BD6">
        <w:rPr>
          <w:rFonts w:ascii="Arial" w:hAnsi="Arial" w:cs="Arial"/>
        </w:rPr>
        <w:t>R.</w:t>
      </w:r>
      <w:r w:rsidR="00BE3AAA" w:rsidRPr="00C25BD6">
        <w:rPr>
          <w:rFonts w:ascii="Arial" w:hAnsi="Arial" w:cs="Arial"/>
        </w:rPr>
        <w:t>H</w:t>
      </w:r>
      <w:r w:rsidRPr="00C25BD6">
        <w:rPr>
          <w:rFonts w:ascii="Arial" w:hAnsi="Arial" w:cs="Arial"/>
        </w:rPr>
        <w:t>. maxim</w:t>
      </w:r>
      <w:r w:rsidR="00AB5165">
        <w:rPr>
          <w:rFonts w:ascii="Arial" w:hAnsi="Arial" w:cs="Arial"/>
        </w:rPr>
        <w:t xml:space="preserve"> </w:t>
      </w:r>
      <w:r w:rsidRPr="00C25BD6">
        <w:rPr>
          <w:rFonts w:ascii="Arial" w:hAnsi="Arial" w:cs="Arial"/>
        </w:rPr>
        <w:t xml:space="preserve">= </w:t>
      </w:r>
      <w:r w:rsidR="00AB5165">
        <w:rPr>
          <w:rFonts w:ascii="Arial" w:hAnsi="Arial" w:cs="Arial"/>
        </w:rPr>
        <w:t>D+</w:t>
      </w:r>
      <w:r>
        <w:rPr>
          <w:rFonts w:ascii="Arial" w:hAnsi="Arial" w:cs="Arial"/>
        </w:rPr>
        <w:t>P+3</w:t>
      </w:r>
      <w:r w:rsidR="00D91A9D">
        <w:rPr>
          <w:rFonts w:ascii="Arial" w:hAnsi="Arial" w:cs="Arial"/>
        </w:rPr>
        <w:t>/</w:t>
      </w:r>
      <w:r>
        <w:rPr>
          <w:rFonts w:ascii="Arial" w:hAnsi="Arial" w:cs="Arial"/>
        </w:rPr>
        <w:t>4E</w:t>
      </w:r>
      <w:r w:rsidR="00BE3AAA">
        <w:rPr>
          <w:rFonts w:ascii="Arial" w:hAnsi="Arial" w:cs="Arial"/>
        </w:rPr>
        <w:t xml:space="preserve"> (15,00-18,00 metri)</w:t>
      </w:r>
      <w:r>
        <w:rPr>
          <w:rFonts w:ascii="Arial" w:hAnsi="Arial" w:cs="Arial"/>
        </w:rPr>
        <w:t>;</w:t>
      </w:r>
    </w:p>
    <w:p w14:paraId="15D7B601" w14:textId="77777777" w:rsidR="00A37BC1" w:rsidRPr="00C25BD6" w:rsidRDefault="00A37BC1" w:rsidP="002A7164">
      <w:pPr>
        <w:pStyle w:val="Footer"/>
        <w:spacing w:before="80"/>
        <w:jc w:val="both"/>
        <w:rPr>
          <w:rFonts w:ascii="Arial" w:hAnsi="Arial" w:cs="Arial"/>
          <w:b/>
        </w:rPr>
      </w:pPr>
      <w:r w:rsidRPr="00C25BD6">
        <w:rPr>
          <w:rFonts w:ascii="Arial" w:hAnsi="Arial" w:cs="Arial"/>
          <w:b/>
        </w:rPr>
        <w:t>Procent maxim de ocupare a terenului</w:t>
      </w:r>
      <w:r>
        <w:rPr>
          <w:rFonts w:ascii="Arial" w:hAnsi="Arial" w:cs="Arial"/>
          <w:b/>
        </w:rPr>
        <w:t>:</w:t>
      </w:r>
      <w:r w:rsidRPr="00C25BD6">
        <w:rPr>
          <w:rFonts w:ascii="Arial" w:hAnsi="Arial" w:cs="Arial"/>
          <w:b/>
        </w:rPr>
        <w:t xml:space="preserve"> </w:t>
      </w:r>
    </w:p>
    <w:p w14:paraId="0F6E13CA" w14:textId="078D1FF8" w:rsidR="00A37BC1" w:rsidRPr="00C25BD6" w:rsidRDefault="00A37BC1" w:rsidP="002A7164">
      <w:pPr>
        <w:pStyle w:val="WW-BodyText3"/>
        <w:numPr>
          <w:ilvl w:val="0"/>
          <w:numId w:val="29"/>
        </w:numPr>
        <w:spacing w:before="0"/>
        <w:ind w:left="90" w:firstLine="360"/>
        <w:rPr>
          <w:rFonts w:ascii="Arial" w:hAnsi="Arial" w:cs="Arial"/>
        </w:rPr>
      </w:pPr>
      <w:r w:rsidRPr="00C25BD6">
        <w:rPr>
          <w:rFonts w:ascii="Arial" w:hAnsi="Arial" w:cs="Arial"/>
        </w:rPr>
        <w:t xml:space="preserve">P.O.T. maxim = </w:t>
      </w:r>
      <w:r w:rsidR="00860E00">
        <w:rPr>
          <w:rFonts w:ascii="Arial" w:hAnsi="Arial" w:cs="Arial"/>
        </w:rPr>
        <w:t>8</w:t>
      </w:r>
      <w:r>
        <w:rPr>
          <w:rFonts w:ascii="Arial" w:hAnsi="Arial" w:cs="Arial"/>
        </w:rPr>
        <w:t xml:space="preserve">0,00 </w:t>
      </w:r>
      <w:r w:rsidRPr="00C25BD6">
        <w:rPr>
          <w:rFonts w:ascii="Arial" w:hAnsi="Arial" w:cs="Arial"/>
        </w:rPr>
        <w:t>%</w:t>
      </w:r>
      <w:r>
        <w:rPr>
          <w:rFonts w:ascii="Arial" w:hAnsi="Arial" w:cs="Arial"/>
        </w:rPr>
        <w:t>;</w:t>
      </w:r>
    </w:p>
    <w:p w14:paraId="6C2728E6" w14:textId="77777777" w:rsidR="00A37BC1" w:rsidRPr="006F60DB" w:rsidRDefault="00A37BC1" w:rsidP="002A7164">
      <w:pPr>
        <w:pStyle w:val="Footer"/>
        <w:spacing w:before="80"/>
        <w:jc w:val="both"/>
        <w:rPr>
          <w:rFonts w:ascii="Arial" w:hAnsi="Arial" w:cs="Arial"/>
          <w:b/>
        </w:rPr>
      </w:pPr>
      <w:r w:rsidRPr="006F60DB">
        <w:rPr>
          <w:rFonts w:ascii="Arial" w:hAnsi="Arial" w:cs="Arial"/>
          <w:b/>
        </w:rPr>
        <w:t>Coeficient maxim de utilizare a terenului:</w:t>
      </w:r>
    </w:p>
    <w:p w14:paraId="3558E66F" w14:textId="1C371E4A" w:rsidR="00A37BC1" w:rsidRDefault="00A37BC1" w:rsidP="002A7164">
      <w:pPr>
        <w:pStyle w:val="WW-BodyText3"/>
        <w:numPr>
          <w:ilvl w:val="0"/>
          <w:numId w:val="29"/>
        </w:numPr>
        <w:spacing w:before="0"/>
        <w:ind w:left="90" w:firstLine="360"/>
        <w:rPr>
          <w:rFonts w:ascii="Arial" w:hAnsi="Arial" w:cs="Arial"/>
        </w:rPr>
      </w:pPr>
      <w:r w:rsidRPr="00C25BD6">
        <w:rPr>
          <w:rFonts w:ascii="Arial" w:hAnsi="Arial" w:cs="Arial"/>
        </w:rPr>
        <w:t xml:space="preserve"> C.U.T. maxim = </w:t>
      </w:r>
      <w:r w:rsidR="00860E00">
        <w:rPr>
          <w:rFonts w:ascii="Arial" w:hAnsi="Arial" w:cs="Arial"/>
        </w:rPr>
        <w:t>3</w:t>
      </w:r>
      <w:r>
        <w:rPr>
          <w:rFonts w:ascii="Arial" w:hAnsi="Arial" w:cs="Arial"/>
        </w:rPr>
        <w:t>.00</w:t>
      </w:r>
      <w:r w:rsidR="00E30284">
        <w:rPr>
          <w:rFonts w:ascii="Arial" w:hAnsi="Arial" w:cs="Arial"/>
        </w:rPr>
        <w:t xml:space="preserve"> mp.</w:t>
      </w:r>
      <w:r w:rsidRPr="00C25BD6">
        <w:rPr>
          <w:rFonts w:ascii="Arial" w:hAnsi="Arial" w:cs="Arial"/>
        </w:rPr>
        <w:t xml:space="preserve"> A.D.C.</w:t>
      </w:r>
      <w:r w:rsidR="00E30284">
        <w:rPr>
          <w:rFonts w:ascii="Arial" w:hAnsi="Arial" w:cs="Arial"/>
        </w:rPr>
        <w:t>/mp. teren.</w:t>
      </w:r>
    </w:p>
    <w:p w14:paraId="6CA340BF" w14:textId="4230C46E" w:rsidR="00860E00" w:rsidRDefault="00860E00" w:rsidP="002A7164">
      <w:pPr>
        <w:autoSpaceDE w:val="0"/>
        <w:autoSpaceDN w:val="0"/>
        <w:adjustRightInd w:val="0"/>
        <w:spacing w:before="240" w:after="0" w:line="240" w:lineRule="auto"/>
        <w:jc w:val="both"/>
        <w:rPr>
          <w:rFonts w:ascii="Arial" w:hAnsi="Arial" w:cs="Arial"/>
        </w:rPr>
      </w:pPr>
      <w:r>
        <w:rPr>
          <w:rFonts w:ascii="Arial" w:hAnsi="Arial" w:cs="Arial"/>
          <w:b/>
          <w:bCs/>
          <w:u w:val="single"/>
        </w:rPr>
        <w:t>ZRL4</w:t>
      </w:r>
      <w:r w:rsidRPr="00BE3C08">
        <w:rPr>
          <w:rFonts w:ascii="Arial" w:hAnsi="Arial" w:cs="Arial"/>
          <w:b/>
          <w:bCs/>
          <w:u w:val="single"/>
        </w:rPr>
        <w:t xml:space="preserve"> – </w:t>
      </w:r>
      <w:r w:rsidRPr="00860E00">
        <w:rPr>
          <w:rFonts w:ascii="Arial" w:hAnsi="Arial" w:cs="Arial"/>
          <w:b/>
          <w:bCs/>
          <w:u w:val="single"/>
        </w:rPr>
        <w:t>Subzonă locuințe colective medii</w:t>
      </w:r>
      <w:r w:rsidR="006650C1">
        <w:rPr>
          <w:rFonts w:ascii="Arial" w:hAnsi="Arial" w:cs="Arial"/>
          <w:b/>
          <w:bCs/>
          <w:u w:val="single"/>
        </w:rPr>
        <w:t xml:space="preserve"> (P+3-4E)</w:t>
      </w:r>
      <w:r w:rsidRPr="00860E00">
        <w:rPr>
          <w:rFonts w:ascii="Arial" w:hAnsi="Arial" w:cs="Arial"/>
          <w:b/>
          <w:bCs/>
          <w:u w:val="single"/>
        </w:rPr>
        <w:t xml:space="preserve"> situate în ansambluri preponderent rezidențiale</w:t>
      </w:r>
      <w:r w:rsidRPr="00BE3C08">
        <w:rPr>
          <w:rFonts w:ascii="Arial" w:hAnsi="Arial" w:cs="Arial"/>
          <w:b/>
          <w:bCs/>
          <w:u w:val="single"/>
        </w:rPr>
        <w:t>:</w:t>
      </w:r>
      <w:r w:rsidR="00E30284" w:rsidRPr="00E30284">
        <w:rPr>
          <w:rFonts w:ascii="Arial" w:hAnsi="Arial" w:cs="Arial"/>
          <w:bCs/>
        </w:rPr>
        <w:t xml:space="preserve"> - </w:t>
      </w:r>
      <w:r w:rsidRPr="004A51BA">
        <w:rPr>
          <w:rFonts w:ascii="Arial" w:hAnsi="Arial" w:cs="Arial"/>
        </w:rPr>
        <w:t>Se mențin indicatorii urbanistici conform P.U.G Mun. Constanța aprobat prin HCL nr.653 din 2</w:t>
      </w:r>
      <w:r w:rsidR="00FF72DC">
        <w:rPr>
          <w:rFonts w:ascii="Arial" w:hAnsi="Arial" w:cs="Arial"/>
        </w:rPr>
        <w:t>5</w:t>
      </w:r>
      <w:r w:rsidRPr="004A51BA">
        <w:rPr>
          <w:rFonts w:ascii="Arial" w:hAnsi="Arial" w:cs="Arial"/>
        </w:rPr>
        <w:t>.11.1999, prelungit</w:t>
      </w:r>
      <w:r w:rsidR="000528DF" w:rsidRPr="004A51BA">
        <w:rPr>
          <w:rFonts w:ascii="Arial" w:hAnsi="Arial" w:cs="Arial"/>
        </w:rPr>
        <w:t xml:space="preserve"> </w:t>
      </w:r>
      <w:r w:rsidR="00E30284">
        <w:rPr>
          <w:rFonts w:ascii="Arial" w:hAnsi="Arial" w:cs="Arial"/>
        </w:rPr>
        <w:t xml:space="preserve">ultima data </w:t>
      </w:r>
      <w:r w:rsidR="000528DF" w:rsidRPr="004A51BA">
        <w:rPr>
          <w:rFonts w:ascii="Arial" w:hAnsi="Arial" w:cs="Arial"/>
        </w:rPr>
        <w:t>prin HCL nr.</w:t>
      </w:r>
      <w:r w:rsidR="00E30284" w:rsidRPr="00E30284">
        <w:rPr>
          <w:rFonts w:ascii="Arial" w:hAnsi="Arial" w:cs="Arial"/>
        </w:rPr>
        <w:t xml:space="preserve"> 429</w:t>
      </w:r>
      <w:r w:rsidR="00E30284">
        <w:rPr>
          <w:rFonts w:ascii="Arial" w:hAnsi="Arial" w:cs="Arial"/>
        </w:rPr>
        <w:t xml:space="preserve"> din </w:t>
      </w:r>
      <w:r w:rsidR="00E30284" w:rsidRPr="00E30284">
        <w:rPr>
          <w:rFonts w:ascii="Arial" w:hAnsi="Arial" w:cs="Arial"/>
        </w:rPr>
        <w:t>31.10.2018</w:t>
      </w:r>
      <w:r w:rsidR="004A51BA" w:rsidRPr="004A51BA">
        <w:rPr>
          <w:rFonts w:ascii="Arial" w:hAnsi="Arial" w:cs="Arial"/>
        </w:rPr>
        <w:t>.</w:t>
      </w:r>
    </w:p>
    <w:p w14:paraId="4FB57D70" w14:textId="77777777" w:rsidR="00D91A9D" w:rsidRDefault="00D91A9D" w:rsidP="002A7164">
      <w:pPr>
        <w:autoSpaceDE w:val="0"/>
        <w:autoSpaceDN w:val="0"/>
        <w:adjustRightInd w:val="0"/>
        <w:spacing w:before="120" w:after="0" w:line="240" w:lineRule="auto"/>
        <w:ind w:firstLine="811"/>
        <w:jc w:val="both"/>
        <w:rPr>
          <w:rFonts w:ascii="Arial" w:hAnsi="Arial" w:cs="Arial"/>
          <w:color w:val="000000"/>
        </w:rPr>
      </w:pPr>
      <w:r w:rsidRPr="00965A32">
        <w:rPr>
          <w:rFonts w:ascii="Arial" w:hAnsi="Arial" w:cs="Arial"/>
          <w:color w:val="000000"/>
        </w:rPr>
        <w:t>Se p</w:t>
      </w:r>
      <w:r>
        <w:rPr>
          <w:rFonts w:ascii="Arial" w:hAnsi="Arial" w:cs="Arial"/>
          <w:color w:val="000000"/>
        </w:rPr>
        <w:t>ă</w:t>
      </w:r>
      <w:r w:rsidRPr="00965A32">
        <w:rPr>
          <w:rFonts w:ascii="Arial" w:hAnsi="Arial" w:cs="Arial"/>
          <w:color w:val="000000"/>
        </w:rPr>
        <w:t>streaz</w:t>
      </w:r>
      <w:r>
        <w:rPr>
          <w:rFonts w:ascii="Arial" w:hAnsi="Arial" w:cs="Arial"/>
          <w:color w:val="000000"/>
        </w:rPr>
        <w:t>ă</w:t>
      </w:r>
      <w:r w:rsidRPr="00965A32">
        <w:rPr>
          <w:rFonts w:ascii="Arial" w:hAnsi="Arial" w:cs="Arial"/>
          <w:color w:val="000000"/>
        </w:rPr>
        <w:t xml:space="preserve"> caracteristicile si indicatorii urbanistici reglementati conform P.U.G. in vigoare, aprobat prin H.C.L. nr. </w:t>
      </w:r>
      <w:r>
        <w:rPr>
          <w:rFonts w:ascii="Arial" w:hAnsi="Arial" w:cs="Arial"/>
          <w:color w:val="000000"/>
        </w:rPr>
        <w:t>6</w:t>
      </w:r>
      <w:r w:rsidRPr="00965A32">
        <w:rPr>
          <w:rFonts w:ascii="Arial" w:hAnsi="Arial" w:cs="Arial"/>
          <w:color w:val="000000"/>
        </w:rPr>
        <w:t>53/2</w:t>
      </w:r>
      <w:r>
        <w:rPr>
          <w:rFonts w:ascii="Arial" w:hAnsi="Arial" w:cs="Arial"/>
          <w:color w:val="000000"/>
        </w:rPr>
        <w:t>5</w:t>
      </w:r>
      <w:r w:rsidRPr="00965A32">
        <w:rPr>
          <w:rFonts w:ascii="Arial" w:hAnsi="Arial" w:cs="Arial"/>
          <w:color w:val="000000"/>
        </w:rPr>
        <w:t xml:space="preserve">.11.1999, </w:t>
      </w:r>
      <w:r w:rsidRPr="00493C65">
        <w:rPr>
          <w:rFonts w:ascii="Arial" w:hAnsi="Arial"/>
        </w:rPr>
        <w:t>a carui valabilitate a fost prelungita</w:t>
      </w:r>
      <w:r>
        <w:rPr>
          <w:rFonts w:ascii="Arial" w:hAnsi="Arial"/>
        </w:rPr>
        <w:t xml:space="preserve"> ultima dată</w:t>
      </w:r>
      <w:r w:rsidRPr="00493C65">
        <w:rPr>
          <w:rFonts w:ascii="Arial" w:hAnsi="Arial"/>
        </w:rPr>
        <w:t xml:space="preserve"> prin </w:t>
      </w:r>
      <w:r w:rsidRPr="00D163B3">
        <w:rPr>
          <w:rFonts w:ascii="Arial" w:hAnsi="Arial"/>
        </w:rPr>
        <w:t>H.C.L. 429/31.10.2018</w:t>
      </w:r>
      <w:r>
        <w:rPr>
          <w:rFonts w:ascii="Arial" w:hAnsi="Arial" w:cs="Arial"/>
          <w:color w:val="000000"/>
        </w:rPr>
        <w:t xml:space="preserve">. </w:t>
      </w:r>
    </w:p>
    <w:p w14:paraId="009A0B62" w14:textId="77777777" w:rsidR="00D91A9D" w:rsidRDefault="00D91A9D" w:rsidP="002A7164">
      <w:pPr>
        <w:autoSpaceDE w:val="0"/>
        <w:autoSpaceDN w:val="0"/>
        <w:adjustRightInd w:val="0"/>
        <w:spacing w:after="0" w:line="240" w:lineRule="auto"/>
        <w:ind w:firstLine="810"/>
        <w:jc w:val="both"/>
        <w:rPr>
          <w:rFonts w:ascii="Arial" w:hAnsi="Arial" w:cs="Arial"/>
          <w:color w:val="000000"/>
        </w:rPr>
      </w:pPr>
      <w:r>
        <w:rPr>
          <w:rFonts w:ascii="Arial" w:hAnsi="Arial" w:cs="Arial"/>
          <w:color w:val="000000"/>
        </w:rPr>
        <w:t>Documentația de față nu afectează construcțiile existente (bloc L111 și P.T. 59), dar vine în întâmpinarea cerințelor și a prevederilor actuale, reglementând exclusiv spațiul neconstruit din cadrul UTR-ului și a garajelor existene prin realizarea unui parcări amenajate și a spațiilor verzi aferente, conform planșei de mobilare a prezentei documentații.</w:t>
      </w:r>
    </w:p>
    <w:p w14:paraId="4DF7C4D7" w14:textId="77777777" w:rsidR="00860E00" w:rsidRPr="00BE3C08" w:rsidRDefault="00860E00" w:rsidP="002A7164">
      <w:pPr>
        <w:pStyle w:val="Footer"/>
        <w:spacing w:before="120"/>
        <w:jc w:val="both"/>
        <w:rPr>
          <w:rFonts w:ascii="Arial" w:hAnsi="Arial" w:cs="Arial"/>
          <w:b/>
        </w:rPr>
      </w:pPr>
      <w:r w:rsidRPr="00BE3C08">
        <w:rPr>
          <w:rFonts w:ascii="Arial" w:hAnsi="Arial" w:cs="Arial"/>
          <w:b/>
        </w:rPr>
        <w:t>Utilizari admise:</w:t>
      </w:r>
    </w:p>
    <w:p w14:paraId="316CF654" w14:textId="44C72BC4" w:rsidR="00860E00" w:rsidRPr="006650C1" w:rsidRDefault="00860E00" w:rsidP="002A7164">
      <w:pPr>
        <w:pStyle w:val="Footer"/>
        <w:numPr>
          <w:ilvl w:val="0"/>
          <w:numId w:val="44"/>
        </w:numPr>
        <w:jc w:val="both"/>
        <w:rPr>
          <w:rFonts w:ascii="Arial" w:hAnsi="Arial" w:cs="Arial"/>
        </w:rPr>
      </w:pPr>
      <w:r w:rsidRPr="006650C1">
        <w:rPr>
          <w:rFonts w:ascii="Arial" w:hAnsi="Arial" w:cs="Arial"/>
        </w:rPr>
        <w:t xml:space="preserve">Locuințe </w:t>
      </w:r>
      <w:r w:rsidR="006650C1">
        <w:rPr>
          <w:rFonts w:ascii="Arial" w:hAnsi="Arial" w:cs="Arial"/>
        </w:rPr>
        <w:t>în propietate private și locuințe sociale;</w:t>
      </w:r>
    </w:p>
    <w:p w14:paraId="3C32B122" w14:textId="1A7139ED" w:rsidR="00860E00" w:rsidRDefault="006650C1" w:rsidP="002A7164">
      <w:pPr>
        <w:pStyle w:val="Footer"/>
        <w:numPr>
          <w:ilvl w:val="0"/>
          <w:numId w:val="44"/>
        </w:numPr>
        <w:jc w:val="both"/>
        <w:rPr>
          <w:rFonts w:ascii="Arial" w:hAnsi="Arial" w:cs="Arial"/>
        </w:rPr>
      </w:pPr>
      <w:r>
        <w:rPr>
          <w:rFonts w:ascii="Arial" w:hAnsi="Arial" w:cs="Arial"/>
        </w:rPr>
        <w:t>Construcții aferente echipării tehnico-edilitare;</w:t>
      </w:r>
    </w:p>
    <w:p w14:paraId="04C80634" w14:textId="08A2A8D9" w:rsidR="006650C1" w:rsidRDefault="006650C1" w:rsidP="002A7164">
      <w:pPr>
        <w:pStyle w:val="Footer"/>
        <w:numPr>
          <w:ilvl w:val="0"/>
          <w:numId w:val="44"/>
        </w:numPr>
        <w:jc w:val="both"/>
        <w:rPr>
          <w:rFonts w:ascii="Arial" w:hAnsi="Arial" w:cs="Arial"/>
        </w:rPr>
      </w:pPr>
      <w:r>
        <w:rPr>
          <w:rFonts w:ascii="Arial" w:hAnsi="Arial" w:cs="Arial"/>
        </w:rPr>
        <w:t xml:space="preserve">Amenajări aferente locuințelor: </w:t>
      </w:r>
      <w:proofErr w:type="gramStart"/>
      <w:r>
        <w:rPr>
          <w:rFonts w:ascii="Arial" w:hAnsi="Arial" w:cs="Arial"/>
        </w:rPr>
        <w:t>căi</w:t>
      </w:r>
      <w:proofErr w:type="gramEnd"/>
      <w:r>
        <w:rPr>
          <w:rFonts w:ascii="Arial" w:hAnsi="Arial" w:cs="Arial"/>
        </w:rPr>
        <w:t xml:space="preserve"> de acces carosabile și pietonale private, parcaje, garaje, spații plantate, locuri de joacă pentru copii, amenajări de sport pentru tineret, împrejmuiri.</w:t>
      </w:r>
    </w:p>
    <w:p w14:paraId="76E77A65" w14:textId="77777777" w:rsidR="00860E00" w:rsidRPr="00C25BD6" w:rsidRDefault="00860E00" w:rsidP="00643EA9">
      <w:pPr>
        <w:pStyle w:val="Footer"/>
        <w:spacing w:before="80"/>
        <w:jc w:val="both"/>
        <w:rPr>
          <w:rFonts w:ascii="Arial" w:hAnsi="Arial" w:cs="Arial"/>
          <w:b/>
        </w:rPr>
      </w:pPr>
      <w:r>
        <w:rPr>
          <w:rFonts w:ascii="Arial" w:hAnsi="Arial" w:cs="Arial"/>
          <w:b/>
        </w:rPr>
        <w:t>Î</w:t>
      </w:r>
      <w:r w:rsidRPr="00C25BD6">
        <w:rPr>
          <w:rFonts w:ascii="Arial" w:hAnsi="Arial" w:cs="Arial"/>
          <w:b/>
        </w:rPr>
        <w:t>nălțimea maximă admisibilă a clădirilor</w:t>
      </w:r>
      <w:r>
        <w:rPr>
          <w:rFonts w:ascii="Arial" w:hAnsi="Arial" w:cs="Arial"/>
          <w:b/>
        </w:rPr>
        <w:t>:</w:t>
      </w:r>
      <w:r w:rsidRPr="00C25BD6">
        <w:rPr>
          <w:rFonts w:ascii="Arial" w:hAnsi="Arial" w:cs="Arial"/>
          <w:b/>
        </w:rPr>
        <w:t xml:space="preserve"> </w:t>
      </w:r>
    </w:p>
    <w:p w14:paraId="294F6FE0" w14:textId="15019190" w:rsidR="00860E00" w:rsidRPr="004A51BA" w:rsidRDefault="00860E00" w:rsidP="00643EA9">
      <w:pPr>
        <w:pStyle w:val="WW-BodyText3"/>
        <w:numPr>
          <w:ilvl w:val="0"/>
          <w:numId w:val="29"/>
        </w:numPr>
        <w:spacing w:before="0"/>
        <w:ind w:left="90" w:firstLine="360"/>
        <w:rPr>
          <w:rFonts w:ascii="Arial" w:hAnsi="Arial" w:cs="Arial"/>
        </w:rPr>
      </w:pPr>
      <w:r w:rsidRPr="004A51BA">
        <w:rPr>
          <w:rFonts w:ascii="Arial" w:hAnsi="Arial" w:cs="Arial"/>
        </w:rPr>
        <w:t>R.</w:t>
      </w:r>
      <w:r w:rsidR="00EB0352" w:rsidRPr="004A51BA">
        <w:rPr>
          <w:rFonts w:ascii="Arial" w:hAnsi="Arial" w:cs="Arial"/>
        </w:rPr>
        <w:t>H</w:t>
      </w:r>
      <w:r w:rsidRPr="004A51BA">
        <w:rPr>
          <w:rFonts w:ascii="Arial" w:hAnsi="Arial" w:cs="Arial"/>
        </w:rPr>
        <w:t>. maxim</w:t>
      </w:r>
      <w:r w:rsidR="00AB5165">
        <w:rPr>
          <w:rFonts w:ascii="Arial" w:hAnsi="Arial" w:cs="Arial"/>
        </w:rPr>
        <w:t xml:space="preserve"> </w:t>
      </w:r>
      <w:r w:rsidRPr="004A51BA">
        <w:rPr>
          <w:rFonts w:ascii="Arial" w:hAnsi="Arial" w:cs="Arial"/>
        </w:rPr>
        <w:t>= P+4E</w:t>
      </w:r>
      <w:r w:rsidR="000528DF" w:rsidRPr="004A51BA">
        <w:rPr>
          <w:rFonts w:ascii="Arial" w:hAnsi="Arial" w:cs="Arial"/>
        </w:rPr>
        <w:t xml:space="preserve"> (1</w:t>
      </w:r>
      <w:r w:rsidR="004A51BA" w:rsidRPr="004A51BA">
        <w:rPr>
          <w:rFonts w:ascii="Arial" w:hAnsi="Arial" w:cs="Arial"/>
        </w:rPr>
        <w:t>5</w:t>
      </w:r>
      <w:r w:rsidR="000528DF" w:rsidRPr="004A51BA">
        <w:rPr>
          <w:rFonts w:ascii="Arial" w:hAnsi="Arial" w:cs="Arial"/>
        </w:rPr>
        <w:t>,00 metri)</w:t>
      </w:r>
      <w:r w:rsidRPr="004A51BA">
        <w:rPr>
          <w:rFonts w:ascii="Arial" w:hAnsi="Arial" w:cs="Arial"/>
        </w:rPr>
        <w:t>;</w:t>
      </w:r>
    </w:p>
    <w:p w14:paraId="41F1AF00" w14:textId="77777777" w:rsidR="00860E00" w:rsidRPr="00C25BD6" w:rsidRDefault="00860E00" w:rsidP="00643EA9">
      <w:pPr>
        <w:pStyle w:val="Footer"/>
        <w:spacing w:before="80"/>
        <w:jc w:val="both"/>
        <w:rPr>
          <w:rFonts w:ascii="Arial" w:hAnsi="Arial" w:cs="Arial"/>
          <w:b/>
        </w:rPr>
      </w:pPr>
      <w:r w:rsidRPr="00C25BD6">
        <w:rPr>
          <w:rFonts w:ascii="Arial" w:hAnsi="Arial" w:cs="Arial"/>
          <w:b/>
        </w:rPr>
        <w:lastRenderedPageBreak/>
        <w:t>Procent maxim de ocupare a terenului</w:t>
      </w:r>
      <w:r>
        <w:rPr>
          <w:rFonts w:ascii="Arial" w:hAnsi="Arial" w:cs="Arial"/>
          <w:b/>
        </w:rPr>
        <w:t>:</w:t>
      </w:r>
      <w:r w:rsidRPr="00C25BD6">
        <w:rPr>
          <w:rFonts w:ascii="Arial" w:hAnsi="Arial" w:cs="Arial"/>
          <w:b/>
        </w:rPr>
        <w:t xml:space="preserve"> </w:t>
      </w:r>
    </w:p>
    <w:p w14:paraId="6FD36E7C" w14:textId="65A6A793" w:rsidR="00860E00" w:rsidRDefault="00860E00" w:rsidP="00643EA9">
      <w:pPr>
        <w:pStyle w:val="WW-BodyText3"/>
        <w:numPr>
          <w:ilvl w:val="0"/>
          <w:numId w:val="29"/>
        </w:numPr>
        <w:spacing w:before="0"/>
        <w:ind w:left="90" w:firstLine="360"/>
        <w:rPr>
          <w:rFonts w:ascii="Arial" w:hAnsi="Arial" w:cs="Arial"/>
        </w:rPr>
      </w:pPr>
      <w:r w:rsidRPr="00C25BD6">
        <w:rPr>
          <w:rFonts w:ascii="Arial" w:hAnsi="Arial" w:cs="Arial"/>
        </w:rPr>
        <w:t xml:space="preserve">P.O.T. maxim = </w:t>
      </w:r>
      <w:r>
        <w:rPr>
          <w:rFonts w:ascii="Arial" w:hAnsi="Arial" w:cs="Arial"/>
        </w:rPr>
        <w:t xml:space="preserve">30,00 </w:t>
      </w:r>
      <w:r w:rsidRPr="00C25BD6">
        <w:rPr>
          <w:rFonts w:ascii="Arial" w:hAnsi="Arial" w:cs="Arial"/>
        </w:rPr>
        <w:t>%</w:t>
      </w:r>
      <w:r>
        <w:rPr>
          <w:rFonts w:ascii="Arial" w:hAnsi="Arial" w:cs="Arial"/>
        </w:rPr>
        <w:t>;</w:t>
      </w:r>
    </w:p>
    <w:p w14:paraId="1BA5D648" w14:textId="77777777" w:rsidR="00860E00" w:rsidRPr="006F60DB" w:rsidRDefault="00860E00" w:rsidP="00643EA9">
      <w:pPr>
        <w:pStyle w:val="Footer"/>
        <w:spacing w:before="80"/>
        <w:jc w:val="both"/>
        <w:rPr>
          <w:rFonts w:ascii="Arial" w:hAnsi="Arial" w:cs="Arial"/>
          <w:b/>
        </w:rPr>
      </w:pPr>
      <w:r w:rsidRPr="006F60DB">
        <w:rPr>
          <w:rFonts w:ascii="Arial" w:hAnsi="Arial" w:cs="Arial"/>
          <w:b/>
        </w:rPr>
        <w:t>Coeficient maxim de utilizare a terenului:</w:t>
      </w:r>
    </w:p>
    <w:p w14:paraId="441A3843" w14:textId="2728C2CF" w:rsidR="00860E00" w:rsidRDefault="00860E00" w:rsidP="00643EA9">
      <w:pPr>
        <w:pStyle w:val="WW-BodyText3"/>
        <w:numPr>
          <w:ilvl w:val="0"/>
          <w:numId w:val="29"/>
        </w:numPr>
        <w:spacing w:before="0"/>
        <w:ind w:left="90" w:firstLine="360"/>
        <w:rPr>
          <w:rFonts w:ascii="Arial" w:hAnsi="Arial" w:cs="Arial"/>
        </w:rPr>
      </w:pPr>
      <w:r w:rsidRPr="00C25BD6">
        <w:rPr>
          <w:rFonts w:ascii="Arial" w:hAnsi="Arial" w:cs="Arial"/>
        </w:rPr>
        <w:t xml:space="preserve"> C.U.T. maxim = </w:t>
      </w:r>
      <w:r>
        <w:rPr>
          <w:rFonts w:ascii="Arial" w:hAnsi="Arial" w:cs="Arial"/>
        </w:rPr>
        <w:t>1.50</w:t>
      </w:r>
      <w:r w:rsidRPr="00C25BD6">
        <w:rPr>
          <w:rFonts w:ascii="Arial" w:hAnsi="Arial" w:cs="Arial"/>
        </w:rPr>
        <w:t xml:space="preserve"> </w:t>
      </w:r>
      <w:r w:rsidR="00AB5165">
        <w:rPr>
          <w:rFonts w:ascii="Arial" w:hAnsi="Arial" w:cs="Arial"/>
        </w:rPr>
        <w:t>mp.</w:t>
      </w:r>
      <w:r w:rsidRPr="00C25BD6">
        <w:rPr>
          <w:rFonts w:ascii="Arial" w:hAnsi="Arial" w:cs="Arial"/>
        </w:rPr>
        <w:t xml:space="preserve"> A.D.C.</w:t>
      </w:r>
      <w:r w:rsidR="00AB5165">
        <w:rPr>
          <w:rFonts w:ascii="Arial" w:hAnsi="Arial" w:cs="Arial"/>
        </w:rPr>
        <w:t>/ mp. teren.</w:t>
      </w:r>
    </w:p>
    <w:p w14:paraId="545CA04E" w14:textId="44A567DA" w:rsidR="00393DC1" w:rsidRPr="00D336C6" w:rsidRDefault="00393DC1" w:rsidP="00393DC1">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before="120" w:after="120"/>
        <w:ind w:right="28"/>
        <w:jc w:val="both"/>
        <w:rPr>
          <w:rFonts w:eastAsia="Times New Roman"/>
          <w:color w:val="auto"/>
          <w:sz w:val="22"/>
          <w:szCs w:val="22"/>
          <w:lang w:eastAsia="en-US"/>
        </w:rPr>
      </w:pPr>
      <w:r w:rsidRPr="00D336C6">
        <w:rPr>
          <w:rFonts w:eastAsia="Times New Roman"/>
          <w:color w:val="auto"/>
          <w:sz w:val="22"/>
          <w:szCs w:val="22"/>
          <w:lang w:eastAsia="en-US"/>
        </w:rPr>
        <w:t>3.</w:t>
      </w:r>
      <w:r w:rsidR="00774E87">
        <w:rPr>
          <w:rFonts w:eastAsia="Times New Roman"/>
          <w:color w:val="auto"/>
          <w:sz w:val="22"/>
          <w:szCs w:val="22"/>
          <w:lang w:eastAsia="en-US"/>
        </w:rPr>
        <w:t>3</w:t>
      </w:r>
      <w:r w:rsidRPr="00D336C6">
        <w:rPr>
          <w:rFonts w:eastAsia="Times New Roman"/>
          <w:color w:val="auto"/>
          <w:sz w:val="22"/>
          <w:szCs w:val="22"/>
          <w:lang w:eastAsia="en-US"/>
        </w:rPr>
        <w:t xml:space="preserve">  </w:t>
      </w:r>
      <w:r>
        <w:rPr>
          <w:rFonts w:eastAsia="Times New Roman"/>
          <w:color w:val="auto"/>
          <w:sz w:val="22"/>
          <w:szCs w:val="22"/>
          <w:lang w:eastAsia="en-US"/>
        </w:rPr>
        <w:t>CIRCULAȚII PROPUSE</w:t>
      </w:r>
    </w:p>
    <w:p w14:paraId="36EE3994" w14:textId="77777777" w:rsidR="00393DC1" w:rsidRDefault="00393DC1" w:rsidP="002A7164">
      <w:pPr>
        <w:pStyle w:val="Footer"/>
        <w:ind w:firstLine="567"/>
        <w:jc w:val="both"/>
        <w:rPr>
          <w:rFonts w:ascii="Arial" w:hAnsi="Arial"/>
        </w:rPr>
      </w:pPr>
      <w:r w:rsidRPr="00B51A68">
        <w:rPr>
          <w:rFonts w:ascii="Arial" w:hAnsi="Arial"/>
        </w:rPr>
        <w:t>În limita zonei studiate circulația se realizează pe</w:t>
      </w:r>
      <w:r>
        <w:rPr>
          <w:rFonts w:ascii="Arial" w:hAnsi="Arial"/>
        </w:rPr>
        <w:t>:</w:t>
      </w:r>
    </w:p>
    <w:p w14:paraId="6C23B09D" w14:textId="77777777" w:rsidR="00393DC1" w:rsidRDefault="00393DC1" w:rsidP="002A7164">
      <w:pPr>
        <w:pStyle w:val="Footer"/>
        <w:numPr>
          <w:ilvl w:val="0"/>
          <w:numId w:val="10"/>
        </w:numPr>
        <w:tabs>
          <w:tab w:val="clear" w:pos="4680"/>
          <w:tab w:val="clear" w:pos="9360"/>
        </w:tabs>
        <w:jc w:val="both"/>
        <w:rPr>
          <w:rFonts w:ascii="Arial" w:hAnsi="Arial"/>
        </w:rPr>
      </w:pPr>
      <w:r>
        <w:rPr>
          <w:rFonts w:ascii="Arial" w:hAnsi="Arial"/>
        </w:rPr>
        <w:t>Strada Poporului – dublu sens - 2 fire de circulație (1 fir pe fiecare sens de mers);</w:t>
      </w:r>
    </w:p>
    <w:p w14:paraId="303B6CAD" w14:textId="77777777" w:rsidR="00393DC1" w:rsidRDefault="00393DC1" w:rsidP="002A7164">
      <w:pPr>
        <w:pStyle w:val="Footer"/>
        <w:numPr>
          <w:ilvl w:val="0"/>
          <w:numId w:val="10"/>
        </w:numPr>
        <w:tabs>
          <w:tab w:val="clear" w:pos="4680"/>
          <w:tab w:val="clear" w:pos="9360"/>
        </w:tabs>
        <w:jc w:val="both"/>
        <w:rPr>
          <w:rFonts w:ascii="Arial" w:hAnsi="Arial"/>
        </w:rPr>
      </w:pPr>
      <w:r>
        <w:rPr>
          <w:rFonts w:ascii="Arial" w:hAnsi="Arial"/>
        </w:rPr>
        <w:t>Strada Fulgerului - dublu sens - 2 fire de circulație (1 fir pe fiecare sens de mers);</w:t>
      </w:r>
    </w:p>
    <w:p w14:paraId="72C4E337" w14:textId="77777777" w:rsidR="00393DC1" w:rsidRDefault="00393DC1" w:rsidP="002A7164">
      <w:pPr>
        <w:pStyle w:val="Footer"/>
        <w:numPr>
          <w:ilvl w:val="0"/>
          <w:numId w:val="10"/>
        </w:numPr>
        <w:tabs>
          <w:tab w:val="clear" w:pos="4680"/>
          <w:tab w:val="clear" w:pos="9360"/>
        </w:tabs>
        <w:jc w:val="both"/>
        <w:rPr>
          <w:rFonts w:ascii="Arial" w:hAnsi="Arial"/>
        </w:rPr>
      </w:pPr>
      <w:r>
        <w:rPr>
          <w:rFonts w:ascii="Arial" w:hAnsi="Arial"/>
        </w:rPr>
        <w:t>Strada I.L.Caragiale – dublu sens - 4 fire de circulație (2 fire pe fiecare sens de mers);</w:t>
      </w:r>
    </w:p>
    <w:p w14:paraId="064DA1EE" w14:textId="77777777" w:rsidR="00393DC1" w:rsidRDefault="00393DC1" w:rsidP="002A7164">
      <w:pPr>
        <w:pStyle w:val="Footer"/>
        <w:numPr>
          <w:ilvl w:val="0"/>
          <w:numId w:val="10"/>
        </w:numPr>
        <w:tabs>
          <w:tab w:val="clear" w:pos="4680"/>
          <w:tab w:val="clear" w:pos="9360"/>
        </w:tabs>
        <w:jc w:val="both"/>
        <w:rPr>
          <w:rFonts w:ascii="Arial" w:hAnsi="Arial"/>
        </w:rPr>
      </w:pPr>
      <w:r>
        <w:rPr>
          <w:rFonts w:ascii="Arial" w:hAnsi="Arial"/>
        </w:rPr>
        <w:t>Aleea Nalbei – alee ocazional carosabilă pentru accesul riveranilor.</w:t>
      </w:r>
    </w:p>
    <w:p w14:paraId="6B49DF21" w14:textId="77777777" w:rsidR="00393DC1" w:rsidRPr="007E733C" w:rsidRDefault="00393DC1" w:rsidP="00393DC1">
      <w:pPr>
        <w:pStyle w:val="Footer"/>
        <w:spacing w:before="120"/>
        <w:ind w:firstLine="567"/>
        <w:jc w:val="both"/>
        <w:rPr>
          <w:rFonts w:ascii="Arial" w:hAnsi="Arial"/>
        </w:rPr>
      </w:pPr>
      <w:r w:rsidRPr="00B27600">
        <w:rPr>
          <w:rFonts w:ascii="Arial" w:hAnsi="Arial"/>
        </w:rPr>
        <w:t>Zona studiată, fiind localizată în proximitatea zonei centrale a orașului, are acces către artere majore de circulație la nivelul orașului: prin strada I.L. Caragiale, limită sudică a sitului, către Bulevardul 1 Decembrie 1918 ce străbate tot Municipiul Constanța prin prelungirea sa cu Bulevardul 1 Mai și Șoseaua Mangaliei înspre sud și Bulevardele Alexandru Lăpușneanu și Tomis înspre nord, dar și către strada Eliberării conexiune cu Strada Dezrobirii, către vestul orașului.</w:t>
      </w:r>
    </w:p>
    <w:p w14:paraId="0C01F39F" w14:textId="77777777" w:rsidR="00393DC1" w:rsidRDefault="00393DC1" w:rsidP="00393DC1">
      <w:pPr>
        <w:pStyle w:val="Footer"/>
        <w:ind w:firstLine="567"/>
        <w:jc w:val="both"/>
        <w:rPr>
          <w:rFonts w:ascii="Arial" w:hAnsi="Arial"/>
        </w:rPr>
      </w:pPr>
      <w:r>
        <w:rPr>
          <w:rFonts w:ascii="Arial" w:hAnsi="Arial"/>
        </w:rPr>
        <w:t>Amplasamentul studiat are acces direct atât din Str. Poporului, cât și din Str. I.L.Caragiale. Circulația pietonală se realizează pe trotuarele aferente străzilor existente.</w:t>
      </w:r>
    </w:p>
    <w:p w14:paraId="41EBCD57" w14:textId="425890D4" w:rsidR="00393DC1" w:rsidRDefault="00393DC1" w:rsidP="00393DC1">
      <w:pPr>
        <w:pStyle w:val="Footer"/>
        <w:ind w:firstLine="567"/>
        <w:jc w:val="both"/>
        <w:rPr>
          <w:rFonts w:ascii="Arial" w:hAnsi="Arial"/>
        </w:rPr>
      </w:pPr>
      <w:r>
        <w:rPr>
          <w:rFonts w:ascii="Arial" w:hAnsi="Arial"/>
        </w:rPr>
        <w:t>În cadrul zonei studiate se propune demolarea garajelor existente și realizarea unui parcări publice în zona locuințelor colective (bloc L111) și P.T. 59, totodată se propune și amenajarea locurilor de parcare și a spațiilor verzi din zona blocului L111, pe Aleea Nalbei.</w:t>
      </w:r>
    </w:p>
    <w:p w14:paraId="5A66B151" w14:textId="5DB48A81" w:rsidR="002A7164" w:rsidRDefault="002A7164" w:rsidP="00393DC1">
      <w:pPr>
        <w:pStyle w:val="Footer"/>
        <w:ind w:firstLine="567"/>
        <w:jc w:val="both"/>
        <w:rPr>
          <w:rFonts w:ascii="Arial" w:hAnsi="Arial"/>
        </w:rPr>
      </w:pPr>
      <w:r>
        <w:rPr>
          <w:rFonts w:ascii="Arial" w:hAnsi="Arial"/>
        </w:rPr>
        <w:t>În zona de sud a zonei studiate, în intersecția str. I.L. Caragiale și str. Poporului, se propune majorarea suprafeței pietonale prin cedarea unei suprafețe de aproximativ 34</w:t>
      </w:r>
      <w:proofErr w:type="gramStart"/>
      <w:r>
        <w:rPr>
          <w:rFonts w:ascii="Arial" w:hAnsi="Arial"/>
        </w:rPr>
        <w:t>,00</w:t>
      </w:r>
      <w:proofErr w:type="gramEnd"/>
      <w:r>
        <w:rPr>
          <w:rFonts w:ascii="Arial" w:hAnsi="Arial"/>
        </w:rPr>
        <w:t xml:space="preserve"> mp. Terenurile </w:t>
      </w:r>
      <w:proofErr w:type="gramStart"/>
      <w:r>
        <w:rPr>
          <w:rFonts w:ascii="Arial" w:hAnsi="Arial"/>
        </w:rPr>
        <w:t>ce</w:t>
      </w:r>
      <w:proofErr w:type="gramEnd"/>
      <w:r>
        <w:rPr>
          <w:rFonts w:ascii="Arial" w:hAnsi="Arial"/>
        </w:rPr>
        <w:t xml:space="preserve"> vor fi nevoite să cedeze suprafețe de teren către domeniul public nu sunt înscrise în sistemul de evidență A.N.C.P.I. și nu pot fi menționate la momentul elaborării documentației actuale.</w:t>
      </w:r>
    </w:p>
    <w:p w14:paraId="386F2DEB" w14:textId="475D1C10" w:rsidR="007B24C8" w:rsidRDefault="007B24C8" w:rsidP="007B24C8">
      <w:pPr>
        <w:pStyle w:val="Footer"/>
        <w:jc w:val="center"/>
        <w:rPr>
          <w:rFonts w:ascii="Arial" w:hAnsi="Arial"/>
        </w:rPr>
      </w:pPr>
      <w:r>
        <w:rPr>
          <w:noProof/>
        </w:rPr>
        <w:drawing>
          <wp:inline distT="0" distB="0" distL="0" distR="0" wp14:anchorId="5A0A7432" wp14:editId="1B24818A">
            <wp:extent cx="5894030" cy="4772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910" t="17227" r="40385" b="4659"/>
                    <a:stretch/>
                  </pic:blipFill>
                  <pic:spPr bwMode="auto">
                    <a:xfrm>
                      <a:off x="0" y="0"/>
                      <a:ext cx="5953043" cy="4819804"/>
                    </a:xfrm>
                    <a:prstGeom prst="rect">
                      <a:avLst/>
                    </a:prstGeom>
                    <a:ln>
                      <a:noFill/>
                    </a:ln>
                    <a:extLst>
                      <a:ext uri="{53640926-AAD7-44D8-BBD7-CCE9431645EC}">
                        <a14:shadowObscured xmlns:a14="http://schemas.microsoft.com/office/drawing/2010/main"/>
                      </a:ext>
                    </a:extLst>
                  </pic:spPr>
                </pic:pic>
              </a:graphicData>
            </a:graphic>
          </wp:inline>
        </w:drawing>
      </w:r>
    </w:p>
    <w:p w14:paraId="2105C223" w14:textId="185DF986" w:rsidR="009F7E7B" w:rsidRPr="00D336C6" w:rsidRDefault="009F7E7B" w:rsidP="00EB0352">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before="120" w:after="120"/>
        <w:ind w:right="28"/>
        <w:jc w:val="both"/>
        <w:rPr>
          <w:rFonts w:eastAsia="Times New Roman"/>
          <w:color w:val="auto"/>
          <w:sz w:val="22"/>
          <w:szCs w:val="22"/>
          <w:lang w:eastAsia="en-US"/>
        </w:rPr>
      </w:pPr>
      <w:r w:rsidRPr="00D336C6">
        <w:rPr>
          <w:rFonts w:eastAsia="Times New Roman"/>
          <w:color w:val="auto"/>
          <w:sz w:val="22"/>
          <w:szCs w:val="22"/>
          <w:lang w:eastAsia="en-US"/>
        </w:rPr>
        <w:lastRenderedPageBreak/>
        <w:t>3.</w:t>
      </w:r>
      <w:r w:rsidR="00774E87">
        <w:rPr>
          <w:rFonts w:eastAsia="Times New Roman"/>
          <w:color w:val="auto"/>
          <w:sz w:val="22"/>
          <w:szCs w:val="22"/>
          <w:lang w:eastAsia="en-US"/>
        </w:rPr>
        <w:t>4</w:t>
      </w:r>
      <w:r w:rsidRPr="00D336C6">
        <w:rPr>
          <w:rFonts w:eastAsia="Times New Roman"/>
          <w:color w:val="auto"/>
          <w:sz w:val="22"/>
          <w:szCs w:val="22"/>
          <w:lang w:eastAsia="en-US"/>
        </w:rPr>
        <w:t xml:space="preserve">  DEZVOLTAREA ECHIPARII EDILITARE</w:t>
      </w:r>
    </w:p>
    <w:p w14:paraId="09216480" w14:textId="77777777" w:rsidR="009F7E7B" w:rsidRPr="00591F18" w:rsidRDefault="0049000F" w:rsidP="00275ABE">
      <w:pPr>
        <w:pStyle w:val="Default"/>
        <w:ind w:firstLine="567"/>
        <w:jc w:val="both"/>
        <w:rPr>
          <w:rFonts w:ascii="Arial" w:hAnsi="Arial" w:cs="Arial"/>
          <w:color w:val="auto"/>
          <w:sz w:val="22"/>
          <w:szCs w:val="22"/>
        </w:rPr>
      </w:pPr>
      <w:r w:rsidRPr="00591F18">
        <w:rPr>
          <w:rFonts w:ascii="Arial" w:hAnsi="Arial" w:cs="Arial"/>
          <w:color w:val="auto"/>
          <w:sz w:val="22"/>
          <w:szCs w:val="22"/>
        </w:rPr>
        <w:t>Alimentarea cu apă ș</w:t>
      </w:r>
      <w:r w:rsidR="009F7E7B" w:rsidRPr="00591F18">
        <w:rPr>
          <w:rFonts w:ascii="Arial" w:hAnsi="Arial" w:cs="Arial"/>
          <w:color w:val="auto"/>
          <w:sz w:val="22"/>
          <w:szCs w:val="22"/>
        </w:rPr>
        <w:t>i canalizarea apelor uzate menajere se vo</w:t>
      </w:r>
      <w:r w:rsidRPr="00591F18">
        <w:rPr>
          <w:rFonts w:ascii="Arial" w:hAnsi="Arial" w:cs="Arial"/>
          <w:color w:val="auto"/>
          <w:sz w:val="22"/>
          <w:szCs w:val="22"/>
        </w:rPr>
        <w:t>r realiza prin racordarea la reț</w:t>
      </w:r>
      <w:r w:rsidR="009F7E7B" w:rsidRPr="00591F18">
        <w:rPr>
          <w:rFonts w:ascii="Arial" w:hAnsi="Arial" w:cs="Arial"/>
          <w:color w:val="auto"/>
          <w:sz w:val="22"/>
          <w:szCs w:val="22"/>
        </w:rPr>
        <w:t>ele publice existente.</w:t>
      </w:r>
    </w:p>
    <w:p w14:paraId="6119268A" w14:textId="77777777" w:rsidR="009F7E7B" w:rsidRPr="00591F18" w:rsidRDefault="009F7E7B" w:rsidP="00275ABE">
      <w:pPr>
        <w:autoSpaceDE w:val="0"/>
        <w:autoSpaceDN w:val="0"/>
        <w:adjustRightInd w:val="0"/>
        <w:spacing w:after="0" w:line="240" w:lineRule="auto"/>
        <w:ind w:firstLine="567"/>
        <w:jc w:val="both"/>
        <w:rPr>
          <w:rFonts w:ascii="Arial" w:hAnsi="Arial" w:cs="Arial"/>
        </w:rPr>
      </w:pPr>
      <w:r w:rsidRPr="00591F18">
        <w:rPr>
          <w:rFonts w:ascii="Arial" w:hAnsi="Arial" w:cs="Arial"/>
        </w:rPr>
        <w:t>Apele pluv</w:t>
      </w:r>
      <w:r w:rsidR="0049000F" w:rsidRPr="00591F18">
        <w:rPr>
          <w:rFonts w:ascii="Arial" w:hAnsi="Arial" w:cs="Arial"/>
        </w:rPr>
        <w:t>iale vor fi captate și trimise că</w:t>
      </w:r>
      <w:r w:rsidRPr="00591F18">
        <w:rPr>
          <w:rFonts w:ascii="Arial" w:hAnsi="Arial" w:cs="Arial"/>
        </w:rPr>
        <w:t>tre sistemul</w:t>
      </w:r>
      <w:r w:rsidR="0049000F" w:rsidRPr="00591F18">
        <w:rPr>
          <w:rFonts w:ascii="Arial" w:hAnsi="Arial" w:cs="Arial"/>
        </w:rPr>
        <w:t xml:space="preserve"> de canalizare menajeră, dar nu î</w:t>
      </w:r>
      <w:r w:rsidRPr="00591F18">
        <w:rPr>
          <w:rFonts w:ascii="Arial" w:hAnsi="Arial" w:cs="Arial"/>
        </w:rPr>
        <w:t>nainte de a fi trecute printr-un filtru de hidrocarburi.</w:t>
      </w:r>
    </w:p>
    <w:p w14:paraId="1CE86423" w14:textId="731B00E6" w:rsidR="009F7E7B" w:rsidRDefault="009F7E7B" w:rsidP="00275ABE">
      <w:pPr>
        <w:pStyle w:val="Default"/>
        <w:ind w:firstLine="567"/>
        <w:jc w:val="both"/>
        <w:rPr>
          <w:rFonts w:ascii="Arial" w:hAnsi="Arial" w:cs="Arial"/>
          <w:color w:val="auto"/>
          <w:sz w:val="22"/>
        </w:rPr>
      </w:pPr>
      <w:r w:rsidRPr="00591F18">
        <w:rPr>
          <w:rFonts w:ascii="Arial" w:eastAsiaTheme="minorHAnsi" w:hAnsi="Arial" w:cs="Arial"/>
          <w:color w:val="auto"/>
          <w:sz w:val="22"/>
          <w:szCs w:val="22"/>
          <w:lang w:val="en-US" w:eastAsia="en-US"/>
        </w:rPr>
        <w:t>A</w:t>
      </w:r>
      <w:r w:rsidR="0049000F" w:rsidRPr="00591F18">
        <w:rPr>
          <w:rFonts w:ascii="Arial" w:eastAsiaTheme="minorHAnsi" w:hAnsi="Arial" w:cs="Arial"/>
          <w:color w:val="auto"/>
          <w:sz w:val="22"/>
          <w:szCs w:val="22"/>
          <w:lang w:val="en-US" w:eastAsia="en-US"/>
        </w:rPr>
        <w:t>limentarea cu energie electrică</w:t>
      </w:r>
      <w:r w:rsidRPr="00591F18">
        <w:rPr>
          <w:rFonts w:ascii="Arial" w:eastAsiaTheme="minorHAnsi" w:hAnsi="Arial" w:cs="Arial"/>
          <w:color w:val="auto"/>
          <w:sz w:val="22"/>
          <w:szCs w:val="22"/>
          <w:lang w:val="en-US" w:eastAsia="en-US"/>
        </w:rPr>
        <w:t xml:space="preserve"> se </w:t>
      </w:r>
      <w:proofErr w:type="gramStart"/>
      <w:r w:rsidRPr="00591F18">
        <w:rPr>
          <w:rFonts w:ascii="Arial" w:eastAsiaTheme="minorHAnsi" w:hAnsi="Arial" w:cs="Arial"/>
          <w:color w:val="auto"/>
          <w:sz w:val="22"/>
          <w:szCs w:val="22"/>
          <w:lang w:val="en-US" w:eastAsia="en-US"/>
        </w:rPr>
        <w:t>va</w:t>
      </w:r>
      <w:proofErr w:type="gramEnd"/>
      <w:r w:rsidRPr="00591F18">
        <w:rPr>
          <w:rFonts w:ascii="Arial" w:eastAsiaTheme="minorHAnsi" w:hAnsi="Arial" w:cs="Arial"/>
          <w:color w:val="auto"/>
          <w:sz w:val="22"/>
          <w:szCs w:val="22"/>
          <w:lang w:val="en-US" w:eastAsia="en-US"/>
        </w:rPr>
        <w:t xml:space="preserve"> realiza</w:t>
      </w:r>
      <w:r w:rsidR="00CB17BE">
        <w:rPr>
          <w:rFonts w:ascii="Arial" w:eastAsiaTheme="minorHAnsi" w:hAnsi="Arial" w:cs="Arial"/>
          <w:color w:val="auto"/>
          <w:sz w:val="22"/>
          <w:szCs w:val="22"/>
          <w:lang w:val="en-US" w:eastAsia="en-US"/>
        </w:rPr>
        <w:t xml:space="preserve"> </w:t>
      </w:r>
      <w:r w:rsidR="0049000F" w:rsidRPr="00591F18">
        <w:rPr>
          <w:rFonts w:ascii="Arial" w:hAnsi="Arial" w:cs="Arial"/>
          <w:color w:val="auto"/>
          <w:sz w:val="22"/>
        </w:rPr>
        <w:t>prin racordarea la reț</w:t>
      </w:r>
      <w:r w:rsidRPr="00591F18">
        <w:rPr>
          <w:rFonts w:ascii="Arial" w:hAnsi="Arial" w:cs="Arial"/>
          <w:color w:val="auto"/>
          <w:sz w:val="22"/>
        </w:rPr>
        <w:t xml:space="preserve">elele </w:t>
      </w:r>
      <w:r w:rsidR="0049000F" w:rsidRPr="00591F18">
        <w:rPr>
          <w:rFonts w:ascii="Arial" w:hAnsi="Arial" w:cs="Arial"/>
          <w:color w:val="auto"/>
          <w:sz w:val="22"/>
        </w:rPr>
        <w:t>existente în zonă</w:t>
      </w:r>
      <w:r w:rsidRPr="00591F18">
        <w:rPr>
          <w:rFonts w:ascii="Arial" w:hAnsi="Arial" w:cs="Arial"/>
          <w:color w:val="auto"/>
          <w:sz w:val="22"/>
        </w:rPr>
        <w:t>.</w:t>
      </w:r>
    </w:p>
    <w:p w14:paraId="153FA1D4" w14:textId="7B8D5F4C" w:rsidR="00AB5165" w:rsidRPr="00AB5165" w:rsidRDefault="00AB5165" w:rsidP="00275ABE">
      <w:pPr>
        <w:autoSpaceDE w:val="0"/>
        <w:autoSpaceDN w:val="0"/>
        <w:adjustRightInd w:val="0"/>
        <w:spacing w:before="120" w:after="0" w:line="240" w:lineRule="auto"/>
        <w:jc w:val="both"/>
        <w:rPr>
          <w:rFonts w:ascii="Arial" w:hAnsi="Arial" w:cs="Arial"/>
          <w:i/>
          <w:iCs/>
        </w:rPr>
      </w:pPr>
      <w:r w:rsidRPr="00AB5165">
        <w:rPr>
          <w:rFonts w:ascii="Arial" w:hAnsi="Arial" w:cs="Arial"/>
          <w:b/>
          <w:bCs/>
        </w:rPr>
        <w:tab/>
      </w:r>
      <w:r w:rsidRPr="00AB5165">
        <w:rPr>
          <w:rFonts w:ascii="Arial" w:hAnsi="Arial" w:cs="Arial"/>
        </w:rPr>
        <w:t xml:space="preserve">Conform </w:t>
      </w:r>
      <w:r w:rsidRPr="00AB5165">
        <w:rPr>
          <w:rFonts w:ascii="Arial" w:hAnsi="Arial" w:cs="Arial"/>
          <w:b/>
          <w:bCs/>
          <w:u w:val="single"/>
        </w:rPr>
        <w:t>avizul</w:t>
      </w:r>
      <w:r w:rsidR="00D05EF2">
        <w:rPr>
          <w:rFonts w:ascii="Arial" w:hAnsi="Arial" w:cs="Arial"/>
          <w:b/>
          <w:bCs/>
          <w:u w:val="single"/>
        </w:rPr>
        <w:t xml:space="preserve">ui nr. 240824257 din 06.11.2018 </w:t>
      </w:r>
      <w:r w:rsidRPr="00AB5165">
        <w:rPr>
          <w:rFonts w:ascii="Arial" w:hAnsi="Arial" w:cs="Arial"/>
          <w:b/>
          <w:bCs/>
          <w:u w:val="single"/>
        </w:rPr>
        <w:t>emis de e-Distributie Dobrogea</w:t>
      </w:r>
      <w:r w:rsidR="00D91A9D">
        <w:rPr>
          <w:rFonts w:ascii="Arial" w:hAnsi="Arial" w:cs="Arial"/>
          <w:b/>
          <w:bCs/>
          <w:u w:val="single"/>
        </w:rPr>
        <w:t>, reobținut prin avizul nr. 285039466 din 06.11.2019</w:t>
      </w:r>
      <w:r w:rsidRPr="00AB5165">
        <w:rPr>
          <w:rFonts w:ascii="Arial" w:hAnsi="Arial" w:cs="Arial"/>
          <w:b/>
          <w:bCs/>
        </w:rPr>
        <w:t xml:space="preserve">: </w:t>
      </w:r>
      <w:r w:rsidR="00D91A9D">
        <w:rPr>
          <w:rFonts w:ascii="Arial" w:hAnsi="Arial" w:cs="Arial"/>
          <w:b/>
          <w:bCs/>
        </w:rPr>
        <w:t>„</w:t>
      </w:r>
      <w:r w:rsidRPr="00AB5165">
        <w:rPr>
          <w:rFonts w:ascii="Arial" w:hAnsi="Arial" w:cs="Arial"/>
          <w:i/>
          <w:iCs/>
        </w:rPr>
        <w:t xml:space="preserve">amplasamentul propus nu afectează instalațiile SC E-DISTRIBUȚIE DOBROGEA SA. Se </w:t>
      </w:r>
      <w:proofErr w:type="gramStart"/>
      <w:r w:rsidRPr="00AB5165">
        <w:rPr>
          <w:rFonts w:ascii="Arial" w:hAnsi="Arial" w:cs="Arial"/>
          <w:i/>
          <w:iCs/>
        </w:rPr>
        <w:t>va</w:t>
      </w:r>
      <w:proofErr w:type="gramEnd"/>
      <w:r w:rsidRPr="00AB5165">
        <w:rPr>
          <w:rFonts w:ascii="Arial" w:hAnsi="Arial" w:cs="Arial"/>
          <w:i/>
          <w:iCs/>
        </w:rPr>
        <w:t xml:space="preserve"> asigura o distanță minimă de cca. 2 m față de LEA existente pentru toate utilajele folosite în zona de șantier supusă prezentului aviz de amplasament.”</w:t>
      </w:r>
    </w:p>
    <w:p w14:paraId="453000A8" w14:textId="77777777" w:rsidR="00AB5165" w:rsidRPr="00AB5165" w:rsidRDefault="00AB5165" w:rsidP="00275ABE">
      <w:pPr>
        <w:autoSpaceDE w:val="0"/>
        <w:autoSpaceDN w:val="0"/>
        <w:adjustRightInd w:val="0"/>
        <w:spacing w:after="0" w:line="240" w:lineRule="auto"/>
        <w:jc w:val="both"/>
        <w:rPr>
          <w:rFonts w:ascii="Arial" w:hAnsi="Arial" w:cs="Arial"/>
          <w:i/>
          <w:iCs/>
        </w:rPr>
      </w:pPr>
    </w:p>
    <w:p w14:paraId="5D96012D" w14:textId="77777777" w:rsidR="00AB5165" w:rsidRPr="00AB5165" w:rsidRDefault="00AB5165" w:rsidP="00275ABE">
      <w:pPr>
        <w:autoSpaceDE w:val="0"/>
        <w:autoSpaceDN w:val="0"/>
        <w:adjustRightInd w:val="0"/>
        <w:spacing w:after="0" w:line="240" w:lineRule="auto"/>
        <w:jc w:val="both"/>
        <w:rPr>
          <w:rFonts w:ascii="Arial" w:hAnsi="Arial" w:cs="Arial"/>
          <w:i/>
          <w:iCs/>
        </w:rPr>
      </w:pPr>
      <w:r w:rsidRPr="00AB5165">
        <w:rPr>
          <w:rFonts w:ascii="Arial" w:hAnsi="Arial" w:cs="Arial"/>
          <w:i/>
          <w:iCs/>
        </w:rPr>
        <w:tab/>
      </w:r>
      <w:r w:rsidRPr="00AB5165">
        <w:rPr>
          <w:rFonts w:ascii="Arial" w:hAnsi="Arial" w:cs="Arial"/>
        </w:rPr>
        <w:t xml:space="preserve">Conform </w:t>
      </w:r>
      <w:r w:rsidRPr="00AB5165">
        <w:rPr>
          <w:rFonts w:ascii="Arial" w:hAnsi="Arial" w:cs="Arial"/>
          <w:b/>
          <w:bCs/>
          <w:u w:val="single"/>
        </w:rPr>
        <w:t>avizului nr. B19228/09.11.2018 emis de R.A.D.E.T. Constanța</w:t>
      </w:r>
      <w:r w:rsidRPr="00AB5165">
        <w:rPr>
          <w:rFonts w:ascii="Arial" w:hAnsi="Arial" w:cs="Arial"/>
        </w:rPr>
        <w:t>: „</w:t>
      </w:r>
      <w:r w:rsidRPr="00AB5165">
        <w:rPr>
          <w:rFonts w:ascii="Arial" w:hAnsi="Arial" w:cs="Arial"/>
          <w:i/>
          <w:iCs/>
        </w:rPr>
        <w:t xml:space="preserve">furnizorul de energie termică are dreptul de servitute asupra rețelelor termice, R.A.D.E.T. Constanța </w:t>
      </w:r>
      <w:proofErr w:type="gramStart"/>
      <w:r w:rsidRPr="00AB5165">
        <w:rPr>
          <w:rFonts w:ascii="Arial" w:hAnsi="Arial" w:cs="Arial"/>
          <w:i/>
          <w:iCs/>
        </w:rPr>
        <w:t>va</w:t>
      </w:r>
      <w:proofErr w:type="gramEnd"/>
      <w:r w:rsidRPr="00AB5165">
        <w:rPr>
          <w:rFonts w:ascii="Arial" w:hAnsi="Arial" w:cs="Arial"/>
          <w:i/>
          <w:iCs/>
        </w:rPr>
        <w:t xml:space="preserve"> emite avizul favorabil pentru construirea obiectivului menționat cu îndeplinirea următoarelor condiții:</w:t>
      </w:r>
    </w:p>
    <w:p w14:paraId="5EB7F483" w14:textId="77777777" w:rsidR="00AB5165" w:rsidRPr="00AB5165" w:rsidRDefault="00AB5165" w:rsidP="00275ABE">
      <w:pPr>
        <w:tabs>
          <w:tab w:val="left" w:pos="533"/>
        </w:tabs>
        <w:autoSpaceDE w:val="0"/>
        <w:autoSpaceDN w:val="0"/>
        <w:adjustRightInd w:val="0"/>
        <w:spacing w:after="0" w:line="240" w:lineRule="auto"/>
        <w:ind w:left="533" w:hanging="400"/>
        <w:jc w:val="both"/>
        <w:rPr>
          <w:rFonts w:ascii="Arial" w:hAnsi="Arial" w:cs="Arial"/>
          <w:i/>
          <w:iCs/>
        </w:rPr>
      </w:pPr>
      <w:r w:rsidRPr="00AB5165">
        <w:rPr>
          <w:rFonts w:ascii="Arial" w:hAnsi="Arial" w:cs="Arial"/>
          <w:i/>
          <w:iCs/>
        </w:rPr>
        <w:t>-</w:t>
      </w:r>
      <w:r w:rsidRPr="00AB5165">
        <w:rPr>
          <w:rFonts w:ascii="Arial" w:hAnsi="Arial" w:cs="Arial"/>
          <w:i/>
          <w:iCs/>
        </w:rPr>
        <w:tab/>
        <w:t xml:space="preserve">înainte de începerea lucrărilor cu 48 de ore, aveți obligația să solicitați asistență tehnică din partea R.A.D.E.T. Constanța, pentru evitarea eventualelor necorelări între situația din teren cu planurile de situație prezentate de dvs. </w:t>
      </w:r>
      <w:proofErr w:type="gramStart"/>
      <w:r w:rsidRPr="00AB5165">
        <w:rPr>
          <w:rFonts w:ascii="Arial" w:hAnsi="Arial" w:cs="Arial"/>
          <w:i/>
          <w:iCs/>
        </w:rPr>
        <w:t>pentru</w:t>
      </w:r>
      <w:proofErr w:type="gramEnd"/>
      <w:r w:rsidRPr="00AB5165">
        <w:rPr>
          <w:rFonts w:ascii="Arial" w:hAnsi="Arial" w:cs="Arial"/>
          <w:i/>
          <w:iCs/>
        </w:rPr>
        <w:t xml:space="preserve"> a se evita deteriorarea accidentală a rețelei de termoficare;</w:t>
      </w:r>
    </w:p>
    <w:p w14:paraId="522C2546" w14:textId="77777777" w:rsidR="00AB5165" w:rsidRPr="00AB5165" w:rsidRDefault="00AB5165" w:rsidP="00275ABE">
      <w:pPr>
        <w:tabs>
          <w:tab w:val="left" w:pos="533"/>
        </w:tabs>
        <w:autoSpaceDE w:val="0"/>
        <w:autoSpaceDN w:val="0"/>
        <w:adjustRightInd w:val="0"/>
        <w:spacing w:after="0" w:line="240" w:lineRule="auto"/>
        <w:ind w:left="533" w:hanging="400"/>
        <w:jc w:val="both"/>
        <w:rPr>
          <w:rFonts w:ascii="Arial" w:hAnsi="Arial" w:cs="Arial"/>
          <w:i/>
          <w:iCs/>
        </w:rPr>
      </w:pPr>
      <w:r w:rsidRPr="00AB5165">
        <w:rPr>
          <w:rFonts w:ascii="Arial" w:hAnsi="Arial" w:cs="Arial"/>
          <w:i/>
          <w:iCs/>
        </w:rPr>
        <w:t>-</w:t>
      </w:r>
      <w:r w:rsidRPr="00AB5165">
        <w:rPr>
          <w:rFonts w:ascii="Arial" w:hAnsi="Arial" w:cs="Arial"/>
          <w:i/>
          <w:iCs/>
        </w:rPr>
        <w:tab/>
      </w:r>
      <w:proofErr w:type="gramStart"/>
      <w:r w:rsidRPr="00AB5165">
        <w:rPr>
          <w:rFonts w:ascii="Arial" w:hAnsi="Arial" w:cs="Arial"/>
          <w:i/>
          <w:iCs/>
        </w:rPr>
        <w:t>pentru</w:t>
      </w:r>
      <w:proofErr w:type="gramEnd"/>
      <w:r w:rsidRPr="00AB5165">
        <w:rPr>
          <w:rFonts w:ascii="Arial" w:hAnsi="Arial" w:cs="Arial"/>
          <w:i/>
          <w:iCs/>
        </w:rPr>
        <w:t xml:space="preserve"> evitarea situațiilor neprevăzute se vor executa sondaje. În cazul în care se vor descoperi alte canale termice sau conducte despre care R.A.D.E.T. Constanța nu a avut cunoștință, la emiterea acestui aviz, se va anunța imediat Biroul Tehnic-Investiții al R.A.D.E.T. Constanța;</w:t>
      </w:r>
    </w:p>
    <w:p w14:paraId="029EC68D" w14:textId="77777777" w:rsidR="00AB5165" w:rsidRPr="00AB5165" w:rsidRDefault="00AB5165" w:rsidP="00275ABE">
      <w:pPr>
        <w:tabs>
          <w:tab w:val="left" w:pos="533"/>
        </w:tabs>
        <w:autoSpaceDE w:val="0"/>
        <w:autoSpaceDN w:val="0"/>
        <w:adjustRightInd w:val="0"/>
        <w:spacing w:after="0" w:line="240" w:lineRule="auto"/>
        <w:ind w:left="533" w:hanging="400"/>
        <w:jc w:val="both"/>
        <w:rPr>
          <w:rFonts w:ascii="Arial" w:hAnsi="Arial" w:cs="Arial"/>
        </w:rPr>
      </w:pPr>
      <w:r w:rsidRPr="00AB5165">
        <w:rPr>
          <w:rFonts w:ascii="Arial" w:hAnsi="Arial" w:cs="Arial"/>
          <w:i/>
          <w:iCs/>
        </w:rPr>
        <w:t>-</w:t>
      </w:r>
      <w:r w:rsidRPr="00AB5165">
        <w:rPr>
          <w:rFonts w:ascii="Arial" w:hAnsi="Arial" w:cs="Arial"/>
          <w:i/>
          <w:iCs/>
        </w:rPr>
        <w:tab/>
        <w:t xml:space="preserve">În cazul deteriorării rețelelor termice existente, aflate pe amplasamentul menționat, aveți obligația </w:t>
      </w:r>
      <w:proofErr w:type="gramStart"/>
      <w:r w:rsidRPr="00AB5165">
        <w:rPr>
          <w:rFonts w:ascii="Arial" w:hAnsi="Arial" w:cs="Arial"/>
          <w:i/>
          <w:iCs/>
        </w:rPr>
        <w:t>să</w:t>
      </w:r>
      <w:proofErr w:type="gramEnd"/>
      <w:r w:rsidRPr="00AB5165">
        <w:rPr>
          <w:rFonts w:ascii="Arial" w:hAnsi="Arial" w:cs="Arial"/>
          <w:i/>
          <w:iCs/>
        </w:rPr>
        <w:t xml:space="preserve"> le repuneți în starea lor anterioară pe cheltuiala proprie și sub supravegherea reprezentanților R.A.D.E.T. Constanța.”</w:t>
      </w:r>
      <w:r w:rsidRPr="00AB5165">
        <w:rPr>
          <w:rFonts w:ascii="Arial" w:hAnsi="Arial" w:cs="Arial"/>
        </w:rPr>
        <w:t xml:space="preserve"> </w:t>
      </w:r>
    </w:p>
    <w:p w14:paraId="2033B3B7" w14:textId="77777777" w:rsidR="00AB5165" w:rsidRPr="00AB5165" w:rsidRDefault="00AB5165" w:rsidP="00275ABE">
      <w:pPr>
        <w:autoSpaceDE w:val="0"/>
        <w:autoSpaceDN w:val="0"/>
        <w:adjustRightInd w:val="0"/>
        <w:spacing w:after="0" w:line="240" w:lineRule="auto"/>
        <w:jc w:val="both"/>
        <w:rPr>
          <w:rFonts w:ascii="Arial" w:hAnsi="Arial" w:cs="Arial"/>
        </w:rPr>
      </w:pPr>
      <w:r w:rsidRPr="00AB5165">
        <w:rPr>
          <w:rFonts w:ascii="Arial" w:hAnsi="Arial" w:cs="Arial"/>
        </w:rPr>
        <w:tab/>
      </w:r>
    </w:p>
    <w:p w14:paraId="7A823890" w14:textId="77777777" w:rsidR="00AB5165" w:rsidRPr="00AB5165" w:rsidRDefault="00AB5165" w:rsidP="00275ABE">
      <w:pPr>
        <w:autoSpaceDE w:val="0"/>
        <w:autoSpaceDN w:val="0"/>
        <w:adjustRightInd w:val="0"/>
        <w:spacing w:after="0" w:line="240" w:lineRule="auto"/>
        <w:jc w:val="both"/>
        <w:rPr>
          <w:rFonts w:ascii="Arial" w:hAnsi="Arial" w:cs="Arial"/>
          <w:i/>
          <w:iCs/>
        </w:rPr>
      </w:pPr>
      <w:r w:rsidRPr="00AB5165">
        <w:rPr>
          <w:rFonts w:ascii="Arial" w:hAnsi="Arial" w:cs="Arial"/>
        </w:rPr>
        <w:tab/>
        <w:t xml:space="preserve">Conform </w:t>
      </w:r>
      <w:r w:rsidRPr="00AB5165">
        <w:rPr>
          <w:rFonts w:ascii="Arial" w:hAnsi="Arial" w:cs="Arial"/>
          <w:b/>
          <w:bCs/>
          <w:u w:val="single"/>
        </w:rPr>
        <w:t>avizului nr. 901/18056 din 17.12.2018 emis de RAJA Constanța</w:t>
      </w:r>
      <w:r w:rsidRPr="00AB5165">
        <w:rPr>
          <w:rFonts w:ascii="Arial" w:hAnsi="Arial" w:cs="Arial"/>
        </w:rPr>
        <w:t xml:space="preserve">: </w:t>
      </w:r>
      <w:r w:rsidRPr="00AB5165">
        <w:rPr>
          <w:rFonts w:ascii="Arial" w:hAnsi="Arial" w:cs="Arial"/>
          <w:i/>
          <w:iCs/>
        </w:rPr>
        <w:t xml:space="preserve">„Pe amplasamentul care a generat P.U.Z. există </w:t>
      </w:r>
      <w:proofErr w:type="gramStart"/>
      <w:r w:rsidRPr="00AB5165">
        <w:rPr>
          <w:rFonts w:ascii="Arial" w:hAnsi="Arial" w:cs="Arial"/>
          <w:i/>
          <w:iCs/>
        </w:rPr>
        <w:t>un</w:t>
      </w:r>
      <w:proofErr w:type="gramEnd"/>
      <w:r w:rsidRPr="00AB5165">
        <w:rPr>
          <w:rFonts w:ascii="Arial" w:hAnsi="Arial" w:cs="Arial"/>
          <w:i/>
          <w:iCs/>
        </w:rPr>
        <w:t xml:space="preserve"> branșament de apă executat din conducta de distribuție apă Dn. 150mm OL existentă pe str. Poporului.</w:t>
      </w:r>
    </w:p>
    <w:p w14:paraId="70C0EF49" w14:textId="77777777" w:rsidR="00AB5165" w:rsidRPr="00AB5165" w:rsidRDefault="00AB5165" w:rsidP="00275ABE">
      <w:pPr>
        <w:autoSpaceDE w:val="0"/>
        <w:autoSpaceDN w:val="0"/>
        <w:adjustRightInd w:val="0"/>
        <w:spacing w:after="0" w:line="240" w:lineRule="auto"/>
        <w:jc w:val="both"/>
        <w:rPr>
          <w:rFonts w:ascii="Arial" w:hAnsi="Arial" w:cs="Arial"/>
          <w:i/>
          <w:iCs/>
        </w:rPr>
      </w:pPr>
      <w:r w:rsidRPr="00AB5165">
        <w:rPr>
          <w:rFonts w:ascii="Arial" w:hAnsi="Arial" w:cs="Arial"/>
          <w:i/>
          <w:iCs/>
        </w:rPr>
        <w:t xml:space="preserve">Pe amplasamentul studiat 9conform avizului de oportunitate) există conducte de distribuție </w:t>
      </w:r>
      <w:proofErr w:type="gramStart"/>
      <w:r w:rsidRPr="00AB5165">
        <w:rPr>
          <w:rFonts w:ascii="Arial" w:hAnsi="Arial" w:cs="Arial"/>
          <w:i/>
          <w:iCs/>
        </w:rPr>
        <w:t>apă</w:t>
      </w:r>
      <w:proofErr w:type="gramEnd"/>
      <w:r w:rsidRPr="00AB5165">
        <w:rPr>
          <w:rFonts w:ascii="Arial" w:hAnsi="Arial" w:cs="Arial"/>
          <w:i/>
          <w:iCs/>
        </w:rPr>
        <w:t>, colectoare menajere, și pluviale, branșamente de apă, racorduri de canalizare menajeră (conform planului de situație anexat).</w:t>
      </w:r>
    </w:p>
    <w:p w14:paraId="34A8B0D7" w14:textId="77777777" w:rsidR="00AB5165" w:rsidRPr="00AB5165" w:rsidRDefault="00AB5165" w:rsidP="00275ABE">
      <w:pPr>
        <w:autoSpaceDE w:val="0"/>
        <w:autoSpaceDN w:val="0"/>
        <w:adjustRightInd w:val="0"/>
        <w:spacing w:after="0" w:line="240" w:lineRule="auto"/>
        <w:jc w:val="both"/>
        <w:rPr>
          <w:rFonts w:ascii="Arial" w:hAnsi="Arial" w:cs="Arial"/>
          <w:i/>
          <w:iCs/>
        </w:rPr>
      </w:pPr>
      <w:r w:rsidRPr="00AB5165">
        <w:rPr>
          <w:rFonts w:ascii="Arial" w:hAnsi="Arial" w:cs="Arial"/>
          <w:i/>
          <w:iCs/>
        </w:rPr>
        <w:t>Pe str. Poporlui există conducte de distribuție apă Dn. 150mm OL, Dn. 300mm Azb, colectorul menajer Dn. 250mm B (H-150 m).</w:t>
      </w:r>
    </w:p>
    <w:p w14:paraId="4695028B" w14:textId="77777777" w:rsidR="00AB5165" w:rsidRPr="00AB5165" w:rsidRDefault="00AB5165" w:rsidP="00275ABE">
      <w:pPr>
        <w:autoSpaceDE w:val="0"/>
        <w:autoSpaceDN w:val="0"/>
        <w:adjustRightInd w:val="0"/>
        <w:spacing w:after="0" w:line="240" w:lineRule="auto"/>
        <w:jc w:val="both"/>
        <w:rPr>
          <w:rFonts w:ascii="Arial" w:hAnsi="Arial" w:cs="Arial"/>
          <w:i/>
          <w:iCs/>
        </w:rPr>
      </w:pPr>
      <w:r w:rsidRPr="00AB5165">
        <w:rPr>
          <w:rFonts w:ascii="Arial" w:hAnsi="Arial" w:cs="Arial"/>
          <w:i/>
          <w:iCs/>
        </w:rPr>
        <w:t xml:space="preserve">Pe str. I.L. Caragiale există conducta magistrală de </w:t>
      </w:r>
      <w:proofErr w:type="gramStart"/>
      <w:r w:rsidRPr="00AB5165">
        <w:rPr>
          <w:rFonts w:ascii="Arial" w:hAnsi="Arial" w:cs="Arial"/>
          <w:i/>
          <w:iCs/>
        </w:rPr>
        <w:t>apă</w:t>
      </w:r>
      <w:proofErr w:type="gramEnd"/>
      <w:r w:rsidRPr="00AB5165">
        <w:rPr>
          <w:rFonts w:ascii="Arial" w:hAnsi="Arial" w:cs="Arial"/>
          <w:i/>
          <w:iCs/>
        </w:rPr>
        <w:t xml:space="preserve"> Dn. 500mm OL, conducta de distribuție apă Dn. 300mm OL, colectorul menajer Dn. 250mm PVC-KG.</w:t>
      </w:r>
    </w:p>
    <w:p w14:paraId="5D8F718D" w14:textId="77777777" w:rsidR="00AB5165" w:rsidRPr="00AB5165" w:rsidRDefault="00AB5165" w:rsidP="00275ABE">
      <w:pPr>
        <w:autoSpaceDE w:val="0"/>
        <w:autoSpaceDN w:val="0"/>
        <w:adjustRightInd w:val="0"/>
        <w:spacing w:after="0" w:line="240" w:lineRule="auto"/>
        <w:jc w:val="both"/>
        <w:rPr>
          <w:rFonts w:ascii="Arial" w:hAnsi="Arial" w:cs="Arial"/>
          <w:i/>
          <w:iCs/>
        </w:rPr>
      </w:pPr>
      <w:r w:rsidRPr="00AB5165">
        <w:rPr>
          <w:rFonts w:ascii="Arial" w:hAnsi="Arial" w:cs="Arial"/>
          <w:i/>
          <w:iCs/>
        </w:rPr>
        <w:t xml:space="preserve">Pe str. Fulgerului există conducta magistrală DN.800mm OL, conducta de distribuție </w:t>
      </w:r>
      <w:proofErr w:type="gramStart"/>
      <w:r w:rsidRPr="00AB5165">
        <w:rPr>
          <w:rFonts w:ascii="Arial" w:hAnsi="Arial" w:cs="Arial"/>
          <w:i/>
          <w:iCs/>
        </w:rPr>
        <w:t>apă</w:t>
      </w:r>
      <w:proofErr w:type="gramEnd"/>
      <w:r w:rsidRPr="00AB5165">
        <w:rPr>
          <w:rFonts w:ascii="Arial" w:hAnsi="Arial" w:cs="Arial"/>
          <w:i/>
          <w:iCs/>
        </w:rPr>
        <w:t xml:space="preserve"> Dn. 160mm PEHD, colectorul menajer Dn. 250mm AZB.</w:t>
      </w:r>
    </w:p>
    <w:p w14:paraId="63040D01" w14:textId="77777777" w:rsidR="00AB5165" w:rsidRPr="00AB5165" w:rsidRDefault="00AB5165" w:rsidP="00275ABE">
      <w:pPr>
        <w:autoSpaceDE w:val="0"/>
        <w:autoSpaceDN w:val="0"/>
        <w:adjustRightInd w:val="0"/>
        <w:spacing w:after="0" w:line="240" w:lineRule="auto"/>
        <w:jc w:val="both"/>
        <w:rPr>
          <w:rFonts w:ascii="Arial" w:hAnsi="Arial" w:cs="Arial"/>
          <w:i/>
          <w:iCs/>
        </w:rPr>
      </w:pPr>
      <w:r w:rsidRPr="00AB5165">
        <w:rPr>
          <w:rFonts w:ascii="Arial" w:hAnsi="Arial" w:cs="Arial"/>
          <w:i/>
          <w:iCs/>
        </w:rPr>
        <w:t>Presiunea apei din zonă este de 1</w:t>
      </w:r>
      <w:proofErr w:type="gramStart"/>
      <w:r w:rsidRPr="00AB5165">
        <w:rPr>
          <w:rFonts w:ascii="Arial" w:hAnsi="Arial" w:cs="Arial"/>
          <w:i/>
          <w:iCs/>
        </w:rPr>
        <w:t>,8</w:t>
      </w:r>
      <w:proofErr w:type="gramEnd"/>
      <w:r w:rsidRPr="00AB5165">
        <w:rPr>
          <w:rFonts w:ascii="Arial" w:hAnsi="Arial" w:cs="Arial"/>
          <w:i/>
          <w:iCs/>
        </w:rPr>
        <w:t xml:space="preserve"> atm.</w:t>
      </w:r>
    </w:p>
    <w:p w14:paraId="2D73D6F3" w14:textId="77777777" w:rsidR="00AB5165" w:rsidRPr="00AB5165" w:rsidRDefault="00AB5165" w:rsidP="00275ABE">
      <w:pPr>
        <w:autoSpaceDE w:val="0"/>
        <w:autoSpaceDN w:val="0"/>
        <w:adjustRightInd w:val="0"/>
        <w:spacing w:after="0" w:line="240" w:lineRule="auto"/>
        <w:jc w:val="both"/>
        <w:rPr>
          <w:rFonts w:ascii="Arial" w:hAnsi="Arial" w:cs="Arial"/>
        </w:rPr>
      </w:pPr>
      <w:r w:rsidRPr="00AB5165">
        <w:rPr>
          <w:rFonts w:ascii="Arial" w:hAnsi="Arial" w:cs="Arial"/>
          <w:i/>
          <w:iCs/>
        </w:rPr>
        <w:t>...pentru o poziționare cât mai exactă a traseelor conductelor de apă și canalizare existente în zona studiată, în fazele de proiectare următoare PUZ-ului, respectiv obținerea autorizației de construire, aveți obligația executării de sondaje în prezența reprezentanților R.A.J.A. SA.”</w:t>
      </w:r>
    </w:p>
    <w:p w14:paraId="5009FE38" w14:textId="77777777" w:rsidR="00AB5165" w:rsidRPr="00AB5165" w:rsidRDefault="00AB5165" w:rsidP="00275ABE">
      <w:pPr>
        <w:autoSpaceDE w:val="0"/>
        <w:autoSpaceDN w:val="0"/>
        <w:adjustRightInd w:val="0"/>
        <w:spacing w:after="0" w:line="240" w:lineRule="auto"/>
        <w:jc w:val="both"/>
        <w:rPr>
          <w:rFonts w:ascii="Arial" w:hAnsi="Arial" w:cs="Arial"/>
        </w:rPr>
      </w:pPr>
      <w:r w:rsidRPr="00AB5165">
        <w:rPr>
          <w:rFonts w:ascii="Arial" w:hAnsi="Arial" w:cs="Arial"/>
        </w:rPr>
        <w:tab/>
      </w:r>
    </w:p>
    <w:p w14:paraId="2A6A914C" w14:textId="2BC683CA" w:rsidR="00AB5165" w:rsidRPr="00AB5165" w:rsidRDefault="00AB5165" w:rsidP="00275ABE">
      <w:pPr>
        <w:autoSpaceDE w:val="0"/>
        <w:autoSpaceDN w:val="0"/>
        <w:adjustRightInd w:val="0"/>
        <w:spacing w:after="0" w:line="240" w:lineRule="auto"/>
        <w:jc w:val="both"/>
        <w:rPr>
          <w:rFonts w:ascii="Arial" w:hAnsi="Arial" w:cs="Arial"/>
        </w:rPr>
      </w:pPr>
      <w:r w:rsidRPr="00AB5165">
        <w:rPr>
          <w:rFonts w:ascii="Arial" w:hAnsi="Arial" w:cs="Arial"/>
        </w:rPr>
        <w:tab/>
        <w:t xml:space="preserve">Conform </w:t>
      </w:r>
      <w:r w:rsidRPr="00AB5165">
        <w:rPr>
          <w:rFonts w:ascii="Arial" w:hAnsi="Arial" w:cs="Arial"/>
          <w:b/>
          <w:bCs/>
          <w:u w:val="single"/>
        </w:rPr>
        <w:t>avizului nr. 313.216.389 din 24.10.2018 emis de DistrigazSud Rețele S.R.L</w:t>
      </w:r>
      <w:r w:rsidRPr="00AB5165">
        <w:rPr>
          <w:rFonts w:ascii="Arial" w:hAnsi="Arial" w:cs="Arial"/>
        </w:rPr>
        <w:t>.</w:t>
      </w:r>
      <w:r w:rsidR="00D91A9D">
        <w:rPr>
          <w:rFonts w:ascii="Arial" w:hAnsi="Arial" w:cs="Arial"/>
        </w:rPr>
        <w:t xml:space="preserve">, </w:t>
      </w:r>
      <w:r w:rsidR="00D91A9D" w:rsidRPr="00C17052">
        <w:rPr>
          <w:rFonts w:ascii="Arial" w:hAnsi="Arial" w:cs="Arial"/>
          <w:b/>
          <w:bCs/>
          <w:u w:val="single"/>
        </w:rPr>
        <w:t>reobtinut</w:t>
      </w:r>
      <w:r w:rsidR="00D91A9D">
        <w:rPr>
          <w:rFonts w:ascii="Arial" w:hAnsi="Arial" w:cs="Arial"/>
          <w:b/>
          <w:bCs/>
          <w:u w:val="single"/>
        </w:rPr>
        <w:t xml:space="preserve"> prin avizul nr. 314.488.743 din 29.10.2019:</w:t>
      </w:r>
      <w:r w:rsidRPr="00AB5165">
        <w:rPr>
          <w:rFonts w:ascii="Arial" w:hAnsi="Arial" w:cs="Arial"/>
        </w:rPr>
        <w:t xml:space="preserve"> zona studiată </w:t>
      </w:r>
      <w:proofErr w:type="gramStart"/>
      <w:r w:rsidRPr="00AB5165">
        <w:rPr>
          <w:rFonts w:ascii="Arial" w:hAnsi="Arial" w:cs="Arial"/>
        </w:rPr>
        <w:t>este</w:t>
      </w:r>
      <w:proofErr w:type="gramEnd"/>
      <w:r w:rsidRPr="00AB5165">
        <w:rPr>
          <w:rFonts w:ascii="Arial" w:hAnsi="Arial" w:cs="Arial"/>
        </w:rPr>
        <w:t xml:space="preserve"> deservită de rețele de distribuție a gazeor naturale, iar amplasamentul ce a generat documentația actuală de tip P.U.Z. nu afectează rețelele existente. </w:t>
      </w:r>
    </w:p>
    <w:p w14:paraId="5554DA1D" w14:textId="77777777" w:rsidR="00AB5165" w:rsidRPr="00AB5165" w:rsidRDefault="00AB5165" w:rsidP="00275ABE">
      <w:pPr>
        <w:autoSpaceDE w:val="0"/>
        <w:autoSpaceDN w:val="0"/>
        <w:adjustRightInd w:val="0"/>
        <w:spacing w:after="0" w:line="240" w:lineRule="auto"/>
        <w:jc w:val="both"/>
        <w:rPr>
          <w:rFonts w:ascii="Arial" w:hAnsi="Arial" w:cs="Arial"/>
        </w:rPr>
      </w:pPr>
    </w:p>
    <w:p w14:paraId="2AFEB5F8" w14:textId="5FA0BDA8" w:rsidR="00AB5165" w:rsidRPr="00AB5165" w:rsidRDefault="00AB5165" w:rsidP="00275ABE">
      <w:pPr>
        <w:autoSpaceDE w:val="0"/>
        <w:autoSpaceDN w:val="0"/>
        <w:adjustRightInd w:val="0"/>
        <w:spacing w:after="0" w:line="240" w:lineRule="auto"/>
        <w:jc w:val="both"/>
        <w:rPr>
          <w:rFonts w:ascii="Arial" w:hAnsi="Arial" w:cs="Arial"/>
        </w:rPr>
      </w:pPr>
      <w:r w:rsidRPr="00AB5165">
        <w:rPr>
          <w:rFonts w:ascii="Arial" w:hAnsi="Arial" w:cs="Arial"/>
        </w:rPr>
        <w:tab/>
        <w:t xml:space="preserve">Conform </w:t>
      </w:r>
      <w:r w:rsidRPr="00AB5165">
        <w:rPr>
          <w:rFonts w:ascii="Arial" w:hAnsi="Arial" w:cs="Arial"/>
          <w:b/>
          <w:bCs/>
          <w:u w:val="single"/>
        </w:rPr>
        <w:t>avizului nr. 1833 din noiembrie 2018, emis de S.C. TELEKOM ROMANIA COMMUNICATIONS S.A.,</w:t>
      </w:r>
      <w:r w:rsidR="00D91A9D">
        <w:rPr>
          <w:rFonts w:ascii="Arial" w:hAnsi="Arial" w:cs="Arial"/>
          <w:b/>
          <w:bCs/>
          <w:u w:val="single"/>
        </w:rPr>
        <w:t xml:space="preserve"> reobținut prin avizul nr. 1979 din 29.10.2019:</w:t>
      </w:r>
      <w:r w:rsidRPr="00AB5165">
        <w:rPr>
          <w:rFonts w:ascii="Arial" w:hAnsi="Arial" w:cs="Arial"/>
        </w:rPr>
        <w:t xml:space="preserve"> în zona studiată există pozate cabluri Tc, în proprietatea TEL</w:t>
      </w:r>
      <w:r w:rsidR="00D91A9D">
        <w:rPr>
          <w:rFonts w:ascii="Arial" w:hAnsi="Arial" w:cs="Arial"/>
        </w:rPr>
        <w:t xml:space="preserve">EKOM S.A. </w:t>
      </w:r>
      <w:r w:rsidRPr="00AB5165">
        <w:rPr>
          <w:rFonts w:ascii="Arial" w:hAnsi="Arial" w:cs="Arial"/>
          <w:i/>
          <w:iCs/>
        </w:rPr>
        <w:t xml:space="preserve">„Toate lucrările proiectate prin această documentație în zona cablurilor telefonice subterane, vor fi prevăzute a se executa obligatoriu și manual, în prezența delegaților TELEKOM. În zonele de intersecție ale rețelelor edilitare propuse </w:t>
      </w:r>
      <w:r w:rsidRPr="00AB5165">
        <w:rPr>
          <w:rFonts w:ascii="Arial" w:hAnsi="Arial" w:cs="Arial"/>
          <w:i/>
          <w:iCs/>
        </w:rPr>
        <w:lastRenderedPageBreak/>
        <w:t>cu instalațiile Tc. subterane se vor respecta toate măsurile și distanțele minime prevăzute în normativele tehnice în vigoare.”</w:t>
      </w:r>
      <w:r w:rsidRPr="00AB5165">
        <w:rPr>
          <w:rFonts w:ascii="Arial" w:hAnsi="Arial" w:cs="Arial"/>
        </w:rPr>
        <w:tab/>
      </w:r>
    </w:p>
    <w:p w14:paraId="327A6D2F" w14:textId="77777777" w:rsidR="00BA07A4" w:rsidRPr="00591F18" w:rsidRDefault="00BA07A4" w:rsidP="00EB0352">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spacing w:before="120" w:after="120"/>
        <w:ind w:right="28"/>
        <w:jc w:val="both"/>
        <w:rPr>
          <w:rFonts w:asciiTheme="minorHAnsi" w:eastAsia="Times New Roman" w:hAnsiTheme="minorHAnsi" w:cstheme="minorHAnsi"/>
          <w:color w:val="auto"/>
          <w:sz w:val="24"/>
          <w:szCs w:val="24"/>
          <w:lang w:eastAsia="en-US"/>
        </w:rPr>
      </w:pPr>
      <w:r w:rsidRPr="00591F18">
        <w:rPr>
          <w:rFonts w:asciiTheme="minorHAnsi" w:eastAsia="Times New Roman" w:hAnsiTheme="minorHAnsi" w:cstheme="minorHAnsi"/>
          <w:color w:val="auto"/>
          <w:sz w:val="24"/>
          <w:szCs w:val="24"/>
          <w:lang w:eastAsia="en-US"/>
        </w:rPr>
        <w:t xml:space="preserve">CAPITOLUL 4                                                     </w:t>
      </w:r>
      <w:r w:rsidR="00875E2D" w:rsidRPr="00591F18">
        <w:rPr>
          <w:rFonts w:asciiTheme="minorHAnsi" w:eastAsia="Times New Roman" w:hAnsiTheme="minorHAnsi" w:cstheme="minorHAnsi"/>
          <w:color w:val="auto"/>
          <w:sz w:val="24"/>
          <w:szCs w:val="24"/>
          <w:lang w:eastAsia="en-US"/>
        </w:rPr>
        <w:t>I</w:t>
      </w:r>
      <w:r w:rsidR="00753B04" w:rsidRPr="00591F18">
        <w:rPr>
          <w:rFonts w:asciiTheme="minorHAnsi" w:eastAsia="Times New Roman" w:hAnsiTheme="minorHAnsi" w:cstheme="minorHAnsi"/>
          <w:color w:val="auto"/>
          <w:sz w:val="24"/>
          <w:szCs w:val="24"/>
          <w:lang w:eastAsia="en-US"/>
        </w:rPr>
        <w:t>NVESTIȚ</w:t>
      </w:r>
      <w:r w:rsidR="005404DE" w:rsidRPr="00591F18">
        <w:rPr>
          <w:rFonts w:asciiTheme="minorHAnsi" w:eastAsia="Times New Roman" w:hAnsiTheme="minorHAnsi" w:cstheme="minorHAnsi"/>
          <w:color w:val="auto"/>
          <w:sz w:val="24"/>
          <w:szCs w:val="24"/>
          <w:lang w:eastAsia="en-US"/>
        </w:rPr>
        <w:t>IA</w:t>
      </w:r>
      <w:r w:rsidR="00753B04" w:rsidRPr="00591F18">
        <w:rPr>
          <w:rFonts w:asciiTheme="minorHAnsi" w:eastAsia="Times New Roman" w:hAnsiTheme="minorHAnsi" w:cstheme="minorHAnsi"/>
          <w:color w:val="auto"/>
          <w:sz w:val="24"/>
          <w:szCs w:val="24"/>
          <w:lang w:eastAsia="en-US"/>
        </w:rPr>
        <w:t xml:space="preserve"> PROPUSĂ Ș</w:t>
      </w:r>
      <w:r w:rsidR="005404DE" w:rsidRPr="00591F18">
        <w:rPr>
          <w:rFonts w:asciiTheme="minorHAnsi" w:eastAsia="Times New Roman" w:hAnsiTheme="minorHAnsi" w:cstheme="minorHAnsi"/>
          <w:color w:val="auto"/>
          <w:sz w:val="24"/>
          <w:szCs w:val="24"/>
          <w:lang w:eastAsia="en-US"/>
        </w:rPr>
        <w:t>I JUSTIFICAREA ACESTEIA</w:t>
      </w:r>
    </w:p>
    <w:p w14:paraId="34E308C1" w14:textId="77777777" w:rsidR="00E40B69" w:rsidRDefault="00C066D2" w:rsidP="00D944BB">
      <w:pPr>
        <w:autoSpaceDE w:val="0"/>
        <w:autoSpaceDN w:val="0"/>
        <w:adjustRightInd w:val="0"/>
        <w:spacing w:before="79" w:after="0"/>
        <w:jc w:val="both"/>
        <w:rPr>
          <w:rFonts w:ascii="Arial" w:hAnsi="Arial" w:cs="Arial"/>
        </w:rPr>
      </w:pPr>
      <w:r w:rsidRPr="00C066D2">
        <w:rPr>
          <w:rFonts w:ascii="Arial" w:hAnsi="Arial" w:cs="Arial"/>
        </w:rPr>
        <w:tab/>
      </w:r>
      <w:r w:rsidR="00753B04" w:rsidRPr="006D2A5A">
        <w:rPr>
          <w:rFonts w:ascii="Arial" w:hAnsi="Arial" w:cs="Arial"/>
        </w:rPr>
        <w:t xml:space="preserve">Se </w:t>
      </w:r>
      <w:proofErr w:type="gramStart"/>
      <w:r w:rsidR="00753B04" w:rsidRPr="006D2A5A">
        <w:rPr>
          <w:rFonts w:ascii="Arial" w:hAnsi="Arial" w:cs="Arial"/>
        </w:rPr>
        <w:t>va</w:t>
      </w:r>
      <w:proofErr w:type="gramEnd"/>
      <w:r w:rsidR="00753B04" w:rsidRPr="006D2A5A">
        <w:rPr>
          <w:rFonts w:ascii="Arial" w:hAnsi="Arial" w:cs="Arial"/>
        </w:rPr>
        <w:t xml:space="preserve"> aborda o strategie unitară în integrarea funcțiunilor </w:t>
      </w:r>
      <w:r w:rsidR="007F6384" w:rsidRPr="006D2A5A">
        <w:rPr>
          <w:rFonts w:ascii="Arial" w:hAnsi="Arial" w:cs="Arial"/>
        </w:rPr>
        <w:t xml:space="preserve">propuse </w:t>
      </w:r>
      <w:r w:rsidR="00E61B6B" w:rsidRPr="00C066D2">
        <w:rPr>
          <w:rFonts w:ascii="Arial" w:hAnsi="Arial" w:cs="Arial"/>
        </w:rPr>
        <w:t>î</w:t>
      </w:r>
      <w:r w:rsidR="007F6384" w:rsidRPr="006D2A5A">
        <w:rPr>
          <w:rFonts w:ascii="Arial" w:hAnsi="Arial" w:cs="Arial"/>
        </w:rPr>
        <w:t>n contextul actual al zonei.</w:t>
      </w:r>
      <w:r w:rsidR="009D68D0" w:rsidRPr="006D2A5A">
        <w:rPr>
          <w:rFonts w:ascii="Arial" w:hAnsi="Arial" w:cs="Arial"/>
        </w:rPr>
        <w:t xml:space="preserve"> Zona studiata dispune de o pozitionare favorabila </w:t>
      </w:r>
      <w:r w:rsidR="007B45ED" w:rsidRPr="006D2A5A">
        <w:rPr>
          <w:rFonts w:ascii="Arial" w:hAnsi="Arial" w:cs="Arial"/>
        </w:rPr>
        <w:t xml:space="preserve">aflându-se într-o zonă de locuire în proces de </w:t>
      </w:r>
      <w:r w:rsidR="00E40B69">
        <w:rPr>
          <w:rFonts w:ascii="Arial" w:hAnsi="Arial" w:cs="Arial"/>
        </w:rPr>
        <w:t>restructurare</w:t>
      </w:r>
      <w:r w:rsidR="007B45ED" w:rsidRPr="006D2A5A">
        <w:rPr>
          <w:rFonts w:ascii="Arial" w:hAnsi="Arial" w:cs="Arial"/>
        </w:rPr>
        <w:t>,</w:t>
      </w:r>
      <w:r w:rsidR="00E61B6B">
        <w:rPr>
          <w:rFonts w:ascii="Arial" w:hAnsi="Arial" w:cs="Arial"/>
        </w:rPr>
        <w:t xml:space="preserve"> </w:t>
      </w:r>
      <w:proofErr w:type="gramStart"/>
      <w:r w:rsidR="00E61B6B">
        <w:rPr>
          <w:rFonts w:ascii="Arial" w:hAnsi="Arial" w:cs="Arial"/>
        </w:rPr>
        <w:t>ce</w:t>
      </w:r>
      <w:proofErr w:type="gramEnd"/>
      <w:r w:rsidR="00E61B6B">
        <w:rPr>
          <w:rFonts w:ascii="Arial" w:hAnsi="Arial" w:cs="Arial"/>
        </w:rPr>
        <w:t xml:space="preserve"> se va dezvolta puternic,</w:t>
      </w:r>
      <w:r w:rsidR="007B45ED" w:rsidRPr="006D2A5A">
        <w:rPr>
          <w:rFonts w:ascii="Arial" w:hAnsi="Arial" w:cs="Arial"/>
        </w:rPr>
        <w:t xml:space="preserve"> atât din punct de vedere a locuirii, cât și a funcțiunilor complementare</w:t>
      </w:r>
      <w:r w:rsidR="00E61B6B">
        <w:rPr>
          <w:rFonts w:ascii="Arial" w:hAnsi="Arial" w:cs="Arial"/>
        </w:rPr>
        <w:t xml:space="preserve">. </w:t>
      </w:r>
    </w:p>
    <w:p w14:paraId="385F5F48" w14:textId="0C258F45" w:rsidR="00753B04" w:rsidRPr="00C066D2" w:rsidRDefault="00E40B69" w:rsidP="00D944BB">
      <w:pPr>
        <w:autoSpaceDE w:val="0"/>
        <w:autoSpaceDN w:val="0"/>
        <w:adjustRightInd w:val="0"/>
        <w:spacing w:before="79" w:after="0"/>
        <w:jc w:val="both"/>
        <w:rPr>
          <w:rFonts w:ascii="Arial" w:hAnsi="Arial" w:cs="Arial"/>
        </w:rPr>
      </w:pPr>
      <w:r>
        <w:rPr>
          <w:rFonts w:ascii="Arial" w:hAnsi="Arial" w:cs="Arial"/>
        </w:rPr>
        <w:tab/>
      </w:r>
      <w:r w:rsidR="00E61B6B">
        <w:rPr>
          <w:rFonts w:ascii="Arial" w:hAnsi="Arial" w:cs="Arial"/>
        </w:rPr>
        <w:t>Zona studiată are avantajul accesului direct la artere de circulație</w:t>
      </w:r>
      <w:r w:rsidR="007B45ED" w:rsidRPr="006D2A5A">
        <w:rPr>
          <w:rFonts w:ascii="Arial" w:hAnsi="Arial" w:cs="Arial"/>
        </w:rPr>
        <w:t xml:space="preserve"> </w:t>
      </w:r>
      <w:r w:rsidR="00E61B6B">
        <w:rPr>
          <w:rFonts w:ascii="Arial" w:hAnsi="Arial" w:cs="Arial"/>
        </w:rPr>
        <w:t xml:space="preserve">importante la nivelul orașului, </w:t>
      </w:r>
      <w:r w:rsidR="004816CD">
        <w:rPr>
          <w:rFonts w:ascii="Arial" w:hAnsi="Arial" w:cs="Arial"/>
        </w:rPr>
        <w:t xml:space="preserve">având deschidere </w:t>
      </w:r>
      <w:r w:rsidR="00860E00">
        <w:rPr>
          <w:rFonts w:ascii="Arial" w:hAnsi="Arial" w:cs="Arial"/>
        </w:rPr>
        <w:t xml:space="preserve">atât la strada Poporului, cât și la strada Ion Luca Caragiale, arteră importantă la nivelul orașului, ce face legătura cu Bd. 1 Decembrie 1918 și cu strada Dezrobirii. </w:t>
      </w:r>
    </w:p>
    <w:p w14:paraId="3DD7213A" w14:textId="1AAD3827" w:rsidR="00607907" w:rsidRPr="00E40B69" w:rsidRDefault="00753B04" w:rsidP="00D944BB">
      <w:pPr>
        <w:autoSpaceDE w:val="0"/>
        <w:autoSpaceDN w:val="0"/>
        <w:adjustRightInd w:val="0"/>
        <w:spacing w:before="79" w:after="0"/>
        <w:jc w:val="both"/>
        <w:rPr>
          <w:rFonts w:ascii="Arial" w:hAnsi="Arial" w:cs="Arial"/>
        </w:rPr>
      </w:pPr>
      <w:r w:rsidRPr="006D2A5A">
        <w:rPr>
          <w:rFonts w:ascii="Arial" w:hAnsi="Arial" w:cs="Arial"/>
          <w:color w:val="FF0000"/>
        </w:rPr>
        <w:tab/>
      </w:r>
      <w:r w:rsidR="00607907" w:rsidRPr="006D2A5A">
        <w:rPr>
          <w:rFonts w:ascii="Arial" w:hAnsi="Arial" w:cs="Arial"/>
        </w:rPr>
        <w:t xml:space="preserve">Propunerea prezentului P.U.Z. </w:t>
      </w:r>
      <w:r w:rsidR="004E596A">
        <w:rPr>
          <w:rFonts w:ascii="Arial" w:hAnsi="Arial" w:cs="Arial"/>
        </w:rPr>
        <w:t xml:space="preserve">vizează o dezvoltare coerentă și unitară, luând în considerare </w:t>
      </w:r>
      <w:r w:rsidR="0077424E">
        <w:rPr>
          <w:rFonts w:ascii="Arial" w:hAnsi="Arial" w:cs="Arial"/>
        </w:rPr>
        <w:t>tendința de dezvoltar</w:t>
      </w:r>
      <w:r w:rsidR="004816CD">
        <w:rPr>
          <w:rFonts w:ascii="Arial" w:hAnsi="Arial" w:cs="Arial"/>
        </w:rPr>
        <w:t>e a zonei</w:t>
      </w:r>
      <w:r w:rsidR="00083872">
        <w:rPr>
          <w:rFonts w:ascii="Arial" w:hAnsi="Arial" w:cs="Arial"/>
        </w:rPr>
        <w:t>.</w:t>
      </w:r>
      <w:r w:rsidR="0077424E">
        <w:rPr>
          <w:rFonts w:ascii="Arial" w:hAnsi="Arial" w:cs="Arial"/>
        </w:rPr>
        <w:t xml:space="preserve"> Totodată, având în vedere </w:t>
      </w:r>
      <w:r w:rsidR="00F75B8E">
        <w:rPr>
          <w:rFonts w:ascii="Arial" w:hAnsi="Arial" w:cs="Arial"/>
        </w:rPr>
        <w:t xml:space="preserve">poziționarea în cadrul orașului </w:t>
      </w:r>
      <w:r w:rsidR="00860E00">
        <w:rPr>
          <w:rFonts w:ascii="Arial" w:hAnsi="Arial" w:cs="Arial"/>
        </w:rPr>
        <w:t>(făcând parte din zona central</w:t>
      </w:r>
      <w:r w:rsidR="00925E1F">
        <w:rPr>
          <w:rFonts w:ascii="Arial" w:hAnsi="Arial" w:cs="Arial"/>
        </w:rPr>
        <w:t>ă</w:t>
      </w:r>
      <w:r w:rsidR="00EB2A34">
        <w:rPr>
          <w:rFonts w:ascii="Arial" w:hAnsi="Arial" w:cs="Arial"/>
        </w:rPr>
        <w:t xml:space="preserve">, în </w:t>
      </w:r>
      <w:r w:rsidR="00860E00">
        <w:rPr>
          <w:rFonts w:ascii="Arial" w:hAnsi="Arial" w:cs="Arial"/>
        </w:rPr>
        <w:t>proximitatea Cas</w:t>
      </w:r>
      <w:r w:rsidR="00EB2A34">
        <w:rPr>
          <w:rFonts w:ascii="Arial" w:hAnsi="Arial" w:cs="Arial"/>
        </w:rPr>
        <w:t>ei</w:t>
      </w:r>
      <w:r w:rsidR="00860E00">
        <w:rPr>
          <w:rFonts w:ascii="Arial" w:hAnsi="Arial" w:cs="Arial"/>
        </w:rPr>
        <w:t xml:space="preserve"> de Cultură</w:t>
      </w:r>
      <w:r w:rsidR="00EB2A34">
        <w:rPr>
          <w:rFonts w:ascii="Arial" w:hAnsi="Arial" w:cs="Arial"/>
        </w:rPr>
        <w:t xml:space="preserve"> și a stadionului Casei de Cultură</w:t>
      </w:r>
      <w:r w:rsidR="00860E00">
        <w:rPr>
          <w:rFonts w:ascii="Arial" w:hAnsi="Arial" w:cs="Arial"/>
        </w:rPr>
        <w:t>)</w:t>
      </w:r>
      <w:r w:rsidR="00F75B8E">
        <w:rPr>
          <w:rFonts w:ascii="Arial" w:hAnsi="Arial" w:cs="Arial"/>
        </w:rPr>
        <w:t xml:space="preserve"> și </w:t>
      </w:r>
      <w:r w:rsidR="0077424E">
        <w:rPr>
          <w:rFonts w:ascii="Arial" w:hAnsi="Arial" w:cs="Arial"/>
        </w:rPr>
        <w:t xml:space="preserve">funcțiunile din zonă, atât cele din zona studiată, cât </w:t>
      </w:r>
      <w:r w:rsidR="00F75B8E">
        <w:rPr>
          <w:rFonts w:ascii="Arial" w:hAnsi="Arial" w:cs="Arial"/>
        </w:rPr>
        <w:t xml:space="preserve">și cele din </w:t>
      </w:r>
      <w:r w:rsidR="004816CD">
        <w:rPr>
          <w:rFonts w:ascii="Arial" w:hAnsi="Arial" w:cs="Arial"/>
        </w:rPr>
        <w:t>vecinătate</w:t>
      </w:r>
      <w:r w:rsidR="00F75B8E">
        <w:rPr>
          <w:rFonts w:ascii="Arial" w:hAnsi="Arial" w:cs="Arial"/>
        </w:rPr>
        <w:t xml:space="preserve">, dar și presiunea imobiliară pentru </w:t>
      </w:r>
      <w:r w:rsidR="00F75B8E" w:rsidRPr="00D62352">
        <w:rPr>
          <w:rFonts w:ascii="Arial" w:hAnsi="Arial" w:cs="Arial"/>
        </w:rPr>
        <w:t xml:space="preserve">unități locative și birouri, de la </w:t>
      </w:r>
      <w:r w:rsidR="00F75B8E" w:rsidRPr="0048602A">
        <w:rPr>
          <w:rFonts w:ascii="Arial" w:hAnsi="Arial" w:cs="Arial"/>
        </w:rPr>
        <w:t xml:space="preserve">nivelul întregului oraș, propunerea prezentului P.U.Z. </w:t>
      </w:r>
      <w:r w:rsidR="00C066D2" w:rsidRPr="0048602A">
        <w:rPr>
          <w:rFonts w:ascii="Arial" w:hAnsi="Arial" w:cs="Arial"/>
        </w:rPr>
        <w:t xml:space="preserve">vizează construirea </w:t>
      </w:r>
      <w:r w:rsidR="00D62352" w:rsidRPr="0048602A">
        <w:rPr>
          <w:rFonts w:ascii="Arial" w:hAnsi="Arial" w:cs="Arial"/>
        </w:rPr>
        <w:t>unei construcții dedicată locurii colective și birourilor cu spații comerciale și de servicii ce completează funcțiunea de locuire,</w:t>
      </w:r>
      <w:r w:rsidR="00D62352">
        <w:rPr>
          <w:rFonts w:ascii="Arial" w:hAnsi="Arial" w:cs="Arial"/>
        </w:rPr>
        <w:t xml:space="preserve"> </w:t>
      </w:r>
      <w:r w:rsidR="00C066D2">
        <w:rPr>
          <w:rFonts w:ascii="Arial" w:hAnsi="Arial" w:cs="Arial"/>
        </w:rPr>
        <w:t>amenajarea spațiilor verzi l</w:t>
      </w:r>
      <w:r w:rsidR="004816CD">
        <w:rPr>
          <w:rFonts w:ascii="Arial" w:hAnsi="Arial" w:cs="Arial"/>
        </w:rPr>
        <w:t>a sol (conf. H.C.J.C. 152/2013</w:t>
      </w:r>
      <w:r w:rsidR="006650C1">
        <w:rPr>
          <w:rFonts w:ascii="Arial" w:hAnsi="Arial" w:cs="Arial"/>
        </w:rPr>
        <w:t xml:space="preserve"> </w:t>
      </w:r>
      <w:r w:rsidR="006650C1" w:rsidRPr="00617D53">
        <w:rPr>
          <w:rFonts w:ascii="Arial" w:hAnsi="Arial" w:cs="Arial"/>
        </w:rPr>
        <w:t>privind stabilirea suprafetelor minime de spatii verzi si a numarului minim de arbusti, arbori, plante decorative si flori aferente constructiilor realizate pe teritoriul administrativ al judetului Constanta</w:t>
      </w:r>
      <w:r w:rsidR="004816CD">
        <w:rPr>
          <w:rFonts w:ascii="Arial" w:hAnsi="Arial" w:cs="Arial"/>
        </w:rPr>
        <w:t xml:space="preserve">) și asigurarea parcărilor conf. HCL 113/2017 </w:t>
      </w:r>
      <w:r w:rsidR="006650C1">
        <w:rPr>
          <w:rFonts w:ascii="Arial" w:hAnsi="Arial" w:cs="Arial"/>
        </w:rPr>
        <w:t>privind aprobarea Regulamentului privind asigurarea numărului minim de locuri de parcare pentru lu</w:t>
      </w:r>
      <w:r w:rsidR="00925E1F">
        <w:rPr>
          <w:rFonts w:ascii="Arial" w:hAnsi="Arial" w:cs="Arial"/>
        </w:rPr>
        <w:t>crările de construcții și amenajări autorizat</w:t>
      </w:r>
      <w:r w:rsidR="006650C1">
        <w:rPr>
          <w:rFonts w:ascii="Arial" w:hAnsi="Arial" w:cs="Arial"/>
        </w:rPr>
        <w:t>e pe raza municipiului Constanța, actualizat în ianuarie 2018</w:t>
      </w:r>
      <w:r w:rsidR="004816CD">
        <w:rPr>
          <w:rFonts w:ascii="Arial" w:hAnsi="Arial" w:cs="Arial"/>
        </w:rPr>
        <w:t>.</w:t>
      </w:r>
    </w:p>
    <w:p w14:paraId="01228045" w14:textId="59A4CB66" w:rsidR="00607907" w:rsidRDefault="00607907" w:rsidP="00D944BB">
      <w:pPr>
        <w:autoSpaceDE w:val="0"/>
        <w:autoSpaceDN w:val="0"/>
        <w:adjustRightInd w:val="0"/>
        <w:spacing w:before="79" w:after="0"/>
        <w:ind w:firstLine="720"/>
        <w:jc w:val="both"/>
        <w:rPr>
          <w:rFonts w:ascii="Arial" w:hAnsi="Arial" w:cs="Arial"/>
        </w:rPr>
      </w:pPr>
      <w:r w:rsidRPr="008C266E">
        <w:rPr>
          <w:rFonts w:ascii="Arial" w:hAnsi="Arial" w:cs="Arial"/>
        </w:rPr>
        <w:t>Av</w:t>
      </w:r>
      <w:r w:rsidR="008C266E" w:rsidRPr="008C266E">
        <w:rPr>
          <w:rFonts w:ascii="Arial" w:hAnsi="Arial" w:cs="Arial"/>
        </w:rPr>
        <w:t>â</w:t>
      </w:r>
      <w:r w:rsidRPr="008C266E">
        <w:rPr>
          <w:rFonts w:ascii="Arial" w:hAnsi="Arial" w:cs="Arial"/>
        </w:rPr>
        <w:t xml:space="preserve">nd </w:t>
      </w:r>
      <w:r w:rsidR="008C266E" w:rsidRPr="008C266E">
        <w:rPr>
          <w:rFonts w:ascii="Arial" w:hAnsi="Arial" w:cs="Arial"/>
        </w:rPr>
        <w:t>î</w:t>
      </w:r>
      <w:r w:rsidRPr="008C266E">
        <w:rPr>
          <w:rFonts w:ascii="Arial" w:hAnsi="Arial" w:cs="Arial"/>
        </w:rPr>
        <w:t xml:space="preserve">n vedere </w:t>
      </w:r>
      <w:r w:rsidR="0077424E">
        <w:rPr>
          <w:rFonts w:ascii="Arial" w:hAnsi="Arial" w:cs="Arial"/>
        </w:rPr>
        <w:t>direcția de dezvoltare a zonei</w:t>
      </w:r>
      <w:r w:rsidRPr="008C266E">
        <w:rPr>
          <w:rFonts w:ascii="Arial" w:hAnsi="Arial" w:cs="Arial"/>
        </w:rPr>
        <w:t xml:space="preserve">, </w:t>
      </w:r>
      <w:r w:rsidR="007F0345">
        <w:rPr>
          <w:rFonts w:ascii="Arial" w:hAnsi="Arial" w:cs="Arial"/>
        </w:rPr>
        <w:t>imobilul care a generat documentația actuală</w:t>
      </w:r>
      <w:r w:rsidRPr="008C266E">
        <w:rPr>
          <w:rFonts w:ascii="Arial" w:hAnsi="Arial" w:cs="Arial"/>
        </w:rPr>
        <w:t xml:space="preserve"> </w:t>
      </w:r>
      <w:r w:rsidR="006F52D5">
        <w:rPr>
          <w:rFonts w:ascii="Arial" w:hAnsi="Arial" w:cs="Arial"/>
        </w:rPr>
        <w:t xml:space="preserve">se va încadra în noua subzonă de reglementare </w:t>
      </w:r>
      <w:r w:rsidR="00860E00">
        <w:rPr>
          <w:rFonts w:ascii="Arial" w:hAnsi="Arial" w:cs="Arial"/>
          <w:b/>
          <w:i/>
        </w:rPr>
        <w:t>L2</w:t>
      </w:r>
      <w:r w:rsidR="006F52D5" w:rsidRPr="006F52D5">
        <w:rPr>
          <w:rFonts w:ascii="Arial" w:hAnsi="Arial" w:cs="Arial"/>
          <w:b/>
          <w:i/>
        </w:rPr>
        <w:t xml:space="preserve"> –</w:t>
      </w:r>
      <w:r w:rsidR="006F52D5" w:rsidRPr="006F52D5">
        <w:rPr>
          <w:rFonts w:ascii="Arial" w:hAnsi="Arial" w:cs="Arial"/>
          <w:i/>
        </w:rPr>
        <w:t xml:space="preserve"> Subzonă locuințe colective mici-</w:t>
      </w:r>
      <w:r w:rsidR="001E68BF">
        <w:rPr>
          <w:rFonts w:ascii="Arial" w:hAnsi="Arial" w:cs="Arial"/>
          <w:i/>
        </w:rPr>
        <w:t>medii cu funcțiuni complementare</w:t>
      </w:r>
      <w:r w:rsidR="006F52D5">
        <w:rPr>
          <w:rFonts w:ascii="Arial" w:hAnsi="Arial" w:cs="Arial"/>
        </w:rPr>
        <w:t xml:space="preserve">, </w:t>
      </w:r>
      <w:r w:rsidR="007F0345">
        <w:rPr>
          <w:rFonts w:ascii="Arial" w:hAnsi="Arial" w:cs="Arial"/>
        </w:rPr>
        <w:t>investiția pe aces</w:t>
      </w:r>
      <w:r w:rsidR="007F0345" w:rsidRPr="00083872">
        <w:rPr>
          <w:rFonts w:ascii="Arial" w:hAnsi="Arial" w:cs="Arial"/>
        </w:rPr>
        <w:t xml:space="preserve">ta </w:t>
      </w:r>
      <w:r w:rsidRPr="00083872">
        <w:rPr>
          <w:rFonts w:ascii="Arial" w:hAnsi="Arial" w:cs="Arial"/>
        </w:rPr>
        <w:t>viz</w:t>
      </w:r>
      <w:r w:rsidR="006F52D5" w:rsidRPr="00083872">
        <w:rPr>
          <w:rFonts w:ascii="Arial" w:hAnsi="Arial" w:cs="Arial"/>
        </w:rPr>
        <w:t>ând</w:t>
      </w:r>
      <w:r w:rsidRPr="00083872">
        <w:rPr>
          <w:rFonts w:ascii="Arial" w:hAnsi="Arial" w:cs="Arial"/>
        </w:rPr>
        <w:t xml:space="preserve"> un regim de </w:t>
      </w:r>
      <w:r w:rsidR="008C266E" w:rsidRPr="00083872">
        <w:rPr>
          <w:rFonts w:ascii="Arial" w:hAnsi="Arial" w:cs="Arial"/>
        </w:rPr>
        <w:t>î</w:t>
      </w:r>
      <w:r w:rsidRPr="00083872">
        <w:rPr>
          <w:rFonts w:ascii="Arial" w:hAnsi="Arial" w:cs="Arial"/>
        </w:rPr>
        <w:t>n</w:t>
      </w:r>
      <w:r w:rsidR="008C266E" w:rsidRPr="00083872">
        <w:rPr>
          <w:rFonts w:ascii="Arial" w:hAnsi="Arial" w:cs="Arial"/>
        </w:rPr>
        <w:t>ă</w:t>
      </w:r>
      <w:r w:rsidRPr="00083872">
        <w:rPr>
          <w:rFonts w:ascii="Arial" w:hAnsi="Arial" w:cs="Arial"/>
        </w:rPr>
        <w:t>l</w:t>
      </w:r>
      <w:r w:rsidR="008C266E" w:rsidRPr="00083872">
        <w:rPr>
          <w:rFonts w:ascii="Arial" w:hAnsi="Arial" w:cs="Arial"/>
        </w:rPr>
        <w:t>ț</w:t>
      </w:r>
      <w:r w:rsidRPr="00083872">
        <w:rPr>
          <w:rFonts w:ascii="Arial" w:hAnsi="Arial" w:cs="Arial"/>
        </w:rPr>
        <w:t>ime</w:t>
      </w:r>
      <w:r w:rsidR="008C266E" w:rsidRPr="00083872">
        <w:rPr>
          <w:rFonts w:ascii="Arial" w:hAnsi="Arial" w:cs="Arial"/>
        </w:rPr>
        <w:t xml:space="preserve"> </w:t>
      </w:r>
      <w:r w:rsidR="007F0345" w:rsidRPr="00083872">
        <w:rPr>
          <w:rFonts w:ascii="Arial" w:hAnsi="Arial" w:cs="Arial"/>
        </w:rPr>
        <w:t xml:space="preserve">maxim de </w:t>
      </w:r>
      <w:r w:rsidR="008E252B">
        <w:rPr>
          <w:rFonts w:ascii="Arial" w:hAnsi="Arial" w:cs="Arial"/>
        </w:rPr>
        <w:t>D+</w:t>
      </w:r>
      <w:r w:rsidRPr="00D62352">
        <w:rPr>
          <w:rFonts w:ascii="Arial" w:hAnsi="Arial" w:cs="Arial"/>
        </w:rPr>
        <w:t>P+</w:t>
      </w:r>
      <w:r w:rsidR="00083872" w:rsidRPr="00D62352">
        <w:rPr>
          <w:rFonts w:ascii="Arial" w:hAnsi="Arial" w:cs="Arial"/>
        </w:rPr>
        <w:t>4</w:t>
      </w:r>
      <w:r w:rsidRPr="00D62352">
        <w:rPr>
          <w:rFonts w:ascii="Arial" w:hAnsi="Arial" w:cs="Arial"/>
        </w:rPr>
        <w:t>E</w:t>
      </w:r>
      <w:r w:rsidR="006650C1">
        <w:rPr>
          <w:rFonts w:ascii="Arial" w:hAnsi="Arial" w:cs="Arial"/>
        </w:rPr>
        <w:t xml:space="preserve"> (</w:t>
      </w:r>
      <w:r w:rsidR="008E252B">
        <w:rPr>
          <w:rFonts w:ascii="Arial" w:hAnsi="Arial" w:cs="Arial"/>
        </w:rPr>
        <w:t>15-</w:t>
      </w:r>
      <w:r w:rsidR="006650C1">
        <w:rPr>
          <w:rFonts w:ascii="Arial" w:hAnsi="Arial" w:cs="Arial"/>
        </w:rPr>
        <w:t>18</w:t>
      </w:r>
      <w:r w:rsidR="008E252B">
        <w:rPr>
          <w:rFonts w:ascii="Arial" w:hAnsi="Arial" w:cs="Arial"/>
        </w:rPr>
        <w:t>,00</w:t>
      </w:r>
      <w:r w:rsidR="006650C1">
        <w:rPr>
          <w:rFonts w:ascii="Arial" w:hAnsi="Arial" w:cs="Arial"/>
        </w:rPr>
        <w:t xml:space="preserve"> metri)</w:t>
      </w:r>
      <w:r w:rsidRPr="00083872">
        <w:rPr>
          <w:rFonts w:ascii="Arial" w:hAnsi="Arial" w:cs="Arial"/>
        </w:rPr>
        <w:t xml:space="preserve">, pentru </w:t>
      </w:r>
      <w:r w:rsidR="008C266E" w:rsidRPr="00083872">
        <w:rPr>
          <w:rFonts w:ascii="Arial" w:hAnsi="Arial" w:cs="Arial"/>
        </w:rPr>
        <w:t>realizarea unei compoziții</w:t>
      </w:r>
      <w:r w:rsidRPr="00083872">
        <w:rPr>
          <w:rFonts w:ascii="Arial" w:hAnsi="Arial" w:cs="Arial"/>
        </w:rPr>
        <w:t xml:space="preserve"> volumetri</w:t>
      </w:r>
      <w:r w:rsidR="008C266E" w:rsidRPr="00083872">
        <w:rPr>
          <w:rFonts w:ascii="Arial" w:hAnsi="Arial" w:cs="Arial"/>
        </w:rPr>
        <w:t>ce coerente</w:t>
      </w:r>
      <w:r w:rsidRPr="00083872">
        <w:rPr>
          <w:rFonts w:ascii="Arial" w:hAnsi="Arial" w:cs="Arial"/>
        </w:rPr>
        <w:t xml:space="preserve"> a fondului</w:t>
      </w:r>
      <w:r w:rsidR="00E40B69" w:rsidRPr="00083872">
        <w:rPr>
          <w:rFonts w:ascii="Arial" w:hAnsi="Arial" w:cs="Arial"/>
        </w:rPr>
        <w:t xml:space="preserve"> </w:t>
      </w:r>
      <w:r w:rsidRPr="00083872">
        <w:rPr>
          <w:rFonts w:ascii="Arial" w:hAnsi="Arial" w:cs="Arial"/>
        </w:rPr>
        <w:t>construit</w:t>
      </w:r>
      <w:r w:rsidR="006F52D5" w:rsidRPr="00083872">
        <w:rPr>
          <w:rFonts w:ascii="Arial" w:hAnsi="Arial" w:cs="Arial"/>
        </w:rPr>
        <w:t xml:space="preserve"> viitor</w:t>
      </w:r>
      <w:r w:rsidR="00083872" w:rsidRPr="00083872">
        <w:rPr>
          <w:rFonts w:ascii="Arial" w:hAnsi="Arial" w:cs="Arial"/>
        </w:rPr>
        <w:t xml:space="preserve">, ținând cont de vecinătăți </w:t>
      </w:r>
      <w:r w:rsidR="006650C1">
        <w:rPr>
          <w:rFonts w:ascii="Arial" w:hAnsi="Arial" w:cs="Arial"/>
        </w:rPr>
        <w:t>ș</w:t>
      </w:r>
      <w:r w:rsidR="00083872" w:rsidRPr="00083872">
        <w:rPr>
          <w:rFonts w:ascii="Arial" w:hAnsi="Arial" w:cs="Arial"/>
        </w:rPr>
        <w:t>i poziționare în raport cu arterele de circulație (continuarea regimului de construire de pe str. I.L. Caragiale</w:t>
      </w:r>
      <w:r w:rsidR="00E57622">
        <w:rPr>
          <w:rFonts w:ascii="Arial" w:hAnsi="Arial" w:cs="Arial"/>
        </w:rPr>
        <w:t>)</w:t>
      </w:r>
      <w:r w:rsidR="00083872" w:rsidRPr="00083872">
        <w:rPr>
          <w:rFonts w:ascii="Arial" w:hAnsi="Arial" w:cs="Arial"/>
        </w:rPr>
        <w:t>.</w:t>
      </w:r>
      <w:r w:rsidR="00083872">
        <w:rPr>
          <w:rFonts w:ascii="Arial" w:hAnsi="Arial" w:cs="Arial"/>
        </w:rPr>
        <w:t xml:space="preserve"> </w:t>
      </w:r>
    </w:p>
    <w:p w14:paraId="76AB01F8" w14:textId="26AF7215" w:rsidR="00753B04" w:rsidRPr="006F52D5" w:rsidRDefault="004475FD" w:rsidP="007B24C8">
      <w:pPr>
        <w:pStyle w:val="Footer"/>
        <w:numPr>
          <w:ilvl w:val="0"/>
          <w:numId w:val="20"/>
        </w:numPr>
        <w:tabs>
          <w:tab w:val="left" w:pos="284"/>
        </w:tabs>
        <w:spacing w:before="120" w:line="276" w:lineRule="auto"/>
        <w:ind w:left="714" w:hanging="357"/>
        <w:jc w:val="both"/>
        <w:rPr>
          <w:rFonts w:ascii="Arial" w:hAnsi="Arial" w:cs="Arial"/>
          <w:b/>
        </w:rPr>
      </w:pPr>
      <w:r w:rsidRPr="00CC03E9">
        <w:rPr>
          <w:rFonts w:ascii="Arial" w:hAnsi="Arial" w:cs="Arial"/>
        </w:rPr>
        <w:t>Regim de în</w:t>
      </w:r>
      <w:r w:rsidR="0001732F" w:rsidRPr="00CC03E9">
        <w:rPr>
          <w:rFonts w:ascii="Arial" w:hAnsi="Arial" w:cs="Arial"/>
        </w:rPr>
        <w:t>ă</w:t>
      </w:r>
      <w:r w:rsidRPr="00CC03E9">
        <w:rPr>
          <w:rFonts w:ascii="Arial" w:hAnsi="Arial" w:cs="Arial"/>
        </w:rPr>
        <w:t>l</w:t>
      </w:r>
      <w:r w:rsidR="0001732F" w:rsidRPr="00CC03E9">
        <w:rPr>
          <w:rFonts w:ascii="Arial" w:hAnsi="Arial" w:cs="Arial"/>
        </w:rPr>
        <w:t>ț</w:t>
      </w:r>
      <w:r w:rsidR="00753B04" w:rsidRPr="00CC03E9">
        <w:rPr>
          <w:rFonts w:ascii="Arial" w:hAnsi="Arial" w:cs="Arial"/>
        </w:rPr>
        <w:t>ime</w:t>
      </w:r>
      <w:r w:rsidR="009D68D0" w:rsidRPr="00CC03E9">
        <w:rPr>
          <w:rFonts w:ascii="Arial" w:hAnsi="Arial" w:cs="Arial"/>
        </w:rPr>
        <w:t xml:space="preserve"> maxim propus</w:t>
      </w:r>
      <w:r w:rsidR="00753B04" w:rsidRPr="00CC03E9">
        <w:rPr>
          <w:rFonts w:ascii="Arial" w:hAnsi="Arial" w:cs="Arial"/>
          <w:b/>
        </w:rPr>
        <w:t xml:space="preserve"> </w:t>
      </w:r>
      <w:r w:rsidR="00CC03E9" w:rsidRPr="006F52D5">
        <w:rPr>
          <w:rFonts w:ascii="Arial" w:hAnsi="Arial" w:cs="Arial"/>
        </w:rPr>
        <w:t>=</w:t>
      </w:r>
      <w:r w:rsidR="00CC03E9" w:rsidRPr="006F52D5">
        <w:rPr>
          <w:rFonts w:ascii="Arial" w:hAnsi="Arial" w:cs="Arial"/>
          <w:b/>
        </w:rPr>
        <w:t xml:space="preserve"> </w:t>
      </w:r>
      <w:r w:rsidR="008E252B">
        <w:rPr>
          <w:rFonts w:ascii="Arial" w:hAnsi="Arial" w:cs="Arial"/>
          <w:b/>
        </w:rPr>
        <w:t>D+</w:t>
      </w:r>
      <w:r w:rsidR="00CC03E9" w:rsidRPr="006F52D5">
        <w:rPr>
          <w:rFonts w:ascii="Arial" w:hAnsi="Arial" w:cs="Arial"/>
          <w:b/>
        </w:rPr>
        <w:t>P+</w:t>
      </w:r>
      <w:r w:rsidR="00083872">
        <w:rPr>
          <w:rFonts w:ascii="Arial" w:hAnsi="Arial" w:cs="Arial"/>
          <w:b/>
        </w:rPr>
        <w:t>4</w:t>
      </w:r>
      <w:r w:rsidR="006F52D5" w:rsidRPr="006F52D5">
        <w:rPr>
          <w:rFonts w:ascii="Arial" w:hAnsi="Arial" w:cs="Arial"/>
          <w:b/>
        </w:rPr>
        <w:t>E (</w:t>
      </w:r>
      <w:r w:rsidR="008E252B">
        <w:rPr>
          <w:rFonts w:ascii="Arial" w:hAnsi="Arial" w:cs="Arial"/>
          <w:b/>
        </w:rPr>
        <w:t>15-</w:t>
      </w:r>
      <w:r w:rsidR="00083872">
        <w:rPr>
          <w:rFonts w:ascii="Arial" w:hAnsi="Arial" w:cs="Arial"/>
          <w:b/>
        </w:rPr>
        <w:t>18</w:t>
      </w:r>
      <w:r w:rsidR="006F52D5" w:rsidRPr="006F52D5">
        <w:rPr>
          <w:rFonts w:ascii="Arial" w:hAnsi="Arial" w:cs="Arial"/>
          <w:b/>
        </w:rPr>
        <w:t>,00 m)</w:t>
      </w:r>
      <w:r w:rsidR="008E252B">
        <w:rPr>
          <w:rFonts w:ascii="Arial" w:hAnsi="Arial" w:cs="Arial"/>
          <w:b/>
        </w:rPr>
        <w:t>;</w:t>
      </w:r>
    </w:p>
    <w:p w14:paraId="19776F66" w14:textId="567C0011" w:rsidR="00753B04" w:rsidRPr="006F52D5" w:rsidRDefault="00753B04" w:rsidP="00D944BB">
      <w:pPr>
        <w:pStyle w:val="Footer"/>
        <w:numPr>
          <w:ilvl w:val="0"/>
          <w:numId w:val="20"/>
        </w:numPr>
        <w:tabs>
          <w:tab w:val="left" w:pos="284"/>
        </w:tabs>
        <w:spacing w:line="276" w:lineRule="auto"/>
        <w:jc w:val="both"/>
        <w:rPr>
          <w:rFonts w:ascii="Arial" w:hAnsi="Arial" w:cs="Arial"/>
          <w:b/>
        </w:rPr>
      </w:pPr>
      <w:r w:rsidRPr="006F52D5">
        <w:rPr>
          <w:rFonts w:ascii="Arial" w:hAnsi="Arial" w:cs="Arial"/>
        </w:rPr>
        <w:t>P</w:t>
      </w:r>
      <w:r w:rsidR="0001732F" w:rsidRPr="006F52D5">
        <w:rPr>
          <w:rFonts w:ascii="Arial" w:hAnsi="Arial" w:cs="Arial"/>
        </w:rPr>
        <w:t>.</w:t>
      </w:r>
      <w:r w:rsidRPr="006F52D5">
        <w:rPr>
          <w:rFonts w:ascii="Arial" w:hAnsi="Arial" w:cs="Arial"/>
        </w:rPr>
        <w:t>O</w:t>
      </w:r>
      <w:r w:rsidR="0001732F" w:rsidRPr="006F52D5">
        <w:rPr>
          <w:rFonts w:ascii="Arial" w:hAnsi="Arial" w:cs="Arial"/>
        </w:rPr>
        <w:t>.</w:t>
      </w:r>
      <w:r w:rsidRPr="006F52D5">
        <w:rPr>
          <w:rFonts w:ascii="Arial" w:hAnsi="Arial" w:cs="Arial"/>
        </w:rPr>
        <w:t>T</w:t>
      </w:r>
      <w:r w:rsidR="0001732F" w:rsidRPr="006F52D5">
        <w:rPr>
          <w:rFonts w:ascii="Arial" w:hAnsi="Arial" w:cs="Arial"/>
        </w:rPr>
        <w:t>.</w:t>
      </w:r>
      <w:r w:rsidR="00CC03E9" w:rsidRPr="006F52D5">
        <w:rPr>
          <w:rFonts w:ascii="Arial" w:hAnsi="Arial" w:cs="Arial"/>
        </w:rPr>
        <w:t xml:space="preserve"> maxim propus</w:t>
      </w:r>
      <w:r w:rsidRPr="006F52D5">
        <w:rPr>
          <w:rFonts w:ascii="Arial" w:hAnsi="Arial" w:cs="Arial"/>
        </w:rPr>
        <w:t xml:space="preserve"> =</w:t>
      </w:r>
      <w:r w:rsidRPr="006F52D5">
        <w:rPr>
          <w:rFonts w:ascii="Arial" w:hAnsi="Arial" w:cs="Arial"/>
          <w:b/>
        </w:rPr>
        <w:t xml:space="preserve"> </w:t>
      </w:r>
      <w:r w:rsidR="001E68BF">
        <w:rPr>
          <w:rFonts w:ascii="Arial" w:hAnsi="Arial" w:cs="Arial"/>
          <w:b/>
        </w:rPr>
        <w:t>60</w:t>
      </w:r>
      <w:r w:rsidR="006F52D5">
        <w:rPr>
          <w:rFonts w:ascii="Arial" w:hAnsi="Arial" w:cs="Arial"/>
          <w:b/>
        </w:rPr>
        <w:t xml:space="preserve">,00 </w:t>
      </w:r>
      <w:r w:rsidRPr="006F52D5">
        <w:rPr>
          <w:rFonts w:ascii="Arial" w:hAnsi="Arial" w:cs="Arial"/>
          <w:b/>
        </w:rPr>
        <w:t>%</w:t>
      </w:r>
      <w:r w:rsidR="008E252B">
        <w:rPr>
          <w:rFonts w:ascii="Arial" w:hAnsi="Arial" w:cs="Arial"/>
          <w:b/>
        </w:rPr>
        <w:t>;</w:t>
      </w:r>
    </w:p>
    <w:p w14:paraId="15F9498A" w14:textId="513AC3F2" w:rsidR="004475FD" w:rsidRDefault="00753B04" w:rsidP="00D944BB">
      <w:pPr>
        <w:pStyle w:val="Footer"/>
        <w:numPr>
          <w:ilvl w:val="0"/>
          <w:numId w:val="20"/>
        </w:numPr>
        <w:tabs>
          <w:tab w:val="left" w:pos="284"/>
        </w:tabs>
        <w:spacing w:line="276" w:lineRule="auto"/>
        <w:jc w:val="both"/>
        <w:rPr>
          <w:rFonts w:ascii="Arial" w:hAnsi="Arial" w:cs="Arial"/>
          <w:b/>
        </w:rPr>
      </w:pPr>
      <w:r w:rsidRPr="00CC03E9">
        <w:rPr>
          <w:rFonts w:ascii="Arial" w:hAnsi="Arial" w:cs="Arial"/>
        </w:rPr>
        <w:t>C</w:t>
      </w:r>
      <w:r w:rsidR="0001732F" w:rsidRPr="00CC03E9">
        <w:rPr>
          <w:rFonts w:ascii="Arial" w:hAnsi="Arial" w:cs="Arial"/>
        </w:rPr>
        <w:t>.</w:t>
      </w:r>
      <w:r w:rsidRPr="00CC03E9">
        <w:rPr>
          <w:rFonts w:ascii="Arial" w:hAnsi="Arial" w:cs="Arial"/>
        </w:rPr>
        <w:t>U</w:t>
      </w:r>
      <w:r w:rsidR="0001732F" w:rsidRPr="00CC03E9">
        <w:rPr>
          <w:rFonts w:ascii="Arial" w:hAnsi="Arial" w:cs="Arial"/>
        </w:rPr>
        <w:t>.</w:t>
      </w:r>
      <w:r w:rsidRPr="00CC03E9">
        <w:rPr>
          <w:rFonts w:ascii="Arial" w:hAnsi="Arial" w:cs="Arial"/>
        </w:rPr>
        <w:t>T</w:t>
      </w:r>
      <w:r w:rsidR="0001732F" w:rsidRPr="00CC03E9">
        <w:rPr>
          <w:rFonts w:ascii="Arial" w:hAnsi="Arial" w:cs="Arial"/>
        </w:rPr>
        <w:t>.</w:t>
      </w:r>
      <w:r w:rsidRPr="00CC03E9">
        <w:rPr>
          <w:rFonts w:ascii="Arial" w:hAnsi="Arial" w:cs="Arial"/>
        </w:rPr>
        <w:t xml:space="preserve"> </w:t>
      </w:r>
      <w:r w:rsidR="00CC03E9" w:rsidRPr="00CC03E9">
        <w:rPr>
          <w:rFonts w:ascii="Arial" w:hAnsi="Arial" w:cs="Arial"/>
        </w:rPr>
        <w:t xml:space="preserve">maxim propus </w:t>
      </w:r>
      <w:r w:rsidRPr="00CC03E9">
        <w:rPr>
          <w:rFonts w:ascii="Arial" w:hAnsi="Arial" w:cs="Arial"/>
        </w:rPr>
        <w:t>=</w:t>
      </w:r>
      <w:r w:rsidRPr="00CC03E9">
        <w:rPr>
          <w:rFonts w:ascii="Arial" w:hAnsi="Arial" w:cs="Arial"/>
          <w:b/>
        </w:rPr>
        <w:t xml:space="preserve"> </w:t>
      </w:r>
      <w:r w:rsidR="001E68BF">
        <w:rPr>
          <w:rFonts w:ascii="Arial" w:hAnsi="Arial" w:cs="Arial"/>
          <w:b/>
        </w:rPr>
        <w:t>2.00</w:t>
      </w:r>
      <w:r w:rsidR="008E252B">
        <w:rPr>
          <w:rFonts w:ascii="Arial" w:hAnsi="Arial" w:cs="Arial"/>
          <w:b/>
        </w:rPr>
        <w:t xml:space="preserve"> mp.</w:t>
      </w:r>
      <w:r w:rsidR="00631F8F" w:rsidRPr="00CC03E9">
        <w:rPr>
          <w:rFonts w:ascii="Arial" w:hAnsi="Arial" w:cs="Arial"/>
          <w:b/>
        </w:rPr>
        <w:t xml:space="preserve"> </w:t>
      </w:r>
      <w:r w:rsidR="0000207E" w:rsidRPr="00CC03E9">
        <w:rPr>
          <w:rFonts w:ascii="Arial" w:hAnsi="Arial" w:cs="Arial"/>
          <w:b/>
        </w:rPr>
        <w:t>A.D.C</w:t>
      </w:r>
      <w:proofErr w:type="gramStart"/>
      <w:r w:rsidR="0000207E" w:rsidRPr="00CC03E9">
        <w:rPr>
          <w:rFonts w:ascii="Arial" w:hAnsi="Arial" w:cs="Arial"/>
          <w:b/>
        </w:rPr>
        <w:t>.</w:t>
      </w:r>
      <w:r w:rsidR="008E252B">
        <w:rPr>
          <w:rFonts w:ascii="Arial" w:hAnsi="Arial" w:cs="Arial"/>
          <w:b/>
        </w:rPr>
        <w:t>/</w:t>
      </w:r>
      <w:proofErr w:type="gramEnd"/>
      <w:r w:rsidR="008E252B">
        <w:rPr>
          <w:rFonts w:ascii="Arial" w:hAnsi="Arial" w:cs="Arial"/>
          <w:b/>
        </w:rPr>
        <w:t xml:space="preserve">mp. </w:t>
      </w:r>
      <w:proofErr w:type="gramStart"/>
      <w:r w:rsidR="008E252B">
        <w:rPr>
          <w:rFonts w:ascii="Arial" w:hAnsi="Arial" w:cs="Arial"/>
          <w:b/>
        </w:rPr>
        <w:t>teren</w:t>
      </w:r>
      <w:proofErr w:type="gramEnd"/>
      <w:r w:rsidR="008E252B">
        <w:rPr>
          <w:rFonts w:ascii="Arial" w:hAnsi="Arial" w:cs="Arial"/>
          <w:b/>
        </w:rPr>
        <w:t>.</w:t>
      </w:r>
    </w:p>
    <w:p w14:paraId="7EDDFE8B" w14:textId="2D61AAE7" w:rsidR="006F52D5" w:rsidRPr="006F52D5" w:rsidRDefault="004475FD" w:rsidP="00D944BB">
      <w:pPr>
        <w:pStyle w:val="Footer"/>
        <w:numPr>
          <w:ilvl w:val="0"/>
          <w:numId w:val="20"/>
        </w:numPr>
        <w:tabs>
          <w:tab w:val="left" w:pos="284"/>
        </w:tabs>
        <w:spacing w:line="276" w:lineRule="auto"/>
        <w:jc w:val="both"/>
        <w:rPr>
          <w:rFonts w:ascii="Arial" w:hAnsi="Arial" w:cs="Arial"/>
        </w:rPr>
      </w:pPr>
      <w:r w:rsidRPr="006F52D5">
        <w:rPr>
          <w:rFonts w:ascii="Arial" w:hAnsi="Arial" w:cs="Arial"/>
        </w:rPr>
        <w:t xml:space="preserve">Funcțiuni: </w:t>
      </w:r>
    </w:p>
    <w:p w14:paraId="5608B6CD" w14:textId="33B867F8" w:rsidR="008E252B" w:rsidRPr="008E252B" w:rsidRDefault="008E252B" w:rsidP="00D944BB">
      <w:pPr>
        <w:pStyle w:val="Footer"/>
        <w:numPr>
          <w:ilvl w:val="0"/>
          <w:numId w:val="49"/>
        </w:numPr>
        <w:tabs>
          <w:tab w:val="left" w:pos="284"/>
        </w:tabs>
        <w:spacing w:line="276" w:lineRule="auto"/>
        <w:ind w:left="851" w:hanging="142"/>
        <w:jc w:val="both"/>
        <w:rPr>
          <w:rFonts w:ascii="Arial" w:hAnsi="Arial" w:cs="Arial"/>
        </w:rPr>
      </w:pPr>
      <w:r w:rsidRPr="008E252B">
        <w:rPr>
          <w:rFonts w:ascii="Arial" w:hAnsi="Arial" w:cs="Arial"/>
        </w:rPr>
        <w:t>locuințe colective medii;</w:t>
      </w:r>
    </w:p>
    <w:p w14:paraId="7E12B55D" w14:textId="4DFC932F" w:rsidR="00D32EC0" w:rsidRDefault="00275ABE" w:rsidP="00275ABE">
      <w:pPr>
        <w:pStyle w:val="Footer"/>
        <w:numPr>
          <w:ilvl w:val="0"/>
          <w:numId w:val="49"/>
        </w:numPr>
        <w:tabs>
          <w:tab w:val="left" w:pos="284"/>
        </w:tabs>
        <w:spacing w:line="276" w:lineRule="auto"/>
        <w:ind w:left="851" w:hanging="142"/>
        <w:jc w:val="both"/>
        <w:rPr>
          <w:rFonts w:ascii="Arial" w:hAnsi="Arial" w:cs="Arial"/>
        </w:rPr>
      </w:pPr>
      <w:proofErr w:type="gramStart"/>
      <w:r>
        <w:rPr>
          <w:rFonts w:ascii="Arial" w:hAnsi="Arial" w:cs="Arial"/>
        </w:rPr>
        <w:t>spații</w:t>
      </w:r>
      <w:proofErr w:type="gramEnd"/>
      <w:r>
        <w:rPr>
          <w:rFonts w:ascii="Arial" w:hAnsi="Arial" w:cs="Arial"/>
        </w:rPr>
        <w:t xml:space="preserve"> comerciale și de servicii la parterul construcției.</w:t>
      </w:r>
    </w:p>
    <w:p w14:paraId="0548ED9D" w14:textId="29A7E442" w:rsidR="00787E26" w:rsidRDefault="00787E26" w:rsidP="00275ABE">
      <w:pPr>
        <w:pStyle w:val="Footer"/>
        <w:tabs>
          <w:tab w:val="left" w:pos="284"/>
        </w:tabs>
        <w:spacing w:before="120"/>
        <w:ind w:firstLine="709"/>
        <w:jc w:val="both"/>
        <w:rPr>
          <w:rFonts w:ascii="Arial" w:hAnsi="Arial" w:cs="Arial"/>
        </w:rPr>
      </w:pPr>
      <w:r>
        <w:rPr>
          <w:rFonts w:ascii="Arial" w:hAnsi="Arial" w:cs="Arial"/>
        </w:rPr>
        <w:t xml:space="preserve">Conform Studiului de morfologie a parcelarului în vederea stabilirii regimului de construire pentru imobilul </w:t>
      </w:r>
      <w:proofErr w:type="gramStart"/>
      <w:r>
        <w:rPr>
          <w:rFonts w:ascii="Arial" w:hAnsi="Arial" w:cs="Arial"/>
        </w:rPr>
        <w:t>ce</w:t>
      </w:r>
      <w:proofErr w:type="gramEnd"/>
      <w:r>
        <w:rPr>
          <w:rFonts w:ascii="Arial" w:hAnsi="Arial" w:cs="Arial"/>
        </w:rPr>
        <w:t xml:space="preserve"> a generat prezenta documentație, realizat de S.C. UHM Research &amp; Planning S.R.L. </w:t>
      </w:r>
      <w:r w:rsidRPr="00275ABE">
        <w:rPr>
          <w:rFonts w:ascii="Arial" w:hAnsi="Arial" w:cs="Arial"/>
          <w:i/>
        </w:rPr>
        <w:t xml:space="preserve">se propune un regim de construire </w:t>
      </w:r>
      <w:r w:rsidR="008F3CC2" w:rsidRPr="00275ABE">
        <w:rPr>
          <w:rFonts w:ascii="Arial" w:hAnsi="Arial" w:cs="Arial"/>
          <w:i/>
        </w:rPr>
        <w:t>cuplat sau înșiruit</w:t>
      </w:r>
      <w:r w:rsidRPr="00275ABE">
        <w:rPr>
          <w:rFonts w:ascii="Arial" w:hAnsi="Arial" w:cs="Arial"/>
          <w:i/>
        </w:rPr>
        <w:t xml:space="preserve">, ce va fi retras atât față de aliniament, cât și față de limita posterioară cu 3 metri. </w:t>
      </w:r>
      <w:r>
        <w:rPr>
          <w:rFonts w:ascii="Arial" w:hAnsi="Arial" w:cs="Arial"/>
        </w:rPr>
        <w:t>„</w:t>
      </w:r>
      <w:r w:rsidRPr="00D944BB">
        <w:rPr>
          <w:rFonts w:ascii="Arial" w:hAnsi="Arial" w:cs="Arial"/>
          <w:i/>
        </w:rPr>
        <w:t xml:space="preserve">Se propune preluarea alinierii clădirilor învecinate (str. Poporului nr. 205A, nr. 209) aflate la nord și sud față de </w:t>
      </w:r>
      <w:r w:rsidR="00D944BB" w:rsidRPr="00D944BB">
        <w:rPr>
          <w:rFonts w:ascii="Arial" w:hAnsi="Arial" w:cs="Arial"/>
          <w:i/>
        </w:rPr>
        <w:t>imobilul studiat. Volumetric se recomandă edificarea a două volume aliniate la clădirile vecine articulate printr-un corp de legătura, în special, în situația în care se dorește construirea în regim înșiruit. Lungimea fațadei fiecărui volum nu va depăși 5-7 m</w:t>
      </w:r>
      <w:r w:rsidR="00D944BB">
        <w:rPr>
          <w:rFonts w:ascii="Arial" w:hAnsi="Arial" w:cs="Arial"/>
        </w:rPr>
        <w:t>”.</w:t>
      </w:r>
    </w:p>
    <w:p w14:paraId="6F6CF908" w14:textId="1C869A89" w:rsidR="009D68D0" w:rsidRPr="00CC03E9" w:rsidRDefault="00753B04" w:rsidP="00275ABE">
      <w:pPr>
        <w:pStyle w:val="Footer"/>
        <w:tabs>
          <w:tab w:val="left" w:pos="284"/>
        </w:tabs>
        <w:spacing w:before="120"/>
        <w:ind w:firstLine="709"/>
        <w:jc w:val="both"/>
        <w:rPr>
          <w:rFonts w:ascii="Arial" w:hAnsi="Arial" w:cs="Arial"/>
        </w:rPr>
      </w:pPr>
      <w:r w:rsidRPr="001A4A9A">
        <w:rPr>
          <w:rFonts w:ascii="Arial" w:hAnsi="Arial" w:cs="Arial"/>
          <w:color w:val="FF0000"/>
        </w:rPr>
        <w:tab/>
      </w:r>
      <w:r w:rsidR="009D68D0" w:rsidRPr="00CC03E9">
        <w:rPr>
          <w:rFonts w:ascii="Arial" w:hAnsi="Arial" w:cs="Arial"/>
        </w:rPr>
        <w:t>Odată inițiată elaborarea Planului Urbanistic Zonal, beneficiar</w:t>
      </w:r>
      <w:r w:rsidR="001E68BF">
        <w:rPr>
          <w:rFonts w:ascii="Arial" w:hAnsi="Arial" w:cs="Arial"/>
        </w:rPr>
        <w:t>ul</w:t>
      </w:r>
      <w:r w:rsidR="009D68D0" w:rsidRPr="00CC03E9">
        <w:rPr>
          <w:rFonts w:ascii="Arial" w:hAnsi="Arial" w:cs="Arial"/>
        </w:rPr>
        <w:t xml:space="preserve"> </w:t>
      </w:r>
      <w:proofErr w:type="gramStart"/>
      <w:r w:rsidR="009D68D0" w:rsidRPr="00CC03E9">
        <w:rPr>
          <w:rFonts w:ascii="Arial" w:hAnsi="Arial" w:cs="Arial"/>
        </w:rPr>
        <w:t>v</w:t>
      </w:r>
      <w:r w:rsidR="001E68BF">
        <w:rPr>
          <w:rFonts w:ascii="Arial" w:hAnsi="Arial" w:cs="Arial"/>
        </w:rPr>
        <w:t>a</w:t>
      </w:r>
      <w:proofErr w:type="gramEnd"/>
      <w:r w:rsidR="009D68D0" w:rsidRPr="00CC03E9">
        <w:rPr>
          <w:rFonts w:ascii="Arial" w:hAnsi="Arial" w:cs="Arial"/>
        </w:rPr>
        <w:t xml:space="preserve"> urma toți pașii necesari consultării publicului împreună cu elaboratorul documentației de P.U.Z. și cu persoana responsabilă din cadrul administrației publice locale, conform </w:t>
      </w:r>
      <w:r w:rsidR="009D68D0" w:rsidRPr="00CC03E9">
        <w:rPr>
          <w:rFonts w:ascii="Arial" w:hAnsi="Arial" w:cs="Arial"/>
          <w:i/>
        </w:rPr>
        <w:t>Regulamentului de informare și consultare a publicului în elaborarea sau revizuirea planurilor de urbanism la nivelul Municipiului Constanța</w:t>
      </w:r>
      <w:r w:rsidR="006F52D5">
        <w:rPr>
          <w:rFonts w:ascii="Arial" w:hAnsi="Arial" w:cs="Arial"/>
          <w:i/>
        </w:rPr>
        <w:t xml:space="preserve"> </w:t>
      </w:r>
      <w:r w:rsidR="009D68D0" w:rsidRPr="00CC03E9">
        <w:rPr>
          <w:rFonts w:ascii="Arial" w:hAnsi="Arial" w:cs="Arial"/>
        </w:rPr>
        <w:t>aprobat.</w:t>
      </w:r>
    </w:p>
    <w:p w14:paraId="420D8D79" w14:textId="46B7FFBE" w:rsidR="009D68D0" w:rsidRPr="00CC03E9" w:rsidRDefault="009D68D0" w:rsidP="00275ABE">
      <w:pPr>
        <w:pStyle w:val="Footer"/>
        <w:tabs>
          <w:tab w:val="left" w:pos="284"/>
        </w:tabs>
        <w:ind w:firstLine="709"/>
        <w:jc w:val="both"/>
        <w:rPr>
          <w:rFonts w:ascii="Arial" w:hAnsi="Arial" w:cs="Arial"/>
        </w:rPr>
      </w:pPr>
      <w:r w:rsidRPr="00CC03E9">
        <w:rPr>
          <w:rFonts w:ascii="Arial" w:hAnsi="Arial" w:cs="Arial"/>
        </w:rPr>
        <w:lastRenderedPageBreak/>
        <w:tab/>
        <w:t xml:space="preserve">Implicarea publicului </w:t>
      </w:r>
      <w:proofErr w:type="gramStart"/>
      <w:r w:rsidRPr="00CC03E9">
        <w:rPr>
          <w:rFonts w:ascii="Arial" w:hAnsi="Arial" w:cs="Arial"/>
        </w:rPr>
        <w:t>va</w:t>
      </w:r>
      <w:proofErr w:type="gramEnd"/>
      <w:r w:rsidRPr="00CC03E9">
        <w:rPr>
          <w:rFonts w:ascii="Arial" w:hAnsi="Arial" w:cs="Arial"/>
        </w:rPr>
        <w:t xml:space="preserve"> fi facută prin postarea pe site-ul primăriei a intenției de elaborare cu punerea la dispoziție a unui P.U.Z. preliminar cu fotografii elocvente și toate datele necesare identificării zonei si a modificărilor propus</w:t>
      </w:r>
      <w:r w:rsidR="00083872">
        <w:rPr>
          <w:rFonts w:ascii="Arial" w:hAnsi="Arial" w:cs="Arial"/>
        </w:rPr>
        <w:t xml:space="preserve">e. Acesta </w:t>
      </w:r>
      <w:proofErr w:type="gramStart"/>
      <w:r w:rsidR="00083872">
        <w:rPr>
          <w:rFonts w:ascii="Arial" w:hAnsi="Arial" w:cs="Arial"/>
        </w:rPr>
        <w:t>va</w:t>
      </w:r>
      <w:proofErr w:type="gramEnd"/>
      <w:r w:rsidR="00083872">
        <w:rPr>
          <w:rFonts w:ascii="Arial" w:hAnsi="Arial" w:cs="Arial"/>
        </w:rPr>
        <w:t xml:space="preserve"> fi menținut pe sit</w:t>
      </w:r>
      <w:r w:rsidRPr="00CC03E9">
        <w:rPr>
          <w:rFonts w:ascii="Arial" w:hAnsi="Arial" w:cs="Arial"/>
        </w:rPr>
        <w:t xml:space="preserve"> pe toată perioada de obtinere avize, timp în care, cei interesați vor putea transmite sugestii în ceea ce privește strategia de dezvoltare a zonei afectate.</w:t>
      </w:r>
    </w:p>
    <w:p w14:paraId="1C4F0B9B" w14:textId="77777777" w:rsidR="009D68D0" w:rsidRPr="00CC03E9" w:rsidRDefault="009D68D0" w:rsidP="00275ABE">
      <w:pPr>
        <w:pStyle w:val="Footer"/>
        <w:tabs>
          <w:tab w:val="left" w:pos="284"/>
        </w:tabs>
        <w:ind w:firstLine="709"/>
        <w:jc w:val="both"/>
        <w:rPr>
          <w:rFonts w:ascii="Arial" w:hAnsi="Arial" w:cs="Arial"/>
        </w:rPr>
      </w:pPr>
      <w:r w:rsidRPr="001A4A9A">
        <w:rPr>
          <w:rFonts w:ascii="Arial" w:hAnsi="Arial" w:cs="Arial"/>
          <w:color w:val="FF0000"/>
        </w:rPr>
        <w:tab/>
      </w:r>
      <w:r w:rsidRPr="00CC03E9">
        <w:rPr>
          <w:rFonts w:ascii="Arial" w:hAnsi="Arial" w:cs="Arial"/>
        </w:rPr>
        <w:t xml:space="preserve">În faza ulterioară de dezbatere publică, se va amplasa pe teren un panou cu anunțul de consultare, se va posta din nou pe site anunțul de consultare pentru o perioadă de 25 de zile și se vor notifica toți locuitorii din arealul P.U.Z.-ului . De asemenea, se </w:t>
      </w:r>
      <w:proofErr w:type="gramStart"/>
      <w:r w:rsidRPr="00CC03E9">
        <w:rPr>
          <w:rFonts w:ascii="Arial" w:hAnsi="Arial" w:cs="Arial"/>
        </w:rPr>
        <w:t>va</w:t>
      </w:r>
      <w:proofErr w:type="gramEnd"/>
      <w:r w:rsidRPr="00CC03E9">
        <w:rPr>
          <w:rFonts w:ascii="Arial" w:hAnsi="Arial" w:cs="Arial"/>
        </w:rPr>
        <w:t xml:space="preserve"> organiza o sedință de dezbatere publică stabilită de comun acord în calendarul consultării și se va face o corespondență între cei interesati, primărie și elaboratorul documentației de urbanism. La finalul procedurii, se </w:t>
      </w:r>
      <w:proofErr w:type="gramStart"/>
      <w:r w:rsidRPr="00CC03E9">
        <w:rPr>
          <w:rFonts w:ascii="Arial" w:hAnsi="Arial" w:cs="Arial"/>
        </w:rPr>
        <w:t>va</w:t>
      </w:r>
      <w:proofErr w:type="gramEnd"/>
      <w:r w:rsidRPr="00CC03E9">
        <w:rPr>
          <w:rFonts w:ascii="Arial" w:hAnsi="Arial" w:cs="Arial"/>
        </w:rPr>
        <w:t xml:space="preserve"> întocmi raportul informării și consultării populației, act necesar în vederea aprobării P.U.Z.-ului de către administrația locală.</w:t>
      </w:r>
    </w:p>
    <w:p w14:paraId="1ADBDB6C" w14:textId="598870E0" w:rsidR="009D68D0" w:rsidRPr="00CC03E9" w:rsidRDefault="009D68D0" w:rsidP="00275ABE">
      <w:pPr>
        <w:pStyle w:val="Footer"/>
        <w:tabs>
          <w:tab w:val="left" w:pos="284"/>
        </w:tabs>
        <w:ind w:firstLine="709"/>
        <w:jc w:val="both"/>
        <w:rPr>
          <w:rFonts w:ascii="Arial" w:hAnsi="Arial" w:cs="Arial"/>
        </w:rPr>
      </w:pPr>
      <w:r w:rsidRPr="00CC03E9">
        <w:rPr>
          <w:rFonts w:ascii="Arial" w:hAnsi="Arial" w:cs="Arial"/>
        </w:rPr>
        <w:tab/>
        <w:t xml:space="preserve">Investiția privată propusă prin aceasta documentație de urbanism derogatorie nu presupune categorii de costuri suplimentare </w:t>
      </w:r>
      <w:proofErr w:type="gramStart"/>
      <w:r w:rsidRPr="00CC03E9">
        <w:rPr>
          <w:rFonts w:ascii="Arial" w:hAnsi="Arial" w:cs="Arial"/>
        </w:rPr>
        <w:t>ce</w:t>
      </w:r>
      <w:proofErr w:type="gramEnd"/>
      <w:r w:rsidRPr="00CC03E9">
        <w:rPr>
          <w:rFonts w:ascii="Arial" w:hAnsi="Arial" w:cs="Arial"/>
        </w:rPr>
        <w:t xml:space="preserve"> vor cădea în sarcina autorității publice locale, întreaga suma fiind supo</w:t>
      </w:r>
      <w:r w:rsidR="00607907" w:rsidRPr="00CC03E9">
        <w:rPr>
          <w:rFonts w:ascii="Arial" w:hAnsi="Arial" w:cs="Arial"/>
        </w:rPr>
        <w:t>rtată de propriet</w:t>
      </w:r>
      <w:r w:rsidR="001E68BF">
        <w:rPr>
          <w:rFonts w:ascii="Arial" w:hAnsi="Arial" w:cs="Arial"/>
        </w:rPr>
        <w:t>arul</w:t>
      </w:r>
      <w:r w:rsidR="00607907" w:rsidRPr="00CC03E9">
        <w:rPr>
          <w:rFonts w:ascii="Arial" w:hAnsi="Arial" w:cs="Arial"/>
        </w:rPr>
        <w:t xml:space="preserve"> terenului</w:t>
      </w:r>
      <w:r w:rsidRPr="00CC03E9">
        <w:rPr>
          <w:rFonts w:ascii="Arial" w:hAnsi="Arial" w:cs="Arial"/>
        </w:rPr>
        <w:t>.</w:t>
      </w:r>
    </w:p>
    <w:p w14:paraId="152BFF0D" w14:textId="61746C47" w:rsidR="009D68D0" w:rsidRPr="00CC03E9" w:rsidRDefault="009D68D0" w:rsidP="00275ABE">
      <w:pPr>
        <w:autoSpaceDE w:val="0"/>
        <w:autoSpaceDN w:val="0"/>
        <w:adjustRightInd w:val="0"/>
        <w:spacing w:after="0" w:line="240" w:lineRule="auto"/>
        <w:ind w:firstLine="709"/>
        <w:jc w:val="both"/>
        <w:rPr>
          <w:rFonts w:ascii="Arial" w:hAnsi="Arial" w:cs="Arial"/>
          <w:bCs/>
        </w:rPr>
      </w:pPr>
      <w:r w:rsidRPr="00CC03E9">
        <w:rPr>
          <w:rFonts w:ascii="Arial" w:hAnsi="Arial" w:cs="Arial"/>
          <w:bCs/>
        </w:rPr>
        <w:t>Planul urbanistic zonal va stabili, în baza analizei contextului social, cultural istoric, urbanistic si arhitectural, reglementări cu privire la regimul de construire, functiunea zonei, înaltimea maximă admisă, coeficientul de utilizare a terenului (C</w:t>
      </w:r>
      <w:r w:rsidR="00CC03E9" w:rsidRPr="00CC03E9">
        <w:rPr>
          <w:rFonts w:ascii="Arial" w:hAnsi="Arial" w:cs="Arial"/>
          <w:bCs/>
        </w:rPr>
        <w:t>.</w:t>
      </w:r>
      <w:r w:rsidRPr="00CC03E9">
        <w:rPr>
          <w:rFonts w:ascii="Arial" w:hAnsi="Arial" w:cs="Arial"/>
          <w:bCs/>
        </w:rPr>
        <w:t>U</w:t>
      </w:r>
      <w:r w:rsidR="00CC03E9" w:rsidRPr="00CC03E9">
        <w:rPr>
          <w:rFonts w:ascii="Arial" w:hAnsi="Arial" w:cs="Arial"/>
          <w:bCs/>
        </w:rPr>
        <w:t>.</w:t>
      </w:r>
      <w:r w:rsidRPr="00CC03E9">
        <w:rPr>
          <w:rFonts w:ascii="Arial" w:hAnsi="Arial" w:cs="Arial"/>
          <w:bCs/>
        </w:rPr>
        <w:t>T</w:t>
      </w:r>
      <w:r w:rsidR="00CC03E9" w:rsidRPr="00CC03E9">
        <w:rPr>
          <w:rFonts w:ascii="Arial" w:hAnsi="Arial" w:cs="Arial"/>
          <w:bCs/>
        </w:rPr>
        <w:t>.</w:t>
      </w:r>
      <w:r w:rsidRPr="00CC03E9">
        <w:rPr>
          <w:rFonts w:ascii="Arial" w:hAnsi="Arial" w:cs="Arial"/>
          <w:bCs/>
        </w:rPr>
        <w:t>), procentul de ocupare a terenului (P</w:t>
      </w:r>
      <w:r w:rsidR="00CC03E9" w:rsidRPr="00CC03E9">
        <w:rPr>
          <w:rFonts w:ascii="Arial" w:hAnsi="Arial" w:cs="Arial"/>
          <w:bCs/>
        </w:rPr>
        <w:t>.</w:t>
      </w:r>
      <w:r w:rsidRPr="00CC03E9">
        <w:rPr>
          <w:rFonts w:ascii="Arial" w:hAnsi="Arial" w:cs="Arial"/>
          <w:bCs/>
        </w:rPr>
        <w:t>O</w:t>
      </w:r>
      <w:r w:rsidR="00CC03E9" w:rsidRPr="00CC03E9">
        <w:rPr>
          <w:rFonts w:ascii="Arial" w:hAnsi="Arial" w:cs="Arial"/>
          <w:bCs/>
        </w:rPr>
        <w:t>.</w:t>
      </w:r>
      <w:r w:rsidRPr="00CC03E9">
        <w:rPr>
          <w:rFonts w:ascii="Arial" w:hAnsi="Arial" w:cs="Arial"/>
          <w:bCs/>
        </w:rPr>
        <w:t>T</w:t>
      </w:r>
      <w:r w:rsidR="00CC03E9" w:rsidRPr="00CC03E9">
        <w:rPr>
          <w:rFonts w:ascii="Arial" w:hAnsi="Arial" w:cs="Arial"/>
          <w:bCs/>
        </w:rPr>
        <w:t>.</w:t>
      </w:r>
      <w:r w:rsidRPr="00CC03E9">
        <w:rPr>
          <w:rFonts w:ascii="Arial" w:hAnsi="Arial" w:cs="Arial"/>
          <w:bCs/>
        </w:rPr>
        <w:t>), retragerea clădirilor față de aliniament și distanțele față de limitele laterale și posterioare ale parcelei, caracteristicile arhitecturale ale clădirilor, materialele admise.</w:t>
      </w:r>
    </w:p>
    <w:p w14:paraId="53E448BF" w14:textId="52976645" w:rsidR="009D68D0" w:rsidRPr="00CC03E9" w:rsidRDefault="009D68D0" w:rsidP="00275ABE">
      <w:pPr>
        <w:tabs>
          <w:tab w:val="left" w:pos="426"/>
        </w:tabs>
        <w:spacing w:after="0" w:line="240" w:lineRule="auto"/>
        <w:ind w:firstLine="709"/>
        <w:jc w:val="both"/>
        <w:rPr>
          <w:rFonts w:ascii="Arial" w:hAnsi="Arial" w:cs="Arial"/>
        </w:rPr>
      </w:pPr>
      <w:bookmarkStart w:id="7" w:name="_GoBack"/>
      <w:bookmarkEnd w:id="7"/>
      <w:r w:rsidRPr="001A4A9A">
        <w:rPr>
          <w:rFonts w:ascii="Arial" w:hAnsi="Arial" w:cs="Arial"/>
          <w:color w:val="FF0000"/>
        </w:rPr>
        <w:tab/>
      </w:r>
      <w:r w:rsidRPr="00CC03E9">
        <w:rPr>
          <w:rFonts w:ascii="Arial" w:hAnsi="Arial" w:cs="Arial"/>
        </w:rPr>
        <w:t>Astfel, prin regulamentul de urbanism aferent, administrația locală</w:t>
      </w:r>
      <w:r w:rsidR="00CC03E9">
        <w:rPr>
          <w:rFonts w:ascii="Arial" w:hAnsi="Arial" w:cs="Arial"/>
        </w:rPr>
        <w:t xml:space="preserve"> </w:t>
      </w:r>
      <w:r w:rsidRPr="00CC03E9">
        <w:rPr>
          <w:rFonts w:ascii="Arial" w:hAnsi="Arial" w:cs="Arial"/>
        </w:rPr>
        <w:t>va dispune de mijlocul de analiză și decizie, în procesul de certificare și autorizare reglementat prin lege.</w:t>
      </w:r>
    </w:p>
    <w:p w14:paraId="77C7BBF9" w14:textId="423BC12B" w:rsidR="004547EA" w:rsidRDefault="004547EA" w:rsidP="006B1F5A">
      <w:pPr>
        <w:pStyle w:val="Footer"/>
        <w:tabs>
          <w:tab w:val="left" w:pos="284"/>
        </w:tabs>
        <w:jc w:val="both"/>
        <w:rPr>
          <w:rFonts w:ascii="Arial" w:hAnsi="Arial" w:cs="Arial"/>
        </w:rPr>
      </w:pPr>
    </w:p>
    <w:p w14:paraId="6DE6F618" w14:textId="5AA5F4AF" w:rsidR="00275ABE" w:rsidRPr="00CC03E9" w:rsidRDefault="00275ABE" w:rsidP="006B1F5A">
      <w:pPr>
        <w:pStyle w:val="Footer"/>
        <w:tabs>
          <w:tab w:val="left" w:pos="284"/>
        </w:tabs>
        <w:jc w:val="both"/>
        <w:rPr>
          <w:rFonts w:ascii="Arial" w:hAnsi="Arial" w:cs="Arial"/>
        </w:rPr>
      </w:pPr>
    </w:p>
    <w:p w14:paraId="24EC2D3F" w14:textId="4357CBB3" w:rsidR="00E948E6" w:rsidRDefault="00117019" w:rsidP="005F60CA">
      <w:pPr>
        <w:spacing w:after="0" w:line="240" w:lineRule="auto"/>
        <w:jc w:val="right"/>
        <w:rPr>
          <w:rFonts w:cstheme="minorHAnsi"/>
          <w:sz w:val="24"/>
          <w:szCs w:val="24"/>
          <w:lang w:val="ro-RO"/>
        </w:rPr>
      </w:pPr>
      <w:r w:rsidRPr="00CC03E9">
        <w:rPr>
          <w:rFonts w:cstheme="minorHAnsi"/>
          <w:sz w:val="24"/>
          <w:szCs w:val="24"/>
          <w:lang w:val="ro-RO"/>
        </w:rPr>
        <w:tab/>
      </w:r>
      <w:r w:rsidRPr="00CC03E9">
        <w:rPr>
          <w:rFonts w:cstheme="minorHAnsi"/>
          <w:sz w:val="24"/>
          <w:szCs w:val="24"/>
          <w:lang w:val="ro-RO"/>
        </w:rPr>
        <w:tab/>
      </w:r>
      <w:r w:rsidRPr="00CC03E9">
        <w:rPr>
          <w:rFonts w:cstheme="minorHAnsi"/>
          <w:sz w:val="24"/>
          <w:szCs w:val="24"/>
          <w:lang w:val="ro-RO"/>
        </w:rPr>
        <w:tab/>
      </w:r>
      <w:r w:rsidRPr="00CC03E9">
        <w:rPr>
          <w:rFonts w:cstheme="minorHAnsi"/>
          <w:sz w:val="24"/>
          <w:szCs w:val="24"/>
          <w:lang w:val="ro-RO"/>
        </w:rPr>
        <w:tab/>
      </w:r>
      <w:r w:rsidRPr="00CC03E9">
        <w:rPr>
          <w:rFonts w:cstheme="minorHAnsi"/>
          <w:sz w:val="24"/>
          <w:szCs w:val="24"/>
          <w:lang w:val="ro-RO"/>
        </w:rPr>
        <w:tab/>
      </w:r>
      <w:r w:rsidRPr="00CC03E9">
        <w:rPr>
          <w:rFonts w:cstheme="minorHAnsi"/>
          <w:sz w:val="24"/>
          <w:szCs w:val="24"/>
          <w:lang w:val="ro-RO"/>
        </w:rPr>
        <w:tab/>
      </w:r>
      <w:r w:rsidRPr="00CC03E9">
        <w:rPr>
          <w:rFonts w:cstheme="minorHAnsi"/>
          <w:sz w:val="24"/>
          <w:szCs w:val="24"/>
          <w:lang w:val="ro-RO"/>
        </w:rPr>
        <w:tab/>
      </w:r>
      <w:r w:rsidRPr="00CC03E9">
        <w:rPr>
          <w:rFonts w:cstheme="minorHAnsi"/>
          <w:sz w:val="24"/>
          <w:szCs w:val="24"/>
          <w:lang w:val="ro-RO"/>
        </w:rPr>
        <w:tab/>
      </w:r>
      <w:r w:rsidRPr="00CC03E9">
        <w:rPr>
          <w:rFonts w:cstheme="minorHAnsi"/>
          <w:sz w:val="24"/>
          <w:szCs w:val="24"/>
          <w:lang w:val="ro-RO"/>
        </w:rPr>
        <w:tab/>
      </w:r>
      <w:r w:rsidR="00AA0DA1" w:rsidRPr="00CC03E9">
        <w:rPr>
          <w:rFonts w:cstheme="minorHAnsi"/>
          <w:sz w:val="24"/>
          <w:szCs w:val="24"/>
          <w:lang w:val="ro-RO"/>
        </w:rPr>
        <w:t xml:space="preserve">        Î</w:t>
      </w:r>
      <w:r w:rsidR="007E1C72" w:rsidRPr="00CC03E9">
        <w:rPr>
          <w:rFonts w:cstheme="minorHAnsi"/>
          <w:sz w:val="24"/>
          <w:szCs w:val="24"/>
          <w:lang w:val="ro-RO"/>
        </w:rPr>
        <w:t>ntocmit,</w:t>
      </w:r>
    </w:p>
    <w:p w14:paraId="082BD90A" w14:textId="431C101F" w:rsidR="00BE34DB" w:rsidRPr="00BE34DB" w:rsidRDefault="00BE34DB" w:rsidP="006B1F5A">
      <w:pPr>
        <w:spacing w:after="0"/>
        <w:jc w:val="right"/>
      </w:pPr>
      <w:r>
        <w:rPr>
          <w:rFonts w:cstheme="minorHAnsi"/>
          <w:sz w:val="24"/>
          <w:szCs w:val="24"/>
          <w:lang w:val="ro-RO"/>
        </w:rPr>
        <w:t>Urb. BIANCA RALUCA NEDEA</w:t>
      </w:r>
    </w:p>
    <w:p w14:paraId="2AEC5606" w14:textId="2A0CC050" w:rsidR="007E1C72" w:rsidRDefault="007E1C72" w:rsidP="006B1F5A">
      <w:pPr>
        <w:spacing w:after="0"/>
        <w:jc w:val="right"/>
        <w:rPr>
          <w:rFonts w:cstheme="minorHAnsi"/>
          <w:sz w:val="24"/>
          <w:szCs w:val="24"/>
          <w:lang w:val="ro-RO"/>
        </w:rPr>
      </w:pPr>
    </w:p>
    <w:p w14:paraId="0DFEC9F7" w14:textId="1CC1D1B9" w:rsidR="00275ABE" w:rsidRDefault="00275ABE" w:rsidP="006B1F5A">
      <w:pPr>
        <w:spacing w:after="0"/>
        <w:jc w:val="right"/>
        <w:rPr>
          <w:rFonts w:cstheme="minorHAnsi"/>
          <w:sz w:val="24"/>
          <w:szCs w:val="24"/>
          <w:lang w:val="ro-RO"/>
        </w:rPr>
      </w:pPr>
    </w:p>
    <w:p w14:paraId="0296CA99" w14:textId="02A78295" w:rsidR="00275ABE" w:rsidRPr="00CC03E9" w:rsidRDefault="00275ABE" w:rsidP="006B1F5A">
      <w:pPr>
        <w:spacing w:after="0"/>
        <w:jc w:val="right"/>
        <w:rPr>
          <w:rFonts w:cstheme="minorHAnsi"/>
          <w:sz w:val="24"/>
          <w:szCs w:val="24"/>
          <w:lang w:val="ro-RO"/>
        </w:rPr>
      </w:pPr>
    </w:p>
    <w:p w14:paraId="651FFEEC" w14:textId="33E3AC14" w:rsidR="007E1C72" w:rsidRPr="00CC03E9" w:rsidRDefault="007E1C72" w:rsidP="006B1F5A">
      <w:pPr>
        <w:spacing w:after="0"/>
        <w:jc w:val="right"/>
        <w:rPr>
          <w:rFonts w:cstheme="minorHAnsi"/>
          <w:sz w:val="24"/>
          <w:szCs w:val="24"/>
          <w:lang w:val="ro-RO"/>
        </w:rPr>
      </w:pPr>
      <w:r w:rsidRPr="00CC03E9">
        <w:rPr>
          <w:rFonts w:cstheme="minorHAnsi"/>
          <w:sz w:val="24"/>
          <w:szCs w:val="24"/>
          <w:lang w:val="ro-RO"/>
        </w:rPr>
        <w:t>Verificat,</w:t>
      </w:r>
    </w:p>
    <w:p w14:paraId="2EEA6EBC" w14:textId="1D03E513" w:rsidR="007D2AFC" w:rsidRPr="00CC03E9" w:rsidRDefault="006E73FA" w:rsidP="006B1F5A">
      <w:pPr>
        <w:spacing w:after="0"/>
        <w:jc w:val="right"/>
        <w:rPr>
          <w:rFonts w:cstheme="minorHAnsi"/>
          <w:sz w:val="24"/>
          <w:szCs w:val="24"/>
          <w:lang w:val="ro-RO"/>
        </w:rPr>
      </w:pPr>
      <w:r w:rsidRPr="00CC03E9">
        <w:rPr>
          <w:rFonts w:cstheme="minorHAnsi"/>
          <w:sz w:val="24"/>
          <w:szCs w:val="24"/>
          <w:lang w:val="ro-RO"/>
        </w:rPr>
        <w:tab/>
      </w:r>
      <w:r w:rsidRPr="00CC03E9">
        <w:rPr>
          <w:rFonts w:cstheme="minorHAnsi"/>
          <w:sz w:val="24"/>
          <w:szCs w:val="24"/>
          <w:lang w:val="ro-RO"/>
        </w:rPr>
        <w:tab/>
      </w:r>
      <w:r w:rsidRPr="00CC03E9">
        <w:rPr>
          <w:rFonts w:cstheme="minorHAnsi"/>
          <w:sz w:val="24"/>
          <w:szCs w:val="24"/>
          <w:lang w:val="ro-RO"/>
        </w:rPr>
        <w:tab/>
      </w:r>
      <w:r w:rsidRPr="00CC03E9">
        <w:rPr>
          <w:rFonts w:cstheme="minorHAnsi"/>
          <w:sz w:val="24"/>
          <w:szCs w:val="24"/>
          <w:lang w:val="ro-RO"/>
        </w:rPr>
        <w:tab/>
      </w:r>
      <w:r w:rsidRPr="00CC03E9">
        <w:rPr>
          <w:rFonts w:cstheme="minorHAnsi"/>
          <w:sz w:val="24"/>
          <w:szCs w:val="24"/>
          <w:lang w:val="ro-RO"/>
        </w:rPr>
        <w:tab/>
      </w:r>
      <w:r w:rsidRPr="00CC03E9">
        <w:rPr>
          <w:rFonts w:cstheme="minorHAnsi"/>
          <w:sz w:val="24"/>
          <w:szCs w:val="24"/>
          <w:lang w:val="ro-RO"/>
        </w:rPr>
        <w:tab/>
      </w:r>
      <w:r w:rsidRPr="00CC03E9">
        <w:rPr>
          <w:rFonts w:cstheme="minorHAnsi"/>
          <w:sz w:val="24"/>
          <w:szCs w:val="24"/>
          <w:lang w:val="ro-RO"/>
        </w:rPr>
        <w:tab/>
      </w:r>
      <w:r w:rsidR="005603FE" w:rsidRPr="00CC03E9">
        <w:rPr>
          <w:rFonts w:cstheme="minorHAnsi"/>
          <w:sz w:val="24"/>
          <w:szCs w:val="24"/>
          <w:lang w:val="ro-RO"/>
        </w:rPr>
        <w:t xml:space="preserve">                           Urb</w:t>
      </w:r>
      <w:r w:rsidRPr="00CC03E9">
        <w:rPr>
          <w:rFonts w:cstheme="minorHAnsi"/>
          <w:sz w:val="24"/>
          <w:szCs w:val="24"/>
          <w:lang w:val="ro-RO"/>
        </w:rPr>
        <w:t xml:space="preserve">. </w:t>
      </w:r>
      <w:r w:rsidR="005603FE" w:rsidRPr="00CC03E9">
        <w:rPr>
          <w:rFonts w:cstheme="minorHAnsi"/>
          <w:sz w:val="24"/>
          <w:szCs w:val="24"/>
          <w:lang w:val="ro-RO"/>
        </w:rPr>
        <w:t>ALEXANDRU</w:t>
      </w:r>
      <w:r w:rsidR="00EE02A0">
        <w:rPr>
          <w:rFonts w:cstheme="minorHAnsi"/>
          <w:sz w:val="24"/>
          <w:szCs w:val="24"/>
          <w:lang w:val="ro-RO"/>
        </w:rPr>
        <w:t xml:space="preserve"> </w:t>
      </w:r>
      <w:r w:rsidR="00EE02A0" w:rsidRPr="00CC03E9">
        <w:rPr>
          <w:rFonts w:cstheme="minorHAnsi"/>
          <w:sz w:val="24"/>
          <w:szCs w:val="24"/>
          <w:lang w:val="ro-RO"/>
        </w:rPr>
        <w:t>BĂJENARU</w:t>
      </w:r>
    </w:p>
    <w:p w14:paraId="72A6E2E2" w14:textId="274EDCF6" w:rsidR="007D2AFC" w:rsidRPr="001A4A9A" w:rsidRDefault="007D2AFC" w:rsidP="006B1F5A">
      <w:pPr>
        <w:spacing w:after="0"/>
        <w:rPr>
          <w:rFonts w:cstheme="minorHAnsi"/>
          <w:color w:val="FF0000"/>
          <w:sz w:val="24"/>
          <w:szCs w:val="24"/>
          <w:lang w:val="ro-RO"/>
        </w:rPr>
      </w:pPr>
    </w:p>
    <w:p w14:paraId="075AE7F9" w14:textId="0EBC9F20" w:rsidR="007D2AFC" w:rsidRPr="00115A83" w:rsidRDefault="007D2AFC" w:rsidP="006B1F5A">
      <w:pPr>
        <w:spacing w:after="0"/>
        <w:rPr>
          <w:rFonts w:cstheme="minorHAnsi"/>
          <w:sz w:val="24"/>
          <w:szCs w:val="24"/>
          <w:lang w:val="ro-RO"/>
        </w:rPr>
      </w:pPr>
    </w:p>
    <w:sectPr w:rsidR="007D2AFC" w:rsidRPr="00115A83" w:rsidSect="007B592C">
      <w:headerReference w:type="default" r:id="rId13"/>
      <w:footerReference w:type="default" r:id="rId14"/>
      <w:headerReference w:type="first" r:id="rId15"/>
      <w:footerReference w:type="first" r:id="rId16"/>
      <w:pgSz w:w="11907" w:h="16839" w:code="9"/>
      <w:pgMar w:top="1440" w:right="1107" w:bottom="993" w:left="1440"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94D3F9" w14:textId="77777777" w:rsidR="00630704" w:rsidRDefault="00630704" w:rsidP="00D430C4">
      <w:pPr>
        <w:spacing w:after="0" w:line="240" w:lineRule="auto"/>
      </w:pPr>
      <w:r>
        <w:separator/>
      </w:r>
    </w:p>
  </w:endnote>
  <w:endnote w:type="continuationSeparator" w:id="0">
    <w:p w14:paraId="5E8489E9" w14:textId="77777777" w:rsidR="00630704" w:rsidRDefault="00630704" w:rsidP="00D43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CCFB4" w14:textId="3EC8324F" w:rsidR="00CC03E9" w:rsidRPr="00972836" w:rsidRDefault="00E61B6B" w:rsidP="00972836">
    <w:pPr>
      <w:pStyle w:val="Footer"/>
      <w:ind w:left="-90"/>
      <w:rPr>
        <w:noProof/>
        <w:color w:val="808080" w:themeColor="background1" w:themeShade="80"/>
        <w:sz w:val="20"/>
        <w:szCs w:val="20"/>
        <w:lang w:eastAsia="zh-TW"/>
      </w:rPr>
    </w:pPr>
    <w:r>
      <w:rPr>
        <w:b/>
        <w:noProof/>
        <w:color w:val="808080" w:themeColor="background1" w:themeShade="80"/>
        <w:sz w:val="20"/>
        <w:szCs w:val="20"/>
      </w:rPr>
      <mc:AlternateContent>
        <mc:Choice Requires="wpg">
          <w:drawing>
            <wp:anchor distT="0" distB="0" distL="114300" distR="114300" simplePos="0" relativeHeight="251660288" behindDoc="0" locked="0" layoutInCell="1" allowOverlap="1" wp14:anchorId="5E3455D6" wp14:editId="26DA4901">
              <wp:simplePos x="0" y="0"/>
              <wp:positionH relativeFrom="page">
                <wp:posOffset>835660</wp:posOffset>
              </wp:positionH>
              <wp:positionV relativeFrom="bottomMargin">
                <wp:posOffset>-31750</wp:posOffset>
              </wp:positionV>
              <wp:extent cx="5872480" cy="255905"/>
              <wp:effectExtent l="6985" t="6350" r="6985" b="4445"/>
              <wp:wrapNone/>
              <wp:docPr id="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2480" cy="255905"/>
                        <a:chOff x="0" y="14970"/>
                        <a:chExt cx="12255" cy="300"/>
                      </a:xfrm>
                    </wpg:grpSpPr>
                    <wps:wsp>
                      <wps:cNvPr id="10" name="Text Box 46"/>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191BB" w14:textId="450F3947" w:rsidR="00CC03E9" w:rsidRDefault="00CC03E9">
                            <w:pPr>
                              <w:jc w:val="center"/>
                            </w:pPr>
                            <w:r>
                              <w:fldChar w:fldCharType="begin"/>
                            </w:r>
                            <w:r>
                              <w:instrText xml:space="preserve"> PAGE    \* MERGEFORMAT </w:instrText>
                            </w:r>
                            <w:r>
                              <w:fldChar w:fldCharType="separate"/>
                            </w:r>
                            <w:r w:rsidR="00AA50D2" w:rsidRPr="00AA50D2">
                              <w:rPr>
                                <w:noProof/>
                                <w:color w:val="8C8C8C" w:themeColor="background1" w:themeShade="8C"/>
                              </w:rPr>
                              <w:t>12</w:t>
                            </w:r>
                            <w:r>
                              <w:rPr>
                                <w:noProof/>
                                <w:color w:val="8C8C8C" w:themeColor="background1" w:themeShade="8C"/>
                              </w:rPr>
                              <w:fldChar w:fldCharType="end"/>
                            </w:r>
                          </w:p>
                        </w:txbxContent>
                      </wps:txbx>
                      <wps:bodyPr rot="0" vert="horz" wrap="square" lIns="0" tIns="0" rIns="0" bIns="0" anchor="t" anchorCtr="0" upright="1">
                        <a:noAutofit/>
                      </wps:bodyPr>
                    </wps:wsp>
                    <wpg:grpSp>
                      <wpg:cNvPr id="11" name="Group 47"/>
                      <wpg:cNvGrpSpPr>
                        <a:grpSpLocks/>
                      </wpg:cNvGrpSpPr>
                      <wpg:grpSpPr bwMode="auto">
                        <a:xfrm flipH="1">
                          <a:off x="0" y="14970"/>
                          <a:ext cx="12255" cy="230"/>
                          <a:chOff x="-8" y="14978"/>
                          <a:chExt cx="12255" cy="230"/>
                        </a:xfrm>
                      </wpg:grpSpPr>
                      <wps:wsp>
                        <wps:cNvPr id="12" name="AutoShape 48"/>
                        <wps:cNvCnPr>
                          <a:cxnSpLocks noChangeShapeType="1"/>
                        </wps:cNvCnPr>
                        <wps:spPr bwMode="auto">
                          <a:xfrm flipV="1">
                            <a:off x="-8" y="14978"/>
                            <a:ext cx="1260" cy="230"/>
                          </a:xfrm>
                          <a:prstGeom prst="bentConnector3">
                            <a:avLst>
                              <a:gd name="adj1" fmla="val 50000"/>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13" name="AutoShape 49"/>
                        <wps:cNvCnPr>
                          <a:cxnSpLocks noChangeShapeType="1"/>
                        </wps:cNvCnPr>
                        <wps:spPr bwMode="auto">
                          <a:xfrm rot="10800000">
                            <a:off x="1252" y="14978"/>
                            <a:ext cx="10995" cy="230"/>
                          </a:xfrm>
                          <a:prstGeom prst="bentConnector3">
                            <a:avLst>
                              <a:gd name="adj1" fmla="val 96778"/>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E3455D6" id="Group 45" o:spid="_x0000_s1026" style="position:absolute;left:0;text-align:left;margin-left:65.8pt;margin-top:-2.5pt;width:462.4pt;height:20.15pt;z-index:251660288;mso-position-horizontal-relative:page;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">
              <v:shapetype id="_x0000_t202" coordsize="21600,21600" o:spt="202" path="m,l,21600r21600,l21600,xe">
                <v:stroke joinstyle="miter"/>
                <v:path gradientshapeok="t" o:connecttype="rect"/>
              </v:shapetype>
              <v:shape id="Text Box 46"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2DC191BB" w14:textId="450F3947" w:rsidR="00CC03E9" w:rsidRDefault="00CC03E9">
                      <w:pPr>
                        <w:jc w:val="center"/>
                      </w:pPr>
                      <w:r>
                        <w:fldChar w:fldCharType="begin"/>
                      </w:r>
                      <w:r>
                        <w:instrText xml:space="preserve"> PAGE    \* MERGEFORMAT </w:instrText>
                      </w:r>
                      <w:r>
                        <w:fldChar w:fldCharType="separate"/>
                      </w:r>
                      <w:r w:rsidR="00AA50D2" w:rsidRPr="00AA50D2">
                        <w:rPr>
                          <w:noProof/>
                          <w:color w:val="8C8C8C" w:themeColor="background1" w:themeShade="8C"/>
                        </w:rPr>
                        <w:t>12</w:t>
                      </w:r>
                      <w:r>
                        <w:rPr>
                          <w:noProof/>
                          <w:color w:val="8C8C8C" w:themeColor="background1" w:themeShade="8C"/>
                        </w:rPr>
                        <w:fldChar w:fldCharType="end"/>
                      </w:r>
                    </w:p>
                  </w:txbxContent>
                </v:textbox>
              </v:shape>
              <v:group id="Group 47"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YDq78AAADbAAAADwAAAGRycy9kb3ducmV2LnhtbERPS4vCMBC+C/6HMII3&#10;TZWySDWKCIqIl60PPA7N2AabSWmi1n+/WVjY23x8z1msOluLF7XeOFYwGScgiAunDZcKzqftaAbC&#10;B2SNtWNS8CEPq2W/t8BMuzd/0ysPpYgh7DNUUIXQZFL6oiKLfuwa4sjdXWsxRNiWUrf4juG2ltMk&#10;+ZIWDceGChvaVFQ88qdVcFmblNLr7XBMCqK9lrddblKlhoNuPQcRqAv/4j/3Xsf5E/j9JR4glz8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CCmA6u/AAAA2wAAAA8AAAAA&#10;AAAAAAAAAAAAqgIAAGRycy9kb3ducmV2LnhtbFBLBQYAAAAABAAEAPoAAACW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8"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zZIsEAAADbAAAADwAAAGRycy9kb3ducmV2LnhtbERPTWvCQBC9F/wPywhegm6aQyvRVVQQ&#10;0mOTSvE2ZMckmJ0Nu9uY/vtuodDbPN7nbPeT6cVIzneWFTyvUhDEtdUdNwo+qvNyDcIHZI29ZVLw&#10;TR72u9nTFnNtH/xOYxkaEUPY56igDWHIpfR1Swb9yg7EkbtZZzBE6BqpHT5iuOlllqYv0mDHsaHF&#10;gU4t1ffyyyhIdHLJ7Km4V5/u7TJm5NbH66tSi/l02IAINIV/8Z+70HF+Br+/xAPk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jNkiwQAAANsAAAAPAAAAAAAAAAAAAAAA&#10;AKECAABkcnMvZG93bnJldi54bWxQSwUGAAAAAAQABAD5AAAAjwMAAAAA&#10;" strokecolor="#a5a5a5 [2092]"/>
                <v:shape id="AutoShape 49"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Yrl8QAAADbAAAADwAAAGRycy9kb3ducmV2LnhtbERPS2vCQBC+C/0PyxR6000VgqSuUgrW&#10;HEqLxkO9DdkxCWZnQ3bzaH59t1DwNh/fcza70dSip9ZVlhU8LyIQxLnVFRcKztl+vgbhPLLG2jIp&#10;+CEHu+3DbIOJtgMfqT/5QoQQdgkqKL1vEildXpJBt7ANceCutjXoA2wLqVscQrip5TKKYmmw4tBQ&#10;YkNvJeW3U2cULPX0nX28f+b7fujSy6XIDl/xpNTT4/j6AsLT6O/if3eqw/wV/P0SDp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iuXxAAAANsAAAAPAAAAAAAAAAAA&#10;AAAAAKECAABkcnMvZG93bnJldi54bWxQSwUGAAAAAAQABAD5AAAAkgMAAAAA&#10;" adj="20904" strokecolor="#a5a5a5 [2092]"/>
              </v:group>
              <w10:wrap anchorx="page" anchory="margin"/>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961F0" w14:textId="70B70054" w:rsidR="00CC03E9" w:rsidRPr="00972836" w:rsidRDefault="00E61B6B" w:rsidP="005E16E4">
    <w:pPr>
      <w:pStyle w:val="Footer"/>
      <w:ind w:left="-90"/>
      <w:rPr>
        <w:noProof/>
        <w:color w:val="808080" w:themeColor="background1" w:themeShade="80"/>
        <w:sz w:val="20"/>
        <w:szCs w:val="20"/>
        <w:lang w:eastAsia="zh-TW"/>
      </w:rPr>
    </w:pPr>
    <w:r>
      <w:rPr>
        <w:b/>
        <w:noProof/>
        <w:color w:val="808080" w:themeColor="background1" w:themeShade="80"/>
        <w:sz w:val="20"/>
        <w:szCs w:val="20"/>
      </w:rPr>
      <mc:AlternateContent>
        <mc:Choice Requires="wpg">
          <w:drawing>
            <wp:anchor distT="0" distB="0" distL="114300" distR="114300" simplePos="0" relativeHeight="251664384" behindDoc="0" locked="0" layoutInCell="1" allowOverlap="1" wp14:anchorId="2C254B2C" wp14:editId="620EE6BE">
              <wp:simplePos x="0" y="0"/>
              <wp:positionH relativeFrom="page">
                <wp:posOffset>840740</wp:posOffset>
              </wp:positionH>
              <wp:positionV relativeFrom="bottomMargin">
                <wp:posOffset>-80010</wp:posOffset>
              </wp:positionV>
              <wp:extent cx="5872480" cy="255905"/>
              <wp:effectExtent l="12065" t="5715" r="11430" b="0"/>
              <wp:wrapNone/>
              <wp:docPr id="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2480" cy="255905"/>
                        <a:chOff x="0" y="14970"/>
                        <a:chExt cx="12255" cy="300"/>
                      </a:xfrm>
                    </wpg:grpSpPr>
                    <wps:wsp>
                      <wps:cNvPr id="4" name="Text Box 52"/>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B80EC" w14:textId="3B9F8C25" w:rsidR="00CC03E9" w:rsidRDefault="00CC03E9" w:rsidP="005E16E4">
                            <w:pPr>
                              <w:jc w:val="center"/>
                            </w:pPr>
                            <w:r>
                              <w:fldChar w:fldCharType="begin"/>
                            </w:r>
                            <w:r>
                              <w:instrText xml:space="preserve"> PAGE    \* MERGEFORMAT </w:instrText>
                            </w:r>
                            <w:r>
                              <w:fldChar w:fldCharType="separate"/>
                            </w:r>
                            <w:r w:rsidR="00AA50D2" w:rsidRPr="00AA50D2">
                              <w:rPr>
                                <w:noProof/>
                                <w:color w:val="8C8C8C" w:themeColor="background1" w:themeShade="8C"/>
                              </w:rPr>
                              <w:t>1</w:t>
                            </w:r>
                            <w:r>
                              <w:rPr>
                                <w:noProof/>
                                <w:color w:val="8C8C8C" w:themeColor="background1" w:themeShade="8C"/>
                              </w:rPr>
                              <w:fldChar w:fldCharType="end"/>
                            </w:r>
                          </w:p>
                        </w:txbxContent>
                      </wps:txbx>
                      <wps:bodyPr rot="0" vert="horz" wrap="square" lIns="0" tIns="0" rIns="0" bIns="0" anchor="t" anchorCtr="0" upright="1">
                        <a:noAutofit/>
                      </wps:bodyPr>
                    </wps:wsp>
                    <wpg:grpSp>
                      <wpg:cNvPr id="5" name="Group 53"/>
                      <wpg:cNvGrpSpPr>
                        <a:grpSpLocks/>
                      </wpg:cNvGrpSpPr>
                      <wpg:grpSpPr bwMode="auto">
                        <a:xfrm flipH="1">
                          <a:off x="0" y="14970"/>
                          <a:ext cx="12255" cy="230"/>
                          <a:chOff x="-8" y="14978"/>
                          <a:chExt cx="12255" cy="230"/>
                        </a:xfrm>
                      </wpg:grpSpPr>
                      <wps:wsp>
                        <wps:cNvPr id="7" name="AutoShape 54"/>
                        <wps:cNvCnPr>
                          <a:cxnSpLocks noChangeShapeType="1"/>
                        </wps:cNvCnPr>
                        <wps:spPr bwMode="auto">
                          <a:xfrm flipV="1">
                            <a:off x="-8" y="14978"/>
                            <a:ext cx="1260" cy="230"/>
                          </a:xfrm>
                          <a:prstGeom prst="bentConnector3">
                            <a:avLst>
                              <a:gd name="adj1" fmla="val 50000"/>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8" name="AutoShape 55"/>
                        <wps:cNvCnPr>
                          <a:cxnSpLocks noChangeShapeType="1"/>
                        </wps:cNvCnPr>
                        <wps:spPr bwMode="auto">
                          <a:xfrm rot="10800000">
                            <a:off x="1252" y="14978"/>
                            <a:ext cx="10995" cy="230"/>
                          </a:xfrm>
                          <a:prstGeom prst="bentConnector3">
                            <a:avLst>
                              <a:gd name="adj1" fmla="val 96778"/>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C254B2C" id="Group 51" o:spid="_x0000_s1031" style="position:absolute;left:0;text-align:left;margin-left:66.2pt;margin-top:-6.3pt;width:462.4pt;height:20.15pt;z-index:251664384;mso-position-horizontal-relative:page;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">
              <v:shapetype id="_x0000_t202" coordsize="21600,21600" o:spt="202" path="m,l,21600r21600,l21600,xe">
                <v:stroke joinstyle="miter"/>
                <v:path gradientshapeok="t" o:connecttype="rect"/>
              </v:shapetype>
              <v:shape id="Text Box 52" o:spid="_x0000_s1032"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14:paraId="0ABB80EC" w14:textId="3B9F8C25" w:rsidR="00CC03E9" w:rsidRDefault="00CC03E9" w:rsidP="005E16E4">
                      <w:pPr>
                        <w:jc w:val="center"/>
                      </w:pPr>
                      <w:r>
                        <w:fldChar w:fldCharType="begin"/>
                      </w:r>
                      <w:r>
                        <w:instrText xml:space="preserve"> PAGE    \* MERGEFORMAT </w:instrText>
                      </w:r>
                      <w:r>
                        <w:fldChar w:fldCharType="separate"/>
                      </w:r>
                      <w:r w:rsidR="00AA50D2" w:rsidRPr="00AA50D2">
                        <w:rPr>
                          <w:noProof/>
                          <w:color w:val="8C8C8C" w:themeColor="background1" w:themeShade="8C"/>
                        </w:rPr>
                        <w:t>1</w:t>
                      </w:r>
                      <w:r>
                        <w:rPr>
                          <w:noProof/>
                          <w:color w:val="8C8C8C" w:themeColor="background1" w:themeShade="8C"/>
                        </w:rPr>
                        <w:fldChar w:fldCharType="end"/>
                      </w:r>
                    </w:p>
                  </w:txbxContent>
                </v:textbox>
              </v:shape>
              <v:group id="Group 53" o:spid="_x0000_s1033"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bvfyPCAAAA2g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4" o:spid="_x0000_s1034"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mnX8MAAADaAAAADwAAAGRycy9kb3ducmV2LnhtbESPQWvCQBSE7wX/w/IEL6FuzKGR1FWq&#10;UEiPjYp4e2Rfk2D2bdjdxvjvu4VCj8PMfMNsdpPpxUjOd5YVrJYpCOLa6o4bBafj+/MahA/IGnvL&#10;pOBBHnbb2dMGC23v/EljFRoRIewLVNCGMBRS+rolg35pB+LofVlnMETpGqkd3iPc9DJL0xdpsOO4&#10;0OJAh5bqW/VtFCQ6OWf2UN6OF/dxHjNy6/01V2oxn95eQQSawn/4r11qBTn8Xok3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Jp1/DAAAA2gAAAA8AAAAAAAAAAAAA&#10;AAAAoQIAAGRycy9kb3ducmV2LnhtbFBLBQYAAAAABAAEAPkAAACRAwAAAAA=&#10;" strokecolor="#a5a5a5 [2092]"/>
                <v:shape id="AutoShape 55" o:spid="_x0000_s1035"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IzsAAAADaAAAADwAAAGRycy9kb3ducmV2LnhtbERPy4rCMBTdC/5DuII7TXUhUo0yCD4W&#10;omhdjLtLc6ct09yUJrbVrzcLweXhvJfrzpSiodoVlhVMxhEI4tTqgjMFt2Q7moNwHlljaZkUPMnB&#10;etXvLTHWtuULNVefiRDCLkYFufdVLKVLczLoxrYiDtyfrQ36AOtM6hrbEG5KOY2imTRYcGjIsaJN&#10;Tun/9WEUTPXrNznuTum2aR+H+z1L9ufZS6nhoPtZgPDU+a/44z5oBWFruBJugF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5iM7AAAAA2gAAAA8AAAAAAAAAAAAAAAAA&#10;oQIAAGRycy9kb3ducmV2LnhtbFBLBQYAAAAABAAEAPkAAACOAwAAAAA=&#10;" adj="20904" strokecolor="#a5a5a5 [2092]"/>
              </v:group>
              <w10:wrap anchorx="page" anchory="margin"/>
            </v:group>
          </w:pict>
        </mc:Fallback>
      </mc:AlternateContent>
    </w:r>
  </w:p>
  <w:p w14:paraId="4FFF112D" w14:textId="77777777" w:rsidR="00CC03E9" w:rsidRDefault="00CC03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176EBB" w14:textId="77777777" w:rsidR="00630704" w:rsidRDefault="00630704" w:rsidP="00D430C4">
      <w:pPr>
        <w:spacing w:after="0" w:line="240" w:lineRule="auto"/>
      </w:pPr>
      <w:r>
        <w:separator/>
      </w:r>
    </w:p>
  </w:footnote>
  <w:footnote w:type="continuationSeparator" w:id="0">
    <w:p w14:paraId="02E90E5E" w14:textId="77777777" w:rsidR="00630704" w:rsidRDefault="00630704" w:rsidP="00D430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9807B" w14:textId="77777777" w:rsidR="00CC03E9" w:rsidRDefault="00CC03E9">
    <w:pPr>
      <w:pStyle w:val="Header"/>
    </w:pPr>
    <w:r>
      <w:rPr>
        <w:noProof/>
        <w:color w:val="808080" w:themeColor="background1" w:themeShade="80"/>
        <w:sz w:val="20"/>
        <w:szCs w:val="20"/>
      </w:rPr>
      <w:drawing>
        <wp:inline distT="0" distB="0" distL="0" distR="0" wp14:anchorId="55D91EB0" wp14:editId="057B172A">
          <wp:extent cx="5939790" cy="607060"/>
          <wp:effectExtent l="19050" t="0" r="3810" b="0"/>
          <wp:docPr id="39" name="Picture 39" descr="C:\Users\MAS-Bucuresti\AppData\Local\Microsoft\Windows\INetCache\Content.Word\Antet Mas Publishing and Part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S-Bucuresti\AppData\Local\Microsoft\Windows\INetCache\Content.Word\Antet Mas Publishing and Partners.jpg"/>
                  <pic:cNvPicPr>
                    <a:picLocks noChangeAspect="1" noChangeArrowheads="1"/>
                  </pic:cNvPicPr>
                </pic:nvPicPr>
                <pic:blipFill>
                  <a:blip r:embed="rId1"/>
                  <a:srcRect/>
                  <a:stretch>
                    <a:fillRect/>
                  </a:stretch>
                </pic:blipFill>
                <pic:spPr bwMode="auto">
                  <a:xfrm>
                    <a:off x="0" y="0"/>
                    <a:ext cx="5939790" cy="60706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C1647" w14:textId="71257EE2" w:rsidR="00CC03E9" w:rsidRPr="00AD389E" w:rsidRDefault="00E61B6B" w:rsidP="006A5B00">
    <w:pPr>
      <w:pStyle w:val="Header"/>
    </w:pPr>
    <w:r>
      <w:rPr>
        <w:noProof/>
      </w:rPr>
      <w:drawing>
        <wp:inline distT="0" distB="0" distL="0" distR="0" wp14:anchorId="18CDD9B2" wp14:editId="633B3322">
          <wp:extent cx="5943600" cy="609600"/>
          <wp:effectExtent l="0" t="0" r="0" b="0"/>
          <wp:docPr id="40" name="Picture 1" descr="Antet Mas Publishing and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 Mas Publishing and Partn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09600"/>
                  </a:xfrm>
                  <a:prstGeom prst="rect">
                    <a:avLst/>
                  </a:prstGeom>
                  <a:noFill/>
                  <a:ln>
                    <a:noFill/>
                  </a:ln>
                </pic:spPr>
              </pic:pic>
            </a:graphicData>
          </a:graphic>
        </wp:inline>
      </w:drawing>
    </w:r>
  </w:p>
  <w:p w14:paraId="289F508D" w14:textId="77777777" w:rsidR="00CC03E9" w:rsidRDefault="00CC03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2"/>
    <w:multiLevelType w:val="singleLevel"/>
    <w:tmpl w:val="00000012"/>
    <w:name w:val="WW8Num158"/>
    <w:lvl w:ilvl="0">
      <w:start w:val="1"/>
      <w:numFmt w:val="bullet"/>
      <w:lvlText w:val="·"/>
      <w:lvlJc w:val="left"/>
      <w:pPr>
        <w:tabs>
          <w:tab w:val="num" w:pos="377"/>
        </w:tabs>
        <w:ind w:left="377" w:hanging="377"/>
      </w:pPr>
      <w:rPr>
        <w:rFonts w:ascii="Symbol" w:hAnsi="Symbol"/>
      </w:rPr>
    </w:lvl>
  </w:abstractNum>
  <w:abstractNum w:abstractNumId="1" w15:restartNumberingAfterBreak="0">
    <w:nsid w:val="00DA52DB"/>
    <w:multiLevelType w:val="multilevel"/>
    <w:tmpl w:val="DBBC639C"/>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15:restartNumberingAfterBreak="0">
    <w:nsid w:val="07D1057F"/>
    <w:multiLevelType w:val="singleLevel"/>
    <w:tmpl w:val="8040A8C0"/>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AB45A46"/>
    <w:multiLevelType w:val="hybridMultilevel"/>
    <w:tmpl w:val="59F22D6A"/>
    <w:lvl w:ilvl="0" w:tplc="36C4649E">
      <w:start w:val="19"/>
      <w:numFmt w:val="bullet"/>
      <w:lvlText w:val="-"/>
      <w:lvlJc w:val="left"/>
      <w:pPr>
        <w:ind w:left="1068" w:hanging="360"/>
      </w:pPr>
      <w:rPr>
        <w:rFonts w:ascii="Calibri" w:eastAsia="Times New Roman" w:hAnsi="Calibri" w:cs="Calibr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0D1F1A73"/>
    <w:multiLevelType w:val="hybridMultilevel"/>
    <w:tmpl w:val="E2A0A438"/>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11517631"/>
    <w:multiLevelType w:val="hybridMultilevel"/>
    <w:tmpl w:val="5E42890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2324F"/>
    <w:multiLevelType w:val="multilevel"/>
    <w:tmpl w:val="C83C3324"/>
    <w:lvl w:ilvl="0">
      <w:start w:val="1"/>
      <w:numFmt w:val="upperLetter"/>
      <w:lvlText w:val="%1."/>
      <w:lvlJc w:val="left"/>
      <w:pPr>
        <w:ind w:left="360" w:hanging="360"/>
      </w:pPr>
      <w:rPr>
        <w:rFonts w:hint="default"/>
      </w:rPr>
    </w:lvl>
    <w:lvl w:ilvl="1">
      <w:start w:val="1"/>
      <w:numFmt w:val="decimal"/>
      <w:pStyle w:val="Heading2"/>
      <w:lvlText w:val="%2"/>
      <w:lvlJc w:val="left"/>
      <w:pPr>
        <w:ind w:left="1080" w:hanging="360"/>
      </w:pPr>
      <w:rPr>
        <w:rFonts w:hint="default"/>
        <w:sz w:val="28"/>
        <w:szCs w:val="28"/>
      </w:rPr>
    </w:lvl>
    <w:lvl w:ilvl="2">
      <w:start w:val="1"/>
      <w:numFmt w:val="decimal"/>
      <w:pStyle w:val="Heading3"/>
      <w:lvlText w:val="%2.%3"/>
      <w:lvlJc w:val="left"/>
      <w:pPr>
        <w:ind w:left="720" w:hanging="720"/>
      </w:pPr>
      <w:rPr>
        <w:rFonts w:hint="default"/>
      </w:rPr>
    </w:lvl>
    <w:lvl w:ilvl="3">
      <w:start w:val="1"/>
      <w:numFmt w:val="lowerLetter"/>
      <w:pStyle w:val="Heading4"/>
      <w:lvlText w:val="%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CE66C95"/>
    <w:multiLevelType w:val="hybridMultilevel"/>
    <w:tmpl w:val="DAD6D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033695"/>
    <w:multiLevelType w:val="hybridMultilevel"/>
    <w:tmpl w:val="5FF6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D50EC"/>
    <w:multiLevelType w:val="hybridMultilevel"/>
    <w:tmpl w:val="300450A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2B5520CD"/>
    <w:multiLevelType w:val="hybridMultilevel"/>
    <w:tmpl w:val="829C4268"/>
    <w:lvl w:ilvl="0" w:tplc="BE6E2AAC">
      <w:start w:val="16"/>
      <w:numFmt w:val="bullet"/>
      <w:lvlText w:val="-"/>
      <w:lvlJc w:val="left"/>
      <w:pPr>
        <w:ind w:left="720" w:hanging="360"/>
      </w:pPr>
      <w:rPr>
        <w:rFonts w:ascii="Arial" w:eastAsia="Calibr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C8B0FD3"/>
    <w:multiLevelType w:val="hybridMultilevel"/>
    <w:tmpl w:val="9D06609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2EDD1BED"/>
    <w:multiLevelType w:val="hybridMultilevel"/>
    <w:tmpl w:val="2CE8219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4543776"/>
    <w:multiLevelType w:val="hybridMultilevel"/>
    <w:tmpl w:val="0CA8D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80151C"/>
    <w:multiLevelType w:val="hybridMultilevel"/>
    <w:tmpl w:val="4B989350"/>
    <w:lvl w:ilvl="0" w:tplc="726C27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CE19F5"/>
    <w:multiLevelType w:val="hybridMultilevel"/>
    <w:tmpl w:val="CB6CA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D87EEA"/>
    <w:multiLevelType w:val="hybridMultilevel"/>
    <w:tmpl w:val="751AD2A0"/>
    <w:lvl w:ilvl="0" w:tplc="A772327C">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8FF33F7"/>
    <w:multiLevelType w:val="singleLevel"/>
    <w:tmpl w:val="EA08C232"/>
    <w:lvl w:ilvl="0">
      <w:start w:val="1"/>
      <w:numFmt w:val="bullet"/>
      <w:lvlText w:val=""/>
      <w:lvlJc w:val="left"/>
      <w:pPr>
        <w:tabs>
          <w:tab w:val="num" w:pos="360"/>
        </w:tabs>
        <w:ind w:left="360" w:hanging="360"/>
      </w:pPr>
      <w:rPr>
        <w:rFonts w:ascii="Symbol" w:hAnsi="Symbol" w:hint="default"/>
        <w:sz w:val="28"/>
      </w:rPr>
    </w:lvl>
  </w:abstractNum>
  <w:abstractNum w:abstractNumId="18" w15:restartNumberingAfterBreak="0">
    <w:nsid w:val="49C54DEB"/>
    <w:multiLevelType w:val="hybridMultilevel"/>
    <w:tmpl w:val="2B0CCA54"/>
    <w:lvl w:ilvl="0" w:tplc="9D6A8FFE">
      <w:start w:val="2"/>
      <w:numFmt w:val="bullet"/>
      <w:lvlText w:val="-"/>
      <w:lvlJc w:val="left"/>
      <w:pPr>
        <w:ind w:left="720" w:hanging="360"/>
      </w:pPr>
      <w:rPr>
        <w:rFonts w:ascii="Arial" w:eastAsia="Times New Roman" w:hAnsi="Arial" w:cs="Aria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4B233273"/>
    <w:multiLevelType w:val="hybridMultilevel"/>
    <w:tmpl w:val="6A72F0E6"/>
    <w:lvl w:ilvl="0" w:tplc="99B085C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4824BF"/>
    <w:multiLevelType w:val="hybridMultilevel"/>
    <w:tmpl w:val="8CB20AC8"/>
    <w:lvl w:ilvl="0" w:tplc="F384B9C6">
      <w:start w:val="4"/>
      <w:numFmt w:val="decimal"/>
      <w:pStyle w:val="hregulament"/>
      <w:lvlText w:val="%1."/>
      <w:lvlJc w:val="left"/>
      <w:pPr>
        <w:tabs>
          <w:tab w:val="num" w:pos="1211"/>
        </w:tabs>
        <w:ind w:left="1211" w:hanging="360"/>
      </w:pPr>
      <w:rPr>
        <w:rFonts w:hint="default"/>
      </w:rPr>
    </w:lvl>
    <w:lvl w:ilvl="1" w:tplc="532C561E">
      <w:numFmt w:val="none"/>
      <w:lvlText w:val=""/>
      <w:lvlJc w:val="left"/>
      <w:pPr>
        <w:tabs>
          <w:tab w:val="num" w:pos="360"/>
        </w:tabs>
      </w:pPr>
    </w:lvl>
    <w:lvl w:ilvl="2" w:tplc="507296E2">
      <w:numFmt w:val="none"/>
      <w:lvlText w:val=""/>
      <w:lvlJc w:val="left"/>
      <w:pPr>
        <w:tabs>
          <w:tab w:val="num" w:pos="360"/>
        </w:tabs>
      </w:pPr>
    </w:lvl>
    <w:lvl w:ilvl="3" w:tplc="D70A2530">
      <w:numFmt w:val="none"/>
      <w:lvlText w:val=""/>
      <w:lvlJc w:val="left"/>
      <w:pPr>
        <w:tabs>
          <w:tab w:val="num" w:pos="360"/>
        </w:tabs>
      </w:pPr>
    </w:lvl>
    <w:lvl w:ilvl="4" w:tplc="22D23334">
      <w:numFmt w:val="none"/>
      <w:lvlText w:val=""/>
      <w:lvlJc w:val="left"/>
      <w:pPr>
        <w:tabs>
          <w:tab w:val="num" w:pos="360"/>
        </w:tabs>
      </w:pPr>
    </w:lvl>
    <w:lvl w:ilvl="5" w:tplc="A59E508C">
      <w:numFmt w:val="none"/>
      <w:lvlText w:val=""/>
      <w:lvlJc w:val="left"/>
      <w:pPr>
        <w:tabs>
          <w:tab w:val="num" w:pos="360"/>
        </w:tabs>
      </w:pPr>
    </w:lvl>
    <w:lvl w:ilvl="6" w:tplc="95323456">
      <w:numFmt w:val="none"/>
      <w:lvlText w:val=""/>
      <w:lvlJc w:val="left"/>
      <w:pPr>
        <w:tabs>
          <w:tab w:val="num" w:pos="360"/>
        </w:tabs>
      </w:pPr>
    </w:lvl>
    <w:lvl w:ilvl="7" w:tplc="3A28587E">
      <w:numFmt w:val="none"/>
      <w:lvlText w:val=""/>
      <w:lvlJc w:val="left"/>
      <w:pPr>
        <w:tabs>
          <w:tab w:val="num" w:pos="360"/>
        </w:tabs>
      </w:pPr>
    </w:lvl>
    <w:lvl w:ilvl="8" w:tplc="4E489FCC">
      <w:numFmt w:val="none"/>
      <w:lvlText w:val=""/>
      <w:lvlJc w:val="left"/>
      <w:pPr>
        <w:tabs>
          <w:tab w:val="num" w:pos="360"/>
        </w:tabs>
      </w:pPr>
    </w:lvl>
  </w:abstractNum>
  <w:abstractNum w:abstractNumId="21" w15:restartNumberingAfterBreak="0">
    <w:nsid w:val="4D7A7603"/>
    <w:multiLevelType w:val="hybridMultilevel"/>
    <w:tmpl w:val="5A864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4026BE"/>
    <w:multiLevelType w:val="hybridMultilevel"/>
    <w:tmpl w:val="E0F8353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3257FCD"/>
    <w:multiLevelType w:val="hybridMultilevel"/>
    <w:tmpl w:val="5FD28B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5539A3"/>
    <w:multiLevelType w:val="hybridMultilevel"/>
    <w:tmpl w:val="B9D4962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559B75D4"/>
    <w:multiLevelType w:val="hybridMultilevel"/>
    <w:tmpl w:val="0F1E47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025C18"/>
    <w:multiLevelType w:val="hybridMultilevel"/>
    <w:tmpl w:val="C23E6D2A"/>
    <w:lvl w:ilvl="0" w:tplc="726C2790">
      <w:numFmt w:val="bullet"/>
      <w:lvlText w:val="-"/>
      <w:lvlJc w:val="left"/>
      <w:pPr>
        <w:ind w:left="1079" w:hanging="360"/>
      </w:pPr>
      <w:rPr>
        <w:rFonts w:ascii="Arial" w:eastAsiaTheme="minorHAnsi" w:hAnsi="Arial" w:cs="Aria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27" w15:restartNumberingAfterBreak="0">
    <w:nsid w:val="59AA10D7"/>
    <w:multiLevelType w:val="hybridMultilevel"/>
    <w:tmpl w:val="92D6B17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609509D1"/>
    <w:multiLevelType w:val="multilevel"/>
    <w:tmpl w:val="3C56159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6882152A"/>
    <w:multiLevelType w:val="hybridMultilevel"/>
    <w:tmpl w:val="D8909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A627C3"/>
    <w:multiLevelType w:val="hybridMultilevel"/>
    <w:tmpl w:val="D46E1CA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E591648"/>
    <w:multiLevelType w:val="hybridMultilevel"/>
    <w:tmpl w:val="0C6270D0"/>
    <w:lvl w:ilvl="0" w:tplc="726C27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9A5C5D"/>
    <w:multiLevelType w:val="hybridMultilevel"/>
    <w:tmpl w:val="1316AC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0222B06"/>
    <w:multiLevelType w:val="hybridMultilevel"/>
    <w:tmpl w:val="704696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0A24957"/>
    <w:multiLevelType w:val="hybridMultilevel"/>
    <w:tmpl w:val="C5943F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C750BE"/>
    <w:multiLevelType w:val="hybridMultilevel"/>
    <w:tmpl w:val="7E9A827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1B32DE7"/>
    <w:multiLevelType w:val="hybridMultilevel"/>
    <w:tmpl w:val="41CA534A"/>
    <w:lvl w:ilvl="0" w:tplc="A772327C">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9A5057"/>
    <w:multiLevelType w:val="hybridMultilevel"/>
    <w:tmpl w:val="98B60B74"/>
    <w:lvl w:ilvl="0" w:tplc="6F5EE63E">
      <w:start w:val="3"/>
      <w:numFmt w:val="bullet"/>
      <w:lvlText w:val=""/>
      <w:lvlJc w:val="left"/>
      <w:pPr>
        <w:ind w:left="810" w:hanging="360"/>
      </w:pPr>
      <w:rPr>
        <w:rFonts w:ascii="Symbol" w:eastAsiaTheme="minorHAnsi" w:hAnsi="Symbol"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8" w15:restartNumberingAfterBreak="0">
    <w:nsid w:val="7DF903DC"/>
    <w:multiLevelType w:val="hybridMultilevel"/>
    <w:tmpl w:val="5DFCF25C"/>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3"/>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8"/>
  </w:num>
  <w:num w:numId="7">
    <w:abstractNumId w:val="33"/>
  </w:num>
  <w:num w:numId="8">
    <w:abstractNumId w:val="17"/>
  </w:num>
  <w:num w:numId="9">
    <w:abstractNumId w:val="2"/>
  </w:num>
  <w:num w:numId="10">
    <w:abstractNumId w:val="23"/>
  </w:num>
  <w:num w:numId="11">
    <w:abstractNumId w:val="28"/>
  </w:num>
  <w:num w:numId="12">
    <w:abstractNumId w:val="1"/>
  </w:num>
  <w:num w:numId="13">
    <w:abstractNumId w:val="10"/>
  </w:num>
  <w:num w:numId="14">
    <w:abstractNumId w:val="18"/>
  </w:num>
  <w:num w:numId="15">
    <w:abstractNumId w:val="37"/>
  </w:num>
  <w:num w:numId="16">
    <w:abstractNumId w:val="30"/>
  </w:num>
  <w:num w:numId="17">
    <w:abstractNumId w:val="22"/>
  </w:num>
  <w:num w:numId="18">
    <w:abstractNumId w:val="5"/>
  </w:num>
  <w:num w:numId="19">
    <w:abstractNumId w:val="15"/>
  </w:num>
  <w:num w:numId="20">
    <w:abstractNumId w:val="7"/>
  </w:num>
  <w:num w:numId="21">
    <w:abstractNumId w:val="11"/>
  </w:num>
  <w:num w:numId="22">
    <w:abstractNumId w:val="24"/>
  </w:num>
  <w:num w:numId="23">
    <w:abstractNumId w:val="27"/>
  </w:num>
  <w:num w:numId="24">
    <w:abstractNumId w:val="9"/>
  </w:num>
  <w:num w:numId="25">
    <w:abstractNumId w:val="29"/>
  </w:num>
  <w:num w:numId="26">
    <w:abstractNumId w:val="4"/>
  </w:num>
  <w:num w:numId="27">
    <w:abstractNumId w:val="14"/>
  </w:num>
  <w:num w:numId="28">
    <w:abstractNumId w:val="31"/>
  </w:num>
  <w:num w:numId="29">
    <w:abstractNumId w:val="0"/>
  </w:num>
  <w:num w:numId="30">
    <w:abstractNumId w:val="13"/>
  </w:num>
  <w:num w:numId="31">
    <w:abstractNumId w:val="26"/>
  </w:num>
  <w:num w:numId="32">
    <w:abstractNumId w:val="16"/>
  </w:num>
  <w:num w:numId="33">
    <w:abstractNumId w:val="6"/>
  </w:num>
  <w:num w:numId="34">
    <w:abstractNumId w:val="6"/>
  </w:num>
  <w:num w:numId="35">
    <w:abstractNumId w:val="6"/>
  </w:num>
  <w:num w:numId="36">
    <w:abstractNumId w:val="6"/>
  </w:num>
  <w:num w:numId="37">
    <w:abstractNumId w:val="6"/>
  </w:num>
  <w:num w:numId="38">
    <w:abstractNumId w:val="6"/>
  </w:num>
  <w:num w:numId="39">
    <w:abstractNumId w:val="6"/>
  </w:num>
  <w:num w:numId="40">
    <w:abstractNumId w:val="12"/>
  </w:num>
  <w:num w:numId="41">
    <w:abstractNumId w:val="35"/>
  </w:num>
  <w:num w:numId="42">
    <w:abstractNumId w:val="6"/>
  </w:num>
  <w:num w:numId="43">
    <w:abstractNumId w:val="6"/>
  </w:num>
  <w:num w:numId="44">
    <w:abstractNumId w:val="38"/>
  </w:num>
  <w:num w:numId="45">
    <w:abstractNumId w:val="36"/>
  </w:num>
  <w:num w:numId="46">
    <w:abstractNumId w:val="25"/>
  </w:num>
  <w:num w:numId="47">
    <w:abstractNumId w:val="34"/>
  </w:num>
  <w:num w:numId="48">
    <w:abstractNumId w:val="21"/>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0C4"/>
    <w:rsid w:val="0000207E"/>
    <w:rsid w:val="00002DE1"/>
    <w:rsid w:val="0000380F"/>
    <w:rsid w:val="000056B5"/>
    <w:rsid w:val="000063FE"/>
    <w:rsid w:val="00010D2F"/>
    <w:rsid w:val="0001732F"/>
    <w:rsid w:val="00022DC4"/>
    <w:rsid w:val="000268A4"/>
    <w:rsid w:val="000318AD"/>
    <w:rsid w:val="00041E0B"/>
    <w:rsid w:val="00042A3F"/>
    <w:rsid w:val="00052897"/>
    <w:rsid w:val="000528DF"/>
    <w:rsid w:val="00062FBE"/>
    <w:rsid w:val="000734AA"/>
    <w:rsid w:val="000764D9"/>
    <w:rsid w:val="00083872"/>
    <w:rsid w:val="000C1933"/>
    <w:rsid w:val="000C1A52"/>
    <w:rsid w:val="000D1295"/>
    <w:rsid w:val="000D3A34"/>
    <w:rsid w:val="000D5985"/>
    <w:rsid w:val="000E09BE"/>
    <w:rsid w:val="000E5299"/>
    <w:rsid w:val="000E68C7"/>
    <w:rsid w:val="000F0F46"/>
    <w:rsid w:val="00115A83"/>
    <w:rsid w:val="00117019"/>
    <w:rsid w:val="001209C0"/>
    <w:rsid w:val="00123D9F"/>
    <w:rsid w:val="001378A2"/>
    <w:rsid w:val="00142CCD"/>
    <w:rsid w:val="00145CCE"/>
    <w:rsid w:val="00152ABA"/>
    <w:rsid w:val="00152E1A"/>
    <w:rsid w:val="00156D1B"/>
    <w:rsid w:val="00160BBA"/>
    <w:rsid w:val="00161ABB"/>
    <w:rsid w:val="00161BCD"/>
    <w:rsid w:val="00162314"/>
    <w:rsid w:val="00165AF8"/>
    <w:rsid w:val="00166097"/>
    <w:rsid w:val="00172FAA"/>
    <w:rsid w:val="001731A8"/>
    <w:rsid w:val="00181155"/>
    <w:rsid w:val="00181259"/>
    <w:rsid w:val="001819D5"/>
    <w:rsid w:val="00184157"/>
    <w:rsid w:val="001925F4"/>
    <w:rsid w:val="00192D41"/>
    <w:rsid w:val="00193817"/>
    <w:rsid w:val="00195E0D"/>
    <w:rsid w:val="0019613C"/>
    <w:rsid w:val="001A1960"/>
    <w:rsid w:val="001A3287"/>
    <w:rsid w:val="001A4A9A"/>
    <w:rsid w:val="001B6125"/>
    <w:rsid w:val="001C4F2A"/>
    <w:rsid w:val="001D26BE"/>
    <w:rsid w:val="001E68BF"/>
    <w:rsid w:val="001F6647"/>
    <w:rsid w:val="001F6905"/>
    <w:rsid w:val="00207594"/>
    <w:rsid w:val="0023073D"/>
    <w:rsid w:val="00233337"/>
    <w:rsid w:val="00261776"/>
    <w:rsid w:val="002735EA"/>
    <w:rsid w:val="00274F72"/>
    <w:rsid w:val="00275ABE"/>
    <w:rsid w:val="00275E81"/>
    <w:rsid w:val="002861E7"/>
    <w:rsid w:val="002A7164"/>
    <w:rsid w:val="002B1C3A"/>
    <w:rsid w:val="002C4882"/>
    <w:rsid w:val="002C4C91"/>
    <w:rsid w:val="002C77B1"/>
    <w:rsid w:val="002C7BF5"/>
    <w:rsid w:val="002D020C"/>
    <w:rsid w:val="002D28C4"/>
    <w:rsid w:val="002D406D"/>
    <w:rsid w:val="002D6282"/>
    <w:rsid w:val="002E5A4D"/>
    <w:rsid w:val="002E7174"/>
    <w:rsid w:val="002F0039"/>
    <w:rsid w:val="00303C19"/>
    <w:rsid w:val="0030729F"/>
    <w:rsid w:val="003145AA"/>
    <w:rsid w:val="00316BD4"/>
    <w:rsid w:val="00332101"/>
    <w:rsid w:val="00341384"/>
    <w:rsid w:val="00347D41"/>
    <w:rsid w:val="00350429"/>
    <w:rsid w:val="003509D5"/>
    <w:rsid w:val="00352A84"/>
    <w:rsid w:val="003621AC"/>
    <w:rsid w:val="00365BEF"/>
    <w:rsid w:val="0036766C"/>
    <w:rsid w:val="00371C72"/>
    <w:rsid w:val="00372E9D"/>
    <w:rsid w:val="00386E17"/>
    <w:rsid w:val="0039346B"/>
    <w:rsid w:val="00393DC1"/>
    <w:rsid w:val="003A0157"/>
    <w:rsid w:val="003A5B0D"/>
    <w:rsid w:val="003B29AA"/>
    <w:rsid w:val="003B2ABF"/>
    <w:rsid w:val="003D0FDD"/>
    <w:rsid w:val="003E048A"/>
    <w:rsid w:val="003E5EB9"/>
    <w:rsid w:val="00424C70"/>
    <w:rsid w:val="00425F03"/>
    <w:rsid w:val="004464C7"/>
    <w:rsid w:val="0044687C"/>
    <w:rsid w:val="004475FD"/>
    <w:rsid w:val="004476EE"/>
    <w:rsid w:val="004508F9"/>
    <w:rsid w:val="004516AE"/>
    <w:rsid w:val="00452D26"/>
    <w:rsid w:val="004547EA"/>
    <w:rsid w:val="00460108"/>
    <w:rsid w:val="00460664"/>
    <w:rsid w:val="004631E6"/>
    <w:rsid w:val="0047492F"/>
    <w:rsid w:val="00480F21"/>
    <w:rsid w:val="004816CD"/>
    <w:rsid w:val="0048182D"/>
    <w:rsid w:val="00483943"/>
    <w:rsid w:val="0048602A"/>
    <w:rsid w:val="0049000F"/>
    <w:rsid w:val="004966EF"/>
    <w:rsid w:val="004A51BA"/>
    <w:rsid w:val="004C0BA8"/>
    <w:rsid w:val="004D711A"/>
    <w:rsid w:val="004E0D5A"/>
    <w:rsid w:val="004E596A"/>
    <w:rsid w:val="004F3A7C"/>
    <w:rsid w:val="004F5C2E"/>
    <w:rsid w:val="00500AE1"/>
    <w:rsid w:val="00501C69"/>
    <w:rsid w:val="00503CE5"/>
    <w:rsid w:val="005141F9"/>
    <w:rsid w:val="0051437D"/>
    <w:rsid w:val="0052192B"/>
    <w:rsid w:val="005228DE"/>
    <w:rsid w:val="0052298C"/>
    <w:rsid w:val="00536995"/>
    <w:rsid w:val="005404DE"/>
    <w:rsid w:val="00541F9B"/>
    <w:rsid w:val="00542534"/>
    <w:rsid w:val="00552A27"/>
    <w:rsid w:val="0055348E"/>
    <w:rsid w:val="00553C09"/>
    <w:rsid w:val="005554BF"/>
    <w:rsid w:val="0055670C"/>
    <w:rsid w:val="005603FE"/>
    <w:rsid w:val="00574B2D"/>
    <w:rsid w:val="00581E1B"/>
    <w:rsid w:val="00584E6A"/>
    <w:rsid w:val="00591BF7"/>
    <w:rsid w:val="00591F18"/>
    <w:rsid w:val="005A453F"/>
    <w:rsid w:val="005C2E8C"/>
    <w:rsid w:val="005C7A5D"/>
    <w:rsid w:val="005D0BD5"/>
    <w:rsid w:val="005E1307"/>
    <w:rsid w:val="005E16E4"/>
    <w:rsid w:val="005E55FA"/>
    <w:rsid w:val="005E5D86"/>
    <w:rsid w:val="005F60CA"/>
    <w:rsid w:val="006033A3"/>
    <w:rsid w:val="00607907"/>
    <w:rsid w:val="00612FDA"/>
    <w:rsid w:val="00630704"/>
    <w:rsid w:val="00631F8F"/>
    <w:rsid w:val="0063467E"/>
    <w:rsid w:val="00636D3C"/>
    <w:rsid w:val="00640F8C"/>
    <w:rsid w:val="00643EA9"/>
    <w:rsid w:val="006478C9"/>
    <w:rsid w:val="006570C0"/>
    <w:rsid w:val="006606D4"/>
    <w:rsid w:val="00663DD0"/>
    <w:rsid w:val="006650C1"/>
    <w:rsid w:val="006744E8"/>
    <w:rsid w:val="00676A60"/>
    <w:rsid w:val="006A1169"/>
    <w:rsid w:val="006A1E60"/>
    <w:rsid w:val="006A4774"/>
    <w:rsid w:val="006A5B00"/>
    <w:rsid w:val="006A7A96"/>
    <w:rsid w:val="006B1F5A"/>
    <w:rsid w:val="006B2654"/>
    <w:rsid w:val="006C4E7E"/>
    <w:rsid w:val="006C61BE"/>
    <w:rsid w:val="006D2A5A"/>
    <w:rsid w:val="006E1808"/>
    <w:rsid w:val="006E2AF9"/>
    <w:rsid w:val="006E73FA"/>
    <w:rsid w:val="006F4F2D"/>
    <w:rsid w:val="006F52D5"/>
    <w:rsid w:val="006F60DB"/>
    <w:rsid w:val="006F686B"/>
    <w:rsid w:val="00705C16"/>
    <w:rsid w:val="007126A2"/>
    <w:rsid w:val="0072019A"/>
    <w:rsid w:val="0072092F"/>
    <w:rsid w:val="00730E93"/>
    <w:rsid w:val="00732FBA"/>
    <w:rsid w:val="007471E3"/>
    <w:rsid w:val="00753428"/>
    <w:rsid w:val="00753B04"/>
    <w:rsid w:val="00755B41"/>
    <w:rsid w:val="00756133"/>
    <w:rsid w:val="00756981"/>
    <w:rsid w:val="00756D32"/>
    <w:rsid w:val="0075741F"/>
    <w:rsid w:val="007646BA"/>
    <w:rsid w:val="007700EE"/>
    <w:rsid w:val="00773229"/>
    <w:rsid w:val="0077424E"/>
    <w:rsid w:val="00774E87"/>
    <w:rsid w:val="00775F5C"/>
    <w:rsid w:val="00785C52"/>
    <w:rsid w:val="00787E26"/>
    <w:rsid w:val="007A6E0C"/>
    <w:rsid w:val="007B24C8"/>
    <w:rsid w:val="007B3DB4"/>
    <w:rsid w:val="007B45ED"/>
    <w:rsid w:val="007B592C"/>
    <w:rsid w:val="007C23ED"/>
    <w:rsid w:val="007C49B9"/>
    <w:rsid w:val="007C729B"/>
    <w:rsid w:val="007D2AFC"/>
    <w:rsid w:val="007D59B8"/>
    <w:rsid w:val="007D5A1E"/>
    <w:rsid w:val="007E12C9"/>
    <w:rsid w:val="007E1C72"/>
    <w:rsid w:val="007E49C4"/>
    <w:rsid w:val="007E4D03"/>
    <w:rsid w:val="007E5FE9"/>
    <w:rsid w:val="007E733C"/>
    <w:rsid w:val="007F0345"/>
    <w:rsid w:val="007F04B7"/>
    <w:rsid w:val="007F6384"/>
    <w:rsid w:val="0080235A"/>
    <w:rsid w:val="0081539D"/>
    <w:rsid w:val="00817ADE"/>
    <w:rsid w:val="0082150A"/>
    <w:rsid w:val="00821CE9"/>
    <w:rsid w:val="00823499"/>
    <w:rsid w:val="008251C0"/>
    <w:rsid w:val="008252AA"/>
    <w:rsid w:val="008347A5"/>
    <w:rsid w:val="008363D5"/>
    <w:rsid w:val="00851AD0"/>
    <w:rsid w:val="00853B1F"/>
    <w:rsid w:val="00853BE4"/>
    <w:rsid w:val="00856452"/>
    <w:rsid w:val="00860E00"/>
    <w:rsid w:val="00863D1E"/>
    <w:rsid w:val="00875E2D"/>
    <w:rsid w:val="00881F5F"/>
    <w:rsid w:val="008873B0"/>
    <w:rsid w:val="008904BF"/>
    <w:rsid w:val="00890505"/>
    <w:rsid w:val="00891866"/>
    <w:rsid w:val="008942B1"/>
    <w:rsid w:val="008A34DE"/>
    <w:rsid w:val="008B2472"/>
    <w:rsid w:val="008C266E"/>
    <w:rsid w:val="008C353E"/>
    <w:rsid w:val="008C3D93"/>
    <w:rsid w:val="008C7C0B"/>
    <w:rsid w:val="008D1A45"/>
    <w:rsid w:val="008E252B"/>
    <w:rsid w:val="008E4BC9"/>
    <w:rsid w:val="008E755B"/>
    <w:rsid w:val="008F0BD2"/>
    <w:rsid w:val="008F3CC2"/>
    <w:rsid w:val="008F4A9D"/>
    <w:rsid w:val="00904358"/>
    <w:rsid w:val="009113E6"/>
    <w:rsid w:val="009223D0"/>
    <w:rsid w:val="00925E1F"/>
    <w:rsid w:val="009321DE"/>
    <w:rsid w:val="009352F3"/>
    <w:rsid w:val="00936D79"/>
    <w:rsid w:val="0094448D"/>
    <w:rsid w:val="00946390"/>
    <w:rsid w:val="00950293"/>
    <w:rsid w:val="0095144E"/>
    <w:rsid w:val="00951DE3"/>
    <w:rsid w:val="0095735E"/>
    <w:rsid w:val="00957971"/>
    <w:rsid w:val="00957AE7"/>
    <w:rsid w:val="009601F1"/>
    <w:rsid w:val="0096188C"/>
    <w:rsid w:val="0096416D"/>
    <w:rsid w:val="0096539B"/>
    <w:rsid w:val="0096696A"/>
    <w:rsid w:val="00972836"/>
    <w:rsid w:val="00986520"/>
    <w:rsid w:val="009865DF"/>
    <w:rsid w:val="0099523F"/>
    <w:rsid w:val="0099540C"/>
    <w:rsid w:val="009A11E3"/>
    <w:rsid w:val="009A7820"/>
    <w:rsid w:val="009B48E1"/>
    <w:rsid w:val="009B6D5C"/>
    <w:rsid w:val="009C18E7"/>
    <w:rsid w:val="009D68D0"/>
    <w:rsid w:val="009E636E"/>
    <w:rsid w:val="009E7B9B"/>
    <w:rsid w:val="009F7E7B"/>
    <w:rsid w:val="00A067C4"/>
    <w:rsid w:val="00A10577"/>
    <w:rsid w:val="00A10D74"/>
    <w:rsid w:val="00A10EA2"/>
    <w:rsid w:val="00A129C9"/>
    <w:rsid w:val="00A22063"/>
    <w:rsid w:val="00A337F8"/>
    <w:rsid w:val="00A349E6"/>
    <w:rsid w:val="00A363E4"/>
    <w:rsid w:val="00A37BC1"/>
    <w:rsid w:val="00A57C28"/>
    <w:rsid w:val="00A6680C"/>
    <w:rsid w:val="00A66F5E"/>
    <w:rsid w:val="00A71DF6"/>
    <w:rsid w:val="00A73C65"/>
    <w:rsid w:val="00A749E1"/>
    <w:rsid w:val="00A776E0"/>
    <w:rsid w:val="00A91A03"/>
    <w:rsid w:val="00AA0DA1"/>
    <w:rsid w:val="00AA1884"/>
    <w:rsid w:val="00AA2298"/>
    <w:rsid w:val="00AA4C75"/>
    <w:rsid w:val="00AA50D2"/>
    <w:rsid w:val="00AA707C"/>
    <w:rsid w:val="00AB20FA"/>
    <w:rsid w:val="00AB2ADF"/>
    <w:rsid w:val="00AB4B55"/>
    <w:rsid w:val="00AB5165"/>
    <w:rsid w:val="00AB61F3"/>
    <w:rsid w:val="00AD24CA"/>
    <w:rsid w:val="00AD389E"/>
    <w:rsid w:val="00AD3B09"/>
    <w:rsid w:val="00AD532B"/>
    <w:rsid w:val="00AD6170"/>
    <w:rsid w:val="00AD627D"/>
    <w:rsid w:val="00AD7CF0"/>
    <w:rsid w:val="00AE36F3"/>
    <w:rsid w:val="00AE602E"/>
    <w:rsid w:val="00AE64DA"/>
    <w:rsid w:val="00AF1CA9"/>
    <w:rsid w:val="00B00E1A"/>
    <w:rsid w:val="00B02B29"/>
    <w:rsid w:val="00B043BF"/>
    <w:rsid w:val="00B0553D"/>
    <w:rsid w:val="00B27600"/>
    <w:rsid w:val="00B37011"/>
    <w:rsid w:val="00B3752E"/>
    <w:rsid w:val="00B43907"/>
    <w:rsid w:val="00B44A6B"/>
    <w:rsid w:val="00B458B2"/>
    <w:rsid w:val="00B4671C"/>
    <w:rsid w:val="00B51A68"/>
    <w:rsid w:val="00B6288C"/>
    <w:rsid w:val="00B631F0"/>
    <w:rsid w:val="00B64D23"/>
    <w:rsid w:val="00B7121A"/>
    <w:rsid w:val="00B744A9"/>
    <w:rsid w:val="00B85637"/>
    <w:rsid w:val="00B85A87"/>
    <w:rsid w:val="00B96BB7"/>
    <w:rsid w:val="00BA07A4"/>
    <w:rsid w:val="00BB209F"/>
    <w:rsid w:val="00BB2D10"/>
    <w:rsid w:val="00BC7BAD"/>
    <w:rsid w:val="00BD7E9F"/>
    <w:rsid w:val="00BE34DB"/>
    <w:rsid w:val="00BE3AAA"/>
    <w:rsid w:val="00BE3C08"/>
    <w:rsid w:val="00BE5FA3"/>
    <w:rsid w:val="00C05062"/>
    <w:rsid w:val="00C05140"/>
    <w:rsid w:val="00C066D2"/>
    <w:rsid w:val="00C13C66"/>
    <w:rsid w:val="00C14415"/>
    <w:rsid w:val="00C25BD6"/>
    <w:rsid w:val="00C27563"/>
    <w:rsid w:val="00C311AB"/>
    <w:rsid w:val="00C31664"/>
    <w:rsid w:val="00C42583"/>
    <w:rsid w:val="00C441CE"/>
    <w:rsid w:val="00C45F3F"/>
    <w:rsid w:val="00C530CF"/>
    <w:rsid w:val="00C53EB4"/>
    <w:rsid w:val="00C542E4"/>
    <w:rsid w:val="00C572C6"/>
    <w:rsid w:val="00C66E3A"/>
    <w:rsid w:val="00C76E86"/>
    <w:rsid w:val="00C85AF2"/>
    <w:rsid w:val="00C871C6"/>
    <w:rsid w:val="00CA7AF9"/>
    <w:rsid w:val="00CB1551"/>
    <w:rsid w:val="00CB17BE"/>
    <w:rsid w:val="00CB47B3"/>
    <w:rsid w:val="00CC03E9"/>
    <w:rsid w:val="00CD16F7"/>
    <w:rsid w:val="00CD1BD9"/>
    <w:rsid w:val="00CD249F"/>
    <w:rsid w:val="00CE1858"/>
    <w:rsid w:val="00CF17D5"/>
    <w:rsid w:val="00CF517B"/>
    <w:rsid w:val="00CF7470"/>
    <w:rsid w:val="00D02F16"/>
    <w:rsid w:val="00D05EF2"/>
    <w:rsid w:val="00D060D4"/>
    <w:rsid w:val="00D06C09"/>
    <w:rsid w:val="00D15DC3"/>
    <w:rsid w:val="00D23165"/>
    <w:rsid w:val="00D3131B"/>
    <w:rsid w:val="00D32577"/>
    <w:rsid w:val="00D329F1"/>
    <w:rsid w:val="00D32EC0"/>
    <w:rsid w:val="00D336C6"/>
    <w:rsid w:val="00D430C4"/>
    <w:rsid w:val="00D4511A"/>
    <w:rsid w:val="00D62352"/>
    <w:rsid w:val="00D63B6F"/>
    <w:rsid w:val="00D64A36"/>
    <w:rsid w:val="00D6679C"/>
    <w:rsid w:val="00D66E54"/>
    <w:rsid w:val="00D70374"/>
    <w:rsid w:val="00D712C3"/>
    <w:rsid w:val="00D720FB"/>
    <w:rsid w:val="00D74195"/>
    <w:rsid w:val="00D74B56"/>
    <w:rsid w:val="00D76D79"/>
    <w:rsid w:val="00D81A3F"/>
    <w:rsid w:val="00D82032"/>
    <w:rsid w:val="00D86A3A"/>
    <w:rsid w:val="00D87DBC"/>
    <w:rsid w:val="00D91A9D"/>
    <w:rsid w:val="00D944BB"/>
    <w:rsid w:val="00D95533"/>
    <w:rsid w:val="00D968C0"/>
    <w:rsid w:val="00DA0339"/>
    <w:rsid w:val="00DA3208"/>
    <w:rsid w:val="00DB0031"/>
    <w:rsid w:val="00DB16E5"/>
    <w:rsid w:val="00DB7D3A"/>
    <w:rsid w:val="00DD28CD"/>
    <w:rsid w:val="00DE1442"/>
    <w:rsid w:val="00DE2D79"/>
    <w:rsid w:val="00DE3A3C"/>
    <w:rsid w:val="00DF4996"/>
    <w:rsid w:val="00DF62BE"/>
    <w:rsid w:val="00E0358D"/>
    <w:rsid w:val="00E07E57"/>
    <w:rsid w:val="00E10209"/>
    <w:rsid w:val="00E110D9"/>
    <w:rsid w:val="00E144EC"/>
    <w:rsid w:val="00E17D23"/>
    <w:rsid w:val="00E30284"/>
    <w:rsid w:val="00E353A4"/>
    <w:rsid w:val="00E40B69"/>
    <w:rsid w:val="00E538F9"/>
    <w:rsid w:val="00E57622"/>
    <w:rsid w:val="00E61B6B"/>
    <w:rsid w:val="00E651CC"/>
    <w:rsid w:val="00E714F5"/>
    <w:rsid w:val="00E72A8A"/>
    <w:rsid w:val="00E948E6"/>
    <w:rsid w:val="00E95889"/>
    <w:rsid w:val="00EA5B1F"/>
    <w:rsid w:val="00EA5C72"/>
    <w:rsid w:val="00EB0352"/>
    <w:rsid w:val="00EB189E"/>
    <w:rsid w:val="00EB2A34"/>
    <w:rsid w:val="00EB4AE8"/>
    <w:rsid w:val="00ED4EFE"/>
    <w:rsid w:val="00ED5C59"/>
    <w:rsid w:val="00ED6B4D"/>
    <w:rsid w:val="00EE02A0"/>
    <w:rsid w:val="00EE5555"/>
    <w:rsid w:val="00EF5914"/>
    <w:rsid w:val="00F02EFF"/>
    <w:rsid w:val="00F0381A"/>
    <w:rsid w:val="00F07B93"/>
    <w:rsid w:val="00F125AE"/>
    <w:rsid w:val="00F127EA"/>
    <w:rsid w:val="00F14A80"/>
    <w:rsid w:val="00F151AE"/>
    <w:rsid w:val="00F2202E"/>
    <w:rsid w:val="00F25789"/>
    <w:rsid w:val="00F308E7"/>
    <w:rsid w:val="00F31E82"/>
    <w:rsid w:val="00F40E9D"/>
    <w:rsid w:val="00F41D1F"/>
    <w:rsid w:val="00F4211B"/>
    <w:rsid w:val="00F42718"/>
    <w:rsid w:val="00F42B2E"/>
    <w:rsid w:val="00F4327A"/>
    <w:rsid w:val="00F4724C"/>
    <w:rsid w:val="00F645AD"/>
    <w:rsid w:val="00F66160"/>
    <w:rsid w:val="00F709B9"/>
    <w:rsid w:val="00F75B8E"/>
    <w:rsid w:val="00F8256C"/>
    <w:rsid w:val="00FB05F6"/>
    <w:rsid w:val="00FB136B"/>
    <w:rsid w:val="00FB3915"/>
    <w:rsid w:val="00FB417A"/>
    <w:rsid w:val="00FC1CB7"/>
    <w:rsid w:val="00FD47AE"/>
    <w:rsid w:val="00FD4C7D"/>
    <w:rsid w:val="00FE0C2A"/>
    <w:rsid w:val="00FF72DC"/>
    <w:rsid w:val="00FF737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E26ABB"/>
  <w15:docId w15:val="{4053E20E-A4A4-4475-AD3C-E75E7632E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53BE4"/>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qFormat/>
    <w:rsid w:val="006A7A96"/>
    <w:pPr>
      <w:keepNext/>
      <w:numPr>
        <w:ilvl w:val="1"/>
        <w:numId w:val="2"/>
      </w:numPr>
      <w:suppressAutoHyphens/>
      <w:spacing w:after="0" w:line="240" w:lineRule="auto"/>
      <w:jc w:val="center"/>
      <w:outlineLvl w:val="1"/>
    </w:pPr>
    <w:rPr>
      <w:rFonts w:ascii="Arial" w:eastAsia="Arial Unicode MS" w:hAnsi="Arial" w:cs="Arial"/>
      <w:b/>
      <w:bCs/>
      <w:color w:val="FFFFFF"/>
      <w:sz w:val="18"/>
      <w:szCs w:val="18"/>
      <w:lang w:val="ro-RO" w:eastAsia="ar-SA"/>
    </w:rPr>
  </w:style>
  <w:style w:type="paragraph" w:styleId="Heading3">
    <w:name w:val="heading 3"/>
    <w:basedOn w:val="Normal"/>
    <w:next w:val="Normal"/>
    <w:link w:val="Heading3Char"/>
    <w:qFormat/>
    <w:rsid w:val="006A7A96"/>
    <w:pPr>
      <w:keepNext/>
      <w:numPr>
        <w:ilvl w:val="2"/>
        <w:numId w:val="2"/>
      </w:numPr>
      <w:suppressAutoHyphens/>
      <w:spacing w:after="0" w:line="240" w:lineRule="auto"/>
      <w:outlineLvl w:val="2"/>
    </w:pPr>
    <w:rPr>
      <w:rFonts w:ascii="Arial" w:eastAsia="Arial Unicode MS" w:hAnsi="Arial" w:cs="Arial"/>
      <w:b/>
      <w:bCs/>
      <w:sz w:val="18"/>
      <w:szCs w:val="18"/>
      <w:lang w:val="ro-RO" w:eastAsia="ar-SA"/>
    </w:rPr>
  </w:style>
  <w:style w:type="paragraph" w:styleId="Heading4">
    <w:name w:val="heading 4"/>
    <w:basedOn w:val="Normal"/>
    <w:next w:val="Normal"/>
    <w:link w:val="Heading4Char"/>
    <w:qFormat/>
    <w:rsid w:val="006A7A96"/>
    <w:pPr>
      <w:keepNext/>
      <w:numPr>
        <w:ilvl w:val="3"/>
        <w:numId w:val="2"/>
      </w:numPr>
      <w:suppressAutoHyphens/>
      <w:spacing w:after="0" w:line="240" w:lineRule="auto"/>
      <w:outlineLvl w:val="3"/>
    </w:pPr>
    <w:rPr>
      <w:rFonts w:ascii="Arial" w:eastAsia="Times New Roman" w:hAnsi="Arial" w:cs="Arial"/>
      <w:i/>
      <w:iCs/>
      <w:color w:val="FF0000"/>
      <w:sz w:val="32"/>
      <w:szCs w:val="32"/>
      <w:lang w:val="ro-RO"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30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0C4"/>
  </w:style>
  <w:style w:type="paragraph" w:styleId="Footer">
    <w:name w:val="footer"/>
    <w:basedOn w:val="Normal"/>
    <w:link w:val="FooterChar"/>
    <w:unhideWhenUsed/>
    <w:rsid w:val="00D430C4"/>
    <w:pPr>
      <w:tabs>
        <w:tab w:val="center" w:pos="4680"/>
        <w:tab w:val="right" w:pos="9360"/>
      </w:tabs>
      <w:spacing w:after="0" w:line="240" w:lineRule="auto"/>
    </w:pPr>
  </w:style>
  <w:style w:type="character" w:customStyle="1" w:styleId="FooterChar">
    <w:name w:val="Footer Char"/>
    <w:basedOn w:val="DefaultParagraphFont"/>
    <w:link w:val="Footer"/>
    <w:rsid w:val="00D430C4"/>
  </w:style>
  <w:style w:type="paragraph" w:styleId="NoSpacing">
    <w:name w:val="No Spacing"/>
    <w:link w:val="NoSpacingChar"/>
    <w:uiPriority w:val="1"/>
    <w:qFormat/>
    <w:rsid w:val="00612FDA"/>
    <w:pPr>
      <w:spacing w:after="0" w:line="240" w:lineRule="auto"/>
    </w:pPr>
  </w:style>
  <w:style w:type="character" w:customStyle="1" w:styleId="NoSpacingChar">
    <w:name w:val="No Spacing Char"/>
    <w:basedOn w:val="DefaultParagraphFont"/>
    <w:link w:val="NoSpacing"/>
    <w:uiPriority w:val="1"/>
    <w:rsid w:val="00612FDA"/>
    <w:rPr>
      <w:rFonts w:eastAsiaTheme="minorEastAsia"/>
    </w:rPr>
  </w:style>
  <w:style w:type="paragraph" w:styleId="BalloonText">
    <w:name w:val="Balloon Text"/>
    <w:basedOn w:val="Normal"/>
    <w:link w:val="BalloonTextChar"/>
    <w:uiPriority w:val="99"/>
    <w:semiHidden/>
    <w:unhideWhenUsed/>
    <w:rsid w:val="00612F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FDA"/>
    <w:rPr>
      <w:rFonts w:ascii="Tahoma" w:hAnsi="Tahoma" w:cs="Tahoma"/>
      <w:sz w:val="16"/>
      <w:szCs w:val="16"/>
    </w:rPr>
  </w:style>
  <w:style w:type="character" w:customStyle="1" w:styleId="Heading1Char">
    <w:name w:val="Heading 1 Char"/>
    <w:basedOn w:val="DefaultParagraphFont"/>
    <w:link w:val="Heading1"/>
    <w:uiPriority w:val="9"/>
    <w:rsid w:val="00853BE4"/>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rsid w:val="006A7A96"/>
    <w:rPr>
      <w:rFonts w:ascii="Arial" w:eastAsia="Arial Unicode MS" w:hAnsi="Arial" w:cs="Arial"/>
      <w:b/>
      <w:bCs/>
      <w:color w:val="FFFFFF"/>
      <w:sz w:val="18"/>
      <w:szCs w:val="18"/>
      <w:lang w:val="ro-RO" w:eastAsia="ar-SA"/>
    </w:rPr>
  </w:style>
  <w:style w:type="character" w:customStyle="1" w:styleId="Heading3Char">
    <w:name w:val="Heading 3 Char"/>
    <w:basedOn w:val="DefaultParagraphFont"/>
    <w:link w:val="Heading3"/>
    <w:rsid w:val="006A7A96"/>
    <w:rPr>
      <w:rFonts w:ascii="Arial" w:eastAsia="Arial Unicode MS" w:hAnsi="Arial" w:cs="Arial"/>
      <w:b/>
      <w:bCs/>
      <w:sz w:val="18"/>
      <w:szCs w:val="18"/>
      <w:lang w:val="ro-RO" w:eastAsia="ar-SA"/>
    </w:rPr>
  </w:style>
  <w:style w:type="character" w:customStyle="1" w:styleId="Heading4Char">
    <w:name w:val="Heading 4 Char"/>
    <w:basedOn w:val="DefaultParagraphFont"/>
    <w:link w:val="Heading4"/>
    <w:rsid w:val="006A7A96"/>
    <w:rPr>
      <w:rFonts w:ascii="Arial" w:eastAsia="Times New Roman" w:hAnsi="Arial" w:cs="Arial"/>
      <w:i/>
      <w:iCs/>
      <w:color w:val="FF0000"/>
      <w:sz w:val="32"/>
      <w:szCs w:val="32"/>
      <w:lang w:val="ro-RO" w:eastAsia="ar-SA"/>
    </w:rPr>
  </w:style>
  <w:style w:type="paragraph" w:styleId="BodyText">
    <w:name w:val="Body Text"/>
    <w:basedOn w:val="Normal"/>
    <w:link w:val="BodyTextChar"/>
    <w:rsid w:val="006A7A96"/>
    <w:pPr>
      <w:suppressAutoHyphens/>
      <w:spacing w:after="0" w:line="240" w:lineRule="auto"/>
    </w:pPr>
    <w:rPr>
      <w:rFonts w:ascii="Times New Roman" w:eastAsia="Times New Roman" w:hAnsi="Times New Roman" w:cs="Times New Roman"/>
      <w:sz w:val="28"/>
      <w:szCs w:val="20"/>
      <w:lang w:val="ro-RO" w:eastAsia="ar-SA"/>
    </w:rPr>
  </w:style>
  <w:style w:type="character" w:customStyle="1" w:styleId="BodyTextChar">
    <w:name w:val="Body Text Char"/>
    <w:basedOn w:val="DefaultParagraphFont"/>
    <w:link w:val="BodyText"/>
    <w:rsid w:val="006A7A96"/>
    <w:rPr>
      <w:rFonts w:ascii="Times New Roman" w:eastAsia="Times New Roman" w:hAnsi="Times New Roman" w:cs="Times New Roman"/>
      <w:sz w:val="28"/>
      <w:szCs w:val="20"/>
      <w:lang w:val="ro-RO" w:eastAsia="ar-SA"/>
    </w:rPr>
  </w:style>
  <w:style w:type="paragraph" w:styleId="ListParagraph">
    <w:name w:val="List Paragraph"/>
    <w:basedOn w:val="Normal"/>
    <w:uiPriority w:val="34"/>
    <w:qFormat/>
    <w:rsid w:val="006A7A96"/>
    <w:pPr>
      <w:suppressAutoHyphens/>
      <w:spacing w:after="0" w:line="240" w:lineRule="auto"/>
      <w:ind w:left="720"/>
      <w:contextualSpacing/>
    </w:pPr>
    <w:rPr>
      <w:rFonts w:ascii="Arial" w:eastAsia="Times New Roman" w:hAnsi="Arial" w:cs="Times New Roman"/>
      <w:sz w:val="28"/>
      <w:szCs w:val="24"/>
      <w:lang w:val="ro-RO" w:eastAsia="ar-SA"/>
    </w:rPr>
  </w:style>
  <w:style w:type="character" w:customStyle="1" w:styleId="subtitlupagina1">
    <w:name w:val="subtitlupagina1"/>
    <w:basedOn w:val="DefaultParagraphFont"/>
    <w:rsid w:val="006A7A96"/>
  </w:style>
  <w:style w:type="paragraph" w:styleId="DocumentMap">
    <w:name w:val="Document Map"/>
    <w:basedOn w:val="Normal"/>
    <w:link w:val="DocumentMapChar"/>
    <w:uiPriority w:val="99"/>
    <w:semiHidden/>
    <w:unhideWhenUsed/>
    <w:rsid w:val="00AB61F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B61F3"/>
    <w:rPr>
      <w:rFonts w:ascii="Tahoma" w:hAnsi="Tahoma" w:cs="Tahoma"/>
      <w:sz w:val="16"/>
      <w:szCs w:val="16"/>
    </w:rPr>
  </w:style>
  <w:style w:type="paragraph" w:customStyle="1" w:styleId="Default">
    <w:name w:val="Default"/>
    <w:rsid w:val="004547EA"/>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NormalWeb">
    <w:name w:val="Normal (Web)"/>
    <w:basedOn w:val="Normal"/>
    <w:rsid w:val="004547E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qFormat/>
    <w:rsid w:val="004547EA"/>
    <w:rPr>
      <w:i/>
      <w:iCs/>
    </w:rPr>
  </w:style>
  <w:style w:type="paragraph" w:customStyle="1" w:styleId="hregulament">
    <w:name w:val="hregulament"/>
    <w:basedOn w:val="Normal"/>
    <w:next w:val="Normal"/>
    <w:rsid w:val="004547EA"/>
    <w:pPr>
      <w:keepLines/>
      <w:numPr>
        <w:numId w:val="1"/>
      </w:numPr>
      <w:suppressAutoHyphens/>
      <w:spacing w:after="80" w:line="240" w:lineRule="auto"/>
      <w:ind w:left="0" w:firstLine="0"/>
      <w:jc w:val="both"/>
    </w:pPr>
    <w:rPr>
      <w:rFonts w:ascii="Times New Roman" w:eastAsia="Times New Roman" w:hAnsi="Times New Roman" w:cs="Times New Roman"/>
      <w:szCs w:val="20"/>
      <w:lang w:val="ro-RO" w:eastAsia="ar-SA"/>
    </w:rPr>
  </w:style>
  <w:style w:type="paragraph" w:customStyle="1" w:styleId="WW-CommentText">
    <w:name w:val="WW-Comment Text"/>
    <w:basedOn w:val="Normal"/>
    <w:rsid w:val="004547EA"/>
    <w:pPr>
      <w:suppressAutoHyphens/>
      <w:spacing w:after="0" w:line="240" w:lineRule="auto"/>
      <w:jc w:val="both"/>
    </w:pPr>
    <w:rPr>
      <w:rFonts w:ascii="Times New Roman" w:eastAsia="Times New Roman" w:hAnsi="Times New Roman" w:cs="Times New Roman"/>
      <w:sz w:val="20"/>
      <w:szCs w:val="20"/>
      <w:lang w:val="ro-RO" w:eastAsia="ar-SA"/>
    </w:rPr>
  </w:style>
  <w:style w:type="paragraph" w:customStyle="1" w:styleId="Body">
    <w:name w:val="Body"/>
    <w:uiPriority w:val="99"/>
    <w:rsid w:val="002D28C4"/>
    <w:pPr>
      <w:pBdr>
        <w:top w:val="nil"/>
        <w:left w:val="nil"/>
        <w:bottom w:val="nil"/>
        <w:right w:val="nil"/>
        <w:between w:val="nil"/>
        <w:bar w:val="nil"/>
      </w:pBdr>
      <w:spacing w:after="0" w:line="240" w:lineRule="auto"/>
    </w:pPr>
    <w:rPr>
      <w:rFonts w:ascii="Helvetica" w:eastAsia="Arial Unicode MS" w:hAnsi="Arial Unicode MS" w:cs="Arial Unicode MS"/>
      <w:color w:val="000000"/>
      <w:sz w:val="20"/>
      <w:szCs w:val="20"/>
      <w:u w:color="000000"/>
      <w:bdr w:val="nil"/>
    </w:rPr>
  </w:style>
  <w:style w:type="paragraph" w:customStyle="1" w:styleId="WW-BodyText3">
    <w:name w:val="WW-Body Text 3"/>
    <w:basedOn w:val="Normal"/>
    <w:rsid w:val="00823499"/>
    <w:pPr>
      <w:keepLines/>
      <w:suppressAutoHyphens/>
      <w:spacing w:before="40" w:after="0" w:line="240" w:lineRule="auto"/>
      <w:ind w:left="1134"/>
      <w:jc w:val="both"/>
    </w:pPr>
    <w:rPr>
      <w:rFonts w:ascii="Times New Roman" w:eastAsia="Times New Roman" w:hAnsi="Times New Roman" w:cs="Times New Roman"/>
      <w:bCs/>
      <w:szCs w:val="20"/>
      <w:lang w:val="ro-RO" w:eastAsia="ar-SA"/>
    </w:rPr>
  </w:style>
  <w:style w:type="character" w:styleId="CommentReference">
    <w:name w:val="annotation reference"/>
    <w:basedOn w:val="DefaultParagraphFont"/>
    <w:uiPriority w:val="99"/>
    <w:semiHidden/>
    <w:unhideWhenUsed/>
    <w:rsid w:val="00F07B93"/>
    <w:rPr>
      <w:sz w:val="16"/>
      <w:szCs w:val="16"/>
    </w:rPr>
  </w:style>
  <w:style w:type="paragraph" w:styleId="CommentText">
    <w:name w:val="annotation text"/>
    <w:basedOn w:val="Normal"/>
    <w:link w:val="CommentTextChar"/>
    <w:uiPriority w:val="99"/>
    <w:semiHidden/>
    <w:unhideWhenUsed/>
    <w:rsid w:val="00F07B93"/>
    <w:pPr>
      <w:spacing w:line="240" w:lineRule="auto"/>
    </w:pPr>
    <w:rPr>
      <w:sz w:val="20"/>
      <w:szCs w:val="20"/>
    </w:rPr>
  </w:style>
  <w:style w:type="character" w:customStyle="1" w:styleId="CommentTextChar">
    <w:name w:val="Comment Text Char"/>
    <w:basedOn w:val="DefaultParagraphFont"/>
    <w:link w:val="CommentText"/>
    <w:uiPriority w:val="99"/>
    <w:semiHidden/>
    <w:rsid w:val="00F07B93"/>
    <w:rPr>
      <w:sz w:val="20"/>
      <w:szCs w:val="20"/>
    </w:rPr>
  </w:style>
  <w:style w:type="paragraph" w:styleId="CommentSubject">
    <w:name w:val="annotation subject"/>
    <w:basedOn w:val="CommentText"/>
    <w:next w:val="CommentText"/>
    <w:link w:val="CommentSubjectChar"/>
    <w:uiPriority w:val="99"/>
    <w:semiHidden/>
    <w:unhideWhenUsed/>
    <w:rsid w:val="00F07B93"/>
    <w:rPr>
      <w:b/>
      <w:bCs/>
    </w:rPr>
  </w:style>
  <w:style w:type="character" w:customStyle="1" w:styleId="CommentSubjectChar">
    <w:name w:val="Comment Subject Char"/>
    <w:basedOn w:val="CommentTextChar"/>
    <w:link w:val="CommentSubject"/>
    <w:uiPriority w:val="99"/>
    <w:semiHidden/>
    <w:rsid w:val="00F07B9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873798">
      <w:bodyDiv w:val="1"/>
      <w:marLeft w:val="0"/>
      <w:marRight w:val="0"/>
      <w:marTop w:val="0"/>
      <w:marBottom w:val="0"/>
      <w:divBdr>
        <w:top w:val="none" w:sz="0" w:space="0" w:color="auto"/>
        <w:left w:val="none" w:sz="0" w:space="0" w:color="auto"/>
        <w:bottom w:val="none" w:sz="0" w:space="0" w:color="auto"/>
        <w:right w:val="none" w:sz="0" w:space="0" w:color="auto"/>
      </w:divBdr>
    </w:div>
    <w:div w:id="1071082183">
      <w:bodyDiv w:val="1"/>
      <w:marLeft w:val="0"/>
      <w:marRight w:val="0"/>
      <w:marTop w:val="0"/>
      <w:marBottom w:val="0"/>
      <w:divBdr>
        <w:top w:val="none" w:sz="0" w:space="0" w:color="auto"/>
        <w:left w:val="none" w:sz="0" w:space="0" w:color="auto"/>
        <w:bottom w:val="none" w:sz="0" w:space="0" w:color="auto"/>
        <w:right w:val="none" w:sz="0" w:space="0" w:color="auto"/>
      </w:divBdr>
    </w:div>
    <w:div w:id="1355691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82DCCD-CC15-498E-92B2-7D9281834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696</TotalTime>
  <Pages>12</Pages>
  <Words>4623</Words>
  <Characters>26357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ASB</vt:lpstr>
    </vt:vector>
  </TitlesOfParts>
  <Company>S.C. MAS PUBLISHING &amp; PARTNERS S.R.L.</Company>
  <LinksUpToDate>false</LinksUpToDate>
  <CharactersWithSpaces>30919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dc:title>
  <dc:creator>bau</dc:creator>
  <cp:lastModifiedBy>Radu_Mas</cp:lastModifiedBy>
  <cp:revision>18</cp:revision>
  <cp:lastPrinted>2019-12-18T11:00:00Z</cp:lastPrinted>
  <dcterms:created xsi:type="dcterms:W3CDTF">2019-10-21T12:44:00Z</dcterms:created>
  <dcterms:modified xsi:type="dcterms:W3CDTF">2019-12-18T14:42:00Z</dcterms:modified>
</cp:coreProperties>
</file>