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6CE" w:rsidRPr="001A3338" w:rsidRDefault="006166CE" w:rsidP="00030F70">
      <w:pPr>
        <w:spacing w:after="120" w:line="240" w:lineRule="auto"/>
        <w:jc w:val="center"/>
        <w:rPr>
          <w:rFonts w:asciiTheme="majorHAnsi" w:hAnsiTheme="majorHAnsi"/>
          <w:b/>
          <w:sz w:val="24"/>
          <w:szCs w:val="24"/>
        </w:rPr>
      </w:pPr>
    </w:p>
    <w:p w:rsidR="00F01479" w:rsidRDefault="00F01479" w:rsidP="00030F70">
      <w:pPr>
        <w:spacing w:after="120" w:line="240" w:lineRule="auto"/>
        <w:jc w:val="center"/>
        <w:rPr>
          <w:rFonts w:asciiTheme="majorHAnsi" w:hAnsiTheme="majorHAnsi"/>
          <w:b/>
          <w:color w:val="000000" w:themeColor="text1"/>
          <w:sz w:val="28"/>
          <w:szCs w:val="28"/>
          <w:u w:val="single"/>
        </w:rPr>
      </w:pPr>
    </w:p>
    <w:p w:rsidR="00757E6B" w:rsidRPr="00962A89" w:rsidRDefault="009E29D5" w:rsidP="00030F70">
      <w:pPr>
        <w:spacing w:after="120" w:line="240" w:lineRule="auto"/>
        <w:jc w:val="center"/>
        <w:rPr>
          <w:rFonts w:asciiTheme="majorHAnsi" w:hAnsiTheme="majorHAnsi"/>
          <w:b/>
          <w:color w:val="000000" w:themeColor="text1"/>
          <w:sz w:val="28"/>
          <w:szCs w:val="28"/>
          <w:u w:val="single"/>
        </w:rPr>
      </w:pPr>
      <w:r w:rsidRPr="00962A89">
        <w:rPr>
          <w:rFonts w:asciiTheme="majorHAnsi" w:hAnsiTheme="majorHAnsi"/>
          <w:b/>
          <w:color w:val="000000" w:themeColor="text1"/>
          <w:sz w:val="28"/>
          <w:szCs w:val="28"/>
          <w:u w:val="single"/>
        </w:rPr>
        <w:t>MEMORIU</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DE</w:t>
      </w:r>
      <w:r w:rsidR="004F7D32" w:rsidRPr="00962A89">
        <w:rPr>
          <w:rFonts w:asciiTheme="majorHAnsi" w:hAnsiTheme="majorHAnsi"/>
          <w:b/>
          <w:color w:val="000000" w:themeColor="text1"/>
          <w:sz w:val="28"/>
          <w:szCs w:val="28"/>
          <w:u w:val="single"/>
        </w:rPr>
        <w:t xml:space="preserve"> </w:t>
      </w:r>
      <w:r w:rsidRPr="00962A89">
        <w:rPr>
          <w:rFonts w:asciiTheme="majorHAnsi" w:hAnsiTheme="majorHAnsi"/>
          <w:b/>
          <w:color w:val="000000" w:themeColor="text1"/>
          <w:sz w:val="28"/>
          <w:szCs w:val="28"/>
          <w:u w:val="single"/>
        </w:rPr>
        <w:t>PREZENTARE</w:t>
      </w:r>
    </w:p>
    <w:p w:rsidR="00C46992"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 </w:t>
      </w:r>
      <w:r w:rsidR="009E29D5" w:rsidRPr="000F61BF">
        <w:rPr>
          <w:rFonts w:asciiTheme="majorHAnsi" w:hAnsiTheme="majorHAnsi"/>
          <w:b/>
          <w:color w:val="C00000"/>
          <w:sz w:val="24"/>
          <w:szCs w:val="24"/>
        </w:rPr>
        <w:t>D</w:t>
      </w:r>
      <w:r w:rsidRPr="000F61BF">
        <w:rPr>
          <w:rFonts w:asciiTheme="majorHAnsi" w:hAnsiTheme="majorHAnsi"/>
          <w:b/>
          <w:color w:val="C00000"/>
          <w:sz w:val="24"/>
          <w:szCs w:val="24"/>
        </w:rPr>
        <w:t xml:space="preserve">ENUMIREA PROIECTULUI </w:t>
      </w:r>
      <w:r w:rsidR="009E29D5" w:rsidRPr="000F61BF">
        <w:rPr>
          <w:rFonts w:asciiTheme="majorHAnsi" w:hAnsiTheme="majorHAnsi"/>
          <w:b/>
          <w:color w:val="C00000"/>
          <w:sz w:val="24"/>
          <w:szCs w:val="24"/>
        </w:rPr>
        <w:t xml:space="preserve">: </w:t>
      </w:r>
    </w:p>
    <w:p w:rsidR="005D0DE7" w:rsidRPr="00617F67" w:rsidRDefault="00AF1AE8" w:rsidP="005D0DE7">
      <w:pPr>
        <w:jc w:val="both"/>
        <w:rPr>
          <w:rStyle w:val="tsp1"/>
          <w:lang w:val="ro-RO"/>
        </w:rPr>
      </w:pPr>
      <w:r w:rsidRPr="001A3338">
        <w:rPr>
          <w:rFonts w:asciiTheme="majorHAnsi" w:hAnsiTheme="majorHAnsi" w:cs="Arial"/>
          <w:sz w:val="24"/>
          <w:szCs w:val="24"/>
        </w:rPr>
        <w:t>OBIECTIV:</w:t>
      </w:r>
      <w:r w:rsidR="005D0DE7" w:rsidRPr="005D0DE7">
        <w:rPr>
          <w:rFonts w:ascii="Arial" w:hAnsi="Arial" w:cs="Arial"/>
          <w:b/>
          <w:color w:val="000000"/>
        </w:rPr>
        <w:t xml:space="preserve"> </w:t>
      </w:r>
      <w:r w:rsidR="005D0DE7" w:rsidRPr="003D5A28">
        <w:rPr>
          <w:rFonts w:ascii="Arial" w:hAnsi="Arial" w:cs="Arial"/>
          <w:b/>
          <w:color w:val="000000"/>
        </w:rPr>
        <w:t>”</w:t>
      </w:r>
      <w:r w:rsidR="005D0DE7">
        <w:rPr>
          <w:rFonts w:ascii="Arial" w:hAnsi="Arial" w:cs="Arial"/>
          <w:b/>
          <w:color w:val="000000"/>
        </w:rPr>
        <w:t xml:space="preserve">SUPRAETAJARE CU UN ETAJ IN LIMITA A 20 % DIN SUPRAFATA CONSTRUITA DESFASURATA A </w:t>
      </w:r>
      <w:r w:rsidR="001577B0">
        <w:rPr>
          <w:rFonts w:ascii="Arial" w:hAnsi="Arial" w:cs="Arial"/>
          <w:b/>
          <w:color w:val="000000"/>
        </w:rPr>
        <w:t>CLADIRII AUTORIZATA CU A.C. NR.218/13.02</w:t>
      </w:r>
      <w:r w:rsidR="005D0DE7">
        <w:rPr>
          <w:rFonts w:ascii="Arial" w:hAnsi="Arial" w:cs="Arial"/>
          <w:b/>
          <w:color w:val="000000"/>
        </w:rPr>
        <w:t>.2019, CONFORM LEGII NR.50/1991 ART.2, AL4, LIT A-1"</w:t>
      </w:r>
    </w:p>
    <w:p w:rsidR="00C46992" w:rsidRPr="008A2FEE" w:rsidRDefault="009E29D5" w:rsidP="008A2FEE">
      <w:pPr>
        <w:jc w:val="both"/>
        <w:rPr>
          <w:b/>
          <w:bCs/>
          <w:lang w:val="ro-RO"/>
        </w:rPr>
      </w:pPr>
      <w:r w:rsidRPr="001A3338">
        <w:rPr>
          <w:rFonts w:asciiTheme="majorHAnsi" w:hAnsiTheme="majorHAnsi"/>
          <w:b/>
          <w:sz w:val="24"/>
          <w:szCs w:val="24"/>
        </w:rPr>
        <w:t xml:space="preserve">, </w:t>
      </w:r>
      <w:r w:rsidR="005D0DE7">
        <w:rPr>
          <w:rFonts w:asciiTheme="majorHAnsi" w:hAnsiTheme="majorHAnsi"/>
          <w:sz w:val="24"/>
          <w:szCs w:val="24"/>
        </w:rPr>
        <w:t xml:space="preserve">amplasat in </w:t>
      </w:r>
      <w:r w:rsidRPr="001A3338">
        <w:rPr>
          <w:rFonts w:asciiTheme="majorHAnsi" w:hAnsiTheme="majorHAnsi"/>
          <w:sz w:val="24"/>
          <w:szCs w:val="24"/>
        </w:rPr>
        <w:t xml:space="preserve"> </w:t>
      </w:r>
      <w:r w:rsidR="005D0DE7">
        <w:rPr>
          <w:rFonts w:ascii="Arial" w:hAnsi="Arial" w:cs="Arial"/>
          <w:b/>
        </w:rPr>
        <w:t xml:space="preserve">ORAS </w:t>
      </w:r>
      <w:r w:rsidR="001577B0">
        <w:rPr>
          <w:rFonts w:ascii="Arial" w:hAnsi="Arial" w:cs="Arial"/>
          <w:b/>
        </w:rPr>
        <w:t>CONSTANTA, STR.MADRID NR.54</w:t>
      </w:r>
      <w:r w:rsidR="005D0DE7">
        <w:rPr>
          <w:rFonts w:ascii="Arial" w:hAnsi="Arial" w:cs="Arial"/>
          <w:b/>
        </w:rPr>
        <w:t xml:space="preserve"> , JUD CONSTANTA</w:t>
      </w:r>
      <w:r w:rsidR="005D0DE7" w:rsidRPr="00617F67">
        <w:rPr>
          <w:b/>
          <w:bCs/>
          <w:lang w:val="ro-RO"/>
        </w:rPr>
        <w:t xml:space="preserve">. </w:t>
      </w: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 TITULAR </w:t>
      </w:r>
      <w:r w:rsidR="009E29D5" w:rsidRPr="000F61BF">
        <w:rPr>
          <w:rFonts w:asciiTheme="majorHAnsi" w:hAnsiTheme="majorHAnsi"/>
          <w:b/>
          <w:color w:val="C00000"/>
          <w:sz w:val="24"/>
          <w:szCs w:val="24"/>
        </w:rPr>
        <w:t>:</w:t>
      </w:r>
    </w:p>
    <w:p w:rsidR="004D11E9" w:rsidRPr="001A3338" w:rsidRDefault="004D11E9" w:rsidP="00030F70">
      <w:pPr>
        <w:pStyle w:val="ListParagraph"/>
        <w:spacing w:after="120" w:line="240" w:lineRule="auto"/>
        <w:jc w:val="both"/>
        <w:rPr>
          <w:rFonts w:asciiTheme="majorHAnsi" w:hAnsiTheme="majorHAnsi"/>
          <w:sz w:val="24"/>
          <w:szCs w:val="24"/>
        </w:rPr>
      </w:pPr>
      <w:r w:rsidRPr="001A3338">
        <w:rPr>
          <w:rFonts w:asciiTheme="majorHAnsi" w:hAnsiTheme="majorHAnsi"/>
          <w:sz w:val="24"/>
          <w:szCs w:val="24"/>
        </w:rPr>
        <w:t>a) denumirea titularului:</w:t>
      </w:r>
    </w:p>
    <w:p w:rsidR="004D11E9" w:rsidRPr="001A3338" w:rsidRDefault="001577B0" w:rsidP="00030F70">
      <w:pPr>
        <w:pStyle w:val="ListParagraph"/>
        <w:spacing w:after="120" w:line="24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S.C. MIGOS</w:t>
      </w:r>
      <w:r w:rsidR="006E5288" w:rsidRPr="001A3338">
        <w:rPr>
          <w:rFonts w:asciiTheme="majorHAnsi" w:hAnsiTheme="majorHAnsi"/>
          <w:b/>
          <w:color w:val="000000" w:themeColor="text1"/>
          <w:sz w:val="24"/>
          <w:szCs w:val="24"/>
        </w:rPr>
        <w:t xml:space="preserve"> S.R.L.</w:t>
      </w:r>
    </w:p>
    <w:p w:rsidR="004D11E9" w:rsidRPr="001A3338" w:rsidRDefault="004D11E9"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b) adresa titularului, telefon, fax, adresa de e-mail:</w:t>
      </w:r>
    </w:p>
    <w:p w:rsidR="0088681C" w:rsidRPr="001A3338" w:rsidRDefault="004C4CDC" w:rsidP="00030F70">
      <w:pPr>
        <w:spacing w:after="120" w:line="240" w:lineRule="auto"/>
        <w:jc w:val="both"/>
        <w:rPr>
          <w:rFonts w:asciiTheme="majorHAnsi" w:hAnsiTheme="majorHAnsi"/>
          <w:b/>
          <w:bCs/>
          <w:sz w:val="24"/>
          <w:szCs w:val="24"/>
          <w:lang w:val="ro-RO"/>
        </w:rPr>
      </w:pPr>
      <w:r w:rsidRPr="001A3338">
        <w:rPr>
          <w:rFonts w:asciiTheme="majorHAnsi" w:hAnsiTheme="majorHAnsi"/>
          <w:b/>
          <w:sz w:val="24"/>
          <w:szCs w:val="24"/>
        </w:rPr>
        <w:tab/>
      </w:r>
      <w:r w:rsidR="005D0DE7">
        <w:rPr>
          <w:rFonts w:asciiTheme="majorHAnsi" w:hAnsiTheme="majorHAnsi"/>
          <w:b/>
          <w:bCs/>
          <w:sz w:val="24"/>
          <w:szCs w:val="24"/>
          <w:lang w:val="ro-RO"/>
        </w:rPr>
        <w:t>Mun.Cons</w:t>
      </w:r>
      <w:r w:rsidR="001577B0">
        <w:rPr>
          <w:rFonts w:asciiTheme="majorHAnsi" w:hAnsiTheme="majorHAnsi"/>
          <w:b/>
          <w:bCs/>
          <w:sz w:val="24"/>
          <w:szCs w:val="24"/>
          <w:lang w:val="ro-RO"/>
        </w:rPr>
        <w:t>tanta,Aleea Ciuleandra, nr 3,</w:t>
      </w:r>
      <w:r w:rsidR="006E5288" w:rsidRPr="001A3338">
        <w:rPr>
          <w:rFonts w:asciiTheme="majorHAnsi" w:hAnsiTheme="majorHAnsi"/>
          <w:b/>
          <w:bCs/>
          <w:sz w:val="24"/>
          <w:szCs w:val="24"/>
          <w:lang w:val="ro-RO"/>
        </w:rPr>
        <w:t xml:space="preserve"> jud.Constanta ;</w:t>
      </w:r>
    </w:p>
    <w:p w:rsidR="0088681C" w:rsidRPr="001A3338" w:rsidRDefault="0088681C" w:rsidP="00030F70">
      <w:pPr>
        <w:spacing w:after="120" w:line="240" w:lineRule="auto"/>
        <w:jc w:val="both"/>
        <w:rPr>
          <w:rFonts w:asciiTheme="majorHAnsi" w:hAnsiTheme="majorHAnsi"/>
          <w:bCs/>
          <w:sz w:val="24"/>
          <w:szCs w:val="24"/>
          <w:lang w:val="ro-RO"/>
        </w:rPr>
      </w:pPr>
      <w:r w:rsidRPr="001A3338">
        <w:rPr>
          <w:rFonts w:asciiTheme="majorHAnsi" w:hAnsiTheme="majorHAnsi"/>
          <w:b/>
          <w:bCs/>
          <w:sz w:val="24"/>
          <w:szCs w:val="24"/>
          <w:lang w:val="ro-RO"/>
        </w:rPr>
        <w:tab/>
      </w:r>
      <w:r w:rsidRPr="001A3338">
        <w:rPr>
          <w:rFonts w:asciiTheme="majorHAnsi" w:hAnsiTheme="majorHAnsi"/>
          <w:bCs/>
          <w:sz w:val="24"/>
          <w:szCs w:val="24"/>
          <w:lang w:val="ro-RO"/>
        </w:rPr>
        <w:t>c) numarul de telefon, fax si adresa de e-mail;</w:t>
      </w:r>
    </w:p>
    <w:p w:rsidR="004D11E9" w:rsidRPr="001A3338" w:rsidRDefault="0088681C" w:rsidP="00030F70">
      <w:pPr>
        <w:spacing w:after="120" w:line="240" w:lineRule="auto"/>
        <w:jc w:val="both"/>
        <w:rPr>
          <w:rFonts w:asciiTheme="majorHAnsi" w:hAnsiTheme="majorHAnsi"/>
          <w:b/>
          <w:bCs/>
          <w:sz w:val="24"/>
          <w:szCs w:val="24"/>
          <w:lang w:val="ro-RO"/>
        </w:rPr>
      </w:pPr>
      <w:r w:rsidRPr="001A3338">
        <w:rPr>
          <w:rFonts w:asciiTheme="majorHAnsi" w:hAnsiTheme="majorHAnsi"/>
          <w:b/>
          <w:bCs/>
          <w:sz w:val="24"/>
          <w:szCs w:val="24"/>
          <w:lang w:val="ro-RO"/>
        </w:rPr>
        <w:tab/>
        <w:t xml:space="preserve"> T</w:t>
      </w:r>
      <w:r w:rsidR="001577B0">
        <w:rPr>
          <w:rFonts w:asciiTheme="majorHAnsi" w:hAnsiTheme="majorHAnsi"/>
          <w:b/>
          <w:bCs/>
          <w:sz w:val="24"/>
          <w:szCs w:val="24"/>
          <w:lang w:val="ro-RO"/>
        </w:rPr>
        <w:t>el 0727730700</w:t>
      </w:r>
      <w:r w:rsidRPr="001A3338">
        <w:rPr>
          <w:rFonts w:asciiTheme="majorHAnsi" w:hAnsiTheme="majorHAnsi"/>
          <w:b/>
          <w:bCs/>
          <w:sz w:val="24"/>
          <w:szCs w:val="24"/>
          <w:lang w:val="ro-RO"/>
        </w:rPr>
        <w:t xml:space="preserve"> ; </w:t>
      </w:r>
    </w:p>
    <w:p w:rsidR="004D11E9" w:rsidRPr="001A3338" w:rsidRDefault="0088681C" w:rsidP="00030F70">
      <w:pPr>
        <w:pStyle w:val="ListParagraph"/>
        <w:spacing w:after="120" w:line="240" w:lineRule="auto"/>
        <w:rPr>
          <w:rFonts w:asciiTheme="majorHAnsi" w:hAnsiTheme="majorHAnsi"/>
          <w:sz w:val="24"/>
          <w:szCs w:val="24"/>
        </w:rPr>
      </w:pPr>
      <w:r w:rsidRPr="001A3338">
        <w:rPr>
          <w:rFonts w:asciiTheme="majorHAnsi" w:hAnsiTheme="majorHAnsi"/>
          <w:sz w:val="24"/>
          <w:szCs w:val="24"/>
        </w:rPr>
        <w:t>d</w:t>
      </w:r>
      <w:r w:rsidR="004D11E9" w:rsidRPr="001A3338">
        <w:rPr>
          <w:rFonts w:asciiTheme="majorHAnsi" w:hAnsiTheme="majorHAnsi"/>
          <w:sz w:val="24"/>
          <w:szCs w:val="24"/>
        </w:rPr>
        <w:t xml:space="preserve">) </w:t>
      </w:r>
      <w:r w:rsidRPr="001A3338">
        <w:rPr>
          <w:rFonts w:asciiTheme="majorHAnsi" w:hAnsiTheme="majorHAnsi"/>
          <w:sz w:val="24"/>
          <w:szCs w:val="24"/>
        </w:rPr>
        <w:t xml:space="preserve">Numele persoanelor de contact </w:t>
      </w:r>
      <w:r w:rsidR="004D11E9" w:rsidRPr="001A3338">
        <w:rPr>
          <w:rFonts w:asciiTheme="majorHAnsi" w:hAnsiTheme="majorHAnsi"/>
          <w:sz w:val="24"/>
          <w:szCs w:val="24"/>
        </w:rPr>
        <w:t>:</w:t>
      </w:r>
    </w:p>
    <w:p w:rsidR="00C46992" w:rsidRPr="001A3338" w:rsidRDefault="00C46992" w:rsidP="00030F70">
      <w:pPr>
        <w:pStyle w:val="ListParagraph"/>
        <w:numPr>
          <w:ilvl w:val="0"/>
          <w:numId w:val="18"/>
        </w:numPr>
        <w:spacing w:after="120" w:line="240" w:lineRule="auto"/>
        <w:jc w:val="both"/>
        <w:rPr>
          <w:rFonts w:asciiTheme="majorHAnsi" w:hAnsiTheme="majorHAnsi"/>
          <w:bCs/>
          <w:sz w:val="24"/>
          <w:szCs w:val="24"/>
          <w:lang w:val="ro-RO"/>
        </w:rPr>
      </w:pPr>
      <w:r w:rsidRPr="001A3338">
        <w:rPr>
          <w:rFonts w:asciiTheme="majorHAnsi" w:hAnsiTheme="majorHAnsi"/>
          <w:bCs/>
          <w:sz w:val="24"/>
          <w:szCs w:val="24"/>
          <w:lang w:val="ro-RO"/>
        </w:rPr>
        <w:t>director/manage</w:t>
      </w:r>
      <w:r w:rsidR="001A3338">
        <w:rPr>
          <w:rFonts w:asciiTheme="majorHAnsi" w:hAnsiTheme="majorHAnsi"/>
          <w:bCs/>
          <w:sz w:val="24"/>
          <w:szCs w:val="24"/>
          <w:lang w:val="ro-RO"/>
        </w:rPr>
        <w:t>r</w:t>
      </w:r>
      <w:r w:rsidRPr="001A3338">
        <w:rPr>
          <w:rFonts w:asciiTheme="majorHAnsi" w:hAnsiTheme="majorHAnsi"/>
          <w:bCs/>
          <w:sz w:val="24"/>
          <w:szCs w:val="24"/>
          <w:lang w:val="ro-RO"/>
        </w:rPr>
        <w:t>/administrator</w:t>
      </w:r>
    </w:p>
    <w:p w:rsidR="001577B0" w:rsidRDefault="0088681C" w:rsidP="001577B0">
      <w:pPr>
        <w:spacing w:after="120" w:line="240" w:lineRule="auto"/>
        <w:ind w:firstLine="720"/>
        <w:jc w:val="both"/>
        <w:rPr>
          <w:rFonts w:asciiTheme="majorHAnsi" w:hAnsiTheme="majorHAnsi"/>
          <w:b/>
          <w:bCs/>
          <w:sz w:val="24"/>
          <w:szCs w:val="24"/>
          <w:lang w:val="ro-RO"/>
        </w:rPr>
      </w:pPr>
      <w:r w:rsidRPr="001A3338">
        <w:rPr>
          <w:rFonts w:asciiTheme="majorHAnsi" w:hAnsiTheme="majorHAnsi"/>
          <w:b/>
          <w:bCs/>
          <w:sz w:val="24"/>
          <w:szCs w:val="24"/>
          <w:lang w:val="ro-RO"/>
        </w:rPr>
        <w:tab/>
      </w:r>
      <w:r w:rsidR="001577B0">
        <w:rPr>
          <w:rFonts w:asciiTheme="majorHAnsi" w:hAnsiTheme="majorHAnsi"/>
          <w:b/>
          <w:bCs/>
          <w:sz w:val="24"/>
          <w:szCs w:val="24"/>
          <w:lang w:val="ro-RO"/>
        </w:rPr>
        <w:t>Marius Gosiu</w:t>
      </w:r>
      <w:r w:rsidR="005D0DE7">
        <w:rPr>
          <w:rFonts w:asciiTheme="majorHAnsi" w:hAnsiTheme="majorHAnsi"/>
          <w:b/>
          <w:bCs/>
          <w:sz w:val="24"/>
          <w:szCs w:val="24"/>
          <w:lang w:val="ro-RO"/>
        </w:rPr>
        <w:t xml:space="preserve"> Tel : </w:t>
      </w:r>
      <w:r w:rsidR="001577B0">
        <w:rPr>
          <w:rFonts w:asciiTheme="majorHAnsi" w:hAnsiTheme="majorHAnsi"/>
          <w:b/>
          <w:bCs/>
          <w:sz w:val="24"/>
          <w:szCs w:val="24"/>
          <w:lang w:val="ro-RO"/>
        </w:rPr>
        <w:t>0727730700</w:t>
      </w:r>
    </w:p>
    <w:p w:rsidR="00C46992" w:rsidRPr="001A3338" w:rsidRDefault="00BE2773" w:rsidP="001577B0">
      <w:pPr>
        <w:spacing w:after="120" w:line="240" w:lineRule="auto"/>
        <w:ind w:firstLine="720"/>
        <w:jc w:val="both"/>
        <w:rPr>
          <w:rFonts w:asciiTheme="majorHAnsi" w:hAnsiTheme="majorHAnsi"/>
          <w:bCs/>
          <w:sz w:val="24"/>
          <w:szCs w:val="24"/>
          <w:lang w:val="ro-RO"/>
        </w:rPr>
      </w:pPr>
      <w:r w:rsidRPr="001A3338">
        <w:rPr>
          <w:rFonts w:asciiTheme="majorHAnsi" w:hAnsiTheme="majorHAnsi"/>
          <w:bCs/>
          <w:sz w:val="24"/>
          <w:szCs w:val="24"/>
          <w:lang w:val="ro-RO"/>
        </w:rPr>
        <w:t>responsabil pentru protectia mediului</w:t>
      </w:r>
    </w:p>
    <w:p w:rsidR="001A3338" w:rsidRPr="001A3338" w:rsidRDefault="0088681C" w:rsidP="00030F70">
      <w:pPr>
        <w:spacing w:after="120" w:line="240" w:lineRule="auto"/>
        <w:ind w:firstLine="720"/>
        <w:jc w:val="both"/>
        <w:rPr>
          <w:rFonts w:asciiTheme="majorHAnsi" w:hAnsiTheme="majorHAnsi"/>
          <w:b/>
          <w:bCs/>
          <w:sz w:val="24"/>
          <w:szCs w:val="24"/>
          <w:lang w:val="ro-RO"/>
        </w:rPr>
      </w:pPr>
      <w:r w:rsidRPr="001A3338">
        <w:rPr>
          <w:rFonts w:asciiTheme="majorHAnsi" w:hAnsiTheme="majorHAnsi"/>
          <w:b/>
          <w:bCs/>
          <w:sz w:val="24"/>
          <w:szCs w:val="24"/>
          <w:lang w:val="ro-RO"/>
        </w:rPr>
        <w:tab/>
      </w:r>
      <w:r w:rsidR="001577B0">
        <w:rPr>
          <w:rFonts w:asciiTheme="majorHAnsi" w:hAnsiTheme="majorHAnsi"/>
          <w:b/>
          <w:bCs/>
          <w:sz w:val="24"/>
          <w:szCs w:val="24"/>
          <w:lang w:val="ro-RO"/>
        </w:rPr>
        <w:t>Marius Gosiu Tel : 0727730700</w:t>
      </w:r>
    </w:p>
    <w:p w:rsidR="009E29D5" w:rsidRPr="000F61BF" w:rsidRDefault="001A3338" w:rsidP="00030F70">
      <w:pPr>
        <w:spacing w:after="120" w:line="240" w:lineRule="auto"/>
        <w:jc w:val="both"/>
        <w:rPr>
          <w:rFonts w:asciiTheme="majorHAnsi" w:hAnsiTheme="majorHAnsi"/>
          <w:b/>
          <w:color w:val="C00000"/>
          <w:sz w:val="24"/>
          <w:szCs w:val="24"/>
        </w:rPr>
      </w:pPr>
      <w:r w:rsidRPr="000F61BF">
        <w:rPr>
          <w:rFonts w:asciiTheme="majorHAnsi" w:hAnsiTheme="majorHAnsi"/>
          <w:b/>
          <w:color w:val="C00000"/>
          <w:sz w:val="24"/>
          <w:szCs w:val="24"/>
        </w:rPr>
        <w:t xml:space="preserve">III. DESCRIEREA CARACTERISTICILOR FIZICE ALE INTREGULUI PROIECT </w:t>
      </w:r>
      <w:r w:rsidR="009E29D5" w:rsidRPr="000F61BF">
        <w:rPr>
          <w:rFonts w:asciiTheme="majorHAnsi" w:hAnsiTheme="majorHAnsi"/>
          <w:b/>
          <w:color w:val="C00000"/>
          <w:sz w:val="24"/>
          <w:szCs w:val="24"/>
        </w:rPr>
        <w:t>:</w:t>
      </w:r>
    </w:p>
    <w:p w:rsidR="00214CA3" w:rsidRPr="00214CA3" w:rsidRDefault="00214CA3" w:rsidP="00030F70">
      <w:pPr>
        <w:spacing w:after="12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a) Rezumat al proiectului ;</w:t>
      </w:r>
    </w:p>
    <w:p w:rsidR="009E29D5" w:rsidRDefault="009E29D5"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in intravilanul orasului</w:t>
      </w:r>
      <w:r w:rsidR="004D11E9" w:rsidRPr="001A3338">
        <w:rPr>
          <w:rFonts w:asciiTheme="majorHAnsi" w:hAnsiTheme="majorHAnsi"/>
          <w:sz w:val="24"/>
          <w:szCs w:val="24"/>
        </w:rPr>
        <w:t xml:space="preserve"> </w:t>
      </w:r>
      <w:r w:rsidR="005D0DE7">
        <w:rPr>
          <w:rFonts w:asciiTheme="majorHAnsi" w:hAnsiTheme="majorHAnsi"/>
          <w:sz w:val="24"/>
          <w:szCs w:val="24"/>
        </w:rPr>
        <w:t>Constanta</w:t>
      </w:r>
      <w:r w:rsidR="006E5288" w:rsidRPr="001A3338">
        <w:rPr>
          <w:rFonts w:asciiTheme="majorHAnsi" w:hAnsiTheme="majorHAnsi"/>
          <w:sz w:val="24"/>
          <w:szCs w:val="24"/>
        </w:rPr>
        <w:t>, jud.Constanta</w:t>
      </w:r>
      <w:r w:rsidR="00BF0690" w:rsidRPr="001A3338">
        <w:rPr>
          <w:rFonts w:asciiTheme="majorHAnsi" w:hAnsiTheme="majorHAnsi"/>
          <w:sz w:val="24"/>
          <w:szCs w:val="24"/>
        </w:rPr>
        <w:t>.</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Terenul este proprietate priv</w:t>
      </w:r>
      <w:r w:rsidR="001577B0">
        <w:rPr>
          <w:rFonts w:asciiTheme="majorHAnsi" w:hAnsiTheme="majorHAnsi"/>
          <w:sz w:val="24"/>
          <w:szCs w:val="24"/>
          <w:lang w:val="ro-RO"/>
        </w:rPr>
        <w:t>ata juridice S.C. MIGOS</w:t>
      </w:r>
      <w:r w:rsidRPr="005D0DE7">
        <w:rPr>
          <w:rFonts w:asciiTheme="majorHAnsi" w:hAnsiTheme="majorHAnsi"/>
          <w:sz w:val="24"/>
          <w:szCs w:val="24"/>
          <w:lang w:val="ro-RO"/>
        </w:rPr>
        <w:t xml:space="preserve"> S.R.L.</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ab/>
        <w:t xml:space="preserve">Constructia a fost initial autorizata pentru destinatia de imobil apartamente-rezidential, cu regim de </w:t>
      </w:r>
      <w:r w:rsidR="001577B0">
        <w:rPr>
          <w:rFonts w:asciiTheme="majorHAnsi" w:hAnsiTheme="majorHAnsi"/>
          <w:sz w:val="24"/>
          <w:szCs w:val="24"/>
          <w:lang w:val="ro-RO"/>
        </w:rPr>
        <w:t>inaltime P+6E, conform A.C. nr.218 din 13.02</w:t>
      </w:r>
      <w:r w:rsidRPr="005D0DE7">
        <w:rPr>
          <w:rFonts w:asciiTheme="majorHAnsi" w:hAnsiTheme="majorHAnsi"/>
          <w:sz w:val="24"/>
          <w:szCs w:val="24"/>
          <w:lang w:val="ro-RO"/>
        </w:rPr>
        <w:t>.2019.</w:t>
      </w: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Se propun spatii locative in cuantumul a 20% din suprafata desfasurata a cladirii autorizate initial, respectiv :</w:t>
      </w:r>
    </w:p>
    <w:p w:rsidR="005D0DE7" w:rsidRPr="005D0DE7" w:rsidRDefault="00976AF4" w:rsidP="005D0DE7">
      <w:pPr>
        <w:autoSpaceDE w:val="0"/>
        <w:autoSpaceDN w:val="0"/>
        <w:jc w:val="both"/>
        <w:rPr>
          <w:rFonts w:asciiTheme="majorHAnsi" w:hAnsiTheme="majorHAnsi"/>
          <w:sz w:val="24"/>
          <w:szCs w:val="24"/>
          <w:lang w:val="ro-RO"/>
        </w:rPr>
      </w:pPr>
      <w:r>
        <w:rPr>
          <w:rFonts w:asciiTheme="majorHAnsi" w:hAnsiTheme="majorHAnsi"/>
          <w:sz w:val="24"/>
          <w:szCs w:val="24"/>
          <w:lang w:val="ro-RO"/>
        </w:rPr>
        <w:t>- 60</w:t>
      </w:r>
      <w:r w:rsidR="005D0DE7" w:rsidRPr="005D0DE7">
        <w:rPr>
          <w:rFonts w:asciiTheme="majorHAnsi" w:hAnsiTheme="majorHAnsi"/>
          <w:sz w:val="24"/>
          <w:szCs w:val="24"/>
          <w:lang w:val="ro-RO"/>
        </w:rPr>
        <w:t xml:space="preserve"> apartamente existent autorizate</w:t>
      </w:r>
    </w:p>
    <w:p w:rsidR="005D0DE7" w:rsidRPr="005D0DE7" w:rsidRDefault="00976AF4" w:rsidP="005D0DE7">
      <w:pPr>
        <w:autoSpaceDE w:val="0"/>
        <w:autoSpaceDN w:val="0"/>
        <w:jc w:val="both"/>
        <w:rPr>
          <w:rFonts w:asciiTheme="majorHAnsi" w:hAnsiTheme="majorHAnsi"/>
          <w:sz w:val="24"/>
          <w:szCs w:val="24"/>
          <w:lang w:val="ro-RO"/>
        </w:rPr>
      </w:pPr>
      <w:r>
        <w:rPr>
          <w:rFonts w:asciiTheme="majorHAnsi" w:hAnsiTheme="majorHAnsi"/>
          <w:sz w:val="24"/>
          <w:szCs w:val="24"/>
          <w:lang w:val="ro-RO"/>
        </w:rPr>
        <w:t>- 10</w:t>
      </w:r>
      <w:r w:rsidR="005D0DE7" w:rsidRPr="005D0DE7">
        <w:rPr>
          <w:rFonts w:asciiTheme="majorHAnsi" w:hAnsiTheme="majorHAnsi"/>
          <w:sz w:val="24"/>
          <w:szCs w:val="24"/>
          <w:lang w:val="ro-RO"/>
        </w:rPr>
        <w:t xml:space="preserve"> apartamente propuse prin supraetajare</w:t>
      </w:r>
    </w:p>
    <w:p w:rsidR="00F01479" w:rsidRDefault="00F01479" w:rsidP="005D0DE7">
      <w:pPr>
        <w:autoSpaceDE w:val="0"/>
        <w:autoSpaceDN w:val="0"/>
        <w:jc w:val="both"/>
        <w:rPr>
          <w:rFonts w:asciiTheme="majorHAnsi" w:hAnsiTheme="majorHAnsi"/>
          <w:sz w:val="24"/>
          <w:szCs w:val="24"/>
          <w:lang w:val="ro-RO"/>
        </w:rPr>
      </w:pPr>
    </w:p>
    <w:p w:rsidR="00F01479" w:rsidRDefault="00F01479" w:rsidP="005D0DE7">
      <w:pPr>
        <w:autoSpaceDE w:val="0"/>
        <w:autoSpaceDN w:val="0"/>
        <w:jc w:val="both"/>
        <w:rPr>
          <w:rFonts w:asciiTheme="majorHAnsi" w:hAnsiTheme="majorHAnsi"/>
          <w:sz w:val="24"/>
          <w:szCs w:val="24"/>
          <w:lang w:val="ro-RO"/>
        </w:rPr>
      </w:pPr>
    </w:p>
    <w:p w:rsidR="00F01479" w:rsidRDefault="00F01479" w:rsidP="005D0DE7">
      <w:pPr>
        <w:autoSpaceDE w:val="0"/>
        <w:autoSpaceDN w:val="0"/>
        <w:jc w:val="both"/>
        <w:rPr>
          <w:rFonts w:asciiTheme="majorHAnsi" w:hAnsiTheme="majorHAnsi"/>
          <w:sz w:val="24"/>
          <w:szCs w:val="24"/>
          <w:lang w:val="ro-RO"/>
        </w:rPr>
      </w:pPr>
    </w:p>
    <w:p w:rsidR="00F01479" w:rsidRDefault="00F01479" w:rsidP="005D0DE7">
      <w:pPr>
        <w:autoSpaceDE w:val="0"/>
        <w:autoSpaceDN w:val="0"/>
        <w:jc w:val="both"/>
        <w:rPr>
          <w:rFonts w:asciiTheme="majorHAnsi" w:hAnsiTheme="majorHAnsi"/>
          <w:sz w:val="24"/>
          <w:szCs w:val="24"/>
          <w:lang w:val="ro-RO"/>
        </w:rPr>
      </w:pPr>
    </w:p>
    <w:p w:rsidR="005D0DE7" w:rsidRPr="005D0DE7" w:rsidRDefault="005D0DE7" w:rsidP="005D0DE7">
      <w:pPr>
        <w:autoSpaceDE w:val="0"/>
        <w:autoSpaceDN w:val="0"/>
        <w:jc w:val="both"/>
        <w:rPr>
          <w:rFonts w:asciiTheme="majorHAnsi" w:hAnsiTheme="majorHAnsi"/>
          <w:sz w:val="24"/>
          <w:szCs w:val="24"/>
          <w:lang w:val="ro-RO"/>
        </w:rPr>
      </w:pPr>
      <w:r w:rsidRPr="005D0DE7">
        <w:rPr>
          <w:rFonts w:asciiTheme="majorHAnsi" w:hAnsiTheme="majorHAnsi"/>
          <w:sz w:val="24"/>
          <w:szCs w:val="24"/>
          <w:lang w:val="ro-RO"/>
        </w:rPr>
        <w:t>Se propun circulatii auto si pietonale la suprafata terenului pentru asigurarea suplimentarii spatiilor locative.</w:t>
      </w:r>
    </w:p>
    <w:p w:rsidR="00DC0F3A" w:rsidRPr="005D0DE7" w:rsidRDefault="00976AF4" w:rsidP="005D0DE7">
      <w:pPr>
        <w:autoSpaceDE w:val="0"/>
        <w:autoSpaceDN w:val="0"/>
        <w:jc w:val="both"/>
        <w:rPr>
          <w:rFonts w:asciiTheme="majorHAnsi" w:hAnsiTheme="majorHAnsi"/>
          <w:sz w:val="24"/>
          <w:szCs w:val="24"/>
          <w:lang w:val="ro-RO"/>
        </w:rPr>
      </w:pPr>
      <w:r>
        <w:rPr>
          <w:rFonts w:asciiTheme="majorHAnsi" w:hAnsiTheme="majorHAnsi"/>
          <w:sz w:val="24"/>
          <w:szCs w:val="24"/>
          <w:lang w:val="ro-RO"/>
        </w:rPr>
        <w:tab/>
        <w:t>Se vor asigura 84</w:t>
      </w:r>
      <w:r w:rsidR="005D0DE7" w:rsidRPr="005D0DE7">
        <w:rPr>
          <w:rFonts w:asciiTheme="majorHAnsi" w:hAnsiTheme="majorHAnsi"/>
          <w:sz w:val="24"/>
          <w:szCs w:val="24"/>
          <w:lang w:val="ro-RO"/>
        </w:rPr>
        <w:t xml:space="preserve"> de locuri de parcare atat la suprafata terenului cat si la parterul blocului, conform autorizatiei initiale.</w:t>
      </w:r>
    </w:p>
    <w:p w:rsidR="00757E6B" w:rsidRPr="001A3338" w:rsidRDefault="008A2FEE" w:rsidP="00030F70">
      <w:pPr>
        <w:spacing w:after="120" w:line="240" w:lineRule="auto"/>
        <w:jc w:val="both"/>
        <w:rPr>
          <w:rFonts w:asciiTheme="majorHAnsi" w:hAnsiTheme="majorHAnsi"/>
          <w:sz w:val="24"/>
          <w:szCs w:val="24"/>
        </w:rPr>
      </w:pPr>
      <w:r>
        <w:rPr>
          <w:rFonts w:asciiTheme="majorHAnsi" w:hAnsiTheme="majorHAnsi"/>
          <w:sz w:val="24"/>
          <w:szCs w:val="24"/>
        </w:rPr>
        <w:tab/>
      </w:r>
      <w:r w:rsidR="00757E6B" w:rsidRPr="001A3338">
        <w:rPr>
          <w:rFonts w:asciiTheme="majorHAnsi" w:hAnsiTheme="majorHAnsi"/>
          <w:sz w:val="24"/>
          <w:szCs w:val="24"/>
        </w:rPr>
        <w:t>Pe amplasament vor mai fi amenajate circulatii auto, pietonale si parcaje la sol.</w:t>
      </w:r>
    </w:p>
    <w:p w:rsidR="00757E6B" w:rsidRPr="001A3338"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Accesele auto se vor realiza din aleea si drumul de acces, </w:t>
      </w:r>
      <w:r w:rsidR="005D0DE7">
        <w:rPr>
          <w:rFonts w:asciiTheme="majorHAnsi" w:hAnsiTheme="majorHAnsi"/>
          <w:sz w:val="24"/>
          <w:szCs w:val="24"/>
        </w:rPr>
        <w:t>str.Krakovia.</w:t>
      </w:r>
      <w:r w:rsidRPr="001A3338">
        <w:rPr>
          <w:rFonts w:asciiTheme="majorHAnsi" w:hAnsiTheme="majorHAnsi"/>
          <w:sz w:val="24"/>
          <w:szCs w:val="24"/>
        </w:rPr>
        <w:t xml:space="preserve"> </w:t>
      </w:r>
    </w:p>
    <w:p w:rsidR="001A3338" w:rsidRDefault="00C33ADC" w:rsidP="00962A89">
      <w:pPr>
        <w:spacing w:after="120" w:line="240" w:lineRule="auto"/>
        <w:jc w:val="both"/>
        <w:rPr>
          <w:rFonts w:asciiTheme="majorHAnsi" w:hAnsiTheme="majorHAnsi"/>
          <w:sz w:val="24"/>
          <w:szCs w:val="24"/>
        </w:rPr>
      </w:pPr>
      <w:r w:rsidRPr="001A3338">
        <w:rPr>
          <w:rFonts w:asciiTheme="majorHAnsi" w:hAnsiTheme="majorHAnsi"/>
          <w:sz w:val="24"/>
          <w:szCs w:val="24"/>
        </w:rPr>
        <w:tab/>
      </w:r>
      <w:r w:rsidR="00757E6B" w:rsidRPr="001A3338">
        <w:rPr>
          <w:rFonts w:asciiTheme="majorHAnsi" w:hAnsiTheme="majorHAnsi"/>
          <w:sz w:val="24"/>
          <w:szCs w:val="24"/>
        </w:rPr>
        <w:t>Accesele in c</w:t>
      </w:r>
      <w:r w:rsidR="005D0DE7">
        <w:rPr>
          <w:rFonts w:asciiTheme="majorHAnsi" w:hAnsiTheme="majorHAnsi"/>
          <w:sz w:val="24"/>
          <w:szCs w:val="24"/>
        </w:rPr>
        <w:t>ladire se vor realiza pe Str.Lyon.</w:t>
      </w:r>
    </w:p>
    <w:p w:rsidR="00757E6B" w:rsidRPr="001A3338" w:rsidRDefault="001A3338" w:rsidP="00030F70">
      <w:pPr>
        <w:spacing w:after="120" w:line="240" w:lineRule="auto"/>
        <w:rPr>
          <w:rFonts w:asciiTheme="majorHAnsi" w:hAnsiTheme="majorHAnsi"/>
          <w:sz w:val="24"/>
          <w:szCs w:val="24"/>
        </w:rPr>
      </w:pPr>
      <w:r>
        <w:rPr>
          <w:rFonts w:asciiTheme="majorHAnsi" w:hAnsiTheme="majorHAnsi"/>
          <w:sz w:val="24"/>
          <w:szCs w:val="24"/>
        </w:rPr>
        <w:tab/>
      </w:r>
      <w:r w:rsidR="00757E6B" w:rsidRPr="001A3338">
        <w:rPr>
          <w:rFonts w:asciiTheme="majorHAnsi" w:hAnsiTheme="majorHAnsi"/>
          <w:sz w:val="24"/>
          <w:szCs w:val="24"/>
        </w:rPr>
        <w:t>Locurile de parcare necesare vor fi asigurat</w:t>
      </w:r>
      <w:r w:rsidR="005D0DE7">
        <w:rPr>
          <w:rFonts w:asciiTheme="majorHAnsi" w:hAnsiTheme="majorHAnsi"/>
          <w:sz w:val="24"/>
          <w:szCs w:val="24"/>
        </w:rPr>
        <w:t>e pe amplasament, in cuatum de 12</w:t>
      </w:r>
      <w:r w:rsidR="00757E6B" w:rsidRPr="001A3338">
        <w:rPr>
          <w:rFonts w:asciiTheme="majorHAnsi" w:hAnsiTheme="majorHAnsi"/>
          <w:sz w:val="24"/>
          <w:szCs w:val="24"/>
        </w:rPr>
        <w:t>0 % din totalul unitatilor locative, conform certificatului de urbanism.</w:t>
      </w:r>
    </w:p>
    <w:p w:rsidR="00C33ADC" w:rsidRPr="000F61BF" w:rsidRDefault="00757E6B" w:rsidP="00030F70">
      <w:pPr>
        <w:spacing w:after="120" w:line="240" w:lineRule="auto"/>
        <w:rPr>
          <w:rFonts w:asciiTheme="majorHAnsi" w:hAnsiTheme="majorHAnsi"/>
          <w:b/>
          <w:i/>
          <w:sz w:val="24"/>
          <w:szCs w:val="24"/>
        </w:rPr>
      </w:pPr>
      <w:r w:rsidRPr="000F61BF">
        <w:rPr>
          <w:rFonts w:asciiTheme="majorHAnsi" w:hAnsiTheme="majorHAnsi"/>
          <w:b/>
          <w:i/>
          <w:sz w:val="24"/>
          <w:szCs w:val="24"/>
        </w:rPr>
        <w:t>Se vor asigura minimum 30 % din suprafata terenului spații verzi</w:t>
      </w:r>
      <w:r w:rsidR="00214CA3" w:rsidRPr="000F61BF">
        <w:rPr>
          <w:rFonts w:asciiTheme="majorHAnsi" w:hAnsiTheme="majorHAnsi"/>
          <w:b/>
          <w:i/>
          <w:sz w:val="24"/>
          <w:szCs w:val="24"/>
        </w:rPr>
        <w:t>.</w:t>
      </w:r>
    </w:p>
    <w:p w:rsidR="00214CA3" w:rsidRPr="001A3338" w:rsidRDefault="00214CA3" w:rsidP="00030F70">
      <w:pPr>
        <w:spacing w:after="120" w:line="240" w:lineRule="auto"/>
        <w:rPr>
          <w:rFonts w:asciiTheme="majorHAnsi" w:hAnsiTheme="majorHAnsi"/>
          <w:b/>
          <w:sz w:val="24"/>
          <w:szCs w:val="24"/>
        </w:rPr>
      </w:pPr>
    </w:p>
    <w:p w:rsidR="00C33ADC" w:rsidRPr="00214CA3" w:rsidRDefault="00214CA3" w:rsidP="00030F70">
      <w:pPr>
        <w:spacing w:after="0" w:line="240" w:lineRule="auto"/>
        <w:ind w:firstLine="720"/>
        <w:jc w:val="both"/>
        <w:rPr>
          <w:rFonts w:asciiTheme="majorHAnsi" w:hAnsiTheme="majorHAnsi"/>
          <w:b/>
          <w:i/>
          <w:sz w:val="24"/>
          <w:szCs w:val="24"/>
          <w:u w:val="single"/>
        </w:rPr>
      </w:pPr>
      <w:r w:rsidRPr="00214CA3">
        <w:rPr>
          <w:rFonts w:asciiTheme="majorHAnsi" w:hAnsiTheme="majorHAnsi"/>
          <w:b/>
          <w:i/>
          <w:sz w:val="24"/>
          <w:szCs w:val="24"/>
          <w:u w:val="single"/>
        </w:rPr>
        <w:t xml:space="preserve">b) </w:t>
      </w:r>
      <w:r w:rsidR="00C33ADC" w:rsidRPr="00214CA3">
        <w:rPr>
          <w:rFonts w:asciiTheme="majorHAnsi" w:hAnsiTheme="majorHAnsi"/>
          <w:b/>
          <w:i/>
          <w:sz w:val="24"/>
          <w:szCs w:val="24"/>
          <w:u w:val="single"/>
        </w:rPr>
        <w:t>Justificarea necesitatii proiectului:</w:t>
      </w:r>
    </w:p>
    <w:p w:rsidR="00C33ADC" w:rsidRPr="00214CA3" w:rsidRDefault="00C33ADC"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Oportunitatea investitiei este argumentata prin documentatia de Certificat de Urbanism aprobata si presupune construirea unui imobil cu destinatia</w:t>
      </w:r>
      <w:r w:rsidRPr="001A3338">
        <w:rPr>
          <w:rFonts w:asciiTheme="majorHAnsi" w:hAnsiTheme="majorHAnsi"/>
          <w:i/>
          <w:sz w:val="24"/>
          <w:szCs w:val="24"/>
        </w:rPr>
        <w:t xml:space="preserve"> </w:t>
      </w:r>
      <w:r w:rsidRPr="001A3338">
        <w:rPr>
          <w:rFonts w:asciiTheme="majorHAnsi" w:hAnsiTheme="majorHAnsi" w:cs="Arial"/>
          <w:b/>
          <w:color w:val="000000" w:themeColor="text1"/>
          <w:sz w:val="24"/>
          <w:szCs w:val="24"/>
        </w:rPr>
        <w:t>”</w:t>
      </w:r>
      <w:r w:rsidR="005D0DE7" w:rsidRPr="005D0DE7">
        <w:rPr>
          <w:rFonts w:ascii="Arial" w:hAnsi="Arial" w:cs="Arial"/>
          <w:b/>
          <w:color w:val="000000"/>
        </w:rPr>
        <w:t xml:space="preserve"> </w:t>
      </w:r>
      <w:r w:rsidR="005D0DE7">
        <w:rPr>
          <w:rFonts w:ascii="Arial" w:hAnsi="Arial" w:cs="Arial"/>
          <w:b/>
          <w:color w:val="000000"/>
        </w:rPr>
        <w:t xml:space="preserve">SUPRAETAJARE CU UN ETAJ IN LIMITA A 20 % DIN SUPRAFATA CONSTRUITA DESFASURATA A </w:t>
      </w:r>
      <w:r w:rsidR="001577B0">
        <w:rPr>
          <w:rFonts w:ascii="Arial" w:hAnsi="Arial" w:cs="Arial"/>
          <w:b/>
          <w:color w:val="000000"/>
        </w:rPr>
        <w:t>CLADIRII AUTORIZATA CU A.C. NR.218/13.02</w:t>
      </w:r>
      <w:r w:rsidR="005D0DE7">
        <w:rPr>
          <w:rFonts w:ascii="Arial" w:hAnsi="Arial" w:cs="Arial"/>
          <w:b/>
          <w:color w:val="000000"/>
        </w:rPr>
        <w:t>.2019, CONFORM LEGII NR.50/1991 ART.2, AL4, LIT A-1</w:t>
      </w:r>
      <w:r w:rsidRPr="001A3338">
        <w:rPr>
          <w:rFonts w:asciiTheme="majorHAnsi" w:hAnsiTheme="majorHAnsi" w:cs="Arial"/>
          <w:b/>
          <w:color w:val="000000" w:themeColor="text1"/>
          <w:sz w:val="24"/>
          <w:szCs w:val="24"/>
        </w:rPr>
        <w:t>”</w:t>
      </w:r>
      <w:r w:rsidRPr="001A3338">
        <w:rPr>
          <w:rFonts w:asciiTheme="majorHAnsi" w:hAnsiTheme="majorHAnsi"/>
          <w:sz w:val="24"/>
          <w:szCs w:val="24"/>
        </w:rPr>
        <w:t xml:space="preserve"> . Construirea acestui imobil este justificata avand in vedere ca amplasamentul se afla intr-o zona destinata constructiilor cu caracter rezidential, conform PUZ aprobat pe zona de Primaria </w:t>
      </w:r>
      <w:r w:rsidR="005D0DE7">
        <w:rPr>
          <w:rFonts w:asciiTheme="majorHAnsi" w:hAnsiTheme="majorHAnsi"/>
          <w:sz w:val="24"/>
          <w:szCs w:val="24"/>
        </w:rPr>
        <w:t>Constanta.</w:t>
      </w:r>
    </w:p>
    <w:p w:rsidR="005F6947" w:rsidRDefault="000604FA" w:rsidP="00030F70">
      <w:pPr>
        <w:spacing w:after="120" w:line="240" w:lineRule="auto"/>
        <w:ind w:firstLine="720"/>
        <w:jc w:val="both"/>
        <w:rPr>
          <w:rFonts w:asciiTheme="majorHAnsi" w:hAnsiTheme="majorHAnsi"/>
          <w:b/>
          <w:sz w:val="24"/>
          <w:szCs w:val="24"/>
        </w:rPr>
      </w:pPr>
      <w:r w:rsidRPr="001A3338">
        <w:rPr>
          <w:rFonts w:asciiTheme="majorHAnsi" w:hAnsiTheme="majorHAnsi"/>
          <w:b/>
          <w:sz w:val="24"/>
          <w:szCs w:val="24"/>
        </w:rPr>
        <w:t>Figura: Zona vizata de proiect</w:t>
      </w:r>
      <w:r w:rsidR="005F6947" w:rsidRPr="001A3338">
        <w:rPr>
          <w:rFonts w:asciiTheme="majorHAnsi" w:hAnsiTheme="majorHAnsi"/>
          <w:b/>
          <w:sz w:val="24"/>
          <w:szCs w:val="24"/>
        </w:rPr>
        <w:t>.</w:t>
      </w:r>
    </w:p>
    <w:p w:rsidR="007C64D1" w:rsidRPr="001A3338" w:rsidRDefault="007C64D1"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59264" behindDoc="1" locked="0" layoutInCell="1" allowOverlap="1">
            <wp:simplePos x="0" y="0"/>
            <wp:positionH relativeFrom="column">
              <wp:posOffset>155575</wp:posOffset>
            </wp:positionH>
            <wp:positionV relativeFrom="paragraph">
              <wp:posOffset>45720</wp:posOffset>
            </wp:positionV>
            <wp:extent cx="4438650" cy="2499360"/>
            <wp:effectExtent l="19050" t="0" r="0" b="0"/>
            <wp:wrapTight wrapText="bothSides">
              <wp:wrapPolygon edited="0">
                <wp:start x="-93" y="0"/>
                <wp:lineTo x="-93" y="21402"/>
                <wp:lineTo x="21600" y="21402"/>
                <wp:lineTo x="21600" y="0"/>
                <wp:lineTo x="-93" y="0"/>
              </wp:wrapPolygon>
            </wp:wrapTight>
            <wp:docPr id="6" name="Picture 6"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57E6B" w:rsidRPr="001A3338" w:rsidRDefault="00757E6B" w:rsidP="00030F70">
      <w:pPr>
        <w:spacing w:after="120" w:line="240" w:lineRule="auto"/>
        <w:ind w:firstLine="720"/>
        <w:jc w:val="both"/>
        <w:rPr>
          <w:rFonts w:asciiTheme="majorHAnsi" w:hAnsiTheme="majorHAnsi"/>
          <w:sz w:val="24"/>
          <w:szCs w:val="24"/>
        </w:rPr>
      </w:pPr>
    </w:p>
    <w:p w:rsidR="007C64D1" w:rsidRDefault="007C64D1" w:rsidP="00030F70">
      <w:pPr>
        <w:spacing w:after="120" w:line="240" w:lineRule="auto"/>
        <w:ind w:firstLine="720"/>
        <w:jc w:val="both"/>
        <w:rPr>
          <w:rFonts w:asciiTheme="majorHAnsi" w:hAnsiTheme="majorHAnsi"/>
          <w:sz w:val="24"/>
          <w:szCs w:val="24"/>
        </w:rPr>
      </w:pPr>
    </w:p>
    <w:p w:rsidR="007C64D1" w:rsidRDefault="007C64D1" w:rsidP="00030F70">
      <w:pPr>
        <w:spacing w:after="120" w:line="240" w:lineRule="auto"/>
        <w:ind w:firstLine="720"/>
        <w:jc w:val="both"/>
        <w:rPr>
          <w:rFonts w:asciiTheme="majorHAnsi" w:hAnsiTheme="majorHAnsi"/>
          <w:sz w:val="24"/>
          <w:szCs w:val="24"/>
        </w:rPr>
      </w:pPr>
    </w:p>
    <w:p w:rsidR="009E29D5" w:rsidRDefault="009E29D5"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Vecina</w:t>
      </w:r>
      <w:r w:rsidR="00C57B69" w:rsidRPr="001A3338">
        <w:rPr>
          <w:rFonts w:asciiTheme="majorHAnsi" w:hAnsiTheme="majorHAnsi"/>
          <w:sz w:val="24"/>
          <w:szCs w:val="24"/>
        </w:rPr>
        <w:t>tatile amplasamentului sunt:</w:t>
      </w:r>
    </w:p>
    <w:p w:rsidR="005D0DE7" w:rsidRPr="005D0DE7" w:rsidRDefault="005D0DE7" w:rsidP="005D0DE7">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5D0DE7">
        <w:rPr>
          <w:rFonts w:asciiTheme="majorHAnsi" w:hAnsiTheme="majorHAnsi" w:cs="Arial"/>
          <w:color w:val="000000"/>
          <w:sz w:val="24"/>
          <w:szCs w:val="24"/>
        </w:rPr>
        <w:t>La nord :</w:t>
      </w:r>
      <w:r w:rsidRPr="005D0DE7">
        <w:rPr>
          <w:rFonts w:asciiTheme="majorHAnsi" w:hAnsiTheme="majorHAnsi"/>
          <w:color w:val="000000"/>
          <w:sz w:val="24"/>
          <w:szCs w:val="24"/>
        </w:rPr>
        <w:t xml:space="preserve"> </w:t>
      </w:r>
      <w:r w:rsidR="001577B0">
        <w:rPr>
          <w:rFonts w:asciiTheme="majorHAnsi" w:hAnsiTheme="majorHAnsi" w:cs="Arial"/>
          <w:color w:val="000000"/>
          <w:sz w:val="24"/>
          <w:szCs w:val="24"/>
        </w:rPr>
        <w:t>STR Krakovia</w:t>
      </w:r>
    </w:p>
    <w:p w:rsidR="005D0DE7" w:rsidRPr="005D0DE7" w:rsidRDefault="005D0DE7" w:rsidP="005D0DE7">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5D0DE7">
        <w:rPr>
          <w:rFonts w:asciiTheme="majorHAnsi" w:hAnsiTheme="majorHAnsi" w:cs="Arial"/>
          <w:color w:val="000000"/>
          <w:sz w:val="24"/>
          <w:szCs w:val="24"/>
        </w:rPr>
        <w:t>La est :   alee  - str.Krakovia</w:t>
      </w:r>
    </w:p>
    <w:p w:rsidR="005D0DE7" w:rsidRPr="005D0DE7" w:rsidRDefault="001577B0" w:rsidP="005D0DE7">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Pr>
          <w:rFonts w:asciiTheme="majorHAnsi" w:hAnsiTheme="majorHAnsi" w:cs="Arial"/>
          <w:color w:val="000000"/>
          <w:sz w:val="24"/>
          <w:szCs w:val="24"/>
        </w:rPr>
        <w:t xml:space="preserve">La vest : alee - Str.Madrid </w:t>
      </w:r>
    </w:p>
    <w:p w:rsidR="005D0DE7" w:rsidRDefault="005D0DE7" w:rsidP="008A2FEE">
      <w:pPr>
        <w:numPr>
          <w:ilvl w:val="0"/>
          <w:numId w:val="10"/>
        </w:numPr>
        <w:tabs>
          <w:tab w:val="clear" w:pos="360"/>
          <w:tab w:val="num" w:pos="567"/>
          <w:tab w:val="left" w:pos="720"/>
        </w:tabs>
        <w:spacing w:after="0"/>
        <w:ind w:left="567" w:firstLine="0"/>
        <w:jc w:val="both"/>
        <w:rPr>
          <w:rFonts w:asciiTheme="majorHAnsi" w:hAnsiTheme="majorHAnsi" w:cs="Arial"/>
          <w:sz w:val="24"/>
          <w:szCs w:val="24"/>
        </w:rPr>
      </w:pPr>
      <w:r w:rsidRPr="005D0DE7">
        <w:rPr>
          <w:rFonts w:asciiTheme="majorHAnsi" w:hAnsiTheme="majorHAnsi" w:cs="Arial"/>
          <w:color w:val="000000"/>
          <w:sz w:val="24"/>
          <w:szCs w:val="24"/>
        </w:rPr>
        <w:t xml:space="preserve">La sud : alee </w:t>
      </w:r>
      <w:r w:rsidR="001577B0">
        <w:rPr>
          <w:rFonts w:asciiTheme="majorHAnsi" w:hAnsiTheme="majorHAnsi" w:cs="Arial"/>
          <w:color w:val="000000"/>
          <w:sz w:val="24"/>
          <w:szCs w:val="24"/>
        </w:rPr>
        <w:t>–</w:t>
      </w:r>
      <w:r w:rsidRPr="005D0DE7">
        <w:rPr>
          <w:rFonts w:asciiTheme="majorHAnsi" w:hAnsiTheme="majorHAnsi" w:cs="Arial"/>
          <w:color w:val="000000"/>
          <w:sz w:val="24"/>
          <w:szCs w:val="24"/>
        </w:rPr>
        <w:t xml:space="preserve"> </w:t>
      </w:r>
      <w:r w:rsidR="001577B0">
        <w:rPr>
          <w:rFonts w:asciiTheme="majorHAnsi" w:hAnsiTheme="majorHAnsi" w:cs="Arial"/>
          <w:color w:val="000000"/>
          <w:sz w:val="24"/>
          <w:szCs w:val="24"/>
        </w:rPr>
        <w:t>proprietate Visinescu Ana Maria, Visinescu Virgil</w:t>
      </w:r>
      <w:r w:rsidR="00231552">
        <w:rPr>
          <w:rFonts w:asciiTheme="majorHAnsi" w:hAnsiTheme="majorHAnsi" w:cs="Arial"/>
          <w:color w:val="000000"/>
          <w:sz w:val="24"/>
          <w:szCs w:val="24"/>
        </w:rPr>
        <w:t>iu</w:t>
      </w:r>
      <w:r w:rsidR="001577B0">
        <w:rPr>
          <w:rFonts w:asciiTheme="majorHAnsi" w:hAnsiTheme="majorHAnsi" w:cs="Arial"/>
          <w:color w:val="000000"/>
          <w:sz w:val="24"/>
          <w:szCs w:val="24"/>
        </w:rPr>
        <w:t xml:space="preserve"> Sorin</w:t>
      </w:r>
    </w:p>
    <w:p w:rsidR="008A2FEE" w:rsidRPr="008A2FEE" w:rsidRDefault="008A2FEE" w:rsidP="008A2FEE">
      <w:pPr>
        <w:tabs>
          <w:tab w:val="left" w:pos="720"/>
        </w:tabs>
        <w:spacing w:after="0"/>
        <w:ind w:left="567"/>
        <w:jc w:val="both"/>
        <w:rPr>
          <w:rFonts w:asciiTheme="majorHAnsi" w:hAnsiTheme="majorHAnsi" w:cs="Arial"/>
          <w:sz w:val="24"/>
          <w:szCs w:val="24"/>
        </w:rPr>
      </w:pPr>
    </w:p>
    <w:p w:rsidR="00F01479" w:rsidRDefault="00F01479" w:rsidP="00C211D5">
      <w:pPr>
        <w:spacing w:line="240" w:lineRule="auto"/>
        <w:ind w:firstLine="709"/>
        <w:jc w:val="both"/>
        <w:rPr>
          <w:rFonts w:asciiTheme="majorHAnsi" w:hAnsiTheme="majorHAnsi"/>
          <w:color w:val="000000"/>
          <w:sz w:val="24"/>
          <w:szCs w:val="24"/>
          <w:lang w:val="it-IT"/>
        </w:rPr>
      </w:pPr>
    </w:p>
    <w:p w:rsidR="00F01479" w:rsidRDefault="00F01479" w:rsidP="00C211D5">
      <w:pPr>
        <w:spacing w:line="240" w:lineRule="auto"/>
        <w:ind w:firstLine="709"/>
        <w:jc w:val="both"/>
        <w:rPr>
          <w:rFonts w:asciiTheme="majorHAnsi" w:hAnsiTheme="majorHAnsi"/>
          <w:color w:val="000000"/>
          <w:sz w:val="24"/>
          <w:szCs w:val="24"/>
          <w:lang w:val="it-IT"/>
        </w:rPr>
      </w:pPr>
    </w:p>
    <w:p w:rsidR="005D0DE7" w:rsidRPr="005D0DE7" w:rsidRDefault="005D0DE7" w:rsidP="00C211D5">
      <w:pPr>
        <w:spacing w:line="240" w:lineRule="auto"/>
        <w:ind w:firstLine="709"/>
        <w:jc w:val="both"/>
        <w:rPr>
          <w:rFonts w:asciiTheme="majorHAnsi" w:hAnsiTheme="majorHAnsi"/>
          <w:color w:val="000000"/>
          <w:sz w:val="24"/>
          <w:szCs w:val="24"/>
          <w:lang w:val="it-IT"/>
        </w:rPr>
      </w:pPr>
      <w:r w:rsidRPr="005D0DE7">
        <w:rPr>
          <w:rFonts w:asciiTheme="majorHAnsi" w:hAnsiTheme="majorHAnsi"/>
          <w:color w:val="000000"/>
          <w:sz w:val="24"/>
          <w:szCs w:val="24"/>
          <w:lang w:val="it-IT"/>
        </w:rPr>
        <w:t>Distante ale</w:t>
      </w:r>
      <w:r w:rsidR="00231552">
        <w:rPr>
          <w:rFonts w:asciiTheme="majorHAnsi" w:hAnsiTheme="majorHAnsi"/>
          <w:color w:val="000000"/>
          <w:sz w:val="24"/>
          <w:szCs w:val="24"/>
          <w:lang w:val="it-IT"/>
        </w:rPr>
        <w:t xml:space="preserve"> imobilului nr. cadastral 247503</w:t>
      </w:r>
      <w:r w:rsidRPr="005D0DE7">
        <w:rPr>
          <w:rFonts w:asciiTheme="majorHAnsi" w:hAnsiTheme="majorHAnsi"/>
          <w:color w:val="000000"/>
          <w:sz w:val="24"/>
          <w:szCs w:val="24"/>
          <w:lang w:val="it-IT"/>
        </w:rPr>
        <w:t>:</w:t>
      </w:r>
    </w:p>
    <w:p w:rsidR="005D0DE7" w:rsidRPr="005D0DE7" w:rsidRDefault="005D0DE7" w:rsidP="00C211D5">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color w:val="000000"/>
          <w:sz w:val="24"/>
          <w:szCs w:val="24"/>
          <w:lang w:val="it-IT"/>
        </w:rPr>
        <w:t>2.00 km fata de Marea Neagra</w:t>
      </w:r>
    </w:p>
    <w:p w:rsidR="005D0DE7" w:rsidRPr="005D0DE7" w:rsidRDefault="005D0DE7" w:rsidP="005D0DE7">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color w:val="000000"/>
          <w:sz w:val="24"/>
          <w:szCs w:val="24"/>
          <w:lang w:val="it-IT"/>
        </w:rPr>
        <w:t>1 km fata de centru orasului Constanta</w:t>
      </w:r>
    </w:p>
    <w:p w:rsidR="005D0DE7" w:rsidRPr="005D0DE7" w:rsidRDefault="005D0DE7" w:rsidP="005D0DE7">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sz w:val="24"/>
          <w:szCs w:val="24"/>
          <w:lang w:val="it-IT"/>
        </w:rPr>
        <w:t>55 km fata de frontiera cu Bulgaria</w:t>
      </w:r>
    </w:p>
    <w:p w:rsidR="00962A89" w:rsidRPr="00962A89" w:rsidRDefault="00962A89" w:rsidP="00962A89">
      <w:pPr>
        <w:spacing w:after="0" w:line="240" w:lineRule="auto"/>
        <w:ind w:left="1080"/>
        <w:jc w:val="both"/>
        <w:rPr>
          <w:rFonts w:asciiTheme="majorHAnsi" w:hAnsiTheme="majorHAnsi" w:cs="Arial"/>
          <w:color w:val="000000"/>
          <w:sz w:val="24"/>
          <w:szCs w:val="24"/>
          <w:lang w:val="it-IT"/>
        </w:rPr>
      </w:pPr>
    </w:p>
    <w:p w:rsidR="007D1876" w:rsidRDefault="007C667D" w:rsidP="00030F70">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 xml:space="preserve">Terenul are nr. cadastral </w:t>
      </w:r>
      <w:r w:rsidR="00231552">
        <w:rPr>
          <w:rFonts w:asciiTheme="majorHAnsi" w:hAnsiTheme="majorHAnsi" w:cs="Arial"/>
          <w:color w:val="000000"/>
          <w:sz w:val="24"/>
          <w:szCs w:val="24"/>
        </w:rPr>
        <w:t>247503</w:t>
      </w:r>
      <w:r w:rsidRPr="001A3338">
        <w:rPr>
          <w:rFonts w:asciiTheme="majorHAnsi" w:hAnsiTheme="majorHAnsi" w:cs="Arial"/>
          <w:color w:val="000000"/>
          <w:sz w:val="24"/>
          <w:szCs w:val="24"/>
        </w:rPr>
        <w:t xml:space="preserve">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xml:space="preserve">”. </w:t>
      </w:r>
      <w:r w:rsidR="00023AC7" w:rsidRPr="001A3338">
        <w:rPr>
          <w:rFonts w:asciiTheme="majorHAnsi" w:hAnsiTheme="majorHAnsi" w:cs="Arial"/>
          <w:color w:val="000000"/>
          <w:sz w:val="24"/>
          <w:szCs w:val="24"/>
        </w:rPr>
        <w:t>Este teren liber de constructii.</w:t>
      </w:r>
      <w:r w:rsidR="00C57B69" w:rsidRPr="001A3338">
        <w:rPr>
          <w:rFonts w:asciiTheme="majorHAnsi" w:hAnsiTheme="majorHAnsi"/>
          <w:b/>
          <w:sz w:val="24"/>
          <w:szCs w:val="24"/>
        </w:rPr>
        <w:t xml:space="preserve"> </w:t>
      </w:r>
    </w:p>
    <w:p w:rsidR="000F61BF" w:rsidRPr="00962A89" w:rsidRDefault="000F61BF" w:rsidP="00030F70">
      <w:pPr>
        <w:tabs>
          <w:tab w:val="left" w:pos="567"/>
        </w:tabs>
        <w:spacing w:after="0" w:line="240" w:lineRule="auto"/>
        <w:jc w:val="both"/>
        <w:rPr>
          <w:rFonts w:asciiTheme="majorHAnsi" w:hAnsiTheme="majorHAnsi"/>
          <w:b/>
          <w:sz w:val="24"/>
          <w:szCs w:val="24"/>
        </w:rPr>
      </w:pPr>
    </w:p>
    <w:p w:rsidR="007C667D" w:rsidRPr="001A3338" w:rsidRDefault="007C667D" w:rsidP="007D1876">
      <w:pPr>
        <w:pStyle w:val="Footer"/>
        <w:ind w:firstLine="426"/>
        <w:jc w:val="both"/>
        <w:rPr>
          <w:rFonts w:asciiTheme="majorHAnsi" w:hAnsiTheme="majorHAnsi" w:cs="Arial"/>
          <w:b/>
          <w:sz w:val="24"/>
          <w:szCs w:val="24"/>
        </w:rPr>
      </w:pPr>
      <w:r w:rsidRPr="001A3338">
        <w:rPr>
          <w:rFonts w:asciiTheme="majorHAnsi" w:hAnsiTheme="majorHAnsi" w:cs="Arial"/>
          <w:b/>
          <w:sz w:val="24"/>
          <w:szCs w:val="24"/>
        </w:rPr>
        <w:t xml:space="preserve">COEFICIENTI URBANISTICI PENTRU AMPLASAMENTUL STUDIAT </w:t>
      </w:r>
    </w:p>
    <w:tbl>
      <w:tblPr>
        <w:tblW w:w="96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1"/>
        <w:gridCol w:w="2951"/>
        <w:gridCol w:w="3727"/>
      </w:tblGrid>
      <w:tr w:rsidR="006166CE" w:rsidRPr="001A3338" w:rsidTr="009C2BC8">
        <w:trPr>
          <w:trHeight w:val="247"/>
        </w:trPr>
        <w:tc>
          <w:tcPr>
            <w:tcW w:w="5902" w:type="dxa"/>
            <w:gridSpan w:val="2"/>
            <w:shd w:val="clear" w:color="auto" w:fill="auto"/>
            <w:noWrap/>
            <w:vAlign w:val="bottom"/>
          </w:tcPr>
          <w:p w:rsidR="006166CE" w:rsidRPr="001A3338" w:rsidRDefault="006166CE"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 TEREN</w:t>
            </w:r>
            <w:r w:rsidR="00231552">
              <w:rPr>
                <w:rFonts w:asciiTheme="majorHAnsi" w:hAnsiTheme="majorHAnsi" w:cs="Arial"/>
                <w:b/>
                <w:sz w:val="24"/>
                <w:szCs w:val="24"/>
              </w:rPr>
              <w:t xml:space="preserve"> =  2000</w:t>
            </w:r>
            <w:r w:rsidRPr="001A3338">
              <w:rPr>
                <w:rFonts w:asciiTheme="majorHAnsi" w:hAnsiTheme="majorHAnsi" w:cs="Arial"/>
                <w:b/>
                <w:sz w:val="24"/>
                <w:szCs w:val="24"/>
              </w:rPr>
              <w:t xml:space="preserve"> mp</w:t>
            </w:r>
          </w:p>
        </w:tc>
        <w:tc>
          <w:tcPr>
            <w:tcW w:w="3727" w:type="dxa"/>
            <w:shd w:val="clear" w:color="auto" w:fill="auto"/>
            <w:noWrap/>
            <w:vAlign w:val="bottom"/>
          </w:tcPr>
          <w:p w:rsidR="006166CE" w:rsidRPr="001A3338" w:rsidRDefault="006166CE" w:rsidP="007D1876">
            <w:pPr>
              <w:spacing w:after="0" w:line="240" w:lineRule="auto"/>
              <w:jc w:val="both"/>
              <w:rPr>
                <w:rFonts w:asciiTheme="majorHAnsi" w:hAnsiTheme="majorHAnsi" w:cs="Arial"/>
                <w:b/>
                <w:sz w:val="24"/>
                <w:szCs w:val="24"/>
              </w:rPr>
            </w:pPr>
          </w:p>
        </w:tc>
      </w:tr>
      <w:tr w:rsidR="007C667D" w:rsidRPr="001A3338" w:rsidTr="009C2BC8">
        <w:trPr>
          <w:trHeight w:val="342"/>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p>
        </w:tc>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EXISTENT</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PROPUS</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 xml:space="preserve">SC </w:t>
            </w:r>
          </w:p>
        </w:tc>
        <w:tc>
          <w:tcPr>
            <w:tcW w:w="2951" w:type="dxa"/>
            <w:shd w:val="clear" w:color="auto" w:fill="auto"/>
            <w:noWrap/>
            <w:vAlign w:val="bottom"/>
          </w:tcPr>
          <w:p w:rsidR="007C667D" w:rsidRPr="001A3338" w:rsidRDefault="00231552" w:rsidP="007D1876">
            <w:pPr>
              <w:spacing w:after="0" w:line="240" w:lineRule="auto"/>
              <w:jc w:val="both"/>
              <w:rPr>
                <w:rFonts w:asciiTheme="majorHAnsi" w:hAnsiTheme="majorHAnsi" w:cs="Arial"/>
                <w:sz w:val="24"/>
                <w:szCs w:val="24"/>
              </w:rPr>
            </w:pPr>
            <w:r>
              <w:rPr>
                <w:rFonts w:asciiTheme="majorHAnsi" w:hAnsiTheme="majorHAnsi" w:cs="Arial"/>
                <w:sz w:val="24"/>
                <w:szCs w:val="24"/>
              </w:rPr>
              <w:t>861,12</w:t>
            </w:r>
            <w:r w:rsidR="007C667D" w:rsidRPr="001A3338">
              <w:rPr>
                <w:rFonts w:asciiTheme="majorHAnsi" w:hAnsiTheme="majorHAnsi" w:cs="Arial"/>
                <w:sz w:val="24"/>
                <w:szCs w:val="24"/>
              </w:rPr>
              <w:t xml:space="preserve"> mp</w:t>
            </w:r>
          </w:p>
        </w:tc>
        <w:tc>
          <w:tcPr>
            <w:tcW w:w="3727" w:type="dxa"/>
            <w:shd w:val="clear" w:color="auto" w:fill="auto"/>
            <w:noWrap/>
            <w:vAlign w:val="bottom"/>
          </w:tcPr>
          <w:p w:rsidR="007C667D" w:rsidRPr="001A3338" w:rsidRDefault="00231552"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861,12</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SD</w:t>
            </w:r>
          </w:p>
        </w:tc>
        <w:tc>
          <w:tcPr>
            <w:tcW w:w="2951" w:type="dxa"/>
            <w:shd w:val="clear" w:color="auto" w:fill="auto"/>
            <w:noWrap/>
            <w:vAlign w:val="bottom"/>
          </w:tcPr>
          <w:p w:rsidR="007C667D" w:rsidRPr="001A3338" w:rsidRDefault="00231552" w:rsidP="007D1876">
            <w:pPr>
              <w:spacing w:after="0" w:line="240" w:lineRule="auto"/>
              <w:jc w:val="both"/>
              <w:rPr>
                <w:rFonts w:asciiTheme="majorHAnsi" w:hAnsiTheme="majorHAnsi" w:cs="Arial"/>
                <w:sz w:val="24"/>
                <w:szCs w:val="24"/>
              </w:rPr>
            </w:pPr>
            <w:r>
              <w:rPr>
                <w:rFonts w:asciiTheme="majorHAnsi" w:hAnsiTheme="majorHAnsi" w:cs="Arial"/>
                <w:sz w:val="24"/>
                <w:szCs w:val="24"/>
              </w:rPr>
              <w:t>5210,12</w:t>
            </w:r>
            <w:r w:rsidR="007C667D" w:rsidRPr="001A3338">
              <w:rPr>
                <w:rFonts w:asciiTheme="majorHAnsi" w:hAnsiTheme="majorHAnsi" w:cs="Arial"/>
                <w:sz w:val="24"/>
                <w:szCs w:val="24"/>
              </w:rPr>
              <w:t xml:space="preserve"> mp</w:t>
            </w:r>
          </w:p>
        </w:tc>
        <w:tc>
          <w:tcPr>
            <w:tcW w:w="3727" w:type="dxa"/>
            <w:shd w:val="clear" w:color="auto" w:fill="auto"/>
            <w:noWrap/>
            <w:vAlign w:val="bottom"/>
          </w:tcPr>
          <w:p w:rsidR="007C667D" w:rsidRPr="001A3338" w:rsidRDefault="00231552" w:rsidP="007D1876">
            <w:pPr>
              <w:spacing w:after="0" w:line="240" w:lineRule="auto"/>
              <w:jc w:val="both"/>
              <w:rPr>
                <w:rFonts w:asciiTheme="majorHAnsi" w:hAnsiTheme="majorHAnsi" w:cs="Arial"/>
                <w:sz w:val="24"/>
                <w:szCs w:val="24"/>
              </w:rPr>
            </w:pPr>
            <w:r>
              <w:rPr>
                <w:rFonts w:asciiTheme="majorHAnsi" w:hAnsiTheme="majorHAnsi" w:cs="Arial"/>
                <w:sz w:val="24"/>
                <w:szCs w:val="24"/>
              </w:rPr>
              <w:t xml:space="preserve">     5210.12</w:t>
            </w:r>
            <w:r w:rsidR="007C667D" w:rsidRPr="001A3338">
              <w:rPr>
                <w:rFonts w:asciiTheme="majorHAnsi" w:hAnsiTheme="majorHAnsi" w:cs="Arial"/>
                <w:sz w:val="24"/>
                <w:szCs w:val="24"/>
              </w:rPr>
              <w:t xml:space="preserve"> mp</w:t>
            </w:r>
          </w:p>
        </w:tc>
      </w:tr>
      <w:tr w:rsidR="007C667D" w:rsidRPr="001A3338" w:rsidTr="009C2BC8">
        <w:trPr>
          <w:trHeight w:val="247"/>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P.O.T.</w:t>
            </w:r>
          </w:p>
        </w:tc>
        <w:tc>
          <w:tcPr>
            <w:tcW w:w="2951" w:type="dxa"/>
            <w:shd w:val="clear" w:color="auto" w:fill="auto"/>
            <w:noWrap/>
            <w:vAlign w:val="bottom"/>
          </w:tcPr>
          <w:p w:rsidR="007C667D" w:rsidRPr="001A3338" w:rsidRDefault="00231552" w:rsidP="007D1876">
            <w:pPr>
              <w:spacing w:after="0" w:line="240" w:lineRule="auto"/>
              <w:jc w:val="both"/>
              <w:rPr>
                <w:rFonts w:asciiTheme="majorHAnsi" w:hAnsiTheme="majorHAnsi" w:cs="Arial"/>
                <w:sz w:val="24"/>
                <w:szCs w:val="24"/>
              </w:rPr>
            </w:pPr>
            <w:r>
              <w:rPr>
                <w:rFonts w:asciiTheme="majorHAnsi" w:hAnsiTheme="majorHAnsi" w:cs="Arial"/>
                <w:sz w:val="24"/>
                <w:szCs w:val="24"/>
              </w:rPr>
              <w:t>43.05</w:t>
            </w:r>
            <w:r w:rsidR="007C667D" w:rsidRPr="001A3338">
              <w:rPr>
                <w:rFonts w:asciiTheme="majorHAnsi" w:hAnsiTheme="majorHAnsi" w:cs="Arial"/>
                <w:sz w:val="24"/>
                <w:szCs w:val="24"/>
              </w:rPr>
              <w:t>%</w:t>
            </w:r>
          </w:p>
        </w:tc>
        <w:tc>
          <w:tcPr>
            <w:tcW w:w="3727" w:type="dxa"/>
            <w:shd w:val="clear" w:color="auto" w:fill="auto"/>
            <w:noWrap/>
            <w:vAlign w:val="bottom"/>
          </w:tcPr>
          <w:p w:rsidR="007C667D" w:rsidRPr="001A3338" w:rsidRDefault="00F362F9"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4</w:t>
            </w:r>
            <w:r w:rsidR="00231552">
              <w:rPr>
                <w:rFonts w:asciiTheme="majorHAnsi" w:hAnsiTheme="majorHAnsi" w:cs="Arial"/>
                <w:sz w:val="24"/>
                <w:szCs w:val="24"/>
              </w:rPr>
              <w:t>3.05</w:t>
            </w:r>
            <w:r w:rsidR="007C667D" w:rsidRPr="001A3338">
              <w:rPr>
                <w:rFonts w:asciiTheme="majorHAnsi" w:hAnsiTheme="majorHAnsi" w:cs="Arial"/>
                <w:sz w:val="24"/>
                <w:szCs w:val="24"/>
              </w:rPr>
              <w:t>%</w:t>
            </w:r>
          </w:p>
        </w:tc>
      </w:tr>
      <w:tr w:rsidR="007C667D" w:rsidRPr="001A3338" w:rsidTr="009C2BC8">
        <w:trPr>
          <w:trHeight w:val="299"/>
        </w:trPr>
        <w:tc>
          <w:tcPr>
            <w:tcW w:w="2951" w:type="dxa"/>
            <w:shd w:val="clear" w:color="auto" w:fill="auto"/>
            <w:noWrap/>
            <w:vAlign w:val="bottom"/>
          </w:tcPr>
          <w:p w:rsidR="007C667D" w:rsidRPr="001A3338" w:rsidRDefault="007C667D" w:rsidP="007D1876">
            <w:pPr>
              <w:spacing w:after="0" w:line="240" w:lineRule="auto"/>
              <w:jc w:val="both"/>
              <w:rPr>
                <w:rFonts w:asciiTheme="majorHAnsi" w:hAnsiTheme="majorHAnsi" w:cs="Arial"/>
                <w:b/>
                <w:sz w:val="24"/>
                <w:szCs w:val="24"/>
              </w:rPr>
            </w:pPr>
            <w:r w:rsidRPr="001A3338">
              <w:rPr>
                <w:rFonts w:asciiTheme="majorHAnsi" w:hAnsiTheme="majorHAnsi" w:cs="Arial"/>
                <w:b/>
                <w:sz w:val="24"/>
                <w:szCs w:val="24"/>
              </w:rPr>
              <w:t>C.U.T.</w:t>
            </w:r>
          </w:p>
        </w:tc>
        <w:tc>
          <w:tcPr>
            <w:tcW w:w="2951" w:type="dxa"/>
            <w:shd w:val="clear" w:color="auto" w:fill="auto"/>
            <w:noWrap/>
            <w:vAlign w:val="bottom"/>
          </w:tcPr>
          <w:p w:rsidR="007C667D" w:rsidRPr="001A3338" w:rsidRDefault="00C211D5" w:rsidP="007D1876">
            <w:pPr>
              <w:spacing w:after="0" w:line="240" w:lineRule="auto"/>
              <w:jc w:val="both"/>
              <w:rPr>
                <w:rFonts w:asciiTheme="majorHAnsi" w:hAnsiTheme="majorHAnsi" w:cs="Arial"/>
                <w:sz w:val="24"/>
                <w:szCs w:val="24"/>
              </w:rPr>
            </w:pPr>
            <w:r>
              <w:rPr>
                <w:rFonts w:asciiTheme="majorHAnsi" w:hAnsiTheme="majorHAnsi" w:cs="Arial"/>
                <w:sz w:val="24"/>
                <w:szCs w:val="24"/>
              </w:rPr>
              <w:t>2</w:t>
            </w:r>
            <w:r w:rsidR="00231552">
              <w:rPr>
                <w:rFonts w:asciiTheme="majorHAnsi" w:hAnsiTheme="majorHAnsi" w:cs="Arial"/>
                <w:sz w:val="24"/>
                <w:szCs w:val="24"/>
              </w:rPr>
              <w:t>.60</w:t>
            </w:r>
          </w:p>
        </w:tc>
        <w:tc>
          <w:tcPr>
            <w:tcW w:w="3727" w:type="dxa"/>
            <w:shd w:val="clear" w:color="auto" w:fill="auto"/>
            <w:noWrap/>
            <w:vAlign w:val="bottom"/>
          </w:tcPr>
          <w:p w:rsidR="007C667D" w:rsidRPr="001A3338" w:rsidRDefault="007C667D" w:rsidP="007D1876">
            <w:pPr>
              <w:spacing w:after="0" w:line="240" w:lineRule="auto"/>
              <w:jc w:val="both"/>
              <w:rPr>
                <w:rFonts w:asciiTheme="majorHAnsi" w:hAnsiTheme="majorHAnsi" w:cs="Arial"/>
                <w:sz w:val="24"/>
                <w:szCs w:val="24"/>
              </w:rPr>
            </w:pPr>
            <w:r w:rsidRPr="001A3338">
              <w:rPr>
                <w:rFonts w:asciiTheme="majorHAnsi" w:hAnsiTheme="majorHAnsi" w:cs="Arial"/>
                <w:sz w:val="24"/>
                <w:szCs w:val="24"/>
              </w:rPr>
              <w:t xml:space="preserve">      </w:t>
            </w:r>
            <w:r w:rsidR="00EC6C12" w:rsidRPr="001A3338">
              <w:rPr>
                <w:rFonts w:asciiTheme="majorHAnsi" w:hAnsiTheme="majorHAnsi" w:cs="Arial"/>
                <w:sz w:val="24"/>
                <w:szCs w:val="24"/>
              </w:rPr>
              <w:t>3.1</w:t>
            </w:r>
            <w:r w:rsidR="00231552">
              <w:rPr>
                <w:rFonts w:asciiTheme="majorHAnsi" w:hAnsiTheme="majorHAnsi" w:cs="Arial"/>
                <w:sz w:val="24"/>
                <w:szCs w:val="24"/>
              </w:rPr>
              <w:t>2</w:t>
            </w:r>
          </w:p>
        </w:tc>
      </w:tr>
    </w:tbl>
    <w:p w:rsidR="00757E6B" w:rsidRPr="00214CA3" w:rsidRDefault="00757E6B" w:rsidP="00030F70">
      <w:pPr>
        <w:spacing w:after="120" w:line="240" w:lineRule="auto"/>
        <w:rPr>
          <w:rFonts w:asciiTheme="majorHAnsi" w:hAnsiTheme="majorHAnsi"/>
          <w:color w:val="000000" w:themeColor="text1"/>
          <w:sz w:val="24"/>
          <w:szCs w:val="24"/>
        </w:rPr>
      </w:pPr>
    </w:p>
    <w:p w:rsidR="00757E6B" w:rsidRPr="00214CA3" w:rsidRDefault="00214CA3" w:rsidP="00030F70">
      <w:pPr>
        <w:spacing w:after="120" w:line="240" w:lineRule="auto"/>
        <w:rPr>
          <w:rFonts w:asciiTheme="majorHAnsi" w:hAnsiTheme="majorHAnsi"/>
          <w:b/>
          <w:i/>
          <w:sz w:val="24"/>
          <w:szCs w:val="24"/>
          <w:u w:val="single"/>
        </w:rPr>
      </w:pPr>
      <w:r w:rsidRPr="00214CA3">
        <w:rPr>
          <w:rFonts w:asciiTheme="majorHAnsi" w:hAnsiTheme="majorHAnsi"/>
          <w:b/>
          <w:i/>
          <w:sz w:val="24"/>
          <w:szCs w:val="24"/>
          <w:u w:val="single"/>
        </w:rPr>
        <w:t>c)</w:t>
      </w:r>
      <w:r>
        <w:rPr>
          <w:rFonts w:asciiTheme="majorHAnsi" w:hAnsiTheme="majorHAnsi"/>
          <w:b/>
          <w:i/>
          <w:sz w:val="24"/>
          <w:szCs w:val="24"/>
          <w:u w:val="single"/>
        </w:rPr>
        <w:t xml:space="preserve"> </w:t>
      </w:r>
      <w:r w:rsidR="00757E6B" w:rsidRPr="00214CA3">
        <w:rPr>
          <w:rFonts w:asciiTheme="majorHAnsi" w:hAnsiTheme="majorHAnsi"/>
          <w:b/>
          <w:i/>
          <w:sz w:val="24"/>
          <w:szCs w:val="24"/>
          <w:u w:val="single"/>
        </w:rPr>
        <w:t>Valoarea investitiei:</w:t>
      </w:r>
    </w:p>
    <w:p w:rsidR="00986B20" w:rsidRPr="001A3338" w:rsidRDefault="00757E6B" w:rsidP="00030F70">
      <w:pPr>
        <w:spacing w:after="120" w:line="240" w:lineRule="auto"/>
        <w:rPr>
          <w:rFonts w:asciiTheme="majorHAnsi" w:hAnsiTheme="majorHAnsi"/>
          <w:sz w:val="24"/>
          <w:szCs w:val="24"/>
        </w:rPr>
      </w:pPr>
      <w:r w:rsidRPr="001A3338">
        <w:rPr>
          <w:rFonts w:asciiTheme="majorHAnsi" w:hAnsiTheme="majorHAnsi"/>
          <w:sz w:val="24"/>
          <w:szCs w:val="24"/>
        </w:rPr>
        <w:t xml:space="preserve">Investitia privind obiectul de investitie </w:t>
      </w:r>
      <w:r w:rsidRPr="001A3338">
        <w:rPr>
          <w:rFonts w:asciiTheme="majorHAnsi" w:hAnsiTheme="majorHAnsi" w:cs="Arial"/>
          <w:b/>
          <w:color w:val="000000"/>
          <w:sz w:val="24"/>
          <w:szCs w:val="24"/>
        </w:rPr>
        <w:t>”</w:t>
      </w:r>
      <w:r w:rsidR="00C211D5" w:rsidRPr="00C211D5">
        <w:rPr>
          <w:rFonts w:ascii="Arial" w:hAnsi="Arial" w:cs="Arial"/>
          <w:b/>
          <w:color w:val="000000"/>
        </w:rPr>
        <w:t xml:space="preserve"> </w:t>
      </w:r>
      <w:r w:rsidR="00C211D5">
        <w:rPr>
          <w:rFonts w:ascii="Arial" w:hAnsi="Arial" w:cs="Arial"/>
          <w:b/>
          <w:color w:val="000000"/>
        </w:rPr>
        <w:t xml:space="preserve">SUPRAETAJARE CU UN ETAJ IN LIMITA A 20 % DIN SUPRAFATA CONSTRUITA DESFASURATA A </w:t>
      </w:r>
      <w:r w:rsidR="00231552">
        <w:rPr>
          <w:rFonts w:ascii="Arial" w:hAnsi="Arial" w:cs="Arial"/>
          <w:b/>
          <w:color w:val="000000"/>
        </w:rPr>
        <w:t>CLADIRII AUTORIZATA CU A.C. NR.218/13.02</w:t>
      </w:r>
      <w:r w:rsidR="00C211D5">
        <w:rPr>
          <w:rFonts w:ascii="Arial" w:hAnsi="Arial" w:cs="Arial"/>
          <w:b/>
          <w:color w:val="000000"/>
        </w:rPr>
        <w:t>.2019, CONFORM LEGII NR.50/1991 ART.2, AL4, LIT A-1</w:t>
      </w:r>
      <w:r w:rsidRPr="001A3338">
        <w:rPr>
          <w:rFonts w:asciiTheme="majorHAnsi" w:hAnsiTheme="majorHAnsi" w:cs="Arial"/>
          <w:b/>
          <w:color w:val="000000"/>
          <w:sz w:val="24"/>
          <w:szCs w:val="24"/>
        </w:rPr>
        <w:t xml:space="preserve">” - </w:t>
      </w:r>
      <w:r w:rsidRPr="001A3338">
        <w:rPr>
          <w:rFonts w:asciiTheme="majorHAnsi" w:hAnsiTheme="majorHAnsi" w:cs="Arial"/>
          <w:color w:val="000000"/>
          <w:sz w:val="24"/>
          <w:szCs w:val="24"/>
        </w:rPr>
        <w:t xml:space="preserve">se ridica </w:t>
      </w:r>
      <w:r w:rsidR="00231552">
        <w:rPr>
          <w:rFonts w:asciiTheme="majorHAnsi" w:hAnsiTheme="majorHAnsi" w:cs="Arial"/>
          <w:color w:val="000000"/>
          <w:sz w:val="24"/>
          <w:szCs w:val="24"/>
        </w:rPr>
        <w:t>aproximativ la valoarea de 24000</w:t>
      </w:r>
      <w:r w:rsidRPr="001A3338">
        <w:rPr>
          <w:rFonts w:asciiTheme="majorHAnsi" w:hAnsiTheme="majorHAnsi" w:cs="Arial"/>
          <w:color w:val="000000"/>
          <w:sz w:val="24"/>
          <w:szCs w:val="24"/>
        </w:rPr>
        <w:t>00 lei , respectiv 250euro/mp.</w:t>
      </w:r>
    </w:p>
    <w:p w:rsidR="00757E6B" w:rsidRP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 xml:space="preserve">d) </w:t>
      </w:r>
      <w:r w:rsidR="00757E6B" w:rsidRPr="00214CA3">
        <w:rPr>
          <w:rFonts w:asciiTheme="majorHAnsi" w:hAnsiTheme="majorHAnsi"/>
          <w:b/>
          <w:i/>
          <w:sz w:val="24"/>
          <w:szCs w:val="24"/>
          <w:u w:val="single"/>
        </w:rPr>
        <w:t>Perioada de implementare propusa:</w:t>
      </w:r>
    </w:p>
    <w:p w:rsidR="00757E6B" w:rsidRDefault="00757E6B" w:rsidP="00030F70">
      <w:pPr>
        <w:spacing w:after="120" w:line="240" w:lineRule="auto"/>
        <w:jc w:val="both"/>
        <w:rPr>
          <w:rFonts w:asciiTheme="majorHAnsi" w:hAnsiTheme="majorHAnsi"/>
          <w:sz w:val="24"/>
          <w:szCs w:val="24"/>
        </w:rPr>
      </w:pPr>
      <w:r w:rsidRPr="001A3338">
        <w:rPr>
          <w:rFonts w:asciiTheme="majorHAnsi" w:hAnsiTheme="majorHAnsi"/>
          <w:sz w:val="24"/>
          <w:szCs w:val="24"/>
        </w:rPr>
        <w:t>Investitia se preconizeaza a s</w:t>
      </w:r>
      <w:r w:rsidR="00C211D5">
        <w:rPr>
          <w:rFonts w:asciiTheme="majorHAnsi" w:hAnsiTheme="majorHAnsi"/>
          <w:sz w:val="24"/>
          <w:szCs w:val="24"/>
        </w:rPr>
        <w:t>e implementa pe o perioada de 12</w:t>
      </w:r>
      <w:r w:rsidRPr="001A3338">
        <w:rPr>
          <w:rFonts w:asciiTheme="majorHAnsi" w:hAnsiTheme="majorHAnsi"/>
          <w:sz w:val="24"/>
          <w:szCs w:val="24"/>
        </w:rPr>
        <w:t xml:space="preserve"> de luni.</w:t>
      </w:r>
    </w:p>
    <w:p w:rsidR="00214CA3" w:rsidRDefault="00214CA3" w:rsidP="00030F70">
      <w:pPr>
        <w:spacing w:after="120" w:line="240" w:lineRule="auto"/>
        <w:jc w:val="both"/>
        <w:rPr>
          <w:rFonts w:asciiTheme="majorHAnsi" w:hAnsiTheme="majorHAnsi"/>
          <w:b/>
          <w:i/>
          <w:sz w:val="24"/>
          <w:szCs w:val="24"/>
          <w:u w:val="single"/>
        </w:rPr>
      </w:pPr>
      <w:r>
        <w:rPr>
          <w:rFonts w:asciiTheme="majorHAnsi" w:hAnsiTheme="majorHAnsi"/>
          <w:b/>
          <w:i/>
          <w:sz w:val="24"/>
          <w:szCs w:val="24"/>
          <w:u w:val="single"/>
        </w:rPr>
        <w:t>e</w:t>
      </w:r>
      <w:r w:rsidRPr="00214CA3">
        <w:rPr>
          <w:rFonts w:asciiTheme="majorHAnsi" w:hAnsiTheme="majorHAnsi"/>
          <w:b/>
          <w:i/>
          <w:sz w:val="24"/>
          <w:szCs w:val="24"/>
          <w:u w:val="single"/>
        </w:rPr>
        <w:t>)</w:t>
      </w:r>
      <w:r>
        <w:rPr>
          <w:rFonts w:asciiTheme="majorHAnsi" w:hAnsiTheme="majorHAnsi"/>
          <w:b/>
          <w:i/>
          <w:sz w:val="24"/>
          <w:szCs w:val="24"/>
          <w:u w:val="single"/>
        </w:rPr>
        <w:t xml:space="preserve"> Planse desenate (anexate)</w:t>
      </w:r>
    </w:p>
    <w:p w:rsidR="00214CA3" w:rsidRDefault="00214CA3" w:rsidP="00030F70">
      <w:pPr>
        <w:spacing w:after="120" w:line="240" w:lineRule="auto"/>
        <w:ind w:firstLine="720"/>
        <w:jc w:val="both"/>
        <w:rPr>
          <w:rFonts w:asciiTheme="majorHAnsi" w:hAnsiTheme="majorHAnsi"/>
          <w:b/>
          <w:sz w:val="24"/>
          <w:szCs w:val="24"/>
        </w:rPr>
      </w:pPr>
      <w:r w:rsidRPr="001A3338">
        <w:rPr>
          <w:rFonts w:asciiTheme="majorHAnsi" w:hAnsiTheme="majorHAnsi"/>
          <w:b/>
          <w:sz w:val="24"/>
          <w:szCs w:val="24"/>
        </w:rPr>
        <w:t>Figura: Zona vizata de proiect.</w:t>
      </w:r>
    </w:p>
    <w:p w:rsidR="007C64D1" w:rsidRDefault="007C64D1"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drawing>
          <wp:anchor distT="0" distB="0" distL="114300" distR="114300" simplePos="0" relativeHeight="251661312" behindDoc="1" locked="0" layoutInCell="1" allowOverlap="1">
            <wp:simplePos x="0" y="0"/>
            <wp:positionH relativeFrom="column">
              <wp:posOffset>307975</wp:posOffset>
            </wp:positionH>
            <wp:positionV relativeFrom="paragraph">
              <wp:posOffset>80010</wp:posOffset>
            </wp:positionV>
            <wp:extent cx="4438650" cy="2499360"/>
            <wp:effectExtent l="19050" t="0" r="0" b="0"/>
            <wp:wrapTight wrapText="bothSides">
              <wp:wrapPolygon edited="0">
                <wp:start x="-93" y="0"/>
                <wp:lineTo x="-93" y="21402"/>
                <wp:lineTo x="21600" y="21402"/>
                <wp:lineTo x="21600" y="0"/>
                <wp:lineTo x="-93" y="0"/>
              </wp:wrapPolygon>
            </wp:wrapTight>
            <wp:docPr id="8" name="Picture 6"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7C64D1" w:rsidRPr="001A3338" w:rsidRDefault="007C64D1" w:rsidP="00030F70">
      <w:pPr>
        <w:spacing w:after="120" w:line="240" w:lineRule="auto"/>
        <w:ind w:firstLine="720"/>
        <w:jc w:val="both"/>
        <w:rPr>
          <w:rFonts w:asciiTheme="majorHAnsi" w:hAnsiTheme="majorHAnsi"/>
          <w:b/>
          <w:sz w:val="24"/>
          <w:szCs w:val="24"/>
        </w:rPr>
      </w:pPr>
    </w:p>
    <w:p w:rsidR="00214CA3" w:rsidRP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214CA3" w:rsidRDefault="00214CA3" w:rsidP="00030F70">
      <w:pPr>
        <w:spacing w:after="120" w:line="240" w:lineRule="auto"/>
        <w:jc w:val="both"/>
        <w:rPr>
          <w:rFonts w:asciiTheme="majorHAnsi" w:hAnsiTheme="majorHAnsi"/>
          <w:b/>
          <w:i/>
          <w:sz w:val="24"/>
          <w:szCs w:val="24"/>
          <w:u w:val="single"/>
        </w:rPr>
      </w:pPr>
    </w:p>
    <w:p w:rsidR="00314AD9" w:rsidRDefault="00314AD9" w:rsidP="00030F70">
      <w:pPr>
        <w:spacing w:after="120" w:line="240" w:lineRule="auto"/>
        <w:jc w:val="both"/>
        <w:rPr>
          <w:rFonts w:asciiTheme="majorHAnsi" w:hAnsiTheme="majorHAnsi"/>
          <w:b/>
          <w:i/>
          <w:sz w:val="24"/>
          <w:szCs w:val="24"/>
          <w:u w:val="single"/>
        </w:rPr>
      </w:pPr>
    </w:p>
    <w:p w:rsidR="00F01479" w:rsidRDefault="00F01479" w:rsidP="00030F70">
      <w:pPr>
        <w:spacing w:after="120" w:line="240" w:lineRule="auto"/>
        <w:jc w:val="both"/>
        <w:rPr>
          <w:rFonts w:asciiTheme="majorHAnsi" w:hAnsiTheme="majorHAnsi"/>
          <w:b/>
          <w:i/>
          <w:sz w:val="24"/>
          <w:szCs w:val="24"/>
          <w:u w:val="single"/>
        </w:rPr>
      </w:pPr>
    </w:p>
    <w:p w:rsidR="00F01479" w:rsidRDefault="00F01479" w:rsidP="00030F70">
      <w:pPr>
        <w:spacing w:after="120" w:line="240" w:lineRule="auto"/>
        <w:jc w:val="both"/>
        <w:rPr>
          <w:rFonts w:asciiTheme="majorHAnsi" w:hAnsiTheme="majorHAnsi"/>
          <w:b/>
          <w:i/>
          <w:sz w:val="24"/>
          <w:szCs w:val="24"/>
          <w:u w:val="single"/>
        </w:rPr>
      </w:pPr>
    </w:p>
    <w:p w:rsidR="00F01479" w:rsidRDefault="00F01479" w:rsidP="00030F70">
      <w:pPr>
        <w:spacing w:after="120" w:line="240" w:lineRule="auto"/>
        <w:jc w:val="both"/>
        <w:rPr>
          <w:rFonts w:asciiTheme="majorHAnsi" w:hAnsiTheme="majorHAnsi"/>
          <w:b/>
          <w:i/>
          <w:sz w:val="24"/>
          <w:szCs w:val="24"/>
          <w:u w:val="single"/>
        </w:rPr>
      </w:pPr>
    </w:p>
    <w:p w:rsidR="00757E6B" w:rsidRPr="00976AF4" w:rsidRDefault="00214CA3" w:rsidP="00030F70">
      <w:pPr>
        <w:spacing w:after="120" w:line="240" w:lineRule="auto"/>
        <w:jc w:val="both"/>
        <w:rPr>
          <w:rFonts w:asciiTheme="majorHAnsi" w:hAnsiTheme="majorHAnsi"/>
          <w:b/>
          <w:i/>
          <w:color w:val="000000" w:themeColor="text1"/>
          <w:sz w:val="24"/>
          <w:szCs w:val="24"/>
          <w:u w:val="single"/>
        </w:rPr>
      </w:pPr>
      <w:r w:rsidRPr="00976AF4">
        <w:rPr>
          <w:rFonts w:asciiTheme="majorHAnsi" w:hAnsiTheme="majorHAnsi"/>
          <w:b/>
          <w:i/>
          <w:color w:val="000000" w:themeColor="text1"/>
          <w:sz w:val="24"/>
          <w:szCs w:val="24"/>
          <w:u w:val="single"/>
        </w:rPr>
        <w:t>f) Descriere a caracteristicilor fizice ale intregului proiect</w:t>
      </w:r>
    </w:p>
    <w:p w:rsidR="00986B20" w:rsidRPr="00976AF4" w:rsidRDefault="00214CA3"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olor w:val="000000" w:themeColor="text1"/>
          <w:sz w:val="24"/>
          <w:szCs w:val="24"/>
        </w:rPr>
        <w:tab/>
      </w:r>
      <w:r w:rsidR="00757E6B" w:rsidRPr="00976AF4">
        <w:rPr>
          <w:rFonts w:asciiTheme="majorHAnsi" w:hAnsiTheme="majorHAnsi"/>
          <w:color w:val="000000" w:themeColor="text1"/>
          <w:sz w:val="24"/>
          <w:szCs w:val="24"/>
        </w:rPr>
        <w:t>Proiectul propus are des</w:t>
      </w:r>
      <w:r w:rsidR="00C54DC7" w:rsidRPr="00976AF4">
        <w:rPr>
          <w:rFonts w:asciiTheme="majorHAnsi" w:hAnsiTheme="majorHAnsi"/>
          <w:color w:val="000000" w:themeColor="text1"/>
          <w:sz w:val="24"/>
          <w:szCs w:val="24"/>
        </w:rPr>
        <w:t>chidere la 3 strazi, Alee</w:t>
      </w:r>
      <w:r w:rsidR="00C211D5" w:rsidRPr="00976AF4">
        <w:rPr>
          <w:rFonts w:asciiTheme="majorHAnsi" w:hAnsiTheme="majorHAnsi"/>
          <w:color w:val="000000" w:themeColor="text1"/>
          <w:sz w:val="24"/>
          <w:szCs w:val="24"/>
        </w:rPr>
        <w:t>, Str.Kracovia si Str.Madrid</w:t>
      </w:r>
      <w:r w:rsidR="00757E6B" w:rsidRPr="00976AF4">
        <w:rPr>
          <w:rFonts w:asciiTheme="majorHAnsi" w:hAnsiTheme="majorHAnsi"/>
          <w:color w:val="000000" w:themeColor="text1"/>
          <w:sz w:val="24"/>
          <w:szCs w:val="24"/>
        </w:rPr>
        <w:t xml:space="preserve"> </w:t>
      </w:r>
      <w:r w:rsidR="00C211D5" w:rsidRPr="00976AF4">
        <w:rPr>
          <w:rFonts w:asciiTheme="majorHAnsi" w:hAnsiTheme="majorHAnsi"/>
          <w:color w:val="000000" w:themeColor="text1"/>
          <w:sz w:val="24"/>
          <w:szCs w:val="24"/>
        </w:rPr>
        <w:t>.</w:t>
      </w:r>
    </w:p>
    <w:p w:rsidR="00757E6B" w:rsidRPr="00976AF4" w:rsidRDefault="00DC0F3A"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r>
      <w:r w:rsidR="00C211D5" w:rsidRPr="00976AF4">
        <w:rPr>
          <w:rFonts w:asciiTheme="majorHAnsi" w:hAnsiTheme="majorHAnsi" w:cs="Arial"/>
          <w:color w:val="000000" w:themeColor="text1"/>
          <w:sz w:val="24"/>
          <w:szCs w:val="24"/>
        </w:rPr>
        <w:t>Cladirea are o forma dreptunghiulara</w:t>
      </w:r>
      <w:r w:rsidRPr="00976AF4">
        <w:rPr>
          <w:rFonts w:asciiTheme="majorHAnsi" w:hAnsiTheme="majorHAnsi" w:cs="Arial"/>
          <w:color w:val="000000" w:themeColor="text1"/>
          <w:sz w:val="24"/>
          <w:szCs w:val="24"/>
        </w:rPr>
        <w:t>, cu fatade principale cat</w:t>
      </w:r>
      <w:r w:rsidR="00C54DC7" w:rsidRPr="00976AF4">
        <w:rPr>
          <w:rFonts w:asciiTheme="majorHAnsi" w:hAnsiTheme="majorHAnsi" w:cs="Arial"/>
          <w:color w:val="000000" w:themeColor="text1"/>
          <w:sz w:val="24"/>
          <w:szCs w:val="24"/>
        </w:rPr>
        <w:t>re fronturile stradale. Aceas</w:t>
      </w:r>
    </w:p>
    <w:p w:rsidR="00DC0F3A" w:rsidRPr="00976AF4" w:rsidRDefault="00DC0F3A"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t>Partial la nivelul parterului s-au mai prevazut locuri d</w:t>
      </w:r>
      <w:r w:rsidR="00C211D5" w:rsidRPr="00976AF4">
        <w:rPr>
          <w:rFonts w:asciiTheme="majorHAnsi" w:hAnsiTheme="majorHAnsi" w:cs="Arial"/>
          <w:color w:val="000000" w:themeColor="text1"/>
          <w:sz w:val="24"/>
          <w:szCs w:val="24"/>
        </w:rPr>
        <w:t>e parcare , cu acces din Str.Kracovia</w:t>
      </w:r>
      <w:r w:rsidRPr="00976AF4">
        <w:rPr>
          <w:rFonts w:asciiTheme="majorHAnsi" w:hAnsiTheme="majorHAnsi" w:cs="Arial"/>
          <w:color w:val="000000" w:themeColor="text1"/>
          <w:sz w:val="24"/>
          <w:szCs w:val="24"/>
        </w:rPr>
        <w:t xml:space="preserve"> , astfel in</w:t>
      </w:r>
      <w:r w:rsidR="00AD6131" w:rsidRPr="00976AF4">
        <w:rPr>
          <w:rFonts w:asciiTheme="majorHAnsi" w:hAnsiTheme="majorHAnsi" w:cs="Arial"/>
          <w:color w:val="000000" w:themeColor="text1"/>
          <w:sz w:val="24"/>
          <w:szCs w:val="24"/>
        </w:rPr>
        <w:t>cat sa se asigure un numar de 84</w:t>
      </w:r>
      <w:r w:rsidRPr="00976AF4">
        <w:rPr>
          <w:rFonts w:asciiTheme="majorHAnsi" w:hAnsiTheme="majorHAnsi" w:cs="Arial"/>
          <w:color w:val="000000" w:themeColor="text1"/>
          <w:sz w:val="24"/>
          <w:szCs w:val="24"/>
        </w:rPr>
        <w:t xml:space="preserve"> de locuri</w:t>
      </w:r>
      <w:r w:rsidR="00C211D5" w:rsidRPr="00976AF4">
        <w:rPr>
          <w:rFonts w:asciiTheme="majorHAnsi" w:hAnsiTheme="majorHAnsi" w:cs="Arial"/>
          <w:color w:val="000000" w:themeColor="text1"/>
          <w:sz w:val="24"/>
          <w:szCs w:val="24"/>
        </w:rPr>
        <w:t xml:space="preserve"> de parcare. ( minim acceptat 120</w:t>
      </w:r>
      <w:r w:rsidRPr="00976AF4">
        <w:rPr>
          <w:rFonts w:asciiTheme="majorHAnsi" w:hAnsiTheme="majorHAnsi" w:cs="Arial"/>
          <w:color w:val="000000" w:themeColor="text1"/>
          <w:sz w:val="24"/>
          <w:szCs w:val="24"/>
        </w:rPr>
        <w:t>% din numarul total al unitatilor locative).</w:t>
      </w:r>
    </w:p>
    <w:p w:rsidR="008A2FEE" w:rsidRPr="00976AF4" w:rsidRDefault="008A2FEE" w:rsidP="00030F70">
      <w:pPr>
        <w:spacing w:after="120" w:line="240" w:lineRule="auto"/>
        <w:jc w:val="both"/>
        <w:rPr>
          <w:rFonts w:asciiTheme="majorHAnsi" w:hAnsiTheme="majorHAnsi" w:cs="Arial"/>
          <w:color w:val="000000" w:themeColor="text1"/>
          <w:sz w:val="24"/>
          <w:szCs w:val="24"/>
        </w:rPr>
      </w:pPr>
    </w:p>
    <w:p w:rsidR="00C33ADC" w:rsidRPr="00976AF4" w:rsidRDefault="00C33ADC" w:rsidP="00030F70">
      <w:pPr>
        <w:spacing w:after="120" w:line="240" w:lineRule="auto"/>
        <w:jc w:val="both"/>
        <w:rPr>
          <w:rFonts w:asciiTheme="majorHAnsi" w:hAnsiTheme="majorHAnsi" w:cs="Arial"/>
          <w:b/>
          <w:color w:val="000000" w:themeColor="text1"/>
          <w:sz w:val="24"/>
          <w:szCs w:val="24"/>
        </w:rPr>
      </w:pPr>
      <w:r w:rsidRPr="00976AF4">
        <w:rPr>
          <w:rFonts w:asciiTheme="majorHAnsi" w:hAnsiTheme="majorHAnsi" w:cs="Arial"/>
          <w:color w:val="000000" w:themeColor="text1"/>
          <w:sz w:val="24"/>
          <w:szCs w:val="24"/>
        </w:rPr>
        <w:tab/>
      </w:r>
      <w:r w:rsidR="00C54DC7" w:rsidRPr="00976AF4">
        <w:rPr>
          <w:rFonts w:asciiTheme="majorHAnsi" w:hAnsiTheme="majorHAnsi" w:cs="Arial"/>
          <w:b/>
          <w:color w:val="000000" w:themeColor="text1"/>
          <w:sz w:val="24"/>
          <w:szCs w:val="24"/>
        </w:rPr>
        <w:t xml:space="preserve">Total unitati locative:  </w:t>
      </w:r>
      <w:r w:rsidR="00976AF4" w:rsidRPr="00976AF4">
        <w:rPr>
          <w:rFonts w:asciiTheme="majorHAnsi" w:hAnsiTheme="majorHAnsi" w:cs="Arial"/>
          <w:b/>
          <w:color w:val="000000" w:themeColor="text1"/>
          <w:sz w:val="24"/>
          <w:szCs w:val="24"/>
        </w:rPr>
        <w:t>70</w:t>
      </w:r>
      <w:r w:rsidR="00C54DC7" w:rsidRPr="00976AF4">
        <w:rPr>
          <w:rFonts w:asciiTheme="majorHAnsi" w:hAnsiTheme="majorHAnsi" w:cs="Arial"/>
          <w:b/>
          <w:color w:val="000000" w:themeColor="text1"/>
          <w:sz w:val="24"/>
          <w:szCs w:val="24"/>
        </w:rPr>
        <w:t xml:space="preserve"> </w:t>
      </w:r>
      <w:r w:rsidRPr="00976AF4">
        <w:rPr>
          <w:rFonts w:asciiTheme="majorHAnsi" w:hAnsiTheme="majorHAnsi" w:cs="Arial"/>
          <w:b/>
          <w:color w:val="000000" w:themeColor="text1"/>
          <w:sz w:val="24"/>
          <w:szCs w:val="24"/>
        </w:rPr>
        <w:t>apartamente</w:t>
      </w:r>
      <w:r w:rsidR="00C211D5" w:rsidRPr="00976AF4">
        <w:rPr>
          <w:rFonts w:asciiTheme="majorHAnsi" w:hAnsiTheme="majorHAnsi" w:cs="Arial"/>
          <w:b/>
          <w:color w:val="000000" w:themeColor="text1"/>
          <w:sz w:val="24"/>
          <w:szCs w:val="24"/>
        </w:rPr>
        <w:t>:</w:t>
      </w:r>
    </w:p>
    <w:p w:rsidR="00C211D5" w:rsidRPr="00976AF4" w:rsidRDefault="00C54DC7" w:rsidP="00030F70">
      <w:pPr>
        <w:spacing w:after="120" w:line="240" w:lineRule="auto"/>
        <w:jc w:val="both"/>
        <w:rPr>
          <w:rFonts w:asciiTheme="majorHAnsi" w:hAnsiTheme="majorHAnsi" w:cs="Arial"/>
          <w:b/>
          <w:color w:val="000000" w:themeColor="text1"/>
          <w:sz w:val="24"/>
          <w:szCs w:val="24"/>
        </w:rPr>
      </w:pPr>
      <w:r w:rsidRPr="00976AF4">
        <w:rPr>
          <w:rFonts w:asciiTheme="majorHAnsi" w:hAnsiTheme="majorHAnsi" w:cs="Arial"/>
          <w:b/>
          <w:color w:val="000000" w:themeColor="text1"/>
          <w:sz w:val="24"/>
          <w:szCs w:val="24"/>
        </w:rPr>
        <w:t xml:space="preserve">- 60 </w:t>
      </w:r>
      <w:r w:rsidR="00C211D5" w:rsidRPr="00976AF4">
        <w:rPr>
          <w:rFonts w:asciiTheme="majorHAnsi" w:hAnsiTheme="majorHAnsi" w:cs="Arial"/>
          <w:b/>
          <w:color w:val="000000" w:themeColor="text1"/>
          <w:sz w:val="24"/>
          <w:szCs w:val="24"/>
        </w:rPr>
        <w:t>de apartamente existent autorizate</w:t>
      </w:r>
    </w:p>
    <w:p w:rsidR="00C211D5" w:rsidRPr="00976AF4" w:rsidRDefault="00C54DC7" w:rsidP="00030F70">
      <w:pPr>
        <w:spacing w:after="120" w:line="240" w:lineRule="auto"/>
        <w:jc w:val="both"/>
        <w:rPr>
          <w:rFonts w:asciiTheme="majorHAnsi" w:hAnsiTheme="majorHAnsi" w:cs="Arial"/>
          <w:b/>
          <w:color w:val="000000" w:themeColor="text1"/>
          <w:sz w:val="24"/>
          <w:szCs w:val="24"/>
        </w:rPr>
      </w:pPr>
      <w:r w:rsidRPr="00976AF4">
        <w:rPr>
          <w:rFonts w:asciiTheme="majorHAnsi" w:hAnsiTheme="majorHAnsi" w:cs="Arial"/>
          <w:b/>
          <w:color w:val="000000" w:themeColor="text1"/>
          <w:sz w:val="24"/>
          <w:szCs w:val="24"/>
        </w:rPr>
        <w:t xml:space="preserve">- </w:t>
      </w:r>
      <w:r w:rsidR="00976AF4">
        <w:rPr>
          <w:rFonts w:asciiTheme="majorHAnsi" w:hAnsiTheme="majorHAnsi" w:cs="Arial"/>
          <w:b/>
          <w:color w:val="000000" w:themeColor="text1"/>
          <w:sz w:val="24"/>
          <w:szCs w:val="24"/>
        </w:rPr>
        <w:t>10</w:t>
      </w:r>
      <w:r w:rsidR="00C211D5" w:rsidRPr="00976AF4">
        <w:rPr>
          <w:rFonts w:asciiTheme="majorHAnsi" w:hAnsiTheme="majorHAnsi" w:cs="Arial"/>
          <w:b/>
          <w:color w:val="000000" w:themeColor="text1"/>
          <w:sz w:val="24"/>
          <w:szCs w:val="24"/>
        </w:rPr>
        <w:t xml:space="preserve"> apartamente propuse spre autorizare la supraetajere</w:t>
      </w:r>
    </w:p>
    <w:p w:rsidR="00C33ADC" w:rsidRPr="00976AF4" w:rsidRDefault="00C33ADC"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t>Total</w:t>
      </w:r>
      <w:r w:rsidR="00C54DC7" w:rsidRPr="00976AF4">
        <w:rPr>
          <w:rFonts w:asciiTheme="majorHAnsi" w:hAnsiTheme="majorHAnsi" w:cs="Arial"/>
          <w:color w:val="000000" w:themeColor="text1"/>
          <w:sz w:val="24"/>
          <w:szCs w:val="24"/>
        </w:rPr>
        <w:t xml:space="preserve"> locuri de parcare necesare :84</w:t>
      </w:r>
      <w:r w:rsidRPr="00976AF4">
        <w:rPr>
          <w:rFonts w:asciiTheme="majorHAnsi" w:hAnsiTheme="majorHAnsi" w:cs="Arial"/>
          <w:color w:val="000000" w:themeColor="text1"/>
          <w:sz w:val="24"/>
          <w:szCs w:val="24"/>
        </w:rPr>
        <w:t xml:space="preserve"> locuri</w:t>
      </w:r>
    </w:p>
    <w:p w:rsidR="00C33ADC" w:rsidRPr="00976AF4" w:rsidRDefault="00C33ADC"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t xml:space="preserve">Total </w:t>
      </w:r>
      <w:r w:rsidR="00C54DC7" w:rsidRPr="00976AF4">
        <w:rPr>
          <w:rFonts w:asciiTheme="majorHAnsi" w:hAnsiTheme="majorHAnsi" w:cs="Arial"/>
          <w:color w:val="000000" w:themeColor="text1"/>
          <w:sz w:val="24"/>
          <w:szCs w:val="24"/>
        </w:rPr>
        <w:t>locuri de parcare asigurate : 84</w:t>
      </w:r>
      <w:r w:rsidRPr="00976AF4">
        <w:rPr>
          <w:rFonts w:asciiTheme="majorHAnsi" w:hAnsiTheme="majorHAnsi" w:cs="Arial"/>
          <w:color w:val="000000" w:themeColor="text1"/>
          <w:sz w:val="24"/>
          <w:szCs w:val="24"/>
        </w:rPr>
        <w:t xml:space="preserve"> locuri din care :</w:t>
      </w:r>
    </w:p>
    <w:p w:rsidR="00C33ADC" w:rsidRPr="00976AF4" w:rsidRDefault="00C54DC7"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r>
      <w:r w:rsidRPr="00976AF4">
        <w:rPr>
          <w:rFonts w:asciiTheme="majorHAnsi" w:hAnsiTheme="majorHAnsi" w:cs="Arial"/>
          <w:color w:val="000000" w:themeColor="text1"/>
          <w:sz w:val="24"/>
          <w:szCs w:val="24"/>
        </w:rPr>
        <w:tab/>
        <w:t>- 27</w:t>
      </w:r>
      <w:r w:rsidR="00C33ADC" w:rsidRPr="00976AF4">
        <w:rPr>
          <w:rFonts w:asciiTheme="majorHAnsi" w:hAnsiTheme="majorHAnsi" w:cs="Arial"/>
          <w:color w:val="000000" w:themeColor="text1"/>
          <w:sz w:val="24"/>
          <w:szCs w:val="24"/>
        </w:rPr>
        <w:t xml:space="preserve"> locuri </w:t>
      </w:r>
      <w:r w:rsidRPr="00976AF4">
        <w:rPr>
          <w:rFonts w:asciiTheme="majorHAnsi" w:hAnsiTheme="majorHAnsi" w:cs="Arial"/>
          <w:color w:val="000000" w:themeColor="text1"/>
          <w:sz w:val="24"/>
          <w:szCs w:val="24"/>
        </w:rPr>
        <w:t xml:space="preserve">la </w:t>
      </w:r>
      <w:r w:rsidR="00AD6131" w:rsidRPr="00976AF4">
        <w:rPr>
          <w:rFonts w:asciiTheme="majorHAnsi" w:hAnsiTheme="majorHAnsi" w:cs="Arial"/>
          <w:color w:val="000000" w:themeColor="text1"/>
          <w:sz w:val="24"/>
          <w:szCs w:val="24"/>
        </w:rPr>
        <w:t>nivelul terenului</w:t>
      </w:r>
    </w:p>
    <w:p w:rsidR="00C54DC7" w:rsidRPr="00976AF4" w:rsidRDefault="00C54DC7" w:rsidP="00C54DC7">
      <w:pPr>
        <w:spacing w:after="120" w:line="240" w:lineRule="auto"/>
        <w:ind w:left="720" w:firstLine="720"/>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 xml:space="preserve">- 29 locuri acoperite </w:t>
      </w:r>
    </w:p>
    <w:p w:rsidR="00C211D5" w:rsidRPr="00976AF4" w:rsidRDefault="00C211D5" w:rsidP="00030F70">
      <w:pPr>
        <w:spacing w:after="120" w:line="240" w:lineRule="auto"/>
        <w:jc w:val="both"/>
        <w:rPr>
          <w:rFonts w:asciiTheme="majorHAnsi" w:hAnsiTheme="majorHAnsi"/>
          <w:color w:val="000000" w:themeColor="text1"/>
          <w:sz w:val="24"/>
          <w:szCs w:val="24"/>
        </w:rPr>
      </w:pPr>
      <w:r w:rsidRPr="00976AF4">
        <w:rPr>
          <w:rFonts w:asciiTheme="majorHAnsi" w:hAnsiTheme="majorHAnsi" w:cs="Arial"/>
          <w:color w:val="000000" w:themeColor="text1"/>
          <w:sz w:val="24"/>
          <w:szCs w:val="24"/>
        </w:rPr>
        <w:tab/>
      </w:r>
      <w:r w:rsidRPr="00976AF4">
        <w:rPr>
          <w:rFonts w:asciiTheme="majorHAnsi" w:hAnsiTheme="majorHAnsi" w:cs="Arial"/>
          <w:color w:val="000000" w:themeColor="text1"/>
          <w:sz w:val="24"/>
          <w:szCs w:val="24"/>
        </w:rPr>
        <w:tab/>
      </w:r>
      <w:r w:rsidRPr="00976AF4">
        <w:rPr>
          <w:rFonts w:asciiTheme="majorHAnsi" w:hAnsiTheme="majorHAnsi"/>
          <w:color w:val="000000" w:themeColor="text1"/>
          <w:sz w:val="24"/>
          <w:szCs w:val="24"/>
        </w:rPr>
        <w:t xml:space="preserve">- </w:t>
      </w:r>
      <w:r w:rsidR="00AD6131" w:rsidRPr="00976AF4">
        <w:rPr>
          <w:rFonts w:asciiTheme="majorHAnsi" w:hAnsiTheme="majorHAnsi"/>
          <w:color w:val="000000" w:themeColor="text1"/>
          <w:sz w:val="24"/>
          <w:szCs w:val="24"/>
        </w:rPr>
        <w:t>28 locuri sistem</w:t>
      </w:r>
      <w:r w:rsidRPr="00976AF4">
        <w:rPr>
          <w:rFonts w:asciiTheme="majorHAnsi" w:hAnsiTheme="majorHAnsi"/>
          <w:color w:val="000000" w:themeColor="text1"/>
          <w:sz w:val="24"/>
          <w:szCs w:val="24"/>
        </w:rPr>
        <w:t xml:space="preserve"> Klaus de parcare</w:t>
      </w:r>
    </w:p>
    <w:p w:rsidR="00C33ADC" w:rsidRPr="00976AF4" w:rsidRDefault="00C33ADC"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olor w:val="000000" w:themeColor="text1"/>
          <w:sz w:val="24"/>
          <w:szCs w:val="24"/>
        </w:rPr>
        <w:tab/>
        <w:t xml:space="preserve">Locurile de parcare se vor realiza la nivelul terenului si partial la parterul cladirii, conform regulamentului local al orasului </w:t>
      </w:r>
      <w:r w:rsidR="00C211D5" w:rsidRPr="00976AF4">
        <w:rPr>
          <w:rFonts w:asciiTheme="majorHAnsi" w:hAnsiTheme="majorHAnsi"/>
          <w:color w:val="000000" w:themeColor="text1"/>
          <w:sz w:val="24"/>
          <w:szCs w:val="24"/>
        </w:rPr>
        <w:t>Constanta ( 12</w:t>
      </w:r>
      <w:r w:rsidRPr="00976AF4">
        <w:rPr>
          <w:rFonts w:asciiTheme="majorHAnsi" w:hAnsiTheme="majorHAnsi"/>
          <w:color w:val="000000" w:themeColor="text1"/>
          <w:sz w:val="24"/>
          <w:szCs w:val="24"/>
        </w:rPr>
        <w:t>0% din totalul unitatilor locative).</w:t>
      </w:r>
    </w:p>
    <w:p w:rsidR="00DC0F3A" w:rsidRPr="00976AF4" w:rsidRDefault="00DC0F3A"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t>Regimul de inaltime propus este de P+</w:t>
      </w:r>
      <w:r w:rsidR="00C211D5" w:rsidRPr="00976AF4">
        <w:rPr>
          <w:rFonts w:asciiTheme="majorHAnsi" w:hAnsiTheme="majorHAnsi" w:cs="Arial"/>
          <w:color w:val="000000" w:themeColor="text1"/>
          <w:sz w:val="24"/>
          <w:szCs w:val="24"/>
        </w:rPr>
        <w:t>7E , dupa autorizarea initiala a unui regim P+6E.</w:t>
      </w:r>
    </w:p>
    <w:p w:rsidR="009C2BC8" w:rsidRPr="00976AF4" w:rsidRDefault="00DC0F3A" w:rsidP="00030F70">
      <w:pPr>
        <w:spacing w:after="120" w:line="240" w:lineRule="auto"/>
        <w:jc w:val="both"/>
        <w:rPr>
          <w:rFonts w:asciiTheme="majorHAnsi" w:hAnsiTheme="majorHAnsi" w:cs="Arial"/>
          <w:color w:val="000000" w:themeColor="text1"/>
          <w:sz w:val="24"/>
          <w:szCs w:val="24"/>
        </w:rPr>
      </w:pPr>
      <w:r w:rsidRPr="00976AF4">
        <w:rPr>
          <w:rFonts w:asciiTheme="majorHAnsi" w:hAnsiTheme="majorHAnsi" w:cs="Arial"/>
          <w:color w:val="000000" w:themeColor="text1"/>
          <w:sz w:val="24"/>
          <w:szCs w:val="24"/>
        </w:rPr>
        <w:tab/>
      </w:r>
      <w:r w:rsidR="00AC7E65" w:rsidRPr="00976AF4">
        <w:rPr>
          <w:rFonts w:asciiTheme="majorHAnsi" w:hAnsiTheme="majorHAnsi" w:cs="Arial"/>
          <w:color w:val="000000" w:themeColor="text1"/>
          <w:sz w:val="28"/>
          <w:szCs w:val="28"/>
          <w:u w:val="single"/>
        </w:rPr>
        <w:t>Functiuni</w:t>
      </w:r>
    </w:p>
    <w:p w:rsidR="004F7D32" w:rsidRPr="00976AF4" w:rsidRDefault="004F7D32" w:rsidP="00030F70">
      <w:pPr>
        <w:pStyle w:val="ListParagraph"/>
        <w:numPr>
          <w:ilvl w:val="0"/>
          <w:numId w:val="4"/>
        </w:numPr>
        <w:spacing w:after="120" w:line="240" w:lineRule="auto"/>
        <w:ind w:left="714" w:hanging="357"/>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PARTER:  AC = </w:t>
      </w:r>
      <w:r w:rsidR="00AD6131" w:rsidRPr="00976AF4">
        <w:rPr>
          <w:rFonts w:asciiTheme="majorHAnsi" w:hAnsiTheme="majorHAnsi"/>
          <w:color w:val="000000" w:themeColor="text1"/>
          <w:sz w:val="24"/>
          <w:szCs w:val="24"/>
        </w:rPr>
        <w:t>43.40</w:t>
      </w:r>
      <w:r w:rsidRPr="00976AF4">
        <w:rPr>
          <w:rFonts w:asciiTheme="majorHAnsi" w:hAnsiTheme="majorHAnsi"/>
          <w:color w:val="000000" w:themeColor="text1"/>
          <w:sz w:val="24"/>
          <w:szCs w:val="24"/>
        </w:rPr>
        <w:t xml:space="preserve"> mp </w:t>
      </w:r>
      <w:r w:rsidR="00F116AB" w:rsidRPr="00976AF4">
        <w:rPr>
          <w:rFonts w:asciiTheme="majorHAnsi" w:hAnsiTheme="majorHAnsi"/>
          <w:color w:val="000000" w:themeColor="text1"/>
          <w:sz w:val="24"/>
          <w:szCs w:val="24"/>
        </w:rPr>
        <w:t>- Acces cladire, casa scarii, lifturi</w:t>
      </w:r>
      <w:r w:rsidR="00976AF4">
        <w:rPr>
          <w:rFonts w:asciiTheme="majorHAnsi" w:hAnsiTheme="majorHAnsi"/>
          <w:color w:val="000000" w:themeColor="text1"/>
          <w:sz w:val="24"/>
          <w:szCs w:val="24"/>
        </w:rPr>
        <w:t xml:space="preserve"> </w:t>
      </w:r>
    </w:p>
    <w:p w:rsidR="00F362F9" w:rsidRPr="00976AF4" w:rsidRDefault="00F362F9" w:rsidP="00030F70">
      <w:pPr>
        <w:pStyle w:val="ListParagraph"/>
        <w:spacing w:after="120" w:line="240" w:lineRule="auto"/>
        <w:ind w:left="714"/>
        <w:rPr>
          <w:rFonts w:asciiTheme="majorHAnsi" w:hAnsiTheme="majorHAnsi"/>
          <w:color w:val="000000" w:themeColor="text1"/>
          <w:sz w:val="24"/>
          <w:szCs w:val="24"/>
        </w:rPr>
      </w:pPr>
    </w:p>
    <w:p w:rsidR="004F7D32" w:rsidRPr="00976AF4" w:rsidRDefault="00AD6131" w:rsidP="00030F70">
      <w:pPr>
        <w:pStyle w:val="ListParagraph"/>
        <w:numPr>
          <w:ilvl w:val="0"/>
          <w:numId w:val="4"/>
        </w:numPr>
        <w:spacing w:after="12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ETAJ CURENT</w:t>
      </w:r>
      <w:r w:rsidR="004F7D32" w:rsidRPr="00976AF4">
        <w:rPr>
          <w:rFonts w:asciiTheme="majorHAnsi" w:hAnsiTheme="majorHAnsi"/>
          <w:color w:val="000000" w:themeColor="text1"/>
          <w:sz w:val="24"/>
          <w:szCs w:val="24"/>
        </w:rPr>
        <w:t xml:space="preserve">: </w:t>
      </w:r>
      <w:r w:rsidR="00E3041B" w:rsidRPr="00976AF4">
        <w:rPr>
          <w:rFonts w:asciiTheme="majorHAnsi" w:hAnsiTheme="majorHAnsi"/>
          <w:color w:val="000000" w:themeColor="text1"/>
          <w:sz w:val="24"/>
          <w:szCs w:val="24"/>
        </w:rPr>
        <w:t>EXISTENT AUTORIZAT</w:t>
      </w:r>
    </w:p>
    <w:p w:rsidR="004F7D32" w:rsidRPr="00976AF4" w:rsidRDefault="00F362F9" w:rsidP="00030F70">
      <w:pPr>
        <w:pStyle w:val="ListParagraph"/>
        <w:spacing w:after="12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AC </w:t>
      </w:r>
      <w:r w:rsidR="00BD64BF" w:rsidRPr="00976AF4">
        <w:rPr>
          <w:rFonts w:asciiTheme="majorHAnsi" w:hAnsiTheme="majorHAnsi"/>
          <w:color w:val="000000" w:themeColor="text1"/>
          <w:sz w:val="24"/>
          <w:szCs w:val="24"/>
        </w:rPr>
        <w:t xml:space="preserve">  </w:t>
      </w:r>
      <w:r w:rsidR="00AD6131" w:rsidRPr="00976AF4">
        <w:rPr>
          <w:rFonts w:asciiTheme="majorHAnsi" w:hAnsiTheme="majorHAnsi"/>
          <w:color w:val="000000" w:themeColor="text1"/>
          <w:sz w:val="24"/>
          <w:szCs w:val="24"/>
        </w:rPr>
        <w:t xml:space="preserve">= </w:t>
      </w:r>
      <w:r w:rsidR="00BD64BF" w:rsidRPr="00976AF4">
        <w:rPr>
          <w:rFonts w:asciiTheme="majorHAnsi" w:hAnsiTheme="majorHAnsi"/>
          <w:color w:val="000000" w:themeColor="text1"/>
          <w:sz w:val="24"/>
          <w:szCs w:val="24"/>
        </w:rPr>
        <w:t xml:space="preserve">873.93 </w:t>
      </w:r>
      <w:r w:rsidR="004F7D32" w:rsidRPr="00976AF4">
        <w:rPr>
          <w:rFonts w:asciiTheme="majorHAnsi" w:hAnsiTheme="majorHAnsi"/>
          <w:color w:val="000000" w:themeColor="text1"/>
          <w:sz w:val="24"/>
          <w:szCs w:val="24"/>
        </w:rPr>
        <w:t xml:space="preserve">mp - casa scarii, lift, </w:t>
      </w:r>
      <w:r w:rsidR="00AD6131" w:rsidRPr="00976AF4">
        <w:rPr>
          <w:rFonts w:asciiTheme="majorHAnsi" w:hAnsiTheme="majorHAnsi"/>
          <w:color w:val="000000" w:themeColor="text1"/>
          <w:sz w:val="24"/>
          <w:szCs w:val="24"/>
        </w:rPr>
        <w:t xml:space="preserve">apartamente ( </w:t>
      </w:r>
      <w:r w:rsidR="007D2BB3" w:rsidRPr="00976AF4">
        <w:rPr>
          <w:rFonts w:asciiTheme="majorHAnsi" w:hAnsiTheme="majorHAnsi"/>
          <w:color w:val="000000" w:themeColor="text1"/>
          <w:sz w:val="24"/>
          <w:szCs w:val="24"/>
        </w:rPr>
        <w:t>6</w:t>
      </w:r>
      <w:r w:rsidR="00AD6131" w:rsidRPr="00976AF4">
        <w:rPr>
          <w:rFonts w:asciiTheme="majorHAnsi" w:hAnsiTheme="majorHAnsi"/>
          <w:color w:val="000000" w:themeColor="text1"/>
          <w:sz w:val="24"/>
          <w:szCs w:val="24"/>
        </w:rPr>
        <w:t>0</w:t>
      </w:r>
      <w:r w:rsidR="00F116AB" w:rsidRPr="00976AF4">
        <w:rPr>
          <w:rFonts w:asciiTheme="majorHAnsi" w:hAnsiTheme="majorHAnsi"/>
          <w:color w:val="000000" w:themeColor="text1"/>
          <w:sz w:val="24"/>
          <w:szCs w:val="24"/>
        </w:rPr>
        <w:t xml:space="preserve"> unitati</w:t>
      </w:r>
      <w:r w:rsidRPr="00976AF4">
        <w:rPr>
          <w:rFonts w:asciiTheme="majorHAnsi" w:hAnsiTheme="majorHAnsi"/>
          <w:color w:val="000000" w:themeColor="text1"/>
          <w:sz w:val="24"/>
          <w:szCs w:val="24"/>
        </w:rPr>
        <w:t xml:space="preserve"> locative</w:t>
      </w:r>
      <w:r w:rsidR="00F116AB" w:rsidRPr="00976AF4">
        <w:rPr>
          <w:rFonts w:asciiTheme="majorHAnsi" w:hAnsiTheme="majorHAnsi"/>
          <w:color w:val="000000" w:themeColor="text1"/>
          <w:sz w:val="24"/>
          <w:szCs w:val="24"/>
        </w:rPr>
        <w:t xml:space="preserve">), </w:t>
      </w:r>
      <w:r w:rsidR="000B2D1B" w:rsidRPr="00976AF4">
        <w:rPr>
          <w:rFonts w:asciiTheme="majorHAnsi" w:hAnsiTheme="majorHAnsi"/>
          <w:color w:val="000000" w:themeColor="text1"/>
          <w:sz w:val="24"/>
          <w:szCs w:val="24"/>
        </w:rPr>
        <w:t xml:space="preserve">hol casa scarii </w:t>
      </w:r>
    </w:p>
    <w:p w:rsidR="00E3041B" w:rsidRPr="00976AF4" w:rsidRDefault="00E3041B" w:rsidP="00E3041B">
      <w:pPr>
        <w:pStyle w:val="ListParagraph"/>
        <w:numPr>
          <w:ilvl w:val="0"/>
          <w:numId w:val="4"/>
        </w:numPr>
        <w:spacing w:after="12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ETAJ VII:  PROPUS SUPRAETAJARE</w:t>
      </w:r>
    </w:p>
    <w:p w:rsidR="00E3041B" w:rsidRPr="00976AF4" w:rsidRDefault="00E3041B" w:rsidP="00E3041B">
      <w:pPr>
        <w:pStyle w:val="ListParagraph"/>
        <w:spacing w:after="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AC </w:t>
      </w:r>
      <w:r w:rsidR="00976AF4">
        <w:rPr>
          <w:rFonts w:asciiTheme="majorHAnsi" w:hAnsiTheme="majorHAnsi"/>
          <w:color w:val="000000" w:themeColor="text1"/>
          <w:sz w:val="24"/>
          <w:szCs w:val="24"/>
        </w:rPr>
        <w:t>(fara balcoane)= 861,12</w:t>
      </w:r>
      <w:r w:rsidRPr="00976AF4">
        <w:rPr>
          <w:rFonts w:asciiTheme="majorHAnsi" w:hAnsiTheme="majorHAnsi"/>
          <w:color w:val="000000" w:themeColor="text1"/>
          <w:sz w:val="24"/>
          <w:szCs w:val="24"/>
        </w:rPr>
        <w:t xml:space="preserve"> mp-  cas</w:t>
      </w:r>
      <w:r w:rsidR="00976AF4">
        <w:rPr>
          <w:rFonts w:asciiTheme="majorHAnsi" w:hAnsiTheme="majorHAnsi"/>
          <w:color w:val="000000" w:themeColor="text1"/>
          <w:sz w:val="24"/>
          <w:szCs w:val="24"/>
        </w:rPr>
        <w:t>a scarii, lift, apartamente ( 10</w:t>
      </w:r>
      <w:r w:rsidR="00AD6131" w:rsidRPr="00976AF4">
        <w:rPr>
          <w:rFonts w:asciiTheme="majorHAnsi" w:hAnsiTheme="majorHAnsi"/>
          <w:color w:val="000000" w:themeColor="text1"/>
          <w:sz w:val="24"/>
          <w:szCs w:val="24"/>
        </w:rPr>
        <w:t xml:space="preserve"> </w:t>
      </w:r>
      <w:r w:rsidRPr="00976AF4">
        <w:rPr>
          <w:rFonts w:asciiTheme="majorHAnsi" w:hAnsiTheme="majorHAnsi"/>
          <w:color w:val="000000" w:themeColor="text1"/>
          <w:sz w:val="24"/>
          <w:szCs w:val="24"/>
        </w:rPr>
        <w:t xml:space="preserve">unitati locative), hol casa scarii </w:t>
      </w:r>
    </w:p>
    <w:p w:rsidR="00E3041B" w:rsidRPr="00976AF4" w:rsidRDefault="00976AF4" w:rsidP="00E3041B">
      <w:pPr>
        <w:pStyle w:val="ListParagraph"/>
        <w:spacing w:after="0" w:line="240" w:lineRule="auto"/>
        <w:rPr>
          <w:rFonts w:asciiTheme="majorHAnsi" w:hAnsiTheme="majorHAnsi"/>
          <w:color w:val="000000" w:themeColor="text1"/>
          <w:sz w:val="24"/>
          <w:szCs w:val="24"/>
        </w:rPr>
      </w:pPr>
      <w:r>
        <w:rPr>
          <w:rFonts w:asciiTheme="majorHAnsi" w:hAnsiTheme="majorHAnsi"/>
          <w:color w:val="000000" w:themeColor="text1"/>
          <w:sz w:val="24"/>
          <w:szCs w:val="24"/>
        </w:rPr>
        <w:t>AC: (cu balcoane) = 873,93</w:t>
      </w:r>
      <w:r w:rsidR="00E3041B" w:rsidRPr="00976AF4">
        <w:rPr>
          <w:rFonts w:asciiTheme="majorHAnsi" w:hAnsiTheme="majorHAnsi"/>
          <w:color w:val="000000" w:themeColor="text1"/>
          <w:sz w:val="24"/>
          <w:szCs w:val="24"/>
        </w:rPr>
        <w:t xml:space="preserve"> mp</w:t>
      </w:r>
    </w:p>
    <w:p w:rsidR="00E3041B" w:rsidRPr="00976AF4" w:rsidRDefault="00E3041B" w:rsidP="00C211D5">
      <w:pPr>
        <w:pStyle w:val="ListParagraph"/>
        <w:spacing w:after="0" w:line="240" w:lineRule="auto"/>
        <w:rPr>
          <w:rFonts w:asciiTheme="majorHAnsi" w:hAnsiTheme="majorHAnsi"/>
          <w:color w:val="000000" w:themeColor="text1"/>
          <w:sz w:val="24"/>
          <w:szCs w:val="24"/>
        </w:rPr>
      </w:pPr>
    </w:p>
    <w:p w:rsidR="00023AC7" w:rsidRPr="00976AF4" w:rsidRDefault="00023AC7" w:rsidP="00030F70">
      <w:pPr>
        <w:pStyle w:val="ListParagraph"/>
        <w:spacing w:after="0" w:line="240" w:lineRule="auto"/>
        <w:rPr>
          <w:rFonts w:asciiTheme="majorHAnsi" w:hAnsiTheme="majorHAnsi"/>
          <w:color w:val="000000" w:themeColor="text1"/>
          <w:sz w:val="24"/>
          <w:szCs w:val="24"/>
        </w:rPr>
      </w:pPr>
    </w:p>
    <w:p w:rsidR="008A2FEE" w:rsidRPr="00976AF4" w:rsidRDefault="008A2FEE" w:rsidP="00030F70">
      <w:pPr>
        <w:pStyle w:val="ListParagraph"/>
        <w:spacing w:after="0" w:line="240" w:lineRule="auto"/>
        <w:rPr>
          <w:rFonts w:asciiTheme="majorHAnsi" w:hAnsiTheme="majorHAnsi"/>
          <w:color w:val="000000" w:themeColor="text1"/>
          <w:sz w:val="24"/>
          <w:szCs w:val="24"/>
        </w:rPr>
      </w:pPr>
    </w:p>
    <w:p w:rsidR="004F7D32" w:rsidRPr="00976AF4" w:rsidRDefault="004F7D32" w:rsidP="00030F70">
      <w:pPr>
        <w:spacing w:after="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I</w:t>
      </w:r>
      <w:r w:rsidR="00976AF4">
        <w:rPr>
          <w:rFonts w:asciiTheme="majorHAnsi" w:hAnsiTheme="majorHAnsi"/>
          <w:color w:val="000000" w:themeColor="text1"/>
          <w:sz w:val="24"/>
          <w:szCs w:val="24"/>
        </w:rPr>
        <w:t>naltime maxima cladire : 24.2</w:t>
      </w:r>
      <w:r w:rsidR="00EC6C12" w:rsidRPr="00976AF4">
        <w:rPr>
          <w:rFonts w:asciiTheme="majorHAnsi" w:hAnsiTheme="majorHAnsi"/>
          <w:color w:val="000000" w:themeColor="text1"/>
          <w:sz w:val="24"/>
          <w:szCs w:val="24"/>
        </w:rPr>
        <w:t>0</w:t>
      </w:r>
      <w:r w:rsidRPr="00976AF4">
        <w:rPr>
          <w:rFonts w:asciiTheme="majorHAnsi" w:hAnsiTheme="majorHAnsi"/>
          <w:color w:val="000000" w:themeColor="text1"/>
          <w:sz w:val="24"/>
          <w:szCs w:val="24"/>
        </w:rPr>
        <w:t xml:space="preserve"> m</w:t>
      </w:r>
    </w:p>
    <w:p w:rsidR="004F7D32" w:rsidRPr="00976AF4" w:rsidRDefault="00F116AB" w:rsidP="00030F70">
      <w:pPr>
        <w:spacing w:after="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Inaltime de nivel : 3.0</w:t>
      </w:r>
      <w:r w:rsidR="004F7D32" w:rsidRPr="00976AF4">
        <w:rPr>
          <w:rFonts w:asciiTheme="majorHAnsi" w:hAnsiTheme="majorHAnsi"/>
          <w:color w:val="000000" w:themeColor="text1"/>
          <w:sz w:val="24"/>
          <w:szCs w:val="24"/>
        </w:rPr>
        <w:t>0 m</w:t>
      </w:r>
    </w:p>
    <w:p w:rsidR="00507704" w:rsidRDefault="004F7D32" w:rsidP="00030F70">
      <w:pPr>
        <w:spacing w:after="120" w:line="240" w:lineRule="auto"/>
        <w:rPr>
          <w:rFonts w:asciiTheme="majorHAnsi" w:hAnsiTheme="majorHAnsi"/>
          <w:color w:val="000000" w:themeColor="text1"/>
          <w:sz w:val="24"/>
          <w:szCs w:val="24"/>
        </w:rPr>
      </w:pPr>
      <w:r w:rsidRPr="00976AF4">
        <w:rPr>
          <w:rFonts w:asciiTheme="majorHAnsi" w:hAnsiTheme="majorHAnsi"/>
          <w:color w:val="000000" w:themeColor="text1"/>
          <w:sz w:val="24"/>
          <w:szCs w:val="24"/>
        </w:rPr>
        <w:t xml:space="preserve">Inaltime </w:t>
      </w:r>
      <w:r w:rsidR="007D7B56" w:rsidRPr="00976AF4">
        <w:rPr>
          <w:rFonts w:asciiTheme="majorHAnsi" w:hAnsiTheme="majorHAnsi"/>
          <w:color w:val="000000" w:themeColor="text1"/>
          <w:sz w:val="24"/>
          <w:szCs w:val="24"/>
        </w:rPr>
        <w:t>parter : 3.0</w:t>
      </w:r>
      <w:r w:rsidRPr="00976AF4">
        <w:rPr>
          <w:rFonts w:asciiTheme="majorHAnsi" w:hAnsiTheme="majorHAnsi"/>
          <w:color w:val="000000" w:themeColor="text1"/>
          <w:sz w:val="24"/>
          <w:szCs w:val="24"/>
        </w:rPr>
        <w:t>0 m</w:t>
      </w:r>
    </w:p>
    <w:p w:rsidR="00F01479" w:rsidRDefault="00F01479" w:rsidP="00030F70">
      <w:pPr>
        <w:spacing w:after="120" w:line="240" w:lineRule="auto"/>
        <w:rPr>
          <w:rFonts w:asciiTheme="majorHAnsi" w:hAnsiTheme="majorHAnsi"/>
          <w:color w:val="000000" w:themeColor="text1"/>
          <w:sz w:val="24"/>
          <w:szCs w:val="24"/>
        </w:rPr>
      </w:pPr>
    </w:p>
    <w:p w:rsidR="00F01479" w:rsidRDefault="00F01479" w:rsidP="00030F70">
      <w:pPr>
        <w:spacing w:after="120" w:line="240" w:lineRule="auto"/>
        <w:rPr>
          <w:rFonts w:asciiTheme="majorHAnsi" w:hAnsiTheme="majorHAnsi"/>
          <w:color w:val="000000" w:themeColor="text1"/>
          <w:sz w:val="24"/>
          <w:szCs w:val="24"/>
        </w:rPr>
      </w:pPr>
    </w:p>
    <w:p w:rsidR="00F01479" w:rsidRDefault="00F01479" w:rsidP="00030F70">
      <w:pPr>
        <w:spacing w:after="120" w:line="240" w:lineRule="auto"/>
        <w:rPr>
          <w:rFonts w:asciiTheme="majorHAnsi" w:hAnsiTheme="majorHAnsi"/>
          <w:color w:val="000000" w:themeColor="text1"/>
          <w:sz w:val="24"/>
          <w:szCs w:val="24"/>
        </w:rPr>
      </w:pPr>
    </w:p>
    <w:p w:rsidR="00F01479" w:rsidRPr="00976AF4" w:rsidRDefault="00F01479" w:rsidP="00030F70">
      <w:pPr>
        <w:spacing w:after="120" w:line="240" w:lineRule="auto"/>
        <w:rPr>
          <w:rFonts w:asciiTheme="majorHAnsi" w:hAnsiTheme="majorHAnsi"/>
          <w:color w:val="000000" w:themeColor="text1"/>
          <w:sz w:val="24"/>
          <w:szCs w:val="24"/>
        </w:rPr>
      </w:pPr>
    </w:p>
    <w:p w:rsidR="008A2FEE" w:rsidRPr="001A3338" w:rsidRDefault="008A2FEE" w:rsidP="00030F70">
      <w:pPr>
        <w:spacing w:after="120" w:line="240" w:lineRule="auto"/>
        <w:rPr>
          <w:rFonts w:asciiTheme="majorHAnsi" w:hAnsiTheme="majorHAnsi"/>
          <w:sz w:val="24"/>
          <w:szCs w:val="24"/>
        </w:rPr>
      </w:pPr>
    </w:p>
    <w:p w:rsidR="00507704"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Invelitoarea este tip terasa circulabila si are casa scarii.</w:t>
      </w:r>
    </w:p>
    <w:p w:rsidR="004F7D32"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 xml:space="preserve">Se va realiza o structura de rezistenta pe cadre, stalpi din BA </w:t>
      </w:r>
      <w:r w:rsidR="007D7B56" w:rsidRPr="001A3338">
        <w:rPr>
          <w:rFonts w:asciiTheme="majorHAnsi" w:hAnsiTheme="majorHAnsi"/>
          <w:sz w:val="24"/>
          <w:szCs w:val="24"/>
        </w:rPr>
        <w:t>dreptunghiulari de 70x5</w:t>
      </w:r>
      <w:r w:rsidR="00507704" w:rsidRPr="001A3338">
        <w:rPr>
          <w:rFonts w:asciiTheme="majorHAnsi" w:hAnsiTheme="majorHAnsi"/>
          <w:sz w:val="24"/>
          <w:szCs w:val="24"/>
        </w:rPr>
        <w:t>0cm</w:t>
      </w:r>
      <w:r w:rsidR="00EC6C12" w:rsidRPr="001A3338">
        <w:rPr>
          <w:rFonts w:asciiTheme="majorHAnsi" w:hAnsiTheme="majorHAnsi"/>
          <w:sz w:val="24"/>
          <w:szCs w:val="24"/>
        </w:rPr>
        <w:t xml:space="preserve"> si patrati de 65x65 </w:t>
      </w:r>
      <w:r w:rsidR="00507704" w:rsidRPr="001A3338">
        <w:rPr>
          <w:rFonts w:asciiTheme="majorHAnsi" w:hAnsiTheme="majorHAnsi"/>
          <w:sz w:val="24"/>
          <w:szCs w:val="24"/>
        </w:rPr>
        <w:t>,</w:t>
      </w:r>
      <w:r w:rsidRPr="001A3338">
        <w:rPr>
          <w:rFonts w:asciiTheme="majorHAnsi" w:hAnsiTheme="majorHAnsi"/>
          <w:sz w:val="24"/>
          <w:szCs w:val="24"/>
        </w:rPr>
        <w:t>grinzi din BA de</w:t>
      </w:r>
      <w:r w:rsidR="007D7B56" w:rsidRPr="001A3338">
        <w:rPr>
          <w:rFonts w:asciiTheme="majorHAnsi" w:hAnsiTheme="majorHAnsi"/>
          <w:sz w:val="24"/>
          <w:szCs w:val="24"/>
        </w:rPr>
        <w:t xml:space="preserve"> 50x3</w:t>
      </w:r>
      <w:r w:rsidRPr="001A3338">
        <w:rPr>
          <w:rFonts w:asciiTheme="majorHAnsi" w:hAnsiTheme="majorHAnsi"/>
          <w:sz w:val="24"/>
          <w:szCs w:val="24"/>
        </w:rPr>
        <w:t xml:space="preserve">0cm si plansee din BA turnate monolit. Fundarea se va face pe o perna de </w:t>
      </w:r>
      <w:r w:rsidR="00EC6C12" w:rsidRPr="001A3338">
        <w:rPr>
          <w:rFonts w:asciiTheme="majorHAnsi" w:hAnsiTheme="majorHAnsi"/>
          <w:sz w:val="24"/>
          <w:szCs w:val="24"/>
        </w:rPr>
        <w:t>piatra si radier de beton armat</w:t>
      </w:r>
      <w:r w:rsidRPr="001A3338">
        <w:rPr>
          <w:rFonts w:asciiTheme="majorHAnsi" w:hAnsiTheme="majorHAnsi"/>
          <w:sz w:val="24"/>
          <w:szCs w:val="24"/>
        </w:rPr>
        <w:t>. Zidaria exterioara va fi din BCA de 25cm, cu izolatie termica de 10cm polistiren ex</w:t>
      </w:r>
      <w:r w:rsidR="00EC6C12" w:rsidRPr="001A3338">
        <w:rPr>
          <w:rFonts w:asciiTheme="majorHAnsi" w:hAnsiTheme="majorHAnsi"/>
          <w:sz w:val="24"/>
          <w:szCs w:val="24"/>
        </w:rPr>
        <w:t>pandat, iar cea interioara de 25</w:t>
      </w:r>
      <w:r w:rsidRPr="001A3338">
        <w:rPr>
          <w:rFonts w:asciiTheme="majorHAnsi" w:hAnsiTheme="majorHAnsi"/>
          <w:sz w:val="24"/>
          <w:szCs w:val="24"/>
        </w:rPr>
        <w:t>cm, 15cm si 10 cm caramida plina.</w:t>
      </w:r>
    </w:p>
    <w:p w:rsidR="007D7B56" w:rsidRPr="001A3338" w:rsidRDefault="004F7D32" w:rsidP="00030F70">
      <w:pPr>
        <w:pStyle w:val="ListParagraph"/>
        <w:numPr>
          <w:ilvl w:val="0"/>
          <w:numId w:val="16"/>
        </w:numPr>
        <w:spacing w:after="120" w:line="240" w:lineRule="auto"/>
        <w:rPr>
          <w:rFonts w:asciiTheme="majorHAnsi" w:hAnsiTheme="majorHAnsi"/>
          <w:sz w:val="24"/>
          <w:szCs w:val="24"/>
        </w:rPr>
      </w:pPr>
      <w:r w:rsidRPr="001A3338">
        <w:rPr>
          <w:rFonts w:asciiTheme="majorHAnsi" w:hAnsiTheme="majorHAnsi"/>
          <w:sz w:val="24"/>
          <w:szCs w:val="24"/>
        </w:rPr>
        <w:t>Finisajele interioare sunt functie de destinatia spatiului: gresie, mocheta, faianta, vopsele lavabile.</w:t>
      </w:r>
    </w:p>
    <w:p w:rsidR="00507704" w:rsidRPr="001A3338" w:rsidRDefault="007D7B56"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r w:rsidR="004F7D32" w:rsidRPr="001A3338">
        <w:rPr>
          <w:rFonts w:asciiTheme="majorHAnsi" w:hAnsiTheme="majorHAnsi"/>
          <w:sz w:val="24"/>
          <w:szCs w:val="24"/>
        </w:rPr>
        <w:t xml:space="preserve">Se va asigura racordarea cladirii la retelele hidroedilitare centralizate din orasul </w:t>
      </w:r>
      <w:r w:rsidR="00B87B21">
        <w:rPr>
          <w:rFonts w:asciiTheme="majorHAnsi" w:hAnsiTheme="majorHAnsi"/>
          <w:sz w:val="24"/>
          <w:szCs w:val="24"/>
        </w:rPr>
        <w:t xml:space="preserve">Constanta </w:t>
      </w:r>
      <w:r w:rsidR="004F7D32" w:rsidRPr="001A3338">
        <w:rPr>
          <w:rFonts w:asciiTheme="majorHAnsi" w:hAnsiTheme="majorHAnsi"/>
          <w:sz w:val="24"/>
          <w:szCs w:val="24"/>
        </w:rPr>
        <w:t>(alimentarea cu apa potabila, canalizare). Evacuarea apelor uzate se va face printr-un separator de grasimi.</w:t>
      </w:r>
    </w:p>
    <w:p w:rsidR="00461289" w:rsidRPr="001A3338"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 xml:space="preserve">S-a prevazut instalatie de ventilatie mecanica la grupurile sanitare </w:t>
      </w:r>
      <w:r w:rsidR="0088411F" w:rsidRPr="001A3338">
        <w:rPr>
          <w:rFonts w:asciiTheme="majorHAnsi" w:hAnsiTheme="majorHAnsi"/>
          <w:sz w:val="24"/>
          <w:szCs w:val="24"/>
        </w:rPr>
        <w:t>.</w:t>
      </w:r>
    </w:p>
    <w:p w:rsidR="00062130" w:rsidRDefault="00461289"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Se vor realiza facilitatile necesare pentru colectarea selectiva a deseurilor produse</w:t>
      </w:r>
      <w:r w:rsidR="00C33ADC" w:rsidRPr="001A3338">
        <w:rPr>
          <w:rFonts w:asciiTheme="majorHAnsi" w:hAnsiTheme="majorHAnsi"/>
          <w:sz w:val="24"/>
          <w:szCs w:val="24"/>
        </w:rPr>
        <w:t xml:space="preserve"> prin pubele specifice</w:t>
      </w:r>
      <w:r w:rsidRPr="001A3338">
        <w:rPr>
          <w:rFonts w:asciiTheme="majorHAnsi" w:hAnsiTheme="majorHAnsi"/>
          <w:sz w:val="24"/>
          <w:szCs w:val="24"/>
        </w:rPr>
        <w:t>.</w:t>
      </w:r>
    </w:p>
    <w:p w:rsidR="00F01479" w:rsidRDefault="00F01479" w:rsidP="00030F70">
      <w:pPr>
        <w:spacing w:after="120" w:line="240" w:lineRule="auto"/>
        <w:jc w:val="both"/>
        <w:rPr>
          <w:rFonts w:asciiTheme="majorHAnsi" w:hAnsiTheme="majorHAnsi"/>
          <w:sz w:val="24"/>
          <w:szCs w:val="24"/>
        </w:rPr>
      </w:pPr>
    </w:p>
    <w:p w:rsidR="00E3041B" w:rsidRPr="00062130" w:rsidRDefault="00F01479" w:rsidP="00E3041B">
      <w:pPr>
        <w:spacing w:after="0" w:line="360" w:lineRule="auto"/>
        <w:jc w:val="both"/>
        <w:rPr>
          <w:rFonts w:asciiTheme="majorHAnsi" w:hAnsiTheme="majorHAnsi"/>
          <w:b/>
          <w:i/>
          <w:color w:val="000000" w:themeColor="text1"/>
          <w:sz w:val="24"/>
          <w:szCs w:val="24"/>
        </w:rPr>
      </w:pPr>
      <w:r>
        <w:rPr>
          <w:rFonts w:asciiTheme="majorHAnsi" w:hAnsiTheme="majorHAnsi"/>
          <w:b/>
          <w:i/>
          <w:color w:val="000000" w:themeColor="text1"/>
          <w:sz w:val="24"/>
          <w:szCs w:val="24"/>
        </w:rPr>
        <w:tab/>
      </w:r>
      <w:r w:rsidR="00E3041B" w:rsidRPr="00062130">
        <w:rPr>
          <w:rFonts w:asciiTheme="majorHAnsi" w:hAnsiTheme="majorHAnsi"/>
          <w:b/>
          <w:i/>
          <w:color w:val="000000" w:themeColor="text1"/>
          <w:sz w:val="24"/>
          <w:szCs w:val="24"/>
        </w:rPr>
        <w:t>Se vor asigura suprafetele de spatii verzi, 30 % din suprafata terenului:</w:t>
      </w:r>
    </w:p>
    <w:p w:rsidR="00E3041B" w:rsidRPr="00CD4714" w:rsidRDefault="00B87B21" w:rsidP="00E3041B">
      <w:pPr>
        <w:pStyle w:val="ListParagraph"/>
        <w:numPr>
          <w:ilvl w:val="0"/>
          <w:numId w:val="9"/>
        </w:numPr>
        <w:spacing w:after="0" w:line="360" w:lineRule="auto"/>
        <w:jc w:val="both"/>
        <w:rPr>
          <w:rFonts w:asciiTheme="majorHAnsi" w:hAnsiTheme="majorHAnsi"/>
          <w:b/>
          <w:i/>
          <w:color w:val="000000" w:themeColor="text1"/>
          <w:sz w:val="24"/>
          <w:szCs w:val="24"/>
        </w:rPr>
      </w:pPr>
      <w:r w:rsidRPr="00CD4714">
        <w:rPr>
          <w:rFonts w:asciiTheme="majorHAnsi" w:hAnsiTheme="majorHAnsi"/>
          <w:b/>
          <w:i/>
          <w:color w:val="000000" w:themeColor="text1"/>
          <w:sz w:val="24"/>
          <w:szCs w:val="24"/>
        </w:rPr>
        <w:t>175,55</w:t>
      </w:r>
      <w:r w:rsidR="00E3041B" w:rsidRPr="00CD4714">
        <w:rPr>
          <w:rFonts w:asciiTheme="majorHAnsi" w:hAnsiTheme="majorHAnsi"/>
          <w:b/>
          <w:i/>
          <w:color w:val="000000" w:themeColor="text1"/>
          <w:sz w:val="24"/>
          <w:szCs w:val="24"/>
        </w:rPr>
        <w:t xml:space="preserve"> mp spatii verzi la n</w:t>
      </w:r>
      <w:r w:rsidR="00CD4714" w:rsidRPr="00CD4714">
        <w:rPr>
          <w:rFonts w:asciiTheme="majorHAnsi" w:hAnsiTheme="majorHAnsi"/>
          <w:b/>
          <w:i/>
          <w:color w:val="000000" w:themeColor="text1"/>
          <w:sz w:val="24"/>
          <w:szCs w:val="24"/>
        </w:rPr>
        <w:t xml:space="preserve">ivelul solului </w:t>
      </w:r>
      <w:r w:rsidR="00E3041B" w:rsidRPr="00CD4714">
        <w:rPr>
          <w:rFonts w:asciiTheme="majorHAnsi" w:hAnsiTheme="majorHAnsi"/>
          <w:b/>
          <w:i/>
          <w:color w:val="000000" w:themeColor="text1"/>
          <w:sz w:val="24"/>
          <w:szCs w:val="24"/>
        </w:rPr>
        <w:t xml:space="preserve"> </w:t>
      </w:r>
      <w:r w:rsidR="00CD4714">
        <w:rPr>
          <w:rFonts w:asciiTheme="majorHAnsi" w:hAnsiTheme="majorHAnsi"/>
          <w:b/>
          <w:i/>
          <w:color w:val="000000" w:themeColor="text1"/>
          <w:sz w:val="24"/>
          <w:szCs w:val="24"/>
        </w:rPr>
        <w:t xml:space="preserve">si 425,15 </w:t>
      </w:r>
      <w:r w:rsidRPr="00CD4714">
        <w:rPr>
          <w:rFonts w:asciiTheme="majorHAnsi" w:hAnsiTheme="majorHAnsi"/>
          <w:b/>
          <w:i/>
          <w:color w:val="000000" w:themeColor="text1"/>
          <w:sz w:val="24"/>
          <w:szCs w:val="24"/>
        </w:rPr>
        <w:t>mp</w:t>
      </w:r>
      <w:r w:rsidR="00E3041B" w:rsidRPr="00CD4714">
        <w:rPr>
          <w:rFonts w:asciiTheme="majorHAnsi" w:hAnsiTheme="majorHAnsi"/>
          <w:b/>
          <w:i/>
          <w:color w:val="000000" w:themeColor="text1"/>
          <w:sz w:val="24"/>
          <w:szCs w:val="24"/>
        </w:rPr>
        <w:t xml:space="preserve"> la nivelul teraselor superioare</w:t>
      </w:r>
      <w:r w:rsidR="00E3041B" w:rsidRPr="00CD4714">
        <w:rPr>
          <w:b/>
          <w:i/>
          <w:color w:val="000000" w:themeColor="text1"/>
        </w:rPr>
        <w:t xml:space="preserve">, </w:t>
      </w:r>
      <w:r w:rsidR="00E3041B" w:rsidRPr="00CD4714">
        <w:rPr>
          <w:rFonts w:asciiTheme="majorHAnsi" w:hAnsiTheme="majorHAnsi"/>
          <w:b/>
          <w:i/>
          <w:color w:val="000000" w:themeColor="text1"/>
          <w:sz w:val="24"/>
          <w:szCs w:val="24"/>
        </w:rPr>
        <w:t>pe balcoane si in zonele in aer liber, prin amenajare de spatii verzi, jardinie</w:t>
      </w:r>
      <w:r w:rsidRPr="00CD4714">
        <w:rPr>
          <w:rFonts w:asciiTheme="majorHAnsi" w:hAnsiTheme="majorHAnsi"/>
          <w:b/>
          <w:i/>
          <w:color w:val="000000" w:themeColor="text1"/>
          <w:sz w:val="24"/>
          <w:szCs w:val="24"/>
        </w:rPr>
        <w:t>re, aranjamente floristice</w:t>
      </w:r>
      <w:r w:rsidR="00E3041B" w:rsidRPr="00CD4714">
        <w:rPr>
          <w:rFonts w:asciiTheme="majorHAnsi" w:hAnsiTheme="majorHAnsi"/>
          <w:b/>
          <w:i/>
          <w:color w:val="000000" w:themeColor="text1"/>
          <w:sz w:val="24"/>
          <w:szCs w:val="24"/>
        </w:rPr>
        <w:t>.</w:t>
      </w:r>
    </w:p>
    <w:p w:rsidR="00F01479" w:rsidRDefault="00F01479" w:rsidP="00314AD9">
      <w:p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ab/>
      </w:r>
      <w:r w:rsidR="00110246">
        <w:rPr>
          <w:rFonts w:asciiTheme="majorHAnsi" w:hAnsiTheme="majorHAnsi"/>
          <w:color w:val="000000" w:themeColor="text1"/>
          <w:sz w:val="24"/>
          <w:szCs w:val="24"/>
        </w:rPr>
        <w:t xml:space="preserve">Spatiile verzi de la nivelul solului se vor intretine prin realizarea unui sistem de irigatie cu aspresoare. Spatiile verzi de la nivelul terasei se vor intretine prin realizarea unui sistem de irigatie prin picurare. Se va avea in vedere asigurarea scurgerii apelor prin montarea unor rigole </w:t>
      </w:r>
      <w:r w:rsidR="004D7ECF">
        <w:rPr>
          <w:rFonts w:asciiTheme="majorHAnsi" w:hAnsiTheme="majorHAnsi"/>
          <w:color w:val="000000" w:themeColor="text1"/>
          <w:sz w:val="24"/>
          <w:szCs w:val="24"/>
        </w:rPr>
        <w:t>si a unor sisteme</w:t>
      </w:r>
      <w:r>
        <w:rPr>
          <w:rFonts w:asciiTheme="majorHAnsi" w:hAnsiTheme="majorHAnsi"/>
          <w:color w:val="000000" w:themeColor="text1"/>
          <w:sz w:val="24"/>
          <w:szCs w:val="24"/>
        </w:rPr>
        <w:t xml:space="preserve"> de membrane de izolatie specifice pe terasa.  </w:t>
      </w:r>
    </w:p>
    <w:p w:rsidR="00F01479" w:rsidRDefault="00F01479" w:rsidP="00314AD9">
      <w:p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ab/>
        <w:t>Se vor planta un numar de 6 arbori Thuja Orientalis. Acestia se vor intretine printr-un sistem de irigatie prin picurare.</w:t>
      </w:r>
    </w:p>
    <w:p w:rsidR="00F01479" w:rsidRDefault="00F01479" w:rsidP="00314AD9">
      <w:pPr>
        <w:spacing w:after="0" w:line="240" w:lineRule="auto"/>
        <w:jc w:val="both"/>
        <w:rPr>
          <w:rFonts w:asciiTheme="majorHAnsi" w:hAnsiTheme="majorHAnsi"/>
          <w:color w:val="000000" w:themeColor="text1"/>
          <w:sz w:val="24"/>
          <w:szCs w:val="24"/>
        </w:rPr>
      </w:pPr>
    </w:p>
    <w:p w:rsidR="00152E92" w:rsidRPr="001A3338" w:rsidRDefault="00F01479" w:rsidP="00314AD9">
      <w:p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ab/>
      </w:r>
      <w:r w:rsidR="002375B0" w:rsidRPr="001A3338">
        <w:rPr>
          <w:rFonts w:asciiTheme="majorHAnsi" w:hAnsiTheme="majorHAnsi"/>
          <w:color w:val="000000" w:themeColor="text1"/>
          <w:sz w:val="24"/>
          <w:szCs w:val="24"/>
        </w:rPr>
        <w:t xml:space="preserve">Pe perioada de implementare a proiectului organizarea de santier este amenajata in limita </w:t>
      </w:r>
      <w:r w:rsidR="00EA4645" w:rsidRPr="001A3338">
        <w:rPr>
          <w:rFonts w:asciiTheme="majorHAnsi" w:hAnsiTheme="majorHAnsi"/>
          <w:color w:val="000000" w:themeColor="text1"/>
          <w:sz w:val="24"/>
          <w:szCs w:val="24"/>
        </w:rPr>
        <w:t>terenului detinut de beneficiar</w:t>
      </w:r>
      <w:r w:rsidR="002375B0" w:rsidRPr="001A3338">
        <w:rPr>
          <w:rFonts w:asciiTheme="majorHAnsi" w:hAnsiTheme="majorHAnsi"/>
          <w:color w:val="000000" w:themeColor="text1"/>
          <w:sz w:val="24"/>
          <w:szCs w:val="24"/>
        </w:rPr>
        <w:t>.</w:t>
      </w:r>
      <w:bookmarkStart w:id="0" w:name="_GoBack"/>
      <w:bookmarkEnd w:id="0"/>
    </w:p>
    <w:p w:rsidR="0015280A" w:rsidRPr="001A3338" w:rsidRDefault="0015280A" w:rsidP="00314AD9">
      <w:pPr>
        <w:spacing w:after="0" w:line="240" w:lineRule="auto"/>
        <w:ind w:firstLine="720"/>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exteriori:</w:t>
      </w:r>
    </w:p>
    <w:p w:rsidR="0015280A" w:rsidRPr="001A3338" w:rsidRDefault="0015280A" w:rsidP="00314AD9">
      <w:pPr>
        <w:pStyle w:val="ListParagraph"/>
        <w:numPr>
          <w:ilvl w:val="0"/>
          <w:numId w:val="13"/>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Placaje H.P.L. tip </w:t>
      </w:r>
      <w:r w:rsidR="00180441" w:rsidRPr="001A3338">
        <w:rPr>
          <w:rFonts w:asciiTheme="majorHAnsi" w:hAnsiTheme="majorHAnsi"/>
          <w:color w:val="000000" w:themeColor="text1"/>
          <w:sz w:val="24"/>
          <w:szCs w:val="24"/>
        </w:rPr>
        <w:t xml:space="preserve">trespa si </w:t>
      </w:r>
      <w:r w:rsidR="004F7D32" w:rsidRPr="001A3338">
        <w:rPr>
          <w:rFonts w:asciiTheme="majorHAnsi" w:hAnsiTheme="majorHAnsi"/>
          <w:color w:val="000000" w:themeColor="text1"/>
          <w:sz w:val="24"/>
          <w:szCs w:val="24"/>
        </w:rPr>
        <w:t>finisaje lavabile</w:t>
      </w:r>
    </w:p>
    <w:p w:rsidR="0015280A" w:rsidRPr="001A3338" w:rsidRDefault="00180441"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w:t>
      </w:r>
      <w:r w:rsidR="0015280A" w:rsidRPr="001A3338">
        <w:rPr>
          <w:rFonts w:asciiTheme="majorHAnsi" w:hAnsiTheme="majorHAnsi"/>
          <w:color w:val="000000" w:themeColor="text1"/>
          <w:sz w:val="24"/>
          <w:szCs w:val="24"/>
        </w:rPr>
        <w:t>encuieli sistem BAUMIT EPS (placare cu polistiren 10cm + tencuiala pe plasa din fibre de sticla) si vopsitorii speciale pentru exte</w:t>
      </w:r>
      <w:r w:rsidRPr="001A3338">
        <w:rPr>
          <w:rFonts w:asciiTheme="majorHAnsi" w:hAnsiTheme="majorHAnsi"/>
          <w:color w:val="000000" w:themeColor="text1"/>
          <w:sz w:val="24"/>
          <w:szCs w:val="24"/>
        </w:rPr>
        <w:t>rior – culori calde : alb</w:t>
      </w:r>
      <w:r w:rsidR="0015280A" w:rsidRPr="001A3338">
        <w:rPr>
          <w:rFonts w:asciiTheme="majorHAnsi" w:hAnsiTheme="majorHAnsi"/>
          <w:color w:val="000000" w:themeColor="text1"/>
          <w:sz w:val="24"/>
          <w:szCs w:val="24"/>
        </w:rPr>
        <w:t>, gri.</w:t>
      </w:r>
    </w:p>
    <w:p w:rsidR="0015280A"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ab/>
        <w:t>vopsitorii hidrofuge la soclu – cu Marmofix.</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pereti interiori:</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tencuieli si strat de vopsea lavabila in </w:t>
      </w:r>
      <w:r w:rsidR="00180441" w:rsidRPr="001A3338">
        <w:rPr>
          <w:rFonts w:asciiTheme="majorHAnsi" w:hAnsiTheme="majorHAnsi"/>
          <w:color w:val="000000" w:themeColor="text1"/>
          <w:sz w:val="24"/>
          <w:szCs w:val="24"/>
        </w:rPr>
        <w:t>apartamente: holuri, living-uri, dormitoare</w:t>
      </w:r>
    </w:p>
    <w:p w:rsidR="0015280A" w:rsidRPr="001A3338" w:rsidRDefault="0015280A" w:rsidP="00314AD9">
      <w:pPr>
        <w:pStyle w:val="ListParagraph"/>
        <w:numPr>
          <w:ilvl w:val="0"/>
          <w:numId w:val="12"/>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placari de faianta din ceramica smaltuita in bai</w:t>
      </w:r>
      <w:r w:rsidR="00180441" w:rsidRPr="001A3338">
        <w:rPr>
          <w:rFonts w:asciiTheme="majorHAnsi" w:hAnsiTheme="majorHAnsi"/>
          <w:color w:val="000000" w:themeColor="text1"/>
          <w:sz w:val="24"/>
          <w:szCs w:val="24"/>
        </w:rPr>
        <w:t xml:space="preserve"> si bucatarie</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tavane:</w:t>
      </w:r>
    </w:p>
    <w:p w:rsidR="0015280A"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tencuieli si strat de vopsea lavabila.</w:t>
      </w:r>
    </w:p>
    <w:p w:rsidR="00F01479" w:rsidRDefault="00F01479" w:rsidP="00F01479">
      <w:pPr>
        <w:spacing w:after="0" w:line="240" w:lineRule="auto"/>
        <w:jc w:val="both"/>
        <w:rPr>
          <w:rFonts w:asciiTheme="majorHAnsi" w:hAnsiTheme="majorHAnsi"/>
          <w:color w:val="000000" w:themeColor="text1"/>
          <w:sz w:val="24"/>
          <w:szCs w:val="24"/>
        </w:rPr>
      </w:pPr>
    </w:p>
    <w:p w:rsidR="00F01479" w:rsidRDefault="00F01479" w:rsidP="00F01479">
      <w:pPr>
        <w:spacing w:after="0" w:line="240" w:lineRule="auto"/>
        <w:jc w:val="both"/>
        <w:rPr>
          <w:rFonts w:asciiTheme="majorHAnsi" w:hAnsiTheme="majorHAnsi"/>
          <w:color w:val="000000" w:themeColor="text1"/>
          <w:sz w:val="24"/>
          <w:szCs w:val="24"/>
        </w:rPr>
      </w:pPr>
    </w:p>
    <w:p w:rsidR="00F01479" w:rsidRPr="00F01479" w:rsidRDefault="00F01479" w:rsidP="00F0147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Finisaje pardoseli:</w:t>
      </w:r>
    </w:p>
    <w:p w:rsidR="0015280A" w:rsidRPr="001A3338"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gresie portelanata mata in holuri, </w:t>
      </w:r>
      <w:r w:rsidR="00180441" w:rsidRPr="001A3338">
        <w:rPr>
          <w:rFonts w:asciiTheme="majorHAnsi" w:hAnsiTheme="majorHAnsi"/>
          <w:color w:val="000000" w:themeColor="text1"/>
          <w:sz w:val="24"/>
          <w:szCs w:val="24"/>
        </w:rPr>
        <w:t>bucatarii</w:t>
      </w:r>
      <w:r w:rsidRPr="001A3338">
        <w:rPr>
          <w:rFonts w:asciiTheme="majorHAnsi" w:hAnsiTheme="majorHAnsi"/>
          <w:color w:val="000000" w:themeColor="text1"/>
          <w:sz w:val="24"/>
          <w:szCs w:val="24"/>
        </w:rPr>
        <w:t xml:space="preserve"> si bai.</w:t>
      </w:r>
    </w:p>
    <w:p w:rsidR="0015280A" w:rsidRPr="001A3338" w:rsidRDefault="00180441"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p</w:t>
      </w:r>
      <w:r w:rsidR="0015280A" w:rsidRPr="001A3338">
        <w:rPr>
          <w:rFonts w:asciiTheme="majorHAnsi" w:hAnsiTheme="majorHAnsi"/>
          <w:color w:val="000000" w:themeColor="text1"/>
          <w:sz w:val="24"/>
          <w:szCs w:val="24"/>
        </w:rPr>
        <w:t xml:space="preserve">archet laminat in </w:t>
      </w:r>
      <w:r w:rsidRPr="001A3338">
        <w:rPr>
          <w:rFonts w:asciiTheme="majorHAnsi" w:hAnsiTheme="majorHAnsi"/>
          <w:color w:val="000000" w:themeColor="text1"/>
          <w:sz w:val="24"/>
          <w:szCs w:val="24"/>
        </w:rPr>
        <w:t>living,dormitor</w:t>
      </w:r>
    </w:p>
    <w:p w:rsidR="0015280A" w:rsidRDefault="0015280A" w:rsidP="00314AD9">
      <w:pPr>
        <w:pStyle w:val="ListParagraph"/>
        <w:numPr>
          <w:ilvl w:val="0"/>
          <w:numId w:val="14"/>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gresie portelanata antiderapanta la exterior in logii si balcoane.</w:t>
      </w:r>
    </w:p>
    <w:p w:rsidR="00023AC7" w:rsidRPr="001A3338" w:rsidRDefault="00023AC7" w:rsidP="00314AD9">
      <w:pPr>
        <w:pStyle w:val="ListParagraph"/>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exterioara:</w:t>
      </w:r>
    </w:p>
    <w:p w:rsidR="00062130"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tamplarie aluminiu cu geam termop</w:t>
      </w:r>
      <w:r w:rsidR="00180441" w:rsidRPr="001A3338">
        <w:rPr>
          <w:rFonts w:asciiTheme="majorHAnsi" w:hAnsiTheme="majorHAnsi"/>
          <w:color w:val="000000" w:themeColor="text1"/>
          <w:sz w:val="24"/>
          <w:szCs w:val="24"/>
        </w:rPr>
        <w:t>an, tamplaria culoare gri</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Tamplaria interioara:</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usa acces: usa dubla de sticla - glisanta cu fotocelula si doua usi de evacuare .</w:t>
      </w:r>
    </w:p>
    <w:p w:rsidR="0015280A" w:rsidRPr="001A3338" w:rsidRDefault="0015280A" w:rsidP="00314AD9">
      <w:pPr>
        <w:pStyle w:val="ListParagraph"/>
        <w:numPr>
          <w:ilvl w:val="0"/>
          <w:numId w:val="15"/>
        </w:num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usi interioare metalice pentru acces în fiecare </w:t>
      </w:r>
      <w:r w:rsidR="00180441" w:rsidRPr="001A3338">
        <w:rPr>
          <w:rFonts w:asciiTheme="majorHAnsi" w:hAnsiTheme="majorHAnsi"/>
          <w:color w:val="000000" w:themeColor="text1"/>
          <w:sz w:val="24"/>
          <w:szCs w:val="24"/>
        </w:rPr>
        <w:t>apartament</w:t>
      </w:r>
      <w:r w:rsidRPr="001A3338">
        <w:rPr>
          <w:rFonts w:asciiTheme="majorHAnsi" w:hAnsiTheme="majorHAnsi"/>
          <w:color w:val="000000" w:themeColor="text1"/>
          <w:sz w:val="24"/>
          <w:szCs w:val="24"/>
        </w:rPr>
        <w:t xml:space="preserve"> și uși din </w:t>
      </w:r>
      <w:r w:rsidR="00180441" w:rsidRPr="001A3338">
        <w:rPr>
          <w:rFonts w:asciiTheme="majorHAnsi" w:hAnsiTheme="majorHAnsi"/>
          <w:color w:val="000000" w:themeColor="text1"/>
          <w:sz w:val="24"/>
          <w:szCs w:val="24"/>
        </w:rPr>
        <w:t>lemn</w:t>
      </w:r>
      <w:r w:rsidRPr="001A3338">
        <w:rPr>
          <w:rFonts w:asciiTheme="majorHAnsi" w:hAnsiTheme="majorHAnsi"/>
          <w:color w:val="000000" w:themeColor="text1"/>
          <w:sz w:val="24"/>
          <w:szCs w:val="24"/>
        </w:rPr>
        <w:t xml:space="preserve"> în interiorul </w:t>
      </w:r>
      <w:r w:rsidR="00180441" w:rsidRPr="001A3338">
        <w:rPr>
          <w:rFonts w:asciiTheme="majorHAnsi" w:hAnsiTheme="majorHAnsi"/>
          <w:color w:val="000000" w:themeColor="text1"/>
          <w:sz w:val="24"/>
          <w:szCs w:val="24"/>
        </w:rPr>
        <w:t>apartamentelor</w:t>
      </w:r>
      <w:r w:rsidRPr="001A3338">
        <w:rPr>
          <w:rFonts w:asciiTheme="majorHAnsi" w:hAnsiTheme="majorHAnsi"/>
          <w:color w:val="000000" w:themeColor="text1"/>
          <w:sz w:val="24"/>
          <w:szCs w:val="24"/>
        </w:rPr>
        <w:t>.</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Hidroizolatii: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baile se vor hidroizola cu mortar cu adaos hidrofug (XYPEX Admix) ridicat 10 cm pe contur </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balcoanele se vor hidroizola cu mortar cu adaos hidrofug (XYPEX Admix) ridicat 10 cm pe contur </w:t>
      </w:r>
    </w:p>
    <w:p w:rsidR="0015280A" w:rsidRPr="001A3338" w:rsidRDefault="0015280A" w:rsidP="00314AD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In executia hidroizolatiilor se vor respecta prevederile normativului C112/80 si fisele tehnice ale materialelor.</w:t>
      </w: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Termoizolatii: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 xml:space="preserve">peretii exteriori se vor placa cu polistiren expandat 10cm </w:t>
      </w:r>
    </w:p>
    <w:p w:rsidR="004F7D32"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r>
      <w:r w:rsidR="00180441" w:rsidRPr="001A3338">
        <w:rPr>
          <w:rFonts w:asciiTheme="majorHAnsi" w:hAnsiTheme="majorHAnsi"/>
          <w:color w:val="000000" w:themeColor="text1"/>
          <w:sz w:val="24"/>
          <w:szCs w:val="24"/>
        </w:rPr>
        <w:t>placa reprezentand pardoseala parterului</w:t>
      </w:r>
      <w:r w:rsidRPr="001A3338">
        <w:rPr>
          <w:rFonts w:asciiTheme="majorHAnsi" w:hAnsiTheme="majorHAnsi"/>
          <w:color w:val="000000" w:themeColor="text1"/>
          <w:sz w:val="24"/>
          <w:szCs w:val="24"/>
        </w:rPr>
        <w:t xml:space="preserve"> va fi izolat</w:t>
      </w:r>
      <w:r w:rsidR="00180441" w:rsidRPr="001A3338">
        <w:rPr>
          <w:rFonts w:asciiTheme="majorHAnsi" w:hAnsiTheme="majorHAnsi"/>
          <w:color w:val="000000" w:themeColor="text1"/>
          <w:sz w:val="24"/>
          <w:szCs w:val="24"/>
        </w:rPr>
        <w:t>a</w:t>
      </w:r>
      <w:r w:rsidRPr="001A3338">
        <w:rPr>
          <w:rFonts w:asciiTheme="majorHAnsi" w:hAnsiTheme="majorHAnsi"/>
          <w:color w:val="000000" w:themeColor="text1"/>
          <w:sz w:val="24"/>
          <w:szCs w:val="24"/>
        </w:rPr>
        <w:t xml:space="preserve"> la intrados cu </w:t>
      </w:r>
      <w:r w:rsidR="00180441" w:rsidRPr="001A3338">
        <w:rPr>
          <w:rFonts w:asciiTheme="majorHAnsi" w:hAnsiTheme="majorHAnsi"/>
          <w:color w:val="000000" w:themeColor="text1"/>
          <w:sz w:val="24"/>
          <w:szCs w:val="24"/>
        </w:rPr>
        <w:t>polistiren</w:t>
      </w:r>
      <w:r w:rsidRPr="001A3338">
        <w:rPr>
          <w:rFonts w:asciiTheme="majorHAnsi" w:hAnsiTheme="majorHAnsi"/>
          <w:color w:val="000000" w:themeColor="text1"/>
          <w:sz w:val="24"/>
          <w:szCs w:val="24"/>
        </w:rPr>
        <w:t xml:space="preserve"> </w:t>
      </w:r>
      <w:r w:rsidR="00180441" w:rsidRPr="001A3338">
        <w:rPr>
          <w:rFonts w:asciiTheme="majorHAnsi" w:hAnsiTheme="majorHAnsi"/>
          <w:color w:val="000000" w:themeColor="text1"/>
          <w:sz w:val="24"/>
          <w:szCs w:val="24"/>
        </w:rPr>
        <w:t xml:space="preserve">de 10 </w:t>
      </w:r>
      <w:r w:rsidRPr="001A3338">
        <w:rPr>
          <w:rFonts w:asciiTheme="majorHAnsi" w:hAnsiTheme="majorHAnsi"/>
          <w:color w:val="000000" w:themeColor="text1"/>
          <w:sz w:val="24"/>
          <w:szCs w:val="24"/>
        </w:rPr>
        <w:t>cm pe zona parterului.</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planseul peste parter va fi izolat la intrados cu vata minerala ignifugata 15cm pe zona parcarilor.</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acoperisul va fi in terasa necirculabila termoizolat cu polistiren extrudat 15cm.</w:t>
      </w:r>
    </w:p>
    <w:p w:rsidR="00314AD9" w:rsidRDefault="00314AD9" w:rsidP="00314AD9">
      <w:pPr>
        <w:spacing w:after="0" w:line="240" w:lineRule="auto"/>
        <w:jc w:val="both"/>
        <w:rPr>
          <w:rFonts w:asciiTheme="majorHAnsi" w:hAnsiTheme="majorHAnsi"/>
          <w:color w:val="000000" w:themeColor="text1"/>
          <w:sz w:val="24"/>
          <w:szCs w:val="24"/>
        </w:rPr>
      </w:pPr>
    </w:p>
    <w:p w:rsidR="00CD4714" w:rsidRPr="001A3338" w:rsidRDefault="00CD4714"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b/>
          <w:color w:val="000000" w:themeColor="text1"/>
          <w:sz w:val="24"/>
          <w:szCs w:val="24"/>
        </w:rPr>
      </w:pPr>
      <w:r w:rsidRPr="001A3338">
        <w:rPr>
          <w:rFonts w:asciiTheme="majorHAnsi" w:hAnsiTheme="majorHAnsi"/>
          <w:b/>
          <w:color w:val="000000" w:themeColor="text1"/>
          <w:sz w:val="24"/>
          <w:szCs w:val="24"/>
        </w:rPr>
        <w:t>Numar utilizatori:</w:t>
      </w:r>
    </w:p>
    <w:p w:rsidR="00BA1F9F" w:rsidRPr="00CD4714" w:rsidRDefault="0015280A" w:rsidP="00314AD9">
      <w:pPr>
        <w:spacing w:after="0" w:line="240" w:lineRule="auto"/>
        <w:jc w:val="both"/>
        <w:rPr>
          <w:rFonts w:asciiTheme="majorHAnsi" w:hAnsiTheme="majorHAnsi"/>
          <w:color w:val="000000" w:themeColor="text1"/>
          <w:sz w:val="24"/>
          <w:szCs w:val="24"/>
        </w:rPr>
      </w:pPr>
      <w:r w:rsidRPr="00CD4714">
        <w:rPr>
          <w:rFonts w:asciiTheme="majorHAnsi" w:hAnsiTheme="majorHAnsi"/>
          <w:color w:val="000000" w:themeColor="text1"/>
          <w:sz w:val="24"/>
          <w:szCs w:val="24"/>
        </w:rPr>
        <w:t>Conform datelor furnizate de beneficiar, nu</w:t>
      </w:r>
      <w:r w:rsidR="00CD4714" w:rsidRPr="00CD4714">
        <w:rPr>
          <w:rFonts w:asciiTheme="majorHAnsi" w:hAnsiTheme="majorHAnsi"/>
          <w:color w:val="000000" w:themeColor="text1"/>
          <w:sz w:val="24"/>
          <w:szCs w:val="24"/>
        </w:rPr>
        <w:t>marul de utilizatori este de 140</w:t>
      </w:r>
      <w:r w:rsidRPr="00CD4714">
        <w:rPr>
          <w:rFonts w:asciiTheme="majorHAnsi" w:hAnsiTheme="majorHAnsi"/>
          <w:color w:val="000000" w:themeColor="text1"/>
          <w:sz w:val="24"/>
          <w:szCs w:val="24"/>
        </w:rPr>
        <w:t xml:space="preserve"> persoane (</w:t>
      </w:r>
      <w:r w:rsidR="00CD4714" w:rsidRPr="00CD4714">
        <w:rPr>
          <w:rFonts w:asciiTheme="majorHAnsi" w:hAnsiTheme="majorHAnsi"/>
          <w:color w:val="000000" w:themeColor="text1"/>
          <w:sz w:val="24"/>
          <w:szCs w:val="24"/>
        </w:rPr>
        <w:t>70</w:t>
      </w:r>
      <w:r w:rsidR="005C1D01" w:rsidRPr="00CD4714">
        <w:rPr>
          <w:rFonts w:asciiTheme="majorHAnsi" w:hAnsiTheme="majorHAnsi"/>
          <w:color w:val="000000" w:themeColor="text1"/>
          <w:sz w:val="24"/>
          <w:szCs w:val="24"/>
        </w:rPr>
        <w:t xml:space="preserve"> </w:t>
      </w:r>
      <w:r w:rsidR="00F16AD2" w:rsidRPr="00CD4714">
        <w:rPr>
          <w:rFonts w:asciiTheme="majorHAnsi" w:hAnsiTheme="majorHAnsi"/>
          <w:color w:val="000000" w:themeColor="text1"/>
          <w:sz w:val="24"/>
          <w:szCs w:val="24"/>
        </w:rPr>
        <w:t>unitati locative</w:t>
      </w:r>
      <w:r w:rsidR="005C1D01" w:rsidRPr="00CD4714">
        <w:rPr>
          <w:rFonts w:asciiTheme="majorHAnsi" w:hAnsiTheme="majorHAnsi"/>
          <w:color w:val="000000" w:themeColor="text1"/>
          <w:sz w:val="24"/>
          <w:szCs w:val="24"/>
        </w:rPr>
        <w:t xml:space="preserve"> x 2 persoane</w:t>
      </w:r>
      <w:r w:rsidRPr="00CD4714">
        <w:rPr>
          <w:rFonts w:asciiTheme="majorHAnsi" w:hAnsiTheme="majorHAnsi"/>
          <w:color w:val="000000" w:themeColor="text1"/>
          <w:sz w:val="24"/>
          <w:szCs w:val="24"/>
        </w:rPr>
        <w:t>).</w:t>
      </w:r>
    </w:p>
    <w:p w:rsidR="00BA1F9F"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de compartimente de incendiu</w:t>
      </w:r>
      <w:r w:rsidR="005C1D01" w:rsidRPr="001A3338">
        <w:rPr>
          <w:rFonts w:asciiTheme="majorHAnsi" w:hAnsiTheme="majorHAnsi"/>
          <w:color w:val="000000" w:themeColor="text1"/>
          <w:sz w:val="24"/>
          <w:szCs w:val="24"/>
        </w:rPr>
        <w:t xml:space="preserve"> = 1</w:t>
      </w:r>
    </w:p>
    <w:p w:rsidR="00062130"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b/>
          <w:color w:val="000000" w:themeColor="text1"/>
          <w:sz w:val="24"/>
          <w:szCs w:val="24"/>
        </w:rPr>
        <w:t>Numar cai de evacuare:</w:t>
      </w:r>
      <w:r w:rsidR="005C1D01" w:rsidRPr="001A3338">
        <w:rPr>
          <w:rFonts w:asciiTheme="majorHAnsi" w:hAnsiTheme="majorHAnsi"/>
          <w:color w:val="000000" w:themeColor="text1"/>
          <w:sz w:val="24"/>
          <w:szCs w:val="24"/>
        </w:rPr>
        <w:t>1</w:t>
      </w:r>
      <w:r w:rsidRPr="001A3338">
        <w:rPr>
          <w:rFonts w:asciiTheme="majorHAnsi" w:hAnsiTheme="majorHAnsi"/>
          <w:color w:val="000000" w:themeColor="text1"/>
          <w:sz w:val="24"/>
          <w:szCs w:val="24"/>
        </w:rPr>
        <w:t>.</w:t>
      </w:r>
    </w:p>
    <w:p w:rsidR="00AC7E65" w:rsidRPr="001A3338" w:rsidRDefault="00AC7E65" w:rsidP="00314AD9">
      <w:pPr>
        <w:spacing w:after="0" w:line="240" w:lineRule="auto"/>
        <w:jc w:val="both"/>
        <w:rPr>
          <w:rFonts w:asciiTheme="majorHAnsi" w:hAnsiTheme="majorHAnsi"/>
          <w:color w:val="000000" w:themeColor="text1"/>
          <w:sz w:val="24"/>
          <w:szCs w:val="24"/>
        </w:rPr>
      </w:pP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regulamentului privind stabilirea categoriei de importanta a constructiilor (HG.766-97/anexa 3.art.6) categoria de importanta este “C” constructie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normativ P100 clasa de importanta este “III” constructii de importanta normala.</w:t>
      </w:r>
    </w:p>
    <w:p w:rsidR="0015280A" w:rsidRPr="001A3338" w:rsidRDefault="0015280A" w:rsidP="00314AD9">
      <w:pPr>
        <w:spacing w:after="0" w:line="240" w:lineRule="auto"/>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w:t>
      </w:r>
      <w:r w:rsidRPr="001A3338">
        <w:rPr>
          <w:rFonts w:asciiTheme="majorHAnsi" w:hAnsiTheme="majorHAnsi"/>
          <w:color w:val="000000" w:themeColor="text1"/>
          <w:sz w:val="24"/>
          <w:szCs w:val="24"/>
        </w:rPr>
        <w:tab/>
        <w:t>Conform Ordinului MLPAT 77/n/28.10.96 “Indrumatorul pentru aplicarea prevederilor regulamentului de verificare si expertizare tehnica de calitate a proiectelor de executie a lucrarilor si constructiilor “ anexa 1- observatii/pct.4, lucrarile de constructii fiind de importanta normală.</w:t>
      </w:r>
    </w:p>
    <w:p w:rsidR="00C33ADC" w:rsidRPr="001A3338" w:rsidRDefault="00C33ADC" w:rsidP="00314AD9">
      <w:pPr>
        <w:spacing w:after="0" w:line="240" w:lineRule="auto"/>
        <w:jc w:val="both"/>
        <w:rPr>
          <w:rFonts w:asciiTheme="majorHAnsi" w:hAnsiTheme="majorHAnsi"/>
          <w:b/>
          <w:sz w:val="24"/>
          <w:szCs w:val="24"/>
        </w:rPr>
      </w:pPr>
    </w:p>
    <w:p w:rsidR="00DD376F" w:rsidRDefault="00DD376F" w:rsidP="000F61BF">
      <w:pPr>
        <w:spacing w:after="0" w:line="240" w:lineRule="auto"/>
        <w:ind w:firstLine="720"/>
        <w:jc w:val="both"/>
        <w:rPr>
          <w:rFonts w:asciiTheme="majorHAnsi" w:hAnsiTheme="majorHAnsi"/>
          <w:b/>
          <w:sz w:val="24"/>
          <w:szCs w:val="24"/>
          <w:u w:val="single"/>
        </w:rPr>
      </w:pPr>
      <w:r w:rsidRPr="006D4D41">
        <w:rPr>
          <w:rFonts w:asciiTheme="majorHAnsi" w:hAnsiTheme="majorHAnsi"/>
          <w:b/>
          <w:sz w:val="24"/>
          <w:szCs w:val="24"/>
          <w:u w:val="single"/>
        </w:rPr>
        <w:t>Profilul si capacitatile de productie:</w:t>
      </w:r>
    </w:p>
    <w:p w:rsidR="006D4D41" w:rsidRPr="006D4D41" w:rsidRDefault="006D4D41" w:rsidP="000F61BF">
      <w:pPr>
        <w:spacing w:after="0" w:line="240" w:lineRule="auto"/>
        <w:ind w:firstLine="720"/>
        <w:jc w:val="both"/>
        <w:rPr>
          <w:rFonts w:asciiTheme="majorHAnsi" w:hAnsiTheme="majorHAnsi"/>
          <w:b/>
          <w:sz w:val="24"/>
          <w:szCs w:val="24"/>
          <w:u w:val="single"/>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Profilul:</w:t>
      </w:r>
    </w:p>
    <w:p w:rsidR="00DD376F" w:rsidRDefault="00DD376F" w:rsidP="000F61BF">
      <w:pPr>
        <w:spacing w:after="0" w:line="240" w:lineRule="auto"/>
        <w:jc w:val="both"/>
        <w:rPr>
          <w:rFonts w:asciiTheme="majorHAnsi" w:hAnsiTheme="majorHAnsi"/>
          <w:i/>
          <w:sz w:val="24"/>
          <w:szCs w:val="24"/>
        </w:rPr>
      </w:pPr>
      <w:r w:rsidRPr="001A3338">
        <w:rPr>
          <w:rFonts w:asciiTheme="majorHAnsi" w:hAnsiTheme="majorHAnsi"/>
          <w:sz w:val="24"/>
          <w:szCs w:val="24"/>
        </w:rPr>
        <w:t xml:space="preserve">Investitia va fi realizata pe persoana </w:t>
      </w:r>
      <w:r w:rsidR="0010174E" w:rsidRPr="001A3338">
        <w:rPr>
          <w:rFonts w:asciiTheme="majorHAnsi" w:hAnsiTheme="majorHAnsi"/>
          <w:sz w:val="24"/>
          <w:szCs w:val="24"/>
        </w:rPr>
        <w:t>juridica</w:t>
      </w:r>
      <w:r w:rsidRPr="001A3338">
        <w:rPr>
          <w:rFonts w:asciiTheme="majorHAnsi" w:hAnsiTheme="majorHAnsi"/>
          <w:sz w:val="24"/>
          <w:szCs w:val="24"/>
        </w:rPr>
        <w:t xml:space="preserve">, si are ca obiectiv construirea  si  ulterior exploatarea cladirii sub functiunea de </w:t>
      </w:r>
      <w:r w:rsidR="005C1D01" w:rsidRPr="001A3338">
        <w:rPr>
          <w:rFonts w:asciiTheme="majorHAnsi" w:hAnsiTheme="majorHAnsi"/>
          <w:i/>
          <w:sz w:val="24"/>
          <w:szCs w:val="24"/>
        </w:rPr>
        <w:t>cladire de apartamente - rezidential.</w:t>
      </w:r>
    </w:p>
    <w:p w:rsidR="00F01479" w:rsidRDefault="00F01479" w:rsidP="000F61BF">
      <w:pPr>
        <w:spacing w:after="0" w:line="240" w:lineRule="auto"/>
        <w:jc w:val="both"/>
        <w:rPr>
          <w:rFonts w:asciiTheme="majorHAnsi" w:hAnsiTheme="majorHAnsi"/>
          <w:i/>
          <w:sz w:val="24"/>
          <w:szCs w:val="24"/>
        </w:rPr>
      </w:pPr>
    </w:p>
    <w:p w:rsidR="00F01479" w:rsidRDefault="00F01479" w:rsidP="000F61BF">
      <w:pPr>
        <w:spacing w:after="0" w:line="240" w:lineRule="auto"/>
        <w:jc w:val="both"/>
        <w:rPr>
          <w:rFonts w:asciiTheme="majorHAnsi" w:hAnsiTheme="majorHAnsi"/>
          <w:i/>
          <w:sz w:val="24"/>
          <w:szCs w:val="24"/>
        </w:rPr>
      </w:pPr>
    </w:p>
    <w:p w:rsidR="00F01479" w:rsidRDefault="00F01479" w:rsidP="000F61BF">
      <w:pPr>
        <w:spacing w:after="0" w:line="240" w:lineRule="auto"/>
        <w:jc w:val="both"/>
        <w:rPr>
          <w:rFonts w:asciiTheme="majorHAnsi" w:hAnsiTheme="majorHAnsi"/>
          <w:i/>
          <w:sz w:val="24"/>
          <w:szCs w:val="24"/>
        </w:rPr>
      </w:pPr>
    </w:p>
    <w:p w:rsidR="006D4D41" w:rsidRPr="001A3338" w:rsidRDefault="006D4D41" w:rsidP="000F61BF">
      <w:pPr>
        <w:spacing w:after="0" w:line="240" w:lineRule="auto"/>
        <w:jc w:val="both"/>
        <w:rPr>
          <w:rFonts w:asciiTheme="majorHAnsi" w:hAnsiTheme="majorHAnsi"/>
          <w:sz w:val="24"/>
          <w:szCs w:val="24"/>
        </w:rPr>
      </w:pPr>
    </w:p>
    <w:p w:rsidR="00DD376F"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Capacitatea de productie:</w:t>
      </w:r>
    </w:p>
    <w:p w:rsidR="00F01479" w:rsidRPr="00030F70" w:rsidRDefault="00F01479" w:rsidP="000F61BF">
      <w:pPr>
        <w:spacing w:after="0" w:line="240" w:lineRule="auto"/>
        <w:jc w:val="both"/>
        <w:rPr>
          <w:rFonts w:asciiTheme="majorHAnsi" w:hAnsiTheme="majorHAnsi"/>
          <w:b/>
          <w:i/>
          <w:sz w:val="24"/>
          <w:szCs w:val="24"/>
          <w:u w:val="single"/>
        </w:rPr>
      </w:pP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produse si subproduse obtinute.</w:t>
      </w:r>
    </w:p>
    <w:p w:rsidR="0015280A"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Pr="001A3338" w:rsidRDefault="006D4D41" w:rsidP="000F61BF">
      <w:pPr>
        <w:spacing w:after="0" w:line="240" w:lineRule="auto"/>
        <w:jc w:val="both"/>
        <w:rPr>
          <w:rFonts w:asciiTheme="majorHAnsi" w:hAnsiTheme="majorHAnsi"/>
          <w:b/>
          <w:sz w:val="24"/>
          <w:szCs w:val="24"/>
        </w:rPr>
      </w:pPr>
    </w:p>
    <w:p w:rsidR="00DD376F"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fluxurilor tehnologice existente:</w:t>
      </w:r>
    </w:p>
    <w:p w:rsidR="00062130" w:rsidRPr="001A3338"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C1D01" w:rsidRPr="001A3338" w:rsidRDefault="005C1D01" w:rsidP="000F61BF">
      <w:pPr>
        <w:spacing w:after="0" w:line="240" w:lineRule="auto"/>
        <w:jc w:val="both"/>
        <w:rPr>
          <w:rFonts w:asciiTheme="majorHAnsi" w:hAnsiTheme="majorHAnsi"/>
          <w:sz w:val="24"/>
          <w:szCs w:val="24"/>
        </w:rPr>
      </w:pPr>
    </w:p>
    <w:p w:rsidR="006D4D41" w:rsidRPr="00030F70" w:rsidRDefault="00DD376F"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DD376F" w:rsidRDefault="00DD376F" w:rsidP="000F61BF">
      <w:pPr>
        <w:spacing w:after="0" w:line="240" w:lineRule="auto"/>
        <w:jc w:val="both"/>
        <w:rPr>
          <w:rFonts w:asciiTheme="majorHAnsi" w:hAnsiTheme="majorHAnsi"/>
          <w:sz w:val="24"/>
          <w:szCs w:val="24"/>
        </w:rPr>
      </w:pPr>
      <w:r w:rsidRPr="001A3338">
        <w:rPr>
          <w:rFonts w:asciiTheme="majorHAnsi" w:hAnsiTheme="majorHAnsi"/>
          <w:sz w:val="24"/>
          <w:szCs w:val="24"/>
        </w:rPr>
        <w:t>Nu exista activitati de productie in cadrul investitiei prezentate.</w:t>
      </w:r>
    </w:p>
    <w:p w:rsidR="006D4D41" w:rsidRDefault="006D4D41" w:rsidP="000F61BF">
      <w:pPr>
        <w:spacing w:after="0" w:line="240" w:lineRule="auto"/>
        <w:jc w:val="both"/>
        <w:rPr>
          <w:rFonts w:asciiTheme="majorHAnsi" w:hAnsiTheme="majorHAnsi"/>
          <w:sz w:val="24"/>
          <w:szCs w:val="24"/>
        </w:rPr>
      </w:pPr>
    </w:p>
    <w:p w:rsidR="006D4D41" w:rsidRPr="00030F70" w:rsidRDefault="006D4D41" w:rsidP="000F61BF">
      <w:pPr>
        <w:spacing w:after="0" w:line="240" w:lineRule="auto"/>
        <w:jc w:val="both"/>
        <w:rPr>
          <w:rFonts w:asciiTheme="majorHAnsi" w:hAnsiTheme="majorHAnsi"/>
          <w:b/>
          <w:i/>
          <w:sz w:val="24"/>
          <w:szCs w:val="24"/>
          <w:u w:val="single"/>
        </w:rPr>
      </w:pPr>
      <w:r w:rsidRPr="00030F70">
        <w:rPr>
          <w:rFonts w:asciiTheme="majorHAnsi" w:hAnsiTheme="majorHAnsi"/>
          <w:b/>
          <w:i/>
          <w:sz w:val="24"/>
          <w:szCs w:val="24"/>
          <w:u w:val="single"/>
        </w:rPr>
        <w:t>Descrierea proceselor de productie ale proiectului propus:</w:t>
      </w:r>
    </w:p>
    <w:p w:rsidR="00AC7E65" w:rsidRDefault="00AC7E65" w:rsidP="00962A89">
      <w:pPr>
        <w:spacing w:after="0" w:line="240" w:lineRule="auto"/>
        <w:ind w:firstLine="720"/>
        <w:jc w:val="both"/>
        <w:rPr>
          <w:rFonts w:asciiTheme="majorHAnsi" w:hAnsiTheme="majorHAnsi"/>
          <w:sz w:val="24"/>
          <w:szCs w:val="24"/>
        </w:rPr>
      </w:pPr>
    </w:p>
    <w:p w:rsidR="00D403FB" w:rsidRPr="00030F70" w:rsidRDefault="00D403FB" w:rsidP="00962A89">
      <w:pPr>
        <w:spacing w:after="0" w:line="240" w:lineRule="auto"/>
        <w:ind w:firstLine="720"/>
        <w:jc w:val="both"/>
        <w:rPr>
          <w:rFonts w:asciiTheme="majorHAnsi" w:hAnsiTheme="majorHAnsi"/>
          <w:b/>
          <w:i/>
          <w:sz w:val="24"/>
          <w:szCs w:val="24"/>
        </w:rPr>
      </w:pPr>
      <w:r w:rsidRPr="00030F70">
        <w:rPr>
          <w:rFonts w:asciiTheme="majorHAnsi" w:hAnsiTheme="majorHAnsi"/>
          <w:b/>
          <w:i/>
          <w:sz w:val="24"/>
          <w:szCs w:val="24"/>
        </w:rPr>
        <w:t>Energie si combustibili:</w:t>
      </w:r>
    </w:p>
    <w:p w:rsidR="0088411F"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In functionarea imobilului se va folosi energie electrica pentru aparate electrocasnice, iluminat si de aer conditionat. </w:t>
      </w:r>
    </w:p>
    <w:p w:rsidR="00AC7E65" w:rsidRPr="001A3338" w:rsidRDefault="00D403F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Amplasamentul se va racorda la reteaua electrica, cu avizul </w:t>
      </w:r>
      <w:r w:rsidR="00ED2CD2" w:rsidRPr="001A3338">
        <w:rPr>
          <w:rFonts w:asciiTheme="majorHAnsi" w:hAnsiTheme="majorHAnsi"/>
          <w:sz w:val="24"/>
          <w:szCs w:val="24"/>
        </w:rPr>
        <w:t xml:space="preserve">ENEL DISTRIBUȚIE DOBROGEA </w:t>
      </w:r>
    </w:p>
    <w:p w:rsidR="00962A89" w:rsidRDefault="00962A89" w:rsidP="00962A89">
      <w:pPr>
        <w:spacing w:after="0" w:line="240" w:lineRule="auto"/>
        <w:ind w:firstLine="720"/>
        <w:jc w:val="both"/>
        <w:rPr>
          <w:rFonts w:asciiTheme="majorHAnsi" w:hAnsiTheme="majorHAnsi"/>
          <w:sz w:val="24"/>
          <w:szCs w:val="24"/>
        </w:rPr>
      </w:pPr>
    </w:p>
    <w:p w:rsidR="00D403FB" w:rsidRPr="001A3338" w:rsidRDefault="00BE6E9B"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se va racorda la reteaua de apa potabila si canalizare menajera prin racord la reteaua RAJA, cu avizul RAJA.</w:t>
      </w:r>
    </w:p>
    <w:p w:rsidR="00023AC7"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2375B0" w:rsidRPr="001A3338" w:rsidRDefault="002375B0"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Alimentarea cu apa, asigurarea apei tehnologice</w:t>
      </w:r>
    </w:p>
    <w:p w:rsidR="002375B0" w:rsidRPr="001A3338" w:rsidRDefault="002375B0"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 xml:space="preserve">Alimentarea cu apa se va realiza prin racordarea la reteaua de alimentare cu apa administrata de RAJA SA. Apa va fi utilizata prin asigurarea </w:t>
      </w:r>
      <w:r w:rsidR="009F5BEB" w:rsidRPr="001A3338">
        <w:rPr>
          <w:rFonts w:asciiTheme="majorHAnsi" w:hAnsiTheme="majorHAnsi"/>
          <w:sz w:val="24"/>
          <w:szCs w:val="24"/>
        </w:rPr>
        <w:t>necesitatilor igienico-sanitare si a apei menajere in obiectiv.</w:t>
      </w:r>
    </w:p>
    <w:p w:rsidR="009F5BEB"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sz w:val="24"/>
          <w:szCs w:val="24"/>
        </w:rPr>
        <w:tab/>
        <w:t>Nu este nevoie de alimentarea cu apa tehnologica.</w:t>
      </w:r>
    </w:p>
    <w:p w:rsidR="004F7D32" w:rsidRPr="001A3338" w:rsidRDefault="004F7D32" w:rsidP="00030F70">
      <w:pPr>
        <w:spacing w:after="0" w:line="240" w:lineRule="auto"/>
        <w:jc w:val="both"/>
        <w:rPr>
          <w:rFonts w:asciiTheme="majorHAnsi" w:hAnsiTheme="majorHAnsi"/>
          <w:sz w:val="24"/>
          <w:szCs w:val="24"/>
        </w:rPr>
      </w:pPr>
    </w:p>
    <w:p w:rsidR="009F5BEB" w:rsidRPr="001A3338" w:rsidRDefault="009F5BEB" w:rsidP="00030F70">
      <w:pPr>
        <w:spacing w:after="0" w:line="240" w:lineRule="auto"/>
        <w:jc w:val="both"/>
        <w:rPr>
          <w:rFonts w:asciiTheme="majorHAnsi" w:hAnsiTheme="majorHAnsi"/>
          <w:b/>
          <w:i/>
          <w:sz w:val="24"/>
          <w:szCs w:val="24"/>
        </w:rPr>
      </w:pPr>
      <w:r w:rsidRPr="001A3338">
        <w:rPr>
          <w:rFonts w:asciiTheme="majorHAnsi" w:hAnsiTheme="majorHAnsi"/>
          <w:sz w:val="24"/>
          <w:szCs w:val="24"/>
        </w:rPr>
        <w:tab/>
      </w:r>
      <w:r w:rsidRPr="001A3338">
        <w:rPr>
          <w:rFonts w:asciiTheme="majorHAnsi" w:hAnsiTheme="majorHAnsi"/>
          <w:b/>
          <w:i/>
          <w:sz w:val="24"/>
          <w:szCs w:val="24"/>
        </w:rPr>
        <w:t>Evacuare ape uzate</w:t>
      </w:r>
    </w:p>
    <w:p w:rsidR="00C55959" w:rsidRPr="001A3338" w:rsidRDefault="009F5BEB"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Evacuarea apelor uzate menajere se va face in reteaua de canalizare publica administrat</w:t>
      </w:r>
      <w:r w:rsidR="0041013D" w:rsidRPr="001A3338">
        <w:rPr>
          <w:rFonts w:asciiTheme="majorHAnsi" w:hAnsiTheme="majorHAnsi"/>
          <w:sz w:val="24"/>
          <w:szCs w:val="24"/>
        </w:rPr>
        <w:t>ă</w:t>
      </w:r>
      <w:r w:rsidRPr="001A3338">
        <w:rPr>
          <w:rFonts w:asciiTheme="majorHAnsi" w:hAnsiTheme="majorHAnsi"/>
          <w:sz w:val="24"/>
          <w:szCs w:val="24"/>
        </w:rPr>
        <w:t xml:space="preserve"> de SC RAJA SA. </w:t>
      </w:r>
      <w:r w:rsidR="00D403FB" w:rsidRPr="001A3338">
        <w:rPr>
          <w:rFonts w:asciiTheme="majorHAnsi" w:hAnsiTheme="majorHAnsi"/>
          <w:sz w:val="24"/>
          <w:szCs w:val="24"/>
        </w:rPr>
        <w:t>Evacuarea apelor uzate se va face in reteaua de canalizare (printr-un separator de grasimi), conform acord RAJA S.A.</w:t>
      </w:r>
    </w:p>
    <w:p w:rsidR="004C4CDC" w:rsidRPr="001A3338" w:rsidRDefault="009F5BE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r>
    </w:p>
    <w:p w:rsidR="009F5BEB" w:rsidRPr="001A3338" w:rsidRDefault="009F5BEB" w:rsidP="00962A89">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agent termic</w:t>
      </w:r>
    </w:p>
    <w:p w:rsidR="00C55959" w:rsidRPr="001A3338" w:rsidRDefault="009F5BEB" w:rsidP="00962A89">
      <w:pPr>
        <w:spacing w:after="0" w:line="240" w:lineRule="auto"/>
        <w:jc w:val="both"/>
        <w:rPr>
          <w:rFonts w:asciiTheme="majorHAnsi" w:hAnsiTheme="majorHAnsi"/>
          <w:sz w:val="24"/>
          <w:szCs w:val="24"/>
        </w:rPr>
      </w:pPr>
      <w:r w:rsidRPr="001A3338">
        <w:rPr>
          <w:rFonts w:asciiTheme="majorHAnsi" w:hAnsiTheme="majorHAnsi"/>
          <w:sz w:val="24"/>
          <w:szCs w:val="24"/>
        </w:rPr>
        <w:tab/>
        <w:t>Apa calda menajera</w:t>
      </w:r>
      <w:r w:rsidR="00C37BC7" w:rsidRPr="001A3338">
        <w:rPr>
          <w:rFonts w:asciiTheme="majorHAnsi" w:hAnsiTheme="majorHAnsi"/>
          <w:sz w:val="24"/>
          <w:szCs w:val="24"/>
        </w:rPr>
        <w:t>și încălzirea</w:t>
      </w:r>
      <w:r w:rsidR="00BE6E9B" w:rsidRPr="001A3338">
        <w:rPr>
          <w:rFonts w:asciiTheme="majorHAnsi" w:hAnsiTheme="majorHAnsi"/>
          <w:sz w:val="24"/>
          <w:szCs w:val="24"/>
        </w:rPr>
        <w:t>se va realiza prin racordarea la reteaua de gaze administrate de Distrigaz Sud Retele</w:t>
      </w:r>
      <w:r w:rsidR="00C37BC7" w:rsidRPr="001A3338">
        <w:rPr>
          <w:rFonts w:asciiTheme="majorHAnsi" w:hAnsiTheme="majorHAnsi"/>
          <w:sz w:val="24"/>
          <w:szCs w:val="24"/>
        </w:rPr>
        <w:t xml:space="preserve"> SRL</w:t>
      </w:r>
      <w:r w:rsidR="00BE6E9B" w:rsidRPr="001A3338">
        <w:rPr>
          <w:rFonts w:asciiTheme="majorHAnsi" w:hAnsiTheme="majorHAnsi"/>
          <w:sz w:val="24"/>
          <w:szCs w:val="24"/>
        </w:rPr>
        <w:t>.</w:t>
      </w:r>
    </w:p>
    <w:p w:rsidR="00062130"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C55959" w:rsidRPr="001A3338" w:rsidRDefault="00C55959" w:rsidP="00030F70">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Asigurare energie electrica</w:t>
      </w:r>
    </w:p>
    <w:p w:rsidR="00C55959" w:rsidRPr="001A3338" w:rsidRDefault="00C55959" w:rsidP="00030F70">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Alimentarea cu energie electrica se va realiza din reteaua de medie tensiune a orasului</w:t>
      </w:r>
      <w:r w:rsidR="00BE6E9B" w:rsidRPr="001A3338">
        <w:rPr>
          <w:rFonts w:asciiTheme="majorHAnsi" w:hAnsiTheme="majorHAnsi"/>
          <w:sz w:val="24"/>
          <w:szCs w:val="24"/>
        </w:rPr>
        <w:t xml:space="preserve">, cu avizul </w:t>
      </w:r>
      <w:r w:rsidR="00C37BC7" w:rsidRPr="001A3338">
        <w:rPr>
          <w:rFonts w:asciiTheme="majorHAnsi" w:hAnsiTheme="majorHAnsi"/>
          <w:sz w:val="24"/>
          <w:szCs w:val="24"/>
        </w:rPr>
        <w:t>ENEL DISTRIBUȚIE DOBROGEA SA</w:t>
      </w:r>
    </w:p>
    <w:p w:rsidR="00CE14AA" w:rsidRPr="001A3338" w:rsidRDefault="00CE14AA" w:rsidP="00030F70">
      <w:pPr>
        <w:spacing w:after="0" w:line="240" w:lineRule="auto"/>
        <w:ind w:firstLine="720"/>
        <w:jc w:val="both"/>
        <w:rPr>
          <w:rFonts w:asciiTheme="majorHAnsi" w:hAnsiTheme="majorHAnsi"/>
          <w:b/>
          <w:sz w:val="24"/>
          <w:szCs w:val="24"/>
        </w:rPr>
      </w:pPr>
    </w:p>
    <w:p w:rsidR="00CE14AA" w:rsidRPr="00030F70" w:rsidRDefault="00CE14AA"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Descrierea lucrarilor de refacere a amplasamentului </w:t>
      </w:r>
      <w:r w:rsidR="00030F70" w:rsidRPr="00030F70">
        <w:rPr>
          <w:rFonts w:asciiTheme="majorHAnsi" w:hAnsiTheme="majorHAnsi"/>
          <w:b/>
          <w:i/>
          <w:sz w:val="24"/>
          <w:szCs w:val="24"/>
          <w:u w:val="single"/>
        </w:rPr>
        <w:t>in zona afectata de executia investitiei</w:t>
      </w:r>
    </w:p>
    <w:p w:rsidR="00030F70" w:rsidRDefault="00CE14AA" w:rsidP="00030F70">
      <w:pPr>
        <w:spacing w:after="120" w:line="240" w:lineRule="auto"/>
        <w:ind w:firstLine="720"/>
        <w:jc w:val="both"/>
        <w:rPr>
          <w:rFonts w:asciiTheme="majorHAnsi" w:hAnsiTheme="majorHAnsi"/>
          <w:sz w:val="24"/>
          <w:szCs w:val="24"/>
        </w:rPr>
      </w:pPr>
      <w:r w:rsidRPr="001A3338">
        <w:rPr>
          <w:rFonts w:asciiTheme="majorHAnsi" w:hAnsiTheme="majorHAnsi"/>
          <w:sz w:val="24"/>
          <w:szCs w:val="24"/>
        </w:rPr>
        <w:t>Refacerea amplasamentului dupa construire se va realiza conform proiectului tehnic de executie iar suprafetele de teren ramase lib</w:t>
      </w:r>
      <w:r w:rsidR="005C1D01" w:rsidRPr="001A3338">
        <w:rPr>
          <w:rFonts w:asciiTheme="majorHAnsi" w:hAnsiTheme="majorHAnsi"/>
          <w:sz w:val="24"/>
          <w:szCs w:val="24"/>
        </w:rPr>
        <w:t>ere  se vor amenaja si intretinute</w:t>
      </w:r>
      <w:r w:rsidRPr="001A3338">
        <w:rPr>
          <w:rFonts w:asciiTheme="majorHAnsi" w:hAnsiTheme="majorHAnsi"/>
          <w:sz w:val="24"/>
          <w:szCs w:val="24"/>
        </w:rPr>
        <w:t xml:space="preserve"> ca spatii verzi.</w:t>
      </w:r>
    </w:p>
    <w:p w:rsidR="00962A89" w:rsidRPr="001A3338" w:rsidRDefault="00962A89" w:rsidP="00962A89">
      <w:pPr>
        <w:spacing w:after="0" w:line="240" w:lineRule="auto"/>
        <w:ind w:firstLine="720"/>
        <w:jc w:val="both"/>
        <w:rPr>
          <w:rFonts w:asciiTheme="majorHAnsi" w:hAnsiTheme="majorHAnsi"/>
          <w:sz w:val="24"/>
          <w:szCs w:val="24"/>
        </w:rPr>
      </w:pPr>
    </w:p>
    <w:p w:rsidR="00F01479" w:rsidRDefault="00F01479" w:rsidP="00962A89">
      <w:pPr>
        <w:spacing w:after="0" w:line="240" w:lineRule="auto"/>
        <w:ind w:firstLine="720"/>
        <w:jc w:val="both"/>
        <w:rPr>
          <w:rFonts w:asciiTheme="majorHAnsi" w:hAnsiTheme="majorHAnsi"/>
          <w:b/>
          <w:i/>
          <w:sz w:val="24"/>
          <w:szCs w:val="24"/>
          <w:u w:val="single"/>
        </w:rPr>
      </w:pPr>
    </w:p>
    <w:p w:rsidR="00F01479" w:rsidRDefault="00F01479" w:rsidP="00962A89">
      <w:pPr>
        <w:spacing w:after="0" w:line="240" w:lineRule="auto"/>
        <w:ind w:firstLine="720"/>
        <w:jc w:val="both"/>
        <w:rPr>
          <w:rFonts w:asciiTheme="majorHAnsi" w:hAnsiTheme="majorHAnsi"/>
          <w:b/>
          <w:i/>
          <w:sz w:val="24"/>
          <w:szCs w:val="24"/>
          <w:u w:val="single"/>
        </w:rPr>
      </w:pP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Căi noi de acces sau schimbări ale celor existente</w:t>
      </w:r>
    </w:p>
    <w:p w:rsidR="004F7D32"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Se vor folosi caile de acces existente ( strada proiectata)</w:t>
      </w:r>
      <w:r w:rsidR="005C1D01" w:rsidRPr="001A3338">
        <w:rPr>
          <w:rFonts w:asciiTheme="majorHAnsi" w:hAnsiTheme="majorHAnsi"/>
          <w:sz w:val="24"/>
          <w:szCs w:val="24"/>
        </w:rPr>
        <w:t xml:space="preserve"> - </w:t>
      </w:r>
      <w:r w:rsidR="007C64D1">
        <w:rPr>
          <w:rFonts w:asciiTheme="majorHAnsi" w:hAnsiTheme="majorHAnsi"/>
          <w:sz w:val="24"/>
          <w:szCs w:val="24"/>
        </w:rPr>
        <w:t>str.Kracovia</w:t>
      </w:r>
      <w:r w:rsidRPr="001A3338">
        <w:rPr>
          <w:rFonts w:asciiTheme="majorHAnsi" w:hAnsiTheme="majorHAnsi"/>
          <w:sz w:val="24"/>
          <w:szCs w:val="24"/>
        </w:rPr>
        <w:t>. Nu se creeaza cai noi de acces.</w:t>
      </w:r>
    </w:p>
    <w:p w:rsidR="00CE14AA"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 xml:space="preserve">Resursele naturale folosite în construcţie şi funcţionare </w:t>
      </w:r>
    </w:p>
    <w:p w:rsidR="00CE14AA" w:rsidRPr="001A3338" w:rsidRDefault="00CE14AA" w:rsidP="00962A89">
      <w:pPr>
        <w:spacing w:after="0" w:line="240" w:lineRule="auto"/>
        <w:jc w:val="both"/>
        <w:rPr>
          <w:rFonts w:asciiTheme="majorHAnsi" w:hAnsiTheme="majorHAnsi"/>
          <w:sz w:val="24"/>
          <w:szCs w:val="24"/>
        </w:rPr>
      </w:pPr>
      <w:r w:rsidRPr="001A3338">
        <w:rPr>
          <w:rFonts w:asciiTheme="majorHAnsi" w:hAnsiTheme="majorHAnsi"/>
          <w:sz w:val="24"/>
          <w:szCs w:val="24"/>
        </w:rPr>
        <w:tab/>
        <w:t>Nu se folosesc resurse naturale in faza de constructie sau de functionare.</w:t>
      </w:r>
    </w:p>
    <w:p w:rsidR="004F7D32" w:rsidRPr="001A3338" w:rsidRDefault="004F7D32" w:rsidP="00962A89">
      <w:pPr>
        <w:spacing w:after="0" w:line="240" w:lineRule="auto"/>
        <w:jc w:val="both"/>
        <w:rPr>
          <w:rFonts w:asciiTheme="majorHAnsi" w:hAnsiTheme="majorHAnsi"/>
          <w:sz w:val="24"/>
          <w:szCs w:val="24"/>
        </w:rPr>
      </w:pPr>
    </w:p>
    <w:p w:rsidR="00030F70" w:rsidRPr="00030F70" w:rsidRDefault="00CE14AA" w:rsidP="00962A89">
      <w:pPr>
        <w:spacing w:after="0" w:line="240" w:lineRule="auto"/>
        <w:ind w:firstLine="720"/>
        <w:jc w:val="both"/>
        <w:rPr>
          <w:rFonts w:asciiTheme="majorHAnsi" w:hAnsiTheme="majorHAnsi"/>
          <w:b/>
          <w:i/>
          <w:sz w:val="24"/>
          <w:szCs w:val="24"/>
          <w:u w:val="single"/>
        </w:rPr>
      </w:pPr>
      <w:r w:rsidRPr="00030F70">
        <w:rPr>
          <w:rFonts w:asciiTheme="majorHAnsi" w:hAnsiTheme="majorHAnsi"/>
          <w:b/>
          <w:i/>
          <w:sz w:val="24"/>
          <w:szCs w:val="24"/>
          <w:u w:val="single"/>
        </w:rPr>
        <w:t>Relatia cu alte proiecte existente sau planificate.</w:t>
      </w:r>
    </w:p>
    <w:p w:rsidR="008A0DC3" w:rsidRDefault="00CE14AA"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este cazul.</w:t>
      </w:r>
    </w:p>
    <w:p w:rsidR="00030F70" w:rsidRDefault="00030F70" w:rsidP="00030F70">
      <w:pPr>
        <w:spacing w:after="0" w:line="240" w:lineRule="auto"/>
        <w:ind w:firstLine="720"/>
        <w:jc w:val="both"/>
        <w:rPr>
          <w:rFonts w:asciiTheme="majorHAnsi" w:hAnsiTheme="majorHAnsi"/>
          <w:sz w:val="24"/>
          <w:szCs w:val="24"/>
        </w:rPr>
      </w:pPr>
    </w:p>
    <w:p w:rsidR="00030F70" w:rsidRPr="00030F70" w:rsidRDefault="00030F70" w:rsidP="00030F70">
      <w:pPr>
        <w:spacing w:after="0" w:line="240" w:lineRule="auto"/>
        <w:ind w:firstLine="720"/>
        <w:jc w:val="both"/>
        <w:rPr>
          <w:rFonts w:asciiTheme="majorHAnsi" w:hAnsiTheme="majorHAnsi"/>
          <w:b/>
          <w:i/>
          <w:sz w:val="24"/>
          <w:szCs w:val="24"/>
          <w:u w:val="single"/>
        </w:rPr>
      </w:pPr>
      <w:r w:rsidRPr="00030F70">
        <w:rPr>
          <w:rFonts w:asciiTheme="majorHAnsi" w:hAnsiTheme="majorHAnsi" w:cs="Times New Roman"/>
          <w:b/>
          <w:i/>
          <w:sz w:val="24"/>
          <w:szCs w:val="24"/>
          <w:u w:val="single"/>
        </w:rPr>
        <w:t>Alte activităţi care pot apărea ca urmare a proiectului (de exemplu, extragerea de agregate, asigurarea unor noi surse de apă, surse sau linii de transport al energiei, creşterea numărului de locuinţe, eliminarea apelor uzate şi a deşeurilor)</w:t>
      </w:r>
    </w:p>
    <w:p w:rsidR="00030F70" w:rsidRP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Default="00030F70" w:rsidP="00030F70">
      <w:pPr>
        <w:spacing w:after="120" w:line="240" w:lineRule="auto"/>
        <w:ind w:firstLine="720"/>
        <w:jc w:val="both"/>
        <w:rPr>
          <w:rFonts w:asciiTheme="majorHAnsi" w:hAnsiTheme="majorHAnsi"/>
          <w:b/>
          <w:sz w:val="24"/>
          <w:szCs w:val="24"/>
          <w:u w:val="single"/>
        </w:rPr>
      </w:pPr>
      <w:r w:rsidRPr="00030F70">
        <w:rPr>
          <w:rFonts w:asciiTheme="majorHAnsi" w:hAnsiTheme="majorHAnsi"/>
          <w:b/>
          <w:sz w:val="24"/>
          <w:szCs w:val="24"/>
          <w:u w:val="single"/>
        </w:rPr>
        <w:t xml:space="preserve">Alte autorizatii cerute print </w:t>
      </w:r>
      <w:r w:rsidRPr="000F61BF">
        <w:rPr>
          <w:rFonts w:asciiTheme="majorHAnsi" w:hAnsiTheme="majorHAnsi"/>
          <w:b/>
          <w:i/>
          <w:sz w:val="24"/>
          <w:szCs w:val="24"/>
          <w:u w:val="single"/>
        </w:rPr>
        <w:t>proiect</w:t>
      </w:r>
    </w:p>
    <w:p w:rsidR="00030F70" w:rsidRDefault="00030F70" w:rsidP="00030F70">
      <w:pPr>
        <w:spacing w:after="120" w:line="240" w:lineRule="auto"/>
        <w:ind w:firstLine="720"/>
        <w:jc w:val="both"/>
        <w:rPr>
          <w:rFonts w:asciiTheme="majorHAnsi" w:hAnsiTheme="majorHAnsi"/>
          <w:sz w:val="24"/>
          <w:szCs w:val="24"/>
        </w:rPr>
      </w:pPr>
      <w:r w:rsidRPr="00030F70">
        <w:rPr>
          <w:rFonts w:asciiTheme="majorHAnsi" w:hAnsiTheme="majorHAnsi"/>
          <w:sz w:val="24"/>
          <w:szCs w:val="24"/>
        </w:rPr>
        <w:t>Nu este cazul</w:t>
      </w:r>
    </w:p>
    <w:p w:rsidR="00030F70" w:rsidRPr="00030F70" w:rsidRDefault="00030F70" w:rsidP="00962A89">
      <w:pPr>
        <w:spacing w:after="0" w:line="240" w:lineRule="auto"/>
        <w:ind w:firstLine="720"/>
        <w:jc w:val="both"/>
        <w:rPr>
          <w:rFonts w:asciiTheme="majorHAnsi" w:hAnsiTheme="majorHAnsi"/>
          <w:sz w:val="24"/>
          <w:szCs w:val="24"/>
        </w:rPr>
      </w:pPr>
    </w:p>
    <w:p w:rsidR="00542046"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IV. DESCRIEREA LUCRARILOR DE DEMOLARE NECESARE :</w:t>
      </w:r>
    </w:p>
    <w:p w:rsidR="00542046" w:rsidRPr="001A3338" w:rsidRDefault="00542046"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nu necesita lucrari de demolare pentru realizarea obiectului de investitie.</w:t>
      </w:r>
    </w:p>
    <w:p w:rsidR="00542046" w:rsidRPr="001A3338" w:rsidRDefault="00542046" w:rsidP="00962A89">
      <w:pPr>
        <w:spacing w:after="0" w:line="240" w:lineRule="auto"/>
        <w:ind w:firstLine="720"/>
        <w:rPr>
          <w:rFonts w:asciiTheme="majorHAnsi" w:hAnsiTheme="majorHAnsi"/>
          <w:b/>
          <w:sz w:val="24"/>
          <w:szCs w:val="24"/>
        </w:rPr>
      </w:pPr>
    </w:p>
    <w:p w:rsidR="00030F70" w:rsidRPr="000F61BF" w:rsidRDefault="00542046" w:rsidP="00962A89">
      <w:pPr>
        <w:spacing w:after="0" w:line="240" w:lineRule="auto"/>
        <w:ind w:firstLine="720"/>
        <w:jc w:val="both"/>
        <w:rPr>
          <w:rFonts w:asciiTheme="majorHAnsi" w:hAnsiTheme="majorHAnsi"/>
          <w:b/>
          <w:color w:val="C00000"/>
          <w:sz w:val="24"/>
          <w:szCs w:val="24"/>
        </w:rPr>
      </w:pPr>
      <w:r w:rsidRPr="000F61BF">
        <w:rPr>
          <w:rFonts w:asciiTheme="majorHAnsi" w:hAnsiTheme="majorHAnsi"/>
          <w:b/>
          <w:color w:val="C00000"/>
          <w:sz w:val="24"/>
          <w:szCs w:val="24"/>
        </w:rPr>
        <w:t>V. DESCRIEREA AMPLASARII PROIECTULUI</w:t>
      </w:r>
    </w:p>
    <w:p w:rsidR="00030F70" w:rsidRPr="001A3338"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Amplasamentul proiectului se afla i</w:t>
      </w:r>
      <w:r w:rsidR="007C64D1">
        <w:rPr>
          <w:rFonts w:asciiTheme="majorHAnsi" w:hAnsiTheme="majorHAnsi"/>
          <w:sz w:val="24"/>
          <w:szCs w:val="24"/>
        </w:rPr>
        <w:t>n intravilanul orasului Constanta</w:t>
      </w:r>
      <w:r w:rsidRPr="001A3338">
        <w:rPr>
          <w:rFonts w:asciiTheme="majorHAnsi" w:hAnsiTheme="majorHAnsi"/>
          <w:sz w:val="24"/>
          <w:szCs w:val="24"/>
        </w:rPr>
        <w:t>, jud.Constanta.</w:t>
      </w:r>
    </w:p>
    <w:p w:rsidR="00030F70" w:rsidRPr="001A3338" w:rsidRDefault="00030F70" w:rsidP="00962A89">
      <w:pPr>
        <w:spacing w:after="0" w:line="240" w:lineRule="auto"/>
        <w:ind w:firstLine="720"/>
        <w:jc w:val="both"/>
        <w:rPr>
          <w:rFonts w:asciiTheme="majorHAnsi" w:hAnsiTheme="majorHAnsi"/>
          <w:color w:val="000000" w:themeColor="text1"/>
          <w:sz w:val="24"/>
          <w:szCs w:val="24"/>
        </w:rPr>
      </w:pPr>
      <w:r w:rsidRPr="001A3338">
        <w:rPr>
          <w:rFonts w:asciiTheme="majorHAnsi" w:hAnsiTheme="majorHAnsi"/>
          <w:color w:val="000000" w:themeColor="text1"/>
          <w:sz w:val="24"/>
          <w:szCs w:val="24"/>
        </w:rPr>
        <w:t xml:space="preserve">Terenul este amplasat in orasul </w:t>
      </w:r>
      <w:r w:rsidR="007C64D1">
        <w:rPr>
          <w:rFonts w:asciiTheme="majorHAnsi" w:hAnsiTheme="majorHAnsi"/>
          <w:color w:val="000000" w:themeColor="text1"/>
          <w:sz w:val="24"/>
          <w:szCs w:val="24"/>
        </w:rPr>
        <w:t>Constanta</w:t>
      </w:r>
      <w:r w:rsidRPr="001A3338">
        <w:rPr>
          <w:rFonts w:asciiTheme="majorHAnsi" w:hAnsiTheme="majorHAnsi"/>
          <w:color w:val="000000" w:themeColor="text1"/>
          <w:sz w:val="24"/>
          <w:szCs w:val="24"/>
        </w:rPr>
        <w:t xml:space="preserve"> si este proprietatea titularului conform contractului de vanzare-cumparare</w:t>
      </w:r>
      <w:r>
        <w:rPr>
          <w:rFonts w:asciiTheme="majorHAnsi" w:hAnsiTheme="majorHAnsi"/>
          <w:color w:val="000000" w:themeColor="text1"/>
          <w:sz w:val="24"/>
          <w:szCs w:val="24"/>
        </w:rPr>
        <w:t xml:space="preserve"> </w:t>
      </w:r>
      <w:r w:rsidRPr="001A3338">
        <w:rPr>
          <w:rFonts w:asciiTheme="majorHAnsi" w:hAnsiTheme="majorHAnsi"/>
          <w:color w:val="000000" w:themeColor="text1"/>
          <w:sz w:val="24"/>
          <w:szCs w:val="24"/>
        </w:rPr>
        <w:t>.</w:t>
      </w:r>
    </w:p>
    <w:p w:rsidR="00030F70" w:rsidRDefault="00030F70"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Obiectivul se incadreaza in indicatorii urbanistici emisi si in baza certifi</w:t>
      </w:r>
      <w:r w:rsidR="007C64D1">
        <w:rPr>
          <w:rFonts w:asciiTheme="majorHAnsi" w:hAnsiTheme="majorHAnsi"/>
          <w:sz w:val="24"/>
          <w:szCs w:val="24"/>
        </w:rPr>
        <w:t>ca</w:t>
      </w:r>
      <w:r w:rsidR="00231552">
        <w:rPr>
          <w:rFonts w:asciiTheme="majorHAnsi" w:hAnsiTheme="majorHAnsi"/>
          <w:sz w:val="24"/>
          <w:szCs w:val="24"/>
        </w:rPr>
        <w:t>tului de urbanism emis nr. 2262/ 03</w:t>
      </w:r>
      <w:r w:rsidR="007C64D1">
        <w:rPr>
          <w:rFonts w:asciiTheme="majorHAnsi" w:hAnsiTheme="majorHAnsi"/>
          <w:sz w:val="24"/>
          <w:szCs w:val="24"/>
        </w:rPr>
        <w:t>.07</w:t>
      </w:r>
      <w:r w:rsidRPr="001A3338">
        <w:rPr>
          <w:rFonts w:asciiTheme="majorHAnsi" w:hAnsiTheme="majorHAnsi"/>
          <w:sz w:val="24"/>
          <w:szCs w:val="24"/>
        </w:rPr>
        <w:t>.2019.</w:t>
      </w:r>
    </w:p>
    <w:p w:rsidR="00030F70" w:rsidRPr="001A3338" w:rsidRDefault="00030F70" w:rsidP="00962A89">
      <w:pPr>
        <w:pStyle w:val="ListParagraph"/>
        <w:spacing w:after="0" w:line="240" w:lineRule="auto"/>
        <w:jc w:val="both"/>
        <w:rPr>
          <w:rFonts w:asciiTheme="majorHAnsi" w:hAnsiTheme="majorHAnsi" w:cs="Arial"/>
          <w:b/>
          <w:sz w:val="24"/>
          <w:szCs w:val="24"/>
        </w:rPr>
      </w:pPr>
      <w:r w:rsidRPr="001A3338">
        <w:rPr>
          <w:rFonts w:asciiTheme="majorHAnsi" w:hAnsiTheme="majorHAnsi" w:cs="Arial"/>
          <w:sz w:val="24"/>
          <w:szCs w:val="24"/>
        </w:rPr>
        <w:t xml:space="preserve">-Suprafata terenului este de </w:t>
      </w:r>
      <w:r w:rsidR="00231552">
        <w:rPr>
          <w:rFonts w:asciiTheme="majorHAnsi" w:hAnsiTheme="majorHAnsi" w:cs="Arial"/>
          <w:b/>
          <w:sz w:val="24"/>
          <w:szCs w:val="24"/>
        </w:rPr>
        <w:t>2000</w:t>
      </w:r>
      <w:r w:rsidRPr="001A3338">
        <w:rPr>
          <w:rFonts w:asciiTheme="majorHAnsi" w:hAnsiTheme="majorHAnsi" w:cs="Arial"/>
          <w:b/>
          <w:sz w:val="24"/>
          <w:szCs w:val="24"/>
        </w:rPr>
        <w:t xml:space="preserve"> mp.</w:t>
      </w:r>
    </w:p>
    <w:p w:rsidR="00030F70" w:rsidRPr="001A3338" w:rsidRDefault="00231552" w:rsidP="00962A89">
      <w:pPr>
        <w:tabs>
          <w:tab w:val="left" w:pos="567"/>
        </w:tabs>
        <w:spacing w:after="0" w:line="240" w:lineRule="auto"/>
        <w:jc w:val="both"/>
        <w:rPr>
          <w:rFonts w:asciiTheme="majorHAnsi" w:hAnsiTheme="majorHAnsi"/>
          <w:b/>
          <w:sz w:val="24"/>
          <w:szCs w:val="24"/>
        </w:rPr>
      </w:pPr>
      <w:r>
        <w:rPr>
          <w:rFonts w:asciiTheme="majorHAnsi" w:hAnsiTheme="majorHAnsi" w:cs="Arial"/>
          <w:color w:val="000000"/>
          <w:sz w:val="24"/>
          <w:szCs w:val="24"/>
        </w:rPr>
        <w:t>Terenul are nr. cadastral 247503</w:t>
      </w:r>
      <w:r w:rsidR="00030F70" w:rsidRPr="001A3338">
        <w:rPr>
          <w:rFonts w:asciiTheme="majorHAnsi" w:hAnsiTheme="majorHAnsi" w:cs="Arial"/>
          <w:color w:val="000000"/>
          <w:sz w:val="24"/>
          <w:szCs w:val="24"/>
        </w:rPr>
        <w:t xml:space="preserve"> si categoria de folosinta “</w:t>
      </w:r>
      <w:r w:rsidR="00030F70" w:rsidRPr="001A3338">
        <w:rPr>
          <w:rFonts w:asciiTheme="majorHAnsi" w:hAnsiTheme="majorHAnsi" w:cs="Arial"/>
          <w:sz w:val="24"/>
          <w:szCs w:val="24"/>
        </w:rPr>
        <w:t xml:space="preserve">corp constructii </w:t>
      </w:r>
      <w:r w:rsidR="00030F70" w:rsidRPr="001A3338">
        <w:rPr>
          <w:rFonts w:asciiTheme="majorHAnsi" w:hAnsiTheme="majorHAnsi" w:cs="Arial"/>
          <w:color w:val="000000"/>
          <w:sz w:val="24"/>
          <w:szCs w:val="24"/>
        </w:rPr>
        <w:t>”. Este teren liber de constructii.</w:t>
      </w:r>
      <w:r w:rsidR="00030F70" w:rsidRPr="001A3338">
        <w:rPr>
          <w:rFonts w:asciiTheme="majorHAnsi" w:hAnsiTheme="majorHAnsi"/>
          <w:b/>
          <w:sz w:val="24"/>
          <w:szCs w:val="24"/>
        </w:rPr>
        <w:t xml:space="preserve"> </w:t>
      </w:r>
    </w:p>
    <w:p w:rsidR="00542046" w:rsidRPr="001A3338" w:rsidRDefault="00542046" w:rsidP="00962A89">
      <w:pPr>
        <w:spacing w:after="0" w:line="240" w:lineRule="auto"/>
        <w:ind w:firstLine="720"/>
        <w:jc w:val="both"/>
        <w:rPr>
          <w:rFonts w:asciiTheme="majorHAnsi" w:hAnsiTheme="majorHAnsi"/>
          <w:sz w:val="24"/>
          <w:szCs w:val="24"/>
        </w:rPr>
      </w:pPr>
      <w:r w:rsidRPr="001A3338">
        <w:rPr>
          <w:rFonts w:asciiTheme="majorHAnsi" w:hAnsiTheme="majorHAnsi"/>
          <w:sz w:val="24"/>
          <w:szCs w:val="24"/>
        </w:rPr>
        <w:t>Vecinatatile amplasamentului sunt:</w:t>
      </w:r>
    </w:p>
    <w:p w:rsidR="00231552" w:rsidRPr="005D0DE7" w:rsidRDefault="00231552" w:rsidP="00231552">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5D0DE7">
        <w:rPr>
          <w:rFonts w:asciiTheme="majorHAnsi" w:hAnsiTheme="majorHAnsi" w:cs="Arial"/>
          <w:color w:val="000000"/>
          <w:sz w:val="24"/>
          <w:szCs w:val="24"/>
        </w:rPr>
        <w:t>La nord :</w:t>
      </w:r>
      <w:r w:rsidRPr="005D0DE7">
        <w:rPr>
          <w:rFonts w:asciiTheme="majorHAnsi" w:hAnsiTheme="majorHAnsi"/>
          <w:color w:val="000000"/>
          <w:sz w:val="24"/>
          <w:szCs w:val="24"/>
        </w:rPr>
        <w:t xml:space="preserve"> </w:t>
      </w:r>
      <w:r>
        <w:rPr>
          <w:rFonts w:asciiTheme="majorHAnsi" w:hAnsiTheme="majorHAnsi" w:cs="Arial"/>
          <w:color w:val="000000"/>
          <w:sz w:val="24"/>
          <w:szCs w:val="24"/>
        </w:rPr>
        <w:t>STR Krakovia</w:t>
      </w:r>
    </w:p>
    <w:p w:rsidR="00231552" w:rsidRPr="005D0DE7" w:rsidRDefault="00231552" w:rsidP="00231552">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sidRPr="005D0DE7">
        <w:rPr>
          <w:rFonts w:asciiTheme="majorHAnsi" w:hAnsiTheme="majorHAnsi" w:cs="Arial"/>
          <w:color w:val="000000"/>
          <w:sz w:val="24"/>
          <w:szCs w:val="24"/>
        </w:rPr>
        <w:t>La est :   alee  - str.Krakovia</w:t>
      </w:r>
    </w:p>
    <w:p w:rsidR="00231552" w:rsidRPr="005D0DE7" w:rsidRDefault="00231552" w:rsidP="00231552">
      <w:pPr>
        <w:numPr>
          <w:ilvl w:val="0"/>
          <w:numId w:val="10"/>
        </w:numPr>
        <w:tabs>
          <w:tab w:val="clear" w:pos="360"/>
          <w:tab w:val="num" w:pos="567"/>
          <w:tab w:val="left" w:pos="720"/>
        </w:tabs>
        <w:spacing w:after="0"/>
        <w:ind w:left="567" w:firstLine="0"/>
        <w:jc w:val="both"/>
        <w:rPr>
          <w:rFonts w:asciiTheme="majorHAnsi" w:hAnsiTheme="majorHAnsi" w:cs="Arial"/>
          <w:color w:val="000000"/>
          <w:sz w:val="24"/>
          <w:szCs w:val="24"/>
        </w:rPr>
      </w:pPr>
      <w:r>
        <w:rPr>
          <w:rFonts w:asciiTheme="majorHAnsi" w:hAnsiTheme="majorHAnsi" w:cs="Arial"/>
          <w:color w:val="000000"/>
          <w:sz w:val="24"/>
          <w:szCs w:val="24"/>
        </w:rPr>
        <w:t xml:space="preserve">La vest : alee - Str.Madrid </w:t>
      </w:r>
    </w:p>
    <w:p w:rsidR="00231552" w:rsidRDefault="00231552" w:rsidP="00231552">
      <w:pPr>
        <w:numPr>
          <w:ilvl w:val="0"/>
          <w:numId w:val="10"/>
        </w:numPr>
        <w:tabs>
          <w:tab w:val="clear" w:pos="360"/>
          <w:tab w:val="num" w:pos="567"/>
          <w:tab w:val="left" w:pos="720"/>
        </w:tabs>
        <w:spacing w:after="0"/>
        <w:ind w:left="567" w:firstLine="0"/>
        <w:jc w:val="both"/>
        <w:rPr>
          <w:rFonts w:asciiTheme="majorHAnsi" w:hAnsiTheme="majorHAnsi" w:cs="Arial"/>
          <w:sz w:val="24"/>
          <w:szCs w:val="24"/>
        </w:rPr>
      </w:pPr>
      <w:r w:rsidRPr="005D0DE7">
        <w:rPr>
          <w:rFonts w:asciiTheme="majorHAnsi" w:hAnsiTheme="majorHAnsi" w:cs="Arial"/>
          <w:color w:val="000000"/>
          <w:sz w:val="24"/>
          <w:szCs w:val="24"/>
        </w:rPr>
        <w:t xml:space="preserve">La sud : alee </w:t>
      </w:r>
      <w:r>
        <w:rPr>
          <w:rFonts w:asciiTheme="majorHAnsi" w:hAnsiTheme="majorHAnsi" w:cs="Arial"/>
          <w:color w:val="000000"/>
          <w:sz w:val="24"/>
          <w:szCs w:val="24"/>
        </w:rPr>
        <w:t>–</w:t>
      </w:r>
      <w:r w:rsidRPr="005D0DE7">
        <w:rPr>
          <w:rFonts w:asciiTheme="majorHAnsi" w:hAnsiTheme="majorHAnsi" w:cs="Arial"/>
          <w:color w:val="000000"/>
          <w:sz w:val="24"/>
          <w:szCs w:val="24"/>
        </w:rPr>
        <w:t xml:space="preserve"> </w:t>
      </w:r>
      <w:r>
        <w:rPr>
          <w:rFonts w:asciiTheme="majorHAnsi" w:hAnsiTheme="majorHAnsi" w:cs="Arial"/>
          <w:color w:val="000000"/>
          <w:sz w:val="24"/>
          <w:szCs w:val="24"/>
        </w:rPr>
        <w:t>proprietate Visinescu Ana Maria, Visinescu Virgiliu Sorin</w:t>
      </w:r>
    </w:p>
    <w:p w:rsidR="00231552" w:rsidRPr="008A2FEE" w:rsidRDefault="00231552" w:rsidP="00231552">
      <w:pPr>
        <w:tabs>
          <w:tab w:val="left" w:pos="720"/>
        </w:tabs>
        <w:spacing w:after="0"/>
        <w:ind w:left="567"/>
        <w:jc w:val="both"/>
        <w:rPr>
          <w:rFonts w:asciiTheme="majorHAnsi" w:hAnsiTheme="majorHAnsi" w:cs="Arial"/>
          <w:sz w:val="24"/>
          <w:szCs w:val="24"/>
        </w:rPr>
      </w:pPr>
    </w:p>
    <w:p w:rsidR="00231552" w:rsidRPr="005D0DE7" w:rsidRDefault="00231552" w:rsidP="00231552">
      <w:pPr>
        <w:spacing w:line="240" w:lineRule="auto"/>
        <w:ind w:firstLine="709"/>
        <w:jc w:val="both"/>
        <w:rPr>
          <w:rFonts w:asciiTheme="majorHAnsi" w:hAnsiTheme="majorHAnsi"/>
          <w:color w:val="000000"/>
          <w:sz w:val="24"/>
          <w:szCs w:val="24"/>
          <w:lang w:val="it-IT"/>
        </w:rPr>
      </w:pPr>
      <w:r w:rsidRPr="005D0DE7">
        <w:rPr>
          <w:rFonts w:asciiTheme="majorHAnsi" w:hAnsiTheme="majorHAnsi"/>
          <w:color w:val="000000"/>
          <w:sz w:val="24"/>
          <w:szCs w:val="24"/>
          <w:lang w:val="it-IT"/>
        </w:rPr>
        <w:t>Distante ale</w:t>
      </w:r>
      <w:r>
        <w:rPr>
          <w:rFonts w:asciiTheme="majorHAnsi" w:hAnsiTheme="majorHAnsi"/>
          <w:color w:val="000000"/>
          <w:sz w:val="24"/>
          <w:szCs w:val="24"/>
          <w:lang w:val="it-IT"/>
        </w:rPr>
        <w:t xml:space="preserve"> imobilului nr. cadastral 247503</w:t>
      </w:r>
      <w:r w:rsidRPr="005D0DE7">
        <w:rPr>
          <w:rFonts w:asciiTheme="majorHAnsi" w:hAnsiTheme="majorHAnsi"/>
          <w:color w:val="000000"/>
          <w:sz w:val="24"/>
          <w:szCs w:val="24"/>
          <w:lang w:val="it-IT"/>
        </w:rPr>
        <w:t>:</w:t>
      </w:r>
    </w:p>
    <w:p w:rsidR="00231552" w:rsidRPr="005D0DE7" w:rsidRDefault="00231552" w:rsidP="00231552">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color w:val="000000"/>
          <w:sz w:val="24"/>
          <w:szCs w:val="24"/>
          <w:lang w:val="it-IT"/>
        </w:rPr>
        <w:t>2.00 km fata de Marea Neagra</w:t>
      </w:r>
    </w:p>
    <w:p w:rsidR="00231552" w:rsidRPr="005D0DE7" w:rsidRDefault="00231552" w:rsidP="00231552">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color w:val="000000"/>
          <w:sz w:val="24"/>
          <w:szCs w:val="24"/>
          <w:lang w:val="it-IT"/>
        </w:rPr>
        <w:t>1 km fata de centru orasului Constanta</w:t>
      </w:r>
    </w:p>
    <w:p w:rsidR="00231552" w:rsidRPr="005D0DE7" w:rsidRDefault="00231552" w:rsidP="00231552">
      <w:pPr>
        <w:numPr>
          <w:ilvl w:val="0"/>
          <w:numId w:val="17"/>
        </w:numPr>
        <w:spacing w:after="0" w:line="240" w:lineRule="auto"/>
        <w:jc w:val="both"/>
        <w:rPr>
          <w:rFonts w:asciiTheme="majorHAnsi" w:hAnsiTheme="majorHAnsi"/>
          <w:color w:val="000000"/>
          <w:sz w:val="24"/>
          <w:szCs w:val="24"/>
          <w:lang w:val="it-IT"/>
        </w:rPr>
      </w:pPr>
      <w:r w:rsidRPr="005D0DE7">
        <w:rPr>
          <w:rFonts w:asciiTheme="majorHAnsi" w:hAnsiTheme="majorHAnsi"/>
          <w:sz w:val="24"/>
          <w:szCs w:val="24"/>
          <w:lang w:val="it-IT"/>
        </w:rPr>
        <w:t>55 km fata de frontiera cu Bulgaria</w:t>
      </w:r>
    </w:p>
    <w:p w:rsidR="00231552" w:rsidRPr="00962A89" w:rsidRDefault="00231552" w:rsidP="00231552">
      <w:pPr>
        <w:spacing w:after="0" w:line="240" w:lineRule="auto"/>
        <w:ind w:left="1080"/>
        <w:jc w:val="both"/>
        <w:rPr>
          <w:rFonts w:asciiTheme="majorHAnsi" w:hAnsiTheme="majorHAnsi" w:cs="Arial"/>
          <w:color w:val="000000"/>
          <w:sz w:val="24"/>
          <w:szCs w:val="24"/>
          <w:lang w:val="it-IT"/>
        </w:rPr>
      </w:pPr>
    </w:p>
    <w:p w:rsidR="00231552" w:rsidRDefault="00231552" w:rsidP="00231552">
      <w:pPr>
        <w:tabs>
          <w:tab w:val="left" w:pos="567"/>
        </w:tabs>
        <w:spacing w:after="0" w:line="240" w:lineRule="auto"/>
        <w:jc w:val="both"/>
        <w:rPr>
          <w:rFonts w:asciiTheme="majorHAnsi" w:hAnsiTheme="majorHAnsi"/>
          <w:b/>
          <w:sz w:val="24"/>
          <w:szCs w:val="24"/>
        </w:rPr>
      </w:pPr>
      <w:r w:rsidRPr="001A3338">
        <w:rPr>
          <w:rFonts w:asciiTheme="majorHAnsi" w:hAnsiTheme="majorHAnsi" w:cs="Arial"/>
          <w:color w:val="000000"/>
          <w:sz w:val="24"/>
          <w:szCs w:val="24"/>
        </w:rPr>
        <w:t xml:space="preserve">Terenul are nr. cadastral </w:t>
      </w:r>
      <w:r>
        <w:rPr>
          <w:rFonts w:asciiTheme="majorHAnsi" w:hAnsiTheme="majorHAnsi" w:cs="Arial"/>
          <w:color w:val="000000"/>
          <w:sz w:val="24"/>
          <w:szCs w:val="24"/>
        </w:rPr>
        <w:t>247503</w:t>
      </w:r>
      <w:r w:rsidRPr="001A3338">
        <w:rPr>
          <w:rFonts w:asciiTheme="majorHAnsi" w:hAnsiTheme="majorHAnsi" w:cs="Arial"/>
          <w:color w:val="000000"/>
          <w:sz w:val="24"/>
          <w:szCs w:val="24"/>
        </w:rPr>
        <w:t xml:space="preserve"> si categoria de folosinta “</w:t>
      </w:r>
      <w:r w:rsidRPr="001A3338">
        <w:rPr>
          <w:rFonts w:asciiTheme="majorHAnsi" w:hAnsiTheme="majorHAnsi" w:cs="Arial"/>
          <w:sz w:val="24"/>
          <w:szCs w:val="24"/>
        </w:rPr>
        <w:t xml:space="preserve">corp constructii </w:t>
      </w:r>
      <w:r w:rsidRPr="001A3338">
        <w:rPr>
          <w:rFonts w:asciiTheme="majorHAnsi" w:hAnsiTheme="majorHAnsi" w:cs="Arial"/>
          <w:color w:val="000000"/>
          <w:sz w:val="24"/>
          <w:szCs w:val="24"/>
        </w:rPr>
        <w:t>”. Este teren liber de constructii.</w:t>
      </w:r>
      <w:r w:rsidRPr="001A3338">
        <w:rPr>
          <w:rFonts w:asciiTheme="majorHAnsi" w:hAnsiTheme="majorHAnsi"/>
          <w:b/>
          <w:sz w:val="24"/>
          <w:szCs w:val="24"/>
        </w:rPr>
        <w:t xml:space="preserve"> </w:t>
      </w:r>
    </w:p>
    <w:p w:rsidR="00542046" w:rsidRPr="00962A89" w:rsidRDefault="007C64D1" w:rsidP="00962A89">
      <w:pPr>
        <w:spacing w:after="0" w:line="240" w:lineRule="auto"/>
        <w:ind w:left="1080"/>
        <w:jc w:val="both"/>
        <w:rPr>
          <w:rFonts w:asciiTheme="majorHAnsi" w:hAnsiTheme="majorHAnsi" w:cs="Arial"/>
          <w:color w:val="000000"/>
          <w:sz w:val="24"/>
          <w:szCs w:val="24"/>
          <w:lang w:val="it-IT"/>
        </w:rPr>
      </w:pPr>
      <w:r>
        <w:rPr>
          <w:rFonts w:asciiTheme="majorHAnsi" w:hAnsiTheme="majorHAnsi" w:cs="Arial"/>
          <w:sz w:val="24"/>
          <w:szCs w:val="24"/>
          <w:lang w:val="it-IT"/>
        </w:rPr>
        <w:t xml:space="preserve">Amplasamentul </w:t>
      </w:r>
      <w:r w:rsidR="00542046" w:rsidRPr="001A3338">
        <w:rPr>
          <w:rFonts w:asciiTheme="majorHAnsi" w:hAnsiTheme="majorHAnsi" w:cs="Arial"/>
          <w:sz w:val="24"/>
          <w:szCs w:val="24"/>
          <w:lang w:val="it-IT"/>
        </w:rPr>
        <w:t xml:space="preserve"> are constructii invecinate</w:t>
      </w:r>
      <w:r>
        <w:rPr>
          <w:rFonts w:asciiTheme="majorHAnsi" w:hAnsiTheme="majorHAnsi" w:cs="Arial"/>
          <w:sz w:val="24"/>
          <w:szCs w:val="24"/>
          <w:lang w:val="it-IT"/>
        </w:rPr>
        <w:t xml:space="preserve"> in curs de executie</w:t>
      </w:r>
      <w:r w:rsidR="00542046" w:rsidRPr="001A3338">
        <w:rPr>
          <w:rFonts w:asciiTheme="majorHAnsi" w:hAnsiTheme="majorHAnsi" w:cs="Arial"/>
          <w:sz w:val="24"/>
          <w:szCs w:val="24"/>
          <w:lang w:val="it-IT"/>
        </w:rPr>
        <w:t xml:space="preserve"> .</w:t>
      </w:r>
      <w:r w:rsidR="008C3F01" w:rsidRPr="008C3F01">
        <w:rPr>
          <w:rFonts w:asciiTheme="majorHAnsi" w:hAnsiTheme="majorHAnsi" w:cs="Arial"/>
          <w:sz w:val="24"/>
          <w:szCs w:val="24"/>
        </w:rPr>
        <w:t xml:space="preserve"> </w:t>
      </w:r>
    </w:p>
    <w:p w:rsidR="00542046" w:rsidRPr="001A3338" w:rsidRDefault="008A2FEE" w:rsidP="00030F70">
      <w:pPr>
        <w:spacing w:after="120" w:line="240" w:lineRule="auto"/>
        <w:ind w:firstLine="720"/>
        <w:jc w:val="both"/>
        <w:rPr>
          <w:rFonts w:asciiTheme="majorHAnsi" w:hAnsiTheme="majorHAnsi"/>
          <w:b/>
          <w:sz w:val="24"/>
          <w:szCs w:val="24"/>
        </w:rPr>
      </w:pPr>
      <w:r>
        <w:rPr>
          <w:rFonts w:asciiTheme="majorHAnsi" w:hAnsiTheme="majorHAnsi"/>
          <w:b/>
          <w:noProof/>
          <w:sz w:val="24"/>
          <w:szCs w:val="24"/>
          <w:lang w:val="ro-RO" w:eastAsia="ro-RO"/>
        </w:rPr>
        <w:lastRenderedPageBreak/>
        <w:drawing>
          <wp:anchor distT="0" distB="0" distL="114300" distR="114300" simplePos="0" relativeHeight="251662336" behindDoc="1" locked="0" layoutInCell="1" allowOverlap="1">
            <wp:simplePos x="0" y="0"/>
            <wp:positionH relativeFrom="column">
              <wp:posOffset>765175</wp:posOffset>
            </wp:positionH>
            <wp:positionV relativeFrom="paragraph">
              <wp:posOffset>162560</wp:posOffset>
            </wp:positionV>
            <wp:extent cx="4438650" cy="2499360"/>
            <wp:effectExtent l="19050" t="0" r="0" b="0"/>
            <wp:wrapTight wrapText="bothSides">
              <wp:wrapPolygon edited="0">
                <wp:start x="-93" y="0"/>
                <wp:lineTo x="-93" y="21402"/>
                <wp:lineTo x="21600" y="21402"/>
                <wp:lineTo x="21600" y="0"/>
                <wp:lineTo x="-93" y="0"/>
              </wp:wrapPolygon>
            </wp:wrapTight>
            <wp:docPr id="10" name="Picture 7"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spacing w:after="120" w:line="240" w:lineRule="auto"/>
        <w:ind w:firstLine="720"/>
        <w:jc w:val="both"/>
        <w:rPr>
          <w:rFonts w:asciiTheme="majorHAnsi" w:hAnsiTheme="majorHAnsi"/>
          <w:b/>
          <w:sz w:val="24"/>
          <w:szCs w:val="24"/>
        </w:rPr>
      </w:pPr>
    </w:p>
    <w:p w:rsidR="00542046" w:rsidRPr="001A3338" w:rsidRDefault="00542046" w:rsidP="00030F70">
      <w:pPr>
        <w:pStyle w:val="ListParagraph"/>
        <w:spacing w:after="120" w:line="240" w:lineRule="auto"/>
        <w:jc w:val="both"/>
        <w:rPr>
          <w:rFonts w:asciiTheme="majorHAnsi" w:hAnsiTheme="majorHAnsi" w:cs="Arial"/>
          <w:sz w:val="24"/>
          <w:szCs w:val="24"/>
        </w:rPr>
      </w:pP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b/>
          <w:sz w:val="24"/>
          <w:szCs w:val="24"/>
        </w:rPr>
        <w:tab/>
        <w:t>Amplasamentul studiat</w:t>
      </w:r>
      <w:r w:rsidRPr="001A3338">
        <w:rPr>
          <w:rFonts w:asciiTheme="majorHAnsi" w:hAnsiTheme="majorHAnsi"/>
          <w:sz w:val="24"/>
          <w:szCs w:val="24"/>
        </w:rPr>
        <w:t xml:space="preserve"> nu face parte din </w:t>
      </w:r>
      <w:r w:rsidRPr="001A3338">
        <w:rPr>
          <w:rFonts w:asciiTheme="majorHAnsi" w:hAnsiTheme="majorHAnsi" w:cs="Times New Roman"/>
          <w:sz w:val="24"/>
          <w:szCs w:val="24"/>
        </w:rPr>
        <w:t xml:space="preserve">patrimoniul cultural potrivit Listei monumentelor istorice, actualizată, aprobată prin </w:t>
      </w:r>
      <w:r w:rsidRPr="001A3338">
        <w:rPr>
          <w:rFonts w:asciiTheme="majorHAnsi" w:hAnsiTheme="majorHAnsi" w:cs="Times New Roman"/>
          <w:color w:val="008000"/>
          <w:sz w:val="24"/>
          <w:szCs w:val="24"/>
          <w:u w:val="single"/>
        </w:rPr>
        <w:t>Ordinul</w:t>
      </w:r>
      <w:r w:rsidRPr="001A3338">
        <w:rPr>
          <w:rFonts w:asciiTheme="majorHAnsi" w:hAnsiTheme="majorHAnsi" w:cs="Times New Roman"/>
          <w:sz w:val="24"/>
          <w:szCs w:val="24"/>
        </w:rPr>
        <w:t xml:space="preserve"> ministrului culturii şi cultelor nr. 2.314/2004, cu modificările ulterioare, şi Repertoriului arheologic naţional prevăzut de </w:t>
      </w:r>
      <w:r w:rsidRPr="001A3338">
        <w:rPr>
          <w:rFonts w:asciiTheme="majorHAnsi" w:hAnsiTheme="majorHAnsi" w:cs="Times New Roman"/>
          <w:color w:val="008000"/>
          <w:sz w:val="24"/>
          <w:szCs w:val="24"/>
          <w:u w:val="single"/>
        </w:rPr>
        <w:t>Ordonanţa Guvernului nr. 43/2000</w:t>
      </w:r>
      <w:r w:rsidRPr="001A3338">
        <w:rPr>
          <w:rFonts w:asciiTheme="majorHAnsi" w:hAnsiTheme="majorHAnsi" w:cs="Times New Roman"/>
          <w:sz w:val="24"/>
          <w:szCs w:val="24"/>
        </w:rPr>
        <w:t xml:space="preserve"> privind protecţia patrimoniului arheologic şi declararea unor situri arheologice ca zone de interes naţional, republicată, cu modificările şi completările ulterioare;</w:t>
      </w:r>
    </w:p>
    <w:p w:rsidR="00542046"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In zona nu se afla areale sensibile.</w:t>
      </w:r>
    </w:p>
    <w:p w:rsidR="008C3F01"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p>
    <w:p w:rsidR="00542046" w:rsidRPr="001A3338" w:rsidRDefault="008C3F01" w:rsidP="00030F70">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00542046" w:rsidRPr="001A3338">
        <w:rPr>
          <w:rFonts w:asciiTheme="majorHAnsi" w:hAnsiTheme="majorHAnsi" w:cs="Times New Roman"/>
          <w:sz w:val="24"/>
          <w:szCs w:val="24"/>
        </w:rPr>
        <w:t xml:space="preserve">Amplasamentul se afla </w:t>
      </w:r>
      <w:r w:rsidR="00CD4714">
        <w:rPr>
          <w:rFonts w:asciiTheme="majorHAnsi" w:hAnsiTheme="majorHAnsi" w:cs="Times New Roman"/>
          <w:sz w:val="24"/>
          <w:szCs w:val="24"/>
        </w:rPr>
        <w:t xml:space="preserve">in intavilanul orasului Constanta </w:t>
      </w:r>
      <w:r w:rsidR="00542046" w:rsidRPr="001A3338">
        <w:rPr>
          <w:rFonts w:asciiTheme="majorHAnsi" w:hAnsiTheme="majorHAnsi" w:cs="Times New Roman"/>
          <w:sz w:val="24"/>
          <w:szCs w:val="24"/>
        </w:rPr>
        <w:t>si face parte din P.U.Z.-ul administratiei locale prin care se prevede in zona o desvoltare imobiliara, hoteliera si de servicii, cu regim de inaltime de pana la P+7E.</w:t>
      </w:r>
    </w:p>
    <w:p w:rsidR="00542046" w:rsidRPr="001A3338" w:rsidRDefault="00542046" w:rsidP="00030F70">
      <w:pPr>
        <w:autoSpaceDE w:val="0"/>
        <w:autoSpaceDN w:val="0"/>
        <w:adjustRightInd w:val="0"/>
        <w:spacing w:after="0" w:line="240" w:lineRule="auto"/>
        <w:jc w:val="both"/>
        <w:rPr>
          <w:rFonts w:asciiTheme="majorHAnsi" w:hAnsiTheme="majorHAnsi" w:cs="Times New Roman"/>
          <w:sz w:val="24"/>
          <w:szCs w:val="24"/>
        </w:rPr>
      </w:pPr>
      <w:r w:rsidRPr="001A3338">
        <w:rPr>
          <w:rFonts w:asciiTheme="majorHAnsi" w:hAnsiTheme="majorHAnsi" w:cs="Times New Roman"/>
          <w:sz w:val="24"/>
          <w:szCs w:val="24"/>
        </w:rPr>
        <w:tab/>
        <w:t xml:space="preserve">Amplasamentul are numarul </w:t>
      </w:r>
      <w:r w:rsidRPr="008C3F01">
        <w:rPr>
          <w:rFonts w:asciiTheme="majorHAnsi" w:hAnsiTheme="majorHAnsi" w:cs="Times New Roman"/>
          <w:color w:val="000000" w:themeColor="text1"/>
          <w:sz w:val="24"/>
          <w:szCs w:val="24"/>
        </w:rPr>
        <w:t xml:space="preserve">cadastral nr. </w:t>
      </w:r>
      <w:r w:rsidR="00231552">
        <w:rPr>
          <w:rFonts w:asciiTheme="majorHAnsi" w:hAnsiTheme="majorHAnsi" w:cs="Times New Roman"/>
          <w:color w:val="000000" w:themeColor="text1"/>
          <w:sz w:val="24"/>
          <w:szCs w:val="24"/>
        </w:rPr>
        <w:t>247503</w:t>
      </w:r>
      <w:r w:rsidR="008C3F01" w:rsidRPr="008C3F01">
        <w:rPr>
          <w:rFonts w:asciiTheme="majorHAnsi" w:hAnsiTheme="majorHAnsi" w:cs="Times New Roman"/>
          <w:color w:val="000000" w:themeColor="text1"/>
          <w:sz w:val="24"/>
          <w:szCs w:val="24"/>
        </w:rPr>
        <w:t xml:space="preserve"> </w:t>
      </w:r>
      <w:r w:rsidRPr="008C3F01">
        <w:rPr>
          <w:rFonts w:asciiTheme="majorHAnsi" w:hAnsiTheme="majorHAnsi" w:cs="Times New Roman"/>
          <w:color w:val="000000" w:themeColor="text1"/>
          <w:sz w:val="24"/>
          <w:szCs w:val="24"/>
        </w:rPr>
        <w:t xml:space="preserve"> si a fost</w:t>
      </w:r>
      <w:r w:rsidRPr="001A3338">
        <w:rPr>
          <w:rFonts w:asciiTheme="majorHAnsi" w:hAnsiTheme="majorHAnsi" w:cs="Times New Roman"/>
          <w:sz w:val="24"/>
          <w:szCs w:val="24"/>
        </w:rPr>
        <w:t xml:space="preserve"> trasat prin coordonate stero 1970 la punerea in posesie.</w:t>
      </w:r>
    </w:p>
    <w:p w:rsidR="00093C99" w:rsidRPr="001A3338" w:rsidRDefault="00093C99" w:rsidP="005842C6">
      <w:pPr>
        <w:spacing w:after="0" w:line="240" w:lineRule="auto"/>
        <w:jc w:val="both"/>
        <w:rPr>
          <w:rFonts w:asciiTheme="majorHAnsi" w:hAnsiTheme="majorHAnsi"/>
          <w:sz w:val="24"/>
          <w:szCs w:val="24"/>
        </w:rPr>
      </w:pPr>
    </w:p>
    <w:p w:rsidR="00BF4863" w:rsidRPr="000F61BF" w:rsidRDefault="00BF4863" w:rsidP="005842C6">
      <w:pPr>
        <w:spacing w:after="0" w:line="240" w:lineRule="auto"/>
        <w:jc w:val="both"/>
        <w:rPr>
          <w:rFonts w:asciiTheme="majorHAnsi" w:hAnsiTheme="majorHAnsi"/>
          <w:b/>
          <w:color w:val="C00000"/>
          <w:sz w:val="24"/>
          <w:szCs w:val="24"/>
        </w:rPr>
      </w:pPr>
      <w:r w:rsidRPr="000F61BF">
        <w:rPr>
          <w:rFonts w:asciiTheme="majorHAnsi" w:hAnsiTheme="majorHAnsi"/>
          <w:b/>
          <w:color w:val="C00000"/>
          <w:sz w:val="24"/>
          <w:szCs w:val="24"/>
        </w:rPr>
        <w:t>VI. Descrierea tuturor efectelor semnificative posibile asupra mediului ale proiectului, in limita informatiilor disponibile.</w:t>
      </w:r>
    </w:p>
    <w:p w:rsidR="00BF4863" w:rsidRPr="001A3338" w:rsidRDefault="00BF4863" w:rsidP="005842C6">
      <w:pPr>
        <w:spacing w:after="0" w:line="240" w:lineRule="auto"/>
        <w:jc w:val="both"/>
        <w:rPr>
          <w:rFonts w:asciiTheme="majorHAnsi" w:hAnsiTheme="majorHAnsi"/>
          <w:b/>
          <w:sz w:val="24"/>
          <w:szCs w:val="24"/>
        </w:rPr>
      </w:pPr>
    </w:p>
    <w:p w:rsidR="00BF4863" w:rsidRDefault="00BF486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w:t>
      </w:r>
      <w:r w:rsidR="00DF365B" w:rsidRPr="001A3338">
        <w:rPr>
          <w:rFonts w:asciiTheme="majorHAnsi" w:hAnsiTheme="majorHAnsi"/>
          <w:b/>
          <w:sz w:val="24"/>
          <w:szCs w:val="24"/>
        </w:rPr>
        <w:t>Surse de poluanti si instalatii pentru retinerea, evacuarea si dispersiapoluantilor in mediu</w:t>
      </w:r>
    </w:p>
    <w:p w:rsidR="005842C6" w:rsidRPr="001A3338" w:rsidRDefault="005842C6" w:rsidP="005842C6">
      <w:pPr>
        <w:spacing w:after="0" w:line="240" w:lineRule="auto"/>
        <w:jc w:val="both"/>
        <w:rPr>
          <w:rFonts w:asciiTheme="majorHAnsi" w:hAnsiTheme="majorHAnsi"/>
          <w:b/>
          <w:sz w:val="24"/>
          <w:szCs w:val="24"/>
        </w:rPr>
      </w:pPr>
    </w:p>
    <w:p w:rsidR="00DF365B" w:rsidRPr="001A3338" w:rsidRDefault="00BF4863" w:rsidP="005842C6">
      <w:pPr>
        <w:pStyle w:val="ListParagraph"/>
        <w:spacing w:after="0" w:line="240" w:lineRule="auto"/>
        <w:jc w:val="both"/>
        <w:rPr>
          <w:rFonts w:asciiTheme="majorHAnsi" w:hAnsiTheme="majorHAnsi"/>
          <w:b/>
          <w:sz w:val="24"/>
          <w:szCs w:val="24"/>
        </w:rPr>
      </w:pPr>
      <w:r w:rsidRPr="001A3338">
        <w:rPr>
          <w:rFonts w:asciiTheme="majorHAnsi" w:hAnsiTheme="majorHAnsi"/>
          <w:b/>
          <w:sz w:val="24"/>
          <w:szCs w:val="24"/>
        </w:rPr>
        <w:t xml:space="preserve">a) </w:t>
      </w:r>
      <w:r w:rsidR="00DF365B" w:rsidRPr="001A3338">
        <w:rPr>
          <w:rFonts w:asciiTheme="majorHAnsi" w:hAnsiTheme="majorHAnsi"/>
          <w:b/>
          <w:sz w:val="24"/>
          <w:szCs w:val="24"/>
        </w:rPr>
        <w:t>Protectia calitatii apelor</w:t>
      </w:r>
    </w:p>
    <w:p w:rsidR="00DF365B" w:rsidRPr="001A3338" w:rsidRDefault="00DF365B" w:rsidP="005842C6">
      <w:pPr>
        <w:spacing w:after="0" w:line="240" w:lineRule="auto"/>
        <w:ind w:left="360"/>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Asa cum s-a mentionat si anterior, proiectul nu implica evacuarea de ape uzate sau epurate in emisar natural. Evacuarea apelor uzate se va realiza in reteaua de canalizare interioara si apoi in reteaua centralizata.</w:t>
      </w:r>
    </w:p>
    <w:p w:rsidR="00DF365B" w:rsidRPr="001A3338" w:rsidRDefault="00DF365B"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de implementare a proiectului se vor adopta masuri pentru evitarea eroziunii hidraulice a suprafetelor excavate sau a depozitelor temporare de pamant. precum si a materialelor solubile sau antrenabile cu apa.</w:t>
      </w:r>
    </w:p>
    <w:p w:rsidR="00EA4645" w:rsidRPr="001A3338" w:rsidRDefault="00DF365B" w:rsidP="00030F70">
      <w:pPr>
        <w:spacing w:after="120" w:line="240" w:lineRule="auto"/>
        <w:jc w:val="both"/>
        <w:rPr>
          <w:rFonts w:asciiTheme="majorHAnsi" w:hAnsiTheme="majorHAnsi"/>
          <w:sz w:val="24"/>
          <w:szCs w:val="24"/>
        </w:rPr>
      </w:pPr>
      <w:r w:rsidRPr="001A3338">
        <w:rPr>
          <w:rFonts w:asciiTheme="majorHAnsi" w:hAnsiTheme="majorHAnsi"/>
          <w:sz w:val="24"/>
          <w:szCs w:val="24"/>
        </w:rPr>
        <w:tab/>
        <w:t>Personalul va fi instruit corespunzator. Utilajele ce vor deserv</w:t>
      </w:r>
      <w:r w:rsidR="00093C99" w:rsidRPr="001A3338">
        <w:rPr>
          <w:rFonts w:asciiTheme="majorHAnsi" w:hAnsiTheme="majorHAnsi"/>
          <w:sz w:val="24"/>
          <w:szCs w:val="24"/>
        </w:rPr>
        <w:t>i</w:t>
      </w:r>
      <w:r w:rsidRPr="001A3338">
        <w:rPr>
          <w:rFonts w:asciiTheme="majorHAnsi" w:hAnsiTheme="majorHAnsi"/>
          <w:sz w:val="24"/>
          <w:szCs w:val="24"/>
        </w:rPr>
        <w:t xml:space="preserve">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w:t>
      </w:r>
      <w:r w:rsidRPr="001A3338">
        <w:rPr>
          <w:rFonts w:asciiTheme="majorHAnsi" w:hAnsiTheme="majorHAnsi"/>
          <w:sz w:val="24"/>
          <w:szCs w:val="24"/>
        </w:rPr>
        <w:tab/>
      </w:r>
    </w:p>
    <w:p w:rsidR="00DF365B" w:rsidRPr="001A3338" w:rsidRDefault="00DF365B"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Se vor asigura toalete ecologice pentru personal in perioada de implementare </w:t>
      </w:r>
      <w:r w:rsidR="009A4903" w:rsidRPr="001A3338">
        <w:rPr>
          <w:rFonts w:asciiTheme="majorHAnsi" w:hAnsiTheme="majorHAnsi"/>
          <w:sz w:val="24"/>
          <w:szCs w:val="24"/>
        </w:rPr>
        <w:t>.</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t>In perioada de functionare, apele uzate vor fi trecute printr-un separator de grasimi.</w:t>
      </w:r>
    </w:p>
    <w:p w:rsidR="00BA1F9F" w:rsidRPr="001A3338" w:rsidRDefault="00BA1F9F" w:rsidP="00030F70">
      <w:pPr>
        <w:spacing w:after="0" w:line="240" w:lineRule="auto"/>
        <w:jc w:val="both"/>
        <w:rPr>
          <w:rFonts w:asciiTheme="majorHAnsi" w:hAnsiTheme="majorHAnsi"/>
          <w:b/>
          <w:sz w:val="24"/>
          <w:szCs w:val="24"/>
        </w:rPr>
      </w:pPr>
    </w:p>
    <w:p w:rsidR="00F01479" w:rsidRDefault="00F01479" w:rsidP="005842C6">
      <w:pPr>
        <w:spacing w:after="0" w:line="240" w:lineRule="auto"/>
        <w:ind w:firstLine="720"/>
        <w:jc w:val="both"/>
        <w:rPr>
          <w:rFonts w:asciiTheme="majorHAnsi" w:hAnsiTheme="majorHAnsi"/>
          <w:b/>
          <w:sz w:val="24"/>
          <w:szCs w:val="24"/>
        </w:rPr>
      </w:pPr>
    </w:p>
    <w:p w:rsidR="00F01479" w:rsidRDefault="00F01479" w:rsidP="005842C6">
      <w:pPr>
        <w:spacing w:after="0" w:line="240" w:lineRule="auto"/>
        <w:ind w:firstLine="720"/>
        <w:jc w:val="both"/>
        <w:rPr>
          <w:rFonts w:asciiTheme="majorHAnsi" w:hAnsiTheme="majorHAnsi"/>
          <w:b/>
          <w:sz w:val="24"/>
          <w:szCs w:val="24"/>
        </w:rPr>
      </w:pPr>
    </w:p>
    <w:p w:rsidR="00F01479" w:rsidRDefault="00F01479" w:rsidP="005842C6">
      <w:pPr>
        <w:spacing w:after="0" w:line="240" w:lineRule="auto"/>
        <w:ind w:firstLine="720"/>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b) </w:t>
      </w:r>
      <w:r w:rsidR="009A4903" w:rsidRPr="001A3338">
        <w:rPr>
          <w:rFonts w:asciiTheme="majorHAnsi" w:hAnsiTheme="majorHAnsi"/>
          <w:b/>
          <w:sz w:val="24"/>
          <w:szCs w:val="24"/>
        </w:rPr>
        <w:t>Protectia aerului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Pe perioada de implementare a proiectului se vor utiliza echipamente si utilaje de generatie recenta, prevazute cu sisteme performante de minimizare si retinere a poluantilor in atmosfera.</w:t>
      </w:r>
    </w:p>
    <w:p w:rsidR="00EE5359"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impune adaptarea vitezei de rulare a mijloacelor de transport la calitatea suprafetei de rulare. De asemenea, in sezonul cald, umectarea periodica a depozitelor de pamant excavat poate determina minimizarea cantitatilor de praf raspandite in atmosfera.</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aceasta faza sunt generate in aer urmatoarele emisii de poluanti:</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pulberi din activitatea de manipulare a materialelor de constructie, si din tranzitarea zonei de santier,</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gaze de ardere provenite din procese de combustie.</w:t>
      </w:r>
    </w:p>
    <w:p w:rsidR="00D15BA4" w:rsidRPr="001A3338" w:rsidRDefault="00D15BA4"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Estimareaemisiilor de  poluanti  pe  baza  factorilor  de  emisie  s-a  facut conform metodologiei OMS 1993 si AP42-EPA.   Sistemul de constructie fiindsimplu  (structura cu cadre din beton armat),  nivelul  estimat  al  emisiilor  din  sursa  dirijata  se incadreaza in V.L.E. impuse prin legislatia de mediu in vigoare. O mare parte din materiale vor fi prefabricate si montate local, razultand ca sursele de emisie nedirijata ce pot aparea in timpul punerii in opera sa fie foarte mici si prin urmare, nu produc impact semnificativ asupra factorului de mediu aer.</w:t>
      </w:r>
    </w:p>
    <w:p w:rsidR="009A4903" w:rsidRPr="001A3338" w:rsidRDefault="009A4903"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9A4903" w:rsidRPr="001A3338" w:rsidRDefault="009A4903"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BF4863" w:rsidRPr="001A3338">
        <w:rPr>
          <w:rFonts w:asciiTheme="majorHAnsi" w:hAnsiTheme="majorHAnsi"/>
          <w:b/>
          <w:sz w:val="24"/>
          <w:szCs w:val="24"/>
        </w:rPr>
        <w:t xml:space="preserve">c) </w:t>
      </w:r>
      <w:r w:rsidRPr="001A3338">
        <w:rPr>
          <w:rFonts w:asciiTheme="majorHAnsi" w:hAnsiTheme="majorHAnsi"/>
          <w:b/>
          <w:sz w:val="24"/>
          <w:szCs w:val="24"/>
        </w:rPr>
        <w:t>Protectia impotriva zgomotului</w:t>
      </w:r>
      <w:r w:rsidR="00BF4863" w:rsidRPr="001A3338">
        <w:rPr>
          <w:rFonts w:asciiTheme="majorHAnsi" w:hAnsiTheme="majorHAnsi"/>
          <w:b/>
          <w:sz w:val="24"/>
          <w:szCs w:val="24"/>
        </w:rPr>
        <w:t xml:space="preserve"> si vibratiilor</w:t>
      </w:r>
    </w:p>
    <w:p w:rsidR="00CE14AA"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00CE14AA" w:rsidRPr="001A3338">
        <w:rPr>
          <w:rFonts w:asciiTheme="majorHAnsi" w:hAnsiTheme="majorHAnsi"/>
          <w:sz w:val="24"/>
          <w:szCs w:val="24"/>
        </w:rPr>
        <w:t xml:space="preserve">In incinta, nivelul zgomotului produs este sub limita admisibila, nu genereaza zgomote deosebite pentru a se lua masuri suplimentare de izolare. </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De asemenea nu este cazul prevederii unor masuri suplimentare fata de vecinatati, intruc</w:t>
      </w:r>
      <w:r w:rsidR="00BA1F9F" w:rsidRPr="001A3338">
        <w:rPr>
          <w:rFonts w:asciiTheme="majorHAnsi" w:hAnsiTheme="majorHAnsi"/>
          <w:sz w:val="24"/>
          <w:szCs w:val="24"/>
        </w:rPr>
        <w:t>a</w:t>
      </w:r>
      <w:r w:rsidRPr="001A3338">
        <w:rPr>
          <w:rFonts w:asciiTheme="majorHAnsi" w:hAnsiTheme="majorHAnsi"/>
          <w:sz w:val="24"/>
          <w:szCs w:val="24"/>
        </w:rPr>
        <w:t>t  functiunile sunt complementare, compatibile si paralele.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Transportul materialelor de constructie si a materialelor excavate se va desfasura in intervale orare anuntate in prealabil politiei locale.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Materialul excavat si produs in urma lucrarilor de constructie se va transporta la cea mai apropiata groapa de gunoi.</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incinta nu se creeaza surse de producere a vibratiilor, deasemenea nu exista pericolul ca imobilul ce urmeaza a se construi sa fie afectata de zgomotul sau vibratiile produse in zonele invecinate sau apropiate.</w:t>
      </w:r>
    </w:p>
    <w:p w:rsidR="00CE14AA" w:rsidRPr="001A3338" w:rsidRDefault="00CE14AA"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Imobilul va fi dotat cu echipamente de incalzire , ventilatie si pompe de apa.</w:t>
      </w:r>
    </w:p>
    <w:p w:rsidR="00CE14AA" w:rsidRPr="001A3338" w:rsidRDefault="00CE14AA" w:rsidP="005842C6">
      <w:pPr>
        <w:spacing w:after="0" w:line="240" w:lineRule="auto"/>
        <w:jc w:val="both"/>
        <w:rPr>
          <w:rFonts w:asciiTheme="majorHAnsi" w:hAnsiTheme="majorHAnsi"/>
          <w:sz w:val="24"/>
          <w:szCs w:val="24"/>
        </w:rPr>
      </w:pPr>
      <w:r w:rsidRPr="001A3338">
        <w:rPr>
          <w:rFonts w:asciiTheme="majorHAnsi" w:hAnsiTheme="majorHAnsi"/>
          <w:sz w:val="24"/>
          <w:szCs w:val="24"/>
        </w:rPr>
        <w:t>Zgomotele si vibratiile produse de acest</w:t>
      </w:r>
      <w:r w:rsidR="00093C99" w:rsidRPr="001A3338">
        <w:rPr>
          <w:rFonts w:asciiTheme="majorHAnsi" w:hAnsiTheme="majorHAnsi"/>
          <w:sz w:val="24"/>
          <w:szCs w:val="24"/>
        </w:rPr>
        <w:t>e</w:t>
      </w:r>
      <w:r w:rsidRPr="001A3338">
        <w:rPr>
          <w:rFonts w:asciiTheme="majorHAnsi" w:hAnsiTheme="majorHAnsi"/>
          <w:sz w:val="24"/>
          <w:szCs w:val="24"/>
        </w:rPr>
        <w:t xml:space="preserve"> echipament</w:t>
      </w:r>
      <w:r w:rsidR="00093C99" w:rsidRPr="001A3338">
        <w:rPr>
          <w:rFonts w:asciiTheme="majorHAnsi" w:hAnsiTheme="majorHAnsi"/>
          <w:sz w:val="24"/>
          <w:szCs w:val="24"/>
        </w:rPr>
        <w:t>e</w:t>
      </w:r>
      <w:r w:rsidR="004D36EA" w:rsidRPr="001A3338">
        <w:rPr>
          <w:rFonts w:asciiTheme="majorHAnsi" w:hAnsiTheme="majorHAnsi"/>
          <w:sz w:val="24"/>
          <w:szCs w:val="24"/>
        </w:rPr>
        <w:t xml:space="preserve"> </w:t>
      </w:r>
      <w:r w:rsidR="00093C99" w:rsidRPr="001A3338">
        <w:rPr>
          <w:rFonts w:asciiTheme="majorHAnsi" w:hAnsiTheme="majorHAnsi"/>
          <w:sz w:val="24"/>
          <w:szCs w:val="24"/>
        </w:rPr>
        <w:t>sunt</w:t>
      </w:r>
      <w:r w:rsidRPr="001A3338">
        <w:rPr>
          <w:rFonts w:asciiTheme="majorHAnsi" w:hAnsiTheme="majorHAnsi"/>
          <w:sz w:val="24"/>
          <w:szCs w:val="24"/>
        </w:rPr>
        <w:t xml:space="preserve"> nesemnificativ</w:t>
      </w:r>
      <w:r w:rsidR="00093C99" w:rsidRPr="001A3338">
        <w:rPr>
          <w:rFonts w:asciiTheme="majorHAnsi" w:hAnsiTheme="majorHAnsi"/>
          <w:sz w:val="24"/>
          <w:szCs w:val="24"/>
        </w:rPr>
        <w:t>e</w:t>
      </w:r>
      <w:r w:rsidRPr="001A3338">
        <w:rPr>
          <w:rFonts w:asciiTheme="majorHAnsi" w:hAnsiTheme="majorHAnsi"/>
          <w:sz w:val="24"/>
          <w:szCs w:val="24"/>
        </w:rPr>
        <w:t>.</w:t>
      </w:r>
    </w:p>
    <w:p w:rsidR="003405ED" w:rsidRPr="001A3338" w:rsidRDefault="009A4903"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impune utilizarea de echipamente si utilaje performante, care sa genereze nivele minime de zgomot.</w:t>
      </w:r>
    </w:p>
    <w:p w:rsidR="00BF4863" w:rsidRPr="001A3338" w:rsidRDefault="00BF4863" w:rsidP="00030F70">
      <w:pPr>
        <w:spacing w:after="0" w:line="240" w:lineRule="auto"/>
        <w:ind w:firstLine="720"/>
        <w:jc w:val="both"/>
        <w:rPr>
          <w:rFonts w:asciiTheme="majorHAnsi" w:hAnsiTheme="majorHAnsi"/>
          <w:sz w:val="24"/>
          <w:szCs w:val="24"/>
        </w:rPr>
      </w:pPr>
    </w:p>
    <w:p w:rsidR="00BF4863"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d) Protectia impotriva radiatiilor </w:t>
      </w:r>
    </w:p>
    <w:p w:rsidR="00BF4863" w:rsidRPr="001A3338" w:rsidRDefault="00BF4863" w:rsidP="00030F70">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exista risc privind radiatiile</w:t>
      </w:r>
    </w:p>
    <w:p w:rsidR="003405ED" w:rsidRPr="001A3338" w:rsidRDefault="003405ED" w:rsidP="00030F70">
      <w:pPr>
        <w:spacing w:after="0" w:line="240" w:lineRule="auto"/>
        <w:jc w:val="both"/>
        <w:rPr>
          <w:rFonts w:asciiTheme="majorHAnsi" w:hAnsiTheme="majorHAnsi"/>
          <w:b/>
          <w:sz w:val="24"/>
          <w:szCs w:val="24"/>
        </w:rPr>
      </w:pPr>
    </w:p>
    <w:p w:rsidR="009A4903"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e) </w:t>
      </w:r>
      <w:r w:rsidR="009A4903" w:rsidRPr="001A3338">
        <w:rPr>
          <w:rFonts w:asciiTheme="majorHAnsi" w:hAnsiTheme="majorHAnsi"/>
          <w:b/>
          <w:sz w:val="24"/>
          <w:szCs w:val="24"/>
        </w:rPr>
        <w:t>Protectia solului si subsolului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Activitatea se va desfasura strict in zona avizata prin actele de reglementare obtinute pentru investitie. Se interzice ocuparea unor alte suprafete, necuantificate ca fiind necesare in economia investitiei.</w:t>
      </w:r>
    </w:p>
    <w:p w:rsidR="009A4903" w:rsidRPr="001A3338"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va interzice efectuarea de interventii la mijloacele de transport si echipamente la locul lucrarii pentru a evita scapari  accidentale de produs petrolier si se va achizitiona material absorbant. Se va interven</w:t>
      </w:r>
      <w:r w:rsidR="00093C99" w:rsidRPr="001A3338">
        <w:rPr>
          <w:rFonts w:asciiTheme="majorHAnsi" w:hAnsiTheme="majorHAnsi"/>
          <w:sz w:val="24"/>
          <w:szCs w:val="24"/>
        </w:rPr>
        <w:t>i</w:t>
      </w:r>
      <w:r w:rsidRPr="001A3338">
        <w:rPr>
          <w:rFonts w:asciiTheme="majorHAnsi" w:hAnsiTheme="majorHAnsi"/>
          <w:sz w:val="24"/>
          <w:szCs w:val="24"/>
        </w:rPr>
        <w:t xml:space="preserve"> prompt in cazul scurgerilor de produse petroliere, pentru a evita migrarea lor pe portiunile de sol.</w:t>
      </w:r>
    </w:p>
    <w:p w:rsidR="00F01479" w:rsidRDefault="009A4903" w:rsidP="005842C6">
      <w:pPr>
        <w:spacing w:after="0" w:line="240" w:lineRule="auto"/>
        <w:jc w:val="both"/>
        <w:rPr>
          <w:rFonts w:asciiTheme="majorHAnsi" w:hAnsiTheme="majorHAnsi"/>
          <w:sz w:val="24"/>
          <w:szCs w:val="24"/>
        </w:rPr>
      </w:pPr>
      <w:r w:rsidRPr="001A3338">
        <w:rPr>
          <w:rFonts w:asciiTheme="majorHAnsi" w:hAnsiTheme="majorHAnsi"/>
          <w:sz w:val="24"/>
          <w:szCs w:val="24"/>
        </w:rPr>
        <w:lastRenderedPageBreak/>
        <w:tab/>
      </w: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9A4903" w:rsidRPr="001A3338" w:rsidRDefault="00F01479" w:rsidP="005842C6">
      <w:pPr>
        <w:spacing w:after="0" w:line="240" w:lineRule="auto"/>
        <w:jc w:val="both"/>
        <w:rPr>
          <w:rFonts w:asciiTheme="majorHAnsi" w:hAnsiTheme="majorHAnsi"/>
          <w:sz w:val="24"/>
          <w:szCs w:val="24"/>
        </w:rPr>
      </w:pPr>
      <w:r>
        <w:rPr>
          <w:rFonts w:asciiTheme="majorHAnsi" w:hAnsiTheme="majorHAnsi"/>
          <w:sz w:val="24"/>
          <w:szCs w:val="24"/>
        </w:rPr>
        <w:tab/>
      </w:r>
      <w:r w:rsidR="009A4903" w:rsidRPr="001A3338">
        <w:rPr>
          <w:rFonts w:asciiTheme="majorHAnsi" w:hAnsiTheme="majorHAnsi"/>
          <w:sz w:val="24"/>
          <w:szCs w:val="24"/>
        </w:rPr>
        <w:t>Suprafetele prevazute in proiect a fi afectate temporar vor fi reabilitate si redate circuitului initial. La finalul lucrarilor de constructie nu trebuie sa existe pe amplasament alte suprafete ocupate definitiv decat cele necesare functionarii obiectivului. Nu se vor lasa pe amplasament depozite de agregate sau de pamant</w:t>
      </w:r>
      <w:r w:rsidR="00BD5132" w:rsidRPr="001A3338">
        <w:rPr>
          <w:rFonts w:asciiTheme="majorHAnsi" w:hAnsiTheme="majorHAnsi"/>
          <w:sz w:val="24"/>
          <w:szCs w:val="24"/>
        </w:rPr>
        <w:t xml:space="preserve"> rezultat din excavatii.</w:t>
      </w:r>
    </w:p>
    <w:p w:rsidR="008A0DC3" w:rsidRPr="001A3338" w:rsidRDefault="00BD5132" w:rsidP="00030F70">
      <w:pPr>
        <w:spacing w:after="0" w:line="240" w:lineRule="auto"/>
        <w:jc w:val="both"/>
        <w:rPr>
          <w:rFonts w:asciiTheme="majorHAnsi" w:hAnsiTheme="majorHAnsi"/>
          <w:sz w:val="24"/>
          <w:szCs w:val="24"/>
        </w:rPr>
      </w:pPr>
      <w:r w:rsidRPr="001A3338">
        <w:rPr>
          <w:rFonts w:asciiTheme="majorHAnsi" w:hAnsiTheme="majorHAnsi"/>
          <w:sz w:val="24"/>
          <w:szCs w:val="24"/>
        </w:rPr>
        <w:tab/>
      </w:r>
    </w:p>
    <w:p w:rsidR="00BD5132" w:rsidRPr="001A3338" w:rsidRDefault="00BF4863" w:rsidP="00030F70">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f) </w:t>
      </w:r>
      <w:r w:rsidR="00BD5132" w:rsidRPr="001A3338">
        <w:rPr>
          <w:rFonts w:asciiTheme="majorHAnsi" w:hAnsiTheme="majorHAnsi"/>
          <w:b/>
          <w:sz w:val="24"/>
          <w:szCs w:val="24"/>
        </w:rPr>
        <w:t>Protectia ecosistemelor terestre si acvatice</w:t>
      </w:r>
    </w:p>
    <w:p w:rsidR="009C2F97"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009C2F97" w:rsidRPr="001A3338">
        <w:rPr>
          <w:rFonts w:asciiTheme="majorHAnsi" w:hAnsiTheme="majorHAnsi"/>
          <w:sz w:val="24"/>
          <w:szCs w:val="24"/>
        </w:rPr>
        <w:t>Amplasamentul pe care se doreste construirea imobilului se gaseste intr-o zona in care prin lucrarile cu care se intervine in natura nu va fi afectat ecosistemul.</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 xml:space="preserve">Se vor mentine in totalitate masurile care favorizeaza mentinerea si continuitatea ecosistemului terestru. </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In ceeea ce priveste protectia mediului, influenta noului obiectiv asupra acestora mediului nu poate fi luata in considerare, impactul activitatii ce apare in urma construirii imobilului asupra zonei in general e nesemnificativa si total inofensiva pentru mediu.</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vor fi afectate calitatile mediului si se mentin nealterate masurile de prevenire a poluarii de orice natura.</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incinta nu se deverseaza substante toxice pentru subsol, depozitarea si stingerea resturilor menajere se face in europubele amplasate pe platforme realizate special in acest scop.</w:t>
      </w:r>
    </w:p>
    <w:p w:rsidR="009C2F97" w:rsidRPr="001A3338" w:rsidRDefault="009C2F97" w:rsidP="005842C6">
      <w:pPr>
        <w:spacing w:after="0" w:line="240" w:lineRule="auto"/>
        <w:jc w:val="both"/>
        <w:rPr>
          <w:rFonts w:asciiTheme="majorHAnsi" w:hAnsiTheme="majorHAnsi"/>
          <w:sz w:val="24"/>
          <w:szCs w:val="24"/>
        </w:rPr>
      </w:pPr>
      <w:r w:rsidRPr="001A3338">
        <w:rPr>
          <w:rFonts w:asciiTheme="majorHAnsi" w:hAnsiTheme="majorHAnsi"/>
          <w:sz w:val="24"/>
          <w:szCs w:val="24"/>
        </w:rPr>
        <w:tab/>
        <w:t>Se vor prevede pubele pentru colectarea selectiv</w:t>
      </w:r>
      <w:r w:rsidR="00093C99" w:rsidRPr="001A3338">
        <w:rPr>
          <w:rFonts w:asciiTheme="majorHAnsi" w:hAnsiTheme="majorHAnsi"/>
          <w:sz w:val="24"/>
          <w:szCs w:val="24"/>
        </w:rPr>
        <w:t>ă</w:t>
      </w:r>
      <w:r w:rsidRPr="001A3338">
        <w:rPr>
          <w:rFonts w:asciiTheme="majorHAnsi" w:hAnsiTheme="majorHAnsi"/>
          <w:sz w:val="24"/>
          <w:szCs w:val="24"/>
        </w:rPr>
        <w:t xml:space="preserve"> a deseurilor.</w:t>
      </w:r>
      <w:r w:rsidR="00BD5132" w:rsidRPr="001A3338">
        <w:rPr>
          <w:rFonts w:asciiTheme="majorHAnsi" w:hAnsiTheme="majorHAnsi"/>
          <w:sz w:val="24"/>
          <w:szCs w:val="24"/>
        </w:rPr>
        <w:tab/>
      </w:r>
    </w:p>
    <w:p w:rsidR="00062130" w:rsidRPr="001A3338" w:rsidRDefault="00062130" w:rsidP="005842C6">
      <w:pPr>
        <w:spacing w:after="0" w:line="240" w:lineRule="auto"/>
        <w:ind w:firstLine="720"/>
        <w:jc w:val="both"/>
        <w:rPr>
          <w:rFonts w:asciiTheme="majorHAnsi" w:hAnsiTheme="majorHAnsi"/>
          <w:b/>
          <w:sz w:val="24"/>
          <w:szCs w:val="24"/>
        </w:rPr>
      </w:pPr>
    </w:p>
    <w:p w:rsidR="00BD5132" w:rsidRPr="001A3338" w:rsidRDefault="00BF4863"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 xml:space="preserve">g) </w:t>
      </w:r>
      <w:r w:rsidR="00BD5132" w:rsidRPr="001A3338">
        <w:rPr>
          <w:rFonts w:asciiTheme="majorHAnsi" w:hAnsiTheme="majorHAnsi"/>
          <w:b/>
          <w:sz w:val="24"/>
          <w:szCs w:val="24"/>
        </w:rPr>
        <w:t>Protectia asezarilor umane si a altor obiective de interes public</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Toate masurile definitive pentru protectia aerului, protectia impotriva zgomotului sunt masuri cu efecte si in cazul protectiei asezarilor umane.</w:t>
      </w:r>
    </w:p>
    <w:p w:rsidR="00BD5132" w:rsidRPr="00CD4714"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perioada executarii lucrarii de constructie a obiectivului se va avea in vedere aspectul salubru al utilajelor folosite, semnalizarea lucrarilor si asigurarea unui ritm corespunzator de lucru cu efecte asupra minimizarii timpului necesar pentru implementare.</w:t>
      </w:r>
    </w:p>
    <w:p w:rsidR="009C2F97" w:rsidRPr="00CD4714" w:rsidRDefault="009C2F97" w:rsidP="005842C6">
      <w:pPr>
        <w:spacing w:after="0" w:line="240" w:lineRule="auto"/>
        <w:ind w:firstLine="720"/>
        <w:jc w:val="both"/>
        <w:rPr>
          <w:rFonts w:asciiTheme="majorHAnsi" w:hAnsiTheme="majorHAnsi"/>
          <w:sz w:val="24"/>
          <w:szCs w:val="24"/>
        </w:rPr>
      </w:pPr>
      <w:r w:rsidRPr="00CD4714">
        <w:rPr>
          <w:rFonts w:asciiTheme="majorHAnsi" w:hAnsiTheme="majorHAnsi"/>
          <w:sz w:val="24"/>
          <w:szCs w:val="24"/>
        </w:rPr>
        <w:t>-          identificarea obiectivelor de interes public, distanţa faţă de aşezările umane, respectiv faţă de monumente istorice şi de arhitectură, alte zone asupra cărora există instituit un regim de restricţie, zone de interes tradiţional etc. - fondul construit in zona este similar, conform certi</w:t>
      </w:r>
      <w:r w:rsidR="00DE07DF" w:rsidRPr="00CD4714">
        <w:rPr>
          <w:rFonts w:asciiTheme="majorHAnsi" w:hAnsiTheme="majorHAnsi"/>
          <w:sz w:val="24"/>
          <w:szCs w:val="24"/>
        </w:rPr>
        <w:t xml:space="preserve">ficatului de urbanism </w:t>
      </w:r>
      <w:r w:rsidRPr="00CD4714">
        <w:rPr>
          <w:rFonts w:asciiTheme="majorHAnsi" w:hAnsiTheme="majorHAnsi"/>
          <w:sz w:val="24"/>
          <w:szCs w:val="24"/>
        </w:rPr>
        <w:t xml:space="preserve"> –</w:t>
      </w:r>
      <w:r w:rsidR="004D36EA" w:rsidRPr="00CD4714">
        <w:rPr>
          <w:rFonts w:asciiTheme="majorHAnsi" w:hAnsiTheme="majorHAnsi"/>
          <w:b/>
          <w:sz w:val="24"/>
          <w:szCs w:val="24"/>
        </w:rPr>
        <w:t>locuinte colective</w:t>
      </w:r>
      <w:r w:rsidR="004D36EA" w:rsidRPr="00CD4714">
        <w:rPr>
          <w:rFonts w:asciiTheme="majorHAnsi" w:hAnsiTheme="majorHAnsi"/>
          <w:sz w:val="24"/>
          <w:szCs w:val="24"/>
        </w:rPr>
        <w:t xml:space="preserve">  </w:t>
      </w:r>
    </w:p>
    <w:p w:rsidR="00986B20" w:rsidRPr="00CD4714" w:rsidRDefault="009C2F97" w:rsidP="005842C6">
      <w:pPr>
        <w:spacing w:after="0" w:line="240" w:lineRule="auto"/>
        <w:jc w:val="both"/>
        <w:rPr>
          <w:rFonts w:asciiTheme="majorHAnsi" w:hAnsiTheme="majorHAnsi"/>
          <w:sz w:val="24"/>
          <w:szCs w:val="24"/>
        </w:rPr>
      </w:pPr>
      <w:r w:rsidRPr="00CD4714">
        <w:rPr>
          <w:rFonts w:asciiTheme="majorHAnsi" w:hAnsiTheme="majorHAnsi"/>
          <w:sz w:val="24"/>
          <w:szCs w:val="24"/>
        </w:rPr>
        <w:t>-          lucrările, dotările şi măsurile pentru protecţia aşezărilor umane şi a obiectivelor protejate şi/sau de interes public. - se va imprejmui terenul, nu sunt zone de interes istoric sau arhitectural in zona studiata</w:t>
      </w:r>
    </w:p>
    <w:p w:rsidR="005842C6" w:rsidRPr="001A3338" w:rsidRDefault="005842C6" w:rsidP="005842C6">
      <w:pPr>
        <w:spacing w:after="0" w:line="240" w:lineRule="auto"/>
        <w:jc w:val="both"/>
        <w:rPr>
          <w:rFonts w:asciiTheme="majorHAnsi" w:hAnsiTheme="majorHAnsi"/>
          <w:i/>
          <w:sz w:val="24"/>
          <w:szCs w:val="24"/>
        </w:rPr>
      </w:pPr>
    </w:p>
    <w:p w:rsidR="00CD4714"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p>
    <w:p w:rsidR="00CD4714" w:rsidRDefault="00CD4714" w:rsidP="005842C6">
      <w:pPr>
        <w:spacing w:after="0" w:line="240" w:lineRule="auto"/>
        <w:jc w:val="both"/>
        <w:rPr>
          <w:rFonts w:asciiTheme="majorHAnsi" w:hAnsiTheme="majorHAnsi"/>
          <w:sz w:val="24"/>
          <w:szCs w:val="24"/>
        </w:rPr>
      </w:pPr>
    </w:p>
    <w:p w:rsidR="00CD4714" w:rsidRDefault="00CD4714" w:rsidP="005842C6">
      <w:pPr>
        <w:spacing w:after="0" w:line="240" w:lineRule="auto"/>
        <w:jc w:val="both"/>
        <w:rPr>
          <w:rFonts w:asciiTheme="majorHAnsi" w:hAnsiTheme="majorHAnsi"/>
          <w:sz w:val="24"/>
          <w:szCs w:val="24"/>
        </w:rPr>
      </w:pPr>
    </w:p>
    <w:p w:rsidR="00CD4714" w:rsidRDefault="00CD4714"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CD4714" w:rsidRDefault="00CD4714" w:rsidP="005842C6">
      <w:pPr>
        <w:spacing w:after="0" w:line="240" w:lineRule="auto"/>
        <w:jc w:val="both"/>
        <w:rPr>
          <w:rFonts w:asciiTheme="majorHAnsi" w:hAnsiTheme="majorHAnsi"/>
          <w:sz w:val="24"/>
          <w:szCs w:val="24"/>
        </w:rPr>
      </w:pPr>
    </w:p>
    <w:p w:rsidR="00CD4714" w:rsidRDefault="00CD4714" w:rsidP="005842C6">
      <w:pPr>
        <w:spacing w:after="0" w:line="240" w:lineRule="auto"/>
        <w:jc w:val="both"/>
        <w:rPr>
          <w:rFonts w:asciiTheme="majorHAnsi" w:hAnsiTheme="majorHAnsi"/>
          <w:sz w:val="24"/>
          <w:szCs w:val="24"/>
        </w:rPr>
      </w:pPr>
      <w:r>
        <w:rPr>
          <w:rFonts w:asciiTheme="majorHAnsi" w:hAnsiTheme="majorHAnsi"/>
          <w:sz w:val="24"/>
          <w:szCs w:val="24"/>
        </w:rPr>
        <w:tab/>
      </w:r>
    </w:p>
    <w:p w:rsidR="00BD5132" w:rsidRPr="001A3338" w:rsidRDefault="00CD4714" w:rsidP="005842C6">
      <w:pPr>
        <w:spacing w:after="0" w:line="240" w:lineRule="auto"/>
        <w:jc w:val="both"/>
        <w:rPr>
          <w:rFonts w:asciiTheme="majorHAnsi" w:hAnsiTheme="majorHAnsi"/>
          <w:b/>
          <w:sz w:val="24"/>
          <w:szCs w:val="24"/>
        </w:rPr>
      </w:pPr>
      <w:r>
        <w:rPr>
          <w:rFonts w:asciiTheme="majorHAnsi" w:hAnsiTheme="majorHAnsi"/>
          <w:sz w:val="24"/>
          <w:szCs w:val="24"/>
        </w:rPr>
        <w:tab/>
      </w:r>
      <w:r w:rsidR="00BF4863" w:rsidRPr="001A3338">
        <w:rPr>
          <w:rFonts w:asciiTheme="majorHAnsi" w:hAnsiTheme="majorHAnsi"/>
          <w:b/>
          <w:sz w:val="24"/>
          <w:szCs w:val="24"/>
        </w:rPr>
        <w:t>h) Prevenirea si gestionarea deseurilor generate pe amplasament in timpul realizarii proiectului/ in timpul exploatarii, inclusiv eliminarea:</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b/>
          <w:sz w:val="24"/>
          <w:szCs w:val="24"/>
        </w:rPr>
        <w:tab/>
      </w:r>
      <w:r w:rsidRPr="001A3338">
        <w:rPr>
          <w:rFonts w:asciiTheme="majorHAnsi" w:hAnsiTheme="majorHAnsi"/>
          <w:sz w:val="24"/>
          <w:szCs w:val="24"/>
        </w:rPr>
        <w:t>Se vor asigura dotarile necesare pentru colectarea deseurilor generate, atat pe perioada de implementare a proiectului, cat si in perioada de functionare, precum si contracte cu societati autorizate sa preia deseurile generate in vederea valorificarii/eliminarii, dupa caz.</w:t>
      </w:r>
    </w:p>
    <w:p w:rsidR="00BD5132" w:rsidRPr="001A3338" w:rsidRDefault="00BD5132"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Printre masurile cu caracter general ce trebuie adoptate in vederea asigurarii unui management corect al deseurilor produse in perioada executarii lucrarilor de amenajare, se numara urmatoarele:</w:t>
      </w:r>
    </w:p>
    <w:p w:rsidR="00062130"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evacuarea ritmica a deseurilor din zona de generare in vederea evitarii formarii de stocuri si cresterii riscului amestecarii diferitelor tipuri de deseuri;</w:t>
      </w:r>
    </w:p>
    <w:p w:rsidR="00EA4645"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alegerea variantelor de reutilizare si reciclare a deseurilor rezultate, ca prima optiune de gestionare si nu eliminarea acestora la un depozit de deseuri;</w:t>
      </w:r>
    </w:p>
    <w:p w:rsidR="00BD5132" w:rsidRPr="001A3338" w:rsidRDefault="00BD5132"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vor respecta prevederile si procedurile H.G. 1061/2008 privind transportul deseurilor periculoase si nepericuloase pe teritoriul Romaniei.</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interzice abandonarea deseurilor si/sau depozitarea in locuri neautorizate;</w:t>
      </w:r>
    </w:p>
    <w:p w:rsidR="006F4D6F" w:rsidRPr="001A3338" w:rsidRDefault="006F4D6F" w:rsidP="005842C6">
      <w:pPr>
        <w:pStyle w:val="ListParagraph"/>
        <w:numPr>
          <w:ilvl w:val="0"/>
          <w:numId w:val="7"/>
        </w:numPr>
        <w:spacing w:after="0" w:line="240" w:lineRule="auto"/>
        <w:jc w:val="both"/>
        <w:rPr>
          <w:rFonts w:asciiTheme="majorHAnsi" w:hAnsiTheme="majorHAnsi"/>
          <w:sz w:val="24"/>
          <w:szCs w:val="24"/>
        </w:rPr>
      </w:pPr>
      <w:r w:rsidRPr="001A3338">
        <w:rPr>
          <w:rFonts w:asciiTheme="majorHAnsi" w:hAnsiTheme="majorHAnsi"/>
          <w:sz w:val="24"/>
          <w:szCs w:val="24"/>
        </w:rPr>
        <w:t>se va institui evidenta gestiunii deseurilor in conformitate cu H.G. 856/2002, evidentiindu-se atat cantitatile de deseuri rezultate, cat si modul de gestionare a acestora.</w:t>
      </w:r>
    </w:p>
    <w:p w:rsidR="006F4D6F" w:rsidRPr="001A3338" w:rsidRDefault="006F4D6F"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Pentru fiecare tip de deseu generat se vor amenaja sisteme temporare de stocare </w:t>
      </w:r>
    </w:p>
    <w:p w:rsidR="006F4D6F" w:rsidRDefault="006F4D6F" w:rsidP="005842C6">
      <w:pPr>
        <w:spacing w:after="0" w:line="240" w:lineRule="auto"/>
        <w:jc w:val="both"/>
        <w:rPr>
          <w:rFonts w:asciiTheme="majorHAnsi" w:hAnsiTheme="majorHAnsi"/>
          <w:sz w:val="24"/>
          <w:szCs w:val="24"/>
        </w:rPr>
      </w:pPr>
      <w:r w:rsidRPr="001A3338">
        <w:rPr>
          <w:rFonts w:asciiTheme="majorHAnsi" w:hAnsiTheme="majorHAnsi"/>
          <w:sz w:val="24"/>
          <w:szCs w:val="24"/>
        </w:rPr>
        <w:t>corespunzatoare, astfel incat sa nu existe riscul poluarii factorilor de mediu.</w:t>
      </w:r>
    </w:p>
    <w:p w:rsidR="006669C8" w:rsidRPr="001A3338" w:rsidRDefault="006669C8" w:rsidP="005842C6">
      <w:pPr>
        <w:spacing w:after="0" w:line="240" w:lineRule="auto"/>
        <w:jc w:val="both"/>
        <w:rPr>
          <w:rFonts w:asciiTheme="majorHAnsi" w:hAnsiTheme="majorHAnsi"/>
          <w:sz w:val="24"/>
          <w:szCs w:val="24"/>
        </w:rPr>
      </w:pPr>
    </w:p>
    <w:p w:rsidR="006669C8" w:rsidRPr="001A3338" w:rsidRDefault="006F4D6F" w:rsidP="006669C8">
      <w:pPr>
        <w:spacing w:after="0" w:line="240" w:lineRule="auto"/>
        <w:jc w:val="both"/>
        <w:rPr>
          <w:rFonts w:asciiTheme="majorHAnsi" w:hAnsiTheme="majorHAnsi"/>
          <w:b/>
          <w:i/>
          <w:sz w:val="24"/>
          <w:szCs w:val="24"/>
        </w:rPr>
      </w:pPr>
      <w:r w:rsidRPr="001A3338">
        <w:rPr>
          <w:rFonts w:asciiTheme="majorHAnsi" w:hAnsiTheme="majorHAnsi"/>
          <w:sz w:val="24"/>
          <w:szCs w:val="24"/>
        </w:rPr>
        <w:tab/>
      </w:r>
      <w:r w:rsidR="006669C8" w:rsidRPr="001A3338">
        <w:rPr>
          <w:rFonts w:asciiTheme="majorHAnsi" w:hAnsiTheme="majorHAnsi"/>
          <w:b/>
          <w:i/>
          <w:sz w:val="24"/>
          <w:szCs w:val="24"/>
        </w:rPr>
        <w:t>Gestionarea deseurilor</w:t>
      </w:r>
    </w:p>
    <w:p w:rsidR="006669C8" w:rsidRPr="001A3338" w:rsidRDefault="006669C8" w:rsidP="006669C8">
      <w:pPr>
        <w:spacing w:after="0" w:line="240" w:lineRule="auto"/>
        <w:jc w:val="both"/>
        <w:rPr>
          <w:rFonts w:asciiTheme="majorHAnsi" w:hAnsiTheme="majorHAnsi"/>
          <w:sz w:val="24"/>
          <w:szCs w:val="24"/>
        </w:rPr>
      </w:pPr>
      <w:r w:rsidRPr="001A3338">
        <w:rPr>
          <w:rFonts w:asciiTheme="majorHAnsi" w:hAnsiTheme="majorHAnsi"/>
          <w:b/>
          <w:i/>
          <w:sz w:val="24"/>
          <w:szCs w:val="24"/>
        </w:rPr>
        <w:tab/>
      </w:r>
      <w:r w:rsidRPr="001A3338">
        <w:rPr>
          <w:rFonts w:asciiTheme="majorHAnsi" w:hAnsiTheme="majorHAnsi"/>
          <w:sz w:val="24"/>
          <w:szCs w:val="24"/>
        </w:rPr>
        <w:t>Cantitatile de deseuri generate in perioada de constructie sunt dependente de sistemele constructive utilizate si de modul de gestionare a lucrarilor. Pentru toate deseurile generate se va realiza sortarea la locul de producere si depozitarea temporara in incinta.</w:t>
      </w:r>
    </w:p>
    <w:p w:rsidR="006669C8" w:rsidRPr="001A3338" w:rsidRDefault="006669C8" w:rsidP="006669C8">
      <w:pPr>
        <w:spacing w:after="120" w:line="240" w:lineRule="auto"/>
        <w:jc w:val="both"/>
        <w:rPr>
          <w:rFonts w:asciiTheme="majorHAnsi" w:hAnsiTheme="majorHAnsi"/>
          <w:sz w:val="24"/>
          <w:szCs w:val="24"/>
        </w:rPr>
      </w:pPr>
      <w:r w:rsidRPr="001A3338">
        <w:rPr>
          <w:rFonts w:asciiTheme="majorHAnsi" w:hAnsiTheme="majorHAnsi"/>
          <w:sz w:val="24"/>
          <w:szCs w:val="24"/>
        </w:rPr>
        <w:tab/>
        <w:t>Deseurile rezultate in urma desfasurarii activitatilor de constructie-montaj, (codificate conform HG nr.856/2002 privind evidenta gestiunii deseurilor si pentru aprobarea listei cuprizand deseurile, inclusiv deseurile periculoase, Anexa 2) sunt urmatoarele:</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menajere </w:t>
      </w:r>
      <w:r w:rsidRPr="001A3338">
        <w:rPr>
          <w:rFonts w:asciiTheme="majorHAnsi" w:hAnsiTheme="majorHAnsi"/>
          <w:sz w:val="24"/>
          <w:szCs w:val="24"/>
        </w:rPr>
        <w:t xml:space="preserve"> (20 03 01), generate din activitatea angajatilor, se vor depozita in container si vor fi predate pe baza de contract catre serviciul de salubrizare al localitatii; volumul va varia zilnic, functie de numarul echipelor implicate in lucrari;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 xml:space="preserve">deseuri reciclabile: </w:t>
      </w:r>
      <w:r w:rsidRPr="001A3338">
        <w:rPr>
          <w:rFonts w:asciiTheme="majorHAnsi" w:hAnsiTheme="majorHAnsi"/>
          <w:sz w:val="24"/>
          <w:szCs w:val="24"/>
        </w:rPr>
        <w:t>deseuri de hartie si carton (20 01 01) deseuri de ambalaje de plastic (15 01 02), pentru care se recomanda colectarea si depozitarea separate in recipient adecvate,  special destinate, urmand a fi predate catre societati autorizate, in vederea valorificarii;</w:t>
      </w:r>
    </w:p>
    <w:p w:rsidR="006669C8" w:rsidRPr="001A3338" w:rsidRDefault="006669C8" w:rsidP="006669C8">
      <w:pPr>
        <w:pStyle w:val="ListParagraph"/>
        <w:numPr>
          <w:ilvl w:val="0"/>
          <w:numId w:val="6"/>
        </w:numPr>
        <w:spacing w:after="120" w:line="240" w:lineRule="auto"/>
        <w:jc w:val="both"/>
        <w:rPr>
          <w:rFonts w:asciiTheme="majorHAnsi" w:hAnsiTheme="majorHAnsi"/>
          <w:i/>
          <w:sz w:val="24"/>
          <w:szCs w:val="24"/>
        </w:rPr>
      </w:pPr>
      <w:r w:rsidRPr="001A3338">
        <w:rPr>
          <w:rFonts w:asciiTheme="majorHAnsi" w:hAnsiTheme="majorHAnsi"/>
          <w:i/>
          <w:sz w:val="24"/>
          <w:szCs w:val="24"/>
        </w:rPr>
        <w:t>deseuri de constructii:</w:t>
      </w:r>
      <w:r w:rsidRPr="001A3338">
        <w:rPr>
          <w:rFonts w:asciiTheme="majorHAnsi" w:hAnsiTheme="majorHAnsi"/>
          <w:sz w:val="24"/>
          <w:szCs w:val="24"/>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Deseurile de constructie rezultate in general din activitatea de edificare a cladirilor pe amplasament sunt reprezentate in proportie de 70-80% de deseuri inerte (betoane, elemente de zidarie).</w:t>
      </w:r>
    </w:p>
    <w:p w:rsidR="00F01479" w:rsidRDefault="00F01479" w:rsidP="006669C8">
      <w:pPr>
        <w:spacing w:after="120" w:line="240" w:lineRule="auto"/>
        <w:ind w:firstLine="720"/>
        <w:jc w:val="both"/>
        <w:rPr>
          <w:rFonts w:asciiTheme="majorHAnsi" w:hAnsiTheme="majorHAnsi"/>
          <w:sz w:val="24"/>
          <w:szCs w:val="24"/>
        </w:rPr>
      </w:pPr>
    </w:p>
    <w:p w:rsidR="00F01479" w:rsidRDefault="00F01479" w:rsidP="006669C8">
      <w:pPr>
        <w:spacing w:after="120" w:line="240" w:lineRule="auto"/>
        <w:ind w:firstLine="720"/>
        <w:jc w:val="both"/>
        <w:rPr>
          <w:rFonts w:asciiTheme="majorHAnsi" w:hAnsiTheme="majorHAnsi"/>
          <w:sz w:val="24"/>
          <w:szCs w:val="24"/>
        </w:rPr>
      </w:pPr>
    </w:p>
    <w:p w:rsidR="00F01479" w:rsidRDefault="00F01479" w:rsidP="006669C8">
      <w:pPr>
        <w:spacing w:after="120" w:line="240" w:lineRule="auto"/>
        <w:ind w:firstLine="720"/>
        <w:jc w:val="both"/>
        <w:rPr>
          <w:rFonts w:asciiTheme="majorHAnsi" w:hAnsiTheme="majorHAnsi"/>
          <w:sz w:val="24"/>
          <w:szCs w:val="24"/>
        </w:rPr>
      </w:pPr>
    </w:p>
    <w:p w:rsidR="00F01479" w:rsidRDefault="00F01479" w:rsidP="006669C8">
      <w:pPr>
        <w:spacing w:after="120" w:line="240" w:lineRule="auto"/>
        <w:ind w:firstLine="720"/>
        <w:jc w:val="both"/>
        <w:rPr>
          <w:rFonts w:asciiTheme="majorHAnsi" w:hAnsiTheme="majorHAnsi"/>
          <w:sz w:val="24"/>
          <w:szCs w:val="24"/>
        </w:rPr>
      </w:pPr>
    </w:p>
    <w:p w:rsidR="00F01479" w:rsidRDefault="00F01479" w:rsidP="006669C8">
      <w:pPr>
        <w:spacing w:after="120" w:line="240" w:lineRule="auto"/>
        <w:ind w:firstLine="720"/>
        <w:jc w:val="both"/>
        <w:rPr>
          <w:rFonts w:asciiTheme="majorHAnsi" w:hAnsiTheme="majorHAnsi"/>
          <w:sz w:val="24"/>
          <w:szCs w:val="24"/>
        </w:rPr>
      </w:pP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Pentru toate deseurile reciclabile se vor asigura facilitati de depozitare sub forma de containere metalice, pentru colectarea selectivă si valorificarea ulterioara prin unitati autorizate.</w:t>
      </w:r>
    </w:p>
    <w:p w:rsidR="006669C8" w:rsidRPr="001A3338" w:rsidRDefault="006669C8" w:rsidP="006669C8">
      <w:pPr>
        <w:spacing w:after="120" w:line="240" w:lineRule="auto"/>
        <w:ind w:firstLine="720"/>
        <w:jc w:val="both"/>
        <w:rPr>
          <w:rFonts w:asciiTheme="majorHAnsi" w:hAnsiTheme="majorHAnsi"/>
          <w:sz w:val="24"/>
          <w:szCs w:val="24"/>
        </w:rPr>
      </w:pPr>
      <w:r w:rsidRPr="001A3338">
        <w:rPr>
          <w:rFonts w:asciiTheme="majorHAnsi" w:hAnsiTheme="majorHAnsi"/>
          <w:sz w:val="24"/>
          <w:szCs w:val="24"/>
        </w:rPr>
        <w:t>Functionarea obiectivului va genera deseuri de tip menajer si deseuri de ambalaje. Se vor asigura facilitatile necesare pentru colectarea selectiva.</w:t>
      </w:r>
    </w:p>
    <w:p w:rsidR="006F4D6F" w:rsidRDefault="006669C8" w:rsidP="006669C8">
      <w:pPr>
        <w:spacing w:after="0" w:line="240" w:lineRule="auto"/>
        <w:jc w:val="both"/>
        <w:rPr>
          <w:rFonts w:asciiTheme="majorHAnsi" w:hAnsiTheme="majorHAnsi"/>
          <w:sz w:val="24"/>
          <w:szCs w:val="24"/>
        </w:rPr>
      </w:pPr>
      <w:r w:rsidRPr="001A3338">
        <w:rPr>
          <w:rFonts w:asciiTheme="majorHAnsi" w:hAnsiTheme="majorHAnsi"/>
          <w:sz w:val="24"/>
          <w:szCs w:val="24"/>
        </w:rPr>
        <w:t>Evacuarea deseurilor menajere se va realiza in baza unui contract incheiat cu operatorul de salubrita</w:t>
      </w:r>
      <w:r w:rsidR="00CD4714">
        <w:rPr>
          <w:rFonts w:asciiTheme="majorHAnsi" w:hAnsiTheme="majorHAnsi"/>
          <w:sz w:val="24"/>
          <w:szCs w:val="24"/>
        </w:rPr>
        <w:t>te autorizat din orasul Constanta</w:t>
      </w:r>
      <w:r w:rsidRPr="001A3338">
        <w:rPr>
          <w:rFonts w:asciiTheme="majorHAnsi" w:hAnsiTheme="majorHAnsi"/>
          <w:sz w:val="24"/>
          <w:szCs w:val="24"/>
        </w:rPr>
        <w:t>.</w:t>
      </w:r>
    </w:p>
    <w:p w:rsidR="006669C8" w:rsidRPr="001A3338" w:rsidRDefault="006669C8" w:rsidP="006669C8">
      <w:pPr>
        <w:spacing w:after="0" w:line="240" w:lineRule="auto"/>
        <w:jc w:val="both"/>
        <w:rPr>
          <w:rFonts w:asciiTheme="majorHAnsi" w:hAnsiTheme="majorHAnsi"/>
          <w:sz w:val="24"/>
          <w:szCs w:val="24"/>
        </w:rPr>
      </w:pPr>
    </w:p>
    <w:p w:rsidR="006F4D6F"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sz w:val="24"/>
          <w:szCs w:val="24"/>
        </w:rPr>
        <w:tab/>
      </w:r>
      <w:r w:rsidR="00BF4863" w:rsidRPr="001A3338">
        <w:rPr>
          <w:rFonts w:asciiTheme="majorHAnsi" w:hAnsiTheme="majorHAnsi"/>
          <w:b/>
          <w:sz w:val="24"/>
          <w:szCs w:val="24"/>
        </w:rPr>
        <w:t xml:space="preserve">i) </w:t>
      </w:r>
      <w:r w:rsidRPr="001A3338">
        <w:rPr>
          <w:rFonts w:asciiTheme="majorHAnsi" w:hAnsiTheme="majorHAnsi"/>
          <w:b/>
          <w:sz w:val="24"/>
          <w:szCs w:val="24"/>
        </w:rPr>
        <w:t>Gospodarirea substantelor si preparatelor chimice periculoase</w:t>
      </w:r>
    </w:p>
    <w:p w:rsidR="009C2F97" w:rsidRPr="001A3338" w:rsidRDefault="006F4D6F"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009C2F97" w:rsidRPr="001A3338">
        <w:rPr>
          <w:rFonts w:asciiTheme="majorHAnsi" w:hAnsiTheme="majorHAnsi"/>
          <w:b/>
          <w:sz w:val="24"/>
          <w:szCs w:val="24"/>
        </w:rPr>
        <w:t xml:space="preserve"> In faza de executie</w:t>
      </w:r>
    </w:p>
    <w:p w:rsidR="009C2F97" w:rsidRPr="001A3338" w:rsidRDefault="009C2F97"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cadrul procesului de construire nu sunt folosite substante si preparate chimice periculoase care sa afecteze factorii de mediu.</w:t>
      </w:r>
    </w:p>
    <w:p w:rsidR="009C2F97" w:rsidRPr="001A3338" w:rsidRDefault="009C2F97" w:rsidP="005842C6">
      <w:pPr>
        <w:spacing w:after="0" w:line="240" w:lineRule="auto"/>
        <w:ind w:firstLine="720"/>
        <w:jc w:val="both"/>
        <w:rPr>
          <w:rFonts w:asciiTheme="majorHAnsi" w:hAnsiTheme="majorHAnsi"/>
          <w:b/>
          <w:sz w:val="24"/>
          <w:szCs w:val="24"/>
        </w:rPr>
      </w:pPr>
      <w:r w:rsidRPr="001A3338">
        <w:rPr>
          <w:rFonts w:asciiTheme="majorHAnsi" w:hAnsiTheme="majorHAnsi"/>
          <w:b/>
          <w:sz w:val="24"/>
          <w:szCs w:val="24"/>
        </w:rPr>
        <w:t>In faza de functionare</w:t>
      </w:r>
    </w:p>
    <w:p w:rsidR="006F4D6F" w:rsidRPr="001A3338" w:rsidRDefault="009C2F97"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In  cadrul  functionarii  locuintelor  nu  sunt  folosite  substante  si  preparate chimice periculoase care sa afecteze factorii de mediu.</w:t>
      </w:r>
    </w:p>
    <w:p w:rsidR="006F4D6F" w:rsidRPr="001A3338" w:rsidRDefault="006F4D6F"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B. UTILIZAREA RESURSELOR NATURALE, IN SPECIAL A SOLULUI, A TERENURILOR, A APEI SI A BIODIVERSITATII.</w:t>
      </w:r>
    </w:p>
    <w:p w:rsidR="006F4D6F" w:rsidRPr="005842C6" w:rsidRDefault="005842C6" w:rsidP="005842C6">
      <w:pPr>
        <w:spacing w:after="0" w:line="240" w:lineRule="auto"/>
        <w:jc w:val="both"/>
        <w:rPr>
          <w:rFonts w:asciiTheme="majorHAnsi" w:hAnsiTheme="majorHAnsi"/>
          <w:sz w:val="24"/>
          <w:szCs w:val="24"/>
        </w:rPr>
      </w:pPr>
      <w:r>
        <w:rPr>
          <w:rFonts w:asciiTheme="majorHAnsi" w:hAnsiTheme="majorHAnsi"/>
          <w:sz w:val="24"/>
          <w:szCs w:val="24"/>
        </w:rPr>
        <w:tab/>
      </w:r>
      <w:r w:rsidRPr="005842C6">
        <w:rPr>
          <w:rFonts w:asciiTheme="majorHAnsi" w:hAnsiTheme="majorHAnsi"/>
          <w:sz w:val="24"/>
          <w:szCs w:val="24"/>
        </w:rPr>
        <w:t>Nu este cazul</w:t>
      </w:r>
      <w:r w:rsidR="002A3253">
        <w:rPr>
          <w:rFonts w:asciiTheme="majorHAnsi" w:hAnsiTheme="majorHAnsi"/>
          <w:sz w:val="24"/>
          <w:szCs w:val="24"/>
        </w:rPr>
        <w:t>.</w:t>
      </w:r>
    </w:p>
    <w:p w:rsidR="009C2F97" w:rsidRPr="001A3338" w:rsidRDefault="009C2F97"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0F61BF">
        <w:rPr>
          <w:rFonts w:asciiTheme="majorHAnsi" w:hAnsiTheme="majorHAnsi"/>
          <w:b/>
          <w:color w:val="C00000"/>
          <w:sz w:val="24"/>
          <w:szCs w:val="24"/>
        </w:rPr>
        <w:t>VII. DESCRIEREA ASPECTELOR DE MEDIU SUSCEPTIBILE A FI AFECTATE IN MOD SEMNIFICATIV DE PROIECT</w:t>
      </w:r>
      <w:r w:rsidRPr="001A3338">
        <w:rPr>
          <w:rFonts w:asciiTheme="majorHAnsi" w:hAnsiTheme="majorHAnsi"/>
          <w:b/>
          <w:sz w:val="24"/>
          <w:szCs w:val="24"/>
        </w:rPr>
        <w:t>:</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b/>
          <w:i/>
          <w:sz w:val="24"/>
          <w:szCs w:val="24"/>
        </w:rPr>
        <w:t>Descrierea impactului potential</w:t>
      </w:r>
    </w:p>
    <w:p w:rsidR="00542046" w:rsidRPr="001A3338" w:rsidRDefault="00542046" w:rsidP="005842C6">
      <w:pPr>
        <w:spacing w:after="0" w:line="240" w:lineRule="auto"/>
        <w:ind w:firstLine="720"/>
        <w:jc w:val="both"/>
        <w:rPr>
          <w:rFonts w:asciiTheme="majorHAnsi" w:hAnsiTheme="majorHAnsi"/>
          <w:b/>
          <w:i/>
          <w:sz w:val="24"/>
          <w:szCs w:val="24"/>
        </w:rPr>
      </w:pPr>
      <w:r w:rsidRPr="001A3338">
        <w:rPr>
          <w:rFonts w:asciiTheme="majorHAnsi" w:hAnsiTheme="majorHAnsi"/>
          <w:sz w:val="24"/>
          <w:szCs w:val="24"/>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542046" w:rsidRDefault="00542046"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apa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Nu se vor evacua ape uzate neepurate si nici ape uzate epurate in emisar natural, deci nu va exista potential impact asupra calitatii apelor de suprafata indusa de o astfel de actiune.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Pe amplasament nu vor exista rezervoare de combustibil, uleiuri sau alte substante cu potential ridicat pentru apele de suprafata sau subterane, in caz de deversare.</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Tinand cont de caracteristicile apelor uzate generate (menajere), exista premisele necesare ca aceste ape sa respecte la evacuarea in reteaua de canalizare indicatorii de calitate impusi de NTPA 002/2005.</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perioada de implementare a proiectului se vor genera de pe santier ape uzate de tip menajer de la facilitatile igienico-sanitare asigurate pentru personalul muncitor.</w:t>
      </w:r>
    </w:p>
    <w:p w:rsidR="000F61BF" w:rsidRPr="001A3338" w:rsidRDefault="000F61BF"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b/>
          <w:sz w:val="24"/>
          <w:szCs w:val="24"/>
          <w:u w:val="single"/>
        </w:rPr>
      </w:pPr>
    </w:p>
    <w:p w:rsidR="00F01479" w:rsidRDefault="00F01479" w:rsidP="005842C6">
      <w:pPr>
        <w:spacing w:after="0" w:line="240" w:lineRule="auto"/>
        <w:ind w:firstLine="720"/>
        <w:jc w:val="both"/>
        <w:rPr>
          <w:rFonts w:asciiTheme="majorHAnsi" w:hAnsiTheme="majorHAnsi"/>
          <w:b/>
          <w:sz w:val="24"/>
          <w:szCs w:val="24"/>
          <w:u w:val="single"/>
        </w:rPr>
      </w:pPr>
    </w:p>
    <w:p w:rsidR="00F01479" w:rsidRDefault="00F01479"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aer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pulberi generate de excavari, dependent de nivelul activitatii zilnice, prezentand o variabila substantiala de la o zi la alta, de la o faza la alta a procesului de constructie.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O sursa de praf suplimentara este reprezentata de eroziunea vantului, fenomen care insoteste lucrarile de constructie. Fenomenul apare datorita existentei suprafetelor de teren expuse actiunii vantului, urmare a decopertarii solului.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Tinand cont de anvergura investitiei si conditiile de dispersie din zona (caracteristicile Dobrogei si in special zonei litorale) se apreciaza ca nu vor exista influente majore, cuantificabile, in ceeace priveste calitatea aerului in zona.</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Dupa finalizarea obiectivului se va inregistra presiune suplimentara asupra acestui factor de mediu in cazul arderii combustibilului in centrala termica. </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sol/subsol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va inregistra impact negativ redus, pe termen scurt, urmare a fenomenelor de tasare in zonele ocupate temporar pentru implementarea proiectului.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Asupra solului din zona se pot inregistra modificari calitative sub influenta poluantilor prezenti in aer. Este insa o lucrare de dimensiuni reduse, fara o dislocare masiva de personal si echipamente/utilaje in zona, astfel incat nu se preconizeaza inregistrarea unor influente cuantificabile in acest sens.</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Factor de mediu biodiversitate</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planurile urbanistice aprobate , terenul studiat are destinatia, conform mentiunilor din certificatul de urba</w:t>
      </w:r>
      <w:r w:rsidR="007C64D1">
        <w:rPr>
          <w:rFonts w:asciiTheme="majorHAnsi" w:hAnsiTheme="majorHAnsi"/>
          <w:sz w:val="24"/>
          <w:szCs w:val="24"/>
        </w:rPr>
        <w:t>nism  nr.2327/04.07</w:t>
      </w:r>
      <w:r w:rsidRPr="001A3338">
        <w:rPr>
          <w:rFonts w:asciiTheme="majorHAnsi" w:hAnsiTheme="majorHAnsi"/>
          <w:sz w:val="24"/>
          <w:szCs w:val="24"/>
        </w:rPr>
        <w:t>.2019 de</w:t>
      </w:r>
      <w:r w:rsidRPr="001A3338">
        <w:rPr>
          <w:rFonts w:asciiTheme="majorHAnsi" w:hAnsiTheme="majorHAnsi"/>
          <w:i/>
          <w:sz w:val="24"/>
          <w:szCs w:val="24"/>
        </w:rPr>
        <w:t xml:space="preserve">, </w:t>
      </w:r>
      <w:r w:rsidRPr="001A3338">
        <w:rPr>
          <w:rFonts w:asciiTheme="majorHAnsi" w:hAnsiTheme="majorHAnsi"/>
          <w:b/>
          <w:i/>
          <w:sz w:val="24"/>
          <w:szCs w:val="24"/>
        </w:rPr>
        <w:t>locuinte colective</w:t>
      </w:r>
      <w:r w:rsidRPr="001A3338">
        <w:rPr>
          <w:rFonts w:asciiTheme="majorHAnsi" w:hAnsiTheme="majorHAnsi"/>
          <w:i/>
          <w:sz w:val="24"/>
          <w:szCs w:val="24"/>
        </w:rPr>
        <w:t xml:space="preserve">, etc.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Speciile de importanta conservativa si asociatiile vegetale valoroase lipsesc. Vegetatia specifica supralitoralului din dreptul orasului </w:t>
      </w:r>
      <w:r w:rsidR="007C64D1">
        <w:rPr>
          <w:rFonts w:asciiTheme="majorHAnsi" w:hAnsiTheme="majorHAnsi"/>
          <w:sz w:val="24"/>
          <w:szCs w:val="24"/>
        </w:rPr>
        <w:t>Constanta</w:t>
      </w:r>
      <w:r w:rsidRPr="001A3338">
        <w:rPr>
          <w:rFonts w:asciiTheme="majorHAnsi" w:hAnsiTheme="majorHAnsi"/>
          <w:sz w:val="24"/>
          <w:szCs w:val="24"/>
        </w:rPr>
        <w:t xml:space="preserve">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542046" w:rsidRPr="001A3338" w:rsidRDefault="00542046"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F01479" w:rsidRDefault="00F01479" w:rsidP="005842C6">
      <w:pPr>
        <w:spacing w:after="0" w:line="240" w:lineRule="auto"/>
        <w:ind w:firstLine="720"/>
        <w:jc w:val="both"/>
        <w:rPr>
          <w:rFonts w:asciiTheme="majorHAnsi" w:hAnsiTheme="majorHAnsi"/>
          <w:sz w:val="24"/>
          <w:szCs w:val="24"/>
        </w:rPr>
      </w:pPr>
    </w:p>
    <w:p w:rsidR="008A2FEE"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Din punct de vedere al amplasarii proiectului fata de ariile natural cu statut special de conservare, acesta se situeaza in afara acestora, asa cum se observa in figura de mai jos</w:t>
      </w:r>
      <w:r w:rsidR="008A2FEE">
        <w:rPr>
          <w:rFonts w:asciiTheme="majorHAnsi" w:hAnsiTheme="majorHAnsi"/>
          <w:sz w:val="24"/>
          <w:szCs w:val="24"/>
        </w:rPr>
        <w:t>.</w:t>
      </w:r>
    </w:p>
    <w:p w:rsidR="008A2FEE" w:rsidRDefault="008A2FEE" w:rsidP="005842C6">
      <w:pPr>
        <w:spacing w:after="0" w:line="240" w:lineRule="auto"/>
        <w:ind w:firstLine="720"/>
        <w:jc w:val="both"/>
        <w:rPr>
          <w:rFonts w:asciiTheme="majorHAnsi" w:hAnsiTheme="majorHAnsi"/>
          <w:sz w:val="24"/>
          <w:szCs w:val="24"/>
        </w:rPr>
      </w:pPr>
    </w:p>
    <w:p w:rsidR="00542046" w:rsidRDefault="008A2FEE" w:rsidP="005842C6">
      <w:pPr>
        <w:spacing w:after="0" w:line="240" w:lineRule="auto"/>
        <w:ind w:firstLine="720"/>
        <w:jc w:val="both"/>
        <w:rPr>
          <w:rFonts w:asciiTheme="majorHAnsi" w:hAnsiTheme="majorHAnsi"/>
          <w:sz w:val="24"/>
          <w:szCs w:val="24"/>
        </w:rPr>
      </w:pPr>
      <w:r>
        <w:rPr>
          <w:rFonts w:asciiTheme="majorHAnsi" w:hAnsiTheme="majorHAnsi"/>
          <w:noProof/>
          <w:sz w:val="24"/>
          <w:szCs w:val="24"/>
          <w:lang w:val="ro-RO" w:eastAsia="ro-RO"/>
        </w:rPr>
        <w:drawing>
          <wp:anchor distT="0" distB="0" distL="114300" distR="114300" simplePos="0" relativeHeight="251663360" behindDoc="1" locked="0" layoutInCell="1" allowOverlap="1">
            <wp:simplePos x="0" y="0"/>
            <wp:positionH relativeFrom="column">
              <wp:posOffset>414655</wp:posOffset>
            </wp:positionH>
            <wp:positionV relativeFrom="paragraph">
              <wp:posOffset>89535</wp:posOffset>
            </wp:positionV>
            <wp:extent cx="4438650" cy="2499360"/>
            <wp:effectExtent l="19050" t="0" r="0" b="0"/>
            <wp:wrapTight wrapText="bothSides">
              <wp:wrapPolygon edited="0">
                <wp:start x="-93" y="0"/>
                <wp:lineTo x="-93" y="21402"/>
                <wp:lineTo x="21600" y="21402"/>
                <wp:lineTo x="21600" y="0"/>
                <wp:lineTo x="-93" y="0"/>
              </wp:wrapPolygon>
            </wp:wrapTight>
            <wp:docPr id="13" name="Picture 9" descr="c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nc"/>
                    <pic:cNvPicPr>
                      <a:picLocks noChangeAspect="1" noChangeArrowheads="1"/>
                    </pic:cNvPicPr>
                  </pic:nvPicPr>
                  <pic:blipFill>
                    <a:blip r:embed="rId8" cstate="print"/>
                    <a:srcRect/>
                    <a:stretch>
                      <a:fillRect/>
                    </a:stretch>
                  </pic:blipFill>
                  <pic:spPr bwMode="auto">
                    <a:xfrm>
                      <a:off x="0" y="0"/>
                      <a:ext cx="4438650" cy="2499360"/>
                    </a:xfrm>
                    <a:prstGeom prst="rect">
                      <a:avLst/>
                    </a:prstGeom>
                    <a:noFill/>
                  </pic:spPr>
                </pic:pic>
              </a:graphicData>
            </a:graphic>
          </wp:anchor>
        </w:drawing>
      </w: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Pe perioada de implementare a proiectului, fiind lucrari limitate in timp si intr-o zona antropizata, rezidentiala si turistica, nu se prognozeaza un impact negativ asupra calitatii biodiveristatii din zona.</w:t>
      </w:r>
    </w:p>
    <w:p w:rsidR="00542046" w:rsidRPr="001A3338" w:rsidRDefault="00542046" w:rsidP="005842C6">
      <w:pPr>
        <w:spacing w:after="0" w:line="240" w:lineRule="auto"/>
        <w:ind w:firstLine="720"/>
        <w:jc w:val="both"/>
        <w:rPr>
          <w:rFonts w:asciiTheme="majorHAnsi" w:hAnsiTheme="majorHAnsi"/>
          <w:sz w:val="24"/>
          <w:szCs w:val="24"/>
          <w:u w:val="single"/>
        </w:rPr>
      </w:pPr>
      <w:r w:rsidRPr="001A3338">
        <w:rPr>
          <w:rFonts w:asciiTheme="majorHAnsi" w:hAnsiTheme="majorHAnsi"/>
          <w:sz w:val="24"/>
          <w:szCs w:val="24"/>
        </w:rPr>
        <w:t>Pe perioada de functionare a obiectivului nu se vor inregistra presiuni suplimentare asupra factorului de mediu biodiversitate fata de situatia prezenta ( caracteristica zonei, nu aduce o presiune suplimentara, cuantificabila asuprabiodiversitatii)</w:t>
      </w:r>
    </w:p>
    <w:p w:rsidR="00542046" w:rsidRPr="001A3338" w:rsidRDefault="00542046" w:rsidP="005842C6">
      <w:pPr>
        <w:spacing w:after="0" w:line="240" w:lineRule="auto"/>
        <w:ind w:firstLine="720"/>
        <w:jc w:val="both"/>
        <w:rPr>
          <w:rFonts w:asciiTheme="majorHAnsi" w:hAnsiTheme="majorHAnsi"/>
          <w:b/>
          <w:sz w:val="24"/>
          <w:szCs w:val="24"/>
          <w:u w:val="single"/>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Peisajul</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timpul realizarii lucrarilor peisajul va fi afectat de prezenta utilajelor si a echipelor de muncitori, de organizarea de santier.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Mediul social si economic</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Activitatea propusa nu va avea impact asupra caracteristicilor demografice ale populatiei locale, nu va determina schimbari de populatie in zona.</w:t>
      </w:r>
    </w:p>
    <w:p w:rsidR="008A2FEE" w:rsidRDefault="008A2FEE" w:rsidP="005842C6">
      <w:pPr>
        <w:spacing w:after="0" w:line="240" w:lineRule="auto"/>
        <w:ind w:firstLine="720"/>
        <w:jc w:val="both"/>
        <w:rPr>
          <w:rFonts w:asciiTheme="majorHAnsi" w:hAnsiTheme="majorHAnsi"/>
          <w:sz w:val="24"/>
          <w:szCs w:val="24"/>
        </w:rPr>
      </w:pPr>
    </w:p>
    <w:p w:rsidR="008A2FEE" w:rsidRPr="001A3338" w:rsidRDefault="008A2FEE" w:rsidP="005842C6">
      <w:pPr>
        <w:spacing w:after="0" w:line="240" w:lineRule="auto"/>
        <w:ind w:firstLine="720"/>
        <w:jc w:val="both"/>
        <w:rPr>
          <w:rFonts w:asciiTheme="majorHAnsi" w:hAnsiTheme="majorHAnsi"/>
          <w:sz w:val="24"/>
          <w:szCs w:val="24"/>
        </w:rPr>
      </w:pPr>
    </w:p>
    <w:p w:rsidR="00542046" w:rsidRDefault="00542046"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Default="00F01479" w:rsidP="005842C6">
      <w:pPr>
        <w:spacing w:after="0" w:line="240" w:lineRule="auto"/>
        <w:jc w:val="both"/>
        <w:rPr>
          <w:rFonts w:asciiTheme="majorHAnsi" w:hAnsiTheme="majorHAnsi"/>
          <w:sz w:val="24"/>
          <w:szCs w:val="24"/>
        </w:rPr>
      </w:pPr>
    </w:p>
    <w:p w:rsidR="00F01479" w:rsidRPr="001A3338" w:rsidRDefault="00F01479"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b/>
          <w:sz w:val="24"/>
          <w:szCs w:val="24"/>
          <w:u w:val="single"/>
        </w:rPr>
      </w:pPr>
      <w:r w:rsidRPr="001A3338">
        <w:rPr>
          <w:rFonts w:asciiTheme="majorHAnsi" w:hAnsiTheme="majorHAnsi"/>
          <w:b/>
          <w:sz w:val="24"/>
          <w:szCs w:val="24"/>
          <w:u w:val="single"/>
        </w:rPr>
        <w:t>O scurtă descriere a impactului potenţial, cu luarea în considerare a următorilor factori:</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 xml:space="preserve">Deoarece zona in care se va executa lucrarea este in curs de dezvoltare si este amenajata ( cai de acces, utilitati etc ) pentru a permite si a facilita constructia de cladiri, precum si existenta altor cladiri in constructie sau finalizate in zona, lucrarea in cauza are impact redus asupra terenului si vecinatatilor, iar impactul asupra sanatatii umane este minim. </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poate creea disconfort datorita lucrarilor de constructie, sapaturilor si circulatiei autovehiculelor necesare lucarilor de construire, dar acestea au un caracter izolat si frecventa redusa.</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extinderea impactului (zona geografică, numărul populaţiei/habitatelor/speciilor afectate);</w:t>
      </w:r>
    </w:p>
    <w:p w:rsidR="00542046"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Impactul va avea carecter local izolat ( in limitele amplasamentului studiat )</w:t>
      </w:r>
    </w:p>
    <w:p w:rsidR="005842C6" w:rsidRPr="001A3338" w:rsidRDefault="005842C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magnitudinea şi complexitatea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redus, constructia in cauza fiind de marime medie si complexitate redusa, nefiind necesare tehnica si echipamente complexe de executie si functionare.</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probabilitatea impactului;</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Probabilitatea impactului este redusa</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sz w:val="24"/>
          <w:szCs w:val="24"/>
        </w:rPr>
      </w:pPr>
      <w:r w:rsidRPr="001A3338">
        <w:rPr>
          <w:rFonts w:asciiTheme="majorHAnsi" w:hAnsiTheme="majorHAnsi"/>
          <w:b/>
          <w:sz w:val="24"/>
          <w:szCs w:val="24"/>
        </w:rPr>
        <w:t>- durata, frecvenţa şi reversibilitatea impactului</w:t>
      </w:r>
      <w:r w:rsidRPr="001A3338">
        <w:rPr>
          <w:rFonts w:asciiTheme="majorHAnsi" w:hAnsiTheme="majorHAnsi"/>
          <w:sz w:val="24"/>
          <w:szCs w:val="24"/>
        </w:rPr>
        <w:t>;</w:t>
      </w:r>
    </w:p>
    <w:p w:rsidR="00542046" w:rsidRDefault="0054204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Impactul va fi pe termen scurt, de la data inceperii constructiilor, si va avea un caracter temporar, pe durata executiei lucrarii. Terenul se va aduce la starea initiala dupa terminarea lucrarilor.</w:t>
      </w:r>
    </w:p>
    <w:p w:rsidR="005842C6" w:rsidRPr="001A3338" w:rsidRDefault="005842C6" w:rsidP="005842C6">
      <w:pPr>
        <w:spacing w:after="0" w:line="240" w:lineRule="auto"/>
        <w:jc w:val="both"/>
        <w:rPr>
          <w:rFonts w:asciiTheme="majorHAnsi" w:hAnsiTheme="majorHAnsi"/>
          <w:sz w:val="24"/>
          <w:szCs w:val="24"/>
        </w:rPr>
      </w:pP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măsurile de evitare, reducere sau ameliorare a impactului semnificativ asupra mediului;</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Se vor lua masurile necesare de protectie si control a lucrarilor de constructie astfel incat sa se asigure protectia mediului inconjurator conform legislatiei in vigoare.</w:t>
      </w:r>
    </w:p>
    <w:p w:rsidR="00542046" w:rsidRPr="001A3338" w:rsidRDefault="0054204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 natura transfrontalieră a impactului.</w:t>
      </w:r>
    </w:p>
    <w:p w:rsidR="00542046" w:rsidRPr="001A3338" w:rsidRDefault="00542046" w:rsidP="005842C6">
      <w:pPr>
        <w:spacing w:after="0" w:line="240" w:lineRule="auto"/>
        <w:ind w:firstLine="360"/>
        <w:jc w:val="both"/>
        <w:rPr>
          <w:rFonts w:asciiTheme="majorHAnsi" w:hAnsiTheme="majorHAnsi"/>
          <w:sz w:val="24"/>
          <w:szCs w:val="24"/>
        </w:rPr>
      </w:pPr>
      <w:r w:rsidRPr="001A3338">
        <w:rPr>
          <w:rFonts w:asciiTheme="majorHAnsi" w:hAnsiTheme="majorHAnsi"/>
          <w:sz w:val="24"/>
          <w:szCs w:val="24"/>
        </w:rPr>
        <w:t>Nu este cazul.</w:t>
      </w:r>
    </w:p>
    <w:p w:rsidR="00542046" w:rsidRPr="001A3338" w:rsidRDefault="00542046" w:rsidP="005842C6">
      <w:pPr>
        <w:spacing w:after="0" w:line="240" w:lineRule="auto"/>
        <w:ind w:firstLine="360"/>
        <w:jc w:val="both"/>
        <w:rPr>
          <w:rFonts w:asciiTheme="majorHAnsi" w:hAnsiTheme="majorHAnsi"/>
          <w:sz w:val="24"/>
          <w:szCs w:val="24"/>
        </w:rPr>
      </w:pPr>
    </w:p>
    <w:p w:rsidR="00542046" w:rsidRDefault="00542046"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Default="008A2FEE" w:rsidP="005842C6">
      <w:pPr>
        <w:spacing w:after="0" w:line="240" w:lineRule="auto"/>
        <w:ind w:firstLine="360"/>
        <w:jc w:val="both"/>
        <w:rPr>
          <w:rFonts w:asciiTheme="majorHAnsi" w:hAnsiTheme="majorHAnsi"/>
          <w:b/>
          <w:sz w:val="24"/>
          <w:szCs w:val="24"/>
        </w:rPr>
      </w:pPr>
    </w:p>
    <w:p w:rsidR="008A2FEE" w:rsidRPr="001A3338" w:rsidRDefault="008A2FEE" w:rsidP="005842C6">
      <w:pPr>
        <w:spacing w:after="0" w:line="240" w:lineRule="auto"/>
        <w:ind w:firstLine="360"/>
        <w:jc w:val="both"/>
        <w:rPr>
          <w:rFonts w:asciiTheme="majorHAnsi" w:hAnsiTheme="majorHAnsi"/>
          <w:b/>
          <w:sz w:val="24"/>
          <w:szCs w:val="24"/>
        </w:rPr>
      </w:pPr>
    </w:p>
    <w:p w:rsidR="00F01479" w:rsidRDefault="00F01479" w:rsidP="005842C6">
      <w:pPr>
        <w:spacing w:after="0" w:line="240" w:lineRule="auto"/>
        <w:ind w:firstLine="360"/>
        <w:jc w:val="both"/>
        <w:rPr>
          <w:rFonts w:asciiTheme="majorHAnsi" w:hAnsiTheme="majorHAnsi" w:cs="Times New Roman"/>
          <w:b/>
          <w:sz w:val="24"/>
          <w:szCs w:val="24"/>
        </w:rPr>
      </w:pPr>
    </w:p>
    <w:p w:rsidR="00F01479" w:rsidRDefault="00F01479" w:rsidP="005842C6">
      <w:pPr>
        <w:spacing w:after="0" w:line="240" w:lineRule="auto"/>
        <w:ind w:firstLine="360"/>
        <w:jc w:val="both"/>
        <w:rPr>
          <w:rFonts w:asciiTheme="majorHAnsi" w:hAnsiTheme="majorHAnsi" w:cs="Times New Roman"/>
          <w:b/>
          <w:sz w:val="24"/>
          <w:szCs w:val="24"/>
        </w:rPr>
      </w:pPr>
    </w:p>
    <w:p w:rsidR="00542046" w:rsidRPr="000F61BF" w:rsidRDefault="00542046" w:rsidP="005842C6">
      <w:pPr>
        <w:spacing w:after="0" w:line="240" w:lineRule="auto"/>
        <w:ind w:firstLine="360"/>
        <w:jc w:val="both"/>
        <w:rPr>
          <w:rFonts w:asciiTheme="majorHAnsi" w:hAnsiTheme="majorHAnsi"/>
          <w:b/>
          <w:color w:val="C00000"/>
          <w:sz w:val="24"/>
          <w:szCs w:val="24"/>
        </w:rPr>
      </w:pPr>
      <w:r w:rsidRPr="001A3338">
        <w:rPr>
          <w:rFonts w:asciiTheme="majorHAnsi" w:hAnsiTheme="majorHAnsi" w:cs="Times New Roman"/>
          <w:b/>
          <w:sz w:val="24"/>
          <w:szCs w:val="24"/>
        </w:rPr>
        <w:t xml:space="preserve">    </w:t>
      </w:r>
      <w:r w:rsidRPr="000F61BF">
        <w:rPr>
          <w:rFonts w:asciiTheme="majorHAnsi" w:hAnsiTheme="majorHAnsi" w:cs="Times New Roman"/>
          <w:b/>
          <w:color w:val="C00000"/>
          <w:sz w:val="24"/>
          <w:szCs w:val="24"/>
        </w:rPr>
        <w:t xml:space="preserve">VIII. </w:t>
      </w:r>
      <w:r w:rsidR="005842C6" w:rsidRPr="000F61BF">
        <w:rPr>
          <w:rFonts w:asciiTheme="majorHAnsi" w:hAnsiTheme="majorHAnsi" w:cs="Times New Roman"/>
          <w:b/>
          <w:color w:val="C00000"/>
          <w:sz w:val="24"/>
          <w:szCs w:val="24"/>
        </w:rPr>
        <w:t xml:space="preserve"> </w:t>
      </w:r>
      <w:r w:rsidRPr="000F61BF">
        <w:rPr>
          <w:rFonts w:asciiTheme="majorHAnsi" w:hAnsiTheme="majorHAnsi" w:cs="Times New Roman"/>
          <w:b/>
          <w:color w:val="C00000"/>
          <w:sz w:val="24"/>
          <w:szCs w:val="24"/>
        </w:rPr>
        <w:t>Prevederi pentru monitorizarea mediului</w:t>
      </w:r>
    </w:p>
    <w:p w:rsidR="005842C6" w:rsidRPr="001A3338" w:rsidRDefault="005842C6" w:rsidP="005842C6">
      <w:pPr>
        <w:spacing w:after="0" w:line="240" w:lineRule="auto"/>
        <w:jc w:val="both"/>
        <w:rPr>
          <w:rFonts w:asciiTheme="majorHAnsi" w:hAnsiTheme="majorHAnsi"/>
          <w:b/>
          <w:sz w:val="24"/>
          <w:szCs w:val="24"/>
        </w:rPr>
      </w:pPr>
      <w:r w:rsidRPr="001A3338">
        <w:rPr>
          <w:rFonts w:asciiTheme="majorHAnsi" w:hAnsiTheme="majorHAnsi"/>
          <w:b/>
          <w:sz w:val="24"/>
          <w:szCs w:val="24"/>
        </w:rPr>
        <w:t>Prevederi pentru monitorizarea mediului</w:t>
      </w:r>
    </w:p>
    <w:p w:rsidR="005842C6" w:rsidRDefault="005842C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Pe perioada de implementare a proiectului se va avea in vedere raportarea modului</w:t>
      </w:r>
      <w:r>
        <w:rPr>
          <w:rFonts w:asciiTheme="majorHAnsi" w:hAnsiTheme="majorHAnsi"/>
          <w:sz w:val="24"/>
          <w:szCs w:val="24"/>
        </w:rPr>
        <w:t xml:space="preserve"> </w:t>
      </w:r>
      <w:r w:rsidRPr="001A3338">
        <w:rPr>
          <w:rFonts w:asciiTheme="majorHAnsi" w:hAnsiTheme="majorHAnsi"/>
          <w:sz w:val="24"/>
          <w:szCs w:val="24"/>
        </w:rPr>
        <w:t>de gestionare a deseurilor si a surplusului de pamant excavat, precum si a apelor uzate evacuate de pe santier.</w:t>
      </w:r>
    </w:p>
    <w:p w:rsidR="005842C6" w:rsidRPr="001A3338" w:rsidRDefault="005842C6" w:rsidP="005842C6">
      <w:pPr>
        <w:pStyle w:val="ListParagraph"/>
        <w:spacing w:after="0" w:line="240" w:lineRule="auto"/>
        <w:jc w:val="both"/>
        <w:rPr>
          <w:rFonts w:asciiTheme="majorHAnsi" w:hAnsiTheme="majorHAnsi"/>
          <w:sz w:val="24"/>
          <w:szCs w:val="24"/>
        </w:rPr>
      </w:pPr>
    </w:p>
    <w:p w:rsidR="005842C6" w:rsidRPr="001A3338" w:rsidRDefault="005842C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 xml:space="preserve">Avind in vedere zona de amplasament a constructiei, respectiv in orasul </w:t>
      </w:r>
      <w:r w:rsidR="007C64D1">
        <w:rPr>
          <w:rFonts w:asciiTheme="majorHAnsi" w:hAnsiTheme="majorHAnsi"/>
          <w:sz w:val="24"/>
          <w:szCs w:val="24"/>
        </w:rPr>
        <w:t>Constanta, Str.Madrid</w:t>
      </w:r>
      <w:r w:rsidRPr="001A3338">
        <w:rPr>
          <w:rFonts w:asciiTheme="majorHAnsi" w:hAnsiTheme="majorHAnsi"/>
          <w:sz w:val="24"/>
          <w:szCs w:val="24"/>
        </w:rPr>
        <w:t xml:space="preserve"> nr.</w:t>
      </w:r>
      <w:r w:rsidR="00721428">
        <w:rPr>
          <w:rFonts w:asciiTheme="majorHAnsi" w:hAnsiTheme="majorHAnsi"/>
          <w:sz w:val="24"/>
          <w:szCs w:val="24"/>
        </w:rPr>
        <w:t>54</w:t>
      </w:r>
      <w:r w:rsidRPr="001A3338">
        <w:rPr>
          <w:rFonts w:asciiTheme="majorHAnsi" w:hAnsiTheme="majorHAnsi"/>
          <w:sz w:val="24"/>
          <w:szCs w:val="24"/>
        </w:rPr>
        <w:t>, obiectivul nu intra in raza de supraveghere si monitorizare permanenta, zona neavand un grad ridicat de poluare.</w:t>
      </w:r>
    </w:p>
    <w:p w:rsidR="005842C6" w:rsidRPr="001A3338" w:rsidRDefault="005842C6" w:rsidP="005842C6">
      <w:pPr>
        <w:spacing w:after="0" w:line="240" w:lineRule="auto"/>
        <w:jc w:val="both"/>
        <w:rPr>
          <w:rFonts w:asciiTheme="majorHAnsi" w:hAnsiTheme="majorHAnsi"/>
          <w:sz w:val="24"/>
          <w:szCs w:val="24"/>
        </w:rPr>
      </w:pPr>
      <w:r w:rsidRPr="001A3338">
        <w:rPr>
          <w:rFonts w:asciiTheme="majorHAnsi" w:hAnsiTheme="majorHAnsi"/>
          <w:sz w:val="24"/>
          <w:szCs w:val="24"/>
        </w:rPr>
        <w:tab/>
        <w:t>In zona exista dotarile corespunzatoare pentru controlul permanent al emisiilor de poluanti. Se vor lua toate masurile de protectie si supraveghere a conditiilor de mediu pentru urmarirea permanenta a calitatii tuturor factorilor de mediu implicati in mentinerea unui climat sanatos.</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IX. Legătura cu alte acte normative şi/sau planuri/programe/strategii/documente de planificare:</w:t>
      </w:r>
    </w:p>
    <w:p w:rsidR="00542046" w:rsidRPr="001A3338" w:rsidRDefault="00542046" w:rsidP="005842C6">
      <w:pPr>
        <w:spacing w:after="0" w:line="240" w:lineRule="auto"/>
        <w:jc w:val="both"/>
        <w:rPr>
          <w:rFonts w:asciiTheme="majorHAnsi" w:hAnsiTheme="majorHAnsi"/>
          <w:b/>
          <w:sz w:val="24"/>
          <w:szCs w:val="24"/>
        </w:rPr>
      </w:pPr>
    </w:p>
    <w:p w:rsidR="00962A89" w:rsidRPr="00721428" w:rsidRDefault="00962A89" w:rsidP="005842C6">
      <w:pPr>
        <w:pStyle w:val="ListParagraph"/>
        <w:spacing w:after="0" w:line="240" w:lineRule="auto"/>
        <w:ind w:left="360"/>
        <w:jc w:val="both"/>
        <w:rPr>
          <w:rFonts w:asciiTheme="majorHAnsi" w:hAnsiTheme="majorHAnsi"/>
          <w:sz w:val="24"/>
          <w:szCs w:val="24"/>
        </w:rPr>
      </w:pPr>
      <w:r w:rsidRPr="00721428">
        <w:rPr>
          <w:rFonts w:asciiTheme="majorHAnsi" w:hAnsiTheme="majorHAnsi"/>
          <w:sz w:val="24"/>
          <w:szCs w:val="24"/>
        </w:rPr>
        <w:t xml:space="preserve">Justificarea încadrării proiectului, după caz, în prevederile altor acte normative naţionale care  transpun  legislaţia  comunitară  (IPPC,  SEVESO,  COV,  LCP,  Directiva  Cadru  Apă, Directiva Cadru Aer, Directiva Cadru a Deşeurilor etc.):  </w:t>
      </w:r>
    </w:p>
    <w:p w:rsidR="00721428" w:rsidRDefault="00962A89" w:rsidP="005842C6">
      <w:pPr>
        <w:spacing w:after="0" w:line="240" w:lineRule="auto"/>
        <w:jc w:val="both"/>
        <w:rPr>
          <w:rFonts w:asciiTheme="majorHAnsi" w:hAnsiTheme="majorHAnsi"/>
          <w:sz w:val="24"/>
          <w:szCs w:val="24"/>
        </w:rPr>
      </w:pPr>
      <w:r w:rsidRPr="001A3338">
        <w:rPr>
          <w:rFonts w:asciiTheme="majorHAnsi" w:hAnsiTheme="majorHAnsi"/>
          <w:sz w:val="24"/>
          <w:szCs w:val="24"/>
        </w:rPr>
        <w:t>Nu este cazul</w:t>
      </w:r>
    </w:p>
    <w:p w:rsidR="00542046" w:rsidRPr="001A3338" w:rsidRDefault="00542046" w:rsidP="005842C6">
      <w:pPr>
        <w:spacing w:after="0" w:line="240" w:lineRule="auto"/>
        <w:jc w:val="both"/>
        <w:rPr>
          <w:rFonts w:asciiTheme="majorHAnsi" w:hAnsiTheme="majorHAnsi"/>
          <w:b/>
          <w:sz w:val="24"/>
          <w:szCs w:val="24"/>
        </w:rPr>
      </w:pPr>
    </w:p>
    <w:p w:rsidR="00542046" w:rsidRPr="000F61BF" w:rsidRDefault="00542046"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 Lucrări necesare organizării de şantier: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In scopul realizarii obiectivului proiectat organizarea de santier se amenajeaza in cadrul terenului detinut de benefciar.</w:t>
      </w:r>
    </w:p>
    <w:p w:rsidR="00542046" w:rsidRPr="001A3338" w:rsidRDefault="00542046" w:rsidP="005842C6">
      <w:pPr>
        <w:spacing w:after="0" w:line="240" w:lineRule="auto"/>
        <w:ind w:firstLine="720"/>
        <w:jc w:val="both"/>
        <w:rPr>
          <w:rFonts w:asciiTheme="majorHAnsi" w:hAnsiTheme="majorHAnsi"/>
          <w:sz w:val="24"/>
          <w:szCs w:val="24"/>
        </w:rPr>
      </w:pPr>
      <w:r w:rsidRPr="001A3338">
        <w:rPr>
          <w:rFonts w:asciiTheme="majorHAnsi" w:hAnsiTheme="majorHAnsi"/>
          <w:sz w:val="24"/>
          <w:szCs w:val="24"/>
        </w:rPr>
        <w:t>Functiunile organizarii de santier sunt:</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parcare pentru autovehiculele si depozitare temporara pentru echipamentele si utilajele utilizate in timpul implementarii planului;</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depozitare temporara pentru materiale de constructii (piatra sparta, nisip)</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aceasta va consta in amplasarea unui container metalic pe amplasament in partea de nord a acestuia pe o suprafata de 25 de mp reprezentand un spatiu de depozitare a materialelor de constructie si o cabina de paza.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de asemenea se va semnaliza corespunzator santierul si se va realize o imprejmuire provizorie a acestuia din plasa, pentru protectie.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dupa caz, zona depozitare echipamente si materiale marunte in eurocontainer;</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zona administrativa pentru personalul implicat in realizarea investitiei; se vor asigura facilitatile igienico-sanitare necesare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 xml:space="preserve"> toate locurile cu risc de accidente vor fi imprejmuite si semnalizate corespunzator existand persoana specializata pentru aceasta activitate.</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va fi amenajat un punct de prim ajutor dotat cu trusa sanitara.</w:t>
      </w:r>
    </w:p>
    <w:p w:rsidR="00542046" w:rsidRPr="001A3338" w:rsidRDefault="00542046" w:rsidP="005842C6">
      <w:pPr>
        <w:pStyle w:val="ListParagraph"/>
        <w:numPr>
          <w:ilvl w:val="0"/>
          <w:numId w:val="8"/>
        </w:numPr>
        <w:spacing w:after="0" w:line="240" w:lineRule="auto"/>
        <w:jc w:val="both"/>
        <w:rPr>
          <w:rFonts w:asciiTheme="majorHAnsi" w:hAnsiTheme="majorHAnsi"/>
          <w:sz w:val="24"/>
          <w:szCs w:val="24"/>
        </w:rPr>
      </w:pPr>
      <w:r w:rsidRPr="001A3338">
        <w:rPr>
          <w:rFonts w:asciiTheme="majorHAnsi" w:hAnsiTheme="majorHAnsi"/>
          <w:sz w:val="24"/>
          <w:szCs w:val="24"/>
        </w:rPr>
        <w:t>va fi amplasat un pichet de incendiu dotat corespunzator si toate baracile vor fi dotate cu extinctoare.</w:t>
      </w:r>
    </w:p>
    <w:p w:rsidR="00542046" w:rsidRPr="001A3338" w:rsidRDefault="00542046"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lucrarilor, amplasamentul OS va fi adus la starea initiala, astfel </w:t>
      </w:r>
    </w:p>
    <w:p w:rsidR="00542046" w:rsidRPr="001A3338" w:rsidRDefault="00542046" w:rsidP="00F01479">
      <w:pPr>
        <w:spacing w:after="0" w:line="240" w:lineRule="auto"/>
        <w:jc w:val="both"/>
        <w:rPr>
          <w:rFonts w:asciiTheme="majorHAnsi" w:hAnsiTheme="majorHAnsi"/>
          <w:sz w:val="24"/>
          <w:szCs w:val="24"/>
        </w:rPr>
      </w:pPr>
      <w:r w:rsidRPr="001A3338">
        <w:rPr>
          <w:rFonts w:asciiTheme="majorHAnsi" w:hAnsiTheme="majorHAnsi"/>
          <w:sz w:val="24"/>
          <w:szCs w:val="24"/>
        </w:rPr>
        <w:t>sa se</w:t>
      </w:r>
      <w:r w:rsidR="00F01479">
        <w:rPr>
          <w:rFonts w:asciiTheme="majorHAnsi" w:hAnsiTheme="majorHAnsi"/>
          <w:sz w:val="24"/>
          <w:szCs w:val="24"/>
        </w:rPr>
        <w:t xml:space="preserve"> asigure reutilizarea terenului.</w:t>
      </w:r>
      <w:r w:rsidRPr="001A3338">
        <w:rPr>
          <w:rFonts w:asciiTheme="majorHAnsi" w:hAnsiTheme="majorHAnsi"/>
          <w:sz w:val="24"/>
          <w:szCs w:val="24"/>
        </w:rPr>
        <w:t>Nu sunt surse de poluanti in cadrul organizarii de santier, astfel ca nu exista nici un impact poluant asupra mediului.</w:t>
      </w:r>
    </w:p>
    <w:p w:rsidR="00542046" w:rsidRPr="001A3338" w:rsidRDefault="00542046" w:rsidP="005842C6">
      <w:pPr>
        <w:spacing w:after="0" w:line="240" w:lineRule="auto"/>
        <w:ind w:firstLine="720"/>
        <w:jc w:val="both"/>
        <w:rPr>
          <w:rFonts w:asciiTheme="majorHAnsi" w:hAnsiTheme="majorHAnsi"/>
          <w:sz w:val="24"/>
          <w:szCs w:val="24"/>
        </w:rPr>
      </w:pPr>
    </w:p>
    <w:p w:rsidR="00542046" w:rsidRPr="001A3338" w:rsidRDefault="00542046" w:rsidP="005842C6">
      <w:pPr>
        <w:spacing w:after="0" w:line="240" w:lineRule="auto"/>
        <w:ind w:firstLine="720"/>
        <w:jc w:val="both"/>
        <w:rPr>
          <w:rFonts w:asciiTheme="majorHAnsi" w:hAnsiTheme="majorHAnsi"/>
          <w:sz w:val="24"/>
          <w:szCs w:val="24"/>
        </w:rPr>
      </w:pPr>
    </w:p>
    <w:p w:rsidR="00542046" w:rsidRPr="000F61BF" w:rsidRDefault="00542046" w:rsidP="005842C6">
      <w:pPr>
        <w:spacing w:after="0" w:line="240" w:lineRule="auto"/>
        <w:ind w:firstLine="720"/>
        <w:jc w:val="both"/>
        <w:rPr>
          <w:rFonts w:asciiTheme="majorHAnsi" w:hAnsiTheme="majorHAnsi"/>
          <w:b/>
          <w:color w:val="C00000"/>
          <w:sz w:val="24"/>
          <w:szCs w:val="24"/>
        </w:rPr>
      </w:pPr>
      <w:r w:rsidRPr="000F61BF">
        <w:rPr>
          <w:rFonts w:asciiTheme="majorHAnsi" w:hAnsiTheme="majorHAnsi" w:cs="Times New Roman"/>
          <w:b/>
          <w:color w:val="C00000"/>
          <w:sz w:val="24"/>
          <w:szCs w:val="24"/>
        </w:rPr>
        <w:t>XI. Lucrări de refacere a amplasamentului la finalizarea investiţiei, în caz de accidente şi/sau la încetarea activităţii</w:t>
      </w:r>
      <w:r w:rsidR="001A3338" w:rsidRPr="000F61BF">
        <w:rPr>
          <w:rFonts w:asciiTheme="majorHAnsi" w:hAnsiTheme="majorHAnsi" w:cs="Times New Roman"/>
          <w:b/>
          <w:color w:val="C00000"/>
          <w:sz w:val="24"/>
          <w:szCs w:val="24"/>
        </w:rPr>
        <w:t xml:space="preserve"> în măsura în care aceste informaţii sunt disponibile</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1A3338" w:rsidRPr="001A3338" w:rsidRDefault="001A3338" w:rsidP="005842C6">
      <w:pPr>
        <w:pStyle w:val="ListParagraph"/>
        <w:spacing w:after="0" w:line="240" w:lineRule="auto"/>
        <w:jc w:val="both"/>
        <w:rPr>
          <w:rFonts w:asciiTheme="majorHAnsi" w:hAnsiTheme="majorHAnsi"/>
          <w:sz w:val="24"/>
          <w:szCs w:val="24"/>
        </w:rPr>
      </w:pPr>
      <w:r w:rsidRPr="001A3338">
        <w:rPr>
          <w:rFonts w:asciiTheme="majorHAnsi" w:hAnsiTheme="majorHAnsi"/>
          <w:sz w:val="24"/>
          <w:szCs w:val="24"/>
        </w:rPr>
        <w:t xml:space="preserve">Dupa finalizarea perioadei de exploatare a obiectivului urmeaza etapa de </w:t>
      </w:r>
      <w:r w:rsidR="00962A89">
        <w:rPr>
          <w:rFonts w:asciiTheme="majorHAnsi" w:hAnsiTheme="majorHAnsi"/>
          <w:sz w:val="24"/>
          <w:szCs w:val="24"/>
        </w:rPr>
        <w:t xml:space="preserve"> </w:t>
      </w:r>
      <w:r w:rsidRPr="001A3338">
        <w:rPr>
          <w:rFonts w:asciiTheme="majorHAnsi" w:hAnsiTheme="majorHAnsi"/>
          <w:sz w:val="24"/>
          <w:szCs w:val="24"/>
        </w:rPr>
        <w:t>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1A3338" w:rsidRPr="001A3338" w:rsidRDefault="001A3338" w:rsidP="005842C6">
      <w:pPr>
        <w:spacing w:after="0" w:line="240" w:lineRule="auto"/>
        <w:jc w:val="both"/>
        <w:rPr>
          <w:rFonts w:asciiTheme="majorHAnsi" w:hAnsiTheme="majorHAnsi"/>
          <w:sz w:val="24"/>
          <w:szCs w:val="24"/>
        </w:rPr>
      </w:pPr>
      <w:r w:rsidRPr="001A3338">
        <w:rPr>
          <w:rFonts w:asciiTheme="majorHAnsi" w:hAnsiTheme="majorHAnsi"/>
          <w:sz w:val="24"/>
          <w:szCs w:val="24"/>
        </w:rPr>
        <w:tab/>
        <w:t>Lucrarile de dezafectare se vor face in conditii de protectie pentru calitatea factorilor de mediu si in conformitate cu cerintele de avizare ale legislatiei de mediu.</w:t>
      </w:r>
    </w:p>
    <w:p w:rsidR="001A3338" w:rsidRPr="00962A89" w:rsidRDefault="001A3338" w:rsidP="005842C6">
      <w:pPr>
        <w:spacing w:after="0" w:line="240" w:lineRule="auto"/>
        <w:ind w:firstLine="720"/>
        <w:jc w:val="both"/>
        <w:rPr>
          <w:rFonts w:asciiTheme="majorHAnsi" w:hAnsiTheme="majorHAnsi"/>
          <w:sz w:val="24"/>
          <w:szCs w:val="24"/>
        </w:rPr>
      </w:pPr>
      <w:r w:rsidRPr="00962A89">
        <w:rPr>
          <w:rFonts w:asciiTheme="majorHAnsi" w:hAnsiTheme="majorHAnsi"/>
          <w:sz w:val="24"/>
          <w:szCs w:val="24"/>
        </w:rPr>
        <w:t>Se vor amenaja spatii verzi pe amplasament in ponderea specificata prin certificatul de urbanism respectiv minim 30 % din suprafata terenului.</w:t>
      </w:r>
    </w:p>
    <w:p w:rsidR="001A3338" w:rsidRPr="001A3338" w:rsidRDefault="001A3338" w:rsidP="005842C6">
      <w:pPr>
        <w:spacing w:after="0" w:line="240" w:lineRule="auto"/>
        <w:jc w:val="both"/>
        <w:rPr>
          <w:rFonts w:asciiTheme="majorHAnsi" w:hAnsiTheme="majorHAnsi"/>
          <w:b/>
          <w:sz w:val="24"/>
          <w:szCs w:val="24"/>
        </w:rPr>
      </w:pPr>
    </w:p>
    <w:p w:rsidR="001A3338" w:rsidRDefault="001A3338" w:rsidP="005842C6">
      <w:pPr>
        <w:autoSpaceDE w:val="0"/>
        <w:autoSpaceDN w:val="0"/>
        <w:adjustRightInd w:val="0"/>
        <w:spacing w:after="0" w:line="240" w:lineRule="auto"/>
        <w:jc w:val="both"/>
        <w:rPr>
          <w:rFonts w:asciiTheme="majorHAnsi" w:hAnsiTheme="majorHAnsi" w:cs="Times New Roman"/>
          <w:b/>
          <w:sz w:val="24"/>
          <w:szCs w:val="24"/>
        </w:rPr>
      </w:pPr>
      <w:r w:rsidRPr="000F61BF">
        <w:rPr>
          <w:rFonts w:asciiTheme="majorHAnsi" w:hAnsiTheme="majorHAnsi" w:cs="Times New Roman"/>
          <w:b/>
          <w:color w:val="C00000"/>
          <w:sz w:val="24"/>
          <w:szCs w:val="24"/>
        </w:rPr>
        <w:t xml:space="preserve">XIII. Pentru proiectele care intră sub incidenţa prevederilor </w:t>
      </w:r>
      <w:r w:rsidRPr="000F61BF">
        <w:rPr>
          <w:rFonts w:asciiTheme="majorHAnsi" w:hAnsiTheme="majorHAnsi" w:cs="Times New Roman"/>
          <w:b/>
          <w:color w:val="C00000"/>
          <w:sz w:val="24"/>
          <w:szCs w:val="24"/>
          <w:u w:val="single"/>
        </w:rPr>
        <w:t>art. 28</w:t>
      </w:r>
      <w:r w:rsidRPr="000F61BF">
        <w:rPr>
          <w:rFonts w:asciiTheme="majorHAnsi" w:hAnsiTheme="majorHAnsi" w:cs="Times New Roman"/>
          <w:b/>
          <w:color w:val="C00000"/>
          <w:sz w:val="24"/>
          <w:szCs w:val="24"/>
        </w:rPr>
        <w:t xml:space="preserve"> din Ordonanţa de urgenţă a Guvernului nr. 57/2007 privind regimul ariilor naturale protejate, conservarea habitatelor naturale, a florei şi faunei sălbatice, aprobată cu modificări şi completări prin </w:t>
      </w:r>
      <w:r w:rsidRPr="000F61BF">
        <w:rPr>
          <w:rFonts w:asciiTheme="majorHAnsi" w:hAnsiTheme="majorHAnsi" w:cs="Times New Roman"/>
          <w:b/>
          <w:color w:val="C00000"/>
          <w:sz w:val="24"/>
          <w:szCs w:val="24"/>
          <w:u w:val="single"/>
        </w:rPr>
        <w:t>Legea nr. 49/2011</w:t>
      </w:r>
      <w:r w:rsidRPr="000F61BF">
        <w:rPr>
          <w:rFonts w:asciiTheme="majorHAnsi" w:hAnsiTheme="majorHAnsi" w:cs="Times New Roman"/>
          <w:b/>
          <w:color w:val="C00000"/>
          <w:sz w:val="24"/>
          <w:szCs w:val="24"/>
        </w:rPr>
        <w:t>, cu modificările şi completările ulterioare</w:t>
      </w:r>
      <w:r w:rsidR="00962A89">
        <w:rPr>
          <w:rFonts w:asciiTheme="majorHAnsi" w:hAnsiTheme="majorHAnsi" w:cs="Times New Roman"/>
          <w:b/>
          <w:sz w:val="24"/>
          <w:szCs w:val="24"/>
        </w:rPr>
        <w:t>.</w:t>
      </w:r>
    </w:p>
    <w:p w:rsidR="00962A89" w:rsidRDefault="00962A89"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 xml:space="preserve">Nu este cazul </w:t>
      </w:r>
    </w:p>
    <w:p w:rsidR="001A3338" w:rsidRPr="001A3338" w:rsidRDefault="001A3338" w:rsidP="005842C6">
      <w:pPr>
        <w:spacing w:after="0" w:line="240" w:lineRule="auto"/>
        <w:ind w:firstLine="720"/>
        <w:jc w:val="both"/>
        <w:rPr>
          <w:rFonts w:asciiTheme="majorHAnsi" w:hAnsiTheme="majorHAnsi"/>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XIV. Pentru proiectele care se realizează pe ape sau au legătură cu apele, memoriul va fi completat cu următoarele informaţii, preluate din Planurile de management bazinale, actualizate:</w:t>
      </w: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b/>
          <w:sz w:val="24"/>
          <w:szCs w:val="24"/>
        </w:rPr>
        <w:tab/>
      </w:r>
      <w:r w:rsidRPr="00962A89">
        <w:rPr>
          <w:rFonts w:asciiTheme="majorHAnsi" w:hAnsiTheme="majorHAnsi" w:cs="Times New Roman"/>
          <w:sz w:val="24"/>
          <w:szCs w:val="24"/>
        </w:rPr>
        <w:t>Nu este cazul</w:t>
      </w:r>
    </w:p>
    <w:p w:rsidR="001A3338" w:rsidRPr="001A3338" w:rsidRDefault="001A3338" w:rsidP="005842C6">
      <w:pPr>
        <w:autoSpaceDE w:val="0"/>
        <w:autoSpaceDN w:val="0"/>
        <w:adjustRightInd w:val="0"/>
        <w:spacing w:after="0" w:line="240" w:lineRule="auto"/>
        <w:jc w:val="both"/>
        <w:rPr>
          <w:rFonts w:asciiTheme="majorHAnsi" w:hAnsiTheme="majorHAnsi" w:cs="Times New Roman"/>
          <w:b/>
          <w:sz w:val="24"/>
          <w:szCs w:val="24"/>
        </w:rPr>
      </w:pPr>
    </w:p>
    <w:p w:rsidR="001A3338" w:rsidRPr="000F61BF" w:rsidRDefault="001A3338" w:rsidP="005842C6">
      <w:pPr>
        <w:autoSpaceDE w:val="0"/>
        <w:autoSpaceDN w:val="0"/>
        <w:adjustRightInd w:val="0"/>
        <w:spacing w:after="0" w:line="240" w:lineRule="auto"/>
        <w:jc w:val="both"/>
        <w:rPr>
          <w:rFonts w:asciiTheme="majorHAnsi" w:hAnsiTheme="majorHAnsi" w:cs="Times New Roman"/>
          <w:b/>
          <w:color w:val="C00000"/>
          <w:sz w:val="24"/>
          <w:szCs w:val="24"/>
        </w:rPr>
      </w:pPr>
      <w:r w:rsidRPr="000F61BF">
        <w:rPr>
          <w:rFonts w:asciiTheme="majorHAnsi" w:hAnsiTheme="majorHAnsi" w:cs="Times New Roman"/>
          <w:b/>
          <w:color w:val="C00000"/>
          <w:sz w:val="24"/>
          <w:szCs w:val="24"/>
        </w:rPr>
        <w:t xml:space="preserve">    XV. Criteriile prevăzute în </w:t>
      </w:r>
      <w:r w:rsidRPr="000F61BF">
        <w:rPr>
          <w:rFonts w:asciiTheme="majorHAnsi" w:hAnsiTheme="majorHAnsi" w:cs="Times New Roman"/>
          <w:b/>
          <w:color w:val="C00000"/>
          <w:sz w:val="24"/>
          <w:szCs w:val="24"/>
          <w:u w:val="single"/>
        </w:rPr>
        <w:t>anexa nr. 3</w:t>
      </w:r>
      <w:r w:rsidRPr="000F61BF">
        <w:rPr>
          <w:rFonts w:asciiTheme="majorHAnsi" w:hAnsiTheme="majorHAnsi" w:cs="Times New Roman"/>
          <w:b/>
          <w:color w:val="C00000"/>
          <w:sz w:val="24"/>
          <w:szCs w:val="24"/>
        </w:rPr>
        <w:t xml:space="preserve"> la Legea nr. .......... privind evaluarea impactului anumitor proiecte publice şi private asupra mediului se iau în considerare, dacă este cazul, în momentul compilării informaţiilor în conformitate cu punctele III - XIV.</w:t>
      </w:r>
    </w:p>
    <w:p w:rsidR="00542046" w:rsidRPr="001A3338" w:rsidRDefault="00542046" w:rsidP="005842C6">
      <w:pPr>
        <w:autoSpaceDE w:val="0"/>
        <w:autoSpaceDN w:val="0"/>
        <w:adjustRightInd w:val="0"/>
        <w:spacing w:after="0" w:line="240" w:lineRule="auto"/>
        <w:jc w:val="both"/>
        <w:rPr>
          <w:rFonts w:asciiTheme="majorHAnsi" w:hAnsiTheme="majorHAnsi" w:cs="Times New Roman"/>
          <w:b/>
          <w:sz w:val="24"/>
          <w:szCs w:val="24"/>
        </w:rPr>
      </w:pPr>
    </w:p>
    <w:p w:rsidR="00962A89" w:rsidRPr="00962A89" w:rsidRDefault="00962A89" w:rsidP="005842C6">
      <w:pPr>
        <w:autoSpaceDE w:val="0"/>
        <w:autoSpaceDN w:val="0"/>
        <w:adjustRightInd w:val="0"/>
        <w:spacing w:after="0" w:line="240" w:lineRule="auto"/>
        <w:jc w:val="both"/>
        <w:rPr>
          <w:rFonts w:asciiTheme="majorHAnsi" w:hAnsiTheme="majorHAnsi" w:cs="Times New Roman"/>
          <w:sz w:val="24"/>
          <w:szCs w:val="24"/>
        </w:rPr>
      </w:pPr>
      <w:r>
        <w:rPr>
          <w:rFonts w:asciiTheme="majorHAnsi" w:hAnsiTheme="majorHAnsi" w:cs="Times New Roman"/>
          <w:sz w:val="24"/>
          <w:szCs w:val="24"/>
        </w:rPr>
        <w:tab/>
      </w:r>
      <w:r w:rsidRPr="00962A89">
        <w:rPr>
          <w:rFonts w:asciiTheme="majorHAnsi" w:hAnsiTheme="majorHAnsi" w:cs="Times New Roman"/>
          <w:sz w:val="24"/>
          <w:szCs w:val="24"/>
        </w:rPr>
        <w:t>Nu este cazul</w:t>
      </w:r>
    </w:p>
    <w:p w:rsidR="00BF4863" w:rsidRPr="001A3338" w:rsidRDefault="00BF4863" w:rsidP="005842C6">
      <w:pPr>
        <w:autoSpaceDE w:val="0"/>
        <w:autoSpaceDN w:val="0"/>
        <w:adjustRightInd w:val="0"/>
        <w:spacing w:after="0" w:line="240" w:lineRule="auto"/>
        <w:jc w:val="both"/>
        <w:rPr>
          <w:rFonts w:asciiTheme="majorHAnsi" w:hAnsiTheme="majorHAnsi" w:cs="Times New Roman"/>
          <w:sz w:val="24"/>
          <w:szCs w:val="24"/>
        </w:rPr>
      </w:pPr>
    </w:p>
    <w:p w:rsidR="00D767D8" w:rsidRPr="001A3338" w:rsidRDefault="00D767D8" w:rsidP="005842C6">
      <w:pPr>
        <w:spacing w:after="0" w:line="240" w:lineRule="auto"/>
        <w:jc w:val="both"/>
        <w:rPr>
          <w:rFonts w:asciiTheme="majorHAnsi" w:hAnsiTheme="majorHAnsi"/>
          <w:sz w:val="24"/>
          <w:szCs w:val="24"/>
        </w:rPr>
      </w:pPr>
    </w:p>
    <w:p w:rsidR="00D767D8" w:rsidRPr="001A3338" w:rsidRDefault="00D767D8" w:rsidP="005842C6">
      <w:pPr>
        <w:pStyle w:val="ListParagraph"/>
        <w:spacing w:after="0" w:line="240" w:lineRule="auto"/>
        <w:jc w:val="both"/>
        <w:rPr>
          <w:rFonts w:asciiTheme="majorHAnsi" w:hAnsiTheme="majorHAnsi" w:cs="Arial"/>
          <w:sz w:val="24"/>
          <w:szCs w:val="24"/>
        </w:rPr>
      </w:pPr>
    </w:p>
    <w:p w:rsidR="00D767D8" w:rsidRPr="001A3338" w:rsidRDefault="00D767D8" w:rsidP="005842C6">
      <w:pPr>
        <w:spacing w:after="0" w:line="240" w:lineRule="auto"/>
        <w:ind w:firstLine="720"/>
        <w:jc w:val="both"/>
        <w:rPr>
          <w:rFonts w:asciiTheme="majorHAnsi" w:hAnsiTheme="majorHAnsi"/>
          <w:b/>
          <w:sz w:val="24"/>
          <w:szCs w:val="24"/>
        </w:rPr>
      </w:pPr>
    </w:p>
    <w:p w:rsidR="00D767D8" w:rsidRPr="001A3338" w:rsidRDefault="00D767D8" w:rsidP="005842C6">
      <w:pPr>
        <w:spacing w:after="0" w:line="240" w:lineRule="auto"/>
        <w:ind w:firstLine="720"/>
        <w:jc w:val="both"/>
        <w:rPr>
          <w:rFonts w:asciiTheme="majorHAnsi" w:hAnsiTheme="majorHAnsi"/>
          <w:b/>
          <w:sz w:val="24"/>
          <w:szCs w:val="24"/>
        </w:rPr>
      </w:pPr>
    </w:p>
    <w:p w:rsidR="000604FA" w:rsidRPr="001A3338" w:rsidRDefault="000604FA" w:rsidP="005842C6">
      <w:pPr>
        <w:spacing w:after="0" w:line="240" w:lineRule="auto"/>
        <w:jc w:val="both"/>
        <w:rPr>
          <w:rFonts w:asciiTheme="majorHAnsi" w:hAnsiTheme="majorHAnsi"/>
          <w:b/>
          <w:sz w:val="24"/>
          <w:szCs w:val="24"/>
        </w:rPr>
      </w:pPr>
      <w:r w:rsidRPr="001A3338">
        <w:rPr>
          <w:rFonts w:asciiTheme="majorHAnsi" w:hAnsiTheme="majorHAnsi"/>
          <w:b/>
          <w:sz w:val="24"/>
          <w:szCs w:val="24"/>
        </w:rPr>
        <w:t>Data:</w:t>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00152E92" w:rsidRPr="001A3338">
        <w:rPr>
          <w:rFonts w:asciiTheme="majorHAnsi" w:hAnsiTheme="majorHAnsi"/>
          <w:b/>
          <w:sz w:val="24"/>
          <w:szCs w:val="24"/>
        </w:rPr>
        <w:tab/>
      </w:r>
      <w:r w:rsidRPr="001A3338">
        <w:rPr>
          <w:rFonts w:asciiTheme="majorHAnsi" w:hAnsiTheme="majorHAnsi"/>
          <w:b/>
          <w:sz w:val="24"/>
          <w:szCs w:val="24"/>
        </w:rPr>
        <w:t xml:space="preserve">Intocmit, </w:t>
      </w:r>
    </w:p>
    <w:p w:rsidR="004F7D32" w:rsidRPr="001A3338" w:rsidRDefault="00023AC7" w:rsidP="005842C6">
      <w:pPr>
        <w:spacing w:after="0" w:line="240" w:lineRule="auto"/>
        <w:jc w:val="both"/>
        <w:rPr>
          <w:rFonts w:asciiTheme="majorHAnsi" w:hAnsiTheme="majorHAnsi"/>
          <w:b/>
          <w:sz w:val="24"/>
          <w:szCs w:val="24"/>
        </w:rPr>
      </w:pP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r>
      <w:r w:rsidRPr="001A3338">
        <w:rPr>
          <w:rFonts w:asciiTheme="majorHAnsi" w:hAnsiTheme="majorHAnsi"/>
          <w:b/>
          <w:sz w:val="24"/>
          <w:szCs w:val="24"/>
        </w:rPr>
        <w:tab/>
        <w:t xml:space="preserve">     </w:t>
      </w:r>
      <w:r w:rsidR="004F7D32" w:rsidRPr="001A3338">
        <w:rPr>
          <w:rFonts w:asciiTheme="majorHAnsi" w:hAnsiTheme="majorHAnsi"/>
          <w:b/>
          <w:sz w:val="24"/>
          <w:szCs w:val="24"/>
        </w:rPr>
        <w:t xml:space="preserve">arh.Scurtulescu </w:t>
      </w:r>
      <w:r w:rsidRPr="001A3338">
        <w:rPr>
          <w:rFonts w:asciiTheme="majorHAnsi" w:hAnsiTheme="majorHAnsi"/>
          <w:b/>
          <w:sz w:val="24"/>
          <w:szCs w:val="24"/>
        </w:rPr>
        <w:t>Dragos</w:t>
      </w:r>
    </w:p>
    <w:p w:rsidR="006F4D6F" w:rsidRPr="001A3338" w:rsidRDefault="000604FA" w:rsidP="005842C6">
      <w:pPr>
        <w:spacing w:after="0" w:line="240" w:lineRule="auto"/>
        <w:jc w:val="both"/>
        <w:rPr>
          <w:rFonts w:asciiTheme="majorHAnsi" w:hAnsiTheme="majorHAnsi"/>
          <w:sz w:val="24"/>
          <w:szCs w:val="24"/>
        </w:rPr>
      </w:pP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r w:rsidRPr="001A3338">
        <w:rPr>
          <w:rFonts w:asciiTheme="majorHAnsi" w:hAnsiTheme="majorHAnsi"/>
          <w:sz w:val="24"/>
          <w:szCs w:val="24"/>
        </w:rPr>
        <w:tab/>
      </w:r>
    </w:p>
    <w:sectPr w:rsidR="006F4D6F" w:rsidRPr="001A3338" w:rsidSect="00023AC7">
      <w:headerReference w:type="default" r:id="rId9"/>
      <w:footerReference w:type="default" r:id="rId10"/>
      <w:pgSz w:w="12240" w:h="15840"/>
      <w:pgMar w:top="1021" w:right="1021" w:bottom="851" w:left="1021"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50C" w:rsidRDefault="0075150C" w:rsidP="000604FA">
      <w:pPr>
        <w:spacing w:after="0" w:line="240" w:lineRule="auto"/>
      </w:pPr>
      <w:r>
        <w:separator/>
      </w:r>
    </w:p>
  </w:endnote>
  <w:endnote w:type="continuationSeparator" w:id="1">
    <w:p w:rsidR="0075150C" w:rsidRDefault="0075150C" w:rsidP="000604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ankGothic Lt BT">
    <w:altName w:val="Arial"/>
    <w:charset w:val="00"/>
    <w:family w:val="swiss"/>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14752"/>
      <w:docPartObj>
        <w:docPartGallery w:val="Page Numbers (Bottom of Page)"/>
        <w:docPartUnique/>
      </w:docPartObj>
    </w:sdtPr>
    <w:sdtEndPr>
      <w:rPr>
        <w:noProof/>
      </w:rPr>
    </w:sdtEndPr>
    <w:sdtContent>
      <w:p w:rsidR="004D7ECF" w:rsidRDefault="004D7ECF">
        <w:pPr>
          <w:pStyle w:val="Footer"/>
          <w:jc w:val="right"/>
        </w:pPr>
        <w:r w:rsidRPr="006166CE">
          <w:rPr>
            <w:b/>
            <w:sz w:val="28"/>
            <w:szCs w:val="28"/>
          </w:rPr>
          <w:fldChar w:fldCharType="begin"/>
        </w:r>
        <w:r w:rsidRPr="006166CE">
          <w:rPr>
            <w:b/>
            <w:sz w:val="28"/>
            <w:szCs w:val="28"/>
          </w:rPr>
          <w:instrText xml:space="preserve"> PAGE   \* MERGEFORMAT </w:instrText>
        </w:r>
        <w:r w:rsidRPr="006166CE">
          <w:rPr>
            <w:b/>
            <w:sz w:val="28"/>
            <w:szCs w:val="28"/>
          </w:rPr>
          <w:fldChar w:fldCharType="separate"/>
        </w:r>
        <w:r w:rsidR="00F01479">
          <w:rPr>
            <w:b/>
            <w:noProof/>
            <w:sz w:val="28"/>
            <w:szCs w:val="28"/>
          </w:rPr>
          <w:t>18</w:t>
        </w:r>
        <w:r w:rsidRPr="006166CE">
          <w:rPr>
            <w:b/>
            <w:noProof/>
            <w:sz w:val="28"/>
            <w:szCs w:val="28"/>
          </w:rPr>
          <w:fldChar w:fldCharType="end"/>
        </w:r>
      </w:p>
    </w:sdtContent>
  </w:sdt>
  <w:p w:rsidR="004D7ECF" w:rsidRDefault="004D7E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50C" w:rsidRDefault="0075150C" w:rsidP="000604FA">
      <w:pPr>
        <w:spacing w:after="0" w:line="240" w:lineRule="auto"/>
      </w:pPr>
      <w:r>
        <w:separator/>
      </w:r>
    </w:p>
  </w:footnote>
  <w:footnote w:type="continuationSeparator" w:id="1">
    <w:p w:rsidR="0075150C" w:rsidRDefault="0075150C" w:rsidP="000604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ECF" w:rsidRPr="005D0DE7" w:rsidRDefault="004D7ECF" w:rsidP="00955F46">
    <w:pPr>
      <w:pStyle w:val="Header"/>
      <w:pBdr>
        <w:top w:val="single" w:sz="4" w:space="1" w:color="auto"/>
        <w:left w:val="single" w:sz="4" w:space="4" w:color="auto"/>
        <w:bottom w:val="single" w:sz="4" w:space="1" w:color="auto"/>
        <w:right w:val="single" w:sz="4" w:space="4" w:color="auto"/>
      </w:pBdr>
      <w:spacing w:line="276" w:lineRule="auto"/>
      <w:jc w:val="center"/>
      <w:rPr>
        <w:b/>
        <w:color w:val="000000" w:themeColor="text1"/>
        <w:sz w:val="20"/>
        <w:szCs w:val="20"/>
      </w:rPr>
    </w:pPr>
    <w:r w:rsidRPr="005D0DE7">
      <w:rPr>
        <w:rFonts w:ascii="Arial" w:hAnsi="Arial" w:cs="Arial"/>
        <w:b/>
        <w:color w:val="000000"/>
        <w:sz w:val="20"/>
        <w:szCs w:val="20"/>
      </w:rPr>
      <w:t>”SUPRAETAJARE CU UN ETAJ IN LIMITA A 20 % DIN SUPRAFATA CONSTRUITA DESFASURATA A CLADIRII AUTORIZATA</w:t>
    </w:r>
    <w:r>
      <w:rPr>
        <w:rFonts w:ascii="Arial" w:hAnsi="Arial" w:cs="Arial"/>
        <w:b/>
        <w:color w:val="000000"/>
        <w:sz w:val="20"/>
        <w:szCs w:val="20"/>
      </w:rPr>
      <w:t xml:space="preserve"> CU A.C. NR.218/13.02</w:t>
    </w:r>
    <w:r w:rsidRPr="005D0DE7">
      <w:rPr>
        <w:rFonts w:ascii="Arial" w:hAnsi="Arial" w:cs="Arial"/>
        <w:b/>
        <w:color w:val="000000"/>
        <w:sz w:val="20"/>
        <w:szCs w:val="20"/>
      </w:rPr>
      <w:t>.2019, CONFORM LEGII NR.50/1991 ART.2, AL4, LIT A-1"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127E5"/>
    <w:multiLevelType w:val="hybridMultilevel"/>
    <w:tmpl w:val="0B0E71A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
    <w:nsid w:val="02814799"/>
    <w:multiLevelType w:val="hybridMultilevel"/>
    <w:tmpl w:val="A12208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8D9238E"/>
    <w:multiLevelType w:val="hybridMultilevel"/>
    <w:tmpl w:val="B18E1848"/>
    <w:lvl w:ilvl="0" w:tplc="43600E94">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B5A2C4E"/>
    <w:multiLevelType w:val="hybridMultilevel"/>
    <w:tmpl w:val="B80C3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73C4E"/>
    <w:multiLevelType w:val="hybridMultilevel"/>
    <w:tmpl w:val="6BE83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12FD"/>
    <w:multiLevelType w:val="hybridMultilevel"/>
    <w:tmpl w:val="F1A02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B657CD"/>
    <w:multiLevelType w:val="hybridMultilevel"/>
    <w:tmpl w:val="CF42B2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ABE0187"/>
    <w:multiLevelType w:val="hybridMultilevel"/>
    <w:tmpl w:val="5AD4D93A"/>
    <w:lvl w:ilvl="0" w:tplc="5212D6B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3494589D"/>
    <w:multiLevelType w:val="hybridMultilevel"/>
    <w:tmpl w:val="BF90846A"/>
    <w:lvl w:ilvl="0" w:tplc="BD200E7A">
      <w:start w:val="19"/>
      <w:numFmt w:val="bullet"/>
      <w:lvlText w:val="-"/>
      <w:lvlJc w:val="left"/>
      <w:pPr>
        <w:ind w:left="720" w:hanging="360"/>
      </w:pPr>
      <w:rPr>
        <w:rFonts w:ascii="Cambria" w:eastAsiaTheme="minorHAnsi" w:hAnsi="Cambr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BEE3677"/>
    <w:multiLevelType w:val="hybridMultilevel"/>
    <w:tmpl w:val="56820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BB65D0"/>
    <w:multiLevelType w:val="hybridMultilevel"/>
    <w:tmpl w:val="00C6E902"/>
    <w:lvl w:ilvl="0" w:tplc="04180001">
      <w:start w:val="1"/>
      <w:numFmt w:val="bullet"/>
      <w:lvlText w:val=""/>
      <w:lvlJc w:val="left"/>
      <w:pPr>
        <w:ind w:left="2208" w:hanging="360"/>
      </w:pPr>
      <w:rPr>
        <w:rFonts w:ascii="Symbol" w:hAnsi="Symbol" w:hint="default"/>
      </w:rPr>
    </w:lvl>
    <w:lvl w:ilvl="1" w:tplc="04180003" w:tentative="1">
      <w:start w:val="1"/>
      <w:numFmt w:val="bullet"/>
      <w:lvlText w:val="o"/>
      <w:lvlJc w:val="left"/>
      <w:pPr>
        <w:ind w:left="2928" w:hanging="360"/>
      </w:pPr>
      <w:rPr>
        <w:rFonts w:ascii="Courier New" w:hAnsi="Courier New" w:cs="Courier New" w:hint="default"/>
      </w:rPr>
    </w:lvl>
    <w:lvl w:ilvl="2" w:tplc="04180005" w:tentative="1">
      <w:start w:val="1"/>
      <w:numFmt w:val="bullet"/>
      <w:lvlText w:val=""/>
      <w:lvlJc w:val="left"/>
      <w:pPr>
        <w:ind w:left="3648" w:hanging="360"/>
      </w:pPr>
      <w:rPr>
        <w:rFonts w:ascii="Wingdings" w:hAnsi="Wingdings" w:hint="default"/>
      </w:rPr>
    </w:lvl>
    <w:lvl w:ilvl="3" w:tplc="04180001" w:tentative="1">
      <w:start w:val="1"/>
      <w:numFmt w:val="bullet"/>
      <w:lvlText w:val=""/>
      <w:lvlJc w:val="left"/>
      <w:pPr>
        <w:ind w:left="4368" w:hanging="360"/>
      </w:pPr>
      <w:rPr>
        <w:rFonts w:ascii="Symbol" w:hAnsi="Symbol" w:hint="default"/>
      </w:rPr>
    </w:lvl>
    <w:lvl w:ilvl="4" w:tplc="04180003" w:tentative="1">
      <w:start w:val="1"/>
      <w:numFmt w:val="bullet"/>
      <w:lvlText w:val="o"/>
      <w:lvlJc w:val="left"/>
      <w:pPr>
        <w:ind w:left="5088" w:hanging="360"/>
      </w:pPr>
      <w:rPr>
        <w:rFonts w:ascii="Courier New" w:hAnsi="Courier New" w:cs="Courier New" w:hint="default"/>
      </w:rPr>
    </w:lvl>
    <w:lvl w:ilvl="5" w:tplc="04180005" w:tentative="1">
      <w:start w:val="1"/>
      <w:numFmt w:val="bullet"/>
      <w:lvlText w:val=""/>
      <w:lvlJc w:val="left"/>
      <w:pPr>
        <w:ind w:left="5808" w:hanging="360"/>
      </w:pPr>
      <w:rPr>
        <w:rFonts w:ascii="Wingdings" w:hAnsi="Wingdings" w:hint="default"/>
      </w:rPr>
    </w:lvl>
    <w:lvl w:ilvl="6" w:tplc="04180001" w:tentative="1">
      <w:start w:val="1"/>
      <w:numFmt w:val="bullet"/>
      <w:lvlText w:val=""/>
      <w:lvlJc w:val="left"/>
      <w:pPr>
        <w:ind w:left="6528" w:hanging="360"/>
      </w:pPr>
      <w:rPr>
        <w:rFonts w:ascii="Symbol" w:hAnsi="Symbol" w:hint="default"/>
      </w:rPr>
    </w:lvl>
    <w:lvl w:ilvl="7" w:tplc="04180003" w:tentative="1">
      <w:start w:val="1"/>
      <w:numFmt w:val="bullet"/>
      <w:lvlText w:val="o"/>
      <w:lvlJc w:val="left"/>
      <w:pPr>
        <w:ind w:left="7248" w:hanging="360"/>
      </w:pPr>
      <w:rPr>
        <w:rFonts w:ascii="Courier New" w:hAnsi="Courier New" w:cs="Courier New" w:hint="default"/>
      </w:rPr>
    </w:lvl>
    <w:lvl w:ilvl="8" w:tplc="04180005" w:tentative="1">
      <w:start w:val="1"/>
      <w:numFmt w:val="bullet"/>
      <w:lvlText w:val=""/>
      <w:lvlJc w:val="left"/>
      <w:pPr>
        <w:ind w:left="7968" w:hanging="360"/>
      </w:pPr>
      <w:rPr>
        <w:rFonts w:ascii="Wingdings" w:hAnsi="Wingdings" w:hint="default"/>
      </w:rPr>
    </w:lvl>
  </w:abstractNum>
  <w:abstractNum w:abstractNumId="11">
    <w:nsid w:val="52EA1CAC"/>
    <w:multiLevelType w:val="hybridMultilevel"/>
    <w:tmpl w:val="7D1CFE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689B3E1D"/>
    <w:multiLevelType w:val="hybridMultilevel"/>
    <w:tmpl w:val="1946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239427A"/>
    <w:multiLevelType w:val="hybridMultilevel"/>
    <w:tmpl w:val="1F56A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4746DB"/>
    <w:multiLevelType w:val="hybridMultilevel"/>
    <w:tmpl w:val="E4D0B9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A5C5E7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7AB41BBA"/>
    <w:multiLevelType w:val="hybridMultilevel"/>
    <w:tmpl w:val="AB627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C9117A"/>
    <w:multiLevelType w:val="hybridMultilevel"/>
    <w:tmpl w:val="75942CE6"/>
    <w:lvl w:ilvl="0" w:tplc="1700CE7E">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EC75CFF"/>
    <w:multiLevelType w:val="hybridMultilevel"/>
    <w:tmpl w:val="5ED0CC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4"/>
  </w:num>
  <w:num w:numId="4">
    <w:abstractNumId w:val="9"/>
  </w:num>
  <w:num w:numId="5">
    <w:abstractNumId w:val="12"/>
  </w:num>
  <w:num w:numId="6">
    <w:abstractNumId w:val="3"/>
  </w:num>
  <w:num w:numId="7">
    <w:abstractNumId w:val="5"/>
  </w:num>
  <w:num w:numId="8">
    <w:abstractNumId w:val="13"/>
  </w:num>
  <w:num w:numId="9">
    <w:abstractNumId w:val="8"/>
  </w:num>
  <w:num w:numId="10">
    <w:abstractNumId w:val="15"/>
  </w:num>
  <w:num w:numId="11">
    <w:abstractNumId w:val="0"/>
  </w:num>
  <w:num w:numId="12">
    <w:abstractNumId w:val="11"/>
  </w:num>
  <w:num w:numId="13">
    <w:abstractNumId w:val="14"/>
  </w:num>
  <w:num w:numId="14">
    <w:abstractNumId w:val="18"/>
  </w:num>
  <w:num w:numId="15">
    <w:abstractNumId w:val="6"/>
  </w:num>
  <w:num w:numId="16">
    <w:abstractNumId w:val="1"/>
  </w:num>
  <w:num w:numId="17">
    <w:abstractNumId w:val="2"/>
  </w:num>
  <w:num w:numId="18">
    <w:abstractNumId w:val="1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E29D5"/>
    <w:rsid w:val="00023AC7"/>
    <w:rsid w:val="00030F70"/>
    <w:rsid w:val="000604FA"/>
    <w:rsid w:val="00062130"/>
    <w:rsid w:val="00062283"/>
    <w:rsid w:val="00093C99"/>
    <w:rsid w:val="000B2D1B"/>
    <w:rsid w:val="000F224D"/>
    <w:rsid w:val="000F61BF"/>
    <w:rsid w:val="0010174E"/>
    <w:rsid w:val="00110246"/>
    <w:rsid w:val="00115BE8"/>
    <w:rsid w:val="00132160"/>
    <w:rsid w:val="00140CD0"/>
    <w:rsid w:val="0015280A"/>
    <w:rsid w:val="00152E92"/>
    <w:rsid w:val="001577B0"/>
    <w:rsid w:val="00180441"/>
    <w:rsid w:val="001A320D"/>
    <w:rsid w:val="001A3338"/>
    <w:rsid w:val="001C3DEB"/>
    <w:rsid w:val="001D2B70"/>
    <w:rsid w:val="001E4931"/>
    <w:rsid w:val="002036AB"/>
    <w:rsid w:val="00214CA3"/>
    <w:rsid w:val="00220880"/>
    <w:rsid w:val="00231552"/>
    <w:rsid w:val="002375B0"/>
    <w:rsid w:val="00260ACA"/>
    <w:rsid w:val="002A3253"/>
    <w:rsid w:val="002D2DD7"/>
    <w:rsid w:val="002F11AA"/>
    <w:rsid w:val="002F2A6D"/>
    <w:rsid w:val="002F4FCB"/>
    <w:rsid w:val="003107A4"/>
    <w:rsid w:val="00314AD9"/>
    <w:rsid w:val="003405ED"/>
    <w:rsid w:val="003610AD"/>
    <w:rsid w:val="003B4D16"/>
    <w:rsid w:val="003F1D4C"/>
    <w:rsid w:val="0041013D"/>
    <w:rsid w:val="004279A8"/>
    <w:rsid w:val="00461289"/>
    <w:rsid w:val="00472616"/>
    <w:rsid w:val="00487F6B"/>
    <w:rsid w:val="004C4CDC"/>
    <w:rsid w:val="004D11E9"/>
    <w:rsid w:val="004D36EA"/>
    <w:rsid w:val="004D7ECF"/>
    <w:rsid w:val="004F186A"/>
    <w:rsid w:val="004F7D32"/>
    <w:rsid w:val="00507704"/>
    <w:rsid w:val="005120C6"/>
    <w:rsid w:val="00542046"/>
    <w:rsid w:val="005839F9"/>
    <w:rsid w:val="005842C6"/>
    <w:rsid w:val="005C1D01"/>
    <w:rsid w:val="005D0DE7"/>
    <w:rsid w:val="005D161F"/>
    <w:rsid w:val="005E2248"/>
    <w:rsid w:val="005F6947"/>
    <w:rsid w:val="005F6B99"/>
    <w:rsid w:val="006166CE"/>
    <w:rsid w:val="00660101"/>
    <w:rsid w:val="006669C8"/>
    <w:rsid w:val="006C18E1"/>
    <w:rsid w:val="006D4D41"/>
    <w:rsid w:val="006E5288"/>
    <w:rsid w:val="006F4D6F"/>
    <w:rsid w:val="00714FB1"/>
    <w:rsid w:val="00721428"/>
    <w:rsid w:val="00722F5A"/>
    <w:rsid w:val="007261EC"/>
    <w:rsid w:val="0075150C"/>
    <w:rsid w:val="00757E6B"/>
    <w:rsid w:val="00774B24"/>
    <w:rsid w:val="007B582A"/>
    <w:rsid w:val="007C64D1"/>
    <w:rsid w:val="007C667D"/>
    <w:rsid w:val="007D03AC"/>
    <w:rsid w:val="007D0EC5"/>
    <w:rsid w:val="007D1876"/>
    <w:rsid w:val="007D2BB3"/>
    <w:rsid w:val="007D7B56"/>
    <w:rsid w:val="00857DE5"/>
    <w:rsid w:val="008837A2"/>
    <w:rsid w:val="0088411F"/>
    <w:rsid w:val="0088681C"/>
    <w:rsid w:val="008A0DC3"/>
    <w:rsid w:val="008A2FEE"/>
    <w:rsid w:val="008C3F01"/>
    <w:rsid w:val="00955F46"/>
    <w:rsid w:val="00962A89"/>
    <w:rsid w:val="00976AF4"/>
    <w:rsid w:val="009778FC"/>
    <w:rsid w:val="009842F3"/>
    <w:rsid w:val="00986B20"/>
    <w:rsid w:val="009A4903"/>
    <w:rsid w:val="009C2BC8"/>
    <w:rsid w:val="009C2F97"/>
    <w:rsid w:val="009E29D5"/>
    <w:rsid w:val="009F5BEB"/>
    <w:rsid w:val="009F7420"/>
    <w:rsid w:val="00A03A10"/>
    <w:rsid w:val="00A143CD"/>
    <w:rsid w:val="00A22703"/>
    <w:rsid w:val="00A27D40"/>
    <w:rsid w:val="00A6758B"/>
    <w:rsid w:val="00A96544"/>
    <w:rsid w:val="00AC2625"/>
    <w:rsid w:val="00AC7E65"/>
    <w:rsid w:val="00AD6131"/>
    <w:rsid w:val="00AF1AE8"/>
    <w:rsid w:val="00AF4653"/>
    <w:rsid w:val="00B16491"/>
    <w:rsid w:val="00B4080F"/>
    <w:rsid w:val="00B52506"/>
    <w:rsid w:val="00B87B21"/>
    <w:rsid w:val="00B933A3"/>
    <w:rsid w:val="00BA1F9F"/>
    <w:rsid w:val="00BD5132"/>
    <w:rsid w:val="00BD64BF"/>
    <w:rsid w:val="00BE2773"/>
    <w:rsid w:val="00BE6E9B"/>
    <w:rsid w:val="00BE7061"/>
    <w:rsid w:val="00BF0690"/>
    <w:rsid w:val="00BF4863"/>
    <w:rsid w:val="00C211D5"/>
    <w:rsid w:val="00C33ADC"/>
    <w:rsid w:val="00C37BC7"/>
    <w:rsid w:val="00C46992"/>
    <w:rsid w:val="00C54DC7"/>
    <w:rsid w:val="00C55959"/>
    <w:rsid w:val="00C57B69"/>
    <w:rsid w:val="00C64560"/>
    <w:rsid w:val="00CA474E"/>
    <w:rsid w:val="00CC4CFB"/>
    <w:rsid w:val="00CD4714"/>
    <w:rsid w:val="00CE14AA"/>
    <w:rsid w:val="00D06D4A"/>
    <w:rsid w:val="00D15BA4"/>
    <w:rsid w:val="00D3141C"/>
    <w:rsid w:val="00D403FB"/>
    <w:rsid w:val="00D767D8"/>
    <w:rsid w:val="00DC0F3A"/>
    <w:rsid w:val="00DD376F"/>
    <w:rsid w:val="00DE07DF"/>
    <w:rsid w:val="00DF365B"/>
    <w:rsid w:val="00E3041B"/>
    <w:rsid w:val="00E335A5"/>
    <w:rsid w:val="00E6647A"/>
    <w:rsid w:val="00EA4645"/>
    <w:rsid w:val="00EC399B"/>
    <w:rsid w:val="00EC6C12"/>
    <w:rsid w:val="00ED2CD2"/>
    <w:rsid w:val="00ED6788"/>
    <w:rsid w:val="00EE5359"/>
    <w:rsid w:val="00F01479"/>
    <w:rsid w:val="00F116AB"/>
    <w:rsid w:val="00F16AD2"/>
    <w:rsid w:val="00F22084"/>
    <w:rsid w:val="00F362F9"/>
    <w:rsid w:val="00FD035E"/>
    <w:rsid w:val="00FE1AEA"/>
    <w:rsid w:val="00FF23B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4FA"/>
  </w:style>
  <w:style w:type="paragraph" w:styleId="Footer">
    <w:name w:val="footer"/>
    <w:basedOn w:val="Normal"/>
    <w:link w:val="FooterChar"/>
    <w:unhideWhenUsed/>
    <w:rsid w:val="000604FA"/>
    <w:pPr>
      <w:tabs>
        <w:tab w:val="center" w:pos="4680"/>
        <w:tab w:val="right" w:pos="9360"/>
      </w:tabs>
      <w:spacing w:after="0" w:line="240" w:lineRule="auto"/>
    </w:pPr>
  </w:style>
  <w:style w:type="character" w:customStyle="1" w:styleId="FooterChar">
    <w:name w:val="Footer Char"/>
    <w:basedOn w:val="DefaultParagraphFont"/>
    <w:link w:val="Footer"/>
    <w:rsid w:val="000604FA"/>
  </w:style>
  <w:style w:type="paragraph" w:styleId="BalloonText">
    <w:name w:val="Balloon Text"/>
    <w:basedOn w:val="Normal"/>
    <w:link w:val="BalloonTextChar"/>
    <w:uiPriority w:val="99"/>
    <w:semiHidden/>
    <w:unhideWhenUsed/>
    <w:rsid w:val="00060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4FA"/>
    <w:rPr>
      <w:rFonts w:ascii="Tahoma" w:hAnsi="Tahoma" w:cs="Tahoma"/>
      <w:sz w:val="16"/>
      <w:szCs w:val="16"/>
    </w:rPr>
  </w:style>
  <w:style w:type="character" w:customStyle="1" w:styleId="tli1">
    <w:name w:val="tli1"/>
    <w:basedOn w:val="DefaultParagraphFont"/>
    <w:rsid w:val="00AF1AE8"/>
  </w:style>
  <w:style w:type="character" w:customStyle="1" w:styleId="WW8Num2z0">
    <w:name w:val="WW8Num2z0"/>
    <w:rsid w:val="007C667D"/>
    <w:rPr>
      <w:rFonts w:ascii="Symbol" w:hAnsi="Symbol" w:cs="Symbol"/>
    </w:rPr>
  </w:style>
  <w:style w:type="character" w:customStyle="1" w:styleId="tsp1">
    <w:name w:val="tsp1"/>
    <w:basedOn w:val="DefaultParagraphFont"/>
    <w:rsid w:val="005D0DE7"/>
  </w:style>
  <w:style w:type="paragraph" w:styleId="BodyTextIndent">
    <w:name w:val="Body Text Indent"/>
    <w:basedOn w:val="Normal"/>
    <w:link w:val="BodyTextIndentChar"/>
    <w:rsid w:val="007C64D1"/>
    <w:pPr>
      <w:suppressAutoHyphens/>
      <w:spacing w:after="0" w:line="240" w:lineRule="auto"/>
      <w:ind w:firstLine="567"/>
    </w:pPr>
    <w:rPr>
      <w:rFonts w:ascii="BankGothic Lt BT" w:eastAsia="Times New Roman" w:hAnsi="BankGothic Lt BT" w:cs="BankGothic Lt BT"/>
      <w:sz w:val="20"/>
      <w:szCs w:val="20"/>
      <w:lang w:eastAsia="zh-CN"/>
    </w:rPr>
  </w:style>
  <w:style w:type="character" w:customStyle="1" w:styleId="BodyTextIndentChar">
    <w:name w:val="Body Text Indent Char"/>
    <w:basedOn w:val="DefaultParagraphFont"/>
    <w:link w:val="BodyTextIndent"/>
    <w:rsid w:val="007C64D1"/>
    <w:rPr>
      <w:rFonts w:ascii="BankGothic Lt BT" w:eastAsia="Times New Roman" w:hAnsi="BankGothic Lt BT" w:cs="BankGothic Lt BT"/>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5221-DB1E-4DBC-8B37-7277AB304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5546</Words>
  <Characters>32172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user1</cp:lastModifiedBy>
  <cp:revision>2</cp:revision>
  <cp:lastPrinted>2018-01-22T17:07:00Z</cp:lastPrinted>
  <dcterms:created xsi:type="dcterms:W3CDTF">2020-02-23T14:49:00Z</dcterms:created>
  <dcterms:modified xsi:type="dcterms:W3CDTF">2020-02-23T14:49:00Z</dcterms:modified>
</cp:coreProperties>
</file>