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Protecţia Mediului Constanța anunţă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036429">
        <w:rPr>
          <w:lang w:val="ro-RO"/>
        </w:rPr>
        <w:t>:</w:t>
      </w:r>
      <w:r w:rsidR="00036429" w:rsidRPr="004A29AB">
        <w:rPr>
          <w:lang w:val="ro-RO"/>
        </w:rPr>
        <w:t xml:space="preserve"> </w:t>
      </w:r>
      <w:r w:rsidR="00F561F1" w:rsidRPr="009F1FDB">
        <w:rPr>
          <w:b/>
          <w:lang w:val="ro-RO"/>
        </w:rPr>
        <w:t>„</w:t>
      </w:r>
      <w:r w:rsidR="00F561F1">
        <w:rPr>
          <w:b/>
          <w:lang w:val="ro-RO"/>
        </w:rPr>
        <w:t>SUPRAETAJARE IMOBIL S+P+4-5E CU UN NIVEL ÎN LIMITA A 20% DIN SUPRAFAȚA DESFĂȘURATĂ CF.LEGII 50/1991 NUMAI DUPĂ INTABULAREA CONSTRUCȚIEI LA STADIUL FIZIC AUTORIZAT PREMERGĂTOR SUPRAETAJĂRII, RECOMPARTIMENTARE INTERIOARĂ ȘI MODIFICARE FAȚADE”</w:t>
      </w:r>
      <w:r w:rsidR="00F561F1" w:rsidRPr="00940D8A">
        <w:rPr>
          <w:lang w:val="ro-RO"/>
        </w:rPr>
        <w:t xml:space="preserve">, amplasat </w:t>
      </w:r>
      <w:r w:rsidR="00F561F1">
        <w:rPr>
          <w:lang w:val="ro-RO"/>
        </w:rPr>
        <w:t>î</w:t>
      </w:r>
      <w:r w:rsidR="00F561F1" w:rsidRPr="00940D8A">
        <w:rPr>
          <w:lang w:val="ro-RO"/>
        </w:rPr>
        <w:t xml:space="preserve">n </w:t>
      </w:r>
      <w:r w:rsidR="00F561F1" w:rsidRPr="00940D8A">
        <w:rPr>
          <w:bCs/>
          <w:lang w:val="ro-RO"/>
        </w:rPr>
        <w:t>județul Constan</w:t>
      </w:r>
      <w:r w:rsidR="00F561F1">
        <w:rPr>
          <w:bCs/>
          <w:lang w:val="ro-RO"/>
        </w:rPr>
        <w:t>ț</w:t>
      </w:r>
      <w:r w:rsidR="00F561F1" w:rsidRPr="00940D8A">
        <w:rPr>
          <w:bCs/>
          <w:lang w:val="ro-RO"/>
        </w:rPr>
        <w:t>a</w:t>
      </w:r>
      <w:r w:rsidR="00F561F1">
        <w:rPr>
          <w:bCs/>
          <w:lang w:val="ro-RO"/>
        </w:rPr>
        <w:t>, municipiul Constanța, str. Maior Șofran, nr. 9, lot 1-lot 2</w:t>
      </w:r>
      <w:r>
        <w:rPr>
          <w:color w:val="000000"/>
          <w:lang w:val="ro-RO"/>
        </w:rPr>
        <w:t xml:space="preserve">, titular </w:t>
      </w:r>
      <w:r w:rsidR="00F561F1">
        <w:rPr>
          <w:b/>
          <w:bCs/>
          <w:lang w:val="ro-RO"/>
        </w:rPr>
        <w:t>SILVA PRODIMPEX SRL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5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871628">
        <w:rPr>
          <w:color w:val="000000"/>
          <w:lang w:val="ro-RO"/>
        </w:rPr>
        <w:t>31.07</w:t>
      </w:r>
      <w:bookmarkStart w:id="0" w:name="_GoBack"/>
      <w:bookmarkEnd w:id="0"/>
      <w:r>
        <w:rPr>
          <w:color w:val="000000"/>
          <w:lang w:val="ro-RO"/>
        </w:rPr>
        <w:t>.2020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anunţului pe site </w:t>
      </w:r>
      <w:r w:rsidR="00036429">
        <w:rPr>
          <w:rFonts w:eastAsia="Calibri"/>
          <w:b/>
          <w:bCs/>
          <w:color w:val="000000"/>
          <w:lang w:val="ro-RO" w:eastAsia="en-US"/>
        </w:rPr>
        <w:t>2</w:t>
      </w:r>
      <w:r w:rsidR="00F561F1">
        <w:rPr>
          <w:rFonts w:eastAsia="Calibri"/>
          <w:b/>
          <w:bCs/>
          <w:color w:val="000000"/>
          <w:lang w:val="ro-RO" w:eastAsia="en-US"/>
        </w:rPr>
        <w:t>2</w:t>
      </w:r>
      <w:r>
        <w:rPr>
          <w:rFonts w:eastAsia="Calibri"/>
          <w:b/>
          <w:bCs/>
          <w:color w:val="000000"/>
          <w:lang w:val="ro-RO" w:eastAsia="en-US"/>
        </w:rPr>
        <w:t>.0</w:t>
      </w:r>
      <w:r w:rsidR="00F561F1">
        <w:rPr>
          <w:rFonts w:eastAsia="Calibri"/>
          <w:b/>
          <w:bCs/>
          <w:color w:val="000000"/>
          <w:lang w:val="ro-RO" w:eastAsia="en-US"/>
        </w:rPr>
        <w:t>7</w:t>
      </w:r>
      <w:r>
        <w:rPr>
          <w:rFonts w:eastAsia="Calibri"/>
          <w:b/>
          <w:bCs/>
          <w:color w:val="000000"/>
          <w:lang w:val="ro-RO" w:eastAsia="en-US"/>
        </w:rPr>
        <w:t>.2020</w:t>
      </w:r>
    </w:p>
    <w:p w:rsidR="00F54F02" w:rsidRPr="00982114" w:rsidRDefault="00871628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F5BB1"/>
    <w:rsid w:val="00543700"/>
    <w:rsid w:val="007F3988"/>
    <w:rsid w:val="00816E98"/>
    <w:rsid w:val="00871628"/>
    <w:rsid w:val="00970486"/>
    <w:rsid w:val="00982114"/>
    <w:rsid w:val="00E36AF1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8</cp:revision>
  <dcterms:created xsi:type="dcterms:W3CDTF">2020-05-08T05:48:00Z</dcterms:created>
  <dcterms:modified xsi:type="dcterms:W3CDTF">2020-07-27T09:05:00Z</dcterms:modified>
</cp:coreProperties>
</file>