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3596E" w:rsidRDefault="00E3596E" w:rsidP="00E35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E3596E" w:rsidRDefault="00E3596E" w:rsidP="00E35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E3596E" w:rsidRDefault="00E3596E" w:rsidP="00E35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96E" w:rsidRDefault="00E3596E" w:rsidP="00E35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E3596E" w:rsidRDefault="00E3596E" w:rsidP="00E35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E3596E" w:rsidRDefault="00E3596E" w:rsidP="00E35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96E" w:rsidRDefault="00E3596E" w:rsidP="00E35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4E9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AMENAJARE PARCARE AUTO,</w:t>
      </w:r>
      <w:r w:rsidRPr="00BB38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propus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Mun. Constanta, str. Baba Novac, nr. 165, lot 1/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1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, județul Constanța –</w:t>
      </w:r>
      <w:r>
        <w:rPr>
          <w:rFonts w:ascii="Times New Roman" w:hAnsi="Times New Roman"/>
          <w:sz w:val="28"/>
          <w:szCs w:val="28"/>
        </w:rPr>
        <w:t xml:space="preserve">titular: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SOLID HOUSE SRL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>sediul in Mun. Constanta, str. Interioara 3, nr. 19, jud. Constanta.</w:t>
      </w:r>
    </w:p>
    <w:p w:rsidR="00E3596E" w:rsidRDefault="00E3596E" w:rsidP="00E35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EC151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SOLID HOUSE SRL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>sediul in Mun. Constanta, str. Interioara 3, nr. 19, jud. Constanta.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E3596E" w:rsidRDefault="00E3596E" w:rsidP="00E35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E3596E" w:rsidRDefault="00E3596E" w:rsidP="00E35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96E" w:rsidRDefault="00E3596E" w:rsidP="00E35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E3596E" w:rsidRDefault="00E3596E" w:rsidP="00E35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07.08.2020</w:t>
      </w:r>
    </w:p>
    <w:p w:rsidR="00E3596E" w:rsidRDefault="00E3596E" w:rsidP="00E3596E"/>
    <w:p w:rsidR="005A0B05" w:rsidRDefault="005A0B05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0755"/>
    <w:rsid w:val="000D73A6"/>
    <w:rsid w:val="00110E82"/>
    <w:rsid w:val="001619F7"/>
    <w:rsid w:val="00197EF7"/>
    <w:rsid w:val="001A19C9"/>
    <w:rsid w:val="001E4D7C"/>
    <w:rsid w:val="001E7995"/>
    <w:rsid w:val="00200B13"/>
    <w:rsid w:val="00230309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5E0E"/>
    <w:rsid w:val="004A603C"/>
    <w:rsid w:val="0052155B"/>
    <w:rsid w:val="00563F9A"/>
    <w:rsid w:val="00567C39"/>
    <w:rsid w:val="005A0B05"/>
    <w:rsid w:val="005C3481"/>
    <w:rsid w:val="00601C9A"/>
    <w:rsid w:val="00610446"/>
    <w:rsid w:val="00610531"/>
    <w:rsid w:val="006B4316"/>
    <w:rsid w:val="006F7848"/>
    <w:rsid w:val="00721440"/>
    <w:rsid w:val="00726732"/>
    <w:rsid w:val="00892C43"/>
    <w:rsid w:val="008C3EBC"/>
    <w:rsid w:val="008D5A99"/>
    <w:rsid w:val="008E5373"/>
    <w:rsid w:val="00932752"/>
    <w:rsid w:val="009554E6"/>
    <w:rsid w:val="00956025"/>
    <w:rsid w:val="009674CD"/>
    <w:rsid w:val="00976786"/>
    <w:rsid w:val="00976B69"/>
    <w:rsid w:val="009B1CFA"/>
    <w:rsid w:val="009C05CB"/>
    <w:rsid w:val="00A3103A"/>
    <w:rsid w:val="00AB1C72"/>
    <w:rsid w:val="00AC7575"/>
    <w:rsid w:val="00AD1200"/>
    <w:rsid w:val="00AD31E0"/>
    <w:rsid w:val="00AF779E"/>
    <w:rsid w:val="00B04B40"/>
    <w:rsid w:val="00B25092"/>
    <w:rsid w:val="00B50186"/>
    <w:rsid w:val="00B80D3C"/>
    <w:rsid w:val="00C05DEC"/>
    <w:rsid w:val="00C20758"/>
    <w:rsid w:val="00C313C6"/>
    <w:rsid w:val="00C344D2"/>
    <w:rsid w:val="00C618AB"/>
    <w:rsid w:val="00C747CD"/>
    <w:rsid w:val="00C7683C"/>
    <w:rsid w:val="00CA0CB3"/>
    <w:rsid w:val="00CC0DBB"/>
    <w:rsid w:val="00D001D6"/>
    <w:rsid w:val="00D67974"/>
    <w:rsid w:val="00D95ABC"/>
    <w:rsid w:val="00DA4299"/>
    <w:rsid w:val="00DE37C2"/>
    <w:rsid w:val="00E3596E"/>
    <w:rsid w:val="00E64CE9"/>
    <w:rsid w:val="00E730C7"/>
    <w:rsid w:val="00E749E0"/>
    <w:rsid w:val="00E757A5"/>
    <w:rsid w:val="00F03833"/>
    <w:rsid w:val="00F32A4F"/>
    <w:rsid w:val="00F7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2020-08-07T08:28:00Z</dcterms:created>
  <dcterms:modified xsi:type="dcterms:W3CDTF">2020-08-07T08:28:00Z</dcterms:modified>
</cp:coreProperties>
</file>