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7F" w:rsidRP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71F9A">
        <w:rPr>
          <w:rFonts w:ascii="Arial" w:hAnsi="Arial" w:cs="Arial"/>
          <w:b/>
          <w:i/>
          <w:sz w:val="28"/>
          <w:szCs w:val="28"/>
          <w:u w:val="single"/>
        </w:rPr>
        <w:t>MEMORIU DE PREZENTARE</w:t>
      </w: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(Conform Anexei nr. 5 din Ord. 135/2010)</w:t>
      </w: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Pr="00671F9A" w:rsidRDefault="00671F9A" w:rsidP="00352EBC">
      <w:pPr>
        <w:pStyle w:val="ListParagraph"/>
        <w:numPr>
          <w:ilvl w:val="0"/>
          <w:numId w:val="1"/>
        </w:num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671F9A">
        <w:rPr>
          <w:rFonts w:ascii="Arial" w:hAnsi="Arial" w:cs="Arial"/>
          <w:b/>
          <w:i/>
          <w:sz w:val="24"/>
          <w:szCs w:val="24"/>
        </w:rPr>
        <w:t>Denumirea proiectului</w:t>
      </w:r>
    </w:p>
    <w:p w:rsidR="00671F9A" w:rsidRDefault="00671F9A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</w:t>
      </w:r>
      <w:r w:rsidR="00271A19">
        <w:rPr>
          <w:rFonts w:ascii="Arial" w:hAnsi="Arial" w:cs="Arial"/>
          <w:sz w:val="24"/>
          <w:szCs w:val="24"/>
        </w:rPr>
        <w:t xml:space="preserve">re </w:t>
      </w:r>
      <w:r w:rsidR="00A95B38">
        <w:rPr>
          <w:rFonts w:ascii="Arial" w:hAnsi="Arial" w:cs="Arial"/>
          <w:sz w:val="24"/>
          <w:szCs w:val="24"/>
        </w:rPr>
        <w:t>imobil</w:t>
      </w:r>
      <w:r>
        <w:rPr>
          <w:rFonts w:ascii="Arial" w:hAnsi="Arial" w:cs="Arial"/>
          <w:sz w:val="24"/>
          <w:szCs w:val="24"/>
        </w:rPr>
        <w:t xml:space="preserve"> D+P+</w:t>
      </w:r>
      <w:r w:rsidR="0068022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E+</w:t>
      </w:r>
      <w:r w:rsidR="0068022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E</w:t>
      </w:r>
      <w:r w:rsidR="00680229">
        <w:rPr>
          <w:rFonts w:ascii="Arial" w:hAnsi="Arial" w:cs="Arial"/>
          <w:sz w:val="24"/>
          <w:szCs w:val="24"/>
        </w:rPr>
        <w:t>p</w:t>
      </w:r>
      <w:r w:rsidR="00A95B38">
        <w:rPr>
          <w:rFonts w:ascii="Arial" w:hAnsi="Arial" w:cs="Arial"/>
          <w:sz w:val="24"/>
          <w:szCs w:val="24"/>
        </w:rPr>
        <w:t xml:space="preserve"> locuinte </w:t>
      </w:r>
      <w:r w:rsidR="00566D5A">
        <w:rPr>
          <w:rFonts w:ascii="Arial" w:hAnsi="Arial" w:cs="Arial"/>
          <w:sz w:val="24"/>
          <w:szCs w:val="24"/>
        </w:rPr>
        <w:t>col</w:t>
      </w:r>
      <w:r w:rsidR="00A95B38">
        <w:rPr>
          <w:rFonts w:ascii="Arial" w:hAnsi="Arial" w:cs="Arial"/>
          <w:sz w:val="24"/>
          <w:szCs w:val="24"/>
        </w:rPr>
        <w:t>ective si imprejmuire teren</w:t>
      </w:r>
    </w:p>
    <w:p w:rsidR="00671F9A" w:rsidRPr="00671F9A" w:rsidRDefault="00671F9A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671F9A" w:rsidRDefault="00671F9A" w:rsidP="00352EBC">
      <w:pPr>
        <w:pStyle w:val="ListParagraph"/>
        <w:numPr>
          <w:ilvl w:val="0"/>
          <w:numId w:val="1"/>
        </w:num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671F9A">
        <w:rPr>
          <w:rFonts w:ascii="Arial" w:hAnsi="Arial" w:cs="Arial"/>
          <w:b/>
          <w:i/>
          <w:sz w:val="24"/>
          <w:szCs w:val="24"/>
        </w:rPr>
        <w:t>Titular</w:t>
      </w:r>
    </w:p>
    <w:p w:rsidR="00671F9A" w:rsidRDefault="00671F9A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Beneficiar: </w:t>
      </w:r>
      <w:r w:rsidR="00A95B38">
        <w:rPr>
          <w:rFonts w:ascii="Arial" w:hAnsi="Arial" w:cs="Arial"/>
          <w:sz w:val="24"/>
          <w:szCs w:val="24"/>
        </w:rPr>
        <w:t>Ghisoiu Claudiu si Ghisoiu Mirela, SC RAMISIA LUX INVEST SRL</w:t>
      </w:r>
    </w:p>
    <w:p w:rsidR="00671F9A" w:rsidRDefault="00671F9A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 w:rsidR="00566D5A">
        <w:rPr>
          <w:rFonts w:ascii="Arial" w:hAnsi="Arial" w:cs="Arial"/>
          <w:sz w:val="24"/>
          <w:szCs w:val="24"/>
        </w:rPr>
        <w:t xml:space="preserve"> Constanta, str. Barcelona, nr. 20</w:t>
      </w:r>
    </w:p>
    <w:p w:rsidR="00671F9A" w:rsidRDefault="009F1A3D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Numar de telefon: 0740 632 576</w:t>
      </w:r>
    </w:p>
    <w:p w:rsidR="00057229" w:rsidRDefault="00057229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e-mail: </w:t>
      </w:r>
      <w:r w:rsidR="00566D5A">
        <w:rPr>
          <w:rFonts w:ascii="Arial" w:hAnsi="Arial" w:cs="Arial"/>
          <w:sz w:val="24"/>
          <w:szCs w:val="24"/>
        </w:rPr>
        <w:t>ramisia</w:t>
      </w:r>
      <w:r>
        <w:rPr>
          <w:rFonts w:ascii="Arial" w:hAnsi="Arial" w:cs="Arial"/>
          <w:sz w:val="24"/>
          <w:szCs w:val="24"/>
        </w:rPr>
        <w:t>@</w:t>
      </w:r>
      <w:r w:rsidR="00566D5A">
        <w:rPr>
          <w:rFonts w:ascii="Arial" w:hAnsi="Arial" w:cs="Arial"/>
          <w:sz w:val="24"/>
          <w:szCs w:val="24"/>
        </w:rPr>
        <w:t>yahoo.com</w:t>
      </w:r>
    </w:p>
    <w:p w:rsidR="00057229" w:rsidRDefault="00671F9A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Numele persoanelor de contact: </w:t>
      </w:r>
      <w:r w:rsidR="00566D5A">
        <w:rPr>
          <w:rFonts w:ascii="Arial" w:hAnsi="Arial" w:cs="Arial"/>
          <w:sz w:val="24"/>
          <w:szCs w:val="24"/>
        </w:rPr>
        <w:t>Tampu</w:t>
      </w:r>
      <w:r w:rsidR="00A95B38">
        <w:rPr>
          <w:rFonts w:ascii="Arial" w:hAnsi="Arial" w:cs="Arial"/>
          <w:sz w:val="24"/>
          <w:szCs w:val="24"/>
        </w:rPr>
        <w:t xml:space="preserve"> Luiza</w:t>
      </w:r>
    </w:p>
    <w:p w:rsidR="00057229" w:rsidRDefault="00057229" w:rsidP="00352EBC">
      <w:pPr>
        <w:pStyle w:val="ListParagraph"/>
        <w:numPr>
          <w:ilvl w:val="0"/>
          <w:numId w:val="1"/>
        </w:num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Descrierea proiectului</w:t>
      </w:r>
    </w:p>
    <w:p w:rsidR="00687D1D" w:rsidRDefault="00687D1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4D775C" w:rsidRDefault="004D775C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Rezumat al proiectului</w:t>
      </w:r>
    </w:p>
    <w:p w:rsidR="00687D1D" w:rsidRPr="002509AE" w:rsidRDefault="00687D1D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Amplasamentul pe care se propune reali</w:t>
      </w:r>
      <w:r w:rsidR="00271A19">
        <w:rPr>
          <w:rFonts w:ascii="Arial" w:hAnsi="Arial" w:cs="Arial"/>
          <w:sz w:val="24"/>
          <w:szCs w:val="24"/>
        </w:rPr>
        <w:t xml:space="preserve">zarea investitiei </w:t>
      </w:r>
      <w:proofErr w:type="gramStart"/>
      <w:r w:rsidR="00271A19">
        <w:rPr>
          <w:rFonts w:ascii="Arial" w:hAnsi="Arial" w:cs="Arial"/>
          <w:sz w:val="24"/>
          <w:szCs w:val="24"/>
        </w:rPr>
        <w:t>este</w:t>
      </w:r>
      <w:proofErr w:type="gramEnd"/>
      <w:r w:rsidR="00271A19">
        <w:rPr>
          <w:rFonts w:ascii="Arial" w:hAnsi="Arial" w:cs="Arial"/>
          <w:sz w:val="24"/>
          <w:szCs w:val="24"/>
        </w:rPr>
        <w:t xml:space="preserve"> situat pe</w:t>
      </w:r>
      <w:r w:rsidRPr="002509AE">
        <w:rPr>
          <w:rFonts w:ascii="Arial" w:hAnsi="Arial" w:cs="Arial"/>
          <w:sz w:val="24"/>
          <w:szCs w:val="24"/>
        </w:rPr>
        <w:t xml:space="preserve"> strada </w:t>
      </w:r>
      <w:r w:rsidR="00566D5A">
        <w:rPr>
          <w:rFonts w:ascii="Arial" w:hAnsi="Arial" w:cs="Arial"/>
          <w:sz w:val="24"/>
          <w:szCs w:val="24"/>
        </w:rPr>
        <w:t>Barcelona</w:t>
      </w:r>
      <w:r w:rsidRPr="002509AE">
        <w:rPr>
          <w:rFonts w:ascii="Arial" w:hAnsi="Arial" w:cs="Arial"/>
          <w:sz w:val="24"/>
          <w:szCs w:val="24"/>
        </w:rPr>
        <w:t>,</w:t>
      </w:r>
      <w:r w:rsidR="00352EBC">
        <w:rPr>
          <w:rFonts w:ascii="Arial" w:hAnsi="Arial" w:cs="Arial"/>
          <w:sz w:val="24"/>
          <w:szCs w:val="24"/>
        </w:rPr>
        <w:t xml:space="preserve"> nr. </w:t>
      </w:r>
      <w:r w:rsidR="00566D5A">
        <w:rPr>
          <w:rFonts w:ascii="Arial" w:hAnsi="Arial" w:cs="Arial"/>
          <w:sz w:val="24"/>
          <w:szCs w:val="24"/>
        </w:rPr>
        <w:t>20</w:t>
      </w:r>
      <w:r w:rsidR="00352EBC">
        <w:rPr>
          <w:rFonts w:ascii="Arial" w:hAnsi="Arial" w:cs="Arial"/>
          <w:sz w:val="24"/>
          <w:szCs w:val="24"/>
        </w:rPr>
        <w:t>,</w:t>
      </w:r>
      <w:r w:rsidRPr="002509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6D5A">
        <w:rPr>
          <w:rFonts w:ascii="Arial" w:hAnsi="Arial" w:cs="Arial"/>
          <w:sz w:val="24"/>
          <w:szCs w:val="24"/>
        </w:rPr>
        <w:t>cartier</w:t>
      </w:r>
      <w:proofErr w:type="gramEnd"/>
      <w:r w:rsidR="00566D5A">
        <w:rPr>
          <w:rFonts w:ascii="Arial" w:hAnsi="Arial" w:cs="Arial"/>
          <w:sz w:val="24"/>
          <w:szCs w:val="24"/>
        </w:rPr>
        <w:t xml:space="preserve"> Tomis Plus</w:t>
      </w:r>
      <w:r w:rsidRPr="002509AE">
        <w:rPr>
          <w:rFonts w:ascii="Arial" w:hAnsi="Arial" w:cs="Arial"/>
          <w:sz w:val="24"/>
          <w:szCs w:val="24"/>
        </w:rPr>
        <w:t>, judetul Constanta.</w:t>
      </w:r>
    </w:p>
    <w:p w:rsidR="00687D1D" w:rsidRDefault="00271A19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Terenul</w:t>
      </w:r>
      <w:r w:rsidR="00687D1D" w:rsidRPr="002509AE">
        <w:rPr>
          <w:rFonts w:ascii="Arial" w:hAnsi="Arial" w:cs="Arial"/>
          <w:sz w:val="24"/>
          <w:szCs w:val="24"/>
        </w:rPr>
        <w:t xml:space="preserve"> are o suprafata</w:t>
      </w:r>
      <w:r w:rsidR="00566D5A">
        <w:rPr>
          <w:rFonts w:ascii="Arial" w:hAnsi="Arial" w:cs="Arial"/>
          <w:sz w:val="24"/>
          <w:szCs w:val="24"/>
        </w:rPr>
        <w:t xml:space="preserve"> </w:t>
      </w:r>
      <w:r w:rsidR="00687D1D" w:rsidRPr="002509AE">
        <w:rPr>
          <w:rFonts w:ascii="Arial" w:hAnsi="Arial" w:cs="Arial"/>
          <w:sz w:val="24"/>
          <w:szCs w:val="24"/>
        </w:rPr>
        <w:t>de 3</w:t>
      </w:r>
      <w:r w:rsidR="00566D5A">
        <w:rPr>
          <w:rFonts w:ascii="Arial" w:hAnsi="Arial" w:cs="Arial"/>
          <w:sz w:val="24"/>
          <w:szCs w:val="24"/>
        </w:rPr>
        <w:t>75 mp; t</w:t>
      </w:r>
      <w:r w:rsidR="00687D1D" w:rsidRPr="002509AE">
        <w:rPr>
          <w:rFonts w:ascii="Arial" w:hAnsi="Arial" w:cs="Arial"/>
          <w:sz w:val="24"/>
          <w:szCs w:val="24"/>
        </w:rPr>
        <w:t xml:space="preserve">erenul </w:t>
      </w:r>
      <w:proofErr w:type="gramStart"/>
      <w:r w:rsidR="00687D1D" w:rsidRPr="002509AE">
        <w:rPr>
          <w:rFonts w:ascii="Arial" w:hAnsi="Arial" w:cs="Arial"/>
          <w:sz w:val="24"/>
          <w:szCs w:val="24"/>
        </w:rPr>
        <w:t>este</w:t>
      </w:r>
      <w:proofErr w:type="gramEnd"/>
      <w:r w:rsidR="00687D1D" w:rsidRPr="002509AE">
        <w:rPr>
          <w:rFonts w:ascii="Arial" w:hAnsi="Arial" w:cs="Arial"/>
          <w:sz w:val="24"/>
          <w:szCs w:val="24"/>
        </w:rPr>
        <w:t xml:space="preserve"> plan, orizontal. </w:t>
      </w:r>
    </w:p>
    <w:p w:rsidR="00566D5A" w:rsidRPr="00566D5A" w:rsidRDefault="00566D5A" w:rsidP="00566D5A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566D5A">
        <w:rPr>
          <w:rFonts w:ascii="Arial" w:hAnsi="Arial" w:cs="Arial"/>
          <w:sz w:val="24"/>
          <w:szCs w:val="24"/>
        </w:rPr>
        <w:t xml:space="preserve">Pe terenul studiat se doreste din partea beneficiarului (proprietar Ghisoiu Claudiu si Ghisoiu Mirela si investitor Ramisia Lux Invest) construirea unui imobil – locuinte colective cu regim de inaltime demisol (parcaje+sp. tehnic), parter, etaj 1-3 si etaj 4 partial. Imobilul propus in prezenta documentatie se </w:t>
      </w:r>
      <w:proofErr w:type="gramStart"/>
      <w:r w:rsidRPr="00566D5A">
        <w:rPr>
          <w:rFonts w:ascii="Arial" w:hAnsi="Arial" w:cs="Arial"/>
          <w:sz w:val="24"/>
          <w:szCs w:val="24"/>
        </w:rPr>
        <w:t>va</w:t>
      </w:r>
      <w:proofErr w:type="gramEnd"/>
      <w:r w:rsidRPr="00566D5A">
        <w:rPr>
          <w:rFonts w:ascii="Arial" w:hAnsi="Arial" w:cs="Arial"/>
          <w:sz w:val="24"/>
          <w:szCs w:val="24"/>
        </w:rPr>
        <w:t xml:space="preserve"> construi cuplat cu imobilul din str. Barcelona nr. 18 si </w:t>
      </w:r>
      <w:proofErr w:type="gramStart"/>
      <w:r w:rsidRPr="00566D5A">
        <w:rPr>
          <w:rFonts w:ascii="Arial" w:hAnsi="Arial" w:cs="Arial"/>
          <w:sz w:val="24"/>
          <w:szCs w:val="24"/>
        </w:rPr>
        <w:t>va</w:t>
      </w:r>
      <w:proofErr w:type="gramEnd"/>
      <w:r w:rsidRPr="00566D5A">
        <w:rPr>
          <w:rFonts w:ascii="Arial" w:hAnsi="Arial" w:cs="Arial"/>
          <w:sz w:val="24"/>
          <w:szCs w:val="24"/>
        </w:rPr>
        <w:t xml:space="preserve"> folosi in comun cu acesta circulatia verticala (hol/casa scarii si lift) unde investitor este tot Ramisia Lux Invest SRL si proprietar Licoi Maria Magdalena, care si-a dat acordul pentru folosinta in comun a circulatiilor verticale.</w:t>
      </w:r>
    </w:p>
    <w:p w:rsidR="002509AE" w:rsidRPr="002509AE" w:rsidRDefault="00566D5A" w:rsidP="0071539B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566D5A">
        <w:rPr>
          <w:rFonts w:ascii="Arial" w:hAnsi="Arial" w:cs="Arial"/>
          <w:sz w:val="24"/>
          <w:szCs w:val="24"/>
        </w:rPr>
        <w:t xml:space="preserve">Din punct de vedere functional, tema de proiectare propune construirea unui imobil– locuinte colective cu regim de inaltime demiol, parter, etaj 1-3 si etaj4 partial. Imobilul propus se </w:t>
      </w:r>
      <w:proofErr w:type="gramStart"/>
      <w:r w:rsidRPr="00566D5A">
        <w:rPr>
          <w:rFonts w:ascii="Arial" w:hAnsi="Arial" w:cs="Arial"/>
          <w:sz w:val="24"/>
          <w:szCs w:val="24"/>
        </w:rPr>
        <w:t>va</w:t>
      </w:r>
      <w:proofErr w:type="gramEnd"/>
      <w:r w:rsidRPr="00566D5A">
        <w:rPr>
          <w:rFonts w:ascii="Arial" w:hAnsi="Arial" w:cs="Arial"/>
          <w:sz w:val="24"/>
          <w:szCs w:val="24"/>
        </w:rPr>
        <w:t xml:space="preserve"> edifica in regim cuplat cu cel vecin, str. Barcelona nr. 18, folosind in comun circulatia verticala.</w:t>
      </w:r>
    </w:p>
    <w:p w:rsidR="00687D1D" w:rsidRPr="002509AE" w:rsidRDefault="00352EBC" w:rsidP="00352EBC">
      <w:pPr>
        <w:spacing w:before="1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Caracteristicile constructiei propuse</w:t>
      </w:r>
    </w:p>
    <w:p w:rsidR="0071539B" w:rsidRPr="0071539B" w:rsidRDefault="0071539B" w:rsidP="00715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t xml:space="preserve">Constructia propusa </w:t>
      </w:r>
      <w:proofErr w:type="gramStart"/>
      <w:r w:rsidRPr="0071539B">
        <w:rPr>
          <w:rFonts w:ascii="Arial" w:hAnsi="Arial" w:cs="Arial"/>
          <w:sz w:val="24"/>
          <w:szCs w:val="24"/>
        </w:rPr>
        <w:t>va</w:t>
      </w:r>
      <w:proofErr w:type="gramEnd"/>
      <w:r w:rsidRPr="0071539B">
        <w:rPr>
          <w:rFonts w:ascii="Arial" w:hAnsi="Arial" w:cs="Arial"/>
          <w:sz w:val="24"/>
          <w:szCs w:val="24"/>
        </w:rPr>
        <w:t xml:space="preserve"> fi amplasata astfel:</w:t>
      </w:r>
    </w:p>
    <w:p w:rsidR="0071539B" w:rsidRPr="0071539B" w:rsidRDefault="0071539B" w:rsidP="0071539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lastRenderedPageBreak/>
        <w:t>aliniamentul terenului fata de stada Barcelona: retragere 5 m din axul strazii Barcelona</w:t>
      </w:r>
    </w:p>
    <w:p w:rsidR="0071539B" w:rsidRPr="0071539B" w:rsidRDefault="0071539B" w:rsidP="0071539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t>alinierea constructie</w:t>
      </w:r>
      <w:r w:rsidR="005D2D91">
        <w:rPr>
          <w:rFonts w:ascii="Arial" w:hAnsi="Arial" w:cs="Arial"/>
          <w:sz w:val="24"/>
          <w:szCs w:val="24"/>
        </w:rPr>
        <w:t>i: retragere minim 3 m; construc</w:t>
      </w:r>
      <w:r w:rsidRPr="0071539B">
        <w:rPr>
          <w:rFonts w:ascii="Arial" w:hAnsi="Arial" w:cs="Arial"/>
          <w:sz w:val="24"/>
          <w:szCs w:val="24"/>
        </w:rPr>
        <w:t>tia va fi edificata in regim cuplat pe limita cu lotul 2.1.16 (propr. Licoi Maria Magdalena)</w:t>
      </w:r>
    </w:p>
    <w:p w:rsidR="0071539B" w:rsidRPr="0071539B" w:rsidRDefault="0071539B" w:rsidP="0071539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539B">
        <w:rPr>
          <w:rFonts w:ascii="Arial" w:hAnsi="Arial" w:cs="Arial"/>
          <w:sz w:val="24"/>
          <w:szCs w:val="24"/>
        </w:rPr>
        <w:t>constructia</w:t>
      </w:r>
      <w:proofErr w:type="gramEnd"/>
      <w:r w:rsidRPr="0071539B">
        <w:rPr>
          <w:rFonts w:ascii="Arial" w:hAnsi="Arial" w:cs="Arial"/>
          <w:sz w:val="24"/>
          <w:szCs w:val="24"/>
        </w:rPr>
        <w:t xml:space="preserve"> propusa va avea un regim de inaltime D+P+3E+4Ep, inaltimea maxima fiind de 14,90m de la cota 0.</w:t>
      </w:r>
    </w:p>
    <w:p w:rsidR="0071539B" w:rsidRPr="0071539B" w:rsidRDefault="0071539B" w:rsidP="0071539B">
      <w:pPr>
        <w:tabs>
          <w:tab w:val="left" w:pos="7500"/>
        </w:tabs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tab/>
      </w:r>
    </w:p>
    <w:p w:rsidR="0071539B" w:rsidRPr="0071539B" w:rsidRDefault="0071539B" w:rsidP="00715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t>Indicatorii</w:t>
      </w:r>
      <w:r>
        <w:rPr>
          <w:rFonts w:ascii="Arial" w:hAnsi="Arial" w:cs="Arial"/>
          <w:sz w:val="24"/>
          <w:szCs w:val="24"/>
        </w:rPr>
        <w:t xml:space="preserve"> urbanistici</w:t>
      </w:r>
      <w:r w:rsidRPr="0071539B">
        <w:rPr>
          <w:rFonts w:ascii="Arial" w:hAnsi="Arial" w:cs="Arial"/>
          <w:sz w:val="24"/>
          <w:szCs w:val="24"/>
        </w:rPr>
        <w:t xml:space="preserve"> realizati sunt:</w:t>
      </w:r>
    </w:p>
    <w:p w:rsidR="0071539B" w:rsidRPr="0071539B" w:rsidRDefault="0071539B" w:rsidP="0071539B">
      <w:pPr>
        <w:spacing w:before="10"/>
        <w:ind w:left="720"/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t>Aria totala teren=375</w:t>
      </w:r>
      <w:r>
        <w:rPr>
          <w:rFonts w:ascii="Arial" w:hAnsi="Arial" w:cs="Arial"/>
          <w:sz w:val="24"/>
          <w:szCs w:val="24"/>
        </w:rPr>
        <w:t xml:space="preserve"> mp</w:t>
      </w:r>
    </w:p>
    <w:p w:rsidR="0071539B" w:rsidRPr="0071539B" w:rsidRDefault="0071539B" w:rsidP="0071539B">
      <w:pPr>
        <w:spacing w:before="10"/>
        <w:ind w:left="720"/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t>Aria construita = 15</w:t>
      </w:r>
      <w:r>
        <w:rPr>
          <w:rFonts w:ascii="Arial" w:hAnsi="Arial" w:cs="Arial"/>
          <w:sz w:val="24"/>
          <w:szCs w:val="24"/>
        </w:rPr>
        <w:t xml:space="preserve">5 mp </w:t>
      </w:r>
    </w:p>
    <w:p w:rsidR="0071539B" w:rsidRPr="0071539B" w:rsidRDefault="0071539B" w:rsidP="0071539B">
      <w:pPr>
        <w:spacing w:before="10"/>
        <w:ind w:firstLine="720"/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t>Aria desfasurata (fara demisol) =750</w:t>
      </w:r>
      <w:proofErr w:type="gramStart"/>
      <w:r w:rsidRPr="0071539B">
        <w:rPr>
          <w:rFonts w:ascii="Arial" w:hAnsi="Arial" w:cs="Arial"/>
          <w:sz w:val="24"/>
          <w:szCs w:val="24"/>
        </w:rPr>
        <w:t>,60</w:t>
      </w:r>
      <w:proofErr w:type="gramEnd"/>
      <w:r>
        <w:rPr>
          <w:rFonts w:ascii="Arial" w:hAnsi="Arial" w:cs="Arial"/>
          <w:sz w:val="24"/>
          <w:szCs w:val="24"/>
        </w:rPr>
        <w:t xml:space="preserve"> mp </w:t>
      </w:r>
    </w:p>
    <w:p w:rsidR="0071539B" w:rsidRPr="0071539B" w:rsidRDefault="0071539B" w:rsidP="0071539B">
      <w:pPr>
        <w:spacing w:before="10"/>
        <w:ind w:firstLine="720"/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t xml:space="preserve">Aria construita demisol = 155 mp </w:t>
      </w:r>
    </w:p>
    <w:p w:rsidR="0071539B" w:rsidRPr="0071539B" w:rsidRDefault="0071539B" w:rsidP="0071539B">
      <w:pPr>
        <w:spacing w:before="10"/>
        <w:jc w:val="both"/>
        <w:rPr>
          <w:rFonts w:ascii="Arial" w:hAnsi="Arial" w:cs="Arial"/>
          <w:sz w:val="24"/>
          <w:szCs w:val="24"/>
        </w:rPr>
      </w:pPr>
    </w:p>
    <w:p w:rsidR="0071539B" w:rsidRPr="0071539B" w:rsidRDefault="0071539B" w:rsidP="0071539B">
      <w:pPr>
        <w:spacing w:before="10"/>
        <w:ind w:firstLine="72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 w:rsidRPr="0071539B">
          <w:rPr>
            <w:rFonts w:ascii="Arial" w:hAnsi="Arial" w:cs="Arial"/>
            <w:sz w:val="24"/>
            <w:szCs w:val="24"/>
          </w:rPr>
          <w:t>POT</w:t>
        </w:r>
      </w:smartTag>
      <w:r w:rsidRPr="0071539B">
        <w:rPr>
          <w:rFonts w:ascii="Arial" w:hAnsi="Arial" w:cs="Arial"/>
          <w:sz w:val="24"/>
          <w:szCs w:val="24"/>
        </w:rPr>
        <w:t xml:space="preserve"> existent = 0</w:t>
      </w:r>
      <w:proofErr w:type="gramStart"/>
      <w:r w:rsidRPr="0071539B">
        <w:rPr>
          <w:rFonts w:ascii="Arial" w:hAnsi="Arial" w:cs="Arial"/>
          <w:sz w:val="24"/>
          <w:szCs w:val="24"/>
        </w:rPr>
        <w:t>,00</w:t>
      </w:r>
      <w:proofErr w:type="gramEnd"/>
      <w:r w:rsidRPr="0071539B">
        <w:rPr>
          <w:rFonts w:ascii="Arial" w:hAnsi="Arial" w:cs="Arial"/>
          <w:sz w:val="24"/>
          <w:szCs w:val="24"/>
        </w:rPr>
        <w:t xml:space="preserve"> %</w:t>
      </w:r>
    </w:p>
    <w:p w:rsidR="0071539B" w:rsidRPr="0071539B" w:rsidRDefault="0071539B" w:rsidP="0071539B">
      <w:pPr>
        <w:spacing w:before="10"/>
        <w:ind w:firstLine="720"/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t>CUT existent = 0</w:t>
      </w:r>
      <w:proofErr w:type="gramStart"/>
      <w:r w:rsidRPr="0071539B">
        <w:rPr>
          <w:rFonts w:ascii="Arial" w:hAnsi="Arial" w:cs="Arial"/>
          <w:sz w:val="24"/>
          <w:szCs w:val="24"/>
        </w:rPr>
        <w:t>,00</w:t>
      </w:r>
      <w:proofErr w:type="gramEnd"/>
    </w:p>
    <w:p w:rsidR="0071539B" w:rsidRPr="0071539B" w:rsidRDefault="0071539B" w:rsidP="0071539B">
      <w:pPr>
        <w:spacing w:before="10"/>
        <w:ind w:firstLine="72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 w:rsidRPr="0071539B">
          <w:rPr>
            <w:rFonts w:ascii="Arial" w:hAnsi="Arial" w:cs="Arial"/>
            <w:sz w:val="24"/>
            <w:szCs w:val="24"/>
          </w:rPr>
          <w:t>POT</w:t>
        </w:r>
      </w:smartTag>
      <w:r w:rsidRPr="007153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39B">
        <w:rPr>
          <w:rFonts w:ascii="Arial" w:hAnsi="Arial" w:cs="Arial"/>
          <w:sz w:val="24"/>
          <w:szCs w:val="24"/>
        </w:rPr>
        <w:t>propus  =</w:t>
      </w:r>
      <w:proofErr w:type="gramEnd"/>
      <w:r w:rsidRPr="0071539B">
        <w:rPr>
          <w:rFonts w:ascii="Arial" w:hAnsi="Arial" w:cs="Arial"/>
          <w:sz w:val="24"/>
          <w:szCs w:val="24"/>
        </w:rPr>
        <w:t xml:space="preserve"> 42%</w:t>
      </w:r>
    </w:p>
    <w:p w:rsidR="0071539B" w:rsidRDefault="0071539B" w:rsidP="0071539B">
      <w:pPr>
        <w:spacing w:before="10"/>
        <w:ind w:firstLine="720"/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t>CUT propus = 2</w:t>
      </w:r>
      <w:proofErr w:type="gramStart"/>
      <w:r w:rsidRPr="0071539B">
        <w:rPr>
          <w:rFonts w:ascii="Arial" w:hAnsi="Arial" w:cs="Arial"/>
          <w:sz w:val="24"/>
          <w:szCs w:val="24"/>
        </w:rPr>
        <w:t>,00</w:t>
      </w:r>
      <w:proofErr w:type="gramEnd"/>
    </w:p>
    <w:p w:rsidR="0071539B" w:rsidRPr="0071539B" w:rsidRDefault="0071539B" w:rsidP="0071539B">
      <w:pPr>
        <w:spacing w:before="10"/>
        <w:ind w:firstLine="720"/>
        <w:jc w:val="both"/>
        <w:rPr>
          <w:rFonts w:ascii="Arial" w:hAnsi="Arial" w:cs="Arial"/>
          <w:sz w:val="24"/>
          <w:szCs w:val="24"/>
        </w:rPr>
      </w:pPr>
    </w:p>
    <w:p w:rsidR="0071539B" w:rsidRPr="0071539B" w:rsidRDefault="0071539B" w:rsidP="0071539B">
      <w:pPr>
        <w:spacing w:before="1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71539B">
        <w:rPr>
          <w:rFonts w:ascii="Arial" w:hAnsi="Arial" w:cs="Arial"/>
          <w:sz w:val="24"/>
          <w:szCs w:val="24"/>
        </w:rPr>
        <w:t>Bilant teritorial:</w:t>
      </w:r>
    </w:p>
    <w:tbl>
      <w:tblPr>
        <w:tblW w:w="888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2363"/>
        <w:gridCol w:w="2317"/>
      </w:tblGrid>
      <w:tr w:rsidR="0071539B" w:rsidRPr="0071539B" w:rsidTr="00820990">
        <w:tc>
          <w:tcPr>
            <w:tcW w:w="420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SUPRAFATA (mp)</w:t>
            </w:r>
          </w:p>
        </w:tc>
        <w:tc>
          <w:tcPr>
            <w:tcW w:w="231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PROCENT DIN SUPRAFATA (%)</w:t>
            </w:r>
          </w:p>
        </w:tc>
      </w:tr>
      <w:tr w:rsidR="0071539B" w:rsidRPr="0071539B" w:rsidTr="00820990">
        <w:tc>
          <w:tcPr>
            <w:tcW w:w="420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SUPRAFATA CONSTRUITA</w:t>
            </w:r>
          </w:p>
        </w:tc>
        <w:tc>
          <w:tcPr>
            <w:tcW w:w="2363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155 mp</w:t>
            </w:r>
          </w:p>
        </w:tc>
        <w:tc>
          <w:tcPr>
            <w:tcW w:w="231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42%</w:t>
            </w:r>
          </w:p>
        </w:tc>
      </w:tr>
      <w:tr w:rsidR="0071539B" w:rsidRPr="0071539B" w:rsidTr="00820990">
        <w:tc>
          <w:tcPr>
            <w:tcW w:w="420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ACCESE PIETONALE</w:t>
            </w:r>
          </w:p>
        </w:tc>
        <w:tc>
          <w:tcPr>
            <w:tcW w:w="2363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11 mp</w:t>
            </w:r>
          </w:p>
        </w:tc>
        <w:tc>
          <w:tcPr>
            <w:tcW w:w="231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2,9%</w:t>
            </w:r>
          </w:p>
        </w:tc>
      </w:tr>
      <w:tr w:rsidR="0071539B" w:rsidRPr="0071539B" w:rsidTr="00820990">
        <w:tc>
          <w:tcPr>
            <w:tcW w:w="420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ACCESE AUTO</w:t>
            </w:r>
          </w:p>
        </w:tc>
        <w:tc>
          <w:tcPr>
            <w:tcW w:w="2363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18,40 mp</w:t>
            </w:r>
          </w:p>
        </w:tc>
        <w:tc>
          <w:tcPr>
            <w:tcW w:w="231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4,9%</w:t>
            </w:r>
          </w:p>
        </w:tc>
      </w:tr>
      <w:tr w:rsidR="0071539B" w:rsidRPr="0071539B" w:rsidTr="00820990">
        <w:tc>
          <w:tcPr>
            <w:tcW w:w="420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DALE INIERBATE</w:t>
            </w:r>
          </w:p>
        </w:tc>
        <w:tc>
          <w:tcPr>
            <w:tcW w:w="2363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146,50 mp</w:t>
            </w:r>
          </w:p>
        </w:tc>
        <w:tc>
          <w:tcPr>
            <w:tcW w:w="231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39%</w:t>
            </w:r>
          </w:p>
        </w:tc>
      </w:tr>
      <w:tr w:rsidR="0071539B" w:rsidRPr="0071539B" w:rsidTr="00820990">
        <w:tc>
          <w:tcPr>
            <w:tcW w:w="420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SPATII VERZI</w:t>
            </w:r>
          </w:p>
        </w:tc>
        <w:tc>
          <w:tcPr>
            <w:tcW w:w="2363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44,10 mp</w:t>
            </w:r>
          </w:p>
        </w:tc>
        <w:tc>
          <w:tcPr>
            <w:tcW w:w="231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sz w:val="24"/>
                <w:szCs w:val="24"/>
              </w:rPr>
              <w:t>11,2%</w:t>
            </w:r>
          </w:p>
        </w:tc>
      </w:tr>
      <w:tr w:rsidR="0071539B" w:rsidRPr="0071539B" w:rsidTr="00820990">
        <w:tc>
          <w:tcPr>
            <w:tcW w:w="420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363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b/>
                <w:sz w:val="24"/>
                <w:szCs w:val="24"/>
              </w:rPr>
              <w:t>375 MP</w:t>
            </w:r>
          </w:p>
        </w:tc>
        <w:tc>
          <w:tcPr>
            <w:tcW w:w="2317" w:type="dxa"/>
            <w:shd w:val="clear" w:color="auto" w:fill="auto"/>
          </w:tcPr>
          <w:p w:rsidR="0071539B" w:rsidRPr="0071539B" w:rsidRDefault="0071539B" w:rsidP="00820990">
            <w:pPr>
              <w:spacing w:before="10"/>
              <w:ind w:left="7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539B">
              <w:rPr>
                <w:rFonts w:ascii="Arial" w:eastAsia="Calibri" w:hAnsi="Arial" w:cs="Arial"/>
                <w:b/>
                <w:sz w:val="24"/>
                <w:szCs w:val="24"/>
              </w:rPr>
              <w:t>100%</w:t>
            </w:r>
          </w:p>
        </w:tc>
      </w:tr>
    </w:tbl>
    <w:p w:rsidR="0071539B" w:rsidRPr="00F1727D" w:rsidRDefault="00F1727D" w:rsidP="00F1727D">
      <w:pPr>
        <w:pStyle w:val="ListParagraph"/>
        <w:spacing w:before="10"/>
        <w:jc w:val="both"/>
        <w:rPr>
          <w:rFonts w:ascii="Arial" w:hAnsi="Arial" w:cs="Arial"/>
          <w:i/>
          <w:sz w:val="20"/>
          <w:szCs w:val="20"/>
        </w:rPr>
      </w:pPr>
      <w:r w:rsidRPr="00F1727D">
        <w:rPr>
          <w:rFonts w:ascii="Arial" w:hAnsi="Arial" w:cs="Arial"/>
          <w:i/>
          <w:sz w:val="20"/>
          <w:szCs w:val="20"/>
        </w:rPr>
        <w:t xml:space="preserve">*Aportul de spatii verzi </w:t>
      </w:r>
      <w:proofErr w:type="gramStart"/>
      <w:r w:rsidRPr="00F1727D">
        <w:rPr>
          <w:rFonts w:ascii="Arial" w:hAnsi="Arial" w:cs="Arial"/>
          <w:i/>
          <w:sz w:val="20"/>
          <w:szCs w:val="20"/>
        </w:rPr>
        <w:t>va</w:t>
      </w:r>
      <w:proofErr w:type="gramEnd"/>
      <w:r w:rsidRPr="00F1727D">
        <w:rPr>
          <w:rFonts w:ascii="Arial" w:hAnsi="Arial" w:cs="Arial"/>
          <w:i/>
          <w:sz w:val="20"/>
          <w:szCs w:val="20"/>
        </w:rPr>
        <w:t xml:space="preserve"> creste prin dublarea imprejmuirii cu gard viu.</w:t>
      </w:r>
    </w:p>
    <w:p w:rsidR="002509AE" w:rsidRDefault="002509AE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8C07FA" w:rsidRPr="004D775C" w:rsidRDefault="004D775C" w:rsidP="00352EBC">
      <w:pPr>
        <w:spacing w:before="10" w:line="24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Justificarea necesitatii proiectului</w:t>
      </w:r>
    </w:p>
    <w:p w:rsid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Justificarea realizarii acestui proiect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aceea ca s</w:t>
      </w:r>
      <w:r w:rsidR="0071539B">
        <w:rPr>
          <w:rFonts w:ascii="Arial" w:hAnsi="Arial" w:cs="Arial"/>
          <w:sz w:val="24"/>
          <w:szCs w:val="24"/>
        </w:rPr>
        <w:t>e vor crea noi unitati locative</w:t>
      </w:r>
      <w:r>
        <w:rPr>
          <w:rFonts w:ascii="Arial" w:hAnsi="Arial" w:cs="Arial"/>
          <w:sz w:val="24"/>
          <w:szCs w:val="24"/>
        </w:rPr>
        <w:t xml:space="preserve">. </w:t>
      </w:r>
      <w:r w:rsidR="0071539B">
        <w:rPr>
          <w:rFonts w:ascii="Arial" w:hAnsi="Arial" w:cs="Arial"/>
          <w:sz w:val="24"/>
          <w:szCs w:val="24"/>
        </w:rPr>
        <w:t>Prin intermediul cartierului Tomis Plus s-a</w:t>
      </w:r>
      <w:r>
        <w:rPr>
          <w:rFonts w:ascii="Arial" w:hAnsi="Arial" w:cs="Arial"/>
          <w:sz w:val="24"/>
          <w:szCs w:val="24"/>
        </w:rPr>
        <w:t xml:space="preserve"> dezvolta</w:t>
      </w:r>
      <w:r w:rsidR="0071539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o extindere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orasului </w:t>
      </w:r>
      <w:r w:rsidR="0071539B">
        <w:rPr>
          <w:rFonts w:ascii="Arial" w:hAnsi="Arial" w:cs="Arial"/>
          <w:sz w:val="24"/>
          <w:szCs w:val="24"/>
        </w:rPr>
        <w:t>Constanta.</w:t>
      </w:r>
    </w:p>
    <w:p w:rsidR="004D775C" w:rsidRPr="00A2001B" w:rsidRDefault="00A2001B" w:rsidP="0071539B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Amplasamentul studiat se afla in </w:t>
      </w:r>
      <w:r w:rsidR="0071539B">
        <w:rPr>
          <w:rFonts w:ascii="Arial" w:hAnsi="Arial" w:cs="Arial"/>
          <w:sz w:val="24"/>
          <w:szCs w:val="24"/>
        </w:rPr>
        <w:t xml:space="preserve">Constanta, </w:t>
      </w:r>
      <w:proofErr w:type="gramStart"/>
      <w:r w:rsidR="0071539B">
        <w:rPr>
          <w:rFonts w:ascii="Arial" w:hAnsi="Arial" w:cs="Arial"/>
          <w:sz w:val="24"/>
          <w:szCs w:val="24"/>
        </w:rPr>
        <w:t>cartier</w:t>
      </w:r>
      <w:proofErr w:type="gramEnd"/>
      <w:r w:rsidR="0071539B">
        <w:rPr>
          <w:rFonts w:ascii="Arial" w:hAnsi="Arial" w:cs="Arial"/>
          <w:sz w:val="24"/>
          <w:szCs w:val="24"/>
        </w:rPr>
        <w:t xml:space="preserve"> Tomis Plus.</w:t>
      </w:r>
    </w:p>
    <w:p w:rsidR="00A2001B" w:rsidRPr="004D775C" w:rsidRDefault="004D775C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4D775C">
        <w:rPr>
          <w:rFonts w:ascii="Arial" w:hAnsi="Arial" w:cs="Arial"/>
          <w:b/>
          <w:i/>
          <w:sz w:val="24"/>
          <w:szCs w:val="24"/>
        </w:rPr>
        <w:lastRenderedPageBreak/>
        <w:t>Forme fizice ale proiectului</w:t>
      </w:r>
    </w:p>
    <w:p w:rsidR="008C07FA" w:rsidRPr="004D775C" w:rsidRDefault="0071539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Imobilul propus</w:t>
      </w:r>
      <w:r w:rsidR="008C07FA" w:rsidRPr="004D775C">
        <w:rPr>
          <w:rFonts w:ascii="Arial" w:hAnsi="Arial" w:cs="Arial"/>
          <w:sz w:val="24"/>
          <w:szCs w:val="24"/>
        </w:rPr>
        <w:t xml:space="preserve"> va avea in plan urmatoarele dimensiuni: </w:t>
      </w:r>
      <w:r>
        <w:rPr>
          <w:rFonts w:ascii="Arial" w:hAnsi="Arial" w:cs="Arial"/>
          <w:sz w:val="24"/>
          <w:szCs w:val="24"/>
        </w:rPr>
        <w:t>12</w:t>
      </w:r>
      <w:proofErr w:type="gramStart"/>
      <w:r>
        <w:rPr>
          <w:rFonts w:ascii="Arial" w:hAnsi="Arial" w:cs="Arial"/>
          <w:sz w:val="24"/>
          <w:szCs w:val="24"/>
        </w:rPr>
        <w:t>,95</w:t>
      </w:r>
      <w:proofErr w:type="gramEnd"/>
      <w:r w:rsidR="004D775C" w:rsidRPr="004D775C">
        <w:rPr>
          <w:rFonts w:ascii="Arial" w:hAnsi="Arial" w:cs="Arial"/>
          <w:sz w:val="24"/>
          <w:szCs w:val="24"/>
        </w:rPr>
        <w:t xml:space="preserve"> m lungime si </w:t>
      </w:r>
      <w:r>
        <w:rPr>
          <w:rFonts w:ascii="Arial" w:hAnsi="Arial" w:cs="Arial"/>
          <w:sz w:val="24"/>
          <w:szCs w:val="24"/>
        </w:rPr>
        <w:t>11</w:t>
      </w:r>
      <w:r w:rsidR="004D775C" w:rsidRPr="004D77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</w:t>
      </w:r>
      <w:r w:rsidR="004D775C" w:rsidRPr="004D775C">
        <w:rPr>
          <w:rFonts w:ascii="Arial" w:hAnsi="Arial" w:cs="Arial"/>
          <w:sz w:val="24"/>
          <w:szCs w:val="24"/>
        </w:rPr>
        <w:t>5 m latime.</w:t>
      </w:r>
    </w:p>
    <w:p w:rsidR="008C07FA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Sistemul constructiv va fii alcatuit din fundatii </w:t>
      </w:r>
      <w:r w:rsidR="0071539B">
        <w:rPr>
          <w:rFonts w:ascii="Arial" w:hAnsi="Arial" w:cs="Arial"/>
          <w:sz w:val="24"/>
          <w:szCs w:val="24"/>
        </w:rPr>
        <w:t>de tip continuu</w:t>
      </w:r>
      <w:r w:rsidR="00271A19">
        <w:rPr>
          <w:rFonts w:ascii="Arial" w:hAnsi="Arial" w:cs="Arial"/>
          <w:sz w:val="24"/>
          <w:szCs w:val="24"/>
        </w:rPr>
        <w:t>, stalpi si cad</w:t>
      </w:r>
      <w:r w:rsidRPr="00A2001B">
        <w:rPr>
          <w:rFonts w:ascii="Arial" w:hAnsi="Arial" w:cs="Arial"/>
          <w:sz w:val="24"/>
          <w:szCs w:val="24"/>
        </w:rPr>
        <w:t xml:space="preserve">re din beton armat, inchideri perimetrale din zidarie BCA cu grosimi de </w:t>
      </w:r>
      <w:r w:rsidR="0071539B">
        <w:rPr>
          <w:rFonts w:ascii="Arial" w:hAnsi="Arial" w:cs="Arial"/>
          <w:sz w:val="24"/>
          <w:szCs w:val="24"/>
        </w:rPr>
        <w:t>25</w:t>
      </w:r>
      <w:r w:rsidRPr="00A2001B">
        <w:rPr>
          <w:rFonts w:ascii="Arial" w:hAnsi="Arial" w:cs="Arial"/>
          <w:sz w:val="24"/>
          <w:szCs w:val="24"/>
        </w:rPr>
        <w:t>cm placati cu polistiren de 10 cm.</w:t>
      </w:r>
      <w:r w:rsidRPr="00A2001B">
        <w:rPr>
          <w:rFonts w:ascii="Arial" w:hAnsi="Arial" w:cs="Arial"/>
          <w:sz w:val="20"/>
          <w:szCs w:val="20"/>
        </w:rPr>
        <w:t xml:space="preserve"> </w:t>
      </w:r>
      <w:r w:rsidRPr="00A2001B">
        <w:rPr>
          <w:rFonts w:ascii="Arial" w:hAnsi="Arial" w:cs="Arial"/>
          <w:sz w:val="24"/>
          <w:szCs w:val="24"/>
        </w:rPr>
        <w:t xml:space="preserve">Fundarea se va face prin intermediul unei perne din piatra sparta compactata, dispusa pe stratul de umplutura din pamanturi argiloase. </w:t>
      </w:r>
    </w:p>
    <w:p w:rsidR="00A2001B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Acoperisul constructiei se </w:t>
      </w:r>
      <w:proofErr w:type="gramStart"/>
      <w:r w:rsidRPr="00A2001B">
        <w:rPr>
          <w:rFonts w:ascii="Arial" w:hAnsi="Arial" w:cs="Arial"/>
          <w:sz w:val="24"/>
          <w:szCs w:val="24"/>
        </w:rPr>
        <w:t>va</w:t>
      </w:r>
      <w:proofErr w:type="gramEnd"/>
      <w:r w:rsidRPr="00A2001B">
        <w:rPr>
          <w:rFonts w:ascii="Arial" w:hAnsi="Arial" w:cs="Arial"/>
          <w:sz w:val="24"/>
          <w:szCs w:val="24"/>
        </w:rPr>
        <w:t xml:space="preserve"> realiza tip terasa necirculabila.</w:t>
      </w:r>
    </w:p>
    <w:p w:rsidR="00A2001B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Finisajul exterior al fatadelor </w:t>
      </w:r>
      <w:proofErr w:type="gramStart"/>
      <w:r w:rsidRPr="00A2001B">
        <w:rPr>
          <w:rFonts w:ascii="Arial" w:hAnsi="Arial" w:cs="Arial"/>
          <w:sz w:val="24"/>
          <w:szCs w:val="24"/>
        </w:rPr>
        <w:t>va</w:t>
      </w:r>
      <w:proofErr w:type="gramEnd"/>
      <w:r w:rsidRPr="00A2001B">
        <w:rPr>
          <w:rFonts w:ascii="Arial" w:hAnsi="Arial" w:cs="Arial"/>
          <w:sz w:val="24"/>
          <w:szCs w:val="24"/>
        </w:rPr>
        <w:t xml:space="preserve"> fi din </w:t>
      </w:r>
      <w:r w:rsidR="006E53A1">
        <w:rPr>
          <w:rFonts w:ascii="Arial" w:hAnsi="Arial" w:cs="Arial"/>
          <w:sz w:val="24"/>
          <w:szCs w:val="24"/>
        </w:rPr>
        <w:t>tencuiala decorativa</w:t>
      </w:r>
      <w:r w:rsidR="008C07FA">
        <w:rPr>
          <w:rFonts w:ascii="Arial" w:hAnsi="Arial" w:cs="Arial"/>
          <w:sz w:val="24"/>
          <w:szCs w:val="24"/>
        </w:rPr>
        <w:t xml:space="preserve"> aplicata pe termoizolatia din polistiren.</w:t>
      </w:r>
    </w:p>
    <w:p w:rsidR="00A2001B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Ferestrele si usile exterioare se vor realiza din profile PVC imitatie lemn culoare </w:t>
      </w:r>
      <w:r w:rsidR="008C07FA">
        <w:rPr>
          <w:rFonts w:ascii="Arial" w:hAnsi="Arial" w:cs="Arial"/>
          <w:sz w:val="24"/>
          <w:szCs w:val="24"/>
        </w:rPr>
        <w:t>maro</w:t>
      </w:r>
      <w:r w:rsidRPr="00A2001B">
        <w:rPr>
          <w:rFonts w:ascii="Arial" w:hAnsi="Arial" w:cs="Arial"/>
          <w:sz w:val="24"/>
          <w:szCs w:val="24"/>
        </w:rPr>
        <w:t xml:space="preserve"> cu geamuri termoizolante.</w:t>
      </w:r>
    </w:p>
    <w:p w:rsid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Finisajele interioare vor fi din gresie si parchet laminat la pardoseli iar peretii se vor finisa cu </w:t>
      </w:r>
      <w:r w:rsidR="008C07FA">
        <w:rPr>
          <w:rFonts w:ascii="Arial" w:hAnsi="Arial" w:cs="Arial"/>
          <w:sz w:val="24"/>
          <w:szCs w:val="24"/>
        </w:rPr>
        <w:t>tencuiala de interior</w:t>
      </w:r>
      <w:r w:rsidRPr="00A2001B">
        <w:rPr>
          <w:rFonts w:ascii="Arial" w:hAnsi="Arial" w:cs="Arial"/>
          <w:sz w:val="24"/>
          <w:szCs w:val="24"/>
        </w:rPr>
        <w:t xml:space="preserve"> pe care se </w:t>
      </w:r>
      <w:proofErr w:type="gramStart"/>
      <w:r w:rsidRPr="00A2001B">
        <w:rPr>
          <w:rFonts w:ascii="Arial" w:hAnsi="Arial" w:cs="Arial"/>
          <w:sz w:val="24"/>
          <w:szCs w:val="24"/>
        </w:rPr>
        <w:t>va</w:t>
      </w:r>
      <w:proofErr w:type="gramEnd"/>
      <w:r w:rsidRPr="00A2001B">
        <w:rPr>
          <w:rFonts w:ascii="Arial" w:hAnsi="Arial" w:cs="Arial"/>
          <w:sz w:val="24"/>
          <w:szCs w:val="24"/>
        </w:rPr>
        <w:t xml:space="preserve"> aplica vopsea lavabila pe glet de ipsos.</w:t>
      </w:r>
    </w:p>
    <w:p w:rsidR="00F1727D" w:rsidRDefault="00F1727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Imprejmuirea se </w:t>
      </w:r>
      <w:proofErr w:type="gramStart"/>
      <w:r>
        <w:rPr>
          <w:rFonts w:ascii="Arial" w:hAnsi="Arial" w:cs="Arial"/>
          <w:sz w:val="24"/>
          <w:szCs w:val="24"/>
        </w:rPr>
        <w:t>va</w:t>
      </w:r>
      <w:proofErr w:type="gramEnd"/>
      <w:r>
        <w:rPr>
          <w:rFonts w:ascii="Arial" w:hAnsi="Arial" w:cs="Arial"/>
          <w:sz w:val="24"/>
          <w:szCs w:val="24"/>
        </w:rPr>
        <w:t xml:space="preserve"> realiza cu stalpi din teava rectangulara si plasa, dublata cu gard viu.</w:t>
      </w:r>
    </w:p>
    <w:p w:rsidR="004D775C" w:rsidRPr="004D775C" w:rsidRDefault="004D775C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4D775C">
        <w:rPr>
          <w:rFonts w:ascii="Arial" w:hAnsi="Arial" w:cs="Arial"/>
          <w:b/>
          <w:i/>
          <w:sz w:val="24"/>
          <w:szCs w:val="24"/>
        </w:rPr>
        <w:t>Elemente specific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4D775C">
        <w:rPr>
          <w:rFonts w:ascii="Arial" w:hAnsi="Arial" w:cs="Arial"/>
          <w:b/>
          <w:i/>
          <w:sz w:val="24"/>
          <w:szCs w:val="24"/>
        </w:rPr>
        <w:t xml:space="preserve"> caracteristice proiectului propus</w:t>
      </w:r>
    </w:p>
    <w:p w:rsidR="004D775C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Proiectul propus consta in realizarea </w:t>
      </w:r>
      <w:r w:rsidR="0071539B">
        <w:rPr>
          <w:rFonts w:ascii="Arial" w:hAnsi="Arial" w:cs="Arial"/>
          <w:sz w:val="24"/>
          <w:szCs w:val="24"/>
        </w:rPr>
        <w:t xml:space="preserve">unui imobil </w:t>
      </w:r>
      <w:r>
        <w:rPr>
          <w:rFonts w:ascii="Arial" w:hAnsi="Arial" w:cs="Arial"/>
          <w:sz w:val="24"/>
          <w:szCs w:val="24"/>
        </w:rPr>
        <w:t>cu functiunea de locuinte</w:t>
      </w:r>
      <w:r w:rsidR="0071539B">
        <w:rPr>
          <w:rFonts w:ascii="Arial" w:hAnsi="Arial" w:cs="Arial"/>
          <w:sz w:val="24"/>
          <w:szCs w:val="24"/>
        </w:rPr>
        <w:t xml:space="preserve"> si imprejmuirea terenului</w:t>
      </w:r>
      <w:r>
        <w:rPr>
          <w:rFonts w:ascii="Arial" w:hAnsi="Arial" w:cs="Arial"/>
          <w:sz w:val="24"/>
          <w:szCs w:val="24"/>
        </w:rPr>
        <w:t xml:space="preserve">. </w:t>
      </w:r>
      <w:r w:rsidR="00A2001B" w:rsidRPr="00A2001B">
        <w:rPr>
          <w:rFonts w:ascii="Arial" w:hAnsi="Arial" w:cs="Arial"/>
          <w:sz w:val="24"/>
          <w:szCs w:val="24"/>
        </w:rPr>
        <w:t xml:space="preserve">Executia lucrarii nu </w:t>
      </w:r>
      <w:proofErr w:type="gramStart"/>
      <w:r w:rsidR="00A2001B" w:rsidRPr="00A2001B">
        <w:rPr>
          <w:rFonts w:ascii="Arial" w:hAnsi="Arial" w:cs="Arial"/>
          <w:sz w:val="24"/>
          <w:szCs w:val="24"/>
        </w:rPr>
        <w:t>va</w:t>
      </w:r>
      <w:proofErr w:type="gramEnd"/>
      <w:r w:rsidR="00A2001B" w:rsidRPr="00A2001B">
        <w:rPr>
          <w:rFonts w:ascii="Arial" w:hAnsi="Arial" w:cs="Arial"/>
          <w:sz w:val="24"/>
          <w:szCs w:val="24"/>
        </w:rPr>
        <w:t xml:space="preserve"> avea efecte negative asupra mediului inconjurator. Organizarea de santier se </w:t>
      </w:r>
      <w:proofErr w:type="gramStart"/>
      <w:r w:rsidR="00A2001B" w:rsidRPr="00A2001B">
        <w:rPr>
          <w:rFonts w:ascii="Arial" w:hAnsi="Arial" w:cs="Arial"/>
          <w:sz w:val="24"/>
          <w:szCs w:val="24"/>
        </w:rPr>
        <w:t>va</w:t>
      </w:r>
      <w:proofErr w:type="gramEnd"/>
      <w:r w:rsidR="00A2001B" w:rsidRPr="00A2001B">
        <w:rPr>
          <w:rFonts w:ascii="Arial" w:hAnsi="Arial" w:cs="Arial"/>
          <w:sz w:val="24"/>
          <w:szCs w:val="24"/>
        </w:rPr>
        <w:t xml:space="preserve"> face in limitele proprietatii. </w:t>
      </w:r>
    </w:p>
    <w:p w:rsidR="008C07FA" w:rsidRDefault="008C07FA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 perioada executiei se va amenaja organizarea de santier </w:t>
      </w:r>
      <w:r w:rsidR="0071539B">
        <w:rPr>
          <w:rFonts w:ascii="Arial" w:hAnsi="Arial" w:cs="Arial"/>
          <w:sz w:val="24"/>
          <w:szCs w:val="24"/>
        </w:rPr>
        <w:t xml:space="preserve">pe latura de sud si de vest a </w:t>
      </w:r>
      <w:proofErr w:type="gramStart"/>
      <w:r w:rsidR="0071539B">
        <w:rPr>
          <w:rFonts w:ascii="Arial" w:hAnsi="Arial" w:cs="Arial"/>
          <w:sz w:val="24"/>
          <w:szCs w:val="24"/>
        </w:rPr>
        <w:t>terenului ,</w:t>
      </w:r>
      <w:proofErr w:type="gramEnd"/>
      <w:r w:rsidR="0071539B">
        <w:rPr>
          <w:rFonts w:ascii="Arial" w:hAnsi="Arial" w:cs="Arial"/>
          <w:sz w:val="24"/>
          <w:szCs w:val="24"/>
        </w:rPr>
        <w:t xml:space="preserve"> cu acces din strada Barcelona si strada Madrid.</w:t>
      </w:r>
      <w:r>
        <w:rPr>
          <w:rFonts w:ascii="Arial" w:hAnsi="Arial" w:cs="Arial"/>
          <w:sz w:val="24"/>
          <w:szCs w:val="24"/>
        </w:rPr>
        <w:t xml:space="preserve"> La intrarea in incinta</w:t>
      </w:r>
      <w:r w:rsidR="0071539B">
        <w:rPr>
          <w:rFonts w:ascii="Arial" w:hAnsi="Arial" w:cs="Arial"/>
          <w:sz w:val="24"/>
          <w:szCs w:val="24"/>
        </w:rPr>
        <w:t xml:space="preserve"> (la strada Madrid)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va</w:t>
      </w:r>
      <w:proofErr w:type="gramEnd"/>
      <w:r>
        <w:rPr>
          <w:rFonts w:ascii="Arial" w:hAnsi="Arial" w:cs="Arial"/>
          <w:sz w:val="24"/>
          <w:szCs w:val="24"/>
        </w:rPr>
        <w:t xml:space="preserve"> amplasa o rampa pen</w:t>
      </w:r>
      <w:r w:rsidR="004D775C">
        <w:rPr>
          <w:rFonts w:ascii="Arial" w:hAnsi="Arial" w:cs="Arial"/>
          <w:sz w:val="24"/>
          <w:szCs w:val="24"/>
        </w:rPr>
        <w:t>tru spalarea rotilor autovehicu</w:t>
      </w:r>
      <w:r>
        <w:rPr>
          <w:rFonts w:ascii="Arial" w:hAnsi="Arial" w:cs="Arial"/>
          <w:sz w:val="24"/>
          <w:szCs w:val="24"/>
        </w:rPr>
        <w:t xml:space="preserve">lelor mari si a utilajelor. Alimentarea cu </w:t>
      </w:r>
      <w:proofErr w:type="gramStart"/>
      <w:r>
        <w:rPr>
          <w:rFonts w:ascii="Arial" w:hAnsi="Arial" w:cs="Arial"/>
          <w:sz w:val="24"/>
          <w:szCs w:val="24"/>
        </w:rPr>
        <w:t>apa</w:t>
      </w:r>
      <w:proofErr w:type="gramEnd"/>
      <w:r>
        <w:rPr>
          <w:rFonts w:ascii="Arial" w:hAnsi="Arial" w:cs="Arial"/>
          <w:sz w:val="24"/>
          <w:szCs w:val="24"/>
        </w:rPr>
        <w:t xml:space="preserve"> si canalizarea se vor realiza din reteaua existenta, la fel si alimentarea cu energie electrica, deoarece zona dispune de utiltati.</w:t>
      </w:r>
      <w:r w:rsidR="004D77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vor amplasa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container vestiar, </w:t>
      </w:r>
      <w:r w:rsidR="0071539B">
        <w:rPr>
          <w:rFonts w:ascii="Arial" w:hAnsi="Arial" w:cs="Arial"/>
          <w:sz w:val="24"/>
          <w:szCs w:val="24"/>
        </w:rPr>
        <w:t>o toaleta ecologica vidanjabila, o europubela</w:t>
      </w:r>
      <w:r>
        <w:rPr>
          <w:rFonts w:ascii="Arial" w:hAnsi="Arial" w:cs="Arial"/>
          <w:sz w:val="24"/>
          <w:szCs w:val="24"/>
        </w:rPr>
        <w:t xml:space="preserve"> pentru colectarea gunoiului menajer la nivel de santier, bene pentru colectarea selectiva a deseur</w:t>
      </w:r>
      <w:r w:rsidR="0071539B">
        <w:rPr>
          <w:rFonts w:ascii="Arial" w:hAnsi="Arial" w:cs="Arial"/>
          <w:sz w:val="24"/>
          <w:szCs w:val="24"/>
        </w:rPr>
        <w:t xml:space="preserve">ilor ce rezulta din executie </w:t>
      </w:r>
      <w:r>
        <w:rPr>
          <w:rFonts w:ascii="Arial" w:hAnsi="Arial" w:cs="Arial"/>
          <w:sz w:val="24"/>
          <w:szCs w:val="24"/>
        </w:rPr>
        <w:t xml:space="preserve">si </w:t>
      </w:r>
      <w:r w:rsidR="0071539B">
        <w:rPr>
          <w:rFonts w:ascii="Arial" w:hAnsi="Arial" w:cs="Arial"/>
          <w:sz w:val="24"/>
          <w:szCs w:val="24"/>
        </w:rPr>
        <w:t xml:space="preserve">platform </w:t>
      </w:r>
      <w:r>
        <w:rPr>
          <w:rFonts w:ascii="Arial" w:hAnsi="Arial" w:cs="Arial"/>
          <w:sz w:val="24"/>
          <w:szCs w:val="24"/>
        </w:rPr>
        <w:t>pentru depozitarea materialelor necesare in executie.</w:t>
      </w: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F474BB">
        <w:rPr>
          <w:rFonts w:ascii="Arial" w:hAnsi="Arial" w:cs="Arial"/>
          <w:b/>
          <w:i/>
          <w:sz w:val="24"/>
          <w:szCs w:val="24"/>
        </w:rPr>
        <w:t>Materiile prime, energia si combustibilii utilizati</w:t>
      </w:r>
    </w:p>
    <w:p w:rsidR="004D775C" w:rsidRDefault="006E53A1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perioada de executie</w:t>
      </w:r>
      <w:r w:rsidR="004D775C">
        <w:rPr>
          <w:rFonts w:ascii="Arial" w:hAnsi="Arial" w:cs="Arial"/>
          <w:sz w:val="24"/>
          <w:szCs w:val="24"/>
        </w:rPr>
        <w:t xml:space="preserve"> se utilizeaza materii prime pentru realizarea fundatiilor, a structurii, </w:t>
      </w:r>
      <w:proofErr w:type="gramStart"/>
      <w:r w:rsidR="004D775C">
        <w:rPr>
          <w:rFonts w:ascii="Arial" w:hAnsi="Arial" w:cs="Arial"/>
          <w:sz w:val="24"/>
          <w:szCs w:val="24"/>
        </w:rPr>
        <w:t>apoi</w:t>
      </w:r>
      <w:proofErr w:type="gramEnd"/>
      <w:r w:rsidR="004D775C">
        <w:rPr>
          <w:rFonts w:ascii="Arial" w:hAnsi="Arial" w:cs="Arial"/>
          <w:sz w:val="24"/>
          <w:szCs w:val="24"/>
        </w:rPr>
        <w:t xml:space="preserve"> amenajarea cailor de circulatie auto si pietonala. Se </w:t>
      </w:r>
      <w:proofErr w:type="gramStart"/>
      <w:r w:rsidR="004D775C">
        <w:rPr>
          <w:rFonts w:ascii="Arial" w:hAnsi="Arial" w:cs="Arial"/>
          <w:sz w:val="24"/>
          <w:szCs w:val="24"/>
        </w:rPr>
        <w:t>va</w:t>
      </w:r>
      <w:proofErr w:type="gramEnd"/>
      <w:r w:rsidR="004D775C">
        <w:rPr>
          <w:rFonts w:ascii="Arial" w:hAnsi="Arial" w:cs="Arial"/>
          <w:sz w:val="24"/>
          <w:szCs w:val="24"/>
        </w:rPr>
        <w:t xml:space="preserve"> utiliza motorina pentru vehicule si utilajele folosite la lucrarile de constructii si montaj.</w:t>
      </w:r>
    </w:p>
    <w:p w:rsid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Racordarea la retelele edilitare existente in zona</w:t>
      </w: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 amplasamentul studiat exista retea de </w:t>
      </w:r>
      <w:proofErr w:type="gramStart"/>
      <w:r>
        <w:rPr>
          <w:rFonts w:ascii="Arial" w:hAnsi="Arial" w:cs="Arial"/>
          <w:sz w:val="24"/>
          <w:szCs w:val="24"/>
        </w:rPr>
        <w:t>apa</w:t>
      </w:r>
      <w:proofErr w:type="gramEnd"/>
      <w:r>
        <w:rPr>
          <w:rFonts w:ascii="Arial" w:hAnsi="Arial" w:cs="Arial"/>
          <w:sz w:val="24"/>
          <w:szCs w:val="24"/>
        </w:rPr>
        <w:t xml:space="preserve"> si canalizare, ret</w:t>
      </w:r>
      <w:r w:rsidR="00A555F7">
        <w:rPr>
          <w:rFonts w:ascii="Arial" w:hAnsi="Arial" w:cs="Arial"/>
          <w:sz w:val="24"/>
          <w:szCs w:val="24"/>
        </w:rPr>
        <w:t>ea electrica, de gaze natural</w:t>
      </w:r>
      <w:r w:rsidR="00BC45EB">
        <w:rPr>
          <w:rFonts w:ascii="Arial" w:hAnsi="Arial" w:cs="Arial"/>
          <w:sz w:val="24"/>
          <w:szCs w:val="24"/>
        </w:rPr>
        <w:t>e</w:t>
      </w:r>
      <w:r w:rsidR="00A555F7">
        <w:rPr>
          <w:rFonts w:ascii="Arial" w:hAnsi="Arial" w:cs="Arial"/>
          <w:sz w:val="24"/>
          <w:szCs w:val="24"/>
        </w:rPr>
        <w:t>.</w:t>
      </w: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Descrierea lucrarilor de refacere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a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amplasamentului in zona afectata de executia investitiei</w:t>
      </w:r>
    </w:p>
    <w:p w:rsidR="001E188B" w:rsidRDefault="00F474BB" w:rsidP="00BC45EB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74BB">
        <w:rPr>
          <w:rFonts w:ascii="Arial" w:hAnsi="Arial" w:cs="Arial"/>
          <w:sz w:val="24"/>
          <w:szCs w:val="24"/>
        </w:rPr>
        <w:t>La finalul perioadei de construc</w:t>
      </w:r>
      <w:r>
        <w:rPr>
          <w:rFonts w:ascii="Arial" w:hAnsi="Arial" w:cs="Arial"/>
          <w:sz w:val="24"/>
          <w:szCs w:val="24"/>
        </w:rPr>
        <w:t>t</w:t>
      </w:r>
      <w:r w:rsidRPr="00F474BB">
        <w:rPr>
          <w:rFonts w:ascii="Arial" w:hAnsi="Arial" w:cs="Arial"/>
          <w:sz w:val="24"/>
          <w:szCs w:val="24"/>
        </w:rPr>
        <w:t xml:space="preserve">ie utilajele folosite vor fi retrase de pe amplasament. Platforma organizării de şantier </w:t>
      </w:r>
      <w:proofErr w:type="gramStart"/>
      <w:r w:rsidRPr="00F474BB">
        <w:rPr>
          <w:rFonts w:ascii="Arial" w:hAnsi="Arial" w:cs="Arial"/>
          <w:sz w:val="24"/>
          <w:szCs w:val="24"/>
        </w:rPr>
        <w:t>va</w:t>
      </w:r>
      <w:proofErr w:type="gramEnd"/>
      <w:r w:rsidRPr="00F474BB">
        <w:rPr>
          <w:rFonts w:ascii="Arial" w:hAnsi="Arial" w:cs="Arial"/>
          <w:sz w:val="24"/>
          <w:szCs w:val="24"/>
        </w:rPr>
        <w:t xml:space="preserve"> fi dezafectat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>, iar terenul va fi ref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 xml:space="preserve">cut </w:t>
      </w:r>
      <w:r w:rsidRPr="00F474BB">
        <w:rPr>
          <w:rFonts w:ascii="Arial" w:hAnsi="Arial" w:cs="Arial"/>
          <w:sz w:val="24"/>
          <w:szCs w:val="24"/>
        </w:rPr>
        <w:lastRenderedPageBreak/>
        <w:t>pentru folosin</w:t>
      </w:r>
      <w:r>
        <w:rPr>
          <w:rFonts w:ascii="Arial" w:hAnsi="Arial" w:cs="Arial"/>
          <w:sz w:val="24"/>
          <w:szCs w:val="24"/>
        </w:rPr>
        <w:t>t</w:t>
      </w:r>
      <w:r w:rsidRPr="00F474BB">
        <w:rPr>
          <w:rFonts w:ascii="Arial" w:hAnsi="Arial" w:cs="Arial"/>
          <w:sz w:val="24"/>
          <w:szCs w:val="24"/>
        </w:rPr>
        <w:t>a anterioar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>. De</w:t>
      </w:r>
      <w:r>
        <w:rPr>
          <w:rFonts w:ascii="Arial" w:hAnsi="Arial" w:cs="Arial"/>
          <w:sz w:val="24"/>
          <w:szCs w:val="24"/>
        </w:rPr>
        <w:t>s</w:t>
      </w:r>
      <w:r w:rsidRPr="00F474BB">
        <w:rPr>
          <w:rFonts w:ascii="Arial" w:hAnsi="Arial" w:cs="Arial"/>
          <w:sz w:val="24"/>
          <w:szCs w:val="24"/>
        </w:rPr>
        <w:t xml:space="preserve">eurile generate vor fi eliminate de pe amplasament </w:t>
      </w:r>
      <w:r>
        <w:rPr>
          <w:rFonts w:ascii="Arial" w:hAnsi="Arial" w:cs="Arial"/>
          <w:sz w:val="24"/>
          <w:szCs w:val="24"/>
        </w:rPr>
        <w:t>s</w:t>
      </w:r>
      <w:r w:rsidRPr="00F474BB">
        <w:rPr>
          <w:rFonts w:ascii="Arial" w:hAnsi="Arial" w:cs="Arial"/>
          <w:sz w:val="24"/>
          <w:szCs w:val="24"/>
        </w:rPr>
        <w:t>i transportate de o firm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 xml:space="preserve"> autorizat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 xml:space="preserve"> către </w:t>
      </w:r>
      <w:proofErr w:type="gramStart"/>
      <w:r w:rsidRPr="00F474BB">
        <w:rPr>
          <w:rFonts w:ascii="Arial" w:hAnsi="Arial" w:cs="Arial"/>
          <w:sz w:val="24"/>
          <w:szCs w:val="24"/>
        </w:rPr>
        <w:t>un</w:t>
      </w:r>
      <w:proofErr w:type="gramEnd"/>
      <w:r w:rsidRPr="00F474BB">
        <w:rPr>
          <w:rFonts w:ascii="Arial" w:hAnsi="Arial" w:cs="Arial"/>
          <w:sz w:val="24"/>
          <w:szCs w:val="24"/>
        </w:rPr>
        <w:t xml:space="preserve"> depozit conform.</w:t>
      </w: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F474BB">
        <w:rPr>
          <w:rFonts w:ascii="Arial" w:hAnsi="Arial" w:cs="Arial"/>
          <w:b/>
          <w:i/>
          <w:sz w:val="24"/>
          <w:szCs w:val="24"/>
        </w:rPr>
        <w:t>Cai</w:t>
      </w:r>
      <w:proofErr w:type="gramEnd"/>
      <w:r w:rsidRPr="00F474BB">
        <w:rPr>
          <w:rFonts w:ascii="Arial" w:hAnsi="Arial" w:cs="Arial"/>
          <w:b/>
          <w:i/>
          <w:sz w:val="24"/>
          <w:szCs w:val="24"/>
        </w:rPr>
        <w:t xml:space="preserve"> de acces</w:t>
      </w:r>
    </w:p>
    <w:p w:rsidR="00F474BB" w:rsidRDefault="00BC45E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Accsul</w:t>
      </w:r>
      <w:r w:rsidR="00F474BB">
        <w:rPr>
          <w:rFonts w:ascii="Arial" w:hAnsi="Arial" w:cs="Arial"/>
          <w:sz w:val="24"/>
          <w:szCs w:val="24"/>
        </w:rPr>
        <w:t xml:space="preserve"> se face din stra</w:t>
      </w:r>
      <w:r w:rsidR="001E188B">
        <w:rPr>
          <w:rFonts w:ascii="Arial" w:hAnsi="Arial" w:cs="Arial"/>
          <w:sz w:val="24"/>
          <w:szCs w:val="24"/>
        </w:rPr>
        <w:t>zile</w:t>
      </w:r>
      <w:r w:rsidR="00F474BB">
        <w:rPr>
          <w:rFonts w:ascii="Arial" w:hAnsi="Arial" w:cs="Arial"/>
          <w:sz w:val="24"/>
          <w:szCs w:val="24"/>
        </w:rPr>
        <w:t xml:space="preserve"> existent</w:t>
      </w:r>
      <w:r w:rsidR="001E188B">
        <w:rPr>
          <w:rFonts w:ascii="Arial" w:hAnsi="Arial" w:cs="Arial"/>
          <w:sz w:val="24"/>
          <w:szCs w:val="24"/>
        </w:rPr>
        <w:t xml:space="preserve">e, strada Madrid si strada Barcelona. </w:t>
      </w:r>
      <w:r w:rsidR="00F474BB">
        <w:rPr>
          <w:rFonts w:ascii="Arial" w:hAnsi="Arial" w:cs="Arial"/>
          <w:sz w:val="24"/>
          <w:szCs w:val="24"/>
        </w:rPr>
        <w:t xml:space="preserve">Latimea </w:t>
      </w:r>
      <w:r w:rsidR="001E188B">
        <w:rPr>
          <w:rFonts w:ascii="Arial" w:hAnsi="Arial" w:cs="Arial"/>
          <w:sz w:val="24"/>
          <w:szCs w:val="24"/>
        </w:rPr>
        <w:t>strazilor</w:t>
      </w:r>
      <w:r w:rsidR="00F474BB">
        <w:rPr>
          <w:rFonts w:ascii="Arial" w:hAnsi="Arial" w:cs="Arial"/>
          <w:sz w:val="24"/>
          <w:szCs w:val="24"/>
        </w:rPr>
        <w:t xml:space="preserve"> interioara este de 7m (3</w:t>
      </w:r>
      <w:proofErr w:type="gramStart"/>
      <w:r w:rsidR="00F474BB">
        <w:rPr>
          <w:rFonts w:ascii="Arial" w:hAnsi="Arial" w:cs="Arial"/>
          <w:sz w:val="24"/>
          <w:szCs w:val="24"/>
        </w:rPr>
        <w:t>,50</w:t>
      </w:r>
      <w:proofErr w:type="gramEnd"/>
      <w:r w:rsidR="00F474BB">
        <w:rPr>
          <w:rFonts w:ascii="Arial" w:hAnsi="Arial" w:cs="Arial"/>
          <w:sz w:val="24"/>
          <w:szCs w:val="24"/>
        </w:rPr>
        <w:t xml:space="preserve"> m o banda), iar latimea trotuarelor pietonale de 1,50 m.</w:t>
      </w:r>
    </w:p>
    <w:p w:rsidR="00F474BB" w:rsidRPr="00F474BB" w:rsidRDefault="00F474BB" w:rsidP="00B35A34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Resursele natural</w:t>
      </w:r>
      <w:r w:rsidR="003770EE">
        <w:rPr>
          <w:rFonts w:ascii="Arial" w:hAnsi="Arial" w:cs="Arial"/>
          <w:b/>
          <w:i/>
          <w:sz w:val="24"/>
          <w:szCs w:val="24"/>
        </w:rPr>
        <w:t>e folosite in constructi</w:t>
      </w:r>
      <w:r>
        <w:rPr>
          <w:rFonts w:ascii="Arial" w:hAnsi="Arial" w:cs="Arial"/>
          <w:b/>
          <w:i/>
          <w:sz w:val="24"/>
          <w:szCs w:val="24"/>
        </w:rPr>
        <w:t>e si functionare</w:t>
      </w:r>
    </w:p>
    <w:p w:rsidR="00F474BB" w:rsidRDefault="00F474BB" w:rsidP="00B35A34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Resursele naturale folosite in perioada de executie sunt reprezentate de agrega</w:t>
      </w:r>
      <w:r w:rsidR="006E53A1">
        <w:rPr>
          <w:rFonts w:ascii="Arial" w:hAnsi="Arial" w:cs="Arial"/>
          <w:sz w:val="24"/>
          <w:szCs w:val="24"/>
        </w:rPr>
        <w:t xml:space="preserve">te si </w:t>
      </w:r>
      <w:proofErr w:type="gramStart"/>
      <w:r w:rsidR="006E53A1">
        <w:rPr>
          <w:rFonts w:ascii="Arial" w:hAnsi="Arial" w:cs="Arial"/>
          <w:sz w:val="24"/>
          <w:szCs w:val="24"/>
        </w:rPr>
        <w:t>apa</w:t>
      </w:r>
      <w:proofErr w:type="gramEnd"/>
      <w:r w:rsidR="006E53A1">
        <w:rPr>
          <w:rFonts w:ascii="Arial" w:hAnsi="Arial" w:cs="Arial"/>
          <w:sz w:val="24"/>
          <w:szCs w:val="24"/>
        </w:rPr>
        <w:t xml:space="preserve">, iar in perioada de functionare </w:t>
      </w:r>
      <w:r>
        <w:rPr>
          <w:rFonts w:ascii="Arial" w:hAnsi="Arial" w:cs="Arial"/>
          <w:sz w:val="24"/>
          <w:szCs w:val="24"/>
        </w:rPr>
        <w:t>apa.</w:t>
      </w:r>
    </w:p>
    <w:p w:rsid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Metode folosite in constructie</w:t>
      </w:r>
    </w:p>
    <w:p w:rsid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Tehnologia cuprinde:</w:t>
      </w:r>
    </w:p>
    <w:p w:rsidR="00F474BB" w:rsidRDefault="00F474BB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lucrari de excavare pentru realizarea fundatiilor (fundarea se va face pe o perna de piatra)</w:t>
      </w:r>
    </w:p>
    <w:p w:rsidR="00F474BB" w:rsidRDefault="00F474BB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realizare</w:t>
      </w:r>
      <w:r w:rsidR="00E75402">
        <w:rPr>
          <w:rFonts w:ascii="Arial" w:hAnsi="Arial" w:cs="Arial"/>
          <w:sz w:val="24"/>
          <w:szCs w:val="24"/>
        </w:rPr>
        <w:t>a armaturilor, cofrarea, betonarea fundatiilor si a elementelor suprastructurii</w:t>
      </w:r>
    </w:p>
    <w:p w:rsidR="00E75402" w:rsidRDefault="00E75402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lucrari de zidarie, tencuieli si termoizolatii</w:t>
      </w:r>
    </w:p>
    <w:p w:rsidR="00E75402" w:rsidRDefault="00E75402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lucrari de refacere a terenului, amenajarea trotuarelor de protectie, sistematizarea terenului, amenajarea parcajelor, circulatiei pietonale si a spatiilor verzi</w:t>
      </w:r>
    </w:p>
    <w:p w:rsidR="00E75402" w:rsidRDefault="00E75402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5402">
        <w:rPr>
          <w:rFonts w:ascii="Arial" w:hAnsi="Arial" w:cs="Arial"/>
          <w:sz w:val="24"/>
          <w:szCs w:val="24"/>
        </w:rPr>
        <w:t xml:space="preserve">Betonul </w:t>
      </w:r>
      <w:proofErr w:type="gramStart"/>
      <w:r w:rsidRPr="00E75402">
        <w:rPr>
          <w:rFonts w:ascii="Arial" w:hAnsi="Arial" w:cs="Arial"/>
          <w:sz w:val="24"/>
          <w:szCs w:val="24"/>
        </w:rPr>
        <w:t>este</w:t>
      </w:r>
      <w:proofErr w:type="gramEnd"/>
      <w:r w:rsidRPr="00E75402">
        <w:rPr>
          <w:rFonts w:ascii="Arial" w:hAnsi="Arial" w:cs="Arial"/>
          <w:sz w:val="24"/>
          <w:szCs w:val="24"/>
        </w:rPr>
        <w:t xml:space="preserve"> transportat </w:t>
      </w:r>
      <w:r>
        <w:rPr>
          <w:rFonts w:ascii="Arial" w:hAnsi="Arial" w:cs="Arial"/>
          <w:sz w:val="24"/>
          <w:szCs w:val="24"/>
        </w:rPr>
        <w:t>i</w:t>
      </w:r>
      <w:r w:rsidRPr="00E75402">
        <w:rPr>
          <w:rFonts w:ascii="Arial" w:hAnsi="Arial" w:cs="Arial"/>
          <w:sz w:val="24"/>
          <w:szCs w:val="24"/>
        </w:rPr>
        <w:t xml:space="preserve">n amplasamente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>i turnat folosind utilaje obi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 xml:space="preserve">nuite pe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>antierele de construc</w:t>
      </w:r>
      <w:r>
        <w:rPr>
          <w:rFonts w:ascii="Arial" w:hAnsi="Arial" w:cs="Arial"/>
          <w:sz w:val="24"/>
          <w:szCs w:val="24"/>
        </w:rPr>
        <w:t>t</w:t>
      </w:r>
      <w:r w:rsidRPr="00E75402">
        <w:rPr>
          <w:rFonts w:ascii="Arial" w:hAnsi="Arial" w:cs="Arial"/>
          <w:sz w:val="24"/>
          <w:szCs w:val="24"/>
        </w:rPr>
        <w:t>ii.</w:t>
      </w:r>
    </w:p>
    <w:p w:rsidR="00E75402" w:rsidRDefault="00E75402" w:rsidP="00C71016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540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i</w:t>
      </w:r>
      <w:r w:rsidRPr="00E75402">
        <w:rPr>
          <w:rFonts w:ascii="Arial" w:hAnsi="Arial" w:cs="Arial"/>
          <w:sz w:val="24"/>
          <w:szCs w:val="24"/>
        </w:rPr>
        <w:t>ncheierea tuturor lucr</w:t>
      </w:r>
      <w:r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>rilor pentru care este utilizat</w:t>
      </w:r>
      <w:r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 organizarea de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>antier, se procedeaz</w:t>
      </w:r>
      <w:r>
        <w:rPr>
          <w:rFonts w:ascii="Arial" w:hAnsi="Arial" w:cs="Arial"/>
          <w:sz w:val="24"/>
          <w:szCs w:val="24"/>
        </w:rPr>
        <w:t>a la</w:t>
      </w:r>
      <w:r w:rsidR="006E53A1">
        <w:rPr>
          <w:rFonts w:ascii="Arial" w:hAnsi="Arial" w:cs="Arial"/>
          <w:sz w:val="24"/>
          <w:szCs w:val="24"/>
        </w:rPr>
        <w:t xml:space="preserve"> retragerea utilajelor</w:t>
      </w:r>
      <w:r w:rsidRPr="00E75402">
        <w:rPr>
          <w:rFonts w:ascii="Arial" w:hAnsi="Arial" w:cs="Arial"/>
          <w:sz w:val="24"/>
          <w:szCs w:val="24"/>
        </w:rPr>
        <w:t xml:space="preserve">, a autovehiculelor de transport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 xml:space="preserve">i a celorlalte </w:t>
      </w:r>
      <w:r w:rsidR="004668E8">
        <w:rPr>
          <w:rFonts w:ascii="Arial" w:hAnsi="Arial" w:cs="Arial"/>
          <w:sz w:val="24"/>
          <w:szCs w:val="24"/>
        </w:rPr>
        <w:t xml:space="preserve">utilaje, </w:t>
      </w:r>
      <w:r w:rsidRPr="00E75402">
        <w:rPr>
          <w:rFonts w:ascii="Arial" w:hAnsi="Arial" w:cs="Arial"/>
          <w:sz w:val="24"/>
          <w:szCs w:val="24"/>
        </w:rPr>
        <w:t>dezafectarea organiz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rii de </w:t>
      </w:r>
      <w:r w:rsidR="004668E8">
        <w:rPr>
          <w:rFonts w:ascii="Arial" w:hAnsi="Arial" w:cs="Arial"/>
          <w:sz w:val="24"/>
          <w:szCs w:val="24"/>
        </w:rPr>
        <w:t>santier,</w:t>
      </w:r>
      <w:r w:rsidRPr="00E75402">
        <w:rPr>
          <w:rFonts w:ascii="Arial" w:hAnsi="Arial" w:cs="Arial"/>
          <w:sz w:val="24"/>
          <w:szCs w:val="24"/>
        </w:rPr>
        <w:t xml:space="preserve"> refacerea terenului ocupat temporar, astfel </w:t>
      </w:r>
      <w:r w:rsidR="004668E8">
        <w:rPr>
          <w:rFonts w:ascii="Arial" w:hAnsi="Arial" w:cs="Arial"/>
          <w:sz w:val="24"/>
          <w:szCs w:val="24"/>
        </w:rPr>
        <w:t>i</w:t>
      </w:r>
      <w:r w:rsidRPr="00E75402">
        <w:rPr>
          <w:rFonts w:ascii="Arial" w:hAnsi="Arial" w:cs="Arial"/>
          <w:sz w:val="24"/>
          <w:szCs w:val="24"/>
        </w:rPr>
        <w:t>nc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>t s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 fie preg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>tit pentru utilizarea din perioada anterioar</w:t>
      </w:r>
      <w:r w:rsidR="004668E8">
        <w:rPr>
          <w:rFonts w:ascii="Arial" w:hAnsi="Arial" w:cs="Arial"/>
          <w:sz w:val="24"/>
          <w:szCs w:val="24"/>
        </w:rPr>
        <w:t xml:space="preserve">a </w:t>
      </w:r>
      <w:r w:rsidRPr="00E75402">
        <w:rPr>
          <w:rFonts w:ascii="Arial" w:hAnsi="Arial" w:cs="Arial"/>
          <w:sz w:val="24"/>
          <w:szCs w:val="24"/>
        </w:rPr>
        <w:t>organiz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rii de </w:t>
      </w:r>
      <w:r w:rsidR="004668E8">
        <w:rPr>
          <w:rFonts w:ascii="Arial" w:hAnsi="Arial" w:cs="Arial"/>
          <w:sz w:val="24"/>
          <w:szCs w:val="24"/>
        </w:rPr>
        <w:t>santier.</w:t>
      </w:r>
    </w:p>
    <w:p w:rsidR="004668E8" w:rsidRDefault="004668E8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Planul de executie, cuprinzand faza de constructie, punerea in functiune, exploatare, refacere si folosire ulterioara</w:t>
      </w:r>
    </w:p>
    <w:p w:rsidR="004668E8" w:rsidRDefault="004668E8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>Lucr</w:t>
      </w:r>
      <w:r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 xml:space="preserve">rile de realizare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investitiei parcurg următoarele faze: 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>preg</w:t>
      </w:r>
      <w:r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>tirea organiz</w:t>
      </w:r>
      <w:r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 xml:space="preserve">rii de </w:t>
      </w:r>
      <w:r>
        <w:rPr>
          <w:rFonts w:ascii="Arial" w:hAnsi="Arial" w:cs="Arial"/>
          <w:sz w:val="24"/>
          <w:szCs w:val="24"/>
        </w:rPr>
        <w:t xml:space="preserve">santier 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>amenajare</w:t>
      </w:r>
      <w:r>
        <w:rPr>
          <w:rFonts w:ascii="Arial" w:hAnsi="Arial" w:cs="Arial"/>
          <w:sz w:val="24"/>
          <w:szCs w:val="24"/>
        </w:rPr>
        <w:t xml:space="preserve">a </w:t>
      </w:r>
      <w:r w:rsidR="00C71016">
        <w:rPr>
          <w:rFonts w:ascii="Arial" w:hAnsi="Arial" w:cs="Arial"/>
          <w:sz w:val="24"/>
          <w:szCs w:val="24"/>
        </w:rPr>
        <w:t>acceselor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executia fundatiilor si a infrastructurii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executia suprastructurii si inchiderile cu zidarie</w:t>
      </w:r>
    </w:p>
    <w:p w:rsidR="000B5C5B" w:rsidRPr="000B5C5B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 xml:space="preserve">refacerea zonelor din interiorul </w:t>
      </w:r>
      <w:r>
        <w:rPr>
          <w:rFonts w:ascii="Arial" w:hAnsi="Arial" w:cs="Arial"/>
          <w:sz w:val="24"/>
          <w:szCs w:val="24"/>
        </w:rPr>
        <w:t xml:space="preserve">amplasamentului </w:t>
      </w:r>
      <w:r w:rsidRPr="004668E8">
        <w:rPr>
          <w:rFonts w:ascii="Arial" w:hAnsi="Arial" w:cs="Arial"/>
          <w:sz w:val="24"/>
          <w:szCs w:val="24"/>
        </w:rPr>
        <w:t xml:space="preserve">folosite temporar </w:t>
      </w:r>
    </w:p>
    <w:p w:rsidR="000B5C5B" w:rsidRPr="00B35A34" w:rsidRDefault="004668E8" w:rsidP="00B35A34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4668E8">
        <w:rPr>
          <w:rFonts w:ascii="Arial" w:hAnsi="Arial" w:cs="Arial"/>
          <w:sz w:val="24"/>
          <w:szCs w:val="24"/>
        </w:rPr>
        <w:t>dezafectarea</w:t>
      </w:r>
      <w:proofErr w:type="gramEnd"/>
      <w:r w:rsidRPr="004668E8">
        <w:rPr>
          <w:rFonts w:ascii="Arial" w:hAnsi="Arial" w:cs="Arial"/>
          <w:sz w:val="24"/>
          <w:szCs w:val="24"/>
        </w:rPr>
        <w:t xml:space="preserve"> organiz</w:t>
      </w:r>
      <w:r w:rsidR="000B5C5B"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 xml:space="preserve">rii de </w:t>
      </w:r>
      <w:r w:rsidR="000B5C5B">
        <w:rPr>
          <w:rFonts w:ascii="Arial" w:hAnsi="Arial" w:cs="Arial"/>
          <w:sz w:val="24"/>
          <w:szCs w:val="24"/>
        </w:rPr>
        <w:t>s</w:t>
      </w:r>
      <w:r w:rsidRPr="004668E8">
        <w:rPr>
          <w:rFonts w:ascii="Arial" w:hAnsi="Arial" w:cs="Arial"/>
          <w:sz w:val="24"/>
          <w:szCs w:val="24"/>
        </w:rPr>
        <w:t xml:space="preserve">antier </w:t>
      </w:r>
      <w:r w:rsidR="000B5C5B">
        <w:rPr>
          <w:rFonts w:ascii="Arial" w:hAnsi="Arial" w:cs="Arial"/>
          <w:sz w:val="24"/>
          <w:szCs w:val="24"/>
        </w:rPr>
        <w:t>s</w:t>
      </w:r>
      <w:r w:rsidR="006E53A1">
        <w:rPr>
          <w:rFonts w:ascii="Arial" w:hAnsi="Arial" w:cs="Arial"/>
          <w:sz w:val="24"/>
          <w:szCs w:val="24"/>
        </w:rPr>
        <w:t>i</w:t>
      </w:r>
      <w:r w:rsidRPr="004668E8">
        <w:rPr>
          <w:rFonts w:ascii="Arial" w:hAnsi="Arial" w:cs="Arial"/>
          <w:sz w:val="24"/>
          <w:szCs w:val="24"/>
        </w:rPr>
        <w:t xml:space="preserve"> refacerea zonei respective.</w:t>
      </w:r>
    </w:p>
    <w:p w:rsidR="000B5C5B" w:rsidRDefault="000B5C5B" w:rsidP="00B35A34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0B5C5B">
        <w:rPr>
          <w:rFonts w:ascii="Arial" w:hAnsi="Arial" w:cs="Arial"/>
          <w:b/>
          <w:i/>
          <w:sz w:val="24"/>
          <w:szCs w:val="24"/>
        </w:rPr>
        <w:t>Relatia cu alte proiecte existente sau planificate</w:t>
      </w:r>
    </w:p>
    <w:p w:rsidR="000B5C5B" w:rsidRDefault="00C71016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Imobilul proiectat</w:t>
      </w:r>
      <w:r w:rsidR="000B5C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5C5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proofErr w:type="gramEnd"/>
      <w:r w:rsidR="000B5C5B">
        <w:rPr>
          <w:rFonts w:ascii="Arial" w:hAnsi="Arial" w:cs="Arial"/>
          <w:sz w:val="24"/>
          <w:szCs w:val="24"/>
        </w:rPr>
        <w:t xml:space="preserve"> face parte dintr-un ansamblu la nivel de cartier, </w:t>
      </w:r>
      <w:r w:rsidR="0070180F">
        <w:rPr>
          <w:rFonts w:ascii="Arial" w:hAnsi="Arial" w:cs="Arial"/>
          <w:sz w:val="24"/>
          <w:szCs w:val="24"/>
        </w:rPr>
        <w:t xml:space="preserve">in zona exista </w:t>
      </w:r>
      <w:r w:rsidR="000B5C5B">
        <w:rPr>
          <w:rFonts w:ascii="Arial" w:hAnsi="Arial" w:cs="Arial"/>
          <w:sz w:val="24"/>
          <w:szCs w:val="24"/>
        </w:rPr>
        <w:t xml:space="preserve">locuinte </w:t>
      </w:r>
      <w:r w:rsidR="0070180F">
        <w:rPr>
          <w:rFonts w:ascii="Arial" w:hAnsi="Arial" w:cs="Arial"/>
          <w:sz w:val="24"/>
          <w:szCs w:val="24"/>
        </w:rPr>
        <w:t xml:space="preserve">atat </w:t>
      </w:r>
      <w:r w:rsidR="000B5C5B">
        <w:rPr>
          <w:rFonts w:ascii="Arial" w:hAnsi="Arial" w:cs="Arial"/>
          <w:sz w:val="24"/>
          <w:szCs w:val="24"/>
        </w:rPr>
        <w:t xml:space="preserve">individuale </w:t>
      </w:r>
      <w:r w:rsidR="0070180F">
        <w:rPr>
          <w:rFonts w:ascii="Arial" w:hAnsi="Arial" w:cs="Arial"/>
          <w:sz w:val="24"/>
          <w:szCs w:val="24"/>
        </w:rPr>
        <w:t xml:space="preserve">cat </w:t>
      </w:r>
      <w:r w:rsidR="000B5C5B">
        <w:rPr>
          <w:rFonts w:ascii="Arial" w:hAnsi="Arial" w:cs="Arial"/>
          <w:sz w:val="24"/>
          <w:szCs w:val="24"/>
        </w:rPr>
        <w:t>si colective.</w:t>
      </w:r>
      <w:r w:rsidR="0070180F">
        <w:rPr>
          <w:rFonts w:ascii="Arial" w:hAnsi="Arial" w:cs="Arial"/>
          <w:sz w:val="24"/>
          <w:szCs w:val="24"/>
        </w:rPr>
        <w:t xml:space="preserve"> </w:t>
      </w:r>
    </w:p>
    <w:p w:rsidR="000B5C5B" w:rsidRDefault="000B5C5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Detalii privind alternativele care au fost luate in considerare</w:t>
      </w:r>
    </w:p>
    <w:p w:rsidR="00FE1EDF" w:rsidRPr="00FE1EDF" w:rsidRDefault="00FE1EDF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au fost analizate alte variante, imobilul propus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urmarit tema de proiectare din partea beneficiarilor.</w:t>
      </w:r>
    </w:p>
    <w:p w:rsidR="00672504" w:rsidRDefault="00672504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Alte activitati care pot aparea ca urmare a proiectului</w:t>
      </w:r>
    </w:p>
    <w:p w:rsidR="00672504" w:rsidRDefault="00E73448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sunt</w:t>
      </w:r>
      <w:r w:rsidR="00672504">
        <w:rPr>
          <w:rFonts w:ascii="Arial" w:hAnsi="Arial" w:cs="Arial"/>
          <w:sz w:val="24"/>
          <w:szCs w:val="24"/>
        </w:rPr>
        <w:t>.</w:t>
      </w:r>
    </w:p>
    <w:p w:rsidR="007056F4" w:rsidRDefault="007056F4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Alte autorizatii cerute pentru proiect</w:t>
      </w:r>
    </w:p>
    <w:p w:rsidR="009D46DE" w:rsidRDefault="007056F4" w:rsidP="00B35A34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 Certificatul de Urbanism nr. </w:t>
      </w:r>
      <w:r w:rsidR="00FE1EDF" w:rsidRPr="00FE1EDF">
        <w:rPr>
          <w:rFonts w:ascii="Arial" w:hAnsi="Arial" w:cs="Arial"/>
          <w:sz w:val="24"/>
          <w:szCs w:val="24"/>
        </w:rPr>
        <w:t>537/27.01.2016</w:t>
      </w:r>
      <w:r w:rsidRPr="00FE1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s-au mai solicitat avizul pentru </w:t>
      </w:r>
      <w:r w:rsidR="00E73448">
        <w:rPr>
          <w:rFonts w:ascii="Arial" w:hAnsi="Arial" w:cs="Arial"/>
          <w:sz w:val="24"/>
          <w:szCs w:val="24"/>
        </w:rPr>
        <w:t>circulatie (in curs de avizare),</w:t>
      </w:r>
      <w:r>
        <w:rPr>
          <w:rFonts w:ascii="Arial" w:hAnsi="Arial" w:cs="Arial"/>
          <w:sz w:val="24"/>
          <w:szCs w:val="24"/>
        </w:rPr>
        <w:t xml:space="preserve"> avizul pentru </w:t>
      </w:r>
      <w:r w:rsidR="00E73448"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z w:val="24"/>
          <w:szCs w:val="24"/>
        </w:rPr>
        <w:t>,</w:t>
      </w:r>
      <w:r w:rsidR="00E73448">
        <w:rPr>
          <w:rFonts w:ascii="Arial" w:hAnsi="Arial" w:cs="Arial"/>
          <w:sz w:val="24"/>
          <w:szCs w:val="24"/>
        </w:rPr>
        <w:t xml:space="preserve"> si viza cadastru (</w:t>
      </w:r>
      <w:r>
        <w:rPr>
          <w:rFonts w:ascii="Arial" w:hAnsi="Arial" w:cs="Arial"/>
          <w:sz w:val="24"/>
          <w:szCs w:val="24"/>
        </w:rPr>
        <w:t xml:space="preserve">care </w:t>
      </w:r>
      <w:r w:rsidR="00E73448">
        <w:rPr>
          <w:rFonts w:ascii="Arial" w:hAnsi="Arial" w:cs="Arial"/>
          <w:sz w:val="24"/>
          <w:szCs w:val="24"/>
        </w:rPr>
        <w:t>s-au obtinut).</w:t>
      </w:r>
    </w:p>
    <w:p w:rsidR="009D46DE" w:rsidRDefault="009D46DE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D46DE">
        <w:rPr>
          <w:rFonts w:ascii="Arial" w:hAnsi="Arial" w:cs="Arial"/>
          <w:b/>
          <w:i/>
          <w:sz w:val="24"/>
          <w:szCs w:val="24"/>
          <w:u w:val="single"/>
        </w:rPr>
        <w:t>Localizarea proiectului</w:t>
      </w:r>
    </w:p>
    <w:p w:rsidR="009D46DE" w:rsidRDefault="009D46D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6E53A1">
        <w:rPr>
          <w:rFonts w:ascii="Arial" w:hAnsi="Arial" w:cs="Arial"/>
          <w:sz w:val="24"/>
          <w:szCs w:val="24"/>
        </w:rPr>
        <w:t xml:space="preserve">plasamentul studiat </w:t>
      </w:r>
      <w:proofErr w:type="gramStart"/>
      <w:r w:rsidR="006E53A1">
        <w:rPr>
          <w:rFonts w:ascii="Arial" w:hAnsi="Arial" w:cs="Arial"/>
          <w:sz w:val="24"/>
          <w:szCs w:val="24"/>
        </w:rPr>
        <w:t>este</w:t>
      </w:r>
      <w:proofErr w:type="gramEnd"/>
      <w:r w:rsidR="006E53A1">
        <w:rPr>
          <w:rFonts w:ascii="Arial" w:hAnsi="Arial" w:cs="Arial"/>
          <w:sz w:val="24"/>
          <w:szCs w:val="24"/>
        </w:rPr>
        <w:t xml:space="preserve"> situat</w:t>
      </w:r>
      <w:r>
        <w:rPr>
          <w:rFonts w:ascii="Arial" w:hAnsi="Arial" w:cs="Arial"/>
          <w:sz w:val="24"/>
          <w:szCs w:val="24"/>
        </w:rPr>
        <w:t xml:space="preserve"> in intravilanul orasului </w:t>
      </w:r>
      <w:r w:rsidR="00277374">
        <w:rPr>
          <w:rFonts w:ascii="Arial" w:hAnsi="Arial" w:cs="Arial"/>
          <w:sz w:val="24"/>
          <w:szCs w:val="24"/>
        </w:rPr>
        <w:t>Constanta,</w:t>
      </w:r>
      <w:r>
        <w:rPr>
          <w:rFonts w:ascii="Arial" w:hAnsi="Arial" w:cs="Arial"/>
          <w:sz w:val="24"/>
          <w:szCs w:val="24"/>
        </w:rPr>
        <w:t xml:space="preserve"> </w:t>
      </w:r>
      <w:r w:rsidR="00277374">
        <w:rPr>
          <w:rFonts w:ascii="Arial" w:hAnsi="Arial" w:cs="Arial"/>
          <w:sz w:val="24"/>
          <w:szCs w:val="24"/>
        </w:rPr>
        <w:t>cartier Tomis Plus</w:t>
      </w:r>
      <w:r>
        <w:rPr>
          <w:rFonts w:ascii="Arial" w:hAnsi="Arial" w:cs="Arial"/>
          <w:sz w:val="24"/>
          <w:szCs w:val="24"/>
        </w:rPr>
        <w:t>, si este la distanta mare de granite.</w:t>
      </w:r>
    </w:p>
    <w:p w:rsidR="009D46DE" w:rsidRPr="009D46DE" w:rsidRDefault="009D46D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46DE">
        <w:rPr>
          <w:rFonts w:ascii="Arial" w:hAnsi="Arial" w:cs="Arial"/>
          <w:b/>
          <w:i/>
          <w:sz w:val="24"/>
          <w:szCs w:val="24"/>
        </w:rPr>
        <w:t>Caracteristicile impactului potential</w:t>
      </w:r>
      <w:r>
        <w:rPr>
          <w:rFonts w:ascii="Arial" w:hAnsi="Arial" w:cs="Arial"/>
          <w:sz w:val="24"/>
          <w:szCs w:val="24"/>
        </w:rPr>
        <w:t xml:space="preserve"> – Nu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cazul</w:t>
      </w:r>
    </w:p>
    <w:p w:rsidR="000B5C5B" w:rsidRPr="000B5C5B" w:rsidRDefault="000B5C5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46DE" w:rsidRDefault="009D46DE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Surse de poluanti si instalatii pentru intretinerea, evacuarea si dispersia poluantilor in mediu</w:t>
      </w:r>
    </w:p>
    <w:p w:rsidR="009D46DE" w:rsidRDefault="009D46DE" w:rsidP="00B35A34">
      <w:pPr>
        <w:spacing w:before="10" w:line="240" w:lineRule="auto"/>
        <w:rPr>
          <w:rFonts w:ascii="Arial" w:hAnsi="Arial" w:cs="Arial"/>
          <w:sz w:val="24"/>
          <w:szCs w:val="24"/>
        </w:rPr>
      </w:pPr>
    </w:p>
    <w:p w:rsidR="009D46DE" w:rsidRPr="009D46DE" w:rsidRDefault="009D46DE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 w:rsidRPr="009D46DE">
        <w:rPr>
          <w:rFonts w:ascii="Arial" w:hAnsi="Arial" w:cs="Arial"/>
          <w:b/>
          <w:sz w:val="24"/>
          <w:szCs w:val="24"/>
        </w:rPr>
        <w:t>Protectia calitatii apelor</w:t>
      </w:r>
    </w:p>
    <w:p w:rsidR="009D46DE" w:rsidRDefault="009D46DE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9D46DE">
        <w:rPr>
          <w:rFonts w:ascii="Arial" w:hAnsi="Arial" w:cs="Arial"/>
          <w:sz w:val="24"/>
          <w:szCs w:val="24"/>
        </w:rPr>
        <w:t xml:space="preserve">Sursele de poluare </w:t>
      </w:r>
      <w:proofErr w:type="gramStart"/>
      <w:r w:rsidRPr="009D46DE">
        <w:rPr>
          <w:rFonts w:ascii="Arial" w:hAnsi="Arial" w:cs="Arial"/>
          <w:sz w:val="24"/>
          <w:szCs w:val="24"/>
        </w:rPr>
        <w:t>a</w:t>
      </w:r>
      <w:proofErr w:type="gramEnd"/>
      <w:r w:rsidRPr="009D46DE">
        <w:rPr>
          <w:rFonts w:ascii="Arial" w:hAnsi="Arial" w:cs="Arial"/>
          <w:sz w:val="24"/>
          <w:szCs w:val="24"/>
        </w:rPr>
        <w:t xml:space="preserve"> apelor</w:t>
      </w:r>
      <w:r>
        <w:rPr>
          <w:rFonts w:ascii="Arial" w:hAnsi="Arial" w:cs="Arial"/>
          <w:sz w:val="24"/>
          <w:szCs w:val="24"/>
        </w:rPr>
        <w:t xml:space="preserve"> asociate perioadei de constructie si de exploatare sunt: activitatile igienico-sanitare ale personalului si apele menajere ale proprietarilor unitatilor locative.</w:t>
      </w:r>
      <w:r w:rsidR="00E34C48">
        <w:rPr>
          <w:rFonts w:ascii="Arial" w:hAnsi="Arial" w:cs="Arial"/>
          <w:sz w:val="24"/>
          <w:szCs w:val="24"/>
        </w:rPr>
        <w:t xml:space="preserve"> Apele menajere vor fi evacuate in reteaua de canalizare existenta.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 w:rsidRPr="009D46DE">
        <w:rPr>
          <w:rFonts w:ascii="Arial" w:hAnsi="Arial" w:cs="Arial"/>
          <w:b/>
          <w:sz w:val="24"/>
          <w:szCs w:val="24"/>
        </w:rPr>
        <w:t xml:space="preserve">Protectia </w:t>
      </w:r>
      <w:r>
        <w:rPr>
          <w:rFonts w:ascii="Arial" w:hAnsi="Arial" w:cs="Arial"/>
          <w:b/>
          <w:sz w:val="24"/>
          <w:szCs w:val="24"/>
        </w:rPr>
        <w:t>aerului</w:t>
      </w:r>
    </w:p>
    <w:p w:rsidR="00E34C48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Sursele de poluare </w:t>
      </w:r>
      <w:proofErr w:type="gramStart"/>
      <w:r w:rsidRPr="00E34C48">
        <w:rPr>
          <w:rFonts w:ascii="Arial" w:hAnsi="Arial" w:cs="Arial"/>
          <w:sz w:val="24"/>
          <w:szCs w:val="24"/>
        </w:rPr>
        <w:t>a</w:t>
      </w:r>
      <w:proofErr w:type="gramEnd"/>
      <w:r w:rsidRPr="00E34C48">
        <w:rPr>
          <w:rFonts w:ascii="Arial" w:hAnsi="Arial" w:cs="Arial"/>
          <w:sz w:val="24"/>
          <w:szCs w:val="24"/>
        </w:rPr>
        <w:t xml:space="preserve"> aerului pot aparea temporar, pe durata perioadei de executie, datorita utilajelor folosite.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impotriva zgomotului si vibratiilor</w:t>
      </w:r>
    </w:p>
    <w:p w:rsidR="00E34C48" w:rsidRPr="00E34C48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>Sursele de zgomot si vibratii pot aparea temporar, pe durata perioadei de executie, datorita utilajelor folosite.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impotriva radiatiilor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cazul.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solului si a subsolului</w:t>
      </w:r>
    </w:p>
    <w:p w:rsidR="00E34C48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Sursele de </w:t>
      </w:r>
      <w:r>
        <w:rPr>
          <w:rFonts w:ascii="Arial" w:hAnsi="Arial" w:cs="Arial"/>
          <w:sz w:val="24"/>
          <w:szCs w:val="24"/>
        </w:rPr>
        <w:t>poluare a solului</w:t>
      </w:r>
      <w:r w:rsidRPr="00E34C48">
        <w:rPr>
          <w:rFonts w:ascii="Arial" w:hAnsi="Arial" w:cs="Arial"/>
          <w:sz w:val="24"/>
          <w:szCs w:val="24"/>
        </w:rPr>
        <w:t xml:space="preserve"> pot aparea temporar, pe durata perioadei de executi</w:t>
      </w:r>
      <w:r>
        <w:rPr>
          <w:rFonts w:ascii="Arial" w:hAnsi="Arial" w:cs="Arial"/>
          <w:sz w:val="24"/>
          <w:szCs w:val="24"/>
        </w:rPr>
        <w:t>e, datorita utilajelor folosite, prin scurgeri accidentale de uleiuri sau carburanti.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ecosistemelor terestre si acvatice</w:t>
      </w:r>
    </w:p>
    <w:p w:rsidR="00E34C48" w:rsidRP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E34C48">
        <w:rPr>
          <w:rFonts w:ascii="Arial" w:hAnsi="Arial" w:cs="Arial"/>
          <w:sz w:val="24"/>
          <w:szCs w:val="24"/>
        </w:rPr>
        <w:t>este</w:t>
      </w:r>
      <w:proofErr w:type="gramEnd"/>
      <w:r w:rsidRPr="00E34C48">
        <w:rPr>
          <w:rFonts w:ascii="Arial" w:hAnsi="Arial" w:cs="Arial"/>
          <w:sz w:val="24"/>
          <w:szCs w:val="24"/>
        </w:rPr>
        <w:t xml:space="preserve"> cazul.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b/>
          <w:sz w:val="24"/>
          <w:szCs w:val="24"/>
        </w:rPr>
      </w:pP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asezarilor umane si a altor obiectve de interes public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E34C48">
        <w:rPr>
          <w:rFonts w:ascii="Arial" w:hAnsi="Arial" w:cs="Arial"/>
          <w:sz w:val="24"/>
          <w:szCs w:val="24"/>
        </w:rPr>
        <w:t>este</w:t>
      </w:r>
      <w:proofErr w:type="gramEnd"/>
      <w:r w:rsidRPr="00E34C48">
        <w:rPr>
          <w:rFonts w:ascii="Arial" w:hAnsi="Arial" w:cs="Arial"/>
          <w:sz w:val="24"/>
          <w:szCs w:val="24"/>
        </w:rPr>
        <w:t xml:space="preserve"> cazul.</w:t>
      </w:r>
    </w:p>
    <w:p w:rsidR="00E34C48" w:rsidRP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Gospodarirea deseurilor generate pe ampl</w:t>
      </w:r>
      <w:r w:rsidR="006E53A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sament</w:t>
      </w:r>
    </w:p>
    <w:p w:rsidR="00E34C48" w:rsidRDefault="00E34C48" w:rsidP="00352EBC">
      <w:pPr>
        <w:spacing w:before="10" w:line="240" w:lineRule="auto"/>
        <w:ind w:left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Deseurile generate pe amplasament in timpul executiei vor fi colectate selectiv. </w:t>
      </w:r>
    </w:p>
    <w:p w:rsidR="00E34C48" w:rsidRDefault="00E34C48" w:rsidP="00352EBC">
      <w:pPr>
        <w:spacing w:before="1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Pentru deseurile menajere se vor amplasa europubele.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 w:rsidRPr="00E34C48">
        <w:rPr>
          <w:rFonts w:ascii="Arial" w:hAnsi="Arial" w:cs="Arial"/>
          <w:b/>
          <w:sz w:val="24"/>
          <w:szCs w:val="24"/>
        </w:rPr>
        <w:t>Gospodarirea substantelor si preparatelor chimice periculoase.</w:t>
      </w:r>
    </w:p>
    <w:p w:rsidR="0088182D" w:rsidRDefault="00E34C48" w:rsidP="00B61106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cazul.</w:t>
      </w:r>
    </w:p>
    <w:p w:rsidR="00B61106" w:rsidRPr="0088182D" w:rsidRDefault="00B61106" w:rsidP="00B61106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</w:p>
    <w:p w:rsidR="0088182D" w:rsidRP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Prevederi pentru monitorizarea mediului – </w:t>
      </w:r>
      <w:r w:rsidRPr="0088182D">
        <w:rPr>
          <w:rFonts w:ascii="Arial" w:hAnsi="Arial" w:cs="Arial"/>
          <w:sz w:val="24"/>
          <w:szCs w:val="24"/>
        </w:rPr>
        <w:t>nu este cazul</w:t>
      </w:r>
    </w:p>
    <w:p w:rsidR="0088182D" w:rsidRDefault="0088182D" w:rsidP="00352EBC">
      <w:pPr>
        <w:pStyle w:val="ListParagraph"/>
        <w:spacing w:before="10" w:line="24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88182D" w:rsidRP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Justificarea incadrarii proiectului, dupa caz, in prevederile altor acte normative nationale care transpun legislatia comunitara – </w:t>
      </w:r>
      <w:r w:rsidRPr="0088182D">
        <w:rPr>
          <w:rFonts w:ascii="Arial" w:hAnsi="Arial" w:cs="Arial"/>
          <w:sz w:val="24"/>
          <w:szCs w:val="24"/>
        </w:rPr>
        <w:t>nu este cazul</w:t>
      </w:r>
    </w:p>
    <w:p w:rsidR="0088182D" w:rsidRPr="0088182D" w:rsidRDefault="0088182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FF7FC4" w:rsidRPr="00FF7FC4" w:rsidRDefault="0088182D" w:rsidP="00FF7FC4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Lucrari necesare organizarii de santier</w:t>
      </w:r>
    </w:p>
    <w:p w:rsidR="0088182D" w:rsidRPr="00FF7FC4" w:rsidRDefault="00FF7FC4" w:rsidP="00FF7FC4">
      <w:pPr>
        <w:spacing w:before="1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FF7FC4">
        <w:rPr>
          <w:rFonts w:ascii="Arial" w:hAnsi="Arial" w:cs="Arial"/>
          <w:sz w:val="24"/>
          <w:szCs w:val="24"/>
        </w:rPr>
        <w:t xml:space="preserve">Pe perioada executiei se va amenaja organizarea de santier pe latura de sud si de vest a </w:t>
      </w:r>
      <w:proofErr w:type="gramStart"/>
      <w:r w:rsidRPr="00FF7FC4">
        <w:rPr>
          <w:rFonts w:ascii="Arial" w:hAnsi="Arial" w:cs="Arial"/>
          <w:sz w:val="24"/>
          <w:szCs w:val="24"/>
        </w:rPr>
        <w:t>terenului ,</w:t>
      </w:r>
      <w:proofErr w:type="gramEnd"/>
      <w:r w:rsidRPr="00FF7FC4">
        <w:rPr>
          <w:rFonts w:ascii="Arial" w:hAnsi="Arial" w:cs="Arial"/>
          <w:sz w:val="24"/>
          <w:szCs w:val="24"/>
        </w:rPr>
        <w:t xml:space="preserve"> cu acces din strada Barcelona si strada Madrid. La intrarea in incinta (la strada Madrid) se </w:t>
      </w:r>
      <w:proofErr w:type="gramStart"/>
      <w:r w:rsidRPr="00FF7FC4">
        <w:rPr>
          <w:rFonts w:ascii="Arial" w:hAnsi="Arial" w:cs="Arial"/>
          <w:sz w:val="24"/>
          <w:szCs w:val="24"/>
        </w:rPr>
        <w:t>va</w:t>
      </w:r>
      <w:proofErr w:type="gramEnd"/>
      <w:r w:rsidRPr="00FF7FC4">
        <w:rPr>
          <w:rFonts w:ascii="Arial" w:hAnsi="Arial" w:cs="Arial"/>
          <w:sz w:val="24"/>
          <w:szCs w:val="24"/>
        </w:rPr>
        <w:t xml:space="preserve"> amplasa o rampa pentru spalarea rotilor autovehiculelor mari si a utilajelor. Alimentarea cu </w:t>
      </w:r>
      <w:proofErr w:type="gramStart"/>
      <w:r w:rsidRPr="00FF7FC4">
        <w:rPr>
          <w:rFonts w:ascii="Arial" w:hAnsi="Arial" w:cs="Arial"/>
          <w:sz w:val="24"/>
          <w:szCs w:val="24"/>
        </w:rPr>
        <w:t>apa</w:t>
      </w:r>
      <w:proofErr w:type="gramEnd"/>
      <w:r w:rsidRPr="00FF7FC4">
        <w:rPr>
          <w:rFonts w:ascii="Arial" w:hAnsi="Arial" w:cs="Arial"/>
          <w:sz w:val="24"/>
          <w:szCs w:val="24"/>
        </w:rPr>
        <w:t xml:space="preserve"> si canalizarea se vor realiza din reteaua existenta, la fel si alimentarea cu energie electrica, deoarece zona dispune de utiltati. Se vor amplasa </w:t>
      </w:r>
      <w:proofErr w:type="gramStart"/>
      <w:r w:rsidRPr="00FF7FC4">
        <w:rPr>
          <w:rFonts w:ascii="Arial" w:hAnsi="Arial" w:cs="Arial"/>
          <w:sz w:val="24"/>
          <w:szCs w:val="24"/>
        </w:rPr>
        <w:t>un</w:t>
      </w:r>
      <w:proofErr w:type="gramEnd"/>
      <w:r w:rsidRPr="00FF7FC4">
        <w:rPr>
          <w:rFonts w:ascii="Arial" w:hAnsi="Arial" w:cs="Arial"/>
          <w:sz w:val="24"/>
          <w:szCs w:val="24"/>
        </w:rPr>
        <w:t xml:space="preserve"> container vestiar, o toaleta ecologica vidanjabila, o europubela pentru colectarea gunoiului menajer la nivel de santier, bene pentru colectarea selectiva a deseurilor ce rezulta din executie si platform</w:t>
      </w:r>
      <w:r>
        <w:rPr>
          <w:rFonts w:ascii="Arial" w:hAnsi="Arial" w:cs="Arial"/>
          <w:sz w:val="24"/>
          <w:szCs w:val="24"/>
        </w:rPr>
        <w:t>a</w:t>
      </w:r>
      <w:r w:rsidRPr="00FF7FC4">
        <w:rPr>
          <w:rFonts w:ascii="Arial" w:hAnsi="Arial" w:cs="Arial"/>
          <w:sz w:val="24"/>
          <w:szCs w:val="24"/>
        </w:rPr>
        <w:t xml:space="preserve"> pentru depozitarea materialelor necesare in executie.</w:t>
      </w:r>
    </w:p>
    <w:p w:rsidR="00352EBC" w:rsidRPr="0088182D" w:rsidRDefault="00352EBC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88182D" w:rsidRP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Lucrari de refacere a amplasamentului la finalizarea investitiei, in caz de accidente si/sau la incetarea activitatii – </w:t>
      </w:r>
      <w:r w:rsidRPr="0088182D">
        <w:rPr>
          <w:rFonts w:ascii="Arial" w:hAnsi="Arial" w:cs="Arial"/>
          <w:sz w:val="24"/>
          <w:szCs w:val="24"/>
        </w:rPr>
        <w:t>nu este cazul</w:t>
      </w:r>
    </w:p>
    <w:p w:rsidR="0088182D" w:rsidRPr="0088182D" w:rsidRDefault="0088182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Anexe – piese desenate</w:t>
      </w:r>
    </w:p>
    <w:p w:rsidR="0088182D" w:rsidRPr="0088182D" w:rsidRDefault="0088182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88182D" w:rsidRDefault="0088182D" w:rsidP="00352EBC">
      <w:pPr>
        <w:pStyle w:val="ListParagraph"/>
        <w:numPr>
          <w:ilvl w:val="0"/>
          <w:numId w:val="2"/>
        </w:numPr>
        <w:spacing w:before="10" w:line="240" w:lineRule="auto"/>
        <w:rPr>
          <w:rFonts w:ascii="Arial" w:hAnsi="Arial" w:cs="Arial"/>
          <w:sz w:val="24"/>
          <w:szCs w:val="24"/>
        </w:rPr>
      </w:pPr>
      <w:r w:rsidRPr="0088182D">
        <w:rPr>
          <w:rFonts w:ascii="Arial" w:hAnsi="Arial" w:cs="Arial"/>
          <w:sz w:val="24"/>
          <w:szCs w:val="24"/>
        </w:rPr>
        <w:t>Plan de incadrare in zona</w:t>
      </w:r>
      <w:r>
        <w:rPr>
          <w:rFonts w:ascii="Arial" w:hAnsi="Arial" w:cs="Arial"/>
          <w:sz w:val="24"/>
          <w:szCs w:val="24"/>
        </w:rPr>
        <w:t xml:space="preserve"> – A1</w:t>
      </w:r>
    </w:p>
    <w:p w:rsidR="0088182D" w:rsidRDefault="0088182D" w:rsidP="00352EBC">
      <w:pPr>
        <w:pStyle w:val="ListParagraph"/>
        <w:numPr>
          <w:ilvl w:val="0"/>
          <w:numId w:val="2"/>
        </w:numPr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situatie – A2</w:t>
      </w:r>
    </w:p>
    <w:p w:rsidR="0088182D" w:rsidRPr="0088182D" w:rsidRDefault="0088182D" w:rsidP="00352EBC">
      <w:pPr>
        <w:pStyle w:val="ListParagraph"/>
        <w:numPr>
          <w:ilvl w:val="0"/>
          <w:numId w:val="2"/>
        </w:numPr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situatie – A2 O.S.</w:t>
      </w:r>
    </w:p>
    <w:p w:rsidR="00E34C48" w:rsidRPr="00E34C48" w:rsidRDefault="00E34C48" w:rsidP="00352EBC">
      <w:pPr>
        <w:pStyle w:val="ListParagraph"/>
        <w:spacing w:before="10" w:line="240" w:lineRule="auto"/>
        <w:rPr>
          <w:rFonts w:ascii="Arial" w:hAnsi="Arial" w:cs="Arial"/>
          <w:b/>
          <w:sz w:val="24"/>
          <w:szCs w:val="24"/>
        </w:rPr>
      </w:pPr>
    </w:p>
    <w:p w:rsidR="00E34C48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</w:p>
    <w:p w:rsidR="00FE1EDF" w:rsidRDefault="00FE1EDF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</w:p>
    <w:p w:rsidR="00FE1EDF" w:rsidRDefault="00FE1EDF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</w:p>
    <w:p w:rsidR="00FE1EDF" w:rsidRPr="009D46DE" w:rsidRDefault="00FE1EDF" w:rsidP="00FE1EDF">
      <w:pPr>
        <w:spacing w:before="10" w:line="240" w:lineRule="auto"/>
        <w:ind w:left="324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Oana Posa</w:t>
      </w:r>
      <w:bookmarkStart w:id="0" w:name="_GoBack"/>
      <w:bookmarkEnd w:id="0"/>
    </w:p>
    <w:p w:rsidR="00A2001B" w:rsidRDefault="00A2001B" w:rsidP="00352EBC">
      <w:pPr>
        <w:pStyle w:val="ListParagraph"/>
        <w:spacing w:before="10" w:line="240" w:lineRule="auto"/>
        <w:jc w:val="both"/>
        <w:rPr>
          <w:rFonts w:ascii="Arial" w:hAnsi="Arial" w:cs="Arial"/>
          <w:sz w:val="24"/>
          <w:szCs w:val="24"/>
        </w:rPr>
      </w:pPr>
    </w:p>
    <w:p w:rsidR="00687D1D" w:rsidRPr="00687D1D" w:rsidRDefault="00687D1D" w:rsidP="00352EBC">
      <w:p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057229" w:rsidRPr="00671F9A" w:rsidRDefault="00057229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</w:p>
    <w:sectPr w:rsidR="00057229" w:rsidRPr="00671F9A" w:rsidSect="00671F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31E"/>
    <w:multiLevelType w:val="hybridMultilevel"/>
    <w:tmpl w:val="9C92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30DC"/>
    <w:multiLevelType w:val="hybridMultilevel"/>
    <w:tmpl w:val="A55AFF8A"/>
    <w:lvl w:ilvl="0" w:tplc="0CC41E02">
      <w:start w:val="33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262F1"/>
    <w:multiLevelType w:val="hybridMultilevel"/>
    <w:tmpl w:val="0652BDE0"/>
    <w:lvl w:ilvl="0" w:tplc="99700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6F25"/>
    <w:multiLevelType w:val="hybridMultilevel"/>
    <w:tmpl w:val="7254A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A"/>
    <w:rsid w:val="00057229"/>
    <w:rsid w:val="000B5C5B"/>
    <w:rsid w:val="000C5054"/>
    <w:rsid w:val="001E188B"/>
    <w:rsid w:val="002509AE"/>
    <w:rsid w:val="00271A19"/>
    <w:rsid w:val="00277374"/>
    <w:rsid w:val="00352EBC"/>
    <w:rsid w:val="003770EE"/>
    <w:rsid w:val="004668E8"/>
    <w:rsid w:val="004D775C"/>
    <w:rsid w:val="00566D5A"/>
    <w:rsid w:val="005D2D91"/>
    <w:rsid w:val="00671F9A"/>
    <w:rsid w:val="00672504"/>
    <w:rsid w:val="00680229"/>
    <w:rsid w:val="00687D1D"/>
    <w:rsid w:val="006E53A1"/>
    <w:rsid w:val="0070180F"/>
    <w:rsid w:val="007056F4"/>
    <w:rsid w:val="0071539B"/>
    <w:rsid w:val="0088182D"/>
    <w:rsid w:val="008C07FA"/>
    <w:rsid w:val="009D46DE"/>
    <w:rsid w:val="009F1A3D"/>
    <w:rsid w:val="00A2001B"/>
    <w:rsid w:val="00A555F7"/>
    <w:rsid w:val="00A95B38"/>
    <w:rsid w:val="00B35A34"/>
    <w:rsid w:val="00B61106"/>
    <w:rsid w:val="00B9197F"/>
    <w:rsid w:val="00BC45EB"/>
    <w:rsid w:val="00C71016"/>
    <w:rsid w:val="00E34C48"/>
    <w:rsid w:val="00E73448"/>
    <w:rsid w:val="00E75402"/>
    <w:rsid w:val="00F1727D"/>
    <w:rsid w:val="00F474BB"/>
    <w:rsid w:val="00FE1EDF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B4409-49E4-40D3-BE49-893D30F5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9A"/>
    <w:pPr>
      <w:ind w:left="720"/>
      <w:contextualSpacing/>
    </w:pPr>
  </w:style>
  <w:style w:type="table" w:styleId="TableGrid">
    <w:name w:val="Table Grid"/>
    <w:basedOn w:val="TableNormal"/>
    <w:uiPriority w:val="39"/>
    <w:rsid w:val="0025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CA6F-4CDB-44E1-A456-B7243EFC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28</cp:revision>
  <dcterms:created xsi:type="dcterms:W3CDTF">2016-03-14T13:08:00Z</dcterms:created>
  <dcterms:modified xsi:type="dcterms:W3CDTF">2016-04-20T08:18:00Z</dcterms:modified>
</cp:coreProperties>
</file>