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B4" w:rsidRPr="009221EF" w:rsidRDefault="00AA0CB4" w:rsidP="009221EF">
      <w:pPr>
        <w:suppressAutoHyphens/>
        <w:spacing w:after="0" w:line="240" w:lineRule="auto"/>
        <w:rPr>
          <w:rFonts w:ascii="Times New Roman" w:hAnsi="Times New Roman" w:cs="Times New Roman"/>
          <w:b/>
          <w:bCs/>
          <w:sz w:val="24"/>
          <w:szCs w:val="24"/>
          <w:lang w:val="ro-RO"/>
        </w:rPr>
      </w:pPr>
      <w:r w:rsidRPr="009221EF">
        <w:rPr>
          <w:rFonts w:ascii="Times New Roman" w:hAnsi="Times New Roman" w:cs="Times New Roman"/>
          <w:b/>
          <w:bCs/>
          <w:sz w:val="24"/>
          <w:szCs w:val="24"/>
          <w:lang w:val="ro-RO"/>
        </w:rPr>
        <w:t xml:space="preserve">COMUNA VULTURU </w:t>
      </w:r>
    </w:p>
    <w:p w:rsidR="00C76233" w:rsidRPr="009221EF" w:rsidRDefault="009F46B1" w:rsidP="009221EF">
      <w:pPr>
        <w:suppressAutoHyphens/>
        <w:spacing w:after="0" w:line="240" w:lineRule="auto"/>
        <w:rPr>
          <w:rFonts w:ascii="Times New Roman" w:hAnsi="Times New Roman" w:cs="Times New Roman"/>
          <w:b/>
          <w:sz w:val="24"/>
          <w:szCs w:val="24"/>
        </w:rPr>
      </w:pPr>
      <w:r w:rsidRPr="009221EF">
        <w:rPr>
          <w:rFonts w:ascii="Times New Roman" w:hAnsi="Times New Roman" w:cs="Times New Roman"/>
          <w:b/>
          <w:sz w:val="24"/>
          <w:szCs w:val="24"/>
        </w:rPr>
        <w:t xml:space="preserve">Strada </w:t>
      </w:r>
      <w:r w:rsidR="00AA0CB4" w:rsidRPr="009221EF">
        <w:rPr>
          <w:rFonts w:ascii="Times New Roman" w:hAnsi="Times New Roman" w:cs="Times New Roman"/>
          <w:b/>
          <w:sz w:val="24"/>
          <w:szCs w:val="24"/>
        </w:rPr>
        <w:t>Eroilor</w:t>
      </w:r>
      <w:r w:rsidRPr="009221EF">
        <w:rPr>
          <w:rFonts w:ascii="Times New Roman" w:hAnsi="Times New Roman" w:cs="Times New Roman"/>
          <w:b/>
          <w:sz w:val="24"/>
          <w:szCs w:val="24"/>
        </w:rPr>
        <w:t>, nr.</w:t>
      </w:r>
      <w:r w:rsidR="00AA0CB4" w:rsidRPr="009221EF">
        <w:rPr>
          <w:rFonts w:ascii="Times New Roman" w:hAnsi="Times New Roman" w:cs="Times New Roman"/>
          <w:b/>
          <w:sz w:val="24"/>
          <w:szCs w:val="24"/>
        </w:rPr>
        <w:t>45</w:t>
      </w:r>
    </w:p>
    <w:p w:rsidR="009F46B1" w:rsidRPr="009221EF" w:rsidRDefault="009F46B1" w:rsidP="009221EF">
      <w:pPr>
        <w:suppressAutoHyphens/>
        <w:spacing w:after="0" w:line="240" w:lineRule="auto"/>
        <w:rPr>
          <w:rFonts w:ascii="Times New Roman" w:hAnsi="Times New Roman" w:cs="Times New Roman"/>
          <w:b/>
          <w:sz w:val="24"/>
          <w:szCs w:val="24"/>
        </w:rPr>
      </w:pPr>
      <w:r w:rsidRPr="009221EF">
        <w:rPr>
          <w:rFonts w:ascii="Times New Roman" w:hAnsi="Times New Roman" w:cs="Times New Roman"/>
          <w:b/>
          <w:sz w:val="24"/>
          <w:szCs w:val="24"/>
        </w:rPr>
        <w:t>Judetul Constanta</w:t>
      </w:r>
    </w:p>
    <w:p w:rsidR="003D71D3" w:rsidRPr="009221EF" w:rsidRDefault="009F46B1" w:rsidP="009221EF">
      <w:pPr>
        <w:suppressAutoHyphens/>
        <w:spacing w:after="0" w:line="240" w:lineRule="auto"/>
        <w:rPr>
          <w:rFonts w:ascii="Times New Roman" w:hAnsi="Times New Roman" w:cs="Times New Roman"/>
          <w:b/>
          <w:sz w:val="24"/>
          <w:szCs w:val="24"/>
        </w:rPr>
      </w:pPr>
      <w:r w:rsidRPr="009221EF">
        <w:rPr>
          <w:rFonts w:ascii="Times New Roman" w:hAnsi="Times New Roman" w:cs="Times New Roman"/>
          <w:b/>
          <w:sz w:val="24"/>
          <w:szCs w:val="24"/>
          <w:lang w:val="it-IT"/>
        </w:rPr>
        <w:t>e-mail:</w:t>
      </w:r>
      <w:r w:rsidRPr="009221EF">
        <w:rPr>
          <w:rStyle w:val="Robust"/>
          <w:rFonts w:ascii="Times New Roman" w:hAnsi="Times New Roman" w:cs="Times New Roman"/>
          <w:b w:val="0"/>
          <w:sz w:val="24"/>
          <w:szCs w:val="24"/>
          <w:bdr w:val="none" w:sz="0" w:space="0" w:color="auto" w:frame="1"/>
          <w:lang w:val="it-IT"/>
        </w:rPr>
        <w:t> </w:t>
      </w:r>
      <w:hyperlink r:id="rId8" w:history="1">
        <w:r w:rsidR="00AA0CB4" w:rsidRPr="009221EF">
          <w:rPr>
            <w:rStyle w:val="Hyperlink"/>
            <w:rFonts w:ascii="Times New Roman" w:hAnsi="Times New Roman" w:cs="Times New Roman"/>
            <w:b/>
            <w:color w:val="auto"/>
            <w:sz w:val="24"/>
            <w:szCs w:val="24"/>
          </w:rPr>
          <w:t>primar@comunavulturu.ro</w:t>
        </w:r>
      </w:hyperlink>
    </w:p>
    <w:p w:rsidR="0001748E" w:rsidRPr="009221EF" w:rsidRDefault="009F46B1" w:rsidP="009221EF">
      <w:pPr>
        <w:suppressAutoHyphens/>
        <w:spacing w:after="0" w:line="240" w:lineRule="auto"/>
        <w:rPr>
          <w:rFonts w:ascii="Times New Roman" w:eastAsia="Times New Roman" w:hAnsi="Times New Roman" w:cs="Times New Roman"/>
          <w:b/>
          <w:sz w:val="24"/>
          <w:szCs w:val="24"/>
          <w:lang w:val="es-ES_tradnl" w:eastAsia="zh-CN"/>
        </w:rPr>
      </w:pPr>
      <w:r w:rsidRPr="009221EF">
        <w:rPr>
          <w:rFonts w:ascii="Times New Roman" w:eastAsia="Times New Roman" w:hAnsi="Times New Roman" w:cs="Times New Roman"/>
          <w:b/>
          <w:sz w:val="24"/>
          <w:szCs w:val="24"/>
          <w:lang w:val="es-ES_tradnl" w:eastAsia="zh-CN"/>
        </w:rPr>
        <w:t>Telefon:</w:t>
      </w:r>
      <w:r w:rsidR="003D71D3" w:rsidRPr="009221EF">
        <w:rPr>
          <w:rFonts w:ascii="Times New Roman" w:hAnsi="Times New Roman" w:cs="Times New Roman"/>
          <w:b/>
          <w:sz w:val="24"/>
          <w:szCs w:val="24"/>
          <w:lang w:val="it-IT"/>
        </w:rPr>
        <w:t xml:space="preserve"> </w:t>
      </w:r>
      <w:r w:rsidR="00AA0CB4" w:rsidRPr="009221EF">
        <w:rPr>
          <w:rFonts w:ascii="Times New Roman" w:eastAsia="Calibri" w:hAnsi="Times New Roman" w:cs="Times New Roman"/>
          <w:b/>
          <w:sz w:val="24"/>
          <w:szCs w:val="24"/>
          <w:lang w:val="ro-RO"/>
        </w:rPr>
        <w:t>0241 / 859 801</w:t>
      </w:r>
    </w:p>
    <w:p w:rsidR="0001748E" w:rsidRDefault="0001748E" w:rsidP="009221EF">
      <w:pPr>
        <w:suppressAutoHyphens/>
        <w:spacing w:after="0" w:line="240" w:lineRule="auto"/>
        <w:ind w:left="360"/>
        <w:jc w:val="center"/>
        <w:rPr>
          <w:rFonts w:ascii="Times New Roman" w:eastAsia="Times New Roman" w:hAnsi="Times New Roman" w:cs="Times New Roman"/>
          <w:b/>
          <w:color w:val="FF0000"/>
          <w:sz w:val="24"/>
          <w:szCs w:val="24"/>
          <w:lang w:val="es-ES_tradnl" w:eastAsia="zh-CN"/>
        </w:rPr>
      </w:pPr>
    </w:p>
    <w:p w:rsidR="00C605DB" w:rsidRPr="009221EF" w:rsidRDefault="00C76233" w:rsidP="009221EF">
      <w:pPr>
        <w:suppressAutoHyphens/>
        <w:spacing w:after="0" w:line="240" w:lineRule="auto"/>
        <w:ind w:left="360"/>
        <w:jc w:val="center"/>
        <w:rPr>
          <w:rFonts w:ascii="Times New Roman" w:eastAsia="Times New Roman" w:hAnsi="Times New Roman" w:cs="Times New Roman"/>
          <w:b/>
          <w:sz w:val="24"/>
          <w:szCs w:val="24"/>
          <w:lang w:val="es-ES_tradnl" w:eastAsia="zh-CN"/>
        </w:rPr>
      </w:pPr>
      <w:r w:rsidRPr="009221EF">
        <w:rPr>
          <w:rFonts w:ascii="Times New Roman" w:eastAsia="Times New Roman" w:hAnsi="Times New Roman" w:cs="Times New Roman"/>
          <w:b/>
          <w:sz w:val="24"/>
          <w:szCs w:val="24"/>
          <w:lang w:val="es-ES_tradnl" w:eastAsia="zh-CN"/>
        </w:rPr>
        <w:t>MEMORIU DE PREZENTARE</w:t>
      </w:r>
    </w:p>
    <w:p w:rsidR="00C605DB" w:rsidRPr="009221EF" w:rsidRDefault="00C76233" w:rsidP="009221EF">
      <w:pPr>
        <w:suppressAutoHyphens/>
        <w:spacing w:after="0" w:line="240" w:lineRule="auto"/>
        <w:ind w:left="360"/>
        <w:jc w:val="center"/>
        <w:rPr>
          <w:rFonts w:ascii="Times New Roman" w:eastAsia="Times New Roman" w:hAnsi="Times New Roman" w:cs="Times New Roman"/>
          <w:b/>
          <w:sz w:val="24"/>
          <w:szCs w:val="24"/>
          <w:lang w:val="es-ES_tradnl" w:eastAsia="zh-CN"/>
        </w:rPr>
      </w:pPr>
      <w:r w:rsidRPr="009221EF">
        <w:rPr>
          <w:rFonts w:ascii="Times New Roman" w:eastAsia="Times New Roman" w:hAnsi="Times New Roman" w:cs="Times New Roman"/>
          <w:b/>
          <w:sz w:val="24"/>
          <w:szCs w:val="24"/>
          <w:lang w:val="es-ES_tradnl" w:eastAsia="zh-CN"/>
        </w:rPr>
        <w:t xml:space="preserve">INTOCMIT CONFORM </w:t>
      </w:r>
      <w:r w:rsidRPr="009221EF">
        <w:rPr>
          <w:rFonts w:ascii="Times New Roman" w:hAnsi="Times New Roman" w:cs="Times New Roman"/>
          <w:b/>
          <w:sz w:val="24"/>
          <w:szCs w:val="24"/>
        </w:rPr>
        <w:t>LEGII NR. 292 DIN 3 DECEMBRIE 2018 PRIVIND EVALUAREA IMPACTULUI ANUMITOR PROIECTE PUBLICE ŞI PRIVATE ASUPRA MEDIULUI</w:t>
      </w:r>
    </w:p>
    <w:p w:rsidR="00152CB8" w:rsidRDefault="00152CB8" w:rsidP="009221EF">
      <w:pPr>
        <w:autoSpaceDE w:val="0"/>
        <w:autoSpaceDN w:val="0"/>
        <w:adjustRightInd w:val="0"/>
        <w:spacing w:after="0" w:line="240" w:lineRule="auto"/>
        <w:jc w:val="both"/>
        <w:rPr>
          <w:rFonts w:ascii="Times New Roman" w:hAnsi="Times New Roman" w:cs="Times New Roman"/>
          <w:b/>
          <w:color w:val="FF0000"/>
          <w:sz w:val="24"/>
          <w:szCs w:val="24"/>
        </w:rPr>
      </w:pPr>
    </w:p>
    <w:p w:rsidR="007E49FE" w:rsidRPr="009221EF" w:rsidRDefault="00C76233" w:rsidP="009221EF">
      <w:pPr>
        <w:autoSpaceDE w:val="0"/>
        <w:autoSpaceDN w:val="0"/>
        <w:adjustRightInd w:val="0"/>
        <w:spacing w:after="0" w:line="240" w:lineRule="auto"/>
        <w:ind w:firstLine="720"/>
        <w:jc w:val="both"/>
        <w:rPr>
          <w:rFonts w:ascii="Times New Roman" w:hAnsi="Times New Roman" w:cs="Times New Roman"/>
          <w:i/>
          <w:sz w:val="24"/>
          <w:szCs w:val="24"/>
        </w:rPr>
      </w:pPr>
      <w:r w:rsidRPr="009221EF">
        <w:rPr>
          <w:rFonts w:ascii="Times New Roman" w:hAnsi="Times New Roman" w:cs="Times New Roman"/>
          <w:b/>
          <w:sz w:val="24"/>
          <w:szCs w:val="24"/>
        </w:rPr>
        <w:t xml:space="preserve">I. </w:t>
      </w:r>
      <w:r w:rsidR="00BF0B9B" w:rsidRPr="009221EF">
        <w:rPr>
          <w:rFonts w:ascii="Times New Roman" w:hAnsi="Times New Roman" w:cs="Times New Roman"/>
          <w:b/>
          <w:sz w:val="24"/>
          <w:szCs w:val="24"/>
        </w:rPr>
        <w:t>Denumirea proiectului:</w:t>
      </w:r>
      <w:r w:rsidR="003C329C" w:rsidRPr="009221EF">
        <w:rPr>
          <w:rFonts w:ascii="Times New Roman" w:hAnsi="Times New Roman" w:cs="Times New Roman"/>
          <w:i/>
          <w:sz w:val="24"/>
          <w:szCs w:val="24"/>
        </w:rPr>
        <w:t xml:space="preserve"> </w:t>
      </w:r>
      <w:r w:rsidR="00AA0CB4" w:rsidRPr="009221EF">
        <w:rPr>
          <w:rFonts w:ascii="Times New Roman" w:hAnsi="Times New Roman" w:cs="Times New Roman"/>
          <w:b/>
          <w:sz w:val="24"/>
          <w:szCs w:val="24"/>
          <w:lang w:val="ro-RO"/>
        </w:rPr>
        <w:t>”MODERNIZARE STRĂZI ÎN COMUNA VULTURU, JUDEȚUL CONSTANȚA”</w:t>
      </w:r>
      <w:r w:rsidR="00850A57" w:rsidRPr="009221EF">
        <w:rPr>
          <w:rFonts w:ascii="Times New Roman" w:hAnsi="Times New Roman" w:cs="Times New Roman"/>
          <w:i/>
          <w:sz w:val="24"/>
          <w:szCs w:val="24"/>
        </w:rPr>
        <w:t xml:space="preserve"> </w:t>
      </w:r>
      <w:r w:rsidR="00430066" w:rsidRPr="009221EF">
        <w:rPr>
          <w:rFonts w:ascii="Times New Roman" w:hAnsi="Times New Roman" w:cs="Times New Roman"/>
          <w:i/>
          <w:sz w:val="24"/>
          <w:szCs w:val="24"/>
        </w:rPr>
        <w:t>.</w:t>
      </w: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b/>
          <w:sz w:val="24"/>
          <w:szCs w:val="24"/>
        </w:rPr>
        <w:t xml:space="preserve">   </w:t>
      </w:r>
      <w:r w:rsidR="00C76233" w:rsidRPr="009221EF">
        <w:rPr>
          <w:rFonts w:ascii="Times New Roman" w:hAnsi="Times New Roman" w:cs="Times New Roman"/>
          <w:b/>
          <w:sz w:val="24"/>
          <w:szCs w:val="24"/>
        </w:rPr>
        <w:tab/>
      </w:r>
      <w:r w:rsidRPr="009221EF">
        <w:rPr>
          <w:rFonts w:ascii="Times New Roman" w:hAnsi="Times New Roman" w:cs="Times New Roman"/>
          <w:b/>
          <w:sz w:val="24"/>
          <w:szCs w:val="24"/>
        </w:rPr>
        <w:t>II. Titular</w:t>
      </w:r>
      <w:r w:rsidRPr="009221EF">
        <w:rPr>
          <w:rFonts w:ascii="Times New Roman" w:hAnsi="Times New Roman" w:cs="Times New Roman"/>
          <w:sz w:val="24"/>
          <w:szCs w:val="24"/>
        </w:rPr>
        <w:t>:</w:t>
      </w:r>
      <w:r w:rsidR="007E49FE" w:rsidRPr="009221EF">
        <w:rPr>
          <w:rFonts w:ascii="Times New Roman" w:hAnsi="Times New Roman" w:cs="Times New Roman"/>
          <w:sz w:val="24"/>
          <w:szCs w:val="24"/>
        </w:rPr>
        <w:t xml:space="preserve"> </w:t>
      </w:r>
      <w:r w:rsidR="00430066" w:rsidRPr="009221EF">
        <w:rPr>
          <w:rFonts w:ascii="Times New Roman" w:hAnsi="Times New Roman" w:cs="Times New Roman"/>
          <w:bCs/>
          <w:sz w:val="24"/>
          <w:szCs w:val="24"/>
          <w:lang w:val="it-IT"/>
        </w:rPr>
        <w:t>PRIMARIA COMUNEI</w:t>
      </w:r>
      <w:r w:rsidR="00430066" w:rsidRPr="009221EF">
        <w:rPr>
          <w:rFonts w:ascii="Times New Roman" w:hAnsi="Times New Roman" w:cs="Times New Roman"/>
          <w:bCs/>
          <w:sz w:val="24"/>
          <w:szCs w:val="24"/>
          <w:lang w:val="ro-RO"/>
        </w:rPr>
        <w:t xml:space="preserve"> </w:t>
      </w:r>
      <w:r w:rsidR="00AA0CB4" w:rsidRPr="009221EF">
        <w:rPr>
          <w:rFonts w:ascii="Times New Roman" w:hAnsi="Times New Roman" w:cs="Times New Roman"/>
          <w:bCs/>
          <w:sz w:val="24"/>
          <w:szCs w:val="24"/>
          <w:lang w:val="ro-RO"/>
        </w:rPr>
        <w:t>VULTURU</w:t>
      </w: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 adresa</w:t>
      </w:r>
      <w:r w:rsidR="0012577F" w:rsidRPr="009221EF">
        <w:rPr>
          <w:rFonts w:ascii="Times New Roman" w:hAnsi="Times New Roman" w:cs="Times New Roman"/>
          <w:sz w:val="24"/>
          <w:szCs w:val="24"/>
        </w:rPr>
        <w:t xml:space="preserve"> sediu</w:t>
      </w:r>
      <w:r w:rsidR="00ED078F" w:rsidRPr="009221EF">
        <w:rPr>
          <w:rFonts w:ascii="Times New Roman" w:hAnsi="Times New Roman" w:cs="Times New Roman"/>
          <w:sz w:val="24"/>
          <w:szCs w:val="24"/>
        </w:rPr>
        <w:t xml:space="preserve">: </w:t>
      </w:r>
      <w:r w:rsidR="00430066" w:rsidRPr="009221EF">
        <w:rPr>
          <w:rFonts w:ascii="Times New Roman" w:hAnsi="Times New Roman" w:cs="Times New Roman"/>
          <w:sz w:val="24"/>
          <w:szCs w:val="24"/>
        </w:rPr>
        <w:t xml:space="preserve">Comuna </w:t>
      </w:r>
      <w:r w:rsidR="00AA0CB4" w:rsidRPr="009221EF">
        <w:rPr>
          <w:rFonts w:ascii="Times New Roman" w:hAnsi="Times New Roman" w:cs="Times New Roman"/>
          <w:sz w:val="24"/>
          <w:szCs w:val="24"/>
        </w:rPr>
        <w:t>Vulturu, Sat Vulturu</w:t>
      </w:r>
      <w:r w:rsidR="00ED078F" w:rsidRPr="009221EF">
        <w:rPr>
          <w:rFonts w:ascii="Times New Roman" w:hAnsi="Times New Roman" w:cs="Times New Roman"/>
          <w:sz w:val="24"/>
          <w:szCs w:val="24"/>
        </w:rPr>
        <w:t xml:space="preserve">, </w:t>
      </w:r>
      <w:r w:rsidR="00FE60EF" w:rsidRPr="009221EF">
        <w:rPr>
          <w:rFonts w:ascii="Times New Roman" w:hAnsi="Times New Roman" w:cs="Times New Roman"/>
          <w:sz w:val="24"/>
          <w:szCs w:val="24"/>
        </w:rPr>
        <w:t>Strada</w:t>
      </w:r>
      <w:r w:rsidR="00ED078F" w:rsidRPr="009221EF">
        <w:rPr>
          <w:rFonts w:ascii="Times New Roman" w:hAnsi="Times New Roman" w:cs="Times New Roman"/>
          <w:sz w:val="24"/>
          <w:szCs w:val="24"/>
        </w:rPr>
        <w:t xml:space="preserve"> </w:t>
      </w:r>
      <w:r w:rsidR="00AA0CB4" w:rsidRPr="009221EF">
        <w:rPr>
          <w:rFonts w:ascii="Times New Roman" w:hAnsi="Times New Roman" w:cs="Times New Roman"/>
          <w:sz w:val="24"/>
          <w:szCs w:val="24"/>
        </w:rPr>
        <w:t>Eroilor</w:t>
      </w:r>
      <w:r w:rsidR="00FE60EF" w:rsidRPr="009221EF">
        <w:rPr>
          <w:rFonts w:ascii="Times New Roman" w:hAnsi="Times New Roman" w:cs="Times New Roman"/>
          <w:sz w:val="24"/>
          <w:szCs w:val="24"/>
        </w:rPr>
        <w:t>,</w:t>
      </w:r>
      <w:r w:rsidR="00ED078F" w:rsidRPr="009221EF">
        <w:rPr>
          <w:rFonts w:ascii="Times New Roman" w:hAnsi="Times New Roman" w:cs="Times New Roman"/>
          <w:sz w:val="24"/>
          <w:szCs w:val="24"/>
        </w:rPr>
        <w:t xml:space="preserve"> nr.</w:t>
      </w:r>
      <w:r w:rsidR="00AA0CB4" w:rsidRPr="009221EF">
        <w:rPr>
          <w:rFonts w:ascii="Times New Roman" w:hAnsi="Times New Roman" w:cs="Times New Roman"/>
          <w:sz w:val="24"/>
          <w:szCs w:val="24"/>
        </w:rPr>
        <w:t>45</w:t>
      </w:r>
      <w:r w:rsidR="007479C7" w:rsidRPr="009221EF">
        <w:rPr>
          <w:rFonts w:ascii="Times New Roman" w:hAnsi="Times New Roman" w:cs="Times New Roman"/>
          <w:sz w:val="24"/>
          <w:szCs w:val="24"/>
        </w:rPr>
        <w:t>.</w:t>
      </w: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 numărul de telefon, de fax şi adresa de e-mail, adresa paginii de internet</w:t>
      </w:r>
      <w:r w:rsidR="00ED078F" w:rsidRPr="009221EF">
        <w:rPr>
          <w:rFonts w:ascii="Times New Roman" w:hAnsi="Times New Roman" w:cs="Times New Roman"/>
          <w:sz w:val="24"/>
          <w:szCs w:val="24"/>
        </w:rPr>
        <w:t>:</w:t>
      </w:r>
      <w:r w:rsidR="003D71D3" w:rsidRPr="009221EF">
        <w:rPr>
          <w:rFonts w:ascii="Times New Roman" w:hAnsi="Times New Roman" w:cs="Times New Roman"/>
          <w:sz w:val="24"/>
          <w:szCs w:val="24"/>
          <w:lang w:val="it-IT"/>
        </w:rPr>
        <w:t xml:space="preserve"> telefon </w:t>
      </w:r>
      <w:r w:rsidR="00AA0CB4" w:rsidRPr="009221EF">
        <w:rPr>
          <w:rFonts w:ascii="Times New Roman" w:eastAsia="Calibri" w:hAnsi="Times New Roman" w:cs="Times New Roman"/>
          <w:sz w:val="24"/>
          <w:szCs w:val="24"/>
          <w:lang w:val="ro-RO"/>
        </w:rPr>
        <w:t>0241 / 859 801</w:t>
      </w:r>
      <w:r w:rsidR="00430066" w:rsidRPr="009221EF">
        <w:rPr>
          <w:rFonts w:ascii="Times New Roman" w:hAnsi="Times New Roman" w:cs="Times New Roman"/>
          <w:sz w:val="24"/>
          <w:szCs w:val="24"/>
          <w:lang w:val="it-IT"/>
        </w:rPr>
        <w:t>, e-mail:</w:t>
      </w:r>
      <w:r w:rsidR="00430066" w:rsidRPr="009221EF">
        <w:rPr>
          <w:rStyle w:val="Robust"/>
          <w:rFonts w:ascii="Times New Roman" w:hAnsi="Times New Roman" w:cs="Times New Roman"/>
          <w:sz w:val="24"/>
          <w:szCs w:val="24"/>
          <w:bdr w:val="none" w:sz="0" w:space="0" w:color="auto" w:frame="1"/>
          <w:lang w:val="it-IT"/>
        </w:rPr>
        <w:t> </w:t>
      </w:r>
      <w:hyperlink r:id="rId9" w:history="1">
        <w:r w:rsidR="00AA0CB4" w:rsidRPr="009221EF">
          <w:rPr>
            <w:rStyle w:val="Hyperlink"/>
            <w:rFonts w:ascii="Times New Roman" w:hAnsi="Times New Roman" w:cs="Times New Roman"/>
            <w:color w:val="auto"/>
            <w:sz w:val="24"/>
            <w:szCs w:val="24"/>
          </w:rPr>
          <w:t>primar@comunavulturu.ro</w:t>
        </w:r>
      </w:hyperlink>
      <w:r w:rsidR="00430066" w:rsidRPr="009221EF">
        <w:rPr>
          <w:rFonts w:ascii="Times New Roman" w:hAnsi="Times New Roman" w:cs="Times New Roman"/>
          <w:sz w:val="24"/>
          <w:szCs w:val="24"/>
          <w:lang w:val="it-IT"/>
        </w:rPr>
        <w:t>.</w:t>
      </w: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 numele persoanelor de contact:</w:t>
      </w:r>
      <w:r w:rsidR="00DF0A07" w:rsidRPr="009221EF">
        <w:rPr>
          <w:rFonts w:ascii="Times New Roman" w:hAnsi="Times New Roman" w:cs="Times New Roman"/>
          <w:sz w:val="24"/>
          <w:szCs w:val="24"/>
        </w:rPr>
        <w:t xml:space="preserve"> </w:t>
      </w:r>
      <w:r w:rsidR="003D71D3" w:rsidRPr="009221EF">
        <w:rPr>
          <w:rFonts w:ascii="Times New Roman" w:hAnsi="Times New Roman" w:cs="Times New Roman"/>
          <w:sz w:val="24"/>
          <w:szCs w:val="24"/>
          <w:lang w:val="fr-FR"/>
        </w:rPr>
        <w:t xml:space="preserve">Primar </w:t>
      </w:r>
      <w:r w:rsidR="00AA0CB4" w:rsidRPr="009221EF">
        <w:rPr>
          <w:rStyle w:val="caps"/>
          <w:rFonts w:ascii="Times New Roman" w:hAnsi="Times New Roman" w:cs="Times New Roman"/>
          <w:sz w:val="24"/>
          <w:szCs w:val="24"/>
        </w:rPr>
        <w:t>BERBEC EUGEN MARIUS</w:t>
      </w:r>
      <w:r w:rsidR="0012577F" w:rsidRPr="009221EF">
        <w:rPr>
          <w:rFonts w:ascii="Times New Roman" w:hAnsi="Times New Roman" w:cs="Times New Roman"/>
          <w:sz w:val="24"/>
          <w:szCs w:val="24"/>
        </w:rPr>
        <w:t>.</w:t>
      </w: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 director/manager/administrator</w:t>
      </w:r>
      <w:r w:rsidR="00DF0A07" w:rsidRPr="009221EF">
        <w:rPr>
          <w:rFonts w:ascii="Times New Roman" w:hAnsi="Times New Roman" w:cs="Times New Roman"/>
          <w:sz w:val="24"/>
          <w:szCs w:val="24"/>
        </w:rPr>
        <w:t>:</w:t>
      </w:r>
      <w:r w:rsidR="00F12594" w:rsidRPr="009221EF">
        <w:rPr>
          <w:rFonts w:ascii="Times New Roman" w:hAnsi="Times New Roman" w:cs="Times New Roman"/>
          <w:sz w:val="24"/>
          <w:szCs w:val="24"/>
        </w:rPr>
        <w:t xml:space="preserve"> </w:t>
      </w:r>
      <w:r w:rsidR="003D71D3" w:rsidRPr="009221EF">
        <w:rPr>
          <w:rFonts w:ascii="Times New Roman" w:hAnsi="Times New Roman" w:cs="Times New Roman"/>
          <w:sz w:val="24"/>
          <w:szCs w:val="24"/>
          <w:lang w:val="fr-FR"/>
        </w:rPr>
        <w:t xml:space="preserve">Primar </w:t>
      </w:r>
      <w:r w:rsidR="00AA0CB4" w:rsidRPr="009221EF">
        <w:rPr>
          <w:rStyle w:val="caps"/>
          <w:rFonts w:ascii="Times New Roman" w:hAnsi="Times New Roman" w:cs="Times New Roman"/>
          <w:sz w:val="24"/>
          <w:szCs w:val="24"/>
        </w:rPr>
        <w:t>BERBEC EUGEN MARIUS</w:t>
      </w:r>
      <w:r w:rsidR="00F12594" w:rsidRPr="009221EF">
        <w:rPr>
          <w:rFonts w:ascii="Times New Roman" w:hAnsi="Times New Roman" w:cs="Times New Roman"/>
          <w:sz w:val="24"/>
          <w:szCs w:val="24"/>
        </w:rPr>
        <w:t>.</w:t>
      </w:r>
    </w:p>
    <w:p w:rsidR="00ED078F" w:rsidRPr="009221EF" w:rsidRDefault="00ED078F" w:rsidP="009221EF">
      <w:pPr>
        <w:autoSpaceDE w:val="0"/>
        <w:autoSpaceDN w:val="0"/>
        <w:adjustRightInd w:val="0"/>
        <w:spacing w:after="0" w:line="240" w:lineRule="auto"/>
        <w:jc w:val="both"/>
        <w:rPr>
          <w:rFonts w:ascii="Times New Roman" w:hAnsi="Times New Roman" w:cs="Times New Roman"/>
          <w:color w:val="FF0000"/>
          <w:sz w:val="24"/>
          <w:szCs w:val="24"/>
        </w:rPr>
      </w:pPr>
    </w:p>
    <w:p w:rsidR="00BF0B9B" w:rsidRPr="009221EF"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b/>
          <w:color w:val="FF0000"/>
          <w:sz w:val="24"/>
          <w:szCs w:val="24"/>
        </w:rPr>
        <w:t xml:space="preserve">   </w:t>
      </w:r>
      <w:r w:rsidR="00C76233" w:rsidRPr="009221EF">
        <w:rPr>
          <w:rFonts w:ascii="Times New Roman" w:hAnsi="Times New Roman" w:cs="Times New Roman"/>
          <w:b/>
          <w:sz w:val="24"/>
          <w:szCs w:val="24"/>
        </w:rPr>
        <w:tab/>
      </w:r>
      <w:r w:rsidRPr="009221EF">
        <w:rPr>
          <w:rFonts w:ascii="Times New Roman" w:hAnsi="Times New Roman" w:cs="Times New Roman"/>
          <w:b/>
          <w:sz w:val="24"/>
          <w:szCs w:val="24"/>
        </w:rPr>
        <w:t>III. Descrierea caracteristicilor fizice ale întregului proiect:</w:t>
      </w:r>
    </w:p>
    <w:p w:rsidR="00C61669" w:rsidRPr="009221EF" w:rsidRDefault="00C76233" w:rsidP="009221EF">
      <w:pPr>
        <w:autoSpaceDE w:val="0"/>
        <w:autoSpaceDN w:val="0"/>
        <w:adjustRightInd w:val="0"/>
        <w:spacing w:after="0" w:line="240" w:lineRule="auto"/>
        <w:ind w:firstLine="600"/>
        <w:jc w:val="both"/>
        <w:rPr>
          <w:rFonts w:ascii="Times New Roman" w:hAnsi="Times New Roman" w:cs="Times New Roman"/>
          <w:sz w:val="24"/>
          <w:szCs w:val="24"/>
        </w:rPr>
      </w:pPr>
      <w:r w:rsidRPr="009221EF">
        <w:rPr>
          <w:rFonts w:ascii="Times New Roman" w:hAnsi="Times New Roman" w:cs="Times New Roman"/>
          <w:sz w:val="24"/>
          <w:szCs w:val="24"/>
        </w:rPr>
        <w:t>a) U</w:t>
      </w:r>
      <w:r w:rsidR="00BF0B9B" w:rsidRPr="009221EF">
        <w:rPr>
          <w:rFonts w:ascii="Times New Roman" w:hAnsi="Times New Roman" w:cs="Times New Roman"/>
          <w:sz w:val="24"/>
          <w:szCs w:val="24"/>
        </w:rPr>
        <w:t>n rezumat al proiectului</w:t>
      </w:r>
      <w:r w:rsidR="00DF0A07" w:rsidRPr="009221EF">
        <w:rPr>
          <w:rFonts w:ascii="Times New Roman" w:hAnsi="Times New Roman" w:cs="Times New Roman"/>
          <w:sz w:val="24"/>
          <w:szCs w:val="24"/>
        </w:rPr>
        <w:t>:</w:t>
      </w:r>
      <w:r w:rsidR="00674013" w:rsidRPr="009221EF">
        <w:rPr>
          <w:rFonts w:ascii="Times New Roman" w:hAnsi="Times New Roman" w:cs="Times New Roman"/>
          <w:sz w:val="24"/>
          <w:szCs w:val="24"/>
        </w:rPr>
        <w:t xml:space="preserve">  </w:t>
      </w:r>
    </w:p>
    <w:p w:rsidR="00816F05" w:rsidRPr="009221EF" w:rsidRDefault="00816F05" w:rsidP="009221EF">
      <w:pPr>
        <w:shd w:val="clear" w:color="auto" w:fill="FFFFFF"/>
        <w:spacing w:after="0" w:line="240" w:lineRule="auto"/>
        <w:ind w:firstLine="720"/>
        <w:jc w:val="both"/>
        <w:rPr>
          <w:rFonts w:ascii="Times New Roman" w:hAnsi="Times New Roman" w:cs="Times New Roman"/>
          <w:sz w:val="24"/>
          <w:szCs w:val="24"/>
          <w:lang w:val="ro-RO"/>
        </w:rPr>
      </w:pPr>
      <w:r w:rsidRPr="009221EF">
        <w:rPr>
          <w:rFonts w:ascii="Times New Roman" w:hAnsi="Times New Roman" w:cs="Times New Roman"/>
          <w:sz w:val="24"/>
          <w:szCs w:val="24"/>
          <w:lang w:val="ro-RO"/>
        </w:rPr>
        <w:t xml:space="preserve">Scopul prezentului proiect </w:t>
      </w:r>
      <w:r w:rsidR="00AA0CB4" w:rsidRPr="009221EF">
        <w:rPr>
          <w:rFonts w:ascii="Times New Roman" w:hAnsi="Times New Roman" w:cs="Times New Roman"/>
          <w:sz w:val="24"/>
          <w:szCs w:val="24"/>
          <w:lang w:val="ro-RO"/>
        </w:rPr>
        <w:t>”MODERNIZARE STRĂZI ÎN COMUNA VULTURU, JUDEȚUL CONSTANȚA”, propus a fi amplasat în județul Constanța, comuna Vulturu, satul Vulturu, str. V.</w:t>
      </w:r>
      <w:r w:rsidR="0017400E" w:rsidRPr="009221EF">
        <w:rPr>
          <w:rFonts w:ascii="Times New Roman" w:hAnsi="Times New Roman" w:cs="Times New Roman"/>
          <w:sz w:val="24"/>
          <w:szCs w:val="24"/>
          <w:lang w:val="ro-RO"/>
        </w:rPr>
        <w:t xml:space="preserve"> </w:t>
      </w:r>
      <w:r w:rsidR="00AA0CB4" w:rsidRPr="009221EF">
        <w:rPr>
          <w:rFonts w:ascii="Times New Roman" w:hAnsi="Times New Roman" w:cs="Times New Roman"/>
          <w:sz w:val="24"/>
          <w:szCs w:val="24"/>
          <w:lang w:val="ro-RO"/>
        </w:rPr>
        <w:t>Pârvan, C.Brâncuși, Iancului, Cramei, Renașterii, Frunzelor, Fermei, De14/1, De14/2,</w:t>
      </w:r>
      <w:r w:rsidRPr="009221EF">
        <w:rPr>
          <w:rFonts w:ascii="Times New Roman" w:hAnsi="Times New Roman" w:cs="Times New Roman"/>
          <w:sz w:val="24"/>
          <w:szCs w:val="24"/>
          <w:lang w:val="ro-RO"/>
        </w:rPr>
        <w:t xml:space="preserve"> este de a </w:t>
      </w:r>
      <w:r w:rsidR="00530753" w:rsidRPr="009221EF">
        <w:rPr>
          <w:rFonts w:ascii="Times New Roman" w:hAnsi="Times New Roman" w:cs="Times New Roman"/>
          <w:sz w:val="24"/>
          <w:szCs w:val="24"/>
          <w:lang w:val="ro-RO"/>
        </w:rPr>
        <w:t>moderniza si reabilita strazile amplasate pe teritoriul administrativ al comunei</w:t>
      </w:r>
      <w:r w:rsidRPr="009221EF">
        <w:rPr>
          <w:rFonts w:ascii="Times New Roman" w:hAnsi="Times New Roman" w:cs="Times New Roman"/>
          <w:sz w:val="24"/>
          <w:szCs w:val="24"/>
          <w:lang w:val="ro-RO"/>
        </w:rPr>
        <w:t xml:space="preserve">. </w:t>
      </w:r>
    </w:p>
    <w:p w:rsidR="000D019B" w:rsidRPr="009221EF" w:rsidRDefault="000D019B" w:rsidP="009221EF">
      <w:pPr>
        <w:pStyle w:val="Titlu"/>
        <w:ind w:firstLine="720"/>
        <w:jc w:val="both"/>
        <w:rPr>
          <w:rFonts w:ascii="Times New Roman" w:hAnsi="Times New Roman"/>
          <w:smallCaps w:val="0"/>
          <w:sz w:val="24"/>
          <w:szCs w:val="24"/>
          <w:lang w:val="ro-RO"/>
        </w:rPr>
      </w:pPr>
      <w:r w:rsidRPr="009221EF">
        <w:rPr>
          <w:rFonts w:ascii="Times New Roman" w:hAnsi="Times New Roman"/>
          <w:smallCaps w:val="0"/>
          <w:sz w:val="24"/>
          <w:szCs w:val="24"/>
          <w:lang w:val="ro-RO"/>
        </w:rPr>
        <w:t xml:space="preserve">Strazile preconizate pentru modernizare se afla in intravilanul localitatii </w:t>
      </w:r>
      <w:r w:rsidR="00161C8E" w:rsidRPr="009221EF">
        <w:rPr>
          <w:rFonts w:ascii="Times New Roman" w:hAnsi="Times New Roman"/>
          <w:smallCaps w:val="0"/>
          <w:sz w:val="24"/>
          <w:szCs w:val="24"/>
          <w:lang w:val="ro-RO"/>
        </w:rPr>
        <w:t>Vulturu</w:t>
      </w:r>
      <w:r w:rsidRPr="009221EF">
        <w:rPr>
          <w:rFonts w:ascii="Times New Roman" w:hAnsi="Times New Roman"/>
          <w:smallCaps w:val="0"/>
          <w:sz w:val="24"/>
          <w:szCs w:val="24"/>
          <w:lang w:val="ro-RO"/>
        </w:rPr>
        <w:t xml:space="preserve"> pe terenuri ce apartin domeniului public administrat de Primaria </w:t>
      </w:r>
      <w:r w:rsidR="00161C8E" w:rsidRPr="009221EF">
        <w:rPr>
          <w:rFonts w:ascii="Times New Roman" w:hAnsi="Times New Roman"/>
          <w:smallCaps w:val="0"/>
          <w:sz w:val="24"/>
          <w:szCs w:val="24"/>
          <w:lang w:val="ro-RO"/>
        </w:rPr>
        <w:t>Comunei</w:t>
      </w:r>
      <w:r w:rsidRPr="009221EF">
        <w:rPr>
          <w:rFonts w:ascii="Times New Roman" w:hAnsi="Times New Roman"/>
          <w:smallCaps w:val="0"/>
          <w:sz w:val="24"/>
          <w:szCs w:val="24"/>
          <w:lang w:val="ro-RO"/>
        </w:rPr>
        <w:t xml:space="preserve"> </w:t>
      </w:r>
      <w:r w:rsidR="00161C8E" w:rsidRPr="009221EF">
        <w:rPr>
          <w:rFonts w:ascii="Times New Roman" w:hAnsi="Times New Roman"/>
          <w:smallCaps w:val="0"/>
          <w:sz w:val="24"/>
          <w:szCs w:val="24"/>
          <w:lang w:val="ro-RO"/>
        </w:rPr>
        <w:t>Vulturu</w:t>
      </w:r>
      <w:r w:rsidRPr="009221EF">
        <w:rPr>
          <w:rFonts w:ascii="Times New Roman" w:hAnsi="Times New Roman"/>
          <w:smallCaps w:val="0"/>
          <w:sz w:val="24"/>
          <w:szCs w:val="24"/>
          <w:lang w:val="ro-RO"/>
        </w:rPr>
        <w:t>.</w:t>
      </w:r>
    </w:p>
    <w:p w:rsidR="006F519A" w:rsidRPr="009221EF" w:rsidRDefault="006F519A" w:rsidP="009221EF">
      <w:pPr>
        <w:pStyle w:val="Titlu"/>
        <w:suppressAutoHyphens w:val="0"/>
        <w:ind w:left="1185"/>
        <w:jc w:val="both"/>
        <w:rPr>
          <w:rFonts w:ascii="Times New Roman" w:hAnsi="Times New Roman"/>
          <w:smallCaps w:val="0"/>
          <w:sz w:val="24"/>
          <w:szCs w:val="24"/>
          <w:lang w:val="ro-RO"/>
        </w:rPr>
      </w:pPr>
      <w:r w:rsidRPr="009221EF">
        <w:rPr>
          <w:rFonts w:ascii="Times New Roman" w:hAnsi="Times New Roman"/>
          <w:smallCaps w:val="0"/>
          <w:sz w:val="24"/>
          <w:szCs w:val="24"/>
          <w:lang w:val="ro-RO"/>
        </w:rPr>
        <w:t xml:space="preserve">Lungimea totala a strazilor amenajate = </w:t>
      </w:r>
      <w:r w:rsidR="00161C8E" w:rsidRPr="009221EF">
        <w:rPr>
          <w:rFonts w:ascii="Times New Roman" w:hAnsi="Times New Roman"/>
          <w:smallCaps w:val="0"/>
          <w:sz w:val="24"/>
          <w:szCs w:val="24"/>
          <w:lang w:val="ro-RO"/>
        </w:rPr>
        <w:t>3925,75 m</w:t>
      </w:r>
    </w:p>
    <w:p w:rsidR="006F519A" w:rsidRPr="009221EF" w:rsidRDefault="006F519A" w:rsidP="009221EF">
      <w:pPr>
        <w:pStyle w:val="Titlu"/>
        <w:suppressAutoHyphens w:val="0"/>
        <w:ind w:left="1185"/>
        <w:jc w:val="both"/>
        <w:rPr>
          <w:rFonts w:ascii="Times New Roman" w:hAnsi="Times New Roman"/>
          <w:smallCaps w:val="0"/>
          <w:sz w:val="24"/>
          <w:szCs w:val="24"/>
          <w:lang w:val="ro-RO"/>
        </w:rPr>
      </w:pPr>
      <w:r w:rsidRPr="009221EF">
        <w:rPr>
          <w:rFonts w:ascii="Times New Roman" w:hAnsi="Times New Roman"/>
          <w:smallCaps w:val="0"/>
          <w:sz w:val="24"/>
          <w:szCs w:val="24"/>
          <w:lang w:val="ro-RO"/>
        </w:rPr>
        <w:t>Latimea proiectata = 1</w:t>
      </w:r>
      <w:r w:rsidR="00161C8E" w:rsidRPr="009221EF">
        <w:rPr>
          <w:rFonts w:ascii="Times New Roman" w:hAnsi="Times New Roman"/>
          <w:smallCaps w:val="0"/>
          <w:sz w:val="24"/>
          <w:szCs w:val="24"/>
          <w:lang w:val="ro-RO"/>
        </w:rPr>
        <w:t>0</w:t>
      </w:r>
      <w:r w:rsidRPr="009221EF">
        <w:rPr>
          <w:rFonts w:ascii="Times New Roman" w:hAnsi="Times New Roman"/>
          <w:smallCaps w:val="0"/>
          <w:sz w:val="24"/>
          <w:szCs w:val="24"/>
          <w:lang w:val="ro-RO"/>
        </w:rPr>
        <w:t xml:space="preserve"> x 4.</w:t>
      </w:r>
      <w:r w:rsidR="00161C8E" w:rsidRPr="009221EF">
        <w:rPr>
          <w:rFonts w:ascii="Times New Roman" w:hAnsi="Times New Roman"/>
          <w:smallCaps w:val="0"/>
          <w:sz w:val="24"/>
          <w:szCs w:val="24"/>
          <w:lang w:val="ro-RO"/>
        </w:rPr>
        <w:t>5</w:t>
      </w:r>
      <w:r w:rsidRPr="009221EF">
        <w:rPr>
          <w:rFonts w:ascii="Times New Roman" w:hAnsi="Times New Roman"/>
          <w:smallCaps w:val="0"/>
          <w:sz w:val="24"/>
          <w:szCs w:val="24"/>
          <w:lang w:val="ro-RO"/>
        </w:rPr>
        <w:t xml:space="preserve">0, </w:t>
      </w:r>
      <w:r w:rsidR="00161C8E" w:rsidRPr="009221EF">
        <w:rPr>
          <w:rFonts w:ascii="Times New Roman" w:hAnsi="Times New Roman"/>
          <w:smallCaps w:val="0"/>
          <w:sz w:val="24"/>
          <w:szCs w:val="24"/>
          <w:lang w:val="ro-RO"/>
        </w:rPr>
        <w:t>6</w:t>
      </w:r>
      <w:r w:rsidRPr="009221EF">
        <w:rPr>
          <w:rFonts w:ascii="Times New Roman" w:hAnsi="Times New Roman"/>
          <w:smallCaps w:val="0"/>
          <w:sz w:val="24"/>
          <w:szCs w:val="24"/>
          <w:lang w:val="ro-RO"/>
        </w:rPr>
        <w:t xml:space="preserve"> x 3.</w:t>
      </w:r>
      <w:r w:rsidR="00161C8E" w:rsidRPr="009221EF">
        <w:rPr>
          <w:rFonts w:ascii="Times New Roman" w:hAnsi="Times New Roman"/>
          <w:smallCaps w:val="0"/>
          <w:sz w:val="24"/>
          <w:szCs w:val="24"/>
          <w:lang w:val="ro-RO"/>
        </w:rPr>
        <w:t>5</w:t>
      </w:r>
      <w:r w:rsidRPr="009221EF">
        <w:rPr>
          <w:rFonts w:ascii="Times New Roman" w:hAnsi="Times New Roman"/>
          <w:smallCaps w:val="0"/>
          <w:sz w:val="24"/>
          <w:szCs w:val="24"/>
          <w:lang w:val="ro-RO"/>
        </w:rPr>
        <w:t xml:space="preserve">0; </w:t>
      </w:r>
      <w:r w:rsidR="00161C8E" w:rsidRPr="009221EF">
        <w:rPr>
          <w:rFonts w:ascii="Times New Roman" w:hAnsi="Times New Roman"/>
          <w:smallCaps w:val="0"/>
          <w:sz w:val="24"/>
          <w:szCs w:val="24"/>
          <w:lang w:val="ro-RO"/>
        </w:rPr>
        <w:t>2 x 4,00 m; 2 x 3,00 m.</w:t>
      </w:r>
    </w:p>
    <w:p w:rsidR="006F519A" w:rsidRPr="009221EF" w:rsidRDefault="006F519A" w:rsidP="009221EF">
      <w:pPr>
        <w:pStyle w:val="Titlu"/>
        <w:suppressAutoHyphens w:val="0"/>
        <w:ind w:left="1185"/>
        <w:jc w:val="both"/>
        <w:rPr>
          <w:rFonts w:ascii="Times New Roman" w:hAnsi="Times New Roman"/>
          <w:smallCaps w:val="0"/>
          <w:sz w:val="24"/>
          <w:szCs w:val="24"/>
          <w:lang w:val="ro-RO"/>
        </w:rPr>
      </w:pPr>
      <w:r w:rsidRPr="009221EF">
        <w:rPr>
          <w:rFonts w:ascii="Times New Roman" w:hAnsi="Times New Roman"/>
          <w:smallCaps w:val="0"/>
          <w:sz w:val="24"/>
          <w:szCs w:val="24"/>
          <w:lang w:val="ro-RO"/>
        </w:rPr>
        <w:t>Latime acostamente – 0.50 m; 0.25 m;</w:t>
      </w:r>
    </w:p>
    <w:p w:rsidR="006F519A" w:rsidRPr="009221EF" w:rsidRDefault="006F519A" w:rsidP="009221EF">
      <w:pPr>
        <w:pStyle w:val="Titlu"/>
        <w:suppressAutoHyphens w:val="0"/>
        <w:ind w:left="1185"/>
        <w:jc w:val="both"/>
        <w:rPr>
          <w:rFonts w:ascii="Times New Roman" w:hAnsi="Times New Roman"/>
          <w:smallCaps w:val="0"/>
          <w:sz w:val="24"/>
          <w:szCs w:val="24"/>
          <w:lang w:val="ro-RO"/>
        </w:rPr>
      </w:pPr>
      <w:r w:rsidRPr="009221EF">
        <w:rPr>
          <w:rFonts w:ascii="Times New Roman" w:hAnsi="Times New Roman"/>
          <w:smallCaps w:val="0"/>
          <w:sz w:val="24"/>
          <w:szCs w:val="24"/>
          <w:lang w:val="ro-RO"/>
        </w:rPr>
        <w:t xml:space="preserve">Lungime rigola de pamant = </w:t>
      </w:r>
      <w:r w:rsidR="00653451" w:rsidRPr="009221EF">
        <w:rPr>
          <w:rFonts w:ascii="Times New Roman" w:hAnsi="Times New Roman"/>
          <w:smallCaps w:val="0"/>
          <w:sz w:val="24"/>
          <w:szCs w:val="24"/>
          <w:lang w:val="ro-RO"/>
        </w:rPr>
        <w:t xml:space="preserve">6.202,41 </w:t>
      </w:r>
      <w:r w:rsidRPr="009221EF">
        <w:rPr>
          <w:rFonts w:ascii="Times New Roman" w:hAnsi="Times New Roman"/>
          <w:smallCaps w:val="0"/>
          <w:sz w:val="24"/>
          <w:szCs w:val="24"/>
          <w:lang w:val="ro-RO"/>
        </w:rPr>
        <w:t>m;</w:t>
      </w:r>
    </w:p>
    <w:p w:rsidR="006F519A" w:rsidRPr="009221EF" w:rsidRDefault="006F519A" w:rsidP="009221EF">
      <w:pPr>
        <w:pStyle w:val="Titlu"/>
        <w:suppressAutoHyphens w:val="0"/>
        <w:ind w:left="1185"/>
        <w:jc w:val="both"/>
        <w:rPr>
          <w:rFonts w:ascii="Times New Roman" w:hAnsi="Times New Roman"/>
          <w:smallCaps w:val="0"/>
          <w:sz w:val="24"/>
          <w:szCs w:val="24"/>
          <w:lang w:val="ro-RO"/>
        </w:rPr>
      </w:pPr>
      <w:r w:rsidRPr="009221EF">
        <w:rPr>
          <w:rFonts w:ascii="Times New Roman" w:hAnsi="Times New Roman"/>
          <w:smallCaps w:val="0"/>
          <w:sz w:val="24"/>
          <w:szCs w:val="24"/>
          <w:lang w:val="ro-RO"/>
        </w:rPr>
        <w:t xml:space="preserve">Lungime rigola </w:t>
      </w:r>
      <w:r w:rsidR="00653451" w:rsidRPr="009221EF">
        <w:rPr>
          <w:rFonts w:ascii="Times New Roman" w:hAnsi="Times New Roman"/>
          <w:smallCaps w:val="0"/>
          <w:sz w:val="24"/>
          <w:szCs w:val="24"/>
          <w:lang w:val="ro-RO"/>
        </w:rPr>
        <w:t>beton</w:t>
      </w:r>
      <w:r w:rsidRPr="009221EF">
        <w:rPr>
          <w:rFonts w:ascii="Times New Roman" w:hAnsi="Times New Roman"/>
          <w:smallCaps w:val="0"/>
          <w:sz w:val="24"/>
          <w:szCs w:val="24"/>
          <w:lang w:val="ro-RO"/>
        </w:rPr>
        <w:t xml:space="preserve"> = </w:t>
      </w:r>
      <w:r w:rsidR="00653451" w:rsidRPr="009221EF">
        <w:rPr>
          <w:rFonts w:ascii="Times New Roman" w:hAnsi="Times New Roman"/>
          <w:smallCaps w:val="0"/>
          <w:sz w:val="24"/>
          <w:szCs w:val="24"/>
          <w:lang w:val="ro-RO"/>
        </w:rPr>
        <w:t>465,02</w:t>
      </w:r>
      <w:r w:rsidRPr="009221EF">
        <w:rPr>
          <w:rFonts w:ascii="Times New Roman" w:hAnsi="Times New Roman"/>
          <w:smallCaps w:val="0"/>
          <w:sz w:val="24"/>
          <w:szCs w:val="24"/>
          <w:lang w:val="ro-RO"/>
        </w:rPr>
        <w:t>m;</w:t>
      </w:r>
    </w:p>
    <w:p w:rsidR="006F519A" w:rsidRPr="009221EF" w:rsidRDefault="006F519A" w:rsidP="009221EF">
      <w:pPr>
        <w:pStyle w:val="Titlu"/>
        <w:suppressAutoHyphens w:val="0"/>
        <w:ind w:left="1185"/>
        <w:jc w:val="both"/>
        <w:rPr>
          <w:rFonts w:ascii="Times New Roman" w:hAnsi="Times New Roman"/>
          <w:smallCaps w:val="0"/>
          <w:sz w:val="24"/>
          <w:szCs w:val="24"/>
          <w:lang w:val="ro-RO"/>
        </w:rPr>
      </w:pPr>
      <w:r w:rsidRPr="009221EF">
        <w:rPr>
          <w:rFonts w:ascii="Times New Roman" w:hAnsi="Times New Roman"/>
          <w:smallCaps w:val="0"/>
          <w:sz w:val="24"/>
          <w:szCs w:val="24"/>
          <w:lang w:val="ro-RO"/>
        </w:rPr>
        <w:t xml:space="preserve">Lungime rigola carosabila = </w:t>
      </w:r>
      <w:r w:rsidR="00653451" w:rsidRPr="009221EF">
        <w:rPr>
          <w:rFonts w:ascii="Times New Roman" w:hAnsi="Times New Roman"/>
          <w:smallCaps w:val="0"/>
          <w:sz w:val="24"/>
          <w:szCs w:val="24"/>
          <w:lang w:val="ro-RO"/>
        </w:rPr>
        <w:t>249,12</w:t>
      </w:r>
      <w:r w:rsidRPr="009221EF">
        <w:rPr>
          <w:rFonts w:ascii="Times New Roman" w:hAnsi="Times New Roman"/>
          <w:smallCaps w:val="0"/>
          <w:sz w:val="24"/>
          <w:szCs w:val="24"/>
          <w:lang w:val="ro-RO"/>
        </w:rPr>
        <w:t xml:space="preserve"> m;</w:t>
      </w:r>
    </w:p>
    <w:p w:rsidR="0039521E" w:rsidRPr="009221EF" w:rsidRDefault="00653451" w:rsidP="009221EF">
      <w:pPr>
        <w:pStyle w:val="Titlu"/>
        <w:ind w:firstLine="720"/>
        <w:jc w:val="both"/>
        <w:rPr>
          <w:rFonts w:ascii="Times New Roman" w:hAnsi="Times New Roman"/>
          <w:smallCaps w:val="0"/>
          <w:sz w:val="24"/>
          <w:szCs w:val="24"/>
          <w:lang w:val="ro-RO"/>
        </w:rPr>
      </w:pPr>
      <w:r w:rsidRPr="009221EF">
        <w:rPr>
          <w:rFonts w:ascii="Times New Roman" w:hAnsi="Times New Roman"/>
          <w:smallCaps w:val="0"/>
          <w:color w:val="FF0000"/>
          <w:sz w:val="24"/>
          <w:szCs w:val="24"/>
          <w:lang w:val="ro-RO"/>
        </w:rPr>
        <w:t xml:space="preserve">        </w:t>
      </w:r>
      <w:r w:rsidR="0039521E" w:rsidRPr="009221EF">
        <w:rPr>
          <w:rFonts w:ascii="Times New Roman" w:hAnsi="Times New Roman"/>
          <w:smallCaps w:val="0"/>
          <w:sz w:val="24"/>
          <w:szCs w:val="24"/>
          <w:lang w:val="ro-RO"/>
        </w:rPr>
        <w:t xml:space="preserve">Suprafata </w:t>
      </w:r>
      <w:r w:rsidRPr="009221EF">
        <w:rPr>
          <w:rFonts w:ascii="Times New Roman" w:hAnsi="Times New Roman"/>
          <w:smallCaps w:val="0"/>
          <w:sz w:val="24"/>
          <w:szCs w:val="24"/>
          <w:lang w:val="ro-RO"/>
        </w:rPr>
        <w:t>carosabil =</w:t>
      </w:r>
      <w:r w:rsidR="0039521E" w:rsidRPr="009221EF">
        <w:rPr>
          <w:rFonts w:ascii="Times New Roman" w:hAnsi="Times New Roman"/>
          <w:smallCaps w:val="0"/>
          <w:sz w:val="24"/>
          <w:szCs w:val="24"/>
          <w:lang w:val="ro-RO"/>
        </w:rPr>
        <w:t> </w:t>
      </w:r>
      <w:r w:rsidRPr="009221EF">
        <w:rPr>
          <w:rFonts w:ascii="Times New Roman" w:hAnsi="Times New Roman"/>
          <w:smallCaps w:val="0"/>
          <w:sz w:val="24"/>
          <w:szCs w:val="24"/>
          <w:lang w:val="ro-RO"/>
        </w:rPr>
        <w:t>16.736,378 mp.</w:t>
      </w:r>
    </w:p>
    <w:p w:rsidR="0039521E" w:rsidRPr="009221EF" w:rsidRDefault="0039521E" w:rsidP="009221EF">
      <w:pPr>
        <w:pStyle w:val="Titlu"/>
        <w:jc w:val="both"/>
        <w:rPr>
          <w:rFonts w:ascii="Times New Roman" w:hAnsi="Times New Roman"/>
          <w:smallCaps w:val="0"/>
          <w:sz w:val="24"/>
          <w:szCs w:val="24"/>
          <w:lang w:val="ro-RO"/>
        </w:rPr>
      </w:pPr>
      <w:r w:rsidRPr="009221EF">
        <w:rPr>
          <w:rFonts w:ascii="Times New Roman" w:hAnsi="Times New Roman"/>
          <w:smallCaps w:val="0"/>
          <w:sz w:val="24"/>
          <w:szCs w:val="24"/>
          <w:lang w:val="ro-RO"/>
        </w:rPr>
        <w:t xml:space="preserve">                     </w:t>
      </w:r>
      <w:r w:rsidR="00653451" w:rsidRPr="009221EF">
        <w:rPr>
          <w:rFonts w:ascii="Times New Roman" w:hAnsi="Times New Roman"/>
          <w:smallCaps w:val="0"/>
          <w:sz w:val="24"/>
          <w:szCs w:val="24"/>
          <w:lang w:val="ro-RO"/>
        </w:rPr>
        <w:t xml:space="preserve">Suprafata </w:t>
      </w:r>
      <w:r w:rsidRPr="009221EF">
        <w:rPr>
          <w:rFonts w:ascii="Times New Roman" w:hAnsi="Times New Roman"/>
          <w:smallCaps w:val="0"/>
          <w:sz w:val="24"/>
          <w:szCs w:val="24"/>
          <w:lang w:val="ro-RO"/>
        </w:rPr>
        <w:t>acostamente</w:t>
      </w:r>
      <w:r w:rsidR="00653451" w:rsidRPr="009221EF">
        <w:rPr>
          <w:rFonts w:ascii="Times New Roman" w:hAnsi="Times New Roman"/>
          <w:smallCaps w:val="0"/>
          <w:sz w:val="24"/>
          <w:szCs w:val="24"/>
          <w:lang w:val="ro-RO"/>
        </w:rPr>
        <w:t xml:space="preserve"> =</w:t>
      </w:r>
      <w:r w:rsidR="006F519A" w:rsidRPr="009221EF">
        <w:rPr>
          <w:rFonts w:ascii="Times New Roman" w:hAnsi="Times New Roman"/>
          <w:smallCaps w:val="0"/>
          <w:sz w:val="24"/>
          <w:szCs w:val="24"/>
          <w:lang w:val="ro-RO"/>
        </w:rPr>
        <w:t xml:space="preserve"> </w:t>
      </w:r>
      <w:r w:rsidR="00653451" w:rsidRPr="009221EF">
        <w:rPr>
          <w:rFonts w:ascii="Times New Roman" w:hAnsi="Times New Roman"/>
          <w:smallCaps w:val="0"/>
          <w:sz w:val="24"/>
          <w:szCs w:val="24"/>
          <w:lang w:val="ro-RO"/>
        </w:rPr>
        <w:t>3.640,85</w:t>
      </w:r>
      <w:r w:rsidRPr="009221EF">
        <w:rPr>
          <w:rFonts w:ascii="Times New Roman" w:hAnsi="Times New Roman"/>
          <w:smallCaps w:val="0"/>
          <w:sz w:val="24"/>
          <w:szCs w:val="24"/>
          <w:lang w:val="ro-RO"/>
        </w:rPr>
        <w:t xml:space="preserve"> mp</w:t>
      </w:r>
    </w:p>
    <w:p w:rsidR="00653451" w:rsidRPr="009221EF" w:rsidRDefault="00653451" w:rsidP="009221EF">
      <w:pPr>
        <w:shd w:val="clear" w:color="auto" w:fill="FFFFFF"/>
        <w:tabs>
          <w:tab w:val="left" w:pos="9742"/>
        </w:tabs>
        <w:spacing w:after="0" w:line="240" w:lineRule="auto"/>
        <w:ind w:left="34" w:right="-39" w:firstLine="686"/>
        <w:jc w:val="both"/>
        <w:rPr>
          <w:rFonts w:ascii="Times New Roman" w:hAnsi="Times New Roman" w:cs="Times New Roman"/>
          <w:sz w:val="24"/>
          <w:szCs w:val="24"/>
        </w:rPr>
      </w:pPr>
      <w:r w:rsidRPr="009221EF">
        <w:rPr>
          <w:rFonts w:ascii="Times New Roman" w:hAnsi="Times New Roman" w:cs="Times New Roman"/>
          <w:sz w:val="24"/>
          <w:szCs w:val="24"/>
        </w:rPr>
        <w:t xml:space="preserve">         Podete = 10 buc.</w:t>
      </w:r>
    </w:p>
    <w:p w:rsidR="00653451" w:rsidRDefault="00653451" w:rsidP="009221EF">
      <w:pPr>
        <w:shd w:val="clear" w:color="auto" w:fill="FFFFFF"/>
        <w:tabs>
          <w:tab w:val="left" w:pos="2952"/>
        </w:tabs>
        <w:spacing w:after="0" w:line="240" w:lineRule="auto"/>
        <w:ind w:left="34" w:right="-39" w:firstLine="686"/>
        <w:jc w:val="both"/>
        <w:rPr>
          <w:rFonts w:ascii="Times New Roman" w:hAnsi="Times New Roman" w:cs="Times New Roman"/>
          <w:sz w:val="24"/>
          <w:szCs w:val="24"/>
        </w:rPr>
      </w:pPr>
      <w:r w:rsidRPr="009221EF">
        <w:rPr>
          <w:rFonts w:ascii="Times New Roman" w:hAnsi="Times New Roman" w:cs="Times New Roman"/>
          <w:sz w:val="24"/>
          <w:szCs w:val="24"/>
        </w:rPr>
        <w:t xml:space="preserve">         Accese  = 49 buc.</w:t>
      </w:r>
    </w:p>
    <w:p w:rsidR="00816F05" w:rsidRPr="009221EF" w:rsidRDefault="00BF0B9B" w:rsidP="009221EF">
      <w:pPr>
        <w:shd w:val="clear" w:color="auto" w:fill="FFFFFF"/>
        <w:tabs>
          <w:tab w:val="left" w:pos="9742"/>
        </w:tabs>
        <w:spacing w:after="0" w:line="240" w:lineRule="auto"/>
        <w:ind w:left="34" w:right="-39" w:firstLine="686"/>
        <w:jc w:val="both"/>
        <w:rPr>
          <w:rFonts w:ascii="Times New Roman" w:hAnsi="Times New Roman" w:cs="Times New Roman"/>
          <w:sz w:val="24"/>
          <w:szCs w:val="24"/>
        </w:rPr>
      </w:pPr>
      <w:r w:rsidRPr="009221EF">
        <w:rPr>
          <w:rFonts w:ascii="Times New Roman" w:hAnsi="Times New Roman" w:cs="Times New Roman"/>
          <w:sz w:val="24"/>
          <w:szCs w:val="24"/>
        </w:rPr>
        <w:t xml:space="preserve">    b) </w:t>
      </w:r>
      <w:r w:rsidR="00C76233" w:rsidRPr="009221EF">
        <w:rPr>
          <w:rFonts w:ascii="Times New Roman" w:hAnsi="Times New Roman" w:cs="Times New Roman"/>
          <w:sz w:val="24"/>
          <w:szCs w:val="24"/>
        </w:rPr>
        <w:t>J</w:t>
      </w:r>
      <w:r w:rsidRPr="009221EF">
        <w:rPr>
          <w:rFonts w:ascii="Times New Roman" w:hAnsi="Times New Roman" w:cs="Times New Roman"/>
          <w:sz w:val="24"/>
          <w:szCs w:val="24"/>
        </w:rPr>
        <w:t>ustificarea necesităţii proiectului</w:t>
      </w:r>
      <w:r w:rsidR="00DF0A07" w:rsidRPr="009221EF">
        <w:rPr>
          <w:rFonts w:ascii="Times New Roman" w:hAnsi="Times New Roman" w:cs="Times New Roman"/>
          <w:sz w:val="24"/>
          <w:szCs w:val="24"/>
        </w:rPr>
        <w:t>:</w:t>
      </w:r>
      <w:r w:rsidR="00674013" w:rsidRPr="009221EF">
        <w:rPr>
          <w:rFonts w:ascii="Times New Roman" w:hAnsi="Times New Roman" w:cs="Times New Roman"/>
          <w:sz w:val="24"/>
          <w:szCs w:val="24"/>
        </w:rPr>
        <w:t xml:space="preserve"> </w:t>
      </w:r>
    </w:p>
    <w:p w:rsidR="00BC265C" w:rsidRPr="009221EF" w:rsidRDefault="00BC265C" w:rsidP="009221EF">
      <w:pPr>
        <w:spacing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Dezvoltarea economica si sociala durabila a teritoriului UAT </w:t>
      </w:r>
      <w:r w:rsidR="00161C8E" w:rsidRPr="009221EF">
        <w:rPr>
          <w:rFonts w:ascii="Times New Roman" w:hAnsi="Times New Roman" w:cs="Times New Roman"/>
          <w:sz w:val="24"/>
          <w:szCs w:val="24"/>
        </w:rPr>
        <w:t>Vulturu</w:t>
      </w:r>
      <w:r w:rsidRPr="009221EF">
        <w:rPr>
          <w:rFonts w:ascii="Times New Roman" w:hAnsi="Times New Roman" w:cs="Times New Roman"/>
          <w:sz w:val="24"/>
          <w:szCs w:val="24"/>
        </w:rPr>
        <w:t xml:space="preserve"> este indispensabil legata de imbunatatirea infrasructurii rurale </w:t>
      </w:r>
      <w:r w:rsidR="00E13034" w:rsidRPr="009221EF">
        <w:rPr>
          <w:rFonts w:ascii="Times New Roman" w:hAnsi="Times New Roman" w:cs="Times New Roman"/>
          <w:sz w:val="24"/>
          <w:szCs w:val="24"/>
        </w:rPr>
        <w:t>care prezinta degradari ale structurii rutiere existente, care impiedica desfasurarea in conditii de siguranta a traficului rutier</w:t>
      </w:r>
      <w:r w:rsidRPr="009221EF">
        <w:rPr>
          <w:rFonts w:ascii="Times New Roman" w:hAnsi="Times New Roman" w:cs="Times New Roman"/>
          <w:sz w:val="24"/>
          <w:szCs w:val="24"/>
        </w:rPr>
        <w:t>.</w:t>
      </w:r>
    </w:p>
    <w:p w:rsidR="00AA0CB4" w:rsidRPr="009221EF" w:rsidRDefault="00AA0CB4" w:rsidP="009221EF">
      <w:pPr>
        <w:spacing w:after="0" w:line="240" w:lineRule="auto"/>
        <w:ind w:firstLine="709"/>
        <w:jc w:val="both"/>
        <w:rPr>
          <w:rFonts w:ascii="Times New Roman" w:hAnsi="Times New Roman" w:cs="Times New Roman"/>
          <w:sz w:val="24"/>
          <w:szCs w:val="24"/>
          <w:lang w:val="ro-RO" w:eastAsia="ar-SA"/>
        </w:rPr>
      </w:pPr>
      <w:r w:rsidRPr="009221EF">
        <w:rPr>
          <w:rFonts w:ascii="Times New Roman" w:hAnsi="Times New Roman" w:cs="Times New Roman"/>
          <w:sz w:val="24"/>
          <w:szCs w:val="24"/>
          <w:lang w:val="ro-RO" w:eastAsia="ar-SA"/>
        </w:rPr>
        <w:t xml:space="preserve">Din analiza situaţiei existente şi a celei de perspectivă, dezvoltarea social economică a comunei Vulturu, creşterea populaţiei, creşterea gradului de urbanizare, îmbunătăţirea condiţiilor de confort, a dotărilor sociale şi a folosinţelor publice, pornind de la prevederile legislaţiei în vigoare, în prezent localitatea Vulturu nu este acoperită integral de infrastructură rutiera, astfel este oportună și necesară  modernizarea strazilor pentru acoperirea unui grad cât mai mare de deservire a populației din comuna Vulturu. </w:t>
      </w:r>
    </w:p>
    <w:p w:rsidR="00AA0CB4" w:rsidRPr="009221EF" w:rsidRDefault="00AA0CB4" w:rsidP="009221EF">
      <w:pPr>
        <w:shd w:val="clear" w:color="auto" w:fill="FFFFFF"/>
        <w:tabs>
          <w:tab w:val="left" w:pos="0"/>
        </w:tabs>
        <w:spacing w:after="0" w:line="240" w:lineRule="auto"/>
        <w:ind w:right="-23" w:firstLine="567"/>
        <w:jc w:val="both"/>
        <w:rPr>
          <w:rFonts w:ascii="Times New Roman" w:hAnsi="Times New Roman" w:cs="Times New Roman"/>
          <w:spacing w:val="-1"/>
          <w:sz w:val="24"/>
          <w:szCs w:val="24"/>
        </w:rPr>
      </w:pPr>
      <w:r w:rsidRPr="009221EF">
        <w:rPr>
          <w:rFonts w:ascii="Times New Roman" w:hAnsi="Times New Roman" w:cs="Times New Roman"/>
          <w:spacing w:val="-1"/>
          <w:sz w:val="24"/>
          <w:szCs w:val="24"/>
        </w:rPr>
        <w:lastRenderedPageBreak/>
        <w:tab/>
        <w:t>Drumurile care fac obiectul prezentului proiect  fac parte din infrastructura localitatii Vulturu, iar asflatarea lor a fost propusa de Consiulul Local  Vulturu.</w:t>
      </w:r>
    </w:p>
    <w:p w:rsidR="00AA0CB4" w:rsidRPr="009221EF" w:rsidRDefault="00AA0CB4" w:rsidP="009221EF">
      <w:pPr>
        <w:shd w:val="clear" w:color="auto" w:fill="FFFFFF"/>
        <w:tabs>
          <w:tab w:val="left" w:pos="0"/>
        </w:tabs>
        <w:spacing w:after="0" w:line="240" w:lineRule="auto"/>
        <w:ind w:right="-103" w:firstLine="567"/>
        <w:jc w:val="both"/>
        <w:rPr>
          <w:rFonts w:ascii="Times New Roman" w:hAnsi="Times New Roman" w:cs="Times New Roman"/>
          <w:spacing w:val="-1"/>
          <w:sz w:val="24"/>
          <w:szCs w:val="24"/>
        </w:rPr>
      </w:pPr>
      <w:r w:rsidRPr="009221EF">
        <w:rPr>
          <w:rFonts w:ascii="Times New Roman" w:hAnsi="Times New Roman" w:cs="Times New Roman"/>
          <w:spacing w:val="-1"/>
          <w:sz w:val="24"/>
          <w:szCs w:val="24"/>
        </w:rPr>
        <w:tab/>
        <w:t>Circulatia ce deserveste localitatea Vulturu este rutiera, trama stradala  asigurand  circulatia atat pentru marfa, cat si pentru calatori, oferind astfel servicii de normalizare  traficului rutier  si pietonal, prin amenajarea strazilor in partea carosabila.</w:t>
      </w:r>
    </w:p>
    <w:p w:rsidR="00AA0CB4" w:rsidRPr="009221EF" w:rsidRDefault="00AA0CB4" w:rsidP="009221EF">
      <w:pPr>
        <w:shd w:val="clear" w:color="auto" w:fill="FFFFFF"/>
        <w:spacing w:after="0" w:line="240" w:lineRule="auto"/>
        <w:ind w:right="-103" w:firstLine="708"/>
        <w:jc w:val="both"/>
        <w:rPr>
          <w:rFonts w:ascii="Times New Roman" w:hAnsi="Times New Roman" w:cs="Times New Roman"/>
          <w:spacing w:val="-1"/>
          <w:sz w:val="24"/>
          <w:szCs w:val="24"/>
        </w:rPr>
      </w:pPr>
      <w:r w:rsidRPr="009221EF">
        <w:rPr>
          <w:rFonts w:ascii="Times New Roman" w:hAnsi="Times New Roman" w:cs="Times New Roman"/>
          <w:spacing w:val="-1"/>
          <w:sz w:val="24"/>
          <w:szCs w:val="24"/>
        </w:rPr>
        <w:t>Strazile vor lega aceste obiective de punctele de interes ale localitatii.</w:t>
      </w:r>
    </w:p>
    <w:p w:rsidR="00AA0CB4" w:rsidRPr="009221EF" w:rsidRDefault="00AA0CB4" w:rsidP="009221EF">
      <w:pPr>
        <w:spacing w:after="0" w:line="240" w:lineRule="auto"/>
        <w:ind w:firstLine="720"/>
        <w:jc w:val="both"/>
        <w:rPr>
          <w:rStyle w:val="BodyText1"/>
          <w:rFonts w:eastAsiaTheme="minorHAnsi"/>
          <w:color w:val="auto"/>
          <w:sz w:val="24"/>
          <w:szCs w:val="24"/>
        </w:rPr>
      </w:pPr>
      <w:r w:rsidRPr="009221EF">
        <w:rPr>
          <w:rStyle w:val="BodyText1"/>
          <w:rFonts w:eastAsiaTheme="minorHAnsi"/>
          <w:color w:val="auto"/>
          <w:sz w:val="24"/>
          <w:szCs w:val="24"/>
        </w:rPr>
        <w:t>In prezent, strazile ce fac obiectul  acestui proiect  sunt din pamant, cu un grad mai mare sau mic de degradare, fapt ce necesita asfaltarea lor, precum si asigurarea scurgerii apelor, prin executarea rigolelor si a podetelor  si a lucrarilor  de semnalizare, pentru a aduce  drumurile existente la parametrii corespunzatori din punct de vedere al rezistentei mecanice, precum si al sigurantei in exploatare, oferind conditii corespunzatoare pentru circulatia autovehiculelor.</w:t>
      </w:r>
    </w:p>
    <w:p w:rsidR="00161C8E" w:rsidRPr="009221EF" w:rsidRDefault="00161C8E" w:rsidP="009221EF">
      <w:pPr>
        <w:shd w:val="clear" w:color="auto" w:fill="FFFFFF"/>
        <w:spacing w:after="0" w:line="240" w:lineRule="auto"/>
        <w:ind w:right="119" w:firstLine="708"/>
        <w:jc w:val="both"/>
        <w:rPr>
          <w:rFonts w:ascii="Times New Roman" w:hAnsi="Times New Roman" w:cs="Times New Roman"/>
          <w:b/>
          <w:i/>
          <w:sz w:val="24"/>
          <w:szCs w:val="24"/>
        </w:rPr>
      </w:pPr>
      <w:r w:rsidRPr="009221EF">
        <w:rPr>
          <w:rFonts w:ascii="Times New Roman" w:hAnsi="Times New Roman" w:cs="Times New Roman"/>
          <w:b/>
          <w:i/>
          <w:sz w:val="24"/>
          <w:szCs w:val="24"/>
        </w:rPr>
        <w:t>Lucrarile de asfaltare includ carosabilul, acostamentele,  cat si santurile  si rigolele  ce asigura  scurgerea  apelor provenite din precipitatii.</w:t>
      </w:r>
    </w:p>
    <w:p w:rsidR="00161C8E" w:rsidRPr="009221EF" w:rsidRDefault="00161C8E" w:rsidP="009221EF">
      <w:pPr>
        <w:shd w:val="clear" w:color="auto" w:fill="FFFFFF"/>
        <w:spacing w:after="0" w:line="240" w:lineRule="auto"/>
        <w:ind w:right="-23" w:firstLine="708"/>
        <w:jc w:val="both"/>
        <w:rPr>
          <w:rFonts w:ascii="Times New Roman" w:hAnsi="Times New Roman" w:cs="Times New Roman"/>
          <w:sz w:val="24"/>
          <w:szCs w:val="24"/>
        </w:rPr>
      </w:pPr>
      <w:r w:rsidRPr="009221EF">
        <w:rPr>
          <w:rFonts w:ascii="Times New Roman" w:hAnsi="Times New Roman" w:cs="Times New Roman"/>
          <w:sz w:val="24"/>
          <w:szCs w:val="24"/>
        </w:rPr>
        <w:t xml:space="preserve">Rolul strazilor este de a asigura circulatia autovehiculelor, respectiv a pietonilor  in conditii de fluenta si siguranta. Asfaltarea strazilor va conduce la o crestere a valorilor de trafic care pot transforma o strada dintr-o categorie inferioara in alta superioara, ceea ce va duce la necesitatea modificarii unor elemente geometrice. </w:t>
      </w:r>
    </w:p>
    <w:p w:rsidR="00161C8E" w:rsidRPr="009221EF" w:rsidRDefault="00161C8E" w:rsidP="009221EF">
      <w:pPr>
        <w:spacing w:after="0" w:line="240" w:lineRule="auto"/>
        <w:ind w:right="-23" w:firstLine="708"/>
        <w:jc w:val="both"/>
        <w:rPr>
          <w:rFonts w:ascii="Times New Roman" w:hAnsi="Times New Roman" w:cs="Times New Roman"/>
          <w:iCs/>
          <w:sz w:val="24"/>
          <w:szCs w:val="24"/>
        </w:rPr>
      </w:pPr>
      <w:r w:rsidRPr="009221EF">
        <w:rPr>
          <w:rFonts w:ascii="Times New Roman" w:hAnsi="Times New Roman" w:cs="Times New Roman"/>
          <w:iCs/>
          <w:sz w:val="24"/>
          <w:szCs w:val="24"/>
        </w:rPr>
        <w:t xml:space="preserve">Se urmareste modernizarea si reabilitarea infrastructurii de transport in zona, cu asigurarea scurgerii apelor  pluviale. </w:t>
      </w:r>
    </w:p>
    <w:p w:rsidR="00161C8E" w:rsidRPr="009221EF" w:rsidRDefault="00161C8E" w:rsidP="009221EF">
      <w:pPr>
        <w:widowControl w:val="0"/>
        <w:spacing w:after="0" w:line="240" w:lineRule="auto"/>
        <w:ind w:right="-23" w:firstLine="720"/>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Proiectele de perspectiva ale comunei prevad reabilitarea si modernizarea infrastructurii (apa, canalizare, drumuri), sprijinirea activitatilor economice, comerciale si turistice, ameliorarea conditiilor igienico-sanitare ale locuitorilor, ameliorarea calitatii mediului si diminuarea surselor de poluare, comuna avand ca obiectiv asigurarea unui nivel ridicat al intregii comunei.</w:t>
      </w:r>
    </w:p>
    <w:p w:rsidR="00161C8E" w:rsidRPr="009221EF" w:rsidRDefault="00161C8E" w:rsidP="009221EF">
      <w:pPr>
        <w:widowControl w:val="0"/>
        <w:spacing w:after="0" w:line="240" w:lineRule="auto"/>
        <w:ind w:right="-23" w:firstLine="708"/>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Modernizarea  de strazi in cadrul comunei figureaza in prioritatile propuse prin Planul de Urbanism General si Planurile de Amenajarea Teritoriului.</w:t>
      </w:r>
    </w:p>
    <w:p w:rsidR="005C7576" w:rsidRPr="00BF6ECC" w:rsidRDefault="00BF0B9B" w:rsidP="009221EF">
      <w:pPr>
        <w:spacing w:after="0" w:line="240" w:lineRule="auto"/>
        <w:jc w:val="both"/>
        <w:rPr>
          <w:rFonts w:ascii="Times New Roman" w:hAnsi="Times New Roman" w:cs="Times New Roman"/>
          <w:b/>
          <w:bCs/>
          <w:sz w:val="24"/>
          <w:szCs w:val="24"/>
        </w:rPr>
      </w:pPr>
      <w:r w:rsidRPr="009221EF">
        <w:rPr>
          <w:rFonts w:ascii="Times New Roman" w:hAnsi="Times New Roman" w:cs="Times New Roman"/>
          <w:color w:val="FF0000"/>
          <w:sz w:val="24"/>
          <w:szCs w:val="24"/>
        </w:rPr>
        <w:t xml:space="preserve">    </w:t>
      </w:r>
      <w:r w:rsidR="005B57EF" w:rsidRPr="009221EF">
        <w:rPr>
          <w:rFonts w:ascii="Times New Roman" w:hAnsi="Times New Roman" w:cs="Times New Roman"/>
          <w:color w:val="FF0000"/>
          <w:sz w:val="24"/>
          <w:szCs w:val="24"/>
        </w:rPr>
        <w:tab/>
      </w:r>
      <w:r w:rsidRPr="00BF6ECC">
        <w:rPr>
          <w:rFonts w:ascii="Times New Roman" w:hAnsi="Times New Roman" w:cs="Times New Roman"/>
          <w:b/>
          <w:sz w:val="24"/>
          <w:szCs w:val="24"/>
        </w:rPr>
        <w:t xml:space="preserve">c) </w:t>
      </w:r>
      <w:r w:rsidR="00C76233" w:rsidRPr="00BF6ECC">
        <w:rPr>
          <w:rFonts w:ascii="Times New Roman" w:hAnsi="Times New Roman" w:cs="Times New Roman"/>
          <w:b/>
          <w:sz w:val="24"/>
          <w:szCs w:val="24"/>
        </w:rPr>
        <w:t>V</w:t>
      </w:r>
      <w:r w:rsidRPr="00BF6ECC">
        <w:rPr>
          <w:rFonts w:ascii="Times New Roman" w:hAnsi="Times New Roman" w:cs="Times New Roman"/>
          <w:b/>
          <w:sz w:val="24"/>
          <w:szCs w:val="24"/>
        </w:rPr>
        <w:t>aloarea investiţiei</w:t>
      </w:r>
      <w:r w:rsidR="00DF0A07" w:rsidRPr="00BF6ECC">
        <w:rPr>
          <w:rFonts w:ascii="Times New Roman" w:hAnsi="Times New Roman" w:cs="Times New Roman"/>
          <w:b/>
          <w:sz w:val="24"/>
          <w:szCs w:val="24"/>
        </w:rPr>
        <w:t>:</w:t>
      </w:r>
      <w:r w:rsidR="00F12594" w:rsidRPr="00BF6ECC">
        <w:rPr>
          <w:rFonts w:ascii="Times New Roman" w:hAnsi="Times New Roman" w:cs="Times New Roman"/>
          <w:b/>
          <w:sz w:val="24"/>
          <w:szCs w:val="24"/>
        </w:rPr>
        <w:t xml:space="preserve"> </w:t>
      </w:r>
    </w:p>
    <w:p w:rsidR="00E13034" w:rsidRPr="009221EF" w:rsidRDefault="00F1770E" w:rsidP="009221EF">
      <w:pPr>
        <w:tabs>
          <w:tab w:val="left" w:pos="630"/>
          <w:tab w:val="left" w:pos="720"/>
          <w:tab w:val="left" w:pos="810"/>
        </w:tabs>
        <w:spacing w:after="0" w:line="240" w:lineRule="auto"/>
        <w:ind w:firstLine="540"/>
        <w:jc w:val="both"/>
        <w:rPr>
          <w:rFonts w:ascii="Times New Roman" w:eastAsia="Calibri" w:hAnsi="Times New Roman" w:cs="Times New Roman"/>
          <w:sz w:val="24"/>
          <w:szCs w:val="24"/>
          <w:lang w:val="it-IT"/>
        </w:rPr>
      </w:pPr>
      <w:r w:rsidRPr="009221EF">
        <w:rPr>
          <w:rFonts w:ascii="Times New Roman" w:eastAsia="Times New Roman" w:hAnsi="Times New Roman" w:cs="Times New Roman"/>
          <w:sz w:val="24"/>
          <w:szCs w:val="24"/>
          <w:lang w:bidi="en-US"/>
        </w:rPr>
        <w:t xml:space="preserve">  </w:t>
      </w:r>
      <w:r w:rsidR="00E13034" w:rsidRPr="009221EF">
        <w:rPr>
          <w:rFonts w:ascii="Times New Roman" w:eastAsia="Times New Roman" w:hAnsi="Times New Roman" w:cs="Times New Roman"/>
          <w:sz w:val="24"/>
          <w:szCs w:val="24"/>
          <w:lang w:bidi="en-US"/>
        </w:rPr>
        <w:t xml:space="preserve">Valoarea  estimata a lucrarilor </w:t>
      </w:r>
      <w:r w:rsidR="00E13034" w:rsidRPr="009221EF">
        <w:rPr>
          <w:rFonts w:ascii="Times New Roman" w:eastAsia="Calibri" w:hAnsi="Times New Roman" w:cs="Times New Roman"/>
          <w:sz w:val="24"/>
          <w:szCs w:val="24"/>
          <w:lang w:val="it-IT"/>
        </w:rPr>
        <w:t xml:space="preserve">de investitie este de: </w:t>
      </w:r>
      <w:r w:rsidR="00536692" w:rsidRPr="009221EF">
        <w:rPr>
          <w:rFonts w:ascii="Times New Roman" w:eastAsia="Calibri" w:hAnsi="Times New Roman" w:cs="Times New Roman"/>
          <w:sz w:val="24"/>
          <w:szCs w:val="24"/>
          <w:lang w:val="it-IT"/>
        </w:rPr>
        <w:t>5.143.996,25</w:t>
      </w:r>
      <w:r w:rsidR="004A0839" w:rsidRPr="009221EF">
        <w:rPr>
          <w:rFonts w:ascii="Times New Roman" w:eastAsia="Calibri" w:hAnsi="Times New Roman" w:cs="Times New Roman"/>
          <w:sz w:val="24"/>
          <w:szCs w:val="24"/>
          <w:lang w:val="it-IT"/>
        </w:rPr>
        <w:t xml:space="preserve"> lei, la care se va adauga TVA </w:t>
      </w:r>
      <w:r w:rsidRPr="009221EF">
        <w:rPr>
          <w:rFonts w:ascii="Times New Roman" w:eastAsia="Calibri" w:hAnsi="Times New Roman" w:cs="Times New Roman"/>
          <w:sz w:val="24"/>
          <w:szCs w:val="24"/>
          <w:lang w:val="it-IT"/>
        </w:rPr>
        <w:t>(</w:t>
      </w:r>
      <w:r w:rsidR="00536692" w:rsidRPr="009221EF">
        <w:rPr>
          <w:rFonts w:ascii="Times New Roman" w:eastAsia="Calibri" w:hAnsi="Times New Roman" w:cs="Times New Roman"/>
          <w:sz w:val="24"/>
          <w:szCs w:val="24"/>
          <w:lang w:val="it-IT"/>
        </w:rPr>
        <w:t>6.111.900,02</w:t>
      </w:r>
      <w:r w:rsidR="004A0839" w:rsidRPr="009221EF">
        <w:rPr>
          <w:rFonts w:ascii="Times New Roman" w:eastAsia="Calibri" w:hAnsi="Times New Roman" w:cs="Times New Roman"/>
          <w:sz w:val="24"/>
          <w:szCs w:val="24"/>
          <w:lang w:val="it-IT"/>
        </w:rPr>
        <w:t xml:space="preserve"> lei </w:t>
      </w:r>
      <w:r w:rsidR="00536692" w:rsidRPr="009221EF">
        <w:rPr>
          <w:rFonts w:ascii="Times New Roman" w:eastAsia="Calibri" w:hAnsi="Times New Roman" w:cs="Times New Roman"/>
          <w:sz w:val="24"/>
          <w:szCs w:val="24"/>
          <w:lang w:val="it-IT"/>
        </w:rPr>
        <w:t xml:space="preserve">cu </w:t>
      </w:r>
      <w:r w:rsidR="004A0839" w:rsidRPr="009221EF">
        <w:rPr>
          <w:rFonts w:ascii="Times New Roman" w:eastAsia="Calibri" w:hAnsi="Times New Roman" w:cs="Times New Roman"/>
          <w:sz w:val="24"/>
          <w:szCs w:val="24"/>
          <w:lang w:val="it-IT"/>
        </w:rPr>
        <w:t>TVA</w:t>
      </w:r>
      <w:r w:rsidRPr="009221EF">
        <w:rPr>
          <w:rFonts w:ascii="Times New Roman" w:eastAsia="Calibri" w:hAnsi="Times New Roman" w:cs="Times New Roman"/>
          <w:sz w:val="24"/>
          <w:szCs w:val="24"/>
          <w:lang w:val="it-IT"/>
        </w:rPr>
        <w:t>)</w:t>
      </w:r>
      <w:r w:rsidR="00E13034" w:rsidRPr="009221EF">
        <w:rPr>
          <w:rFonts w:ascii="Times New Roman" w:eastAsia="Calibri" w:hAnsi="Times New Roman" w:cs="Times New Roman"/>
          <w:sz w:val="24"/>
          <w:szCs w:val="24"/>
          <w:lang w:val="it-IT"/>
        </w:rPr>
        <w:t xml:space="preserve">. </w:t>
      </w:r>
    </w:p>
    <w:p w:rsidR="00AE5A71"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5B57EF" w:rsidRPr="009221EF">
        <w:rPr>
          <w:rFonts w:ascii="Times New Roman" w:hAnsi="Times New Roman" w:cs="Times New Roman"/>
          <w:sz w:val="24"/>
          <w:szCs w:val="24"/>
        </w:rPr>
        <w:tab/>
      </w:r>
      <w:r w:rsidRPr="009221EF">
        <w:rPr>
          <w:rFonts w:ascii="Times New Roman" w:hAnsi="Times New Roman" w:cs="Times New Roman"/>
          <w:sz w:val="24"/>
          <w:szCs w:val="24"/>
        </w:rPr>
        <w:t xml:space="preserve">d) </w:t>
      </w:r>
      <w:r w:rsidR="00C76233" w:rsidRPr="009221EF">
        <w:rPr>
          <w:rFonts w:ascii="Times New Roman" w:hAnsi="Times New Roman" w:cs="Times New Roman"/>
          <w:sz w:val="24"/>
          <w:szCs w:val="24"/>
        </w:rPr>
        <w:t>P</w:t>
      </w:r>
      <w:r w:rsidRPr="009221EF">
        <w:rPr>
          <w:rFonts w:ascii="Times New Roman" w:hAnsi="Times New Roman" w:cs="Times New Roman"/>
          <w:sz w:val="24"/>
          <w:szCs w:val="24"/>
        </w:rPr>
        <w:t>erioada de implementare propusă</w:t>
      </w:r>
      <w:r w:rsidR="00DF0A07" w:rsidRPr="009221EF">
        <w:rPr>
          <w:rFonts w:ascii="Times New Roman" w:hAnsi="Times New Roman" w:cs="Times New Roman"/>
          <w:sz w:val="24"/>
          <w:szCs w:val="24"/>
        </w:rPr>
        <w:t>:</w:t>
      </w:r>
      <w:r w:rsidR="00674013" w:rsidRPr="009221EF">
        <w:rPr>
          <w:rFonts w:ascii="Times New Roman" w:hAnsi="Times New Roman" w:cs="Times New Roman"/>
          <w:sz w:val="24"/>
          <w:szCs w:val="24"/>
        </w:rPr>
        <w:t xml:space="preserve"> imediat după obținerea autorizației de construire</w:t>
      </w:r>
      <w:r w:rsidR="00816F05" w:rsidRPr="009221EF">
        <w:rPr>
          <w:rFonts w:ascii="Times New Roman" w:hAnsi="Times New Roman" w:cs="Times New Roman"/>
          <w:sz w:val="24"/>
          <w:szCs w:val="24"/>
        </w:rPr>
        <w:t xml:space="preserve">: </w:t>
      </w:r>
    </w:p>
    <w:p w:rsidR="00E13034" w:rsidRPr="009221EF" w:rsidRDefault="00E13034" w:rsidP="009221EF">
      <w:pPr>
        <w:tabs>
          <w:tab w:val="left" w:pos="630"/>
          <w:tab w:val="left" w:pos="720"/>
          <w:tab w:val="left" w:pos="810"/>
        </w:tabs>
        <w:spacing w:after="0" w:line="240" w:lineRule="auto"/>
        <w:ind w:firstLine="540"/>
        <w:jc w:val="both"/>
        <w:rPr>
          <w:rFonts w:ascii="Times New Roman" w:eastAsia="Times New Roman" w:hAnsi="Times New Roman" w:cs="Times New Roman"/>
          <w:sz w:val="24"/>
          <w:szCs w:val="24"/>
          <w:lang w:bidi="en-US"/>
        </w:rPr>
      </w:pPr>
      <w:r w:rsidRPr="009221EF">
        <w:rPr>
          <w:rFonts w:ascii="Times New Roman" w:eastAsia="Times New Roman" w:hAnsi="Times New Roman" w:cs="Times New Roman"/>
          <w:sz w:val="24"/>
          <w:szCs w:val="24"/>
          <w:lang w:bidi="en-US"/>
        </w:rPr>
        <w:t xml:space="preserve">Durata de realizare a investitiei este estimata </w:t>
      </w:r>
      <w:r w:rsidR="000D019B" w:rsidRPr="009221EF">
        <w:rPr>
          <w:rFonts w:ascii="Times New Roman" w:eastAsia="Times New Roman" w:hAnsi="Times New Roman" w:cs="Times New Roman"/>
          <w:sz w:val="24"/>
          <w:szCs w:val="24"/>
          <w:lang w:bidi="en-US"/>
        </w:rPr>
        <w:t>l</w:t>
      </w:r>
      <w:r w:rsidRPr="009221EF">
        <w:rPr>
          <w:rFonts w:ascii="Times New Roman" w:eastAsia="Times New Roman" w:hAnsi="Times New Roman" w:cs="Times New Roman"/>
          <w:sz w:val="24"/>
          <w:szCs w:val="24"/>
          <w:lang w:bidi="en-US"/>
        </w:rPr>
        <w:t xml:space="preserve">a </w:t>
      </w:r>
      <w:r w:rsidR="000D019B" w:rsidRPr="009221EF">
        <w:rPr>
          <w:rFonts w:ascii="Times New Roman" w:eastAsia="Times New Roman" w:hAnsi="Times New Roman" w:cs="Times New Roman"/>
          <w:sz w:val="24"/>
          <w:szCs w:val="24"/>
          <w:lang w:bidi="en-US"/>
        </w:rPr>
        <w:t>12</w:t>
      </w:r>
      <w:r w:rsidRPr="009221EF">
        <w:rPr>
          <w:rFonts w:ascii="Times New Roman" w:eastAsia="Times New Roman" w:hAnsi="Times New Roman" w:cs="Times New Roman"/>
          <w:sz w:val="24"/>
          <w:szCs w:val="24"/>
          <w:lang w:bidi="en-US"/>
        </w:rPr>
        <w:t xml:space="preserve"> luni, </w:t>
      </w:r>
      <w:r w:rsidRPr="009221EF">
        <w:rPr>
          <w:rFonts w:ascii="Times New Roman" w:hAnsi="Times New Roman" w:cs="Times New Roman"/>
          <w:sz w:val="24"/>
          <w:szCs w:val="24"/>
        </w:rPr>
        <w:t>conform graficului de realizare a investitiei, imediat după obținerea autorizației de construire</w:t>
      </w:r>
      <w:r w:rsidRPr="009221EF">
        <w:rPr>
          <w:rFonts w:ascii="Times New Roman" w:eastAsia="Times New Roman" w:hAnsi="Times New Roman" w:cs="Times New Roman"/>
          <w:sz w:val="24"/>
          <w:szCs w:val="24"/>
          <w:lang w:bidi="en-US"/>
        </w:rPr>
        <w:t xml:space="preserve">. </w:t>
      </w: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color w:val="FF0000"/>
          <w:sz w:val="24"/>
          <w:szCs w:val="24"/>
        </w:rPr>
        <w:t xml:space="preserve">    </w:t>
      </w:r>
      <w:r w:rsidR="005B57EF" w:rsidRPr="009221EF">
        <w:rPr>
          <w:rFonts w:ascii="Times New Roman" w:hAnsi="Times New Roman" w:cs="Times New Roman"/>
          <w:color w:val="FF0000"/>
          <w:sz w:val="24"/>
          <w:szCs w:val="24"/>
        </w:rPr>
        <w:tab/>
      </w:r>
      <w:r w:rsidRPr="009221EF">
        <w:rPr>
          <w:rFonts w:ascii="Times New Roman" w:hAnsi="Times New Roman" w:cs="Times New Roman"/>
          <w:sz w:val="24"/>
          <w:szCs w:val="24"/>
        </w:rPr>
        <w:t xml:space="preserve">e) </w:t>
      </w:r>
      <w:r w:rsidR="00C76233" w:rsidRPr="009221EF">
        <w:rPr>
          <w:rFonts w:ascii="Times New Roman" w:hAnsi="Times New Roman" w:cs="Times New Roman"/>
          <w:sz w:val="24"/>
          <w:szCs w:val="24"/>
        </w:rPr>
        <w:t>P</w:t>
      </w:r>
      <w:r w:rsidRPr="009221EF">
        <w:rPr>
          <w:rFonts w:ascii="Times New Roman" w:hAnsi="Times New Roman" w:cs="Times New Roman"/>
          <w:sz w:val="24"/>
          <w:szCs w:val="24"/>
        </w:rPr>
        <w:t>lanşe reprezentând limitele amplasamentului proiectului, inclusiv orice suprafaţă de teren solicitată pentru a fi folosită temporar (planuri de situaţie şi amplasamente)</w:t>
      </w:r>
      <w:r w:rsidR="00674013" w:rsidRPr="009221EF">
        <w:rPr>
          <w:rFonts w:ascii="Times New Roman" w:hAnsi="Times New Roman" w:cs="Times New Roman"/>
          <w:sz w:val="24"/>
          <w:szCs w:val="24"/>
        </w:rPr>
        <w:t>:</w:t>
      </w:r>
      <w:r w:rsidR="00AE5A71" w:rsidRPr="009221EF">
        <w:rPr>
          <w:rFonts w:ascii="Times New Roman" w:hAnsi="Times New Roman" w:cs="Times New Roman"/>
          <w:sz w:val="24"/>
          <w:szCs w:val="24"/>
        </w:rPr>
        <w:t xml:space="preserve"> </w:t>
      </w:r>
      <w:r w:rsidR="00020C3D" w:rsidRPr="009221EF">
        <w:rPr>
          <w:rFonts w:ascii="Times New Roman" w:hAnsi="Times New Roman" w:cs="Times New Roman"/>
          <w:sz w:val="24"/>
          <w:szCs w:val="24"/>
        </w:rPr>
        <w:t>sunt anexate la documentatie.</w:t>
      </w:r>
    </w:p>
    <w:p w:rsidR="00A94BA0" w:rsidRPr="009221EF" w:rsidRDefault="00A94BA0" w:rsidP="009221EF">
      <w:pPr>
        <w:autoSpaceDE w:val="0"/>
        <w:autoSpaceDN w:val="0"/>
        <w:adjustRightInd w:val="0"/>
        <w:spacing w:after="0" w:line="240" w:lineRule="auto"/>
        <w:jc w:val="both"/>
        <w:rPr>
          <w:rFonts w:ascii="Times New Roman" w:hAnsi="Times New Roman" w:cs="Times New Roman"/>
          <w:sz w:val="24"/>
          <w:szCs w:val="24"/>
        </w:rPr>
      </w:pP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b/>
          <w:sz w:val="24"/>
          <w:szCs w:val="24"/>
        </w:rPr>
        <w:t xml:space="preserve">    </w:t>
      </w:r>
      <w:r w:rsidR="00F97878" w:rsidRPr="009221EF">
        <w:rPr>
          <w:rFonts w:ascii="Times New Roman" w:hAnsi="Times New Roman" w:cs="Times New Roman"/>
          <w:b/>
          <w:sz w:val="24"/>
          <w:szCs w:val="24"/>
        </w:rPr>
        <w:t xml:space="preserve">   </w:t>
      </w:r>
      <w:r w:rsidRPr="009221EF">
        <w:rPr>
          <w:rFonts w:ascii="Times New Roman" w:hAnsi="Times New Roman" w:cs="Times New Roman"/>
          <w:b/>
          <w:sz w:val="24"/>
          <w:szCs w:val="24"/>
        </w:rPr>
        <w:t xml:space="preserve">f) </w:t>
      </w:r>
      <w:r w:rsidR="00F12594" w:rsidRPr="009221EF">
        <w:rPr>
          <w:rFonts w:ascii="Times New Roman" w:hAnsi="Times New Roman" w:cs="Times New Roman"/>
          <w:b/>
          <w:sz w:val="24"/>
          <w:szCs w:val="24"/>
        </w:rPr>
        <w:t>D</w:t>
      </w:r>
      <w:r w:rsidRPr="009221EF">
        <w:rPr>
          <w:rFonts w:ascii="Times New Roman" w:hAnsi="Times New Roman" w:cs="Times New Roman"/>
          <w:b/>
          <w:sz w:val="24"/>
          <w:szCs w:val="24"/>
        </w:rPr>
        <w:t>escrierea caracteristicilor fizice ale întregului proiect</w:t>
      </w:r>
      <w:r w:rsidRPr="009221EF">
        <w:rPr>
          <w:rFonts w:ascii="Times New Roman" w:hAnsi="Times New Roman" w:cs="Times New Roman"/>
          <w:sz w:val="24"/>
          <w:szCs w:val="24"/>
        </w:rPr>
        <w:t>, formele fizice ale proiectului (planuri, clădiri, alte structuri, materiale de construcţie şi altele).</w:t>
      </w:r>
    </w:p>
    <w:p w:rsidR="003250CC" w:rsidRPr="009221EF" w:rsidRDefault="003250CC" w:rsidP="009221EF">
      <w:pPr>
        <w:shd w:val="clear" w:color="auto" w:fill="FFFFFF"/>
        <w:tabs>
          <w:tab w:val="left" w:pos="0"/>
        </w:tabs>
        <w:spacing w:after="0" w:line="240" w:lineRule="auto"/>
        <w:ind w:right="-103" w:firstLine="720"/>
        <w:jc w:val="both"/>
        <w:rPr>
          <w:rFonts w:ascii="Times New Roman" w:hAnsi="Times New Roman" w:cs="Times New Roman"/>
          <w:spacing w:val="-1"/>
          <w:sz w:val="24"/>
          <w:szCs w:val="24"/>
        </w:rPr>
      </w:pPr>
      <w:r w:rsidRPr="009221EF">
        <w:rPr>
          <w:rFonts w:ascii="Times New Roman" w:hAnsi="Times New Roman" w:cs="Times New Roman"/>
          <w:spacing w:val="-1"/>
          <w:sz w:val="24"/>
          <w:szCs w:val="24"/>
        </w:rPr>
        <w:t>Strazile  care fac obiectul prezentului proiect  fac parte din infrastructura localitatii Vulturu, iar asfaltarea acestora a fost propusa de Consiulul Local   Vulturu.</w:t>
      </w:r>
    </w:p>
    <w:p w:rsidR="003250CC" w:rsidRPr="009221EF" w:rsidRDefault="003250CC" w:rsidP="009221EF">
      <w:pPr>
        <w:spacing w:after="0" w:line="240" w:lineRule="auto"/>
        <w:ind w:firstLine="720"/>
        <w:jc w:val="both"/>
        <w:rPr>
          <w:rFonts w:ascii="Times New Roman" w:hAnsi="Times New Roman" w:cs="Times New Roman"/>
          <w:sz w:val="24"/>
          <w:szCs w:val="24"/>
          <w:lang w:val="it-IT"/>
        </w:rPr>
      </w:pPr>
      <w:r w:rsidRPr="009221EF">
        <w:rPr>
          <w:rFonts w:ascii="Times New Roman" w:hAnsi="Times New Roman" w:cs="Times New Roman"/>
          <w:sz w:val="24"/>
          <w:szCs w:val="24"/>
          <w:lang w:val="it-IT"/>
        </w:rPr>
        <w:t>Strazile propuse spre asfaltare se afla in intravilanul localitatii Vulturu, fiind amplasate pe terenuri ce apartin domeniului public administrat de Primaria comunei Vulturu.</w:t>
      </w:r>
    </w:p>
    <w:p w:rsidR="003250CC" w:rsidRPr="009221EF" w:rsidRDefault="003250CC" w:rsidP="009221EF">
      <w:pPr>
        <w:spacing w:after="0" w:line="240" w:lineRule="auto"/>
        <w:ind w:firstLine="708"/>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Prin realizarea investitiei se urmaresc atingerea urmatoarelor obiective (din punct de vedere al influentelor favorabile asupra mediului, cat si din punct de vedere economic si social):</w:t>
      </w:r>
    </w:p>
    <w:p w:rsidR="003250CC" w:rsidRPr="009221EF" w:rsidRDefault="003250CC" w:rsidP="009221EF">
      <w:pPr>
        <w:pStyle w:val="Listparagraf"/>
        <w:numPr>
          <w:ilvl w:val="0"/>
          <w:numId w:val="41"/>
        </w:numPr>
        <w:spacing w:after="0" w:line="240" w:lineRule="auto"/>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va scadea gradul de poluare al aerului deoarece se va reduce cantitatea de emisii de praf  aparute la trecerea mijloacelor de transport sau prin actiunea vantului reducerea noxelor si a zgomotului;</w:t>
      </w:r>
    </w:p>
    <w:p w:rsidR="003250CC" w:rsidRPr="009221EF" w:rsidRDefault="003250CC" w:rsidP="009221EF">
      <w:pPr>
        <w:pStyle w:val="Listparagraf"/>
        <w:numPr>
          <w:ilvl w:val="0"/>
          <w:numId w:val="41"/>
        </w:numPr>
        <w:spacing w:after="0" w:line="240" w:lineRule="auto"/>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se va reduce volumul de praf care se depune pe vegetatia din zona drumului, impiedicand procesul de fotosinteza;</w:t>
      </w:r>
    </w:p>
    <w:p w:rsidR="003250CC" w:rsidRPr="009221EF" w:rsidRDefault="003250CC" w:rsidP="009221EF">
      <w:pPr>
        <w:pStyle w:val="Listparagraf"/>
        <w:numPr>
          <w:ilvl w:val="0"/>
          <w:numId w:val="41"/>
        </w:numPr>
        <w:spacing w:after="0" w:line="240" w:lineRule="auto"/>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se va evita eroziunea solului si a platformei drumurilor prin asigurarea scurgerii corespunzatoare a apelor;</w:t>
      </w:r>
    </w:p>
    <w:p w:rsidR="003250CC" w:rsidRPr="009221EF" w:rsidRDefault="003250CC" w:rsidP="009221EF">
      <w:pPr>
        <w:pStyle w:val="Listparagraf"/>
        <w:numPr>
          <w:ilvl w:val="0"/>
          <w:numId w:val="41"/>
        </w:numPr>
        <w:spacing w:after="0" w:line="240" w:lineRule="auto"/>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lastRenderedPageBreak/>
        <w:t>se va asigura siguranta circulatiei prin semnalizarea corespunzatoare si marcaje rutiere;</w:t>
      </w:r>
    </w:p>
    <w:p w:rsidR="003250CC" w:rsidRPr="009221EF" w:rsidRDefault="003250CC" w:rsidP="009221EF">
      <w:pPr>
        <w:pStyle w:val="Listparagraf"/>
        <w:numPr>
          <w:ilvl w:val="0"/>
          <w:numId w:val="41"/>
        </w:numPr>
        <w:spacing w:after="0" w:line="240" w:lineRule="auto"/>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 xml:space="preserve">economisirea de timp si energie; </w:t>
      </w:r>
    </w:p>
    <w:p w:rsidR="003250CC" w:rsidRPr="009221EF" w:rsidRDefault="003250CC" w:rsidP="009221EF">
      <w:pPr>
        <w:pStyle w:val="Listparagraf"/>
        <w:numPr>
          <w:ilvl w:val="0"/>
          <w:numId w:val="41"/>
        </w:numPr>
        <w:spacing w:after="0" w:line="240" w:lineRule="auto"/>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cresterea  activitatii economice;</w:t>
      </w:r>
    </w:p>
    <w:p w:rsidR="003250CC" w:rsidRPr="009221EF" w:rsidRDefault="003250CC" w:rsidP="009221EF">
      <w:pPr>
        <w:pStyle w:val="Listparagraf"/>
        <w:numPr>
          <w:ilvl w:val="0"/>
          <w:numId w:val="41"/>
        </w:numPr>
        <w:spacing w:after="0" w:line="240" w:lineRule="auto"/>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sporirea sigurantei circulatiei auto, a conditiilor de rulare corespunzatoare reduc uzura mijloacelor de transport si degradarea prematura a acestora.</w:t>
      </w:r>
    </w:p>
    <w:p w:rsidR="003250CC" w:rsidRPr="009221EF" w:rsidRDefault="003250CC" w:rsidP="009221EF">
      <w:pPr>
        <w:suppressAutoHyphens/>
        <w:spacing w:after="0" w:line="240" w:lineRule="auto"/>
        <w:ind w:right="-103" w:firstLine="567"/>
        <w:jc w:val="both"/>
        <w:rPr>
          <w:rFonts w:ascii="Times New Roman" w:hAnsi="Times New Roman" w:cs="Times New Roman"/>
          <w:b/>
          <w:i/>
          <w:color w:val="000000" w:themeColor="text1"/>
          <w:sz w:val="24"/>
          <w:szCs w:val="24"/>
          <w:lang w:val="it-IT"/>
        </w:rPr>
      </w:pPr>
      <w:r w:rsidRPr="009221EF">
        <w:rPr>
          <w:rFonts w:ascii="Times New Roman" w:hAnsi="Times New Roman" w:cs="Times New Roman"/>
          <w:b/>
          <w:i/>
          <w:color w:val="000000" w:themeColor="text1"/>
          <w:sz w:val="24"/>
          <w:szCs w:val="24"/>
          <w:lang w:val="it-IT"/>
        </w:rPr>
        <w:t>Caracteristici tehnice si parametri specifici obiectivului de investitii;</w:t>
      </w:r>
    </w:p>
    <w:p w:rsidR="003250CC" w:rsidRPr="009221EF" w:rsidRDefault="00494C67" w:rsidP="00BF6ECC">
      <w:pPr>
        <w:shd w:val="clear" w:color="auto" w:fill="FFFFFF"/>
        <w:spacing w:after="0" w:line="240" w:lineRule="auto"/>
        <w:ind w:right="-103" w:firstLine="567"/>
        <w:jc w:val="both"/>
        <w:rPr>
          <w:rFonts w:ascii="Times New Roman" w:hAnsi="Times New Roman" w:cs="Times New Roman"/>
          <w:sz w:val="24"/>
          <w:szCs w:val="24"/>
          <w:lang w:val="pt-PT"/>
        </w:rPr>
      </w:pPr>
      <w:r w:rsidRPr="009221EF">
        <w:rPr>
          <w:rFonts w:ascii="Times New Roman" w:hAnsi="Times New Roman" w:cs="Times New Roman"/>
          <w:sz w:val="24"/>
          <w:szCs w:val="24"/>
        </w:rPr>
        <w:t>Lucrarile de asfaltare includ: carosabilul prevazut cu semnalizare rutiera definitiva si pe timpul executiei (indicatoare si marcaje orizontale), acostamentele,  cat si santurile  si rigolele  ce asigura  scurgerea  apelor provenite din precipitatii.</w:t>
      </w:r>
      <w:r w:rsidR="00BF6ECC">
        <w:rPr>
          <w:rFonts w:ascii="Times New Roman" w:hAnsi="Times New Roman" w:cs="Times New Roman"/>
          <w:sz w:val="24"/>
          <w:szCs w:val="24"/>
        </w:rPr>
        <w:t xml:space="preserve"> </w:t>
      </w:r>
      <w:r w:rsidR="003250CC" w:rsidRPr="009221EF">
        <w:rPr>
          <w:rFonts w:ascii="Times New Roman" w:hAnsi="Times New Roman" w:cs="Times New Roman"/>
          <w:sz w:val="24"/>
          <w:szCs w:val="24"/>
          <w:lang w:val="pt-PT"/>
        </w:rPr>
        <w:t xml:space="preserve">Sectorul analizat are o  lungime totala de </w:t>
      </w:r>
      <w:r w:rsidR="003250CC" w:rsidRPr="009221EF">
        <w:rPr>
          <w:rFonts w:ascii="Times New Roman" w:hAnsi="Times New Roman" w:cs="Times New Roman"/>
          <w:b/>
          <w:sz w:val="24"/>
          <w:szCs w:val="24"/>
          <w:lang w:val="pt-PT"/>
        </w:rPr>
        <w:t>3.925,75 m</w:t>
      </w:r>
      <w:r w:rsidR="003250CC" w:rsidRPr="009221EF">
        <w:rPr>
          <w:rFonts w:ascii="Times New Roman" w:hAnsi="Times New Roman" w:cs="Times New Roman"/>
          <w:sz w:val="24"/>
          <w:szCs w:val="24"/>
          <w:lang w:val="pt-PT"/>
        </w:rPr>
        <w:t xml:space="preserve"> si se desfasoara pe teritoriul administrativ al comunei Vulturu, judetul Constanta.</w:t>
      </w:r>
    </w:p>
    <w:p w:rsidR="003250CC" w:rsidRPr="009221EF" w:rsidRDefault="003250CC" w:rsidP="009221EF">
      <w:pPr>
        <w:shd w:val="clear" w:color="auto" w:fill="FFFFFF"/>
        <w:tabs>
          <w:tab w:val="left" w:pos="567"/>
        </w:tabs>
        <w:spacing w:after="0" w:line="240" w:lineRule="auto"/>
        <w:ind w:right="-23" w:firstLine="360"/>
        <w:jc w:val="both"/>
        <w:rPr>
          <w:rFonts w:ascii="Times New Roman" w:hAnsi="Times New Roman" w:cs="Times New Roman"/>
          <w:sz w:val="24"/>
          <w:szCs w:val="24"/>
          <w:lang w:val="it-IT"/>
        </w:rPr>
      </w:pPr>
      <w:r w:rsidRPr="009221EF">
        <w:rPr>
          <w:rFonts w:ascii="Times New Roman" w:hAnsi="Times New Roman" w:cs="Times New Roman"/>
          <w:sz w:val="24"/>
          <w:szCs w:val="24"/>
          <w:lang w:val="it-IT"/>
        </w:rPr>
        <w:tab/>
      </w:r>
      <w:r w:rsidRPr="009221EF">
        <w:rPr>
          <w:rFonts w:ascii="Times New Roman" w:hAnsi="Times New Roman" w:cs="Times New Roman"/>
          <w:sz w:val="24"/>
          <w:szCs w:val="24"/>
          <w:lang w:val="it-IT"/>
        </w:rPr>
        <w:tab/>
        <w:t>La proiectarea elementelor geometrice ale traseului in plan s-a urmarit ca axul proiectat sa se suprapuna cat mai fidel pe axul existent al strazilor.</w:t>
      </w:r>
    </w:p>
    <w:p w:rsidR="003250CC" w:rsidRPr="009221EF" w:rsidRDefault="003250CC" w:rsidP="009221EF">
      <w:pPr>
        <w:shd w:val="clear" w:color="auto" w:fill="FFFFFF"/>
        <w:tabs>
          <w:tab w:val="left" w:pos="720"/>
        </w:tabs>
        <w:spacing w:after="0" w:line="240" w:lineRule="auto"/>
        <w:ind w:right="-23" w:firstLine="360"/>
        <w:jc w:val="both"/>
        <w:rPr>
          <w:rFonts w:ascii="Times New Roman" w:hAnsi="Times New Roman" w:cs="Times New Roman"/>
          <w:sz w:val="24"/>
          <w:szCs w:val="24"/>
          <w:lang w:val="it-IT"/>
        </w:rPr>
      </w:pPr>
      <w:r w:rsidRPr="009221EF">
        <w:rPr>
          <w:rFonts w:ascii="Times New Roman" w:hAnsi="Times New Roman" w:cs="Times New Roman"/>
          <w:sz w:val="24"/>
          <w:szCs w:val="24"/>
          <w:lang w:val="it-IT"/>
        </w:rPr>
        <w:tab/>
        <w:t>Elementele în plan, razele curbelor şi lungimea aliniamentelor, precum şi vizibilitatea sunt destul de bune, singura problemă fiind lăţimea îngustă pe alocuri a platformei carosabilului.</w:t>
      </w:r>
    </w:p>
    <w:p w:rsidR="003250CC" w:rsidRPr="009221EF" w:rsidRDefault="003250CC" w:rsidP="009221EF">
      <w:pPr>
        <w:pStyle w:val="Indentcorptext"/>
        <w:tabs>
          <w:tab w:val="left" w:pos="720"/>
        </w:tabs>
        <w:spacing w:after="0"/>
        <w:ind w:left="0" w:right="-23" w:firstLine="360"/>
        <w:jc w:val="both"/>
        <w:rPr>
          <w:lang w:val="ro-RO"/>
        </w:rPr>
      </w:pPr>
      <w:r w:rsidRPr="009221EF">
        <w:rPr>
          <w:lang w:val="ro-RO"/>
        </w:rPr>
        <w:tab/>
        <w:t>Linia rosie proiectata va urmari in principiu linia rosie a drumului existent, cu respectarea pasului de proiectare corespunzator vitezei de proiectare impuse de traseul in plan pentru asigurarea accesului la proprietati.</w:t>
      </w:r>
    </w:p>
    <w:p w:rsidR="003250CC" w:rsidRPr="009221EF" w:rsidRDefault="003250CC" w:rsidP="009221EF">
      <w:pPr>
        <w:tabs>
          <w:tab w:val="left" w:pos="720"/>
        </w:tabs>
        <w:spacing w:after="0" w:line="240" w:lineRule="auto"/>
        <w:ind w:right="-23"/>
        <w:jc w:val="both"/>
        <w:rPr>
          <w:rFonts w:ascii="Times New Roman" w:hAnsi="Times New Roman" w:cs="Times New Roman"/>
          <w:sz w:val="24"/>
          <w:szCs w:val="24"/>
        </w:rPr>
      </w:pPr>
      <w:r w:rsidRPr="009221EF">
        <w:rPr>
          <w:rFonts w:ascii="Times New Roman" w:hAnsi="Times New Roman" w:cs="Times New Roman"/>
          <w:sz w:val="24"/>
          <w:szCs w:val="24"/>
        </w:rPr>
        <w:tab/>
        <w:t>In profil transversal curent strazile au 2 pante de 2,5% pentru latimi ale carosabilului de 4,50 m, iar pentru latimi ale carosabilului de  3,00 m, 3,50 m si 4,00 m o singura panta de 2,5%.</w:t>
      </w:r>
    </w:p>
    <w:p w:rsidR="003250CC" w:rsidRPr="009221EF" w:rsidRDefault="003250CC" w:rsidP="009221EF">
      <w:pPr>
        <w:tabs>
          <w:tab w:val="left" w:pos="720"/>
        </w:tabs>
        <w:spacing w:after="0" w:line="240" w:lineRule="auto"/>
        <w:ind w:right="-23" w:firstLine="567"/>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Pr="009221EF">
        <w:rPr>
          <w:rFonts w:ascii="Times New Roman" w:hAnsi="Times New Roman" w:cs="Times New Roman"/>
          <w:sz w:val="24"/>
          <w:szCs w:val="24"/>
        </w:rPr>
        <w:tab/>
        <w:t xml:space="preserve">Acostamentele au o panta de 2.50% si sunt consolidate cu piatra sparta cu o  grosime de 20 cm pe intreaga latime de 0,50 m, respectiv 0,25 m, avand  prevazut un strat  de beton asfaltic de 4 cm. </w:t>
      </w:r>
    </w:p>
    <w:p w:rsidR="003250CC" w:rsidRPr="009221EF" w:rsidRDefault="003250CC" w:rsidP="009221EF">
      <w:pPr>
        <w:tabs>
          <w:tab w:val="left" w:pos="720"/>
        </w:tabs>
        <w:spacing w:after="0" w:line="240" w:lineRule="auto"/>
        <w:ind w:right="-23" w:firstLine="567"/>
        <w:jc w:val="both"/>
        <w:rPr>
          <w:rFonts w:ascii="Times New Roman" w:hAnsi="Times New Roman" w:cs="Times New Roman"/>
          <w:sz w:val="24"/>
          <w:szCs w:val="24"/>
        </w:rPr>
      </w:pPr>
      <w:r w:rsidRPr="009221EF">
        <w:rPr>
          <w:rFonts w:ascii="Times New Roman" w:hAnsi="Times New Roman" w:cs="Times New Roman"/>
          <w:sz w:val="24"/>
          <w:szCs w:val="24"/>
        </w:rPr>
        <w:tab/>
        <w:t>Rigolele  sunt din pamant sau beton de ciment C25/30 si  au o latime de  0,75 m. Acolo unde distanta nu permite se vor executa rigole carosabile cu latimea de 0,65 m.</w:t>
      </w:r>
    </w:p>
    <w:tbl>
      <w:tblPr>
        <w:tblStyle w:val="GrilTabel"/>
        <w:tblW w:w="8333" w:type="dxa"/>
        <w:jc w:val="center"/>
        <w:tblLayout w:type="fixed"/>
        <w:tblLook w:val="04A0"/>
      </w:tblPr>
      <w:tblGrid>
        <w:gridCol w:w="960"/>
        <w:gridCol w:w="3128"/>
        <w:gridCol w:w="2388"/>
        <w:gridCol w:w="1857"/>
      </w:tblGrid>
      <w:tr w:rsidR="003250CC" w:rsidRPr="009221EF" w:rsidTr="003250CC">
        <w:trPr>
          <w:trHeight w:val="488"/>
          <w:jc w:val="center"/>
        </w:trPr>
        <w:tc>
          <w:tcPr>
            <w:tcW w:w="960" w:type="dxa"/>
            <w:vAlign w:val="center"/>
          </w:tcPr>
          <w:p w:rsidR="003250CC" w:rsidRPr="009221EF" w:rsidRDefault="003250CC" w:rsidP="009221EF">
            <w:pPr>
              <w:ind w:right="-103"/>
              <w:jc w:val="center"/>
              <w:rPr>
                <w:rFonts w:ascii="Times New Roman" w:hAnsi="Times New Roman" w:cs="Times New Roman"/>
                <w:sz w:val="24"/>
                <w:szCs w:val="24"/>
              </w:rPr>
            </w:pPr>
            <w:r w:rsidRPr="009221EF">
              <w:rPr>
                <w:rFonts w:ascii="Times New Roman" w:hAnsi="Times New Roman" w:cs="Times New Roman"/>
                <w:sz w:val="24"/>
                <w:szCs w:val="24"/>
              </w:rPr>
              <w:t>Nr. crt.</w:t>
            </w:r>
          </w:p>
        </w:tc>
        <w:tc>
          <w:tcPr>
            <w:tcW w:w="3128" w:type="dxa"/>
            <w:vAlign w:val="center"/>
          </w:tcPr>
          <w:p w:rsidR="003250CC" w:rsidRPr="009221EF" w:rsidRDefault="003250CC" w:rsidP="009221EF">
            <w:pPr>
              <w:ind w:right="-103"/>
              <w:jc w:val="center"/>
              <w:rPr>
                <w:rFonts w:ascii="Times New Roman" w:hAnsi="Times New Roman" w:cs="Times New Roman"/>
                <w:sz w:val="24"/>
                <w:szCs w:val="24"/>
              </w:rPr>
            </w:pPr>
            <w:r w:rsidRPr="009221EF">
              <w:rPr>
                <w:rFonts w:ascii="Times New Roman" w:hAnsi="Times New Roman" w:cs="Times New Roman"/>
                <w:sz w:val="24"/>
                <w:szCs w:val="24"/>
              </w:rPr>
              <w:t>Denumire strada</w:t>
            </w:r>
          </w:p>
        </w:tc>
        <w:tc>
          <w:tcPr>
            <w:tcW w:w="2388" w:type="dxa"/>
            <w:vAlign w:val="center"/>
          </w:tcPr>
          <w:p w:rsidR="003250CC" w:rsidRPr="009221EF" w:rsidRDefault="003250CC" w:rsidP="009221EF">
            <w:pPr>
              <w:ind w:right="-103"/>
              <w:jc w:val="center"/>
              <w:rPr>
                <w:rFonts w:ascii="Times New Roman" w:hAnsi="Times New Roman" w:cs="Times New Roman"/>
                <w:sz w:val="24"/>
                <w:szCs w:val="24"/>
              </w:rPr>
            </w:pPr>
            <w:r w:rsidRPr="009221EF">
              <w:rPr>
                <w:rFonts w:ascii="Times New Roman" w:hAnsi="Times New Roman" w:cs="Times New Roman"/>
                <w:sz w:val="24"/>
                <w:szCs w:val="24"/>
              </w:rPr>
              <w:t>Lungime strada</w:t>
            </w:r>
          </w:p>
          <w:p w:rsidR="003250CC" w:rsidRPr="009221EF" w:rsidRDefault="003250CC" w:rsidP="009221EF">
            <w:pPr>
              <w:ind w:right="-103"/>
              <w:jc w:val="center"/>
              <w:rPr>
                <w:rFonts w:ascii="Times New Roman" w:hAnsi="Times New Roman" w:cs="Times New Roman"/>
                <w:sz w:val="24"/>
                <w:szCs w:val="24"/>
              </w:rPr>
            </w:pPr>
            <w:r w:rsidRPr="009221EF">
              <w:rPr>
                <w:rFonts w:ascii="Times New Roman" w:hAnsi="Times New Roman" w:cs="Times New Roman"/>
                <w:sz w:val="24"/>
                <w:szCs w:val="24"/>
              </w:rPr>
              <w:t>ml</w:t>
            </w:r>
          </w:p>
        </w:tc>
        <w:tc>
          <w:tcPr>
            <w:tcW w:w="1857" w:type="dxa"/>
            <w:vAlign w:val="center"/>
          </w:tcPr>
          <w:p w:rsidR="003250CC" w:rsidRPr="009221EF" w:rsidRDefault="003250CC" w:rsidP="009221EF">
            <w:pPr>
              <w:ind w:right="-103"/>
              <w:jc w:val="center"/>
              <w:rPr>
                <w:rFonts w:ascii="Times New Roman" w:hAnsi="Times New Roman" w:cs="Times New Roman"/>
                <w:sz w:val="24"/>
                <w:szCs w:val="24"/>
              </w:rPr>
            </w:pPr>
            <w:r w:rsidRPr="009221EF">
              <w:rPr>
                <w:rFonts w:ascii="Times New Roman" w:hAnsi="Times New Roman" w:cs="Times New Roman"/>
                <w:sz w:val="24"/>
                <w:szCs w:val="24"/>
              </w:rPr>
              <w:t>Latime strada</w:t>
            </w:r>
          </w:p>
          <w:p w:rsidR="003250CC" w:rsidRPr="009221EF" w:rsidRDefault="003250CC" w:rsidP="009221EF">
            <w:pPr>
              <w:ind w:right="-103"/>
              <w:jc w:val="center"/>
              <w:rPr>
                <w:rFonts w:ascii="Times New Roman" w:hAnsi="Times New Roman" w:cs="Times New Roman"/>
                <w:sz w:val="24"/>
                <w:szCs w:val="24"/>
              </w:rPr>
            </w:pPr>
            <w:r w:rsidRPr="009221EF">
              <w:rPr>
                <w:rFonts w:ascii="Times New Roman" w:hAnsi="Times New Roman" w:cs="Times New Roman"/>
                <w:sz w:val="24"/>
                <w:szCs w:val="24"/>
              </w:rPr>
              <w:t>ml</w:t>
            </w:r>
          </w:p>
        </w:tc>
      </w:tr>
      <w:tr w:rsidR="003250CC" w:rsidRPr="009221EF" w:rsidTr="003250CC">
        <w:trPr>
          <w:trHeight w:val="252"/>
          <w:jc w:val="center"/>
        </w:trPr>
        <w:tc>
          <w:tcPr>
            <w:tcW w:w="960"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1.</w:t>
            </w:r>
          </w:p>
        </w:tc>
        <w:tc>
          <w:tcPr>
            <w:tcW w:w="3128"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Str. Vasile Parvan I</w:t>
            </w: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150,00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4,50</w:t>
            </w:r>
          </w:p>
        </w:tc>
      </w:tr>
      <w:tr w:rsidR="003250CC" w:rsidRPr="009221EF" w:rsidTr="003250CC">
        <w:trPr>
          <w:trHeight w:val="176"/>
          <w:jc w:val="center"/>
        </w:trPr>
        <w:tc>
          <w:tcPr>
            <w:tcW w:w="960"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2.</w:t>
            </w:r>
          </w:p>
        </w:tc>
        <w:tc>
          <w:tcPr>
            <w:tcW w:w="3128"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Str. Vasile Parvan II</w:t>
            </w: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219,00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4,50</w:t>
            </w:r>
          </w:p>
        </w:tc>
      </w:tr>
      <w:tr w:rsidR="003250CC" w:rsidRPr="009221EF" w:rsidTr="003250CC">
        <w:trPr>
          <w:trHeight w:val="244"/>
          <w:jc w:val="center"/>
        </w:trPr>
        <w:tc>
          <w:tcPr>
            <w:tcW w:w="960"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3.</w:t>
            </w:r>
          </w:p>
        </w:tc>
        <w:tc>
          <w:tcPr>
            <w:tcW w:w="3128"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Str. C. Brancusi</w:t>
            </w: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94,50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3,50</w:t>
            </w:r>
          </w:p>
        </w:tc>
      </w:tr>
      <w:tr w:rsidR="003250CC" w:rsidRPr="009221EF" w:rsidTr="003250CC">
        <w:trPr>
          <w:trHeight w:val="252"/>
          <w:jc w:val="center"/>
        </w:trPr>
        <w:tc>
          <w:tcPr>
            <w:tcW w:w="960"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4.</w:t>
            </w:r>
          </w:p>
        </w:tc>
        <w:tc>
          <w:tcPr>
            <w:tcW w:w="3128"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 xml:space="preserve">Str. Iancului I </w:t>
            </w: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115,50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4,50</w:t>
            </w:r>
          </w:p>
        </w:tc>
      </w:tr>
      <w:tr w:rsidR="003250CC" w:rsidRPr="009221EF" w:rsidTr="003250CC">
        <w:trPr>
          <w:trHeight w:val="244"/>
          <w:jc w:val="center"/>
        </w:trPr>
        <w:tc>
          <w:tcPr>
            <w:tcW w:w="960"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5.</w:t>
            </w:r>
          </w:p>
        </w:tc>
        <w:tc>
          <w:tcPr>
            <w:tcW w:w="3128"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 xml:space="preserve">Str. Iancului II </w:t>
            </w: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128,50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4,50</w:t>
            </w:r>
          </w:p>
        </w:tc>
      </w:tr>
      <w:tr w:rsidR="003250CC" w:rsidRPr="009221EF" w:rsidTr="003250CC">
        <w:trPr>
          <w:trHeight w:val="244"/>
          <w:jc w:val="center"/>
        </w:trPr>
        <w:tc>
          <w:tcPr>
            <w:tcW w:w="960"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6.</w:t>
            </w:r>
          </w:p>
        </w:tc>
        <w:tc>
          <w:tcPr>
            <w:tcW w:w="3128"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Str. Cramei</w:t>
            </w: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132,50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 xml:space="preserve">4,50 </w:t>
            </w:r>
          </w:p>
        </w:tc>
      </w:tr>
      <w:tr w:rsidR="003250CC" w:rsidRPr="009221EF" w:rsidTr="003250CC">
        <w:trPr>
          <w:trHeight w:val="244"/>
          <w:jc w:val="center"/>
        </w:trPr>
        <w:tc>
          <w:tcPr>
            <w:tcW w:w="960"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7.</w:t>
            </w:r>
          </w:p>
        </w:tc>
        <w:tc>
          <w:tcPr>
            <w:tcW w:w="3128"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Str. Renasterii</w:t>
            </w: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1299,50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 xml:space="preserve">4,50 </w:t>
            </w:r>
          </w:p>
        </w:tc>
      </w:tr>
      <w:tr w:rsidR="003250CC" w:rsidRPr="009221EF" w:rsidTr="003250CC">
        <w:trPr>
          <w:trHeight w:val="252"/>
          <w:jc w:val="center"/>
        </w:trPr>
        <w:tc>
          <w:tcPr>
            <w:tcW w:w="960"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8.</w:t>
            </w:r>
          </w:p>
        </w:tc>
        <w:tc>
          <w:tcPr>
            <w:tcW w:w="3128"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Str. Frunzelor</w:t>
            </w: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137,75</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4,00</w:t>
            </w:r>
          </w:p>
        </w:tc>
      </w:tr>
      <w:tr w:rsidR="003250CC" w:rsidRPr="009221EF" w:rsidTr="003250CC">
        <w:trPr>
          <w:trHeight w:val="141"/>
          <w:jc w:val="center"/>
        </w:trPr>
        <w:tc>
          <w:tcPr>
            <w:tcW w:w="960"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9.</w:t>
            </w:r>
          </w:p>
        </w:tc>
        <w:tc>
          <w:tcPr>
            <w:tcW w:w="3128" w:type="dxa"/>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DE 14/1</w:t>
            </w:r>
            <w:r w:rsidR="00A83497" w:rsidRPr="009221EF">
              <w:rPr>
                <w:rFonts w:ascii="Times New Roman" w:hAnsi="Times New Roman" w:cs="Times New Roman"/>
                <w:sz w:val="24"/>
                <w:szCs w:val="24"/>
              </w:rPr>
              <w:t xml:space="preserve"> + DE 14/2</w:t>
            </w: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406,50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3,50</w:t>
            </w:r>
          </w:p>
        </w:tc>
      </w:tr>
      <w:tr w:rsidR="003250CC" w:rsidRPr="009221EF" w:rsidTr="003250CC">
        <w:trPr>
          <w:trHeight w:val="244"/>
          <w:jc w:val="center"/>
        </w:trPr>
        <w:tc>
          <w:tcPr>
            <w:tcW w:w="960" w:type="dxa"/>
            <w:vMerge w:val="restart"/>
            <w:vAlign w:val="center"/>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10.</w:t>
            </w:r>
          </w:p>
        </w:tc>
        <w:tc>
          <w:tcPr>
            <w:tcW w:w="3128" w:type="dxa"/>
            <w:vMerge w:val="restart"/>
            <w:vAlign w:val="center"/>
          </w:tcPr>
          <w:p w:rsidR="003250CC" w:rsidRPr="009221EF" w:rsidRDefault="003250CC" w:rsidP="009221EF">
            <w:pPr>
              <w:ind w:right="-103"/>
              <w:rPr>
                <w:rFonts w:ascii="Times New Roman" w:hAnsi="Times New Roman" w:cs="Times New Roman"/>
                <w:sz w:val="24"/>
                <w:szCs w:val="24"/>
              </w:rPr>
            </w:pPr>
            <w:r w:rsidRPr="009221EF">
              <w:rPr>
                <w:rFonts w:ascii="Times New Roman" w:hAnsi="Times New Roman" w:cs="Times New Roman"/>
                <w:sz w:val="24"/>
                <w:szCs w:val="24"/>
              </w:rPr>
              <w:t>Str. Fermei</w:t>
            </w: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193,00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4,50</w:t>
            </w:r>
          </w:p>
        </w:tc>
      </w:tr>
      <w:tr w:rsidR="003250CC" w:rsidRPr="009221EF" w:rsidTr="003250CC">
        <w:trPr>
          <w:trHeight w:val="95"/>
          <w:jc w:val="center"/>
        </w:trPr>
        <w:tc>
          <w:tcPr>
            <w:tcW w:w="960" w:type="dxa"/>
            <w:vMerge/>
          </w:tcPr>
          <w:p w:rsidR="003250CC" w:rsidRPr="009221EF" w:rsidRDefault="003250CC" w:rsidP="009221EF">
            <w:pPr>
              <w:ind w:right="-103"/>
              <w:rPr>
                <w:rFonts w:ascii="Times New Roman" w:hAnsi="Times New Roman" w:cs="Times New Roman"/>
                <w:sz w:val="24"/>
                <w:szCs w:val="24"/>
              </w:rPr>
            </w:pPr>
          </w:p>
        </w:tc>
        <w:tc>
          <w:tcPr>
            <w:tcW w:w="3128" w:type="dxa"/>
            <w:vMerge/>
          </w:tcPr>
          <w:p w:rsidR="003250CC" w:rsidRPr="009221EF" w:rsidRDefault="003250CC" w:rsidP="009221EF">
            <w:pPr>
              <w:ind w:right="-103"/>
              <w:rPr>
                <w:rFonts w:ascii="Times New Roman" w:hAnsi="Times New Roman" w:cs="Times New Roman"/>
                <w:sz w:val="24"/>
                <w:szCs w:val="24"/>
              </w:rPr>
            </w:pP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41,00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4,50</w:t>
            </w:r>
          </w:p>
        </w:tc>
      </w:tr>
      <w:tr w:rsidR="003250CC" w:rsidRPr="009221EF" w:rsidTr="003250CC">
        <w:trPr>
          <w:trHeight w:val="95"/>
          <w:jc w:val="center"/>
        </w:trPr>
        <w:tc>
          <w:tcPr>
            <w:tcW w:w="960" w:type="dxa"/>
            <w:vMerge/>
          </w:tcPr>
          <w:p w:rsidR="003250CC" w:rsidRPr="009221EF" w:rsidRDefault="003250CC" w:rsidP="009221EF">
            <w:pPr>
              <w:ind w:right="-103"/>
              <w:rPr>
                <w:rFonts w:ascii="Times New Roman" w:hAnsi="Times New Roman" w:cs="Times New Roman"/>
                <w:sz w:val="24"/>
                <w:szCs w:val="24"/>
              </w:rPr>
            </w:pPr>
          </w:p>
        </w:tc>
        <w:tc>
          <w:tcPr>
            <w:tcW w:w="3128" w:type="dxa"/>
            <w:vMerge/>
          </w:tcPr>
          <w:p w:rsidR="003250CC" w:rsidRPr="009221EF" w:rsidRDefault="003250CC" w:rsidP="009221EF">
            <w:pPr>
              <w:ind w:right="-103"/>
              <w:rPr>
                <w:rFonts w:ascii="Times New Roman" w:hAnsi="Times New Roman" w:cs="Times New Roman"/>
                <w:sz w:val="24"/>
                <w:szCs w:val="24"/>
              </w:rPr>
            </w:pP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36,28</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4,00</w:t>
            </w:r>
          </w:p>
        </w:tc>
      </w:tr>
      <w:tr w:rsidR="003250CC" w:rsidRPr="009221EF" w:rsidTr="003250CC">
        <w:trPr>
          <w:trHeight w:val="95"/>
          <w:jc w:val="center"/>
        </w:trPr>
        <w:tc>
          <w:tcPr>
            <w:tcW w:w="960" w:type="dxa"/>
            <w:vMerge/>
          </w:tcPr>
          <w:p w:rsidR="003250CC" w:rsidRPr="009221EF" w:rsidRDefault="003250CC" w:rsidP="009221EF">
            <w:pPr>
              <w:ind w:right="-103"/>
              <w:rPr>
                <w:rFonts w:ascii="Times New Roman" w:hAnsi="Times New Roman" w:cs="Times New Roman"/>
                <w:sz w:val="24"/>
                <w:szCs w:val="24"/>
              </w:rPr>
            </w:pPr>
          </w:p>
        </w:tc>
        <w:tc>
          <w:tcPr>
            <w:tcW w:w="3128" w:type="dxa"/>
            <w:vMerge/>
          </w:tcPr>
          <w:p w:rsidR="003250CC" w:rsidRPr="009221EF" w:rsidRDefault="003250CC" w:rsidP="009221EF">
            <w:pPr>
              <w:ind w:right="-103"/>
              <w:rPr>
                <w:rFonts w:ascii="Times New Roman" w:hAnsi="Times New Roman" w:cs="Times New Roman"/>
                <w:sz w:val="24"/>
                <w:szCs w:val="24"/>
              </w:rPr>
            </w:pP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34,28</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3,00</w:t>
            </w:r>
          </w:p>
        </w:tc>
      </w:tr>
      <w:tr w:rsidR="003250CC" w:rsidRPr="009221EF" w:rsidTr="003250CC">
        <w:trPr>
          <w:trHeight w:val="95"/>
          <w:jc w:val="center"/>
        </w:trPr>
        <w:tc>
          <w:tcPr>
            <w:tcW w:w="960" w:type="dxa"/>
            <w:vMerge/>
          </w:tcPr>
          <w:p w:rsidR="003250CC" w:rsidRPr="009221EF" w:rsidRDefault="003250CC" w:rsidP="009221EF">
            <w:pPr>
              <w:ind w:right="-103"/>
              <w:rPr>
                <w:rFonts w:ascii="Times New Roman" w:hAnsi="Times New Roman" w:cs="Times New Roman"/>
                <w:sz w:val="24"/>
                <w:szCs w:val="24"/>
              </w:rPr>
            </w:pPr>
          </w:p>
        </w:tc>
        <w:tc>
          <w:tcPr>
            <w:tcW w:w="3128" w:type="dxa"/>
            <w:vMerge/>
          </w:tcPr>
          <w:p w:rsidR="003250CC" w:rsidRPr="009221EF" w:rsidRDefault="003250CC" w:rsidP="009221EF">
            <w:pPr>
              <w:ind w:right="-103"/>
              <w:rPr>
                <w:rFonts w:ascii="Times New Roman" w:hAnsi="Times New Roman" w:cs="Times New Roman"/>
                <w:sz w:val="24"/>
                <w:szCs w:val="24"/>
              </w:rPr>
            </w:pP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168,33</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4,50</w:t>
            </w:r>
          </w:p>
        </w:tc>
      </w:tr>
      <w:tr w:rsidR="003250CC" w:rsidRPr="009221EF" w:rsidTr="003250CC">
        <w:trPr>
          <w:trHeight w:val="95"/>
          <w:jc w:val="center"/>
        </w:trPr>
        <w:tc>
          <w:tcPr>
            <w:tcW w:w="960" w:type="dxa"/>
            <w:vMerge/>
          </w:tcPr>
          <w:p w:rsidR="003250CC" w:rsidRPr="009221EF" w:rsidRDefault="003250CC" w:rsidP="009221EF">
            <w:pPr>
              <w:ind w:right="-103"/>
              <w:rPr>
                <w:rFonts w:ascii="Times New Roman" w:hAnsi="Times New Roman" w:cs="Times New Roman"/>
                <w:sz w:val="24"/>
                <w:szCs w:val="24"/>
              </w:rPr>
            </w:pPr>
          </w:p>
        </w:tc>
        <w:tc>
          <w:tcPr>
            <w:tcW w:w="3128" w:type="dxa"/>
            <w:vMerge/>
          </w:tcPr>
          <w:p w:rsidR="003250CC" w:rsidRPr="009221EF" w:rsidRDefault="003250CC" w:rsidP="009221EF">
            <w:pPr>
              <w:ind w:right="-103"/>
              <w:rPr>
                <w:rFonts w:ascii="Times New Roman" w:hAnsi="Times New Roman" w:cs="Times New Roman"/>
                <w:sz w:val="24"/>
                <w:szCs w:val="24"/>
              </w:rPr>
            </w:pP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46,40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3,50</w:t>
            </w:r>
          </w:p>
        </w:tc>
      </w:tr>
      <w:tr w:rsidR="003250CC" w:rsidRPr="009221EF" w:rsidTr="003250CC">
        <w:trPr>
          <w:trHeight w:val="95"/>
          <w:jc w:val="center"/>
        </w:trPr>
        <w:tc>
          <w:tcPr>
            <w:tcW w:w="960" w:type="dxa"/>
            <w:vMerge/>
          </w:tcPr>
          <w:p w:rsidR="003250CC" w:rsidRPr="009221EF" w:rsidRDefault="003250CC" w:rsidP="009221EF">
            <w:pPr>
              <w:ind w:right="-103"/>
              <w:rPr>
                <w:rFonts w:ascii="Times New Roman" w:hAnsi="Times New Roman" w:cs="Times New Roman"/>
                <w:sz w:val="24"/>
                <w:szCs w:val="24"/>
              </w:rPr>
            </w:pPr>
          </w:p>
        </w:tc>
        <w:tc>
          <w:tcPr>
            <w:tcW w:w="3128" w:type="dxa"/>
            <w:vMerge/>
          </w:tcPr>
          <w:p w:rsidR="003250CC" w:rsidRPr="009221EF" w:rsidRDefault="003250CC" w:rsidP="009221EF">
            <w:pPr>
              <w:ind w:right="-103"/>
              <w:rPr>
                <w:rFonts w:ascii="Times New Roman" w:hAnsi="Times New Roman" w:cs="Times New Roman"/>
                <w:sz w:val="24"/>
                <w:szCs w:val="24"/>
              </w:rPr>
            </w:pP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55,50</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 xml:space="preserve">3,50 </w:t>
            </w:r>
          </w:p>
        </w:tc>
      </w:tr>
      <w:tr w:rsidR="003250CC" w:rsidRPr="009221EF" w:rsidTr="003250CC">
        <w:trPr>
          <w:trHeight w:val="95"/>
          <w:jc w:val="center"/>
        </w:trPr>
        <w:tc>
          <w:tcPr>
            <w:tcW w:w="960" w:type="dxa"/>
            <w:vMerge/>
          </w:tcPr>
          <w:p w:rsidR="003250CC" w:rsidRPr="009221EF" w:rsidRDefault="003250CC" w:rsidP="009221EF">
            <w:pPr>
              <w:ind w:right="-103"/>
              <w:rPr>
                <w:rFonts w:ascii="Times New Roman" w:hAnsi="Times New Roman" w:cs="Times New Roman"/>
                <w:sz w:val="24"/>
                <w:szCs w:val="24"/>
              </w:rPr>
            </w:pPr>
          </w:p>
        </w:tc>
        <w:tc>
          <w:tcPr>
            <w:tcW w:w="3128" w:type="dxa"/>
            <w:vMerge/>
          </w:tcPr>
          <w:p w:rsidR="003250CC" w:rsidRPr="009221EF" w:rsidRDefault="003250CC" w:rsidP="009221EF">
            <w:pPr>
              <w:ind w:right="-103"/>
              <w:rPr>
                <w:rFonts w:ascii="Times New Roman" w:hAnsi="Times New Roman" w:cs="Times New Roman"/>
                <w:sz w:val="24"/>
                <w:szCs w:val="24"/>
              </w:rPr>
            </w:pP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50,94</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3,00</w:t>
            </w:r>
          </w:p>
        </w:tc>
      </w:tr>
      <w:tr w:rsidR="003250CC" w:rsidRPr="009221EF" w:rsidTr="003250CC">
        <w:trPr>
          <w:trHeight w:val="95"/>
          <w:jc w:val="center"/>
        </w:trPr>
        <w:tc>
          <w:tcPr>
            <w:tcW w:w="960" w:type="dxa"/>
            <w:vMerge/>
          </w:tcPr>
          <w:p w:rsidR="003250CC" w:rsidRPr="009221EF" w:rsidRDefault="003250CC" w:rsidP="009221EF">
            <w:pPr>
              <w:ind w:right="-103"/>
              <w:rPr>
                <w:rFonts w:ascii="Times New Roman" w:hAnsi="Times New Roman" w:cs="Times New Roman"/>
                <w:sz w:val="24"/>
                <w:szCs w:val="24"/>
              </w:rPr>
            </w:pPr>
          </w:p>
        </w:tc>
        <w:tc>
          <w:tcPr>
            <w:tcW w:w="3128" w:type="dxa"/>
            <w:vMerge/>
          </w:tcPr>
          <w:p w:rsidR="003250CC" w:rsidRPr="009221EF" w:rsidRDefault="003250CC" w:rsidP="009221EF">
            <w:pPr>
              <w:ind w:right="-103"/>
              <w:rPr>
                <w:rFonts w:ascii="Times New Roman" w:hAnsi="Times New Roman" w:cs="Times New Roman"/>
                <w:sz w:val="24"/>
                <w:szCs w:val="24"/>
              </w:rPr>
            </w:pP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81,23</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3,50</w:t>
            </w:r>
          </w:p>
        </w:tc>
      </w:tr>
      <w:tr w:rsidR="003250CC" w:rsidRPr="009221EF" w:rsidTr="003250CC">
        <w:trPr>
          <w:trHeight w:val="95"/>
          <w:jc w:val="center"/>
        </w:trPr>
        <w:tc>
          <w:tcPr>
            <w:tcW w:w="960" w:type="dxa"/>
            <w:vMerge/>
          </w:tcPr>
          <w:p w:rsidR="003250CC" w:rsidRPr="009221EF" w:rsidRDefault="003250CC" w:rsidP="009221EF">
            <w:pPr>
              <w:ind w:right="-103"/>
              <w:rPr>
                <w:rFonts w:ascii="Times New Roman" w:hAnsi="Times New Roman" w:cs="Times New Roman"/>
                <w:sz w:val="24"/>
                <w:szCs w:val="24"/>
              </w:rPr>
            </w:pPr>
          </w:p>
        </w:tc>
        <w:tc>
          <w:tcPr>
            <w:tcW w:w="3128" w:type="dxa"/>
            <w:vMerge/>
          </w:tcPr>
          <w:p w:rsidR="003250CC" w:rsidRPr="009221EF" w:rsidRDefault="003250CC" w:rsidP="009221EF">
            <w:pPr>
              <w:ind w:right="-103"/>
              <w:rPr>
                <w:rFonts w:ascii="Times New Roman" w:hAnsi="Times New Roman" w:cs="Times New Roman"/>
                <w:sz w:val="24"/>
                <w:szCs w:val="24"/>
              </w:rPr>
            </w:pP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30,57</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3,50</w:t>
            </w:r>
          </w:p>
        </w:tc>
      </w:tr>
      <w:tr w:rsidR="003250CC" w:rsidRPr="009221EF" w:rsidTr="003250CC">
        <w:trPr>
          <w:trHeight w:val="95"/>
          <w:jc w:val="center"/>
        </w:trPr>
        <w:tc>
          <w:tcPr>
            <w:tcW w:w="960" w:type="dxa"/>
            <w:vMerge/>
          </w:tcPr>
          <w:p w:rsidR="003250CC" w:rsidRPr="009221EF" w:rsidRDefault="003250CC" w:rsidP="009221EF">
            <w:pPr>
              <w:ind w:right="-103"/>
              <w:rPr>
                <w:rFonts w:ascii="Times New Roman" w:hAnsi="Times New Roman" w:cs="Times New Roman"/>
                <w:sz w:val="24"/>
                <w:szCs w:val="24"/>
              </w:rPr>
            </w:pPr>
          </w:p>
        </w:tc>
        <w:tc>
          <w:tcPr>
            <w:tcW w:w="3128" w:type="dxa"/>
            <w:vMerge/>
          </w:tcPr>
          <w:p w:rsidR="003250CC" w:rsidRPr="009221EF" w:rsidRDefault="003250CC" w:rsidP="009221EF">
            <w:pPr>
              <w:ind w:right="-103"/>
              <w:rPr>
                <w:rFonts w:ascii="Times New Roman" w:hAnsi="Times New Roman" w:cs="Times New Roman"/>
                <w:sz w:val="24"/>
                <w:szCs w:val="24"/>
              </w:rPr>
            </w:pPr>
          </w:p>
        </w:tc>
        <w:tc>
          <w:tcPr>
            <w:tcW w:w="2388" w:type="dxa"/>
          </w:tcPr>
          <w:p w:rsidR="003250CC" w:rsidRPr="009221EF" w:rsidRDefault="003250CC" w:rsidP="009221EF">
            <w:pPr>
              <w:ind w:right="72"/>
              <w:jc w:val="right"/>
              <w:rPr>
                <w:rFonts w:ascii="Times New Roman" w:hAnsi="Times New Roman" w:cs="Times New Roman"/>
                <w:sz w:val="24"/>
                <w:szCs w:val="24"/>
              </w:rPr>
            </w:pPr>
            <w:r w:rsidRPr="009221EF">
              <w:rPr>
                <w:rFonts w:ascii="Times New Roman" w:hAnsi="Times New Roman" w:cs="Times New Roman"/>
                <w:sz w:val="24"/>
                <w:szCs w:val="24"/>
              </w:rPr>
              <w:t>504,48</w:t>
            </w:r>
          </w:p>
        </w:tc>
        <w:tc>
          <w:tcPr>
            <w:tcW w:w="1857" w:type="dxa"/>
          </w:tcPr>
          <w:p w:rsidR="003250CC" w:rsidRPr="009221EF" w:rsidRDefault="003250CC" w:rsidP="009221EF">
            <w:pPr>
              <w:jc w:val="right"/>
              <w:rPr>
                <w:rFonts w:ascii="Times New Roman" w:hAnsi="Times New Roman" w:cs="Times New Roman"/>
                <w:sz w:val="24"/>
                <w:szCs w:val="24"/>
              </w:rPr>
            </w:pPr>
            <w:r w:rsidRPr="009221EF">
              <w:rPr>
                <w:rFonts w:ascii="Times New Roman" w:hAnsi="Times New Roman" w:cs="Times New Roman"/>
                <w:sz w:val="24"/>
                <w:szCs w:val="24"/>
              </w:rPr>
              <w:t>4,50</w:t>
            </w:r>
          </w:p>
        </w:tc>
      </w:tr>
      <w:tr w:rsidR="003250CC" w:rsidRPr="009221EF" w:rsidTr="003250CC">
        <w:trPr>
          <w:trHeight w:val="95"/>
          <w:jc w:val="center"/>
        </w:trPr>
        <w:tc>
          <w:tcPr>
            <w:tcW w:w="960" w:type="dxa"/>
            <w:vMerge/>
          </w:tcPr>
          <w:p w:rsidR="003250CC" w:rsidRPr="009221EF" w:rsidRDefault="003250CC" w:rsidP="009221EF">
            <w:pPr>
              <w:ind w:right="-103"/>
              <w:rPr>
                <w:rFonts w:ascii="Times New Roman" w:hAnsi="Times New Roman" w:cs="Times New Roman"/>
                <w:sz w:val="24"/>
                <w:szCs w:val="24"/>
              </w:rPr>
            </w:pPr>
          </w:p>
        </w:tc>
        <w:tc>
          <w:tcPr>
            <w:tcW w:w="3128" w:type="dxa"/>
            <w:vMerge/>
          </w:tcPr>
          <w:p w:rsidR="003250CC" w:rsidRPr="009221EF" w:rsidRDefault="003250CC" w:rsidP="009221EF">
            <w:pPr>
              <w:ind w:right="-103"/>
              <w:rPr>
                <w:rFonts w:ascii="Times New Roman" w:hAnsi="Times New Roman" w:cs="Times New Roman"/>
                <w:sz w:val="24"/>
                <w:szCs w:val="24"/>
              </w:rPr>
            </w:pPr>
          </w:p>
        </w:tc>
        <w:tc>
          <w:tcPr>
            <w:tcW w:w="2388" w:type="dxa"/>
          </w:tcPr>
          <w:p w:rsidR="003250CC" w:rsidRPr="009221EF" w:rsidRDefault="00A83497" w:rsidP="009221EF">
            <w:pPr>
              <w:ind w:right="72"/>
              <w:jc w:val="right"/>
              <w:rPr>
                <w:rFonts w:ascii="Times New Roman" w:hAnsi="Times New Roman" w:cs="Times New Roman"/>
                <w:i/>
                <w:sz w:val="24"/>
                <w:szCs w:val="24"/>
              </w:rPr>
            </w:pPr>
            <w:r w:rsidRPr="009221EF">
              <w:rPr>
                <w:rFonts w:ascii="Times New Roman" w:hAnsi="Times New Roman" w:cs="Times New Roman"/>
                <w:i/>
                <w:sz w:val="24"/>
                <w:szCs w:val="24"/>
              </w:rPr>
              <w:t xml:space="preserve">Total = </w:t>
            </w:r>
            <w:r w:rsidR="003250CC" w:rsidRPr="009221EF">
              <w:rPr>
                <w:rFonts w:ascii="Times New Roman" w:hAnsi="Times New Roman" w:cs="Times New Roman"/>
                <w:i/>
                <w:sz w:val="24"/>
                <w:szCs w:val="24"/>
              </w:rPr>
              <w:t>1242,00</w:t>
            </w:r>
          </w:p>
        </w:tc>
        <w:tc>
          <w:tcPr>
            <w:tcW w:w="1857" w:type="dxa"/>
          </w:tcPr>
          <w:p w:rsidR="003250CC" w:rsidRPr="009221EF" w:rsidRDefault="003250CC" w:rsidP="009221EF">
            <w:pPr>
              <w:ind w:right="-103"/>
              <w:jc w:val="right"/>
              <w:rPr>
                <w:rFonts w:ascii="Times New Roman" w:hAnsi="Times New Roman" w:cs="Times New Roman"/>
                <w:i/>
                <w:sz w:val="24"/>
                <w:szCs w:val="24"/>
              </w:rPr>
            </w:pPr>
          </w:p>
        </w:tc>
      </w:tr>
      <w:tr w:rsidR="003250CC" w:rsidRPr="009221EF" w:rsidTr="009A5FBC">
        <w:trPr>
          <w:trHeight w:val="252"/>
          <w:jc w:val="center"/>
        </w:trPr>
        <w:tc>
          <w:tcPr>
            <w:tcW w:w="4088" w:type="dxa"/>
            <w:gridSpan w:val="2"/>
          </w:tcPr>
          <w:p w:rsidR="003250CC" w:rsidRPr="009221EF" w:rsidRDefault="003250CC" w:rsidP="009221EF">
            <w:pPr>
              <w:ind w:right="-103"/>
              <w:rPr>
                <w:rFonts w:ascii="Times New Roman" w:hAnsi="Times New Roman" w:cs="Times New Roman"/>
                <w:b/>
                <w:sz w:val="24"/>
                <w:szCs w:val="24"/>
              </w:rPr>
            </w:pPr>
            <w:r w:rsidRPr="009221EF">
              <w:rPr>
                <w:rFonts w:ascii="Times New Roman" w:hAnsi="Times New Roman" w:cs="Times New Roman"/>
                <w:b/>
                <w:sz w:val="24"/>
                <w:szCs w:val="24"/>
              </w:rPr>
              <w:t xml:space="preserve">          TOTAL</w:t>
            </w:r>
          </w:p>
        </w:tc>
        <w:tc>
          <w:tcPr>
            <w:tcW w:w="2388" w:type="dxa"/>
          </w:tcPr>
          <w:p w:rsidR="003250CC" w:rsidRPr="009221EF" w:rsidRDefault="003250CC" w:rsidP="009221EF">
            <w:pPr>
              <w:ind w:right="72"/>
              <w:jc w:val="right"/>
              <w:rPr>
                <w:rFonts w:ascii="Times New Roman" w:hAnsi="Times New Roman" w:cs="Times New Roman"/>
                <w:b/>
                <w:sz w:val="24"/>
                <w:szCs w:val="24"/>
              </w:rPr>
            </w:pPr>
            <w:r w:rsidRPr="009221EF">
              <w:rPr>
                <w:rFonts w:ascii="Times New Roman" w:hAnsi="Times New Roman" w:cs="Times New Roman"/>
                <w:b/>
                <w:sz w:val="24"/>
                <w:szCs w:val="24"/>
              </w:rPr>
              <w:t>3925,75</w:t>
            </w:r>
          </w:p>
        </w:tc>
        <w:tc>
          <w:tcPr>
            <w:tcW w:w="1857" w:type="dxa"/>
          </w:tcPr>
          <w:p w:rsidR="003250CC" w:rsidRPr="009221EF" w:rsidRDefault="003250CC" w:rsidP="009221EF">
            <w:pPr>
              <w:ind w:right="-103"/>
              <w:jc w:val="right"/>
              <w:rPr>
                <w:rFonts w:ascii="Times New Roman" w:hAnsi="Times New Roman" w:cs="Times New Roman"/>
                <w:b/>
                <w:sz w:val="24"/>
                <w:szCs w:val="24"/>
              </w:rPr>
            </w:pPr>
          </w:p>
        </w:tc>
      </w:tr>
    </w:tbl>
    <w:p w:rsidR="00494C67" w:rsidRPr="009221EF" w:rsidRDefault="00494C67" w:rsidP="009221EF">
      <w:pPr>
        <w:pStyle w:val="Indentcorptext"/>
        <w:spacing w:after="0"/>
        <w:ind w:left="0" w:right="-103" w:firstLine="708"/>
      </w:pPr>
      <w:r w:rsidRPr="009221EF">
        <w:lastRenderedPageBreak/>
        <w:t>Pentru asiguararea scurgerii apelor s-au prevazut rigole din pamant sau beton de ciment, functie de panta longitudinala cu latimea de 0,75 m, iar pe str. Fermei in zonele unde distanta este prea mica,  s-au prevazut rigole carosabile cu latimea de 0,65 m.</w:t>
      </w:r>
    </w:p>
    <w:p w:rsidR="00494C67" w:rsidRPr="009221EF" w:rsidRDefault="00494C67" w:rsidP="009221EF">
      <w:pPr>
        <w:pStyle w:val="Indentcorptext"/>
        <w:spacing w:after="0"/>
        <w:ind w:left="0" w:right="-103" w:firstLine="720"/>
        <w:rPr>
          <w:b/>
        </w:rPr>
      </w:pPr>
      <w:r w:rsidRPr="009221EF">
        <w:t xml:space="preserve">In zonele cu rigole de pamant sau beton s-au  prevazut </w:t>
      </w:r>
      <w:r w:rsidRPr="009221EF">
        <w:rPr>
          <w:b/>
        </w:rPr>
        <w:t xml:space="preserve">podete de acces  auto </w:t>
      </w:r>
      <w:r w:rsidRPr="009221EF">
        <w:t>cu latimea de  3,00 m</w:t>
      </w:r>
      <w:r w:rsidRPr="009221EF">
        <w:rPr>
          <w:b/>
        </w:rPr>
        <w:t>.</w:t>
      </w:r>
    </w:p>
    <w:p w:rsidR="00494C67" w:rsidRPr="009221EF" w:rsidRDefault="00494C67" w:rsidP="009221EF">
      <w:pPr>
        <w:spacing w:after="0" w:line="240" w:lineRule="auto"/>
        <w:ind w:right="-103" w:firstLine="720"/>
        <w:rPr>
          <w:rFonts w:ascii="Times New Roman" w:hAnsi="Times New Roman" w:cs="Times New Roman"/>
          <w:sz w:val="24"/>
          <w:szCs w:val="24"/>
        </w:rPr>
      </w:pPr>
      <w:r w:rsidRPr="009221EF">
        <w:rPr>
          <w:rFonts w:ascii="Times New Roman" w:hAnsi="Times New Roman" w:cs="Times New Roman"/>
          <w:sz w:val="24"/>
          <w:szCs w:val="24"/>
        </w:rPr>
        <w:t>La  strazile care au latimea carosabilului de 3,00 m, 3,50 m si 4,00 m s-a prevazut o singura  rigola, iar la cele cu latimea carosabilului  de 4,50 m  s-au  prevazut rigole pe ambele parti.</w:t>
      </w:r>
    </w:p>
    <w:p w:rsidR="00494C67" w:rsidRPr="009221EF" w:rsidRDefault="00494C67" w:rsidP="009221EF">
      <w:pPr>
        <w:spacing w:after="0" w:line="240" w:lineRule="auto"/>
        <w:ind w:right="-103" w:firstLine="640"/>
        <w:rPr>
          <w:rFonts w:ascii="Times New Roman" w:hAnsi="Times New Roman" w:cs="Times New Roman"/>
          <w:iCs/>
          <w:sz w:val="24"/>
          <w:szCs w:val="24"/>
          <w:lang w:val="pt-PT"/>
        </w:rPr>
      </w:pPr>
      <w:r w:rsidRPr="009221EF">
        <w:rPr>
          <w:rFonts w:ascii="Times New Roman" w:hAnsi="Times New Roman" w:cs="Times New Roman"/>
          <w:iCs/>
          <w:sz w:val="24"/>
          <w:szCs w:val="24"/>
          <w:lang w:val="pt-PT"/>
        </w:rPr>
        <w:t xml:space="preserve">Se vor monta indicatoare rutiere la acolo unde necesitatea o impune, conform legislatiei rutiere in vigoare. </w:t>
      </w:r>
    </w:p>
    <w:p w:rsidR="00494C67" w:rsidRPr="009221EF" w:rsidRDefault="00494C67" w:rsidP="009221EF">
      <w:pPr>
        <w:spacing w:after="0" w:line="240" w:lineRule="auto"/>
        <w:ind w:right="-103" w:firstLine="640"/>
        <w:rPr>
          <w:rFonts w:ascii="Times New Roman" w:hAnsi="Times New Roman" w:cs="Times New Roman"/>
          <w:color w:val="000000" w:themeColor="text1"/>
          <w:sz w:val="24"/>
          <w:szCs w:val="24"/>
        </w:rPr>
      </w:pPr>
      <w:r w:rsidRPr="009221EF">
        <w:rPr>
          <w:rFonts w:ascii="Times New Roman" w:hAnsi="Times New Roman" w:cs="Times New Roman"/>
          <w:i/>
          <w:iCs/>
          <w:color w:val="000000" w:themeColor="text1"/>
          <w:sz w:val="24"/>
          <w:szCs w:val="24"/>
        </w:rPr>
        <w:t xml:space="preserve"> Semnalizarea definitiva</w:t>
      </w:r>
      <w:r w:rsidRPr="009221EF">
        <w:rPr>
          <w:rFonts w:ascii="Times New Roman" w:hAnsi="Times New Roman" w:cs="Times New Roman"/>
          <w:color w:val="000000" w:themeColor="text1"/>
          <w:sz w:val="24"/>
          <w:szCs w:val="24"/>
        </w:rPr>
        <w:t xml:space="preserve"> (pe perioada de exploatare) va fi compusa din:</w:t>
      </w:r>
    </w:p>
    <w:p w:rsidR="00494C67" w:rsidRPr="009221EF" w:rsidRDefault="00494C67" w:rsidP="009221EF">
      <w:pPr>
        <w:pStyle w:val="Corptext"/>
        <w:numPr>
          <w:ilvl w:val="0"/>
          <w:numId w:val="46"/>
        </w:numPr>
        <w:tabs>
          <w:tab w:val="left" w:pos="1080"/>
          <w:tab w:val="left" w:pos="1170"/>
        </w:tabs>
        <w:suppressAutoHyphens w:val="0"/>
        <w:ind w:right="-103" w:hanging="1170"/>
        <w:rPr>
          <w:rFonts w:ascii="Times New Roman" w:hAnsi="Times New Roman"/>
          <w:b w:val="0"/>
          <w:smallCaps w:val="0"/>
          <w:color w:val="000000" w:themeColor="text1"/>
          <w:sz w:val="24"/>
          <w:szCs w:val="24"/>
        </w:rPr>
      </w:pPr>
      <w:r w:rsidRPr="009221EF">
        <w:rPr>
          <w:rFonts w:ascii="Times New Roman" w:hAnsi="Times New Roman"/>
          <w:b w:val="0"/>
          <w:smallCaps w:val="0"/>
          <w:color w:val="000000" w:themeColor="text1"/>
          <w:sz w:val="24"/>
          <w:szCs w:val="24"/>
        </w:rPr>
        <w:t>marcaje orizontale pe intreaga lungime a drumului;</w:t>
      </w:r>
    </w:p>
    <w:p w:rsidR="00BE2CBC" w:rsidRPr="009221EF" w:rsidRDefault="00BE2CBC" w:rsidP="009221EF">
      <w:pPr>
        <w:pStyle w:val="Corptext"/>
        <w:numPr>
          <w:ilvl w:val="0"/>
          <w:numId w:val="46"/>
        </w:numPr>
        <w:tabs>
          <w:tab w:val="left" w:pos="1080"/>
          <w:tab w:val="left" w:pos="1170"/>
        </w:tabs>
        <w:suppressAutoHyphens w:val="0"/>
        <w:ind w:right="-103" w:hanging="1170"/>
        <w:rPr>
          <w:rFonts w:ascii="Times New Roman" w:hAnsi="Times New Roman"/>
          <w:b w:val="0"/>
          <w:smallCaps w:val="0"/>
          <w:color w:val="000000" w:themeColor="text1"/>
          <w:sz w:val="24"/>
          <w:szCs w:val="24"/>
        </w:rPr>
      </w:pPr>
      <w:r w:rsidRPr="009221EF">
        <w:rPr>
          <w:rFonts w:ascii="Times New Roman" w:hAnsi="Times New Roman"/>
          <w:b w:val="0"/>
          <w:smallCaps w:val="0"/>
          <w:color w:val="000000" w:themeColor="text1"/>
          <w:sz w:val="24"/>
          <w:szCs w:val="24"/>
        </w:rPr>
        <w:t xml:space="preserve">panouri indicatoare; </w:t>
      </w:r>
    </w:p>
    <w:p w:rsidR="00494C67" w:rsidRPr="009221EF" w:rsidRDefault="00BE2CBC" w:rsidP="009221EF">
      <w:pPr>
        <w:pStyle w:val="Corptext"/>
        <w:tabs>
          <w:tab w:val="left" w:pos="1080"/>
          <w:tab w:val="left" w:pos="1170"/>
        </w:tabs>
        <w:ind w:right="-103"/>
        <w:rPr>
          <w:rFonts w:ascii="Times New Roman" w:hAnsi="Times New Roman"/>
          <w:sz w:val="24"/>
          <w:szCs w:val="24"/>
          <w:lang w:val="ro-RO"/>
        </w:rPr>
      </w:pPr>
      <w:r w:rsidRPr="009221EF">
        <w:rPr>
          <w:rFonts w:ascii="Times New Roman" w:hAnsi="Times New Roman"/>
          <w:b w:val="0"/>
          <w:smallCaps w:val="0"/>
          <w:color w:val="000000" w:themeColor="text1"/>
          <w:sz w:val="24"/>
          <w:szCs w:val="24"/>
        </w:rPr>
        <w:tab/>
        <w:t>S</w:t>
      </w:r>
      <w:r w:rsidR="00494C67" w:rsidRPr="009221EF">
        <w:rPr>
          <w:rFonts w:ascii="Times New Roman" w:hAnsi="Times New Roman"/>
          <w:b w:val="0"/>
          <w:i/>
          <w:smallCaps w:val="0"/>
          <w:sz w:val="24"/>
          <w:szCs w:val="24"/>
        </w:rPr>
        <w:t>emnalizarea pe timpul executiei </w:t>
      </w:r>
      <w:r w:rsidR="00494C67" w:rsidRPr="009221EF">
        <w:rPr>
          <w:rFonts w:ascii="Times New Roman" w:hAnsi="Times New Roman"/>
          <w:b w:val="0"/>
          <w:smallCaps w:val="0"/>
          <w:sz w:val="24"/>
          <w:szCs w:val="24"/>
          <w:lang w:val="ro-RO"/>
        </w:rPr>
        <w:t>se va organiza in</w:t>
      </w:r>
      <w:r w:rsidRPr="009221EF">
        <w:rPr>
          <w:rFonts w:ascii="Times New Roman" w:hAnsi="Times New Roman"/>
          <w:b w:val="0"/>
          <w:smallCaps w:val="0"/>
          <w:sz w:val="24"/>
          <w:szCs w:val="24"/>
          <w:lang w:val="ro-RO"/>
        </w:rPr>
        <w:t xml:space="preserve"> </w:t>
      </w:r>
      <w:r w:rsidR="00494C67" w:rsidRPr="009221EF">
        <w:rPr>
          <w:rFonts w:ascii="Times New Roman" w:hAnsi="Times New Roman"/>
          <w:b w:val="0"/>
          <w:smallCaps w:val="0"/>
          <w:sz w:val="24"/>
          <w:szCs w:val="24"/>
          <w:lang w:val="ro-RO"/>
        </w:rPr>
        <w:t>conformitate cu „</w:t>
      </w:r>
      <w:r w:rsidR="00494C67" w:rsidRPr="009221EF">
        <w:rPr>
          <w:rFonts w:ascii="Times New Roman" w:hAnsi="Times New Roman"/>
          <w:b w:val="0"/>
          <w:i/>
          <w:smallCaps w:val="0"/>
          <w:sz w:val="24"/>
          <w:szCs w:val="24"/>
          <w:lang w:val="ro-RO"/>
        </w:rPr>
        <w:t>Norme metodologice privind conditiile de inchidere a circulatiei si de instituire a restrictiilor de circulatie in vederea executarii de lucrari in zona drumului public si/sau pentru protejarea drumulu</w:t>
      </w:r>
      <w:r w:rsidR="00494C67" w:rsidRPr="009221EF">
        <w:rPr>
          <w:rFonts w:ascii="Times New Roman" w:hAnsi="Times New Roman"/>
          <w:b w:val="0"/>
          <w:smallCaps w:val="0"/>
          <w:sz w:val="24"/>
          <w:szCs w:val="24"/>
          <w:lang w:val="ro-RO"/>
        </w:rPr>
        <w:t>i”, in functie de situatia concreta</w:t>
      </w:r>
      <w:r w:rsidR="00494C67" w:rsidRPr="009221EF">
        <w:rPr>
          <w:rFonts w:ascii="Times New Roman" w:hAnsi="Times New Roman"/>
          <w:sz w:val="24"/>
          <w:szCs w:val="24"/>
          <w:lang w:val="ro-RO"/>
        </w:rPr>
        <w:t xml:space="preserve">. </w:t>
      </w:r>
    </w:p>
    <w:p w:rsidR="003250CC" w:rsidRPr="009221EF" w:rsidRDefault="00494C67" w:rsidP="009221EF">
      <w:pPr>
        <w:autoSpaceDE w:val="0"/>
        <w:autoSpaceDN w:val="0"/>
        <w:adjustRightInd w:val="0"/>
        <w:spacing w:after="0" w:line="240" w:lineRule="auto"/>
        <w:ind w:firstLine="708"/>
        <w:jc w:val="both"/>
        <w:rPr>
          <w:rFonts w:ascii="Times New Roman" w:hAnsi="Times New Roman" w:cs="Times New Roman"/>
          <w:bCs/>
          <w:iCs/>
          <w:sz w:val="24"/>
          <w:szCs w:val="24"/>
          <w:lang w:val="pt-PT"/>
        </w:rPr>
      </w:pPr>
      <w:r w:rsidRPr="009221EF">
        <w:rPr>
          <w:rFonts w:ascii="Times New Roman" w:hAnsi="Times New Roman" w:cs="Times New Roman"/>
          <w:bCs/>
          <w:iCs/>
          <w:sz w:val="24"/>
          <w:szCs w:val="24"/>
          <w:lang w:val="pt-PT"/>
        </w:rPr>
        <w:t>Prin realizarea lucrarilor propuse se va asigura si scurgerea apelor, se vor executa semnalizari si macaje  rutiere  prin delimitarea partii carosabile cu marcaj longitudinal si semanalizare verticala  corespunzatoare conform noemelor in vigoare</w:t>
      </w:r>
      <w:r w:rsidR="00BE2CBC" w:rsidRPr="009221EF">
        <w:rPr>
          <w:rFonts w:ascii="Times New Roman" w:hAnsi="Times New Roman" w:cs="Times New Roman"/>
          <w:bCs/>
          <w:iCs/>
          <w:sz w:val="24"/>
          <w:szCs w:val="24"/>
          <w:lang w:val="pt-PT"/>
        </w:rPr>
        <w:t>.</w:t>
      </w:r>
    </w:p>
    <w:p w:rsidR="00BE2CBC" w:rsidRPr="009221EF" w:rsidRDefault="00BE2CBC" w:rsidP="009221EF">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494C67" w:rsidRPr="009221EF" w:rsidRDefault="00494C67" w:rsidP="009221EF">
      <w:pPr>
        <w:spacing w:after="0" w:line="240" w:lineRule="auto"/>
        <w:ind w:right="-103" w:firstLine="708"/>
        <w:jc w:val="both"/>
        <w:rPr>
          <w:rFonts w:ascii="Times New Roman" w:hAnsi="Times New Roman" w:cs="Times New Roman"/>
          <w:b/>
          <w:i/>
          <w:sz w:val="24"/>
          <w:szCs w:val="24"/>
          <w:lang w:val="it-IT"/>
        </w:rPr>
      </w:pPr>
      <w:r w:rsidRPr="009221EF">
        <w:rPr>
          <w:rFonts w:ascii="Times New Roman" w:hAnsi="Times New Roman" w:cs="Times New Roman"/>
          <w:b/>
          <w:i/>
          <w:sz w:val="24"/>
          <w:szCs w:val="24"/>
          <w:lang w:val="it-IT"/>
        </w:rPr>
        <w:t>Varianta constructiva de realizare a investitiei, cu justificarea alegerii acesteia</w:t>
      </w:r>
    </w:p>
    <w:p w:rsidR="00494C67" w:rsidRPr="009221EF" w:rsidRDefault="00494C67" w:rsidP="009221EF">
      <w:pPr>
        <w:shd w:val="clear" w:color="auto" w:fill="FFFFFF"/>
        <w:spacing w:after="0" w:line="240" w:lineRule="auto"/>
        <w:ind w:firstLine="720"/>
        <w:jc w:val="both"/>
        <w:rPr>
          <w:rFonts w:ascii="Times New Roman" w:hAnsi="Times New Roman" w:cs="Times New Roman"/>
          <w:sz w:val="24"/>
          <w:szCs w:val="24"/>
          <w:lang w:val="it-IT"/>
        </w:rPr>
      </w:pPr>
      <w:r w:rsidRPr="009221EF">
        <w:rPr>
          <w:rFonts w:ascii="Times New Roman" w:hAnsi="Times New Roman" w:cs="Times New Roman"/>
          <w:sz w:val="24"/>
          <w:szCs w:val="24"/>
          <w:lang w:val="pt-PT"/>
        </w:rPr>
        <w:t>Ţinând seama de verificarea la îngheţ a structurii rutiere şi de valorile de trafic înregistrate pe strazile din localitate</w:t>
      </w:r>
      <w:r w:rsidRPr="009221EF">
        <w:rPr>
          <w:rFonts w:ascii="Times New Roman" w:hAnsi="Times New Roman" w:cs="Times New Roman"/>
          <w:sz w:val="24"/>
          <w:szCs w:val="24"/>
          <w:lang w:val="it-IT"/>
        </w:rPr>
        <w:t>, trafic  usor/ foarte usor, au fost propuse doua variante (scenarii) pentru modernizarea acestora si luand in considerare criteriile tehnico-economice s-a ales varianta prezentata:</w:t>
      </w:r>
    </w:p>
    <w:p w:rsidR="00494C67" w:rsidRPr="009221EF" w:rsidRDefault="00494C67" w:rsidP="009221EF">
      <w:pPr>
        <w:spacing w:after="0" w:line="240" w:lineRule="auto"/>
        <w:ind w:firstLine="720"/>
        <w:rPr>
          <w:rFonts w:ascii="Times New Roman" w:hAnsi="Times New Roman" w:cs="Times New Roman"/>
          <w:b/>
          <w:i/>
          <w:sz w:val="24"/>
          <w:szCs w:val="24"/>
          <w:u w:val="single"/>
        </w:rPr>
      </w:pPr>
      <w:r w:rsidRPr="009221EF">
        <w:rPr>
          <w:rFonts w:ascii="Times New Roman" w:hAnsi="Times New Roman" w:cs="Times New Roman"/>
          <w:b/>
          <w:i/>
          <w:sz w:val="24"/>
          <w:szCs w:val="24"/>
          <w:u w:val="single"/>
        </w:rPr>
        <w:t>Varianta 1 - sistem rutier suplu:</w:t>
      </w:r>
    </w:p>
    <w:p w:rsidR="00494C67" w:rsidRPr="009221EF" w:rsidRDefault="00494C67" w:rsidP="009221EF">
      <w:pPr>
        <w:pStyle w:val="Listparagraf"/>
        <w:numPr>
          <w:ilvl w:val="0"/>
          <w:numId w:val="43"/>
        </w:numPr>
        <w:tabs>
          <w:tab w:val="left" w:pos="1080"/>
        </w:tabs>
        <w:spacing w:after="0" w:line="240" w:lineRule="auto"/>
        <w:ind w:right="-103" w:hanging="60"/>
        <w:contextualSpacing w:val="0"/>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4 cm  strat  de rulare  de tip  BA16 rul 50/70;</w:t>
      </w:r>
    </w:p>
    <w:p w:rsidR="00494C67" w:rsidRPr="009221EF" w:rsidRDefault="00494C67" w:rsidP="009221EF">
      <w:pPr>
        <w:pStyle w:val="Listparagraf"/>
        <w:numPr>
          <w:ilvl w:val="0"/>
          <w:numId w:val="42"/>
        </w:numPr>
        <w:tabs>
          <w:tab w:val="left" w:pos="1080"/>
        </w:tabs>
        <w:spacing w:after="0" w:line="240" w:lineRule="auto"/>
        <w:ind w:right="-103" w:hanging="60"/>
        <w:contextualSpacing w:val="0"/>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5 cm   strat de  legatura de tip BAD20 leg 50/70;</w:t>
      </w:r>
    </w:p>
    <w:p w:rsidR="00494C67" w:rsidRPr="009221EF" w:rsidRDefault="00494C67" w:rsidP="009221EF">
      <w:pPr>
        <w:pStyle w:val="Indentcorptext"/>
        <w:numPr>
          <w:ilvl w:val="0"/>
          <w:numId w:val="42"/>
        </w:numPr>
        <w:tabs>
          <w:tab w:val="left" w:pos="1080"/>
        </w:tabs>
        <w:spacing w:after="0"/>
        <w:ind w:right="-103" w:hanging="60"/>
        <w:jc w:val="both"/>
        <w:rPr>
          <w:lang w:val="ro-RO"/>
        </w:rPr>
      </w:pPr>
      <w:r w:rsidRPr="009221EF">
        <w:rPr>
          <w:lang w:val="ro-RO"/>
        </w:rPr>
        <w:t xml:space="preserve">10  cm macadam  </w:t>
      </w:r>
    </w:p>
    <w:p w:rsidR="00494C67" w:rsidRPr="009221EF" w:rsidRDefault="00494C67" w:rsidP="009221EF">
      <w:pPr>
        <w:pStyle w:val="Indentcorptext"/>
        <w:numPr>
          <w:ilvl w:val="0"/>
          <w:numId w:val="42"/>
        </w:numPr>
        <w:tabs>
          <w:tab w:val="left" w:pos="1080"/>
        </w:tabs>
        <w:spacing w:after="0"/>
        <w:ind w:right="-103" w:hanging="60"/>
        <w:jc w:val="both"/>
        <w:rPr>
          <w:lang w:val="ro-RO"/>
        </w:rPr>
      </w:pPr>
      <w:r w:rsidRPr="009221EF">
        <w:rPr>
          <w:lang w:val="ro-RO"/>
        </w:rPr>
        <w:t xml:space="preserve">25 cm piatra sparta  </w:t>
      </w:r>
    </w:p>
    <w:p w:rsidR="00494C67" w:rsidRPr="009221EF" w:rsidRDefault="00494C67" w:rsidP="009221EF">
      <w:pPr>
        <w:pStyle w:val="Indentcorptext"/>
        <w:numPr>
          <w:ilvl w:val="0"/>
          <w:numId w:val="42"/>
        </w:numPr>
        <w:tabs>
          <w:tab w:val="left" w:pos="1080"/>
          <w:tab w:val="left" w:pos="1260"/>
          <w:tab w:val="left" w:pos="1350"/>
        </w:tabs>
        <w:spacing w:after="0"/>
        <w:ind w:right="-103" w:hanging="60"/>
        <w:jc w:val="both"/>
        <w:rPr>
          <w:lang w:val="ro-RO"/>
        </w:rPr>
      </w:pPr>
      <w:r w:rsidRPr="009221EF">
        <w:rPr>
          <w:lang w:val="ro-RO"/>
        </w:rPr>
        <w:t xml:space="preserve">geotextil cu greutatea </w:t>
      </w:r>
    </w:p>
    <w:p w:rsidR="003250CC" w:rsidRPr="009221EF" w:rsidRDefault="003250CC" w:rsidP="009221EF">
      <w:pPr>
        <w:autoSpaceDE w:val="0"/>
        <w:autoSpaceDN w:val="0"/>
        <w:adjustRightInd w:val="0"/>
        <w:spacing w:after="0" w:line="240" w:lineRule="auto"/>
        <w:jc w:val="both"/>
        <w:rPr>
          <w:rFonts w:ascii="Times New Roman" w:hAnsi="Times New Roman" w:cs="Times New Roman"/>
          <w:color w:val="FF0000"/>
          <w:sz w:val="24"/>
          <w:szCs w:val="24"/>
        </w:rPr>
      </w:pPr>
    </w:p>
    <w:p w:rsidR="00494C67" w:rsidRPr="009221EF" w:rsidRDefault="00494C67" w:rsidP="009221EF">
      <w:pPr>
        <w:spacing w:after="0" w:line="240" w:lineRule="auto"/>
        <w:ind w:firstLine="660"/>
        <w:jc w:val="both"/>
        <w:rPr>
          <w:rFonts w:ascii="Times New Roman" w:hAnsi="Times New Roman" w:cs="Times New Roman"/>
          <w:i/>
          <w:sz w:val="24"/>
          <w:szCs w:val="24"/>
          <w:u w:val="single"/>
        </w:rPr>
      </w:pPr>
      <w:r w:rsidRPr="009221EF">
        <w:rPr>
          <w:rFonts w:ascii="Times New Roman" w:hAnsi="Times New Roman" w:cs="Times New Roman"/>
          <w:i/>
          <w:sz w:val="24"/>
          <w:szCs w:val="24"/>
          <w:u w:val="single"/>
        </w:rPr>
        <w:t>Avantajele imbracamintii bituminoase</w:t>
      </w:r>
    </w:p>
    <w:p w:rsidR="00494C67" w:rsidRPr="009221EF" w:rsidRDefault="00494C67" w:rsidP="009221EF">
      <w:pPr>
        <w:numPr>
          <w:ilvl w:val="0"/>
          <w:numId w:val="44"/>
        </w:numPr>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realizarea grosimii structurii asfaltice poate fi etapizata.</w:t>
      </w:r>
    </w:p>
    <w:p w:rsidR="00494C67" w:rsidRPr="009221EF" w:rsidRDefault="00494C67" w:rsidP="009221EF">
      <w:pPr>
        <w:numPr>
          <w:ilvl w:val="0"/>
          <w:numId w:val="44"/>
        </w:numPr>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capacitatea portanta poate creste progresiv prin investitii etapizate.</w:t>
      </w:r>
    </w:p>
    <w:p w:rsidR="00494C67" w:rsidRPr="009221EF" w:rsidRDefault="00494C67" w:rsidP="009221EF">
      <w:pPr>
        <w:numPr>
          <w:ilvl w:val="0"/>
          <w:numId w:val="44"/>
        </w:numPr>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greselile de executie pot fi remediate usor fata de imbracamintile de beton de ciment.</w:t>
      </w:r>
    </w:p>
    <w:p w:rsidR="00494C67" w:rsidRPr="009221EF" w:rsidRDefault="00494C67" w:rsidP="009221EF">
      <w:pPr>
        <w:numPr>
          <w:ilvl w:val="0"/>
          <w:numId w:val="44"/>
        </w:numPr>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prezinta un confort la rulare mai mare decat imbracamintile din beton de ciment  (prin lipsa rosturilor).</w:t>
      </w:r>
    </w:p>
    <w:p w:rsidR="00494C67" w:rsidRPr="009221EF" w:rsidRDefault="00494C67" w:rsidP="009221EF">
      <w:pPr>
        <w:pStyle w:val="Listparagraf"/>
        <w:numPr>
          <w:ilvl w:val="0"/>
          <w:numId w:val="45"/>
        </w:numPr>
        <w:spacing w:after="0" w:line="240" w:lineRule="auto"/>
        <w:contextualSpacing w:val="0"/>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se pot realiza si pe trasee ce contin si raze mici, respectiv supralargiri, fara a necesita rosturi intre calea cu curenta si calea in curba.</w:t>
      </w:r>
    </w:p>
    <w:p w:rsidR="00494C67" w:rsidRPr="009221EF" w:rsidRDefault="00494C67" w:rsidP="009221EF">
      <w:pPr>
        <w:pStyle w:val="Listparagraf"/>
        <w:numPr>
          <w:ilvl w:val="0"/>
          <w:numId w:val="45"/>
        </w:numPr>
        <w:spacing w:after="0" w:line="240" w:lineRule="auto"/>
        <w:contextualSpacing w:val="0"/>
        <w:jc w:val="both"/>
        <w:rPr>
          <w:rFonts w:ascii="Times New Roman" w:hAnsi="Times New Roman" w:cs="Times New Roman"/>
          <w:sz w:val="24"/>
          <w:szCs w:val="24"/>
          <w:lang w:val="pt-PT"/>
        </w:rPr>
      </w:pPr>
      <w:r w:rsidRPr="009221EF">
        <w:rPr>
          <w:rFonts w:ascii="Times New Roman" w:hAnsi="Times New Roman" w:cs="Times New Roman"/>
          <w:sz w:val="24"/>
          <w:szCs w:val="24"/>
          <w:lang w:val="pt-PT"/>
        </w:rPr>
        <w:t>rugozitatea suprafetei poate fi sporita prin tratamente bituminoase, asigurandu-se circulatia si pentru decliviati cu valori de 7-9%.</w:t>
      </w:r>
    </w:p>
    <w:p w:rsidR="003250CC" w:rsidRPr="009221EF" w:rsidRDefault="003250CC" w:rsidP="009221EF">
      <w:pPr>
        <w:autoSpaceDE w:val="0"/>
        <w:autoSpaceDN w:val="0"/>
        <w:adjustRightInd w:val="0"/>
        <w:spacing w:after="0" w:line="240" w:lineRule="auto"/>
        <w:jc w:val="both"/>
        <w:rPr>
          <w:rFonts w:ascii="Times New Roman" w:hAnsi="Times New Roman" w:cs="Times New Roman"/>
          <w:color w:val="FF0000"/>
          <w:sz w:val="24"/>
          <w:szCs w:val="24"/>
        </w:rPr>
      </w:pPr>
    </w:p>
    <w:p w:rsidR="003E0FB1" w:rsidRPr="009221EF" w:rsidRDefault="00C77148" w:rsidP="009221EF">
      <w:pPr>
        <w:widowControl w:val="0"/>
        <w:suppressAutoHyphens/>
        <w:autoSpaceDE w:val="0"/>
        <w:spacing w:after="0" w:line="240" w:lineRule="auto"/>
        <w:ind w:left="3" w:firstLine="717"/>
        <w:jc w:val="both"/>
        <w:rPr>
          <w:rFonts w:ascii="Times New Roman" w:eastAsia="Times New Roman" w:hAnsi="Times New Roman" w:cs="Times New Roman"/>
          <w:b/>
          <w:i/>
          <w:sz w:val="24"/>
          <w:szCs w:val="24"/>
          <w:lang w:eastAsia="zh-CN"/>
        </w:rPr>
      </w:pPr>
      <w:r w:rsidRPr="009221EF">
        <w:rPr>
          <w:rFonts w:ascii="Times New Roman" w:eastAsia="Times New Roman" w:hAnsi="Times New Roman" w:cs="Times New Roman"/>
          <w:b/>
          <w:i/>
          <w:sz w:val="24"/>
          <w:szCs w:val="24"/>
          <w:lang w:eastAsia="zh-CN"/>
        </w:rPr>
        <w:t>Materiile prime, energia si combustibilii utilizati, cu modul de asigurare a</w:t>
      </w:r>
      <w:r w:rsidR="00223517" w:rsidRPr="009221EF">
        <w:rPr>
          <w:rFonts w:ascii="Times New Roman" w:eastAsia="Times New Roman" w:hAnsi="Times New Roman" w:cs="Times New Roman"/>
          <w:b/>
          <w:i/>
          <w:sz w:val="24"/>
          <w:szCs w:val="24"/>
          <w:lang w:eastAsia="zh-CN"/>
        </w:rPr>
        <w:t xml:space="preserve"> </w:t>
      </w:r>
      <w:r w:rsidRPr="009221EF">
        <w:rPr>
          <w:rFonts w:ascii="Times New Roman" w:eastAsia="Times New Roman" w:hAnsi="Times New Roman" w:cs="Times New Roman"/>
          <w:b/>
          <w:i/>
          <w:sz w:val="24"/>
          <w:szCs w:val="24"/>
          <w:lang w:eastAsia="zh-CN"/>
        </w:rPr>
        <w:t>acestora</w:t>
      </w:r>
    </w:p>
    <w:p w:rsidR="003E0FB1" w:rsidRPr="009221EF" w:rsidRDefault="003E0FB1" w:rsidP="009221EF">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9221EF">
        <w:rPr>
          <w:rFonts w:ascii="Times New Roman" w:eastAsia="Times New Roman" w:hAnsi="Times New Roman" w:cs="Times New Roman"/>
          <w:sz w:val="24"/>
          <w:szCs w:val="24"/>
          <w:lang w:eastAsia="zh-CN"/>
        </w:rPr>
        <w:t>La realizarea lucrarilor se utiliz</w:t>
      </w:r>
      <w:r w:rsidR="00C77148" w:rsidRPr="009221EF">
        <w:rPr>
          <w:rFonts w:ascii="Times New Roman" w:eastAsia="Times New Roman" w:hAnsi="Times New Roman" w:cs="Times New Roman"/>
          <w:sz w:val="24"/>
          <w:szCs w:val="24"/>
          <w:lang w:eastAsia="zh-CN"/>
        </w:rPr>
        <w:t>eaza</w:t>
      </w:r>
      <w:r w:rsidRPr="009221EF">
        <w:rPr>
          <w:rFonts w:ascii="Times New Roman" w:eastAsia="Times New Roman" w:hAnsi="Times New Roman" w:cs="Times New Roman"/>
          <w:sz w:val="24"/>
          <w:szCs w:val="24"/>
          <w:lang w:eastAsia="zh-CN"/>
        </w:rPr>
        <w:t xml:space="preserve"> numai materiale agrementate conform Reglementarilor nationale in vigoare, precum si legislatia si standardele nationale armonizate cu legislatia UE.</w:t>
      </w:r>
    </w:p>
    <w:p w:rsidR="00B464A0" w:rsidRPr="009221EF" w:rsidRDefault="00B464A0" w:rsidP="009221EF">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p>
    <w:p w:rsidR="00C77148" w:rsidRPr="009221EF" w:rsidRDefault="003E0403" w:rsidP="009221EF">
      <w:pPr>
        <w:pStyle w:val="Titlu3"/>
        <w:widowControl w:val="0"/>
        <w:numPr>
          <w:ilvl w:val="2"/>
          <w:numId w:val="0"/>
        </w:numPr>
        <w:tabs>
          <w:tab w:val="num" w:pos="851"/>
        </w:tabs>
        <w:autoSpaceDE w:val="0"/>
        <w:autoSpaceDN w:val="0"/>
        <w:adjustRightInd w:val="0"/>
        <w:spacing w:before="120" w:after="120"/>
        <w:ind w:left="720" w:hanging="720"/>
        <w:jc w:val="both"/>
        <w:rPr>
          <w:rFonts w:ascii="Times New Roman" w:hAnsi="Times New Roman" w:cs="Times New Roman"/>
          <w:sz w:val="24"/>
          <w:szCs w:val="24"/>
          <w:lang w:eastAsia="zh-CN"/>
        </w:rPr>
      </w:pPr>
      <w:bookmarkStart w:id="0" w:name="_Toc7628241"/>
      <w:r w:rsidRPr="009221EF">
        <w:rPr>
          <w:rFonts w:ascii="Times New Roman" w:hAnsi="Times New Roman" w:cs="Times New Roman"/>
          <w:sz w:val="24"/>
          <w:szCs w:val="24"/>
        </w:rPr>
        <w:tab/>
      </w:r>
      <w:bookmarkEnd w:id="0"/>
      <w:r w:rsidR="00C77148" w:rsidRPr="009221EF">
        <w:rPr>
          <w:rFonts w:ascii="Times New Roman" w:hAnsi="Times New Roman" w:cs="Times New Roman"/>
          <w:sz w:val="24"/>
          <w:szCs w:val="24"/>
          <w:lang w:eastAsia="zh-CN"/>
        </w:rPr>
        <w:t>Descrierea lucrarilor de refacere a amplasamentului in zona afectata de executia investitiei</w:t>
      </w:r>
    </w:p>
    <w:p w:rsidR="002E4CD0" w:rsidRPr="009221EF" w:rsidRDefault="002E4CD0" w:rsidP="009221EF">
      <w:pPr>
        <w:spacing w:after="0" w:line="240" w:lineRule="auto"/>
        <w:ind w:firstLine="720"/>
        <w:jc w:val="both"/>
        <w:rPr>
          <w:rFonts w:ascii="Times New Roman" w:eastAsia="Calibri" w:hAnsi="Times New Roman" w:cs="Times New Roman"/>
          <w:sz w:val="24"/>
          <w:szCs w:val="24"/>
          <w:lang w:val="ro-RO"/>
        </w:rPr>
      </w:pPr>
      <w:r w:rsidRPr="009221EF">
        <w:rPr>
          <w:rFonts w:ascii="Times New Roman" w:hAnsi="Times New Roman" w:cs="Times New Roman"/>
          <w:sz w:val="24"/>
          <w:szCs w:val="24"/>
          <w:lang w:val="ro-RO"/>
        </w:rPr>
        <w:t>Realizarea investitiei</w:t>
      </w:r>
      <w:r w:rsidRPr="009221EF">
        <w:rPr>
          <w:rFonts w:ascii="Times New Roman" w:eastAsia="Calibri" w:hAnsi="Times New Roman" w:cs="Times New Roman"/>
          <w:sz w:val="24"/>
          <w:szCs w:val="24"/>
          <w:lang w:val="ro-RO"/>
        </w:rPr>
        <w:t xml:space="preserve"> şi apoi utilizarea investiţiei nu presupune deteriorarea mediului înconjurător, deci nu se pune problema realizării unor lucrări speciale de reconstrucţie ecologică.</w:t>
      </w:r>
    </w:p>
    <w:p w:rsidR="00E42D9A" w:rsidRPr="009221EF" w:rsidRDefault="00514677" w:rsidP="009221EF">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lastRenderedPageBreak/>
        <w:t xml:space="preserve">              </w:t>
      </w:r>
      <w:r w:rsidR="00E42D9A" w:rsidRPr="009221EF">
        <w:rPr>
          <w:rFonts w:ascii="Times New Roman" w:eastAsia="Calibri" w:hAnsi="Times New Roman" w:cs="Times New Roman"/>
          <w:sz w:val="24"/>
          <w:szCs w:val="24"/>
          <w:lang w:val="ro-RO"/>
        </w:rPr>
        <w:t>La finalul perioadei de constructie vehiculele si utilajele vor fi retrase de pe amplasament</w:t>
      </w:r>
    </w:p>
    <w:p w:rsidR="002E4CD0" w:rsidRPr="009221EF" w:rsidRDefault="00514677" w:rsidP="009221EF">
      <w:pPr>
        <w:spacing w:after="0" w:line="240" w:lineRule="auto"/>
        <w:ind w:firstLine="360"/>
        <w:jc w:val="both"/>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t xml:space="preserve">       </w:t>
      </w:r>
      <w:r w:rsidR="002E4CD0" w:rsidRPr="009221EF">
        <w:rPr>
          <w:rFonts w:ascii="Times New Roman" w:eastAsia="Calibri" w:hAnsi="Times New Roman" w:cs="Times New Roman"/>
          <w:sz w:val="24"/>
          <w:szCs w:val="24"/>
          <w:lang w:val="ro-RO"/>
        </w:rPr>
        <w:t>La sfarsitul perioadei de executie, lucrările de refacere a mediului vor consta in lucrări de ecologizare ale suprafeţe</w:t>
      </w:r>
      <w:r w:rsidR="00B7355B" w:rsidRPr="009221EF">
        <w:rPr>
          <w:rFonts w:ascii="Times New Roman" w:eastAsia="Calibri" w:hAnsi="Times New Roman" w:cs="Times New Roman"/>
          <w:sz w:val="24"/>
          <w:szCs w:val="24"/>
          <w:lang w:val="ro-RO"/>
        </w:rPr>
        <w:t>lor</w:t>
      </w:r>
      <w:r w:rsidR="002E4CD0" w:rsidRPr="009221EF">
        <w:rPr>
          <w:rFonts w:ascii="Times New Roman" w:eastAsia="Calibri" w:hAnsi="Times New Roman" w:cs="Times New Roman"/>
          <w:sz w:val="24"/>
          <w:szCs w:val="24"/>
          <w:lang w:val="ro-RO"/>
        </w:rPr>
        <w:t xml:space="preserve"> afectate</w:t>
      </w:r>
      <w:r w:rsidR="00B7355B" w:rsidRPr="009221EF">
        <w:rPr>
          <w:rFonts w:ascii="Times New Roman" w:eastAsia="Calibri" w:hAnsi="Times New Roman" w:cs="Times New Roman"/>
          <w:sz w:val="24"/>
          <w:szCs w:val="24"/>
          <w:lang w:val="ro-RO"/>
        </w:rPr>
        <w:t>:</w:t>
      </w:r>
      <w:r w:rsidR="002E4CD0" w:rsidRPr="009221EF">
        <w:rPr>
          <w:rFonts w:ascii="Times New Roman" w:eastAsia="Calibri" w:hAnsi="Times New Roman" w:cs="Times New Roman"/>
          <w:sz w:val="24"/>
          <w:szCs w:val="24"/>
          <w:lang w:val="ro-RO"/>
        </w:rPr>
        <w:t xml:space="preserve"> </w:t>
      </w:r>
    </w:p>
    <w:p w:rsidR="002E4CD0" w:rsidRPr="009221EF" w:rsidRDefault="002E4CD0" w:rsidP="009221EF">
      <w:pPr>
        <w:spacing w:after="0" w:line="240" w:lineRule="auto"/>
        <w:ind w:firstLine="720"/>
        <w:jc w:val="both"/>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t>-</w:t>
      </w:r>
      <w:r w:rsidR="002E60CF" w:rsidRPr="009221EF">
        <w:rPr>
          <w:rFonts w:ascii="Times New Roman" w:eastAsia="Calibri" w:hAnsi="Times New Roman" w:cs="Times New Roman"/>
          <w:sz w:val="24"/>
          <w:szCs w:val="24"/>
          <w:lang w:val="ro-RO"/>
        </w:rPr>
        <w:t xml:space="preserve"> </w:t>
      </w:r>
      <w:r w:rsidRPr="009221EF">
        <w:rPr>
          <w:rFonts w:ascii="Times New Roman" w:eastAsia="Calibri" w:hAnsi="Times New Roman" w:cs="Times New Roman"/>
          <w:sz w:val="24"/>
          <w:szCs w:val="24"/>
          <w:lang w:val="ro-RO"/>
        </w:rPr>
        <w:t xml:space="preserve">curăţarea terenurilor folosite ca amplasamente pentru </w:t>
      </w:r>
      <w:r w:rsidR="00514677" w:rsidRPr="009221EF">
        <w:rPr>
          <w:rFonts w:ascii="Times New Roman" w:eastAsia="Calibri" w:hAnsi="Times New Roman" w:cs="Times New Roman"/>
          <w:sz w:val="24"/>
          <w:szCs w:val="24"/>
          <w:lang w:val="ro-RO"/>
        </w:rPr>
        <w:t xml:space="preserve">depozitarea temporara a </w:t>
      </w:r>
      <w:r w:rsidRPr="009221EF">
        <w:rPr>
          <w:rFonts w:ascii="Times New Roman" w:eastAsia="Calibri" w:hAnsi="Times New Roman" w:cs="Times New Roman"/>
          <w:sz w:val="24"/>
          <w:szCs w:val="24"/>
          <w:lang w:val="ro-RO"/>
        </w:rPr>
        <w:t>materiale</w:t>
      </w:r>
      <w:r w:rsidR="00514677" w:rsidRPr="009221EF">
        <w:rPr>
          <w:rFonts w:ascii="Times New Roman" w:eastAsia="Calibri" w:hAnsi="Times New Roman" w:cs="Times New Roman"/>
          <w:sz w:val="24"/>
          <w:szCs w:val="24"/>
          <w:lang w:val="ro-RO"/>
        </w:rPr>
        <w:t>lor necesare;</w:t>
      </w:r>
    </w:p>
    <w:p w:rsidR="002E4CD0" w:rsidRPr="009221EF" w:rsidRDefault="002E4CD0" w:rsidP="009221EF">
      <w:pPr>
        <w:spacing w:after="0" w:line="240" w:lineRule="auto"/>
        <w:ind w:firstLine="720"/>
        <w:jc w:val="both"/>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t>- retragerea tuturor utilajelor şi instalaţiilor din zona de lucrari;</w:t>
      </w:r>
    </w:p>
    <w:p w:rsidR="002E4CD0" w:rsidRPr="009221EF" w:rsidRDefault="002E4CD0" w:rsidP="009221EF">
      <w:pPr>
        <w:spacing w:after="0" w:line="240" w:lineRule="auto"/>
        <w:ind w:firstLine="720"/>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t xml:space="preserve"> - depozitarea deşeurilor în locuri special amenajate</w:t>
      </w:r>
      <w:r w:rsidR="00514677" w:rsidRPr="009221EF">
        <w:rPr>
          <w:rFonts w:ascii="Times New Roman" w:eastAsia="Calibri" w:hAnsi="Times New Roman" w:cs="Times New Roman"/>
          <w:sz w:val="24"/>
          <w:szCs w:val="24"/>
          <w:lang w:val="ro-RO"/>
        </w:rPr>
        <w:t>.</w:t>
      </w:r>
    </w:p>
    <w:p w:rsidR="009221EF" w:rsidRPr="009221EF" w:rsidRDefault="009221EF" w:rsidP="009221EF">
      <w:pPr>
        <w:suppressAutoHyphens/>
        <w:spacing w:after="0" w:line="240" w:lineRule="auto"/>
        <w:ind w:firstLine="720"/>
        <w:jc w:val="both"/>
        <w:rPr>
          <w:rFonts w:ascii="Times New Roman" w:eastAsia="Times New Roman" w:hAnsi="Times New Roman" w:cs="Times New Roman"/>
          <w:sz w:val="24"/>
          <w:szCs w:val="24"/>
          <w:lang w:eastAsia="zh-CN"/>
        </w:rPr>
      </w:pPr>
    </w:p>
    <w:p w:rsidR="003E0FB1" w:rsidRPr="009221EF" w:rsidRDefault="004D2ED9" w:rsidP="009221EF">
      <w:pPr>
        <w:tabs>
          <w:tab w:val="left" w:pos="142"/>
          <w:tab w:val="left" w:pos="426"/>
        </w:tabs>
        <w:spacing w:after="0" w:line="240" w:lineRule="auto"/>
        <w:ind w:firstLine="720"/>
        <w:jc w:val="both"/>
        <w:rPr>
          <w:rFonts w:ascii="Times New Roman" w:eastAsia="Times New Roman" w:hAnsi="Times New Roman" w:cs="Times New Roman"/>
          <w:b/>
          <w:sz w:val="24"/>
          <w:szCs w:val="24"/>
          <w:lang w:val="ro-RO"/>
        </w:rPr>
      </w:pPr>
      <w:r w:rsidRPr="009221EF">
        <w:rPr>
          <w:rFonts w:ascii="Times New Roman" w:eastAsia="Times New Roman" w:hAnsi="Times New Roman" w:cs="Times New Roman"/>
          <w:b/>
          <w:sz w:val="24"/>
          <w:szCs w:val="24"/>
          <w:lang w:val="ro-RO"/>
        </w:rPr>
        <w:t>Cai de acces sau schimbari ale celor existente</w:t>
      </w:r>
    </w:p>
    <w:p w:rsidR="004D2ED9" w:rsidRPr="009221EF" w:rsidRDefault="002E4CD0" w:rsidP="009221EF">
      <w:pPr>
        <w:tabs>
          <w:tab w:val="left" w:pos="142"/>
          <w:tab w:val="left" w:pos="426"/>
        </w:tabs>
        <w:spacing w:after="0" w:line="240" w:lineRule="auto"/>
        <w:ind w:firstLine="720"/>
        <w:jc w:val="both"/>
        <w:rPr>
          <w:rFonts w:ascii="Times New Roman" w:eastAsia="Times New Roman" w:hAnsi="Times New Roman" w:cs="Times New Roman"/>
          <w:sz w:val="24"/>
          <w:szCs w:val="24"/>
          <w:lang w:val="ro-RO"/>
        </w:rPr>
      </w:pPr>
      <w:r w:rsidRPr="009221EF">
        <w:rPr>
          <w:rFonts w:ascii="Times New Roman" w:eastAsia="Calibri" w:hAnsi="Times New Roman" w:cs="Times New Roman"/>
          <w:sz w:val="24"/>
          <w:szCs w:val="24"/>
        </w:rPr>
        <w:t>Nu se creeaza cai noi de acces</w:t>
      </w:r>
      <w:r w:rsidRPr="009221EF">
        <w:rPr>
          <w:rFonts w:ascii="Times New Roman" w:hAnsi="Times New Roman" w:cs="Times New Roman"/>
          <w:sz w:val="24"/>
          <w:szCs w:val="24"/>
        </w:rPr>
        <w:t xml:space="preserve"> si nici nu se modifica cele existente</w:t>
      </w:r>
      <w:r w:rsidR="0001154A" w:rsidRPr="009221EF">
        <w:rPr>
          <w:rFonts w:ascii="Times New Roman" w:eastAsia="Times New Roman" w:hAnsi="Times New Roman" w:cs="Times New Roman"/>
          <w:sz w:val="24"/>
          <w:szCs w:val="24"/>
          <w:lang w:val="ro-RO"/>
        </w:rPr>
        <w:t>.</w:t>
      </w:r>
      <w:r w:rsidR="00B7355B" w:rsidRPr="009221EF">
        <w:rPr>
          <w:rFonts w:ascii="Times New Roman" w:eastAsia="Times New Roman" w:hAnsi="Times New Roman" w:cs="Times New Roman"/>
          <w:sz w:val="24"/>
          <w:szCs w:val="24"/>
          <w:lang w:val="ro-RO"/>
        </w:rPr>
        <w:t xml:space="preserve"> Traseul strazilor modernizate coincid cu traseul existent, iar ampriza strazilor se incadreaza in limitele amprizei actuale.</w:t>
      </w:r>
    </w:p>
    <w:p w:rsidR="00B464A0" w:rsidRPr="009221EF" w:rsidRDefault="00B464A0" w:rsidP="009221EF">
      <w:pPr>
        <w:tabs>
          <w:tab w:val="left" w:pos="142"/>
          <w:tab w:val="left" w:pos="426"/>
        </w:tabs>
        <w:spacing w:after="0" w:line="240" w:lineRule="auto"/>
        <w:ind w:firstLine="720"/>
        <w:jc w:val="both"/>
        <w:rPr>
          <w:rFonts w:ascii="Times New Roman" w:eastAsia="Times New Roman" w:hAnsi="Times New Roman" w:cs="Times New Roman"/>
          <w:sz w:val="24"/>
          <w:szCs w:val="24"/>
          <w:lang w:val="ro-RO"/>
        </w:rPr>
      </w:pPr>
    </w:p>
    <w:p w:rsidR="003361DD" w:rsidRPr="009221EF" w:rsidRDefault="003361DD" w:rsidP="009221EF">
      <w:pPr>
        <w:widowControl w:val="0"/>
        <w:suppressAutoHyphens/>
        <w:overflowPunct w:val="0"/>
        <w:autoSpaceDE w:val="0"/>
        <w:spacing w:after="0" w:line="240" w:lineRule="auto"/>
        <w:ind w:right="1140"/>
        <w:jc w:val="both"/>
        <w:rPr>
          <w:rFonts w:ascii="Times New Roman" w:eastAsia="Times New Roman" w:hAnsi="Times New Roman" w:cs="Times New Roman"/>
          <w:b/>
          <w:sz w:val="24"/>
          <w:szCs w:val="24"/>
          <w:lang w:eastAsia="zh-CN"/>
        </w:rPr>
      </w:pPr>
      <w:r w:rsidRPr="009221EF">
        <w:rPr>
          <w:rFonts w:ascii="Times New Roman" w:eastAsia="Times New Roman" w:hAnsi="Times New Roman" w:cs="Times New Roman"/>
          <w:b/>
          <w:sz w:val="24"/>
          <w:szCs w:val="24"/>
          <w:lang w:eastAsia="zh-CN"/>
        </w:rPr>
        <w:t xml:space="preserve">     </w:t>
      </w:r>
      <w:r w:rsidR="00C479BF" w:rsidRPr="009221EF">
        <w:rPr>
          <w:rFonts w:ascii="Times New Roman" w:eastAsia="Times New Roman" w:hAnsi="Times New Roman" w:cs="Times New Roman"/>
          <w:b/>
          <w:sz w:val="24"/>
          <w:szCs w:val="24"/>
          <w:lang w:eastAsia="zh-CN"/>
        </w:rPr>
        <w:t xml:space="preserve"> </w:t>
      </w:r>
      <w:r w:rsidRPr="009221EF">
        <w:rPr>
          <w:rFonts w:ascii="Times New Roman" w:eastAsia="Times New Roman" w:hAnsi="Times New Roman" w:cs="Times New Roman"/>
          <w:b/>
          <w:sz w:val="24"/>
          <w:szCs w:val="24"/>
          <w:lang w:eastAsia="zh-CN"/>
        </w:rPr>
        <w:t xml:space="preserve">   </w:t>
      </w:r>
      <w:r w:rsidR="005671CC" w:rsidRPr="009221EF">
        <w:rPr>
          <w:rFonts w:ascii="Times New Roman" w:eastAsia="Times New Roman" w:hAnsi="Times New Roman" w:cs="Times New Roman"/>
          <w:b/>
          <w:sz w:val="24"/>
          <w:szCs w:val="24"/>
          <w:lang w:eastAsia="zh-CN"/>
        </w:rPr>
        <w:t xml:space="preserve">  </w:t>
      </w:r>
      <w:r w:rsidRPr="009221EF">
        <w:rPr>
          <w:rFonts w:ascii="Times New Roman" w:eastAsia="Times New Roman" w:hAnsi="Times New Roman" w:cs="Times New Roman"/>
          <w:b/>
          <w:sz w:val="24"/>
          <w:szCs w:val="24"/>
          <w:lang w:eastAsia="zh-CN"/>
        </w:rPr>
        <w:t xml:space="preserve">Resurse naturale folosite in constructie si functionare </w:t>
      </w:r>
    </w:p>
    <w:p w:rsidR="002E4CD0" w:rsidRPr="009221EF" w:rsidRDefault="002E4CD0" w:rsidP="009221EF">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9221EF">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2E4CD0" w:rsidRPr="009221EF" w:rsidRDefault="002E4CD0" w:rsidP="009221E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9221EF">
        <w:rPr>
          <w:rFonts w:ascii="Times New Roman" w:eastAsia="Times New Roman" w:hAnsi="Times New Roman" w:cs="Times New Roman"/>
          <w:sz w:val="24"/>
          <w:szCs w:val="24"/>
          <w:lang w:eastAsia="zh-CN"/>
        </w:rPr>
        <w:t xml:space="preserve">           </w:t>
      </w:r>
    </w:p>
    <w:p w:rsidR="003361DD" w:rsidRPr="009221EF" w:rsidRDefault="003361DD" w:rsidP="009221EF">
      <w:pPr>
        <w:widowControl w:val="0"/>
        <w:suppressAutoHyphens/>
        <w:overflowPunct w:val="0"/>
        <w:autoSpaceDE w:val="0"/>
        <w:spacing w:after="0" w:line="240" w:lineRule="auto"/>
        <w:ind w:right="1140" w:firstLine="720"/>
        <w:jc w:val="both"/>
        <w:rPr>
          <w:rFonts w:ascii="Times New Roman" w:eastAsia="Times New Roman" w:hAnsi="Times New Roman" w:cs="Times New Roman"/>
          <w:b/>
          <w:sz w:val="24"/>
          <w:szCs w:val="24"/>
          <w:highlight w:val="yellow"/>
          <w:lang w:eastAsia="zh-CN"/>
        </w:rPr>
      </w:pPr>
      <w:r w:rsidRPr="009221EF">
        <w:rPr>
          <w:rFonts w:ascii="Times New Roman" w:eastAsia="Times New Roman" w:hAnsi="Times New Roman" w:cs="Times New Roman"/>
          <w:b/>
          <w:sz w:val="24"/>
          <w:szCs w:val="24"/>
          <w:lang w:eastAsia="zh-CN"/>
        </w:rPr>
        <w:t>Metode folosite in constructie</w:t>
      </w:r>
    </w:p>
    <w:p w:rsidR="002E4CD0" w:rsidRPr="009221EF" w:rsidRDefault="002E4CD0" w:rsidP="009221EF">
      <w:pPr>
        <w:spacing w:after="0" w:line="240" w:lineRule="auto"/>
        <w:ind w:firstLine="720"/>
        <w:jc w:val="both"/>
        <w:rPr>
          <w:rFonts w:ascii="Times New Roman" w:hAnsi="Times New Roman" w:cs="Times New Roman"/>
          <w:sz w:val="24"/>
          <w:szCs w:val="24"/>
          <w:lang w:val="ro-RO"/>
        </w:rPr>
      </w:pPr>
      <w:r w:rsidRPr="009221EF">
        <w:rPr>
          <w:rFonts w:ascii="Times New Roman" w:hAnsi="Times New Roman" w:cs="Times New Roman"/>
          <w:sz w:val="24"/>
          <w:szCs w:val="24"/>
          <w:lang w:val="ro-RO"/>
        </w:rPr>
        <w:t>Materialele utilizate la execuţia lucrărilor de montaj vor fi noi şi vor respecta specificaţiile de materiale indicate în proiect. Toate materialele folosite vor fi însoţite de certificatele de calitate eliberate de furnizorul acestora. Certificatele vor fi completate cu rezultatele încercărilor, conform standardelor în vigoare.</w:t>
      </w:r>
    </w:p>
    <w:p w:rsidR="003361DD" w:rsidRPr="009221EF" w:rsidRDefault="003361DD" w:rsidP="009221EF">
      <w:pPr>
        <w:widowControl w:val="0"/>
        <w:suppressAutoHyphens/>
        <w:overflowPunct w:val="0"/>
        <w:autoSpaceDE w:val="0"/>
        <w:spacing w:after="0" w:line="240" w:lineRule="auto"/>
        <w:ind w:firstLine="720"/>
        <w:jc w:val="both"/>
        <w:rPr>
          <w:rFonts w:ascii="Times New Roman" w:eastAsia="Times New Roman" w:hAnsi="Times New Roman" w:cs="Times New Roman"/>
          <w:sz w:val="24"/>
          <w:szCs w:val="24"/>
          <w:lang w:eastAsia="zh-CN"/>
        </w:rPr>
      </w:pPr>
      <w:r w:rsidRPr="009221EF">
        <w:rPr>
          <w:rFonts w:ascii="Times New Roman" w:eastAsia="Times New Roman" w:hAnsi="Times New Roman" w:cs="Times New Roman"/>
          <w:sz w:val="24"/>
          <w:szCs w:val="24"/>
          <w:lang w:eastAsia="zh-CN"/>
        </w:rPr>
        <w:t xml:space="preserve">Toate lucrarile </w:t>
      </w:r>
      <w:r w:rsidR="00B7355B" w:rsidRPr="009221EF">
        <w:rPr>
          <w:rFonts w:ascii="Times New Roman" w:eastAsia="Times New Roman" w:hAnsi="Times New Roman" w:cs="Times New Roman"/>
          <w:sz w:val="24"/>
          <w:szCs w:val="24"/>
          <w:lang w:eastAsia="zh-CN"/>
        </w:rPr>
        <w:t>se vor</w:t>
      </w:r>
      <w:r w:rsidR="0001154A" w:rsidRPr="009221EF">
        <w:rPr>
          <w:rFonts w:ascii="Times New Roman" w:eastAsia="Times New Roman" w:hAnsi="Times New Roman" w:cs="Times New Roman"/>
          <w:sz w:val="24"/>
          <w:szCs w:val="24"/>
          <w:lang w:eastAsia="zh-CN"/>
        </w:rPr>
        <w:t xml:space="preserve"> </w:t>
      </w:r>
      <w:r w:rsidRPr="009221EF">
        <w:rPr>
          <w:rFonts w:ascii="Times New Roman" w:eastAsia="Times New Roman" w:hAnsi="Times New Roman" w:cs="Times New Roman"/>
          <w:sz w:val="24"/>
          <w:szCs w:val="24"/>
          <w:lang w:eastAsia="zh-CN"/>
        </w:rPr>
        <w:t>realizat</w:t>
      </w:r>
      <w:r w:rsidR="00B7355B" w:rsidRPr="009221EF">
        <w:rPr>
          <w:rFonts w:ascii="Times New Roman" w:eastAsia="Times New Roman" w:hAnsi="Times New Roman" w:cs="Times New Roman"/>
          <w:sz w:val="24"/>
          <w:szCs w:val="24"/>
          <w:lang w:eastAsia="zh-CN"/>
        </w:rPr>
        <w:t>a</w:t>
      </w:r>
      <w:r w:rsidRPr="009221EF">
        <w:rPr>
          <w:rFonts w:ascii="Times New Roman" w:eastAsia="Times New Roman" w:hAnsi="Times New Roman" w:cs="Times New Roman"/>
          <w:sz w:val="24"/>
          <w:szCs w:val="24"/>
          <w:lang w:eastAsia="zh-CN"/>
        </w:rPr>
        <w:t xml:space="preserve"> cu respectarea conditiilor impuse de legislatia specifica de mediu si sanatatea si securitatea in munca.</w:t>
      </w:r>
    </w:p>
    <w:p w:rsidR="009A5FBC" w:rsidRPr="009221EF" w:rsidRDefault="009A5FBC" w:rsidP="00BF6ECC">
      <w:pPr>
        <w:widowControl w:val="0"/>
        <w:suppressAutoHyphens/>
        <w:overflowPunct w:val="0"/>
        <w:autoSpaceDE w:val="0"/>
        <w:spacing w:after="0" w:line="240" w:lineRule="auto"/>
        <w:ind w:firstLine="720"/>
        <w:jc w:val="both"/>
        <w:rPr>
          <w:rFonts w:ascii="Times New Roman" w:eastAsia="Times New Roman" w:hAnsi="Times New Roman" w:cs="Times New Roman"/>
          <w:sz w:val="24"/>
          <w:szCs w:val="24"/>
          <w:lang w:eastAsia="zh-CN"/>
        </w:rPr>
      </w:pPr>
    </w:p>
    <w:p w:rsidR="0001154A" w:rsidRPr="009221EF" w:rsidRDefault="0001154A" w:rsidP="00BF6ECC">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9221EF">
        <w:rPr>
          <w:rFonts w:ascii="Times New Roman" w:eastAsia="Times New Roman" w:hAnsi="Times New Roman" w:cs="Times New Roman"/>
          <w:b/>
          <w:sz w:val="24"/>
          <w:szCs w:val="24"/>
          <w:lang w:eastAsia="zh-CN"/>
        </w:rPr>
        <w:t>Relatia cu alte proiecte existente sau planificate</w:t>
      </w:r>
    </w:p>
    <w:p w:rsidR="002E4CD0" w:rsidRPr="009221EF" w:rsidRDefault="002E4CD0" w:rsidP="00BF6ECC">
      <w:pPr>
        <w:pStyle w:val="Listparagraf"/>
        <w:spacing w:line="240" w:lineRule="auto"/>
        <w:ind w:left="0" w:firstLine="720"/>
        <w:jc w:val="both"/>
        <w:rPr>
          <w:rFonts w:ascii="Times New Roman" w:eastAsia="Calibri" w:hAnsi="Times New Roman" w:cs="Times New Roman"/>
          <w:sz w:val="24"/>
          <w:szCs w:val="24"/>
          <w:lang w:val="pt-BR"/>
        </w:rPr>
      </w:pPr>
      <w:r w:rsidRPr="009221EF">
        <w:rPr>
          <w:rFonts w:ascii="Times New Roman" w:eastAsia="Calibri" w:hAnsi="Times New Roman" w:cs="Times New Roman"/>
          <w:sz w:val="24"/>
          <w:szCs w:val="24"/>
          <w:lang w:val="fr-FR"/>
        </w:rPr>
        <w:t xml:space="preserve">In prezenta investitie sunt cuprinse lucrarile pentru </w:t>
      </w:r>
      <w:r w:rsidR="00B7355B" w:rsidRPr="009221EF">
        <w:rPr>
          <w:rFonts w:ascii="Times New Roman" w:eastAsia="Calibri" w:hAnsi="Times New Roman" w:cs="Times New Roman"/>
          <w:sz w:val="24"/>
          <w:szCs w:val="24"/>
          <w:lang w:val="fr-FR"/>
        </w:rPr>
        <w:t xml:space="preserve">modernizarea si reabilitarea strazilor : </w:t>
      </w:r>
      <w:r w:rsidR="00BE2CBC" w:rsidRPr="009221EF">
        <w:rPr>
          <w:rFonts w:ascii="Times New Roman" w:hAnsi="Times New Roman" w:cs="Times New Roman"/>
          <w:sz w:val="24"/>
          <w:szCs w:val="24"/>
          <w:lang w:val="ro-RO"/>
        </w:rPr>
        <w:t>V.Pârvan, C.Brâncuși, Iancului, Cramei, Renașterii, Frunzelor, Fermei, De14/1, De14/2</w:t>
      </w:r>
      <w:r w:rsidR="00DC45D5" w:rsidRPr="009221EF">
        <w:rPr>
          <w:rFonts w:ascii="Times New Roman" w:eastAsia="Calibri" w:hAnsi="Times New Roman" w:cs="Times New Roman"/>
          <w:sz w:val="24"/>
          <w:szCs w:val="24"/>
          <w:lang w:val="fr-FR"/>
        </w:rPr>
        <w:t>, t</w:t>
      </w:r>
      <w:r w:rsidRPr="009221EF">
        <w:rPr>
          <w:rFonts w:ascii="Times New Roman" w:eastAsia="Calibri" w:hAnsi="Times New Roman" w:cs="Times New Roman"/>
          <w:sz w:val="24"/>
          <w:szCs w:val="24"/>
        </w:rPr>
        <w:t xml:space="preserve">erenul pe care se executa lucrarea este situat in intravilanul </w:t>
      </w:r>
      <w:r w:rsidRPr="009221EF">
        <w:rPr>
          <w:rFonts w:ascii="Times New Roman" w:eastAsia="Calibri" w:hAnsi="Times New Roman" w:cs="Times New Roman"/>
          <w:sz w:val="24"/>
          <w:szCs w:val="24"/>
          <w:lang w:val="pt-BR"/>
        </w:rPr>
        <w:t xml:space="preserve">comunei </w:t>
      </w:r>
      <w:r w:rsidR="00BE2CBC" w:rsidRPr="009221EF">
        <w:rPr>
          <w:rFonts w:ascii="Times New Roman" w:eastAsia="Calibri" w:hAnsi="Times New Roman" w:cs="Times New Roman"/>
          <w:sz w:val="24"/>
          <w:szCs w:val="24"/>
          <w:lang w:val="pt-BR"/>
        </w:rPr>
        <w:t>Vulturu,</w:t>
      </w:r>
      <w:r w:rsidR="00DC45D5" w:rsidRPr="009221EF">
        <w:rPr>
          <w:rFonts w:ascii="Times New Roman" w:eastAsia="Calibri" w:hAnsi="Times New Roman" w:cs="Times New Roman"/>
          <w:sz w:val="24"/>
          <w:szCs w:val="24"/>
          <w:lang w:val="pt-BR"/>
        </w:rPr>
        <w:t xml:space="preserve"> </w:t>
      </w:r>
      <w:r w:rsidR="00B7355B" w:rsidRPr="009221EF">
        <w:rPr>
          <w:rFonts w:ascii="Times New Roman" w:eastAsia="Calibri" w:hAnsi="Times New Roman" w:cs="Times New Roman"/>
          <w:sz w:val="24"/>
          <w:szCs w:val="24"/>
          <w:lang w:val="pt-BR"/>
        </w:rPr>
        <w:t xml:space="preserve">Sat </w:t>
      </w:r>
      <w:r w:rsidR="00BE2CBC" w:rsidRPr="009221EF">
        <w:rPr>
          <w:rFonts w:ascii="Times New Roman" w:eastAsia="Calibri" w:hAnsi="Times New Roman" w:cs="Times New Roman"/>
          <w:sz w:val="24"/>
          <w:szCs w:val="24"/>
          <w:lang w:val="pt-BR"/>
        </w:rPr>
        <w:t>Vulturu</w:t>
      </w:r>
      <w:r w:rsidR="00DC45D5" w:rsidRPr="009221EF">
        <w:rPr>
          <w:rFonts w:ascii="Times New Roman" w:eastAsia="Calibri" w:hAnsi="Times New Roman" w:cs="Times New Roman"/>
          <w:sz w:val="24"/>
          <w:szCs w:val="24"/>
          <w:lang w:val="pt-BR"/>
        </w:rPr>
        <w:t xml:space="preserve">, fiind </w:t>
      </w:r>
      <w:r w:rsidR="000D019B" w:rsidRPr="009221EF">
        <w:rPr>
          <w:rFonts w:ascii="Times New Roman" w:eastAsia="Calibri" w:hAnsi="Times New Roman" w:cs="Times New Roman"/>
          <w:sz w:val="24"/>
          <w:szCs w:val="24"/>
        </w:rPr>
        <w:t>domeniu public al comunei</w:t>
      </w:r>
      <w:r w:rsidRPr="009221EF">
        <w:rPr>
          <w:rFonts w:ascii="Times New Roman" w:eastAsia="Calibri" w:hAnsi="Times New Roman" w:cs="Times New Roman"/>
          <w:sz w:val="24"/>
          <w:szCs w:val="24"/>
          <w:lang w:val="pt-BR"/>
        </w:rPr>
        <w:t xml:space="preserve">. Toate lucrarile sunt incadrate in PUG-ul comunei </w:t>
      </w:r>
      <w:r w:rsidR="00BE2CBC" w:rsidRPr="009221EF">
        <w:rPr>
          <w:rFonts w:ascii="Times New Roman" w:eastAsia="Calibri" w:hAnsi="Times New Roman" w:cs="Times New Roman"/>
          <w:sz w:val="24"/>
          <w:szCs w:val="24"/>
          <w:lang w:val="pt-BR"/>
        </w:rPr>
        <w:t>Vulturu</w:t>
      </w:r>
      <w:r w:rsidR="00DC45D5" w:rsidRPr="009221EF">
        <w:rPr>
          <w:rFonts w:ascii="Times New Roman" w:eastAsia="Calibri" w:hAnsi="Times New Roman" w:cs="Times New Roman"/>
          <w:sz w:val="24"/>
          <w:szCs w:val="24"/>
          <w:lang w:val="pt-BR"/>
        </w:rPr>
        <w:t xml:space="preserve"> si respecta cerintele minime din Regulamentul General de Urbanism.</w:t>
      </w:r>
    </w:p>
    <w:p w:rsidR="00052CEF" w:rsidRDefault="00872B94" w:rsidP="00BF6ECC">
      <w:pPr>
        <w:pStyle w:val="Listparagraf"/>
        <w:spacing w:line="240" w:lineRule="auto"/>
        <w:ind w:left="0" w:firstLine="720"/>
        <w:jc w:val="both"/>
        <w:rPr>
          <w:rFonts w:ascii="Times New Roman" w:eastAsia="Calibri" w:hAnsi="Times New Roman" w:cs="Times New Roman"/>
          <w:bCs/>
          <w:sz w:val="24"/>
          <w:szCs w:val="24"/>
        </w:rPr>
      </w:pPr>
      <w:r w:rsidRPr="009221EF">
        <w:rPr>
          <w:rFonts w:ascii="Times New Roman" w:eastAsia="Calibri" w:hAnsi="Times New Roman" w:cs="Times New Roman"/>
          <w:bCs/>
          <w:sz w:val="24"/>
          <w:szCs w:val="24"/>
        </w:rPr>
        <w:t>Destinatia terenului: cai de comunicatie si dotari tehnico-edilitare.</w:t>
      </w:r>
    </w:p>
    <w:p w:rsidR="00BF6ECC" w:rsidRPr="009221EF" w:rsidRDefault="00BF6ECC" w:rsidP="00BF6ECC">
      <w:pPr>
        <w:pStyle w:val="Listparagraf"/>
        <w:spacing w:line="240" w:lineRule="auto"/>
        <w:ind w:left="0" w:firstLine="720"/>
        <w:jc w:val="both"/>
        <w:rPr>
          <w:rFonts w:ascii="Times New Roman" w:eastAsia="Calibri" w:hAnsi="Times New Roman" w:cs="Times New Roman"/>
          <w:bCs/>
          <w:sz w:val="24"/>
          <w:szCs w:val="24"/>
        </w:rPr>
      </w:pPr>
    </w:p>
    <w:p w:rsidR="00BF0B9B" w:rsidRPr="009221EF" w:rsidRDefault="00BF0B9B" w:rsidP="00BF6ECC">
      <w:pPr>
        <w:pStyle w:val="Titlu"/>
        <w:tabs>
          <w:tab w:val="left" w:pos="567"/>
        </w:tabs>
        <w:jc w:val="both"/>
        <w:rPr>
          <w:rFonts w:ascii="Times New Roman" w:hAnsi="Times New Roman"/>
          <w:sz w:val="24"/>
          <w:szCs w:val="24"/>
        </w:rPr>
      </w:pPr>
      <w:r w:rsidRPr="009221EF">
        <w:rPr>
          <w:rFonts w:ascii="Times New Roman" w:hAnsi="Times New Roman"/>
          <w:color w:val="FF0000"/>
          <w:sz w:val="24"/>
          <w:szCs w:val="24"/>
        </w:rPr>
        <w:t xml:space="preserve">     </w:t>
      </w:r>
      <w:r w:rsidR="00C479BF" w:rsidRPr="009221EF">
        <w:rPr>
          <w:rFonts w:ascii="Times New Roman" w:hAnsi="Times New Roman"/>
          <w:b/>
          <w:color w:val="FF0000"/>
          <w:sz w:val="24"/>
          <w:szCs w:val="24"/>
        </w:rPr>
        <w:t xml:space="preserve"> </w:t>
      </w:r>
      <w:r w:rsidR="00584362" w:rsidRPr="009221EF">
        <w:rPr>
          <w:rFonts w:ascii="Times New Roman" w:hAnsi="Times New Roman"/>
          <w:b/>
          <w:color w:val="FF0000"/>
          <w:sz w:val="24"/>
          <w:szCs w:val="24"/>
        </w:rPr>
        <w:tab/>
      </w:r>
      <w:r w:rsidR="00C479BF" w:rsidRPr="009221EF">
        <w:rPr>
          <w:rFonts w:ascii="Times New Roman" w:hAnsi="Times New Roman"/>
          <w:b/>
          <w:sz w:val="24"/>
          <w:szCs w:val="24"/>
        </w:rPr>
        <w:t>IV. DESCRIEREA LUCRĂRILOR DE DEMOLARE NECESARE</w:t>
      </w:r>
      <w:r w:rsidRPr="009221EF">
        <w:rPr>
          <w:rFonts w:ascii="Times New Roman" w:hAnsi="Times New Roman"/>
          <w:sz w:val="24"/>
          <w:szCs w:val="24"/>
        </w:rPr>
        <w:t>:</w:t>
      </w:r>
      <w:r w:rsidR="00893563" w:rsidRPr="009221EF">
        <w:rPr>
          <w:rFonts w:ascii="Times New Roman" w:hAnsi="Times New Roman"/>
          <w:sz w:val="24"/>
          <w:szCs w:val="24"/>
        </w:rPr>
        <w:t xml:space="preserve"> </w:t>
      </w:r>
    </w:p>
    <w:p w:rsidR="00893563" w:rsidRPr="009221EF" w:rsidRDefault="00893563" w:rsidP="00BF6ECC">
      <w:pPr>
        <w:spacing w:line="240" w:lineRule="auto"/>
        <w:rPr>
          <w:rFonts w:ascii="Times New Roman" w:hAnsi="Times New Roman" w:cs="Times New Roman"/>
          <w:sz w:val="24"/>
          <w:szCs w:val="24"/>
          <w:lang w:val="en-AU" w:eastAsia="ar-SA"/>
        </w:rPr>
      </w:pPr>
      <w:r w:rsidRPr="009221EF">
        <w:rPr>
          <w:rFonts w:ascii="Times New Roman" w:hAnsi="Times New Roman" w:cs="Times New Roman"/>
          <w:sz w:val="24"/>
          <w:szCs w:val="24"/>
          <w:lang w:val="en-AU" w:eastAsia="ar-SA"/>
        </w:rPr>
        <w:tab/>
        <w:t>Nu se vor executa lucrari de demolare.</w:t>
      </w:r>
    </w:p>
    <w:p w:rsidR="00BF0B9B" w:rsidRPr="009221EF" w:rsidRDefault="00BF0B9B" w:rsidP="00BF6ECC">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584362" w:rsidRPr="009221EF">
        <w:rPr>
          <w:rFonts w:ascii="Times New Roman" w:hAnsi="Times New Roman" w:cs="Times New Roman"/>
          <w:sz w:val="24"/>
          <w:szCs w:val="24"/>
        </w:rPr>
        <w:tab/>
      </w:r>
      <w:r w:rsidRPr="009221EF">
        <w:rPr>
          <w:rFonts w:ascii="Times New Roman" w:hAnsi="Times New Roman" w:cs="Times New Roman"/>
          <w:sz w:val="24"/>
          <w:szCs w:val="24"/>
        </w:rPr>
        <w:t>- planul de execuţie a lucrărilor de demolare, de refacere şi folosire ulterioară a terenului</w:t>
      </w:r>
      <w:r w:rsidR="00FE5338" w:rsidRPr="009221EF">
        <w:rPr>
          <w:rFonts w:ascii="Times New Roman" w:hAnsi="Times New Roman" w:cs="Times New Roman"/>
          <w:sz w:val="24"/>
          <w:szCs w:val="24"/>
        </w:rPr>
        <w:t>- nu este cazul</w:t>
      </w:r>
      <w:r w:rsidRPr="009221EF">
        <w:rPr>
          <w:rFonts w:ascii="Times New Roman" w:hAnsi="Times New Roman" w:cs="Times New Roman"/>
          <w:sz w:val="24"/>
          <w:szCs w:val="24"/>
        </w:rPr>
        <w:t>;</w:t>
      </w:r>
    </w:p>
    <w:p w:rsidR="00BF0B9B" w:rsidRPr="009221EF" w:rsidRDefault="00BF0B9B" w:rsidP="00BF6ECC">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584362" w:rsidRPr="009221EF">
        <w:rPr>
          <w:rFonts w:ascii="Times New Roman" w:hAnsi="Times New Roman" w:cs="Times New Roman"/>
          <w:sz w:val="24"/>
          <w:szCs w:val="24"/>
        </w:rPr>
        <w:tab/>
      </w:r>
      <w:r w:rsidRPr="009221EF">
        <w:rPr>
          <w:rFonts w:ascii="Times New Roman" w:hAnsi="Times New Roman" w:cs="Times New Roman"/>
          <w:sz w:val="24"/>
          <w:szCs w:val="24"/>
        </w:rPr>
        <w:t>- descrierea lucrărilor de refacere a amplasamentului</w:t>
      </w:r>
      <w:r w:rsidR="00FE5338" w:rsidRPr="009221EF">
        <w:rPr>
          <w:rFonts w:ascii="Times New Roman" w:hAnsi="Times New Roman" w:cs="Times New Roman"/>
          <w:sz w:val="24"/>
          <w:szCs w:val="24"/>
        </w:rPr>
        <w:t>- nu este cazul</w:t>
      </w:r>
      <w:r w:rsidRPr="009221EF">
        <w:rPr>
          <w:rFonts w:ascii="Times New Roman" w:hAnsi="Times New Roman" w:cs="Times New Roman"/>
          <w:sz w:val="24"/>
          <w:szCs w:val="24"/>
        </w:rPr>
        <w:t>;</w:t>
      </w:r>
    </w:p>
    <w:p w:rsidR="00BF0B9B" w:rsidRPr="009221EF" w:rsidRDefault="00BF0B9B" w:rsidP="00BF6ECC">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584362" w:rsidRPr="009221EF">
        <w:rPr>
          <w:rFonts w:ascii="Times New Roman" w:hAnsi="Times New Roman" w:cs="Times New Roman"/>
          <w:sz w:val="24"/>
          <w:szCs w:val="24"/>
        </w:rPr>
        <w:tab/>
      </w:r>
      <w:r w:rsidRPr="009221EF">
        <w:rPr>
          <w:rFonts w:ascii="Times New Roman" w:hAnsi="Times New Roman" w:cs="Times New Roman"/>
          <w:sz w:val="24"/>
          <w:szCs w:val="24"/>
        </w:rPr>
        <w:t>- căi noi de acces sau schimbări ale celor existente, după caz</w:t>
      </w:r>
      <w:r w:rsidR="00FE5338" w:rsidRPr="009221EF">
        <w:rPr>
          <w:rFonts w:ascii="Times New Roman" w:hAnsi="Times New Roman" w:cs="Times New Roman"/>
          <w:sz w:val="24"/>
          <w:szCs w:val="24"/>
        </w:rPr>
        <w:t>- nu este cazul</w:t>
      </w:r>
      <w:r w:rsidRPr="009221EF">
        <w:rPr>
          <w:rFonts w:ascii="Times New Roman" w:hAnsi="Times New Roman" w:cs="Times New Roman"/>
          <w:sz w:val="24"/>
          <w:szCs w:val="24"/>
        </w:rPr>
        <w:t>;</w:t>
      </w:r>
    </w:p>
    <w:p w:rsidR="00BF0B9B" w:rsidRPr="009221EF" w:rsidRDefault="00BF0B9B" w:rsidP="00BF6ECC">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584362" w:rsidRPr="009221EF">
        <w:rPr>
          <w:rFonts w:ascii="Times New Roman" w:hAnsi="Times New Roman" w:cs="Times New Roman"/>
          <w:sz w:val="24"/>
          <w:szCs w:val="24"/>
        </w:rPr>
        <w:tab/>
      </w:r>
      <w:r w:rsidRPr="009221EF">
        <w:rPr>
          <w:rFonts w:ascii="Times New Roman" w:hAnsi="Times New Roman" w:cs="Times New Roman"/>
          <w:sz w:val="24"/>
          <w:szCs w:val="24"/>
        </w:rPr>
        <w:t>- metode folosite în demolare</w:t>
      </w:r>
      <w:r w:rsidR="00FE5338" w:rsidRPr="009221EF">
        <w:rPr>
          <w:rFonts w:ascii="Times New Roman" w:hAnsi="Times New Roman" w:cs="Times New Roman"/>
          <w:sz w:val="24"/>
          <w:szCs w:val="24"/>
        </w:rPr>
        <w:t>- nu este cazul</w:t>
      </w:r>
      <w:r w:rsidRPr="009221EF">
        <w:rPr>
          <w:rFonts w:ascii="Times New Roman" w:hAnsi="Times New Roman" w:cs="Times New Roman"/>
          <w:sz w:val="24"/>
          <w:szCs w:val="24"/>
        </w:rPr>
        <w:t>;</w:t>
      </w:r>
    </w:p>
    <w:p w:rsidR="00BF0B9B" w:rsidRPr="009221EF" w:rsidRDefault="00BF0B9B" w:rsidP="00BF6ECC">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584362" w:rsidRPr="009221EF">
        <w:rPr>
          <w:rFonts w:ascii="Times New Roman" w:hAnsi="Times New Roman" w:cs="Times New Roman"/>
          <w:sz w:val="24"/>
          <w:szCs w:val="24"/>
        </w:rPr>
        <w:tab/>
      </w:r>
      <w:r w:rsidRPr="009221EF">
        <w:rPr>
          <w:rFonts w:ascii="Times New Roman" w:hAnsi="Times New Roman" w:cs="Times New Roman"/>
          <w:sz w:val="24"/>
          <w:szCs w:val="24"/>
        </w:rPr>
        <w:t>- detalii privind alternativele care au fost luate în considerare</w:t>
      </w:r>
      <w:r w:rsidR="00FE5338" w:rsidRPr="009221EF">
        <w:rPr>
          <w:rFonts w:ascii="Times New Roman" w:hAnsi="Times New Roman" w:cs="Times New Roman"/>
          <w:sz w:val="24"/>
          <w:szCs w:val="24"/>
        </w:rPr>
        <w:t>- nu este cazul</w:t>
      </w:r>
      <w:r w:rsidRPr="009221EF">
        <w:rPr>
          <w:rFonts w:ascii="Times New Roman" w:hAnsi="Times New Roman" w:cs="Times New Roman"/>
          <w:sz w:val="24"/>
          <w:szCs w:val="24"/>
        </w:rPr>
        <w:t>;</w:t>
      </w:r>
    </w:p>
    <w:p w:rsidR="00BF0B9B" w:rsidRPr="009221EF" w:rsidRDefault="00BF0B9B" w:rsidP="00BF6ECC">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584362" w:rsidRPr="009221EF">
        <w:rPr>
          <w:rFonts w:ascii="Times New Roman" w:hAnsi="Times New Roman" w:cs="Times New Roman"/>
          <w:sz w:val="24"/>
          <w:szCs w:val="24"/>
        </w:rPr>
        <w:tab/>
      </w:r>
      <w:r w:rsidRPr="009221EF">
        <w:rPr>
          <w:rFonts w:ascii="Times New Roman" w:hAnsi="Times New Roman" w:cs="Times New Roman"/>
          <w:sz w:val="24"/>
          <w:szCs w:val="24"/>
        </w:rPr>
        <w:t>- alte activităţi care pot apărea ca urmare a demolării (de exemplu, eliminarea deşeurilor)</w:t>
      </w:r>
      <w:r w:rsidR="00FE5338" w:rsidRPr="009221EF">
        <w:rPr>
          <w:rFonts w:ascii="Times New Roman" w:hAnsi="Times New Roman" w:cs="Times New Roman"/>
          <w:sz w:val="24"/>
          <w:szCs w:val="24"/>
        </w:rPr>
        <w:t xml:space="preserve"> - nu este cazul</w:t>
      </w:r>
      <w:r w:rsidRPr="009221EF">
        <w:rPr>
          <w:rFonts w:ascii="Times New Roman" w:hAnsi="Times New Roman" w:cs="Times New Roman"/>
          <w:sz w:val="24"/>
          <w:szCs w:val="24"/>
        </w:rPr>
        <w:t>.</w:t>
      </w:r>
    </w:p>
    <w:p w:rsidR="001119CD" w:rsidRPr="009221EF" w:rsidRDefault="00FE5338" w:rsidP="00BF6ECC">
      <w:pPr>
        <w:spacing w:after="0" w:line="240" w:lineRule="auto"/>
        <w:ind w:right="-23" w:firstLine="720"/>
        <w:jc w:val="both"/>
        <w:rPr>
          <w:rFonts w:ascii="Times New Roman" w:hAnsi="Times New Roman" w:cs="Times New Roman"/>
          <w:sz w:val="24"/>
          <w:szCs w:val="24"/>
        </w:rPr>
      </w:pPr>
      <w:r w:rsidRPr="009221EF">
        <w:rPr>
          <w:rFonts w:ascii="Times New Roman" w:eastAsia="Times New Roman" w:hAnsi="Times New Roman" w:cs="Times New Roman"/>
          <w:iCs/>
          <w:sz w:val="24"/>
          <w:szCs w:val="24"/>
          <w:lang w:val="ro-RO"/>
        </w:rPr>
        <w:t xml:space="preserve">Pentru </w:t>
      </w:r>
      <w:r w:rsidR="00FE6899" w:rsidRPr="009221EF">
        <w:rPr>
          <w:rFonts w:ascii="Times New Roman" w:eastAsia="Times New Roman" w:hAnsi="Times New Roman" w:cs="Times New Roman"/>
          <w:iCs/>
          <w:sz w:val="24"/>
          <w:szCs w:val="24"/>
          <w:lang w:val="ro-RO"/>
        </w:rPr>
        <w:t xml:space="preserve">realizarea proiectului </w:t>
      </w:r>
      <w:r w:rsidR="0037308B" w:rsidRPr="009221EF">
        <w:rPr>
          <w:rFonts w:ascii="Times New Roman" w:eastAsia="Times New Roman" w:hAnsi="Times New Roman" w:cs="Times New Roman"/>
          <w:iCs/>
          <w:sz w:val="24"/>
          <w:szCs w:val="24"/>
          <w:lang w:val="ro-RO"/>
        </w:rPr>
        <w:t>nu</w:t>
      </w:r>
      <w:r w:rsidR="00FE6899" w:rsidRPr="009221EF">
        <w:rPr>
          <w:rFonts w:ascii="Times New Roman" w:eastAsia="Times New Roman" w:hAnsi="Times New Roman" w:cs="Times New Roman"/>
          <w:iCs/>
          <w:sz w:val="24"/>
          <w:szCs w:val="24"/>
          <w:lang w:val="ro-RO"/>
        </w:rPr>
        <w:t xml:space="preserve"> </w:t>
      </w:r>
      <w:r w:rsidR="00A276B8" w:rsidRPr="009221EF">
        <w:rPr>
          <w:rFonts w:ascii="Times New Roman" w:eastAsia="Times New Roman" w:hAnsi="Times New Roman" w:cs="Times New Roman"/>
          <w:iCs/>
          <w:sz w:val="24"/>
          <w:szCs w:val="24"/>
          <w:lang w:val="ro-RO"/>
        </w:rPr>
        <w:t>sunt</w:t>
      </w:r>
      <w:r w:rsidR="00FE6899" w:rsidRPr="009221EF">
        <w:rPr>
          <w:rFonts w:ascii="Times New Roman" w:eastAsia="Times New Roman" w:hAnsi="Times New Roman" w:cs="Times New Roman"/>
          <w:iCs/>
          <w:sz w:val="24"/>
          <w:szCs w:val="24"/>
          <w:lang w:val="ro-RO"/>
        </w:rPr>
        <w:t xml:space="preserve"> necesare lucrări de  demolare, având in vedere ca, prin proiect se dorește </w:t>
      </w:r>
      <w:r w:rsidR="00893563" w:rsidRPr="009221EF">
        <w:rPr>
          <w:rFonts w:ascii="Times New Roman" w:eastAsia="Times New Roman" w:hAnsi="Times New Roman" w:cs="Times New Roman"/>
          <w:iCs/>
          <w:sz w:val="24"/>
          <w:szCs w:val="24"/>
          <w:lang w:val="ro-RO"/>
        </w:rPr>
        <w:t xml:space="preserve">modernizarea infrastructurii rutiere din Comuna </w:t>
      </w:r>
      <w:r w:rsidR="00BE2CBC" w:rsidRPr="009221EF">
        <w:rPr>
          <w:rFonts w:ascii="Times New Roman" w:eastAsia="Times New Roman" w:hAnsi="Times New Roman" w:cs="Times New Roman"/>
          <w:iCs/>
          <w:sz w:val="24"/>
          <w:szCs w:val="24"/>
          <w:lang w:val="ro-RO"/>
        </w:rPr>
        <w:t>Vulturu</w:t>
      </w:r>
      <w:r w:rsidR="00FE6899" w:rsidRPr="009221EF">
        <w:rPr>
          <w:rFonts w:ascii="Times New Roman" w:eastAsia="Times New Roman" w:hAnsi="Times New Roman" w:cs="Times New Roman"/>
          <w:iCs/>
          <w:sz w:val="24"/>
          <w:szCs w:val="24"/>
          <w:lang w:val="ro-RO"/>
        </w:rPr>
        <w:t>.</w:t>
      </w:r>
      <w:r w:rsidRPr="009221EF">
        <w:rPr>
          <w:rFonts w:ascii="Times New Roman" w:hAnsi="Times New Roman" w:cs="Times New Roman"/>
          <w:sz w:val="24"/>
          <w:szCs w:val="24"/>
        </w:rPr>
        <w:t xml:space="preserve">  </w:t>
      </w:r>
    </w:p>
    <w:p w:rsidR="00052CEF" w:rsidRDefault="00052CEF" w:rsidP="00BF6ECC">
      <w:pPr>
        <w:spacing w:after="0" w:line="240" w:lineRule="auto"/>
        <w:ind w:right="-23" w:firstLine="720"/>
        <w:jc w:val="both"/>
        <w:rPr>
          <w:rFonts w:ascii="Times New Roman" w:hAnsi="Times New Roman" w:cs="Times New Roman"/>
          <w:color w:val="FF0000"/>
          <w:sz w:val="24"/>
          <w:szCs w:val="24"/>
        </w:rPr>
      </w:pPr>
    </w:p>
    <w:p w:rsidR="00BF6ECC" w:rsidRDefault="00BF6ECC" w:rsidP="00BF6ECC">
      <w:pPr>
        <w:spacing w:after="0" w:line="240" w:lineRule="auto"/>
        <w:ind w:right="-23" w:firstLine="720"/>
        <w:jc w:val="both"/>
        <w:rPr>
          <w:rFonts w:ascii="Times New Roman" w:hAnsi="Times New Roman" w:cs="Times New Roman"/>
          <w:color w:val="FF0000"/>
          <w:sz w:val="24"/>
          <w:szCs w:val="24"/>
        </w:rPr>
      </w:pPr>
    </w:p>
    <w:p w:rsidR="00BF6ECC" w:rsidRPr="009221EF" w:rsidRDefault="00BF6ECC" w:rsidP="00BF6ECC">
      <w:pPr>
        <w:spacing w:after="0" w:line="240" w:lineRule="auto"/>
        <w:ind w:right="-23" w:firstLine="720"/>
        <w:jc w:val="both"/>
        <w:rPr>
          <w:rFonts w:ascii="Times New Roman" w:hAnsi="Times New Roman" w:cs="Times New Roman"/>
          <w:color w:val="FF0000"/>
          <w:sz w:val="24"/>
          <w:szCs w:val="24"/>
        </w:rPr>
      </w:pPr>
    </w:p>
    <w:p w:rsidR="00DA44C4" w:rsidRPr="009221EF" w:rsidRDefault="00C479BF" w:rsidP="00BF6ECC">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b/>
          <w:color w:val="FF0000"/>
          <w:sz w:val="24"/>
          <w:szCs w:val="24"/>
        </w:rPr>
        <w:lastRenderedPageBreak/>
        <w:t xml:space="preserve">    </w:t>
      </w:r>
      <w:r w:rsidR="00584362" w:rsidRPr="009221EF">
        <w:rPr>
          <w:rFonts w:ascii="Times New Roman" w:hAnsi="Times New Roman" w:cs="Times New Roman"/>
          <w:b/>
          <w:color w:val="FF0000"/>
          <w:sz w:val="24"/>
          <w:szCs w:val="24"/>
        </w:rPr>
        <w:tab/>
      </w:r>
      <w:r w:rsidRPr="009221EF">
        <w:rPr>
          <w:rFonts w:ascii="Times New Roman" w:hAnsi="Times New Roman" w:cs="Times New Roman"/>
          <w:b/>
          <w:sz w:val="24"/>
          <w:szCs w:val="24"/>
        </w:rPr>
        <w:t>V. DESCRIEREA AMPLASĂRII PROIECTULUI:</w:t>
      </w:r>
    </w:p>
    <w:p w:rsidR="00A276B8" w:rsidRPr="009221EF" w:rsidRDefault="00A276B8" w:rsidP="009221EF">
      <w:pPr>
        <w:pStyle w:val="Corptext3"/>
        <w:ind w:firstLine="720"/>
        <w:jc w:val="both"/>
        <w:rPr>
          <w:bCs/>
          <w:sz w:val="24"/>
          <w:szCs w:val="24"/>
          <w:lang w:val="it-IT"/>
        </w:rPr>
      </w:pPr>
      <w:r w:rsidRPr="009221EF">
        <w:rPr>
          <w:bCs/>
          <w:sz w:val="24"/>
          <w:szCs w:val="24"/>
          <w:lang w:val="ro-RO"/>
        </w:rPr>
        <w:t xml:space="preserve">Amplasamentul obiectivului de investitii supus </w:t>
      </w:r>
      <w:r w:rsidR="00893563" w:rsidRPr="009221EF">
        <w:rPr>
          <w:bCs/>
          <w:sz w:val="24"/>
          <w:szCs w:val="24"/>
          <w:lang w:val="ro-RO"/>
        </w:rPr>
        <w:t>modernizarii infrastructurii rutiere</w:t>
      </w:r>
      <w:r w:rsidR="00DC45D5" w:rsidRPr="009221EF">
        <w:rPr>
          <w:bCs/>
          <w:sz w:val="24"/>
          <w:szCs w:val="24"/>
          <w:lang w:val="ro-RO"/>
        </w:rPr>
        <w:t xml:space="preserve"> </w:t>
      </w:r>
      <w:r w:rsidRPr="009221EF">
        <w:rPr>
          <w:bCs/>
          <w:sz w:val="24"/>
          <w:szCs w:val="24"/>
          <w:lang w:val="ro-RO"/>
        </w:rPr>
        <w:t xml:space="preserve">este </w:t>
      </w:r>
      <w:r w:rsidR="00DC45D5" w:rsidRPr="009221EF">
        <w:rPr>
          <w:bCs/>
          <w:sz w:val="24"/>
          <w:szCs w:val="24"/>
          <w:lang w:val="ro-RO"/>
        </w:rPr>
        <w:t xml:space="preserve">situat in </w:t>
      </w:r>
      <w:r w:rsidR="00BE2CBC" w:rsidRPr="009221EF">
        <w:rPr>
          <w:rFonts w:eastAsia="Calibri"/>
          <w:sz w:val="24"/>
          <w:szCs w:val="24"/>
          <w:lang w:val="pt-BR"/>
        </w:rPr>
        <w:t>comunei Vulturu, Sat Vulturu</w:t>
      </w:r>
      <w:r w:rsidR="00893563" w:rsidRPr="009221EF">
        <w:rPr>
          <w:bCs/>
          <w:sz w:val="24"/>
          <w:szCs w:val="24"/>
          <w:lang w:val="ro-RO"/>
        </w:rPr>
        <w:t xml:space="preserve">, strazile </w:t>
      </w:r>
      <w:r w:rsidR="00BE2CBC" w:rsidRPr="009221EF">
        <w:rPr>
          <w:sz w:val="24"/>
          <w:szCs w:val="24"/>
          <w:lang w:val="ro-RO"/>
        </w:rPr>
        <w:t>V.Pârvan, C.Brâncuși, Iancului, Cramei, Renașterii, Frunzelor, Fermei, De14/1, De14/2</w:t>
      </w:r>
      <w:r w:rsidR="00DC45D5" w:rsidRPr="009221EF">
        <w:rPr>
          <w:sz w:val="24"/>
          <w:szCs w:val="24"/>
          <w:lang w:val="ro-RO"/>
        </w:rPr>
        <w:t xml:space="preserve">, </w:t>
      </w:r>
      <w:r w:rsidR="00495D3A" w:rsidRPr="009221EF">
        <w:rPr>
          <w:sz w:val="24"/>
          <w:szCs w:val="24"/>
          <w:lang w:val="ro-RO"/>
        </w:rPr>
        <w:t>J</w:t>
      </w:r>
      <w:r w:rsidR="00DC45D5" w:rsidRPr="009221EF">
        <w:rPr>
          <w:sz w:val="24"/>
          <w:szCs w:val="24"/>
          <w:lang w:val="ro-RO"/>
        </w:rPr>
        <w:t>udetul Constanta</w:t>
      </w:r>
      <w:r w:rsidRPr="009221EF">
        <w:rPr>
          <w:bCs/>
          <w:sz w:val="24"/>
          <w:szCs w:val="24"/>
          <w:lang w:val="it-IT"/>
        </w:rPr>
        <w:t>.</w:t>
      </w:r>
    </w:p>
    <w:p w:rsidR="005B4497" w:rsidRPr="009221EF" w:rsidRDefault="005B4497"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color w:val="FF0000"/>
          <w:sz w:val="24"/>
          <w:szCs w:val="24"/>
        </w:rPr>
        <w:t xml:space="preserve">    </w:t>
      </w:r>
      <w:r w:rsidRPr="009221EF">
        <w:rPr>
          <w:rFonts w:ascii="Times New Roman" w:hAnsi="Times New Roman" w:cs="Times New Roman"/>
          <w:color w:val="FF0000"/>
          <w:sz w:val="24"/>
          <w:szCs w:val="24"/>
        </w:rPr>
        <w:tab/>
      </w:r>
      <w:r w:rsidRPr="009221EF">
        <w:rPr>
          <w:rFonts w:ascii="Times New Roman" w:hAnsi="Times New Roman" w:cs="Times New Roman"/>
          <w:sz w:val="24"/>
          <w:szCs w:val="24"/>
        </w:rPr>
        <w:t xml:space="preserve">- </w:t>
      </w:r>
      <w:r w:rsidRPr="009221EF">
        <w:rPr>
          <w:rFonts w:ascii="Times New Roman" w:hAnsi="Times New Roman" w:cs="Times New Roman"/>
          <w:b/>
          <w:i/>
          <w:sz w:val="24"/>
          <w:szCs w:val="24"/>
        </w:rPr>
        <w:t xml:space="preserve">Distanţa faţă de graniţe pentru proiectele care cad sub incidenţa </w:t>
      </w:r>
      <w:r w:rsidRPr="009221EF">
        <w:rPr>
          <w:rFonts w:ascii="Times New Roman" w:hAnsi="Times New Roman" w:cs="Times New Roman"/>
          <w:b/>
          <w:i/>
          <w:sz w:val="24"/>
          <w:szCs w:val="24"/>
          <w:u w:val="single"/>
        </w:rPr>
        <w:t>Convenţiei</w:t>
      </w:r>
      <w:r w:rsidRPr="009221EF">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 - nu este cazul. </w:t>
      </w:r>
    </w:p>
    <w:p w:rsidR="00A94BA0" w:rsidRPr="009221EF" w:rsidRDefault="00A94BA0" w:rsidP="009221EF">
      <w:pPr>
        <w:autoSpaceDE w:val="0"/>
        <w:autoSpaceDN w:val="0"/>
        <w:adjustRightInd w:val="0"/>
        <w:spacing w:after="0" w:line="240" w:lineRule="auto"/>
        <w:jc w:val="both"/>
        <w:rPr>
          <w:rFonts w:ascii="Times New Roman" w:hAnsi="Times New Roman" w:cs="Times New Roman"/>
          <w:sz w:val="24"/>
          <w:szCs w:val="24"/>
        </w:rPr>
      </w:pPr>
    </w:p>
    <w:p w:rsidR="00C479BF"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584362" w:rsidRPr="009221EF">
        <w:rPr>
          <w:rFonts w:ascii="Times New Roman" w:hAnsi="Times New Roman" w:cs="Times New Roman"/>
          <w:sz w:val="24"/>
          <w:szCs w:val="24"/>
        </w:rPr>
        <w:tab/>
      </w:r>
      <w:r w:rsidRPr="009221EF">
        <w:rPr>
          <w:rFonts w:ascii="Times New Roman" w:hAnsi="Times New Roman" w:cs="Times New Roman"/>
          <w:b/>
          <w:i/>
          <w:sz w:val="24"/>
          <w:szCs w:val="24"/>
        </w:rPr>
        <w:t xml:space="preserve">- </w:t>
      </w:r>
      <w:r w:rsidR="005671CC" w:rsidRPr="009221EF">
        <w:rPr>
          <w:rFonts w:ascii="Times New Roman" w:hAnsi="Times New Roman" w:cs="Times New Roman"/>
          <w:b/>
          <w:i/>
          <w:sz w:val="24"/>
          <w:szCs w:val="24"/>
        </w:rPr>
        <w:t>L</w:t>
      </w:r>
      <w:r w:rsidRPr="009221EF">
        <w:rPr>
          <w:rFonts w:ascii="Times New Roman" w:hAnsi="Times New Roman" w:cs="Times New Roman"/>
          <w:b/>
          <w:i/>
          <w:sz w:val="24"/>
          <w:szCs w:val="24"/>
        </w:rPr>
        <w:t>ocalizarea amplasamentului în raport cu patrimoniul cultural potrivit Listei monumentelor</w:t>
      </w:r>
      <w:r w:rsidRPr="009221EF">
        <w:rPr>
          <w:rFonts w:ascii="Times New Roman" w:hAnsi="Times New Roman" w:cs="Times New Roman"/>
          <w:sz w:val="24"/>
          <w:szCs w:val="24"/>
        </w:rPr>
        <w:t xml:space="preserve"> istorice, actualizată, aprobată prin </w:t>
      </w:r>
      <w:r w:rsidRPr="009221EF">
        <w:rPr>
          <w:rFonts w:ascii="Times New Roman" w:hAnsi="Times New Roman" w:cs="Times New Roman"/>
          <w:sz w:val="24"/>
          <w:szCs w:val="24"/>
          <w:u w:val="single"/>
        </w:rPr>
        <w:t>Ordinul</w:t>
      </w:r>
      <w:r w:rsidRPr="009221EF">
        <w:rPr>
          <w:rFonts w:ascii="Times New Roman" w:hAnsi="Times New Roman" w:cs="Times New Roman"/>
          <w:sz w:val="24"/>
          <w:szCs w:val="24"/>
        </w:rPr>
        <w:t xml:space="preserve"> ministrului culturii şi cultelor nr. 2.314/2004, cu modificările ulterioare, şi Repertoriului arheologic naţional prevăzut de </w:t>
      </w:r>
      <w:r w:rsidRPr="009221EF">
        <w:rPr>
          <w:rFonts w:ascii="Times New Roman" w:hAnsi="Times New Roman" w:cs="Times New Roman"/>
          <w:sz w:val="24"/>
          <w:szCs w:val="24"/>
          <w:u w:val="single"/>
        </w:rPr>
        <w:t>Ordonanţa Guvernului nr. 43/2000</w:t>
      </w:r>
      <w:r w:rsidRPr="009221EF">
        <w:rPr>
          <w:rFonts w:ascii="Times New Roman" w:hAnsi="Times New Roman" w:cs="Times New Roman"/>
          <w:sz w:val="24"/>
          <w:szCs w:val="24"/>
        </w:rPr>
        <w:t xml:space="preserve"> privind protecţia patrimoniului arheologic şi declararea unor situri arheologice ca zone de interes naţional, republicată, cu modificările şi completările ulterioare</w:t>
      </w:r>
      <w:r w:rsidR="00AA6913" w:rsidRPr="009221EF">
        <w:rPr>
          <w:rFonts w:ascii="Times New Roman" w:hAnsi="Times New Roman" w:cs="Times New Roman"/>
          <w:sz w:val="24"/>
          <w:szCs w:val="24"/>
        </w:rPr>
        <w:t xml:space="preserve">: </w:t>
      </w:r>
    </w:p>
    <w:p w:rsidR="007B3D43" w:rsidRPr="009221EF" w:rsidRDefault="006C081F"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E1638B" w:rsidRPr="009221EF">
        <w:rPr>
          <w:rFonts w:ascii="Times New Roman" w:hAnsi="Times New Roman" w:cs="Times New Roman"/>
          <w:sz w:val="24"/>
          <w:szCs w:val="24"/>
        </w:rPr>
        <w:t>Investitia</w:t>
      </w:r>
      <w:r w:rsidRPr="009221EF">
        <w:rPr>
          <w:rFonts w:ascii="Times New Roman" w:hAnsi="Times New Roman" w:cs="Times New Roman"/>
          <w:sz w:val="24"/>
          <w:szCs w:val="24"/>
        </w:rPr>
        <w:t xml:space="preserve"> propus</w:t>
      </w:r>
      <w:r w:rsidR="00E1638B" w:rsidRPr="009221EF">
        <w:rPr>
          <w:rFonts w:ascii="Times New Roman" w:hAnsi="Times New Roman" w:cs="Times New Roman"/>
          <w:sz w:val="24"/>
          <w:szCs w:val="24"/>
        </w:rPr>
        <w:t>a</w:t>
      </w:r>
      <w:r w:rsidRPr="009221EF">
        <w:rPr>
          <w:rFonts w:ascii="Times New Roman" w:hAnsi="Times New Roman" w:cs="Times New Roman"/>
          <w:sz w:val="24"/>
          <w:szCs w:val="24"/>
        </w:rPr>
        <w:t xml:space="preserve"> nu </w:t>
      </w:r>
      <w:r w:rsidR="00AA6913" w:rsidRPr="009221EF">
        <w:rPr>
          <w:rFonts w:ascii="Times New Roman" w:hAnsi="Times New Roman" w:cs="Times New Roman"/>
          <w:sz w:val="24"/>
          <w:szCs w:val="24"/>
        </w:rPr>
        <w:t xml:space="preserve">modifica funcțiunile </w:t>
      </w:r>
      <w:r w:rsidR="0037308B" w:rsidRPr="009221EF">
        <w:rPr>
          <w:rFonts w:ascii="Times New Roman" w:hAnsi="Times New Roman" w:cs="Times New Roman"/>
          <w:sz w:val="24"/>
          <w:szCs w:val="24"/>
        </w:rPr>
        <w:t>stabilite prin documentaiile de urbanism</w:t>
      </w:r>
      <w:r w:rsidR="00AA6913" w:rsidRPr="009221EF">
        <w:rPr>
          <w:rFonts w:ascii="Times New Roman" w:hAnsi="Times New Roman" w:cs="Times New Roman"/>
          <w:sz w:val="24"/>
          <w:szCs w:val="24"/>
        </w:rPr>
        <w:t>.</w:t>
      </w:r>
    </w:p>
    <w:p w:rsidR="00B464A0" w:rsidRPr="009221EF" w:rsidRDefault="00B464A0" w:rsidP="009221EF">
      <w:pPr>
        <w:autoSpaceDE w:val="0"/>
        <w:autoSpaceDN w:val="0"/>
        <w:adjustRightInd w:val="0"/>
        <w:spacing w:after="0" w:line="240" w:lineRule="auto"/>
        <w:ind w:firstLine="720"/>
        <w:jc w:val="both"/>
        <w:rPr>
          <w:rFonts w:ascii="Times New Roman" w:hAnsi="Times New Roman" w:cs="Times New Roman"/>
          <w:sz w:val="24"/>
          <w:szCs w:val="24"/>
        </w:rPr>
      </w:pPr>
    </w:p>
    <w:p w:rsidR="00C479BF"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5671CC" w:rsidRPr="009221EF">
        <w:rPr>
          <w:rFonts w:ascii="Times New Roman" w:hAnsi="Times New Roman" w:cs="Times New Roman"/>
          <w:sz w:val="24"/>
          <w:szCs w:val="24"/>
        </w:rPr>
        <w:tab/>
      </w:r>
      <w:r w:rsidRPr="009221EF">
        <w:rPr>
          <w:rFonts w:ascii="Times New Roman" w:hAnsi="Times New Roman" w:cs="Times New Roman"/>
          <w:sz w:val="24"/>
          <w:szCs w:val="24"/>
        </w:rPr>
        <w:t xml:space="preserve">- </w:t>
      </w:r>
      <w:r w:rsidR="005671CC" w:rsidRPr="009221EF">
        <w:rPr>
          <w:rFonts w:ascii="Times New Roman" w:hAnsi="Times New Roman" w:cs="Times New Roman"/>
          <w:b/>
          <w:i/>
          <w:sz w:val="24"/>
          <w:szCs w:val="24"/>
        </w:rPr>
        <w:t>D</w:t>
      </w:r>
      <w:r w:rsidRPr="009221EF">
        <w:rPr>
          <w:rFonts w:ascii="Times New Roman" w:hAnsi="Times New Roman" w:cs="Times New Roman"/>
          <w:b/>
          <w:i/>
          <w:sz w:val="24"/>
          <w:szCs w:val="24"/>
        </w:rPr>
        <w:t>etalii privind orice variantă de amplasament care a fost luată în considerare</w:t>
      </w:r>
      <w:r w:rsidR="00200DEC" w:rsidRPr="009221EF">
        <w:rPr>
          <w:rFonts w:ascii="Times New Roman" w:hAnsi="Times New Roman" w:cs="Times New Roman"/>
          <w:sz w:val="24"/>
          <w:szCs w:val="24"/>
        </w:rPr>
        <w:t xml:space="preserve">: </w:t>
      </w:r>
    </w:p>
    <w:p w:rsidR="00BF0B9B" w:rsidRPr="009221EF" w:rsidRDefault="00200DEC"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La întocmirea </w:t>
      </w:r>
      <w:r w:rsidR="00800E6C" w:rsidRPr="009221EF">
        <w:rPr>
          <w:rFonts w:ascii="Times New Roman" w:hAnsi="Times New Roman" w:cs="Times New Roman"/>
          <w:sz w:val="24"/>
          <w:szCs w:val="24"/>
        </w:rPr>
        <w:t>p</w:t>
      </w:r>
      <w:r w:rsidRPr="009221EF">
        <w:rPr>
          <w:rFonts w:ascii="Times New Roman" w:hAnsi="Times New Roman" w:cs="Times New Roman"/>
          <w:sz w:val="24"/>
          <w:szCs w:val="24"/>
        </w:rPr>
        <w:t xml:space="preserve">roiectului tehnic şi detaliilor de execuţie </w:t>
      </w:r>
      <w:r w:rsidR="0037308B" w:rsidRPr="009221EF">
        <w:rPr>
          <w:rFonts w:ascii="Times New Roman" w:hAnsi="Times New Roman" w:cs="Times New Roman"/>
          <w:sz w:val="24"/>
          <w:szCs w:val="24"/>
        </w:rPr>
        <w:t>au fost</w:t>
      </w:r>
      <w:r w:rsidRPr="009221EF">
        <w:rPr>
          <w:rFonts w:ascii="Times New Roman" w:hAnsi="Times New Roman" w:cs="Times New Roman"/>
          <w:sz w:val="24"/>
          <w:szCs w:val="24"/>
        </w:rPr>
        <w:t xml:space="preserve"> respecta</w:t>
      </w:r>
      <w:r w:rsidR="0037308B" w:rsidRPr="009221EF">
        <w:rPr>
          <w:rFonts w:ascii="Times New Roman" w:hAnsi="Times New Roman" w:cs="Times New Roman"/>
          <w:sz w:val="24"/>
          <w:szCs w:val="24"/>
        </w:rPr>
        <w:t>te</w:t>
      </w:r>
      <w:r w:rsidRPr="009221EF">
        <w:rPr>
          <w:rFonts w:ascii="Times New Roman" w:hAnsi="Times New Roman" w:cs="Times New Roman"/>
          <w:sz w:val="24"/>
          <w:szCs w:val="24"/>
        </w:rPr>
        <w:t xml:space="preserve"> prevederile tuturor Normativelor şi prevederilor legislative în vigoare.</w:t>
      </w:r>
    </w:p>
    <w:p w:rsidR="00B02CF0" w:rsidRPr="009221EF" w:rsidRDefault="00B02CF0" w:rsidP="009221EF">
      <w:pPr>
        <w:autoSpaceDE w:val="0"/>
        <w:autoSpaceDN w:val="0"/>
        <w:adjustRightInd w:val="0"/>
        <w:spacing w:after="0" w:line="240" w:lineRule="auto"/>
        <w:ind w:firstLine="720"/>
        <w:jc w:val="both"/>
        <w:rPr>
          <w:rFonts w:ascii="Times New Roman" w:hAnsi="Times New Roman" w:cs="Times New Roman"/>
          <w:sz w:val="24"/>
          <w:szCs w:val="24"/>
        </w:rPr>
      </w:pPr>
    </w:p>
    <w:p w:rsidR="00BF0B9B" w:rsidRPr="009221EF" w:rsidRDefault="00C479BF"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b/>
          <w:sz w:val="24"/>
          <w:szCs w:val="24"/>
        </w:rPr>
        <w:t xml:space="preserve">    </w:t>
      </w:r>
      <w:r w:rsidR="005671CC" w:rsidRPr="009221EF">
        <w:rPr>
          <w:rFonts w:ascii="Times New Roman" w:hAnsi="Times New Roman" w:cs="Times New Roman"/>
          <w:b/>
          <w:sz w:val="24"/>
          <w:szCs w:val="24"/>
        </w:rPr>
        <w:tab/>
      </w:r>
      <w:r w:rsidRPr="009221EF">
        <w:rPr>
          <w:rFonts w:ascii="Times New Roman" w:hAnsi="Times New Roman" w:cs="Times New Roman"/>
          <w:b/>
          <w:sz w:val="24"/>
          <w:szCs w:val="24"/>
        </w:rPr>
        <w:t xml:space="preserve">VI. </w:t>
      </w:r>
      <w:r w:rsidR="00B91C4F" w:rsidRPr="009221EF">
        <w:rPr>
          <w:rFonts w:ascii="Times New Roman" w:hAnsi="Times New Roman" w:cs="Times New Roman"/>
          <w:b/>
          <w:sz w:val="24"/>
          <w:szCs w:val="24"/>
        </w:rPr>
        <w:t>Descrierea tuturor efectelor semnificative posibile asupra mediului ale proiectului, în limita informaţiilor disponibile</w:t>
      </w:r>
      <w:r w:rsidRPr="009221EF">
        <w:rPr>
          <w:rFonts w:ascii="Times New Roman" w:hAnsi="Times New Roman" w:cs="Times New Roman"/>
          <w:b/>
          <w:sz w:val="24"/>
          <w:szCs w:val="24"/>
        </w:rPr>
        <w:t>:</w:t>
      </w: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 xml:space="preserve">    </w:t>
      </w:r>
      <w:r w:rsidR="005671CC" w:rsidRPr="009221EF">
        <w:rPr>
          <w:rFonts w:ascii="Times New Roman" w:hAnsi="Times New Roman" w:cs="Times New Roman"/>
          <w:b/>
          <w:i/>
          <w:sz w:val="24"/>
          <w:szCs w:val="24"/>
        </w:rPr>
        <w:tab/>
      </w:r>
      <w:r w:rsidRPr="009221EF">
        <w:rPr>
          <w:rFonts w:ascii="Times New Roman" w:hAnsi="Times New Roman" w:cs="Times New Roman"/>
          <w:b/>
          <w:i/>
          <w:sz w:val="24"/>
          <w:szCs w:val="24"/>
        </w:rPr>
        <w:t>A. Surse de poluanţi şi instalaţii pentru reţinerea, evacuarea şi dispersia poluanţilor în mediu:</w:t>
      </w: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 xml:space="preserve">    </w:t>
      </w:r>
      <w:r w:rsidR="005671CC" w:rsidRPr="009221EF">
        <w:rPr>
          <w:rFonts w:ascii="Times New Roman" w:hAnsi="Times New Roman" w:cs="Times New Roman"/>
          <w:b/>
          <w:i/>
          <w:sz w:val="24"/>
          <w:szCs w:val="24"/>
        </w:rPr>
        <w:tab/>
      </w:r>
      <w:r w:rsidRPr="009221EF">
        <w:rPr>
          <w:rFonts w:ascii="Times New Roman" w:hAnsi="Times New Roman" w:cs="Times New Roman"/>
          <w:b/>
          <w:i/>
          <w:sz w:val="24"/>
          <w:szCs w:val="24"/>
        </w:rPr>
        <w:t xml:space="preserve">a) </w:t>
      </w:r>
      <w:r w:rsidR="005671CC" w:rsidRPr="009221EF">
        <w:rPr>
          <w:rFonts w:ascii="Times New Roman" w:hAnsi="Times New Roman" w:cs="Times New Roman"/>
          <w:b/>
          <w:i/>
          <w:sz w:val="24"/>
          <w:szCs w:val="24"/>
        </w:rPr>
        <w:t>P</w:t>
      </w:r>
      <w:r w:rsidRPr="009221EF">
        <w:rPr>
          <w:rFonts w:ascii="Times New Roman" w:hAnsi="Times New Roman" w:cs="Times New Roman"/>
          <w:b/>
          <w:i/>
          <w:sz w:val="24"/>
          <w:szCs w:val="24"/>
        </w:rPr>
        <w:t>rotecţia calităţii apelor:</w:t>
      </w:r>
    </w:p>
    <w:p w:rsidR="00C479BF"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 sursele de poluanţi pentru ape, locul de evacuare sau emisarul</w:t>
      </w:r>
      <w:r w:rsidR="00831403" w:rsidRPr="009221EF">
        <w:rPr>
          <w:rFonts w:ascii="Times New Roman" w:hAnsi="Times New Roman" w:cs="Times New Roman"/>
          <w:sz w:val="24"/>
          <w:szCs w:val="24"/>
        </w:rPr>
        <w:t xml:space="preserve">: </w:t>
      </w:r>
    </w:p>
    <w:p w:rsidR="00E03A10" w:rsidRPr="009221EF" w:rsidRDefault="00E03A10" w:rsidP="009221EF">
      <w:pPr>
        <w:spacing w:line="240" w:lineRule="auto"/>
        <w:ind w:firstLine="72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rPr>
        <w:t xml:space="preserve">Apa necesară consumului personalului muncitor pe parcursul perioadei de realizare a lucrărilor de </w:t>
      </w:r>
      <w:r w:rsidR="00893563" w:rsidRPr="009221EF">
        <w:rPr>
          <w:rFonts w:ascii="Times New Roman" w:eastAsia="Calibri" w:hAnsi="Times New Roman" w:cs="Times New Roman"/>
          <w:sz w:val="24"/>
          <w:szCs w:val="24"/>
        </w:rPr>
        <w:t>modernizare a infrastructurii rutiere</w:t>
      </w:r>
      <w:r w:rsidR="00D10533" w:rsidRPr="009221EF">
        <w:rPr>
          <w:rFonts w:ascii="Times New Roman" w:hAnsi="Times New Roman" w:cs="Times New Roman"/>
          <w:bCs/>
          <w:sz w:val="24"/>
          <w:szCs w:val="24"/>
          <w:lang w:val="ro-RO"/>
        </w:rPr>
        <w:t xml:space="preserve"> </w:t>
      </w:r>
      <w:r w:rsidRPr="009221EF">
        <w:rPr>
          <w:rFonts w:ascii="Times New Roman" w:eastAsia="Calibri" w:hAnsi="Times New Roman" w:cs="Times New Roman"/>
          <w:sz w:val="24"/>
          <w:szCs w:val="24"/>
        </w:rPr>
        <w:t xml:space="preserve">va fi adusă la punctele de lucru în </w:t>
      </w:r>
      <w:r w:rsidR="0087503A" w:rsidRPr="009221EF">
        <w:rPr>
          <w:rFonts w:ascii="Times New Roman" w:eastAsia="Calibri" w:hAnsi="Times New Roman" w:cs="Times New Roman"/>
          <w:sz w:val="24"/>
          <w:szCs w:val="24"/>
        </w:rPr>
        <w:t>sticle</w:t>
      </w:r>
      <w:r w:rsidRPr="009221EF">
        <w:rPr>
          <w:rFonts w:ascii="Times New Roman" w:eastAsia="Calibri" w:hAnsi="Times New Roman" w:cs="Times New Roman"/>
          <w:sz w:val="24"/>
          <w:szCs w:val="24"/>
        </w:rPr>
        <w:t xml:space="preserve"> tip PET.</w:t>
      </w:r>
    </w:p>
    <w:p w:rsidR="00E03A10" w:rsidRPr="009221EF" w:rsidRDefault="00D10533" w:rsidP="009221EF">
      <w:pPr>
        <w:spacing w:line="240" w:lineRule="auto"/>
        <w:ind w:firstLine="72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rPr>
        <w:t>Organizarea de santier va</w:t>
      </w:r>
      <w:r w:rsidR="00E03A10" w:rsidRPr="009221EF">
        <w:rPr>
          <w:rFonts w:ascii="Times New Roman" w:eastAsia="Calibri" w:hAnsi="Times New Roman" w:cs="Times New Roman"/>
          <w:sz w:val="24"/>
          <w:szCs w:val="24"/>
        </w:rPr>
        <w:t xml:space="preserve"> fi dotat</w:t>
      </w:r>
      <w:r w:rsidRPr="009221EF">
        <w:rPr>
          <w:rFonts w:ascii="Times New Roman" w:eastAsia="Calibri" w:hAnsi="Times New Roman" w:cs="Times New Roman"/>
          <w:sz w:val="24"/>
          <w:szCs w:val="24"/>
        </w:rPr>
        <w:t>a</w:t>
      </w:r>
      <w:r w:rsidR="00E03A10" w:rsidRPr="009221EF">
        <w:rPr>
          <w:rFonts w:ascii="Times New Roman" w:eastAsia="Calibri" w:hAnsi="Times New Roman" w:cs="Times New Roman"/>
          <w:sz w:val="24"/>
          <w:szCs w:val="24"/>
        </w:rPr>
        <w:t xml:space="preserve"> cu WC ecologic.</w:t>
      </w:r>
    </w:p>
    <w:p w:rsidR="00E03A10" w:rsidRPr="009221EF" w:rsidRDefault="00E03A10" w:rsidP="009221EF">
      <w:pPr>
        <w:spacing w:line="240" w:lineRule="auto"/>
        <w:ind w:firstLine="72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rPr>
        <w:t>Singura sursă de poluare a apelor freatice ar putea-o constitui scurgerile accidentale de carburanţi de la utilajele vehiculele folosite.</w:t>
      </w:r>
    </w:p>
    <w:p w:rsidR="00E03A10" w:rsidRPr="009221EF" w:rsidRDefault="00E03A10" w:rsidP="009221EF">
      <w:pPr>
        <w:spacing w:line="240" w:lineRule="auto"/>
        <w:ind w:firstLine="72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rPr>
        <w:t>Pentru a se evita aceste situaţii se vor folosi doar utilaje performante şi fiabile, toate operaţiile de întreţinere a utilajelor şi a parcului auto urmând a se realiza doar în locaţii special destinate acestiu scop.</w:t>
      </w:r>
    </w:p>
    <w:p w:rsidR="00E03A10" w:rsidRPr="009221EF" w:rsidRDefault="00E03A10" w:rsidP="009221EF">
      <w:pPr>
        <w:spacing w:line="240" w:lineRule="auto"/>
        <w:ind w:firstLine="72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rPr>
        <w:t>În condiţiile organizării de şantier la parametrii menţionaţi, impactul lucrărilor asupra calităţii apelor este nesemnificativ.</w:t>
      </w:r>
    </w:p>
    <w:p w:rsidR="00C479BF" w:rsidRPr="009221EF"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b/>
          <w:sz w:val="24"/>
          <w:szCs w:val="24"/>
        </w:rPr>
        <w:t xml:space="preserve">- </w:t>
      </w:r>
      <w:r w:rsidR="00775FBF" w:rsidRPr="009221EF">
        <w:rPr>
          <w:rFonts w:ascii="Times New Roman" w:hAnsi="Times New Roman" w:cs="Times New Roman"/>
          <w:b/>
          <w:sz w:val="24"/>
          <w:szCs w:val="24"/>
        </w:rPr>
        <w:t>S</w:t>
      </w:r>
      <w:r w:rsidRPr="009221EF">
        <w:rPr>
          <w:rFonts w:ascii="Times New Roman" w:hAnsi="Times New Roman" w:cs="Times New Roman"/>
          <w:b/>
          <w:sz w:val="24"/>
          <w:szCs w:val="24"/>
        </w:rPr>
        <w:t>taţiile şi instalaţiile de epurare sau de preepurare a apelor uzate prevăzute</w:t>
      </w:r>
      <w:r w:rsidR="00DB393F" w:rsidRPr="009221EF">
        <w:rPr>
          <w:rFonts w:ascii="Times New Roman" w:hAnsi="Times New Roman" w:cs="Times New Roman"/>
          <w:b/>
          <w:sz w:val="24"/>
          <w:szCs w:val="24"/>
        </w:rPr>
        <w:t>:</w:t>
      </w:r>
    </w:p>
    <w:p w:rsidR="00E1638B" w:rsidRPr="009221EF" w:rsidRDefault="00894D96" w:rsidP="009221EF">
      <w:pPr>
        <w:numPr>
          <w:ilvl w:val="0"/>
          <w:numId w:val="12"/>
        </w:numPr>
        <w:spacing w:after="0" w:line="240" w:lineRule="auto"/>
        <w:jc w:val="both"/>
        <w:rPr>
          <w:rFonts w:ascii="Times New Roman" w:eastAsia="Calibri" w:hAnsi="Times New Roman" w:cs="Times New Roman"/>
          <w:sz w:val="24"/>
          <w:szCs w:val="24"/>
        </w:rPr>
      </w:pPr>
      <w:r w:rsidRPr="009221EF">
        <w:rPr>
          <w:rFonts w:ascii="Times New Roman" w:eastAsia="Calibri" w:hAnsi="Times New Roman" w:cs="Times New Roman"/>
          <w:sz w:val="24"/>
          <w:szCs w:val="24"/>
        </w:rPr>
        <w:t>Nu este cazul.</w:t>
      </w:r>
      <w:r w:rsidR="00E1638B" w:rsidRPr="009221EF">
        <w:rPr>
          <w:rFonts w:ascii="Times New Roman" w:eastAsia="Calibri" w:hAnsi="Times New Roman" w:cs="Times New Roman"/>
          <w:sz w:val="24"/>
          <w:szCs w:val="24"/>
        </w:rPr>
        <w:t xml:space="preserve"> </w:t>
      </w:r>
    </w:p>
    <w:p w:rsidR="00BF0B9B" w:rsidRPr="009221EF" w:rsidRDefault="00BF0B9B" w:rsidP="009221EF">
      <w:pPr>
        <w:autoSpaceDE w:val="0"/>
        <w:autoSpaceDN w:val="0"/>
        <w:adjustRightInd w:val="0"/>
        <w:spacing w:after="0" w:line="240" w:lineRule="auto"/>
        <w:ind w:firstLine="720"/>
        <w:jc w:val="both"/>
        <w:rPr>
          <w:rFonts w:ascii="Times New Roman" w:hAnsi="Times New Roman" w:cs="Times New Roman"/>
          <w:sz w:val="24"/>
          <w:szCs w:val="24"/>
        </w:rPr>
      </w:pP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 xml:space="preserve">    </w:t>
      </w:r>
      <w:r w:rsidR="005671CC" w:rsidRPr="009221EF">
        <w:rPr>
          <w:rFonts w:ascii="Times New Roman" w:hAnsi="Times New Roman" w:cs="Times New Roman"/>
          <w:b/>
          <w:i/>
          <w:sz w:val="24"/>
          <w:szCs w:val="24"/>
        </w:rPr>
        <w:tab/>
      </w:r>
      <w:r w:rsidRPr="009221EF">
        <w:rPr>
          <w:rFonts w:ascii="Times New Roman" w:hAnsi="Times New Roman" w:cs="Times New Roman"/>
          <w:b/>
          <w:i/>
          <w:sz w:val="24"/>
          <w:szCs w:val="24"/>
        </w:rPr>
        <w:t xml:space="preserve">b) </w:t>
      </w:r>
      <w:r w:rsidR="005671CC" w:rsidRPr="009221EF">
        <w:rPr>
          <w:rFonts w:ascii="Times New Roman" w:hAnsi="Times New Roman" w:cs="Times New Roman"/>
          <w:b/>
          <w:i/>
          <w:sz w:val="24"/>
          <w:szCs w:val="24"/>
        </w:rPr>
        <w:t>P</w:t>
      </w:r>
      <w:r w:rsidRPr="009221EF">
        <w:rPr>
          <w:rFonts w:ascii="Times New Roman" w:hAnsi="Times New Roman" w:cs="Times New Roman"/>
          <w:b/>
          <w:i/>
          <w:sz w:val="24"/>
          <w:szCs w:val="24"/>
        </w:rPr>
        <w:t>rotecţia aerului:</w:t>
      </w:r>
    </w:p>
    <w:p w:rsidR="00C479BF"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sz w:val="24"/>
          <w:szCs w:val="24"/>
        </w:rPr>
        <w:t xml:space="preserve">- </w:t>
      </w:r>
      <w:r w:rsidR="00775FBF" w:rsidRPr="009221EF">
        <w:rPr>
          <w:rFonts w:ascii="Times New Roman" w:hAnsi="Times New Roman" w:cs="Times New Roman"/>
          <w:b/>
          <w:sz w:val="24"/>
          <w:szCs w:val="24"/>
        </w:rPr>
        <w:t>S</w:t>
      </w:r>
      <w:r w:rsidRPr="009221EF">
        <w:rPr>
          <w:rFonts w:ascii="Times New Roman" w:hAnsi="Times New Roman" w:cs="Times New Roman"/>
          <w:b/>
          <w:sz w:val="24"/>
          <w:szCs w:val="24"/>
        </w:rPr>
        <w:t>ursele de poluanţi pentru aer, poluanţi, inclusiv surse de mirosuri</w:t>
      </w:r>
      <w:r w:rsidR="00DB393F" w:rsidRPr="009221EF">
        <w:rPr>
          <w:rFonts w:ascii="Times New Roman" w:hAnsi="Times New Roman" w:cs="Times New Roman"/>
          <w:b/>
          <w:sz w:val="24"/>
          <w:szCs w:val="24"/>
        </w:rPr>
        <w:t>:</w:t>
      </w:r>
    </w:p>
    <w:p w:rsidR="006F03A9" w:rsidRPr="009221EF" w:rsidRDefault="00DB393F"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b/>
          <w:sz w:val="24"/>
          <w:szCs w:val="24"/>
        </w:rPr>
        <w:t>In perioada lucrarilor de construire</w:t>
      </w:r>
      <w:r w:rsidRPr="009221EF">
        <w:rPr>
          <w:rFonts w:ascii="Times New Roman" w:hAnsi="Times New Roman" w:cs="Times New Roman"/>
          <w:sz w:val="24"/>
          <w:szCs w:val="24"/>
        </w:rPr>
        <w:t xml:space="preserve">, </w:t>
      </w:r>
      <w:r w:rsidR="00E03A10" w:rsidRPr="009221EF">
        <w:rPr>
          <w:rFonts w:ascii="Times New Roman" w:hAnsi="Times New Roman" w:cs="Times New Roman"/>
          <w:sz w:val="24"/>
          <w:szCs w:val="24"/>
        </w:rPr>
        <w:t>se vor</w:t>
      </w:r>
      <w:r w:rsidR="006F03A9" w:rsidRPr="009221EF">
        <w:rPr>
          <w:rFonts w:ascii="Times New Roman" w:hAnsi="Times New Roman" w:cs="Times New Roman"/>
          <w:sz w:val="24"/>
          <w:szCs w:val="24"/>
        </w:rPr>
        <w:t xml:space="preserve"> utiliza utilaje si autovehicule avand inspectia tehnica periodica in termen de valabilitate, si din aceasta cauza, p</w:t>
      </w:r>
      <w:r w:rsidRPr="009221EF">
        <w:rPr>
          <w:rFonts w:ascii="Times New Roman" w:hAnsi="Times New Roman" w:cs="Times New Roman"/>
          <w:sz w:val="24"/>
          <w:szCs w:val="24"/>
        </w:rPr>
        <w:t xml:space="preserve">rincipalele surse de poluare a aerului </w:t>
      </w:r>
      <w:r w:rsidR="006F03A9" w:rsidRPr="009221EF">
        <w:rPr>
          <w:rFonts w:ascii="Times New Roman" w:hAnsi="Times New Roman" w:cs="Times New Roman"/>
          <w:sz w:val="24"/>
          <w:szCs w:val="24"/>
        </w:rPr>
        <w:t xml:space="preserve">au emis noxe de la gazele de ardere in </w:t>
      </w:r>
      <w:r w:rsidRPr="009221EF">
        <w:rPr>
          <w:rFonts w:ascii="Times New Roman" w:hAnsi="Times New Roman" w:cs="Times New Roman"/>
          <w:sz w:val="24"/>
          <w:szCs w:val="24"/>
        </w:rPr>
        <w:t>limitele admise de normele in vigoare.</w:t>
      </w:r>
      <w:r w:rsidR="00431200" w:rsidRPr="009221EF">
        <w:rPr>
          <w:rFonts w:ascii="Times New Roman" w:hAnsi="Times New Roman" w:cs="Times New Roman"/>
          <w:sz w:val="24"/>
          <w:szCs w:val="24"/>
        </w:rPr>
        <w:t xml:space="preserve"> </w:t>
      </w:r>
    </w:p>
    <w:p w:rsidR="00BF0B9B" w:rsidRPr="009221EF" w:rsidRDefault="00DB393F"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b/>
          <w:sz w:val="24"/>
          <w:szCs w:val="24"/>
        </w:rPr>
        <w:t>În condiţiile de funcţionare normală</w:t>
      </w:r>
      <w:r w:rsidRPr="009221EF">
        <w:rPr>
          <w:rFonts w:ascii="Times New Roman" w:hAnsi="Times New Roman" w:cs="Times New Roman"/>
          <w:sz w:val="24"/>
          <w:szCs w:val="24"/>
        </w:rPr>
        <w:t xml:space="preserve"> şi de respectare a instrucţiunilor de proiectare </w:t>
      </w:r>
      <w:r w:rsidR="006F03A9" w:rsidRPr="009221EF">
        <w:rPr>
          <w:rFonts w:ascii="Times New Roman" w:hAnsi="Times New Roman" w:cs="Times New Roman"/>
          <w:sz w:val="24"/>
          <w:szCs w:val="24"/>
        </w:rPr>
        <w:t xml:space="preserve">functionarea obiectivului </w:t>
      </w:r>
      <w:r w:rsidRPr="009221EF">
        <w:rPr>
          <w:rFonts w:ascii="Times New Roman" w:hAnsi="Times New Roman" w:cs="Times New Roman"/>
          <w:sz w:val="24"/>
          <w:szCs w:val="24"/>
        </w:rPr>
        <w:t>nu va afecta factorul de mediu aer.</w:t>
      </w:r>
    </w:p>
    <w:p w:rsidR="00E03A10" w:rsidRPr="009221EF" w:rsidRDefault="00E03A10" w:rsidP="009221EF">
      <w:pPr>
        <w:spacing w:line="240" w:lineRule="auto"/>
        <w:ind w:firstLine="720"/>
        <w:jc w:val="both"/>
        <w:rPr>
          <w:rFonts w:ascii="Times New Roman" w:eastAsia="Calibri" w:hAnsi="Times New Roman" w:cs="Times New Roman"/>
          <w:sz w:val="24"/>
          <w:szCs w:val="24"/>
          <w:lang w:val="fr-FR"/>
        </w:rPr>
      </w:pPr>
      <w:r w:rsidRPr="009221EF">
        <w:rPr>
          <w:rFonts w:ascii="Times New Roman" w:eastAsia="Calibri" w:hAnsi="Times New Roman" w:cs="Times New Roman"/>
          <w:sz w:val="24"/>
          <w:szCs w:val="24"/>
          <w:lang w:val="fr-FR"/>
        </w:rPr>
        <w:lastRenderedPageBreak/>
        <w:t>Caracteristicile climei sunt influenţate în general de circulaţia atmosferei,a maselor de aer, de poziţia geografică şi de particularităţile reliefului.</w:t>
      </w:r>
    </w:p>
    <w:p w:rsidR="00BF0B9B" w:rsidRPr="009221EF"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b/>
          <w:sz w:val="24"/>
          <w:szCs w:val="24"/>
        </w:rPr>
        <w:t xml:space="preserve">- </w:t>
      </w:r>
      <w:r w:rsidR="00775FBF" w:rsidRPr="009221EF">
        <w:rPr>
          <w:rFonts w:ascii="Times New Roman" w:hAnsi="Times New Roman" w:cs="Times New Roman"/>
          <w:b/>
          <w:sz w:val="24"/>
          <w:szCs w:val="24"/>
        </w:rPr>
        <w:t>I</w:t>
      </w:r>
      <w:r w:rsidRPr="009221EF">
        <w:rPr>
          <w:rFonts w:ascii="Times New Roman" w:hAnsi="Times New Roman" w:cs="Times New Roman"/>
          <w:b/>
          <w:sz w:val="24"/>
          <w:szCs w:val="24"/>
        </w:rPr>
        <w:t>nstalaţiile pentru reţinerea şi dispersia poluanţilor în atmosferă</w:t>
      </w:r>
      <w:r w:rsidR="00DB393F" w:rsidRPr="009221EF">
        <w:rPr>
          <w:rFonts w:ascii="Times New Roman" w:hAnsi="Times New Roman" w:cs="Times New Roman"/>
          <w:b/>
          <w:sz w:val="24"/>
          <w:szCs w:val="24"/>
        </w:rPr>
        <w:t>: nu este cazul</w:t>
      </w:r>
      <w:r w:rsidR="006F03A9" w:rsidRPr="009221EF">
        <w:rPr>
          <w:rFonts w:ascii="Times New Roman" w:hAnsi="Times New Roman" w:cs="Times New Roman"/>
          <w:b/>
          <w:sz w:val="24"/>
          <w:szCs w:val="24"/>
        </w:rPr>
        <w:t>.</w:t>
      </w:r>
    </w:p>
    <w:p w:rsidR="00584362" w:rsidRPr="009221EF" w:rsidRDefault="00584362" w:rsidP="009221EF">
      <w:pPr>
        <w:autoSpaceDE w:val="0"/>
        <w:autoSpaceDN w:val="0"/>
        <w:adjustRightInd w:val="0"/>
        <w:spacing w:after="0" w:line="240" w:lineRule="auto"/>
        <w:jc w:val="both"/>
        <w:rPr>
          <w:rFonts w:ascii="Times New Roman" w:hAnsi="Times New Roman" w:cs="Times New Roman"/>
          <w:b/>
          <w:sz w:val="24"/>
          <w:szCs w:val="24"/>
        </w:rPr>
      </w:pP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 xml:space="preserve">    </w:t>
      </w:r>
      <w:r w:rsidR="00775FBF" w:rsidRPr="009221EF">
        <w:rPr>
          <w:rFonts w:ascii="Times New Roman" w:hAnsi="Times New Roman" w:cs="Times New Roman"/>
          <w:b/>
          <w:i/>
          <w:sz w:val="24"/>
          <w:szCs w:val="24"/>
        </w:rPr>
        <w:tab/>
      </w:r>
      <w:r w:rsidRPr="009221EF">
        <w:rPr>
          <w:rFonts w:ascii="Times New Roman" w:hAnsi="Times New Roman" w:cs="Times New Roman"/>
          <w:b/>
          <w:i/>
          <w:sz w:val="24"/>
          <w:szCs w:val="24"/>
        </w:rPr>
        <w:t xml:space="preserve">c) </w:t>
      </w:r>
      <w:r w:rsidR="00775FBF" w:rsidRPr="009221EF">
        <w:rPr>
          <w:rFonts w:ascii="Times New Roman" w:hAnsi="Times New Roman" w:cs="Times New Roman"/>
          <w:b/>
          <w:i/>
          <w:sz w:val="24"/>
          <w:szCs w:val="24"/>
        </w:rPr>
        <w:t>P</w:t>
      </w:r>
      <w:r w:rsidRPr="009221EF">
        <w:rPr>
          <w:rFonts w:ascii="Times New Roman" w:hAnsi="Times New Roman" w:cs="Times New Roman"/>
          <w:b/>
          <w:i/>
          <w:sz w:val="24"/>
          <w:szCs w:val="24"/>
        </w:rPr>
        <w:t>rotecţia împotriva zgomotului şi vibraţiilor:</w:t>
      </w:r>
    </w:p>
    <w:p w:rsidR="00431200" w:rsidRPr="009221EF"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b/>
          <w:sz w:val="24"/>
          <w:szCs w:val="24"/>
        </w:rPr>
        <w:t xml:space="preserve">- </w:t>
      </w:r>
      <w:r w:rsidR="00775FBF" w:rsidRPr="009221EF">
        <w:rPr>
          <w:rFonts w:ascii="Times New Roman" w:hAnsi="Times New Roman" w:cs="Times New Roman"/>
          <w:b/>
          <w:sz w:val="24"/>
          <w:szCs w:val="24"/>
        </w:rPr>
        <w:t>S</w:t>
      </w:r>
      <w:r w:rsidRPr="009221EF">
        <w:rPr>
          <w:rFonts w:ascii="Times New Roman" w:hAnsi="Times New Roman" w:cs="Times New Roman"/>
          <w:b/>
          <w:sz w:val="24"/>
          <w:szCs w:val="24"/>
        </w:rPr>
        <w:t>ursele de zgomot şi de vibraţii</w:t>
      </w:r>
      <w:r w:rsidR="00DB393F" w:rsidRPr="009221EF">
        <w:rPr>
          <w:rFonts w:ascii="Times New Roman" w:hAnsi="Times New Roman" w:cs="Times New Roman"/>
          <w:b/>
          <w:sz w:val="24"/>
          <w:szCs w:val="24"/>
        </w:rPr>
        <w:t>:</w:t>
      </w:r>
    </w:p>
    <w:p w:rsidR="00BF0B9B" w:rsidRPr="009221EF" w:rsidRDefault="00DB393F"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ab/>
      </w:r>
      <w:r w:rsidR="006F03A9" w:rsidRPr="009221EF">
        <w:rPr>
          <w:rFonts w:ascii="Times New Roman" w:hAnsi="Times New Roman" w:cs="Times New Roman"/>
          <w:b/>
          <w:sz w:val="24"/>
          <w:szCs w:val="24"/>
        </w:rPr>
        <w:t xml:space="preserve">In perioada lucrarilor de construire, </w:t>
      </w:r>
      <w:r w:rsidR="006F03A9" w:rsidRPr="009221EF">
        <w:rPr>
          <w:rFonts w:ascii="Times New Roman" w:hAnsi="Times New Roman" w:cs="Times New Roman"/>
          <w:sz w:val="24"/>
          <w:szCs w:val="24"/>
        </w:rPr>
        <w:t>p</w:t>
      </w:r>
      <w:r w:rsidRPr="009221EF">
        <w:rPr>
          <w:rFonts w:ascii="Times New Roman" w:hAnsi="Times New Roman" w:cs="Times New Roman"/>
          <w:sz w:val="24"/>
          <w:szCs w:val="24"/>
        </w:rPr>
        <w:t xml:space="preserve">rincipalele surse de zgomot şi vibraţii </w:t>
      </w:r>
      <w:r w:rsidR="00275FD1" w:rsidRPr="009221EF">
        <w:rPr>
          <w:rFonts w:ascii="Times New Roman" w:hAnsi="Times New Roman" w:cs="Times New Roman"/>
          <w:sz w:val="24"/>
          <w:szCs w:val="24"/>
        </w:rPr>
        <w:t>sunt reprezentate de</w:t>
      </w:r>
      <w:r w:rsidRPr="009221EF">
        <w:rPr>
          <w:rFonts w:ascii="Times New Roman" w:hAnsi="Times New Roman" w:cs="Times New Roman"/>
          <w:sz w:val="24"/>
          <w:szCs w:val="24"/>
        </w:rPr>
        <w:t xml:space="preserve"> exploatarea utilajelor şi de utilajele de transport care tranzitează </w:t>
      </w:r>
      <w:r w:rsidR="00E03A10" w:rsidRPr="009221EF">
        <w:rPr>
          <w:rFonts w:ascii="Times New Roman" w:hAnsi="Times New Roman" w:cs="Times New Roman"/>
          <w:sz w:val="24"/>
          <w:szCs w:val="24"/>
        </w:rPr>
        <w:t>zona</w:t>
      </w:r>
      <w:r w:rsidRPr="009221EF">
        <w:rPr>
          <w:rFonts w:ascii="Times New Roman" w:hAnsi="Times New Roman" w:cs="Times New Roman"/>
          <w:sz w:val="24"/>
          <w:szCs w:val="24"/>
        </w:rPr>
        <w:t xml:space="preserve"> amplasamentului.</w:t>
      </w:r>
      <w:r w:rsidR="00431200" w:rsidRPr="009221EF">
        <w:rPr>
          <w:rFonts w:ascii="Times New Roman" w:hAnsi="Times New Roman" w:cs="Times New Roman"/>
          <w:sz w:val="24"/>
          <w:szCs w:val="24"/>
        </w:rPr>
        <w:t xml:space="preserve"> </w:t>
      </w:r>
      <w:r w:rsidRPr="009221EF">
        <w:rPr>
          <w:rFonts w:ascii="Times New Roman" w:hAnsi="Times New Roman" w:cs="Times New Roman"/>
          <w:sz w:val="24"/>
          <w:szCs w:val="24"/>
        </w:rPr>
        <w:t xml:space="preserve">Zgomotele şi vibraţiile se produc în situaţii normale de exploatare a utilajelor si instalatiilor folosite in procesul de organizare de santier, au caracter temporar şi nu au efecte negative asupra mediului. </w:t>
      </w:r>
      <w:r w:rsidR="00431200" w:rsidRPr="009221EF">
        <w:rPr>
          <w:rFonts w:ascii="Times New Roman" w:hAnsi="Times New Roman" w:cs="Times New Roman"/>
          <w:sz w:val="24"/>
          <w:szCs w:val="24"/>
        </w:rPr>
        <w:t xml:space="preserve"> </w:t>
      </w:r>
      <w:r w:rsidRPr="009221EF">
        <w:rPr>
          <w:rFonts w:ascii="Times New Roman" w:hAnsi="Times New Roman" w:cs="Times New Roman"/>
          <w:sz w:val="24"/>
          <w:szCs w:val="24"/>
        </w:rPr>
        <w:t>Avand in vedere ca utilajele folosite sunt actionate de motoare termice omologate, nivelul zgomotelor produse se incadreaza in limitele admisibile.</w:t>
      </w:r>
    </w:p>
    <w:p w:rsidR="00D10533" w:rsidRPr="009221EF" w:rsidRDefault="00D10533" w:rsidP="009221EF">
      <w:pPr>
        <w:suppressAutoHyphens/>
        <w:spacing w:before="60" w:after="0" w:line="240" w:lineRule="auto"/>
        <w:ind w:firstLine="720"/>
        <w:jc w:val="both"/>
        <w:rPr>
          <w:rFonts w:ascii="Times New Roman" w:hAnsi="Times New Roman" w:cs="Times New Roman"/>
          <w:sz w:val="24"/>
          <w:szCs w:val="24"/>
          <w:lang w:eastAsia="ar-SA"/>
        </w:rPr>
      </w:pPr>
      <w:r w:rsidRPr="009221EF">
        <w:rPr>
          <w:rFonts w:ascii="Times New Roman" w:hAnsi="Times New Roman" w:cs="Times New Roman"/>
          <w:sz w:val="24"/>
          <w:szCs w:val="24"/>
          <w:lang w:eastAsia="ar-SA"/>
        </w:rPr>
        <w:t>Poluanti in perioada de execut</w:t>
      </w:r>
      <w:r w:rsidR="00B27274" w:rsidRPr="009221EF">
        <w:rPr>
          <w:rFonts w:ascii="Times New Roman" w:hAnsi="Times New Roman" w:cs="Times New Roman"/>
          <w:sz w:val="24"/>
          <w:szCs w:val="24"/>
          <w:lang w:eastAsia="ar-SA"/>
        </w:rPr>
        <w:t>i</w:t>
      </w:r>
      <w:r w:rsidRPr="009221EF">
        <w:rPr>
          <w:rFonts w:ascii="Times New Roman" w:hAnsi="Times New Roman" w:cs="Times New Roman"/>
          <w:sz w:val="24"/>
          <w:szCs w:val="24"/>
          <w:lang w:eastAsia="ar-SA"/>
        </w:rPr>
        <w:t xml:space="preserve">e: Sursele de zgomot si vibratii se produc in perioada executiei de la utilajele de executie si de la traficul auto. Nivelul de zgomot la sursa este cca.85+95 dBA, in unele cazuri 110 dBA. Caracterul zgomotului este de joasa frecvenja si durata este cca. 8-10 ore/zi. Nivelul total de zgomot este prevazut in STAS de a nu depasi 70 dBA la limita perimetrului construit si sub 50dBA la eel mai apropiat receptor protejat. Distanta de amplasare fata de locuinte este </w:t>
      </w:r>
      <w:r w:rsidR="00B27274" w:rsidRPr="009221EF">
        <w:rPr>
          <w:rFonts w:ascii="Times New Roman" w:hAnsi="Times New Roman" w:cs="Times New Roman"/>
          <w:sz w:val="24"/>
          <w:szCs w:val="24"/>
          <w:lang w:eastAsia="ar-SA"/>
        </w:rPr>
        <w:t>mica, deoarece strazile modernizate sunt situate in intravilanul localitatii</w:t>
      </w:r>
      <w:r w:rsidRPr="009221EF">
        <w:rPr>
          <w:rFonts w:ascii="Times New Roman" w:hAnsi="Times New Roman" w:cs="Times New Roman"/>
          <w:sz w:val="24"/>
          <w:szCs w:val="24"/>
          <w:lang w:eastAsia="ar-SA"/>
        </w:rPr>
        <w:t xml:space="preserve">, insa nu implica </w:t>
      </w:r>
      <w:r w:rsidR="00B27274" w:rsidRPr="009221EF">
        <w:rPr>
          <w:rFonts w:ascii="Times New Roman" w:hAnsi="Times New Roman" w:cs="Times New Roman"/>
          <w:sz w:val="24"/>
          <w:szCs w:val="24"/>
          <w:lang w:eastAsia="ar-SA"/>
        </w:rPr>
        <w:t>dis</w:t>
      </w:r>
      <w:r w:rsidRPr="009221EF">
        <w:rPr>
          <w:rFonts w:ascii="Times New Roman" w:hAnsi="Times New Roman" w:cs="Times New Roman"/>
          <w:sz w:val="24"/>
          <w:szCs w:val="24"/>
          <w:lang w:eastAsia="ar-SA"/>
        </w:rPr>
        <w:t>confortul locuitorilor decat pe perioade limitate de timp, lucrarile generatoare de zgomot f</w:t>
      </w:r>
      <w:r w:rsidR="00B27274" w:rsidRPr="009221EF">
        <w:rPr>
          <w:rFonts w:ascii="Times New Roman" w:hAnsi="Times New Roman" w:cs="Times New Roman"/>
          <w:sz w:val="24"/>
          <w:szCs w:val="24"/>
          <w:lang w:eastAsia="ar-SA"/>
        </w:rPr>
        <w:t>ii</w:t>
      </w:r>
      <w:r w:rsidRPr="009221EF">
        <w:rPr>
          <w:rFonts w:ascii="Times New Roman" w:hAnsi="Times New Roman" w:cs="Times New Roman"/>
          <w:sz w:val="24"/>
          <w:szCs w:val="24"/>
          <w:lang w:eastAsia="ar-SA"/>
        </w:rPr>
        <w:t>nd organizate pe perioada zilei,  organizate corespunzator pentru limita la maxim efectul de disconfort.</w:t>
      </w:r>
    </w:p>
    <w:p w:rsidR="00D10533" w:rsidRPr="009221EF" w:rsidRDefault="00D10533" w:rsidP="009221EF">
      <w:pPr>
        <w:suppressAutoHyphens/>
        <w:spacing w:before="60" w:after="0" w:line="240" w:lineRule="auto"/>
        <w:ind w:firstLine="720"/>
        <w:jc w:val="both"/>
        <w:rPr>
          <w:rFonts w:ascii="Times New Roman" w:eastAsia="TimesNewRoman" w:hAnsi="Times New Roman" w:cs="Times New Roman"/>
          <w:sz w:val="24"/>
          <w:szCs w:val="24"/>
          <w:lang w:val="pt-BR"/>
        </w:rPr>
      </w:pPr>
      <w:r w:rsidRPr="009221EF">
        <w:rPr>
          <w:rFonts w:ascii="Times New Roman" w:hAnsi="Times New Roman" w:cs="Times New Roman"/>
          <w:sz w:val="24"/>
          <w:szCs w:val="24"/>
          <w:lang w:eastAsia="ar-SA"/>
        </w:rPr>
        <w:t xml:space="preserve">Poluanti in perioada de exploatare: </w:t>
      </w:r>
      <w:r w:rsidR="00B27274" w:rsidRPr="009221EF">
        <w:rPr>
          <w:rFonts w:ascii="Times New Roman" w:eastAsia="TimesNewRoman" w:hAnsi="Times New Roman" w:cs="Times New Roman"/>
          <w:sz w:val="24"/>
          <w:szCs w:val="24"/>
          <w:lang w:val="it-IT"/>
        </w:rPr>
        <w:t xml:space="preserve">in perioada exploatării, zgomotele sau vibratiile pot fi produse de către autovehiculele care circulă, aceste zgomote se vor incadra in limitele maxime admisibile ale  </w:t>
      </w:r>
      <w:r w:rsidR="00B27274" w:rsidRPr="009221EF">
        <w:rPr>
          <w:rFonts w:ascii="Times New Roman" w:eastAsia="TimesNewRoman" w:hAnsi="Times New Roman" w:cs="Times New Roman"/>
          <w:sz w:val="24"/>
          <w:szCs w:val="24"/>
          <w:lang w:val="pt-BR"/>
        </w:rPr>
        <w:t>SR 10009/20</w:t>
      </w:r>
      <w:r w:rsidR="00BE2CBC" w:rsidRPr="009221EF">
        <w:rPr>
          <w:rFonts w:ascii="Times New Roman" w:eastAsia="TimesNewRoman" w:hAnsi="Times New Roman" w:cs="Times New Roman"/>
          <w:sz w:val="24"/>
          <w:szCs w:val="24"/>
          <w:lang w:val="pt-BR"/>
        </w:rPr>
        <w:t>18</w:t>
      </w:r>
      <w:r w:rsidR="00B27274" w:rsidRPr="009221EF">
        <w:rPr>
          <w:rFonts w:ascii="Times New Roman" w:eastAsia="TimesNewRoman" w:hAnsi="Times New Roman" w:cs="Times New Roman"/>
          <w:sz w:val="24"/>
          <w:szCs w:val="24"/>
          <w:lang w:val="pt-BR"/>
        </w:rPr>
        <w:t>.</w:t>
      </w:r>
    </w:p>
    <w:p w:rsidR="00B464A0" w:rsidRPr="009221EF" w:rsidRDefault="00B464A0" w:rsidP="009221EF">
      <w:pPr>
        <w:suppressAutoHyphens/>
        <w:spacing w:before="60" w:after="0" w:line="240" w:lineRule="auto"/>
        <w:ind w:firstLine="720"/>
        <w:jc w:val="both"/>
        <w:rPr>
          <w:rFonts w:ascii="Times New Roman" w:eastAsia="TimesNewRoman" w:hAnsi="Times New Roman" w:cs="Times New Roman"/>
          <w:color w:val="FF0000"/>
          <w:sz w:val="24"/>
          <w:szCs w:val="24"/>
          <w:lang w:val="pt-BR"/>
        </w:rPr>
      </w:pPr>
    </w:p>
    <w:p w:rsidR="00431200"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color w:val="FF0000"/>
          <w:sz w:val="24"/>
          <w:szCs w:val="24"/>
        </w:rPr>
        <w:t xml:space="preserve">    </w:t>
      </w:r>
      <w:r w:rsidR="00775FBF" w:rsidRPr="009221EF">
        <w:rPr>
          <w:rFonts w:ascii="Times New Roman" w:hAnsi="Times New Roman" w:cs="Times New Roman"/>
          <w:color w:val="FF0000"/>
          <w:sz w:val="24"/>
          <w:szCs w:val="24"/>
        </w:rPr>
        <w:tab/>
      </w:r>
      <w:r w:rsidRPr="009221EF">
        <w:rPr>
          <w:rFonts w:ascii="Times New Roman" w:hAnsi="Times New Roman" w:cs="Times New Roman"/>
          <w:b/>
          <w:sz w:val="24"/>
          <w:szCs w:val="24"/>
        </w:rPr>
        <w:t xml:space="preserve">- </w:t>
      </w:r>
      <w:r w:rsidR="00775FBF" w:rsidRPr="009221EF">
        <w:rPr>
          <w:rFonts w:ascii="Times New Roman" w:hAnsi="Times New Roman" w:cs="Times New Roman"/>
          <w:b/>
          <w:sz w:val="24"/>
          <w:szCs w:val="24"/>
        </w:rPr>
        <w:t>A</w:t>
      </w:r>
      <w:r w:rsidRPr="009221EF">
        <w:rPr>
          <w:rFonts w:ascii="Times New Roman" w:hAnsi="Times New Roman" w:cs="Times New Roman"/>
          <w:b/>
          <w:sz w:val="24"/>
          <w:szCs w:val="24"/>
        </w:rPr>
        <w:t>menajările şi dotările pentru protecţia împotriva zgomotului şi vibraţiilor</w:t>
      </w:r>
      <w:r w:rsidR="00DB393F" w:rsidRPr="009221EF">
        <w:rPr>
          <w:rFonts w:ascii="Times New Roman" w:hAnsi="Times New Roman" w:cs="Times New Roman"/>
          <w:b/>
          <w:sz w:val="24"/>
          <w:szCs w:val="24"/>
        </w:rPr>
        <w:t xml:space="preserve">: </w:t>
      </w:r>
      <w:r w:rsidR="00B27274" w:rsidRPr="009221EF">
        <w:rPr>
          <w:rFonts w:ascii="Times New Roman" w:hAnsi="Times New Roman" w:cs="Times New Roman"/>
          <w:sz w:val="24"/>
          <w:szCs w:val="24"/>
        </w:rPr>
        <w:t>Nu se impun amenjari si dotari speciale.</w:t>
      </w:r>
    </w:p>
    <w:p w:rsidR="00DB393F" w:rsidRPr="009221EF" w:rsidRDefault="00DB393F" w:rsidP="009221EF">
      <w:pPr>
        <w:autoSpaceDE w:val="0"/>
        <w:autoSpaceDN w:val="0"/>
        <w:adjustRightInd w:val="0"/>
        <w:spacing w:after="0" w:line="240" w:lineRule="auto"/>
        <w:ind w:left="993"/>
        <w:jc w:val="both"/>
        <w:rPr>
          <w:rFonts w:ascii="Times New Roman" w:hAnsi="Times New Roman" w:cs="Times New Roman"/>
          <w:sz w:val="24"/>
          <w:szCs w:val="24"/>
        </w:rPr>
      </w:pP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 xml:space="preserve">    </w:t>
      </w:r>
      <w:r w:rsidR="00775FBF" w:rsidRPr="009221EF">
        <w:rPr>
          <w:rFonts w:ascii="Times New Roman" w:hAnsi="Times New Roman" w:cs="Times New Roman"/>
          <w:b/>
          <w:i/>
          <w:sz w:val="24"/>
          <w:szCs w:val="24"/>
        </w:rPr>
        <w:tab/>
      </w:r>
      <w:r w:rsidRPr="009221EF">
        <w:rPr>
          <w:rFonts w:ascii="Times New Roman" w:hAnsi="Times New Roman" w:cs="Times New Roman"/>
          <w:b/>
          <w:i/>
          <w:sz w:val="24"/>
          <w:szCs w:val="24"/>
        </w:rPr>
        <w:t xml:space="preserve">d) </w:t>
      </w:r>
      <w:r w:rsidR="00775FBF" w:rsidRPr="009221EF">
        <w:rPr>
          <w:rFonts w:ascii="Times New Roman" w:hAnsi="Times New Roman" w:cs="Times New Roman"/>
          <w:b/>
          <w:i/>
          <w:sz w:val="24"/>
          <w:szCs w:val="24"/>
        </w:rPr>
        <w:t>P</w:t>
      </w:r>
      <w:r w:rsidRPr="009221EF">
        <w:rPr>
          <w:rFonts w:ascii="Times New Roman" w:hAnsi="Times New Roman" w:cs="Times New Roman"/>
          <w:b/>
          <w:i/>
          <w:sz w:val="24"/>
          <w:szCs w:val="24"/>
        </w:rPr>
        <w:t>rotecţia împotriva radiaţiilor:</w:t>
      </w:r>
    </w:p>
    <w:p w:rsidR="00BF0B9B" w:rsidRPr="009221EF"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b/>
          <w:sz w:val="24"/>
          <w:szCs w:val="24"/>
        </w:rPr>
        <w:t xml:space="preserve">- </w:t>
      </w:r>
      <w:r w:rsidR="00775FBF" w:rsidRPr="009221EF">
        <w:rPr>
          <w:rFonts w:ascii="Times New Roman" w:hAnsi="Times New Roman" w:cs="Times New Roman"/>
          <w:b/>
          <w:sz w:val="24"/>
          <w:szCs w:val="24"/>
        </w:rPr>
        <w:t>S</w:t>
      </w:r>
      <w:r w:rsidRPr="009221EF">
        <w:rPr>
          <w:rFonts w:ascii="Times New Roman" w:hAnsi="Times New Roman" w:cs="Times New Roman"/>
          <w:b/>
          <w:sz w:val="24"/>
          <w:szCs w:val="24"/>
        </w:rPr>
        <w:t>ursele de radiaţii</w:t>
      </w:r>
      <w:r w:rsidR="004329B1" w:rsidRPr="009221EF">
        <w:rPr>
          <w:rFonts w:ascii="Times New Roman" w:hAnsi="Times New Roman" w:cs="Times New Roman"/>
          <w:b/>
          <w:sz w:val="24"/>
          <w:szCs w:val="24"/>
        </w:rPr>
        <w:t>: nu este cazul</w:t>
      </w: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w:t>
      </w:r>
      <w:r w:rsidRPr="009221EF">
        <w:rPr>
          <w:rFonts w:ascii="Times New Roman" w:hAnsi="Times New Roman" w:cs="Times New Roman"/>
          <w:sz w:val="24"/>
          <w:szCs w:val="24"/>
        </w:rPr>
        <w:t>menajările şi dotările pentru protecţia împotriva radiaţiilor</w:t>
      </w:r>
      <w:r w:rsidR="004329B1" w:rsidRPr="009221EF">
        <w:rPr>
          <w:rFonts w:ascii="Times New Roman" w:hAnsi="Times New Roman" w:cs="Times New Roman"/>
          <w:sz w:val="24"/>
          <w:szCs w:val="24"/>
        </w:rPr>
        <w:t>: nu este cazul</w:t>
      </w: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sz w:val="24"/>
          <w:szCs w:val="24"/>
        </w:rPr>
        <w:t>e</w:t>
      </w:r>
      <w:r w:rsidRPr="009221EF">
        <w:rPr>
          <w:rFonts w:ascii="Times New Roman" w:hAnsi="Times New Roman" w:cs="Times New Roman"/>
          <w:b/>
          <w:i/>
          <w:sz w:val="24"/>
          <w:szCs w:val="24"/>
        </w:rPr>
        <w:t xml:space="preserve">) </w:t>
      </w:r>
      <w:r w:rsidR="00775FBF" w:rsidRPr="009221EF">
        <w:rPr>
          <w:rFonts w:ascii="Times New Roman" w:hAnsi="Times New Roman" w:cs="Times New Roman"/>
          <w:b/>
          <w:i/>
          <w:sz w:val="24"/>
          <w:szCs w:val="24"/>
        </w:rPr>
        <w:t>P</w:t>
      </w:r>
      <w:r w:rsidRPr="009221EF">
        <w:rPr>
          <w:rFonts w:ascii="Times New Roman" w:hAnsi="Times New Roman" w:cs="Times New Roman"/>
          <w:b/>
          <w:i/>
          <w:sz w:val="24"/>
          <w:szCs w:val="24"/>
        </w:rPr>
        <w:t>rotecţia solului şi a subsolului:</w:t>
      </w:r>
    </w:p>
    <w:p w:rsidR="00431200"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b/>
          <w:sz w:val="24"/>
          <w:szCs w:val="24"/>
        </w:rPr>
        <w:t xml:space="preserve">- </w:t>
      </w:r>
      <w:r w:rsidR="00775FBF" w:rsidRPr="009221EF">
        <w:rPr>
          <w:rFonts w:ascii="Times New Roman" w:hAnsi="Times New Roman" w:cs="Times New Roman"/>
          <w:b/>
          <w:sz w:val="24"/>
          <w:szCs w:val="24"/>
        </w:rPr>
        <w:t>S</w:t>
      </w:r>
      <w:r w:rsidRPr="009221EF">
        <w:rPr>
          <w:rFonts w:ascii="Times New Roman" w:hAnsi="Times New Roman" w:cs="Times New Roman"/>
          <w:b/>
          <w:sz w:val="24"/>
          <w:szCs w:val="24"/>
        </w:rPr>
        <w:t>ursele de poluanţi pentru sol, subsol, ape freatice şi de adâncime</w:t>
      </w:r>
      <w:r w:rsidR="004329B1" w:rsidRPr="009221EF">
        <w:rPr>
          <w:rFonts w:ascii="Times New Roman" w:hAnsi="Times New Roman" w:cs="Times New Roman"/>
          <w:sz w:val="24"/>
          <w:szCs w:val="24"/>
        </w:rPr>
        <w:t>:</w:t>
      </w:r>
    </w:p>
    <w:p w:rsidR="002F3B79" w:rsidRPr="009221EF" w:rsidRDefault="002F3B79" w:rsidP="009221EF">
      <w:pPr>
        <w:autoSpaceDE w:val="0"/>
        <w:autoSpaceDN w:val="0"/>
        <w:adjustRightInd w:val="0"/>
        <w:spacing w:after="0" w:line="240" w:lineRule="auto"/>
        <w:ind w:firstLine="720"/>
        <w:jc w:val="both"/>
        <w:rPr>
          <w:rFonts w:ascii="Times New Roman" w:hAnsi="Times New Roman" w:cs="Times New Roman"/>
          <w:b/>
          <w:sz w:val="24"/>
          <w:szCs w:val="24"/>
        </w:rPr>
      </w:pPr>
      <w:r w:rsidRPr="009221EF">
        <w:rPr>
          <w:rFonts w:ascii="Times New Roman" w:hAnsi="Times New Roman" w:cs="Times New Roman"/>
          <w:b/>
          <w:sz w:val="24"/>
          <w:szCs w:val="24"/>
        </w:rPr>
        <w:t>In timpul executiei investitiei:</w:t>
      </w:r>
    </w:p>
    <w:p w:rsidR="004329B1" w:rsidRPr="009221EF" w:rsidRDefault="004329B1"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Sursele potenţiale de poluare pentru sol, subsol si ape freatice, pot fi reprezentate de:</w:t>
      </w:r>
    </w:p>
    <w:p w:rsidR="004329B1" w:rsidRPr="009221EF" w:rsidRDefault="004329B1" w:rsidP="009221EF">
      <w:pPr>
        <w:pStyle w:val="List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Scurgeri accidentale de carburanţi, lubrifianţi;</w:t>
      </w:r>
    </w:p>
    <w:p w:rsidR="004329B1" w:rsidRPr="009221EF" w:rsidRDefault="004329B1" w:rsidP="009221EF">
      <w:pPr>
        <w:pStyle w:val="List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Gospodărirea incorectă a deşeurilor.</w:t>
      </w:r>
    </w:p>
    <w:p w:rsidR="00B27274" w:rsidRPr="009221EF" w:rsidRDefault="00B27274" w:rsidP="009221EF">
      <w:pPr>
        <w:autoSpaceDE w:val="0"/>
        <w:autoSpaceDN w:val="0"/>
        <w:adjustRightInd w:val="0"/>
        <w:spacing w:after="0" w:line="240" w:lineRule="auto"/>
        <w:ind w:firstLine="720"/>
        <w:jc w:val="both"/>
        <w:rPr>
          <w:rFonts w:ascii="Times New Roman" w:eastAsia="TimesNewRoman" w:hAnsi="Times New Roman" w:cs="Times New Roman"/>
          <w:sz w:val="24"/>
          <w:szCs w:val="24"/>
          <w:lang w:val="pt-BR"/>
        </w:rPr>
      </w:pPr>
      <w:r w:rsidRPr="009221EF">
        <w:rPr>
          <w:rFonts w:ascii="Times New Roman" w:eastAsia="TimesNewRoman" w:hAnsi="Times New Roman" w:cs="Times New Roman"/>
          <w:sz w:val="24"/>
          <w:szCs w:val="24"/>
          <w:lang w:val="pt-BR"/>
        </w:rPr>
        <w:t>Din exploatarea sistemului rutier nu rezultă poluanti care să afecteze solul si subsolul zonei. In cazuri de accident trebuie să intervină administratorul drumului cu organele specializate pentru indepărtarea unor substante poluante, toxice sau periculoase scurse pe platforma drumului.</w:t>
      </w:r>
    </w:p>
    <w:p w:rsidR="00DF6071" w:rsidRPr="009221EF" w:rsidRDefault="00DF6071" w:rsidP="009221EF">
      <w:pPr>
        <w:pStyle w:val="Listparagraf"/>
        <w:autoSpaceDE w:val="0"/>
        <w:autoSpaceDN w:val="0"/>
        <w:adjustRightInd w:val="0"/>
        <w:spacing w:after="0" w:line="240" w:lineRule="auto"/>
        <w:jc w:val="both"/>
        <w:rPr>
          <w:rFonts w:ascii="Times New Roman" w:hAnsi="Times New Roman" w:cs="Times New Roman"/>
          <w:sz w:val="24"/>
          <w:szCs w:val="24"/>
        </w:rPr>
      </w:pPr>
    </w:p>
    <w:p w:rsidR="00D10533" w:rsidRPr="009221EF" w:rsidRDefault="00D10533" w:rsidP="009221EF">
      <w:pPr>
        <w:suppressAutoHyphens/>
        <w:spacing w:before="60" w:after="0" w:line="240" w:lineRule="auto"/>
        <w:ind w:firstLine="720"/>
        <w:jc w:val="both"/>
        <w:rPr>
          <w:rFonts w:ascii="Times New Roman" w:hAnsi="Times New Roman" w:cs="Times New Roman"/>
          <w:b/>
          <w:sz w:val="24"/>
          <w:szCs w:val="24"/>
        </w:rPr>
      </w:pPr>
      <w:r w:rsidRPr="009221EF">
        <w:rPr>
          <w:rFonts w:ascii="Times New Roman" w:hAnsi="Times New Roman" w:cs="Times New Roman"/>
          <w:b/>
          <w:sz w:val="24"/>
          <w:szCs w:val="24"/>
        </w:rPr>
        <w:t xml:space="preserve">- Lucrările şi dotările pentru protecţia solului şi a subsolului: </w:t>
      </w:r>
    </w:p>
    <w:p w:rsidR="00D10533" w:rsidRPr="009221EF" w:rsidRDefault="00D10533" w:rsidP="009221EF">
      <w:pPr>
        <w:suppressAutoHyphens/>
        <w:spacing w:before="60" w:after="0" w:line="240" w:lineRule="auto"/>
        <w:ind w:firstLine="720"/>
        <w:jc w:val="both"/>
        <w:rPr>
          <w:rFonts w:ascii="Times New Roman" w:hAnsi="Times New Roman" w:cs="Times New Roman"/>
          <w:sz w:val="24"/>
          <w:szCs w:val="24"/>
          <w:lang w:eastAsia="ar-SA"/>
        </w:rPr>
      </w:pPr>
      <w:r w:rsidRPr="009221EF">
        <w:rPr>
          <w:rFonts w:ascii="Times New Roman" w:hAnsi="Times New Roman" w:cs="Times New Roman"/>
          <w:sz w:val="24"/>
          <w:szCs w:val="24"/>
          <w:lang w:eastAsia="ar-SA"/>
        </w:rPr>
        <w:t xml:space="preserve">La nivelul solului, </w:t>
      </w:r>
      <w:r w:rsidR="003C4130" w:rsidRPr="009221EF">
        <w:rPr>
          <w:rFonts w:ascii="Times New Roman" w:hAnsi="Times New Roman" w:cs="Times New Roman"/>
          <w:sz w:val="24"/>
          <w:szCs w:val="24"/>
          <w:lang w:eastAsia="ar-SA"/>
        </w:rPr>
        <w:t xml:space="preserve">in </w:t>
      </w:r>
      <w:r w:rsidRPr="009221EF">
        <w:rPr>
          <w:rFonts w:ascii="Times New Roman" w:hAnsi="Times New Roman" w:cs="Times New Roman"/>
          <w:sz w:val="24"/>
          <w:szCs w:val="24"/>
          <w:lang w:eastAsia="ar-SA"/>
        </w:rPr>
        <w:t xml:space="preserve">zona adiacenta desfasurarii lucrarilor </w:t>
      </w:r>
      <w:r w:rsidR="003C4130" w:rsidRPr="009221EF">
        <w:rPr>
          <w:rFonts w:ascii="Times New Roman" w:hAnsi="Times New Roman" w:cs="Times New Roman"/>
          <w:sz w:val="24"/>
          <w:szCs w:val="24"/>
          <w:lang w:eastAsia="ar-SA"/>
        </w:rPr>
        <w:t>s</w:t>
      </w:r>
      <w:r w:rsidRPr="009221EF">
        <w:rPr>
          <w:rFonts w:ascii="Times New Roman" w:hAnsi="Times New Roman" w:cs="Times New Roman"/>
          <w:sz w:val="24"/>
          <w:szCs w:val="24"/>
          <w:lang w:eastAsia="ar-SA"/>
        </w:rPr>
        <w:t xml:space="preserve">e va evita amplasarea containerelor de colectare a deseurilor </w:t>
      </w:r>
      <w:r w:rsidR="003C4130" w:rsidRPr="009221EF">
        <w:rPr>
          <w:rFonts w:ascii="Times New Roman" w:hAnsi="Times New Roman" w:cs="Times New Roman"/>
          <w:sz w:val="24"/>
          <w:szCs w:val="24"/>
          <w:lang w:eastAsia="ar-SA"/>
        </w:rPr>
        <w:t>pe</w:t>
      </w:r>
      <w:r w:rsidRPr="009221EF">
        <w:rPr>
          <w:rFonts w:ascii="Times New Roman" w:hAnsi="Times New Roman" w:cs="Times New Roman"/>
          <w:sz w:val="24"/>
          <w:szCs w:val="24"/>
          <w:lang w:eastAsia="ar-SA"/>
        </w:rPr>
        <w:t xml:space="preserve"> zona verde. Depozitarea temporara a materialelor ce vor asigura frontul de lucru conform planificarii se va face in </w:t>
      </w:r>
      <w:r w:rsidR="003C4130" w:rsidRPr="009221EF">
        <w:rPr>
          <w:rFonts w:ascii="Times New Roman" w:hAnsi="Times New Roman" w:cs="Times New Roman"/>
          <w:sz w:val="24"/>
          <w:szCs w:val="24"/>
          <w:lang w:eastAsia="ar-SA"/>
        </w:rPr>
        <w:t>spatii amenajate</w:t>
      </w:r>
      <w:r w:rsidRPr="009221EF">
        <w:rPr>
          <w:rFonts w:ascii="Times New Roman" w:hAnsi="Times New Roman" w:cs="Times New Roman"/>
          <w:sz w:val="24"/>
          <w:szCs w:val="24"/>
          <w:lang w:eastAsia="ar-SA"/>
        </w:rPr>
        <w:t>, cu evitarea scaparilor accidentale de materiale. Zonele de spatiu verde susceptibile de a fi afectate de eventualele incidente/accidente ce implica pierderi de materiale vor fi protejate prin acoperire cu folie de plastic pentru a nu permite contaminarea solului.</w:t>
      </w:r>
    </w:p>
    <w:p w:rsidR="00D10533" w:rsidRPr="009221EF" w:rsidRDefault="00D10533" w:rsidP="009221EF">
      <w:pPr>
        <w:suppressAutoHyphens/>
        <w:spacing w:before="60" w:after="0" w:line="240" w:lineRule="auto"/>
        <w:ind w:firstLine="720"/>
        <w:jc w:val="both"/>
        <w:rPr>
          <w:rFonts w:ascii="Times New Roman" w:hAnsi="Times New Roman" w:cs="Times New Roman"/>
          <w:sz w:val="24"/>
          <w:szCs w:val="24"/>
          <w:lang w:eastAsia="ar-SA"/>
        </w:rPr>
      </w:pPr>
      <w:r w:rsidRPr="009221EF">
        <w:rPr>
          <w:rFonts w:ascii="Times New Roman" w:hAnsi="Times New Roman" w:cs="Times New Roman"/>
          <w:sz w:val="24"/>
          <w:szCs w:val="24"/>
          <w:lang w:eastAsia="ar-SA"/>
        </w:rPr>
        <w:lastRenderedPageBreak/>
        <w:t xml:space="preserve">La realizarea lucrarilor </w:t>
      </w:r>
      <w:r w:rsidR="00BE2CBC" w:rsidRPr="009221EF">
        <w:rPr>
          <w:rFonts w:ascii="Times New Roman" w:hAnsi="Times New Roman" w:cs="Times New Roman"/>
          <w:sz w:val="24"/>
          <w:szCs w:val="24"/>
          <w:lang w:eastAsia="ar-SA"/>
        </w:rPr>
        <w:t xml:space="preserve">de modernizare a strazilor comunei </w:t>
      </w:r>
      <w:r w:rsidRPr="009221EF">
        <w:rPr>
          <w:rFonts w:ascii="Times New Roman" w:hAnsi="Times New Roman" w:cs="Times New Roman"/>
          <w:sz w:val="24"/>
          <w:szCs w:val="24"/>
          <w:lang w:eastAsia="ar-SA"/>
        </w:rPr>
        <w:t>se vor lua masuri prin care sa nu se afecteze calitatea solului in cazul unor scurgeri accidentale de produse petroliere de la masinile si utilajele din timpul executiei, aceste scurgeri fiind in cantitafi mici, ele nu pot infecta solul.</w:t>
      </w:r>
    </w:p>
    <w:p w:rsidR="00D10533" w:rsidRPr="009221EF" w:rsidRDefault="00D10533" w:rsidP="009221EF">
      <w:pPr>
        <w:suppressAutoHyphens/>
        <w:spacing w:before="60" w:after="0" w:line="240" w:lineRule="auto"/>
        <w:ind w:firstLine="720"/>
        <w:jc w:val="both"/>
        <w:rPr>
          <w:rFonts w:ascii="Times New Roman" w:hAnsi="Times New Roman" w:cs="Times New Roman"/>
          <w:sz w:val="24"/>
          <w:szCs w:val="24"/>
          <w:lang w:eastAsia="ar-SA"/>
        </w:rPr>
      </w:pPr>
      <w:r w:rsidRPr="009221EF">
        <w:rPr>
          <w:rFonts w:ascii="Times New Roman" w:hAnsi="Times New Roman" w:cs="Times New Roman"/>
          <w:sz w:val="24"/>
          <w:szCs w:val="24"/>
          <w:lang w:eastAsia="ar-SA"/>
        </w:rPr>
        <w:t>Se vor realiza puncte special amenajate in vederea colectarii si depozitarii temporare a deseurilor si se va implementa sistemul de colectare selectiva a deseurilor. Serviciul de colectare a deseurilor va fi realizat printr-un operator de salubritate autorizat potrivit legii.</w:t>
      </w:r>
    </w:p>
    <w:p w:rsidR="00D10533" w:rsidRPr="009221EF" w:rsidRDefault="00D10533" w:rsidP="009221EF">
      <w:pPr>
        <w:suppressAutoHyphens/>
        <w:spacing w:before="60" w:after="0" w:line="240" w:lineRule="auto"/>
        <w:ind w:firstLine="720"/>
        <w:jc w:val="both"/>
        <w:rPr>
          <w:rFonts w:ascii="Times New Roman" w:hAnsi="Times New Roman" w:cs="Times New Roman"/>
          <w:sz w:val="24"/>
          <w:szCs w:val="24"/>
          <w:lang w:eastAsia="ar-SA"/>
        </w:rPr>
      </w:pPr>
      <w:r w:rsidRPr="009221EF">
        <w:rPr>
          <w:rFonts w:ascii="Times New Roman" w:hAnsi="Times New Roman" w:cs="Times New Roman"/>
          <w:sz w:val="24"/>
          <w:szCs w:val="24"/>
          <w:lang w:eastAsia="ar-SA"/>
        </w:rPr>
        <w:t>Depozitarea deseurilor se va face doar in locurile special amenajate.</w:t>
      </w:r>
    </w:p>
    <w:p w:rsidR="00431200" w:rsidRPr="009221EF" w:rsidRDefault="00BF0B9B" w:rsidP="009221EF">
      <w:pPr>
        <w:autoSpaceDE w:val="0"/>
        <w:autoSpaceDN w:val="0"/>
        <w:adjustRightInd w:val="0"/>
        <w:spacing w:after="0" w:line="240" w:lineRule="auto"/>
        <w:jc w:val="both"/>
        <w:rPr>
          <w:rFonts w:ascii="Times New Roman" w:hAnsi="Times New Roman" w:cs="Times New Roman"/>
          <w:b/>
          <w:color w:val="FF0000"/>
          <w:sz w:val="24"/>
          <w:szCs w:val="24"/>
        </w:rPr>
      </w:pPr>
      <w:r w:rsidRPr="009221EF">
        <w:rPr>
          <w:rFonts w:ascii="Times New Roman" w:hAnsi="Times New Roman" w:cs="Times New Roman"/>
          <w:color w:val="FF0000"/>
          <w:sz w:val="24"/>
          <w:szCs w:val="24"/>
        </w:rPr>
        <w:t xml:space="preserve">    </w:t>
      </w:r>
      <w:r w:rsidR="00775FBF" w:rsidRPr="009221EF">
        <w:rPr>
          <w:rFonts w:ascii="Times New Roman" w:hAnsi="Times New Roman" w:cs="Times New Roman"/>
          <w:b/>
          <w:color w:val="FF0000"/>
          <w:sz w:val="24"/>
          <w:szCs w:val="24"/>
        </w:rPr>
        <w:tab/>
      </w:r>
      <w:r w:rsidR="004329B1" w:rsidRPr="009221EF">
        <w:rPr>
          <w:rFonts w:ascii="Times New Roman" w:hAnsi="Times New Roman" w:cs="Times New Roman"/>
          <w:b/>
          <w:color w:val="FF0000"/>
          <w:sz w:val="24"/>
          <w:szCs w:val="24"/>
        </w:rPr>
        <w:t xml:space="preserve"> </w:t>
      </w:r>
    </w:p>
    <w:p w:rsidR="0078010A" w:rsidRPr="009221EF" w:rsidRDefault="0078010A" w:rsidP="009221EF">
      <w:pPr>
        <w:spacing w:after="0" w:line="240" w:lineRule="auto"/>
        <w:ind w:firstLine="720"/>
        <w:jc w:val="both"/>
        <w:rPr>
          <w:rFonts w:ascii="Times New Roman" w:eastAsia="Calibri" w:hAnsi="Times New Roman" w:cs="Times New Roman"/>
          <w:b/>
          <w:sz w:val="24"/>
          <w:szCs w:val="24"/>
          <w:lang w:val="fr-FR"/>
        </w:rPr>
      </w:pPr>
      <w:r w:rsidRPr="009221EF">
        <w:rPr>
          <w:rFonts w:ascii="Times New Roman" w:eastAsia="Calibri" w:hAnsi="Times New Roman" w:cs="Times New Roman"/>
          <w:b/>
          <w:sz w:val="24"/>
          <w:szCs w:val="24"/>
          <w:lang w:val="fr-FR"/>
        </w:rPr>
        <w:t>Pe durata executiei lucrarilor</w:t>
      </w:r>
    </w:p>
    <w:p w:rsidR="0078010A" w:rsidRPr="009221EF" w:rsidRDefault="0078010A" w:rsidP="009221EF">
      <w:pPr>
        <w:spacing w:after="0" w:line="240" w:lineRule="auto"/>
        <w:ind w:firstLine="720"/>
        <w:jc w:val="both"/>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t xml:space="preserve">Pentru reducerea sau diminuarea impactului produs asupra solului, vor fi prevăzute următoarele măsuri: </w:t>
      </w:r>
    </w:p>
    <w:p w:rsidR="0078010A" w:rsidRPr="009221EF" w:rsidRDefault="0078010A" w:rsidP="009221EF">
      <w:pPr>
        <w:spacing w:after="0" w:line="240" w:lineRule="auto"/>
        <w:ind w:firstLine="720"/>
        <w:jc w:val="both"/>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t xml:space="preserve">- dimensiunile lucrărilor de </w:t>
      </w:r>
      <w:r w:rsidR="003C4130" w:rsidRPr="009221EF">
        <w:rPr>
          <w:rFonts w:ascii="Times New Roman" w:eastAsia="Calibri" w:hAnsi="Times New Roman" w:cs="Times New Roman"/>
          <w:sz w:val="24"/>
          <w:szCs w:val="24"/>
          <w:lang w:val="ro-RO"/>
        </w:rPr>
        <w:t>modernizare a infrastructurii</w:t>
      </w:r>
      <w:r w:rsidRPr="009221EF">
        <w:rPr>
          <w:rFonts w:ascii="Times New Roman" w:eastAsia="Calibri" w:hAnsi="Times New Roman" w:cs="Times New Roman"/>
          <w:sz w:val="24"/>
          <w:szCs w:val="24"/>
          <w:lang w:val="ro-RO"/>
        </w:rPr>
        <w:t xml:space="preserve"> vor fi limitate la strictul necesar atingerii obiectivului; </w:t>
      </w:r>
    </w:p>
    <w:p w:rsidR="0078010A" w:rsidRPr="009221EF" w:rsidRDefault="0078010A" w:rsidP="009221EF">
      <w:pPr>
        <w:spacing w:after="0" w:line="240" w:lineRule="auto"/>
        <w:ind w:firstLine="720"/>
        <w:jc w:val="both"/>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t xml:space="preserve">- in cazul lucrărilor de descopertare, pătura superficială de sol va fi extrasă si depozitată separat (in halda de sol vegetal), urmand ca la refacerea ecologică obligatorie a amplasamentului (după terminarea lucrarilor obiectului) să fie folosita pentru resolificari; </w:t>
      </w:r>
    </w:p>
    <w:p w:rsidR="0078010A" w:rsidRPr="009221EF" w:rsidRDefault="0078010A" w:rsidP="009221EF">
      <w:pPr>
        <w:spacing w:after="0" w:line="240" w:lineRule="auto"/>
        <w:ind w:firstLine="720"/>
        <w:jc w:val="both"/>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t xml:space="preserve">- se vor efectua operaţiunii de conservare a depozitului de sol vegetal unde este cazul (in scopul prevenirii fenomenelor de depreciere, impurificare, imprăstiere si alterare) constand din: compactarea si nivelarea materialului descopertat depus, realizarea de pante de scurgeri si drenuri, inierbare. </w:t>
      </w:r>
    </w:p>
    <w:p w:rsidR="0078010A" w:rsidRPr="009221EF" w:rsidRDefault="0078010A" w:rsidP="009221EF">
      <w:pPr>
        <w:spacing w:after="0" w:line="240" w:lineRule="auto"/>
        <w:ind w:firstLine="720"/>
        <w:jc w:val="both"/>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t>- pentru diminuarea răspandirii prafului si pulberilor in atmosferă si depunerea acestora pe terenurile invecinate lucrarilor (afectand solul si vegetaţia), materialul incărcat in mijloacele de transport v</w:t>
      </w:r>
      <w:r w:rsidR="003C4130" w:rsidRPr="009221EF">
        <w:rPr>
          <w:rFonts w:ascii="Times New Roman" w:eastAsia="Calibri" w:hAnsi="Times New Roman" w:cs="Times New Roman"/>
          <w:sz w:val="24"/>
          <w:szCs w:val="24"/>
          <w:lang w:val="ro-RO"/>
        </w:rPr>
        <w:t>a</w:t>
      </w:r>
      <w:r w:rsidRPr="009221EF">
        <w:rPr>
          <w:rFonts w:ascii="Times New Roman" w:eastAsia="Calibri" w:hAnsi="Times New Roman" w:cs="Times New Roman"/>
          <w:sz w:val="24"/>
          <w:szCs w:val="24"/>
          <w:lang w:val="ro-RO"/>
        </w:rPr>
        <w:t xml:space="preserve"> fi udat cu un autostropitor, ori de cate ori se va considera necesar (in perioada de vară, zilnic). </w:t>
      </w:r>
    </w:p>
    <w:p w:rsidR="0078010A" w:rsidRPr="009221EF" w:rsidRDefault="00BD13A5" w:rsidP="009221EF">
      <w:pPr>
        <w:spacing w:after="0" w:line="240" w:lineRule="auto"/>
        <w:ind w:firstLine="720"/>
        <w:jc w:val="both"/>
        <w:rPr>
          <w:rFonts w:ascii="Times New Roman" w:eastAsia="Calibri" w:hAnsi="Times New Roman" w:cs="Times New Roman"/>
          <w:sz w:val="24"/>
          <w:szCs w:val="24"/>
          <w:lang w:val="fr-FR"/>
        </w:rPr>
      </w:pPr>
      <w:r w:rsidRPr="009221EF">
        <w:rPr>
          <w:rFonts w:ascii="Times New Roman" w:eastAsia="Calibri" w:hAnsi="Times New Roman" w:cs="Times New Roman"/>
          <w:sz w:val="24"/>
          <w:szCs w:val="24"/>
          <w:lang w:val="fr-FR"/>
        </w:rPr>
        <w:t xml:space="preserve">  </w:t>
      </w:r>
      <w:r w:rsidR="0078010A" w:rsidRPr="009221EF">
        <w:rPr>
          <w:rFonts w:ascii="Times New Roman" w:eastAsia="Calibri" w:hAnsi="Times New Roman" w:cs="Times New Roman"/>
          <w:sz w:val="24"/>
          <w:szCs w:val="24"/>
          <w:lang w:val="fr-FR"/>
        </w:rPr>
        <w:t>În scopul evitării producerii unor poluări accidentale a solului datorită scurgerilor de carburanţi sau uleiuri, în locaţiile propuse ca şi şantiere nu se vor realiza lucrări de întreţinere a utilajelor şi a parcului auto.</w:t>
      </w:r>
    </w:p>
    <w:p w:rsidR="0078010A" w:rsidRPr="009221EF" w:rsidRDefault="0078010A" w:rsidP="009221EF">
      <w:pPr>
        <w:spacing w:after="0" w:line="240" w:lineRule="auto"/>
        <w:ind w:firstLine="720"/>
        <w:jc w:val="both"/>
        <w:rPr>
          <w:rFonts w:ascii="Times New Roman" w:eastAsia="Calibri" w:hAnsi="Times New Roman" w:cs="Times New Roman"/>
          <w:sz w:val="24"/>
          <w:szCs w:val="24"/>
          <w:lang w:val="fr-FR"/>
        </w:rPr>
      </w:pPr>
      <w:r w:rsidRPr="009221EF">
        <w:rPr>
          <w:rFonts w:ascii="Times New Roman" w:eastAsia="Calibri" w:hAnsi="Times New Roman" w:cs="Times New Roman"/>
          <w:sz w:val="24"/>
          <w:szCs w:val="24"/>
          <w:lang w:val="fr-FR"/>
        </w:rPr>
        <w:t>La finalizarea lucrărilor de execuţie zonele amenajate ca şi şantiere temporare de lucru vor fi supuse unor lucrări de aducere la starea initiala astfel încat terenul să aibă aceeaşi destinaţie ca şi cea iniţială.</w:t>
      </w:r>
    </w:p>
    <w:p w:rsidR="0078010A" w:rsidRPr="009221EF" w:rsidRDefault="0078010A" w:rsidP="009221EF">
      <w:pPr>
        <w:spacing w:after="0" w:line="240" w:lineRule="auto"/>
        <w:ind w:firstLine="720"/>
        <w:jc w:val="both"/>
        <w:rPr>
          <w:rFonts w:ascii="Times New Roman" w:eastAsia="Calibri" w:hAnsi="Times New Roman" w:cs="Times New Roman"/>
          <w:sz w:val="24"/>
          <w:szCs w:val="24"/>
          <w:lang w:val="fr-FR"/>
        </w:rPr>
      </w:pPr>
      <w:r w:rsidRPr="009221EF">
        <w:rPr>
          <w:rFonts w:ascii="Times New Roman" w:eastAsia="Calibri" w:hAnsi="Times New Roman" w:cs="Times New Roman"/>
          <w:sz w:val="24"/>
          <w:szCs w:val="24"/>
          <w:lang w:val="fr-FR"/>
        </w:rPr>
        <w:t>Calitatea solului şi a subsolului nu va fi afectată semnificativ de lucrările de realizare a investiţiei.</w:t>
      </w:r>
    </w:p>
    <w:p w:rsidR="00DC134C" w:rsidRPr="009221EF" w:rsidRDefault="00DC134C" w:rsidP="009221EF">
      <w:pPr>
        <w:spacing w:after="60" w:line="240" w:lineRule="auto"/>
        <w:ind w:firstLine="720"/>
        <w:jc w:val="both"/>
        <w:rPr>
          <w:rFonts w:ascii="Times New Roman" w:eastAsia="Calibri" w:hAnsi="Times New Roman" w:cs="Times New Roman"/>
          <w:color w:val="FF0000"/>
          <w:sz w:val="24"/>
          <w:szCs w:val="24"/>
          <w:lang w:val="fr-FR"/>
        </w:rPr>
      </w:pP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color w:val="FF0000"/>
          <w:sz w:val="24"/>
          <w:szCs w:val="24"/>
        </w:rPr>
        <w:t xml:space="preserve">    </w:t>
      </w:r>
      <w:r w:rsidR="00775FBF" w:rsidRPr="009221EF">
        <w:rPr>
          <w:rFonts w:ascii="Times New Roman" w:hAnsi="Times New Roman" w:cs="Times New Roman"/>
          <w:b/>
          <w:i/>
          <w:sz w:val="24"/>
          <w:szCs w:val="24"/>
        </w:rPr>
        <w:tab/>
      </w:r>
      <w:r w:rsidRPr="009221EF">
        <w:rPr>
          <w:rFonts w:ascii="Times New Roman" w:hAnsi="Times New Roman" w:cs="Times New Roman"/>
          <w:b/>
          <w:i/>
          <w:sz w:val="24"/>
          <w:szCs w:val="24"/>
        </w:rPr>
        <w:t xml:space="preserve">f) </w:t>
      </w:r>
      <w:r w:rsidR="00775FBF" w:rsidRPr="009221EF">
        <w:rPr>
          <w:rFonts w:ascii="Times New Roman" w:hAnsi="Times New Roman" w:cs="Times New Roman"/>
          <w:b/>
          <w:i/>
          <w:sz w:val="24"/>
          <w:szCs w:val="24"/>
        </w:rPr>
        <w:t>P</w:t>
      </w:r>
      <w:r w:rsidRPr="009221EF">
        <w:rPr>
          <w:rFonts w:ascii="Times New Roman" w:hAnsi="Times New Roman" w:cs="Times New Roman"/>
          <w:b/>
          <w:i/>
          <w:sz w:val="24"/>
          <w:szCs w:val="24"/>
        </w:rPr>
        <w:t>rotecţia ecosistemelor terestre şi acvatice:</w:t>
      </w:r>
    </w:p>
    <w:p w:rsidR="00431200" w:rsidRPr="009221EF" w:rsidRDefault="00BF0B9B" w:rsidP="009221EF">
      <w:pPr>
        <w:spacing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I</w:t>
      </w:r>
      <w:r w:rsidRPr="009221EF">
        <w:rPr>
          <w:rFonts w:ascii="Times New Roman" w:hAnsi="Times New Roman" w:cs="Times New Roman"/>
          <w:sz w:val="24"/>
          <w:szCs w:val="24"/>
        </w:rPr>
        <w:t>dentificarea arealelor sensibile ce pot fi afectate de proiect</w:t>
      </w:r>
      <w:r w:rsidR="004329B1" w:rsidRPr="009221EF">
        <w:rPr>
          <w:rFonts w:ascii="Times New Roman" w:hAnsi="Times New Roman" w:cs="Times New Roman"/>
          <w:sz w:val="24"/>
          <w:szCs w:val="24"/>
        </w:rPr>
        <w:t xml:space="preserve">: </w:t>
      </w:r>
    </w:p>
    <w:p w:rsidR="00E81944" w:rsidRPr="009221EF" w:rsidRDefault="00E81944" w:rsidP="009221EF">
      <w:pPr>
        <w:spacing w:line="240" w:lineRule="auto"/>
        <w:ind w:firstLine="708"/>
        <w:jc w:val="both"/>
        <w:rPr>
          <w:rFonts w:ascii="Times New Roman" w:hAnsi="Times New Roman" w:cs="Times New Roman"/>
          <w:sz w:val="24"/>
          <w:szCs w:val="24"/>
          <w:lang w:val="ro-RO"/>
        </w:rPr>
      </w:pPr>
      <w:r w:rsidRPr="009221EF">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E81944" w:rsidRPr="009221EF" w:rsidRDefault="00E81944" w:rsidP="009221EF">
      <w:pPr>
        <w:spacing w:line="240" w:lineRule="auto"/>
        <w:ind w:firstLine="708"/>
        <w:jc w:val="both"/>
        <w:rPr>
          <w:rFonts w:ascii="Times New Roman" w:hAnsi="Times New Roman" w:cs="Times New Roman"/>
          <w:sz w:val="24"/>
          <w:szCs w:val="24"/>
          <w:lang w:val="ro-RO"/>
        </w:rPr>
      </w:pPr>
      <w:r w:rsidRPr="009221EF">
        <w:rPr>
          <w:rFonts w:ascii="Times New Roman" w:hAnsi="Times New Roman" w:cs="Times New Roman"/>
          <w:sz w:val="24"/>
          <w:szCs w:val="24"/>
          <w:lang w:val="ro-RO"/>
        </w:rPr>
        <w:t>Amplasamentul proiectului, in conformitate cu coordonatele in sistem de proiectie STEREO 1970, este situat in afara ariilor naturale protejate si nu prezinta caracteristici pentru care ar putea fi considerat valoros din punct de vedere al relationarii cu siturile din vecinatate si nu determina fragmentari de habitate importante pentru avifauna.</w:t>
      </w:r>
    </w:p>
    <w:p w:rsidR="00E81944" w:rsidRPr="009221EF" w:rsidRDefault="00E81944" w:rsidP="009221EF">
      <w:pPr>
        <w:spacing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Amplasamentul din zona proiectului nu prezinta caracteristici speciale din punct de vedere al compozitiei florale, vegetatia ierboasa este cea specifica zonei</w:t>
      </w:r>
      <w:r w:rsidR="0078010A" w:rsidRPr="009221EF">
        <w:rPr>
          <w:rFonts w:ascii="Times New Roman" w:hAnsi="Times New Roman" w:cs="Times New Roman"/>
          <w:sz w:val="24"/>
          <w:szCs w:val="24"/>
        </w:rPr>
        <w:t>.</w:t>
      </w:r>
    </w:p>
    <w:p w:rsidR="004329B1" w:rsidRPr="009221EF" w:rsidRDefault="004329B1" w:rsidP="009221EF">
      <w:pPr>
        <w:spacing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Terenul studiat se află în intravilanul localității </w:t>
      </w:r>
      <w:r w:rsidR="00762760" w:rsidRPr="009221EF">
        <w:rPr>
          <w:rFonts w:ascii="Times New Roman" w:hAnsi="Times New Roman" w:cs="Times New Roman"/>
          <w:sz w:val="24"/>
          <w:szCs w:val="24"/>
        </w:rPr>
        <w:t>Vulturu</w:t>
      </w:r>
      <w:r w:rsidR="0078010A" w:rsidRPr="009221EF">
        <w:rPr>
          <w:rFonts w:ascii="Times New Roman" w:hAnsi="Times New Roman" w:cs="Times New Roman"/>
          <w:sz w:val="24"/>
          <w:szCs w:val="24"/>
        </w:rPr>
        <w:t xml:space="preserve"> </w:t>
      </w:r>
      <w:r w:rsidR="002F3B79" w:rsidRPr="009221EF">
        <w:rPr>
          <w:rFonts w:ascii="Times New Roman" w:hAnsi="Times New Roman" w:cs="Times New Roman"/>
          <w:sz w:val="24"/>
          <w:szCs w:val="24"/>
        </w:rPr>
        <w:t>si</w:t>
      </w:r>
      <w:r w:rsidRPr="009221EF">
        <w:rPr>
          <w:rFonts w:ascii="Times New Roman" w:hAnsi="Times New Roman" w:cs="Times New Roman"/>
          <w:sz w:val="24"/>
          <w:szCs w:val="24"/>
        </w:rPr>
        <w:t xml:space="preserve"> nu este situat în </w:t>
      </w:r>
      <w:r w:rsidR="002F3B79" w:rsidRPr="009221EF">
        <w:rPr>
          <w:rFonts w:ascii="Times New Roman" w:hAnsi="Times New Roman" w:cs="Times New Roman"/>
          <w:sz w:val="24"/>
          <w:szCs w:val="24"/>
        </w:rPr>
        <w:t>interiorul</w:t>
      </w:r>
      <w:r w:rsidRPr="009221EF">
        <w:rPr>
          <w:rFonts w:ascii="Times New Roman" w:hAnsi="Times New Roman" w:cs="Times New Roman"/>
          <w:sz w:val="24"/>
          <w:szCs w:val="24"/>
        </w:rPr>
        <w:t xml:space="preserve"> sau în vecinătatea unei arii naturale protejate, iar realizarea și funcționarea obiectivului nu sunt de natură să determine modificări asupra unor ecosisteme acvatice sau terestre.</w:t>
      </w: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lastRenderedPageBreak/>
        <w:t xml:space="preserve">    </w:t>
      </w:r>
      <w:r w:rsidR="00775FBF" w:rsidRPr="009221EF">
        <w:rPr>
          <w:rFonts w:ascii="Times New Roman" w:hAnsi="Times New Roman" w:cs="Times New Roman"/>
          <w:sz w:val="24"/>
          <w:szCs w:val="24"/>
        </w:rPr>
        <w:tab/>
      </w:r>
      <w:r w:rsidRPr="009221EF">
        <w:rPr>
          <w:rFonts w:ascii="Times New Roman" w:hAnsi="Times New Roman" w:cs="Times New Roman"/>
          <w:b/>
          <w:sz w:val="24"/>
          <w:szCs w:val="24"/>
        </w:rPr>
        <w:t xml:space="preserve">- </w:t>
      </w:r>
      <w:r w:rsidR="00775FBF" w:rsidRPr="009221EF">
        <w:rPr>
          <w:rFonts w:ascii="Times New Roman" w:hAnsi="Times New Roman" w:cs="Times New Roman"/>
          <w:b/>
          <w:sz w:val="24"/>
          <w:szCs w:val="24"/>
        </w:rPr>
        <w:t>L</w:t>
      </w:r>
      <w:r w:rsidRPr="009221EF">
        <w:rPr>
          <w:rFonts w:ascii="Times New Roman" w:hAnsi="Times New Roman" w:cs="Times New Roman"/>
          <w:b/>
          <w:sz w:val="24"/>
          <w:szCs w:val="24"/>
        </w:rPr>
        <w:t>ucrările, dotările şi măsurile pentru protecţia biodiversităţii, monumentelor naturii şi ariilor protejate</w:t>
      </w:r>
      <w:r w:rsidR="004329B1" w:rsidRPr="009221EF">
        <w:rPr>
          <w:rFonts w:ascii="Times New Roman" w:hAnsi="Times New Roman" w:cs="Times New Roman"/>
          <w:sz w:val="24"/>
          <w:szCs w:val="24"/>
        </w:rPr>
        <w:t xml:space="preserve">: </w:t>
      </w:r>
      <w:r w:rsidR="00431200" w:rsidRPr="009221EF">
        <w:rPr>
          <w:rFonts w:ascii="Times New Roman" w:hAnsi="Times New Roman" w:cs="Times New Roman"/>
          <w:sz w:val="24"/>
          <w:szCs w:val="24"/>
        </w:rPr>
        <w:t xml:space="preserve"> </w:t>
      </w:r>
      <w:r w:rsidR="004329B1" w:rsidRPr="009221EF">
        <w:rPr>
          <w:rFonts w:ascii="Times New Roman" w:hAnsi="Times New Roman" w:cs="Times New Roman"/>
          <w:sz w:val="24"/>
          <w:szCs w:val="24"/>
        </w:rPr>
        <w:t>nu este cazul</w:t>
      </w:r>
      <w:r w:rsidR="002F3B79" w:rsidRPr="009221EF">
        <w:rPr>
          <w:rFonts w:ascii="Times New Roman" w:hAnsi="Times New Roman" w:cs="Times New Roman"/>
          <w:sz w:val="24"/>
          <w:szCs w:val="24"/>
        </w:rPr>
        <w:t>.</w:t>
      </w:r>
    </w:p>
    <w:p w:rsidR="00B464A0" w:rsidRPr="009221EF" w:rsidRDefault="00B464A0" w:rsidP="009221EF">
      <w:pPr>
        <w:autoSpaceDE w:val="0"/>
        <w:autoSpaceDN w:val="0"/>
        <w:adjustRightInd w:val="0"/>
        <w:spacing w:after="0" w:line="240" w:lineRule="auto"/>
        <w:jc w:val="both"/>
        <w:rPr>
          <w:rFonts w:ascii="Times New Roman" w:hAnsi="Times New Roman" w:cs="Times New Roman"/>
          <w:color w:val="FF0000"/>
          <w:sz w:val="24"/>
          <w:szCs w:val="24"/>
        </w:rPr>
      </w:pP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color w:val="FF0000"/>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b/>
          <w:i/>
          <w:sz w:val="24"/>
          <w:szCs w:val="24"/>
        </w:rPr>
        <w:t xml:space="preserve">g) </w:t>
      </w:r>
      <w:r w:rsidR="00775FBF" w:rsidRPr="009221EF">
        <w:rPr>
          <w:rFonts w:ascii="Times New Roman" w:hAnsi="Times New Roman" w:cs="Times New Roman"/>
          <w:b/>
          <w:i/>
          <w:sz w:val="24"/>
          <w:szCs w:val="24"/>
        </w:rPr>
        <w:t>P</w:t>
      </w:r>
      <w:r w:rsidRPr="009221EF">
        <w:rPr>
          <w:rFonts w:ascii="Times New Roman" w:hAnsi="Times New Roman" w:cs="Times New Roman"/>
          <w:b/>
          <w:i/>
          <w:sz w:val="24"/>
          <w:szCs w:val="24"/>
        </w:rPr>
        <w:t>rotecţia aşezărilor umane şi a altor obiective de interes public:</w:t>
      </w:r>
    </w:p>
    <w:p w:rsidR="00431200"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I</w:t>
      </w:r>
      <w:r w:rsidRPr="009221EF">
        <w:rPr>
          <w:rFonts w:ascii="Times New Roman" w:hAnsi="Times New Roman" w:cs="Times New Roman"/>
          <w:sz w:val="24"/>
          <w:szCs w:val="24"/>
        </w:rPr>
        <w:t>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9221EF">
        <w:rPr>
          <w:rFonts w:ascii="Times New Roman" w:hAnsi="Times New Roman" w:cs="Times New Roman"/>
          <w:sz w:val="24"/>
          <w:szCs w:val="24"/>
        </w:rPr>
        <w:t xml:space="preserve">: </w:t>
      </w:r>
    </w:p>
    <w:p w:rsidR="00BF0B9B" w:rsidRPr="009221EF" w:rsidRDefault="004329B1"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Obiectivul propus nu va modifica funcțiunile prevăzute in </w:t>
      </w:r>
      <w:r w:rsidR="004E405D" w:rsidRPr="009221EF">
        <w:rPr>
          <w:rFonts w:ascii="Times New Roman" w:hAnsi="Times New Roman" w:cs="Times New Roman"/>
          <w:sz w:val="24"/>
          <w:szCs w:val="24"/>
        </w:rPr>
        <w:t>documentatiile</w:t>
      </w:r>
      <w:r w:rsidRPr="009221EF">
        <w:rPr>
          <w:rFonts w:ascii="Times New Roman" w:hAnsi="Times New Roman" w:cs="Times New Roman"/>
          <w:sz w:val="24"/>
          <w:szCs w:val="24"/>
        </w:rPr>
        <w:t xml:space="preserve"> de urbanism. In jurul amplasamentului nu există  obiective culturale sau religioase a căror activitate să fie </w:t>
      </w:r>
      <w:r w:rsidR="004E405D" w:rsidRPr="009221EF">
        <w:rPr>
          <w:rFonts w:ascii="Times New Roman" w:hAnsi="Times New Roman" w:cs="Times New Roman"/>
          <w:sz w:val="24"/>
          <w:szCs w:val="24"/>
        </w:rPr>
        <w:t>afectata</w:t>
      </w:r>
      <w:r w:rsidRPr="009221EF">
        <w:rPr>
          <w:rFonts w:ascii="Times New Roman" w:hAnsi="Times New Roman" w:cs="Times New Roman"/>
          <w:sz w:val="24"/>
          <w:szCs w:val="24"/>
        </w:rPr>
        <w:t xml:space="preserve"> de funcționarea obiectiv</w:t>
      </w:r>
      <w:r w:rsidR="004E405D" w:rsidRPr="009221EF">
        <w:rPr>
          <w:rFonts w:ascii="Times New Roman" w:hAnsi="Times New Roman" w:cs="Times New Roman"/>
          <w:sz w:val="24"/>
          <w:szCs w:val="24"/>
        </w:rPr>
        <w:t>ului realizat.</w:t>
      </w:r>
    </w:p>
    <w:p w:rsidR="004329B1" w:rsidRPr="009221EF" w:rsidRDefault="004329B1"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In conditiile de functionare obisnuita se poate considera că activitatea nu va avea un impact negativ ci dimpotrivă, unul pozitiv.</w:t>
      </w:r>
    </w:p>
    <w:p w:rsidR="004329B1" w:rsidRPr="009221EF" w:rsidRDefault="004329B1"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In timpul executiei lucrarilor de </w:t>
      </w:r>
      <w:r w:rsidR="003C4130" w:rsidRPr="009221EF">
        <w:rPr>
          <w:rFonts w:ascii="Times New Roman" w:hAnsi="Times New Roman" w:cs="Times New Roman"/>
          <w:sz w:val="24"/>
          <w:szCs w:val="24"/>
        </w:rPr>
        <w:t>modernzare a infrastructurii rutiere</w:t>
      </w:r>
      <w:r w:rsidRPr="009221EF">
        <w:rPr>
          <w:rFonts w:ascii="Times New Roman" w:hAnsi="Times New Roman" w:cs="Times New Roman"/>
          <w:sz w:val="24"/>
          <w:szCs w:val="24"/>
        </w:rPr>
        <w:t>, impactul negativ asupra asezarilor umane este redus, fiind cauzat de zgomotul utilajelor de pe santier (temporar) si a pulberilor sedimentabile.</w:t>
      </w:r>
    </w:p>
    <w:p w:rsidR="00431200" w:rsidRPr="009221EF" w:rsidRDefault="00431200" w:rsidP="009221EF">
      <w:pPr>
        <w:spacing w:after="0" w:line="240" w:lineRule="auto"/>
        <w:ind w:left="142" w:firstLine="578"/>
        <w:jc w:val="both"/>
        <w:rPr>
          <w:rFonts w:ascii="Times New Roman" w:hAnsi="Times New Roman" w:cs="Times New Roman"/>
          <w:b/>
          <w:sz w:val="24"/>
          <w:szCs w:val="24"/>
        </w:rPr>
      </w:pPr>
      <w:r w:rsidRPr="009221EF">
        <w:rPr>
          <w:rFonts w:ascii="Times New Roman" w:hAnsi="Times New Roman" w:cs="Times New Roman"/>
          <w:b/>
          <w:sz w:val="24"/>
          <w:szCs w:val="24"/>
        </w:rPr>
        <w:t xml:space="preserve">- </w:t>
      </w:r>
      <w:r w:rsidR="00BF0B9B" w:rsidRPr="009221EF">
        <w:rPr>
          <w:rFonts w:ascii="Times New Roman" w:hAnsi="Times New Roman" w:cs="Times New Roman"/>
          <w:b/>
          <w:sz w:val="24"/>
          <w:szCs w:val="24"/>
        </w:rPr>
        <w:t xml:space="preserve"> </w:t>
      </w:r>
      <w:r w:rsidR="00775FBF" w:rsidRPr="009221EF">
        <w:rPr>
          <w:rFonts w:ascii="Times New Roman" w:hAnsi="Times New Roman" w:cs="Times New Roman"/>
          <w:b/>
          <w:sz w:val="24"/>
          <w:szCs w:val="24"/>
        </w:rPr>
        <w:t>L</w:t>
      </w:r>
      <w:r w:rsidR="00BF0B9B" w:rsidRPr="009221EF">
        <w:rPr>
          <w:rFonts w:ascii="Times New Roman" w:hAnsi="Times New Roman" w:cs="Times New Roman"/>
          <w:b/>
          <w:sz w:val="24"/>
          <w:szCs w:val="24"/>
        </w:rPr>
        <w:t>ucrările, dotările şi măsurile pentru protecţia aşezărilor umane şi a obiectivelor protejate şi/sau de interes public</w:t>
      </w:r>
      <w:r w:rsidR="004329B1" w:rsidRPr="009221EF">
        <w:rPr>
          <w:rFonts w:ascii="Times New Roman" w:hAnsi="Times New Roman" w:cs="Times New Roman"/>
          <w:b/>
          <w:sz w:val="24"/>
          <w:szCs w:val="24"/>
        </w:rPr>
        <w:t xml:space="preserve">: </w:t>
      </w:r>
    </w:p>
    <w:p w:rsidR="007C2A2D" w:rsidRPr="009221EF" w:rsidRDefault="007C2A2D"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Proiectul propus nu va modifica funcțiunile prevăzute in Certificatul de urbanism. In jurul amplasamentului nu există  obiective culturale sau religioase a căror activitate să fie stânjenită de funcționarea noului obiectiv.</w:t>
      </w:r>
    </w:p>
    <w:p w:rsidR="007C2A2D" w:rsidRPr="009221EF" w:rsidRDefault="007C2A2D"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4329B1" w:rsidRPr="009221EF" w:rsidRDefault="004329B1" w:rsidP="009221EF">
      <w:pPr>
        <w:suppressAutoHyphens/>
        <w:spacing w:after="0" w:line="240" w:lineRule="auto"/>
        <w:ind w:left="142" w:firstLine="578"/>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Exista si un impact pozitiv reprezentat de crearea unor noi locuri de munca, pe santierul constructiei, dar si la unele activitati conexe ce se vor efectua in afara santierului.</w:t>
      </w:r>
    </w:p>
    <w:p w:rsidR="004329B1" w:rsidRPr="009221EF" w:rsidRDefault="004329B1" w:rsidP="009221EF">
      <w:pPr>
        <w:numPr>
          <w:ilvl w:val="0"/>
          <w:numId w:val="4"/>
        </w:numPr>
        <w:suppressAutoHyphens/>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Apreciem ca investitia va avea un impact pozitiv asupra comunitatii locale, exprimandu-se prin:</w:t>
      </w:r>
    </w:p>
    <w:p w:rsidR="004329B1" w:rsidRPr="009221EF" w:rsidRDefault="004329B1" w:rsidP="009221EF">
      <w:pPr>
        <w:numPr>
          <w:ilvl w:val="2"/>
          <w:numId w:val="4"/>
        </w:numPr>
        <w:suppressAutoHyphens/>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cresterea investitiilor in zona prin dezvoltarea infrastructurii</w:t>
      </w:r>
      <w:r w:rsidR="003C4130" w:rsidRPr="009221EF">
        <w:rPr>
          <w:rFonts w:ascii="Times New Roman" w:eastAsia="Times New Roman" w:hAnsi="Times New Roman" w:cs="Times New Roman"/>
          <w:sz w:val="24"/>
          <w:szCs w:val="24"/>
          <w:lang w:val="ro-RO"/>
        </w:rPr>
        <w:t xml:space="preserve"> rutiere</w:t>
      </w:r>
      <w:r w:rsidRPr="009221EF">
        <w:rPr>
          <w:rFonts w:ascii="Times New Roman" w:eastAsia="Times New Roman" w:hAnsi="Times New Roman" w:cs="Times New Roman"/>
          <w:sz w:val="24"/>
          <w:szCs w:val="24"/>
          <w:lang w:val="ro-RO"/>
        </w:rPr>
        <w:t>;</w:t>
      </w:r>
    </w:p>
    <w:p w:rsidR="004329B1" w:rsidRPr="009221EF" w:rsidRDefault="004329B1" w:rsidP="009221EF">
      <w:pPr>
        <w:numPr>
          <w:ilvl w:val="2"/>
          <w:numId w:val="4"/>
        </w:numPr>
        <w:suppressAutoHyphens/>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virarea unui venit la taxele locale;</w:t>
      </w:r>
    </w:p>
    <w:p w:rsidR="004329B1" w:rsidRPr="009221EF" w:rsidRDefault="004329B1" w:rsidP="009221EF">
      <w:pPr>
        <w:numPr>
          <w:ilvl w:val="2"/>
          <w:numId w:val="4"/>
        </w:numPr>
        <w:suppressAutoHyphens/>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reducerea poluarii zonei;</w:t>
      </w:r>
    </w:p>
    <w:p w:rsidR="00A94BA0" w:rsidRPr="009221EF" w:rsidRDefault="004329B1" w:rsidP="009221EF">
      <w:pPr>
        <w:numPr>
          <w:ilvl w:val="2"/>
          <w:numId w:val="4"/>
        </w:numPr>
        <w:suppressAutoHyphens/>
        <w:spacing w:after="0" w:line="240" w:lineRule="auto"/>
        <w:jc w:val="both"/>
        <w:rPr>
          <w:rFonts w:ascii="Times New Roman" w:eastAsia="Calibri" w:hAnsi="Times New Roman" w:cs="Times New Roman"/>
          <w:sz w:val="24"/>
          <w:szCs w:val="24"/>
          <w:lang w:val="fr-FR"/>
        </w:rPr>
      </w:pPr>
      <w:r w:rsidRPr="009221EF">
        <w:rPr>
          <w:rFonts w:ascii="Times New Roman" w:eastAsia="Times New Roman" w:hAnsi="Times New Roman" w:cs="Times New Roman"/>
          <w:sz w:val="24"/>
          <w:szCs w:val="24"/>
          <w:lang w:val="ro-RO"/>
        </w:rPr>
        <w:t>diminuarea ratei somajului in zona prin crearea de noi locuri de munca</w:t>
      </w:r>
      <w:r w:rsidR="003C4130" w:rsidRPr="009221EF">
        <w:rPr>
          <w:rFonts w:ascii="Times New Roman" w:eastAsia="Times New Roman" w:hAnsi="Times New Roman" w:cs="Times New Roman"/>
          <w:sz w:val="24"/>
          <w:szCs w:val="24"/>
          <w:lang w:val="ro-RO"/>
        </w:rPr>
        <w:t>.</w:t>
      </w:r>
    </w:p>
    <w:p w:rsidR="00BF0B9B" w:rsidRPr="009221EF" w:rsidRDefault="00BF0B9B" w:rsidP="009221EF">
      <w:pPr>
        <w:spacing w:line="240" w:lineRule="auto"/>
        <w:jc w:val="both"/>
        <w:rPr>
          <w:rFonts w:ascii="Times New Roman" w:hAnsi="Times New Roman" w:cs="Times New Roman"/>
          <w:b/>
          <w:i/>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sz w:val="24"/>
          <w:szCs w:val="24"/>
        </w:rPr>
        <w:t xml:space="preserve">h) </w:t>
      </w:r>
      <w:r w:rsidR="00775FBF" w:rsidRPr="009221EF">
        <w:rPr>
          <w:rFonts w:ascii="Times New Roman" w:hAnsi="Times New Roman" w:cs="Times New Roman"/>
          <w:b/>
          <w:i/>
          <w:sz w:val="24"/>
          <w:szCs w:val="24"/>
        </w:rPr>
        <w:t>P</w:t>
      </w:r>
      <w:r w:rsidRPr="009221EF">
        <w:rPr>
          <w:rFonts w:ascii="Times New Roman" w:hAnsi="Times New Roman" w:cs="Times New Roman"/>
          <w:b/>
          <w:i/>
          <w:sz w:val="24"/>
          <w:szCs w:val="24"/>
        </w:rPr>
        <w:t>revenirea şi gestionarea deşeurilor generate pe amplasament în timpul realizării proiectului/în timpul exploatării, inclusiv eliminarea:</w:t>
      </w:r>
    </w:p>
    <w:p w:rsidR="00D67D6B" w:rsidRPr="009221EF" w:rsidRDefault="00BF0B9B" w:rsidP="009221EF">
      <w:pPr>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L</w:t>
      </w:r>
      <w:r w:rsidRPr="009221EF">
        <w:rPr>
          <w:rFonts w:ascii="Times New Roman" w:hAnsi="Times New Roman" w:cs="Times New Roman"/>
          <w:sz w:val="24"/>
          <w:szCs w:val="24"/>
        </w:rPr>
        <w:t>ista deşeurilor (clasificate şi codificate în conformitate cu prevederile legislaţiei europene şi naţionale privind deşeurile), cantităţi de deşeuri generate</w:t>
      </w:r>
      <w:r w:rsidR="00D67D6B" w:rsidRPr="009221EF">
        <w:rPr>
          <w:rFonts w:ascii="Times New Roman" w:hAnsi="Times New Roman" w:cs="Times New Roman"/>
          <w:sz w:val="24"/>
          <w:szCs w:val="24"/>
        </w:rPr>
        <w:t>:</w:t>
      </w:r>
    </w:p>
    <w:p w:rsidR="00E2107C" w:rsidRDefault="00E2107C" w:rsidP="009221EF">
      <w:pPr>
        <w:spacing w:after="0" w:line="240" w:lineRule="auto"/>
        <w:ind w:firstLine="720"/>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 xml:space="preserve">În urma activităţilor de construire pentru </w:t>
      </w:r>
      <w:r w:rsidR="003C4130" w:rsidRPr="009221EF">
        <w:rPr>
          <w:rFonts w:ascii="Times New Roman" w:eastAsia="Times New Roman" w:hAnsi="Times New Roman" w:cs="Times New Roman"/>
          <w:sz w:val="24"/>
          <w:szCs w:val="24"/>
          <w:lang w:val="ro-RO"/>
        </w:rPr>
        <w:t>modernizarea infrastructurii rutiere existente,</w:t>
      </w:r>
      <w:r w:rsidRPr="009221EF">
        <w:rPr>
          <w:rFonts w:ascii="Times New Roman" w:eastAsia="Times New Roman" w:hAnsi="Times New Roman" w:cs="Times New Roman"/>
          <w:sz w:val="24"/>
          <w:szCs w:val="24"/>
          <w:lang w:val="ro-RO"/>
        </w:rPr>
        <w:t xml:space="preserve"> pot rezulta, în principal, următoarele tipuri de deşeuri:</w:t>
      </w:r>
    </w:p>
    <w:p w:rsidR="00BF6ECC" w:rsidRPr="009221EF" w:rsidRDefault="00BF6ECC" w:rsidP="009221EF">
      <w:pPr>
        <w:spacing w:after="0" w:line="240" w:lineRule="auto"/>
        <w:ind w:firstLine="720"/>
        <w:jc w:val="both"/>
        <w:rPr>
          <w:rFonts w:ascii="Times New Roman" w:eastAsia="Times New Roman" w:hAnsi="Times New Roman" w:cs="Times New Roman"/>
          <w:sz w:val="24"/>
          <w:szCs w:val="24"/>
          <w:lang w:val="ro-RO"/>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828"/>
        <w:gridCol w:w="2268"/>
        <w:gridCol w:w="3547"/>
      </w:tblGrid>
      <w:tr w:rsidR="00D137AB" w:rsidRPr="009221EF" w:rsidTr="00D137AB">
        <w:trPr>
          <w:trHeight w:val="381"/>
          <w:jc w:val="center"/>
        </w:trPr>
        <w:tc>
          <w:tcPr>
            <w:tcW w:w="1260" w:type="dxa"/>
            <w:noWrap/>
            <w:tcMar>
              <w:top w:w="0" w:type="dxa"/>
              <w:left w:w="108" w:type="dxa"/>
              <w:bottom w:w="0" w:type="dxa"/>
              <w:right w:w="108" w:type="dxa"/>
            </w:tcMar>
            <w:hideMark/>
          </w:tcPr>
          <w:p w:rsidR="00D137AB" w:rsidRPr="009221EF" w:rsidRDefault="00D137AB" w:rsidP="009221E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9221EF">
              <w:rPr>
                <w:rFonts w:ascii="Times New Roman" w:eastAsia="Times New Roman" w:hAnsi="Times New Roman" w:cs="Times New Roman"/>
                <w:b/>
                <w:bCs/>
                <w:sz w:val="24"/>
                <w:szCs w:val="24"/>
                <w:lang w:val="it-IT"/>
              </w:rPr>
              <w:t>Cod</w:t>
            </w:r>
          </w:p>
        </w:tc>
        <w:tc>
          <w:tcPr>
            <w:tcW w:w="2828" w:type="dxa"/>
            <w:tcMar>
              <w:top w:w="0" w:type="dxa"/>
              <w:left w:w="108" w:type="dxa"/>
              <w:bottom w:w="0" w:type="dxa"/>
              <w:right w:w="108" w:type="dxa"/>
            </w:tcMar>
            <w:hideMark/>
          </w:tcPr>
          <w:p w:rsidR="00D137AB" w:rsidRPr="009221EF" w:rsidRDefault="00D137AB" w:rsidP="009221E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9221EF">
              <w:rPr>
                <w:rFonts w:ascii="Times New Roman" w:eastAsia="Times New Roman" w:hAnsi="Times New Roman" w:cs="Times New Roman"/>
                <w:b/>
                <w:bCs/>
                <w:sz w:val="24"/>
                <w:szCs w:val="24"/>
                <w:lang w:val="it-IT"/>
              </w:rPr>
              <w:t>Denumirea deșeului</w:t>
            </w:r>
          </w:p>
        </w:tc>
        <w:tc>
          <w:tcPr>
            <w:tcW w:w="2268" w:type="dxa"/>
            <w:noWrap/>
            <w:tcMar>
              <w:top w:w="0" w:type="dxa"/>
              <w:left w:w="108" w:type="dxa"/>
              <w:bottom w:w="0" w:type="dxa"/>
              <w:right w:w="108" w:type="dxa"/>
            </w:tcMar>
            <w:hideMark/>
          </w:tcPr>
          <w:p w:rsidR="00D137AB" w:rsidRPr="009221EF" w:rsidRDefault="00D137AB" w:rsidP="009221E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9221EF">
              <w:rPr>
                <w:rFonts w:ascii="Times New Roman" w:eastAsia="Times New Roman" w:hAnsi="Times New Roman" w:cs="Times New Roman"/>
                <w:b/>
                <w:bCs/>
                <w:sz w:val="24"/>
                <w:szCs w:val="24"/>
                <w:lang w:val="it-IT"/>
              </w:rPr>
              <w:t>Sursa de generare</w:t>
            </w:r>
          </w:p>
        </w:tc>
        <w:tc>
          <w:tcPr>
            <w:tcW w:w="3547" w:type="dxa"/>
            <w:tcMar>
              <w:top w:w="0" w:type="dxa"/>
              <w:left w:w="108" w:type="dxa"/>
              <w:bottom w:w="0" w:type="dxa"/>
              <w:right w:w="108" w:type="dxa"/>
            </w:tcMar>
            <w:hideMark/>
          </w:tcPr>
          <w:p w:rsidR="00D137AB" w:rsidRPr="009221EF" w:rsidRDefault="00D137AB" w:rsidP="009221E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9221EF">
              <w:rPr>
                <w:rFonts w:ascii="Times New Roman" w:eastAsia="Times New Roman" w:hAnsi="Times New Roman" w:cs="Times New Roman"/>
                <w:b/>
                <w:bCs/>
                <w:sz w:val="24"/>
                <w:szCs w:val="24"/>
                <w:lang w:val="it-IT"/>
              </w:rPr>
              <w:t>Modalitati de eliminare/valorificare</w:t>
            </w:r>
          </w:p>
        </w:tc>
      </w:tr>
      <w:tr w:rsidR="00762760" w:rsidRPr="009221EF" w:rsidTr="00D137AB">
        <w:trPr>
          <w:trHeight w:val="255"/>
          <w:jc w:val="center"/>
        </w:trPr>
        <w:tc>
          <w:tcPr>
            <w:tcW w:w="1260" w:type="dxa"/>
            <w:noWrap/>
            <w:tcMar>
              <w:top w:w="0" w:type="dxa"/>
              <w:left w:w="108" w:type="dxa"/>
              <w:bottom w:w="0" w:type="dxa"/>
              <w:right w:w="108" w:type="dxa"/>
            </w:tcMar>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color w:val="FF0000"/>
                <w:sz w:val="24"/>
                <w:szCs w:val="24"/>
                <w:lang w:val="it-IT"/>
              </w:rPr>
            </w:pPr>
            <w:r w:rsidRPr="009221EF">
              <w:rPr>
                <w:rFonts w:ascii="Times New Roman" w:hAnsi="Times New Roman" w:cs="Times New Roman"/>
                <w:sz w:val="24"/>
                <w:szCs w:val="24"/>
              </w:rPr>
              <w:t>17 05 04</w:t>
            </w:r>
          </w:p>
        </w:tc>
        <w:tc>
          <w:tcPr>
            <w:tcW w:w="2828" w:type="dxa"/>
            <w:tcMar>
              <w:top w:w="0" w:type="dxa"/>
              <w:left w:w="108" w:type="dxa"/>
              <w:bottom w:w="0" w:type="dxa"/>
              <w:right w:w="108" w:type="dxa"/>
            </w:tcMar>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color w:val="FF0000"/>
                <w:sz w:val="24"/>
                <w:szCs w:val="24"/>
                <w:lang w:val="it-IT"/>
              </w:rPr>
            </w:pPr>
            <w:r w:rsidRPr="009221EF">
              <w:rPr>
                <w:rFonts w:ascii="Times New Roman" w:hAnsi="Times New Roman" w:cs="Times New Roman"/>
                <w:sz w:val="24"/>
                <w:szCs w:val="24"/>
              </w:rPr>
              <w:t>Pamant si pietre</w:t>
            </w:r>
          </w:p>
        </w:tc>
        <w:tc>
          <w:tcPr>
            <w:tcW w:w="2268" w:type="dxa"/>
            <w:noWrap/>
            <w:tcMar>
              <w:top w:w="0" w:type="dxa"/>
              <w:left w:w="108" w:type="dxa"/>
              <w:bottom w:w="0" w:type="dxa"/>
              <w:right w:w="108" w:type="dxa"/>
            </w:tcMar>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color w:val="FF0000"/>
                <w:sz w:val="24"/>
                <w:szCs w:val="24"/>
                <w:lang w:val="pt-PT"/>
              </w:rPr>
            </w:pPr>
            <w:r w:rsidRPr="009221EF">
              <w:rPr>
                <w:rFonts w:ascii="Times New Roman" w:hAnsi="Times New Roman" w:cs="Times New Roman"/>
                <w:sz w:val="24"/>
                <w:szCs w:val="24"/>
              </w:rPr>
              <w:t>Salubrizarea amplasamentului si realizarea fundațiilor</w:t>
            </w:r>
          </w:p>
        </w:tc>
        <w:tc>
          <w:tcPr>
            <w:tcW w:w="3547" w:type="dxa"/>
            <w:tcMar>
              <w:top w:w="0" w:type="dxa"/>
              <w:left w:w="108" w:type="dxa"/>
              <w:bottom w:w="0" w:type="dxa"/>
              <w:right w:w="108" w:type="dxa"/>
            </w:tcMar>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color w:val="FF0000"/>
                <w:sz w:val="24"/>
                <w:szCs w:val="24"/>
                <w:lang w:val="pt-PT"/>
              </w:rPr>
            </w:pPr>
            <w:r w:rsidRPr="009221EF">
              <w:rPr>
                <w:rFonts w:ascii="Times New Roman" w:hAnsi="Times New Roman" w:cs="Times New Roman"/>
                <w:sz w:val="24"/>
                <w:szCs w:val="24"/>
              </w:rPr>
              <w:t>va fi transportat în locuri indicate de Primărie prin AC</w:t>
            </w:r>
          </w:p>
        </w:tc>
      </w:tr>
      <w:tr w:rsidR="00762760" w:rsidRPr="009221EF" w:rsidTr="00D137AB">
        <w:trPr>
          <w:trHeight w:val="255"/>
          <w:jc w:val="center"/>
        </w:trPr>
        <w:tc>
          <w:tcPr>
            <w:tcW w:w="1260" w:type="dxa"/>
            <w:noWrap/>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9221EF">
              <w:rPr>
                <w:rFonts w:ascii="Times New Roman" w:eastAsia="Times New Roman" w:hAnsi="Times New Roman" w:cs="Times New Roman"/>
                <w:sz w:val="24"/>
                <w:szCs w:val="24"/>
                <w:lang w:val="it-IT"/>
              </w:rPr>
              <w:t>17 01 07</w:t>
            </w:r>
          </w:p>
        </w:tc>
        <w:tc>
          <w:tcPr>
            <w:tcW w:w="2828" w:type="dxa"/>
            <w:tcMar>
              <w:top w:w="0" w:type="dxa"/>
              <w:left w:w="108" w:type="dxa"/>
              <w:bottom w:w="0" w:type="dxa"/>
              <w:right w:w="108" w:type="dxa"/>
            </w:tcMar>
            <w:hideMark/>
          </w:tcPr>
          <w:p w:rsidR="00762760"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9221EF">
              <w:rPr>
                <w:rFonts w:ascii="Times New Roman" w:eastAsia="Times New Roman" w:hAnsi="Times New Roman" w:cs="Times New Roman"/>
                <w:sz w:val="24"/>
                <w:szCs w:val="24"/>
                <w:lang w:val="it-IT"/>
              </w:rPr>
              <w:t>Resturi de materiale de constructii și deșeuri din construcții</w:t>
            </w:r>
          </w:p>
          <w:p w:rsidR="00BF6ECC" w:rsidRPr="009221EF" w:rsidRDefault="00BF6ECC" w:rsidP="009221EF">
            <w:pPr>
              <w:autoSpaceDE w:val="0"/>
              <w:autoSpaceDN w:val="0"/>
              <w:spacing w:after="0" w:line="240" w:lineRule="auto"/>
              <w:ind w:right="33"/>
              <w:jc w:val="both"/>
              <w:rPr>
                <w:rFonts w:ascii="Times New Roman" w:eastAsia="Times New Roman" w:hAnsi="Times New Roman" w:cs="Times New Roman"/>
                <w:sz w:val="24"/>
                <w:szCs w:val="24"/>
                <w:lang w:val="it-IT"/>
              </w:rPr>
            </w:pPr>
          </w:p>
        </w:tc>
        <w:tc>
          <w:tcPr>
            <w:tcW w:w="2268" w:type="dxa"/>
            <w:noWrap/>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pt-PT"/>
              </w:rPr>
            </w:pPr>
            <w:r w:rsidRPr="009221EF">
              <w:rPr>
                <w:rFonts w:ascii="Times New Roman" w:eastAsia="Times New Roman" w:hAnsi="Times New Roman" w:cs="Times New Roman"/>
                <w:sz w:val="24"/>
                <w:szCs w:val="24"/>
                <w:lang w:val="pt-PT"/>
              </w:rPr>
              <w:t>Construcții și construcții - montaj</w:t>
            </w:r>
          </w:p>
        </w:tc>
        <w:tc>
          <w:tcPr>
            <w:tcW w:w="3547" w:type="dxa"/>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pt-PT"/>
              </w:rPr>
            </w:pPr>
            <w:r w:rsidRPr="009221EF">
              <w:rPr>
                <w:rFonts w:ascii="Times New Roman" w:eastAsia="Times New Roman" w:hAnsi="Times New Roman" w:cs="Times New Roman"/>
                <w:sz w:val="24"/>
                <w:szCs w:val="24"/>
                <w:lang w:val="pt-PT"/>
              </w:rPr>
              <w:t>Transportate la un depozit de deseuri autorizat</w:t>
            </w:r>
          </w:p>
        </w:tc>
      </w:tr>
      <w:tr w:rsidR="00762760" w:rsidRPr="009221EF" w:rsidTr="00D137AB">
        <w:trPr>
          <w:trHeight w:val="255"/>
          <w:jc w:val="center"/>
        </w:trPr>
        <w:tc>
          <w:tcPr>
            <w:tcW w:w="1260" w:type="dxa"/>
            <w:noWrap/>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9221EF">
              <w:rPr>
                <w:rFonts w:ascii="Times New Roman" w:eastAsia="Times New Roman" w:hAnsi="Times New Roman" w:cs="Times New Roman"/>
                <w:sz w:val="24"/>
                <w:szCs w:val="24"/>
                <w:lang w:val="it-IT"/>
              </w:rPr>
              <w:lastRenderedPageBreak/>
              <w:t>15 02 02*</w:t>
            </w:r>
          </w:p>
        </w:tc>
        <w:tc>
          <w:tcPr>
            <w:tcW w:w="2828" w:type="dxa"/>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9221EF">
              <w:rPr>
                <w:rFonts w:ascii="Times New Roman" w:eastAsia="Times New Roman" w:hAnsi="Times New Roman" w:cs="Times New Roman"/>
                <w:sz w:val="24"/>
                <w:szCs w:val="24"/>
                <w:lang w:val="it-IT"/>
              </w:rPr>
              <w:t>Material absorbant uzat</w:t>
            </w:r>
          </w:p>
        </w:tc>
        <w:tc>
          <w:tcPr>
            <w:tcW w:w="2268" w:type="dxa"/>
            <w:noWrap/>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9221EF">
              <w:rPr>
                <w:rFonts w:ascii="Times New Roman" w:eastAsia="Times New Roman" w:hAnsi="Times New Roman" w:cs="Times New Roman"/>
                <w:sz w:val="24"/>
                <w:szCs w:val="24"/>
              </w:rPr>
              <w:t>Intervenția în caz de scurgeri accidentale de carburant</w:t>
            </w:r>
          </w:p>
        </w:tc>
        <w:tc>
          <w:tcPr>
            <w:tcW w:w="3547" w:type="dxa"/>
            <w:tcMar>
              <w:top w:w="0" w:type="dxa"/>
              <w:left w:w="108" w:type="dxa"/>
              <w:bottom w:w="0" w:type="dxa"/>
              <w:right w:w="108" w:type="dxa"/>
            </w:tcMar>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9221EF">
              <w:rPr>
                <w:rFonts w:ascii="Times New Roman" w:eastAsia="Times New Roman" w:hAnsi="Times New Roman" w:cs="Times New Roman"/>
                <w:sz w:val="24"/>
                <w:szCs w:val="24"/>
              </w:rPr>
              <w:t>functie de poluari produse. Predate catre societati autorizate in vederea valorificarii/eliminarii</w:t>
            </w:r>
          </w:p>
        </w:tc>
      </w:tr>
      <w:tr w:rsidR="00762760" w:rsidRPr="009221EF" w:rsidTr="00D137AB">
        <w:trPr>
          <w:trHeight w:val="255"/>
          <w:jc w:val="center"/>
        </w:trPr>
        <w:tc>
          <w:tcPr>
            <w:tcW w:w="1260" w:type="dxa"/>
            <w:noWrap/>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9221EF">
              <w:rPr>
                <w:rFonts w:ascii="Times New Roman" w:eastAsia="Times New Roman" w:hAnsi="Times New Roman" w:cs="Times New Roman"/>
                <w:sz w:val="24"/>
                <w:szCs w:val="24"/>
                <w:lang w:val="it-IT"/>
              </w:rPr>
              <w:t>20 03 01</w:t>
            </w:r>
          </w:p>
        </w:tc>
        <w:tc>
          <w:tcPr>
            <w:tcW w:w="2828" w:type="dxa"/>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9221EF">
              <w:rPr>
                <w:rFonts w:ascii="Times New Roman" w:eastAsia="Times New Roman" w:hAnsi="Times New Roman" w:cs="Times New Roman"/>
                <w:sz w:val="24"/>
                <w:szCs w:val="24"/>
                <w:lang w:val="it-IT"/>
              </w:rPr>
              <w:t>Deșeuri menajere</w:t>
            </w:r>
          </w:p>
        </w:tc>
        <w:tc>
          <w:tcPr>
            <w:tcW w:w="2268" w:type="dxa"/>
            <w:noWrap/>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9221EF">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9221EF">
              <w:rPr>
                <w:rFonts w:ascii="Times New Roman" w:eastAsia="Times New Roman" w:hAnsi="Times New Roman" w:cs="Times New Roman"/>
                <w:sz w:val="24"/>
                <w:szCs w:val="24"/>
                <w:lang w:val="pt-PT"/>
              </w:rPr>
              <w:t>Transportate la un depozit de deseuri autorizat</w:t>
            </w:r>
          </w:p>
        </w:tc>
      </w:tr>
      <w:tr w:rsidR="00762760" w:rsidRPr="009221EF" w:rsidTr="00D137AB">
        <w:trPr>
          <w:trHeight w:val="255"/>
          <w:jc w:val="center"/>
        </w:trPr>
        <w:tc>
          <w:tcPr>
            <w:tcW w:w="1260" w:type="dxa"/>
            <w:noWrap/>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9221EF">
              <w:rPr>
                <w:rFonts w:ascii="Times New Roman" w:eastAsia="Times New Roman" w:hAnsi="Times New Roman" w:cs="Times New Roman"/>
                <w:sz w:val="24"/>
                <w:szCs w:val="24"/>
                <w:lang w:val="it-IT"/>
              </w:rPr>
              <w:t>17 04 11</w:t>
            </w:r>
          </w:p>
        </w:tc>
        <w:tc>
          <w:tcPr>
            <w:tcW w:w="2828" w:type="dxa"/>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9221EF">
              <w:rPr>
                <w:rFonts w:ascii="Times New Roman" w:eastAsia="Times New Roman" w:hAnsi="Times New Roman" w:cs="Times New Roman"/>
                <w:sz w:val="24"/>
                <w:szCs w:val="24"/>
                <w:lang w:val="it-IT"/>
              </w:rPr>
              <w:t>Resturi de cabluri</w:t>
            </w:r>
          </w:p>
        </w:tc>
        <w:tc>
          <w:tcPr>
            <w:tcW w:w="2268" w:type="dxa"/>
            <w:noWrap/>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9221EF">
              <w:rPr>
                <w:rFonts w:ascii="Times New Roman" w:eastAsia="Times New Roman" w:hAnsi="Times New Roman" w:cs="Times New Roman"/>
                <w:sz w:val="24"/>
                <w:szCs w:val="24"/>
              </w:rPr>
              <w:t>Lucrari de instalatii</w:t>
            </w:r>
          </w:p>
        </w:tc>
        <w:tc>
          <w:tcPr>
            <w:tcW w:w="3547" w:type="dxa"/>
            <w:tcMar>
              <w:top w:w="0" w:type="dxa"/>
              <w:left w:w="108" w:type="dxa"/>
              <w:bottom w:w="0" w:type="dxa"/>
              <w:right w:w="108" w:type="dxa"/>
            </w:tcMar>
            <w:hideMark/>
          </w:tcPr>
          <w:p w:rsidR="00762760" w:rsidRPr="009221EF"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9221EF">
              <w:rPr>
                <w:rFonts w:ascii="Times New Roman" w:eastAsia="Times New Roman" w:hAnsi="Times New Roman" w:cs="Times New Roman"/>
                <w:sz w:val="24"/>
                <w:szCs w:val="24"/>
              </w:rPr>
              <w:t>Predate catre societati autorizate in vederea valorificarii</w:t>
            </w:r>
          </w:p>
        </w:tc>
      </w:tr>
    </w:tbl>
    <w:p w:rsidR="00762760" w:rsidRPr="009221EF" w:rsidRDefault="00762760" w:rsidP="009221EF">
      <w:pPr>
        <w:spacing w:after="0" w:line="240" w:lineRule="auto"/>
        <w:ind w:firstLine="720"/>
        <w:jc w:val="both"/>
        <w:rPr>
          <w:rFonts w:ascii="Times New Roman" w:hAnsi="Times New Roman" w:cs="Times New Roman"/>
          <w:sz w:val="24"/>
          <w:szCs w:val="24"/>
          <w:lang w:val="it-IT"/>
        </w:rPr>
      </w:pPr>
      <w:r w:rsidRPr="009221EF">
        <w:rPr>
          <w:rFonts w:ascii="Times New Roman" w:hAnsi="Times New Roman" w:cs="Times New Roman"/>
          <w:sz w:val="24"/>
          <w:szCs w:val="24"/>
          <w:lang w:val="it-IT"/>
        </w:rPr>
        <w:t xml:space="preserve"> De asemenea, se vor lua măsuri ca aceste tipuri de deșeuri să nu fie depozitate în alte locuri decât cele special amenajate pentru depozitarea acestora, în incinta organizării de șantier. </w:t>
      </w:r>
    </w:p>
    <w:p w:rsidR="00762760" w:rsidRPr="009221EF" w:rsidRDefault="00762760" w:rsidP="009221EF">
      <w:pPr>
        <w:spacing w:after="0" w:line="240" w:lineRule="auto"/>
        <w:jc w:val="both"/>
        <w:rPr>
          <w:rFonts w:ascii="Times New Roman" w:hAnsi="Times New Roman" w:cs="Times New Roman"/>
          <w:sz w:val="24"/>
          <w:szCs w:val="24"/>
          <w:lang w:val="it-IT"/>
        </w:rPr>
      </w:pPr>
      <w:r w:rsidRPr="009221EF">
        <w:rPr>
          <w:rFonts w:ascii="Times New Roman" w:hAnsi="Times New Roman" w:cs="Times New Roman"/>
          <w:sz w:val="24"/>
          <w:szCs w:val="24"/>
          <w:lang w:val="it-IT"/>
        </w:rPr>
        <w:tab/>
        <w:t xml:space="preserve">Este important să se urmărească transferul cât mai rapid al deșeurilor din zona de generare către zonele de depozitare, evitându-se stocarea acestora un timp mai îndelungat în zona de producere și apariția unor depozite neorganizate și necontrolate de deșeuri. </w:t>
      </w:r>
    </w:p>
    <w:p w:rsidR="00762760" w:rsidRPr="009221EF" w:rsidRDefault="00762760" w:rsidP="009221EF">
      <w:pPr>
        <w:spacing w:after="0" w:line="240" w:lineRule="auto"/>
        <w:ind w:firstLine="720"/>
        <w:jc w:val="both"/>
        <w:rPr>
          <w:rFonts w:ascii="Times New Roman" w:hAnsi="Times New Roman" w:cs="Times New Roman"/>
          <w:sz w:val="24"/>
          <w:szCs w:val="24"/>
          <w:lang w:val="it-IT"/>
        </w:rPr>
      </w:pPr>
      <w:r w:rsidRPr="009221EF">
        <w:rPr>
          <w:rFonts w:ascii="Times New Roman" w:hAnsi="Times New Roman" w:cs="Times New Roman"/>
          <w:sz w:val="24"/>
          <w:szCs w:val="24"/>
          <w:lang w:val="it-IT"/>
        </w:rPr>
        <w:t>În conformitate cu prevederile OUG 92/2021 privind regimul deșeurilor, titularul proiectului are obligația să realizeze evidența lunară a gestiunii deșeurilor, respectiv producerii, stocării provizorii, tratării și transportului, reciclării și depozitării definitive a deșeurilor.</w:t>
      </w:r>
    </w:p>
    <w:p w:rsidR="00762760" w:rsidRPr="009221EF" w:rsidRDefault="00762760" w:rsidP="009221EF">
      <w:pPr>
        <w:spacing w:after="0" w:line="240" w:lineRule="auto"/>
        <w:ind w:firstLine="720"/>
        <w:jc w:val="both"/>
        <w:rPr>
          <w:rFonts w:ascii="Times New Roman" w:eastAsia="Times New Roman" w:hAnsi="Times New Roman" w:cs="Times New Roman"/>
          <w:b/>
          <w:bCs/>
          <w:i/>
          <w:iCs/>
          <w:color w:val="FF0000"/>
          <w:sz w:val="24"/>
          <w:szCs w:val="24"/>
          <w:lang w:val="it-IT"/>
        </w:rPr>
      </w:pPr>
    </w:p>
    <w:p w:rsidR="00D137AB" w:rsidRPr="009221EF" w:rsidRDefault="00D137AB" w:rsidP="009221EF">
      <w:pPr>
        <w:spacing w:after="0" w:line="240" w:lineRule="auto"/>
        <w:ind w:firstLine="720"/>
        <w:jc w:val="both"/>
        <w:rPr>
          <w:rFonts w:ascii="Times New Roman" w:eastAsia="Times New Roman" w:hAnsi="Times New Roman" w:cs="Times New Roman"/>
          <w:b/>
          <w:i/>
          <w:sz w:val="24"/>
          <w:szCs w:val="24"/>
          <w:lang w:val="it-IT"/>
        </w:rPr>
      </w:pPr>
      <w:r w:rsidRPr="009221EF">
        <w:rPr>
          <w:rFonts w:ascii="Times New Roman" w:eastAsia="Times New Roman" w:hAnsi="Times New Roman" w:cs="Times New Roman"/>
          <w:b/>
          <w:bCs/>
          <w:i/>
          <w:iCs/>
          <w:sz w:val="24"/>
          <w:szCs w:val="24"/>
          <w:lang w:val="it-IT"/>
        </w:rPr>
        <w:t>În perioada funcționării obiectivului</w:t>
      </w:r>
      <w:r w:rsidR="007C2A2D" w:rsidRPr="009221EF">
        <w:rPr>
          <w:rFonts w:ascii="Times New Roman" w:eastAsia="Times New Roman" w:hAnsi="Times New Roman" w:cs="Times New Roman"/>
          <w:b/>
          <w:i/>
          <w:sz w:val="24"/>
          <w:szCs w:val="24"/>
          <w:lang w:val="it-IT"/>
        </w:rPr>
        <w:t xml:space="preserve"> </w:t>
      </w:r>
      <w:r w:rsidR="00396091" w:rsidRPr="009221EF">
        <w:rPr>
          <w:rFonts w:ascii="Times New Roman" w:eastAsia="Times New Roman" w:hAnsi="Times New Roman" w:cs="Times New Roman"/>
          <w:b/>
          <w:i/>
          <w:sz w:val="24"/>
          <w:szCs w:val="24"/>
          <w:lang w:val="it-IT"/>
        </w:rPr>
        <w:t xml:space="preserve">nu </w:t>
      </w:r>
      <w:r w:rsidR="007C2A2D" w:rsidRPr="009221EF">
        <w:rPr>
          <w:rFonts w:ascii="Times New Roman" w:eastAsia="Times New Roman" w:hAnsi="Times New Roman" w:cs="Times New Roman"/>
          <w:b/>
          <w:i/>
          <w:sz w:val="24"/>
          <w:szCs w:val="24"/>
          <w:lang w:val="it-IT"/>
        </w:rPr>
        <w:t xml:space="preserve">se vor genera </w:t>
      </w:r>
      <w:r w:rsidR="00396091" w:rsidRPr="009221EF">
        <w:rPr>
          <w:rFonts w:ascii="Times New Roman" w:eastAsia="Times New Roman" w:hAnsi="Times New Roman" w:cs="Times New Roman"/>
          <w:b/>
          <w:i/>
          <w:sz w:val="24"/>
          <w:szCs w:val="24"/>
          <w:lang w:val="it-IT"/>
        </w:rPr>
        <w:t>deseuri</w:t>
      </w:r>
      <w:r w:rsidRPr="009221EF">
        <w:rPr>
          <w:rFonts w:ascii="Times New Roman" w:eastAsia="Times New Roman" w:hAnsi="Times New Roman" w:cs="Times New Roman"/>
          <w:b/>
          <w:i/>
          <w:sz w:val="24"/>
          <w:szCs w:val="24"/>
          <w:lang w:val="it-IT"/>
        </w:rPr>
        <w:tab/>
      </w:r>
      <w:r w:rsidRPr="009221EF">
        <w:rPr>
          <w:rFonts w:ascii="Times New Roman" w:eastAsia="Times New Roman" w:hAnsi="Times New Roman" w:cs="Times New Roman"/>
          <w:b/>
          <w:i/>
          <w:sz w:val="24"/>
          <w:szCs w:val="24"/>
          <w:lang w:val="it-IT"/>
        </w:rPr>
        <w:tab/>
      </w:r>
      <w:r w:rsidRPr="009221EF">
        <w:rPr>
          <w:rFonts w:ascii="Times New Roman" w:eastAsia="Times New Roman" w:hAnsi="Times New Roman" w:cs="Times New Roman"/>
          <w:b/>
          <w:i/>
          <w:sz w:val="24"/>
          <w:szCs w:val="24"/>
          <w:lang w:val="it-IT"/>
        </w:rPr>
        <w:tab/>
        <w:t xml:space="preserve"> </w:t>
      </w:r>
    </w:p>
    <w:p w:rsidR="007C2A2D" w:rsidRPr="009221EF" w:rsidRDefault="007C2A2D" w:rsidP="009221EF">
      <w:pPr>
        <w:spacing w:after="0" w:line="240" w:lineRule="auto"/>
        <w:ind w:firstLine="708"/>
        <w:jc w:val="both"/>
        <w:rPr>
          <w:rFonts w:ascii="Times New Roman" w:eastAsia="Times New Roman" w:hAnsi="Times New Roman" w:cs="Times New Roman"/>
          <w:sz w:val="24"/>
          <w:szCs w:val="24"/>
          <w:lang w:val="it-IT"/>
        </w:rPr>
      </w:pPr>
      <w:r w:rsidRPr="009221EF">
        <w:rPr>
          <w:rFonts w:ascii="Times New Roman" w:eastAsia="Times New Roman" w:hAnsi="Times New Roman" w:cs="Times New Roman"/>
          <w:sz w:val="24"/>
          <w:szCs w:val="24"/>
          <w:lang w:val="it-IT"/>
        </w:rPr>
        <w:tab/>
      </w:r>
      <w:r w:rsidRPr="009221EF">
        <w:rPr>
          <w:rFonts w:ascii="Times New Roman" w:eastAsia="Times New Roman" w:hAnsi="Times New Roman" w:cs="Times New Roman"/>
          <w:sz w:val="24"/>
          <w:szCs w:val="24"/>
          <w:lang w:val="it-IT"/>
        </w:rPr>
        <w:tab/>
      </w:r>
      <w:r w:rsidRPr="009221EF">
        <w:rPr>
          <w:rFonts w:ascii="Times New Roman" w:eastAsia="Times New Roman" w:hAnsi="Times New Roman" w:cs="Times New Roman"/>
          <w:sz w:val="24"/>
          <w:szCs w:val="24"/>
          <w:lang w:val="it-IT"/>
        </w:rPr>
        <w:tab/>
      </w:r>
      <w:r w:rsidRPr="009221EF">
        <w:rPr>
          <w:rFonts w:ascii="Times New Roman" w:eastAsia="Times New Roman" w:hAnsi="Times New Roman" w:cs="Times New Roman"/>
          <w:sz w:val="24"/>
          <w:szCs w:val="24"/>
          <w:lang w:val="it-IT"/>
        </w:rPr>
        <w:tab/>
      </w:r>
      <w:r w:rsidRPr="009221EF">
        <w:rPr>
          <w:rFonts w:ascii="Times New Roman" w:eastAsia="Times New Roman" w:hAnsi="Times New Roman" w:cs="Times New Roman"/>
          <w:sz w:val="24"/>
          <w:szCs w:val="24"/>
          <w:lang w:val="it-IT"/>
        </w:rPr>
        <w:tab/>
      </w:r>
      <w:r w:rsidRPr="009221EF">
        <w:rPr>
          <w:rFonts w:ascii="Times New Roman" w:eastAsia="Times New Roman" w:hAnsi="Times New Roman" w:cs="Times New Roman"/>
          <w:sz w:val="24"/>
          <w:szCs w:val="24"/>
          <w:lang w:val="it-IT"/>
        </w:rPr>
        <w:tab/>
      </w:r>
      <w:r w:rsidRPr="009221EF">
        <w:rPr>
          <w:rFonts w:ascii="Times New Roman" w:eastAsia="Times New Roman" w:hAnsi="Times New Roman" w:cs="Times New Roman"/>
          <w:sz w:val="24"/>
          <w:szCs w:val="24"/>
          <w:lang w:val="it-IT"/>
        </w:rPr>
        <w:tab/>
      </w:r>
      <w:r w:rsidRPr="009221EF">
        <w:rPr>
          <w:rFonts w:ascii="Times New Roman" w:eastAsia="Times New Roman" w:hAnsi="Times New Roman" w:cs="Times New Roman"/>
          <w:sz w:val="24"/>
          <w:szCs w:val="24"/>
          <w:lang w:val="it-IT"/>
        </w:rPr>
        <w:tab/>
        <w:t xml:space="preserve"> </w:t>
      </w:r>
    </w:p>
    <w:p w:rsidR="006536A7" w:rsidRPr="009221EF" w:rsidRDefault="00BF0B9B" w:rsidP="009221EF">
      <w:pPr>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 xml:space="preserve">  </w:t>
      </w:r>
      <w:r w:rsidR="00775FBF" w:rsidRPr="009221EF">
        <w:rPr>
          <w:rFonts w:ascii="Times New Roman" w:hAnsi="Times New Roman" w:cs="Times New Roman"/>
          <w:b/>
          <w:i/>
          <w:sz w:val="24"/>
          <w:szCs w:val="24"/>
        </w:rPr>
        <w:tab/>
      </w:r>
      <w:r w:rsidRPr="009221EF">
        <w:rPr>
          <w:rFonts w:ascii="Times New Roman" w:hAnsi="Times New Roman" w:cs="Times New Roman"/>
          <w:b/>
          <w:i/>
          <w:sz w:val="24"/>
          <w:szCs w:val="24"/>
        </w:rPr>
        <w:t xml:space="preserve">- </w:t>
      </w:r>
      <w:r w:rsidR="00775FBF" w:rsidRPr="009221EF">
        <w:rPr>
          <w:rFonts w:ascii="Times New Roman" w:hAnsi="Times New Roman" w:cs="Times New Roman"/>
          <w:b/>
          <w:i/>
          <w:sz w:val="24"/>
          <w:szCs w:val="24"/>
        </w:rPr>
        <w:t>P</w:t>
      </w:r>
      <w:r w:rsidRPr="009221EF">
        <w:rPr>
          <w:rFonts w:ascii="Times New Roman" w:hAnsi="Times New Roman" w:cs="Times New Roman"/>
          <w:b/>
          <w:i/>
          <w:sz w:val="24"/>
          <w:szCs w:val="24"/>
        </w:rPr>
        <w:t>rogramul de prevenire şi reducere a cantităţilor de deşeuri generate</w:t>
      </w:r>
      <w:r w:rsidR="006536A7" w:rsidRPr="009221EF">
        <w:rPr>
          <w:rFonts w:ascii="Times New Roman" w:hAnsi="Times New Roman" w:cs="Times New Roman"/>
          <w:b/>
          <w:i/>
          <w:sz w:val="24"/>
          <w:szCs w:val="24"/>
        </w:rPr>
        <w:t>:</w:t>
      </w:r>
    </w:p>
    <w:p w:rsidR="00E2107C" w:rsidRPr="009221EF" w:rsidRDefault="00E2107C" w:rsidP="009221EF">
      <w:pPr>
        <w:spacing w:after="0" w:line="240" w:lineRule="auto"/>
        <w:ind w:firstLine="450"/>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 xml:space="preserve"> Realizarea lucrărilor de construire </w:t>
      </w:r>
      <w:r w:rsidR="00DA723A" w:rsidRPr="009221EF">
        <w:rPr>
          <w:rFonts w:ascii="Times New Roman" w:eastAsia="Times New Roman" w:hAnsi="Times New Roman" w:cs="Times New Roman"/>
          <w:sz w:val="24"/>
          <w:szCs w:val="24"/>
          <w:lang w:val="ro-RO"/>
        </w:rPr>
        <w:t>vor fi</w:t>
      </w:r>
      <w:r w:rsidRPr="009221EF">
        <w:rPr>
          <w:rFonts w:ascii="Times New Roman" w:eastAsia="Times New Roman" w:hAnsi="Times New Roman" w:cs="Times New Roman"/>
          <w:sz w:val="24"/>
          <w:szCs w:val="24"/>
          <w:lang w:val="ro-RO"/>
        </w:rPr>
        <w:t xml:space="preserve"> monitorizate de </w:t>
      </w:r>
      <w:r w:rsidR="007C2A2D" w:rsidRPr="009221EF">
        <w:rPr>
          <w:rFonts w:ascii="Times New Roman" w:eastAsia="Times New Roman" w:hAnsi="Times New Roman" w:cs="Times New Roman"/>
          <w:sz w:val="24"/>
          <w:szCs w:val="24"/>
          <w:lang w:val="ro-RO"/>
        </w:rPr>
        <w:t>beneficiar</w:t>
      </w:r>
      <w:r w:rsidRPr="009221EF">
        <w:rPr>
          <w:rFonts w:ascii="Times New Roman" w:eastAsia="Times New Roman" w:hAnsi="Times New Roman" w:cs="Times New Roman"/>
          <w:sz w:val="24"/>
          <w:szCs w:val="24"/>
          <w:lang w:val="ro-RO"/>
        </w:rPr>
        <w:t xml:space="preserve"> pentru a verifica modul de respectare a parametrilor constructivi şi funcţionali şi a reglementărilor legale aplicabile privind protecţia mediului înconjurător.</w:t>
      </w:r>
    </w:p>
    <w:p w:rsidR="00762760" w:rsidRPr="009221EF" w:rsidRDefault="00762760" w:rsidP="009221EF">
      <w:pPr>
        <w:pStyle w:val="Corptext"/>
        <w:ind w:firstLine="720"/>
        <w:rPr>
          <w:rFonts w:ascii="Times New Roman" w:hAnsi="Times New Roman"/>
          <w:b w:val="0"/>
          <w:smallCaps w:val="0"/>
          <w:sz w:val="24"/>
          <w:szCs w:val="24"/>
        </w:rPr>
      </w:pPr>
      <w:r w:rsidRPr="009221EF">
        <w:rPr>
          <w:rFonts w:ascii="Times New Roman" w:hAnsi="Times New Roman"/>
          <w:b w:val="0"/>
          <w:smallCaps w:val="0"/>
          <w:sz w:val="24"/>
          <w:szCs w:val="24"/>
        </w:rPr>
        <w:t xml:space="preserve">Din punct de vedere cantitativ, deșeurile generate variază, în funcție de tipul lucrărilor, de ritmul de lucru, de numărul persoanelor desemnate pentru efectuarea lucrărilor. </w:t>
      </w:r>
    </w:p>
    <w:p w:rsidR="00762760" w:rsidRPr="009221EF" w:rsidRDefault="00762760" w:rsidP="009221EF">
      <w:pPr>
        <w:pStyle w:val="Corptext"/>
        <w:rPr>
          <w:rFonts w:ascii="Times New Roman" w:hAnsi="Times New Roman"/>
          <w:b w:val="0"/>
          <w:smallCaps w:val="0"/>
          <w:sz w:val="24"/>
          <w:szCs w:val="24"/>
        </w:rPr>
      </w:pPr>
      <w:r w:rsidRPr="009221EF">
        <w:rPr>
          <w:rFonts w:ascii="Times New Roman" w:hAnsi="Times New Roman"/>
          <w:b w:val="0"/>
          <w:smallCaps w:val="0"/>
          <w:sz w:val="24"/>
          <w:szCs w:val="24"/>
        </w:rPr>
        <w:tab/>
        <w:t xml:space="preserve">Lucrările vor fi realizate după normele de calitate în construcții astfel încât cantitățile de deșeuri rezultate să fie limitate la minimum, aplicându-se următoarele principii: </w:t>
      </w:r>
    </w:p>
    <w:p w:rsidR="00762760" w:rsidRPr="009221EF" w:rsidRDefault="00762760" w:rsidP="009221EF">
      <w:pPr>
        <w:pStyle w:val="Corptext"/>
        <w:rPr>
          <w:rFonts w:ascii="Times New Roman" w:hAnsi="Times New Roman"/>
          <w:b w:val="0"/>
          <w:smallCaps w:val="0"/>
          <w:sz w:val="24"/>
          <w:szCs w:val="24"/>
        </w:rPr>
      </w:pPr>
      <w:r w:rsidRPr="009221EF">
        <w:rPr>
          <w:rFonts w:ascii="Times New Roman" w:hAnsi="Times New Roman"/>
          <w:b w:val="0"/>
          <w:smallCaps w:val="0"/>
          <w:sz w:val="24"/>
          <w:szCs w:val="24"/>
        </w:rPr>
        <w:tab/>
        <w:t>* Colectare separată la sursă – se reduce semnificativ cantitatea de deșeu destinată depozitării finale. Deșeurile colectate separat sunt sortate, balotate și livrate spre valorificare;</w:t>
      </w:r>
    </w:p>
    <w:p w:rsidR="00762760" w:rsidRPr="009221EF" w:rsidRDefault="00762760" w:rsidP="009221EF">
      <w:pPr>
        <w:pStyle w:val="Corptext"/>
        <w:ind w:firstLine="720"/>
        <w:rPr>
          <w:rFonts w:ascii="Times New Roman" w:hAnsi="Times New Roman"/>
          <w:b w:val="0"/>
          <w:smallCaps w:val="0"/>
          <w:sz w:val="24"/>
          <w:szCs w:val="24"/>
        </w:rPr>
      </w:pPr>
      <w:r w:rsidRPr="009221EF">
        <w:rPr>
          <w:rFonts w:ascii="Times New Roman" w:hAnsi="Times New Roman"/>
          <w:b w:val="0"/>
          <w:smallCaps w:val="0"/>
          <w:sz w:val="24"/>
          <w:szCs w:val="24"/>
        </w:rPr>
        <w:t>* Recondiționare paleți – valorificarea deșurilor de ambalaje din lemn prin recondiționarea paleților și reintroducerea lor în circuitul de ambalaje;</w:t>
      </w:r>
    </w:p>
    <w:p w:rsidR="00762760" w:rsidRPr="009221EF" w:rsidRDefault="00762760" w:rsidP="009221EF">
      <w:pPr>
        <w:pStyle w:val="Corptext"/>
        <w:ind w:firstLine="720"/>
        <w:rPr>
          <w:rFonts w:ascii="Times New Roman" w:hAnsi="Times New Roman"/>
          <w:b w:val="0"/>
          <w:smallCaps w:val="0"/>
          <w:sz w:val="24"/>
          <w:szCs w:val="24"/>
        </w:rPr>
      </w:pPr>
      <w:r w:rsidRPr="009221EF">
        <w:rPr>
          <w:rFonts w:ascii="Times New Roman" w:hAnsi="Times New Roman"/>
          <w:b w:val="0"/>
          <w:smallCaps w:val="0"/>
          <w:sz w:val="24"/>
          <w:szCs w:val="24"/>
        </w:rPr>
        <w:t>* Reutilizare – reducerea cantității de ambalaje utilizate și implicit a cantității de deșeuri generate;</w:t>
      </w:r>
    </w:p>
    <w:p w:rsidR="00762760" w:rsidRPr="009221EF" w:rsidRDefault="00762760" w:rsidP="009221EF">
      <w:pPr>
        <w:pStyle w:val="Corptext"/>
        <w:ind w:firstLine="720"/>
        <w:rPr>
          <w:rFonts w:ascii="Times New Roman" w:hAnsi="Times New Roman"/>
          <w:b w:val="0"/>
          <w:smallCaps w:val="0"/>
          <w:sz w:val="24"/>
          <w:szCs w:val="24"/>
        </w:rPr>
      </w:pPr>
      <w:r w:rsidRPr="009221EF">
        <w:rPr>
          <w:rFonts w:ascii="Times New Roman" w:hAnsi="Times New Roman"/>
          <w:b w:val="0"/>
          <w:smallCaps w:val="0"/>
          <w:sz w:val="24"/>
          <w:szCs w:val="24"/>
        </w:rPr>
        <w:t>* Reciclare – transformarea deșeurilor în materie primă secundară și reintroducerea acesteia în circuitul de producție. De asemenea, se vor lua măsuri ca aceste tipuri de deșeuri să nu fie depozitate în alte locuri decât cele special amenajate din incinta organizării de șantier. Este important să se urmărească transferul cât mai rapid al deșeurilor din zona de generare către zonele de depozitare, evitându-se stocarea acestora un timp mai îndelungat în zona de producere și apariția unor depozite neorganizate și necontrolate de deșeuri.</w:t>
      </w:r>
    </w:p>
    <w:p w:rsidR="00B02CF0" w:rsidRPr="009221EF" w:rsidRDefault="00B02CF0" w:rsidP="009221EF">
      <w:pPr>
        <w:spacing w:after="0" w:line="240" w:lineRule="auto"/>
        <w:ind w:firstLine="450"/>
        <w:jc w:val="both"/>
        <w:rPr>
          <w:rFonts w:ascii="Times New Roman" w:eastAsia="Times New Roman" w:hAnsi="Times New Roman" w:cs="Times New Roman"/>
          <w:color w:val="FF0000"/>
          <w:sz w:val="24"/>
          <w:szCs w:val="24"/>
          <w:lang w:val="ro-RO"/>
        </w:rPr>
      </w:pPr>
    </w:p>
    <w:p w:rsidR="006536A7" w:rsidRPr="009221EF" w:rsidRDefault="00BF0B9B" w:rsidP="009221EF">
      <w:pPr>
        <w:spacing w:after="0" w:line="240" w:lineRule="auto"/>
        <w:jc w:val="both"/>
        <w:rPr>
          <w:rFonts w:ascii="Times New Roman" w:hAnsi="Times New Roman" w:cs="Times New Roman"/>
          <w:b/>
          <w:i/>
          <w:sz w:val="24"/>
          <w:szCs w:val="24"/>
        </w:rPr>
      </w:pPr>
      <w:r w:rsidRPr="009221EF">
        <w:rPr>
          <w:rFonts w:ascii="Times New Roman" w:hAnsi="Times New Roman" w:cs="Times New Roman"/>
          <w:color w:val="FF0000"/>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b/>
          <w:i/>
          <w:sz w:val="24"/>
          <w:szCs w:val="24"/>
        </w:rPr>
        <w:t xml:space="preserve">- </w:t>
      </w:r>
      <w:r w:rsidR="00775FBF" w:rsidRPr="009221EF">
        <w:rPr>
          <w:rFonts w:ascii="Times New Roman" w:hAnsi="Times New Roman" w:cs="Times New Roman"/>
          <w:b/>
          <w:i/>
          <w:sz w:val="24"/>
          <w:szCs w:val="24"/>
        </w:rPr>
        <w:t>P</w:t>
      </w:r>
      <w:r w:rsidRPr="009221EF">
        <w:rPr>
          <w:rFonts w:ascii="Times New Roman" w:hAnsi="Times New Roman" w:cs="Times New Roman"/>
          <w:b/>
          <w:i/>
          <w:sz w:val="24"/>
          <w:szCs w:val="24"/>
        </w:rPr>
        <w:t>lanul de gestionare a deşeurilor</w:t>
      </w:r>
      <w:r w:rsidR="006536A7" w:rsidRPr="009221EF">
        <w:rPr>
          <w:rFonts w:ascii="Times New Roman" w:hAnsi="Times New Roman" w:cs="Times New Roman"/>
          <w:b/>
          <w:i/>
          <w:sz w:val="24"/>
          <w:szCs w:val="24"/>
        </w:rPr>
        <w:t>:</w:t>
      </w:r>
    </w:p>
    <w:p w:rsidR="00E2107C" w:rsidRPr="009221EF" w:rsidRDefault="00E2107C" w:rsidP="009221EF">
      <w:pPr>
        <w:spacing w:after="0" w:line="240" w:lineRule="auto"/>
        <w:ind w:firstLine="720"/>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 xml:space="preserve">Deşeurile generate pe amplasament </w:t>
      </w:r>
      <w:r w:rsidR="00C55163" w:rsidRPr="009221EF">
        <w:rPr>
          <w:rFonts w:ascii="Times New Roman" w:eastAsia="Times New Roman" w:hAnsi="Times New Roman" w:cs="Times New Roman"/>
          <w:sz w:val="24"/>
          <w:szCs w:val="24"/>
          <w:lang w:val="ro-RO"/>
        </w:rPr>
        <w:t>su</w:t>
      </w:r>
      <w:r w:rsidR="00E56578" w:rsidRPr="009221EF">
        <w:rPr>
          <w:rFonts w:ascii="Times New Roman" w:eastAsia="Times New Roman" w:hAnsi="Times New Roman" w:cs="Times New Roman"/>
          <w:sz w:val="24"/>
          <w:szCs w:val="24"/>
          <w:lang w:val="ro-RO"/>
        </w:rPr>
        <w:t>n</w:t>
      </w:r>
      <w:r w:rsidR="00C55163" w:rsidRPr="009221EF">
        <w:rPr>
          <w:rFonts w:ascii="Times New Roman" w:eastAsia="Times New Roman" w:hAnsi="Times New Roman" w:cs="Times New Roman"/>
          <w:sz w:val="24"/>
          <w:szCs w:val="24"/>
          <w:lang w:val="ro-RO"/>
        </w:rPr>
        <w:t>t</w:t>
      </w:r>
      <w:r w:rsidRPr="009221EF">
        <w:rPr>
          <w:rFonts w:ascii="Times New Roman" w:eastAsia="Times New Roman" w:hAnsi="Times New Roman" w:cs="Times New Roman"/>
          <w:sz w:val="24"/>
          <w:szCs w:val="24"/>
          <w:lang w:val="ro-RO"/>
        </w:rPr>
        <w:t xml:space="preserve"> in cea mai mare parte solid</w:t>
      </w:r>
      <w:r w:rsidR="00C55163" w:rsidRPr="009221EF">
        <w:rPr>
          <w:rFonts w:ascii="Times New Roman" w:eastAsia="Times New Roman" w:hAnsi="Times New Roman" w:cs="Times New Roman"/>
          <w:sz w:val="24"/>
          <w:szCs w:val="24"/>
          <w:lang w:val="ro-RO"/>
        </w:rPr>
        <w:t>a</w:t>
      </w:r>
      <w:r w:rsidRPr="009221EF">
        <w:rPr>
          <w:rFonts w:ascii="Times New Roman" w:eastAsia="Times New Roman" w:hAnsi="Times New Roman" w:cs="Times New Roman"/>
          <w:sz w:val="24"/>
          <w:szCs w:val="24"/>
          <w:lang w:val="ro-RO"/>
        </w:rPr>
        <w:t xml:space="preserve">. </w:t>
      </w:r>
      <w:r w:rsidR="00A416D8" w:rsidRPr="009221EF">
        <w:rPr>
          <w:rFonts w:ascii="Times New Roman" w:eastAsia="Times New Roman" w:hAnsi="Times New Roman" w:cs="Times New Roman"/>
          <w:sz w:val="24"/>
          <w:szCs w:val="24"/>
          <w:lang w:val="ro-RO"/>
        </w:rPr>
        <w:t>Se vor</w:t>
      </w:r>
      <w:r w:rsidRPr="009221EF">
        <w:rPr>
          <w:rFonts w:ascii="Times New Roman" w:eastAsia="Times New Roman" w:hAnsi="Times New Roman" w:cs="Times New Roman"/>
          <w:sz w:val="24"/>
          <w:szCs w:val="24"/>
          <w:lang w:val="ro-RO"/>
        </w:rPr>
        <w:t xml:space="preserve"> colectat</w:t>
      </w:r>
      <w:r w:rsidR="00A416D8" w:rsidRPr="009221EF">
        <w:rPr>
          <w:rFonts w:ascii="Times New Roman" w:eastAsia="Times New Roman" w:hAnsi="Times New Roman" w:cs="Times New Roman"/>
          <w:sz w:val="24"/>
          <w:szCs w:val="24"/>
          <w:lang w:val="ro-RO"/>
        </w:rPr>
        <w:t>a</w:t>
      </w:r>
      <w:r w:rsidRPr="009221EF">
        <w:rPr>
          <w:rFonts w:ascii="Times New Roman" w:eastAsia="Times New Roman" w:hAnsi="Times New Roman" w:cs="Times New Roman"/>
          <w:sz w:val="24"/>
          <w:szCs w:val="24"/>
          <w:lang w:val="ro-RO"/>
        </w:rPr>
        <w:t xml:space="preserve"> in mod selectiv, in recipiente speciale, si </w:t>
      </w:r>
      <w:r w:rsidR="00C55163" w:rsidRPr="009221EF">
        <w:rPr>
          <w:rFonts w:ascii="Times New Roman" w:eastAsia="Times New Roman" w:hAnsi="Times New Roman" w:cs="Times New Roman"/>
          <w:sz w:val="24"/>
          <w:szCs w:val="24"/>
          <w:lang w:val="ro-RO"/>
        </w:rPr>
        <w:t>sunt</w:t>
      </w:r>
      <w:r w:rsidRPr="009221EF">
        <w:rPr>
          <w:rFonts w:ascii="Times New Roman" w:eastAsia="Times New Roman" w:hAnsi="Times New Roman" w:cs="Times New Roman"/>
          <w:sz w:val="24"/>
          <w:szCs w:val="24"/>
          <w:lang w:val="ro-RO"/>
        </w:rPr>
        <w:t xml:space="preserve"> evacuate periodic </w:t>
      </w:r>
      <w:r w:rsidR="006536A7" w:rsidRPr="009221EF">
        <w:rPr>
          <w:rFonts w:ascii="Times New Roman" w:eastAsia="Times New Roman" w:hAnsi="Times New Roman" w:cs="Times New Roman"/>
          <w:sz w:val="24"/>
          <w:szCs w:val="24"/>
          <w:lang w:val="ro-RO"/>
        </w:rPr>
        <w:t>cat</w:t>
      </w:r>
      <w:r w:rsidR="009F6642" w:rsidRPr="009221EF">
        <w:rPr>
          <w:rFonts w:ascii="Times New Roman" w:eastAsia="Times New Roman" w:hAnsi="Times New Roman" w:cs="Times New Roman"/>
          <w:sz w:val="24"/>
          <w:szCs w:val="24"/>
          <w:lang w:val="ro-RO"/>
        </w:rPr>
        <w:t>r</w:t>
      </w:r>
      <w:r w:rsidR="006536A7" w:rsidRPr="009221EF">
        <w:rPr>
          <w:rFonts w:ascii="Times New Roman" w:eastAsia="Times New Roman" w:hAnsi="Times New Roman" w:cs="Times New Roman"/>
          <w:sz w:val="24"/>
          <w:szCs w:val="24"/>
          <w:lang w:val="ro-RO"/>
        </w:rPr>
        <w:t xml:space="preserve">e </w:t>
      </w:r>
      <w:r w:rsidR="00A416D8" w:rsidRPr="009221EF">
        <w:rPr>
          <w:rFonts w:ascii="Times New Roman" w:eastAsia="Times New Roman" w:hAnsi="Times New Roman" w:cs="Times New Roman"/>
          <w:sz w:val="24"/>
          <w:szCs w:val="24"/>
          <w:lang w:val="ro-RO"/>
        </w:rPr>
        <w:t>colectori</w:t>
      </w:r>
      <w:r w:rsidRPr="009221EF">
        <w:rPr>
          <w:rFonts w:ascii="Times New Roman" w:eastAsia="Times New Roman" w:hAnsi="Times New Roman" w:cs="Times New Roman"/>
          <w:sz w:val="24"/>
          <w:szCs w:val="24"/>
          <w:lang w:val="ro-RO"/>
        </w:rPr>
        <w:t xml:space="preserve"> </w:t>
      </w:r>
      <w:r w:rsidR="009F6642" w:rsidRPr="009221EF">
        <w:rPr>
          <w:rFonts w:ascii="Times New Roman" w:eastAsia="Times New Roman" w:hAnsi="Times New Roman" w:cs="Times New Roman"/>
          <w:sz w:val="24"/>
          <w:szCs w:val="24"/>
          <w:lang w:val="ro-RO"/>
        </w:rPr>
        <w:t>autorizat</w:t>
      </w:r>
      <w:r w:rsidR="00A416D8" w:rsidRPr="009221EF">
        <w:rPr>
          <w:rFonts w:ascii="Times New Roman" w:eastAsia="Times New Roman" w:hAnsi="Times New Roman" w:cs="Times New Roman"/>
          <w:sz w:val="24"/>
          <w:szCs w:val="24"/>
          <w:lang w:val="ro-RO"/>
        </w:rPr>
        <w:t>i</w:t>
      </w:r>
      <w:r w:rsidRPr="009221EF">
        <w:rPr>
          <w:rFonts w:ascii="Times New Roman" w:eastAsia="Times New Roman" w:hAnsi="Times New Roman" w:cs="Times New Roman"/>
          <w:sz w:val="24"/>
          <w:szCs w:val="24"/>
          <w:lang w:val="ro-RO"/>
        </w:rPr>
        <w:t>.</w:t>
      </w:r>
    </w:p>
    <w:p w:rsidR="00E2107C" w:rsidRPr="009221EF" w:rsidRDefault="00E2107C" w:rsidP="009221E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deșeuri  menajere  - acestea </w:t>
      </w:r>
      <w:r w:rsidR="00C55163" w:rsidRPr="009221EF">
        <w:rPr>
          <w:rFonts w:ascii="Times New Roman" w:hAnsi="Times New Roman" w:cs="Times New Roman"/>
          <w:sz w:val="24"/>
          <w:szCs w:val="24"/>
        </w:rPr>
        <w:t>sunt</w:t>
      </w:r>
      <w:r w:rsidRPr="009221EF">
        <w:rPr>
          <w:rFonts w:ascii="Times New Roman" w:hAnsi="Times New Roman" w:cs="Times New Roman"/>
          <w:sz w:val="24"/>
          <w:szCs w:val="24"/>
        </w:rPr>
        <w:t xml:space="preserve"> colectate în recipiente închise, tip europubele, și depozitate în spații special amenajate până la preluarea acestora de către serviciul de salubritate local;</w:t>
      </w:r>
    </w:p>
    <w:p w:rsidR="00762760" w:rsidRPr="009221EF" w:rsidRDefault="00762760" w:rsidP="009221E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resturi de materiale de construcții - se vor colecta pe categorii astfel încât să poată fi preluate și transportate în vederea depozitării în depozitele care le acceptă la depozitare conform criteriilor prevăzute în Ordinul MMGA nr. 95/2005 sau în vederea unei eventuale valorificări;</w:t>
      </w:r>
    </w:p>
    <w:p w:rsidR="00762760" w:rsidRPr="009221EF" w:rsidRDefault="00762760" w:rsidP="009221E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lastRenderedPageBreak/>
        <w:t>material absorbant uzat - va fi colectat, în măsura în care se generează, în recipiente prevăzute cu capac și va fi predat în vederea valorificării/eliminării;</w:t>
      </w:r>
    </w:p>
    <w:p w:rsidR="00E2107C" w:rsidRPr="009221EF" w:rsidRDefault="00762760" w:rsidP="009221EF">
      <w:pPr>
        <w:pStyle w:val="Listparagraf"/>
        <w:widowControl w:val="0"/>
        <w:numPr>
          <w:ilvl w:val="0"/>
          <w:numId w:val="47"/>
        </w:numPr>
        <w:suppressAutoHyphens/>
        <w:autoSpaceDE w:val="0"/>
        <w:autoSpaceDN w:val="0"/>
        <w:adjustRightInd w:val="0"/>
        <w:spacing w:after="0" w:line="240" w:lineRule="auto"/>
        <w:ind w:left="1560" w:hanging="426"/>
        <w:jc w:val="both"/>
        <w:rPr>
          <w:rFonts w:ascii="Times New Roman" w:hAnsi="Times New Roman" w:cs="Times New Roman"/>
          <w:sz w:val="24"/>
          <w:szCs w:val="24"/>
        </w:rPr>
      </w:pPr>
      <w:r w:rsidRPr="009221EF">
        <w:rPr>
          <w:rFonts w:ascii="Times New Roman" w:hAnsi="Times New Roman" w:cs="Times New Roman"/>
          <w:sz w:val="24"/>
          <w:szCs w:val="24"/>
        </w:rPr>
        <w:t>deșeuri de ambalaje – vor fi colectate pe categorii și predate către societăți autorizate în vederea valorificării/eliminării.</w:t>
      </w:r>
    </w:p>
    <w:p w:rsidR="00762760" w:rsidRPr="009221EF" w:rsidRDefault="00762760" w:rsidP="009221EF">
      <w:pPr>
        <w:widowControl w:val="0"/>
        <w:suppressAutoHyphens/>
        <w:autoSpaceDE w:val="0"/>
        <w:autoSpaceDN w:val="0"/>
        <w:adjustRightInd w:val="0"/>
        <w:spacing w:after="0" w:line="240" w:lineRule="auto"/>
        <w:ind w:left="1170"/>
        <w:jc w:val="both"/>
        <w:rPr>
          <w:rFonts w:ascii="Times New Roman" w:hAnsi="Times New Roman" w:cs="Times New Roman"/>
          <w:color w:val="FF0000"/>
          <w:sz w:val="24"/>
          <w:szCs w:val="24"/>
        </w:rPr>
      </w:pP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color w:val="FF0000"/>
          <w:sz w:val="24"/>
          <w:szCs w:val="24"/>
        </w:rPr>
        <w:t xml:space="preserve">    </w:t>
      </w:r>
      <w:r w:rsidR="00775FBF" w:rsidRPr="009221EF">
        <w:rPr>
          <w:rFonts w:ascii="Times New Roman" w:hAnsi="Times New Roman" w:cs="Times New Roman"/>
          <w:b/>
          <w:i/>
          <w:color w:val="FF0000"/>
          <w:sz w:val="24"/>
          <w:szCs w:val="24"/>
        </w:rPr>
        <w:tab/>
      </w:r>
      <w:r w:rsidRPr="009221EF">
        <w:rPr>
          <w:rFonts w:ascii="Times New Roman" w:hAnsi="Times New Roman" w:cs="Times New Roman"/>
          <w:b/>
          <w:i/>
          <w:sz w:val="24"/>
          <w:szCs w:val="24"/>
        </w:rPr>
        <w:t xml:space="preserve">i) </w:t>
      </w:r>
      <w:r w:rsidR="00775FBF" w:rsidRPr="009221EF">
        <w:rPr>
          <w:rFonts w:ascii="Times New Roman" w:hAnsi="Times New Roman" w:cs="Times New Roman"/>
          <w:b/>
          <w:i/>
          <w:sz w:val="24"/>
          <w:szCs w:val="24"/>
        </w:rPr>
        <w:t>G</w:t>
      </w:r>
      <w:r w:rsidRPr="009221EF">
        <w:rPr>
          <w:rFonts w:ascii="Times New Roman" w:hAnsi="Times New Roman" w:cs="Times New Roman"/>
          <w:b/>
          <w:i/>
          <w:sz w:val="24"/>
          <w:szCs w:val="24"/>
        </w:rPr>
        <w:t>ospodărirea substanţelor şi preparatelor chimice periculoase:</w:t>
      </w: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S</w:t>
      </w:r>
      <w:r w:rsidRPr="009221EF">
        <w:rPr>
          <w:rFonts w:ascii="Times New Roman" w:hAnsi="Times New Roman" w:cs="Times New Roman"/>
          <w:sz w:val="24"/>
          <w:szCs w:val="24"/>
        </w:rPr>
        <w:t>ubstanţele şi preparatele chimice periculoase utilizate şi/sau produse</w:t>
      </w:r>
      <w:r w:rsidR="00E2107C" w:rsidRPr="009221EF">
        <w:rPr>
          <w:rFonts w:ascii="Times New Roman" w:hAnsi="Times New Roman" w:cs="Times New Roman"/>
          <w:sz w:val="24"/>
          <w:szCs w:val="24"/>
        </w:rPr>
        <w:t>: nu este cazul</w:t>
      </w:r>
    </w:p>
    <w:p w:rsidR="009F6642" w:rsidRPr="009221EF" w:rsidRDefault="009F6642" w:rsidP="009221EF">
      <w:pPr>
        <w:pStyle w:val="Textsimplu"/>
        <w:ind w:right="-186" w:firstLine="708"/>
        <w:jc w:val="both"/>
        <w:rPr>
          <w:rFonts w:ascii="Times New Roman" w:eastAsia="MS Mincho" w:hAnsi="Times New Roman"/>
          <w:sz w:val="24"/>
          <w:szCs w:val="24"/>
          <w:lang w:val="fr-FR"/>
        </w:rPr>
      </w:pPr>
      <w:r w:rsidRPr="009221EF">
        <w:rPr>
          <w:rFonts w:ascii="Times New Roman" w:hAnsi="Times New Roman"/>
          <w:sz w:val="24"/>
          <w:szCs w:val="24"/>
        </w:rPr>
        <w:t>În zona investiţiei nu se vor comercializa substanţe toxice şi periculoase.</w:t>
      </w:r>
    </w:p>
    <w:p w:rsidR="006536A7" w:rsidRPr="009221EF" w:rsidRDefault="006536A7" w:rsidP="009221EF">
      <w:pPr>
        <w:autoSpaceDE w:val="0"/>
        <w:autoSpaceDN w:val="0"/>
        <w:adjustRightInd w:val="0"/>
        <w:spacing w:after="0" w:line="240" w:lineRule="auto"/>
        <w:jc w:val="both"/>
        <w:rPr>
          <w:rFonts w:ascii="Times New Roman" w:hAnsi="Times New Roman" w:cs="Times New Roman"/>
          <w:sz w:val="24"/>
          <w:szCs w:val="24"/>
        </w:rPr>
      </w:pP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ab/>
      </w:r>
      <w:r w:rsidRPr="009221EF">
        <w:rPr>
          <w:rFonts w:ascii="Times New Roman" w:hAnsi="Times New Roman" w:cs="Times New Roman"/>
          <w:sz w:val="24"/>
          <w:szCs w:val="24"/>
        </w:rPr>
        <w:t xml:space="preserve">- </w:t>
      </w:r>
      <w:r w:rsidR="00775FBF" w:rsidRPr="009221EF">
        <w:rPr>
          <w:rFonts w:ascii="Times New Roman" w:hAnsi="Times New Roman" w:cs="Times New Roman"/>
          <w:sz w:val="24"/>
          <w:szCs w:val="24"/>
        </w:rPr>
        <w:t>M</w:t>
      </w:r>
      <w:r w:rsidRPr="009221EF">
        <w:rPr>
          <w:rFonts w:ascii="Times New Roman" w:hAnsi="Times New Roman" w:cs="Times New Roman"/>
          <w:sz w:val="24"/>
          <w:szCs w:val="24"/>
        </w:rPr>
        <w:t>odul de gospodărire a substanţelor şi preparatelor chimice periculoase şi asigurarea condiţiilor de protecţie a factorilor de mediu şi a sănătăţii populaţiei</w:t>
      </w:r>
      <w:r w:rsidR="00E2107C" w:rsidRPr="009221EF">
        <w:rPr>
          <w:rFonts w:ascii="Times New Roman" w:hAnsi="Times New Roman" w:cs="Times New Roman"/>
          <w:sz w:val="24"/>
          <w:szCs w:val="24"/>
        </w:rPr>
        <w:t>: nu este cazul</w:t>
      </w:r>
    </w:p>
    <w:p w:rsidR="00E2107C" w:rsidRPr="009221EF" w:rsidRDefault="00E2107C" w:rsidP="009221EF">
      <w:pPr>
        <w:autoSpaceDE w:val="0"/>
        <w:autoSpaceDN w:val="0"/>
        <w:adjustRightInd w:val="0"/>
        <w:spacing w:after="0" w:line="240" w:lineRule="auto"/>
        <w:jc w:val="both"/>
        <w:rPr>
          <w:rFonts w:ascii="Times New Roman" w:hAnsi="Times New Roman" w:cs="Times New Roman"/>
          <w:sz w:val="24"/>
          <w:szCs w:val="24"/>
        </w:rPr>
      </w:pP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sz w:val="24"/>
          <w:szCs w:val="24"/>
        </w:rPr>
        <w:t xml:space="preserve">  </w:t>
      </w:r>
      <w:r w:rsidRPr="009221EF">
        <w:rPr>
          <w:rFonts w:ascii="Times New Roman" w:hAnsi="Times New Roman" w:cs="Times New Roman"/>
          <w:b/>
          <w:i/>
          <w:sz w:val="24"/>
          <w:szCs w:val="24"/>
        </w:rPr>
        <w:t xml:space="preserve">  </w:t>
      </w:r>
      <w:r w:rsidR="00775FBF" w:rsidRPr="009221EF">
        <w:rPr>
          <w:rFonts w:ascii="Times New Roman" w:hAnsi="Times New Roman" w:cs="Times New Roman"/>
          <w:b/>
          <w:i/>
          <w:sz w:val="24"/>
          <w:szCs w:val="24"/>
        </w:rPr>
        <w:tab/>
      </w:r>
      <w:r w:rsidRPr="009221EF">
        <w:rPr>
          <w:rFonts w:ascii="Times New Roman" w:hAnsi="Times New Roman" w:cs="Times New Roman"/>
          <w:b/>
          <w:i/>
          <w:sz w:val="24"/>
          <w:szCs w:val="24"/>
        </w:rPr>
        <w:t>B. Utilizarea resurselor naturale, în special a solului, a terenurilor, a apei şi a biodiversităţii.</w:t>
      </w:r>
    </w:p>
    <w:p w:rsidR="00E2107C" w:rsidRPr="009221EF" w:rsidRDefault="005E1E10" w:rsidP="009221EF">
      <w:pPr>
        <w:spacing w:after="0" w:line="240" w:lineRule="auto"/>
        <w:ind w:right="-23" w:firstLine="720"/>
        <w:jc w:val="both"/>
        <w:rPr>
          <w:rFonts w:ascii="Times New Roman" w:eastAsia="Times New Roman" w:hAnsi="Times New Roman" w:cs="Times New Roman"/>
          <w:bCs/>
          <w:sz w:val="24"/>
          <w:szCs w:val="24"/>
          <w:lang w:val="pt-PT"/>
        </w:rPr>
      </w:pPr>
      <w:r w:rsidRPr="009221EF">
        <w:rPr>
          <w:rFonts w:ascii="Times New Roman" w:eastAsia="Times New Roman" w:hAnsi="Times New Roman" w:cs="Times New Roman"/>
          <w:bCs/>
          <w:sz w:val="24"/>
          <w:szCs w:val="24"/>
          <w:lang w:val="pt-PT"/>
        </w:rPr>
        <w:t>S</w:t>
      </w:r>
      <w:r w:rsidR="00A416D8" w:rsidRPr="009221EF">
        <w:rPr>
          <w:rFonts w:ascii="Times New Roman" w:eastAsia="Times New Roman" w:hAnsi="Times New Roman" w:cs="Times New Roman"/>
          <w:bCs/>
          <w:sz w:val="24"/>
          <w:szCs w:val="24"/>
          <w:lang w:val="pt-PT"/>
        </w:rPr>
        <w:t>e va</w:t>
      </w:r>
      <w:r w:rsidR="00E2107C" w:rsidRPr="009221EF">
        <w:rPr>
          <w:rFonts w:ascii="Times New Roman" w:eastAsia="Times New Roman" w:hAnsi="Times New Roman" w:cs="Times New Roman"/>
          <w:bCs/>
          <w:sz w:val="24"/>
          <w:szCs w:val="24"/>
          <w:lang w:val="pt-PT"/>
        </w:rPr>
        <w:t xml:space="preserve"> proceda la decaparea separată a stratului de sol vegetal din zona </w:t>
      </w:r>
      <w:r w:rsidR="00A416D8" w:rsidRPr="009221EF">
        <w:rPr>
          <w:rFonts w:ascii="Times New Roman" w:eastAsia="Times New Roman" w:hAnsi="Times New Roman" w:cs="Times New Roman"/>
          <w:bCs/>
          <w:sz w:val="24"/>
          <w:szCs w:val="24"/>
          <w:lang w:val="pt-PT"/>
        </w:rPr>
        <w:t>in care se va interveni pentru realizarea investitiei</w:t>
      </w:r>
      <w:r w:rsidR="00E2107C" w:rsidRPr="009221EF">
        <w:rPr>
          <w:rFonts w:ascii="Times New Roman" w:eastAsia="Times New Roman" w:hAnsi="Times New Roman" w:cs="Times New Roman"/>
          <w:bCs/>
          <w:sz w:val="24"/>
          <w:szCs w:val="24"/>
          <w:lang w:val="pt-PT"/>
        </w:rPr>
        <w:t xml:space="preserve"> și stocarea temporară a acestuia în </w:t>
      </w:r>
      <w:r w:rsidR="00A416D8" w:rsidRPr="009221EF">
        <w:rPr>
          <w:rFonts w:ascii="Times New Roman" w:eastAsia="Times New Roman" w:hAnsi="Times New Roman" w:cs="Times New Roman"/>
          <w:bCs/>
          <w:sz w:val="24"/>
          <w:szCs w:val="24"/>
          <w:lang w:val="pt-PT"/>
        </w:rPr>
        <w:t>zona</w:t>
      </w:r>
      <w:r w:rsidR="00E2107C" w:rsidRPr="009221EF">
        <w:rPr>
          <w:rFonts w:ascii="Times New Roman" w:eastAsia="Times New Roman" w:hAnsi="Times New Roman" w:cs="Times New Roman"/>
          <w:bCs/>
          <w:sz w:val="24"/>
          <w:szCs w:val="24"/>
          <w:lang w:val="pt-PT"/>
        </w:rPr>
        <w:t xml:space="preserve"> amplasamentului, organizat, </w:t>
      </w:r>
      <w:r w:rsidRPr="009221EF">
        <w:rPr>
          <w:rFonts w:ascii="Times New Roman" w:eastAsia="Times New Roman" w:hAnsi="Times New Roman" w:cs="Times New Roman"/>
          <w:bCs/>
          <w:sz w:val="24"/>
          <w:szCs w:val="24"/>
          <w:lang w:val="pt-PT"/>
        </w:rPr>
        <w:t>iar</w:t>
      </w:r>
      <w:r w:rsidR="00E2107C" w:rsidRPr="009221EF">
        <w:rPr>
          <w:rFonts w:ascii="Times New Roman" w:eastAsia="Times New Roman" w:hAnsi="Times New Roman" w:cs="Times New Roman"/>
          <w:bCs/>
          <w:sz w:val="24"/>
          <w:szCs w:val="24"/>
          <w:lang w:val="pt-PT"/>
        </w:rPr>
        <w:t xml:space="preserve"> la terminarea lucrărilor de construcții, acesta </w:t>
      </w:r>
      <w:r w:rsidR="00A416D8" w:rsidRPr="009221EF">
        <w:rPr>
          <w:rFonts w:ascii="Times New Roman" w:eastAsia="Times New Roman" w:hAnsi="Times New Roman" w:cs="Times New Roman"/>
          <w:bCs/>
          <w:sz w:val="24"/>
          <w:szCs w:val="24"/>
          <w:lang w:val="pt-PT"/>
        </w:rPr>
        <w:t>va fi</w:t>
      </w:r>
      <w:r w:rsidR="00E2107C" w:rsidRPr="009221EF">
        <w:rPr>
          <w:rFonts w:ascii="Times New Roman" w:eastAsia="Times New Roman" w:hAnsi="Times New Roman" w:cs="Times New Roman"/>
          <w:bCs/>
          <w:sz w:val="24"/>
          <w:szCs w:val="24"/>
          <w:lang w:val="pt-PT"/>
        </w:rPr>
        <w:t xml:space="preserve"> </w:t>
      </w:r>
      <w:r w:rsidR="00A416D8" w:rsidRPr="009221EF">
        <w:rPr>
          <w:rFonts w:ascii="Times New Roman" w:eastAsia="Times New Roman" w:hAnsi="Times New Roman" w:cs="Times New Roman"/>
          <w:sz w:val="24"/>
          <w:szCs w:val="24"/>
          <w:lang w:val="it-IT"/>
        </w:rPr>
        <w:t>folosit ca umplutura din cadrul lucrărilor de construcții la obiectivul propus</w:t>
      </w:r>
      <w:r w:rsidR="00A416D8" w:rsidRPr="009221EF">
        <w:rPr>
          <w:rFonts w:ascii="Times New Roman" w:eastAsia="Times New Roman" w:hAnsi="Times New Roman" w:cs="Times New Roman"/>
          <w:bCs/>
          <w:sz w:val="24"/>
          <w:szCs w:val="24"/>
          <w:lang w:val="pt-PT"/>
        </w:rPr>
        <w:t>.</w:t>
      </w:r>
    </w:p>
    <w:p w:rsidR="00BF0B9B" w:rsidRPr="009221EF" w:rsidRDefault="006536A7"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b/>
          <w:sz w:val="24"/>
          <w:szCs w:val="24"/>
        </w:rPr>
        <w:t xml:space="preserve">    </w:t>
      </w:r>
      <w:r w:rsidR="00775FBF" w:rsidRPr="009221EF">
        <w:rPr>
          <w:rFonts w:ascii="Times New Roman" w:hAnsi="Times New Roman" w:cs="Times New Roman"/>
          <w:b/>
          <w:sz w:val="24"/>
          <w:szCs w:val="24"/>
        </w:rPr>
        <w:tab/>
      </w:r>
      <w:r w:rsidRPr="009221EF">
        <w:rPr>
          <w:rFonts w:ascii="Times New Roman" w:hAnsi="Times New Roman" w:cs="Times New Roman"/>
          <w:b/>
          <w:sz w:val="24"/>
          <w:szCs w:val="24"/>
        </w:rPr>
        <w:t xml:space="preserve">VII. </w:t>
      </w:r>
      <w:r w:rsidR="005E1E10" w:rsidRPr="009221EF">
        <w:rPr>
          <w:rFonts w:ascii="Times New Roman" w:hAnsi="Times New Roman" w:cs="Times New Roman"/>
          <w:b/>
          <w:sz w:val="24"/>
          <w:szCs w:val="24"/>
        </w:rPr>
        <w:t>Descrierea aspectelor de mediu susceptibile a fi afectate în mod semnificativ de proiect</w:t>
      </w:r>
      <w:r w:rsidRPr="009221EF">
        <w:rPr>
          <w:rFonts w:ascii="Times New Roman" w:hAnsi="Times New Roman" w:cs="Times New Roman"/>
          <w:b/>
          <w:sz w:val="24"/>
          <w:szCs w:val="24"/>
        </w:rPr>
        <w:t>:</w:t>
      </w:r>
    </w:p>
    <w:p w:rsidR="00F8791A" w:rsidRPr="009221EF" w:rsidRDefault="00BF0B9B" w:rsidP="009221EF">
      <w:pPr>
        <w:tabs>
          <w:tab w:val="left" w:pos="720"/>
          <w:tab w:val="left" w:pos="1440"/>
          <w:tab w:val="left" w:pos="2160"/>
          <w:tab w:val="left" w:pos="2880"/>
          <w:tab w:val="left" w:pos="3600"/>
          <w:tab w:val="left" w:pos="4320"/>
          <w:tab w:val="left" w:pos="5040"/>
          <w:tab w:val="left" w:pos="5760"/>
          <w:tab w:val="left" w:pos="6735"/>
        </w:tabs>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i/>
          <w:sz w:val="24"/>
          <w:szCs w:val="24"/>
        </w:rPr>
        <w:t xml:space="preserve">    </w:t>
      </w:r>
      <w:r w:rsidR="00775FBF" w:rsidRPr="009221EF">
        <w:rPr>
          <w:rFonts w:ascii="Times New Roman" w:hAnsi="Times New Roman" w:cs="Times New Roman"/>
          <w:i/>
          <w:sz w:val="24"/>
          <w:szCs w:val="24"/>
        </w:rPr>
        <w:tab/>
      </w:r>
      <w:r w:rsidRPr="009221EF">
        <w:rPr>
          <w:rFonts w:ascii="Times New Roman" w:hAnsi="Times New Roman" w:cs="Times New Roman"/>
          <w:b/>
          <w:i/>
          <w:sz w:val="24"/>
          <w:szCs w:val="24"/>
        </w:rPr>
        <w:t xml:space="preserve">- </w:t>
      </w:r>
      <w:r w:rsidR="00775FBF" w:rsidRPr="009221EF">
        <w:rPr>
          <w:rFonts w:ascii="Times New Roman" w:hAnsi="Times New Roman" w:cs="Times New Roman"/>
          <w:b/>
          <w:i/>
          <w:sz w:val="24"/>
          <w:szCs w:val="24"/>
        </w:rPr>
        <w:t>I</w:t>
      </w:r>
      <w:r w:rsidRPr="009221EF">
        <w:rPr>
          <w:rFonts w:ascii="Times New Roman" w:hAnsi="Times New Roman" w:cs="Times New Roman"/>
          <w:b/>
          <w:i/>
          <w:sz w:val="24"/>
          <w:szCs w:val="24"/>
        </w:rPr>
        <w:t>mpactul asupra populaţiei, sănătăţii umane</w:t>
      </w:r>
      <w:r w:rsidR="00F8791A" w:rsidRPr="009221EF">
        <w:rPr>
          <w:rFonts w:ascii="Times New Roman" w:hAnsi="Times New Roman" w:cs="Times New Roman"/>
          <w:b/>
          <w:i/>
          <w:sz w:val="24"/>
          <w:szCs w:val="24"/>
        </w:rPr>
        <w:t>:</w:t>
      </w:r>
      <w:r w:rsidR="00E51E70" w:rsidRPr="009221EF">
        <w:rPr>
          <w:rFonts w:ascii="Times New Roman" w:hAnsi="Times New Roman" w:cs="Times New Roman"/>
          <w:b/>
          <w:i/>
          <w:sz w:val="24"/>
          <w:szCs w:val="24"/>
        </w:rPr>
        <w:tab/>
      </w:r>
    </w:p>
    <w:p w:rsidR="00F8791A" w:rsidRPr="009221EF" w:rsidRDefault="00F8791A" w:rsidP="009221EF">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 xml:space="preserve">In conditiile de functionare obisnuita se poate considera că activitatea nu </w:t>
      </w:r>
      <w:r w:rsidR="005E1E10" w:rsidRPr="009221EF">
        <w:rPr>
          <w:rFonts w:ascii="Times New Roman" w:eastAsia="Times New Roman" w:hAnsi="Times New Roman" w:cs="Times New Roman"/>
          <w:sz w:val="24"/>
          <w:szCs w:val="24"/>
          <w:lang w:val="ro-RO"/>
        </w:rPr>
        <w:t>are</w:t>
      </w:r>
      <w:r w:rsidRPr="009221EF">
        <w:rPr>
          <w:rFonts w:ascii="Times New Roman" w:eastAsia="Times New Roman" w:hAnsi="Times New Roman" w:cs="Times New Roman"/>
          <w:sz w:val="24"/>
          <w:szCs w:val="24"/>
          <w:lang w:val="ro-RO"/>
        </w:rPr>
        <w:t xml:space="preserve"> un impact negativ ci dimpotrivă, unul pozitiv, dacă ţinem cont de efectele asupra </w:t>
      </w:r>
      <w:r w:rsidR="00A416D8" w:rsidRPr="009221EF">
        <w:rPr>
          <w:rFonts w:ascii="Times New Roman" w:eastAsia="Times New Roman" w:hAnsi="Times New Roman" w:cs="Times New Roman"/>
          <w:sz w:val="24"/>
          <w:szCs w:val="24"/>
          <w:lang w:val="ro-RO"/>
        </w:rPr>
        <w:t>modului de viaţă al comunităţii</w:t>
      </w:r>
      <w:r w:rsidRPr="009221EF">
        <w:rPr>
          <w:rFonts w:ascii="Times New Roman" w:eastAsia="Times New Roman" w:hAnsi="Times New Roman" w:cs="Times New Roman"/>
          <w:sz w:val="24"/>
          <w:szCs w:val="24"/>
          <w:lang w:val="ro-RO"/>
        </w:rPr>
        <w:t>.</w:t>
      </w:r>
    </w:p>
    <w:p w:rsidR="00F8791A" w:rsidRPr="009221EF" w:rsidRDefault="00F8791A" w:rsidP="009221EF">
      <w:pPr>
        <w:numPr>
          <w:ilvl w:val="0"/>
          <w:numId w:val="1"/>
        </w:numPr>
        <w:suppressAutoHyphens/>
        <w:spacing w:after="0" w:line="240" w:lineRule="auto"/>
        <w:jc w:val="both"/>
        <w:rPr>
          <w:rFonts w:ascii="Times New Roman" w:eastAsia="Times New Roman" w:hAnsi="Times New Roman" w:cs="Times New Roman"/>
          <w:b/>
          <w:sz w:val="24"/>
          <w:szCs w:val="24"/>
          <w:lang w:val="ro-RO"/>
        </w:rPr>
      </w:pPr>
      <w:r w:rsidRPr="009221EF">
        <w:rPr>
          <w:rFonts w:ascii="Times New Roman" w:eastAsia="Times New Roman" w:hAnsi="Times New Roman" w:cs="Times New Roman"/>
          <w:sz w:val="24"/>
          <w:szCs w:val="24"/>
          <w:lang w:val="ro-RO"/>
        </w:rPr>
        <w:t xml:space="preserve">In timpul executiei lucrarilor de constructii, impactul asupra asezarilor umane este </w:t>
      </w:r>
      <w:r w:rsidR="005E1E10" w:rsidRPr="009221EF">
        <w:rPr>
          <w:rFonts w:ascii="Times New Roman" w:eastAsia="Times New Roman" w:hAnsi="Times New Roman" w:cs="Times New Roman"/>
          <w:sz w:val="24"/>
          <w:szCs w:val="24"/>
          <w:lang w:val="ro-RO"/>
        </w:rPr>
        <w:t>in limite admisibile</w:t>
      </w:r>
      <w:r w:rsidRPr="009221EF">
        <w:rPr>
          <w:rFonts w:ascii="Times New Roman" w:eastAsia="Times New Roman" w:hAnsi="Times New Roman" w:cs="Times New Roman"/>
          <w:sz w:val="24"/>
          <w:szCs w:val="24"/>
          <w:lang w:val="ro-RO"/>
        </w:rPr>
        <w:t>, fiind cauzat de zgomotul utilajelor de pe santier (temporar) si a pulberilor sedimentabile.</w:t>
      </w:r>
      <w:r w:rsidRPr="009221EF">
        <w:rPr>
          <w:rFonts w:ascii="Times New Roman" w:eastAsia="Times New Roman" w:hAnsi="Times New Roman" w:cs="Times New Roman"/>
          <w:b/>
          <w:sz w:val="24"/>
          <w:szCs w:val="24"/>
          <w:lang w:val="ro-RO"/>
        </w:rPr>
        <w:t xml:space="preserve"> </w:t>
      </w:r>
    </w:p>
    <w:p w:rsidR="00F8791A" w:rsidRPr="009221EF" w:rsidRDefault="00F8791A" w:rsidP="009221EF">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Exista si un impact pozitiv reprezentat de crearea unor noi locuri de munca, pe santierul constructiei</w:t>
      </w:r>
      <w:r w:rsidR="005E1E10" w:rsidRPr="009221EF">
        <w:rPr>
          <w:rFonts w:ascii="Times New Roman" w:eastAsia="Times New Roman" w:hAnsi="Times New Roman" w:cs="Times New Roman"/>
          <w:sz w:val="24"/>
          <w:szCs w:val="24"/>
          <w:lang w:val="ro-RO"/>
        </w:rPr>
        <w:t xml:space="preserve"> obiectivului</w:t>
      </w:r>
      <w:r w:rsidRPr="009221EF">
        <w:rPr>
          <w:rFonts w:ascii="Times New Roman" w:eastAsia="Times New Roman" w:hAnsi="Times New Roman" w:cs="Times New Roman"/>
          <w:sz w:val="24"/>
          <w:szCs w:val="24"/>
          <w:lang w:val="ro-RO"/>
        </w:rPr>
        <w:t>,</w:t>
      </w:r>
    </w:p>
    <w:p w:rsidR="00F8791A" w:rsidRPr="009221EF" w:rsidRDefault="00F8791A" w:rsidP="009221EF">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Apreciem ca investitia va avea un impact pozitiv asupra comunitatii locale, exprimandu-se prin:</w:t>
      </w:r>
    </w:p>
    <w:p w:rsidR="00F8791A" w:rsidRPr="009221EF" w:rsidRDefault="00F8791A" w:rsidP="009221EF">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cresterea investitiilor in zona prin dezvoltarea infrastructurii</w:t>
      </w:r>
      <w:r w:rsidR="00396091" w:rsidRPr="009221EF">
        <w:rPr>
          <w:rFonts w:ascii="Times New Roman" w:eastAsia="Times New Roman" w:hAnsi="Times New Roman" w:cs="Times New Roman"/>
          <w:sz w:val="24"/>
          <w:szCs w:val="24"/>
          <w:lang w:val="ro-RO"/>
        </w:rPr>
        <w:t xml:space="preserve"> rutiere</w:t>
      </w:r>
      <w:r w:rsidRPr="009221EF">
        <w:rPr>
          <w:rFonts w:ascii="Times New Roman" w:eastAsia="Times New Roman" w:hAnsi="Times New Roman" w:cs="Times New Roman"/>
          <w:sz w:val="24"/>
          <w:szCs w:val="24"/>
          <w:lang w:val="ro-RO"/>
        </w:rPr>
        <w:t>;</w:t>
      </w:r>
    </w:p>
    <w:p w:rsidR="00F8791A" w:rsidRPr="009221EF" w:rsidRDefault="00F8791A" w:rsidP="009221EF">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virarea unui venit la taxele locale;</w:t>
      </w:r>
    </w:p>
    <w:p w:rsidR="00F8791A" w:rsidRPr="009221EF" w:rsidRDefault="00F8791A" w:rsidP="009221EF">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reducerea poluarii zonei;</w:t>
      </w:r>
    </w:p>
    <w:p w:rsidR="00F8791A" w:rsidRPr="009221EF" w:rsidRDefault="00F8791A" w:rsidP="009221EF">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diminuarea ratei somajului in zona prin crearea de noi locuri de munca;</w:t>
      </w:r>
    </w:p>
    <w:p w:rsidR="00F8791A" w:rsidRPr="009221EF" w:rsidRDefault="00F8791A" w:rsidP="009221EF">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Nou</w:t>
      </w:r>
      <w:r w:rsidR="00DA723A" w:rsidRPr="009221EF">
        <w:rPr>
          <w:rFonts w:ascii="Times New Roman" w:eastAsia="Times New Roman" w:hAnsi="Times New Roman" w:cs="Times New Roman"/>
          <w:sz w:val="24"/>
          <w:szCs w:val="24"/>
          <w:lang w:val="ro-RO"/>
        </w:rPr>
        <w:t>a</w:t>
      </w:r>
      <w:r w:rsidRPr="009221EF">
        <w:rPr>
          <w:rFonts w:ascii="Times New Roman" w:eastAsia="Times New Roman" w:hAnsi="Times New Roman" w:cs="Times New Roman"/>
          <w:sz w:val="24"/>
          <w:szCs w:val="24"/>
          <w:lang w:val="ro-RO"/>
        </w:rPr>
        <w:t xml:space="preserve"> </w:t>
      </w:r>
      <w:r w:rsidR="008E365A" w:rsidRPr="009221EF">
        <w:rPr>
          <w:rFonts w:ascii="Times New Roman" w:eastAsia="Times New Roman" w:hAnsi="Times New Roman" w:cs="Times New Roman"/>
          <w:sz w:val="24"/>
          <w:szCs w:val="24"/>
          <w:lang w:val="ro-RO"/>
        </w:rPr>
        <w:t>investitie</w:t>
      </w:r>
      <w:r w:rsidRPr="009221EF">
        <w:rPr>
          <w:rFonts w:ascii="Times New Roman" w:eastAsia="Times New Roman" w:hAnsi="Times New Roman" w:cs="Times New Roman"/>
          <w:sz w:val="24"/>
          <w:szCs w:val="24"/>
          <w:lang w:val="ro-RO"/>
        </w:rPr>
        <w:t xml:space="preserve"> nu constituie o sursa de poluare sau disconfort pentru locuitorii </w:t>
      </w:r>
      <w:r w:rsidR="008E365A" w:rsidRPr="009221EF">
        <w:rPr>
          <w:rFonts w:ascii="Times New Roman" w:eastAsia="Times New Roman" w:hAnsi="Times New Roman" w:cs="Times New Roman"/>
          <w:sz w:val="24"/>
          <w:szCs w:val="24"/>
          <w:lang w:val="ro-RO"/>
        </w:rPr>
        <w:t>comunei</w:t>
      </w:r>
      <w:r w:rsidRPr="009221EF">
        <w:rPr>
          <w:rFonts w:ascii="Times New Roman" w:eastAsia="Times New Roman" w:hAnsi="Times New Roman" w:cs="Times New Roman"/>
          <w:sz w:val="24"/>
          <w:szCs w:val="24"/>
          <w:lang w:val="ro-RO"/>
        </w:rPr>
        <w:t>.</w:t>
      </w:r>
    </w:p>
    <w:p w:rsidR="00F8791A" w:rsidRPr="009221EF" w:rsidRDefault="00F8791A" w:rsidP="009221EF">
      <w:pPr>
        <w:pStyle w:val="Listparagraf"/>
        <w:numPr>
          <w:ilvl w:val="0"/>
          <w:numId w:val="11"/>
        </w:num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Impactul asupra factorului de mediu apa:</w:t>
      </w:r>
    </w:p>
    <w:p w:rsidR="00B058A4" w:rsidRPr="009221EF" w:rsidRDefault="00B058A4" w:rsidP="009221EF">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9221EF">
        <w:rPr>
          <w:rFonts w:ascii="Times New Roman" w:hAnsi="Times New Roman" w:cs="Times New Roman"/>
          <w:sz w:val="24"/>
          <w:szCs w:val="24"/>
          <w:lang w:val="ro-RO"/>
        </w:rPr>
        <w:t xml:space="preserve">Pentru prevenirea acestui tip de poluare accidentală </w:t>
      </w:r>
      <w:r w:rsidR="00E81944" w:rsidRPr="009221EF">
        <w:rPr>
          <w:rFonts w:ascii="Times New Roman" w:hAnsi="Times New Roman" w:cs="Times New Roman"/>
          <w:sz w:val="24"/>
          <w:szCs w:val="24"/>
          <w:lang w:val="ro-RO"/>
        </w:rPr>
        <w:t>au fost</w:t>
      </w:r>
      <w:r w:rsidRPr="009221EF">
        <w:rPr>
          <w:rFonts w:ascii="Times New Roman" w:hAnsi="Times New Roman" w:cs="Times New Roman"/>
          <w:sz w:val="24"/>
          <w:szCs w:val="24"/>
          <w:lang w:val="ro-RO"/>
        </w:rPr>
        <w:t xml:space="preserve"> instituite o serie de măsuri de prevenire şi control:</w:t>
      </w:r>
    </w:p>
    <w:p w:rsidR="00B058A4" w:rsidRPr="009221EF" w:rsidRDefault="00B058A4" w:rsidP="009221E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ro-RO"/>
        </w:rPr>
      </w:pPr>
      <w:r w:rsidRPr="009221EF">
        <w:rPr>
          <w:rFonts w:ascii="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B058A4" w:rsidRPr="009221EF" w:rsidRDefault="00B058A4" w:rsidP="009221E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ro-RO"/>
        </w:rPr>
      </w:pPr>
      <w:r w:rsidRPr="009221EF">
        <w:rPr>
          <w:rFonts w:ascii="Times New Roman" w:hAnsi="Times New Roman" w:cs="Times New Roman"/>
          <w:sz w:val="24"/>
          <w:szCs w:val="24"/>
          <w:lang w:val="ro-RO"/>
        </w:rPr>
        <w:t xml:space="preserve">Operaţiile de întreţinere şi alimentare a vehiculelor nu </w:t>
      </w:r>
      <w:r w:rsidR="00E81944" w:rsidRPr="009221EF">
        <w:rPr>
          <w:rFonts w:ascii="Times New Roman" w:hAnsi="Times New Roman" w:cs="Times New Roman"/>
          <w:sz w:val="24"/>
          <w:szCs w:val="24"/>
          <w:lang w:val="ro-RO"/>
        </w:rPr>
        <w:t>au fost</w:t>
      </w:r>
      <w:r w:rsidRPr="009221EF">
        <w:rPr>
          <w:rFonts w:ascii="Times New Roman" w:hAnsi="Times New Roman" w:cs="Times New Roman"/>
          <w:sz w:val="24"/>
          <w:szCs w:val="24"/>
          <w:lang w:val="ro-RO"/>
        </w:rPr>
        <w:t xml:space="preserve"> efectua</w:t>
      </w:r>
      <w:r w:rsidR="00E81944" w:rsidRPr="009221EF">
        <w:rPr>
          <w:rFonts w:ascii="Times New Roman" w:hAnsi="Times New Roman" w:cs="Times New Roman"/>
          <w:sz w:val="24"/>
          <w:szCs w:val="24"/>
          <w:lang w:val="ro-RO"/>
        </w:rPr>
        <w:t>te</w:t>
      </w:r>
      <w:r w:rsidRPr="009221EF">
        <w:rPr>
          <w:rFonts w:ascii="Times New Roman" w:hAnsi="Times New Roman" w:cs="Times New Roman"/>
          <w:sz w:val="24"/>
          <w:szCs w:val="24"/>
          <w:lang w:val="ro-RO"/>
        </w:rPr>
        <w:t xml:space="preserve"> pe amplasament, ci în locaţii cu dotări adecvate;</w:t>
      </w:r>
    </w:p>
    <w:p w:rsidR="00B058A4" w:rsidRPr="009221EF" w:rsidRDefault="00B058A4" w:rsidP="009221E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ro-RO"/>
        </w:rPr>
      </w:pPr>
      <w:r w:rsidRPr="009221EF">
        <w:rPr>
          <w:rFonts w:ascii="Times New Roman" w:hAnsi="Times New Roman" w:cs="Times New Roman"/>
          <w:sz w:val="24"/>
          <w:szCs w:val="24"/>
          <w:lang w:val="ro-RO"/>
        </w:rPr>
        <w:t xml:space="preserve">Dotarea </w:t>
      </w:r>
      <w:r w:rsidR="008E365A" w:rsidRPr="009221EF">
        <w:rPr>
          <w:rFonts w:ascii="Times New Roman" w:hAnsi="Times New Roman" w:cs="Times New Roman"/>
          <w:sz w:val="24"/>
          <w:szCs w:val="24"/>
          <w:lang w:val="ro-RO"/>
        </w:rPr>
        <w:t>punctului de lucru</w:t>
      </w:r>
      <w:r w:rsidRPr="009221EF">
        <w:rPr>
          <w:rFonts w:ascii="Times New Roman" w:hAnsi="Times New Roman" w:cs="Times New Roman"/>
          <w:sz w:val="24"/>
          <w:szCs w:val="24"/>
          <w:lang w:val="ro-RO"/>
        </w:rPr>
        <w:t xml:space="preserve"> cu materiale absorbante specifice pentru compuşi petrolieri şi utilizarea acestora în caz de nevoie.</w:t>
      </w:r>
    </w:p>
    <w:p w:rsidR="00BF6ECC" w:rsidRPr="009221EF" w:rsidRDefault="00BF6ECC" w:rsidP="009221EF">
      <w:pPr>
        <w:pStyle w:val="Listparagraf"/>
        <w:autoSpaceDE w:val="0"/>
        <w:autoSpaceDN w:val="0"/>
        <w:adjustRightInd w:val="0"/>
        <w:spacing w:after="0" w:line="240" w:lineRule="auto"/>
        <w:jc w:val="both"/>
        <w:rPr>
          <w:rFonts w:ascii="Times New Roman" w:hAnsi="Times New Roman" w:cs="Times New Roman"/>
          <w:sz w:val="24"/>
          <w:szCs w:val="24"/>
        </w:rPr>
      </w:pPr>
    </w:p>
    <w:p w:rsidR="00B058A4" w:rsidRPr="009221EF" w:rsidRDefault="00B058A4" w:rsidP="009221EF">
      <w:pPr>
        <w:pStyle w:val="Listparagraf"/>
        <w:numPr>
          <w:ilvl w:val="0"/>
          <w:numId w:val="2"/>
        </w:numPr>
        <w:spacing w:line="240" w:lineRule="auto"/>
        <w:rPr>
          <w:rFonts w:ascii="Times New Roman" w:hAnsi="Times New Roman" w:cs="Times New Roman"/>
          <w:b/>
          <w:i/>
          <w:sz w:val="24"/>
          <w:szCs w:val="24"/>
        </w:rPr>
      </w:pPr>
      <w:r w:rsidRPr="009221EF">
        <w:rPr>
          <w:rFonts w:ascii="Times New Roman" w:hAnsi="Times New Roman" w:cs="Times New Roman"/>
          <w:b/>
          <w:i/>
          <w:sz w:val="24"/>
          <w:szCs w:val="24"/>
        </w:rPr>
        <w:t>Impactul asupra factorul de mediu aer și clima</w:t>
      </w:r>
      <w:r w:rsidR="0008649E" w:rsidRPr="009221EF">
        <w:rPr>
          <w:rFonts w:ascii="Times New Roman" w:hAnsi="Times New Roman" w:cs="Times New Roman"/>
          <w:b/>
          <w:i/>
          <w:sz w:val="24"/>
          <w:szCs w:val="24"/>
        </w:rPr>
        <w:t>:</w:t>
      </w:r>
    </w:p>
    <w:p w:rsidR="00050693" w:rsidRPr="009221EF" w:rsidRDefault="00C81442" w:rsidP="009221EF">
      <w:pPr>
        <w:spacing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a. </w:t>
      </w:r>
      <w:r w:rsidR="00050693" w:rsidRPr="009221EF">
        <w:rPr>
          <w:rFonts w:ascii="Times New Roman" w:hAnsi="Times New Roman" w:cs="Times New Roman"/>
          <w:sz w:val="24"/>
          <w:szCs w:val="24"/>
        </w:rPr>
        <w:t>In perioada lucrarilor de construire, principalele surse de poluare a aerului le reprezinta utilajele din sistemul operational participant (</w:t>
      </w:r>
      <w:r w:rsidRPr="009221EF">
        <w:rPr>
          <w:rFonts w:ascii="Times New Roman" w:hAnsi="Times New Roman" w:cs="Times New Roman"/>
          <w:sz w:val="24"/>
          <w:szCs w:val="24"/>
        </w:rPr>
        <w:t>utilaje de constructii</w:t>
      </w:r>
      <w:r w:rsidR="00050693" w:rsidRPr="009221EF">
        <w:rPr>
          <w:rFonts w:ascii="Times New Roman" w:hAnsi="Times New Roman" w:cs="Times New Roman"/>
          <w:sz w:val="24"/>
          <w:szCs w:val="24"/>
        </w:rPr>
        <w:t xml:space="preserve">, autocamioane de transport, etc), echipate cu </w:t>
      </w:r>
      <w:r w:rsidR="00050693" w:rsidRPr="009221EF">
        <w:rPr>
          <w:rFonts w:ascii="Times New Roman" w:hAnsi="Times New Roman" w:cs="Times New Roman"/>
          <w:sz w:val="24"/>
          <w:szCs w:val="24"/>
        </w:rPr>
        <w:lastRenderedPageBreak/>
        <w:t>motoare termice omologate, care in urma arderii combustibilului lichid, evacueaza gaze de ardere specifice, (gaze cu continut de monoxid de carbon, oxizi de azot si sulf, particule in suspens</w:t>
      </w:r>
      <w:r w:rsidRPr="009221EF">
        <w:rPr>
          <w:rFonts w:ascii="Times New Roman" w:hAnsi="Times New Roman" w:cs="Times New Roman"/>
          <w:sz w:val="24"/>
          <w:szCs w:val="24"/>
        </w:rPr>
        <w:t>ie si compusi organici volatili</w:t>
      </w:r>
      <w:r w:rsidR="00050693" w:rsidRPr="009221EF">
        <w:rPr>
          <w:rFonts w:ascii="Times New Roman" w:hAnsi="Times New Roman" w:cs="Times New Roman"/>
          <w:sz w:val="24"/>
          <w:szCs w:val="24"/>
        </w:rPr>
        <w:t>) in limitele admise de normele in vigoare.</w:t>
      </w:r>
      <w:r w:rsidRPr="009221EF">
        <w:rPr>
          <w:rFonts w:ascii="Times New Roman" w:hAnsi="Times New Roman" w:cs="Times New Roman"/>
          <w:sz w:val="24"/>
          <w:szCs w:val="24"/>
        </w:rPr>
        <w:t xml:space="preserve"> Toate autoutilajele </w:t>
      </w:r>
      <w:r w:rsidR="00A22265" w:rsidRPr="009221EF">
        <w:rPr>
          <w:rFonts w:ascii="Times New Roman" w:hAnsi="Times New Roman" w:cs="Times New Roman"/>
          <w:sz w:val="24"/>
          <w:szCs w:val="24"/>
        </w:rPr>
        <w:t>vor avea</w:t>
      </w:r>
      <w:r w:rsidRPr="009221EF">
        <w:rPr>
          <w:rFonts w:ascii="Times New Roman" w:hAnsi="Times New Roman" w:cs="Times New Roman"/>
          <w:sz w:val="24"/>
          <w:szCs w:val="24"/>
        </w:rPr>
        <w:t xml:space="preserve"> Inspectia Tehnica Periodica, in perioada de valabilitate.</w:t>
      </w:r>
    </w:p>
    <w:p w:rsidR="00D20CE8" w:rsidRPr="009221EF" w:rsidRDefault="00C81442" w:rsidP="009221EF">
      <w:pPr>
        <w:spacing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b. </w:t>
      </w:r>
      <w:r w:rsidR="00050693" w:rsidRPr="009221EF">
        <w:rPr>
          <w:rFonts w:ascii="Times New Roman" w:hAnsi="Times New Roman" w:cs="Times New Roman"/>
          <w:sz w:val="24"/>
          <w:szCs w:val="24"/>
        </w:rPr>
        <w:t xml:space="preserve">În condiţiile de funcţionare normală şi de respectare a instrucţiunilor de proiectare  nu va afecta factorul de mediu aer. </w:t>
      </w:r>
    </w:p>
    <w:p w:rsidR="0008649E" w:rsidRPr="009221EF" w:rsidRDefault="006E17CB" w:rsidP="009221EF">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Impactul</w:t>
      </w:r>
      <w:r w:rsidR="003D1463" w:rsidRPr="009221EF">
        <w:rPr>
          <w:rFonts w:ascii="Times New Roman" w:hAnsi="Times New Roman" w:cs="Times New Roman"/>
          <w:b/>
          <w:i/>
          <w:sz w:val="24"/>
          <w:szCs w:val="24"/>
        </w:rPr>
        <w:t xml:space="preserve"> asupra factorului de mediu</w:t>
      </w:r>
      <w:r w:rsidRPr="009221EF">
        <w:rPr>
          <w:rFonts w:ascii="Times New Roman" w:hAnsi="Times New Roman" w:cs="Times New Roman"/>
          <w:b/>
          <w:i/>
          <w:sz w:val="24"/>
          <w:szCs w:val="24"/>
        </w:rPr>
        <w:t xml:space="preserve"> </w:t>
      </w:r>
      <w:r w:rsidR="003D1463" w:rsidRPr="009221EF">
        <w:rPr>
          <w:rFonts w:ascii="Times New Roman" w:hAnsi="Times New Roman" w:cs="Times New Roman"/>
          <w:b/>
          <w:i/>
          <w:sz w:val="24"/>
          <w:szCs w:val="24"/>
        </w:rPr>
        <w:t>sol si subsol:</w:t>
      </w:r>
    </w:p>
    <w:p w:rsidR="00A70001" w:rsidRPr="009221EF" w:rsidRDefault="00C81442"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a. </w:t>
      </w:r>
      <w:r w:rsidR="00A22265" w:rsidRPr="009221EF">
        <w:rPr>
          <w:rFonts w:ascii="Times New Roman" w:hAnsi="Times New Roman" w:cs="Times New Roman"/>
          <w:sz w:val="24"/>
          <w:szCs w:val="24"/>
        </w:rPr>
        <w:t xml:space="preserve">Vor fi </w:t>
      </w:r>
      <w:r w:rsidR="00A70001" w:rsidRPr="009221EF">
        <w:rPr>
          <w:rFonts w:ascii="Times New Roman" w:hAnsi="Times New Roman" w:cs="Times New Roman"/>
          <w:sz w:val="24"/>
          <w:szCs w:val="24"/>
        </w:rPr>
        <w:t>amenajate spaţii speciale pentru colectarea şi stocarea temporară a deşeurilor,  deşeurile nu vor fi depozitate direct pe sol. Toate deşeurile vor fi eliminate controlat de pe amplasament în baza contractelor incheiate cu firme specializate.</w:t>
      </w:r>
    </w:p>
    <w:p w:rsidR="00EC20F6" w:rsidRPr="009221EF" w:rsidRDefault="00396091"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b</w:t>
      </w:r>
      <w:r w:rsidR="00C81442" w:rsidRPr="009221EF">
        <w:rPr>
          <w:rFonts w:ascii="Times New Roman" w:hAnsi="Times New Roman" w:cs="Times New Roman"/>
          <w:sz w:val="24"/>
          <w:szCs w:val="24"/>
        </w:rPr>
        <w:t xml:space="preserve">. </w:t>
      </w:r>
      <w:r w:rsidR="008E365A" w:rsidRPr="009221EF">
        <w:rPr>
          <w:rFonts w:ascii="Times New Roman" w:hAnsi="Times New Roman" w:cs="Times New Roman"/>
          <w:sz w:val="24"/>
          <w:szCs w:val="24"/>
        </w:rPr>
        <w:t>Punctul de lucru</w:t>
      </w:r>
      <w:r w:rsidR="00EC20F6" w:rsidRPr="009221EF">
        <w:rPr>
          <w:rFonts w:ascii="Times New Roman" w:hAnsi="Times New Roman" w:cs="Times New Roman"/>
          <w:sz w:val="24"/>
          <w:szCs w:val="24"/>
        </w:rPr>
        <w:t xml:space="preserve"> </w:t>
      </w:r>
      <w:r w:rsidR="00A22265" w:rsidRPr="009221EF">
        <w:rPr>
          <w:rFonts w:ascii="Times New Roman" w:hAnsi="Times New Roman" w:cs="Times New Roman"/>
          <w:sz w:val="24"/>
          <w:szCs w:val="24"/>
        </w:rPr>
        <w:t>va fi</w:t>
      </w:r>
      <w:r w:rsidR="00EC20F6" w:rsidRPr="009221EF">
        <w:rPr>
          <w:rFonts w:ascii="Times New Roman" w:hAnsi="Times New Roman" w:cs="Times New Roman"/>
          <w:sz w:val="24"/>
          <w:szCs w:val="24"/>
        </w:rPr>
        <w:t xml:space="preserve"> dotat cu material absorbant astfel incât în cazul apariției unor scurgeri de produse petroliere sa se intervină pentru diminuarea efectelor poluarii.</w:t>
      </w:r>
    </w:p>
    <w:p w:rsidR="0008649E" w:rsidRPr="009221EF" w:rsidRDefault="00F56B2B" w:rsidP="009221EF">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Impactul asupra factorului de mediu zgomot si vibratii</w:t>
      </w:r>
    </w:p>
    <w:p w:rsidR="00F56B2B" w:rsidRPr="009221EF" w:rsidRDefault="006972F5" w:rsidP="009221EF">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programarea activităților </w:t>
      </w:r>
      <w:r w:rsidR="00C81442" w:rsidRPr="009221EF">
        <w:rPr>
          <w:rFonts w:ascii="Times New Roman" w:hAnsi="Times New Roman" w:cs="Times New Roman"/>
          <w:sz w:val="24"/>
          <w:szCs w:val="24"/>
        </w:rPr>
        <w:t xml:space="preserve">a fost </w:t>
      </w:r>
      <w:r w:rsidRPr="009221EF">
        <w:rPr>
          <w:rFonts w:ascii="Times New Roman" w:hAnsi="Times New Roman" w:cs="Times New Roman"/>
          <w:sz w:val="24"/>
          <w:szCs w:val="24"/>
        </w:rPr>
        <w:t xml:space="preserve">astfel </w:t>
      </w:r>
      <w:r w:rsidR="00C81442" w:rsidRPr="009221EF">
        <w:rPr>
          <w:rFonts w:ascii="Times New Roman" w:hAnsi="Times New Roman" w:cs="Times New Roman"/>
          <w:sz w:val="24"/>
          <w:szCs w:val="24"/>
        </w:rPr>
        <w:t xml:space="preserve">realizata </w:t>
      </w:r>
      <w:r w:rsidRPr="009221EF">
        <w:rPr>
          <w:rFonts w:ascii="Times New Roman" w:hAnsi="Times New Roman" w:cs="Times New Roman"/>
          <w:sz w:val="24"/>
          <w:szCs w:val="24"/>
        </w:rPr>
        <w:t>încât s</w:t>
      </w:r>
      <w:r w:rsidR="00C81442" w:rsidRPr="009221EF">
        <w:rPr>
          <w:rFonts w:ascii="Times New Roman" w:hAnsi="Times New Roman" w:cs="Times New Roman"/>
          <w:sz w:val="24"/>
          <w:szCs w:val="24"/>
        </w:rPr>
        <w:t>-a</w:t>
      </w:r>
      <w:r w:rsidRPr="009221EF">
        <w:rPr>
          <w:rFonts w:ascii="Times New Roman" w:hAnsi="Times New Roman" w:cs="Times New Roman"/>
          <w:sz w:val="24"/>
          <w:szCs w:val="24"/>
        </w:rPr>
        <w:t xml:space="preserve"> evit</w:t>
      </w:r>
      <w:r w:rsidR="00C81442" w:rsidRPr="009221EF">
        <w:rPr>
          <w:rFonts w:ascii="Times New Roman" w:hAnsi="Times New Roman" w:cs="Times New Roman"/>
          <w:sz w:val="24"/>
          <w:szCs w:val="24"/>
        </w:rPr>
        <w:t>at</w:t>
      </w:r>
      <w:r w:rsidRPr="009221EF">
        <w:rPr>
          <w:rFonts w:ascii="Times New Roman" w:hAnsi="Times New Roman" w:cs="Times New Roman"/>
          <w:sz w:val="24"/>
          <w:szCs w:val="24"/>
        </w:rPr>
        <w:t xml:space="preserve"> creșterea nivelului de zgomot prin utilizarea simultană  a mai multor utilaje;</w:t>
      </w:r>
    </w:p>
    <w:p w:rsidR="006972F5" w:rsidRPr="009221EF" w:rsidRDefault="006972F5" w:rsidP="009221EF">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5B4509" w:rsidRPr="009221EF">
        <w:rPr>
          <w:rFonts w:ascii="Times New Roman" w:hAnsi="Times New Roman" w:cs="Times New Roman"/>
          <w:sz w:val="24"/>
          <w:szCs w:val="24"/>
        </w:rPr>
        <w:t xml:space="preserve"> al nivelului zgomotului produs.</w:t>
      </w:r>
    </w:p>
    <w:p w:rsidR="006972F5" w:rsidRPr="009221EF" w:rsidRDefault="005B4509" w:rsidP="009221EF">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I</w:t>
      </w:r>
      <w:r w:rsidR="006972F5" w:rsidRPr="009221EF">
        <w:rPr>
          <w:rFonts w:ascii="Times New Roman" w:hAnsi="Times New Roman" w:cs="Times New Roman"/>
          <w:b/>
          <w:i/>
          <w:sz w:val="24"/>
          <w:szCs w:val="24"/>
        </w:rPr>
        <w:t xml:space="preserve">mpactul asupra ecosistemelor terestre și acvatice   </w:t>
      </w:r>
    </w:p>
    <w:p w:rsidR="006972F5" w:rsidRPr="009221EF" w:rsidRDefault="006972F5" w:rsidP="009221EF">
      <w:pPr>
        <w:spacing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Terenul studiat se afla in intravilanul </w:t>
      </w:r>
      <w:r w:rsidR="005B4509" w:rsidRPr="009221EF">
        <w:rPr>
          <w:rFonts w:ascii="Times New Roman" w:hAnsi="Times New Roman" w:cs="Times New Roman"/>
          <w:sz w:val="24"/>
          <w:szCs w:val="24"/>
        </w:rPr>
        <w:t xml:space="preserve">Comunei </w:t>
      </w:r>
      <w:r w:rsidR="00762760" w:rsidRPr="009221EF">
        <w:rPr>
          <w:rFonts w:ascii="Times New Roman" w:hAnsi="Times New Roman" w:cs="Times New Roman"/>
          <w:sz w:val="24"/>
          <w:szCs w:val="24"/>
        </w:rPr>
        <w:t>Vulturu</w:t>
      </w:r>
      <w:r w:rsidR="00E56578" w:rsidRPr="009221EF">
        <w:rPr>
          <w:rFonts w:ascii="Times New Roman" w:hAnsi="Times New Roman" w:cs="Times New Roman"/>
          <w:sz w:val="24"/>
          <w:szCs w:val="24"/>
        </w:rPr>
        <w:t xml:space="preserve">, </w:t>
      </w:r>
      <w:r w:rsidR="00396091" w:rsidRPr="009221EF">
        <w:rPr>
          <w:rFonts w:ascii="Times New Roman" w:hAnsi="Times New Roman" w:cs="Times New Roman"/>
          <w:sz w:val="24"/>
          <w:szCs w:val="24"/>
        </w:rPr>
        <w:t xml:space="preserve">Sat </w:t>
      </w:r>
      <w:r w:rsidR="00762760" w:rsidRPr="009221EF">
        <w:rPr>
          <w:rFonts w:ascii="Times New Roman" w:hAnsi="Times New Roman" w:cs="Times New Roman"/>
          <w:sz w:val="24"/>
          <w:szCs w:val="24"/>
        </w:rPr>
        <w:t>Vulturu,</w:t>
      </w:r>
      <w:r w:rsidRPr="009221EF">
        <w:rPr>
          <w:rFonts w:ascii="Times New Roman" w:hAnsi="Times New Roman" w:cs="Times New Roman"/>
          <w:sz w:val="24"/>
          <w:szCs w:val="24"/>
        </w:rPr>
        <w:t xml:space="preserve"> </w:t>
      </w:r>
      <w:r w:rsidR="00A22265" w:rsidRPr="009221EF">
        <w:rPr>
          <w:rFonts w:ascii="Times New Roman" w:hAnsi="Times New Roman" w:cs="Times New Roman"/>
          <w:sz w:val="24"/>
          <w:szCs w:val="24"/>
        </w:rPr>
        <w:t>o zona predominanta locuirii</w:t>
      </w:r>
      <w:r w:rsidRPr="009221EF">
        <w:rPr>
          <w:rFonts w:ascii="Times New Roman" w:hAnsi="Times New Roman" w:cs="Times New Roman"/>
          <w:sz w:val="24"/>
          <w:szCs w:val="24"/>
        </w:rPr>
        <w:t xml:space="preserve"> iar </w:t>
      </w:r>
      <w:r w:rsidR="00396091" w:rsidRPr="009221EF">
        <w:rPr>
          <w:rFonts w:ascii="Times New Roman" w:hAnsi="Times New Roman" w:cs="Times New Roman"/>
          <w:sz w:val="24"/>
          <w:szCs w:val="24"/>
        </w:rPr>
        <w:t>modernizarea infrastructurii rutiere</w:t>
      </w:r>
      <w:r w:rsidRPr="009221EF">
        <w:rPr>
          <w:rFonts w:ascii="Times New Roman" w:hAnsi="Times New Roman" w:cs="Times New Roman"/>
          <w:sz w:val="24"/>
          <w:szCs w:val="24"/>
        </w:rPr>
        <w:t xml:space="preserve"> nu sunt de natură să determine modificări asupra unor ecosisteme acvatice sau terestre.</w:t>
      </w:r>
    </w:p>
    <w:p w:rsidR="00197C47" w:rsidRPr="009221EF" w:rsidRDefault="00C54CC2"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Pr="009221EF">
        <w:rPr>
          <w:rFonts w:ascii="Times New Roman" w:hAnsi="Times New Roman" w:cs="Times New Roman"/>
          <w:sz w:val="24"/>
          <w:szCs w:val="24"/>
        </w:rPr>
        <w:tab/>
      </w:r>
      <w:r w:rsidR="00197C47" w:rsidRPr="009221EF">
        <w:rPr>
          <w:rFonts w:ascii="Times New Roman" w:hAnsi="Times New Roman" w:cs="Times New Roman"/>
          <w:sz w:val="24"/>
          <w:szCs w:val="24"/>
        </w:rPr>
        <w:t xml:space="preserve">- </w:t>
      </w:r>
      <w:r w:rsidR="005B4509" w:rsidRPr="009221EF">
        <w:rPr>
          <w:rFonts w:ascii="Times New Roman" w:hAnsi="Times New Roman" w:cs="Times New Roman"/>
          <w:b/>
          <w:i/>
          <w:sz w:val="24"/>
          <w:szCs w:val="24"/>
        </w:rPr>
        <w:t>I</w:t>
      </w:r>
      <w:r w:rsidR="00197C47" w:rsidRPr="009221EF">
        <w:rPr>
          <w:rFonts w:ascii="Times New Roman" w:hAnsi="Times New Roman" w:cs="Times New Roman"/>
          <w:b/>
          <w:i/>
          <w:sz w:val="24"/>
          <w:szCs w:val="24"/>
        </w:rPr>
        <w:t xml:space="preserve">mpactul asupra </w:t>
      </w:r>
      <w:r w:rsidR="00BF0B9B" w:rsidRPr="009221EF">
        <w:rPr>
          <w:rFonts w:ascii="Times New Roman" w:hAnsi="Times New Roman" w:cs="Times New Roman"/>
          <w:b/>
          <w:i/>
          <w:sz w:val="24"/>
          <w:szCs w:val="24"/>
        </w:rPr>
        <w:t>peisajului şi mediului vizual, patrimoniului istoric şi cultural şi asupra interacţiunilor dintre aceste elemente</w:t>
      </w:r>
      <w:r w:rsidR="00BF0B9B" w:rsidRPr="009221EF">
        <w:rPr>
          <w:rFonts w:ascii="Times New Roman" w:hAnsi="Times New Roman" w:cs="Times New Roman"/>
          <w:i/>
          <w:sz w:val="24"/>
          <w:szCs w:val="24"/>
        </w:rPr>
        <w:t xml:space="preserve">. </w:t>
      </w:r>
      <w:r w:rsidR="00197C47" w:rsidRPr="009221EF">
        <w:rPr>
          <w:rFonts w:ascii="Times New Roman" w:hAnsi="Times New Roman" w:cs="Times New Roman"/>
          <w:i/>
          <w:sz w:val="24"/>
          <w:szCs w:val="24"/>
        </w:rPr>
        <w:t xml:space="preserve"> –</w:t>
      </w:r>
      <w:r w:rsidR="00197C47" w:rsidRPr="009221EF">
        <w:rPr>
          <w:rFonts w:ascii="Times New Roman" w:hAnsi="Times New Roman" w:cs="Times New Roman"/>
          <w:sz w:val="24"/>
          <w:szCs w:val="24"/>
        </w:rPr>
        <w:t xml:space="preserve"> nu este cazul</w:t>
      </w:r>
      <w:r w:rsidR="001331DD" w:rsidRPr="009221EF">
        <w:rPr>
          <w:rFonts w:ascii="Times New Roman" w:hAnsi="Times New Roman" w:cs="Times New Roman"/>
          <w:sz w:val="24"/>
          <w:szCs w:val="24"/>
        </w:rPr>
        <w:t>.</w:t>
      </w:r>
    </w:p>
    <w:p w:rsidR="00197C47" w:rsidRPr="009221EF" w:rsidRDefault="005B4509" w:rsidP="009221EF">
      <w:pPr>
        <w:autoSpaceDE w:val="0"/>
        <w:autoSpaceDN w:val="0"/>
        <w:adjustRightInd w:val="0"/>
        <w:spacing w:after="0" w:line="240" w:lineRule="auto"/>
        <w:jc w:val="both"/>
        <w:rPr>
          <w:rFonts w:ascii="Times New Roman" w:eastAsia="Times New Roman" w:hAnsi="Times New Roman" w:cs="Times New Roman"/>
          <w:b/>
          <w:i/>
          <w:sz w:val="24"/>
          <w:szCs w:val="24"/>
          <w:lang w:val="fr-FR"/>
        </w:rPr>
      </w:pPr>
      <w:r w:rsidRPr="009221EF">
        <w:rPr>
          <w:rFonts w:ascii="Times New Roman" w:hAnsi="Times New Roman" w:cs="Times New Roman"/>
          <w:sz w:val="24"/>
          <w:szCs w:val="24"/>
        </w:rPr>
        <w:tab/>
        <w:t>- N</w:t>
      </w:r>
      <w:r w:rsidR="00197C47" w:rsidRPr="009221EF">
        <w:rPr>
          <w:rFonts w:ascii="Times New Roman" w:eastAsia="Times New Roman" w:hAnsi="Times New Roman" w:cs="Times New Roman"/>
          <w:b/>
          <w:i/>
          <w:sz w:val="24"/>
          <w:szCs w:val="24"/>
          <w:lang w:val="fr-FR"/>
        </w:rPr>
        <w:t>atura impactului</w:t>
      </w:r>
    </w:p>
    <w:p w:rsidR="00197C47" w:rsidRPr="009221EF" w:rsidRDefault="00AE3293" w:rsidP="009221EF">
      <w:pPr>
        <w:spacing w:after="0" w:line="240" w:lineRule="auto"/>
        <w:ind w:right="-23" w:firstLine="720"/>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fr-FR"/>
        </w:rPr>
        <w:t xml:space="preserve">In timpul </w:t>
      </w:r>
      <w:r w:rsidR="00197C47" w:rsidRPr="009221EF">
        <w:rPr>
          <w:rFonts w:ascii="Times New Roman" w:eastAsia="Times New Roman" w:hAnsi="Times New Roman" w:cs="Times New Roman"/>
          <w:sz w:val="24"/>
          <w:szCs w:val="24"/>
          <w:lang w:val="fr-FR"/>
        </w:rPr>
        <w:t>realizar</w:t>
      </w:r>
      <w:r w:rsidRPr="009221EF">
        <w:rPr>
          <w:rFonts w:ascii="Times New Roman" w:eastAsia="Times New Roman" w:hAnsi="Times New Roman" w:cs="Times New Roman"/>
          <w:sz w:val="24"/>
          <w:szCs w:val="24"/>
          <w:lang w:val="fr-FR"/>
        </w:rPr>
        <w:t>ii</w:t>
      </w:r>
      <w:r w:rsidR="00197C47" w:rsidRPr="009221EF">
        <w:rPr>
          <w:rFonts w:ascii="Times New Roman" w:eastAsia="Times New Roman" w:hAnsi="Times New Roman" w:cs="Times New Roman"/>
          <w:sz w:val="24"/>
          <w:szCs w:val="24"/>
          <w:lang w:val="fr-FR"/>
        </w:rPr>
        <w:t xml:space="preserve"> proiectului nu </w:t>
      </w:r>
      <w:r w:rsidRPr="009221EF">
        <w:rPr>
          <w:rFonts w:ascii="Times New Roman" w:eastAsia="Times New Roman" w:hAnsi="Times New Roman" w:cs="Times New Roman"/>
          <w:sz w:val="24"/>
          <w:szCs w:val="24"/>
          <w:lang w:val="fr-FR"/>
        </w:rPr>
        <w:t>au</w:t>
      </w:r>
      <w:r w:rsidR="00197C47" w:rsidRPr="009221EF">
        <w:rPr>
          <w:rFonts w:ascii="Times New Roman" w:eastAsia="Times New Roman" w:hAnsi="Times New Roman" w:cs="Times New Roman"/>
          <w:sz w:val="24"/>
          <w:szCs w:val="24"/>
          <w:lang w:val="fr-FR"/>
        </w:rPr>
        <w:t xml:space="preserve"> exista</w:t>
      </w:r>
      <w:r w:rsidRPr="009221EF">
        <w:rPr>
          <w:rFonts w:ascii="Times New Roman" w:eastAsia="Times New Roman" w:hAnsi="Times New Roman" w:cs="Times New Roman"/>
          <w:sz w:val="24"/>
          <w:szCs w:val="24"/>
          <w:lang w:val="fr-FR"/>
        </w:rPr>
        <w:t>t</w:t>
      </w:r>
      <w:r w:rsidR="00197C47" w:rsidRPr="009221EF">
        <w:rPr>
          <w:rFonts w:ascii="Times New Roman" w:eastAsia="Times New Roman" w:hAnsi="Times New Roman" w:cs="Times New Roman"/>
          <w:sz w:val="24"/>
          <w:szCs w:val="24"/>
          <w:lang w:val="fr-FR"/>
        </w:rPr>
        <w:t xml:space="preserve"> efecte semnificativ negative asupra factorilor de mediu. </w:t>
      </w:r>
      <w:r w:rsidR="00197C47" w:rsidRPr="009221EF">
        <w:rPr>
          <w:rFonts w:ascii="Times New Roman" w:eastAsia="Times New Roman" w:hAnsi="Times New Roman" w:cs="Times New Roman"/>
          <w:sz w:val="24"/>
          <w:szCs w:val="24"/>
          <w:lang w:val="ro-RO"/>
        </w:rPr>
        <w:t xml:space="preserve"> </w:t>
      </w:r>
    </w:p>
    <w:p w:rsidR="00197C47" w:rsidRPr="009221EF" w:rsidRDefault="00197C47" w:rsidP="009221EF">
      <w:pPr>
        <w:spacing w:after="0" w:line="240" w:lineRule="auto"/>
        <w:ind w:right="-23" w:firstLine="720"/>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bCs/>
          <w:sz w:val="24"/>
          <w:szCs w:val="24"/>
          <w:lang w:val="ro-RO"/>
        </w:rPr>
        <w:t>Impactul direct s</w:t>
      </w:r>
      <w:r w:rsidR="00A22265" w:rsidRPr="009221EF">
        <w:rPr>
          <w:rFonts w:ascii="Times New Roman" w:eastAsia="Times New Roman" w:hAnsi="Times New Roman" w:cs="Times New Roman"/>
          <w:bCs/>
          <w:sz w:val="24"/>
          <w:szCs w:val="24"/>
          <w:lang w:val="ro-RO"/>
        </w:rPr>
        <w:t>e va</w:t>
      </w:r>
      <w:r w:rsidRPr="009221EF">
        <w:rPr>
          <w:rFonts w:ascii="Times New Roman" w:eastAsia="Times New Roman" w:hAnsi="Times New Roman" w:cs="Times New Roman"/>
          <w:bCs/>
          <w:sz w:val="24"/>
          <w:szCs w:val="24"/>
          <w:lang w:val="ro-RO"/>
        </w:rPr>
        <w:t xml:space="preserve"> manifest</w:t>
      </w:r>
      <w:r w:rsidR="00AE3293" w:rsidRPr="009221EF">
        <w:rPr>
          <w:rFonts w:ascii="Times New Roman" w:eastAsia="Times New Roman" w:hAnsi="Times New Roman" w:cs="Times New Roman"/>
          <w:bCs/>
          <w:sz w:val="24"/>
          <w:szCs w:val="24"/>
          <w:lang w:val="ro-RO"/>
        </w:rPr>
        <w:t>at</w:t>
      </w:r>
      <w:r w:rsidRPr="009221EF">
        <w:rPr>
          <w:rFonts w:ascii="Times New Roman" w:eastAsia="Times New Roman" w:hAnsi="Times New Roman" w:cs="Times New Roman"/>
          <w:bCs/>
          <w:sz w:val="24"/>
          <w:szCs w:val="24"/>
          <w:lang w:val="ro-RO"/>
        </w:rPr>
        <w:t xml:space="preserve"> asupra factorilor de mediu sol prin de</w:t>
      </w:r>
      <w:r w:rsidR="005B4509" w:rsidRPr="009221EF">
        <w:rPr>
          <w:rFonts w:ascii="Times New Roman" w:eastAsia="Times New Roman" w:hAnsi="Times New Roman" w:cs="Times New Roman"/>
          <w:bCs/>
          <w:sz w:val="24"/>
          <w:szCs w:val="24"/>
          <w:lang w:val="ro-RO"/>
        </w:rPr>
        <w:t>copertarea</w:t>
      </w:r>
      <w:r w:rsidRPr="009221EF">
        <w:rPr>
          <w:rFonts w:ascii="Times New Roman" w:eastAsia="Times New Roman" w:hAnsi="Times New Roman" w:cs="Times New Roman"/>
          <w:bCs/>
          <w:sz w:val="24"/>
          <w:szCs w:val="24"/>
          <w:lang w:val="ro-RO"/>
        </w:rPr>
        <w:t xml:space="preserve"> solului</w:t>
      </w:r>
      <w:r w:rsidRPr="009221EF">
        <w:rPr>
          <w:rFonts w:ascii="Times New Roman" w:eastAsia="Times New Roman" w:hAnsi="Times New Roman" w:cs="Times New Roman"/>
          <w:sz w:val="24"/>
          <w:szCs w:val="24"/>
          <w:lang w:val="ro-RO"/>
        </w:rPr>
        <w:t xml:space="preserve"> vegetal si asupra factorului de mediu aer prin emisiile in aer generate de </w:t>
      </w:r>
      <w:r w:rsidR="008E365A" w:rsidRPr="009221EF">
        <w:rPr>
          <w:rFonts w:ascii="Times New Roman" w:eastAsia="Times New Roman" w:hAnsi="Times New Roman" w:cs="Times New Roman"/>
          <w:sz w:val="24"/>
          <w:szCs w:val="24"/>
          <w:lang w:val="ro-RO"/>
        </w:rPr>
        <w:t xml:space="preserve">utilajele utilizate la realizarea lucrarilor </w:t>
      </w:r>
      <w:r w:rsidRPr="009221EF">
        <w:rPr>
          <w:rFonts w:ascii="Times New Roman" w:eastAsia="Times New Roman" w:hAnsi="Times New Roman" w:cs="Times New Roman"/>
          <w:sz w:val="24"/>
          <w:szCs w:val="24"/>
          <w:lang w:val="ro-RO"/>
        </w:rPr>
        <w:t xml:space="preserve"> Acesta </w:t>
      </w:r>
      <w:r w:rsidR="00A22265" w:rsidRPr="009221EF">
        <w:rPr>
          <w:rFonts w:ascii="Times New Roman" w:eastAsia="Times New Roman" w:hAnsi="Times New Roman" w:cs="Times New Roman"/>
          <w:sz w:val="24"/>
          <w:szCs w:val="24"/>
          <w:lang w:val="ro-RO"/>
        </w:rPr>
        <w:t>va fi</w:t>
      </w:r>
      <w:r w:rsidRPr="009221EF">
        <w:rPr>
          <w:rFonts w:ascii="Times New Roman" w:eastAsia="Times New Roman" w:hAnsi="Times New Roman" w:cs="Times New Roman"/>
          <w:sz w:val="24"/>
          <w:szCs w:val="24"/>
          <w:lang w:val="ro-RO"/>
        </w:rPr>
        <w:t xml:space="preserve"> </w:t>
      </w:r>
      <w:r w:rsidR="00AE3293" w:rsidRPr="009221EF">
        <w:rPr>
          <w:rFonts w:ascii="Times New Roman" w:eastAsia="Times New Roman" w:hAnsi="Times New Roman" w:cs="Times New Roman"/>
          <w:sz w:val="24"/>
          <w:szCs w:val="24"/>
          <w:lang w:val="ro-RO"/>
        </w:rPr>
        <w:t xml:space="preserve">temporar și  </w:t>
      </w:r>
      <w:r w:rsidRPr="009221EF">
        <w:rPr>
          <w:rFonts w:ascii="Times New Roman" w:eastAsia="Times New Roman" w:hAnsi="Times New Roman" w:cs="Times New Roman"/>
          <w:sz w:val="24"/>
          <w:szCs w:val="24"/>
          <w:lang w:val="ro-RO"/>
        </w:rPr>
        <w:t xml:space="preserve">pe teremen </w:t>
      </w:r>
      <w:r w:rsidR="00AE3293" w:rsidRPr="009221EF">
        <w:rPr>
          <w:rFonts w:ascii="Times New Roman" w:eastAsia="Times New Roman" w:hAnsi="Times New Roman" w:cs="Times New Roman"/>
          <w:sz w:val="24"/>
          <w:szCs w:val="24"/>
          <w:lang w:val="ro-RO"/>
        </w:rPr>
        <w:t>scurt</w:t>
      </w:r>
      <w:r w:rsidRPr="009221EF">
        <w:rPr>
          <w:rFonts w:ascii="Times New Roman" w:eastAsia="Times New Roman" w:hAnsi="Times New Roman" w:cs="Times New Roman"/>
          <w:sz w:val="24"/>
          <w:szCs w:val="24"/>
          <w:lang w:val="ro-RO"/>
        </w:rPr>
        <w:t>.</w:t>
      </w:r>
    </w:p>
    <w:p w:rsidR="00197C47" w:rsidRPr="009221EF" w:rsidRDefault="00197C47" w:rsidP="009221EF">
      <w:pPr>
        <w:spacing w:after="0" w:line="240" w:lineRule="auto"/>
        <w:ind w:right="-23" w:firstLine="720"/>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Impactul indirect s</w:t>
      </w:r>
      <w:r w:rsidR="00A22265" w:rsidRPr="009221EF">
        <w:rPr>
          <w:rFonts w:ascii="Times New Roman" w:eastAsia="Times New Roman" w:hAnsi="Times New Roman" w:cs="Times New Roman"/>
          <w:sz w:val="24"/>
          <w:szCs w:val="24"/>
          <w:lang w:val="ro-RO"/>
        </w:rPr>
        <w:t>e va</w:t>
      </w:r>
      <w:r w:rsidR="00AE3293" w:rsidRPr="009221EF">
        <w:rPr>
          <w:rFonts w:ascii="Times New Roman" w:eastAsia="Times New Roman" w:hAnsi="Times New Roman" w:cs="Times New Roman"/>
          <w:sz w:val="24"/>
          <w:szCs w:val="24"/>
          <w:lang w:val="ro-RO"/>
        </w:rPr>
        <w:t xml:space="preserve"> manifesta</w:t>
      </w:r>
      <w:r w:rsidRPr="009221EF">
        <w:rPr>
          <w:rFonts w:ascii="Times New Roman" w:eastAsia="Times New Roman" w:hAnsi="Times New Roman" w:cs="Times New Roman"/>
          <w:sz w:val="24"/>
          <w:szCs w:val="24"/>
          <w:lang w:val="ro-RO"/>
        </w:rPr>
        <w:t xml:space="preserve"> asupra populației din zonă si </w:t>
      </w:r>
      <w:r w:rsidR="00A22265" w:rsidRPr="009221EF">
        <w:rPr>
          <w:rFonts w:ascii="Times New Roman" w:eastAsia="Times New Roman" w:hAnsi="Times New Roman" w:cs="Times New Roman"/>
          <w:sz w:val="24"/>
          <w:szCs w:val="24"/>
          <w:lang w:val="ro-RO"/>
        </w:rPr>
        <w:t>v</w:t>
      </w:r>
      <w:r w:rsidR="00AE3293" w:rsidRPr="009221EF">
        <w:rPr>
          <w:rFonts w:ascii="Times New Roman" w:eastAsia="Times New Roman" w:hAnsi="Times New Roman" w:cs="Times New Roman"/>
          <w:sz w:val="24"/>
          <w:szCs w:val="24"/>
          <w:lang w:val="ro-RO"/>
        </w:rPr>
        <w:t>a f</w:t>
      </w:r>
      <w:r w:rsidR="00A22265" w:rsidRPr="009221EF">
        <w:rPr>
          <w:rFonts w:ascii="Times New Roman" w:eastAsia="Times New Roman" w:hAnsi="Times New Roman" w:cs="Times New Roman"/>
          <w:sz w:val="24"/>
          <w:szCs w:val="24"/>
          <w:lang w:val="ro-RO"/>
        </w:rPr>
        <w:t xml:space="preserve">i </w:t>
      </w:r>
      <w:r w:rsidRPr="009221EF">
        <w:rPr>
          <w:rFonts w:ascii="Times New Roman" w:eastAsia="Times New Roman" w:hAnsi="Times New Roman" w:cs="Times New Roman"/>
          <w:sz w:val="24"/>
          <w:szCs w:val="24"/>
          <w:lang w:val="ro-RO"/>
        </w:rPr>
        <w:t xml:space="preserve">determinat de emisiile in aer, de impactul asupra solului, asupra zgomotului, asupra peisajului. </w:t>
      </w:r>
      <w:r w:rsidR="00A22265" w:rsidRPr="009221EF">
        <w:rPr>
          <w:rFonts w:ascii="Times New Roman" w:eastAsia="Times New Roman" w:hAnsi="Times New Roman" w:cs="Times New Roman"/>
          <w:sz w:val="24"/>
          <w:szCs w:val="24"/>
          <w:lang w:val="ro-RO"/>
        </w:rPr>
        <w:t xml:space="preserve">Va fi </w:t>
      </w:r>
      <w:r w:rsidRPr="009221EF">
        <w:rPr>
          <w:rFonts w:ascii="Times New Roman" w:eastAsia="Times New Roman" w:hAnsi="Times New Roman" w:cs="Times New Roman"/>
          <w:sz w:val="24"/>
          <w:szCs w:val="24"/>
          <w:lang w:val="ro-RO"/>
        </w:rPr>
        <w:t>un impact nesemnificativ și s</w:t>
      </w:r>
      <w:r w:rsidR="00A22265" w:rsidRPr="009221EF">
        <w:rPr>
          <w:rFonts w:ascii="Times New Roman" w:eastAsia="Times New Roman" w:hAnsi="Times New Roman" w:cs="Times New Roman"/>
          <w:sz w:val="24"/>
          <w:szCs w:val="24"/>
          <w:lang w:val="ro-RO"/>
        </w:rPr>
        <w:t>e va</w:t>
      </w:r>
      <w:r w:rsidRPr="009221EF">
        <w:rPr>
          <w:rFonts w:ascii="Times New Roman" w:eastAsia="Times New Roman" w:hAnsi="Times New Roman" w:cs="Times New Roman"/>
          <w:sz w:val="24"/>
          <w:szCs w:val="24"/>
          <w:lang w:val="ro-RO"/>
        </w:rPr>
        <w:t xml:space="preserve"> manifest</w:t>
      </w:r>
      <w:r w:rsidR="00A22265" w:rsidRPr="009221EF">
        <w:rPr>
          <w:rFonts w:ascii="Times New Roman" w:eastAsia="Times New Roman" w:hAnsi="Times New Roman" w:cs="Times New Roman"/>
          <w:sz w:val="24"/>
          <w:szCs w:val="24"/>
          <w:lang w:val="ro-RO"/>
        </w:rPr>
        <w:t>a</w:t>
      </w:r>
      <w:r w:rsidRPr="009221EF">
        <w:rPr>
          <w:rFonts w:ascii="Times New Roman" w:eastAsia="Times New Roman" w:hAnsi="Times New Roman" w:cs="Times New Roman"/>
          <w:sz w:val="24"/>
          <w:szCs w:val="24"/>
          <w:lang w:val="ro-RO"/>
        </w:rPr>
        <w:t xml:space="preserve"> pe termen </w:t>
      </w:r>
      <w:r w:rsidR="00AE3293" w:rsidRPr="009221EF">
        <w:rPr>
          <w:rFonts w:ascii="Times New Roman" w:eastAsia="Times New Roman" w:hAnsi="Times New Roman" w:cs="Times New Roman"/>
          <w:sz w:val="24"/>
          <w:szCs w:val="24"/>
          <w:lang w:val="ro-RO"/>
        </w:rPr>
        <w:t>scurt</w:t>
      </w:r>
      <w:r w:rsidRPr="009221EF">
        <w:rPr>
          <w:rFonts w:ascii="Times New Roman" w:eastAsia="Times New Roman" w:hAnsi="Times New Roman" w:cs="Times New Roman"/>
          <w:sz w:val="24"/>
          <w:szCs w:val="24"/>
          <w:lang w:val="ro-RO"/>
        </w:rPr>
        <w:t>.</w:t>
      </w:r>
    </w:p>
    <w:p w:rsidR="00197C47" w:rsidRPr="009221EF" w:rsidRDefault="00197C47" w:rsidP="009221EF">
      <w:pPr>
        <w:spacing w:after="0" w:line="240" w:lineRule="auto"/>
        <w:ind w:right="-114" w:firstLine="720"/>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Un impact indirect, pozitiv se manifestă asupra populației prin crearea de locu</w:t>
      </w:r>
      <w:r w:rsidR="00AE3293" w:rsidRPr="009221EF">
        <w:rPr>
          <w:rFonts w:ascii="Times New Roman" w:eastAsia="Times New Roman" w:hAnsi="Times New Roman" w:cs="Times New Roman"/>
          <w:sz w:val="24"/>
          <w:szCs w:val="24"/>
          <w:lang w:val="ro-RO"/>
        </w:rPr>
        <w:t>ri de munca</w:t>
      </w:r>
      <w:r w:rsidRPr="009221EF">
        <w:rPr>
          <w:rFonts w:ascii="Times New Roman" w:eastAsia="Times New Roman" w:hAnsi="Times New Roman" w:cs="Times New Roman"/>
          <w:sz w:val="24"/>
          <w:szCs w:val="24"/>
          <w:lang w:val="ro-RO"/>
        </w:rPr>
        <w:t>.</w:t>
      </w:r>
    </w:p>
    <w:p w:rsidR="00197C47" w:rsidRPr="009221EF" w:rsidRDefault="00197C47" w:rsidP="009221EF">
      <w:pPr>
        <w:spacing w:after="0" w:line="240" w:lineRule="auto"/>
        <w:ind w:right="-23" w:firstLine="720"/>
        <w:jc w:val="both"/>
        <w:rPr>
          <w:rFonts w:ascii="Times New Roman" w:eastAsia="Times New Roman" w:hAnsi="Times New Roman" w:cs="Times New Roman"/>
          <w:sz w:val="24"/>
          <w:szCs w:val="24"/>
        </w:rPr>
      </w:pPr>
      <w:r w:rsidRPr="009221EF">
        <w:rPr>
          <w:rFonts w:ascii="Times New Roman" w:eastAsia="Times New Roman" w:hAnsi="Times New Roman" w:cs="Times New Roman"/>
          <w:sz w:val="24"/>
          <w:szCs w:val="24"/>
        </w:rPr>
        <w:t>Un impact temporar, atât direct cât și indirect, asupra factorilor de mediu și a locuitorilor din zonă s</w:t>
      </w:r>
      <w:r w:rsidR="00A22265" w:rsidRPr="009221EF">
        <w:rPr>
          <w:rFonts w:ascii="Times New Roman" w:eastAsia="Times New Roman" w:hAnsi="Times New Roman" w:cs="Times New Roman"/>
          <w:sz w:val="24"/>
          <w:szCs w:val="24"/>
        </w:rPr>
        <w:t>e va</w:t>
      </w:r>
      <w:r w:rsidRPr="009221EF">
        <w:rPr>
          <w:rFonts w:ascii="Times New Roman" w:eastAsia="Times New Roman" w:hAnsi="Times New Roman" w:cs="Times New Roman"/>
          <w:sz w:val="24"/>
          <w:szCs w:val="24"/>
        </w:rPr>
        <w:t xml:space="preserve"> manifest</w:t>
      </w:r>
      <w:r w:rsidR="00A22265" w:rsidRPr="009221EF">
        <w:rPr>
          <w:rFonts w:ascii="Times New Roman" w:eastAsia="Times New Roman" w:hAnsi="Times New Roman" w:cs="Times New Roman"/>
          <w:sz w:val="24"/>
          <w:szCs w:val="24"/>
        </w:rPr>
        <w:t>a</w:t>
      </w:r>
      <w:r w:rsidRPr="009221EF">
        <w:rPr>
          <w:rFonts w:ascii="Times New Roman" w:eastAsia="Times New Roman" w:hAnsi="Times New Roman" w:cs="Times New Roman"/>
          <w:sz w:val="24"/>
          <w:szCs w:val="24"/>
        </w:rPr>
        <w:t xml:space="preserve"> pe perioada executării lucrărilor de construcții și </w:t>
      </w:r>
      <w:r w:rsidR="00A22265" w:rsidRPr="009221EF">
        <w:rPr>
          <w:rFonts w:ascii="Times New Roman" w:eastAsia="Times New Roman" w:hAnsi="Times New Roman" w:cs="Times New Roman"/>
          <w:sz w:val="24"/>
          <w:szCs w:val="24"/>
        </w:rPr>
        <w:t>va fi</w:t>
      </w:r>
      <w:r w:rsidRPr="009221EF">
        <w:rPr>
          <w:rFonts w:ascii="Times New Roman" w:eastAsia="Times New Roman" w:hAnsi="Times New Roman" w:cs="Times New Roman"/>
          <w:sz w:val="24"/>
          <w:szCs w:val="24"/>
        </w:rPr>
        <w:t xml:space="preserve"> unul nesemnificativ in cazul in care s</w:t>
      </w:r>
      <w:r w:rsidR="00A22265" w:rsidRPr="009221EF">
        <w:rPr>
          <w:rFonts w:ascii="Times New Roman" w:eastAsia="Times New Roman" w:hAnsi="Times New Roman" w:cs="Times New Roman"/>
          <w:sz w:val="24"/>
          <w:szCs w:val="24"/>
        </w:rPr>
        <w:t>e va</w:t>
      </w:r>
      <w:r w:rsidRPr="009221EF">
        <w:rPr>
          <w:rFonts w:ascii="Times New Roman" w:eastAsia="Times New Roman" w:hAnsi="Times New Roman" w:cs="Times New Roman"/>
          <w:sz w:val="24"/>
          <w:szCs w:val="24"/>
        </w:rPr>
        <w:t xml:space="preserve"> aplic</w:t>
      </w:r>
      <w:r w:rsidR="00AE3293" w:rsidRPr="009221EF">
        <w:rPr>
          <w:rFonts w:ascii="Times New Roman" w:eastAsia="Times New Roman" w:hAnsi="Times New Roman" w:cs="Times New Roman"/>
          <w:sz w:val="24"/>
          <w:szCs w:val="24"/>
        </w:rPr>
        <w:t>a</w:t>
      </w:r>
      <w:r w:rsidRPr="009221EF">
        <w:rPr>
          <w:rFonts w:ascii="Times New Roman" w:eastAsia="Times New Roman" w:hAnsi="Times New Roman" w:cs="Times New Roman"/>
          <w:sz w:val="24"/>
          <w:szCs w:val="24"/>
        </w:rPr>
        <w:t xml:space="preserve"> un management coespunzator care </w:t>
      </w:r>
      <w:r w:rsidR="00AE3293" w:rsidRPr="009221EF">
        <w:rPr>
          <w:rFonts w:ascii="Times New Roman" w:eastAsia="Times New Roman" w:hAnsi="Times New Roman" w:cs="Times New Roman"/>
          <w:sz w:val="24"/>
          <w:szCs w:val="24"/>
        </w:rPr>
        <w:t>a avut</w:t>
      </w:r>
      <w:r w:rsidRPr="009221EF">
        <w:rPr>
          <w:rFonts w:ascii="Times New Roman" w:eastAsia="Times New Roman" w:hAnsi="Times New Roman" w:cs="Times New Roman"/>
          <w:sz w:val="24"/>
          <w:szCs w:val="24"/>
        </w:rPr>
        <w:t xml:space="preserve"> in vedere măsuri de diminuare a impactului asupra factorilor de mediu.</w:t>
      </w:r>
    </w:p>
    <w:p w:rsidR="005B4509" w:rsidRPr="009221EF" w:rsidRDefault="005B4509" w:rsidP="009221EF">
      <w:pPr>
        <w:autoSpaceDE w:val="0"/>
        <w:autoSpaceDN w:val="0"/>
        <w:adjustRightInd w:val="0"/>
        <w:spacing w:after="0" w:line="240" w:lineRule="auto"/>
        <w:jc w:val="both"/>
        <w:rPr>
          <w:rFonts w:ascii="Times New Roman" w:hAnsi="Times New Roman" w:cs="Times New Roman"/>
          <w:i/>
          <w:sz w:val="24"/>
          <w:szCs w:val="24"/>
        </w:rPr>
      </w:pPr>
      <w:r w:rsidRPr="009221EF">
        <w:rPr>
          <w:rFonts w:ascii="Times New Roman" w:hAnsi="Times New Roman" w:cs="Times New Roman"/>
          <w:i/>
          <w:sz w:val="24"/>
          <w:szCs w:val="24"/>
        </w:rPr>
        <w:tab/>
      </w:r>
      <w:r w:rsidR="00AE3293" w:rsidRPr="009221EF">
        <w:rPr>
          <w:rFonts w:ascii="Times New Roman" w:hAnsi="Times New Roman" w:cs="Times New Roman"/>
          <w:b/>
          <w:i/>
          <w:sz w:val="24"/>
          <w:szCs w:val="24"/>
        </w:rPr>
        <w:t>E</w:t>
      </w:r>
      <w:r w:rsidRPr="009221EF">
        <w:rPr>
          <w:rFonts w:ascii="Times New Roman" w:hAnsi="Times New Roman" w:cs="Times New Roman"/>
          <w:b/>
          <w:i/>
          <w:sz w:val="24"/>
          <w:szCs w:val="24"/>
        </w:rPr>
        <w:t>xtinderea impactului (zona geografică, numărul populaţiei/habitatelor/speciilor afectate</w:t>
      </w:r>
      <w:r w:rsidRPr="009221EF">
        <w:rPr>
          <w:rFonts w:ascii="Times New Roman" w:hAnsi="Times New Roman" w:cs="Times New Roman"/>
          <w:i/>
          <w:sz w:val="24"/>
          <w:szCs w:val="24"/>
        </w:rPr>
        <w:t>);</w:t>
      </w:r>
    </w:p>
    <w:p w:rsidR="005B4509" w:rsidRPr="009221EF" w:rsidRDefault="005B4509"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Impactul </w:t>
      </w:r>
      <w:r w:rsidR="00A22265" w:rsidRPr="009221EF">
        <w:rPr>
          <w:rFonts w:ascii="Times New Roman" w:hAnsi="Times New Roman" w:cs="Times New Roman"/>
          <w:sz w:val="24"/>
          <w:szCs w:val="24"/>
        </w:rPr>
        <w:t>se va</w:t>
      </w:r>
      <w:r w:rsidR="00AE3293" w:rsidRPr="009221EF">
        <w:rPr>
          <w:rFonts w:ascii="Times New Roman" w:hAnsi="Times New Roman" w:cs="Times New Roman"/>
          <w:sz w:val="24"/>
          <w:szCs w:val="24"/>
        </w:rPr>
        <w:t xml:space="preserve"> resimti </w:t>
      </w:r>
      <w:r w:rsidRPr="009221EF">
        <w:rPr>
          <w:rFonts w:ascii="Times New Roman" w:hAnsi="Times New Roman" w:cs="Times New Roman"/>
          <w:sz w:val="24"/>
          <w:szCs w:val="24"/>
        </w:rPr>
        <w:t xml:space="preserve">la nivel local în zona amplasamentului, </w:t>
      </w:r>
      <w:r w:rsidR="00A22265" w:rsidRPr="009221EF">
        <w:rPr>
          <w:rFonts w:ascii="Times New Roman" w:hAnsi="Times New Roman" w:cs="Times New Roman"/>
          <w:sz w:val="24"/>
          <w:szCs w:val="24"/>
        </w:rPr>
        <w:t>numai</w:t>
      </w:r>
      <w:r w:rsidR="00AE3293" w:rsidRPr="009221EF">
        <w:rPr>
          <w:rFonts w:ascii="Times New Roman" w:hAnsi="Times New Roman" w:cs="Times New Roman"/>
          <w:sz w:val="24"/>
          <w:szCs w:val="24"/>
        </w:rPr>
        <w:t xml:space="preserve"> </w:t>
      </w:r>
      <w:r w:rsidRPr="009221EF">
        <w:rPr>
          <w:rFonts w:ascii="Times New Roman" w:hAnsi="Times New Roman" w:cs="Times New Roman"/>
          <w:sz w:val="24"/>
          <w:szCs w:val="24"/>
        </w:rPr>
        <w:t xml:space="preserve">in perioada executării lucrarilor de </w:t>
      </w:r>
      <w:r w:rsidR="00396091" w:rsidRPr="009221EF">
        <w:rPr>
          <w:rFonts w:ascii="Times New Roman" w:hAnsi="Times New Roman" w:cs="Times New Roman"/>
          <w:sz w:val="24"/>
          <w:szCs w:val="24"/>
        </w:rPr>
        <w:t>modernizare a infrastructurii rutiere existente</w:t>
      </w:r>
      <w:r w:rsidR="00E56578" w:rsidRPr="009221EF">
        <w:rPr>
          <w:rFonts w:ascii="Times New Roman" w:hAnsi="Times New Roman" w:cs="Times New Roman"/>
          <w:sz w:val="24"/>
          <w:szCs w:val="24"/>
        </w:rPr>
        <w:t>.</w:t>
      </w:r>
    </w:p>
    <w:p w:rsidR="00BF0B9B" w:rsidRPr="009221EF" w:rsidRDefault="00AE3293" w:rsidP="009221EF">
      <w:pPr>
        <w:pStyle w:val="Listparagraf"/>
        <w:numPr>
          <w:ilvl w:val="0"/>
          <w:numId w:val="9"/>
        </w:numPr>
        <w:autoSpaceDE w:val="0"/>
        <w:autoSpaceDN w:val="0"/>
        <w:adjustRightInd w:val="0"/>
        <w:spacing w:after="0" w:line="240" w:lineRule="auto"/>
        <w:jc w:val="both"/>
        <w:rPr>
          <w:rFonts w:ascii="Times New Roman" w:hAnsi="Times New Roman" w:cs="Times New Roman"/>
          <w:i/>
          <w:sz w:val="24"/>
          <w:szCs w:val="24"/>
        </w:rPr>
      </w:pPr>
      <w:r w:rsidRPr="009221EF">
        <w:rPr>
          <w:rFonts w:ascii="Times New Roman" w:hAnsi="Times New Roman" w:cs="Times New Roman"/>
          <w:b/>
          <w:i/>
          <w:sz w:val="24"/>
          <w:szCs w:val="24"/>
        </w:rPr>
        <w:t>M</w:t>
      </w:r>
      <w:r w:rsidR="00BF0B9B" w:rsidRPr="009221EF">
        <w:rPr>
          <w:rFonts w:ascii="Times New Roman" w:hAnsi="Times New Roman" w:cs="Times New Roman"/>
          <w:b/>
          <w:i/>
          <w:sz w:val="24"/>
          <w:szCs w:val="24"/>
        </w:rPr>
        <w:t>agnitudinea şi complexitatea impactului</w:t>
      </w:r>
      <w:r w:rsidR="00BF0B9B" w:rsidRPr="009221EF">
        <w:rPr>
          <w:rFonts w:ascii="Times New Roman" w:hAnsi="Times New Roman" w:cs="Times New Roman"/>
          <w:i/>
          <w:sz w:val="24"/>
          <w:szCs w:val="24"/>
        </w:rPr>
        <w:t>;</w:t>
      </w:r>
    </w:p>
    <w:p w:rsidR="00C54CC2" w:rsidRPr="009221EF" w:rsidRDefault="00C54CC2" w:rsidP="009221EF">
      <w:pPr>
        <w:spacing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Impactul se va resimți la nivel local în zona amplasamentului  si va fi unul nesemnificativ asupra factorilor de mediu.</w:t>
      </w:r>
    </w:p>
    <w:p w:rsidR="00BF0B9B" w:rsidRPr="009221EF" w:rsidRDefault="00AE3293" w:rsidP="009221EF">
      <w:pPr>
        <w:pStyle w:val="Listparagraf"/>
        <w:numPr>
          <w:ilvl w:val="0"/>
          <w:numId w:val="9"/>
        </w:num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P</w:t>
      </w:r>
      <w:r w:rsidR="00BF0B9B" w:rsidRPr="009221EF">
        <w:rPr>
          <w:rFonts w:ascii="Times New Roman" w:hAnsi="Times New Roman" w:cs="Times New Roman"/>
          <w:b/>
          <w:i/>
          <w:sz w:val="24"/>
          <w:szCs w:val="24"/>
        </w:rPr>
        <w:t>robabilitatea impactului;</w:t>
      </w:r>
    </w:p>
    <w:p w:rsidR="00C54CC2" w:rsidRPr="009221EF" w:rsidRDefault="00C54CC2"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lastRenderedPageBreak/>
        <w:t>Un impact semnificativ asupra mediului se poate manifesta in condițiile apariției unor situații de poluare accidentală sau in cazul in care nu se iau măsurile necesare astfel incât să nu apară riscuri.</w:t>
      </w:r>
      <w:r w:rsidR="00AE3293" w:rsidRPr="009221EF">
        <w:rPr>
          <w:rFonts w:ascii="Times New Roman" w:hAnsi="Times New Roman" w:cs="Times New Roman"/>
          <w:sz w:val="24"/>
          <w:szCs w:val="24"/>
        </w:rPr>
        <w:t xml:space="preserve"> In cazul investitiei nu v-a avea un impact semnificativ asupra mediului.</w:t>
      </w:r>
    </w:p>
    <w:p w:rsidR="00C54CC2" w:rsidRPr="009221EF" w:rsidRDefault="002B15ED" w:rsidP="009221EF">
      <w:pPr>
        <w:pStyle w:val="Listparagraf"/>
        <w:numPr>
          <w:ilvl w:val="0"/>
          <w:numId w:val="9"/>
        </w:numPr>
        <w:autoSpaceDE w:val="0"/>
        <w:autoSpaceDN w:val="0"/>
        <w:adjustRightInd w:val="0"/>
        <w:spacing w:after="0" w:line="240" w:lineRule="auto"/>
        <w:jc w:val="both"/>
        <w:rPr>
          <w:rFonts w:ascii="Times New Roman" w:hAnsi="Times New Roman" w:cs="Times New Roman"/>
          <w:i/>
          <w:sz w:val="24"/>
          <w:szCs w:val="24"/>
        </w:rPr>
      </w:pPr>
      <w:r w:rsidRPr="009221EF">
        <w:rPr>
          <w:rFonts w:ascii="Times New Roman" w:hAnsi="Times New Roman" w:cs="Times New Roman"/>
          <w:b/>
          <w:i/>
          <w:sz w:val="24"/>
          <w:szCs w:val="24"/>
        </w:rPr>
        <w:t>D</w:t>
      </w:r>
      <w:r w:rsidR="00BF0B9B" w:rsidRPr="009221EF">
        <w:rPr>
          <w:rFonts w:ascii="Times New Roman" w:hAnsi="Times New Roman" w:cs="Times New Roman"/>
          <w:b/>
          <w:i/>
          <w:sz w:val="24"/>
          <w:szCs w:val="24"/>
        </w:rPr>
        <w:t>urata, frecvenţa şi reversibilitatea impactului</w:t>
      </w:r>
      <w:r w:rsidR="00F8791A" w:rsidRPr="009221EF">
        <w:rPr>
          <w:rFonts w:ascii="Times New Roman" w:hAnsi="Times New Roman" w:cs="Times New Roman"/>
          <w:b/>
          <w:i/>
          <w:sz w:val="24"/>
          <w:szCs w:val="24"/>
        </w:rPr>
        <w:t>:</w:t>
      </w:r>
    </w:p>
    <w:p w:rsidR="00C54CC2" w:rsidRPr="009221EF" w:rsidRDefault="00C54CC2" w:rsidP="009221EF">
      <w:pPr>
        <w:spacing w:after="0" w:line="240" w:lineRule="auto"/>
        <w:ind w:right="-23" w:firstLine="720"/>
        <w:jc w:val="both"/>
        <w:rPr>
          <w:rFonts w:ascii="Times New Roman" w:eastAsia="Times New Roman" w:hAnsi="Times New Roman" w:cs="Times New Roman"/>
          <w:sz w:val="24"/>
          <w:szCs w:val="24"/>
        </w:rPr>
      </w:pPr>
      <w:r w:rsidRPr="009221EF">
        <w:rPr>
          <w:rFonts w:ascii="Times New Roman" w:eastAsia="Times New Roman" w:hAnsi="Times New Roman" w:cs="Times New Roman"/>
          <w:sz w:val="24"/>
          <w:szCs w:val="24"/>
        </w:rPr>
        <w:t>Depinde de situația ce determină apariția impactului, de modul de intervenție și de rapiditatea cu care se intervine.</w:t>
      </w:r>
      <w:r w:rsidR="002B15ED" w:rsidRPr="009221EF">
        <w:rPr>
          <w:rFonts w:ascii="Times New Roman" w:eastAsia="Times New Roman" w:hAnsi="Times New Roman" w:cs="Times New Roman"/>
          <w:sz w:val="24"/>
          <w:szCs w:val="24"/>
        </w:rPr>
        <w:t xml:space="preserve"> In cazul de fata investitia, atat in timpul constructiei, cat si in timpul functionarii nu poate avea un impact negativ de durata mare, frecvent sau cu reversibilitate, ci mai degraba un impact pozitiv prin cresterea calitatii </w:t>
      </w:r>
      <w:r w:rsidR="00396091" w:rsidRPr="009221EF">
        <w:rPr>
          <w:rFonts w:ascii="Times New Roman" w:eastAsia="Times New Roman" w:hAnsi="Times New Roman" w:cs="Times New Roman"/>
          <w:sz w:val="24"/>
          <w:szCs w:val="24"/>
        </w:rPr>
        <w:t>infrastructurii rutiere</w:t>
      </w:r>
      <w:r w:rsidR="002B15ED" w:rsidRPr="009221EF">
        <w:rPr>
          <w:rFonts w:ascii="Times New Roman" w:eastAsia="Times New Roman" w:hAnsi="Times New Roman" w:cs="Times New Roman"/>
          <w:sz w:val="24"/>
          <w:szCs w:val="24"/>
        </w:rPr>
        <w:t>.</w:t>
      </w:r>
    </w:p>
    <w:p w:rsidR="00BF0B9B" w:rsidRPr="009221EF"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sz w:val="24"/>
          <w:szCs w:val="24"/>
        </w:rPr>
        <w:t xml:space="preserve">    </w:t>
      </w:r>
      <w:r w:rsidR="002B15ED" w:rsidRPr="009221EF">
        <w:rPr>
          <w:rFonts w:ascii="Times New Roman" w:hAnsi="Times New Roman" w:cs="Times New Roman"/>
          <w:sz w:val="24"/>
          <w:szCs w:val="24"/>
        </w:rPr>
        <w:tab/>
      </w:r>
      <w:r w:rsidRPr="009221EF">
        <w:rPr>
          <w:rFonts w:ascii="Times New Roman" w:hAnsi="Times New Roman" w:cs="Times New Roman"/>
          <w:sz w:val="24"/>
          <w:szCs w:val="24"/>
        </w:rPr>
        <w:t xml:space="preserve">- </w:t>
      </w:r>
      <w:r w:rsidR="002B15ED" w:rsidRPr="009221EF">
        <w:rPr>
          <w:rFonts w:ascii="Times New Roman" w:hAnsi="Times New Roman" w:cs="Times New Roman"/>
          <w:b/>
          <w:i/>
          <w:sz w:val="24"/>
          <w:szCs w:val="24"/>
        </w:rPr>
        <w:t>M</w:t>
      </w:r>
      <w:r w:rsidRPr="009221EF">
        <w:rPr>
          <w:rFonts w:ascii="Times New Roman" w:hAnsi="Times New Roman" w:cs="Times New Roman"/>
          <w:b/>
          <w:i/>
          <w:sz w:val="24"/>
          <w:szCs w:val="24"/>
        </w:rPr>
        <w:t>ăsurile de evitare, reducere sau ameliorare a impactului semnificativ asupra mediului</w:t>
      </w:r>
      <w:r w:rsidR="00F8791A" w:rsidRPr="009221EF">
        <w:rPr>
          <w:rFonts w:ascii="Times New Roman" w:hAnsi="Times New Roman" w:cs="Times New Roman"/>
          <w:b/>
          <w:i/>
          <w:sz w:val="24"/>
          <w:szCs w:val="24"/>
        </w:rPr>
        <w:t>:</w:t>
      </w:r>
    </w:p>
    <w:p w:rsidR="00F8791A" w:rsidRPr="009221EF" w:rsidRDefault="00F8791A"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In condiții de desfășurare normală a activită</w:t>
      </w:r>
      <w:r w:rsidR="008E365A" w:rsidRPr="009221EF">
        <w:rPr>
          <w:rFonts w:ascii="Times New Roman" w:hAnsi="Times New Roman" w:cs="Times New Roman"/>
          <w:sz w:val="24"/>
          <w:szCs w:val="24"/>
        </w:rPr>
        <w:t>t</w:t>
      </w:r>
      <w:r w:rsidRPr="009221EF">
        <w:rPr>
          <w:rFonts w:ascii="Times New Roman" w:hAnsi="Times New Roman" w:cs="Times New Roman"/>
          <w:sz w:val="24"/>
          <w:szCs w:val="24"/>
        </w:rPr>
        <w:t xml:space="preserve">ii, impactul </w:t>
      </w:r>
      <w:r w:rsidR="002B15ED" w:rsidRPr="009221EF">
        <w:rPr>
          <w:rFonts w:ascii="Times New Roman" w:hAnsi="Times New Roman" w:cs="Times New Roman"/>
          <w:sz w:val="24"/>
          <w:szCs w:val="24"/>
        </w:rPr>
        <w:t>este</w:t>
      </w:r>
      <w:r w:rsidRPr="009221EF">
        <w:rPr>
          <w:rFonts w:ascii="Times New Roman" w:hAnsi="Times New Roman" w:cs="Times New Roman"/>
          <w:sz w:val="24"/>
          <w:szCs w:val="24"/>
        </w:rPr>
        <w:t xml:space="preserve"> nesemnificativ asupra factorilor de mediu</w:t>
      </w:r>
      <w:r w:rsidR="002B15ED" w:rsidRPr="009221EF">
        <w:rPr>
          <w:rFonts w:ascii="Times New Roman" w:hAnsi="Times New Roman" w:cs="Times New Roman"/>
          <w:sz w:val="24"/>
          <w:szCs w:val="24"/>
        </w:rPr>
        <w:t xml:space="preserve"> si nu se impun masuri de reducere a impactului asupra factorilor de mediu</w:t>
      </w:r>
      <w:r w:rsidRPr="009221EF">
        <w:rPr>
          <w:rFonts w:ascii="Times New Roman" w:hAnsi="Times New Roman" w:cs="Times New Roman"/>
          <w:sz w:val="24"/>
          <w:szCs w:val="24"/>
        </w:rPr>
        <w:t>.</w:t>
      </w:r>
    </w:p>
    <w:p w:rsidR="00BF0B9B"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2B15ED" w:rsidRPr="009221EF">
        <w:rPr>
          <w:rFonts w:ascii="Times New Roman" w:hAnsi="Times New Roman" w:cs="Times New Roman"/>
          <w:sz w:val="24"/>
          <w:szCs w:val="24"/>
        </w:rPr>
        <w:tab/>
      </w:r>
      <w:r w:rsidRPr="009221EF">
        <w:rPr>
          <w:rFonts w:ascii="Times New Roman" w:hAnsi="Times New Roman" w:cs="Times New Roman"/>
          <w:sz w:val="24"/>
          <w:szCs w:val="24"/>
        </w:rPr>
        <w:t xml:space="preserve">- </w:t>
      </w:r>
      <w:r w:rsidR="002B15ED" w:rsidRPr="009221EF">
        <w:rPr>
          <w:rFonts w:ascii="Times New Roman" w:hAnsi="Times New Roman" w:cs="Times New Roman"/>
          <w:b/>
          <w:i/>
          <w:sz w:val="24"/>
          <w:szCs w:val="24"/>
        </w:rPr>
        <w:t>N</w:t>
      </w:r>
      <w:r w:rsidRPr="009221EF">
        <w:rPr>
          <w:rFonts w:ascii="Times New Roman" w:hAnsi="Times New Roman" w:cs="Times New Roman"/>
          <w:b/>
          <w:i/>
          <w:sz w:val="24"/>
          <w:szCs w:val="24"/>
        </w:rPr>
        <w:t>atura transfrontalieră a impactului</w:t>
      </w:r>
      <w:r w:rsidR="00F97C59" w:rsidRPr="009221EF">
        <w:rPr>
          <w:rFonts w:ascii="Times New Roman" w:hAnsi="Times New Roman" w:cs="Times New Roman"/>
          <w:sz w:val="24"/>
          <w:szCs w:val="24"/>
        </w:rPr>
        <w:t>: nu este cazul</w:t>
      </w:r>
    </w:p>
    <w:p w:rsidR="00BF6ECC" w:rsidRPr="009221EF" w:rsidRDefault="00BF6ECC" w:rsidP="009221EF">
      <w:pPr>
        <w:autoSpaceDE w:val="0"/>
        <w:autoSpaceDN w:val="0"/>
        <w:adjustRightInd w:val="0"/>
        <w:spacing w:after="0" w:line="240" w:lineRule="auto"/>
        <w:jc w:val="both"/>
        <w:rPr>
          <w:rFonts w:ascii="Times New Roman" w:hAnsi="Times New Roman" w:cs="Times New Roman"/>
          <w:sz w:val="24"/>
          <w:szCs w:val="24"/>
        </w:rPr>
      </w:pPr>
    </w:p>
    <w:p w:rsidR="006536A7" w:rsidRPr="009221EF"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sz w:val="24"/>
          <w:szCs w:val="24"/>
        </w:rPr>
        <w:t xml:space="preserve">   </w:t>
      </w:r>
      <w:r w:rsidRPr="009221EF">
        <w:rPr>
          <w:rFonts w:ascii="Times New Roman" w:hAnsi="Times New Roman" w:cs="Times New Roman"/>
          <w:b/>
          <w:sz w:val="24"/>
          <w:szCs w:val="24"/>
        </w:rPr>
        <w:t xml:space="preserve"> </w:t>
      </w:r>
      <w:r w:rsidR="002B15ED" w:rsidRPr="009221EF">
        <w:rPr>
          <w:rFonts w:ascii="Times New Roman" w:hAnsi="Times New Roman" w:cs="Times New Roman"/>
          <w:b/>
          <w:sz w:val="24"/>
          <w:szCs w:val="24"/>
        </w:rPr>
        <w:tab/>
      </w:r>
      <w:r w:rsidRPr="009221EF">
        <w:rPr>
          <w:rFonts w:ascii="Times New Roman" w:hAnsi="Times New Roman" w:cs="Times New Roman"/>
          <w:b/>
          <w:sz w:val="24"/>
          <w:szCs w:val="24"/>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E51E70" w:rsidRPr="009221EF" w:rsidRDefault="00E51E70" w:rsidP="009221EF">
      <w:pPr>
        <w:widowControl w:val="0"/>
        <w:autoSpaceDE w:val="0"/>
        <w:autoSpaceDN w:val="0"/>
        <w:adjustRightInd w:val="0"/>
        <w:spacing w:line="240" w:lineRule="auto"/>
        <w:ind w:firstLine="720"/>
        <w:jc w:val="both"/>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t>Nu sunt prevazute dotari si masuri pentru controlul emisiilor de poluanti in mediu, supravegherea calitatii factorilor de mediu si monitorizarea activitatilor destinate protectiei mediului deoarece proiectul nu genereaza emisii.</w:t>
      </w:r>
    </w:p>
    <w:p w:rsidR="00E51E70" w:rsidRPr="009221EF" w:rsidRDefault="00E51E70" w:rsidP="009221EF">
      <w:pPr>
        <w:autoSpaceDE w:val="0"/>
        <w:autoSpaceDN w:val="0"/>
        <w:adjustRightInd w:val="0"/>
        <w:spacing w:line="240" w:lineRule="auto"/>
        <w:ind w:firstLine="72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rPr>
        <w:t>Implementarea proiectului nu va influenţa negativ calitatea factorilor de mediu din zonă si din aceasta cauza nu se impun masuri de monitorizare a acestora.</w:t>
      </w:r>
    </w:p>
    <w:p w:rsidR="00BF0B9B" w:rsidRPr="009221EF" w:rsidRDefault="006536A7"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b/>
          <w:sz w:val="24"/>
          <w:szCs w:val="24"/>
        </w:rPr>
        <w:t xml:space="preserve">    </w:t>
      </w:r>
      <w:r w:rsidR="002B15ED" w:rsidRPr="009221EF">
        <w:rPr>
          <w:rFonts w:ascii="Times New Roman" w:hAnsi="Times New Roman" w:cs="Times New Roman"/>
          <w:b/>
          <w:sz w:val="24"/>
          <w:szCs w:val="24"/>
        </w:rPr>
        <w:tab/>
      </w:r>
      <w:r w:rsidRPr="009221EF">
        <w:rPr>
          <w:rFonts w:ascii="Times New Roman" w:hAnsi="Times New Roman" w:cs="Times New Roman"/>
          <w:b/>
          <w:sz w:val="24"/>
          <w:szCs w:val="24"/>
        </w:rPr>
        <w:t>IX. LEGĂTURA CU ALTE ACTE NORMATIVE ŞI/SAU PLANURI/PROGRAME/STRATEGII/DOCUMENTE DE PLANIFICARE:</w:t>
      </w:r>
    </w:p>
    <w:p w:rsidR="0059642A" w:rsidRPr="009221EF" w:rsidRDefault="00BF0B9B" w:rsidP="009221EF">
      <w:pPr>
        <w:pStyle w:val="List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i/>
          <w:sz w:val="24"/>
          <w:szCs w:val="24"/>
        </w:rPr>
        <w:t>Justificarea încadrării proiectului, după caz, în prevederile altor acte normative naţionale care transpun legislaţia Uniunii Europene</w:t>
      </w:r>
      <w:r w:rsidRPr="009221EF">
        <w:rPr>
          <w:rFonts w:ascii="Times New Roman" w:hAnsi="Times New Roman" w:cs="Times New Roman"/>
          <w:sz w:val="24"/>
          <w:szCs w:val="24"/>
        </w:rPr>
        <w:t xml:space="preserve">: </w:t>
      </w:r>
    </w:p>
    <w:p w:rsidR="00E51E70" w:rsidRPr="009221EF" w:rsidRDefault="00E51E70" w:rsidP="009221EF">
      <w:pPr>
        <w:autoSpaceDE w:val="0"/>
        <w:autoSpaceDN w:val="0"/>
        <w:adjustRightInd w:val="0"/>
        <w:spacing w:line="240" w:lineRule="auto"/>
        <w:ind w:firstLine="60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u w:val="single"/>
        </w:rPr>
        <w:t>Directiva 2010/75/UE</w:t>
      </w:r>
      <w:r w:rsidRPr="009221EF">
        <w:rPr>
          <w:rFonts w:ascii="Times New Roman" w:eastAsia="Calibri" w:hAnsi="Times New Roman" w:cs="Times New Roman"/>
          <w:sz w:val="24"/>
          <w:szCs w:val="24"/>
        </w:rPr>
        <w:t xml:space="preserve"> (IED) a Parlamentului European şi a Consiliului din 24 noiembrie 2010 privind emisiile industriale (prevenirea şi controlul integrat al poluării) - nu este cazul.</w:t>
      </w:r>
    </w:p>
    <w:p w:rsidR="00E51E70" w:rsidRPr="009221EF" w:rsidRDefault="00E51E70" w:rsidP="009221EF">
      <w:pPr>
        <w:autoSpaceDE w:val="0"/>
        <w:autoSpaceDN w:val="0"/>
        <w:adjustRightInd w:val="0"/>
        <w:spacing w:line="240" w:lineRule="auto"/>
        <w:ind w:firstLine="60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9221EF">
        <w:rPr>
          <w:rFonts w:ascii="Times New Roman" w:eastAsia="Calibri" w:hAnsi="Times New Roman" w:cs="Times New Roman"/>
          <w:sz w:val="24"/>
          <w:szCs w:val="24"/>
          <w:u w:val="single"/>
        </w:rPr>
        <w:t>Directivei 96/82/CE</w:t>
      </w:r>
      <w:r w:rsidRPr="009221EF">
        <w:rPr>
          <w:rFonts w:ascii="Times New Roman" w:eastAsia="Calibri" w:hAnsi="Times New Roman" w:cs="Times New Roman"/>
          <w:sz w:val="24"/>
          <w:szCs w:val="24"/>
        </w:rPr>
        <w:t xml:space="preserve"> a Consiliului – nu este cazul.</w:t>
      </w:r>
    </w:p>
    <w:p w:rsidR="00E51E70" w:rsidRPr="009221EF" w:rsidRDefault="00E51E70" w:rsidP="009221EF">
      <w:pPr>
        <w:autoSpaceDE w:val="0"/>
        <w:autoSpaceDN w:val="0"/>
        <w:adjustRightInd w:val="0"/>
        <w:spacing w:line="240" w:lineRule="auto"/>
        <w:ind w:firstLine="60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u w:val="single"/>
        </w:rPr>
        <w:t>Directiva 2000/60/CE</w:t>
      </w:r>
      <w:r w:rsidRPr="009221EF">
        <w:rPr>
          <w:rFonts w:ascii="Times New Roman" w:eastAsia="Calibri" w:hAnsi="Times New Roman" w:cs="Times New Roman"/>
          <w:sz w:val="24"/>
          <w:szCs w:val="24"/>
        </w:rPr>
        <w:t xml:space="preserve"> a Parlamentului European şi a Consiliului din 23 octombrie 2000 de stabilire a unui cadru de politică comunitară în domeniul apei – nu este cazul.</w:t>
      </w:r>
    </w:p>
    <w:p w:rsidR="00E51E70" w:rsidRPr="009221EF" w:rsidRDefault="00E51E70" w:rsidP="009221EF">
      <w:pPr>
        <w:autoSpaceDE w:val="0"/>
        <w:autoSpaceDN w:val="0"/>
        <w:adjustRightInd w:val="0"/>
        <w:spacing w:line="240" w:lineRule="auto"/>
        <w:ind w:firstLine="60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u w:val="single"/>
        </w:rPr>
        <w:t>Directiva-cadru aer 2008/50/CE</w:t>
      </w:r>
      <w:r w:rsidRPr="009221EF">
        <w:rPr>
          <w:rFonts w:ascii="Times New Roman" w:eastAsia="Calibri" w:hAnsi="Times New Roman" w:cs="Times New Roman"/>
          <w:sz w:val="24"/>
          <w:szCs w:val="24"/>
        </w:rPr>
        <w:t xml:space="preserve"> a Parlamentului European şi a Consiliului din 21 mai 2008 privind calitatea aerului înconjurător şi un aer mai curat pentru Europa – nu este cazul.</w:t>
      </w:r>
    </w:p>
    <w:p w:rsidR="00E51E70" w:rsidRPr="009221EF" w:rsidRDefault="00E51E70" w:rsidP="009221EF">
      <w:pPr>
        <w:autoSpaceDE w:val="0"/>
        <w:autoSpaceDN w:val="0"/>
        <w:adjustRightInd w:val="0"/>
        <w:spacing w:line="240" w:lineRule="auto"/>
        <w:ind w:firstLine="60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u w:val="single"/>
        </w:rPr>
        <w:t>Directiva 2008/98/CE</w:t>
      </w:r>
      <w:r w:rsidRPr="009221EF">
        <w:rPr>
          <w:rFonts w:ascii="Times New Roman" w:eastAsia="Calibri" w:hAnsi="Times New Roman" w:cs="Times New Roman"/>
          <w:sz w:val="24"/>
          <w:szCs w:val="24"/>
        </w:rPr>
        <w:t xml:space="preserve"> a Parlamentului European şi a Consiliului din 19 noiembrie 2008 privind deşeurile şi de abrogare a anumitor directive, şi altele). – nu este cazul.</w:t>
      </w:r>
    </w:p>
    <w:p w:rsidR="00BF0B9B" w:rsidRPr="009221EF"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sz w:val="24"/>
          <w:szCs w:val="24"/>
        </w:rPr>
        <w:t xml:space="preserve">    </w:t>
      </w:r>
      <w:r w:rsidR="002B15ED" w:rsidRPr="009221EF">
        <w:rPr>
          <w:rFonts w:ascii="Times New Roman" w:hAnsi="Times New Roman" w:cs="Times New Roman"/>
          <w:sz w:val="24"/>
          <w:szCs w:val="24"/>
        </w:rPr>
        <w:tab/>
      </w:r>
      <w:r w:rsidRPr="009221EF">
        <w:rPr>
          <w:rFonts w:ascii="Times New Roman" w:hAnsi="Times New Roman" w:cs="Times New Roman"/>
          <w:sz w:val="24"/>
          <w:szCs w:val="24"/>
        </w:rPr>
        <w:t xml:space="preserve">B. </w:t>
      </w:r>
      <w:r w:rsidRPr="009221EF">
        <w:rPr>
          <w:rFonts w:ascii="Times New Roman" w:hAnsi="Times New Roman" w:cs="Times New Roman"/>
          <w:b/>
          <w:sz w:val="24"/>
          <w:szCs w:val="24"/>
        </w:rPr>
        <w:t>Se va menţiona planul/programul/strategia/documentul de programare/planificare din care face proiectul, cu indicarea actului normativ prin care a fost aprobat.</w:t>
      </w:r>
    </w:p>
    <w:p w:rsidR="001C4EB1" w:rsidRPr="009221EF" w:rsidRDefault="001C4EB1" w:rsidP="009221EF">
      <w:pPr>
        <w:pStyle w:val="Corptext3"/>
        <w:ind w:firstLine="720"/>
        <w:jc w:val="both"/>
        <w:rPr>
          <w:bCs/>
          <w:sz w:val="24"/>
          <w:szCs w:val="24"/>
          <w:lang w:val="it-IT"/>
        </w:rPr>
      </w:pPr>
      <w:r w:rsidRPr="009221EF">
        <w:rPr>
          <w:bCs/>
          <w:sz w:val="24"/>
          <w:szCs w:val="24"/>
          <w:lang w:val="ro-RO"/>
        </w:rPr>
        <w:t xml:space="preserve">Amplasamentul obiectivului de investitii supus </w:t>
      </w:r>
      <w:r w:rsidR="00396091" w:rsidRPr="009221EF">
        <w:rPr>
          <w:bCs/>
          <w:sz w:val="24"/>
          <w:szCs w:val="24"/>
          <w:lang w:val="ro-RO"/>
        </w:rPr>
        <w:t>modernizarii infrastructurii rutiere</w:t>
      </w:r>
      <w:r w:rsidRPr="009221EF">
        <w:rPr>
          <w:sz w:val="24"/>
          <w:szCs w:val="24"/>
          <w:lang w:val="ro-RO"/>
        </w:rPr>
        <w:t xml:space="preserve"> </w:t>
      </w:r>
      <w:r w:rsidRPr="009221EF">
        <w:rPr>
          <w:bCs/>
          <w:sz w:val="24"/>
          <w:szCs w:val="24"/>
          <w:lang w:val="ro-RO"/>
        </w:rPr>
        <w:t xml:space="preserve">este in </w:t>
      </w:r>
      <w:r w:rsidR="00E56578" w:rsidRPr="009221EF">
        <w:rPr>
          <w:bCs/>
          <w:sz w:val="24"/>
          <w:szCs w:val="24"/>
          <w:lang w:val="ro-RO"/>
        </w:rPr>
        <w:t xml:space="preserve">satul </w:t>
      </w:r>
      <w:r w:rsidR="00762760" w:rsidRPr="009221EF">
        <w:rPr>
          <w:bCs/>
          <w:sz w:val="24"/>
          <w:szCs w:val="24"/>
          <w:lang w:val="ro-RO"/>
        </w:rPr>
        <w:t>Vulturu</w:t>
      </w:r>
      <w:r w:rsidR="00E56578" w:rsidRPr="009221EF">
        <w:rPr>
          <w:bCs/>
          <w:sz w:val="24"/>
          <w:szCs w:val="24"/>
          <w:lang w:val="ro-RO"/>
        </w:rPr>
        <w:t xml:space="preserve">, </w:t>
      </w:r>
      <w:r w:rsidRPr="009221EF">
        <w:rPr>
          <w:bCs/>
          <w:sz w:val="24"/>
          <w:szCs w:val="24"/>
          <w:lang w:val="ro-RO"/>
        </w:rPr>
        <w:t xml:space="preserve">comuna </w:t>
      </w:r>
      <w:r w:rsidR="00762760" w:rsidRPr="009221EF">
        <w:rPr>
          <w:bCs/>
          <w:sz w:val="24"/>
          <w:szCs w:val="24"/>
          <w:lang w:val="ro-RO"/>
        </w:rPr>
        <w:t>Vulturu</w:t>
      </w:r>
      <w:r w:rsidRPr="009221EF">
        <w:rPr>
          <w:sz w:val="24"/>
          <w:szCs w:val="24"/>
          <w:lang w:val="ro-RO"/>
        </w:rPr>
        <w:t>, judetul Consta</w:t>
      </w:r>
      <w:r w:rsidR="00E56578" w:rsidRPr="009221EF">
        <w:rPr>
          <w:sz w:val="24"/>
          <w:szCs w:val="24"/>
          <w:lang w:val="ro-RO"/>
        </w:rPr>
        <w:t>nta</w:t>
      </w:r>
      <w:r w:rsidRPr="009221EF">
        <w:rPr>
          <w:bCs/>
          <w:sz w:val="24"/>
          <w:szCs w:val="24"/>
          <w:lang w:val="it-IT"/>
        </w:rPr>
        <w:t>.</w:t>
      </w:r>
    </w:p>
    <w:p w:rsidR="00E2107C" w:rsidRPr="009221EF" w:rsidRDefault="001C4EB1" w:rsidP="009221EF">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9221EF">
        <w:rPr>
          <w:rFonts w:ascii="Times New Roman" w:eastAsia="Calibri" w:hAnsi="Times New Roman" w:cs="Times New Roman"/>
          <w:bCs/>
          <w:sz w:val="24"/>
          <w:szCs w:val="24"/>
        </w:rPr>
        <w:t xml:space="preserve">Terenul pe care se va executa lucrarea  </w:t>
      </w:r>
      <w:r w:rsidR="00E56578" w:rsidRPr="009221EF">
        <w:rPr>
          <w:rFonts w:ascii="Times New Roman" w:eastAsia="Calibri" w:hAnsi="Times New Roman" w:cs="Times New Roman"/>
          <w:bCs/>
          <w:sz w:val="24"/>
          <w:szCs w:val="24"/>
        </w:rPr>
        <w:t>este situat in intravilanul comunei si respecta cerintele minime din Regulamentul de Urbanism aprobat</w:t>
      </w:r>
      <w:r w:rsidR="00FD0D55" w:rsidRPr="009221EF">
        <w:rPr>
          <w:rFonts w:ascii="Times New Roman" w:eastAsia="Calibri" w:hAnsi="Times New Roman" w:cs="Times New Roman"/>
          <w:bCs/>
          <w:sz w:val="24"/>
          <w:szCs w:val="24"/>
        </w:rPr>
        <w:t>.</w:t>
      </w:r>
    </w:p>
    <w:p w:rsidR="00D20CE8" w:rsidRPr="009221EF" w:rsidRDefault="00D20CE8" w:rsidP="009221EF">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BF0B9B" w:rsidRPr="009221EF" w:rsidRDefault="00867CBC" w:rsidP="009221EF">
      <w:pPr>
        <w:autoSpaceDE w:val="0"/>
        <w:autoSpaceDN w:val="0"/>
        <w:adjustRightInd w:val="0"/>
        <w:spacing w:after="0" w:line="240" w:lineRule="auto"/>
        <w:ind w:firstLine="708"/>
        <w:jc w:val="both"/>
        <w:rPr>
          <w:rFonts w:ascii="Times New Roman" w:hAnsi="Times New Roman" w:cs="Times New Roman"/>
          <w:b/>
          <w:sz w:val="24"/>
          <w:szCs w:val="24"/>
        </w:rPr>
      </w:pPr>
      <w:r w:rsidRPr="009221EF">
        <w:rPr>
          <w:rFonts w:ascii="Times New Roman" w:hAnsi="Times New Roman" w:cs="Times New Roman"/>
          <w:b/>
          <w:sz w:val="24"/>
          <w:szCs w:val="24"/>
        </w:rPr>
        <w:lastRenderedPageBreak/>
        <w:t xml:space="preserve"> X. LUCRĂRI NECESARE ORGANIZĂRII DE ŞANTIER:</w:t>
      </w:r>
    </w:p>
    <w:p w:rsidR="008C4A4F" w:rsidRPr="009221EF" w:rsidRDefault="008C4A4F" w:rsidP="009221EF">
      <w:pPr>
        <w:autoSpaceDE w:val="0"/>
        <w:autoSpaceDN w:val="0"/>
        <w:adjustRightInd w:val="0"/>
        <w:spacing w:after="0" w:line="240" w:lineRule="auto"/>
        <w:ind w:firstLine="708"/>
        <w:jc w:val="both"/>
        <w:rPr>
          <w:rFonts w:ascii="Times New Roman" w:hAnsi="Times New Roman" w:cs="Times New Roman"/>
          <w:b/>
          <w:i/>
          <w:sz w:val="24"/>
          <w:szCs w:val="24"/>
        </w:rPr>
      </w:pPr>
      <w:r w:rsidRPr="009221EF">
        <w:rPr>
          <w:rFonts w:ascii="Times New Roman" w:hAnsi="Times New Roman" w:cs="Times New Roman"/>
          <w:b/>
          <w:i/>
          <w:sz w:val="24"/>
          <w:szCs w:val="24"/>
        </w:rPr>
        <w:t>- Descrierea lucrărilor necesare organizării de şantier:</w:t>
      </w:r>
    </w:p>
    <w:p w:rsidR="004320BE" w:rsidRPr="009221EF" w:rsidRDefault="00E56578" w:rsidP="009221EF">
      <w:pPr>
        <w:spacing w:line="240" w:lineRule="auto"/>
        <w:ind w:firstLine="720"/>
        <w:jc w:val="both"/>
        <w:rPr>
          <w:rFonts w:ascii="Times New Roman" w:eastAsia="Calibri" w:hAnsi="Times New Roman" w:cs="Times New Roman"/>
          <w:sz w:val="24"/>
          <w:szCs w:val="24"/>
        </w:rPr>
      </w:pPr>
      <w:r w:rsidRPr="009221EF">
        <w:rPr>
          <w:rFonts w:ascii="Times New Roman" w:hAnsi="Times New Roman" w:cs="Times New Roman"/>
          <w:sz w:val="24"/>
          <w:szCs w:val="24"/>
        </w:rPr>
        <w:t xml:space="preserve">Organizarea de santier va fi </w:t>
      </w:r>
      <w:r w:rsidR="00E03A10" w:rsidRPr="009221EF">
        <w:rPr>
          <w:rFonts w:ascii="Times New Roman" w:eastAsia="Calibri" w:hAnsi="Times New Roman" w:cs="Times New Roman"/>
          <w:sz w:val="24"/>
          <w:szCs w:val="24"/>
        </w:rPr>
        <w:t xml:space="preserve"> dotat</w:t>
      </w:r>
      <w:r w:rsidRPr="009221EF">
        <w:rPr>
          <w:rFonts w:ascii="Times New Roman" w:eastAsia="Calibri" w:hAnsi="Times New Roman" w:cs="Times New Roman"/>
          <w:sz w:val="24"/>
          <w:szCs w:val="24"/>
        </w:rPr>
        <w:t>a</w:t>
      </w:r>
      <w:r w:rsidR="00E03A10" w:rsidRPr="009221EF">
        <w:rPr>
          <w:rFonts w:ascii="Times New Roman" w:eastAsia="Calibri" w:hAnsi="Times New Roman" w:cs="Times New Roman"/>
          <w:sz w:val="24"/>
          <w:szCs w:val="24"/>
        </w:rPr>
        <w:t xml:space="preserve"> cu WC ecologice.</w:t>
      </w:r>
    </w:p>
    <w:p w:rsidR="004320BE" w:rsidRPr="009221EF" w:rsidRDefault="004320BE" w:rsidP="009221EF">
      <w:pPr>
        <w:spacing w:line="240" w:lineRule="auto"/>
        <w:ind w:firstLine="720"/>
        <w:jc w:val="both"/>
        <w:rPr>
          <w:rFonts w:ascii="Times New Roman" w:eastAsia="Calibri" w:hAnsi="Times New Roman" w:cs="Times New Roman"/>
          <w:sz w:val="24"/>
          <w:szCs w:val="24"/>
        </w:rPr>
      </w:pPr>
      <w:r w:rsidRPr="009221EF">
        <w:rPr>
          <w:rFonts w:ascii="Times New Roman" w:eastAsia="Calibri" w:hAnsi="Times New Roman" w:cs="Times New Roman"/>
          <w:sz w:val="24"/>
          <w:szCs w:val="24"/>
        </w:rPr>
        <w:t xml:space="preserve">Organizarea de santier va fi amenajata in zona amplasamentului </w:t>
      </w:r>
      <w:r w:rsidR="00762760" w:rsidRPr="009221EF">
        <w:rPr>
          <w:rFonts w:ascii="Times New Roman" w:eastAsia="Calibri" w:hAnsi="Times New Roman" w:cs="Times New Roman"/>
          <w:sz w:val="24"/>
          <w:szCs w:val="24"/>
        </w:rPr>
        <w:t xml:space="preserve">lucrarilor aferente </w:t>
      </w:r>
      <w:r w:rsidRPr="009221EF">
        <w:rPr>
          <w:rFonts w:ascii="Times New Roman" w:eastAsia="Calibri" w:hAnsi="Times New Roman" w:cs="Times New Roman"/>
          <w:sz w:val="24"/>
          <w:szCs w:val="24"/>
        </w:rPr>
        <w:t>proiectului.</w:t>
      </w:r>
    </w:p>
    <w:p w:rsidR="00BE69AE" w:rsidRPr="009221EF" w:rsidRDefault="00BE69AE" w:rsidP="009221EF">
      <w:pPr>
        <w:suppressAutoHyphens/>
        <w:spacing w:after="0" w:line="240" w:lineRule="auto"/>
        <w:ind w:firstLine="720"/>
        <w:jc w:val="both"/>
        <w:rPr>
          <w:rFonts w:ascii="Times New Roman" w:hAnsi="Times New Roman" w:cs="Times New Roman"/>
          <w:sz w:val="24"/>
          <w:szCs w:val="24"/>
          <w:lang w:eastAsia="ar-SA"/>
        </w:rPr>
      </w:pPr>
      <w:r w:rsidRPr="009221EF">
        <w:rPr>
          <w:rFonts w:ascii="Times New Roman" w:hAnsi="Times New Roman" w:cs="Times New Roman"/>
          <w:sz w:val="24"/>
          <w:szCs w:val="24"/>
          <w:lang w:eastAsia="ar-SA"/>
        </w:rPr>
        <w:t>Executia lucrarilor va fi realizata de catre o firma autorizata din localitate sau din afara, pe baza unui contract incheiat intre beneficiar si societate.</w:t>
      </w:r>
    </w:p>
    <w:p w:rsidR="00BE69AE" w:rsidRPr="009221EF" w:rsidRDefault="00BE69AE" w:rsidP="009221EF">
      <w:pPr>
        <w:suppressAutoHyphens/>
        <w:spacing w:after="0" w:line="240" w:lineRule="auto"/>
        <w:ind w:firstLine="720"/>
        <w:jc w:val="both"/>
        <w:rPr>
          <w:rFonts w:ascii="Times New Roman" w:hAnsi="Times New Roman" w:cs="Times New Roman"/>
          <w:sz w:val="24"/>
          <w:szCs w:val="24"/>
          <w:lang w:eastAsia="ar-SA"/>
        </w:rPr>
      </w:pPr>
      <w:r w:rsidRPr="009221EF">
        <w:rPr>
          <w:rFonts w:ascii="Times New Roman" w:hAnsi="Times New Roman" w:cs="Times New Roman"/>
          <w:sz w:val="24"/>
          <w:szCs w:val="24"/>
          <w:lang w:eastAsia="ar-SA"/>
        </w:rPr>
        <w:t>In vederea organizarii santierului se vor executa lucrari provizorii, se va organiza incinta, se vor amplasa constructii provizorii, se vor asigura platforme pentru depozitarea materialelor.</w:t>
      </w:r>
    </w:p>
    <w:p w:rsidR="00396091" w:rsidRPr="009221EF" w:rsidRDefault="00396091" w:rsidP="009221EF">
      <w:pPr>
        <w:widowControl w:val="0"/>
        <w:tabs>
          <w:tab w:val="left" w:pos="851"/>
        </w:tabs>
        <w:adjustRightInd w:val="0"/>
        <w:spacing w:after="0" w:line="240" w:lineRule="auto"/>
        <w:ind w:firstLine="630"/>
        <w:jc w:val="both"/>
        <w:textAlignment w:val="baseline"/>
        <w:rPr>
          <w:rFonts w:ascii="Times New Roman" w:eastAsia="Times New Roman" w:hAnsi="Times New Roman" w:cs="Times New Roman"/>
          <w:sz w:val="24"/>
          <w:szCs w:val="24"/>
          <w:lang w:bidi="en-US"/>
        </w:rPr>
      </w:pPr>
      <w:r w:rsidRPr="009221EF">
        <w:rPr>
          <w:rFonts w:ascii="Times New Roman" w:eastAsia="Times New Roman" w:hAnsi="Times New Roman" w:cs="Times New Roman"/>
          <w:sz w:val="24"/>
          <w:szCs w:val="24"/>
          <w:lang w:bidi="en-US"/>
        </w:rPr>
        <w:t xml:space="preserve">Antrepenorul   va folosi  statii de asfalt si betoane existente si autorizate. Materialele vor fi transportate direct pe amplasamentul lucrarilor, cu  mijloace specifice. </w:t>
      </w:r>
    </w:p>
    <w:p w:rsidR="00396091" w:rsidRPr="009221EF" w:rsidRDefault="00396091" w:rsidP="009221EF">
      <w:pPr>
        <w:widowControl w:val="0"/>
        <w:tabs>
          <w:tab w:val="left" w:pos="851"/>
        </w:tabs>
        <w:adjustRightInd w:val="0"/>
        <w:spacing w:after="0" w:line="240" w:lineRule="auto"/>
        <w:ind w:firstLine="720"/>
        <w:contextualSpacing/>
        <w:jc w:val="both"/>
        <w:textAlignment w:val="baseline"/>
        <w:rPr>
          <w:rFonts w:ascii="Times New Roman" w:eastAsia="Times New Roman" w:hAnsi="Times New Roman" w:cs="Times New Roman"/>
          <w:sz w:val="24"/>
          <w:szCs w:val="24"/>
          <w:lang w:bidi="en-US"/>
        </w:rPr>
      </w:pPr>
      <w:r w:rsidRPr="009221EF">
        <w:rPr>
          <w:rFonts w:ascii="Times New Roman" w:eastAsia="Times New Roman" w:hAnsi="Times New Roman" w:cs="Times New Roman"/>
          <w:sz w:val="24"/>
          <w:szCs w:val="24"/>
          <w:lang w:bidi="en-US"/>
        </w:rPr>
        <w:t xml:space="preserve">Materialele aprovizionate vor fi puse in opera manual sau cu ajutorul utilajelor (autogredere , repartizatoare-finisoare de asfalt) direct din remorcile autocamioanelor de transport. </w:t>
      </w: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sz w:val="24"/>
          <w:szCs w:val="24"/>
        </w:rPr>
        <w:t xml:space="preserve">  </w:t>
      </w:r>
      <w:r w:rsidR="002B15ED" w:rsidRPr="009221EF">
        <w:rPr>
          <w:rFonts w:ascii="Times New Roman" w:hAnsi="Times New Roman" w:cs="Times New Roman"/>
          <w:sz w:val="24"/>
          <w:szCs w:val="24"/>
        </w:rPr>
        <w:tab/>
      </w:r>
      <w:r w:rsidRPr="009221EF">
        <w:rPr>
          <w:rFonts w:ascii="Times New Roman" w:hAnsi="Times New Roman" w:cs="Times New Roman"/>
          <w:b/>
          <w:i/>
          <w:sz w:val="24"/>
          <w:szCs w:val="24"/>
        </w:rPr>
        <w:t xml:space="preserve">- </w:t>
      </w:r>
      <w:r w:rsidR="00F42195" w:rsidRPr="009221EF">
        <w:rPr>
          <w:rFonts w:ascii="Times New Roman" w:hAnsi="Times New Roman" w:cs="Times New Roman"/>
          <w:b/>
          <w:i/>
          <w:sz w:val="24"/>
          <w:szCs w:val="24"/>
        </w:rPr>
        <w:t>L</w:t>
      </w:r>
      <w:r w:rsidRPr="009221EF">
        <w:rPr>
          <w:rFonts w:ascii="Times New Roman" w:hAnsi="Times New Roman" w:cs="Times New Roman"/>
          <w:b/>
          <w:i/>
          <w:sz w:val="24"/>
          <w:szCs w:val="24"/>
        </w:rPr>
        <w:t>ocalizarea organizării de şantier</w:t>
      </w:r>
      <w:r w:rsidR="00D32FC0" w:rsidRPr="009221EF">
        <w:rPr>
          <w:rFonts w:ascii="Times New Roman" w:hAnsi="Times New Roman" w:cs="Times New Roman"/>
          <w:b/>
          <w:i/>
          <w:sz w:val="24"/>
          <w:szCs w:val="24"/>
        </w:rPr>
        <w:t>:</w:t>
      </w:r>
    </w:p>
    <w:p w:rsidR="00D32FC0" w:rsidRPr="009221EF" w:rsidRDefault="00D32FC0"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Organizarea de șantier </w:t>
      </w:r>
      <w:r w:rsidR="005D7892" w:rsidRPr="009221EF">
        <w:rPr>
          <w:rFonts w:ascii="Times New Roman" w:hAnsi="Times New Roman" w:cs="Times New Roman"/>
          <w:sz w:val="24"/>
          <w:szCs w:val="24"/>
        </w:rPr>
        <w:t>se va</w:t>
      </w:r>
      <w:r w:rsidRPr="009221EF">
        <w:rPr>
          <w:rFonts w:ascii="Times New Roman" w:hAnsi="Times New Roman" w:cs="Times New Roman"/>
          <w:sz w:val="24"/>
          <w:szCs w:val="24"/>
        </w:rPr>
        <w:t xml:space="preserve"> </w:t>
      </w:r>
      <w:r w:rsidR="005D7892" w:rsidRPr="009221EF">
        <w:rPr>
          <w:rFonts w:ascii="Times New Roman" w:hAnsi="Times New Roman" w:cs="Times New Roman"/>
          <w:sz w:val="24"/>
          <w:szCs w:val="24"/>
        </w:rPr>
        <w:t>amenaja</w:t>
      </w:r>
      <w:r w:rsidRPr="009221EF">
        <w:rPr>
          <w:rFonts w:ascii="Times New Roman" w:hAnsi="Times New Roman" w:cs="Times New Roman"/>
          <w:sz w:val="24"/>
          <w:szCs w:val="24"/>
        </w:rPr>
        <w:t xml:space="preserve"> în </w:t>
      </w:r>
      <w:r w:rsidR="005D7892" w:rsidRPr="009221EF">
        <w:rPr>
          <w:rFonts w:ascii="Times New Roman" w:hAnsi="Times New Roman" w:cs="Times New Roman"/>
          <w:sz w:val="24"/>
          <w:szCs w:val="24"/>
        </w:rPr>
        <w:t>zona</w:t>
      </w:r>
      <w:r w:rsidRPr="009221EF">
        <w:rPr>
          <w:rFonts w:ascii="Times New Roman" w:hAnsi="Times New Roman" w:cs="Times New Roman"/>
          <w:sz w:val="24"/>
          <w:szCs w:val="24"/>
        </w:rPr>
        <w:t xml:space="preserve"> amplasamentului</w:t>
      </w:r>
      <w:r w:rsidR="005D7892" w:rsidRPr="009221EF">
        <w:rPr>
          <w:rFonts w:ascii="Times New Roman" w:hAnsi="Times New Roman" w:cs="Times New Roman"/>
          <w:sz w:val="24"/>
          <w:szCs w:val="24"/>
        </w:rPr>
        <w:t xml:space="preserve"> punctului de lucru, va fi de mica dimensiune, va avea un caracter temporar si nu va avea impact asupra factorilor de mediu</w:t>
      </w:r>
      <w:r w:rsidRPr="009221EF">
        <w:rPr>
          <w:rFonts w:ascii="Times New Roman" w:hAnsi="Times New Roman" w:cs="Times New Roman"/>
          <w:sz w:val="24"/>
          <w:szCs w:val="24"/>
        </w:rPr>
        <w:t>.</w:t>
      </w: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b/>
          <w:i/>
          <w:sz w:val="24"/>
          <w:szCs w:val="24"/>
        </w:rPr>
        <w:t xml:space="preserve">    </w:t>
      </w:r>
      <w:r w:rsidR="002B15ED" w:rsidRPr="009221EF">
        <w:rPr>
          <w:rFonts w:ascii="Times New Roman" w:hAnsi="Times New Roman" w:cs="Times New Roman"/>
          <w:b/>
          <w:i/>
          <w:sz w:val="24"/>
          <w:szCs w:val="24"/>
        </w:rPr>
        <w:tab/>
      </w:r>
      <w:r w:rsidRPr="009221EF">
        <w:rPr>
          <w:rFonts w:ascii="Times New Roman" w:hAnsi="Times New Roman" w:cs="Times New Roman"/>
          <w:b/>
          <w:i/>
          <w:sz w:val="24"/>
          <w:szCs w:val="24"/>
        </w:rPr>
        <w:t xml:space="preserve">- </w:t>
      </w:r>
      <w:r w:rsidR="00F42195" w:rsidRPr="009221EF">
        <w:rPr>
          <w:rFonts w:ascii="Times New Roman" w:hAnsi="Times New Roman" w:cs="Times New Roman"/>
          <w:b/>
          <w:i/>
          <w:sz w:val="24"/>
          <w:szCs w:val="24"/>
        </w:rPr>
        <w:t>D</w:t>
      </w:r>
      <w:r w:rsidRPr="009221EF">
        <w:rPr>
          <w:rFonts w:ascii="Times New Roman" w:hAnsi="Times New Roman" w:cs="Times New Roman"/>
          <w:b/>
          <w:i/>
          <w:sz w:val="24"/>
          <w:szCs w:val="24"/>
        </w:rPr>
        <w:t>escrierea impactului asupra mediului a lucrărilor organizării de şantier</w:t>
      </w:r>
      <w:r w:rsidR="00D32FC0" w:rsidRPr="009221EF">
        <w:rPr>
          <w:rFonts w:ascii="Times New Roman" w:hAnsi="Times New Roman" w:cs="Times New Roman"/>
          <w:b/>
          <w:i/>
          <w:sz w:val="24"/>
          <w:szCs w:val="24"/>
        </w:rPr>
        <w:t>:</w:t>
      </w:r>
    </w:p>
    <w:p w:rsidR="00D11AB1" w:rsidRPr="009221EF" w:rsidRDefault="00D11AB1"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Factorul de mediu care poate fi afectat in cazul ap</w:t>
      </w:r>
      <w:r w:rsidR="004320BE" w:rsidRPr="009221EF">
        <w:rPr>
          <w:rFonts w:ascii="Times New Roman" w:hAnsi="Times New Roman" w:cs="Times New Roman"/>
          <w:sz w:val="24"/>
          <w:szCs w:val="24"/>
        </w:rPr>
        <w:t>a</w:t>
      </w:r>
      <w:r w:rsidRPr="009221EF">
        <w:rPr>
          <w:rFonts w:ascii="Times New Roman" w:hAnsi="Times New Roman" w:cs="Times New Roman"/>
          <w:sz w:val="24"/>
          <w:szCs w:val="24"/>
        </w:rPr>
        <w:t>riției unor scurgeri accidentale de produse petroliere, fie de la mijloacele de transport cu care s</w:t>
      </w:r>
      <w:r w:rsidR="00F42195" w:rsidRPr="009221EF">
        <w:rPr>
          <w:rFonts w:ascii="Times New Roman" w:hAnsi="Times New Roman" w:cs="Times New Roman"/>
          <w:sz w:val="24"/>
          <w:szCs w:val="24"/>
        </w:rPr>
        <w:t>unt</w:t>
      </w:r>
      <w:r w:rsidRPr="009221EF">
        <w:rPr>
          <w:rFonts w:ascii="Times New Roman" w:hAnsi="Times New Roman" w:cs="Times New Roman"/>
          <w:sz w:val="24"/>
          <w:szCs w:val="24"/>
        </w:rPr>
        <w:t xml:space="preserve"> </w:t>
      </w:r>
      <w:r w:rsidR="00F42195" w:rsidRPr="009221EF">
        <w:rPr>
          <w:rFonts w:ascii="Times New Roman" w:hAnsi="Times New Roman" w:cs="Times New Roman"/>
          <w:sz w:val="24"/>
          <w:szCs w:val="24"/>
        </w:rPr>
        <w:t>transportate</w:t>
      </w:r>
      <w:r w:rsidRPr="009221EF">
        <w:rPr>
          <w:rFonts w:ascii="Times New Roman" w:hAnsi="Times New Roman" w:cs="Times New Roman"/>
          <w:sz w:val="24"/>
          <w:szCs w:val="24"/>
        </w:rPr>
        <w:t xml:space="preserve">  diverse materiale, fie de la utilajele folosite este solul.</w:t>
      </w:r>
    </w:p>
    <w:p w:rsidR="00BF0B9B" w:rsidRPr="009221EF" w:rsidRDefault="00BF0B9B" w:rsidP="009221EF">
      <w:pPr>
        <w:autoSpaceDE w:val="0"/>
        <w:autoSpaceDN w:val="0"/>
        <w:adjustRightInd w:val="0"/>
        <w:spacing w:after="0"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F42195" w:rsidRPr="009221EF">
        <w:rPr>
          <w:rFonts w:ascii="Times New Roman" w:hAnsi="Times New Roman" w:cs="Times New Roman"/>
          <w:sz w:val="24"/>
          <w:szCs w:val="24"/>
        </w:rPr>
        <w:tab/>
      </w:r>
      <w:r w:rsidRPr="009221EF">
        <w:rPr>
          <w:rFonts w:ascii="Times New Roman" w:hAnsi="Times New Roman" w:cs="Times New Roman"/>
          <w:i/>
          <w:sz w:val="24"/>
          <w:szCs w:val="24"/>
        </w:rPr>
        <w:t xml:space="preserve">- </w:t>
      </w:r>
      <w:r w:rsidR="00F42195" w:rsidRPr="009221EF">
        <w:rPr>
          <w:rFonts w:ascii="Times New Roman" w:hAnsi="Times New Roman" w:cs="Times New Roman"/>
          <w:i/>
          <w:sz w:val="24"/>
          <w:szCs w:val="24"/>
        </w:rPr>
        <w:t>S</w:t>
      </w:r>
      <w:r w:rsidRPr="009221EF">
        <w:rPr>
          <w:rFonts w:ascii="Times New Roman" w:hAnsi="Times New Roman" w:cs="Times New Roman"/>
          <w:i/>
          <w:sz w:val="24"/>
          <w:szCs w:val="24"/>
        </w:rPr>
        <w:t>urse de poluanţi şi instalaţii pentru reţinerea, evacuarea şi dispersia poluanţilor în mediu în timpul organizării de şantier</w:t>
      </w:r>
      <w:r w:rsidR="00EA5221" w:rsidRPr="009221EF">
        <w:rPr>
          <w:rFonts w:ascii="Times New Roman" w:hAnsi="Times New Roman" w:cs="Times New Roman"/>
          <w:sz w:val="24"/>
          <w:szCs w:val="24"/>
        </w:rPr>
        <w:t>: pentru fiecare factor de mediu sunt descrise in capitolele 6 si 7.</w:t>
      </w:r>
    </w:p>
    <w:p w:rsidR="005D7892" w:rsidRPr="009221EF" w:rsidRDefault="005D7892" w:rsidP="009221EF">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9221EF">
        <w:rPr>
          <w:rFonts w:ascii="Times New Roman" w:eastAsia="Calibri" w:hAnsi="Times New Roman" w:cs="Times New Roman"/>
          <w:sz w:val="24"/>
          <w:szCs w:val="24"/>
          <w:lang w:val="ro-RO"/>
        </w:rPr>
        <w:t>La executarea lucrarilor, se vor respecta normele sanitare, PSI, de protectia muncii si de gospodarire a apelor in vigoare. Nu se vor realiza lucrari de intretinere si reparatii ale utilajelor si</w:t>
      </w:r>
      <w:r w:rsidRPr="009221EF">
        <w:rPr>
          <w:rFonts w:ascii="Times New Roman" w:eastAsia="Calibri" w:hAnsi="Times New Roman" w:cs="Times New Roman"/>
          <w:color w:val="FF0000"/>
          <w:sz w:val="24"/>
          <w:szCs w:val="24"/>
          <w:lang w:val="ro-RO"/>
        </w:rPr>
        <w:t xml:space="preserve"> </w:t>
      </w:r>
      <w:r w:rsidRPr="009221EF">
        <w:rPr>
          <w:rFonts w:ascii="Times New Roman" w:eastAsia="Calibri" w:hAnsi="Times New Roman" w:cs="Times New Roman"/>
          <w:sz w:val="24"/>
          <w:szCs w:val="24"/>
          <w:lang w:val="ro-RO"/>
        </w:rPr>
        <w:t>mijloacelor de transport in cadrul obiectivului de investitii; alimentarea cu carburant se va realiza numai prin unitati specializate autorizate.</w:t>
      </w:r>
    </w:p>
    <w:p w:rsidR="00BF0B9B" w:rsidRPr="009221EF"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9221EF">
        <w:rPr>
          <w:rFonts w:ascii="Times New Roman" w:hAnsi="Times New Roman" w:cs="Times New Roman"/>
          <w:sz w:val="24"/>
          <w:szCs w:val="24"/>
        </w:rPr>
        <w:t xml:space="preserve">    </w:t>
      </w:r>
      <w:r w:rsidR="002B15ED" w:rsidRPr="009221EF">
        <w:rPr>
          <w:rFonts w:ascii="Times New Roman" w:hAnsi="Times New Roman" w:cs="Times New Roman"/>
          <w:sz w:val="24"/>
          <w:szCs w:val="24"/>
        </w:rPr>
        <w:tab/>
      </w:r>
      <w:r w:rsidRPr="009221EF">
        <w:rPr>
          <w:rFonts w:ascii="Times New Roman" w:hAnsi="Times New Roman" w:cs="Times New Roman"/>
          <w:sz w:val="24"/>
          <w:szCs w:val="24"/>
        </w:rPr>
        <w:t xml:space="preserve">- </w:t>
      </w:r>
      <w:r w:rsidR="00F42195" w:rsidRPr="009221EF">
        <w:rPr>
          <w:rFonts w:ascii="Times New Roman" w:hAnsi="Times New Roman" w:cs="Times New Roman"/>
          <w:b/>
          <w:i/>
          <w:sz w:val="24"/>
          <w:szCs w:val="24"/>
        </w:rPr>
        <w:t>D</w:t>
      </w:r>
      <w:r w:rsidRPr="009221EF">
        <w:rPr>
          <w:rFonts w:ascii="Times New Roman" w:hAnsi="Times New Roman" w:cs="Times New Roman"/>
          <w:b/>
          <w:i/>
          <w:sz w:val="24"/>
          <w:szCs w:val="24"/>
        </w:rPr>
        <w:t>otări şi măsuri prevăzute pentru controlul emisiilor de poluanţi în mediu</w:t>
      </w:r>
    </w:p>
    <w:p w:rsidR="005D7892" w:rsidRPr="009221EF" w:rsidRDefault="005D7892" w:rsidP="009221EF">
      <w:pPr>
        <w:spacing w:line="240" w:lineRule="auto"/>
        <w:ind w:left="921"/>
        <w:jc w:val="both"/>
        <w:rPr>
          <w:rFonts w:ascii="Times New Roman" w:eastAsia="Calibri" w:hAnsi="Times New Roman" w:cs="Times New Roman"/>
          <w:bCs/>
          <w:sz w:val="24"/>
          <w:szCs w:val="24"/>
        </w:rPr>
      </w:pPr>
      <w:r w:rsidRPr="009221EF">
        <w:rPr>
          <w:rFonts w:ascii="Times New Roman" w:eastAsia="Calibri" w:hAnsi="Times New Roman" w:cs="Times New Roman"/>
          <w:bCs/>
          <w:sz w:val="24"/>
          <w:szCs w:val="24"/>
        </w:rPr>
        <w:t>Nu sunt necesare echipamente pentru monitorizarea emisiilor de poluanti in mediu.</w:t>
      </w:r>
    </w:p>
    <w:p w:rsidR="00BF0B9B" w:rsidRPr="009221EF" w:rsidRDefault="00867CBC" w:rsidP="009221EF">
      <w:pPr>
        <w:autoSpaceDE w:val="0"/>
        <w:autoSpaceDN w:val="0"/>
        <w:adjustRightInd w:val="0"/>
        <w:spacing w:after="0" w:line="240" w:lineRule="auto"/>
        <w:jc w:val="both"/>
        <w:rPr>
          <w:rFonts w:ascii="Times New Roman" w:hAnsi="Times New Roman" w:cs="Times New Roman"/>
          <w:b/>
          <w:sz w:val="24"/>
          <w:szCs w:val="24"/>
        </w:rPr>
      </w:pPr>
      <w:r w:rsidRPr="009221EF">
        <w:rPr>
          <w:rFonts w:ascii="Times New Roman" w:hAnsi="Times New Roman" w:cs="Times New Roman"/>
          <w:b/>
          <w:sz w:val="24"/>
          <w:szCs w:val="24"/>
        </w:rPr>
        <w:t xml:space="preserve">   </w:t>
      </w:r>
      <w:r w:rsidR="002B15ED" w:rsidRPr="009221EF">
        <w:rPr>
          <w:rFonts w:ascii="Times New Roman" w:hAnsi="Times New Roman" w:cs="Times New Roman"/>
          <w:b/>
          <w:sz w:val="24"/>
          <w:szCs w:val="24"/>
        </w:rPr>
        <w:tab/>
      </w:r>
      <w:r w:rsidRPr="009221EF">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p>
    <w:p w:rsidR="00152CB8" w:rsidRPr="009221EF" w:rsidRDefault="00152CB8" w:rsidP="009221EF">
      <w:pPr>
        <w:autoSpaceDE w:val="0"/>
        <w:autoSpaceDN w:val="0"/>
        <w:adjustRightInd w:val="0"/>
        <w:spacing w:after="0" w:line="240" w:lineRule="auto"/>
        <w:jc w:val="both"/>
        <w:rPr>
          <w:rFonts w:ascii="Times New Roman" w:hAnsi="Times New Roman" w:cs="Times New Roman"/>
          <w:b/>
          <w:sz w:val="24"/>
          <w:szCs w:val="24"/>
        </w:rPr>
      </w:pPr>
    </w:p>
    <w:p w:rsidR="00BF0B9B" w:rsidRPr="009221EF" w:rsidRDefault="00BF0B9B" w:rsidP="009221EF">
      <w:pPr>
        <w:autoSpaceDE w:val="0"/>
        <w:autoSpaceDN w:val="0"/>
        <w:adjustRightInd w:val="0"/>
        <w:spacing w:after="0" w:line="240" w:lineRule="auto"/>
        <w:jc w:val="both"/>
        <w:rPr>
          <w:rFonts w:ascii="Times New Roman" w:hAnsi="Times New Roman" w:cs="Times New Roman"/>
          <w:i/>
          <w:sz w:val="24"/>
          <w:szCs w:val="24"/>
        </w:rPr>
      </w:pPr>
      <w:r w:rsidRPr="009221EF">
        <w:rPr>
          <w:rFonts w:ascii="Times New Roman" w:hAnsi="Times New Roman" w:cs="Times New Roman"/>
          <w:sz w:val="24"/>
          <w:szCs w:val="24"/>
        </w:rPr>
        <w:t xml:space="preserve">    - </w:t>
      </w:r>
      <w:r w:rsidR="00F42195" w:rsidRPr="009221EF">
        <w:rPr>
          <w:rFonts w:ascii="Times New Roman" w:hAnsi="Times New Roman" w:cs="Times New Roman"/>
          <w:i/>
          <w:sz w:val="24"/>
          <w:szCs w:val="24"/>
        </w:rPr>
        <w:t>L</w:t>
      </w:r>
      <w:r w:rsidRPr="009221EF">
        <w:rPr>
          <w:rFonts w:ascii="Times New Roman" w:hAnsi="Times New Roman" w:cs="Times New Roman"/>
          <w:i/>
          <w:sz w:val="24"/>
          <w:szCs w:val="24"/>
        </w:rPr>
        <w:t>ucrările propuse pentru refacerea amplasamentului la finalizarea investiţiei, în caz de accidente şi/sau la încetarea activităţii</w:t>
      </w:r>
      <w:r w:rsidR="00D06EFF" w:rsidRPr="009221EF">
        <w:rPr>
          <w:rFonts w:ascii="Times New Roman" w:hAnsi="Times New Roman" w:cs="Times New Roman"/>
          <w:i/>
          <w:sz w:val="24"/>
          <w:szCs w:val="24"/>
        </w:rPr>
        <w:t>.</w:t>
      </w:r>
    </w:p>
    <w:p w:rsidR="00BF0B9B" w:rsidRPr="009221EF" w:rsidRDefault="0024320E" w:rsidP="009221EF">
      <w:pPr>
        <w:autoSpaceDE w:val="0"/>
        <w:autoSpaceDN w:val="0"/>
        <w:adjustRightInd w:val="0"/>
        <w:spacing w:after="0" w:line="240" w:lineRule="auto"/>
        <w:jc w:val="both"/>
        <w:rPr>
          <w:rFonts w:ascii="Times New Roman" w:hAnsi="Times New Roman" w:cs="Times New Roman"/>
          <w:i/>
          <w:sz w:val="24"/>
          <w:szCs w:val="24"/>
        </w:rPr>
      </w:pPr>
      <w:r w:rsidRPr="009221EF">
        <w:rPr>
          <w:rFonts w:ascii="Times New Roman" w:hAnsi="Times New Roman" w:cs="Times New Roman"/>
          <w:sz w:val="24"/>
          <w:szCs w:val="24"/>
        </w:rPr>
        <w:tab/>
      </w:r>
      <w:r w:rsidR="00BF0B9B" w:rsidRPr="009221EF">
        <w:rPr>
          <w:rFonts w:ascii="Times New Roman" w:hAnsi="Times New Roman" w:cs="Times New Roman"/>
          <w:sz w:val="24"/>
          <w:szCs w:val="24"/>
        </w:rPr>
        <w:t xml:space="preserve">- </w:t>
      </w:r>
      <w:r w:rsidR="00BF0B9B" w:rsidRPr="009221EF">
        <w:rPr>
          <w:rFonts w:ascii="Times New Roman" w:hAnsi="Times New Roman" w:cs="Times New Roman"/>
          <w:i/>
          <w:sz w:val="24"/>
          <w:szCs w:val="24"/>
        </w:rPr>
        <w:t>aspecte referitoare la prevenirea şi modul de răspuns pentru cazuri de poluări accidentale;</w:t>
      </w:r>
    </w:p>
    <w:p w:rsidR="0024320E" w:rsidRPr="009221EF" w:rsidRDefault="0024320E"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Pentru evitarea oricăror situații de risc și accidente </w:t>
      </w:r>
      <w:r w:rsidR="00F42195" w:rsidRPr="009221EF">
        <w:rPr>
          <w:rFonts w:ascii="Times New Roman" w:hAnsi="Times New Roman" w:cs="Times New Roman"/>
          <w:sz w:val="24"/>
          <w:szCs w:val="24"/>
        </w:rPr>
        <w:t>a fost necesar</w:t>
      </w:r>
      <w:r w:rsidRPr="009221EF">
        <w:rPr>
          <w:rFonts w:ascii="Times New Roman" w:hAnsi="Times New Roman" w:cs="Times New Roman"/>
          <w:sz w:val="24"/>
          <w:szCs w:val="24"/>
        </w:rPr>
        <w:t xml:space="preserve"> să se respecte toate prescripțiile tehnice, de exploatare și întreținere prevăzute în normativele tehnice de exploatare și întreținere a utilajelor folosite pe durata execuției.</w:t>
      </w:r>
    </w:p>
    <w:p w:rsidR="00B508AA" w:rsidRPr="009221EF" w:rsidRDefault="0024320E"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În cazul apriției unor scurgeri accidentale de produse petroliere, de la mijloacele de transport </w:t>
      </w:r>
      <w:r w:rsidR="004320BE" w:rsidRPr="009221EF">
        <w:rPr>
          <w:rFonts w:ascii="Times New Roman" w:hAnsi="Times New Roman" w:cs="Times New Roman"/>
          <w:sz w:val="24"/>
          <w:szCs w:val="24"/>
        </w:rPr>
        <w:t>sau</w:t>
      </w:r>
      <w:r w:rsidRPr="009221EF">
        <w:rPr>
          <w:rFonts w:ascii="Times New Roman" w:hAnsi="Times New Roman" w:cs="Times New Roman"/>
          <w:sz w:val="24"/>
          <w:szCs w:val="24"/>
        </w:rPr>
        <w:t xml:space="preserve"> de la utilajele folosite, factorul de mediu care poate fi afectat este solul; în acest caz se recomandă achiziționarea de material absorbant pentru intervenția promptă în caz de apariție a unor scurgeri de produse petroliere. </w:t>
      </w:r>
      <w:r w:rsidR="00B508AA" w:rsidRPr="009221EF">
        <w:rPr>
          <w:rFonts w:ascii="Times New Roman" w:hAnsi="Times New Roman" w:cs="Times New Roman"/>
          <w:sz w:val="24"/>
          <w:szCs w:val="24"/>
        </w:rPr>
        <w:t xml:space="preserve"> </w:t>
      </w:r>
    </w:p>
    <w:p w:rsidR="0024320E" w:rsidRPr="009221EF" w:rsidRDefault="0024320E" w:rsidP="009221EF">
      <w:pPr>
        <w:autoSpaceDE w:val="0"/>
        <w:autoSpaceDN w:val="0"/>
        <w:adjustRightInd w:val="0"/>
        <w:spacing w:after="0"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Deșeurile pot deveni o sursă de poluare a solului, astfel </w:t>
      </w:r>
      <w:r w:rsidR="00B508AA" w:rsidRPr="009221EF">
        <w:rPr>
          <w:rFonts w:ascii="Times New Roman" w:hAnsi="Times New Roman" w:cs="Times New Roman"/>
          <w:sz w:val="24"/>
          <w:szCs w:val="24"/>
        </w:rPr>
        <w:t>ca a fost</w:t>
      </w:r>
      <w:r w:rsidRPr="009221EF">
        <w:rPr>
          <w:rFonts w:ascii="Times New Roman" w:hAnsi="Times New Roman" w:cs="Times New Roman"/>
          <w:sz w:val="24"/>
          <w:szCs w:val="24"/>
        </w:rPr>
        <w:t xml:space="preserv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Este necesar ca deșeurile să fie predate periodic către societățile valorificatoare, pentru a se evita umplerea peste capacitate a pubelelor</w:t>
      </w:r>
      <w:r w:rsidR="004320BE" w:rsidRPr="009221EF">
        <w:rPr>
          <w:rFonts w:ascii="Times New Roman" w:hAnsi="Times New Roman" w:cs="Times New Roman"/>
          <w:sz w:val="24"/>
          <w:szCs w:val="24"/>
        </w:rPr>
        <w:t>.</w:t>
      </w:r>
    </w:p>
    <w:p w:rsidR="00BF0B9B" w:rsidRPr="009221EF" w:rsidRDefault="00BF0B9B" w:rsidP="009221EF">
      <w:pPr>
        <w:autoSpaceDE w:val="0"/>
        <w:autoSpaceDN w:val="0"/>
        <w:adjustRightInd w:val="0"/>
        <w:spacing w:after="0" w:line="240" w:lineRule="auto"/>
        <w:jc w:val="both"/>
        <w:rPr>
          <w:rFonts w:ascii="Times New Roman" w:hAnsi="Times New Roman" w:cs="Times New Roman"/>
          <w:i/>
          <w:sz w:val="24"/>
          <w:szCs w:val="24"/>
        </w:rPr>
      </w:pPr>
      <w:r w:rsidRPr="009221EF">
        <w:rPr>
          <w:rFonts w:ascii="Times New Roman" w:hAnsi="Times New Roman" w:cs="Times New Roman"/>
          <w:sz w:val="24"/>
          <w:szCs w:val="24"/>
        </w:rPr>
        <w:lastRenderedPageBreak/>
        <w:t xml:space="preserve">    </w:t>
      </w:r>
      <w:r w:rsidR="00B508AA" w:rsidRPr="009221EF">
        <w:rPr>
          <w:rFonts w:ascii="Times New Roman" w:hAnsi="Times New Roman" w:cs="Times New Roman"/>
          <w:sz w:val="24"/>
          <w:szCs w:val="24"/>
        </w:rPr>
        <w:tab/>
      </w:r>
      <w:r w:rsidRPr="009221EF">
        <w:rPr>
          <w:rFonts w:ascii="Times New Roman" w:hAnsi="Times New Roman" w:cs="Times New Roman"/>
          <w:i/>
          <w:sz w:val="24"/>
          <w:szCs w:val="24"/>
        </w:rPr>
        <w:t xml:space="preserve">- </w:t>
      </w:r>
      <w:r w:rsidR="00B508AA" w:rsidRPr="009221EF">
        <w:rPr>
          <w:rFonts w:ascii="Times New Roman" w:hAnsi="Times New Roman" w:cs="Times New Roman"/>
          <w:i/>
          <w:sz w:val="24"/>
          <w:szCs w:val="24"/>
        </w:rPr>
        <w:t>A</w:t>
      </w:r>
      <w:r w:rsidRPr="009221EF">
        <w:rPr>
          <w:rFonts w:ascii="Times New Roman" w:hAnsi="Times New Roman" w:cs="Times New Roman"/>
          <w:i/>
          <w:sz w:val="24"/>
          <w:szCs w:val="24"/>
        </w:rPr>
        <w:t>specte referitoare la închiderea/dezafectarea/demolarea instalaţiei</w:t>
      </w:r>
      <w:r w:rsidR="0024320E" w:rsidRPr="009221EF">
        <w:rPr>
          <w:rFonts w:ascii="Times New Roman" w:hAnsi="Times New Roman" w:cs="Times New Roman"/>
          <w:i/>
          <w:sz w:val="24"/>
          <w:szCs w:val="24"/>
        </w:rPr>
        <w:t>:</w:t>
      </w:r>
      <w:r w:rsidR="00D06EFF" w:rsidRPr="009221EF">
        <w:rPr>
          <w:rFonts w:ascii="Times New Roman" w:hAnsi="Times New Roman" w:cs="Times New Roman"/>
          <w:i/>
          <w:sz w:val="24"/>
          <w:szCs w:val="24"/>
        </w:rPr>
        <w:t>nu este cazul.</w:t>
      </w:r>
    </w:p>
    <w:p w:rsidR="00BF0B9B" w:rsidRDefault="00BF0B9B" w:rsidP="009221EF">
      <w:pPr>
        <w:autoSpaceDE w:val="0"/>
        <w:autoSpaceDN w:val="0"/>
        <w:adjustRightInd w:val="0"/>
        <w:spacing w:after="0" w:line="240" w:lineRule="auto"/>
        <w:jc w:val="both"/>
        <w:rPr>
          <w:rFonts w:ascii="Times New Roman" w:hAnsi="Times New Roman" w:cs="Times New Roman"/>
          <w:i/>
          <w:sz w:val="24"/>
          <w:szCs w:val="24"/>
        </w:rPr>
      </w:pPr>
      <w:r w:rsidRPr="009221EF">
        <w:rPr>
          <w:rFonts w:ascii="Times New Roman" w:hAnsi="Times New Roman" w:cs="Times New Roman"/>
          <w:i/>
          <w:sz w:val="24"/>
          <w:szCs w:val="24"/>
        </w:rPr>
        <w:t xml:space="preserve">    </w:t>
      </w:r>
      <w:r w:rsidR="00B508AA" w:rsidRPr="009221EF">
        <w:rPr>
          <w:rFonts w:ascii="Times New Roman" w:hAnsi="Times New Roman" w:cs="Times New Roman"/>
          <w:i/>
          <w:sz w:val="24"/>
          <w:szCs w:val="24"/>
        </w:rPr>
        <w:tab/>
      </w:r>
      <w:r w:rsidRPr="009221EF">
        <w:rPr>
          <w:rFonts w:ascii="Times New Roman" w:hAnsi="Times New Roman" w:cs="Times New Roman"/>
          <w:i/>
          <w:sz w:val="24"/>
          <w:szCs w:val="24"/>
        </w:rPr>
        <w:t xml:space="preserve">- </w:t>
      </w:r>
      <w:r w:rsidR="00B508AA" w:rsidRPr="009221EF">
        <w:rPr>
          <w:rFonts w:ascii="Times New Roman" w:hAnsi="Times New Roman" w:cs="Times New Roman"/>
          <w:i/>
          <w:sz w:val="24"/>
          <w:szCs w:val="24"/>
        </w:rPr>
        <w:t>M</w:t>
      </w:r>
      <w:r w:rsidRPr="009221EF">
        <w:rPr>
          <w:rFonts w:ascii="Times New Roman" w:hAnsi="Times New Roman" w:cs="Times New Roman"/>
          <w:i/>
          <w:sz w:val="24"/>
          <w:szCs w:val="24"/>
        </w:rPr>
        <w:t>odalităţi de refacere a stării iniţiale/reabilitare în vederea utilizării ulterioare a terenului.</w:t>
      </w:r>
    </w:p>
    <w:p w:rsidR="00BF6ECC" w:rsidRPr="009221EF" w:rsidRDefault="00BF6ECC" w:rsidP="009221EF">
      <w:pPr>
        <w:autoSpaceDE w:val="0"/>
        <w:autoSpaceDN w:val="0"/>
        <w:adjustRightInd w:val="0"/>
        <w:spacing w:after="0" w:line="240" w:lineRule="auto"/>
        <w:jc w:val="both"/>
        <w:rPr>
          <w:rFonts w:ascii="Times New Roman" w:hAnsi="Times New Roman" w:cs="Times New Roman"/>
          <w:i/>
          <w:sz w:val="24"/>
          <w:szCs w:val="24"/>
        </w:rPr>
      </w:pPr>
    </w:p>
    <w:p w:rsidR="00867CBC" w:rsidRPr="009221EF" w:rsidRDefault="00BF0B9B" w:rsidP="009221EF">
      <w:pPr>
        <w:spacing w:line="240" w:lineRule="auto"/>
        <w:jc w:val="both"/>
        <w:rPr>
          <w:rFonts w:ascii="Times New Roman" w:hAnsi="Times New Roman" w:cs="Times New Roman"/>
          <w:sz w:val="24"/>
          <w:szCs w:val="24"/>
        </w:rPr>
      </w:pPr>
      <w:r w:rsidRPr="009221EF">
        <w:rPr>
          <w:rFonts w:ascii="Times New Roman" w:hAnsi="Times New Roman" w:cs="Times New Roman"/>
          <w:sz w:val="24"/>
          <w:szCs w:val="24"/>
        </w:rPr>
        <w:t xml:space="preserve">  </w:t>
      </w:r>
      <w:r w:rsidR="002B15ED" w:rsidRPr="009221EF">
        <w:rPr>
          <w:rFonts w:ascii="Times New Roman" w:hAnsi="Times New Roman" w:cs="Times New Roman"/>
          <w:sz w:val="24"/>
          <w:szCs w:val="24"/>
        </w:rPr>
        <w:tab/>
      </w:r>
      <w:r w:rsidR="00867CBC" w:rsidRPr="009221EF">
        <w:rPr>
          <w:rFonts w:ascii="Times New Roman" w:hAnsi="Times New Roman" w:cs="Times New Roman"/>
          <w:b/>
          <w:sz w:val="24"/>
          <w:szCs w:val="24"/>
        </w:rPr>
        <w:t xml:space="preserve">XII. PENTRU PROIECTELE CARE INTRĂ SUB INCIDENŢA PREVEDERILOR </w:t>
      </w:r>
      <w:r w:rsidR="00867CBC" w:rsidRPr="009221EF">
        <w:rPr>
          <w:rFonts w:ascii="Times New Roman" w:hAnsi="Times New Roman" w:cs="Times New Roman"/>
          <w:b/>
          <w:sz w:val="24"/>
          <w:szCs w:val="24"/>
          <w:u w:val="single"/>
        </w:rPr>
        <w:t>ART. 28</w:t>
      </w:r>
      <w:r w:rsidR="00867CBC" w:rsidRPr="009221EF">
        <w:rPr>
          <w:rFonts w:ascii="Times New Roman" w:hAnsi="Times New Roman" w:cs="Times New Roman"/>
          <w:b/>
          <w:sz w:val="24"/>
          <w:szCs w:val="24"/>
        </w:rPr>
        <w:t xml:space="preserve"> DIN ORDONANŢA DE URGENŢĂ A GUVERNULUI NR. 57/2007 PRIVIND REGIMUL ARIILOR NATURALE PROTEJATE</w:t>
      </w:r>
      <w:r w:rsidRPr="009221EF">
        <w:rPr>
          <w:rFonts w:ascii="Times New Roman" w:hAnsi="Times New Roman" w:cs="Times New Roman"/>
          <w:sz w:val="24"/>
          <w:szCs w:val="24"/>
        </w:rPr>
        <w:t xml:space="preserve">, conservarea habitatelor naturale, a florei şi faunei sălbatice, aprobată cu modificări şi completări prin </w:t>
      </w:r>
      <w:r w:rsidRPr="009221EF">
        <w:rPr>
          <w:rFonts w:ascii="Times New Roman" w:hAnsi="Times New Roman" w:cs="Times New Roman"/>
          <w:sz w:val="24"/>
          <w:szCs w:val="24"/>
          <w:u w:val="single"/>
        </w:rPr>
        <w:t>Legea nr. 49/2011</w:t>
      </w:r>
      <w:r w:rsidRPr="009221EF">
        <w:rPr>
          <w:rFonts w:ascii="Times New Roman" w:hAnsi="Times New Roman" w:cs="Times New Roman"/>
          <w:sz w:val="24"/>
          <w:szCs w:val="24"/>
        </w:rPr>
        <w:t>, cu modificările şi completările ulterioare, memoriul va fi completat cu următoarele:</w:t>
      </w:r>
      <w:r w:rsidR="00E2107C" w:rsidRPr="009221EF">
        <w:rPr>
          <w:rFonts w:ascii="Times New Roman" w:hAnsi="Times New Roman" w:cs="Times New Roman"/>
          <w:sz w:val="24"/>
          <w:szCs w:val="24"/>
        </w:rPr>
        <w:t xml:space="preserve"> </w:t>
      </w:r>
    </w:p>
    <w:p w:rsidR="00E2107C" w:rsidRPr="009221EF" w:rsidRDefault="00E2107C" w:rsidP="009221EF">
      <w:pPr>
        <w:spacing w:line="240" w:lineRule="auto"/>
        <w:ind w:firstLine="720"/>
        <w:jc w:val="both"/>
        <w:rPr>
          <w:rFonts w:ascii="Times New Roman" w:hAnsi="Times New Roman" w:cs="Times New Roman"/>
          <w:sz w:val="24"/>
          <w:szCs w:val="24"/>
        </w:rPr>
      </w:pPr>
      <w:r w:rsidRPr="009221EF">
        <w:rPr>
          <w:rFonts w:ascii="Times New Roman" w:hAnsi="Times New Roman" w:cs="Times New Roman"/>
          <w:sz w:val="24"/>
          <w:szCs w:val="24"/>
        </w:rPr>
        <w:t xml:space="preserve">Amplasamentul nu se află în interiorul sau în vecinătatea unei arii naturale protejate de tip </w:t>
      </w:r>
      <w:r w:rsidR="00867CBC" w:rsidRPr="009221EF">
        <w:rPr>
          <w:rFonts w:ascii="Times New Roman" w:hAnsi="Times New Roman" w:cs="Times New Roman"/>
          <w:sz w:val="24"/>
          <w:szCs w:val="24"/>
        </w:rPr>
        <w:t>SIT NATURA 2000</w:t>
      </w:r>
      <w:r w:rsidRPr="009221EF">
        <w:rPr>
          <w:rFonts w:ascii="Times New Roman" w:hAnsi="Times New Roman" w:cs="Times New Roman"/>
          <w:sz w:val="24"/>
          <w:szCs w:val="24"/>
        </w:rPr>
        <w:t>.</w:t>
      </w:r>
    </w:p>
    <w:p w:rsidR="00B023A6" w:rsidRPr="009221EF" w:rsidRDefault="00B023A6" w:rsidP="009221E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val="ro-RO"/>
        </w:rPr>
      </w:pPr>
      <w:r w:rsidRPr="009221EF">
        <w:rPr>
          <w:rFonts w:ascii="Times New Roman" w:hAnsi="Times New Roman" w:cs="Times New Roman"/>
          <w:b/>
          <w:sz w:val="24"/>
          <w:szCs w:val="24"/>
        </w:rPr>
        <w:t>XIII.</w:t>
      </w:r>
      <w:r w:rsidRPr="009221EF">
        <w:rPr>
          <w:rFonts w:ascii="Times New Roman" w:eastAsia="Times New Roman" w:hAnsi="Times New Roman" w:cs="Times New Roman"/>
          <w:b/>
          <w:sz w:val="24"/>
          <w:szCs w:val="24"/>
          <w:lang w:val="ro-RO"/>
        </w:rPr>
        <w:t xml:space="preserve"> ANEXE - PIESE DESENATE</w:t>
      </w:r>
    </w:p>
    <w:p w:rsidR="00B023A6" w:rsidRPr="009221EF" w:rsidRDefault="00B023A6" w:rsidP="009221E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Planul de incadrare in zona</w:t>
      </w:r>
      <w:r w:rsidR="002B15ED" w:rsidRPr="009221EF">
        <w:rPr>
          <w:rFonts w:ascii="Times New Roman" w:eastAsia="Times New Roman" w:hAnsi="Times New Roman" w:cs="Times New Roman"/>
          <w:sz w:val="24"/>
          <w:szCs w:val="24"/>
          <w:lang w:val="ro-RO"/>
        </w:rPr>
        <w:t>;</w:t>
      </w:r>
      <w:r w:rsidRPr="009221EF">
        <w:rPr>
          <w:rFonts w:ascii="Times New Roman" w:eastAsia="Times New Roman" w:hAnsi="Times New Roman" w:cs="Times New Roman"/>
          <w:sz w:val="24"/>
          <w:szCs w:val="24"/>
          <w:lang w:val="ro-RO"/>
        </w:rPr>
        <w:t xml:space="preserve"> </w:t>
      </w:r>
    </w:p>
    <w:p w:rsidR="00B023A6" w:rsidRPr="009221EF" w:rsidRDefault="00B023A6" w:rsidP="009221E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9221EF">
        <w:rPr>
          <w:rFonts w:ascii="Times New Roman" w:eastAsia="Times New Roman" w:hAnsi="Times New Roman" w:cs="Times New Roman"/>
          <w:sz w:val="24"/>
          <w:szCs w:val="24"/>
          <w:lang w:val="ro-RO"/>
        </w:rPr>
        <w:t>Planul de situatie</w:t>
      </w:r>
      <w:r w:rsidR="002B15ED" w:rsidRPr="009221EF">
        <w:rPr>
          <w:rFonts w:ascii="Times New Roman" w:eastAsia="Times New Roman" w:hAnsi="Times New Roman" w:cs="Times New Roman"/>
          <w:sz w:val="24"/>
          <w:szCs w:val="24"/>
          <w:lang w:val="ro-RO"/>
        </w:rPr>
        <w:t>;</w:t>
      </w:r>
    </w:p>
    <w:p w:rsidR="0040739F" w:rsidRPr="009221EF" w:rsidRDefault="0040739F" w:rsidP="009221EF">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9221EF">
        <w:rPr>
          <w:rFonts w:ascii="Times New Roman" w:hAnsi="Times New Roman" w:cs="Times New Roman"/>
          <w:sz w:val="24"/>
          <w:szCs w:val="24"/>
        </w:rPr>
        <w:t>Certific</w:t>
      </w:r>
      <w:r w:rsidR="009F46B1" w:rsidRPr="009221EF">
        <w:rPr>
          <w:rFonts w:ascii="Times New Roman" w:hAnsi="Times New Roman" w:cs="Times New Roman"/>
          <w:sz w:val="24"/>
          <w:szCs w:val="24"/>
        </w:rPr>
        <w:t>at de Urbanism</w:t>
      </w:r>
      <w:r w:rsidR="00F2499D" w:rsidRPr="009221EF">
        <w:rPr>
          <w:rFonts w:ascii="Times New Roman" w:hAnsi="Times New Roman" w:cs="Times New Roman"/>
          <w:sz w:val="24"/>
          <w:szCs w:val="24"/>
        </w:rPr>
        <w:t>.</w:t>
      </w:r>
    </w:p>
    <w:p w:rsidR="00B464A0" w:rsidRPr="009221EF" w:rsidRDefault="00B464A0" w:rsidP="009221EF">
      <w:pPr>
        <w:widowControl w:val="0"/>
        <w:suppressAutoHyphens/>
        <w:autoSpaceDE w:val="0"/>
        <w:autoSpaceDN w:val="0"/>
        <w:adjustRightInd w:val="0"/>
        <w:spacing w:after="0" w:line="240" w:lineRule="auto"/>
        <w:ind w:left="540"/>
        <w:jc w:val="both"/>
        <w:rPr>
          <w:rFonts w:ascii="Times New Roman" w:eastAsia="Times New Roman" w:hAnsi="Times New Roman" w:cs="Times New Roman"/>
          <w:color w:val="FF0000"/>
          <w:sz w:val="24"/>
          <w:szCs w:val="24"/>
          <w:lang w:val="ro-RO"/>
        </w:rPr>
      </w:pPr>
    </w:p>
    <w:p w:rsidR="001331DD" w:rsidRPr="009221EF" w:rsidRDefault="001331DD" w:rsidP="009221E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9A5FBC" w:rsidRPr="009221EF" w:rsidRDefault="009A5FBC" w:rsidP="009221E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9A5FBC" w:rsidRPr="009221EF" w:rsidRDefault="009A5FBC" w:rsidP="009221E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9A5FBC" w:rsidRPr="009221EF" w:rsidRDefault="009A5FBC" w:rsidP="009221E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9A5FBC" w:rsidRPr="009221EF" w:rsidRDefault="009A5FBC" w:rsidP="009221E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9A5FBC" w:rsidRPr="009221EF" w:rsidRDefault="009A5FBC" w:rsidP="00AE19E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9A5FBC" w:rsidRPr="00AE19ED" w:rsidRDefault="009A5FBC" w:rsidP="00AE19E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AE19ED" w:rsidRPr="00AE19ED" w:rsidRDefault="00AE19ED" w:rsidP="00AE19ED">
      <w:pPr>
        <w:spacing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 </w:t>
      </w:r>
      <w:r w:rsidRPr="00AE19ED">
        <w:rPr>
          <w:rFonts w:ascii="Times New Roman" w:hAnsi="Times New Roman" w:cs="Times New Roman"/>
          <w:sz w:val="24"/>
          <w:szCs w:val="24"/>
        </w:rPr>
        <w:t>BENEFICIAR,</w:t>
      </w:r>
    </w:p>
    <w:p w:rsidR="00AE19ED" w:rsidRPr="00AE19ED" w:rsidRDefault="00AE19ED" w:rsidP="00AE19ED">
      <w:pPr>
        <w:spacing w:line="240" w:lineRule="auto"/>
        <w:jc w:val="center"/>
        <w:rPr>
          <w:rFonts w:ascii="Times New Roman" w:hAnsi="Times New Roman" w:cs="Times New Roman"/>
          <w:sz w:val="24"/>
          <w:szCs w:val="24"/>
          <w:lang w:val="it-IT"/>
        </w:rPr>
      </w:pPr>
      <w:r w:rsidRPr="00AE19ED">
        <w:rPr>
          <w:rFonts w:ascii="Times New Roman" w:hAnsi="Times New Roman" w:cs="Times New Roman"/>
          <w:sz w:val="24"/>
          <w:szCs w:val="24"/>
          <w:lang w:val="it-IT"/>
        </w:rPr>
        <w:t xml:space="preserve">               COMUNA VULTURU</w:t>
      </w:r>
    </w:p>
    <w:p w:rsidR="00AE19ED" w:rsidRPr="00AE19ED" w:rsidRDefault="00AE19ED" w:rsidP="00AE19ED">
      <w:pPr>
        <w:tabs>
          <w:tab w:val="left" w:pos="6871"/>
        </w:tabs>
        <w:spacing w:line="240" w:lineRule="auto"/>
        <w:jc w:val="center"/>
        <w:rPr>
          <w:rFonts w:ascii="Times New Roman" w:hAnsi="Times New Roman" w:cs="Times New Roman"/>
          <w:sz w:val="24"/>
          <w:szCs w:val="24"/>
          <w:lang w:val="pt-BR"/>
        </w:rPr>
      </w:pPr>
      <w:r w:rsidRPr="00AE19ED">
        <w:rPr>
          <w:rFonts w:ascii="Times New Roman" w:hAnsi="Times New Roman" w:cs="Times New Roman"/>
          <w:sz w:val="24"/>
          <w:szCs w:val="24"/>
          <w:lang w:val="pt-BR"/>
        </w:rPr>
        <w:t xml:space="preserve">               PRIMAR</w:t>
      </w:r>
    </w:p>
    <w:p w:rsidR="00AE19ED" w:rsidRPr="00AE19ED" w:rsidRDefault="00AE19ED" w:rsidP="00AE19ED">
      <w:pPr>
        <w:tabs>
          <w:tab w:val="left" w:pos="5910"/>
        </w:tabs>
        <w:spacing w:line="240" w:lineRule="auto"/>
        <w:jc w:val="center"/>
        <w:rPr>
          <w:rFonts w:ascii="Times New Roman" w:hAnsi="Times New Roman" w:cs="Times New Roman"/>
          <w:sz w:val="24"/>
          <w:szCs w:val="24"/>
          <w:lang w:val="pt-BR"/>
        </w:rPr>
      </w:pPr>
      <w:r w:rsidRPr="00AE19ED">
        <w:rPr>
          <w:rFonts w:ascii="Times New Roman" w:hAnsi="Times New Roman" w:cs="Times New Roman"/>
          <w:sz w:val="24"/>
          <w:szCs w:val="24"/>
          <w:lang w:val="ro-RO"/>
        </w:rPr>
        <w:t xml:space="preserve">                      EUGEN MARIUS BERBEC </w:t>
      </w:r>
    </w:p>
    <w:p w:rsidR="00B02CF0" w:rsidRPr="009221EF" w:rsidRDefault="00B02CF0" w:rsidP="009221EF">
      <w:pPr>
        <w:tabs>
          <w:tab w:val="left" w:pos="3280"/>
        </w:tabs>
        <w:spacing w:line="240" w:lineRule="auto"/>
        <w:jc w:val="center"/>
        <w:rPr>
          <w:rFonts w:ascii="Times New Roman" w:eastAsia="Times New Roman" w:hAnsi="Times New Roman" w:cs="Times New Roman"/>
          <w:sz w:val="24"/>
          <w:szCs w:val="24"/>
          <w:lang w:val="ro-RO"/>
        </w:rPr>
      </w:pPr>
    </w:p>
    <w:sectPr w:rsidR="00B02CF0" w:rsidRPr="009221EF" w:rsidSect="009221EF">
      <w:headerReference w:type="default" r:id="rId10"/>
      <w:footerReference w:type="default" r:id="rId11"/>
      <w:pgSz w:w="12240" w:h="15840"/>
      <w:pgMar w:top="709" w:right="758"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AB" w:rsidRDefault="000A3AAB" w:rsidP="00C605DB">
      <w:pPr>
        <w:spacing w:after="0" w:line="240" w:lineRule="auto"/>
      </w:pPr>
      <w:r>
        <w:separator/>
      </w:r>
    </w:p>
  </w:endnote>
  <w:endnote w:type="continuationSeparator" w:id="0">
    <w:p w:rsidR="000A3AAB" w:rsidRDefault="000A3AAB"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imesNewRoman">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3532"/>
      <w:docPartObj>
        <w:docPartGallery w:val="Page Numbers (Bottom of Page)"/>
        <w:docPartUnique/>
      </w:docPartObj>
    </w:sdtPr>
    <w:sdtContent>
      <w:p w:rsidR="009221EF" w:rsidRDefault="009221EF">
        <w:pPr>
          <w:pStyle w:val="Subsol"/>
          <w:jc w:val="right"/>
        </w:pPr>
        <w:fldSimple w:instr=" PAGE   \* MERGEFORMAT ">
          <w:r w:rsidR="00AE19ED">
            <w:rPr>
              <w:noProof/>
            </w:rPr>
            <w:t>15</w:t>
          </w:r>
        </w:fldSimple>
      </w:p>
    </w:sdtContent>
  </w:sdt>
  <w:p w:rsidR="009221EF" w:rsidRPr="00BA4404" w:rsidRDefault="009221EF" w:rsidP="00AD5286">
    <w:pPr>
      <w:pStyle w:val="Subsol"/>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AB" w:rsidRDefault="000A3AAB" w:rsidP="00C605DB">
      <w:pPr>
        <w:spacing w:after="0" w:line="240" w:lineRule="auto"/>
      </w:pPr>
      <w:r>
        <w:separator/>
      </w:r>
    </w:p>
  </w:footnote>
  <w:footnote w:type="continuationSeparator" w:id="0">
    <w:p w:rsidR="000A3AAB" w:rsidRDefault="000A3AAB"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EF" w:rsidRPr="00C605DB" w:rsidRDefault="009221EF"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64"/>
        </w:tabs>
        <w:ind w:left="964" w:hanging="397"/>
      </w:pPr>
      <w:rPr>
        <w:rFonts w:ascii="Symbol" w:hAnsi="Symbol" w:cs="Arial"/>
      </w:rPr>
    </w:lvl>
  </w:abstractNum>
  <w:abstractNum w:abstractNumId="1">
    <w:nsid w:val="00000003"/>
    <w:multiLevelType w:val="multilevel"/>
    <w:tmpl w:val="00000003"/>
    <w:name w:val="WW8Num3"/>
    <w:lvl w:ilvl="0">
      <w:start w:val="1"/>
      <w:numFmt w:val="decimal"/>
      <w:suff w:val="space"/>
      <w:lvlText w:val="CAP. %1"/>
      <w:lvlJc w:val="left"/>
      <w:pPr>
        <w:tabs>
          <w:tab w:val="num" w:pos="0"/>
        </w:tabs>
        <w:ind w:left="2268" w:hanging="2268"/>
      </w:pPr>
      <w:rPr>
        <w:rFonts w:ascii="Arial" w:hAnsi="Arial" w:cs="Arial"/>
        <w:b/>
        <w:i w:val="0"/>
        <w:strike w:val="0"/>
        <w:dstrike w:val="0"/>
        <w:outline w:val="0"/>
        <w:shadow w:val="0"/>
        <w:vanish w:val="0"/>
        <w:position w:val="0"/>
        <w:sz w:val="22"/>
        <w:vertAlign w:val="baseline"/>
      </w:rPr>
    </w:lvl>
    <w:lvl w:ilvl="1">
      <w:start w:val="1"/>
      <w:numFmt w:val="decimal"/>
      <w:suff w:val="space"/>
      <w:lvlText w:val="%1.%2"/>
      <w:lvlJc w:val="left"/>
      <w:pPr>
        <w:tabs>
          <w:tab w:val="num" w:pos="0"/>
        </w:tabs>
        <w:ind w:left="1701" w:hanging="1134"/>
      </w:pPr>
      <w:rPr>
        <w:b/>
        <w:i w:val="0"/>
        <w:sz w:val="22"/>
      </w:rPr>
    </w:lvl>
    <w:lvl w:ilvl="2">
      <w:start w:val="1"/>
      <w:numFmt w:val="decimal"/>
      <w:suff w:val="space"/>
      <w:lvlText w:val="%1.%2.%3"/>
      <w:lvlJc w:val="left"/>
      <w:pPr>
        <w:tabs>
          <w:tab w:val="num" w:pos="143"/>
        </w:tabs>
        <w:ind w:left="2411" w:hanging="170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numFmt w:val="bullet"/>
      <w:lvlText w:val="-"/>
      <w:lvlJc w:val="left"/>
      <w:pPr>
        <w:tabs>
          <w:tab w:val="num" w:pos="0"/>
        </w:tabs>
        <w:ind w:left="924" w:hanging="360"/>
      </w:pPr>
      <w:rPr>
        <w:rFonts w:ascii="Arial" w:hAnsi="Arial" w:cs="Arial"/>
        <w:caps w:val="0"/>
        <w:smallCaps w:val="0"/>
        <w:sz w:val="20"/>
        <w:lang w:val="en-US"/>
      </w:rPr>
    </w:lvl>
  </w:abstractNum>
  <w:abstractNum w:abstractNumId="3">
    <w:nsid w:val="00000006"/>
    <w:multiLevelType w:val="singleLevel"/>
    <w:tmpl w:val="00000006"/>
    <w:name w:val="WW8Num6"/>
    <w:lvl w:ilvl="0">
      <w:numFmt w:val="bullet"/>
      <w:lvlText w:val="-"/>
      <w:lvlJc w:val="left"/>
      <w:pPr>
        <w:tabs>
          <w:tab w:val="num" w:pos="708"/>
        </w:tabs>
        <w:ind w:left="720" w:hanging="360"/>
      </w:pPr>
      <w:rPr>
        <w:rFonts w:ascii="Arial" w:hAnsi="Arial" w:cs="Arial"/>
      </w:rPr>
    </w:lvl>
  </w:abstractNum>
  <w:abstractNum w:abstractNumId="4">
    <w:nsid w:val="00000007"/>
    <w:multiLevelType w:val="singleLevel"/>
    <w:tmpl w:val="00000007"/>
    <w:name w:val="WW8Num7"/>
    <w:lvl w:ilvl="0">
      <w:start w:val="1"/>
      <w:numFmt w:val="bullet"/>
      <w:lvlText w:val=""/>
      <w:lvlJc w:val="left"/>
      <w:pPr>
        <w:tabs>
          <w:tab w:val="num" w:pos="964"/>
        </w:tabs>
        <w:ind w:left="964" w:hanging="397"/>
      </w:pPr>
      <w:rPr>
        <w:rFonts w:ascii="Symbol" w:hAnsi="Symbol" w:cs="Arial"/>
        <w:caps w:val="0"/>
        <w:smallCaps w:val="0"/>
        <w:sz w:val="20"/>
        <w:lang w:val="en-US"/>
      </w:rPr>
    </w:lvl>
  </w:abstractNum>
  <w:abstractNum w:abstractNumId="5">
    <w:nsid w:val="00000008"/>
    <w:multiLevelType w:val="singleLevel"/>
    <w:tmpl w:val="00000008"/>
    <w:name w:val="WW8Num8"/>
    <w:lvl w:ilvl="0">
      <w:start w:val="1"/>
      <w:numFmt w:val="bullet"/>
      <w:lvlText w:val=""/>
      <w:lvlJc w:val="left"/>
      <w:pPr>
        <w:tabs>
          <w:tab w:val="num" w:pos="964"/>
        </w:tabs>
        <w:ind w:left="964" w:hanging="397"/>
      </w:pPr>
      <w:rPr>
        <w:rFonts w:ascii="Symbol" w:hAnsi="Symbol" w:cs="Arial"/>
      </w:rPr>
    </w:lvl>
  </w:abstractNum>
  <w:abstractNum w:abstractNumId="6">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56C1354"/>
    <w:multiLevelType w:val="hybridMultilevel"/>
    <w:tmpl w:val="CA4079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17F82DE5"/>
    <w:multiLevelType w:val="hybridMultilevel"/>
    <w:tmpl w:val="EDF8D8CE"/>
    <w:lvl w:ilvl="0" w:tplc="E43671D8">
      <w:start w:val="1"/>
      <w:numFmt w:val="bullet"/>
      <w:lvlText w:val="•"/>
      <w:lvlJc w:val="left"/>
      <w:pPr>
        <w:ind w:left="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2E10E">
      <w:start w:val="1"/>
      <w:numFmt w:val="bullet"/>
      <w:lvlText w:val="o"/>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70BCDA">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86EFBA">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E4A736">
      <w:start w:val="1"/>
      <w:numFmt w:val="bullet"/>
      <w:lvlText w:val="o"/>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CA850A">
      <w:start w:val="1"/>
      <w:numFmt w:val="bullet"/>
      <w:lvlText w:val="▪"/>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E8A332">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9C6CAE">
      <w:start w:val="1"/>
      <w:numFmt w:val="bullet"/>
      <w:lvlText w:val="o"/>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E688C0">
      <w:start w:val="1"/>
      <w:numFmt w:val="bullet"/>
      <w:lvlText w:val="▪"/>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1A02068D"/>
    <w:multiLevelType w:val="hybridMultilevel"/>
    <w:tmpl w:val="E9C4C2A2"/>
    <w:lvl w:ilvl="0" w:tplc="5FE2B4B0">
      <w:start w:val="1"/>
      <w:numFmt w:val="bullet"/>
      <w:lvlText w:val="•"/>
      <w:lvlJc w:val="left"/>
      <w:pPr>
        <w:ind w:left="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18C800">
      <w:start w:val="1"/>
      <w:numFmt w:val="bullet"/>
      <w:lvlText w:val="o"/>
      <w:lvlJc w:val="left"/>
      <w:pPr>
        <w:ind w:left="1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38A6EE">
      <w:start w:val="1"/>
      <w:numFmt w:val="bullet"/>
      <w:lvlText w:val="▪"/>
      <w:lvlJc w:val="left"/>
      <w:pPr>
        <w:ind w:left="2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DC3A6C">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C63938">
      <w:start w:val="1"/>
      <w:numFmt w:val="bullet"/>
      <w:lvlText w:val="o"/>
      <w:lvlJc w:val="left"/>
      <w:pPr>
        <w:ind w:left="3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C6203E">
      <w:start w:val="1"/>
      <w:numFmt w:val="bullet"/>
      <w:lvlText w:val="▪"/>
      <w:lvlJc w:val="left"/>
      <w:pPr>
        <w:ind w:left="4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145DEC">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3E2A40">
      <w:start w:val="1"/>
      <w:numFmt w:val="bullet"/>
      <w:lvlText w:val="o"/>
      <w:lvlJc w:val="left"/>
      <w:pPr>
        <w:ind w:left="5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6E5158">
      <w:start w:val="1"/>
      <w:numFmt w:val="bullet"/>
      <w:lvlText w:val="▪"/>
      <w:lvlJc w:val="left"/>
      <w:pPr>
        <w:ind w:left="6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1B901087"/>
    <w:multiLevelType w:val="hybridMultilevel"/>
    <w:tmpl w:val="96E0799A"/>
    <w:lvl w:ilvl="0" w:tplc="72D4B076">
      <w:start w:val="1"/>
      <w:numFmt w:val="bullet"/>
      <w:lvlText w:val="•"/>
      <w:lvlJc w:val="left"/>
      <w:pPr>
        <w:ind w:left="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6CA86">
      <w:start w:val="1"/>
      <w:numFmt w:val="bullet"/>
      <w:lvlText w:val="o"/>
      <w:lvlJc w:val="left"/>
      <w:pPr>
        <w:ind w:left="1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50D360">
      <w:start w:val="1"/>
      <w:numFmt w:val="bullet"/>
      <w:lvlText w:val="▪"/>
      <w:lvlJc w:val="left"/>
      <w:pPr>
        <w:ind w:left="2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145B74">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8571C">
      <w:start w:val="1"/>
      <w:numFmt w:val="bullet"/>
      <w:lvlText w:val="o"/>
      <w:lvlJc w:val="left"/>
      <w:pPr>
        <w:ind w:left="3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AE0EE0">
      <w:start w:val="1"/>
      <w:numFmt w:val="bullet"/>
      <w:lvlText w:val="▪"/>
      <w:lvlJc w:val="left"/>
      <w:pPr>
        <w:ind w:left="4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127B26">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E8568">
      <w:start w:val="1"/>
      <w:numFmt w:val="bullet"/>
      <w:lvlText w:val="o"/>
      <w:lvlJc w:val="left"/>
      <w:pPr>
        <w:ind w:left="5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D4E442">
      <w:start w:val="1"/>
      <w:numFmt w:val="bullet"/>
      <w:lvlText w:val="▪"/>
      <w:lvlJc w:val="left"/>
      <w:pPr>
        <w:ind w:left="6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1C547088"/>
    <w:multiLevelType w:val="hybridMultilevel"/>
    <w:tmpl w:val="D7DA699E"/>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1FD44E9B"/>
    <w:multiLevelType w:val="hybridMultilevel"/>
    <w:tmpl w:val="94F27906"/>
    <w:lvl w:ilvl="0" w:tplc="5314A47A">
      <w:start w:val="1"/>
      <w:numFmt w:val="bullet"/>
      <w:lvlText w:val="•"/>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08200E">
      <w:start w:val="1"/>
      <w:numFmt w:val="bullet"/>
      <w:lvlText w:val="o"/>
      <w:lvlJc w:val="left"/>
      <w:pPr>
        <w:ind w:left="1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36437A">
      <w:start w:val="1"/>
      <w:numFmt w:val="bullet"/>
      <w:lvlText w:val="▪"/>
      <w:lvlJc w:val="left"/>
      <w:pPr>
        <w:ind w:left="2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9C0378">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020BB0">
      <w:start w:val="1"/>
      <w:numFmt w:val="bullet"/>
      <w:lvlText w:val="o"/>
      <w:lvlJc w:val="left"/>
      <w:pPr>
        <w:ind w:left="3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BE45B6">
      <w:start w:val="1"/>
      <w:numFmt w:val="bullet"/>
      <w:lvlText w:val="▪"/>
      <w:lvlJc w:val="left"/>
      <w:pPr>
        <w:ind w:left="4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FEA02C">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06D68">
      <w:start w:val="1"/>
      <w:numFmt w:val="bullet"/>
      <w:lvlText w:val="o"/>
      <w:lvlJc w:val="left"/>
      <w:pPr>
        <w:ind w:left="5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3E0F4A">
      <w:start w:val="1"/>
      <w:numFmt w:val="bullet"/>
      <w:lvlText w:val="▪"/>
      <w:lvlJc w:val="left"/>
      <w:pPr>
        <w:ind w:left="6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23BF01B9"/>
    <w:multiLevelType w:val="multilevel"/>
    <w:tmpl w:val="A8D0D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505078"/>
    <w:multiLevelType w:val="hybridMultilevel"/>
    <w:tmpl w:val="A4306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528E5"/>
    <w:multiLevelType w:val="hybridMultilevel"/>
    <w:tmpl w:val="64CA164E"/>
    <w:lvl w:ilvl="0" w:tplc="87B6D50E">
      <w:start w:val="1"/>
      <w:numFmt w:val="lowerLetter"/>
      <w:lvlText w:val="%1)"/>
      <w:lvlJc w:val="left"/>
      <w:pPr>
        <w:ind w:left="720" w:hanging="360"/>
      </w:pPr>
      <w:rPr>
        <w:rFonts w:hint="default"/>
        <w:b/>
      </w:rPr>
    </w:lvl>
    <w:lvl w:ilvl="1" w:tplc="08090013">
      <w:start w:val="1"/>
      <w:numFmt w:val="upperRoman"/>
      <w:lvlText w:val="%2."/>
      <w:lvlJc w:val="right"/>
      <w:pPr>
        <w:ind w:left="1440" w:hanging="360"/>
      </w:pPr>
    </w:lvl>
    <w:lvl w:ilvl="2" w:tplc="20E67C14">
      <w:start w:val="4"/>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6234D6"/>
    <w:multiLevelType w:val="hybridMultilevel"/>
    <w:tmpl w:val="9B569BB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2F283BCF"/>
    <w:multiLevelType w:val="hybridMultilevel"/>
    <w:tmpl w:val="688097FA"/>
    <w:lvl w:ilvl="0" w:tplc="3A86A7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655CCC"/>
    <w:multiLevelType w:val="hybridMultilevel"/>
    <w:tmpl w:val="87880A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30C1260F"/>
    <w:multiLevelType w:val="hybridMultilevel"/>
    <w:tmpl w:val="6D18D3C2"/>
    <w:lvl w:ilvl="0" w:tplc="464EA5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FE24AE">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E48834">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4C14EA">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81D36">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FAA2C8">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4E9C58">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CCB4A">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0BA14">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2CD3016"/>
    <w:multiLevelType w:val="hybridMultilevel"/>
    <w:tmpl w:val="F5DEC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DB33D8"/>
    <w:multiLevelType w:val="hybridMultilevel"/>
    <w:tmpl w:val="52E2083A"/>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3080815"/>
    <w:multiLevelType w:val="hybridMultilevel"/>
    <w:tmpl w:val="937EE2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9">
    <w:nsid w:val="37C677C5"/>
    <w:multiLevelType w:val="hybridMultilevel"/>
    <w:tmpl w:val="14C2D3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CA962C9"/>
    <w:multiLevelType w:val="hybridMultilevel"/>
    <w:tmpl w:val="B310FADE"/>
    <w:lvl w:ilvl="0" w:tplc="48DA54D4">
      <w:start w:val="3"/>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1">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F2F251B"/>
    <w:multiLevelType w:val="singleLevel"/>
    <w:tmpl w:val="75EC4CC4"/>
    <w:lvl w:ilvl="0">
      <w:start w:val="3"/>
      <w:numFmt w:val="bullet"/>
      <w:lvlText w:val="-"/>
      <w:lvlJc w:val="left"/>
      <w:pPr>
        <w:tabs>
          <w:tab w:val="num" w:pos="1185"/>
        </w:tabs>
        <w:ind w:left="1185" w:hanging="360"/>
      </w:pPr>
      <w:rPr>
        <w:rFonts w:ascii="Times New Roman" w:hAnsi="Times New Roman" w:hint="default"/>
      </w:rPr>
    </w:lvl>
  </w:abstractNum>
  <w:abstractNum w:abstractNumId="33">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ACF2A4A"/>
    <w:multiLevelType w:val="hybridMultilevel"/>
    <w:tmpl w:val="440042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4CF10230"/>
    <w:multiLevelType w:val="hybridMultilevel"/>
    <w:tmpl w:val="571A0498"/>
    <w:lvl w:ilvl="0" w:tplc="96CC9FB0">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665DE">
      <w:start w:val="1"/>
      <w:numFmt w:val="bullet"/>
      <w:lvlText w:val="o"/>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84E1DE">
      <w:start w:val="1"/>
      <w:numFmt w:val="bullet"/>
      <w:lvlText w:val="▪"/>
      <w:lvlJc w:val="left"/>
      <w:pPr>
        <w:ind w:left="2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26116C">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443E4">
      <w:start w:val="1"/>
      <w:numFmt w:val="bullet"/>
      <w:lvlText w:val="o"/>
      <w:lvlJc w:val="left"/>
      <w:pPr>
        <w:ind w:left="3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4F412">
      <w:start w:val="1"/>
      <w:numFmt w:val="bullet"/>
      <w:lvlText w:val="▪"/>
      <w:lvlJc w:val="left"/>
      <w:pPr>
        <w:ind w:left="4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7EA8D8">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2CBDC">
      <w:start w:val="1"/>
      <w:numFmt w:val="bullet"/>
      <w:lvlText w:val="o"/>
      <w:lvlJc w:val="left"/>
      <w:pPr>
        <w:ind w:left="5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6A434">
      <w:start w:val="1"/>
      <w:numFmt w:val="bullet"/>
      <w:lvlText w:val="▪"/>
      <w:lvlJc w:val="left"/>
      <w:pPr>
        <w:ind w:left="6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4CFA6AB9"/>
    <w:multiLevelType w:val="hybridMultilevel"/>
    <w:tmpl w:val="C2A26B8E"/>
    <w:lvl w:ilvl="0" w:tplc="04090005">
      <w:start w:val="1"/>
      <w:numFmt w:val="bullet"/>
      <w:lvlText w:val=""/>
      <w:lvlJc w:val="left"/>
      <w:pPr>
        <w:ind w:left="720" w:hanging="360"/>
      </w:pPr>
      <w:rPr>
        <w:rFonts w:ascii="Wingdings" w:hAnsi="Wingdings" w:hint="default"/>
      </w:rPr>
    </w:lvl>
    <w:lvl w:ilvl="1" w:tplc="9EF6C778">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E030A00"/>
    <w:multiLevelType w:val="hybridMultilevel"/>
    <w:tmpl w:val="B8309F02"/>
    <w:lvl w:ilvl="0" w:tplc="B7642212">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C24EA2">
      <w:start w:val="1"/>
      <w:numFmt w:val="bullet"/>
      <w:lvlText w:val="o"/>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32C1F0">
      <w:start w:val="1"/>
      <w:numFmt w:val="bullet"/>
      <w:lvlText w:val="▪"/>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30C84E">
      <w:start w:val="1"/>
      <w:numFmt w:val="bullet"/>
      <w:lvlText w:val="•"/>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1E4B5E">
      <w:start w:val="1"/>
      <w:numFmt w:val="bullet"/>
      <w:lvlText w:val="o"/>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8868E6">
      <w:start w:val="1"/>
      <w:numFmt w:val="bullet"/>
      <w:lvlText w:val="▪"/>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9A5BE4">
      <w:start w:val="1"/>
      <w:numFmt w:val="bullet"/>
      <w:lvlText w:val="•"/>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E00DDE">
      <w:start w:val="1"/>
      <w:numFmt w:val="bullet"/>
      <w:lvlText w:val="o"/>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B0FDB8">
      <w:start w:val="1"/>
      <w:numFmt w:val="bullet"/>
      <w:lvlText w:val="▪"/>
      <w:lvlJc w:val="left"/>
      <w:pPr>
        <w:ind w:left="6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4F2E5EBE"/>
    <w:multiLevelType w:val="hybridMultilevel"/>
    <w:tmpl w:val="E5AA59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587661FB"/>
    <w:multiLevelType w:val="hybridMultilevel"/>
    <w:tmpl w:val="46C8EE94"/>
    <w:lvl w:ilvl="0" w:tplc="240EB8C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F01F40"/>
    <w:multiLevelType w:val="hybridMultilevel"/>
    <w:tmpl w:val="3258BE78"/>
    <w:lvl w:ilvl="0" w:tplc="08B8C406">
      <w:start w:val="5"/>
      <w:numFmt w:val="bullet"/>
      <w:lvlText w:val="-"/>
      <w:lvlJc w:val="left"/>
      <w:pPr>
        <w:ind w:left="1080" w:hanging="360"/>
      </w:pPr>
      <w:rPr>
        <w:rFonts w:ascii="Times New Roman" w:eastAsia="Times New Roman" w:hAnsi="Times New Roman" w:cs="Times New Roman" w:hint="default"/>
      </w:rPr>
    </w:lvl>
    <w:lvl w:ilvl="1" w:tplc="08B8C406">
      <w:start w:val="5"/>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614D04AB"/>
    <w:multiLevelType w:val="hybridMultilevel"/>
    <w:tmpl w:val="9F423852"/>
    <w:lvl w:ilvl="0" w:tplc="FFFFFFFF">
      <w:numFmt w:val="bullet"/>
      <w:lvlText w:val="-"/>
      <w:lvlJc w:val="left"/>
      <w:pPr>
        <w:tabs>
          <w:tab w:val="num" w:pos="1418"/>
        </w:tabs>
        <w:ind w:left="1418" w:hanging="341"/>
      </w:pPr>
      <w:rPr>
        <w:rFonts w:ascii="Arial" w:eastAsia="Times New Roman" w:hAnsi="Arial" w:hint="default"/>
      </w:rPr>
    </w:lvl>
    <w:lvl w:ilvl="1" w:tplc="FFFFFFFF">
      <w:start w:val="1"/>
      <w:numFmt w:val="upperLetter"/>
      <w:lvlText w:val="%2."/>
      <w:lvlJc w:val="left"/>
      <w:pPr>
        <w:tabs>
          <w:tab w:val="num" w:pos="1585"/>
        </w:tabs>
        <w:ind w:left="1585" w:hanging="508"/>
      </w:pPr>
      <w:rPr>
        <w:rFonts w:ascii="Arial Black" w:hAnsi="Arial Black" w:hint="default"/>
        <w:b/>
        <w:i w:val="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5">
    <w:nsid w:val="66B1540E"/>
    <w:multiLevelType w:val="hybridMultilevel"/>
    <w:tmpl w:val="CD9C9120"/>
    <w:lvl w:ilvl="0" w:tplc="FA701BFC">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1248A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5E05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E873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837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32D2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1C9F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802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8694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6D0F153D"/>
    <w:multiLevelType w:val="hybridMultilevel"/>
    <w:tmpl w:val="D2522CC4"/>
    <w:lvl w:ilvl="0" w:tplc="04090005">
      <w:start w:val="1"/>
      <w:numFmt w:val="bullet"/>
      <w:lvlText w:val=""/>
      <w:lvlJc w:val="left"/>
      <w:pPr>
        <w:ind w:left="720" w:hanging="360"/>
      </w:pPr>
      <w:rPr>
        <w:rFonts w:ascii="Wingdings" w:hAnsi="Wingdings" w:hint="default"/>
      </w:rPr>
    </w:lvl>
    <w:lvl w:ilvl="1" w:tplc="08B8C406">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6ED5308E"/>
    <w:multiLevelType w:val="hybridMultilevel"/>
    <w:tmpl w:val="94A29C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1E7B7F"/>
    <w:multiLevelType w:val="hybridMultilevel"/>
    <w:tmpl w:val="18BAE24E"/>
    <w:lvl w:ilvl="0" w:tplc="77E2739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D6979D2"/>
    <w:multiLevelType w:val="hybridMultilevel"/>
    <w:tmpl w:val="160C3804"/>
    <w:lvl w:ilvl="0" w:tplc="5964E2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D75415E"/>
    <w:multiLevelType w:val="hybridMultilevel"/>
    <w:tmpl w:val="132E12FE"/>
    <w:lvl w:ilvl="0" w:tplc="F40AB696">
      <w:start w:val="1"/>
      <w:numFmt w:val="bullet"/>
      <w:lvlText w:val="•"/>
      <w:lvlJc w:val="left"/>
      <w:pPr>
        <w:ind w:left="1083" w:hanging="360"/>
      </w:pPr>
      <w:rPr>
        <w:rFonts w:hAnsi="Arial Unicode MS" w:hint="default"/>
        <w:caps w:val="0"/>
        <w:smallCaps w:val="0"/>
        <w:strike w:val="0"/>
        <w:dstrike w:val="0"/>
        <w:color w:val="000000"/>
        <w:spacing w:val="0"/>
        <w:w w:val="100"/>
        <w:kern w:val="0"/>
        <w:position w:val="-2"/>
        <w:highlight w:val="none"/>
        <w:vertAlign w:val="baseline"/>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52">
    <w:nsid w:val="7E717785"/>
    <w:multiLevelType w:val="hybridMultilevel"/>
    <w:tmpl w:val="F89E615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3">
    <w:nsid w:val="7EF557AC"/>
    <w:multiLevelType w:val="hybridMultilevel"/>
    <w:tmpl w:val="3CDACC3C"/>
    <w:lvl w:ilvl="0" w:tplc="AA88B9FA">
      <w:start w:val="1"/>
      <w:numFmt w:val="bullet"/>
      <w:lvlText w:val="•"/>
      <w:lvlJc w:val="left"/>
      <w:pPr>
        <w:ind w:left="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9429DE">
      <w:start w:val="1"/>
      <w:numFmt w:val="bullet"/>
      <w:lvlText w:val="o"/>
      <w:lvlJc w:val="left"/>
      <w:pPr>
        <w:ind w:left="1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628B60">
      <w:start w:val="1"/>
      <w:numFmt w:val="bullet"/>
      <w:lvlText w:val="▪"/>
      <w:lvlJc w:val="left"/>
      <w:pPr>
        <w:ind w:left="2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5C29E6">
      <w:start w:val="1"/>
      <w:numFmt w:val="bullet"/>
      <w:lvlText w:val="•"/>
      <w:lvlJc w:val="left"/>
      <w:pPr>
        <w:ind w:left="2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0E496">
      <w:start w:val="1"/>
      <w:numFmt w:val="bullet"/>
      <w:lvlText w:val="o"/>
      <w:lvlJc w:val="left"/>
      <w:pPr>
        <w:ind w:left="3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60DA0A">
      <w:start w:val="1"/>
      <w:numFmt w:val="bullet"/>
      <w:lvlText w:val="▪"/>
      <w:lvlJc w:val="left"/>
      <w:pPr>
        <w:ind w:left="4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D6BF08">
      <w:start w:val="1"/>
      <w:numFmt w:val="bullet"/>
      <w:lvlText w:val="•"/>
      <w:lvlJc w:val="left"/>
      <w:pPr>
        <w:ind w:left="5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4E06E">
      <w:start w:val="1"/>
      <w:numFmt w:val="bullet"/>
      <w:lvlText w:val="o"/>
      <w:lvlJc w:val="left"/>
      <w:pPr>
        <w:ind w:left="5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FADA16">
      <w:start w:val="1"/>
      <w:numFmt w:val="bullet"/>
      <w:lvlText w:val="▪"/>
      <w:lvlJc w:val="left"/>
      <w:pPr>
        <w:ind w:left="6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34"/>
  </w:num>
  <w:num w:numId="3">
    <w:abstractNumId w:val="43"/>
  </w:num>
  <w:num w:numId="4">
    <w:abstractNumId w:val="33"/>
  </w:num>
  <w:num w:numId="5">
    <w:abstractNumId w:val="44"/>
  </w:num>
  <w:num w:numId="6">
    <w:abstractNumId w:val="9"/>
  </w:num>
  <w:num w:numId="7">
    <w:abstractNumId w:val="31"/>
  </w:num>
  <w:num w:numId="8">
    <w:abstractNumId w:val="18"/>
  </w:num>
  <w:num w:numId="9">
    <w:abstractNumId w:val="8"/>
  </w:num>
  <w:num w:numId="10">
    <w:abstractNumId w:val="47"/>
  </w:num>
  <w:num w:numId="11">
    <w:abstractNumId w:val="30"/>
  </w:num>
  <w:num w:numId="12">
    <w:abstractNumId w:val="42"/>
  </w:num>
  <w:num w:numId="13">
    <w:abstractNumId w:val="40"/>
  </w:num>
  <w:num w:numId="14">
    <w:abstractNumId w:val="23"/>
  </w:num>
  <w:num w:numId="15">
    <w:abstractNumId w:val="27"/>
  </w:num>
  <w:num w:numId="16">
    <w:abstractNumId w:val="35"/>
  </w:num>
  <w:num w:numId="17">
    <w:abstractNumId w:val="49"/>
  </w:num>
  <w:num w:numId="18">
    <w:abstractNumId w:val="22"/>
  </w:num>
  <w:num w:numId="19">
    <w:abstractNumId w:val="16"/>
  </w:num>
  <w:num w:numId="20">
    <w:abstractNumId w:val="20"/>
  </w:num>
  <w:num w:numId="21">
    <w:abstractNumId w:val="39"/>
  </w:num>
  <w:num w:numId="22">
    <w:abstractNumId w:val="37"/>
  </w:num>
  <w:num w:numId="23">
    <w:abstractNumId w:val="41"/>
  </w:num>
  <w:num w:numId="24">
    <w:abstractNumId w:val="29"/>
  </w:num>
  <w:num w:numId="25">
    <w:abstractNumId w:val="46"/>
  </w:num>
  <w:num w:numId="26">
    <w:abstractNumId w:val="10"/>
  </w:num>
  <w:num w:numId="27">
    <w:abstractNumId w:val="51"/>
  </w:num>
  <w:num w:numId="28">
    <w:abstractNumId w:val="28"/>
  </w:num>
  <w:num w:numId="29">
    <w:abstractNumId w:val="5"/>
  </w:num>
  <w:num w:numId="30">
    <w:abstractNumId w:val="24"/>
  </w:num>
  <w:num w:numId="31">
    <w:abstractNumId w:val="11"/>
  </w:num>
  <w:num w:numId="32">
    <w:abstractNumId w:val="45"/>
  </w:num>
  <w:num w:numId="33">
    <w:abstractNumId w:val="36"/>
  </w:num>
  <w:num w:numId="34">
    <w:abstractNumId w:val="53"/>
  </w:num>
  <w:num w:numId="35">
    <w:abstractNumId w:val="12"/>
  </w:num>
  <w:num w:numId="36">
    <w:abstractNumId w:val="13"/>
  </w:num>
  <w:num w:numId="37">
    <w:abstractNumId w:val="15"/>
  </w:num>
  <w:num w:numId="38">
    <w:abstractNumId w:val="38"/>
  </w:num>
  <w:num w:numId="39">
    <w:abstractNumId w:val="32"/>
  </w:num>
  <w:num w:numId="40">
    <w:abstractNumId w:val="50"/>
  </w:num>
  <w:num w:numId="41">
    <w:abstractNumId w:val="25"/>
  </w:num>
  <w:num w:numId="42">
    <w:abstractNumId w:val="48"/>
  </w:num>
  <w:num w:numId="43">
    <w:abstractNumId w:val="21"/>
  </w:num>
  <w:num w:numId="44">
    <w:abstractNumId w:val="26"/>
  </w:num>
  <w:num w:numId="45">
    <w:abstractNumId w:val="17"/>
  </w:num>
  <w:num w:numId="46">
    <w:abstractNumId w:val="14"/>
  </w:num>
  <w:num w:numId="47">
    <w:abstractNumId w:val="5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02402"/>
  </w:hdrShapeDefaults>
  <w:footnotePr>
    <w:footnote w:id="-1"/>
    <w:footnote w:id="0"/>
  </w:footnotePr>
  <w:endnotePr>
    <w:endnote w:id="-1"/>
    <w:endnote w:id="0"/>
  </w:endnotePr>
  <w:compat/>
  <w:rsids>
    <w:rsidRoot w:val="00B24AA4"/>
    <w:rsid w:val="00001EC7"/>
    <w:rsid w:val="00005A85"/>
    <w:rsid w:val="0001154A"/>
    <w:rsid w:val="0001748E"/>
    <w:rsid w:val="00020C3D"/>
    <w:rsid w:val="00021CC3"/>
    <w:rsid w:val="000240C9"/>
    <w:rsid w:val="00027F02"/>
    <w:rsid w:val="00030826"/>
    <w:rsid w:val="00030A2E"/>
    <w:rsid w:val="000424C6"/>
    <w:rsid w:val="000439C1"/>
    <w:rsid w:val="00050693"/>
    <w:rsid w:val="00051E9A"/>
    <w:rsid w:val="000520E4"/>
    <w:rsid w:val="00052CEF"/>
    <w:rsid w:val="00060F02"/>
    <w:rsid w:val="000753AE"/>
    <w:rsid w:val="00085C16"/>
    <w:rsid w:val="0008649E"/>
    <w:rsid w:val="00086C6A"/>
    <w:rsid w:val="0009383E"/>
    <w:rsid w:val="000A3AAB"/>
    <w:rsid w:val="000B6740"/>
    <w:rsid w:val="000C142E"/>
    <w:rsid w:val="000D019B"/>
    <w:rsid w:val="000E4BDE"/>
    <w:rsid w:val="000F5F61"/>
    <w:rsid w:val="00110626"/>
    <w:rsid w:val="001119CD"/>
    <w:rsid w:val="0012577F"/>
    <w:rsid w:val="00125967"/>
    <w:rsid w:val="001331DD"/>
    <w:rsid w:val="0013641E"/>
    <w:rsid w:val="00146EA2"/>
    <w:rsid w:val="00152CB8"/>
    <w:rsid w:val="00154B7E"/>
    <w:rsid w:val="00156117"/>
    <w:rsid w:val="00157DD3"/>
    <w:rsid w:val="00161C8E"/>
    <w:rsid w:val="0016258B"/>
    <w:rsid w:val="00170519"/>
    <w:rsid w:val="001706DA"/>
    <w:rsid w:val="0017400E"/>
    <w:rsid w:val="001807FB"/>
    <w:rsid w:val="00187182"/>
    <w:rsid w:val="00197C47"/>
    <w:rsid w:val="001B02D8"/>
    <w:rsid w:val="001B2BF5"/>
    <w:rsid w:val="001C4EB1"/>
    <w:rsid w:val="001C5944"/>
    <w:rsid w:val="00200DEC"/>
    <w:rsid w:val="00213074"/>
    <w:rsid w:val="0022249E"/>
    <w:rsid w:val="00223517"/>
    <w:rsid w:val="0024320E"/>
    <w:rsid w:val="00243C78"/>
    <w:rsid w:val="00256DBE"/>
    <w:rsid w:val="00270EF3"/>
    <w:rsid w:val="00275FD1"/>
    <w:rsid w:val="00295427"/>
    <w:rsid w:val="002A3302"/>
    <w:rsid w:val="002B15ED"/>
    <w:rsid w:val="002B7A9B"/>
    <w:rsid w:val="002B7B62"/>
    <w:rsid w:val="002C14F9"/>
    <w:rsid w:val="002C3780"/>
    <w:rsid w:val="002C45FD"/>
    <w:rsid w:val="002E1816"/>
    <w:rsid w:val="002E2197"/>
    <w:rsid w:val="002E4A46"/>
    <w:rsid w:val="002E4CD0"/>
    <w:rsid w:val="002E60CF"/>
    <w:rsid w:val="002F3B79"/>
    <w:rsid w:val="003250CC"/>
    <w:rsid w:val="003326CD"/>
    <w:rsid w:val="003361DD"/>
    <w:rsid w:val="0035676D"/>
    <w:rsid w:val="00360AC7"/>
    <w:rsid w:val="0037308B"/>
    <w:rsid w:val="00391EC2"/>
    <w:rsid w:val="0039521E"/>
    <w:rsid w:val="00396091"/>
    <w:rsid w:val="003B075D"/>
    <w:rsid w:val="003B4D93"/>
    <w:rsid w:val="003B54E4"/>
    <w:rsid w:val="003C329C"/>
    <w:rsid w:val="003C4130"/>
    <w:rsid w:val="003C5567"/>
    <w:rsid w:val="003D0816"/>
    <w:rsid w:val="003D1463"/>
    <w:rsid w:val="003D71D3"/>
    <w:rsid w:val="003E0403"/>
    <w:rsid w:val="003E0B3F"/>
    <w:rsid w:val="003E0FB1"/>
    <w:rsid w:val="003E3FD3"/>
    <w:rsid w:val="0040739F"/>
    <w:rsid w:val="00410C0E"/>
    <w:rsid w:val="00416D25"/>
    <w:rsid w:val="004255FF"/>
    <w:rsid w:val="00430066"/>
    <w:rsid w:val="00431200"/>
    <w:rsid w:val="004320BE"/>
    <w:rsid w:val="004329B1"/>
    <w:rsid w:val="004624DE"/>
    <w:rsid w:val="00464B73"/>
    <w:rsid w:val="00475015"/>
    <w:rsid w:val="00480ED1"/>
    <w:rsid w:val="00483595"/>
    <w:rsid w:val="00484F7D"/>
    <w:rsid w:val="00487E90"/>
    <w:rsid w:val="00490A4E"/>
    <w:rsid w:val="00492FEB"/>
    <w:rsid w:val="00493134"/>
    <w:rsid w:val="0049385B"/>
    <w:rsid w:val="00494C67"/>
    <w:rsid w:val="00495D3A"/>
    <w:rsid w:val="004A0839"/>
    <w:rsid w:val="004A10F6"/>
    <w:rsid w:val="004A209A"/>
    <w:rsid w:val="004A7A3D"/>
    <w:rsid w:val="004C0478"/>
    <w:rsid w:val="004D11B3"/>
    <w:rsid w:val="004D2ED9"/>
    <w:rsid w:val="004E405D"/>
    <w:rsid w:val="004F5CD0"/>
    <w:rsid w:val="00511F1D"/>
    <w:rsid w:val="00514677"/>
    <w:rsid w:val="005173F0"/>
    <w:rsid w:val="00522ED8"/>
    <w:rsid w:val="005269C8"/>
    <w:rsid w:val="00530753"/>
    <w:rsid w:val="00536692"/>
    <w:rsid w:val="00536F75"/>
    <w:rsid w:val="00543EB6"/>
    <w:rsid w:val="00555243"/>
    <w:rsid w:val="00563184"/>
    <w:rsid w:val="005671CC"/>
    <w:rsid w:val="00567AA7"/>
    <w:rsid w:val="0058064C"/>
    <w:rsid w:val="005809B2"/>
    <w:rsid w:val="00584362"/>
    <w:rsid w:val="00593E7C"/>
    <w:rsid w:val="0059642A"/>
    <w:rsid w:val="005A0284"/>
    <w:rsid w:val="005B13F8"/>
    <w:rsid w:val="005B4497"/>
    <w:rsid w:val="005B4509"/>
    <w:rsid w:val="005B5492"/>
    <w:rsid w:val="005B57EF"/>
    <w:rsid w:val="005B6144"/>
    <w:rsid w:val="005C7576"/>
    <w:rsid w:val="005D2402"/>
    <w:rsid w:val="005D7892"/>
    <w:rsid w:val="005E1E10"/>
    <w:rsid w:val="005F62D1"/>
    <w:rsid w:val="005F7871"/>
    <w:rsid w:val="00606634"/>
    <w:rsid w:val="0061614A"/>
    <w:rsid w:val="00626A7F"/>
    <w:rsid w:val="00627B69"/>
    <w:rsid w:val="00633518"/>
    <w:rsid w:val="00653451"/>
    <w:rsid w:val="006536A7"/>
    <w:rsid w:val="0066161F"/>
    <w:rsid w:val="00674013"/>
    <w:rsid w:val="006805B9"/>
    <w:rsid w:val="00696B1B"/>
    <w:rsid w:val="006972F5"/>
    <w:rsid w:val="006A22A2"/>
    <w:rsid w:val="006B08D4"/>
    <w:rsid w:val="006C081F"/>
    <w:rsid w:val="006D351B"/>
    <w:rsid w:val="006D380B"/>
    <w:rsid w:val="006D7D05"/>
    <w:rsid w:val="006E17CB"/>
    <w:rsid w:val="006E198A"/>
    <w:rsid w:val="006F03A9"/>
    <w:rsid w:val="006F4838"/>
    <w:rsid w:val="006F519A"/>
    <w:rsid w:val="007003FA"/>
    <w:rsid w:val="007027AA"/>
    <w:rsid w:val="00711217"/>
    <w:rsid w:val="00724278"/>
    <w:rsid w:val="007348E8"/>
    <w:rsid w:val="007409F4"/>
    <w:rsid w:val="007442A0"/>
    <w:rsid w:val="00745339"/>
    <w:rsid w:val="007479C7"/>
    <w:rsid w:val="00762760"/>
    <w:rsid w:val="00764E58"/>
    <w:rsid w:val="00775FBF"/>
    <w:rsid w:val="0078010A"/>
    <w:rsid w:val="00784E32"/>
    <w:rsid w:val="00785D7B"/>
    <w:rsid w:val="00794AE0"/>
    <w:rsid w:val="007A6F7D"/>
    <w:rsid w:val="007B092A"/>
    <w:rsid w:val="007B3D43"/>
    <w:rsid w:val="007C2A2D"/>
    <w:rsid w:val="007C7423"/>
    <w:rsid w:val="007D185D"/>
    <w:rsid w:val="007E4149"/>
    <w:rsid w:val="007E49FE"/>
    <w:rsid w:val="007F197D"/>
    <w:rsid w:val="00800E6C"/>
    <w:rsid w:val="00802566"/>
    <w:rsid w:val="00812E8F"/>
    <w:rsid w:val="00816F05"/>
    <w:rsid w:val="008176E7"/>
    <w:rsid w:val="008221B1"/>
    <w:rsid w:val="00831403"/>
    <w:rsid w:val="00833C46"/>
    <w:rsid w:val="00850A57"/>
    <w:rsid w:val="008654B5"/>
    <w:rsid w:val="0086799B"/>
    <w:rsid w:val="00867CBC"/>
    <w:rsid w:val="00872B94"/>
    <w:rsid w:val="00873B99"/>
    <w:rsid w:val="0087503A"/>
    <w:rsid w:val="00876CEE"/>
    <w:rsid w:val="00893563"/>
    <w:rsid w:val="00894D96"/>
    <w:rsid w:val="008A2427"/>
    <w:rsid w:val="008C4A4F"/>
    <w:rsid w:val="008C729F"/>
    <w:rsid w:val="008E365A"/>
    <w:rsid w:val="008E386D"/>
    <w:rsid w:val="009065D6"/>
    <w:rsid w:val="009221EF"/>
    <w:rsid w:val="00937BE0"/>
    <w:rsid w:val="009508CF"/>
    <w:rsid w:val="0095520E"/>
    <w:rsid w:val="00961647"/>
    <w:rsid w:val="00963E9C"/>
    <w:rsid w:val="00974E2E"/>
    <w:rsid w:val="0098406E"/>
    <w:rsid w:val="00984C38"/>
    <w:rsid w:val="0098703F"/>
    <w:rsid w:val="0099031D"/>
    <w:rsid w:val="00992045"/>
    <w:rsid w:val="009A225C"/>
    <w:rsid w:val="009A5FBC"/>
    <w:rsid w:val="009A643C"/>
    <w:rsid w:val="009B0D62"/>
    <w:rsid w:val="009E68D6"/>
    <w:rsid w:val="009F46B1"/>
    <w:rsid w:val="009F6078"/>
    <w:rsid w:val="009F6642"/>
    <w:rsid w:val="00A10C5D"/>
    <w:rsid w:val="00A17ED3"/>
    <w:rsid w:val="00A22265"/>
    <w:rsid w:val="00A27326"/>
    <w:rsid w:val="00A276B8"/>
    <w:rsid w:val="00A31B51"/>
    <w:rsid w:val="00A416D8"/>
    <w:rsid w:val="00A645BC"/>
    <w:rsid w:val="00A70001"/>
    <w:rsid w:val="00A70D88"/>
    <w:rsid w:val="00A83497"/>
    <w:rsid w:val="00A94BA0"/>
    <w:rsid w:val="00A97069"/>
    <w:rsid w:val="00AA0CB4"/>
    <w:rsid w:val="00AA6913"/>
    <w:rsid w:val="00AD5286"/>
    <w:rsid w:val="00AE19ED"/>
    <w:rsid w:val="00AE3293"/>
    <w:rsid w:val="00AE5A71"/>
    <w:rsid w:val="00AF61FB"/>
    <w:rsid w:val="00B023A6"/>
    <w:rsid w:val="00B02CF0"/>
    <w:rsid w:val="00B058A4"/>
    <w:rsid w:val="00B10F51"/>
    <w:rsid w:val="00B17791"/>
    <w:rsid w:val="00B23160"/>
    <w:rsid w:val="00B24AA4"/>
    <w:rsid w:val="00B27274"/>
    <w:rsid w:val="00B36083"/>
    <w:rsid w:val="00B40958"/>
    <w:rsid w:val="00B464A0"/>
    <w:rsid w:val="00B508AA"/>
    <w:rsid w:val="00B51824"/>
    <w:rsid w:val="00B7355B"/>
    <w:rsid w:val="00B82295"/>
    <w:rsid w:val="00B82F82"/>
    <w:rsid w:val="00B91C4F"/>
    <w:rsid w:val="00B95B3A"/>
    <w:rsid w:val="00B961CF"/>
    <w:rsid w:val="00BA2568"/>
    <w:rsid w:val="00BA4404"/>
    <w:rsid w:val="00BC265C"/>
    <w:rsid w:val="00BC3C99"/>
    <w:rsid w:val="00BD13A5"/>
    <w:rsid w:val="00BE2CBC"/>
    <w:rsid w:val="00BE69AE"/>
    <w:rsid w:val="00BF07A0"/>
    <w:rsid w:val="00BF0B9B"/>
    <w:rsid w:val="00BF3807"/>
    <w:rsid w:val="00BF4BB1"/>
    <w:rsid w:val="00BF6ECC"/>
    <w:rsid w:val="00C0188A"/>
    <w:rsid w:val="00C07052"/>
    <w:rsid w:val="00C268D5"/>
    <w:rsid w:val="00C479BF"/>
    <w:rsid w:val="00C5051E"/>
    <w:rsid w:val="00C54CC2"/>
    <w:rsid w:val="00C55163"/>
    <w:rsid w:val="00C560E3"/>
    <w:rsid w:val="00C605DB"/>
    <w:rsid w:val="00C61669"/>
    <w:rsid w:val="00C76233"/>
    <w:rsid w:val="00C77148"/>
    <w:rsid w:val="00C81442"/>
    <w:rsid w:val="00CB5D28"/>
    <w:rsid w:val="00CD5A92"/>
    <w:rsid w:val="00CE196A"/>
    <w:rsid w:val="00CF1C09"/>
    <w:rsid w:val="00CF5170"/>
    <w:rsid w:val="00CF5B95"/>
    <w:rsid w:val="00D00795"/>
    <w:rsid w:val="00D06EFF"/>
    <w:rsid w:val="00D10533"/>
    <w:rsid w:val="00D11AB1"/>
    <w:rsid w:val="00D137AB"/>
    <w:rsid w:val="00D20CE8"/>
    <w:rsid w:val="00D32FC0"/>
    <w:rsid w:val="00D41DA5"/>
    <w:rsid w:val="00D6078B"/>
    <w:rsid w:val="00D63F83"/>
    <w:rsid w:val="00D67D6B"/>
    <w:rsid w:val="00D8005F"/>
    <w:rsid w:val="00D95E9D"/>
    <w:rsid w:val="00DA44C4"/>
    <w:rsid w:val="00DA5FFC"/>
    <w:rsid w:val="00DA723A"/>
    <w:rsid w:val="00DB23E3"/>
    <w:rsid w:val="00DB393F"/>
    <w:rsid w:val="00DC134C"/>
    <w:rsid w:val="00DC45D5"/>
    <w:rsid w:val="00DE456E"/>
    <w:rsid w:val="00DF0A07"/>
    <w:rsid w:val="00DF390D"/>
    <w:rsid w:val="00DF6071"/>
    <w:rsid w:val="00E037AF"/>
    <w:rsid w:val="00E03A10"/>
    <w:rsid w:val="00E06646"/>
    <w:rsid w:val="00E13034"/>
    <w:rsid w:val="00E1638B"/>
    <w:rsid w:val="00E2107C"/>
    <w:rsid w:val="00E2461C"/>
    <w:rsid w:val="00E32296"/>
    <w:rsid w:val="00E35FCD"/>
    <w:rsid w:val="00E42D9A"/>
    <w:rsid w:val="00E50899"/>
    <w:rsid w:val="00E51E70"/>
    <w:rsid w:val="00E56578"/>
    <w:rsid w:val="00E66C0B"/>
    <w:rsid w:val="00E81944"/>
    <w:rsid w:val="00EA39E6"/>
    <w:rsid w:val="00EA5221"/>
    <w:rsid w:val="00EB05F8"/>
    <w:rsid w:val="00EB2D00"/>
    <w:rsid w:val="00EB6F16"/>
    <w:rsid w:val="00EC20F6"/>
    <w:rsid w:val="00EC5951"/>
    <w:rsid w:val="00ED078F"/>
    <w:rsid w:val="00ED62ED"/>
    <w:rsid w:val="00EE6550"/>
    <w:rsid w:val="00EE71EF"/>
    <w:rsid w:val="00EF695B"/>
    <w:rsid w:val="00F075C2"/>
    <w:rsid w:val="00F1185E"/>
    <w:rsid w:val="00F12594"/>
    <w:rsid w:val="00F15D5C"/>
    <w:rsid w:val="00F1770E"/>
    <w:rsid w:val="00F2499D"/>
    <w:rsid w:val="00F2505F"/>
    <w:rsid w:val="00F42195"/>
    <w:rsid w:val="00F433BF"/>
    <w:rsid w:val="00F4797B"/>
    <w:rsid w:val="00F55CFC"/>
    <w:rsid w:val="00F56B2B"/>
    <w:rsid w:val="00F64B86"/>
    <w:rsid w:val="00F66CD9"/>
    <w:rsid w:val="00F80EEB"/>
    <w:rsid w:val="00F8791A"/>
    <w:rsid w:val="00F8792F"/>
    <w:rsid w:val="00F87A70"/>
    <w:rsid w:val="00F97878"/>
    <w:rsid w:val="00F97C59"/>
    <w:rsid w:val="00FA2751"/>
    <w:rsid w:val="00FC7FA4"/>
    <w:rsid w:val="00FD0D55"/>
    <w:rsid w:val="00FD22F6"/>
    <w:rsid w:val="00FD52BA"/>
    <w:rsid w:val="00FE174D"/>
    <w:rsid w:val="00FE457B"/>
    <w:rsid w:val="00FE5338"/>
    <w:rsid w:val="00FE59B9"/>
    <w:rsid w:val="00FE60EF"/>
    <w:rsid w:val="00FE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C"/>
  </w:style>
  <w:style w:type="paragraph" w:styleId="Titlu1">
    <w:name w:val="heading 1"/>
    <w:basedOn w:val="Normal"/>
    <w:next w:val="Normal"/>
    <w:link w:val="Titlu1Caracter"/>
    <w:qFormat/>
    <w:rsid w:val="00BF3807"/>
    <w:pPr>
      <w:keepNext/>
      <w:spacing w:after="0" w:line="240" w:lineRule="auto"/>
      <w:outlineLvl w:val="0"/>
    </w:pPr>
    <w:rPr>
      <w:rFonts w:ascii="Arial" w:eastAsia="Times New Roman" w:hAnsi="Arial" w:cs="Times New Roman"/>
      <w:b/>
      <w:sz w:val="32"/>
      <w:szCs w:val="20"/>
      <w:lang w:eastAsia="ro-RO"/>
    </w:rPr>
  </w:style>
  <w:style w:type="paragraph" w:styleId="Titlu2">
    <w:name w:val="heading 2"/>
    <w:basedOn w:val="Normal"/>
    <w:next w:val="Normal"/>
    <w:link w:val="Titlu2Caracter"/>
    <w:qFormat/>
    <w:rsid w:val="00E35FCD"/>
    <w:pPr>
      <w:keepNext/>
      <w:spacing w:before="240" w:after="60" w:line="240" w:lineRule="auto"/>
      <w:outlineLvl w:val="1"/>
    </w:pPr>
    <w:rPr>
      <w:rFonts w:ascii="Arial" w:eastAsia="Times New Roman" w:hAnsi="Arial" w:cs="Arial"/>
      <w:b/>
      <w:bCs/>
      <w:i/>
      <w:iCs/>
      <w:sz w:val="28"/>
      <w:szCs w:val="28"/>
      <w:lang w:val="en-AU" w:eastAsia="ro-RO"/>
    </w:rPr>
  </w:style>
  <w:style w:type="paragraph" w:styleId="Titlu3">
    <w:name w:val="heading 3"/>
    <w:basedOn w:val="Normal"/>
    <w:next w:val="Normal"/>
    <w:link w:val="Titlu3Caracter"/>
    <w:qFormat/>
    <w:rsid w:val="00E35FCD"/>
    <w:pPr>
      <w:keepNext/>
      <w:spacing w:before="240" w:after="60" w:line="240" w:lineRule="auto"/>
      <w:outlineLvl w:val="2"/>
    </w:pPr>
    <w:rPr>
      <w:rFonts w:ascii="Arial" w:eastAsia="Times New Roman" w:hAnsi="Arial" w:cs="Arial"/>
      <w:b/>
      <w:bCs/>
      <w:sz w:val="26"/>
      <w:szCs w:val="26"/>
    </w:rPr>
  </w:style>
  <w:style w:type="paragraph" w:styleId="Titlu4">
    <w:name w:val="heading 4"/>
    <w:basedOn w:val="Normal"/>
    <w:next w:val="Normal"/>
    <w:link w:val="Titlu4Caracter"/>
    <w:qFormat/>
    <w:rsid w:val="00E35FCD"/>
    <w:pPr>
      <w:keepNext/>
      <w:spacing w:before="240" w:after="60" w:line="240" w:lineRule="auto"/>
      <w:outlineLvl w:val="3"/>
    </w:pPr>
    <w:rPr>
      <w:rFonts w:ascii="Times New Roman" w:eastAsia="Times New Roman" w:hAnsi="Times New Roman" w:cs="Times New Roman"/>
      <w:b/>
      <w:bCs/>
      <w:sz w:val="28"/>
      <w:szCs w:val="28"/>
    </w:rPr>
  </w:style>
  <w:style w:type="paragraph" w:styleId="Titlu8">
    <w:name w:val="heading 8"/>
    <w:basedOn w:val="Normal"/>
    <w:next w:val="Normal"/>
    <w:link w:val="Titlu8Caracter"/>
    <w:qFormat/>
    <w:rsid w:val="00E51E70"/>
    <w:pPr>
      <w:keepNext/>
      <w:tabs>
        <w:tab w:val="num" w:pos="0"/>
      </w:tabs>
      <w:suppressAutoHyphens/>
      <w:spacing w:after="0" w:line="240" w:lineRule="auto"/>
      <w:jc w:val="center"/>
      <w:outlineLvl w:val="7"/>
    </w:pPr>
    <w:rPr>
      <w:rFonts w:ascii="Times New Roman" w:eastAsia="Times New Roman" w:hAnsi="Times New Roman" w:cs="Times New Roman"/>
      <w:b/>
      <w:sz w:val="32"/>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F3807"/>
    <w:rPr>
      <w:rFonts w:ascii="Arial" w:eastAsia="Times New Roman" w:hAnsi="Arial" w:cs="Times New Roman"/>
      <w:b/>
      <w:sz w:val="32"/>
      <w:szCs w:val="20"/>
      <w:lang w:eastAsia="ro-RO"/>
    </w:rPr>
  </w:style>
  <w:style w:type="character" w:customStyle="1" w:styleId="Titlu2Caracter">
    <w:name w:val="Titlu 2 Caracter"/>
    <w:basedOn w:val="Fontdeparagrafimplicit"/>
    <w:link w:val="Titlu2"/>
    <w:rsid w:val="00E35FCD"/>
    <w:rPr>
      <w:rFonts w:ascii="Arial" w:eastAsia="Times New Roman" w:hAnsi="Arial" w:cs="Arial"/>
      <w:b/>
      <w:bCs/>
      <w:i/>
      <w:iCs/>
      <w:sz w:val="28"/>
      <w:szCs w:val="28"/>
      <w:lang w:val="en-AU" w:eastAsia="ro-RO"/>
    </w:rPr>
  </w:style>
  <w:style w:type="character" w:customStyle="1" w:styleId="Titlu3Caracter">
    <w:name w:val="Titlu 3 Caracter"/>
    <w:basedOn w:val="Fontdeparagrafimplicit"/>
    <w:link w:val="Titlu3"/>
    <w:rsid w:val="00E35FCD"/>
    <w:rPr>
      <w:rFonts w:ascii="Arial" w:eastAsia="Times New Roman" w:hAnsi="Arial" w:cs="Arial"/>
      <w:b/>
      <w:bCs/>
      <w:sz w:val="26"/>
      <w:szCs w:val="26"/>
    </w:rPr>
  </w:style>
  <w:style w:type="character" w:customStyle="1" w:styleId="Titlu4Caracter">
    <w:name w:val="Titlu 4 Caracter"/>
    <w:basedOn w:val="Fontdeparagrafimplicit"/>
    <w:link w:val="Titlu4"/>
    <w:rsid w:val="00E35FCD"/>
    <w:rPr>
      <w:rFonts w:ascii="Times New Roman" w:eastAsia="Times New Roman" w:hAnsi="Times New Roman" w:cs="Times New Roman"/>
      <w:b/>
      <w:bCs/>
      <w:sz w:val="28"/>
      <w:szCs w:val="28"/>
    </w:rPr>
  </w:style>
  <w:style w:type="character" w:customStyle="1" w:styleId="Titlu8Caracter">
    <w:name w:val="Titlu 8 Caracter"/>
    <w:basedOn w:val="Fontdeparagrafimplicit"/>
    <w:link w:val="Titlu8"/>
    <w:rsid w:val="00E51E70"/>
    <w:rPr>
      <w:rFonts w:ascii="Times New Roman" w:eastAsia="Times New Roman" w:hAnsi="Times New Roman" w:cs="Times New Roman"/>
      <w:b/>
      <w:sz w:val="32"/>
      <w:szCs w:val="20"/>
      <w:lang w:eastAsia="ar-SA"/>
    </w:rPr>
  </w:style>
  <w:style w:type="paragraph" w:styleId="Antet">
    <w:name w:val="header"/>
    <w:aliases w:val="Char1 Char1,Char1"/>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aliases w:val="Char1 Char1 Caracter,Char1 Caracter"/>
    <w:basedOn w:val="Fontdeparagrafimplicit"/>
    <w:link w:val="Antet"/>
    <w:uiPriority w:val="99"/>
    <w:rsid w:val="00C605DB"/>
  </w:style>
  <w:style w:type="paragraph" w:styleId="Subsol">
    <w:name w:val="footer"/>
    <w:basedOn w:val="Normal"/>
    <w:link w:val="SubsolCaracter"/>
    <w:uiPriority w:val="99"/>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aliases w:val="# List Paragraph,Bullet,List Paragraph1,Akapit z listą BS,Outlines a.b.c.,List_Paragraph,Multilevel para_II,Akapit z lista BS"/>
    <w:basedOn w:val="Normal"/>
    <w:link w:val="ListparagrafCaracter"/>
    <w:uiPriority w:val="1"/>
    <w:qFormat/>
    <w:rsid w:val="007E49FE"/>
    <w:pPr>
      <w:ind w:left="720"/>
      <w:contextualSpacing/>
    </w:pPr>
  </w:style>
  <w:style w:type="character" w:customStyle="1" w:styleId="ListparagrafCaracter">
    <w:name w:val="Listă paragraf Caracter"/>
    <w:aliases w:val="# List Paragraph Caracter,Bullet Caracter,List Paragraph1 Caracter,Akapit z listą BS Caracter,Outlines a.b.c. Caracter,List_Paragraph Caracter,Multilevel para_II Caracter,Akapit z lista BS Caracter"/>
    <w:link w:val="Listparagraf"/>
    <w:uiPriority w:val="1"/>
    <w:rsid w:val="002E4CD0"/>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nhideWhenUsed/>
    <w:rsid w:val="00EB6F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EB6F16"/>
    <w:rPr>
      <w:rFonts w:ascii="Tahoma" w:hAnsi="Tahoma" w:cs="Tahoma"/>
      <w:sz w:val="16"/>
      <w:szCs w:val="16"/>
    </w:rPr>
  </w:style>
  <w:style w:type="paragraph" w:styleId="Titlu">
    <w:name w:val="Title"/>
    <w:basedOn w:val="Normal"/>
    <w:next w:val="Normal"/>
    <w:link w:val="TitluCaracter"/>
    <w:qFormat/>
    <w:rsid w:val="00FE60EF"/>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FE60EF"/>
    <w:rPr>
      <w:rFonts w:ascii="Arial" w:eastAsia="Times New Roman" w:hAnsi="Arial" w:cs="Times New Roman"/>
      <w:smallCaps/>
      <w:sz w:val="28"/>
      <w:szCs w:val="20"/>
      <w:lang w:val="en-AU" w:eastAsia="ar-SA"/>
    </w:rPr>
  </w:style>
  <w:style w:type="paragraph" w:styleId="Subtitlu">
    <w:name w:val="Subtitle"/>
    <w:basedOn w:val="Normal"/>
    <w:next w:val="Normal"/>
    <w:link w:val="SubtitluCaracter"/>
    <w:qFormat/>
    <w:rsid w:val="00FE60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FE60EF"/>
    <w:rPr>
      <w:rFonts w:asciiTheme="majorHAnsi" w:eastAsiaTheme="majorEastAsia" w:hAnsiTheme="majorHAnsi" w:cstheme="majorBidi"/>
      <w:i/>
      <w:iCs/>
      <w:color w:val="4F81BD" w:themeColor="accent1"/>
      <w:spacing w:val="15"/>
      <w:sz w:val="24"/>
      <w:szCs w:val="24"/>
    </w:rPr>
  </w:style>
  <w:style w:type="paragraph" w:customStyle="1" w:styleId="Frspaiere1">
    <w:name w:val="Fără spațiere1"/>
    <w:rsid w:val="007479C7"/>
    <w:pPr>
      <w:suppressAutoHyphens/>
      <w:spacing w:after="0" w:line="240" w:lineRule="auto"/>
    </w:pPr>
    <w:rPr>
      <w:rFonts w:ascii="Arial" w:eastAsia="Calibri" w:hAnsi="Arial" w:cs="Arial"/>
      <w:sz w:val="20"/>
      <w:szCs w:val="20"/>
      <w:lang w:val="ro-RO" w:eastAsia="ar-SA"/>
    </w:rPr>
  </w:style>
  <w:style w:type="paragraph" w:styleId="Corptext">
    <w:name w:val="Body Text"/>
    <w:basedOn w:val="Normal"/>
    <w:link w:val="CorptextCaracter"/>
    <w:rsid w:val="00A97069"/>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7069"/>
    <w:rPr>
      <w:rFonts w:ascii="Arial" w:eastAsia="Times New Roman" w:hAnsi="Arial" w:cs="Times New Roman"/>
      <w:b/>
      <w:smallCaps/>
      <w:sz w:val="28"/>
      <w:szCs w:val="20"/>
      <w:lang w:val="en-AU" w:eastAsia="ar-SA"/>
    </w:rPr>
  </w:style>
  <w:style w:type="paragraph" w:styleId="Textsimplu">
    <w:name w:val="Plain Text"/>
    <w:basedOn w:val="Normal"/>
    <w:link w:val="TextsimpluCaracter"/>
    <w:uiPriority w:val="99"/>
    <w:rsid w:val="009F6642"/>
    <w:pPr>
      <w:spacing w:after="0" w:line="240" w:lineRule="auto"/>
    </w:pPr>
    <w:rPr>
      <w:rFonts w:ascii="Courier New" w:eastAsia="Times New Roman" w:hAnsi="Courier New" w:cs="Times New Roman"/>
      <w:sz w:val="20"/>
      <w:szCs w:val="20"/>
      <w:lang w:val="ro-RO"/>
    </w:rPr>
  </w:style>
  <w:style w:type="character" w:customStyle="1" w:styleId="TextsimpluCaracter">
    <w:name w:val="Text simplu Caracter"/>
    <w:basedOn w:val="Fontdeparagrafimplicit"/>
    <w:link w:val="Textsimplu"/>
    <w:uiPriority w:val="99"/>
    <w:rsid w:val="009F6642"/>
    <w:rPr>
      <w:rFonts w:ascii="Courier New" w:eastAsia="Times New Roman" w:hAnsi="Courier New" w:cs="Times New Roman"/>
      <w:sz w:val="20"/>
      <w:szCs w:val="20"/>
      <w:lang w:val="ro-RO"/>
    </w:rPr>
  </w:style>
  <w:style w:type="paragraph" w:customStyle="1" w:styleId="Frspaiere2">
    <w:name w:val="Fără spațiere2"/>
    <w:rsid w:val="00992045"/>
    <w:pPr>
      <w:suppressAutoHyphens/>
      <w:spacing w:after="0" w:line="240" w:lineRule="auto"/>
    </w:pPr>
    <w:rPr>
      <w:rFonts w:ascii="Arial" w:eastAsia="Calibri" w:hAnsi="Arial" w:cs="Arial"/>
      <w:sz w:val="20"/>
      <w:szCs w:val="20"/>
      <w:lang w:val="ro-RO" w:eastAsia="ar-SA"/>
    </w:rPr>
  </w:style>
  <w:style w:type="character" w:styleId="Hyperlink">
    <w:name w:val="Hyperlink"/>
    <w:basedOn w:val="Fontdeparagrafimplicit"/>
    <w:uiPriority w:val="99"/>
    <w:rsid w:val="00430066"/>
    <w:rPr>
      <w:color w:val="0000FF"/>
      <w:u w:val="single"/>
    </w:rPr>
  </w:style>
  <w:style w:type="character" w:styleId="Robust">
    <w:name w:val="Strong"/>
    <w:basedOn w:val="Fontdeparagrafimplicit"/>
    <w:uiPriority w:val="22"/>
    <w:qFormat/>
    <w:rsid w:val="00430066"/>
    <w:rPr>
      <w:b/>
      <w:bCs/>
    </w:rPr>
  </w:style>
  <w:style w:type="paragraph" w:customStyle="1" w:styleId="Listparagraf1">
    <w:name w:val="Listă paragraf1"/>
    <w:aliases w:val="Normal bullet 2,body 2,List Paragraph"/>
    <w:basedOn w:val="Normal"/>
    <w:link w:val="ListParagraphChar"/>
    <w:qFormat/>
    <w:rsid w:val="00816F05"/>
    <w:pPr>
      <w:spacing w:after="0" w:line="240" w:lineRule="auto"/>
      <w:ind w:left="720"/>
      <w:jc w:val="both"/>
    </w:pPr>
    <w:rPr>
      <w:rFonts w:ascii="Times New Roman" w:eastAsia="Times New Roman" w:hAnsi="Times New Roman" w:cs="Times New Roman"/>
      <w:sz w:val="24"/>
      <w:szCs w:val="20"/>
    </w:rPr>
  </w:style>
  <w:style w:type="character" w:customStyle="1" w:styleId="ListParagraphChar">
    <w:name w:val="List Paragraph Char"/>
    <w:aliases w:val="Normal bullet 2 Char,body 2 Char"/>
    <w:link w:val="Listparagraf1"/>
    <w:rsid w:val="00816F05"/>
    <w:rPr>
      <w:rFonts w:ascii="Times New Roman" w:eastAsia="Times New Roman" w:hAnsi="Times New Roman" w:cs="Times New Roman"/>
      <w:sz w:val="24"/>
      <w:szCs w:val="20"/>
    </w:rPr>
  </w:style>
  <w:style w:type="paragraph" w:styleId="Corptext3">
    <w:name w:val="Body Text 3"/>
    <w:basedOn w:val="Normal"/>
    <w:link w:val="Corptext3Caracter"/>
    <w:rsid w:val="00464B73"/>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464B73"/>
    <w:rPr>
      <w:rFonts w:ascii="Times New Roman" w:eastAsia="Times New Roman" w:hAnsi="Times New Roman" w:cs="Times New Roman"/>
      <w:sz w:val="16"/>
      <w:szCs w:val="16"/>
    </w:rPr>
  </w:style>
  <w:style w:type="character" w:customStyle="1" w:styleId="MSGENFONTSTYLENAMETEMPLATEROLEMSGENFONTSTYLENAMEBYROLETEXT">
    <w:name w:val="MSG_EN_FONT_STYLE_NAME_TEMPLATE_ROLE MSG_EN_FONT_STYLE_NAME_BY_ROLE_TEXT_"/>
    <w:link w:val="MSGENFONTSTYLENAMETEMPLATEROLEMSGENFONTSTYLENAMEBYROLETEXT1"/>
    <w:rsid w:val="00E35FCD"/>
    <w:rPr>
      <w:rFonts w:ascii="Arial" w:hAnsi="Arial"/>
      <w:sz w:val="21"/>
      <w:szCs w:val="21"/>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E35FCD"/>
    <w:pPr>
      <w:widowControl w:val="0"/>
      <w:shd w:val="clear" w:color="auto" w:fill="FFFFFF"/>
      <w:spacing w:after="180" w:line="240" w:lineRule="atLeast"/>
      <w:ind w:hanging="500"/>
    </w:pPr>
    <w:rPr>
      <w:rFonts w:ascii="Arial" w:hAnsi="Arial"/>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rsid w:val="00E35FCD"/>
    <w:pPr>
      <w:widowControl w:val="0"/>
      <w:shd w:val="clear" w:color="auto" w:fill="FFFFFF"/>
      <w:spacing w:before="240" w:after="0" w:line="0" w:lineRule="atLeast"/>
      <w:ind w:hanging="560"/>
    </w:pPr>
    <w:rPr>
      <w:rFonts w:ascii="Arial" w:eastAsia="Arial" w:hAnsi="Arial" w:cs="Arial"/>
      <w:lang w:val="ro-RO"/>
    </w:rPr>
  </w:style>
  <w:style w:type="paragraph" w:styleId="NormalWeb">
    <w:name w:val="Normal (Web)"/>
    <w:basedOn w:val="Normal"/>
    <w:uiPriority w:val="99"/>
    <w:unhideWhenUsed/>
    <w:rsid w:val="00051E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rspaiere">
    <w:name w:val="No Spacing"/>
    <w:qFormat/>
    <w:rsid w:val="00051E9A"/>
    <w:pPr>
      <w:spacing w:after="0" w:line="240" w:lineRule="auto"/>
    </w:pPr>
    <w:rPr>
      <w:rFonts w:ascii="Times New Roman" w:eastAsia="Times New Roman" w:hAnsi="Times New Roman" w:cs="Times New Roman"/>
      <w:sz w:val="24"/>
      <w:szCs w:val="24"/>
    </w:rPr>
  </w:style>
  <w:style w:type="character" w:customStyle="1" w:styleId="Bodytext">
    <w:name w:val="Body text_"/>
    <w:link w:val="BodyText22"/>
    <w:rsid w:val="00BC265C"/>
    <w:rPr>
      <w:spacing w:val="4"/>
      <w:shd w:val="clear" w:color="auto" w:fill="FFFFFF"/>
    </w:rPr>
  </w:style>
  <w:style w:type="paragraph" w:customStyle="1" w:styleId="BodyText22">
    <w:name w:val="Body Text2"/>
    <w:basedOn w:val="Normal"/>
    <w:link w:val="Bodytext"/>
    <w:rsid w:val="00BC265C"/>
    <w:pPr>
      <w:widowControl w:val="0"/>
      <w:shd w:val="clear" w:color="auto" w:fill="FFFFFF"/>
      <w:spacing w:after="240" w:line="266" w:lineRule="exact"/>
      <w:ind w:hanging="360"/>
    </w:pPr>
    <w:rPr>
      <w:spacing w:val="4"/>
    </w:rPr>
  </w:style>
  <w:style w:type="paragraph" w:customStyle="1" w:styleId="al">
    <w:name w:val="a_l"/>
    <w:basedOn w:val="Normal"/>
    <w:rsid w:val="00BC2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2">
    <w:name w:val="Normal (Web)2"/>
    <w:basedOn w:val="Normal"/>
    <w:rsid w:val="00E51E70"/>
    <w:pPr>
      <w:spacing w:before="140" w:after="140" w:line="240" w:lineRule="auto"/>
      <w:ind w:left="140" w:right="140"/>
    </w:pPr>
    <w:rPr>
      <w:rFonts w:ascii="Times New Roman" w:eastAsia="Times New Roman" w:hAnsi="Times New Roman" w:cs="Times New Roman"/>
      <w:sz w:val="24"/>
      <w:szCs w:val="24"/>
      <w:lang w:val="ro-RO" w:eastAsia="ro-RO"/>
    </w:rPr>
  </w:style>
  <w:style w:type="paragraph" w:styleId="Indentcorptext">
    <w:name w:val="Body Text Indent"/>
    <w:basedOn w:val="Normal"/>
    <w:link w:val="IndentcorptextCaracter"/>
    <w:rsid w:val="00E51E70"/>
    <w:pPr>
      <w:spacing w:after="120" w:line="240" w:lineRule="auto"/>
      <w:ind w:left="283"/>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E51E70"/>
    <w:rPr>
      <w:rFonts w:ascii="Times New Roman" w:eastAsia="Times New Roman" w:hAnsi="Times New Roman" w:cs="Times New Roman"/>
      <w:sz w:val="24"/>
      <w:szCs w:val="24"/>
    </w:rPr>
  </w:style>
  <w:style w:type="paragraph" w:styleId="Indentcorptext2">
    <w:name w:val="Body Text Indent 2"/>
    <w:basedOn w:val="Normal"/>
    <w:link w:val="Indentcorptext2Caracter"/>
    <w:rsid w:val="00E51E70"/>
    <w:pPr>
      <w:spacing w:after="120" w:line="480" w:lineRule="auto"/>
      <w:ind w:left="283"/>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rsid w:val="00E51E70"/>
    <w:rPr>
      <w:rFonts w:ascii="Times New Roman" w:eastAsia="Times New Roman" w:hAnsi="Times New Roman" w:cs="Times New Roman"/>
      <w:sz w:val="24"/>
      <w:szCs w:val="24"/>
    </w:rPr>
  </w:style>
  <w:style w:type="character" w:customStyle="1" w:styleId="BodyText1">
    <w:name w:val="Body Text1"/>
    <w:rsid w:val="00E51E70"/>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ro-RO"/>
    </w:rPr>
  </w:style>
  <w:style w:type="character" w:customStyle="1" w:styleId="Tablecaption">
    <w:name w:val="Table caption"/>
    <w:rsid w:val="00E51E70"/>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ro-RO"/>
    </w:rPr>
  </w:style>
  <w:style w:type="character" w:styleId="HyperlinkParcurs">
    <w:name w:val="FollowedHyperlink"/>
    <w:uiPriority w:val="99"/>
    <w:unhideWhenUsed/>
    <w:rsid w:val="00E51E70"/>
    <w:rPr>
      <w:color w:val="800080"/>
      <w:u w:val="single"/>
    </w:rPr>
  </w:style>
  <w:style w:type="paragraph" w:customStyle="1" w:styleId="Default">
    <w:name w:val="Default"/>
    <w:rsid w:val="00E51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Style2">
    <w:name w:val="Table Style 2"/>
    <w:rsid w:val="00E51E7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rPr>
  </w:style>
  <w:style w:type="paragraph" w:customStyle="1" w:styleId="Normal1">
    <w:name w:val="Normal1"/>
    <w:basedOn w:val="Normal"/>
    <w:rsid w:val="00E51E70"/>
    <w:pPr>
      <w:spacing w:before="60" w:after="60" w:line="240" w:lineRule="auto"/>
      <w:jc w:val="both"/>
    </w:pPr>
    <w:rPr>
      <w:rFonts w:ascii="Arial" w:eastAsia="Times New Roman" w:hAnsi="Arial" w:cs="Times New Roman"/>
      <w:sz w:val="20"/>
      <w:szCs w:val="24"/>
      <w:lang w:val="ro-RO"/>
    </w:rPr>
  </w:style>
  <w:style w:type="paragraph" w:customStyle="1" w:styleId="bulletX">
    <w:name w:val="bulletX"/>
    <w:basedOn w:val="Normal"/>
    <w:rsid w:val="00E51E70"/>
    <w:pPr>
      <w:tabs>
        <w:tab w:val="num" w:pos="720"/>
      </w:tabs>
      <w:autoSpaceDE w:val="0"/>
      <w:autoSpaceDN w:val="0"/>
      <w:adjustRightInd w:val="0"/>
      <w:spacing w:after="0" w:line="240" w:lineRule="auto"/>
      <w:ind w:left="720" w:hanging="360"/>
    </w:pPr>
    <w:rPr>
      <w:rFonts w:ascii="Arial,Bold" w:eastAsia="Times New Roman" w:hAnsi="Arial,Bold" w:cs="Arial"/>
      <w:sz w:val="20"/>
      <w:lang w:val="ro-RO"/>
    </w:rPr>
  </w:style>
  <w:style w:type="paragraph" w:styleId="Corptext2">
    <w:name w:val="Body Text 2"/>
    <w:basedOn w:val="Normal"/>
    <w:link w:val="Corptext2Caracter"/>
    <w:rsid w:val="00E51E70"/>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E51E70"/>
    <w:rPr>
      <w:rFonts w:ascii="Times New Roman" w:eastAsia="Times New Roman" w:hAnsi="Times New Roman" w:cs="Times New Roman"/>
      <w:sz w:val="24"/>
      <w:szCs w:val="24"/>
    </w:rPr>
  </w:style>
  <w:style w:type="character" w:customStyle="1" w:styleId="Bodytext210pt">
    <w:name w:val="Body text (2) + 10 pt"/>
    <w:aliases w:val="Spacing 0 pt"/>
    <w:rsid w:val="00E51E70"/>
    <w:rPr>
      <w:rFonts w:ascii="Arial Unicode MS" w:eastAsia="Arial Unicode MS" w:hAnsi="Arial Unicode MS" w:cs="Arial Unicode MS"/>
      <w:b w:val="0"/>
      <w:bCs w:val="0"/>
      <w:i w:val="0"/>
      <w:iCs w:val="0"/>
      <w:smallCaps w:val="0"/>
      <w:strike w:val="0"/>
      <w:color w:val="000000"/>
      <w:spacing w:val="10"/>
      <w:w w:val="100"/>
      <w:position w:val="0"/>
      <w:sz w:val="20"/>
      <w:szCs w:val="20"/>
      <w:u w:val="none"/>
      <w:shd w:val="clear" w:color="auto" w:fill="FFFFFF"/>
      <w:lang w:val="ro-RO" w:eastAsia="ro-RO" w:bidi="ro-RO"/>
    </w:rPr>
  </w:style>
  <w:style w:type="character" w:customStyle="1" w:styleId="Bodytext2115pt">
    <w:name w:val="Body text (2) + 11.5 pt"/>
    <w:aliases w:val="Bold"/>
    <w:rsid w:val="00E51E70"/>
    <w:rPr>
      <w:rFonts w:ascii="Arial Unicode MS" w:eastAsia="Arial Unicode MS" w:hAnsi="Arial Unicode MS" w:cs="Arial Unicode MS"/>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Bodytext5">
    <w:name w:val="Body text (5)_"/>
    <w:link w:val="Bodytext50"/>
    <w:rsid w:val="00E51E70"/>
    <w:rPr>
      <w:b/>
      <w:bCs/>
      <w:sz w:val="23"/>
      <w:szCs w:val="23"/>
      <w:shd w:val="clear" w:color="auto" w:fill="FFFFFF"/>
    </w:rPr>
  </w:style>
  <w:style w:type="paragraph" w:customStyle="1" w:styleId="Bodytext50">
    <w:name w:val="Body text (5)"/>
    <w:basedOn w:val="Normal"/>
    <w:link w:val="Bodytext5"/>
    <w:rsid w:val="00E51E70"/>
    <w:pPr>
      <w:widowControl w:val="0"/>
      <w:shd w:val="clear" w:color="auto" w:fill="FFFFFF"/>
      <w:spacing w:before="780" w:after="2640" w:line="0" w:lineRule="atLeast"/>
    </w:pPr>
    <w:rPr>
      <w:b/>
      <w:bCs/>
      <w:sz w:val="23"/>
      <w:szCs w:val="23"/>
    </w:rPr>
  </w:style>
  <w:style w:type="character" w:customStyle="1" w:styleId="Heading5">
    <w:name w:val="Heading #5_"/>
    <w:link w:val="Heading50"/>
    <w:rsid w:val="00E51E70"/>
    <w:rPr>
      <w:b/>
      <w:bCs/>
      <w:sz w:val="23"/>
      <w:szCs w:val="23"/>
      <w:shd w:val="clear" w:color="auto" w:fill="FFFFFF"/>
    </w:rPr>
  </w:style>
  <w:style w:type="paragraph" w:customStyle="1" w:styleId="Heading50">
    <w:name w:val="Heading #5"/>
    <w:basedOn w:val="Normal"/>
    <w:link w:val="Heading5"/>
    <w:rsid w:val="00E51E70"/>
    <w:pPr>
      <w:widowControl w:val="0"/>
      <w:shd w:val="clear" w:color="auto" w:fill="FFFFFF"/>
      <w:spacing w:before="120" w:after="0" w:line="422" w:lineRule="exact"/>
      <w:ind w:hanging="400"/>
      <w:jc w:val="center"/>
      <w:outlineLvl w:val="4"/>
    </w:pPr>
    <w:rPr>
      <w:b/>
      <w:bCs/>
      <w:sz w:val="23"/>
      <w:szCs w:val="23"/>
    </w:rPr>
  </w:style>
  <w:style w:type="character" w:customStyle="1" w:styleId="Bodytext2Italic">
    <w:name w:val="Body text (2) + Italic"/>
    <w:rsid w:val="00E51E70"/>
    <w:rPr>
      <w:rFonts w:ascii="Arial Unicode MS" w:eastAsia="Arial Unicode MS" w:hAnsi="Arial Unicode MS" w:cs="Arial Unicode MS"/>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95pt">
    <w:name w:val="Body text (2) + 9.5 pt"/>
    <w:aliases w:val="Spacing 1 pt"/>
    <w:rsid w:val="00E51E70"/>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TrebuchetMS">
    <w:name w:val="Body text (2) + Trebuchet MS"/>
    <w:aliases w:val="4 pt"/>
    <w:rsid w:val="00E51E70"/>
    <w:rPr>
      <w:rFonts w:ascii="Trebuchet MS" w:eastAsia="Trebuchet MS" w:hAnsi="Trebuchet MS" w:cs="Trebuchet MS"/>
      <w:b/>
      <w:bCs/>
      <w:i w:val="0"/>
      <w:iCs w:val="0"/>
      <w:smallCaps w:val="0"/>
      <w:strike w:val="0"/>
      <w:color w:val="000000"/>
      <w:spacing w:val="0"/>
      <w:w w:val="100"/>
      <w:position w:val="0"/>
      <w:sz w:val="8"/>
      <w:szCs w:val="8"/>
      <w:u w:val="none"/>
      <w:shd w:val="clear" w:color="auto" w:fill="FFFFFF"/>
      <w:lang w:val="ro-RO" w:eastAsia="ro-RO" w:bidi="ro-RO"/>
    </w:rPr>
  </w:style>
  <w:style w:type="paragraph" w:customStyle="1" w:styleId="xl65">
    <w:name w:val="xl65"/>
    <w:basedOn w:val="Normal"/>
    <w:rsid w:val="00E51E7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E51E7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51E70"/>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8">
    <w:name w:val="xl68"/>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51E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E51E70"/>
    <w:pPr>
      <w:pBdr>
        <w:left w:val="single" w:sz="8"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E51E70"/>
    <w:pPr>
      <w:pBdr>
        <w:top w:val="single" w:sz="4" w:space="0" w:color="auto"/>
        <w:left w:val="single" w:sz="8"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51E70"/>
    <w:pPr>
      <w:pBdr>
        <w:top w:val="single" w:sz="4" w:space="0" w:color="auto"/>
        <w:left w:val="single" w:sz="8"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E51E70"/>
    <w:pPr>
      <w:pBdr>
        <w:top w:val="single" w:sz="4" w:space="0" w:color="auto"/>
        <w:left w:val="single" w:sz="8"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51E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51E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51E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51E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E51E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E51E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E51E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E51E70"/>
    <w:pPr>
      <w:pBdr>
        <w:left w:val="single" w:sz="8"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E51E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E51E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51E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E51E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E51E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E51E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E51E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E51E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E51E70"/>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E51E7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E51E7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E51E7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E51E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E51E70"/>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E51E70"/>
    <w:pPr>
      <w:pBdr>
        <w:top w:val="single" w:sz="8" w:space="0" w:color="auto"/>
        <w:left w:val="single" w:sz="4"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E51E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E51E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51E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51E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51E7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51E7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E51E7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E51E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E51E7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E51E7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E51E70"/>
    <w:pPr>
      <w:pBdr>
        <w:top w:val="single" w:sz="4" w:space="0" w:color="auto"/>
        <w:lef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51E70"/>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E51E70"/>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E51E70"/>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E51E70"/>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E51E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E51E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E51E7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51E70"/>
    <w:pPr>
      <w:pBdr>
        <w:top w:val="single" w:sz="4" w:space="0" w:color="auto"/>
        <w:lef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51E70"/>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E51E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Normal"/>
    <w:rsid w:val="00E51E70"/>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Normal"/>
    <w:rsid w:val="00E51E7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51E70"/>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51E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51E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E51E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E51E7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E51E7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rsid w:val="00E51E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E51E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E51E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E51E7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E51E70"/>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E51E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E51E7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E51E70"/>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E51E70"/>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E51E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E51E70"/>
    <w:pPr>
      <w:pBdr>
        <w:top w:val="single" w:sz="4" w:space="0" w:color="auto"/>
        <w:left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E51E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E51E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E51E70"/>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E51E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Normal"/>
    <w:rsid w:val="00E51E70"/>
    <w:pPr>
      <w:pBdr>
        <w:left w:val="single" w:sz="8"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E51E70"/>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Normal"/>
    <w:rsid w:val="00E51E7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E51E7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E51E70"/>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E51E70"/>
    <w:pPr>
      <w:pBdr>
        <w:top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Normal"/>
    <w:rsid w:val="00E51E7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8">
    <w:name w:val="xl158"/>
    <w:basedOn w:val="Normal"/>
    <w:rsid w:val="00E51E7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E51E70"/>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0">
    <w:name w:val="xl160"/>
    <w:basedOn w:val="Normal"/>
    <w:rsid w:val="00E51E70"/>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E51E70"/>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E51E7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Normal"/>
    <w:rsid w:val="00E51E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Normal"/>
    <w:rsid w:val="00E51E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Normal"/>
    <w:rsid w:val="00E51E70"/>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Normal"/>
    <w:rsid w:val="00E51E70"/>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Normal"/>
    <w:rsid w:val="00E51E70"/>
    <w:pPr>
      <w:pBdr>
        <w:top w:val="single" w:sz="8"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E51E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Normal"/>
    <w:rsid w:val="00E51E7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Normal"/>
    <w:rsid w:val="00E51E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2">
    <w:name w:val="xl172"/>
    <w:basedOn w:val="Normal"/>
    <w:rsid w:val="00E51E7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Normal"/>
    <w:rsid w:val="00E51E7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6">
    <w:name w:val="xl176"/>
    <w:basedOn w:val="Normal"/>
    <w:rsid w:val="00E51E70"/>
    <w:pPr>
      <w:pBdr>
        <w:top w:val="single" w:sz="4" w:space="0" w:color="auto"/>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E51E70"/>
    <w:pPr>
      <w:pBdr>
        <w:left w:val="single" w:sz="8"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E51E7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E51E7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E51E70"/>
    <w:pPr>
      <w:pBdr>
        <w:top w:val="single" w:sz="8"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1">
    <w:name w:val="xl181"/>
    <w:basedOn w:val="Normal"/>
    <w:rsid w:val="00E51E70"/>
    <w:pPr>
      <w:pBdr>
        <w:top w:val="single" w:sz="4"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2">
    <w:name w:val="xl182"/>
    <w:basedOn w:val="Normal"/>
    <w:rsid w:val="00E51E70"/>
    <w:pPr>
      <w:pBdr>
        <w:top w:val="single" w:sz="4" w:space="0" w:color="auto"/>
        <w:lef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3">
    <w:name w:val="xl183"/>
    <w:basedOn w:val="Normal"/>
    <w:rsid w:val="00E51E70"/>
    <w:pPr>
      <w:pBdr>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E51E70"/>
    <w:pPr>
      <w:pBdr>
        <w:top w:val="single" w:sz="4"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Normal"/>
    <w:rsid w:val="00E51E70"/>
    <w:pPr>
      <w:pBdr>
        <w:top w:val="single" w:sz="4" w:space="0" w:color="auto"/>
        <w:left w:val="single" w:sz="8" w:space="0" w:color="auto"/>
        <w:bottom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Normal"/>
    <w:rsid w:val="00E51E70"/>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Normal"/>
    <w:rsid w:val="00E51E70"/>
    <w:pPr>
      <w:pBdr>
        <w:left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Normal"/>
    <w:rsid w:val="00E51E70"/>
    <w:pPr>
      <w:pBdr>
        <w:top w:val="single" w:sz="8" w:space="0" w:color="auto"/>
        <w:left w:val="single" w:sz="8"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Normal"/>
    <w:rsid w:val="00E51E70"/>
    <w:pPr>
      <w:pBdr>
        <w:top w:val="single" w:sz="8" w:space="0" w:color="auto"/>
        <w:left w:val="single" w:sz="4"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Normal"/>
    <w:rsid w:val="00E51E70"/>
    <w:pPr>
      <w:pBdr>
        <w:top w:val="single" w:sz="8" w:space="0" w:color="auto"/>
        <w:left w:val="single" w:sz="4"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Normal"/>
    <w:rsid w:val="00E51E70"/>
    <w:pPr>
      <w:pBdr>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Normal"/>
    <w:rsid w:val="00E51E70"/>
    <w:pPr>
      <w:pBdr>
        <w:top w:val="single" w:sz="8"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3">
    <w:name w:val="xl193"/>
    <w:basedOn w:val="Normal"/>
    <w:rsid w:val="00E51E70"/>
    <w:pPr>
      <w:pBdr>
        <w:top w:val="single" w:sz="4"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4">
    <w:name w:val="xl194"/>
    <w:basedOn w:val="Normal"/>
    <w:rsid w:val="00E51E70"/>
    <w:pPr>
      <w:pBdr>
        <w:top w:val="single" w:sz="4" w:space="0" w:color="auto"/>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5">
    <w:name w:val="xl195"/>
    <w:basedOn w:val="Normal"/>
    <w:rsid w:val="00E51E70"/>
    <w:pPr>
      <w:pBdr>
        <w:top w:val="single" w:sz="8"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rsid w:val="00E51E70"/>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rsid w:val="00E51E70"/>
    <w:pPr>
      <w:pBdr>
        <w:top w:val="single" w:sz="4" w:space="0" w:color="auto"/>
        <w:left w:val="single" w:sz="8"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Normal"/>
    <w:rsid w:val="00E51E70"/>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9">
    <w:name w:val="xl199"/>
    <w:basedOn w:val="Normal"/>
    <w:rsid w:val="00E51E70"/>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0">
    <w:name w:val="xl200"/>
    <w:basedOn w:val="Normal"/>
    <w:rsid w:val="00E51E70"/>
    <w:pPr>
      <w:pBdr>
        <w:top w:val="single" w:sz="4" w:space="0" w:color="auto"/>
        <w:left w:val="single" w:sz="4"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1">
    <w:name w:val="xl201"/>
    <w:basedOn w:val="Normal"/>
    <w:rsid w:val="00E51E70"/>
    <w:pPr>
      <w:pBdr>
        <w:top w:val="single" w:sz="4" w:space="0" w:color="auto"/>
        <w:left w:val="single" w:sz="4"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E51E70"/>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3">
    <w:name w:val="xl203"/>
    <w:basedOn w:val="Normal"/>
    <w:rsid w:val="00E51E7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Normal"/>
    <w:rsid w:val="00E51E70"/>
    <w:pPr>
      <w:pBdr>
        <w:top w:val="single" w:sz="4" w:space="0" w:color="auto"/>
        <w:left w:val="single" w:sz="4"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5">
    <w:name w:val="xl205"/>
    <w:basedOn w:val="Normal"/>
    <w:rsid w:val="00E51E70"/>
    <w:pPr>
      <w:pBdr>
        <w:top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Normal"/>
    <w:rsid w:val="00E51E70"/>
    <w:pPr>
      <w:pBdr>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Normal"/>
    <w:rsid w:val="00E51E70"/>
    <w:pPr>
      <w:pBdr>
        <w:top w:val="single" w:sz="4" w:space="0" w:color="auto"/>
        <w:left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Normal"/>
    <w:rsid w:val="00E51E70"/>
    <w:pPr>
      <w:pBdr>
        <w:left w:val="single" w:sz="8"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E51E7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Normal"/>
    <w:rsid w:val="00E51E7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E51E7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Normal"/>
    <w:rsid w:val="00E51E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Normal"/>
    <w:rsid w:val="00E51E70"/>
    <w:pPr>
      <w:pBdr>
        <w:top w:val="single" w:sz="8"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Normal"/>
    <w:rsid w:val="00E51E70"/>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Normal"/>
    <w:rsid w:val="00E51E70"/>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Normal"/>
    <w:rsid w:val="00E51E70"/>
    <w:pPr>
      <w:pBdr>
        <w:top w:val="single" w:sz="4" w:space="0" w:color="auto"/>
        <w:left w:val="single" w:sz="8" w:space="0" w:color="auto"/>
        <w:bottom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7">
    <w:name w:val="xl217"/>
    <w:basedOn w:val="Normal"/>
    <w:rsid w:val="00E51E70"/>
    <w:pPr>
      <w:pBdr>
        <w:top w:val="single" w:sz="4"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8">
    <w:name w:val="xl218"/>
    <w:basedOn w:val="Normal"/>
    <w:rsid w:val="00E51E70"/>
    <w:pPr>
      <w:pBdr>
        <w:top w:val="single" w:sz="4" w:space="0" w:color="auto"/>
        <w:left w:val="single" w:sz="4"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StandardtextCaracter2">
    <w:name w:val="Standardtext Caracter2"/>
    <w:link w:val="Standardtext"/>
    <w:locked/>
    <w:rsid w:val="00E51E70"/>
    <w:rPr>
      <w:rFonts w:ascii="Arial" w:hAnsi="Arial"/>
      <w:lang w:eastAsia="de-DE"/>
    </w:rPr>
  </w:style>
  <w:style w:type="paragraph" w:customStyle="1" w:styleId="Standardtext">
    <w:name w:val="Standardtext"/>
    <w:basedOn w:val="Normal"/>
    <w:link w:val="StandardtextCaracter2"/>
    <w:rsid w:val="00E51E70"/>
    <w:pPr>
      <w:spacing w:after="120" w:line="360" w:lineRule="auto"/>
      <w:jc w:val="both"/>
    </w:pPr>
    <w:rPr>
      <w:rFonts w:ascii="Arial" w:hAnsi="Arial"/>
      <w:lang w:eastAsia="de-DE"/>
    </w:rPr>
  </w:style>
  <w:style w:type="character" w:customStyle="1" w:styleId="longtext">
    <w:name w:val="long_text"/>
    <w:rsid w:val="00E51E70"/>
    <w:rPr>
      <w:rFonts w:ascii="Times New Roman" w:hAnsi="Times New Roman" w:cs="Times New Roman" w:hint="default"/>
    </w:rPr>
  </w:style>
  <w:style w:type="character" w:customStyle="1" w:styleId="Bodytext2Bold">
    <w:name w:val="Body text (2) + Bold"/>
    <w:rsid w:val="00E51E70"/>
    <w:rPr>
      <w:rFonts w:ascii="Arial" w:eastAsia="Arial" w:hAnsi="Arial" w:cs="Arial"/>
      <w:b/>
      <w:bCs/>
      <w:color w:val="000000"/>
      <w:spacing w:val="0"/>
      <w:w w:val="100"/>
      <w:position w:val="0"/>
      <w:sz w:val="16"/>
      <w:szCs w:val="16"/>
      <w:shd w:val="clear" w:color="auto" w:fill="FFFFFF"/>
      <w:lang w:val="ro-RO" w:eastAsia="ro-RO" w:bidi="ro-RO"/>
    </w:rPr>
  </w:style>
  <w:style w:type="character" w:styleId="Accentuat">
    <w:name w:val="Emphasis"/>
    <w:uiPriority w:val="20"/>
    <w:qFormat/>
    <w:rsid w:val="00E51E70"/>
    <w:rPr>
      <w:i/>
      <w:iCs/>
    </w:rPr>
  </w:style>
  <w:style w:type="character" w:customStyle="1" w:styleId="Bodytext265pt">
    <w:name w:val="Body text (2) + 6.5 pt"/>
    <w:rsid w:val="00E51E70"/>
    <w:rPr>
      <w:rFonts w:ascii="Arial" w:eastAsia="Arial" w:hAnsi="Arial" w:cs="Arial"/>
      <w:b w:val="0"/>
      <w:bCs w:val="0"/>
      <w:i w:val="0"/>
      <w:iCs w:val="0"/>
      <w:smallCaps w:val="0"/>
      <w:strike w:val="0"/>
      <w:color w:val="000000"/>
      <w:spacing w:val="0"/>
      <w:w w:val="100"/>
      <w:position w:val="0"/>
      <w:sz w:val="13"/>
      <w:szCs w:val="13"/>
      <w:u w:val="none"/>
      <w:shd w:val="clear" w:color="auto" w:fill="FFFFFF"/>
      <w:lang w:val="ro-RO" w:eastAsia="ro-RO" w:bidi="ro-RO"/>
    </w:rPr>
  </w:style>
  <w:style w:type="character" w:customStyle="1" w:styleId="Heading3">
    <w:name w:val="Heading #3_"/>
    <w:link w:val="Heading30"/>
    <w:rsid w:val="00E51E70"/>
    <w:rPr>
      <w:rFonts w:ascii="Arial" w:eastAsia="Arial" w:hAnsi="Arial" w:cs="Arial"/>
      <w:b/>
      <w:bCs/>
      <w:shd w:val="clear" w:color="auto" w:fill="FFFFFF"/>
    </w:rPr>
  </w:style>
  <w:style w:type="paragraph" w:customStyle="1" w:styleId="Heading30">
    <w:name w:val="Heading #3"/>
    <w:basedOn w:val="Normal"/>
    <w:link w:val="Heading3"/>
    <w:rsid w:val="00E51E70"/>
    <w:pPr>
      <w:widowControl w:val="0"/>
      <w:shd w:val="clear" w:color="auto" w:fill="FFFFFF"/>
      <w:spacing w:after="0" w:line="414" w:lineRule="exact"/>
      <w:outlineLvl w:val="2"/>
    </w:pPr>
    <w:rPr>
      <w:rFonts w:ascii="Arial" w:eastAsia="Arial" w:hAnsi="Arial" w:cs="Arial"/>
      <w:b/>
      <w:bCs/>
    </w:rPr>
  </w:style>
  <w:style w:type="character" w:customStyle="1" w:styleId="Bodytext2TimesNewRoman">
    <w:name w:val="Body text (2) + Times New Roman"/>
    <w:aliases w:val="9 pt"/>
    <w:rsid w:val="00E51E7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o-RO" w:eastAsia="ro-RO" w:bidi="ro-RO"/>
    </w:rPr>
  </w:style>
  <w:style w:type="paragraph" w:customStyle="1" w:styleId="font5">
    <w:name w:val="font5"/>
    <w:basedOn w:val="Normal"/>
    <w:rsid w:val="00E51E70"/>
    <w:pPr>
      <w:spacing w:before="100" w:beforeAutospacing="1" w:after="100" w:afterAutospacing="1" w:line="240" w:lineRule="auto"/>
    </w:pPr>
    <w:rPr>
      <w:rFonts w:ascii="Courier New" w:eastAsia="Times New Roman" w:hAnsi="Courier New" w:cs="Courier New"/>
      <w:i/>
      <w:iCs/>
      <w:color w:val="000000"/>
      <w:sz w:val="14"/>
      <w:szCs w:val="14"/>
      <w:lang w:val="en-GB" w:eastAsia="en-GB"/>
    </w:rPr>
  </w:style>
  <w:style w:type="paragraph" w:customStyle="1" w:styleId="blurb">
    <w:name w:val="blurb"/>
    <w:basedOn w:val="Normal"/>
    <w:uiPriority w:val="99"/>
    <w:rsid w:val="003E0403"/>
    <w:pPr>
      <w:spacing w:before="100" w:beforeAutospacing="1" w:after="100" w:afterAutospacing="1"/>
      <w:ind w:left="431"/>
      <w:jc w:val="both"/>
    </w:pPr>
    <w:rPr>
      <w:rFonts w:ascii="Arial" w:eastAsiaTheme="minorEastAsia" w:hAnsi="Arial" w:cs="Arial"/>
      <w:sz w:val="24"/>
      <w:szCs w:val="24"/>
      <w:lang w:val="ro-RO" w:eastAsia="ro-RO"/>
    </w:rPr>
  </w:style>
  <w:style w:type="character" w:customStyle="1" w:styleId="caps">
    <w:name w:val="caps"/>
    <w:basedOn w:val="Fontdeparagrafimplicit"/>
    <w:rsid w:val="003D71D3"/>
  </w:style>
  <w:style w:type="table" w:customStyle="1" w:styleId="TableGrid">
    <w:name w:val="TableGrid"/>
    <w:rsid w:val="00F97878"/>
    <w:pPr>
      <w:spacing w:after="0" w:line="240" w:lineRule="auto"/>
    </w:pPr>
    <w:rPr>
      <w:rFonts w:eastAsiaTheme="minorEastAsia"/>
      <w:lang w:val="ro-RO" w:eastAsia="ro-RO"/>
    </w:rPr>
    <w:tblPr>
      <w:tblCellMar>
        <w:top w:w="0" w:type="dxa"/>
        <w:left w:w="0" w:type="dxa"/>
        <w:bottom w:w="0" w:type="dxa"/>
        <w:right w:w="0" w:type="dxa"/>
      </w:tblCellMar>
    </w:tblPr>
  </w:style>
  <w:style w:type="table" w:styleId="GrilTabel">
    <w:name w:val="Table Grid"/>
    <w:basedOn w:val="TabelNormal"/>
    <w:uiPriority w:val="59"/>
    <w:rsid w:val="00325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0188436">
      <w:bodyDiv w:val="1"/>
      <w:marLeft w:val="0"/>
      <w:marRight w:val="0"/>
      <w:marTop w:val="0"/>
      <w:marBottom w:val="0"/>
      <w:divBdr>
        <w:top w:val="none" w:sz="0" w:space="0" w:color="auto"/>
        <w:left w:val="none" w:sz="0" w:space="0" w:color="auto"/>
        <w:bottom w:val="none" w:sz="0" w:space="0" w:color="auto"/>
        <w:right w:val="none" w:sz="0" w:space="0" w:color="auto"/>
      </w:divBdr>
    </w:div>
    <w:div w:id="20524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dumbravenict@yahoo.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mar@comunavulturu.r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imesNewRoman">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18226D"/>
    <w:rsid w:val="00224F6A"/>
    <w:rsid w:val="00314C0C"/>
    <w:rsid w:val="0034005F"/>
    <w:rsid w:val="003705FB"/>
    <w:rsid w:val="003F2C8C"/>
    <w:rsid w:val="00435A14"/>
    <w:rsid w:val="0054696E"/>
    <w:rsid w:val="0062123F"/>
    <w:rsid w:val="0068433B"/>
    <w:rsid w:val="006B03CE"/>
    <w:rsid w:val="007B1BBE"/>
    <w:rsid w:val="00834E0C"/>
    <w:rsid w:val="00850AE3"/>
    <w:rsid w:val="00860F64"/>
    <w:rsid w:val="008C501F"/>
    <w:rsid w:val="00935D41"/>
    <w:rsid w:val="00960375"/>
    <w:rsid w:val="00AB2DA0"/>
    <w:rsid w:val="00AD687B"/>
    <w:rsid w:val="00AF4EE7"/>
    <w:rsid w:val="00B03E0E"/>
    <w:rsid w:val="00B93E11"/>
    <w:rsid w:val="00C04D8E"/>
    <w:rsid w:val="00C14CE2"/>
    <w:rsid w:val="00C60A0F"/>
    <w:rsid w:val="00D00A49"/>
    <w:rsid w:val="00D661B4"/>
    <w:rsid w:val="00D76C25"/>
    <w:rsid w:val="00E75D42"/>
    <w:rsid w:val="00EB2FA4"/>
    <w:rsid w:val="00F55EDC"/>
    <w:rsid w:val="00FC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7E51-DA85-407C-B60F-AC22D5E1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15</Pages>
  <Words>6862</Words>
  <Characters>39116</Characters>
  <Application>Microsoft Office Word</Application>
  <DocSecurity>0</DocSecurity>
  <Lines>325</Lines>
  <Paragraphs>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Anexa 5E</dc:creator>
  <cp:lastModifiedBy>User</cp:lastModifiedBy>
  <cp:revision>36</cp:revision>
  <cp:lastPrinted>2022-11-14T17:21:00Z</cp:lastPrinted>
  <dcterms:created xsi:type="dcterms:W3CDTF">2021-02-08T18:46:00Z</dcterms:created>
  <dcterms:modified xsi:type="dcterms:W3CDTF">2022-11-14T17:29:00Z</dcterms:modified>
</cp:coreProperties>
</file>