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Pr="00A679BC" w:rsidRDefault="00CD3219" w:rsidP="00800AF8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r>
        <w:rPr>
          <w:rFonts w:ascii="Swis721 Cn BT" w:hAnsi="Swis721 Cn BT" w:cstheme="minorHAnsi"/>
          <w:b/>
        </w:rPr>
        <w:t xml:space="preserve">       </w:t>
      </w:r>
      <w:r w:rsidR="00800AF8">
        <w:rPr>
          <w:rFonts w:ascii="Swis721 Cn BT" w:hAnsi="Swis721 Cn BT" w:cstheme="minorHAnsi"/>
          <w:b/>
          <w:u w:val="single"/>
        </w:rPr>
        <w:t>MEMORIU  DE  PREZENTARE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800AF8" w:rsidRPr="00A679BC" w:rsidRDefault="00800AF8" w:rsidP="00800AF8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EA06B1" w:rsidRPr="007B22B2" w:rsidRDefault="00800AF8" w:rsidP="00EA06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proofErr w:type="gramStart"/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="00EA06B1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            </w:t>
      </w:r>
      <w:r w:rsidR="00EA06B1" w:rsidRPr="007B22B2">
        <w:rPr>
          <w:rFonts w:ascii="Swis721 Cn BT" w:eastAsia="Times New Roman" w:hAnsi="Swis721 Cn BT"/>
          <w:b/>
          <w:bCs/>
          <w:sz w:val="22"/>
          <w:szCs w:val="22"/>
        </w:rPr>
        <w:t>,,</w:t>
      </w:r>
      <w:proofErr w:type="gramEnd"/>
      <w:r w:rsidR="00EA06B1" w:rsidRPr="007B22B2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  <w:r w:rsidR="00EA06B1" w:rsidRPr="007B22B2"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</w:t>
      </w:r>
      <w:r w:rsidR="00EA06B1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E  ZONA  SOS. </w:t>
      </w:r>
      <w:proofErr w:type="gramStart"/>
      <w:r w:rsidR="00EA06B1">
        <w:rPr>
          <w:rFonts w:ascii="Swis721 Cn BT" w:eastAsia="Times New Roman" w:hAnsi="Swis721 Cn BT"/>
          <w:b/>
          <w:bCs/>
          <w:color w:val="0000FF"/>
          <w:sz w:val="22"/>
          <w:szCs w:val="22"/>
        </w:rPr>
        <w:t>CONSTANTEI ,</w:t>
      </w:r>
      <w:proofErr w:type="gramEnd"/>
      <w:r w:rsidR="00EA06B1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</w:t>
      </w:r>
      <w:r w:rsidR="00EA06B1" w:rsidRPr="007B22B2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</w:t>
      </w:r>
    </w:p>
    <w:p w:rsidR="00EA06B1" w:rsidRPr="007B22B2" w:rsidRDefault="00EA06B1" w:rsidP="00EA06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 w:rsidRPr="007B22B2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</w:t>
      </w:r>
      <w:r w:rsidRPr="007B22B2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</w:t>
      </w:r>
      <w:proofErr w:type="gramStart"/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BLOCURILE  PY1</w:t>
      </w:r>
      <w:proofErr w:type="gramEnd"/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– PY2 – PY4 </w:t>
      </w:r>
      <w:r w:rsidRPr="007B22B2">
        <w:rPr>
          <w:rFonts w:ascii="Swis721 Cn BT" w:eastAsia="Times New Roman" w:hAnsi="Swis721 Cn BT"/>
          <w:b/>
          <w:bCs/>
          <w:color w:val="0000FF"/>
          <w:sz w:val="22"/>
          <w:szCs w:val="22"/>
        </w:rPr>
        <w:t>“</w:t>
      </w:r>
    </w:p>
    <w:p w:rsidR="00800AF8" w:rsidRPr="00DF554B" w:rsidRDefault="00EA06B1" w:rsidP="00EA06B1">
      <w:pPr>
        <w:jc w:val="center"/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7B22B2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>MANGALIA</w:t>
      </w:r>
    </w:p>
    <w:p w:rsidR="00800AF8" w:rsidRDefault="00800AF8" w:rsidP="00800AF8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800AF8" w:rsidRPr="00C04970" w:rsidRDefault="00800AF8" w:rsidP="00800AF8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800AF8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800AF8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800AF8" w:rsidRPr="00A679BC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800AF8" w:rsidRDefault="00800AF8" w:rsidP="00800AF8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800AF8" w:rsidRDefault="00800AF8" w:rsidP="00800AF8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800AF8" w:rsidRPr="00BB748F" w:rsidRDefault="00800AF8" w:rsidP="00800AF8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800AF8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800AF8" w:rsidRPr="00BB748F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800AF8" w:rsidRPr="001F4C64" w:rsidRDefault="00800AF8" w:rsidP="00800AF8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800AF8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F1DF5" w:rsidRPr="007D23DC" w:rsidRDefault="00800AF8" w:rsidP="005F1DF5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LtCn BT" w:hAnsi="Swis721 LtCn BT" w:cs="Calibri"/>
        </w:rPr>
        <w:t xml:space="preserve">           </w:t>
      </w:r>
      <w:r w:rsidR="005F1DF5" w:rsidRPr="007D23DC">
        <w:rPr>
          <w:rFonts w:ascii="Swis721 Cn BT" w:hAnsi="Swis721 Cn BT" w:cs="Calibri"/>
          <w:sz w:val="22"/>
          <w:szCs w:val="22"/>
        </w:rPr>
        <w:t xml:space="preserve">Strategia de dezvoltare a municipiului Mangalia , priveste perioada  anilor 2016 ÷ 2023 , si urmareste  transformarea acestuia  intr-un centru de importanta majora din punct de vedere turistic , economic, social , cultural si sportiv ,prin realizarea de investitii in toate aceste domenii . </w:t>
      </w:r>
    </w:p>
    <w:p w:rsidR="005F1DF5" w:rsidRPr="007D23DC" w:rsidRDefault="005F1DF5" w:rsidP="005F1DF5">
      <w:pPr>
        <w:jc w:val="both"/>
        <w:rPr>
          <w:rFonts w:ascii="Swis721 Cn BT" w:hAnsi="Swis721 Cn BT" w:cs="Calibri"/>
          <w:sz w:val="22"/>
          <w:szCs w:val="22"/>
        </w:rPr>
      </w:pPr>
      <w:r w:rsidRPr="007D23DC">
        <w:rPr>
          <w:rFonts w:ascii="Swis721 Cn BT" w:hAnsi="Swis721 Cn BT" w:cs="Calibri"/>
          <w:sz w:val="22"/>
          <w:szCs w:val="22"/>
        </w:rPr>
        <w:t xml:space="preserve">          </w:t>
      </w:r>
      <w:proofErr w:type="gramStart"/>
      <w:r w:rsidRPr="007D23DC">
        <w:rPr>
          <w:rFonts w:ascii="Swis721 Cn BT" w:hAnsi="Swis721 Cn BT" w:cs="Calibri"/>
          <w:sz w:val="22"/>
          <w:szCs w:val="22"/>
        </w:rPr>
        <w:t>Concomitent ,</w:t>
      </w:r>
      <w:proofErr w:type="gramEnd"/>
      <w:r w:rsidRPr="007D23DC">
        <w:rPr>
          <w:rFonts w:ascii="Swis721 Cn BT" w:hAnsi="Swis721 Cn BT" w:cs="Calibri"/>
          <w:sz w:val="22"/>
          <w:szCs w:val="22"/>
        </w:rPr>
        <w:t xml:space="preserve"> se urmareste si realizarea de investitii in infrastructura municipiului, cu scopul dezvoltarii economice a teritoriului </w:t>
      </w:r>
      <w:r>
        <w:rPr>
          <w:rFonts w:ascii="Swis721 Cn BT" w:hAnsi="Swis721 Cn BT" w:cs="Calibri"/>
          <w:sz w:val="22"/>
          <w:szCs w:val="22"/>
        </w:rPr>
        <w:t>,</w:t>
      </w:r>
      <w:r w:rsidRPr="007D23DC">
        <w:rPr>
          <w:rFonts w:ascii="Swis721 Cn BT" w:hAnsi="Swis721 Cn BT" w:cs="Calibri"/>
          <w:sz w:val="22"/>
          <w:szCs w:val="22"/>
        </w:rPr>
        <w:t xml:space="preserve">care sa conduca la o crestere sustenabila si la o dezvoltare competitiva si stabila in timp . </w:t>
      </w:r>
    </w:p>
    <w:p w:rsidR="005F1DF5" w:rsidRPr="007D23DC" w:rsidRDefault="005F1DF5" w:rsidP="005F1DF5">
      <w:pPr>
        <w:adjustRightInd w:val="0"/>
        <w:jc w:val="both"/>
        <w:rPr>
          <w:rFonts w:ascii="Swis721 Cn BT" w:hAnsi="Swis721 Cn BT"/>
          <w:bCs/>
          <w:sz w:val="22"/>
          <w:szCs w:val="22"/>
        </w:rPr>
      </w:pPr>
      <w:r w:rsidRPr="007D23DC">
        <w:rPr>
          <w:rFonts w:ascii="Swis721 Cn BT" w:hAnsi="Swis721 Cn BT"/>
          <w:bCs/>
          <w:sz w:val="22"/>
          <w:szCs w:val="22"/>
        </w:rPr>
        <w:t xml:space="preserve">           Pentru atingerea acestor obiective a fost prev</w:t>
      </w:r>
      <w:r w:rsidRPr="007D23DC">
        <w:rPr>
          <w:rFonts w:ascii="Arial" w:hAnsi="Arial" w:cs="Arial"/>
          <w:bCs/>
          <w:sz w:val="22"/>
          <w:szCs w:val="22"/>
        </w:rPr>
        <w:t>ă</w:t>
      </w:r>
      <w:r w:rsidRPr="007D23DC">
        <w:rPr>
          <w:rFonts w:ascii="Swis721 Cn BT" w:hAnsi="Swis721 Cn BT"/>
          <w:bCs/>
          <w:sz w:val="22"/>
          <w:szCs w:val="22"/>
        </w:rPr>
        <w:t>zut un plan concret</w:t>
      </w:r>
      <w:proofErr w:type="gramStart"/>
      <w:r w:rsidRPr="007D23DC">
        <w:rPr>
          <w:rFonts w:ascii="Swis721 Cn BT" w:hAnsi="Swis721 Cn BT"/>
          <w:bCs/>
          <w:sz w:val="22"/>
          <w:szCs w:val="22"/>
        </w:rPr>
        <w:t>,care</w:t>
      </w:r>
      <w:proofErr w:type="gramEnd"/>
      <w:r w:rsidRPr="007D23DC">
        <w:rPr>
          <w:rFonts w:ascii="Swis721 Cn BT" w:hAnsi="Swis721 Cn BT"/>
          <w:bCs/>
          <w:sz w:val="22"/>
          <w:szCs w:val="22"/>
        </w:rPr>
        <w:t xml:space="preserve"> con</w:t>
      </w:r>
      <w:r w:rsidRPr="007D23DC">
        <w:rPr>
          <w:rFonts w:ascii="Arial" w:hAnsi="Arial" w:cs="Arial"/>
          <w:bCs/>
          <w:sz w:val="22"/>
          <w:szCs w:val="22"/>
        </w:rPr>
        <w:t>ț</w:t>
      </w:r>
      <w:r w:rsidRPr="007D23DC">
        <w:rPr>
          <w:rFonts w:ascii="Swis721 Cn BT" w:hAnsi="Swis721 Cn BT"/>
          <w:bCs/>
          <w:sz w:val="22"/>
          <w:szCs w:val="22"/>
        </w:rPr>
        <w:t>ine printre altele, urm</w:t>
      </w:r>
      <w:r w:rsidRPr="007D23DC">
        <w:rPr>
          <w:rFonts w:ascii="Arial" w:hAnsi="Arial" w:cs="Arial"/>
          <w:bCs/>
          <w:sz w:val="22"/>
          <w:szCs w:val="22"/>
        </w:rPr>
        <w:t>ă</w:t>
      </w:r>
      <w:r w:rsidRPr="007D23DC">
        <w:rPr>
          <w:rFonts w:ascii="Swis721 Cn BT" w:hAnsi="Swis721 Cn BT"/>
          <w:bCs/>
          <w:sz w:val="22"/>
          <w:szCs w:val="22"/>
        </w:rPr>
        <w:t xml:space="preserve">toarele actiuni  : </w:t>
      </w:r>
    </w:p>
    <w:p w:rsidR="005F1DF5" w:rsidRPr="007D23DC" w:rsidRDefault="005F1DF5" w:rsidP="005F1DF5">
      <w:pPr>
        <w:pStyle w:val="ListParagraph"/>
        <w:numPr>
          <w:ilvl w:val="1"/>
          <w:numId w:val="18"/>
        </w:numPr>
        <w:suppressAutoHyphens w:val="0"/>
        <w:autoSpaceDE w:val="0"/>
        <w:adjustRightInd w:val="0"/>
        <w:spacing w:line="276" w:lineRule="auto"/>
        <w:ind w:left="990" w:hanging="270"/>
        <w:contextualSpacing w:val="0"/>
        <w:jc w:val="both"/>
        <w:rPr>
          <w:rFonts w:ascii="Swis721 Cn BT" w:hAnsi="Swis721 Cn BT"/>
          <w:bCs/>
          <w:sz w:val="22"/>
          <w:szCs w:val="22"/>
        </w:rPr>
      </w:pPr>
      <w:r w:rsidRPr="007D23DC">
        <w:rPr>
          <w:rFonts w:ascii="Swis721 Cn BT" w:hAnsi="Swis721 Cn BT"/>
          <w:bCs/>
          <w:sz w:val="22"/>
          <w:szCs w:val="22"/>
        </w:rPr>
        <w:t>amenajarea de accese carosabile noi si reabilitarea celor existente ;</w:t>
      </w:r>
    </w:p>
    <w:p w:rsidR="005F1DF5" w:rsidRPr="007D23DC" w:rsidRDefault="005F1DF5" w:rsidP="005F1DF5">
      <w:pPr>
        <w:pStyle w:val="ListParagraph"/>
        <w:numPr>
          <w:ilvl w:val="1"/>
          <w:numId w:val="18"/>
        </w:numPr>
        <w:suppressAutoHyphens w:val="0"/>
        <w:autoSpaceDE w:val="0"/>
        <w:adjustRightInd w:val="0"/>
        <w:spacing w:line="276" w:lineRule="auto"/>
        <w:ind w:left="990" w:hanging="270"/>
        <w:contextualSpacing w:val="0"/>
        <w:jc w:val="both"/>
        <w:rPr>
          <w:rFonts w:ascii="Swis721 Cn BT" w:hAnsi="Swis721 Cn BT"/>
          <w:bCs/>
          <w:sz w:val="22"/>
          <w:szCs w:val="22"/>
        </w:rPr>
      </w:pPr>
      <w:r w:rsidRPr="007D23DC">
        <w:rPr>
          <w:rFonts w:ascii="Swis721 Cn BT" w:hAnsi="Swis721 Cn BT"/>
          <w:bCs/>
          <w:sz w:val="22"/>
          <w:szCs w:val="22"/>
        </w:rPr>
        <w:t xml:space="preserve">amenajarea de parcaje organizate noi si reabilitarea celor existente ; </w:t>
      </w:r>
    </w:p>
    <w:p w:rsidR="005F1DF5" w:rsidRPr="007D23DC" w:rsidRDefault="005F1DF5" w:rsidP="005F1DF5">
      <w:pPr>
        <w:pStyle w:val="ListParagraph"/>
        <w:numPr>
          <w:ilvl w:val="1"/>
          <w:numId w:val="18"/>
        </w:numPr>
        <w:suppressAutoHyphens w:val="0"/>
        <w:autoSpaceDE w:val="0"/>
        <w:adjustRightInd w:val="0"/>
        <w:spacing w:line="276" w:lineRule="auto"/>
        <w:ind w:left="990" w:hanging="270"/>
        <w:contextualSpacing w:val="0"/>
        <w:jc w:val="both"/>
        <w:rPr>
          <w:rFonts w:ascii="Swis721 Cn BT" w:hAnsi="Swis721 Cn BT"/>
          <w:bCs/>
          <w:sz w:val="22"/>
          <w:szCs w:val="22"/>
        </w:rPr>
      </w:pPr>
      <w:r w:rsidRPr="007D23DC">
        <w:rPr>
          <w:rFonts w:ascii="Swis721 Cn BT" w:hAnsi="Swis721 Cn BT"/>
          <w:bCs/>
          <w:sz w:val="22"/>
          <w:szCs w:val="22"/>
        </w:rPr>
        <w:t xml:space="preserve">reabilitarea aleilor pietonale si a trotuarelor existente ; </w:t>
      </w:r>
    </w:p>
    <w:p w:rsidR="005F1DF5" w:rsidRPr="003B170E" w:rsidRDefault="005F1DF5" w:rsidP="005F1DF5">
      <w:pPr>
        <w:pStyle w:val="ListParagraph"/>
        <w:numPr>
          <w:ilvl w:val="1"/>
          <w:numId w:val="18"/>
        </w:numPr>
        <w:suppressAutoHyphens w:val="0"/>
        <w:autoSpaceDE w:val="0"/>
        <w:adjustRightInd w:val="0"/>
        <w:spacing w:line="276" w:lineRule="auto"/>
        <w:ind w:left="990" w:hanging="270"/>
        <w:contextualSpacing w:val="0"/>
        <w:jc w:val="both"/>
        <w:rPr>
          <w:rFonts w:ascii="Swis721 Cn BT" w:hAnsi="Swis721 Cn BT"/>
          <w:bCs/>
          <w:sz w:val="22"/>
          <w:szCs w:val="22"/>
        </w:rPr>
      </w:pPr>
      <w:r w:rsidRPr="007D23DC">
        <w:rPr>
          <w:rFonts w:ascii="Swis721 Cn BT" w:hAnsi="Swis721 Cn BT"/>
          <w:bCs/>
          <w:sz w:val="22"/>
          <w:szCs w:val="22"/>
        </w:rPr>
        <w:t>amenajarea de alei pietonale si trotuare noi ;</w:t>
      </w:r>
    </w:p>
    <w:p w:rsidR="005F1DF5" w:rsidRPr="002249E8" w:rsidRDefault="005F1DF5" w:rsidP="005F1DF5">
      <w:pPr>
        <w:autoSpaceDE w:val="0"/>
        <w:adjustRightInd w:val="0"/>
        <w:jc w:val="both"/>
        <w:rPr>
          <w:rFonts w:ascii="Swis721 Cn BT" w:hAnsi="Swis721 Cn BT"/>
          <w:bCs/>
          <w:sz w:val="22"/>
          <w:szCs w:val="22"/>
        </w:rPr>
      </w:pPr>
      <w:r>
        <w:rPr>
          <w:rFonts w:ascii="Swis721 Cn BT" w:hAnsi="Swis721 Cn BT"/>
          <w:bCs/>
          <w:sz w:val="22"/>
          <w:szCs w:val="22"/>
        </w:rPr>
        <w:t xml:space="preserve">                </w:t>
      </w:r>
      <w:r w:rsidRPr="002249E8">
        <w:rPr>
          <w:rFonts w:ascii="Swis721 Cn BT" w:hAnsi="Swis721 Cn BT"/>
          <w:bCs/>
          <w:sz w:val="22"/>
          <w:szCs w:val="22"/>
        </w:rPr>
        <w:t xml:space="preserve">Blocurile de locuinte </w:t>
      </w:r>
      <w:r w:rsidRPr="002249E8">
        <w:rPr>
          <w:rFonts w:ascii="Swis721 Cn BT" w:hAnsi="Swis721 Cn BT"/>
          <w:b/>
          <w:bCs/>
          <w:sz w:val="22"/>
          <w:szCs w:val="22"/>
        </w:rPr>
        <w:t xml:space="preserve">PY1 – PY2 – </w:t>
      </w:r>
      <w:proofErr w:type="gramStart"/>
      <w:r w:rsidRPr="002249E8">
        <w:rPr>
          <w:rFonts w:ascii="Swis721 Cn BT" w:hAnsi="Swis721 Cn BT"/>
          <w:b/>
          <w:bCs/>
          <w:sz w:val="22"/>
          <w:szCs w:val="22"/>
        </w:rPr>
        <w:t>PY4</w:t>
      </w:r>
      <w:r w:rsidRPr="002249E8">
        <w:rPr>
          <w:rFonts w:ascii="Swis721 Cn BT" w:hAnsi="Swis721 Cn BT"/>
          <w:bCs/>
          <w:sz w:val="22"/>
          <w:szCs w:val="22"/>
        </w:rPr>
        <w:t xml:space="preserve"> ,</w:t>
      </w:r>
      <w:proofErr w:type="gramEnd"/>
      <w:r w:rsidRPr="002249E8">
        <w:rPr>
          <w:rFonts w:ascii="Swis721 Cn BT" w:hAnsi="Swis721 Cn BT"/>
          <w:bCs/>
          <w:sz w:val="22"/>
          <w:szCs w:val="22"/>
        </w:rPr>
        <w:t xml:space="preserve"> se afla amplasate chiar  in centul municipiului Mangalia ,</w:t>
      </w:r>
      <w:r>
        <w:rPr>
          <w:rFonts w:ascii="Swis721 Cn BT" w:hAnsi="Swis721 Cn BT"/>
          <w:bCs/>
          <w:sz w:val="22"/>
          <w:szCs w:val="22"/>
        </w:rPr>
        <w:t xml:space="preserve">strada Aleea Cetatii , fiind orientate cu fatada principala spre sensul </w:t>
      </w:r>
      <w:r w:rsidRPr="002249E8">
        <w:rPr>
          <w:rFonts w:ascii="Swis721 Cn BT" w:hAnsi="Swis721 Cn BT"/>
          <w:bCs/>
          <w:sz w:val="22"/>
          <w:szCs w:val="22"/>
        </w:rPr>
        <w:t>giratoriu existent</w:t>
      </w:r>
      <w:r w:rsidR="00C04970">
        <w:rPr>
          <w:rFonts w:ascii="Swis721 Cn BT" w:hAnsi="Swis721 Cn BT"/>
          <w:bCs/>
          <w:sz w:val="22"/>
          <w:szCs w:val="22"/>
        </w:rPr>
        <w:t xml:space="preserve"> </w:t>
      </w:r>
      <w:r>
        <w:rPr>
          <w:rFonts w:ascii="Swis721 Cn BT" w:hAnsi="Swis721 Cn BT"/>
          <w:bCs/>
          <w:sz w:val="22"/>
          <w:szCs w:val="22"/>
        </w:rPr>
        <w:t xml:space="preserve">, </w:t>
      </w:r>
      <w:r w:rsidRPr="002249E8">
        <w:rPr>
          <w:rFonts w:ascii="Swis721 Cn BT" w:hAnsi="Swis721 Cn BT"/>
          <w:bCs/>
          <w:sz w:val="22"/>
          <w:szCs w:val="22"/>
        </w:rPr>
        <w:t xml:space="preserve">vecinatatile acestora fiind urmatoarele : </w:t>
      </w:r>
    </w:p>
    <w:p w:rsidR="005F1DF5" w:rsidRPr="002249E8" w:rsidRDefault="005F1DF5" w:rsidP="005F1DF5">
      <w:pPr>
        <w:jc w:val="both"/>
        <w:rPr>
          <w:rFonts w:ascii="Swis721 Cn BT" w:hAnsi="Swis721 Cn BT" w:cs="Calibri"/>
          <w:bCs/>
          <w:sz w:val="22"/>
          <w:szCs w:val="22"/>
        </w:rPr>
      </w:pPr>
      <w:r w:rsidRPr="002249E8"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2249E8">
        <w:rPr>
          <w:rFonts w:ascii="Swis721 Cn BT" w:hAnsi="Swis721 Cn BT" w:cs="Calibri"/>
          <w:bCs/>
          <w:sz w:val="22"/>
          <w:szCs w:val="22"/>
        </w:rPr>
        <w:t>la</w:t>
      </w:r>
      <w:proofErr w:type="gramEnd"/>
      <w:r w:rsidRPr="002249E8">
        <w:rPr>
          <w:rFonts w:ascii="Swis721 Cn BT" w:hAnsi="Swis721 Cn BT" w:cs="Calibri"/>
          <w:bCs/>
          <w:sz w:val="22"/>
          <w:szCs w:val="22"/>
        </w:rPr>
        <w:t xml:space="preserve"> nord : str.Matei Basarab  ;</w:t>
      </w:r>
    </w:p>
    <w:p w:rsidR="005F1DF5" w:rsidRPr="002249E8" w:rsidRDefault="005F1DF5" w:rsidP="005F1DF5">
      <w:pPr>
        <w:jc w:val="both"/>
        <w:rPr>
          <w:rFonts w:ascii="Swis721 Cn BT" w:hAnsi="Swis721 Cn BT" w:cs="Calibri"/>
          <w:bCs/>
          <w:sz w:val="22"/>
          <w:szCs w:val="22"/>
        </w:rPr>
      </w:pPr>
      <w:r w:rsidRPr="002249E8"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2249E8">
        <w:rPr>
          <w:rFonts w:ascii="Swis721 Cn BT" w:hAnsi="Swis721 Cn BT" w:cs="Calibri"/>
          <w:bCs/>
          <w:sz w:val="22"/>
          <w:szCs w:val="22"/>
        </w:rPr>
        <w:t>la</w:t>
      </w:r>
      <w:proofErr w:type="gramEnd"/>
      <w:r w:rsidRPr="002249E8">
        <w:rPr>
          <w:rFonts w:ascii="Swis721 Cn BT" w:hAnsi="Swis721 Cn BT" w:cs="Calibri"/>
          <w:bCs/>
          <w:sz w:val="22"/>
          <w:szCs w:val="22"/>
        </w:rPr>
        <w:t xml:space="preserve"> sud :  muzeul arheologic Callatis si stadionul  municipiului ;</w:t>
      </w:r>
    </w:p>
    <w:p w:rsidR="005F1DF5" w:rsidRPr="002249E8" w:rsidRDefault="005F1DF5" w:rsidP="005F1DF5">
      <w:pPr>
        <w:jc w:val="both"/>
        <w:rPr>
          <w:rFonts w:ascii="Swis721 Cn BT" w:hAnsi="Swis721 Cn BT" w:cs="Calibri"/>
          <w:bCs/>
          <w:sz w:val="22"/>
          <w:szCs w:val="22"/>
        </w:rPr>
      </w:pPr>
      <w:r w:rsidRPr="002249E8"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2249E8">
        <w:rPr>
          <w:rFonts w:ascii="Swis721 Cn BT" w:hAnsi="Swis721 Cn BT" w:cs="Calibri"/>
          <w:bCs/>
          <w:sz w:val="22"/>
          <w:szCs w:val="22"/>
        </w:rPr>
        <w:t>la</w:t>
      </w:r>
      <w:proofErr w:type="gramEnd"/>
      <w:r w:rsidRPr="002249E8">
        <w:rPr>
          <w:rFonts w:ascii="Swis721 Cn BT" w:hAnsi="Swis721 Cn BT" w:cs="Calibri"/>
          <w:bCs/>
          <w:sz w:val="22"/>
          <w:szCs w:val="22"/>
        </w:rPr>
        <w:t xml:space="preserve"> est :   stadionul  municipiului ;</w:t>
      </w:r>
    </w:p>
    <w:p w:rsidR="005F1DF5" w:rsidRDefault="005F1DF5" w:rsidP="005F1DF5">
      <w:pPr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la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vest : </w:t>
      </w:r>
      <w:r w:rsidRPr="002249E8">
        <w:rPr>
          <w:rFonts w:ascii="Swis721 Cn BT" w:hAnsi="Swis721 Cn BT" w:cs="Calibri"/>
          <w:bCs/>
          <w:sz w:val="22"/>
          <w:szCs w:val="22"/>
        </w:rPr>
        <w:t>sensul giratoriu existent .</w:t>
      </w:r>
    </w:p>
    <w:p w:rsidR="005F1DF5" w:rsidRDefault="005F1DF5" w:rsidP="005F1DF5">
      <w:pPr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 Terenul de amplasament se afla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in  intravilanul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localitatii ,</w:t>
      </w:r>
      <w:r w:rsidRPr="00B8146F">
        <w:rPr>
          <w:rFonts w:ascii="Swis721 Cn BT" w:hAnsi="Swis721 Cn BT"/>
          <w:bCs/>
          <w:sz w:val="22"/>
          <w:szCs w:val="22"/>
        </w:rPr>
        <w:t xml:space="preserve"> </w:t>
      </w:r>
      <w:r>
        <w:rPr>
          <w:rFonts w:ascii="Swis721 Cn BT" w:hAnsi="Swis721 Cn BT"/>
          <w:bCs/>
          <w:sz w:val="22"/>
          <w:szCs w:val="22"/>
        </w:rPr>
        <w:t xml:space="preserve">are nr. </w:t>
      </w:r>
      <w:proofErr w:type="gramStart"/>
      <w:r>
        <w:rPr>
          <w:rFonts w:ascii="Swis721 Cn BT" w:hAnsi="Swis721 Cn BT"/>
          <w:bCs/>
          <w:sz w:val="22"/>
          <w:szCs w:val="22"/>
        </w:rPr>
        <w:t>cadastral</w:t>
      </w:r>
      <w:proofErr w:type="gramEnd"/>
      <w:r>
        <w:rPr>
          <w:rFonts w:ascii="Swis721 Cn BT" w:hAnsi="Swis721 Cn BT"/>
          <w:bCs/>
          <w:sz w:val="22"/>
          <w:szCs w:val="22"/>
        </w:rPr>
        <w:t xml:space="preserve"> 111852 ,</w:t>
      </w:r>
      <w:r>
        <w:rPr>
          <w:rFonts w:ascii="Swis721 Cn BT" w:hAnsi="Swis721 Cn BT" w:cs="Calibri"/>
          <w:bCs/>
          <w:sz w:val="22"/>
          <w:szCs w:val="22"/>
        </w:rPr>
        <w:t xml:space="preserve"> fiind domeniu public al Municipiului Mangalia , intabulat cu drept de proprietate  dobandit prin Lege , cota actuala 1/1, conform Act administrativ nr. 25 din 30.03.2017, emis de Consiliul Local Mangalia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si  Act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administrativ nr. 87472 din 11.12.2019 emis de catre Primaria Municipiului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Mangalia .</w:t>
      </w:r>
      <w:proofErr w:type="gramEnd"/>
    </w:p>
    <w:p w:rsidR="00800AF8" w:rsidRPr="00EE44E1" w:rsidRDefault="005F1DF5" w:rsidP="00EE44E1">
      <w:pPr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 Conform Extrasului de Carte Funciara pentru Informare , terenul este inregistrat la categoria de folosinta drum ,, Dr”.</w:t>
      </w:r>
      <w:r w:rsidRPr="007B22B2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                                                                   </w:t>
      </w:r>
      <w:r w:rsidRPr="007B22B2">
        <w:rPr>
          <w:rFonts w:ascii="Swis721 Cn BT" w:hAnsi="Swis721 Cn BT" w:cs="Calibri"/>
          <w:sz w:val="22"/>
          <w:szCs w:val="22"/>
        </w:rPr>
        <w:t xml:space="preserve">                                                                          </w:t>
      </w:r>
      <w:r w:rsidRPr="007B22B2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                                               </w:t>
      </w:r>
      <w:r w:rsidRPr="007B22B2">
        <w:rPr>
          <w:rFonts w:ascii="Swis721 Cn BT" w:hAnsi="Swis721 Cn BT" w:cstheme="minorHAnsi"/>
          <w:sz w:val="22"/>
          <w:szCs w:val="22"/>
          <w:lang w:val="fr-FR"/>
        </w:rPr>
        <w:t xml:space="preserve">                                                                                                                                  </w:t>
      </w:r>
      <w:r w:rsidRPr="007B22B2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                                                      </w:t>
      </w:r>
      <w:r w:rsidRPr="007B22B2">
        <w:rPr>
          <w:rFonts w:ascii="Swis721 Cn BT" w:hAnsi="Swis721 Cn BT" w:cs="Calibri"/>
          <w:sz w:val="22"/>
          <w:szCs w:val="22"/>
        </w:rPr>
        <w:t xml:space="preserve">                                                                        </w:t>
      </w:r>
      <w:r w:rsidRPr="007B22B2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                                                 </w:t>
      </w:r>
    </w:p>
    <w:p w:rsidR="00EE44E1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it-IT" w:eastAsia="ro-RO"/>
        </w:rPr>
      </w:pP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In conformitate cu Studiul geotehnic  efectuat de catre S.C.Ana Proiect 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Design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S.R.L.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, structura rutiera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atat a aleilor de acces cat si a parcajelor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existente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, este alcatuita dintr-un strat asfaltic degradat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cu grosimea de maxim 4 cm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peste un strat din beton de ciment cu grosime variabi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>la, cuprins intre 7,00 ÷ 14,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0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>0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cm , asezat peste un strat de piatra calc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>a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roasa cu grosime </w:t>
      </w:r>
      <w:r w:rsidR="00584928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variabila intre 15 ÷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27 cm si umplutura de pamant argilos cenusiu-galbui.</w:t>
      </w:r>
    </w:p>
    <w:p w:rsidR="00925FC3" w:rsidRPr="00B31DF8" w:rsidRDefault="00925FC3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it-IT" w:eastAsia="ro-RO"/>
        </w:rPr>
      </w:pPr>
    </w:p>
    <w:p w:rsidR="00EE44E1" w:rsidRPr="00B31DF8" w:rsidRDefault="00EE44E1" w:rsidP="00B31DF8">
      <w:pPr>
        <w:ind w:firstLine="720"/>
        <w:jc w:val="both"/>
        <w:rPr>
          <w:rFonts w:ascii="Swis721 Cn BT" w:hAnsi="Swis721 Cn BT" w:cs="Arial"/>
          <w:sz w:val="22"/>
          <w:szCs w:val="22"/>
          <w:lang w:val="it-IT" w:eastAsia="ro-RO"/>
        </w:rPr>
      </w:pPr>
      <w:r w:rsidRPr="00B31DF8">
        <w:rPr>
          <w:rFonts w:ascii="Swis721 Cn BT" w:hAnsi="Swis721 Cn BT" w:cs="Arial"/>
          <w:sz w:val="22"/>
          <w:szCs w:val="22"/>
          <w:lang w:val="it-IT" w:eastAsia="ro-RO"/>
        </w:rPr>
        <w:lastRenderedPageBreak/>
        <w:t>In ansamblu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aleea de acces catre cele 3 blocuri si zona de parcaje din jurul blocurilor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 nu corespunde prevederilor „Normativului privind stabilirea cerintelor tehnice de calitate  a drumurilor legate de cerintele utilizatorilor”, indicativ NE 021/2003 si a „ Instructiunilor tehnice privind determinarea starii tehnice a drumurilor publice”, indicativ C155/2001, motiv pentru care se impune modernizarea lor  si aducerea la par</w:t>
      </w:r>
      <w:r w:rsidR="00B31DF8">
        <w:rPr>
          <w:rFonts w:ascii="Swis721 Cn BT" w:hAnsi="Swis721 Cn BT" w:cs="Arial"/>
          <w:sz w:val="22"/>
          <w:szCs w:val="22"/>
          <w:lang w:val="it-IT" w:eastAsia="ro-RO"/>
        </w:rPr>
        <w:t>ametrii tehnici corespunzatori.</w:t>
      </w:r>
    </w:p>
    <w:p w:rsidR="00EE44E1" w:rsidRPr="00B31DF8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it-IT" w:eastAsia="ro-RO"/>
        </w:rPr>
      </w:pPr>
      <w:r w:rsidRPr="00B31DF8">
        <w:rPr>
          <w:rFonts w:ascii="Swis721 Cn BT" w:hAnsi="Swis721 Cn BT" w:cs="Arial"/>
          <w:sz w:val="22"/>
          <w:szCs w:val="22"/>
          <w:lang w:val="it-IT" w:eastAsia="ro-RO"/>
        </w:rPr>
        <w:t>Starea tehnic</w:t>
      </w:r>
      <w:r w:rsidRPr="00B31DF8">
        <w:rPr>
          <w:rFonts w:ascii="Arial" w:hAnsi="Arial" w:cs="Arial"/>
          <w:sz w:val="22"/>
          <w:szCs w:val="22"/>
          <w:lang w:val="it-IT" w:eastAsia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a elementelor geometrice din profilul longitudinal </w:t>
      </w:r>
      <w:r w:rsidRPr="00B31DF8">
        <w:rPr>
          <w:rFonts w:ascii="Swis721 Cn BT" w:hAnsi="Swis721 Cn BT" w:cs="Swis721 Cn BT"/>
          <w:sz w:val="22"/>
          <w:szCs w:val="22"/>
          <w:lang w:val="it-IT" w:eastAsia="ro-RO"/>
        </w:rPr>
        <w:t>ş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i transversal al drumului de acces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nu corespund prescrip</w:t>
      </w:r>
      <w:r w:rsidRPr="00B31DF8">
        <w:rPr>
          <w:rFonts w:ascii="Arial" w:hAnsi="Arial" w:cs="Arial"/>
          <w:sz w:val="22"/>
          <w:szCs w:val="22"/>
          <w:lang w:val="it-IT" w:eastAsia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iilor actuale. Structura rutier</w:t>
      </w:r>
      <w:r w:rsidRPr="00B31DF8">
        <w:rPr>
          <w:rFonts w:ascii="Arial" w:hAnsi="Arial" w:cs="Arial"/>
          <w:sz w:val="22"/>
          <w:szCs w:val="22"/>
          <w:lang w:val="it-IT" w:eastAsia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existenta prezinda degradri  la nivel de imbracaminte asfaltica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in strat foarte subtire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cu reparatii succesive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cu exces de bitum,  conform studiului geotehnic, cu stratul din beton de ciment degradat si grosime sub limitele admise(</w:t>
      </w:r>
      <w:r w:rsidR="00925FC3">
        <w:rPr>
          <w:rFonts w:ascii="Swis721 Cn BT" w:hAnsi="Swis721 Cn BT" w:cs="Arial"/>
          <w:sz w:val="22"/>
          <w:szCs w:val="22"/>
          <w:lang w:val="it-IT" w:eastAsia="ro-RO"/>
        </w:rPr>
        <w:t xml:space="preserve">care este de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minim 18 cm)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cu zone de 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gropi, fisuri, faiantari, c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rapturi si denivelari 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pe care balteste apa din precipitatii şi pune în pericol desf</w:t>
      </w:r>
      <w:r w:rsidRPr="00B31DF8">
        <w:rPr>
          <w:rFonts w:ascii="Arial" w:hAnsi="Arial" w:cs="Arial"/>
          <w:sz w:val="22"/>
          <w:szCs w:val="22"/>
          <w:lang w:val="it-IT" w:eastAsia="ro-RO"/>
        </w:rPr>
        <w:t>ă</w:t>
      </w:r>
      <w:r w:rsidRPr="00B31DF8">
        <w:rPr>
          <w:rFonts w:ascii="Swis721 Cn BT" w:hAnsi="Swis721 Cn BT" w:cs="Swis721 Cn BT"/>
          <w:sz w:val="22"/>
          <w:szCs w:val="22"/>
          <w:lang w:val="it-IT" w:eastAsia="ro-RO"/>
        </w:rPr>
        <w:t>ş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urarea fluent</w:t>
      </w:r>
      <w:r w:rsidRPr="00B31DF8">
        <w:rPr>
          <w:rFonts w:ascii="Arial" w:hAnsi="Arial" w:cs="Arial"/>
          <w:sz w:val="22"/>
          <w:szCs w:val="22"/>
          <w:lang w:val="it-IT" w:eastAsia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</w:t>
      </w:r>
      <w:r w:rsidRPr="00B31DF8">
        <w:rPr>
          <w:rFonts w:ascii="Swis721 Cn BT" w:hAnsi="Swis721 Cn BT" w:cs="Swis721 Cn BT"/>
          <w:sz w:val="22"/>
          <w:szCs w:val="22"/>
          <w:lang w:val="it-IT" w:eastAsia="ro-RO"/>
        </w:rPr>
        <w:t>ş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i </w:t>
      </w:r>
      <w:r w:rsidRPr="00B31DF8">
        <w:rPr>
          <w:rFonts w:ascii="Swis721 Cn BT" w:hAnsi="Swis721 Cn BT" w:cs="Swis721 Cn BT"/>
          <w:sz w:val="22"/>
          <w:szCs w:val="22"/>
          <w:lang w:val="it-IT" w:eastAsia="ro-RO"/>
        </w:rPr>
        <w:t>î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n siguran</w:t>
      </w:r>
      <w:r w:rsidRPr="00B31DF8">
        <w:rPr>
          <w:rFonts w:ascii="Arial" w:hAnsi="Arial" w:cs="Arial"/>
          <w:sz w:val="22"/>
          <w:szCs w:val="22"/>
          <w:lang w:val="it-IT" w:eastAsia="ro-RO"/>
        </w:rPr>
        <w:t>ţă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a traficului rutier.</w:t>
      </w:r>
    </w:p>
    <w:p w:rsidR="00EE44E1" w:rsidRPr="00B31DF8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it-IT" w:eastAsia="ro-RO"/>
        </w:rPr>
      </w:pPr>
      <w:r w:rsidRPr="00B31DF8">
        <w:rPr>
          <w:rFonts w:ascii="Swis721 Cn BT" w:hAnsi="Swis721 Cn BT" w:cs="Arial"/>
          <w:sz w:val="22"/>
          <w:szCs w:val="22"/>
          <w:lang w:val="it-IT" w:eastAsia="ro-RO"/>
        </w:rPr>
        <w:t>Din observatii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le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pe teren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  s-au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remarca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t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 suprafe</w:t>
      </w:r>
      <w:r w:rsidRPr="00B31DF8">
        <w:rPr>
          <w:rFonts w:ascii="Arial" w:hAnsi="Arial" w:cs="Arial"/>
          <w:sz w:val="22"/>
          <w:szCs w:val="22"/>
          <w:lang w:val="it-IT" w:eastAsia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e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le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degradate, ce a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u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necesitat reparatii succesive, majoritatea supra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fe</w:t>
      </w:r>
      <w:r w:rsidR="00003E49" w:rsidRPr="00B31DF8">
        <w:rPr>
          <w:rFonts w:ascii="Arial" w:hAnsi="Arial" w:cs="Arial"/>
          <w:sz w:val="22"/>
          <w:szCs w:val="22"/>
          <w:lang w:val="it-IT" w:eastAsia="ro-RO"/>
        </w:rPr>
        <w:t>ţ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ei carosabile prezentand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gropi,fisuri, crapaturi, faiantari , cauza principala fiind fundatia necorespunzatoare </w:t>
      </w:r>
      <w:r w:rsidR="008B3999">
        <w:rPr>
          <w:rFonts w:ascii="Swis721 Cn BT" w:hAnsi="Swis721 Cn BT" w:cs="Arial"/>
          <w:sz w:val="22"/>
          <w:szCs w:val="22"/>
          <w:lang w:val="it-IT" w:eastAsia="ro-RO"/>
        </w:rPr>
        <w:t xml:space="preserve">( subdimensionata ) , 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a strazii. </w:t>
      </w:r>
    </w:p>
    <w:p w:rsidR="00EE44E1" w:rsidRPr="00B31DF8" w:rsidRDefault="00EE44E1" w:rsidP="00B31DF8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  </w:t>
      </w:r>
      <w:r w:rsidR="00B31DF8">
        <w:rPr>
          <w:rFonts w:ascii="Swis721 Cn BT" w:hAnsi="Swis721 Cn BT" w:cs="Arial"/>
          <w:sz w:val="22"/>
          <w:szCs w:val="22"/>
          <w:lang w:val="ro-RO"/>
        </w:rPr>
        <w:t xml:space="preserve">     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Starea tehnica a zonei propusa a fi modernizata este precara din punct de vedere al elementelor geometrice in plan, profil longitudinal si transversal (lipsa pantelor transversale, curbe neamenajate</w:t>
      </w:r>
      <w:r w:rsidR="00F929C8">
        <w:rPr>
          <w:rFonts w:ascii="Swis721 Cn BT" w:hAnsi="Swis721 Cn BT" w:cs="Arial"/>
          <w:sz w:val="22"/>
          <w:szCs w:val="22"/>
          <w:lang w:val="ro-RO"/>
        </w:rPr>
        <w:t>, etc.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) cat si al imbracamintilor rutiere, platformele carosabile 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 xml:space="preserve"> prezentand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denivelari, fisuri si gropi, faiantari, tasari, crapaturi etc.</w:t>
      </w:r>
    </w:p>
    <w:p w:rsidR="00EE44E1" w:rsidRPr="00B31DF8" w:rsidRDefault="00B31DF8" w:rsidP="00B31DF8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>
        <w:rPr>
          <w:rFonts w:ascii="Swis721 Cn BT" w:hAnsi="Swis721 Cn BT" w:cs="Arial"/>
          <w:sz w:val="22"/>
          <w:szCs w:val="22"/>
          <w:lang w:val="ro-RO"/>
        </w:rPr>
        <w:t xml:space="preserve">               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>Lipsa lucrarilor de intretinere precum si fundatia drumului existent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necorespunzatoare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conform stratificatiei indentificata in studiul geotehnic,  face ca circulatia pe acest tronson de strada sa fie deficitara atat pentru autoturisme cat si pentru pietoni.</w:t>
      </w:r>
    </w:p>
    <w:p w:rsidR="00EE44E1" w:rsidRPr="00B31DF8" w:rsidRDefault="00DB5D83" w:rsidP="00B31DF8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>
        <w:rPr>
          <w:rFonts w:ascii="Swis721 Cn BT" w:hAnsi="Swis721 Cn BT" w:cs="Arial"/>
          <w:sz w:val="22"/>
          <w:szCs w:val="22"/>
          <w:lang w:val="ro-RO"/>
        </w:rPr>
        <w:t xml:space="preserve">              Zona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nu 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 xml:space="preserve">e 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>echipata cu sistem de canalizare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fapt ce duce la baltirea apelor pe suprafata carosabila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cu influente negative asupra structurii rutiere</w:t>
      </w:r>
      <w:r w:rsidR="00003E49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="00EE44E1" w:rsidRPr="00B31DF8">
        <w:rPr>
          <w:rFonts w:ascii="Swis721 Cn BT" w:hAnsi="Swis721 Cn BT" w:cs="Arial"/>
          <w:sz w:val="22"/>
          <w:szCs w:val="22"/>
          <w:lang w:val="ro-RO"/>
        </w:rPr>
        <w:t xml:space="preserve"> prin actiunea fenomenului de inghet-dezghet.</w:t>
      </w:r>
    </w:p>
    <w:p w:rsidR="00EE44E1" w:rsidRPr="00B31DF8" w:rsidRDefault="00EE44E1" w:rsidP="00B31DF8">
      <w:pPr>
        <w:ind w:firstLine="720"/>
        <w:jc w:val="both"/>
        <w:rPr>
          <w:rFonts w:ascii="Swis721 Cn BT" w:hAnsi="Swis721 Cn BT" w:cs="Arial"/>
          <w:sz w:val="22"/>
          <w:szCs w:val="22"/>
          <w:lang w:val="it-IT"/>
        </w:rPr>
      </w:pPr>
      <w:r w:rsidRPr="00B31DF8">
        <w:rPr>
          <w:rFonts w:ascii="Swis721 Cn BT" w:hAnsi="Swis721 Cn BT" w:cs="Arial"/>
          <w:sz w:val="22"/>
          <w:szCs w:val="22"/>
          <w:lang w:val="it-IT"/>
        </w:rPr>
        <w:t>St</w:t>
      </w:r>
      <w:r w:rsidR="00DB5D83">
        <w:rPr>
          <w:rFonts w:ascii="Swis721 Cn BT" w:hAnsi="Swis721 Cn BT" w:cs="Arial"/>
          <w:sz w:val="22"/>
          <w:szCs w:val="22"/>
          <w:lang w:val="it-IT"/>
        </w:rPr>
        <w:t xml:space="preserve">area actuala a zonei </w:t>
      </w:r>
      <w:r w:rsidRPr="00B31DF8">
        <w:rPr>
          <w:rFonts w:ascii="Swis721 Cn BT" w:hAnsi="Swis721 Cn BT" w:cs="Arial"/>
          <w:sz w:val="22"/>
          <w:szCs w:val="22"/>
          <w:lang w:val="it-IT"/>
        </w:rPr>
        <w:t xml:space="preserve"> duce la cresterea timpului necesar accesului catre cele 3 blocuri de locuinte si nu asigura conditii corespunzatoare de parcare a autoturismelor.</w:t>
      </w:r>
    </w:p>
    <w:p w:rsidR="00EE44E1" w:rsidRPr="00B31DF8" w:rsidRDefault="00EE44E1" w:rsidP="00B31DF8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      </w:t>
      </w:r>
      <w:r w:rsidR="00B31DF8">
        <w:rPr>
          <w:rFonts w:ascii="Swis721 Cn BT" w:hAnsi="Swis721 Cn BT" w:cs="Arial"/>
          <w:sz w:val="22"/>
          <w:szCs w:val="22"/>
          <w:lang w:val="ro-RO"/>
        </w:rPr>
        <w:t xml:space="preserve"> 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Prin executarea lucr</w:t>
      </w:r>
      <w:r w:rsidRPr="00B31DF8">
        <w:rPr>
          <w:rFonts w:ascii="Arial" w:hAnsi="Arial" w:cs="Arial"/>
          <w:sz w:val="22"/>
          <w:szCs w:val="22"/>
          <w:lang w:val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rilor </w:t>
      </w:r>
      <w:r w:rsidR="00DB5D83">
        <w:rPr>
          <w:rFonts w:ascii="Swis721 Cn BT" w:hAnsi="Swis721 Cn BT" w:cs="Arial"/>
          <w:sz w:val="22"/>
          <w:szCs w:val="22"/>
          <w:lang w:val="ro-RO"/>
        </w:rPr>
        <w:t xml:space="preserve">de amenajare </w:t>
      </w:r>
      <w:r w:rsidRPr="00B31DF8">
        <w:rPr>
          <w:rFonts w:ascii="Swis721 Cn BT" w:hAnsi="Swis721 Cn BT" w:cs="Arial"/>
          <w:sz w:val="22"/>
          <w:szCs w:val="22"/>
          <w:lang w:val="ro-RO"/>
        </w:rPr>
        <w:t>a zonelor de parcaj si alei de acces,  se va asigura o imbun</w:t>
      </w:r>
      <w:r w:rsidRPr="00B31DF8">
        <w:rPr>
          <w:rFonts w:ascii="Arial" w:hAnsi="Arial" w:cs="Arial"/>
          <w:sz w:val="22"/>
          <w:szCs w:val="22"/>
          <w:lang w:val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ro-RO"/>
        </w:rPr>
        <w:t>t</w:t>
      </w:r>
      <w:r w:rsidRPr="00B31DF8">
        <w:rPr>
          <w:rFonts w:ascii="Arial" w:hAnsi="Arial" w:cs="Arial"/>
          <w:sz w:val="22"/>
          <w:szCs w:val="22"/>
          <w:lang w:val="ro-RO"/>
        </w:rPr>
        <w:t>ăţ</w:t>
      </w:r>
      <w:r w:rsidRPr="00B31DF8">
        <w:rPr>
          <w:rFonts w:ascii="Swis721 Cn BT" w:hAnsi="Swis721 Cn BT" w:cs="Arial"/>
          <w:sz w:val="22"/>
          <w:szCs w:val="22"/>
          <w:lang w:val="ro-RO"/>
        </w:rPr>
        <w:t>ire a condi</w:t>
      </w:r>
      <w:r w:rsidRPr="00B31DF8">
        <w:rPr>
          <w:rFonts w:ascii="Arial" w:hAnsi="Arial" w:cs="Arial"/>
          <w:sz w:val="22"/>
          <w:szCs w:val="22"/>
          <w:lang w:val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iilor de transport </w:t>
      </w:r>
      <w:r w:rsidRPr="00B31DF8">
        <w:rPr>
          <w:rFonts w:ascii="Swis721 Cn BT" w:hAnsi="Swis721 Cn BT" w:cs="Swis721 Cn BT"/>
          <w:sz w:val="22"/>
          <w:szCs w:val="22"/>
          <w:lang w:val="ro-RO"/>
        </w:rPr>
        <w:t>ş</w:t>
      </w:r>
      <w:r w:rsidRPr="00B31DF8">
        <w:rPr>
          <w:rFonts w:ascii="Swis721 Cn BT" w:hAnsi="Swis721 Cn BT" w:cs="Arial"/>
          <w:sz w:val="22"/>
          <w:szCs w:val="22"/>
          <w:lang w:val="ro-RO"/>
        </w:rPr>
        <w:t>i siguran</w:t>
      </w:r>
      <w:r w:rsidRPr="00B31DF8">
        <w:rPr>
          <w:rFonts w:ascii="Arial" w:hAnsi="Arial" w:cs="Arial"/>
          <w:sz w:val="22"/>
          <w:szCs w:val="22"/>
          <w:lang w:val="ro-RO"/>
        </w:rPr>
        <w:t>ţă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a circula</w:t>
      </w:r>
      <w:r w:rsidRPr="00B31DF8">
        <w:rPr>
          <w:rFonts w:ascii="Arial" w:hAnsi="Arial" w:cs="Arial"/>
          <w:sz w:val="22"/>
          <w:szCs w:val="22"/>
          <w:lang w:val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iei </w:t>
      </w:r>
      <w:r w:rsidRPr="00B31DF8">
        <w:rPr>
          <w:rFonts w:ascii="Swis721 Cn BT" w:hAnsi="Swis721 Cn BT" w:cs="Swis721 Cn BT"/>
          <w:sz w:val="22"/>
          <w:szCs w:val="22"/>
          <w:lang w:val="ro-RO"/>
        </w:rPr>
        <w:t>î</w:t>
      </w:r>
      <w:r w:rsidRPr="00B31DF8">
        <w:rPr>
          <w:rFonts w:ascii="Swis721 Cn BT" w:hAnsi="Swis721 Cn BT" w:cs="Arial"/>
          <w:sz w:val="22"/>
          <w:szCs w:val="22"/>
          <w:lang w:val="ro-RO"/>
        </w:rPr>
        <w:t>n zon</w:t>
      </w:r>
      <w:r w:rsidRPr="00B31DF8">
        <w:rPr>
          <w:rFonts w:ascii="Arial" w:hAnsi="Arial" w:cs="Arial"/>
          <w:sz w:val="22"/>
          <w:szCs w:val="22"/>
          <w:lang w:val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ro-RO"/>
        </w:rPr>
        <w:t>, inclusiv asigurarea unor interven</w:t>
      </w:r>
      <w:r w:rsidRPr="00B31DF8">
        <w:rPr>
          <w:rFonts w:ascii="Arial" w:hAnsi="Arial" w:cs="Arial"/>
          <w:sz w:val="22"/>
          <w:szCs w:val="22"/>
          <w:lang w:val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ro-RO"/>
        </w:rPr>
        <w:t>ii rapide a echipajelor de salvare, pompieri şi poli</w:t>
      </w:r>
      <w:r w:rsidRPr="00B31DF8">
        <w:rPr>
          <w:rFonts w:ascii="Arial" w:hAnsi="Arial" w:cs="Arial"/>
          <w:sz w:val="22"/>
          <w:szCs w:val="22"/>
          <w:lang w:val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ro-RO"/>
        </w:rPr>
        <w:t>ie, prin asigurarea accesului  at</w:t>
      </w:r>
      <w:r w:rsidRPr="00B31DF8">
        <w:rPr>
          <w:rFonts w:ascii="Swis721 Cn BT" w:hAnsi="Swis721 Cn BT" w:cs="Swis721 Cn BT"/>
          <w:sz w:val="22"/>
          <w:szCs w:val="22"/>
          <w:lang w:val="ro-RO"/>
        </w:rPr>
        <w:t>â</w:t>
      </w:r>
      <w:r w:rsidRPr="00B31DF8">
        <w:rPr>
          <w:rFonts w:ascii="Swis721 Cn BT" w:hAnsi="Swis721 Cn BT" w:cs="Arial"/>
          <w:sz w:val="22"/>
          <w:szCs w:val="22"/>
          <w:lang w:val="ro-RO"/>
        </w:rPr>
        <w:t>t la locuin</w:t>
      </w:r>
      <w:r w:rsidRPr="00B31DF8">
        <w:rPr>
          <w:rFonts w:ascii="Arial" w:hAnsi="Arial" w:cs="Arial"/>
          <w:sz w:val="22"/>
          <w:szCs w:val="22"/>
          <w:lang w:val="ro-RO"/>
        </w:rPr>
        <w:t>ţ</w:t>
      </w:r>
      <w:r w:rsidRPr="00B31DF8">
        <w:rPr>
          <w:rFonts w:ascii="Swis721 Cn BT" w:hAnsi="Swis721 Cn BT" w:cs="Arial"/>
          <w:sz w:val="22"/>
          <w:szCs w:val="22"/>
          <w:lang w:val="ro-RO"/>
        </w:rPr>
        <w:t>ele din zon</w:t>
      </w:r>
      <w:r w:rsidRPr="00B31DF8">
        <w:rPr>
          <w:rFonts w:ascii="Arial" w:hAnsi="Arial" w:cs="Arial"/>
          <w:sz w:val="22"/>
          <w:szCs w:val="22"/>
          <w:lang w:val="ro-RO"/>
        </w:rPr>
        <w:t>ă</w:t>
      </w:r>
      <w:r w:rsidRPr="00B31DF8">
        <w:rPr>
          <w:rFonts w:ascii="Swis721 Cn BT" w:hAnsi="Swis721 Cn BT" w:cs="Arial"/>
          <w:sz w:val="22"/>
          <w:szCs w:val="22"/>
          <w:lang w:val="ro-RO"/>
        </w:rPr>
        <w:t>, c</w:t>
      </w:r>
      <w:r w:rsidRPr="00B31DF8">
        <w:rPr>
          <w:rFonts w:ascii="Swis721 Cn BT" w:hAnsi="Swis721 Cn BT" w:cs="Swis721 Cn BT"/>
          <w:sz w:val="22"/>
          <w:szCs w:val="22"/>
          <w:lang w:val="ro-RO"/>
        </w:rPr>
        <w:t>â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t </w:t>
      </w:r>
      <w:r w:rsidRPr="00B31DF8">
        <w:rPr>
          <w:rFonts w:ascii="Swis721 Cn BT" w:hAnsi="Swis721 Cn BT" w:cs="Swis721 Cn BT"/>
          <w:sz w:val="22"/>
          <w:szCs w:val="22"/>
          <w:lang w:val="ro-RO"/>
        </w:rPr>
        <w:t>ş</w:t>
      </w:r>
      <w:r w:rsidRPr="00B31DF8">
        <w:rPr>
          <w:rFonts w:ascii="Swis721 Cn BT" w:hAnsi="Swis721 Cn BT" w:cs="Arial"/>
          <w:sz w:val="22"/>
          <w:szCs w:val="22"/>
          <w:lang w:val="ro-RO"/>
        </w:rPr>
        <w:t>i la propriet</w:t>
      </w:r>
      <w:r w:rsidRPr="00B31DF8">
        <w:rPr>
          <w:rFonts w:ascii="Arial" w:hAnsi="Arial" w:cs="Arial"/>
          <w:sz w:val="22"/>
          <w:szCs w:val="22"/>
          <w:lang w:val="ro-RO"/>
        </w:rPr>
        <w:t>ăţ</w:t>
      </w:r>
      <w:r w:rsidRPr="00B31DF8">
        <w:rPr>
          <w:rFonts w:ascii="Swis721 Cn BT" w:hAnsi="Swis721 Cn BT" w:cs="Arial"/>
          <w:sz w:val="22"/>
          <w:szCs w:val="22"/>
          <w:lang w:val="ro-RO"/>
        </w:rPr>
        <w:t>ile adiacente.</w:t>
      </w:r>
    </w:p>
    <w:p w:rsidR="00EE44E1" w:rsidRPr="00B31DF8" w:rsidRDefault="00EE44E1" w:rsidP="00B31DF8">
      <w:pPr>
        <w:ind w:firstLine="720"/>
        <w:jc w:val="both"/>
        <w:rPr>
          <w:rFonts w:ascii="Swis721 Cn BT" w:hAnsi="Swis721 Cn BT"/>
          <w:sz w:val="22"/>
          <w:szCs w:val="22"/>
          <w:lang w:val="it-IT"/>
        </w:rPr>
      </w:pPr>
      <w:r w:rsidRPr="00B31DF8">
        <w:rPr>
          <w:rFonts w:ascii="Swis721 Cn BT" w:hAnsi="Swis721 Cn BT" w:cs="Arial"/>
          <w:sz w:val="22"/>
          <w:szCs w:val="22"/>
          <w:lang w:val="it-IT" w:eastAsia="ro-RO"/>
        </w:rPr>
        <w:t>Vechimea imbracamintii,  actiunile  traficului rutier , imposibilitatea realizarii la timp a lucrarilor de intretinere curenta si periodica si  imposibilitatea realizarii lucrarilor de ranforsare progresiva in functie de evolutia traficului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,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constitu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>i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e cauzele</w:t>
      </w:r>
      <w:r w:rsidR="00DB5D83">
        <w:rPr>
          <w:rFonts w:ascii="Swis721 Cn BT" w:hAnsi="Swis721 Cn BT" w:cs="Arial"/>
          <w:sz w:val="22"/>
          <w:szCs w:val="22"/>
          <w:lang w:val="it-IT" w:eastAsia="ro-RO"/>
        </w:rPr>
        <w:t xml:space="preserve"> care au generat starea tehnica </w:t>
      </w:r>
      <w:r w:rsidR="00003E49"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ne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>corespunzatoare a acestor  sectoare  de drum</w:t>
      </w:r>
      <w:r w:rsidRPr="00B31DF8">
        <w:rPr>
          <w:rFonts w:ascii="Swis721 Cn BT" w:hAnsi="Swis721 Cn BT"/>
          <w:sz w:val="22"/>
          <w:szCs w:val="22"/>
          <w:lang w:val="it-IT"/>
        </w:rPr>
        <w:t xml:space="preserve"> .</w:t>
      </w:r>
    </w:p>
    <w:p w:rsidR="00EE44E1" w:rsidRPr="00B31DF8" w:rsidRDefault="00EE44E1" w:rsidP="00B31DF8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</w:t>
      </w:r>
      <w:r w:rsidR="00B31DF8">
        <w:rPr>
          <w:rFonts w:ascii="Swis721 Cn BT" w:hAnsi="Swis721 Cn BT" w:cs="Arial"/>
          <w:sz w:val="22"/>
          <w:szCs w:val="22"/>
          <w:lang w:val="ro-RO"/>
        </w:rPr>
        <w:t xml:space="preserve">        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Lucrarile propuse pentru modernizare sunt necesare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deoarece:</w:t>
      </w:r>
    </w:p>
    <w:p w:rsidR="00EE44E1" w:rsidRPr="00B31DF8" w:rsidRDefault="00EE44E1" w:rsidP="00B31DF8">
      <w:pPr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- se imbunatateste starea tehnica a infrastructurii tehni</w:t>
      </w:r>
      <w:r w:rsidR="00DB5D83">
        <w:rPr>
          <w:rFonts w:ascii="Swis721 Cn BT" w:hAnsi="Swis721 Cn BT" w:cs="Arial"/>
          <w:sz w:val="22"/>
          <w:szCs w:val="22"/>
          <w:lang w:val="ro-RO"/>
        </w:rPr>
        <w:t xml:space="preserve">co-edilitare a zonei 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prin aducerea structurilor 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 xml:space="preserve">rutiere la parametrii tehnici corespunzatori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categoriei drumurilor;</w:t>
      </w:r>
    </w:p>
    <w:p w:rsidR="00EE44E1" w:rsidRPr="00B31DF8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- se imbunatatesc conditiile de siguranta si confort, reducand nivelul noxelor (in special praf) si a fenomenului de degradare a solului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>,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datorat scurgerii apelor pluviale;</w:t>
      </w:r>
    </w:p>
    <w:p w:rsidR="00EE44E1" w:rsidRPr="00B31DF8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- se asigura scurgerea ape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>lor pluviale in conditii optime;</w:t>
      </w:r>
    </w:p>
    <w:p w:rsidR="00EE44E1" w:rsidRPr="00B31DF8" w:rsidRDefault="00EE44E1" w:rsidP="00EE44E1">
      <w:pPr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     - </w:t>
      </w:r>
      <w:r w:rsidR="00B31DF8" w:rsidRPr="00B31DF8">
        <w:rPr>
          <w:rFonts w:ascii="Swis721 Cn BT" w:hAnsi="Swis721 Cn BT" w:cs="Arial"/>
          <w:sz w:val="22"/>
          <w:szCs w:val="22"/>
          <w:lang w:val="ro-RO"/>
        </w:rPr>
        <w:t xml:space="preserve">se asigura </w:t>
      </w:r>
      <w:r w:rsidRPr="00B31DF8">
        <w:rPr>
          <w:rFonts w:ascii="Swis721 Cn BT" w:hAnsi="Swis721 Cn BT" w:cs="Arial"/>
          <w:sz w:val="22"/>
          <w:szCs w:val="22"/>
          <w:lang w:val="ro-RO"/>
        </w:rPr>
        <w:t xml:space="preserve">cresterea vitezei de deplasare si reducerea cheltuielilor de intretinere si reparatii a autovehicolelor. </w:t>
      </w:r>
    </w:p>
    <w:p w:rsidR="00EE44E1" w:rsidRPr="003C7047" w:rsidRDefault="00EE44E1" w:rsidP="00800AF8">
      <w:pPr>
        <w:widowControl/>
        <w:suppressAutoHyphens w:val="0"/>
        <w:autoSpaceDN/>
        <w:rPr>
          <w:rFonts w:ascii="Swis721 LtCn BT" w:hAnsi="Swis721 LtCn BT" w:cs="Calibri"/>
          <w:b/>
          <w:sz w:val="22"/>
          <w:szCs w:val="22"/>
        </w:rPr>
      </w:pPr>
    </w:p>
    <w:p w:rsidR="00800AF8" w:rsidRDefault="00800AF8" w:rsidP="00800AF8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800AF8" w:rsidRDefault="00800AF8" w:rsidP="00800AF8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9148F9" w:rsidRDefault="00CC1787" w:rsidP="009148F9">
      <w:pPr>
        <w:jc w:val="both"/>
        <w:rPr>
          <w:rFonts w:ascii="Swis721 Cn BT" w:hAnsi="Swis721 Cn BT" w:cs="Arial"/>
          <w:b/>
          <w:sz w:val="22"/>
          <w:szCs w:val="22"/>
          <w:lang w:val="ro-RO"/>
        </w:rPr>
      </w:pPr>
      <w:r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</w:t>
      </w:r>
      <w:r w:rsidRPr="00CC1787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a)</w:t>
      </w:r>
      <w:r w:rsidR="0068124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9148F9"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9148F9">
        <w:rPr>
          <w:rFonts w:ascii="Swis721 Cn BT" w:hAnsi="Swis721 Cn BT"/>
          <w:b/>
          <w:sz w:val="22"/>
          <w:szCs w:val="22"/>
        </w:rPr>
        <w:t>„Raport</w:t>
      </w:r>
      <w:r w:rsidR="0068124E">
        <w:rPr>
          <w:rFonts w:ascii="Swis721 Cn BT" w:hAnsi="Swis721 Cn BT"/>
          <w:b/>
          <w:sz w:val="22"/>
          <w:szCs w:val="22"/>
        </w:rPr>
        <w:t>ul</w:t>
      </w:r>
      <w:r w:rsidR="009148F9" w:rsidRPr="00D034FB">
        <w:rPr>
          <w:rFonts w:ascii="Swis721 Cn BT" w:hAnsi="Swis721 Cn BT"/>
          <w:b/>
          <w:sz w:val="22"/>
          <w:szCs w:val="22"/>
        </w:rPr>
        <w:t xml:space="preserve"> de expertiza </w:t>
      </w:r>
      <w:proofErr w:type="gramStart"/>
      <w:r w:rsidR="009148F9" w:rsidRPr="00D034FB">
        <w:rPr>
          <w:rFonts w:ascii="Swis721 Cn BT" w:hAnsi="Swis721 Cn BT"/>
          <w:b/>
          <w:sz w:val="22"/>
          <w:szCs w:val="22"/>
        </w:rPr>
        <w:t>tehnica ”</w:t>
      </w:r>
      <w:proofErr w:type="gramEnd"/>
      <w:r w:rsidR="009148F9" w:rsidRPr="00D034FB">
        <w:rPr>
          <w:rFonts w:ascii="Swis721 Cn BT" w:hAnsi="Swis721 Cn BT"/>
          <w:b/>
          <w:sz w:val="22"/>
          <w:szCs w:val="22"/>
        </w:rPr>
        <w:t>,</w:t>
      </w:r>
      <w:r w:rsidR="009148F9" w:rsidRPr="00B12D30">
        <w:rPr>
          <w:rFonts w:ascii="Swis721 Cn BT" w:hAnsi="Swis721 Cn BT"/>
          <w:sz w:val="22"/>
          <w:szCs w:val="22"/>
        </w:rPr>
        <w:t xml:space="preserve"> </w:t>
      </w:r>
      <w:r w:rsidR="0068124E">
        <w:rPr>
          <w:rFonts w:ascii="Swis721 Cn BT" w:hAnsi="Swis721 Cn BT"/>
          <w:sz w:val="22"/>
          <w:szCs w:val="22"/>
        </w:rPr>
        <w:t xml:space="preserve">intocmit </w:t>
      </w:r>
      <w:r w:rsidR="009148F9" w:rsidRPr="00B12D30">
        <w:rPr>
          <w:rFonts w:ascii="Swis721 Cn BT" w:hAnsi="Swis721 Cn BT"/>
          <w:sz w:val="22"/>
          <w:szCs w:val="22"/>
        </w:rPr>
        <w:t xml:space="preserve">de catre  expertul tehnic </w:t>
      </w:r>
      <w:r w:rsidR="009148F9">
        <w:rPr>
          <w:rFonts w:ascii="Swis721 Cn BT" w:hAnsi="Swis721 Cn BT"/>
          <w:sz w:val="22"/>
          <w:szCs w:val="22"/>
        </w:rPr>
        <w:t xml:space="preserve">atestat </w:t>
      </w:r>
      <w:r w:rsidR="009148F9" w:rsidRPr="00B12D30">
        <w:rPr>
          <w:rFonts w:ascii="Swis721 Cn BT" w:hAnsi="Swis721 Cn BT"/>
          <w:sz w:val="22"/>
          <w:szCs w:val="22"/>
        </w:rPr>
        <w:t>ing . PANA  D. IULIAN ,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în temeiul </w:t>
      </w:r>
      <w:r w:rsidR="009148F9" w:rsidRPr="00B12D30">
        <w:rPr>
          <w:rFonts w:ascii="Swis721 Cn BT" w:hAnsi="Swis721 Cn BT" w:cs="Arial"/>
          <w:b/>
          <w:sz w:val="22"/>
          <w:szCs w:val="22"/>
          <w:lang w:val="ro-RO"/>
        </w:rPr>
        <w:t>H.G. 742/27.09.2018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 privind Regulamentul de verificare şi expertiza tehnic</w:t>
      </w:r>
      <w:r w:rsidR="009148F9" w:rsidRPr="00B12D30">
        <w:rPr>
          <w:rFonts w:ascii="Arial" w:hAnsi="Arial" w:cs="Arial"/>
          <w:sz w:val="22"/>
          <w:szCs w:val="22"/>
          <w:lang w:val="ro-RO"/>
        </w:rPr>
        <w:t>ă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 de calitate a proiectelor, a execu</w:t>
      </w:r>
      <w:r w:rsidR="009148F9" w:rsidRPr="00B12D30">
        <w:rPr>
          <w:rFonts w:ascii="Arial" w:hAnsi="Arial" w:cs="Arial"/>
          <w:sz w:val="22"/>
          <w:szCs w:val="22"/>
          <w:lang w:val="ro-RO"/>
        </w:rPr>
        <w:t>ţ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iei </w:t>
      </w:r>
      <w:r w:rsidR="009148F9" w:rsidRPr="00B12D30">
        <w:rPr>
          <w:rFonts w:ascii="Swis721 Cn BT" w:hAnsi="Swis721 Cn BT" w:cs="Swis721 Cn BT"/>
          <w:sz w:val="22"/>
          <w:szCs w:val="22"/>
          <w:lang w:val="ro-RO"/>
        </w:rPr>
        <w:t>ş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>i a construc</w:t>
      </w:r>
      <w:r w:rsidR="009148F9" w:rsidRPr="00B12D30">
        <w:rPr>
          <w:rFonts w:ascii="Arial" w:hAnsi="Arial" w:cs="Arial"/>
          <w:sz w:val="22"/>
          <w:szCs w:val="22"/>
          <w:lang w:val="ro-RO"/>
        </w:rPr>
        <w:t>ţ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iilor, precum si a cerintelor din </w:t>
      </w:r>
      <w:r>
        <w:rPr>
          <w:rFonts w:ascii="Swis721 Cn BT" w:hAnsi="Swis721 Cn BT" w:cs="Arial"/>
          <w:sz w:val="22"/>
          <w:szCs w:val="22"/>
          <w:lang w:val="ro-RO"/>
        </w:rPr>
        <w:t xml:space="preserve"> </w:t>
      </w:r>
      <w:r w:rsidR="009148F9" w:rsidRPr="00B12D30">
        <w:rPr>
          <w:rFonts w:ascii="Swis721 Cn BT" w:hAnsi="Swis721 Cn BT" w:cs="Arial"/>
          <w:b/>
          <w:sz w:val="22"/>
          <w:szCs w:val="22"/>
          <w:lang w:val="ro-RO"/>
        </w:rPr>
        <w:t>Legea 177/2015</w:t>
      </w:r>
      <w:r w:rsidR="009148F9">
        <w:rPr>
          <w:rFonts w:ascii="Swis721 Cn BT" w:hAnsi="Swis721 Cn BT" w:cs="Arial"/>
          <w:b/>
          <w:sz w:val="22"/>
          <w:szCs w:val="22"/>
          <w:lang w:val="ro-RO"/>
        </w:rPr>
        <w:t>,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 pe</w:t>
      </w:r>
      <w:r w:rsidR="0047164A">
        <w:rPr>
          <w:rFonts w:ascii="Swis721 Cn BT" w:hAnsi="Swis721 Cn BT" w:cs="Arial"/>
          <w:sz w:val="22"/>
          <w:szCs w:val="22"/>
          <w:lang w:val="ro-RO"/>
        </w:rPr>
        <w:t>ntru modificarea si completarea</w:t>
      </w:r>
      <w:r>
        <w:rPr>
          <w:rFonts w:ascii="Swis721 Cn BT" w:hAnsi="Swis721 Cn BT" w:cs="Arial"/>
          <w:sz w:val="22"/>
          <w:szCs w:val="22"/>
          <w:lang w:val="ro-RO"/>
        </w:rPr>
        <w:t xml:space="preserve"> 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Legii </w:t>
      </w:r>
      <w:r w:rsidR="009148F9" w:rsidRPr="00B12D30">
        <w:rPr>
          <w:rFonts w:ascii="Swis721 Cn BT" w:hAnsi="Swis721 Cn BT" w:cs="Arial"/>
          <w:b/>
          <w:sz w:val="22"/>
          <w:szCs w:val="22"/>
          <w:lang w:val="ro-RO"/>
        </w:rPr>
        <w:t>10/1995</w:t>
      </w:r>
      <w:r w:rsidR="009148F9">
        <w:rPr>
          <w:rFonts w:ascii="Swis721 Cn BT" w:hAnsi="Swis721 Cn BT" w:cs="Arial"/>
          <w:b/>
          <w:sz w:val="22"/>
          <w:szCs w:val="22"/>
          <w:lang w:val="ro-RO"/>
        </w:rPr>
        <w:t>,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 privind calitatea in constructii </w:t>
      </w:r>
      <w:r w:rsidR="009148F9">
        <w:rPr>
          <w:rFonts w:ascii="Swis721 Cn BT" w:hAnsi="Swis721 Cn BT" w:cs="Arial"/>
          <w:sz w:val="22"/>
          <w:szCs w:val="22"/>
          <w:lang w:val="ro-RO"/>
        </w:rPr>
        <w:t>,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cu completarile si </w:t>
      </w:r>
      <w:r w:rsidR="009148F9">
        <w:rPr>
          <w:rFonts w:ascii="Swis721 Cn BT" w:hAnsi="Swis721 Cn BT" w:cs="Arial"/>
          <w:sz w:val="22"/>
          <w:szCs w:val="22"/>
          <w:lang w:val="ro-RO"/>
        </w:rPr>
        <w:t>modificarile ulterioare, conform art .18, a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>liniat 2</w:t>
      </w:r>
      <w:r>
        <w:rPr>
          <w:rFonts w:ascii="Swis721 Cn BT" w:hAnsi="Swis721 Cn BT" w:cs="Arial"/>
          <w:sz w:val="22"/>
          <w:szCs w:val="22"/>
          <w:lang w:val="ro-RO"/>
        </w:rPr>
        <w:t xml:space="preserve">, subliniaza ca </w:t>
      </w:r>
      <w:r w:rsidR="009148F9" w:rsidRPr="00B12D30">
        <w:rPr>
          <w:rFonts w:ascii="Swis721 Cn BT" w:hAnsi="Swis721 Cn BT" w:cs="Arial"/>
          <w:sz w:val="22"/>
          <w:szCs w:val="22"/>
          <w:lang w:val="ro-RO"/>
        </w:rPr>
        <w:t xml:space="preserve">: </w:t>
      </w:r>
      <w:r w:rsidR="009148F9" w:rsidRPr="00B12D30">
        <w:rPr>
          <w:rFonts w:ascii="Swis721 Cn BT" w:hAnsi="Swis721 Cn BT" w:cs="Arial"/>
          <w:b/>
          <w:sz w:val="22"/>
          <w:szCs w:val="22"/>
          <w:lang w:val="ro-RO"/>
        </w:rPr>
        <w:t>„Interventiile la constructiile existente se refera la lucrari de construire, reconstruire, sprijinire provizorie a elementelor avariate, desfiintare partiala, consolidare, reparatie, modificare, extindere, reabilitare termica, crestere a performantei energetice, renovare majora sau complexa, dupa caz, schimbare de destinatie, protejare, restaurare, conservare, desfiintare totala. Acestea se efectueaza in baza unei expertize tehnice intocmite de un expert tehnic atestat”.</w:t>
      </w:r>
    </w:p>
    <w:p w:rsidR="00EC2DE0" w:rsidRPr="0047164A" w:rsidRDefault="0047164A" w:rsidP="009148F9">
      <w:pPr>
        <w:jc w:val="both"/>
        <w:rPr>
          <w:rFonts w:ascii="Swis721 Cn BT" w:hAnsi="Swis721 Cn BT" w:cs="Arial"/>
          <w:sz w:val="22"/>
          <w:szCs w:val="22"/>
          <w:lang w:val="ro-RO"/>
        </w:rPr>
      </w:pPr>
      <w:r>
        <w:rPr>
          <w:rFonts w:ascii="Swis721 Cn BT" w:hAnsi="Swis721 Cn BT" w:cs="Arial"/>
          <w:b/>
          <w:sz w:val="22"/>
          <w:szCs w:val="22"/>
          <w:lang w:val="ro-RO"/>
        </w:rPr>
        <w:t xml:space="preserve">                </w:t>
      </w:r>
      <w:r w:rsidRPr="0047164A">
        <w:rPr>
          <w:rFonts w:ascii="Swis721 Cn BT" w:hAnsi="Swis721 Cn BT" w:cs="Arial"/>
          <w:sz w:val="22"/>
          <w:szCs w:val="22"/>
          <w:lang w:val="ro-RO"/>
        </w:rPr>
        <w:t>Conform acestui raport , modernizarea aleilor carosabile de acces , a parcajelor , a trotuarelor si aleilor pietonale</w:t>
      </w:r>
      <w:r>
        <w:rPr>
          <w:rFonts w:ascii="Swis721 Cn BT" w:hAnsi="Swis721 Cn BT" w:cs="Arial"/>
          <w:sz w:val="22"/>
          <w:szCs w:val="22"/>
          <w:lang w:val="ro-RO"/>
        </w:rPr>
        <w:t>,</w:t>
      </w:r>
      <w:r w:rsidRPr="0047164A">
        <w:rPr>
          <w:rFonts w:ascii="Swis721 Cn BT" w:hAnsi="Swis721 Cn BT" w:cs="Arial"/>
          <w:sz w:val="22"/>
          <w:szCs w:val="22"/>
          <w:lang w:val="ro-RO"/>
        </w:rPr>
        <w:t xml:space="preserve"> va fi realizata </w:t>
      </w:r>
      <w:r>
        <w:rPr>
          <w:rFonts w:ascii="Swis721 Cn BT" w:hAnsi="Swis721 Cn BT" w:cs="Arial"/>
          <w:sz w:val="22"/>
          <w:szCs w:val="22"/>
          <w:lang w:val="ro-RO"/>
        </w:rPr>
        <w:t>pentru fiecare din aceste obiective ,</w:t>
      </w:r>
      <w:r w:rsidRPr="0047164A">
        <w:rPr>
          <w:rFonts w:ascii="Swis721 Cn BT" w:hAnsi="Swis721 Cn BT" w:cs="Arial"/>
          <w:sz w:val="22"/>
          <w:szCs w:val="22"/>
          <w:lang w:val="ro-RO"/>
        </w:rPr>
        <w:t>astfel :</w:t>
      </w:r>
    </w:p>
    <w:p w:rsidR="00EC2DE0" w:rsidRPr="00014EAC" w:rsidRDefault="00EC2DE0" w:rsidP="00EC2DE0">
      <w:pPr>
        <w:jc w:val="both"/>
        <w:rPr>
          <w:rFonts w:ascii="Swis721 Cn BT" w:hAnsi="Swis721 Cn BT" w:cs="Times New Roman"/>
          <w:b/>
          <w:sz w:val="22"/>
          <w:szCs w:val="22"/>
        </w:rPr>
      </w:pPr>
      <w:r>
        <w:rPr>
          <w:rFonts w:ascii="Swis721 Cn BT" w:hAnsi="Swis721 Cn BT"/>
          <w:b/>
          <w:sz w:val="22"/>
          <w:szCs w:val="22"/>
        </w:rPr>
        <w:t>a1</w:t>
      </w:r>
      <w:proofErr w:type="gramStart"/>
      <w:r>
        <w:rPr>
          <w:rFonts w:ascii="Swis721 Cn BT" w:hAnsi="Swis721 Cn BT"/>
          <w:b/>
          <w:sz w:val="22"/>
          <w:szCs w:val="22"/>
        </w:rPr>
        <w:t xml:space="preserve">/  </w:t>
      </w:r>
      <w:r w:rsidRPr="00014EAC">
        <w:rPr>
          <w:rFonts w:ascii="Swis721 Cn BT" w:hAnsi="Swis721 Cn BT"/>
          <w:b/>
          <w:sz w:val="22"/>
          <w:szCs w:val="22"/>
        </w:rPr>
        <w:t>Modernizarea</w:t>
      </w:r>
      <w:proofErr w:type="gramEnd"/>
      <w:r w:rsidRPr="00014EAC">
        <w:rPr>
          <w:rFonts w:ascii="Swis721 Cn BT" w:hAnsi="Swis721 Cn BT"/>
          <w:b/>
          <w:sz w:val="22"/>
          <w:szCs w:val="22"/>
        </w:rPr>
        <w:t xml:space="preserve"> aleilor carosabile de acces , va fi realizata cu urmatorul sistem rutier :</w:t>
      </w:r>
    </w:p>
    <w:p w:rsidR="00EC2DE0" w:rsidRPr="00142BA7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4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cm strat uzura tip EB 16 rul 50/70(BA16) conform AND 605/2016 – SR EN 13108-1 (BAR 16);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6 </w:t>
      </w:r>
      <w:r w:rsidRPr="00523476">
        <w:rPr>
          <w:rFonts w:ascii="Swis721 Cn BT" w:hAnsi="Swis721 Cn BT" w:cs="Arial"/>
          <w:sz w:val="22"/>
          <w:szCs w:val="22"/>
          <w:lang w:val="sv-SE"/>
        </w:rPr>
        <w:t>cm strat de legatura tip EB 22.4 leg 50/70(BAD 22.4) conform AND 605/2016 – SR EN 13108-1 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3 cm </w:t>
      </w:r>
      <w:r w:rsidRPr="00523476">
        <w:rPr>
          <w:rFonts w:ascii="Swis721 Cn BT" w:hAnsi="Swis721 Cn BT" w:cs="Arial"/>
          <w:sz w:val="22"/>
          <w:szCs w:val="22"/>
          <w:lang w:val="sv-SE"/>
        </w:rPr>
        <w:t>strat anti</w:t>
      </w:r>
      <w:r>
        <w:rPr>
          <w:rFonts w:ascii="Swis721 Cn BT" w:hAnsi="Swis721 Cn BT" w:cs="Arial"/>
          <w:sz w:val="22"/>
          <w:szCs w:val="22"/>
          <w:lang w:val="sv-SE"/>
        </w:rPr>
        <w:t xml:space="preserve">fisura din mortar asfaltic 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sau geocompozit antifisura</w:t>
      </w:r>
      <w:r>
        <w:rPr>
          <w:rFonts w:ascii="Swis721 Cn BT" w:hAnsi="Swis721 Cn BT" w:cs="Arial"/>
          <w:sz w:val="22"/>
          <w:szCs w:val="22"/>
          <w:lang w:val="sv-SE"/>
        </w:rPr>
        <w:t xml:space="preserve"> 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18 cm </w:t>
      </w:r>
      <w:r w:rsidRPr="00523476">
        <w:rPr>
          <w:rFonts w:ascii="Swis721 Cn BT" w:hAnsi="Swis721 Cn BT" w:cs="Arial"/>
          <w:sz w:val="22"/>
          <w:szCs w:val="22"/>
          <w:lang w:val="sv-SE"/>
        </w:rPr>
        <w:t>st</w:t>
      </w:r>
      <w:r>
        <w:rPr>
          <w:rFonts w:ascii="Swis721 Cn BT" w:hAnsi="Swis721 Cn BT" w:cs="Arial"/>
          <w:sz w:val="22"/>
          <w:szCs w:val="22"/>
          <w:lang w:val="sv-SE"/>
        </w:rPr>
        <w:t xml:space="preserve">rat din beton de ciment clasa 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C25/30 conform NE 014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2 cm de nisip si </w:t>
      </w:r>
      <w:r w:rsidRPr="00523476">
        <w:rPr>
          <w:rFonts w:ascii="Swis721 Cn BT" w:hAnsi="Swis721 Cn BT" w:cs="Arial"/>
          <w:sz w:val="22"/>
          <w:szCs w:val="22"/>
          <w:lang w:val="sv-SE"/>
        </w:rPr>
        <w:t>folie din polietilena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EC2DE0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lastRenderedPageBreak/>
        <w:t>20 cm strat piatra sparta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 ca strat inferior</w:t>
      </w:r>
      <w:r>
        <w:rPr>
          <w:rFonts w:ascii="Swis721 Cn BT" w:hAnsi="Swis721 Cn BT" w:cs="Arial"/>
          <w:sz w:val="22"/>
          <w:szCs w:val="22"/>
          <w:lang w:val="sv-SE"/>
        </w:rPr>
        <w:t>,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conform  SR EN 13043/2013, </w:t>
      </w:r>
    </w:p>
    <w:p w:rsidR="00EC2DE0" w:rsidRPr="00523476" w:rsidRDefault="00EC2DE0" w:rsidP="00EC2DE0">
      <w:pPr>
        <w:widowControl/>
        <w:suppressAutoHyphens w:val="0"/>
        <w:autoSpaceDN/>
        <w:ind w:left="720"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                                                     </w:t>
      </w:r>
      <w:r w:rsidRPr="00523476">
        <w:rPr>
          <w:rFonts w:ascii="Swis721 Cn BT" w:hAnsi="Swis721 Cn BT" w:cs="Arial"/>
          <w:sz w:val="22"/>
          <w:szCs w:val="22"/>
          <w:lang w:val="sv-SE"/>
        </w:rPr>
        <w:t>SR EN 12620-A1 si STAS 6400-84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20 cm strat de forma din din agregate nelegate hidraulic de tipul deseurilor de cariera;</w:t>
      </w:r>
    </w:p>
    <w:p w:rsidR="00EC2DE0" w:rsidRPr="00523476" w:rsidRDefault="00EC2DE0" w:rsidP="00EC2DE0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u w:val="single"/>
          <w:lang w:val="sv-SE"/>
        </w:rPr>
      </w:pPr>
      <w:r>
        <w:rPr>
          <w:rFonts w:ascii="Swis721 Cn BT" w:hAnsi="Swis721 Cn BT" w:cs="Arial"/>
          <w:sz w:val="22"/>
          <w:szCs w:val="22"/>
          <w:u w:val="single"/>
          <w:lang w:val="sv-SE"/>
        </w:rPr>
        <w:t>d</w:t>
      </w:r>
      <w:r w:rsidRPr="00523476">
        <w:rPr>
          <w:rFonts w:ascii="Swis721 Cn BT" w:hAnsi="Swis721 Cn BT" w:cs="Arial"/>
          <w:sz w:val="22"/>
          <w:szCs w:val="22"/>
          <w:u w:val="single"/>
          <w:lang w:val="sv-SE"/>
        </w:rPr>
        <w:t>esfacere integrala a structurii rutiere existente pe toata grosimea (dala din beton, piatra sparta, etc)si sapatura la cota proiectata a structurii rutiere;</w:t>
      </w:r>
    </w:p>
    <w:p w:rsidR="00EC2DE0" w:rsidRDefault="00EC2DE0" w:rsidP="00EC2DE0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EC2DE0" w:rsidRDefault="00EC2DE0" w:rsidP="00EC2DE0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EC2DE0" w:rsidRDefault="00EC2DE0" w:rsidP="00EC2DE0">
      <w:pPr>
        <w:suppressAutoHyphens w:val="0"/>
        <w:autoSpaceDE w:val="0"/>
        <w:rPr>
          <w:rFonts w:ascii="Swis721 Cn BT" w:eastAsia="Calibri" w:hAnsi="Swis721 Cn BT" w:cs="Arial"/>
          <w:noProof/>
          <w:sz w:val="22"/>
          <w:szCs w:val="22"/>
          <w:lang w:val="ro-RO"/>
        </w:rPr>
      </w:pPr>
      <w:r>
        <w:rPr>
          <w:rFonts w:ascii="Swis721 Cn BT" w:hAnsi="Swis721 Cn BT"/>
          <w:b/>
          <w:sz w:val="22"/>
          <w:szCs w:val="22"/>
        </w:rPr>
        <w:t xml:space="preserve">a2 </w:t>
      </w:r>
      <w:proofErr w:type="gramStart"/>
      <w:r>
        <w:rPr>
          <w:rFonts w:ascii="Swis721 Cn BT" w:hAnsi="Swis721 Cn BT"/>
          <w:b/>
          <w:sz w:val="22"/>
          <w:szCs w:val="22"/>
        </w:rPr>
        <w:t xml:space="preserve">/  </w:t>
      </w:r>
      <w:r w:rsidR="0047164A">
        <w:rPr>
          <w:rFonts w:ascii="Swis721 Cn BT" w:hAnsi="Swis721 Cn BT"/>
          <w:b/>
          <w:sz w:val="22"/>
          <w:szCs w:val="22"/>
        </w:rPr>
        <w:t>Modernizarea</w:t>
      </w:r>
      <w:proofErr w:type="gramEnd"/>
      <w:r w:rsidR="0047164A">
        <w:rPr>
          <w:rFonts w:ascii="Swis721 Cn BT" w:hAnsi="Swis721 Cn BT"/>
          <w:b/>
          <w:sz w:val="22"/>
          <w:szCs w:val="22"/>
        </w:rPr>
        <w:t xml:space="preserve"> parcajelor</w:t>
      </w:r>
      <w:r w:rsidRPr="00014EAC">
        <w:rPr>
          <w:rFonts w:ascii="Swis721 Cn BT" w:hAnsi="Swis721 Cn BT"/>
          <w:b/>
          <w:sz w:val="22"/>
          <w:szCs w:val="22"/>
        </w:rPr>
        <w:t xml:space="preserve"> de resedinta  , va fi realizata cu urmatorul sistem rutier</w:t>
      </w: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 </w:t>
      </w:r>
      <w:r w:rsidRPr="003414CC">
        <w:rPr>
          <w:rFonts w:ascii="Swis721 Cn BT" w:hAnsi="Swis721 Cn BT"/>
          <w:b/>
          <w:sz w:val="22"/>
          <w:szCs w:val="22"/>
        </w:rPr>
        <w:t xml:space="preserve">( </w:t>
      </w:r>
      <w:r w:rsidRPr="003414CC">
        <w:rPr>
          <w:rFonts w:ascii="Swis721 Cn BT" w:hAnsi="Swis721 Cn BT"/>
          <w:sz w:val="22"/>
          <w:szCs w:val="22"/>
        </w:rPr>
        <w:t>conform</w:t>
      </w:r>
      <w:r w:rsidRPr="003414CC">
        <w:rPr>
          <w:rFonts w:ascii="Swis721 Cn BT" w:hAnsi="Swis721 Cn BT"/>
          <w:b/>
          <w:sz w:val="22"/>
          <w:szCs w:val="22"/>
        </w:rPr>
        <w:t xml:space="preserve"> </w:t>
      </w:r>
      <w:r w:rsidRPr="003414CC"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Normativ </w:t>
      </w: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</w:t>
      </w:r>
    </w:p>
    <w:p w:rsidR="00EC2DE0" w:rsidRPr="003414CC" w:rsidRDefault="00EC2DE0" w:rsidP="00EC2DE0">
      <w:pPr>
        <w:suppressAutoHyphens w:val="0"/>
        <w:autoSpaceDE w:val="0"/>
        <w:rPr>
          <w:rFonts w:ascii="Swis721 Cn BT" w:eastAsia="Calibri" w:hAnsi="Swis721 Cn BT" w:cs="Arial"/>
          <w:noProof/>
          <w:sz w:val="22"/>
          <w:szCs w:val="22"/>
          <w:lang w:val="ro-RO"/>
        </w:rPr>
      </w:pP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      </w:t>
      </w:r>
      <w:r w:rsidRPr="003414CC">
        <w:rPr>
          <w:rFonts w:ascii="Swis721 Cn BT" w:eastAsia="Calibri" w:hAnsi="Swis721 Cn BT" w:cs="Arial"/>
          <w:noProof/>
          <w:sz w:val="22"/>
          <w:szCs w:val="22"/>
          <w:lang w:val="ro-RO"/>
        </w:rPr>
        <w:t>P132-93 pentru proiectarea parcajelor de autoturisme in localitati urbane) :</w:t>
      </w:r>
    </w:p>
    <w:p w:rsidR="00EC2DE0" w:rsidRPr="003414CC" w:rsidRDefault="00EC2DE0" w:rsidP="00EC2DE0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18 cm  strat din beton rutier BcR4 in conformitate cu SR 183-1/1995;</w:t>
      </w:r>
    </w:p>
    <w:p w:rsidR="00EC2DE0" w:rsidRPr="003414CC" w:rsidRDefault="00EC2DE0" w:rsidP="00EC2DE0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 </w:t>
      </w: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2 cm strat de nisip si folie din polietilena</w:t>
      </w:r>
    </w:p>
    <w:p w:rsidR="00EC2DE0" w:rsidRPr="003414CC" w:rsidRDefault="00EC2DE0" w:rsidP="00EC2DE0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15 cm strat de fundatie  din piatra sparta in conformitate cu STAS 6400 si SR EN13242+A1 2008;</w:t>
      </w:r>
    </w:p>
    <w:p w:rsidR="00EC2DE0" w:rsidRPr="003414CC" w:rsidRDefault="00EC2DE0" w:rsidP="00EC2DE0">
      <w:pPr>
        <w:pStyle w:val="ListParagraph"/>
        <w:numPr>
          <w:ilvl w:val="0"/>
          <w:numId w:val="32"/>
        </w:numPr>
        <w:tabs>
          <w:tab w:val="left" w:pos="2521"/>
          <w:tab w:val="left" w:pos="2522"/>
        </w:tabs>
        <w:suppressAutoHyphens w:val="0"/>
        <w:autoSpaceDE w:val="0"/>
        <w:spacing w:line="276" w:lineRule="auto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de-DE"/>
        </w:rPr>
        <w:t xml:space="preserve">  </w:t>
      </w:r>
      <w:r w:rsidRPr="003414CC">
        <w:rPr>
          <w:rFonts w:ascii="Swis721 Cn BT" w:eastAsia="Calibri" w:hAnsi="Swis721 Cn BT" w:cs="Arial"/>
          <w:sz w:val="22"/>
          <w:szCs w:val="22"/>
          <w:lang w:val="de-DE"/>
        </w:rPr>
        <w:t>7 cm strat de nisip cu rol izolator;</w:t>
      </w:r>
    </w:p>
    <w:p w:rsidR="00EC2DE0" w:rsidRPr="003414CC" w:rsidRDefault="00EC2DE0" w:rsidP="00EC2DE0">
      <w:pPr>
        <w:pStyle w:val="ListParagraph"/>
        <w:numPr>
          <w:ilvl w:val="0"/>
          <w:numId w:val="32"/>
        </w:numPr>
        <w:tabs>
          <w:tab w:val="left" w:pos="2521"/>
          <w:tab w:val="left" w:pos="2522"/>
        </w:tabs>
        <w:suppressAutoHyphens w:val="0"/>
        <w:autoSpaceDE w:val="0"/>
        <w:spacing w:line="276" w:lineRule="auto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20 cm strat de forma din din agregate nelegate hidraulic de tipul deseurilor de cariera;</w:t>
      </w:r>
    </w:p>
    <w:p w:rsidR="00EC2DE0" w:rsidRPr="00EE2557" w:rsidRDefault="00EC2DE0" w:rsidP="00EC2DE0">
      <w:pPr>
        <w:ind w:left="1528"/>
        <w:rPr>
          <w:rFonts w:ascii="Swis721 Cn BT" w:hAnsi="Swis721 Cn BT" w:cs="Calibri"/>
          <w:bCs/>
          <w:sz w:val="22"/>
          <w:szCs w:val="22"/>
        </w:rPr>
      </w:pPr>
      <w:r w:rsidRPr="00EE2557">
        <w:rPr>
          <w:rFonts w:ascii="Swis721 Cn BT" w:hAnsi="Swis721 Cn BT" w:cs="Calibri"/>
          <w:bCs/>
          <w:sz w:val="22"/>
          <w:szCs w:val="22"/>
        </w:rPr>
        <w:t xml:space="preserve"> </w:t>
      </w:r>
    </w:p>
    <w:p w:rsidR="00EC2DE0" w:rsidRDefault="00EC2DE0" w:rsidP="00EC2DE0">
      <w:pPr>
        <w:jc w:val="both"/>
        <w:rPr>
          <w:rFonts w:ascii="Swis721 Cn BT" w:hAnsi="Swis721 Cn BT" w:cs="Calibri"/>
          <w:bCs/>
          <w:sz w:val="22"/>
          <w:szCs w:val="22"/>
        </w:rPr>
      </w:pPr>
    </w:p>
    <w:p w:rsidR="00EC2DE0" w:rsidRPr="00E32321" w:rsidRDefault="00EC2DE0" w:rsidP="00EC2DE0">
      <w:pPr>
        <w:pStyle w:val="ListParagraph"/>
        <w:widowControl/>
        <w:numPr>
          <w:ilvl w:val="0"/>
          <w:numId w:val="34"/>
        </w:numPr>
        <w:suppressAutoHyphens w:val="0"/>
        <w:autoSpaceDN/>
        <w:rPr>
          <w:rFonts w:ascii="Swis721 Cn BT" w:hAnsi="Swis721 Cn BT" w:cs="Arial"/>
          <w:sz w:val="22"/>
          <w:szCs w:val="22"/>
          <w:lang w:val="sv-SE"/>
        </w:rPr>
      </w:pPr>
      <w:r w:rsidRPr="001E314E">
        <w:rPr>
          <w:rFonts w:ascii="Swis721 Cn BT" w:hAnsi="Swis721 Cn BT" w:cs="Arial"/>
          <w:b/>
          <w:sz w:val="22"/>
          <w:szCs w:val="22"/>
          <w:lang w:val="sv-SE"/>
        </w:rPr>
        <w:t>Incadrarea  aleilor carosabile de acces precum si a parcajelor</w:t>
      </w:r>
      <w:r>
        <w:rPr>
          <w:rFonts w:ascii="Swis721 Cn BT" w:hAnsi="Swis721 Cn BT" w:cs="Arial"/>
          <w:sz w:val="22"/>
          <w:szCs w:val="22"/>
          <w:lang w:val="sv-SE"/>
        </w:rPr>
        <w:t xml:space="preserve"> , va fi realizata cu borduri prefabricate din beton de 20x 25 cm , asezate pe fundatie din beton de 15x30 cm , montarea lor fiind executata  cu                     10 cm mai sus fata de suprafata finita a imbrcamintii asfaltice proiectate .</w:t>
      </w:r>
    </w:p>
    <w:p w:rsidR="00EC2DE0" w:rsidRDefault="00EC2DE0" w:rsidP="00EC2DE0">
      <w:pPr>
        <w:jc w:val="both"/>
        <w:rPr>
          <w:rFonts w:ascii="Swis721 Cn BT" w:hAnsi="Swis721 Cn BT" w:cs="Calibri"/>
          <w:bCs/>
          <w:sz w:val="22"/>
          <w:szCs w:val="22"/>
        </w:rPr>
      </w:pPr>
    </w:p>
    <w:p w:rsidR="00EC2DE0" w:rsidRPr="00014EAC" w:rsidRDefault="00EC2DE0" w:rsidP="00EC2DE0">
      <w:p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</w:rPr>
      </w:pPr>
      <w:r>
        <w:rPr>
          <w:rFonts w:ascii="Swis721 Cn BT" w:eastAsia="Calibri" w:hAnsi="Swis721 Cn BT" w:cs="Arial"/>
          <w:b/>
          <w:sz w:val="22"/>
          <w:szCs w:val="22"/>
          <w:lang w:val="ro-RO"/>
        </w:rPr>
        <w:t xml:space="preserve">a3 / </w:t>
      </w:r>
      <w:r w:rsidRPr="00014EAC">
        <w:rPr>
          <w:rFonts w:ascii="Swis721 Cn BT" w:eastAsia="Calibri" w:hAnsi="Swis721 Cn BT" w:cs="Arial"/>
          <w:b/>
          <w:sz w:val="22"/>
          <w:szCs w:val="22"/>
          <w:lang w:val="ro-RO"/>
        </w:rPr>
        <w:t>Modernizarea (extinderea)</w:t>
      </w:r>
      <w:r w:rsidRPr="00014EAC">
        <w:rPr>
          <w:rFonts w:ascii="Swis721 Cn BT" w:eastAsia="Calibri" w:hAnsi="Swis721 Cn BT" w:cs="Arial"/>
          <w:sz w:val="22"/>
          <w:szCs w:val="22"/>
          <w:lang w:val="ro-RO"/>
        </w:rPr>
        <w:t xml:space="preserve"> </w:t>
      </w:r>
      <w:r w:rsidRPr="00014EAC">
        <w:rPr>
          <w:rFonts w:ascii="Swis721 Cn BT" w:eastAsia="Calibri" w:hAnsi="Swis721 Cn BT" w:cs="Arial"/>
          <w:b/>
          <w:sz w:val="22"/>
          <w:szCs w:val="22"/>
          <w:lang w:val="ro-RO"/>
        </w:rPr>
        <w:t xml:space="preserve">trotuarelor si a  aleilor pietonale </w:t>
      </w:r>
      <w:r w:rsidRPr="00014EAC">
        <w:rPr>
          <w:rFonts w:ascii="Swis721 Cn BT" w:eastAsia="Calibri" w:hAnsi="Swis721 Cn BT" w:cs="Arial"/>
          <w:sz w:val="22"/>
          <w:szCs w:val="22"/>
          <w:lang w:val="ro-RO"/>
        </w:rPr>
        <w:t>propuse, va fi realizata cu urmatoarele straturi constante, conform NP116-04 :</w:t>
      </w:r>
    </w:p>
    <w:p w:rsidR="00EC2DE0" w:rsidRPr="00BD0586" w:rsidRDefault="00EC2DE0" w:rsidP="00EC2DE0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3 cm strat de uzura tip BA8 rul 50/70;</w:t>
      </w:r>
    </w:p>
    <w:p w:rsidR="00EC2DE0" w:rsidRPr="00BD0586" w:rsidRDefault="00EC2DE0" w:rsidP="00EC2DE0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 w:rsidRPr="00BD0586">
        <w:rPr>
          <w:rFonts w:ascii="Swis721 Cn BT" w:eastAsia="Calibri" w:hAnsi="Swis721 Cn BT" w:cs="Arial"/>
          <w:sz w:val="22"/>
          <w:szCs w:val="22"/>
          <w:lang w:val="it-IT"/>
        </w:rPr>
        <w:t xml:space="preserve">10 cm fundatie din  beton </w:t>
      </w: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clasa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C16 / C20;</w:t>
      </w:r>
    </w:p>
    <w:p w:rsidR="00EC2DE0" w:rsidRPr="00014EAC" w:rsidRDefault="00EC2DE0" w:rsidP="00EC2DE0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5 cm strat de nisip cu rol izolator;</w:t>
      </w:r>
    </w:p>
    <w:p w:rsidR="00EC2DE0" w:rsidRPr="00BD0586" w:rsidRDefault="00EC2DE0" w:rsidP="00EC2DE0">
      <w:p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/>
        <w:rPr>
          <w:rFonts w:ascii="Swis721 Cn BT" w:eastAsia="Calibri" w:hAnsi="Swis721 Cn BT" w:cs="Arial"/>
          <w:sz w:val="22"/>
          <w:szCs w:val="22"/>
          <w:lang w:val="de-DE"/>
        </w:rPr>
      </w:pPr>
    </w:p>
    <w:p w:rsidR="00EC2DE0" w:rsidRPr="000E3BC6" w:rsidRDefault="00EC2DE0" w:rsidP="00EC2DE0">
      <w:pPr>
        <w:pStyle w:val="Standard"/>
        <w:spacing w:line="276" w:lineRule="auto"/>
        <w:jc w:val="both"/>
        <w:rPr>
          <w:rFonts w:ascii="Swis721 Cn BT" w:hAnsi="Swis721 Cn BT"/>
          <w:bCs/>
          <w:sz w:val="22"/>
          <w:szCs w:val="22"/>
        </w:rPr>
      </w:pPr>
      <w:r>
        <w:rPr>
          <w:rFonts w:ascii="Swis721 Cn BT" w:hAnsi="Swis721 Cn BT"/>
          <w:b/>
          <w:bCs/>
          <w:sz w:val="22"/>
          <w:szCs w:val="22"/>
        </w:rPr>
        <w:t xml:space="preserve">a4/ </w:t>
      </w:r>
      <w:r w:rsidRPr="0061264E">
        <w:rPr>
          <w:rFonts w:ascii="Swis721 Cn BT" w:hAnsi="Swis721 Cn BT"/>
          <w:b/>
          <w:bCs/>
          <w:sz w:val="22"/>
          <w:szCs w:val="22"/>
        </w:rPr>
        <w:t>Lucrarile de sistematizare pe verticala generala</w:t>
      </w:r>
      <w:r w:rsidRPr="003C3D4E">
        <w:rPr>
          <w:rFonts w:ascii="Swis721 Cn BT" w:hAnsi="Swis721 Cn BT"/>
          <w:bCs/>
          <w:sz w:val="22"/>
          <w:szCs w:val="22"/>
        </w:rPr>
        <w:t xml:space="preserve"> ce vor fi executate pe amplasament ,</w:t>
      </w:r>
      <w:r>
        <w:rPr>
          <w:rFonts w:ascii="Swis721 Cn BT" w:hAnsi="Swis721 Cn BT"/>
          <w:bCs/>
          <w:sz w:val="22"/>
          <w:szCs w:val="22"/>
        </w:rPr>
        <w:t xml:space="preserve"> </w:t>
      </w:r>
      <w:r w:rsidRPr="003C3D4E">
        <w:rPr>
          <w:rFonts w:ascii="Swis721 Cn BT" w:hAnsi="Swis721 Cn BT"/>
          <w:bCs/>
          <w:sz w:val="22"/>
          <w:szCs w:val="22"/>
        </w:rPr>
        <w:t xml:space="preserve">pentru realizarea  </w:t>
      </w:r>
      <w:r>
        <w:rPr>
          <w:rFonts w:ascii="Swis721 Cn BT" w:hAnsi="Swis721 Cn BT"/>
          <w:bCs/>
          <w:sz w:val="22"/>
          <w:szCs w:val="22"/>
        </w:rPr>
        <w:t xml:space="preserve">aleilor carosabile de acces si a </w:t>
      </w:r>
      <w:r w:rsidRPr="003C3D4E">
        <w:rPr>
          <w:rFonts w:ascii="Swis721 Cn BT" w:hAnsi="Swis721 Cn BT"/>
          <w:bCs/>
          <w:sz w:val="22"/>
          <w:szCs w:val="22"/>
        </w:rPr>
        <w:t xml:space="preserve">parcajelor proiectate , vor consta in principal in  lucrari de terasamente  ,necesare introducerii sistemului rutier al carosabilului , prin care  vor fi asigurate  atat pantele cat si sensurile optime,  necesare scurgerii </w:t>
      </w:r>
      <w:r>
        <w:rPr>
          <w:rFonts w:ascii="Swis721 Cn BT" w:hAnsi="Swis721 Cn BT"/>
          <w:bCs/>
          <w:sz w:val="22"/>
          <w:szCs w:val="22"/>
        </w:rPr>
        <w:t xml:space="preserve">gravitationale a apelor pluviale, </w:t>
      </w:r>
      <w:r w:rsidRPr="003C3D4E">
        <w:rPr>
          <w:rFonts w:ascii="Swis721 Cn BT" w:hAnsi="Swis721 Cn BT"/>
          <w:bCs/>
          <w:sz w:val="22"/>
          <w:szCs w:val="22"/>
        </w:rPr>
        <w:t>spre carosabilul strazii Matei Basarab  .</w:t>
      </w:r>
    </w:p>
    <w:p w:rsidR="00EC2DE0" w:rsidRPr="00450ECB" w:rsidRDefault="00EC2DE0" w:rsidP="00EC2DE0">
      <w:pPr>
        <w:pStyle w:val="Standard"/>
        <w:ind w:left="772"/>
        <w:jc w:val="both"/>
        <w:rPr>
          <w:rFonts w:ascii="Swis721 LtCn BT" w:hAnsi="Swis721 LtCn BT"/>
          <w:bCs/>
          <w:sz w:val="22"/>
          <w:szCs w:val="22"/>
        </w:rPr>
      </w:pPr>
    </w:p>
    <w:p w:rsidR="00EC2DE0" w:rsidRPr="00B12D30" w:rsidRDefault="00EC2DE0" w:rsidP="009148F9">
      <w:pPr>
        <w:jc w:val="both"/>
        <w:rPr>
          <w:rFonts w:ascii="Swis721 Cn BT" w:hAnsi="Swis721 Cn BT"/>
          <w:sz w:val="22"/>
          <w:szCs w:val="22"/>
        </w:rPr>
      </w:pPr>
    </w:p>
    <w:p w:rsidR="0099300F" w:rsidRPr="00450ECB" w:rsidRDefault="0099300F" w:rsidP="00BD181E">
      <w:pPr>
        <w:pStyle w:val="Standard"/>
        <w:ind w:left="772"/>
        <w:jc w:val="both"/>
        <w:rPr>
          <w:rFonts w:ascii="Swis721 LtCn BT" w:hAnsi="Swis721 LtCn BT"/>
          <w:bCs/>
          <w:sz w:val="22"/>
          <w:szCs w:val="22"/>
        </w:rPr>
      </w:pPr>
    </w:p>
    <w:p w:rsidR="00800AF8" w:rsidRPr="00317EB3" w:rsidRDefault="00800AF8" w:rsidP="00013BD2">
      <w:pPr>
        <w:pStyle w:val="Standard"/>
        <w:numPr>
          <w:ilvl w:val="0"/>
          <w:numId w:val="11"/>
        </w:numPr>
        <w:spacing w:line="276" w:lineRule="auto"/>
        <w:rPr>
          <w:rFonts w:ascii="Swis721 LtCn BT" w:hAnsi="Swis721 LtCn BT" w:cs="Calibri"/>
          <w:sz w:val="22"/>
          <w:szCs w:val="22"/>
        </w:rPr>
      </w:pPr>
      <w:r w:rsidRPr="00A02A32">
        <w:rPr>
          <w:rFonts w:ascii="Swis721 Cn BT" w:hAnsi="Swis721 Cn BT" w:cs="Calibri"/>
          <w:b/>
          <w:sz w:val="22"/>
          <w:szCs w:val="22"/>
        </w:rPr>
        <w:t xml:space="preserve">Parametrii specifici obiectivului de investitii </w:t>
      </w:r>
      <w:r w:rsidRPr="00E55E74">
        <w:rPr>
          <w:rFonts w:ascii="Swis721 LtCn BT" w:hAnsi="Swis721 LtCn BT"/>
          <w:sz w:val="22"/>
          <w:szCs w:val="22"/>
        </w:rPr>
        <w:t xml:space="preserve">  </w:t>
      </w:r>
      <w:r>
        <w:rPr>
          <w:rFonts w:ascii="Swis721 LtCn BT" w:hAnsi="Swis721 LtCn BT"/>
          <w:sz w:val="22"/>
          <w:szCs w:val="22"/>
        </w:rPr>
        <w:t>sunt urmatorii :</w:t>
      </w:r>
      <w:r w:rsidR="00FC389D">
        <w:rPr>
          <w:rFonts w:ascii="Swis721 LtCn BT" w:hAnsi="Swis721 LtCn BT"/>
          <w:sz w:val="22"/>
          <w:szCs w:val="22"/>
        </w:rPr>
        <w:t xml:space="preserve"> </w:t>
      </w:r>
      <w:r w:rsidRPr="00E55E74">
        <w:rPr>
          <w:rFonts w:ascii="Swis721 LtCn BT" w:hAnsi="Swis721 LtCn BT"/>
          <w:sz w:val="22"/>
          <w:szCs w:val="22"/>
        </w:rPr>
        <w:t xml:space="preserve">            </w:t>
      </w:r>
    </w:p>
    <w:p w:rsidR="00317EB3" w:rsidRDefault="007B31AC" w:rsidP="00317EB3">
      <w:pPr>
        <w:pStyle w:val="Standard"/>
        <w:spacing w:line="276" w:lineRule="auto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                   </w:t>
      </w:r>
      <w:r w:rsidRPr="007B31AC">
        <w:rPr>
          <w:rFonts w:ascii="Swis721 Cn BT" w:hAnsi="Swis721 Cn BT" w:cs="Calibri"/>
          <w:sz w:val="22"/>
          <w:szCs w:val="22"/>
        </w:rPr>
        <w:t xml:space="preserve">- </w:t>
      </w:r>
      <w:proofErr w:type="gramStart"/>
      <w:r w:rsidRPr="007B31AC">
        <w:rPr>
          <w:rFonts w:ascii="Swis721 Cn BT" w:hAnsi="Swis721 Cn BT" w:cs="Calibri"/>
          <w:sz w:val="22"/>
          <w:szCs w:val="22"/>
        </w:rPr>
        <w:t>alei</w:t>
      </w:r>
      <w:proofErr w:type="gramEnd"/>
      <w:r w:rsidRPr="007B31AC">
        <w:rPr>
          <w:rFonts w:ascii="Swis721 Cn BT" w:hAnsi="Swis721 Cn BT" w:cs="Calibri"/>
          <w:sz w:val="22"/>
          <w:szCs w:val="22"/>
        </w:rPr>
        <w:t xml:space="preserve"> carosabile de acces si parcaje : = 3900 mp</w:t>
      </w:r>
    </w:p>
    <w:p w:rsidR="007B31AC" w:rsidRPr="007B31AC" w:rsidRDefault="007B31AC" w:rsidP="00317EB3">
      <w:pPr>
        <w:pStyle w:val="Standard"/>
        <w:spacing w:line="276" w:lineRule="auto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                   - </w:t>
      </w:r>
      <w:proofErr w:type="gramStart"/>
      <w:r>
        <w:rPr>
          <w:rFonts w:ascii="Swis721 Cn BT" w:hAnsi="Swis721 Cn BT" w:cs="Calibri"/>
          <w:sz w:val="22"/>
          <w:szCs w:val="22"/>
        </w:rPr>
        <w:t>trotuare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si alei pietonale :                 </w:t>
      </w:r>
      <w:r w:rsidR="005D0702">
        <w:rPr>
          <w:rFonts w:ascii="Swis721 Cn BT" w:hAnsi="Swis721 Cn BT" w:cs="Calibri"/>
          <w:sz w:val="22"/>
          <w:szCs w:val="22"/>
        </w:rPr>
        <w:t>= 1450</w:t>
      </w:r>
      <w:r>
        <w:rPr>
          <w:rFonts w:ascii="Swis721 Cn BT" w:hAnsi="Swis721 Cn BT" w:cs="Calibri"/>
          <w:sz w:val="22"/>
          <w:szCs w:val="22"/>
        </w:rPr>
        <w:t xml:space="preserve"> mp</w:t>
      </w:r>
    </w:p>
    <w:p w:rsidR="00800AF8" w:rsidRPr="00E55E74" w:rsidRDefault="00800AF8" w:rsidP="007B31AC">
      <w:pPr>
        <w:pStyle w:val="Standard"/>
        <w:spacing w:line="276" w:lineRule="auto"/>
        <w:jc w:val="both"/>
        <w:textAlignment w:val="baseline"/>
        <w:rPr>
          <w:rFonts w:ascii="Swis721 Cn BT" w:hAnsi="Swis721 Cn BT" w:cstheme="minorHAnsi"/>
          <w:b/>
          <w:sz w:val="22"/>
          <w:szCs w:val="22"/>
        </w:rPr>
      </w:pPr>
    </w:p>
    <w:p w:rsidR="00800AF8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99300F" w:rsidRDefault="0099300F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F929C8" w:rsidRDefault="00800AF8" w:rsidP="00F929C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0E3BC6" w:rsidRPr="000E3BC6" w:rsidRDefault="000E3BC6" w:rsidP="000E3BC6">
      <w:pPr>
        <w:spacing w:line="276" w:lineRule="auto"/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0E3BC6">
        <w:rPr>
          <w:rFonts w:ascii="Swis721 Cn BT" w:hAnsi="Swis721 Cn BT" w:cs="Arial"/>
          <w:sz w:val="22"/>
          <w:szCs w:val="22"/>
          <w:lang w:val="ro-RO"/>
        </w:rPr>
        <w:t xml:space="preserve">     - se imbunatateste starea tehnica a infrastructurii tehnico-edilitare </w:t>
      </w:r>
      <w:r>
        <w:rPr>
          <w:rFonts w:ascii="Swis721 Cn BT" w:hAnsi="Swis721 Cn BT" w:cs="Arial"/>
          <w:sz w:val="22"/>
          <w:szCs w:val="22"/>
          <w:lang w:val="ro-RO"/>
        </w:rPr>
        <w:t>a zonei expertiza</w:t>
      </w:r>
      <w:r w:rsidRPr="000E3BC6">
        <w:rPr>
          <w:rFonts w:ascii="Swis721 Cn BT" w:hAnsi="Swis721 Cn BT" w:cs="Arial"/>
          <w:sz w:val="22"/>
          <w:szCs w:val="22"/>
          <w:lang w:val="ro-RO"/>
        </w:rPr>
        <w:t>te</w:t>
      </w:r>
      <w:r>
        <w:rPr>
          <w:rFonts w:ascii="Swis721 Cn BT" w:hAnsi="Swis721 Cn BT" w:cs="Arial"/>
          <w:sz w:val="22"/>
          <w:szCs w:val="22"/>
          <w:lang w:val="ro-RO"/>
        </w:rPr>
        <w:t>,</w:t>
      </w:r>
      <w:r w:rsidRPr="000E3BC6">
        <w:rPr>
          <w:rFonts w:ascii="Swis721 Cn BT" w:hAnsi="Swis721 Cn BT" w:cs="Arial"/>
          <w:sz w:val="22"/>
          <w:szCs w:val="22"/>
          <w:lang w:val="ro-RO"/>
        </w:rPr>
        <w:t xml:space="preserve"> prin aducerea structurilor</w:t>
      </w:r>
      <w:r>
        <w:rPr>
          <w:rFonts w:ascii="Swis721 Cn BT" w:hAnsi="Swis721 Cn BT" w:cs="Arial"/>
          <w:sz w:val="22"/>
          <w:szCs w:val="22"/>
          <w:lang w:val="ro-RO"/>
        </w:rPr>
        <w:t xml:space="preserve"> rutiere la parametrii tehnici   categoriei aleilor carosabile de acces </w:t>
      </w:r>
      <w:r w:rsidRPr="000E3BC6">
        <w:rPr>
          <w:rFonts w:ascii="Swis721 Cn BT" w:hAnsi="Swis721 Cn BT" w:cs="Arial"/>
          <w:sz w:val="22"/>
          <w:szCs w:val="22"/>
          <w:lang w:val="ro-RO"/>
        </w:rPr>
        <w:t>;</w:t>
      </w:r>
    </w:p>
    <w:p w:rsidR="000E3BC6" w:rsidRPr="000E3BC6" w:rsidRDefault="000E3BC6" w:rsidP="000E3BC6">
      <w:pPr>
        <w:spacing w:line="276" w:lineRule="auto"/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0E3BC6">
        <w:rPr>
          <w:rFonts w:ascii="Swis721 Cn BT" w:hAnsi="Swis721 Cn BT" w:cs="Arial"/>
          <w:sz w:val="22"/>
          <w:szCs w:val="22"/>
          <w:lang w:val="ro-RO"/>
        </w:rPr>
        <w:t xml:space="preserve">     - se imbunatatesc conditiile de siguranta si confort, reducand nivelul noxelor (in special praf) si a fenomenului de degradare a solului datorat scurgerii apelor pluviale;</w:t>
      </w:r>
    </w:p>
    <w:p w:rsidR="000E3BC6" w:rsidRPr="000E3BC6" w:rsidRDefault="000E3BC6" w:rsidP="000E3BC6">
      <w:pPr>
        <w:spacing w:line="276" w:lineRule="auto"/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0E3BC6">
        <w:rPr>
          <w:rFonts w:ascii="Swis721 Cn BT" w:hAnsi="Swis721 Cn BT" w:cs="Arial"/>
          <w:sz w:val="22"/>
          <w:szCs w:val="22"/>
          <w:lang w:val="ro-RO"/>
        </w:rPr>
        <w:t xml:space="preserve">     - se asigura scurgerea apelor pluviale in conditii optime:</w:t>
      </w:r>
    </w:p>
    <w:p w:rsidR="000E3BC6" w:rsidRPr="000E3BC6" w:rsidRDefault="000E3BC6" w:rsidP="000E3BC6">
      <w:pPr>
        <w:spacing w:line="276" w:lineRule="auto"/>
        <w:ind w:firstLine="720"/>
        <w:jc w:val="both"/>
        <w:rPr>
          <w:rFonts w:ascii="Swis721 Cn BT" w:hAnsi="Swis721 Cn BT" w:cs="Arial"/>
          <w:sz w:val="22"/>
          <w:szCs w:val="22"/>
          <w:lang w:val="ro-RO"/>
        </w:rPr>
      </w:pPr>
      <w:r>
        <w:rPr>
          <w:rFonts w:ascii="Swis721 Cn BT" w:hAnsi="Swis721 Cn BT" w:cs="Arial"/>
          <w:sz w:val="22"/>
          <w:szCs w:val="22"/>
          <w:lang w:val="ro-RO"/>
        </w:rPr>
        <w:t xml:space="preserve">     - se asigura </w:t>
      </w:r>
      <w:r w:rsidRPr="000E3BC6">
        <w:rPr>
          <w:rFonts w:ascii="Swis721 Cn BT" w:hAnsi="Swis721 Cn BT" w:cs="Arial"/>
          <w:sz w:val="22"/>
          <w:szCs w:val="22"/>
          <w:lang w:val="ro-RO"/>
        </w:rPr>
        <w:t xml:space="preserve">cresterea vitezei de deplasare si reducerea cheltuielilor de intretinere si reparatii a autovehicolelor. </w:t>
      </w:r>
    </w:p>
    <w:p w:rsidR="007D41B6" w:rsidRPr="007D41B6" w:rsidRDefault="007D41B6" w:rsidP="007D41B6">
      <w:pPr>
        <w:pStyle w:val="ListParagraph"/>
        <w:jc w:val="both"/>
        <w:rPr>
          <w:b/>
        </w:rPr>
      </w:pPr>
    </w:p>
    <w:p w:rsidR="00800AF8" w:rsidRPr="007A34DE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BB748F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800AF8" w:rsidRPr="00B26375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0B5E13">
        <w:rPr>
          <w:rFonts w:ascii="Swis721 Cn BT" w:eastAsia="Times New Roman" w:hAnsi="Swis721 Cn BT"/>
          <w:bCs/>
          <w:sz w:val="22"/>
          <w:szCs w:val="22"/>
        </w:rPr>
        <w:t>rea investiei este de 5.015.154</w:t>
      </w:r>
      <w:proofErr w:type="gramStart"/>
      <w:r w:rsidR="000B5E13">
        <w:rPr>
          <w:rFonts w:ascii="Swis721 Cn BT" w:eastAsia="Times New Roman" w:hAnsi="Swis721 Cn BT"/>
          <w:bCs/>
          <w:sz w:val="22"/>
          <w:szCs w:val="22"/>
        </w:rPr>
        <w:t>,00</w:t>
      </w:r>
      <w:proofErr w:type="gramEnd"/>
      <w:r w:rsidR="000B5E13">
        <w:rPr>
          <w:rFonts w:ascii="Swis721 Cn BT" w:eastAsia="Times New Roman" w:hAnsi="Swis721 Cn BT"/>
          <w:bCs/>
          <w:sz w:val="22"/>
          <w:szCs w:val="22"/>
        </w:rPr>
        <w:t xml:space="preserve"> 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lei cu TVA </w:t>
      </w:r>
    </w:p>
    <w:p w:rsidR="00800AF8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99300F" w:rsidRPr="00BB748F" w:rsidRDefault="0099300F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800AF8" w:rsidRPr="00BB748F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800AF8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</w:t>
      </w:r>
      <w:r w:rsidR="000E3BC6">
        <w:rPr>
          <w:rFonts w:ascii="Swis721 Cn BT" w:eastAsia="Times New Roman" w:hAnsi="Swis721 Cn BT"/>
          <w:bCs/>
          <w:sz w:val="22"/>
          <w:szCs w:val="22"/>
        </w:rPr>
        <w:t xml:space="preserve">  </w:t>
      </w:r>
      <w:proofErr w:type="gramStart"/>
      <w:r w:rsidR="000E3BC6"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 w:rsidR="000E3BC6">
        <w:rPr>
          <w:rFonts w:ascii="Swis721 Cn BT" w:eastAsia="Times New Roman" w:hAnsi="Swis721 Cn BT"/>
          <w:bCs/>
          <w:sz w:val="22"/>
          <w:szCs w:val="22"/>
        </w:rPr>
        <w:t xml:space="preserve">  al anului  2023</w:t>
      </w:r>
    </w:p>
    <w:p w:rsidR="0099300F" w:rsidRDefault="0099300F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3F60A7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800AF8" w:rsidRPr="00022F3C" w:rsidRDefault="00800AF8" w:rsidP="00800AF8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800AF8" w:rsidRDefault="00800AF8" w:rsidP="00800AF8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300F" w:rsidRPr="00DD0932" w:rsidRDefault="0099300F" w:rsidP="00800AF8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014EAC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</w:t>
      </w:r>
    </w:p>
    <w:p w:rsidR="00800AF8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</w:t>
      </w:r>
    </w:p>
    <w:p w:rsidR="00014EAC" w:rsidRPr="00014EAC" w:rsidRDefault="00014EAC" w:rsidP="00014EAC">
      <w:pPr>
        <w:jc w:val="both"/>
        <w:rPr>
          <w:rFonts w:ascii="Swis721 Cn BT" w:hAnsi="Swis721 Cn BT" w:cs="Times New Roman"/>
          <w:b/>
          <w:sz w:val="22"/>
          <w:szCs w:val="22"/>
        </w:rPr>
      </w:pPr>
      <w:r>
        <w:rPr>
          <w:rFonts w:ascii="Swis721 Cn BT" w:hAnsi="Swis721 Cn BT"/>
          <w:b/>
          <w:sz w:val="22"/>
          <w:szCs w:val="22"/>
        </w:rPr>
        <w:t>f1</w:t>
      </w:r>
      <w:proofErr w:type="gramStart"/>
      <w:r>
        <w:rPr>
          <w:rFonts w:ascii="Swis721 Cn BT" w:hAnsi="Swis721 Cn BT"/>
          <w:b/>
          <w:sz w:val="22"/>
          <w:szCs w:val="22"/>
        </w:rPr>
        <w:t xml:space="preserve">/  </w:t>
      </w:r>
      <w:r w:rsidRPr="00014EAC">
        <w:rPr>
          <w:rFonts w:ascii="Swis721 Cn BT" w:hAnsi="Swis721 Cn BT"/>
          <w:b/>
          <w:sz w:val="22"/>
          <w:szCs w:val="22"/>
        </w:rPr>
        <w:t>Modernizarea</w:t>
      </w:r>
      <w:proofErr w:type="gramEnd"/>
      <w:r w:rsidRPr="00014EAC">
        <w:rPr>
          <w:rFonts w:ascii="Swis721 Cn BT" w:hAnsi="Swis721 Cn BT"/>
          <w:b/>
          <w:sz w:val="22"/>
          <w:szCs w:val="22"/>
        </w:rPr>
        <w:t xml:space="preserve"> aleilor carosabile de acces , va fi realizata cu urmatorul sistem rutier :</w:t>
      </w:r>
    </w:p>
    <w:p w:rsidR="00014EAC" w:rsidRPr="00142BA7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4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cm strat uzura tip EB 16 rul 50/70(BA16) conform AND 605/2016 – SR EN 13108-1 (BAR 16);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6 </w:t>
      </w:r>
      <w:r w:rsidRPr="00523476">
        <w:rPr>
          <w:rFonts w:ascii="Swis721 Cn BT" w:hAnsi="Swis721 Cn BT" w:cs="Arial"/>
          <w:sz w:val="22"/>
          <w:szCs w:val="22"/>
          <w:lang w:val="sv-SE"/>
        </w:rPr>
        <w:t>cm strat de legatura tip EB 22.4 leg 50/70(BAD 22.4) conform AND 605/2016 – SR EN 13108-1 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3 cm </w:t>
      </w:r>
      <w:r w:rsidRPr="00523476">
        <w:rPr>
          <w:rFonts w:ascii="Swis721 Cn BT" w:hAnsi="Swis721 Cn BT" w:cs="Arial"/>
          <w:sz w:val="22"/>
          <w:szCs w:val="22"/>
          <w:lang w:val="sv-SE"/>
        </w:rPr>
        <w:t>strat anti</w:t>
      </w:r>
      <w:r>
        <w:rPr>
          <w:rFonts w:ascii="Swis721 Cn BT" w:hAnsi="Swis721 Cn BT" w:cs="Arial"/>
          <w:sz w:val="22"/>
          <w:szCs w:val="22"/>
          <w:lang w:val="sv-SE"/>
        </w:rPr>
        <w:t xml:space="preserve">fisura din mortar asfaltic 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sau geocompozit antifisura</w:t>
      </w:r>
      <w:r>
        <w:rPr>
          <w:rFonts w:ascii="Swis721 Cn BT" w:hAnsi="Swis721 Cn BT" w:cs="Arial"/>
          <w:sz w:val="22"/>
          <w:szCs w:val="22"/>
          <w:lang w:val="sv-SE"/>
        </w:rPr>
        <w:t xml:space="preserve"> 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18 cm </w:t>
      </w:r>
      <w:r w:rsidRPr="00523476">
        <w:rPr>
          <w:rFonts w:ascii="Swis721 Cn BT" w:hAnsi="Swis721 Cn BT" w:cs="Arial"/>
          <w:sz w:val="22"/>
          <w:szCs w:val="22"/>
          <w:lang w:val="sv-SE"/>
        </w:rPr>
        <w:t>st</w:t>
      </w:r>
      <w:r>
        <w:rPr>
          <w:rFonts w:ascii="Swis721 Cn BT" w:hAnsi="Swis721 Cn BT" w:cs="Arial"/>
          <w:sz w:val="22"/>
          <w:szCs w:val="22"/>
          <w:lang w:val="sv-SE"/>
        </w:rPr>
        <w:t xml:space="preserve">rat din beton de ciment clasa 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C25/30 conform NE 014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2 cm de nisip si </w:t>
      </w:r>
      <w:r w:rsidRPr="00523476">
        <w:rPr>
          <w:rFonts w:ascii="Swis721 Cn BT" w:hAnsi="Swis721 Cn BT" w:cs="Arial"/>
          <w:sz w:val="22"/>
          <w:szCs w:val="22"/>
          <w:lang w:val="sv-SE"/>
        </w:rPr>
        <w:t>folie din polietilena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014EAC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>20 cm strat piatra sparta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 ca strat inferior</w:t>
      </w:r>
      <w:r>
        <w:rPr>
          <w:rFonts w:ascii="Swis721 Cn BT" w:hAnsi="Swis721 Cn BT" w:cs="Arial"/>
          <w:sz w:val="22"/>
          <w:szCs w:val="22"/>
          <w:lang w:val="sv-SE"/>
        </w:rPr>
        <w:t>,</w:t>
      </w:r>
      <w:r w:rsidRPr="00523476">
        <w:rPr>
          <w:rFonts w:ascii="Swis721 Cn BT" w:hAnsi="Swis721 Cn BT" w:cs="Arial"/>
          <w:sz w:val="22"/>
          <w:szCs w:val="22"/>
          <w:lang w:val="sv-SE"/>
        </w:rPr>
        <w:t xml:space="preserve"> conform  SR EN 13043/2013, </w:t>
      </w:r>
    </w:p>
    <w:p w:rsidR="00014EAC" w:rsidRPr="00523476" w:rsidRDefault="00014EAC" w:rsidP="00014EAC">
      <w:pPr>
        <w:widowControl/>
        <w:suppressAutoHyphens w:val="0"/>
        <w:autoSpaceDN/>
        <w:ind w:left="720"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                                                       </w:t>
      </w:r>
      <w:r w:rsidRPr="00523476">
        <w:rPr>
          <w:rFonts w:ascii="Swis721 Cn BT" w:hAnsi="Swis721 Cn BT" w:cs="Arial"/>
          <w:sz w:val="22"/>
          <w:szCs w:val="22"/>
          <w:lang w:val="sv-SE"/>
        </w:rPr>
        <w:t>SR EN 12620-A1 si STAS 6400-84</w:t>
      </w:r>
      <w:r>
        <w:rPr>
          <w:rFonts w:ascii="Swis721 Cn BT" w:hAnsi="Swis721 Cn BT" w:cs="Arial"/>
          <w:sz w:val="22"/>
          <w:szCs w:val="22"/>
          <w:lang w:val="sv-SE"/>
        </w:rPr>
        <w:t>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20 cm strat de forma din din agregate nelegate hidraulic de tipul deseurilor de cariera;</w:t>
      </w:r>
    </w:p>
    <w:p w:rsidR="00014EAC" w:rsidRPr="00523476" w:rsidRDefault="00014EAC" w:rsidP="00014EAC">
      <w:pPr>
        <w:widowControl/>
        <w:numPr>
          <w:ilvl w:val="0"/>
          <w:numId w:val="20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u w:val="single"/>
          <w:lang w:val="sv-SE"/>
        </w:rPr>
      </w:pPr>
      <w:r>
        <w:rPr>
          <w:rFonts w:ascii="Swis721 Cn BT" w:hAnsi="Swis721 Cn BT" w:cs="Arial"/>
          <w:sz w:val="22"/>
          <w:szCs w:val="22"/>
          <w:u w:val="single"/>
          <w:lang w:val="sv-SE"/>
        </w:rPr>
        <w:t>d</w:t>
      </w:r>
      <w:r w:rsidRPr="00523476">
        <w:rPr>
          <w:rFonts w:ascii="Swis721 Cn BT" w:hAnsi="Swis721 Cn BT" w:cs="Arial"/>
          <w:sz w:val="22"/>
          <w:szCs w:val="22"/>
          <w:u w:val="single"/>
          <w:lang w:val="sv-SE"/>
        </w:rPr>
        <w:t>esfacere integrala a structurii rutiere existente pe toata grosimea (dala din beton, piatra sparta, etc)si sapatura la cota proiectata a structurii rutiere;</w:t>
      </w:r>
    </w:p>
    <w:p w:rsidR="00014EAC" w:rsidRDefault="00014EAC" w:rsidP="00014EAC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014EAC" w:rsidRDefault="00014EAC" w:rsidP="00014EAC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014EAC" w:rsidRDefault="00014EAC" w:rsidP="00014EAC">
      <w:pPr>
        <w:suppressAutoHyphens w:val="0"/>
        <w:autoSpaceDE w:val="0"/>
        <w:rPr>
          <w:rFonts w:ascii="Swis721 Cn BT" w:eastAsia="Calibri" w:hAnsi="Swis721 Cn BT" w:cs="Arial"/>
          <w:noProof/>
          <w:sz w:val="22"/>
          <w:szCs w:val="22"/>
          <w:lang w:val="ro-RO"/>
        </w:rPr>
      </w:pPr>
      <w:r>
        <w:rPr>
          <w:rFonts w:ascii="Swis721 Cn BT" w:hAnsi="Swis721 Cn BT"/>
          <w:b/>
          <w:sz w:val="22"/>
          <w:szCs w:val="22"/>
        </w:rPr>
        <w:t xml:space="preserve">f2 </w:t>
      </w:r>
      <w:proofErr w:type="gramStart"/>
      <w:r>
        <w:rPr>
          <w:rFonts w:ascii="Swis721 Cn BT" w:hAnsi="Swis721 Cn BT"/>
          <w:b/>
          <w:sz w:val="22"/>
          <w:szCs w:val="22"/>
        </w:rPr>
        <w:t xml:space="preserve">/  </w:t>
      </w:r>
      <w:r w:rsidRPr="00014EAC">
        <w:rPr>
          <w:rFonts w:ascii="Swis721 Cn BT" w:hAnsi="Swis721 Cn BT"/>
          <w:b/>
          <w:sz w:val="22"/>
          <w:szCs w:val="22"/>
        </w:rPr>
        <w:t>Modernizarea</w:t>
      </w:r>
      <w:proofErr w:type="gramEnd"/>
      <w:r w:rsidRPr="00014EAC">
        <w:rPr>
          <w:rFonts w:ascii="Swis721 Cn BT" w:hAnsi="Swis721 Cn BT"/>
          <w:b/>
          <w:sz w:val="22"/>
          <w:szCs w:val="22"/>
        </w:rPr>
        <w:t xml:space="preserve"> parcarilor de resedinta  , va fi realizata cu urmatorul sistem rutier</w:t>
      </w: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 </w:t>
      </w:r>
      <w:r w:rsidRPr="003414CC">
        <w:rPr>
          <w:rFonts w:ascii="Swis721 Cn BT" w:hAnsi="Swis721 Cn BT"/>
          <w:b/>
          <w:sz w:val="22"/>
          <w:szCs w:val="22"/>
        </w:rPr>
        <w:t xml:space="preserve">( </w:t>
      </w:r>
      <w:r w:rsidRPr="003414CC">
        <w:rPr>
          <w:rFonts w:ascii="Swis721 Cn BT" w:hAnsi="Swis721 Cn BT"/>
          <w:sz w:val="22"/>
          <w:szCs w:val="22"/>
        </w:rPr>
        <w:t>conform</w:t>
      </w:r>
      <w:r w:rsidRPr="003414CC">
        <w:rPr>
          <w:rFonts w:ascii="Swis721 Cn BT" w:hAnsi="Swis721 Cn BT"/>
          <w:b/>
          <w:sz w:val="22"/>
          <w:szCs w:val="22"/>
        </w:rPr>
        <w:t xml:space="preserve"> </w:t>
      </w:r>
      <w:r w:rsidRPr="003414CC"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Normativ </w:t>
      </w: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</w:t>
      </w:r>
    </w:p>
    <w:p w:rsidR="00014EAC" w:rsidRPr="003414CC" w:rsidRDefault="00014EAC" w:rsidP="00014EAC">
      <w:pPr>
        <w:suppressAutoHyphens w:val="0"/>
        <w:autoSpaceDE w:val="0"/>
        <w:rPr>
          <w:rFonts w:ascii="Swis721 Cn BT" w:eastAsia="Calibri" w:hAnsi="Swis721 Cn BT" w:cs="Arial"/>
          <w:noProof/>
          <w:sz w:val="22"/>
          <w:szCs w:val="22"/>
          <w:lang w:val="ro-RO"/>
        </w:rPr>
      </w:pPr>
      <w:r>
        <w:rPr>
          <w:rFonts w:ascii="Swis721 Cn BT" w:eastAsia="Calibri" w:hAnsi="Swis721 Cn BT" w:cs="Arial"/>
          <w:noProof/>
          <w:sz w:val="22"/>
          <w:szCs w:val="22"/>
          <w:lang w:val="ro-RO"/>
        </w:rPr>
        <w:t xml:space="preserve">       </w:t>
      </w:r>
      <w:r w:rsidRPr="003414CC">
        <w:rPr>
          <w:rFonts w:ascii="Swis721 Cn BT" w:eastAsia="Calibri" w:hAnsi="Swis721 Cn BT" w:cs="Arial"/>
          <w:noProof/>
          <w:sz w:val="22"/>
          <w:szCs w:val="22"/>
          <w:lang w:val="ro-RO"/>
        </w:rPr>
        <w:t>P132-93 pentru proiectarea parcajelor de autoturisme in localitati urbane) :</w:t>
      </w:r>
    </w:p>
    <w:p w:rsidR="00014EAC" w:rsidRPr="003414CC" w:rsidRDefault="00014EAC" w:rsidP="00014EAC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18 cm  strat din beton rutier BcR4 in conformitate cu SR 183-1/1995;</w:t>
      </w:r>
    </w:p>
    <w:p w:rsidR="00014EAC" w:rsidRPr="003414CC" w:rsidRDefault="00014EAC" w:rsidP="00014EAC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 </w:t>
      </w: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2 cm strat de nisip si folie din polietilena</w:t>
      </w:r>
    </w:p>
    <w:p w:rsidR="00014EAC" w:rsidRPr="003414CC" w:rsidRDefault="00014EAC" w:rsidP="00014EAC">
      <w:pPr>
        <w:pStyle w:val="ListParagraph"/>
        <w:numPr>
          <w:ilvl w:val="0"/>
          <w:numId w:val="33"/>
        </w:num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15 cm strat de fundatie  din piatra sparta in conformitate cu STAS 6400 si SR EN13242+A1 2008;</w:t>
      </w:r>
    </w:p>
    <w:p w:rsidR="00014EAC" w:rsidRPr="003414CC" w:rsidRDefault="00014EAC" w:rsidP="00014EAC">
      <w:pPr>
        <w:pStyle w:val="ListParagraph"/>
        <w:numPr>
          <w:ilvl w:val="0"/>
          <w:numId w:val="32"/>
        </w:numPr>
        <w:tabs>
          <w:tab w:val="left" w:pos="2521"/>
          <w:tab w:val="left" w:pos="2522"/>
        </w:tabs>
        <w:suppressAutoHyphens w:val="0"/>
        <w:autoSpaceDE w:val="0"/>
        <w:spacing w:line="276" w:lineRule="auto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de-DE"/>
        </w:rPr>
        <w:t xml:space="preserve">  </w:t>
      </w:r>
      <w:r w:rsidRPr="003414CC">
        <w:rPr>
          <w:rFonts w:ascii="Swis721 Cn BT" w:eastAsia="Calibri" w:hAnsi="Swis721 Cn BT" w:cs="Arial"/>
          <w:sz w:val="22"/>
          <w:szCs w:val="22"/>
          <w:lang w:val="de-DE"/>
        </w:rPr>
        <w:t>7 cm strat de nisip cu rol izolator;</w:t>
      </w:r>
    </w:p>
    <w:p w:rsidR="00014EAC" w:rsidRPr="003414CC" w:rsidRDefault="00014EAC" w:rsidP="00014EAC">
      <w:pPr>
        <w:pStyle w:val="ListParagraph"/>
        <w:numPr>
          <w:ilvl w:val="0"/>
          <w:numId w:val="32"/>
        </w:numPr>
        <w:tabs>
          <w:tab w:val="left" w:pos="2521"/>
          <w:tab w:val="left" w:pos="2522"/>
        </w:tabs>
        <w:suppressAutoHyphens w:val="0"/>
        <w:autoSpaceDE w:val="0"/>
        <w:spacing w:line="276" w:lineRule="auto"/>
        <w:rPr>
          <w:rFonts w:ascii="Swis721 Cn BT" w:eastAsia="Calibri" w:hAnsi="Swis721 Cn BT" w:cs="Arial"/>
          <w:sz w:val="22"/>
          <w:szCs w:val="22"/>
          <w:lang w:val="it-IT"/>
        </w:rPr>
      </w:pPr>
      <w:r w:rsidRPr="003414CC">
        <w:rPr>
          <w:rFonts w:ascii="Swis721 Cn BT" w:eastAsia="Calibri" w:hAnsi="Swis721 Cn BT" w:cs="Arial"/>
          <w:sz w:val="22"/>
          <w:szCs w:val="22"/>
          <w:lang w:val="it-IT"/>
        </w:rPr>
        <w:t>20 cm strat de forma din din agregate nelegate hidraulic de tipul deseurilor de cariera;</w:t>
      </w:r>
    </w:p>
    <w:p w:rsidR="00014EAC" w:rsidRPr="00EE2557" w:rsidRDefault="00014EAC" w:rsidP="00014EAC">
      <w:pPr>
        <w:ind w:left="1528"/>
        <w:rPr>
          <w:rFonts w:ascii="Swis721 Cn BT" w:hAnsi="Swis721 Cn BT" w:cs="Calibri"/>
          <w:bCs/>
          <w:sz w:val="22"/>
          <w:szCs w:val="22"/>
        </w:rPr>
      </w:pPr>
      <w:r w:rsidRPr="00EE2557">
        <w:rPr>
          <w:rFonts w:ascii="Swis721 Cn BT" w:hAnsi="Swis721 Cn BT" w:cs="Calibri"/>
          <w:bCs/>
          <w:sz w:val="22"/>
          <w:szCs w:val="22"/>
        </w:rPr>
        <w:t xml:space="preserve"> </w:t>
      </w:r>
    </w:p>
    <w:p w:rsidR="00014EAC" w:rsidRDefault="00014EAC" w:rsidP="00014EAC">
      <w:pPr>
        <w:jc w:val="both"/>
        <w:rPr>
          <w:rFonts w:ascii="Swis721 Cn BT" w:hAnsi="Swis721 Cn BT" w:cs="Calibri"/>
          <w:bCs/>
          <w:sz w:val="22"/>
          <w:szCs w:val="22"/>
        </w:rPr>
      </w:pPr>
    </w:p>
    <w:p w:rsidR="00014EAC" w:rsidRPr="00E32321" w:rsidRDefault="00014EAC" w:rsidP="00014EAC">
      <w:pPr>
        <w:pStyle w:val="ListParagraph"/>
        <w:widowControl/>
        <w:numPr>
          <w:ilvl w:val="0"/>
          <w:numId w:val="34"/>
        </w:numPr>
        <w:suppressAutoHyphens w:val="0"/>
        <w:autoSpaceDN/>
        <w:rPr>
          <w:rFonts w:ascii="Swis721 Cn BT" w:hAnsi="Swis721 Cn BT" w:cs="Arial"/>
          <w:sz w:val="22"/>
          <w:szCs w:val="22"/>
          <w:lang w:val="sv-SE"/>
        </w:rPr>
      </w:pPr>
      <w:r w:rsidRPr="001E314E">
        <w:rPr>
          <w:rFonts w:ascii="Swis721 Cn BT" w:hAnsi="Swis721 Cn BT" w:cs="Arial"/>
          <w:b/>
          <w:sz w:val="22"/>
          <w:szCs w:val="22"/>
          <w:lang w:val="sv-SE"/>
        </w:rPr>
        <w:t>Incadrarea  aleilor carosabile de acces precum si a parcajelor</w:t>
      </w:r>
      <w:r>
        <w:rPr>
          <w:rFonts w:ascii="Swis721 Cn BT" w:hAnsi="Swis721 Cn BT" w:cs="Arial"/>
          <w:sz w:val="22"/>
          <w:szCs w:val="22"/>
          <w:lang w:val="sv-SE"/>
        </w:rPr>
        <w:t xml:space="preserve"> , va fi realizata cu borduri prefabricate din beton de 20x 25 cm , asezate pe fundatie din beton de 15x30 cm , montarea lor fiind executata  cu                     10 cm mai sus fata de suprafata finita a imbrcamintii asfaltice proiectate .</w:t>
      </w:r>
    </w:p>
    <w:p w:rsidR="00014EAC" w:rsidRDefault="00014EAC" w:rsidP="00014EAC">
      <w:pPr>
        <w:jc w:val="both"/>
        <w:rPr>
          <w:rFonts w:ascii="Swis721 Cn BT" w:hAnsi="Swis721 Cn BT" w:cs="Calibri"/>
          <w:bCs/>
          <w:sz w:val="22"/>
          <w:szCs w:val="22"/>
        </w:rPr>
      </w:pPr>
    </w:p>
    <w:p w:rsidR="00014EAC" w:rsidRPr="00014EAC" w:rsidRDefault="00014EAC" w:rsidP="00014EAC">
      <w:pPr>
        <w:suppressAutoHyphens w:val="0"/>
        <w:autoSpaceDE w:val="0"/>
        <w:spacing w:line="276" w:lineRule="auto"/>
        <w:jc w:val="both"/>
        <w:rPr>
          <w:rFonts w:ascii="Swis721 Cn BT" w:eastAsia="Calibri" w:hAnsi="Swis721 Cn BT" w:cs="Arial"/>
          <w:sz w:val="22"/>
          <w:szCs w:val="22"/>
        </w:rPr>
      </w:pPr>
      <w:r>
        <w:rPr>
          <w:rFonts w:ascii="Swis721 Cn BT" w:eastAsia="Calibri" w:hAnsi="Swis721 Cn BT" w:cs="Arial"/>
          <w:b/>
          <w:sz w:val="22"/>
          <w:szCs w:val="22"/>
          <w:lang w:val="ro-RO"/>
        </w:rPr>
        <w:t xml:space="preserve">f3 / </w:t>
      </w:r>
      <w:r w:rsidRPr="00014EAC">
        <w:rPr>
          <w:rFonts w:ascii="Swis721 Cn BT" w:eastAsia="Calibri" w:hAnsi="Swis721 Cn BT" w:cs="Arial"/>
          <w:b/>
          <w:sz w:val="22"/>
          <w:szCs w:val="22"/>
          <w:lang w:val="ro-RO"/>
        </w:rPr>
        <w:t>Modernizarea (extinderea)</w:t>
      </w:r>
      <w:r w:rsidRPr="00014EAC">
        <w:rPr>
          <w:rFonts w:ascii="Swis721 Cn BT" w:eastAsia="Calibri" w:hAnsi="Swis721 Cn BT" w:cs="Arial"/>
          <w:sz w:val="22"/>
          <w:szCs w:val="22"/>
          <w:lang w:val="ro-RO"/>
        </w:rPr>
        <w:t xml:space="preserve"> </w:t>
      </w:r>
      <w:r w:rsidRPr="00014EAC">
        <w:rPr>
          <w:rFonts w:ascii="Swis721 Cn BT" w:eastAsia="Calibri" w:hAnsi="Swis721 Cn BT" w:cs="Arial"/>
          <w:b/>
          <w:sz w:val="22"/>
          <w:szCs w:val="22"/>
          <w:lang w:val="ro-RO"/>
        </w:rPr>
        <w:t xml:space="preserve">trotuarelor si a  aleilor pietonale </w:t>
      </w:r>
      <w:r w:rsidRPr="00014EAC">
        <w:rPr>
          <w:rFonts w:ascii="Swis721 Cn BT" w:eastAsia="Calibri" w:hAnsi="Swis721 Cn BT" w:cs="Arial"/>
          <w:sz w:val="22"/>
          <w:szCs w:val="22"/>
          <w:lang w:val="ro-RO"/>
        </w:rPr>
        <w:t>propuse, va fi realizata cu urmatoarele straturi constante, conform NP116-04 :</w:t>
      </w:r>
    </w:p>
    <w:p w:rsidR="00014EAC" w:rsidRPr="00BD0586" w:rsidRDefault="00014EAC" w:rsidP="00014EAC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3 cm strat de uzura tip BA8 rul 50/70;</w:t>
      </w:r>
    </w:p>
    <w:p w:rsidR="00014EAC" w:rsidRPr="00BD0586" w:rsidRDefault="00014EAC" w:rsidP="00014EAC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 w:rsidRPr="00BD0586">
        <w:rPr>
          <w:rFonts w:ascii="Swis721 Cn BT" w:eastAsia="Calibri" w:hAnsi="Swis721 Cn BT" w:cs="Arial"/>
          <w:sz w:val="22"/>
          <w:szCs w:val="22"/>
          <w:lang w:val="it-IT"/>
        </w:rPr>
        <w:t xml:space="preserve">10 cm fundatie din  beton </w:t>
      </w: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clasa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C16 / C20;</w:t>
      </w:r>
    </w:p>
    <w:p w:rsidR="00014EAC" w:rsidRPr="00014EAC" w:rsidRDefault="00014EAC" w:rsidP="00014EAC">
      <w:pPr>
        <w:numPr>
          <w:ilvl w:val="0"/>
          <w:numId w:val="24"/>
        </w:num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 w:hanging="630"/>
        <w:rPr>
          <w:rFonts w:ascii="Swis721 Cn BT" w:eastAsia="Calibri" w:hAnsi="Swis721 Cn BT" w:cs="Arial"/>
          <w:sz w:val="22"/>
          <w:szCs w:val="22"/>
          <w:lang w:val="de-DE"/>
        </w:rPr>
      </w:pPr>
      <w:r>
        <w:rPr>
          <w:rFonts w:ascii="Swis721 Cn BT" w:eastAsia="Calibri" w:hAnsi="Swis721 Cn BT" w:cs="Arial"/>
          <w:sz w:val="22"/>
          <w:szCs w:val="22"/>
          <w:lang w:val="it-IT"/>
        </w:rPr>
        <w:t xml:space="preserve">  </w:t>
      </w:r>
      <w:r w:rsidRPr="00BD0586">
        <w:rPr>
          <w:rFonts w:ascii="Swis721 Cn BT" w:eastAsia="Calibri" w:hAnsi="Swis721 Cn BT" w:cs="Arial"/>
          <w:sz w:val="22"/>
          <w:szCs w:val="22"/>
          <w:lang w:val="it-IT"/>
        </w:rPr>
        <w:t>5 cm strat de nisip cu rol izolator;</w:t>
      </w:r>
    </w:p>
    <w:p w:rsidR="00014EAC" w:rsidRPr="00BD0586" w:rsidRDefault="00014EAC" w:rsidP="00014EAC">
      <w:pPr>
        <w:tabs>
          <w:tab w:val="num" w:pos="1440"/>
          <w:tab w:val="left" w:pos="2521"/>
          <w:tab w:val="left" w:pos="2522"/>
        </w:tabs>
        <w:suppressAutoHyphens w:val="0"/>
        <w:autoSpaceDE w:val="0"/>
        <w:spacing w:line="276" w:lineRule="auto"/>
        <w:ind w:left="1440"/>
        <w:rPr>
          <w:rFonts w:ascii="Swis721 Cn BT" w:eastAsia="Calibri" w:hAnsi="Swis721 Cn BT" w:cs="Arial"/>
          <w:sz w:val="22"/>
          <w:szCs w:val="22"/>
          <w:lang w:val="de-DE"/>
        </w:rPr>
      </w:pPr>
    </w:p>
    <w:p w:rsidR="00014EAC" w:rsidRPr="000E3BC6" w:rsidRDefault="00014EAC" w:rsidP="00014EAC">
      <w:pPr>
        <w:pStyle w:val="Standard"/>
        <w:spacing w:line="276" w:lineRule="auto"/>
        <w:jc w:val="both"/>
        <w:rPr>
          <w:rFonts w:ascii="Swis721 Cn BT" w:hAnsi="Swis721 Cn BT"/>
          <w:bCs/>
          <w:sz w:val="22"/>
          <w:szCs w:val="22"/>
        </w:rPr>
      </w:pPr>
      <w:r>
        <w:rPr>
          <w:rFonts w:ascii="Swis721 Cn BT" w:hAnsi="Swis721 Cn BT"/>
          <w:b/>
          <w:bCs/>
          <w:sz w:val="22"/>
          <w:szCs w:val="22"/>
        </w:rPr>
        <w:t xml:space="preserve">f4/ </w:t>
      </w:r>
      <w:r w:rsidRPr="0061264E">
        <w:rPr>
          <w:rFonts w:ascii="Swis721 Cn BT" w:hAnsi="Swis721 Cn BT"/>
          <w:b/>
          <w:bCs/>
          <w:sz w:val="22"/>
          <w:szCs w:val="22"/>
        </w:rPr>
        <w:t>Lucrarile de sistematizare pe verticala generala</w:t>
      </w:r>
      <w:r w:rsidRPr="003C3D4E">
        <w:rPr>
          <w:rFonts w:ascii="Swis721 Cn BT" w:hAnsi="Swis721 Cn BT"/>
          <w:bCs/>
          <w:sz w:val="22"/>
          <w:szCs w:val="22"/>
        </w:rPr>
        <w:t xml:space="preserve"> ce vor fi executate pe amplasament ,</w:t>
      </w:r>
      <w:r>
        <w:rPr>
          <w:rFonts w:ascii="Swis721 Cn BT" w:hAnsi="Swis721 Cn BT"/>
          <w:bCs/>
          <w:sz w:val="22"/>
          <w:szCs w:val="22"/>
        </w:rPr>
        <w:t xml:space="preserve"> </w:t>
      </w:r>
      <w:r w:rsidRPr="003C3D4E">
        <w:rPr>
          <w:rFonts w:ascii="Swis721 Cn BT" w:hAnsi="Swis721 Cn BT"/>
          <w:bCs/>
          <w:sz w:val="22"/>
          <w:szCs w:val="22"/>
        </w:rPr>
        <w:t xml:space="preserve">pentru realizarea  </w:t>
      </w:r>
      <w:r>
        <w:rPr>
          <w:rFonts w:ascii="Swis721 Cn BT" w:hAnsi="Swis721 Cn BT"/>
          <w:bCs/>
          <w:sz w:val="22"/>
          <w:szCs w:val="22"/>
        </w:rPr>
        <w:t xml:space="preserve">aleilor carosabile de acces si a </w:t>
      </w:r>
      <w:r w:rsidRPr="003C3D4E">
        <w:rPr>
          <w:rFonts w:ascii="Swis721 Cn BT" w:hAnsi="Swis721 Cn BT"/>
          <w:bCs/>
          <w:sz w:val="22"/>
          <w:szCs w:val="22"/>
        </w:rPr>
        <w:t xml:space="preserve">parcajelor proiectate , vor consta in principal in  lucrari de terasamente  ,necesare introducerii sistemului rutier al carosabilului , prin care  vor fi asigurate  atat pantele cat si sensurile optime,  necesare scurgerii </w:t>
      </w:r>
      <w:r>
        <w:rPr>
          <w:rFonts w:ascii="Swis721 Cn BT" w:hAnsi="Swis721 Cn BT"/>
          <w:bCs/>
          <w:sz w:val="22"/>
          <w:szCs w:val="22"/>
        </w:rPr>
        <w:t xml:space="preserve">gravitationale a apelor pluviale, </w:t>
      </w:r>
      <w:r w:rsidRPr="003C3D4E">
        <w:rPr>
          <w:rFonts w:ascii="Swis721 Cn BT" w:hAnsi="Swis721 Cn BT"/>
          <w:bCs/>
          <w:sz w:val="22"/>
          <w:szCs w:val="22"/>
        </w:rPr>
        <w:t>spre carosabilul strazii Matei Basarab  .</w:t>
      </w:r>
    </w:p>
    <w:p w:rsidR="00014EAC" w:rsidRPr="00450ECB" w:rsidRDefault="00014EAC" w:rsidP="00014EAC">
      <w:pPr>
        <w:pStyle w:val="Standard"/>
        <w:ind w:left="772"/>
        <w:jc w:val="both"/>
        <w:rPr>
          <w:rFonts w:ascii="Swis721 LtCn BT" w:hAnsi="Swis721 LtCn BT"/>
          <w:bCs/>
          <w:sz w:val="22"/>
          <w:szCs w:val="22"/>
        </w:rPr>
      </w:pPr>
    </w:p>
    <w:p w:rsidR="00800AF8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022F3C" w:rsidRDefault="0099300F" w:rsidP="00800AF8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CB31AE" w:rsidRDefault="00800AF8" w:rsidP="00800AF8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800AF8" w:rsidRPr="00727B43" w:rsidRDefault="00800AF8" w:rsidP="00800AF8">
      <w:pPr>
        <w:jc w:val="both"/>
        <w:rPr>
          <w:rFonts w:ascii="Swis721 Cn BT" w:hAnsi="Swis721 Cn BT"/>
          <w:sz w:val="22"/>
          <w:szCs w:val="22"/>
        </w:rPr>
      </w:pPr>
      <w:r w:rsidRPr="003D17FF">
        <w:rPr>
          <w:rFonts w:ascii="Swis721 LtCn BT" w:hAnsi="Swis721 LtCn BT" w:cs="Arial"/>
          <w:sz w:val="22"/>
          <w:szCs w:val="22"/>
        </w:rPr>
        <w:t xml:space="preserve">            </w:t>
      </w:r>
      <w:proofErr w:type="gramStart"/>
      <w:r w:rsidRPr="00727B43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727B43">
        <w:rPr>
          <w:rFonts w:ascii="Swis721 Cn BT" w:hAnsi="Swis721 Cn BT" w:cs="Arial"/>
          <w:sz w:val="22"/>
          <w:szCs w:val="22"/>
        </w:rPr>
        <w:t xml:space="preserve"> este Primaria  municipiului Mangalia , c</w:t>
      </w:r>
      <w:r w:rsidR="00727B43">
        <w:rPr>
          <w:rFonts w:ascii="Swis721 Cn BT" w:hAnsi="Swis721 Cn BT" w:cs="Arial"/>
          <w:sz w:val="22"/>
          <w:szCs w:val="22"/>
        </w:rPr>
        <w:t>are are ca obiectiv, modernizarea aleilor carosabile de acces , a parcajelor , a trotuarelor si a aleilor pietonale .</w:t>
      </w:r>
    </w:p>
    <w:p w:rsidR="00800AF8" w:rsidRPr="00727B43" w:rsidRDefault="00800AF8" w:rsidP="00800AF8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800AF8" w:rsidRPr="00CB31AE" w:rsidRDefault="00800AF8" w:rsidP="00800AF8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800AF8" w:rsidRPr="00CB31AE" w:rsidRDefault="00800AF8" w:rsidP="00800AF8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800AF8" w:rsidRPr="00CB31AE" w:rsidRDefault="00800AF8" w:rsidP="00800AF8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800AF8" w:rsidRPr="00CB31AE" w:rsidRDefault="00800AF8" w:rsidP="00800AF8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800AF8" w:rsidRPr="00CB31AE" w:rsidRDefault="00800AF8" w:rsidP="00800AF8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="00FC389D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800AF8" w:rsidRPr="00A10005" w:rsidRDefault="00800AF8" w:rsidP="00800AF8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</w:t>
      </w:r>
      <w:r w:rsidR="00FC389D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800AF8" w:rsidRDefault="00800AF8" w:rsidP="00800AF8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Default="0099300F" w:rsidP="00800AF8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800AF8" w:rsidRPr="00CB31AE" w:rsidRDefault="00800AF8" w:rsidP="00800AF8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800AF8" w:rsidRPr="00CB31AE" w:rsidRDefault="00800AF8" w:rsidP="00800AF8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800AF8" w:rsidRPr="005E6274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</w:t>
      </w:r>
      <w:r w:rsidR="00FC389D">
        <w:rPr>
          <w:rFonts w:ascii="Swis721 Cn BT" w:hAnsi="Swis721 Cn BT"/>
          <w:sz w:val="22"/>
          <w:szCs w:val="22"/>
        </w:rPr>
        <w:t xml:space="preserve"> </w:t>
      </w:r>
      <w:r w:rsidR="00A03C48">
        <w:rPr>
          <w:rFonts w:ascii="Swis721 Cn BT" w:hAnsi="Swis721 Cn BT"/>
          <w:sz w:val="22"/>
          <w:szCs w:val="22"/>
        </w:rPr>
        <w:t xml:space="preserve">  Accesul rutier  catre </w:t>
      </w:r>
      <w:r w:rsidR="00F929C8">
        <w:rPr>
          <w:rFonts w:ascii="Swis721 Cn BT" w:hAnsi="Swis721 Cn BT"/>
          <w:sz w:val="22"/>
          <w:szCs w:val="22"/>
        </w:rPr>
        <w:t xml:space="preserve">aleile carosabile </w:t>
      </w:r>
      <w:r w:rsidR="00727B43">
        <w:rPr>
          <w:rFonts w:ascii="Swis721 Cn BT" w:hAnsi="Swis721 Cn BT"/>
          <w:sz w:val="22"/>
          <w:szCs w:val="22"/>
        </w:rPr>
        <w:t xml:space="preserve"> si </w:t>
      </w:r>
      <w:r w:rsidR="00A03C48">
        <w:rPr>
          <w:rFonts w:ascii="Swis721 Cn BT" w:hAnsi="Swis721 Cn BT"/>
          <w:sz w:val="22"/>
          <w:szCs w:val="22"/>
        </w:rPr>
        <w:t>parcajele</w:t>
      </w:r>
      <w:r>
        <w:rPr>
          <w:rFonts w:ascii="Swis721 Cn BT" w:hAnsi="Swis721 Cn BT"/>
          <w:sz w:val="22"/>
          <w:szCs w:val="22"/>
        </w:rPr>
        <w:t xml:space="preserve"> proiectat</w:t>
      </w:r>
      <w:r w:rsidR="00A03C48">
        <w:rPr>
          <w:rFonts w:ascii="Swis721 Cn BT" w:hAnsi="Swis721 Cn BT"/>
          <w:sz w:val="22"/>
          <w:szCs w:val="22"/>
        </w:rPr>
        <w:t>e</w:t>
      </w:r>
      <w:r>
        <w:rPr>
          <w:rFonts w:ascii="Swis721 Cn BT" w:hAnsi="Swis721 Cn BT"/>
          <w:sz w:val="22"/>
          <w:szCs w:val="22"/>
        </w:rPr>
        <w:t xml:space="preserve"> </w:t>
      </w:r>
      <w:r w:rsidR="00B31430">
        <w:rPr>
          <w:rFonts w:ascii="Swis721 Cn BT" w:hAnsi="Swis721 Cn BT"/>
          <w:sz w:val="22"/>
          <w:szCs w:val="22"/>
        </w:rPr>
        <w:t>,</w:t>
      </w:r>
      <w:r>
        <w:rPr>
          <w:rFonts w:ascii="Swis721 Cn BT" w:hAnsi="Swis721 Cn BT"/>
          <w:sz w:val="22"/>
          <w:szCs w:val="22"/>
        </w:rPr>
        <w:t xml:space="preserve"> </w:t>
      </w:r>
      <w:r w:rsidR="00A03C48">
        <w:rPr>
          <w:rFonts w:ascii="Swis721 Cn BT" w:hAnsi="Swis721 Cn BT" w:cs="Arial"/>
          <w:sz w:val="22"/>
          <w:szCs w:val="22"/>
        </w:rPr>
        <w:t xml:space="preserve">se realizeaza  </w:t>
      </w:r>
      <w:r w:rsidR="00727B43">
        <w:rPr>
          <w:rFonts w:ascii="Swis721 Cn BT" w:hAnsi="Swis721 Cn BT" w:cs="Arial"/>
          <w:sz w:val="22"/>
          <w:szCs w:val="22"/>
        </w:rPr>
        <w:t xml:space="preserve">din str. Matei Basarab, </w:t>
      </w:r>
      <w:r w:rsidR="00A03C48">
        <w:rPr>
          <w:rFonts w:ascii="Swis721 Cn BT" w:hAnsi="Swis721 Cn BT" w:cs="Arial"/>
          <w:sz w:val="22"/>
          <w:szCs w:val="22"/>
        </w:rPr>
        <w:t>al</w:t>
      </w:r>
      <w:r w:rsidR="00727B43">
        <w:rPr>
          <w:rFonts w:ascii="Swis721 Cn BT" w:hAnsi="Swis721 Cn BT" w:cs="Arial"/>
          <w:sz w:val="22"/>
          <w:szCs w:val="22"/>
        </w:rPr>
        <w:t xml:space="preserve"> carui  traseu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n</w:t>
      </w:r>
      <w:r w:rsidR="00A03C48">
        <w:rPr>
          <w:rFonts w:ascii="Swis721 Cn BT" w:hAnsi="Swis721 Cn BT" w:cs="Arial"/>
          <w:sz w:val="22"/>
          <w:szCs w:val="22"/>
        </w:rPr>
        <w:t xml:space="preserve">u se schimba , iar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="00A03C48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 w:rsidR="00A03C48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800AF8" w:rsidRPr="00CB31AE" w:rsidRDefault="00800AF8" w:rsidP="00800AF8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800AF8" w:rsidRDefault="00800AF8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E94DB6" w:rsidRDefault="0099300F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800AF8" w:rsidRDefault="00FC389D" w:rsidP="00F41B58">
      <w:pPr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</w:t>
      </w:r>
      <w:r w:rsidR="00F41B58">
        <w:rPr>
          <w:rFonts w:ascii="Swis721 Cn BT" w:hAnsi="Swis721 Cn BT" w:cs="Arial"/>
          <w:sz w:val="22"/>
          <w:szCs w:val="22"/>
        </w:rPr>
        <w:t xml:space="preserve">Modernizarea </w:t>
      </w:r>
      <w:r w:rsidR="00F41B58">
        <w:rPr>
          <w:rFonts w:ascii="Swis721 Cn BT" w:hAnsi="Swis721 Cn BT"/>
          <w:sz w:val="22"/>
          <w:szCs w:val="22"/>
        </w:rPr>
        <w:t xml:space="preserve">aleilor carosabile de acces si a parcajelor </w:t>
      </w:r>
      <w:proofErr w:type="gramStart"/>
      <w:r w:rsidR="00F41B58">
        <w:rPr>
          <w:rFonts w:ascii="Swis721 Cn BT" w:hAnsi="Swis721 Cn BT"/>
          <w:sz w:val="22"/>
          <w:szCs w:val="22"/>
        </w:rPr>
        <w:t>proiectate</w:t>
      </w:r>
      <w:r w:rsidR="00F41B58">
        <w:rPr>
          <w:rFonts w:ascii="Swis721 Cn BT" w:hAnsi="Swis721 Cn BT" w:cs="Arial"/>
          <w:sz w:val="22"/>
          <w:szCs w:val="22"/>
        </w:rPr>
        <w:t xml:space="preserve"> </w:t>
      </w:r>
      <w:r w:rsidR="00800AF8" w:rsidRPr="00FC389D">
        <w:rPr>
          <w:rFonts w:ascii="Swis721 Cn BT" w:hAnsi="Swis721 Cn BT" w:cs="Arial"/>
          <w:sz w:val="22"/>
          <w:szCs w:val="22"/>
        </w:rPr>
        <w:t xml:space="preserve"> ,</w:t>
      </w:r>
      <w:proofErr w:type="gramEnd"/>
      <w:r w:rsidR="00800AF8" w:rsidRPr="00FC389D">
        <w:rPr>
          <w:rFonts w:ascii="Swis721 Cn BT" w:hAnsi="Swis721 Cn BT" w:cs="Arial"/>
          <w:sz w:val="22"/>
          <w:szCs w:val="22"/>
        </w:rPr>
        <w:t xml:space="preserve"> se va realiza conform Caietelor de sar</w:t>
      </w:r>
      <w:r w:rsidR="00F41B58">
        <w:rPr>
          <w:rFonts w:ascii="Swis721 Cn BT" w:hAnsi="Swis721 Cn BT" w:cs="Arial"/>
          <w:sz w:val="22"/>
          <w:szCs w:val="22"/>
        </w:rPr>
        <w:t xml:space="preserve">cini  , piese obligatorii  ale </w:t>
      </w:r>
      <w:r w:rsidR="00800AF8" w:rsidRPr="006B59A8">
        <w:rPr>
          <w:rFonts w:ascii="Swis721 Cn BT" w:hAnsi="Swis721 Cn BT" w:cs="Arial"/>
          <w:sz w:val="22"/>
          <w:szCs w:val="22"/>
        </w:rPr>
        <w:t>proiectului tehnic de executie .</w:t>
      </w:r>
    </w:p>
    <w:p w:rsidR="00800AF8" w:rsidRDefault="00800AF8" w:rsidP="00800AF8">
      <w:pPr>
        <w:spacing w:before="18" w:line="280" w:lineRule="exact"/>
        <w:rPr>
          <w:rFonts w:ascii="Swis721 Cn BT" w:hAnsi="Swis721 Cn BT" w:cs="Arial"/>
          <w:sz w:val="22"/>
          <w:szCs w:val="22"/>
        </w:rPr>
      </w:pPr>
    </w:p>
    <w:p w:rsidR="00800AF8" w:rsidRPr="00470C7C" w:rsidRDefault="00800AF8" w:rsidP="00800AF8">
      <w:pPr>
        <w:spacing w:before="18" w:line="280" w:lineRule="exact"/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800AF8" w:rsidRPr="00CB31AE" w:rsidRDefault="00800AF8" w:rsidP="00800AF8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800AF8" w:rsidRPr="00CB31AE" w:rsidRDefault="00800AF8" w:rsidP="00800AF8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800AF8" w:rsidRPr="00CB31AE" w:rsidRDefault="00800AF8" w:rsidP="00800AF8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CB31AE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800AF8" w:rsidRDefault="00800AF8" w:rsidP="00800AF8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 w:rsidR="00374D6D">
        <w:rPr>
          <w:rFonts w:ascii="Swis721 Cn BT" w:hAnsi="Swis721 Cn BT" w:cs="Arial"/>
          <w:sz w:val="22"/>
          <w:szCs w:val="22"/>
        </w:rPr>
        <w:t xml:space="preserve">proiect ,consta in  modernizarea </w:t>
      </w:r>
      <w:r w:rsidR="00374D6D">
        <w:rPr>
          <w:rFonts w:ascii="Swis721 Cn BT" w:hAnsi="Swis721 Cn BT"/>
          <w:sz w:val="22"/>
          <w:szCs w:val="22"/>
        </w:rPr>
        <w:t>aleilor carosabile de acces si a parcajelor proiectate</w:t>
      </w:r>
      <w:r w:rsidR="00374D6D">
        <w:rPr>
          <w:rFonts w:ascii="Swis721 Cn BT" w:hAnsi="Swis721 Cn BT" w:cs="Arial"/>
          <w:sz w:val="22"/>
          <w:szCs w:val="22"/>
        </w:rPr>
        <w:t xml:space="preserve"> </w:t>
      </w:r>
      <w:r w:rsidR="00374D6D" w:rsidRPr="00FC389D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.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10723" w:rsidRDefault="00410723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10723" w:rsidRPr="00CB31AE" w:rsidRDefault="00410723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FF2491" w:rsidRPr="005A04DA" w:rsidRDefault="00FF2491" w:rsidP="00FF249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 xml:space="preserve">Aviz </w:t>
      </w:r>
      <w:r>
        <w:rPr>
          <w:rFonts w:ascii="Swis721 Cn BT" w:eastAsia="Times New Roman" w:hAnsi="Swis721 Cn BT" w:cs="Arial"/>
          <w:sz w:val="22"/>
          <w:szCs w:val="22"/>
        </w:rPr>
        <w:t xml:space="preserve">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. Raja 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S.A. </w:t>
      </w:r>
      <w:r>
        <w:rPr>
          <w:rFonts w:ascii="Swis721 Cn BT" w:eastAsia="Times New Roman" w:hAnsi="Swis721 Cn BT" w:cs="Arial"/>
          <w:sz w:val="22"/>
          <w:szCs w:val="22"/>
        </w:rPr>
        <w:t xml:space="preserve">– Centrul zonal Mangalia , pentru alimentare cu apa </w:t>
      </w:r>
    </w:p>
    <w:p w:rsidR="00FF2491" w:rsidRPr="00FE2554" w:rsidRDefault="00FF2491" w:rsidP="00FF2491">
      <w:pPr>
        <w:ind w:left="810" w:right="52"/>
        <w:jc w:val="both"/>
        <w:rPr>
          <w:rStyle w:val="slinbdy"/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 xml:space="preserve">Aviz </w:t>
      </w:r>
      <w:r>
        <w:rPr>
          <w:rFonts w:ascii="Swis721 Cn BT" w:eastAsia="Times New Roman" w:hAnsi="Swis721 Cn BT" w:cs="Arial"/>
          <w:sz w:val="22"/>
          <w:szCs w:val="22"/>
        </w:rPr>
        <w:t xml:space="preserve">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. Raja 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S.A. </w:t>
      </w:r>
      <w:r>
        <w:rPr>
          <w:rFonts w:ascii="Swis721 Cn BT" w:eastAsia="Times New Roman" w:hAnsi="Swis721 Cn BT" w:cs="Arial"/>
          <w:sz w:val="22"/>
          <w:szCs w:val="22"/>
        </w:rPr>
        <w:t>– Centrul zonal Mangalia , pentru canalizare</w:t>
      </w:r>
    </w:p>
    <w:p w:rsidR="00FF2491" w:rsidRPr="005A04DA" w:rsidRDefault="00FF2491" w:rsidP="00FF249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5A04DA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FF2491" w:rsidRDefault="00FF2491" w:rsidP="00FF249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5A04DA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FF2491" w:rsidRPr="005A04DA" w:rsidRDefault="00FF2491" w:rsidP="00FF249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>. Polaris Holding S.R.L.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 </w:t>
      </w:r>
    </w:p>
    <w:p w:rsidR="00FF2491" w:rsidRPr="005A04DA" w:rsidRDefault="00FF2491" w:rsidP="00FF249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 Judeteana pentru Cultura Constanta </w:t>
      </w:r>
    </w:p>
    <w:p w:rsidR="00FF2491" w:rsidRDefault="00FF2491" w:rsidP="00FF2491">
      <w:pPr>
        <w:ind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           </w:t>
      </w:r>
      <w:r w:rsidRPr="005A04DA">
        <w:rPr>
          <w:rFonts w:ascii="Swis721 Cn BT" w:hAnsi="Swis721 Cn BT"/>
          <w:b/>
          <w:sz w:val="22"/>
          <w:szCs w:val="22"/>
          <w:lang w:val="fr-FR"/>
        </w:rPr>
        <w:t xml:space="preserve"> </w:t>
      </w:r>
      <w:r>
        <w:rPr>
          <w:rFonts w:ascii="Swis721 Cn BT" w:eastAsia="Times New Roman" w:hAnsi="Swis721 Cn BT" w:cs="Arial"/>
          <w:sz w:val="22"/>
          <w:szCs w:val="22"/>
        </w:rPr>
        <w:t>- Statul Major al Apararii</w:t>
      </w:r>
    </w:p>
    <w:p w:rsidR="0099300F" w:rsidRDefault="00800AF8" w:rsidP="00800AF8">
      <w:pPr>
        <w:jc w:val="both"/>
        <w:rPr>
          <w:rFonts w:ascii="Swis721 Cn BT" w:hAnsi="Swis721 Cn BT"/>
          <w:b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</w:rPr>
        <w:t xml:space="preserve">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</w:t>
      </w:r>
    </w:p>
    <w:p w:rsidR="00800AF8" w:rsidRPr="0075025A" w:rsidRDefault="00800AF8" w:rsidP="00800AF8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</w:t>
      </w:r>
    </w:p>
    <w:p w:rsidR="00800AF8" w:rsidRPr="00CB31AE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800AF8" w:rsidRPr="00CB31AE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68124E" w:rsidRPr="00B12D30" w:rsidRDefault="0068124E" w:rsidP="0068124E">
      <w:pPr>
        <w:jc w:val="both"/>
        <w:rPr>
          <w:rFonts w:ascii="Swis721 Cn BT" w:hAnsi="Swis721 Cn BT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Pentru realizarea acestui </w:t>
      </w:r>
      <w:proofErr w:type="gramStart"/>
      <w:r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proiect ,</w:t>
      </w:r>
      <w:proofErr w:type="gramEnd"/>
      <w:r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s-a intocmit un </w:t>
      </w:r>
      <w:r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Swis721 Cn BT" w:hAnsi="Swis721 Cn BT"/>
          <w:b/>
          <w:sz w:val="22"/>
          <w:szCs w:val="22"/>
        </w:rPr>
        <w:t>„Raport</w:t>
      </w:r>
      <w:r w:rsidRPr="00D034FB">
        <w:rPr>
          <w:rFonts w:ascii="Swis721 Cn BT" w:hAnsi="Swis721 Cn BT"/>
          <w:b/>
          <w:sz w:val="22"/>
          <w:szCs w:val="22"/>
        </w:rPr>
        <w:t xml:space="preserve"> de expertiza tehnica ”,</w:t>
      </w:r>
      <w:r w:rsidRPr="00B12D30">
        <w:rPr>
          <w:rFonts w:ascii="Swis721 Cn BT" w:hAnsi="Swis721 Cn BT"/>
          <w:sz w:val="22"/>
          <w:szCs w:val="22"/>
        </w:rPr>
        <w:t xml:space="preserve"> de catre  expertul tehnic </w:t>
      </w:r>
      <w:r>
        <w:rPr>
          <w:rFonts w:ascii="Swis721 Cn BT" w:hAnsi="Swis721 Cn BT"/>
          <w:sz w:val="22"/>
          <w:szCs w:val="22"/>
        </w:rPr>
        <w:t xml:space="preserve">atestat </w:t>
      </w:r>
      <w:r w:rsidRPr="00B12D30">
        <w:rPr>
          <w:rFonts w:ascii="Swis721 Cn BT" w:hAnsi="Swis721 Cn BT"/>
          <w:sz w:val="22"/>
          <w:szCs w:val="22"/>
        </w:rPr>
        <w:t>ing . PANA  D. IULIAN 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în temeiul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H.G. 742/27.09.2018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privind Regulamentul de verificare şi expertiza tehnic</w:t>
      </w:r>
      <w:r w:rsidRPr="00B12D30">
        <w:rPr>
          <w:rFonts w:ascii="Arial" w:hAnsi="Arial" w:cs="Arial"/>
          <w:sz w:val="22"/>
          <w:szCs w:val="22"/>
          <w:lang w:val="ro-RO"/>
        </w:rPr>
        <w:t>ă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de calitate a proiectelor, a execu</w:t>
      </w:r>
      <w:r w:rsidRPr="00B12D30">
        <w:rPr>
          <w:rFonts w:ascii="Arial" w:hAnsi="Arial" w:cs="Arial"/>
          <w:sz w:val="22"/>
          <w:szCs w:val="22"/>
          <w:lang w:val="ro-RO"/>
        </w:rPr>
        <w:t>ţ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iei </w:t>
      </w:r>
      <w:r w:rsidRPr="00B12D30">
        <w:rPr>
          <w:rFonts w:ascii="Swis721 Cn BT" w:hAnsi="Swis721 Cn BT" w:cs="Swis721 Cn BT"/>
          <w:sz w:val="22"/>
          <w:szCs w:val="22"/>
          <w:lang w:val="ro-RO"/>
        </w:rPr>
        <w:t>ş</w:t>
      </w:r>
      <w:r w:rsidRPr="00B12D30">
        <w:rPr>
          <w:rFonts w:ascii="Swis721 Cn BT" w:hAnsi="Swis721 Cn BT" w:cs="Arial"/>
          <w:sz w:val="22"/>
          <w:szCs w:val="22"/>
          <w:lang w:val="ro-RO"/>
        </w:rPr>
        <w:t>i a construc</w:t>
      </w:r>
      <w:r w:rsidRPr="00B12D30">
        <w:rPr>
          <w:rFonts w:ascii="Arial" w:hAnsi="Arial" w:cs="Arial"/>
          <w:sz w:val="22"/>
          <w:szCs w:val="22"/>
          <w:lang w:val="ro-RO"/>
        </w:rPr>
        <w:t>ţ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iilor, precum si a cerintelor din </w:t>
      </w:r>
      <w:r>
        <w:rPr>
          <w:rFonts w:ascii="Swis721 Cn BT" w:hAnsi="Swis721 Cn BT" w:cs="Arial"/>
          <w:sz w:val="22"/>
          <w:szCs w:val="22"/>
          <w:lang w:val="ro-RO"/>
        </w:rPr>
        <w:t xml:space="preserve">                          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Legea 177/2015</w:t>
      </w:r>
      <w:r>
        <w:rPr>
          <w:rFonts w:ascii="Swis721 Cn BT" w:hAnsi="Swis721 Cn BT" w:cs="Arial"/>
          <w:b/>
          <w:sz w:val="22"/>
          <w:szCs w:val="22"/>
          <w:lang w:val="ro-RO"/>
        </w:rPr>
        <w:t>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pentru modificarea si completarea Legii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10/1995</w:t>
      </w:r>
      <w:r>
        <w:rPr>
          <w:rFonts w:ascii="Swis721 Cn BT" w:hAnsi="Swis721 Cn BT" w:cs="Arial"/>
          <w:b/>
          <w:sz w:val="22"/>
          <w:szCs w:val="22"/>
          <w:lang w:val="ro-RO"/>
        </w:rPr>
        <w:t>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privind calitatea in constructii </w:t>
      </w:r>
      <w:r>
        <w:rPr>
          <w:rFonts w:ascii="Swis721 Cn BT" w:hAnsi="Swis721 Cn BT" w:cs="Arial"/>
          <w:sz w:val="22"/>
          <w:szCs w:val="22"/>
          <w:lang w:val="ro-RO"/>
        </w:rPr>
        <w:t>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cu completarile si </w:t>
      </w:r>
      <w:r>
        <w:rPr>
          <w:rFonts w:ascii="Swis721 Cn BT" w:hAnsi="Swis721 Cn BT" w:cs="Arial"/>
          <w:sz w:val="22"/>
          <w:szCs w:val="22"/>
          <w:lang w:val="ro-RO"/>
        </w:rPr>
        <w:t>modificarile ulterioare, conform art .18, a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liniat 2: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„Interventiile la constructiile existente se refera la lucrari de construire, reconstruire, sprijinire provizorie a elementelor avariate, desfiintare partiala, consolidare, reparatie, modificare, extindere, reabilitare termica, crestere a performantei energetice, renovare majora sau complexa, dupa caz, schimbare de destinatie, protejare, restaurare, conservare, desfiintare totala. Acestea se efectueaza in baza unei expertize tehnice intocmite de un expert tehnic atestat”.</w:t>
      </w:r>
    </w:p>
    <w:p w:rsidR="0068124E" w:rsidRPr="00B12D30" w:rsidRDefault="0068124E" w:rsidP="0068124E">
      <w:pPr>
        <w:spacing w:after="120"/>
        <w:ind w:firstLine="709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La intocmirea expertizei tehnice s-a tinut seama de urmatoarele documente: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H.G. 766/1997 in completare cu H.G. 1231/2008 privind conducerea si asigurarea calitatii in constructii;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H.G. 907/2016 privind etapele de elaborare si continutului cadru al documentatiei tehnico-economice;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Indrumatorul pentru atestarea tehnico-profesionala a specialistilor cu activitate in constructii, aprobat de MLPTL cu Ordinul nr.777 din 26.05.2003, cu modificarile si completarile ulterioare;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Normativ privind determinarea starii tehnice a drumurilor moderne, indicativ CD 155-2001 si Normativ indicativ AND 540-2003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Legea 198/2015 privind aprobarea Ordonantei Guvernului 7/2010 pentru modificarea si completarea Ordonantei de Urgenta a Guvernului nr. 43/197 privind regimul drumurilor;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10144/1-90 – Strazi. Profiluri transversale. Prescrisptii de proiectare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Ordinul 49/1998 pentru aprobarea Normelor tehnice privind proiectarea si realizarea strazilor in localitatile urbane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863 – 85 - Elemente geometrice ale traseelor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10796/1,2,3 – Constructii anexe pentru colectarea si evacuarea apelor, rigole, santuri, casuri, drenuri. Prescriptii de proiectare.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Ordinul 1296/2017(Ordinul 43/1998-abrogat) - Norme tehnice privind proiectarea, construirea si modernizarea drumurilor.</w:t>
      </w:r>
    </w:p>
    <w:p w:rsidR="0068124E" w:rsidRPr="00B12D30" w:rsidRDefault="0068124E" w:rsidP="0068124E">
      <w:pPr>
        <w:widowControl/>
        <w:numPr>
          <w:ilvl w:val="0"/>
          <w:numId w:val="19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Normativ pentru intretinerea si repararea strazilor NE 033 – 2004.</w:t>
      </w:r>
    </w:p>
    <w:p w:rsidR="0068124E" w:rsidRPr="00B12D30" w:rsidRDefault="0068124E" w:rsidP="0068124E">
      <w:pPr>
        <w:rPr>
          <w:rFonts w:ascii="Swis721 Cn BT" w:hAnsi="Swis721 Cn BT" w:cs="Arial"/>
          <w:sz w:val="22"/>
          <w:szCs w:val="22"/>
          <w:lang w:val="ro-RO"/>
        </w:rPr>
      </w:pPr>
      <w:r w:rsidRPr="000E3BC6">
        <w:rPr>
          <w:rFonts w:ascii="Swis721 Cn BT" w:hAnsi="Swis721 Cn BT" w:cs="Arial"/>
          <w:b/>
          <w:sz w:val="22"/>
          <w:szCs w:val="22"/>
          <w:lang w:val="ro-RO"/>
        </w:rPr>
        <w:t xml:space="preserve">          </w:t>
      </w:r>
      <w:r w:rsidRPr="0068124E">
        <w:rPr>
          <w:rFonts w:ascii="Swis721 Cn BT" w:hAnsi="Swis721 Cn BT" w:cs="Arial"/>
          <w:sz w:val="22"/>
          <w:szCs w:val="22"/>
          <w:lang w:val="ro-RO"/>
        </w:rPr>
        <w:t>Expertiza tehnic</w:t>
      </w:r>
      <w:r w:rsidRPr="0068124E">
        <w:rPr>
          <w:rFonts w:ascii="Arial" w:hAnsi="Arial" w:cs="Arial"/>
          <w:sz w:val="22"/>
          <w:szCs w:val="22"/>
          <w:lang w:val="ro-RO"/>
        </w:rPr>
        <w:t>ă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a apreciat starea tehnic</w:t>
      </w:r>
      <w:r w:rsidRPr="00B12D30">
        <w:rPr>
          <w:rFonts w:ascii="Arial" w:hAnsi="Arial" w:cs="Arial"/>
          <w:sz w:val="22"/>
          <w:szCs w:val="22"/>
          <w:lang w:val="ro-RO"/>
        </w:rPr>
        <w:t>ă</w:t>
      </w:r>
      <w:r>
        <w:rPr>
          <w:rFonts w:ascii="Swis721 Cn BT" w:hAnsi="Swis721 Cn BT" w:cs="Arial"/>
          <w:sz w:val="22"/>
          <w:szCs w:val="22"/>
          <w:lang w:val="ro-RO"/>
        </w:rPr>
        <w:t xml:space="preserve"> necorespunzatoare a </w:t>
      </w:r>
      <w:r>
        <w:rPr>
          <w:rFonts w:ascii="Swis721 Cn BT" w:hAnsi="Swis721 Cn BT" w:cs="Arial"/>
          <w:sz w:val="22"/>
          <w:szCs w:val="22"/>
          <w:lang w:val="it-IT" w:eastAsia="ro-RO"/>
        </w:rPr>
        <w:t>aleii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de acces catre cele 3 blocuri si </w:t>
      </w:r>
      <w:r>
        <w:rPr>
          <w:rFonts w:ascii="Swis721 Cn BT" w:hAnsi="Swis721 Cn BT" w:cs="Arial"/>
          <w:sz w:val="22"/>
          <w:szCs w:val="22"/>
          <w:lang w:val="it-IT" w:eastAsia="ro-RO"/>
        </w:rPr>
        <w:t>a zonei</w:t>
      </w:r>
      <w:r w:rsidRPr="00B31DF8">
        <w:rPr>
          <w:rFonts w:ascii="Swis721 Cn BT" w:hAnsi="Swis721 Cn BT" w:cs="Arial"/>
          <w:sz w:val="22"/>
          <w:szCs w:val="22"/>
          <w:lang w:val="it-IT" w:eastAsia="ro-RO"/>
        </w:rPr>
        <w:t xml:space="preserve"> de parcaje din jurul blocurilor,  </w:t>
      </w:r>
      <w:r w:rsidRPr="00B12D30">
        <w:rPr>
          <w:rFonts w:ascii="Swis721 Cn BT" w:hAnsi="Swis721 Cn BT" w:cs="Arial"/>
          <w:sz w:val="22"/>
          <w:szCs w:val="22"/>
          <w:lang w:val="ro-RO"/>
        </w:rPr>
        <w:t>punând în eviden</w:t>
      </w:r>
      <w:r w:rsidRPr="00B12D30">
        <w:rPr>
          <w:rFonts w:ascii="Arial" w:hAnsi="Arial" w:cs="Arial"/>
          <w:sz w:val="22"/>
          <w:szCs w:val="22"/>
          <w:lang w:val="ro-RO"/>
        </w:rPr>
        <w:t>ţă</w:t>
      </w:r>
      <w:r>
        <w:rPr>
          <w:rFonts w:ascii="Swis721 Cn BT" w:hAnsi="Swis721 Cn BT" w:cs="Arial"/>
          <w:sz w:val="22"/>
          <w:szCs w:val="22"/>
          <w:lang w:val="ro-RO"/>
        </w:rPr>
        <w:t xml:space="preserve"> starea de degradare a acestora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şi solu</w:t>
      </w:r>
      <w:r w:rsidRPr="00B12D30">
        <w:rPr>
          <w:rFonts w:ascii="Arial" w:hAnsi="Arial" w:cs="Arial"/>
          <w:sz w:val="22"/>
          <w:szCs w:val="22"/>
          <w:lang w:val="ro-RO"/>
        </w:rPr>
        <w:t>ţ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iile care trebuie avute </w:t>
      </w:r>
      <w:r w:rsidRPr="00B12D30">
        <w:rPr>
          <w:rFonts w:ascii="Swis721 Cn BT" w:hAnsi="Swis721 Cn BT" w:cs="Swis721 Cn BT"/>
          <w:sz w:val="22"/>
          <w:szCs w:val="22"/>
          <w:lang w:val="ro-RO"/>
        </w:rPr>
        <w:t>î</w:t>
      </w:r>
      <w:r w:rsidRPr="00B12D30">
        <w:rPr>
          <w:rFonts w:ascii="Swis721 Cn BT" w:hAnsi="Swis721 Cn BT" w:cs="Arial"/>
          <w:sz w:val="22"/>
          <w:szCs w:val="22"/>
          <w:lang w:val="ro-RO"/>
        </w:rPr>
        <w:t>n vedere la realizarea lucr</w:t>
      </w:r>
      <w:r w:rsidRPr="00B12D30">
        <w:rPr>
          <w:rFonts w:ascii="Arial" w:hAnsi="Arial" w:cs="Arial"/>
          <w:sz w:val="22"/>
          <w:szCs w:val="22"/>
          <w:lang w:val="ro-RO"/>
        </w:rPr>
        <w:t>ă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rilor de reabilitare/ modernizare si </w:t>
      </w:r>
      <w:r>
        <w:rPr>
          <w:rFonts w:ascii="Swis721 Cn BT" w:hAnsi="Swis721 Cn BT" w:cs="Arial"/>
          <w:sz w:val="22"/>
          <w:szCs w:val="22"/>
          <w:lang w:val="ro-RO"/>
        </w:rPr>
        <w:t xml:space="preserve">a celor de </w:t>
      </w:r>
      <w:r w:rsidRPr="00B12D30">
        <w:rPr>
          <w:rFonts w:ascii="Swis721 Cn BT" w:hAnsi="Swis721 Cn BT" w:cs="Arial"/>
          <w:sz w:val="22"/>
          <w:szCs w:val="22"/>
          <w:lang w:val="ro-RO"/>
        </w:rPr>
        <w:t>sistematizare pe verticala.</w:t>
      </w:r>
    </w:p>
    <w:p w:rsidR="0068124E" w:rsidRPr="00EC2DE0" w:rsidRDefault="0068124E" w:rsidP="0068124E">
      <w:pPr>
        <w:jc w:val="both"/>
        <w:rPr>
          <w:rFonts w:ascii="Swis721 Cn BT" w:hAnsi="Swis721 Cn BT"/>
          <w:b/>
          <w:sz w:val="22"/>
          <w:szCs w:val="22"/>
        </w:rPr>
      </w:pPr>
      <w:r w:rsidRPr="00EC2DE0">
        <w:rPr>
          <w:rFonts w:ascii="Swis721 Cn BT" w:hAnsi="Swis721 Cn BT"/>
          <w:b/>
          <w:sz w:val="22"/>
          <w:szCs w:val="22"/>
        </w:rPr>
        <w:lastRenderedPageBreak/>
        <w:t xml:space="preserve">           Solutia tehnica propusa de </w:t>
      </w:r>
      <w:proofErr w:type="gramStart"/>
      <w:r w:rsidRPr="00EC2DE0">
        <w:rPr>
          <w:rFonts w:ascii="Swis721 Cn BT" w:hAnsi="Swis721 Cn BT"/>
          <w:b/>
          <w:sz w:val="22"/>
          <w:szCs w:val="22"/>
        </w:rPr>
        <w:t>catre  expertul</w:t>
      </w:r>
      <w:proofErr w:type="gramEnd"/>
      <w:r w:rsidRPr="00EC2DE0">
        <w:rPr>
          <w:rFonts w:ascii="Swis721 Cn BT" w:hAnsi="Swis721 Cn BT"/>
          <w:b/>
          <w:sz w:val="22"/>
          <w:szCs w:val="22"/>
        </w:rPr>
        <w:t xml:space="preserve"> tehnic, a fost aceea de desfacere integrala a actualului sistem rutier subdimensionat al carosabilului aleilor de acces  - inapt sa preia traficul ruti</w:t>
      </w:r>
      <w:r w:rsidR="00EC2DE0">
        <w:rPr>
          <w:rFonts w:ascii="Swis721 Cn BT" w:hAnsi="Swis721 Cn BT"/>
          <w:b/>
          <w:sz w:val="22"/>
          <w:szCs w:val="22"/>
        </w:rPr>
        <w:t xml:space="preserve">er desfasurat pe toata aceasta </w:t>
      </w:r>
      <w:r w:rsidRPr="00EC2DE0">
        <w:rPr>
          <w:rFonts w:ascii="Swis721 Cn BT" w:hAnsi="Swis721 Cn BT"/>
          <w:b/>
          <w:sz w:val="22"/>
          <w:szCs w:val="22"/>
        </w:rPr>
        <w:t>zona – si inlocuirea lui cu unul complet nou , dimensionat corespunzator noilor valori de trafic .</w:t>
      </w:r>
    </w:p>
    <w:p w:rsidR="0068124E" w:rsidRDefault="0068124E" w:rsidP="0068124E">
      <w:pPr>
        <w:jc w:val="both"/>
        <w:rPr>
          <w:rFonts w:ascii="Swis721 Cn BT" w:hAnsi="Swis721 Cn BT"/>
          <w:sz w:val="22"/>
          <w:szCs w:val="22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800AF8" w:rsidRPr="00CB31AE" w:rsidRDefault="00800AF8" w:rsidP="00800AF8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EC2DE0" w:rsidRPr="005E6274" w:rsidRDefault="00EC2DE0" w:rsidP="00EC2DE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 Accesul rutier  catre aleile carosabile de acces si parcajele proiectate , </w:t>
      </w:r>
      <w:r>
        <w:rPr>
          <w:rFonts w:ascii="Swis721 Cn BT" w:hAnsi="Swis721 Cn BT" w:cs="Arial"/>
          <w:sz w:val="22"/>
          <w:szCs w:val="22"/>
        </w:rPr>
        <w:t xml:space="preserve">se realizeaza  din str. Matei Basarab, al carui  traseu </w:t>
      </w:r>
      <w:r w:rsidRPr="00CB31AE">
        <w:rPr>
          <w:rFonts w:ascii="Swis721 Cn BT" w:hAnsi="Swis721 Cn BT" w:cs="Arial"/>
          <w:sz w:val="22"/>
          <w:szCs w:val="22"/>
        </w:rPr>
        <w:t xml:space="preserve"> n</w:t>
      </w:r>
      <w:r>
        <w:rPr>
          <w:rFonts w:ascii="Swis721 Cn BT" w:hAnsi="Swis721 Cn BT" w:cs="Arial"/>
          <w:sz w:val="22"/>
          <w:szCs w:val="22"/>
        </w:rPr>
        <w:t xml:space="preserve">u se schimba , iar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FC389D" w:rsidRPr="00CB31AE" w:rsidRDefault="00FC389D" w:rsidP="007135F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7135FC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FC389D" w:rsidRPr="00CB31AE" w:rsidRDefault="00FC389D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FC389D" w:rsidRPr="00CB31AE" w:rsidRDefault="00FC389D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FC389D" w:rsidRPr="00CB31AE" w:rsidRDefault="00FC389D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FC389D" w:rsidRPr="00CB31AE" w:rsidRDefault="00FC389D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845F36" w:rsidRPr="00CB31AE" w:rsidRDefault="00845F36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Amplasamentul se afla in zona de interes si protectie arheologica CT-I-m-A-02696.01 ,, Cetatea romana si romano – bizantina  “, aflata intre Sanatoriul balnear , Casa de cultura , str. Constantei , Geamia  si intrarea in portul commercial si a sitului arheologic si CT-i-m-A-02696.10,,Necropola” , aflata in zona stadionului si a Sanatoriului TBC 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800AF8" w:rsidRPr="00CB31AE" w:rsidRDefault="00800AF8" w:rsidP="00013BD2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845F36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situate la o distanta de cca. 15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Default="00800AF8" w:rsidP="00800AF8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 w:rsidR="00845F36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23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00 ml de amplasamentul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acestuia</w:t>
      </w:r>
      <w:r w:rsidR="0099300F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  <w:proofErr w:type="gramEnd"/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10723" w:rsidRDefault="00410723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61971" w:rsidRDefault="00361971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61971" w:rsidRPr="00410723" w:rsidRDefault="00361971" w:rsidP="00410723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800AF8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61971" w:rsidRDefault="00361971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663D1" w:rsidRPr="00D663D1" w:rsidRDefault="00410723" w:rsidP="00FC389D">
      <w:pPr>
        <w:jc w:val="center"/>
        <w:rPr>
          <w:rFonts w:ascii="Swis721 Cn BT" w:hAnsi="Swis721 Cn BT"/>
          <w:b/>
          <w:sz w:val="22"/>
          <w:szCs w:val="22"/>
          <w:u w:val="single"/>
        </w:rPr>
      </w:pPr>
      <w:proofErr w:type="gramStart"/>
      <w:r>
        <w:rPr>
          <w:rFonts w:ascii="Swis721 Cn BT" w:hAnsi="Swis721 Cn BT"/>
          <w:b/>
          <w:sz w:val="22"/>
          <w:szCs w:val="22"/>
          <w:u w:val="single"/>
        </w:rPr>
        <w:t xml:space="preserve">EXEMPLIFICARE </w:t>
      </w:r>
      <w:r w:rsidR="000E4BB8">
        <w:rPr>
          <w:rFonts w:ascii="Swis721 Cn BT" w:hAnsi="Swis721 Cn BT"/>
          <w:b/>
          <w:sz w:val="22"/>
          <w:szCs w:val="22"/>
          <w:u w:val="single"/>
        </w:rPr>
        <w:t xml:space="preserve"> DEFICIENTE</w:t>
      </w:r>
      <w:proofErr w:type="gramEnd"/>
      <w:r w:rsidR="000E4BB8">
        <w:rPr>
          <w:rFonts w:ascii="Swis721 Cn BT" w:hAnsi="Swis721 Cn BT"/>
          <w:b/>
          <w:sz w:val="22"/>
          <w:szCs w:val="22"/>
          <w:u w:val="single"/>
        </w:rPr>
        <w:t xml:space="preserve"> EXISTENTE </w:t>
      </w:r>
    </w:p>
    <w:p w:rsidR="00D663D1" w:rsidRPr="00D663D1" w:rsidRDefault="00D663D1" w:rsidP="00D663D1">
      <w:pPr>
        <w:jc w:val="both"/>
        <w:rPr>
          <w:rFonts w:ascii="Swis721 Cn BT" w:hAnsi="Swis721 Cn BT"/>
          <w:sz w:val="22"/>
          <w:szCs w:val="22"/>
        </w:rPr>
      </w:pPr>
      <w:r w:rsidRPr="00D663D1">
        <w:rPr>
          <w:rFonts w:ascii="Swis721 Cn BT" w:hAnsi="Swis721 Cn BT"/>
          <w:sz w:val="22"/>
          <w:szCs w:val="22"/>
        </w:rPr>
        <w:t xml:space="preserve">                  </w:t>
      </w:r>
      <w:r w:rsidRPr="00D663D1">
        <w:rPr>
          <w:rFonts w:ascii="Swis721 Cn BT" w:hAnsi="Swis721 Cn BT"/>
          <w:noProof/>
          <w:sz w:val="22"/>
          <w:szCs w:val="22"/>
          <w:lang w:val="ro-RO" w:eastAsia="ro-RO"/>
        </w:rPr>
        <w:t xml:space="preserve">  </w:t>
      </w:r>
      <w:r w:rsidRPr="00D663D1">
        <w:rPr>
          <w:rFonts w:ascii="Swis721 Cn BT" w:hAnsi="Swis721 Cn BT"/>
          <w:sz w:val="22"/>
          <w:szCs w:val="22"/>
        </w:rPr>
        <w:t xml:space="preserve">  </w:t>
      </w:r>
    </w:p>
    <w:p w:rsidR="00D663D1" w:rsidRDefault="00FC389D" w:rsidP="000E4BB8">
      <w:pPr>
        <w:jc w:val="both"/>
        <w:rPr>
          <w:rFonts w:ascii="Swis721 Cn BT" w:hAnsi="Swis721 Cn BT"/>
        </w:rPr>
      </w:pPr>
      <w:r>
        <w:rPr>
          <w:rFonts w:ascii="Swis721 Cn BT" w:hAnsi="Swis721 Cn BT"/>
        </w:rPr>
        <w:t xml:space="preserve">     </w:t>
      </w:r>
      <w:r w:rsidR="00D663D1">
        <w:rPr>
          <w:rFonts w:ascii="Swis721 Cn BT" w:hAnsi="Swis721 Cn BT"/>
        </w:rPr>
        <w:t xml:space="preserve">            </w:t>
      </w:r>
      <w:r w:rsidR="000E4BB8">
        <w:rPr>
          <w:rFonts w:ascii="Swis721 Cn BT" w:hAnsi="Swis721 Cn BT"/>
        </w:rPr>
        <w:t xml:space="preserve">              </w:t>
      </w:r>
    </w:p>
    <w:p w:rsidR="00FC389D" w:rsidRDefault="000E4BB8" w:rsidP="000E4BB8">
      <w:pPr>
        <w:jc w:val="center"/>
        <w:rPr>
          <w:rFonts w:ascii="Swis721 Cn BT" w:hAnsi="Swis721 Cn BT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2891481" cy="3631728"/>
            <wp:effectExtent l="0" t="0" r="0" b="0"/>
            <wp:docPr id="1" name="Picture 1" descr="IMG_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9D" w:rsidRDefault="00FC389D" w:rsidP="00D663D1">
      <w:pPr>
        <w:rPr>
          <w:rFonts w:ascii="Swis721 Cn BT" w:hAnsi="Swis721 Cn BT"/>
        </w:rPr>
      </w:pPr>
    </w:p>
    <w:p w:rsidR="00FC389D" w:rsidRDefault="00FC389D" w:rsidP="00D663D1">
      <w:pPr>
        <w:rPr>
          <w:rFonts w:ascii="Swis721 Cn BT" w:hAnsi="Swis721 Cn BT"/>
        </w:rPr>
      </w:pPr>
    </w:p>
    <w:p w:rsidR="00D663D1" w:rsidRDefault="00D663D1" w:rsidP="00D663D1">
      <w:pPr>
        <w:jc w:val="right"/>
        <w:rPr>
          <w:rFonts w:ascii="Swis721 Cn BT" w:hAnsi="Swis721 Cn BT"/>
        </w:rPr>
      </w:pPr>
    </w:p>
    <w:p w:rsidR="00361971" w:rsidRDefault="00361971" w:rsidP="00D663D1">
      <w:pPr>
        <w:jc w:val="right"/>
        <w:rPr>
          <w:rFonts w:ascii="Swis721 Cn BT" w:hAnsi="Swis721 Cn BT"/>
        </w:rPr>
      </w:pPr>
    </w:p>
    <w:p w:rsidR="00361971" w:rsidRDefault="00361971" w:rsidP="00D663D1">
      <w:pPr>
        <w:jc w:val="right"/>
        <w:rPr>
          <w:rFonts w:ascii="Swis721 Cn BT" w:hAnsi="Swis721 Cn BT"/>
        </w:rPr>
      </w:pPr>
    </w:p>
    <w:p w:rsidR="00013BD2" w:rsidRDefault="00013BD2" w:rsidP="00800AF8">
      <w:pPr>
        <w:jc w:val="center"/>
        <w:rPr>
          <w:rFonts w:ascii="Swis721 Cn BT" w:hAnsi="Swis721 Cn BT"/>
          <w:b/>
          <w:sz w:val="22"/>
          <w:szCs w:val="22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674110" cy="2767965"/>
            <wp:effectExtent l="0" t="0" r="0" b="0"/>
            <wp:docPr id="17" name="Picture 17" descr="IMG_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773170" cy="2842260"/>
            <wp:effectExtent l="0" t="0" r="0" b="0"/>
            <wp:docPr id="16" name="Picture 16" descr="IMG_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9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773170" cy="2834005"/>
            <wp:effectExtent l="0" t="0" r="0" b="0"/>
            <wp:docPr id="15" name="Picture 15" descr="IMG_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728179" cy="2800865"/>
            <wp:effectExtent l="0" t="0" r="0" b="0"/>
            <wp:docPr id="14" name="Picture 14" descr="IMG_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9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61" cy="28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noProof/>
          <w:sz w:val="22"/>
          <w:szCs w:val="22"/>
          <w:lang w:val="ro-RO" w:eastAsia="ro-RO"/>
        </w:rPr>
        <w:drawing>
          <wp:inline distT="0" distB="0" distL="0" distR="0">
            <wp:extent cx="3704288" cy="2776151"/>
            <wp:effectExtent l="0" t="0" r="0" b="0"/>
            <wp:docPr id="13" name="Picture 13" descr="IMG_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9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46" cy="27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sz w:val="22"/>
          <w:szCs w:val="22"/>
          <w:lang w:val="ro-RO"/>
        </w:rPr>
      </w:pPr>
    </w:p>
    <w:p w:rsidR="000E4BB8" w:rsidRPr="005A008E" w:rsidRDefault="000E4BB8" w:rsidP="000E4BB8">
      <w:pPr>
        <w:spacing w:line="276" w:lineRule="auto"/>
        <w:ind w:firstLine="709"/>
        <w:jc w:val="center"/>
        <w:rPr>
          <w:rFonts w:ascii="Arial" w:hAnsi="Arial" w:cs="Arial"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726828" cy="2784389"/>
            <wp:effectExtent l="0" t="0" r="0" b="0"/>
            <wp:docPr id="12" name="Picture 12" descr="IMG_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9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7" cy="27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657600" cy="2745004"/>
            <wp:effectExtent l="0" t="0" r="0" b="0"/>
            <wp:docPr id="11" name="Picture 11" descr="IMG_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86" cy="27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838575" cy="2883535"/>
            <wp:effectExtent l="0" t="0" r="0" b="0"/>
            <wp:docPr id="10" name="Picture 10" descr="IMG_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9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904615" cy="2915920"/>
            <wp:effectExtent l="0" t="0" r="0" b="0"/>
            <wp:docPr id="8" name="Picture 8" descr="IMG_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9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912708" cy="2924433"/>
            <wp:effectExtent l="0" t="0" r="0" b="0"/>
            <wp:docPr id="7" name="Picture 7" descr="IMG_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9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14" cy="29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71" w:rsidRDefault="00361971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879850" cy="2899410"/>
            <wp:effectExtent l="0" t="0" r="0" b="0"/>
            <wp:docPr id="6" name="Picture 6" descr="IMG_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9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noProof/>
          <w:sz w:val="22"/>
          <w:szCs w:val="22"/>
          <w:lang w:val="ro-RO" w:eastAsia="ro-RO"/>
        </w:rPr>
        <w:drawing>
          <wp:inline distT="0" distB="0" distL="0" distR="0">
            <wp:extent cx="3879850" cy="2907665"/>
            <wp:effectExtent l="0" t="0" r="0" b="0"/>
            <wp:docPr id="3" name="Picture 3" descr="IMG_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9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0E4BB8" w:rsidRDefault="000E4BB8" w:rsidP="000E4BB8">
      <w:pPr>
        <w:spacing w:line="276" w:lineRule="auto"/>
        <w:ind w:firstLine="709"/>
        <w:jc w:val="center"/>
        <w:rPr>
          <w:rFonts w:ascii="Arial" w:hAnsi="Arial" w:cs="Arial"/>
          <w:i/>
          <w:sz w:val="22"/>
          <w:szCs w:val="22"/>
          <w:lang w:val="ro-RO"/>
        </w:rPr>
      </w:pPr>
    </w:p>
    <w:p w:rsidR="00800AF8" w:rsidRPr="00A02A32" w:rsidRDefault="00800AF8" w:rsidP="00800AF8">
      <w:pPr>
        <w:jc w:val="center"/>
        <w:rPr>
          <w:rStyle w:val="slitbdy"/>
          <w:rFonts w:ascii="Swis721 Cn BT" w:hAnsi="Swis721 Cn BT"/>
          <w:b/>
          <w:u w:val="single"/>
        </w:rPr>
      </w:pPr>
      <w:r>
        <w:rPr>
          <w:rFonts w:ascii="Swis721 Cn BT" w:hAnsi="Swis721 Cn BT"/>
          <w:b/>
          <w:sz w:val="22"/>
          <w:szCs w:val="22"/>
        </w:rPr>
        <w:t xml:space="preserve">    </w:t>
      </w:r>
      <w:r>
        <w:rPr>
          <w:rFonts w:ascii="Swis721 Cn BT" w:hAnsi="Swis721 Cn BT"/>
        </w:rPr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 </w:t>
      </w:r>
      <w:r>
        <w:rPr>
          <w:rFonts w:ascii="Swis721 Cn BT" w:hAnsi="Swis721 Cn BT"/>
        </w:rPr>
        <w:t xml:space="preserve"> </w:t>
      </w: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>
        <w:rPr>
          <w:rFonts w:ascii="Swis721 Cn BT" w:hAnsi="Swis721 Cn BT" w:cs="Arial"/>
          <w:sz w:val="22"/>
          <w:szCs w:val="22"/>
        </w:rPr>
        <w:t>rtificatului de urban</w:t>
      </w:r>
      <w:r w:rsidR="00FA16C7">
        <w:rPr>
          <w:rFonts w:ascii="Swis721 Cn BT" w:hAnsi="Swis721 Cn BT" w:cs="Arial"/>
          <w:sz w:val="22"/>
          <w:szCs w:val="22"/>
        </w:rPr>
        <w:t>ism nr</w:t>
      </w:r>
      <w:r w:rsidR="00F5083E">
        <w:rPr>
          <w:rFonts w:ascii="Swis721 Cn BT" w:hAnsi="Swis721 Cn BT" w:cs="Arial"/>
          <w:sz w:val="22"/>
          <w:szCs w:val="22"/>
        </w:rPr>
        <w:t>. 508/07.07.2022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800AF8" w:rsidRPr="00CB31AE" w:rsidRDefault="00800AF8" w:rsidP="00800AF8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at la categoria </w:t>
      </w:r>
      <w:r w:rsidR="00F5083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de folosinta drum ,, Dr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”</w:t>
      </w:r>
    </w:p>
    <w:p w:rsidR="00800AF8" w:rsidRPr="00CB31AE" w:rsidRDefault="00800AF8" w:rsidP="00800AF8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800AF8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</w:t>
      </w:r>
      <w:r w:rsidR="00F5083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C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onform Regulamentului de Urbanism al mun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icipi</w:t>
      </w:r>
      <w:r w:rsidR="00F5083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ului </w:t>
      </w:r>
      <w:proofErr w:type="gramStart"/>
      <w:r w:rsidR="00F5083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Mangalia ,</w:t>
      </w:r>
      <w:proofErr w:type="gramEnd"/>
      <w:r w:rsidR="00F5083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zona transporturilor se compune din urmatoarele subzone functionale :</w:t>
      </w:r>
    </w:p>
    <w:p w:rsidR="00F5083E" w:rsidRDefault="00F5083E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zona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transporturi rutiere ;</w:t>
      </w:r>
    </w:p>
    <w:p w:rsidR="00F5083E" w:rsidRDefault="00F5083E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zona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parcaje auto supraterane ;</w:t>
      </w:r>
    </w:p>
    <w:p w:rsidR="00F5083E" w:rsidRDefault="00F5083E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zona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transporturi feroviare ;</w:t>
      </w:r>
    </w:p>
    <w:p w:rsidR="00F5083E" w:rsidRDefault="00F5083E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zona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transporturi maritime .</w:t>
      </w: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800AF8" w:rsidRPr="00CB31AE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800AF8" w:rsidRPr="00CB31AE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Pr="00CB31AE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800AF8" w:rsidRPr="00CB31AE" w:rsidTr="00800AF8">
        <w:trPr>
          <w:trHeight w:val="48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F8" w:rsidRPr="007F478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800AF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  <w:p w:rsidR="00800AF8" w:rsidRPr="002137F9" w:rsidRDefault="00800AF8" w:rsidP="00800AF8">
            <w:pPr>
              <w:jc w:val="center"/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</w:pPr>
          </w:p>
        </w:tc>
      </w:tr>
      <w:tr w:rsidR="00800AF8" w:rsidRPr="00CB31AE" w:rsidTr="00800AF8">
        <w:trPr>
          <w:trHeight w:val="54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F8" w:rsidRPr="007F4788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800AF8" w:rsidRPr="007F478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800AF8" w:rsidRPr="007F4788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800AF8" w:rsidRPr="00CB31AE" w:rsidTr="00800AF8">
        <w:trPr>
          <w:trHeight w:val="241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00AF8" w:rsidRPr="007F4788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800AF8" w:rsidRPr="007F4788" w:rsidRDefault="00800AF8" w:rsidP="0099300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 w:rsidR="00FC0D6C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</w:t>
            </w:r>
            <w:r w:rsidR="00F84C5E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alei carosabile de acces si parcaje </w:t>
            </w:r>
          </w:p>
        </w:tc>
      </w:tr>
      <w:tr w:rsidR="00800AF8" w:rsidRPr="00CB31AE" w:rsidTr="00800AF8">
        <w:trPr>
          <w:trHeight w:val="305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00AF8" w:rsidRPr="007F478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00AF8" w:rsidRPr="007F478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800AF8" w:rsidRPr="007F4788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800AF8" w:rsidRPr="00CB31AE" w:rsidTr="00800AF8">
        <w:trPr>
          <w:trHeight w:val="26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800AF8" w:rsidRPr="007F4788" w:rsidRDefault="000E4735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00AF8" w:rsidRPr="007F4788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263759,681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800AF8" w:rsidRPr="007F4788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788578,620</w:t>
            </w:r>
          </w:p>
        </w:tc>
      </w:tr>
      <w:tr w:rsidR="000C0342" w:rsidRPr="00CB31AE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B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263779,284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788477,709</w:t>
            </w:r>
          </w:p>
        </w:tc>
      </w:tr>
      <w:tr w:rsidR="000C0342" w:rsidRPr="00CB31AE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263710,685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788488,178</w:t>
            </w:r>
          </w:p>
        </w:tc>
      </w:tr>
      <w:tr w:rsidR="000C0342" w:rsidRPr="00CB31AE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D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263647,066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788419,203</w:t>
            </w:r>
          </w:p>
        </w:tc>
      </w:tr>
      <w:tr w:rsidR="000C0342" w:rsidRPr="00CB31AE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0C0342" w:rsidRDefault="000C0342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E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263609,091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0C0342" w:rsidRPr="007F4788" w:rsidRDefault="000C0342" w:rsidP="00E975B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788416,983</w:t>
            </w:r>
          </w:p>
        </w:tc>
      </w:tr>
    </w:tbl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</w:t>
      </w:r>
      <w:r w:rsidR="0087615F">
        <w:rPr>
          <w:rFonts w:ascii="Swis721 Cn BT" w:hAnsi="Swis721 Cn BT" w:cs="Arial"/>
          <w:sz w:val="22"/>
          <w:szCs w:val="22"/>
        </w:rPr>
        <w:t xml:space="preserve">nsiderare, consta </w:t>
      </w:r>
      <w:proofErr w:type="gramStart"/>
      <w:r w:rsidR="0087615F">
        <w:rPr>
          <w:rFonts w:ascii="Swis721 Cn BT" w:hAnsi="Swis721 Cn BT" w:cs="Arial"/>
          <w:sz w:val="22"/>
          <w:szCs w:val="22"/>
        </w:rPr>
        <w:t>in  modernizarea</w:t>
      </w:r>
      <w:proofErr w:type="gramEnd"/>
      <w:r w:rsidR="0087615F">
        <w:rPr>
          <w:rFonts w:ascii="Swis721 Cn BT" w:hAnsi="Swis721 Cn BT" w:cs="Arial"/>
          <w:sz w:val="22"/>
          <w:szCs w:val="22"/>
        </w:rPr>
        <w:t xml:space="preserve"> aleilor carosabile de acces si a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parcajelor  proiectate,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800AF8" w:rsidRDefault="007135FC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Parcajele</w:t>
      </w:r>
      <w:r w:rsidR="00800AF8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proiectate , </w:t>
      </w:r>
      <w:r w:rsidR="00800AF8">
        <w:rPr>
          <w:rFonts w:ascii="Swis721 Cn BT" w:hAnsi="Swis721 Cn BT" w:cs="Calibri"/>
          <w:sz w:val="22"/>
          <w:szCs w:val="22"/>
        </w:rPr>
        <w:t>vor fi amenajate</w:t>
      </w:r>
      <w:r w:rsidR="00800AF8"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>ciment , ia</w:t>
      </w:r>
      <w:r w:rsidR="00C41122">
        <w:rPr>
          <w:rFonts w:ascii="Swis721 Cn BT" w:hAnsi="Swis721 Cn BT" w:cs="Calibri"/>
          <w:sz w:val="22"/>
          <w:szCs w:val="22"/>
        </w:rPr>
        <w:t xml:space="preserve">r aleile carosabile de acces </w:t>
      </w:r>
      <w:r>
        <w:rPr>
          <w:rFonts w:ascii="Swis721 Cn BT" w:hAnsi="Swis721 Cn BT" w:cs="Calibri"/>
          <w:sz w:val="22"/>
          <w:szCs w:val="22"/>
        </w:rPr>
        <w:t>, vor fi reparate</w:t>
      </w:r>
      <w:r w:rsidR="00800AF8">
        <w:rPr>
          <w:rFonts w:ascii="Swis721 Cn BT" w:hAnsi="Swis721 Cn BT" w:cs="Calibri"/>
          <w:sz w:val="22"/>
          <w:szCs w:val="22"/>
        </w:rPr>
        <w:t xml:space="preserve"> </w:t>
      </w:r>
      <w:r w:rsidR="00361971">
        <w:rPr>
          <w:rFonts w:ascii="Swis721 Cn BT" w:hAnsi="Swis721 Cn BT" w:cs="Calibri"/>
          <w:sz w:val="22"/>
          <w:szCs w:val="22"/>
        </w:rPr>
        <w:t xml:space="preserve">sau reamenajate </w:t>
      </w:r>
      <w:r w:rsidR="00800AF8">
        <w:rPr>
          <w:rFonts w:ascii="Swis721 Cn BT" w:hAnsi="Swis721 Cn BT" w:cs="Calibri"/>
          <w:sz w:val="22"/>
          <w:szCs w:val="22"/>
        </w:rPr>
        <w:t xml:space="preserve">cu imbracaminte asfaltica .Aceste materiale,  vor </w:t>
      </w:r>
      <w:r w:rsidR="00800AF8"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 w:rsidR="00800AF8">
        <w:rPr>
          <w:rFonts w:ascii="Swis721 Cn BT" w:hAnsi="Swis721 Cn BT" w:cs="Calibri"/>
          <w:sz w:val="22"/>
          <w:szCs w:val="22"/>
        </w:rPr>
        <w:t>ta a suprafetei finite a carosabilului ,</w:t>
      </w:r>
      <w:r w:rsidR="00800AF8" w:rsidRPr="00CB31AE">
        <w:rPr>
          <w:rFonts w:ascii="Swis721 Cn BT" w:hAnsi="Swis721 Cn BT" w:cs="Calibri"/>
          <w:sz w:val="22"/>
          <w:szCs w:val="22"/>
        </w:rPr>
        <w:t>nepermit</w:t>
      </w:r>
      <w:r w:rsidR="00800AF8"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="00800AF8" w:rsidRPr="00CB31AE">
        <w:rPr>
          <w:rFonts w:ascii="Swis721 Cn BT" w:hAnsi="Swis721 Cn BT" w:cs="Calibri"/>
          <w:sz w:val="22"/>
          <w:szCs w:val="22"/>
        </w:rPr>
        <w:t xml:space="preserve"> si implicit a solului si a subsolului</w:t>
      </w:r>
      <w:r w:rsidR="00800AF8">
        <w:rPr>
          <w:rFonts w:ascii="Swis721 Cn BT" w:hAnsi="Swis721 Cn BT" w:cs="Calibri"/>
          <w:sz w:val="22"/>
          <w:szCs w:val="22"/>
        </w:rPr>
        <w:t xml:space="preserve">, </w:t>
      </w:r>
      <w:r w:rsidR="00800AF8" w:rsidRPr="00CB31AE">
        <w:rPr>
          <w:rFonts w:ascii="Swis721 Cn BT" w:hAnsi="Swis721 Cn BT" w:cs="Calibri"/>
          <w:sz w:val="22"/>
          <w:szCs w:val="22"/>
        </w:rPr>
        <w:t>a apelor de suprafata provenite din precipitatii  .</w:t>
      </w:r>
    </w:p>
    <w:p w:rsidR="00800AF8" w:rsidRPr="00022F3C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r>
        <w:rPr>
          <w:rFonts w:ascii="Swis721 Cn BT" w:hAnsi="Swis721 Cn BT" w:cs="Calibri"/>
          <w:sz w:val="22"/>
          <w:szCs w:val="22"/>
        </w:rPr>
        <w:t xml:space="preserve">a  </w:t>
      </w:r>
      <w:r w:rsidR="000C5279">
        <w:rPr>
          <w:rFonts w:ascii="Swis721 Cn BT" w:hAnsi="Swis721 Cn BT" w:cs="Calibri"/>
          <w:sz w:val="22"/>
          <w:szCs w:val="22"/>
        </w:rPr>
        <w:t xml:space="preserve">aleilor carosabile de acces si a </w:t>
      </w:r>
      <w:r>
        <w:rPr>
          <w:rFonts w:ascii="Swis721 Cn BT" w:hAnsi="Swis721 Cn BT" w:cs="Calibri"/>
          <w:sz w:val="22"/>
          <w:szCs w:val="22"/>
        </w:rPr>
        <w:t xml:space="preserve">parcajelor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 principal de motoarele mijloacelor de transport </w:t>
      </w:r>
      <w:r w:rsidR="000C5279">
        <w:rPr>
          <w:rFonts w:ascii="Swis721 Cn BT" w:hAnsi="Swis721 Cn BT" w:cs="Calibri"/>
          <w:sz w:val="22"/>
          <w:szCs w:val="22"/>
        </w:rPr>
        <w:t xml:space="preserve">                </w:t>
      </w:r>
      <w:r w:rsidRPr="00CB31AE">
        <w:rPr>
          <w:rFonts w:ascii="Swis721 Cn BT" w:hAnsi="Swis721 Cn BT" w:cs="Calibri"/>
          <w:sz w:val="22"/>
          <w:szCs w:val="22"/>
        </w:rPr>
        <w:t>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95CEB" w:rsidRPr="00CB31AE" w:rsidRDefault="00E95CEB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3C5263" w:rsidRDefault="00800AF8" w:rsidP="003C5263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Atat </w:t>
      </w:r>
      <w:proofErr w:type="gramStart"/>
      <w:r>
        <w:rPr>
          <w:rFonts w:ascii="Swis721 Cn BT" w:hAnsi="Swis721 Cn BT" w:cs="Calibri"/>
          <w:sz w:val="22"/>
          <w:szCs w:val="22"/>
        </w:rPr>
        <w:t>imbracamintea  din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beton de ciment, cat si cea asfaltica , vor etanseiza perfect suprafata carosabila,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</w:t>
      </w:r>
      <w:r w:rsidR="000C5279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Aleile carosabile de acces si </w:t>
      </w:r>
      <w:proofErr w:type="gramStart"/>
      <w:r w:rsidR="000C5279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arcajele  proiectate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se vor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800AF8" w:rsidRPr="00CB31AE" w:rsidRDefault="00800AF8" w:rsidP="00800AF8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</w:t>
      </w:r>
      <w:r>
        <w:rPr>
          <w:rFonts w:ascii="Swis721 Cn BT" w:hAnsi="Swis721 Cn BT"/>
          <w:sz w:val="22"/>
          <w:szCs w:val="22"/>
          <w:lang w:val="fr-FR"/>
        </w:rPr>
        <w:t>Atat i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mbracamintile asfaltice </w:t>
      </w:r>
      <w:r>
        <w:rPr>
          <w:rFonts w:ascii="Swis721 Cn BT" w:hAnsi="Swis721 Cn BT"/>
          <w:sz w:val="22"/>
          <w:szCs w:val="22"/>
          <w:lang w:val="fr-FR"/>
        </w:rPr>
        <w:t xml:space="preserve">cat 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si cele din beton de ciment , ce vor fi utilizate </w:t>
      </w:r>
      <w:r w:rsidR="007135FC">
        <w:rPr>
          <w:rFonts w:ascii="Swis721 Cn BT" w:hAnsi="Swis721 Cn BT"/>
          <w:sz w:val="22"/>
          <w:szCs w:val="22"/>
          <w:lang w:val="fr-FR"/>
        </w:rPr>
        <w:t xml:space="preserve">la 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 </w:t>
      </w:r>
      <w:r w:rsidR="00360083">
        <w:rPr>
          <w:rFonts w:ascii="Swis721 Cn BT" w:hAnsi="Swis721 Cn BT"/>
          <w:sz w:val="22"/>
          <w:szCs w:val="22"/>
          <w:lang w:val="fr-FR"/>
        </w:rPr>
        <w:t xml:space="preserve">modernizarea  aleilor </w:t>
      </w:r>
      <w:r w:rsidR="007135FC">
        <w:rPr>
          <w:rFonts w:ascii="Swis721 Cn BT" w:hAnsi="Swis721 Cn BT"/>
          <w:sz w:val="22"/>
          <w:szCs w:val="22"/>
          <w:lang w:val="fr-FR"/>
        </w:rPr>
        <w:t xml:space="preserve"> ca</w:t>
      </w:r>
      <w:r w:rsidR="00360083">
        <w:rPr>
          <w:rFonts w:ascii="Swis721 Cn BT" w:hAnsi="Swis721 Cn BT"/>
          <w:sz w:val="22"/>
          <w:szCs w:val="22"/>
          <w:lang w:val="fr-FR"/>
        </w:rPr>
        <w:t xml:space="preserve">rosabile  de acces si respectiv a </w:t>
      </w:r>
      <w:r>
        <w:rPr>
          <w:rFonts w:ascii="Swis721 Cn BT" w:hAnsi="Swis721 Cn BT"/>
          <w:sz w:val="22"/>
          <w:szCs w:val="22"/>
          <w:lang w:val="fr-FR"/>
        </w:rPr>
        <w:t xml:space="preserve"> parcajelor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</w:t>
      </w:r>
      <w:r>
        <w:rPr>
          <w:rFonts w:ascii="Swis721 Cn BT" w:hAnsi="Swis721 Cn BT"/>
          <w:sz w:val="22"/>
          <w:szCs w:val="22"/>
          <w:lang w:val="fr-FR"/>
        </w:rPr>
        <w:t>le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 materialelor pe care sunt asternute , nepermitand astfel apelor provenite din ploi sau zapezi, sa se infiltreze in sol sau / si subsol 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800AF8" w:rsidRPr="00CB31AE" w:rsidRDefault="00F075C1" w:rsidP="00800AF8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>
        <w:rPr>
          <w:rFonts w:ascii="Swis721 Cn BT" w:hAnsi="Swis721 Cn BT" w:cs="Calibri"/>
          <w:sz w:val="22"/>
          <w:szCs w:val="22"/>
        </w:rPr>
        <w:t xml:space="preserve">            Modernizarea aleilor carosabile de acces si a </w:t>
      </w:r>
      <w:r w:rsidR="00800AF8">
        <w:rPr>
          <w:rFonts w:ascii="Swis721 Cn BT" w:hAnsi="Swis721 Cn BT" w:cs="Calibri"/>
          <w:sz w:val="22"/>
          <w:szCs w:val="22"/>
        </w:rPr>
        <w:t xml:space="preserve">parcajelor organizate pentru stationarea </w:t>
      </w:r>
      <w:proofErr w:type="gramStart"/>
      <w:r w:rsidR="00800AF8">
        <w:rPr>
          <w:rFonts w:ascii="Swis721 Cn BT" w:hAnsi="Swis721 Cn BT" w:cs="Calibri"/>
          <w:sz w:val="22"/>
          <w:szCs w:val="22"/>
        </w:rPr>
        <w:t>autoturismelor ,</w:t>
      </w:r>
      <w:proofErr w:type="gramEnd"/>
      <w:r w:rsidR="00800AF8"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95CEB" w:rsidRPr="00CB31AE" w:rsidRDefault="00E95CEB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800AF8" w:rsidRPr="00CB31AE" w:rsidRDefault="00800AF8" w:rsidP="00800AF8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in </w:t>
      </w:r>
      <w:r w:rsidR="00A63768">
        <w:rPr>
          <w:rFonts w:ascii="Swis721 Cn BT" w:hAnsi="Swis721 Cn BT" w:cs="Calibri"/>
          <w:sz w:val="22"/>
          <w:szCs w:val="22"/>
        </w:rPr>
        <w:t xml:space="preserve">modernizarea aleilor carosabile de acces si a </w:t>
      </w:r>
      <w:r>
        <w:rPr>
          <w:rFonts w:ascii="Swis721 Cn BT" w:hAnsi="Swis721 Cn BT" w:cs="Calibri"/>
          <w:sz w:val="22"/>
          <w:szCs w:val="22"/>
        </w:rPr>
        <w:t xml:space="preserve">parcajelor </w:t>
      </w:r>
      <w:proofErr w:type="gramStart"/>
      <w:r>
        <w:rPr>
          <w:rFonts w:ascii="Swis721 Cn BT" w:hAnsi="Swis721 Cn BT" w:cs="Calibri"/>
          <w:sz w:val="22"/>
          <w:szCs w:val="22"/>
        </w:rPr>
        <w:t>organizate  pentru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stationarea autoturismelor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EA0EE2" w:rsidRDefault="00800AF8" w:rsidP="00800AF8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="00A63768">
        <w:rPr>
          <w:rFonts w:ascii="Swis721 Cn BT" w:hAnsi="Swis721 Cn BT" w:cs="Calibri"/>
          <w:sz w:val="22"/>
          <w:szCs w:val="22"/>
        </w:rPr>
        <w:t>rilor</w:t>
      </w:r>
      <w:proofErr w:type="gramEnd"/>
      <w:r w:rsidR="00A63768">
        <w:rPr>
          <w:rFonts w:ascii="Swis721 Cn BT" w:hAnsi="Swis721 Cn BT" w:cs="Calibri"/>
          <w:sz w:val="22"/>
          <w:szCs w:val="22"/>
        </w:rPr>
        <w:t xml:space="preserve"> de modernizare a aleilor carosabile de acces </w:t>
      </w:r>
      <w:r w:rsidRPr="00CB31AE">
        <w:rPr>
          <w:rFonts w:ascii="Swis721 Cn BT" w:hAnsi="Swis721 Cn BT" w:cs="Calibri"/>
          <w:sz w:val="22"/>
          <w:szCs w:val="22"/>
        </w:rPr>
        <w:t xml:space="preserve">a </w:t>
      </w:r>
      <w:r>
        <w:rPr>
          <w:rFonts w:ascii="Swis721 Cn BT" w:hAnsi="Swis721 Cn BT" w:cs="Calibri"/>
          <w:sz w:val="22"/>
          <w:szCs w:val="22"/>
        </w:rPr>
        <w:t xml:space="preserve">parcajelor proiectate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800AF8" w:rsidRPr="00387DB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800AF8" w:rsidRPr="00387DB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7135FC">
        <w:rPr>
          <w:rFonts w:ascii="Swis721 Cn BT" w:hAnsi="Swis721 Cn BT" w:cs="Calibri"/>
          <w:sz w:val="22"/>
          <w:szCs w:val="22"/>
        </w:rPr>
        <w:t>18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800AF8" w:rsidRPr="00387DB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7135FC">
        <w:rPr>
          <w:rFonts w:ascii="Swis721 Cn BT" w:hAnsi="Swis721 Cn BT" w:cs="Calibri"/>
          <w:sz w:val="22"/>
          <w:szCs w:val="22"/>
        </w:rPr>
        <w:t>9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800AF8" w:rsidRPr="00387DB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este</w:t>
      </w:r>
      <w:r w:rsidR="007135FC">
        <w:rPr>
          <w:rFonts w:ascii="Swis721 Cn BT" w:hAnsi="Swis721 Cn BT" w:cs="Calibri"/>
          <w:sz w:val="22"/>
          <w:szCs w:val="22"/>
        </w:rPr>
        <w:t xml:space="preserve"> de 27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</w:p>
    <w:p w:rsidR="00800AF8" w:rsidRPr="00CB31AE" w:rsidRDefault="00800AF8" w:rsidP="00800AF8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800AF8" w:rsidRPr="00CB31AE" w:rsidRDefault="00800AF8" w:rsidP="00800AF8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>
        <w:rPr>
          <w:rFonts w:ascii="Swis721 Cn BT" w:hAnsi="Swis721 Cn BT" w:cs="Calibri"/>
          <w:sz w:val="22"/>
          <w:szCs w:val="22"/>
        </w:rPr>
        <w:t xml:space="preserve">arii </w:t>
      </w:r>
      <w:proofErr w:type="gramStart"/>
      <w:r>
        <w:rPr>
          <w:rFonts w:ascii="Swis721 Cn BT" w:hAnsi="Swis721 Cn BT" w:cs="Calibri"/>
          <w:sz w:val="22"/>
          <w:szCs w:val="22"/>
        </w:rPr>
        <w:t>lor</w:t>
      </w:r>
      <w:r w:rsidR="004637D5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="004637D5">
        <w:rPr>
          <w:rFonts w:ascii="Swis721 Cn BT" w:hAnsi="Swis721 Cn BT" w:cs="Calibri"/>
          <w:sz w:val="22"/>
          <w:szCs w:val="22"/>
        </w:rPr>
        <w:t xml:space="preserve"> aleile carosabile de acces si </w:t>
      </w:r>
      <w:r>
        <w:rPr>
          <w:rFonts w:ascii="Swis721 Cn BT" w:hAnsi="Swis721 Cn BT" w:cs="Calibri"/>
          <w:sz w:val="22"/>
          <w:szCs w:val="22"/>
        </w:rPr>
        <w:t>parcajele  proiectate pentru stationarea organizata a autoturismelor , nu vor</w:t>
      </w:r>
      <w:r w:rsidRPr="00CB31AE">
        <w:rPr>
          <w:rFonts w:ascii="Swis721 Cn BT" w:hAnsi="Swis721 Cn BT" w:cs="Calibri"/>
          <w:sz w:val="22"/>
          <w:szCs w:val="22"/>
        </w:rPr>
        <w:t xml:space="preserve">  produce nici un fel de deseuri 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</w:t>
      </w:r>
      <w:r w:rsidR="000A17DA">
        <w:rPr>
          <w:rFonts w:ascii="Swis721 Cn BT" w:hAnsi="Swis721 Cn BT" w:cs="Calibri"/>
          <w:sz w:val="22"/>
          <w:szCs w:val="22"/>
        </w:rPr>
        <w:t xml:space="preserve"> le are , respectiv de modernizare a aleilor carosabile de acces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="000A17DA">
        <w:rPr>
          <w:rFonts w:ascii="Swis721 Cn BT" w:hAnsi="Swis721 Cn BT" w:cs="Calibri"/>
          <w:sz w:val="22"/>
          <w:szCs w:val="22"/>
        </w:rPr>
        <w:t xml:space="preserve">si </w:t>
      </w:r>
      <w:r>
        <w:rPr>
          <w:rFonts w:ascii="Swis721 Cn BT" w:hAnsi="Swis721 Cn BT" w:cs="Calibri"/>
          <w:sz w:val="22"/>
          <w:szCs w:val="22"/>
        </w:rPr>
        <w:t xml:space="preserve">a parcajelor  organizate 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800AF8" w:rsidRPr="00A40E42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 la desfacerea zon</w:t>
      </w:r>
      <w:r w:rsidR="00DD65D7">
        <w:rPr>
          <w:rFonts w:ascii="Swis721 Cn BT" w:hAnsi="Swis721 Cn BT" w:cs="Calibri"/>
          <w:sz w:val="22"/>
          <w:szCs w:val="22"/>
        </w:rPr>
        <w:t xml:space="preserve">elor  degradate </w:t>
      </w:r>
      <w:r>
        <w:rPr>
          <w:rFonts w:ascii="Swis721 Cn BT" w:hAnsi="Swis721 Cn BT" w:cs="Calibri"/>
          <w:sz w:val="22"/>
          <w:szCs w:val="22"/>
        </w:rPr>
        <w:t xml:space="preserve"> 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800AF8" w:rsidRPr="00CB31AE" w:rsidRDefault="00800AF8" w:rsidP="00013BD2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800AF8" w:rsidRPr="00CB31AE" w:rsidRDefault="00800AF8" w:rsidP="00800AF8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800AF8" w:rsidRPr="00CB31AE" w:rsidRDefault="00800AF8" w:rsidP="00800AF8">
      <w:pPr>
        <w:rPr>
          <w:rFonts w:ascii="Swis721 Cn BT" w:hAnsi="Swis721 Cn BT" w:cs="Calibri"/>
          <w:sz w:val="22"/>
          <w:szCs w:val="22"/>
        </w:rPr>
      </w:pPr>
    </w:p>
    <w:p w:rsidR="00800AF8" w:rsidRPr="00CB31AE" w:rsidRDefault="00800AF8" w:rsidP="00013BD2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800AF8" w:rsidRPr="00A10005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>
        <w:rPr>
          <w:rFonts w:ascii="Swis721 Cn BT" w:hAnsi="Swis721 Cn BT" w:cs="Calibri"/>
          <w:sz w:val="22"/>
          <w:szCs w:val="22"/>
        </w:rPr>
        <w:t>lor ,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</w:t>
      </w:r>
      <w:r w:rsidR="003C5263">
        <w:rPr>
          <w:rFonts w:ascii="Swis721 Cn BT" w:hAnsi="Swis721 Cn BT" w:cs="Calibri"/>
          <w:sz w:val="22"/>
          <w:szCs w:val="22"/>
        </w:rPr>
        <w:t>amenajarea /</w:t>
      </w:r>
      <w:r w:rsidR="005B3AC6">
        <w:rPr>
          <w:rFonts w:ascii="Swis721 Cn BT" w:hAnsi="Swis721 Cn BT" w:cs="Calibri"/>
          <w:sz w:val="22"/>
          <w:szCs w:val="22"/>
        </w:rPr>
        <w:t xml:space="preserve">modernizarea aleilor carosabile de acces si </w:t>
      </w:r>
      <w:r>
        <w:rPr>
          <w:rFonts w:ascii="Swis721 Cn BT" w:hAnsi="Swis721 Cn BT" w:cs="Calibri"/>
          <w:sz w:val="22"/>
          <w:szCs w:val="22"/>
        </w:rPr>
        <w:t>parcajele proiectate , nu vor</w:t>
      </w:r>
      <w:r w:rsidRPr="00CB31AE">
        <w:rPr>
          <w:rFonts w:ascii="Swis721 Cn BT" w:hAnsi="Swis721 Cn BT" w:cs="Calibri"/>
          <w:sz w:val="22"/>
          <w:szCs w:val="22"/>
        </w:rPr>
        <w:t xml:space="preserve">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800AF8" w:rsidRDefault="00800AF8" w:rsidP="00800AF8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3C5263" w:rsidRDefault="00800AF8" w:rsidP="00800AF8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r w:rsidR="005B3AC6">
        <w:rPr>
          <w:rFonts w:ascii="Swis721 Cn BT" w:hAnsi="Swis721 Cn BT" w:cs="Arial"/>
          <w:sz w:val="22"/>
          <w:szCs w:val="22"/>
        </w:rPr>
        <w:t xml:space="preserve">  Pentru  lucrarile de </w:t>
      </w:r>
      <w:r w:rsidR="003C5263">
        <w:rPr>
          <w:rFonts w:ascii="Swis721 Cn BT" w:hAnsi="Swis721 Cn BT" w:cs="Arial"/>
          <w:sz w:val="22"/>
          <w:szCs w:val="22"/>
        </w:rPr>
        <w:t xml:space="preserve">amenajare/ </w:t>
      </w:r>
      <w:r w:rsidR="005B3AC6">
        <w:rPr>
          <w:rFonts w:ascii="Swis721 Cn BT" w:hAnsi="Swis721 Cn BT" w:cs="Calibri"/>
          <w:sz w:val="22"/>
          <w:szCs w:val="22"/>
        </w:rPr>
        <w:t>modernizare a aleilor carosabile de acces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="005B3AC6">
        <w:rPr>
          <w:rFonts w:ascii="Swis721 Cn BT" w:hAnsi="Swis721 Cn BT" w:cs="Arial"/>
          <w:sz w:val="22"/>
          <w:szCs w:val="22"/>
        </w:rPr>
        <w:t xml:space="preserve">si </w:t>
      </w:r>
      <w:r w:rsidRPr="00CB31AE">
        <w:rPr>
          <w:rFonts w:ascii="Swis721 Cn BT" w:hAnsi="Swis721 Cn BT" w:cs="Arial"/>
          <w:sz w:val="22"/>
          <w:szCs w:val="22"/>
        </w:rPr>
        <w:t>a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 </w:t>
      </w:r>
      <w:r>
        <w:rPr>
          <w:rFonts w:ascii="Swis721 Cn BT" w:hAnsi="Swis721 Cn BT" w:cs="Arial"/>
          <w:sz w:val="22"/>
          <w:szCs w:val="22"/>
        </w:rPr>
        <w:t xml:space="preserve">parcajelor  proiectate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 xml:space="preserve">amplasament . </w:t>
      </w:r>
      <w:r w:rsidR="003C5263">
        <w:rPr>
          <w:rFonts w:ascii="Swis721 Cn BT" w:hAnsi="Swis721 Cn BT" w:cs="Arial"/>
          <w:sz w:val="22"/>
          <w:szCs w:val="22"/>
        </w:rPr>
        <w:t xml:space="preserve">   </w:t>
      </w:r>
    </w:p>
    <w:p w:rsidR="00800AF8" w:rsidRPr="00CB31AE" w:rsidRDefault="003C5263" w:rsidP="00800AF8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  </w:t>
      </w:r>
      <w:r w:rsidR="00800AF8" w:rsidRPr="00CB31AE">
        <w:rPr>
          <w:rFonts w:ascii="Swis721 Cn BT" w:hAnsi="Swis721 Cn BT" w:cs="Arial"/>
          <w:sz w:val="22"/>
          <w:szCs w:val="22"/>
        </w:rPr>
        <w:t>Pamantul  necesar acestei operatiuni  , trebuie sa fie  un pamant bun pentru aceasta categorie de lucrari</w:t>
      </w:r>
      <w:r>
        <w:rPr>
          <w:rFonts w:ascii="Swis721 Cn BT" w:hAnsi="Swis721 Cn BT" w:cs="Arial"/>
          <w:sz w:val="22"/>
          <w:szCs w:val="22"/>
        </w:rPr>
        <w:t>,</w:t>
      </w:r>
      <w:r w:rsidR="00800AF8" w:rsidRPr="00CB31AE">
        <w:rPr>
          <w:rFonts w:ascii="Swis721 Cn BT" w:hAnsi="Swis721 Cn BT" w:cs="Arial"/>
          <w:sz w:val="22"/>
          <w:szCs w:val="22"/>
        </w:rPr>
        <w:t xml:space="preserve"> ce va fi adus  cu autobasculanta , dintr-un depozit organizat .</w:t>
      </w:r>
    </w:p>
    <w:p w:rsidR="00800AF8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E95CEB" w:rsidRPr="00CB31AE" w:rsidRDefault="00E95CEB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800AF8" w:rsidRPr="00CB31AE" w:rsidRDefault="00800AF8" w:rsidP="00800AF8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 w:rsidR="00B35229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de </w:t>
      </w:r>
      <w:r w:rsidR="00B35229">
        <w:rPr>
          <w:rFonts w:ascii="Swis721 Cn BT" w:hAnsi="Swis721 Cn BT" w:cs="Calibri"/>
          <w:sz w:val="22"/>
          <w:szCs w:val="22"/>
        </w:rPr>
        <w:t>modernizare</w:t>
      </w:r>
      <w:r w:rsidR="003C5263">
        <w:rPr>
          <w:rFonts w:ascii="Swis721 Cn BT" w:hAnsi="Swis721 Cn BT" w:cs="Calibri"/>
          <w:sz w:val="22"/>
          <w:szCs w:val="22"/>
        </w:rPr>
        <w:t xml:space="preserve">/amenajare </w:t>
      </w:r>
      <w:r w:rsidR="00B35229">
        <w:rPr>
          <w:rFonts w:ascii="Swis721 Cn BT" w:hAnsi="Swis721 Cn BT" w:cs="Calibri"/>
          <w:sz w:val="22"/>
          <w:szCs w:val="22"/>
        </w:rPr>
        <w:t xml:space="preserve"> a aleilor carosabile de acces si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a parcajelor  proiectate 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800AF8" w:rsidRPr="00CB31AE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lastRenderedPageBreak/>
        <w:t>Se poate aprecia crearea unui  disconfort  minim ,datorat lucrarilor de constructii propriu-zise , cat si circulatiei autovehiculelor santierului , dar acestea au un caracter izolat si o frecventa redusa.</w:t>
      </w:r>
    </w:p>
    <w:p w:rsidR="00800AF8" w:rsidRPr="00CB31AE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800AF8" w:rsidRPr="00CB31AE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="00B35229">
        <w:rPr>
          <w:rFonts w:ascii="Swis721 Cn BT" w:hAnsi="Swis721 Cn BT" w:cs="Calibri"/>
          <w:sz w:val="22"/>
          <w:szCs w:val="22"/>
        </w:rPr>
        <w:t>modernizare a aleilor carosabile de acces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="00B35229">
        <w:rPr>
          <w:rFonts w:ascii="Swis721 Cn BT" w:hAnsi="Swis721 Cn BT" w:cs="Calibri"/>
          <w:sz w:val="22"/>
          <w:szCs w:val="22"/>
        </w:rPr>
        <w:t xml:space="preserve">si </w:t>
      </w:r>
      <w:r>
        <w:rPr>
          <w:rFonts w:ascii="Swis721 Cn BT" w:hAnsi="Swis721 Cn BT" w:cs="Calibri"/>
          <w:sz w:val="22"/>
          <w:szCs w:val="22"/>
        </w:rPr>
        <w:t>a  parcajelor  proiectate  , vor asigura o sistematizare a circulatiei in zona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800AF8" w:rsidRPr="00CB31AE" w:rsidRDefault="00800AF8" w:rsidP="00800AF8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800AF8" w:rsidRPr="00CB31AE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800AF8" w:rsidRPr="00CB31AE" w:rsidRDefault="00800AF8" w:rsidP="00800AF8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800AF8" w:rsidRPr="00CB31AE" w:rsidRDefault="00800AF8" w:rsidP="00800AF8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800AF8" w:rsidRPr="00CB31AE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800AF8" w:rsidRPr="00CB31AE" w:rsidRDefault="00800AF8" w:rsidP="00800AF8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800AF8" w:rsidRPr="00CB31AE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800AF8" w:rsidRPr="00CB31AE" w:rsidRDefault="00800AF8" w:rsidP="00800AF8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800AF8" w:rsidRPr="0075025A" w:rsidRDefault="00800AF8" w:rsidP="00800AF8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800AF8" w:rsidRPr="00CB31AE" w:rsidRDefault="00800AF8" w:rsidP="00800AF8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800AF8" w:rsidRPr="00CB31AE" w:rsidRDefault="00800AF8" w:rsidP="00800AF8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800AF8" w:rsidRPr="00CB31AE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800AF8" w:rsidRPr="00CB31AE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800AF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800AF8" w:rsidRPr="00B20E48" w:rsidRDefault="00800AF8" w:rsidP="00800AF8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23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C5263" w:rsidRPr="00CB31AE" w:rsidRDefault="003C5263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C5263" w:rsidRPr="00CB31AE" w:rsidRDefault="003C5263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CB31AE" w:rsidRDefault="00800AF8" w:rsidP="00800AF8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 w:rsidR="00031563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a,  situat  in  apropire</w:t>
      </w:r>
      <w:r w:rsidR="003C5263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 obiectivului proiectat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800AF8" w:rsidRPr="00CB31AE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800AF8" w:rsidRPr="00CB31AE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800AF8" w:rsidRPr="00CB31AE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perioada</w:t>
      </w:r>
      <w:proofErr w:type="gramEnd"/>
      <w:r w:rsidRPr="00CB31AE">
        <w:rPr>
          <w:rFonts w:ascii="Swis721 Cn BT" w:hAnsi="Swis721 Cn BT"/>
          <w:b w:val="0"/>
        </w:rPr>
        <w:t xml:space="preserve"> de desfasura</w:t>
      </w:r>
      <w:r>
        <w:rPr>
          <w:rFonts w:ascii="Swis721 Cn BT" w:hAnsi="Swis721 Cn BT"/>
          <w:b w:val="0"/>
        </w:rPr>
        <w:t xml:space="preserve">re a  lucrarilor va fi de cca. </w:t>
      </w:r>
      <w:proofErr w:type="gramStart"/>
      <w:r>
        <w:rPr>
          <w:rFonts w:ascii="Swis721 Cn BT" w:hAnsi="Swis721 Cn BT"/>
          <w:b w:val="0"/>
        </w:rPr>
        <w:t>3</w:t>
      </w:r>
      <w:r w:rsidRPr="00CB31AE">
        <w:rPr>
          <w:rFonts w:ascii="Swis721 Cn BT" w:hAnsi="Swis721 Cn BT"/>
          <w:b w:val="0"/>
        </w:rPr>
        <w:t xml:space="preserve">  luni</w:t>
      </w:r>
      <w:proofErr w:type="gramEnd"/>
      <w:r w:rsidRPr="00CB31AE">
        <w:rPr>
          <w:rFonts w:ascii="Swis721 Cn BT" w:hAnsi="Swis721 Cn BT"/>
          <w:b w:val="0"/>
        </w:rPr>
        <w:t xml:space="preserve"> de la inceperea lor;</w:t>
      </w:r>
    </w:p>
    <w:p w:rsidR="00800AF8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</w:t>
      </w:r>
      <w:r>
        <w:rPr>
          <w:rFonts w:ascii="Swis721 Cn BT" w:hAnsi="Swis721 Cn BT"/>
          <w:b w:val="0"/>
        </w:rPr>
        <w:t xml:space="preserve">din beton de ciment si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bi</w:t>
      </w:r>
      <w:r>
        <w:rPr>
          <w:rFonts w:ascii="Swis721 Cn BT" w:hAnsi="Swis721 Cn BT"/>
          <w:b w:val="0"/>
        </w:rPr>
        <w:t>tuminoase</w:t>
      </w:r>
      <w:proofErr w:type="gramEnd"/>
      <w:r>
        <w:rPr>
          <w:rFonts w:ascii="Swis721 Cn BT" w:hAnsi="Swis721 Cn BT"/>
          <w:b w:val="0"/>
        </w:rPr>
        <w:t xml:space="preserve">,  programul  </w:t>
      </w:r>
      <w:r w:rsidRPr="00CB31AE">
        <w:rPr>
          <w:rFonts w:ascii="Swis721 Cn BT" w:hAnsi="Swis721 Cn BT"/>
          <w:b w:val="0"/>
        </w:rPr>
        <w:t>poate fi si de 12 ore , dar nu mai tarziu de  ora 20 ( pe timpul verii )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toate</w:t>
      </w:r>
      <w:proofErr w:type="gramEnd"/>
      <w:r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sens</w:t>
      </w:r>
      <w:proofErr w:type="gramEnd"/>
      <w:r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</w:t>
      </w: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</w:t>
      </w:r>
      <w:r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800AF8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</w:t>
      </w:r>
    </w:p>
    <w:p w:rsidR="00800AF8" w:rsidRPr="00E95CEB" w:rsidRDefault="00800AF8" w:rsidP="00E95CEB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proofErr w:type="gramStart"/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reteaua </w:t>
      </w: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de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="00F6431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="00F6431A">
        <w:rPr>
          <w:rFonts w:ascii="Swis721 Cn BT" w:hAnsi="Swis721 Cn BT" w:cs="Calibri"/>
          <w:sz w:val="22"/>
          <w:szCs w:val="22"/>
        </w:rPr>
        <w:t xml:space="preserve">modernizarea aleilor carosabile de acces si a </w:t>
      </w:r>
      <w:r>
        <w:rPr>
          <w:rFonts w:ascii="Swis721 Cn BT" w:hAnsi="Swis721 Cn BT" w:cs="Calibri"/>
          <w:sz w:val="22"/>
          <w:szCs w:val="22"/>
        </w:rPr>
        <w:t xml:space="preserve">parcajelor </w:t>
      </w:r>
      <w:proofErr w:type="gramStart"/>
      <w:r>
        <w:rPr>
          <w:rFonts w:ascii="Swis721 Cn BT" w:hAnsi="Swis721 Cn BT" w:cs="Calibri"/>
          <w:sz w:val="22"/>
          <w:szCs w:val="22"/>
        </w:rPr>
        <w:t>proiectate ,</w:t>
      </w:r>
      <w:r w:rsidRPr="00CB31AE">
        <w:rPr>
          <w:rFonts w:ascii="Swis721 Cn BT" w:hAnsi="Swis721 Cn BT" w:cs="Calibri"/>
          <w:sz w:val="22"/>
          <w:szCs w:val="22"/>
          <w:lang w:val="fr-FR"/>
        </w:rPr>
        <w:t>lucrarile</w:t>
      </w:r>
      <w:proofErr w:type="gramEnd"/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de organizare de santier sunt reduse ,  ele  neafectand  in  nici un fel  mediul  inconjurator . 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zonei de amplasament </w:t>
      </w:r>
      <w:r w:rsidR="00E95CEB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E95CEB" w:rsidRPr="0075025A" w:rsidRDefault="00E95CEB" w:rsidP="00800AF8">
      <w:pPr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7C3E75" w:rsidRDefault="00800AF8" w:rsidP="00800AF8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800AF8" w:rsidRPr="00CB31AE" w:rsidRDefault="00800AF8" w:rsidP="00800AF8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800AF8" w:rsidRPr="00CB31AE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800AF8" w:rsidRPr="00CB31AE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E95CEB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CB31AE" w:rsidRDefault="00800AF8" w:rsidP="00800AF8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800AF8" w:rsidRPr="00CB31AE" w:rsidRDefault="00800AF8" w:rsidP="00800AF8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800AF8" w:rsidRPr="00CB31AE" w:rsidRDefault="00800AF8" w:rsidP="00800AF8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800AF8" w:rsidRPr="00CB31AE" w:rsidRDefault="00800AF8" w:rsidP="00800AF8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800AF8" w:rsidRPr="00CB31AE" w:rsidRDefault="00800AF8" w:rsidP="00800AF8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800AF8" w:rsidRPr="00CB31AE" w:rsidRDefault="00800AF8" w:rsidP="00800AF8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800AF8" w:rsidRDefault="00800AF8" w:rsidP="00800AF8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800AF8" w:rsidRPr="0075025A" w:rsidRDefault="00800AF8" w:rsidP="00800AF8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800AF8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E02AE8" w:rsidRPr="00586294" w:rsidRDefault="00E02AE8" w:rsidP="00800AF8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E02AE8" w:rsidRDefault="00800AF8" w:rsidP="00013BD2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Cn BT" w:hAnsi="Swis721 Cn BT" w:cs="Calibri"/>
          <w:sz w:val="22"/>
          <w:szCs w:val="22"/>
          <w:lang w:val="en-AU"/>
        </w:rPr>
      </w:pPr>
      <w:r w:rsidRPr="00E02AE8">
        <w:rPr>
          <w:rFonts w:ascii="Swis721 Cn BT" w:hAnsi="Swis721 Cn BT" w:cs="Calibri"/>
          <w:sz w:val="22"/>
          <w:szCs w:val="22"/>
          <w:lang w:val="en-AU"/>
        </w:rPr>
        <w:t>C</w:t>
      </w:r>
      <w:r w:rsidR="00E02AE8" w:rsidRPr="00E02AE8">
        <w:rPr>
          <w:rFonts w:ascii="Swis721 Cn BT" w:hAnsi="Swis721 Cn BT" w:cs="Calibri"/>
          <w:sz w:val="22"/>
          <w:szCs w:val="22"/>
          <w:lang w:val="en-AU"/>
        </w:rPr>
        <w:t>ertificat de urbanism nr. 508</w:t>
      </w:r>
      <w:r w:rsidR="007135FC" w:rsidRPr="00E02AE8">
        <w:rPr>
          <w:rFonts w:ascii="Swis721 Cn BT" w:hAnsi="Swis721 Cn BT" w:cs="Calibri"/>
          <w:sz w:val="22"/>
          <w:szCs w:val="22"/>
          <w:lang w:val="en-AU"/>
        </w:rPr>
        <w:t xml:space="preserve"> di</w:t>
      </w:r>
      <w:r w:rsidR="00E02AE8" w:rsidRPr="00E02AE8">
        <w:rPr>
          <w:rFonts w:ascii="Swis721 Cn BT" w:hAnsi="Swis721 Cn BT" w:cs="Calibri"/>
          <w:sz w:val="22"/>
          <w:szCs w:val="22"/>
          <w:lang w:val="en-AU"/>
        </w:rPr>
        <w:t>n 07.07.2022</w:t>
      </w:r>
      <w:r w:rsidR="007135FC" w:rsidRPr="00E02AE8">
        <w:rPr>
          <w:rFonts w:ascii="Swis721 Cn BT" w:hAnsi="Swis721 Cn BT" w:cs="Calibri"/>
          <w:sz w:val="22"/>
          <w:szCs w:val="22"/>
          <w:lang w:val="en-AU"/>
        </w:rPr>
        <w:t xml:space="preserve"> eliberat de catre Primaria municipiului Mangalia </w:t>
      </w:r>
    </w:p>
    <w:p w:rsidR="007135FC" w:rsidRPr="00E02AE8" w:rsidRDefault="007135FC" w:rsidP="00013BD2">
      <w:pPr>
        <w:pStyle w:val="ListParagraph"/>
        <w:numPr>
          <w:ilvl w:val="0"/>
          <w:numId w:val="2"/>
        </w:numPr>
        <w:jc w:val="both"/>
        <w:rPr>
          <w:rFonts w:ascii="Swis721 Cn BT" w:hAnsi="Swis721 Cn BT"/>
          <w:sz w:val="22"/>
          <w:szCs w:val="22"/>
        </w:rPr>
      </w:pPr>
      <w:r w:rsidRPr="00E02AE8">
        <w:rPr>
          <w:rFonts w:ascii="Swis721 Cn BT" w:hAnsi="Swis721 Cn BT"/>
          <w:sz w:val="22"/>
          <w:szCs w:val="22"/>
        </w:rPr>
        <w:t>Plan de incadrare in zona ; sc.1:2000.....................................................................................</w:t>
      </w:r>
      <w:r w:rsidR="00E02AE8">
        <w:rPr>
          <w:rFonts w:ascii="Swis721 Cn BT" w:hAnsi="Swis721 Cn BT"/>
          <w:sz w:val="22"/>
          <w:szCs w:val="22"/>
        </w:rPr>
        <w:t>.....................</w:t>
      </w:r>
      <w:r w:rsidRPr="00E02AE8">
        <w:rPr>
          <w:rFonts w:ascii="Swis721 Cn BT" w:hAnsi="Swis721 Cn BT"/>
          <w:sz w:val="22"/>
          <w:szCs w:val="22"/>
        </w:rPr>
        <w:t>D1</w:t>
      </w:r>
    </w:p>
    <w:p w:rsidR="007135FC" w:rsidRPr="00E02AE8" w:rsidRDefault="007135FC" w:rsidP="00E02AE8">
      <w:pPr>
        <w:pStyle w:val="ListParagraph"/>
        <w:numPr>
          <w:ilvl w:val="0"/>
          <w:numId w:val="2"/>
        </w:numPr>
        <w:jc w:val="both"/>
        <w:rPr>
          <w:rFonts w:ascii="Swis721 Cn BT" w:hAnsi="Swis721 Cn BT"/>
          <w:sz w:val="22"/>
          <w:szCs w:val="22"/>
        </w:rPr>
      </w:pPr>
      <w:r w:rsidRPr="00E02AE8">
        <w:rPr>
          <w:rFonts w:ascii="Swis721 Cn BT" w:hAnsi="Swis721 Cn BT"/>
          <w:sz w:val="22"/>
          <w:szCs w:val="22"/>
        </w:rPr>
        <w:t>Plan de</w:t>
      </w:r>
      <w:r w:rsidR="00E02AE8" w:rsidRPr="00E02AE8">
        <w:rPr>
          <w:rFonts w:ascii="Swis721 Cn BT" w:hAnsi="Swis721 Cn BT"/>
          <w:sz w:val="22"/>
          <w:szCs w:val="22"/>
        </w:rPr>
        <w:t xml:space="preserve"> situatie – Amenajare parcaje zona </w:t>
      </w:r>
      <w:proofErr w:type="gramStart"/>
      <w:r w:rsidR="00E02AE8" w:rsidRPr="00E02AE8">
        <w:rPr>
          <w:rFonts w:ascii="Swis721 Cn BT" w:hAnsi="Swis721 Cn BT"/>
          <w:sz w:val="22"/>
          <w:szCs w:val="22"/>
        </w:rPr>
        <w:t>Sos</w:t>
      </w:r>
      <w:proofErr w:type="gramEnd"/>
      <w:r w:rsidR="00E02AE8" w:rsidRPr="00E02AE8">
        <w:rPr>
          <w:rFonts w:ascii="Swis721 Cn BT" w:hAnsi="Swis721 Cn BT"/>
          <w:sz w:val="22"/>
          <w:szCs w:val="22"/>
        </w:rPr>
        <w:t>. Constantei ,blocurile PY1 – PY2 – PY4</w:t>
      </w:r>
      <w:r w:rsidRPr="00E02AE8">
        <w:rPr>
          <w:rFonts w:ascii="Swis721 Cn BT" w:hAnsi="Swis721 Cn BT"/>
          <w:sz w:val="22"/>
          <w:szCs w:val="22"/>
        </w:rPr>
        <w:t xml:space="preserve"> ; sc. </w:t>
      </w:r>
      <w:r w:rsidR="00E02AE8" w:rsidRPr="00E02AE8">
        <w:rPr>
          <w:rFonts w:ascii="Swis721 Cn BT" w:hAnsi="Swis721 Cn BT"/>
          <w:sz w:val="22"/>
          <w:szCs w:val="22"/>
        </w:rPr>
        <w:t>1:10</w:t>
      </w:r>
      <w:r w:rsidR="00E02AE8">
        <w:rPr>
          <w:rFonts w:ascii="Swis721 Cn BT" w:hAnsi="Swis721 Cn BT"/>
          <w:sz w:val="22"/>
          <w:szCs w:val="22"/>
        </w:rPr>
        <w:t>00…….</w:t>
      </w:r>
      <w:r w:rsidRPr="00E02AE8">
        <w:rPr>
          <w:rFonts w:ascii="Swis721 Cn BT" w:hAnsi="Swis721 Cn BT"/>
          <w:sz w:val="22"/>
          <w:szCs w:val="22"/>
        </w:rPr>
        <w:t>D2</w:t>
      </w:r>
    </w:p>
    <w:p w:rsidR="00E02AE8" w:rsidRPr="00E02AE8" w:rsidRDefault="00E02AE8" w:rsidP="00800AF8">
      <w:pPr>
        <w:jc w:val="both"/>
        <w:rPr>
          <w:rFonts w:ascii="Swis721 Cn BT" w:hAnsi="Swis721 Cn BT" w:cs="Calibri"/>
          <w:sz w:val="22"/>
          <w:szCs w:val="22"/>
        </w:rPr>
      </w:pPr>
    </w:p>
    <w:p w:rsidR="00E02AE8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                                  </w:t>
      </w:r>
    </w:p>
    <w:p w:rsidR="00800AF8" w:rsidRPr="0075025A" w:rsidRDefault="00800AF8" w:rsidP="00800AF8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lastRenderedPageBreak/>
        <w:t xml:space="preserve">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26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2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800AF8" w:rsidRPr="00CB31AE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800AF8" w:rsidRPr="00CB31AE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800AF8" w:rsidRPr="00CB31AE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800AF8" w:rsidRPr="00CB31AE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800AF8" w:rsidRPr="00CB31AE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CB31AE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CB31AE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8C6C83" w:rsidRDefault="00767F91" w:rsidP="00A22B1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="00800AF8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 </w:t>
      </w:r>
      <w:proofErr w:type="gramStart"/>
      <w:r w:rsidR="00800AF8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="00800AF8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  <w:r w:rsidR="00E95CEB"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  <w:t>.</w:t>
      </w:r>
    </w:p>
    <w:p w:rsidR="008C6C83" w:rsidRDefault="008C6C83" w:rsidP="00A22B1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C6C83" w:rsidRDefault="008C6C83" w:rsidP="00A22B1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A22B14" w:rsidRDefault="00800AF8" w:rsidP="00A22B1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r w:rsidR="00A22B14">
        <w:rPr>
          <w:rFonts w:ascii="Swis721 Cn BT" w:hAnsi="Swis721 Cn BT" w:cs="Calibri"/>
          <w:sz w:val="22"/>
          <w:szCs w:val="22"/>
        </w:rPr>
        <w:t xml:space="preserve">                                                                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800AF8" w:rsidRPr="00CB31AE" w:rsidRDefault="00800AF8" w:rsidP="00800AF8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800AF8" w:rsidRPr="00E95CEB" w:rsidRDefault="00800AF8" w:rsidP="00E95CEB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800AF8" w:rsidRPr="00421A09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9276CA" w:rsidRDefault="009276CA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9276CA" w:rsidRDefault="009276CA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9276CA" w:rsidRDefault="009276CA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3C5263" w:rsidRDefault="003C526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Times New Roman"/>
    <w:charset w:val="00"/>
    <w:family w:val="auto"/>
    <w:pitch w:val="default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C38"/>
    <w:multiLevelType w:val="hybridMultilevel"/>
    <w:tmpl w:val="9AF669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F48AC"/>
    <w:multiLevelType w:val="hybridMultilevel"/>
    <w:tmpl w:val="703A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3589"/>
    <w:multiLevelType w:val="hybridMultilevel"/>
    <w:tmpl w:val="C5DAEAA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322E2"/>
    <w:multiLevelType w:val="hybridMultilevel"/>
    <w:tmpl w:val="3D823092"/>
    <w:lvl w:ilvl="0" w:tplc="0418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0FD05542"/>
    <w:multiLevelType w:val="hybridMultilevel"/>
    <w:tmpl w:val="951E39E2"/>
    <w:lvl w:ilvl="0" w:tplc="44A4A514">
      <w:start w:val="3"/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4C86D4A"/>
    <w:multiLevelType w:val="hybridMultilevel"/>
    <w:tmpl w:val="027C9236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10337"/>
    <w:multiLevelType w:val="hybridMultilevel"/>
    <w:tmpl w:val="CE74B728"/>
    <w:lvl w:ilvl="0" w:tplc="0418000B">
      <w:start w:val="1"/>
      <w:numFmt w:val="bullet"/>
      <w:lvlText w:val=""/>
      <w:lvlJc w:val="left"/>
      <w:pPr>
        <w:ind w:left="188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7">
    <w:nsid w:val="176A785F"/>
    <w:multiLevelType w:val="hybridMultilevel"/>
    <w:tmpl w:val="64E4E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F66AAF"/>
    <w:multiLevelType w:val="hybridMultilevel"/>
    <w:tmpl w:val="27BCE25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60037"/>
    <w:multiLevelType w:val="hybridMultilevel"/>
    <w:tmpl w:val="5FC44F70"/>
    <w:lvl w:ilvl="0" w:tplc="E55CB524">
      <w:numFmt w:val="bullet"/>
      <w:lvlText w:val=""/>
      <w:lvlJc w:val="left"/>
      <w:pPr>
        <w:tabs>
          <w:tab w:val="num" w:pos="3045"/>
        </w:tabs>
        <w:ind w:left="3045" w:hanging="885"/>
      </w:pPr>
      <w:rPr>
        <w:rFonts w:ascii="Symbol" w:eastAsia="Calibri" w:hAnsi="Symbol" w:cs="Times New Roman" w:hint="default"/>
        <w:b/>
        <w:color w:val="auto"/>
      </w:rPr>
    </w:lvl>
    <w:lvl w:ilvl="1" w:tplc="9050C1DA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3D762820">
      <w:numFmt w:val="bullet"/>
      <w:lvlText w:val="-"/>
      <w:lvlJc w:val="left"/>
      <w:pPr>
        <w:tabs>
          <w:tab w:val="num" w:pos="3405"/>
        </w:tabs>
        <w:ind w:left="3405" w:hanging="885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1F27D1E"/>
    <w:multiLevelType w:val="hybridMultilevel"/>
    <w:tmpl w:val="7D1AE7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A38BA"/>
    <w:multiLevelType w:val="hybridMultilevel"/>
    <w:tmpl w:val="02143948"/>
    <w:lvl w:ilvl="0" w:tplc="9754F00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203C0B"/>
    <w:multiLevelType w:val="hybridMultilevel"/>
    <w:tmpl w:val="6FF8D56C"/>
    <w:lvl w:ilvl="0" w:tplc="0418000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62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34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063" w:hanging="360"/>
      </w:pPr>
      <w:rPr>
        <w:rFonts w:ascii="Wingdings" w:hAnsi="Wingdings" w:hint="default"/>
      </w:rPr>
    </w:lvl>
  </w:abstractNum>
  <w:abstractNum w:abstractNumId="15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16">
    <w:nsid w:val="307D6174"/>
    <w:multiLevelType w:val="hybridMultilevel"/>
    <w:tmpl w:val="3B0E0BB8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D100B"/>
    <w:multiLevelType w:val="hybridMultilevel"/>
    <w:tmpl w:val="384E6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5520A7"/>
    <w:multiLevelType w:val="hybridMultilevel"/>
    <w:tmpl w:val="0AA237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64211A"/>
    <w:multiLevelType w:val="hybridMultilevel"/>
    <w:tmpl w:val="78B42C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931B06"/>
    <w:multiLevelType w:val="hybridMultilevel"/>
    <w:tmpl w:val="D764AE50"/>
    <w:lvl w:ilvl="0" w:tplc="04180001">
      <w:start w:val="1"/>
      <w:numFmt w:val="bullet"/>
      <w:lvlText w:val=""/>
      <w:lvlJc w:val="left"/>
      <w:pPr>
        <w:ind w:left="161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1">
    <w:nsid w:val="411D34BD"/>
    <w:multiLevelType w:val="hybridMultilevel"/>
    <w:tmpl w:val="FC0A90F4"/>
    <w:lvl w:ilvl="0" w:tplc="04180001">
      <w:start w:val="1"/>
      <w:numFmt w:val="bullet"/>
      <w:lvlText w:val=""/>
      <w:lvlJc w:val="left"/>
      <w:pPr>
        <w:ind w:left="171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22">
    <w:nsid w:val="4122057E"/>
    <w:multiLevelType w:val="hybridMultilevel"/>
    <w:tmpl w:val="B9903DC0"/>
    <w:lvl w:ilvl="0" w:tplc="04180009">
      <w:start w:val="1"/>
      <w:numFmt w:val="bullet"/>
      <w:lvlText w:val=""/>
      <w:lvlJc w:val="left"/>
      <w:pPr>
        <w:ind w:left="131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23">
    <w:nsid w:val="43195FAF"/>
    <w:multiLevelType w:val="hybridMultilevel"/>
    <w:tmpl w:val="A7587254"/>
    <w:lvl w:ilvl="0" w:tplc="0409000B">
      <w:start w:val="1"/>
      <w:numFmt w:val="bullet"/>
      <w:lvlText w:val=""/>
      <w:lvlJc w:val="left"/>
      <w:pPr>
        <w:tabs>
          <w:tab w:val="num" w:pos="3045"/>
        </w:tabs>
        <w:ind w:left="3045" w:hanging="885"/>
      </w:pPr>
      <w:rPr>
        <w:rFonts w:ascii="Wingdings" w:hAnsi="Wingdings" w:hint="default"/>
      </w:rPr>
    </w:lvl>
    <w:lvl w:ilvl="1" w:tplc="9050C1DA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3D762820">
      <w:numFmt w:val="bullet"/>
      <w:lvlText w:val="-"/>
      <w:lvlJc w:val="left"/>
      <w:pPr>
        <w:tabs>
          <w:tab w:val="num" w:pos="3405"/>
        </w:tabs>
        <w:ind w:left="3405" w:hanging="885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21109"/>
    <w:multiLevelType w:val="hybridMultilevel"/>
    <w:tmpl w:val="D1240E14"/>
    <w:lvl w:ilvl="0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6">
    <w:nsid w:val="522D4ED2"/>
    <w:multiLevelType w:val="hybridMultilevel"/>
    <w:tmpl w:val="197C21D2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E7E7D"/>
    <w:multiLevelType w:val="hybridMultilevel"/>
    <w:tmpl w:val="9F2AA050"/>
    <w:lvl w:ilvl="0" w:tplc="04180001">
      <w:start w:val="1"/>
      <w:numFmt w:val="bullet"/>
      <w:lvlText w:val=""/>
      <w:lvlJc w:val="left"/>
      <w:pPr>
        <w:ind w:left="238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1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8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5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2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9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7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4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141" w:hanging="360"/>
      </w:pPr>
      <w:rPr>
        <w:rFonts w:ascii="Wingdings" w:hAnsi="Wingdings" w:hint="default"/>
      </w:rPr>
    </w:lvl>
  </w:abstractNum>
  <w:abstractNum w:abstractNumId="28">
    <w:nsid w:val="6CEC645D"/>
    <w:multiLevelType w:val="hybridMultilevel"/>
    <w:tmpl w:val="265A94C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EE31F3"/>
    <w:multiLevelType w:val="hybridMultilevel"/>
    <w:tmpl w:val="BE429FC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371230"/>
    <w:multiLevelType w:val="hybridMultilevel"/>
    <w:tmpl w:val="CD0CE6A0"/>
    <w:lvl w:ilvl="0" w:tplc="C7E8A3B8">
      <w:numFmt w:val="bullet"/>
      <w:lvlText w:val=""/>
      <w:lvlJc w:val="left"/>
      <w:pPr>
        <w:tabs>
          <w:tab w:val="num" w:pos="3045"/>
        </w:tabs>
        <w:ind w:left="3045" w:hanging="885"/>
      </w:pPr>
      <w:rPr>
        <w:rFonts w:ascii="Symbol" w:eastAsia="Calibri" w:hAnsi="Symbol" w:cs="Times New Roman" w:hint="default"/>
        <w:b w:val="0"/>
        <w:color w:val="auto"/>
      </w:rPr>
    </w:lvl>
    <w:lvl w:ilvl="1" w:tplc="9050C1DA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C7E8A3B8">
      <w:numFmt w:val="bullet"/>
      <w:lvlText w:val=""/>
      <w:lvlJc w:val="left"/>
      <w:pPr>
        <w:tabs>
          <w:tab w:val="num" w:pos="3405"/>
        </w:tabs>
        <w:ind w:left="3405" w:hanging="885"/>
      </w:pPr>
      <w:rPr>
        <w:rFonts w:ascii="Symbol" w:eastAsia="Calibri" w:hAnsi="Symbol" w:cs="Times New Roman" w:hint="default"/>
        <w:b w:val="0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A8C0D9F"/>
    <w:multiLevelType w:val="hybridMultilevel"/>
    <w:tmpl w:val="5CA47D80"/>
    <w:lvl w:ilvl="0" w:tplc="0418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32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6"/>
  </w:num>
  <w:num w:numId="4">
    <w:abstractNumId w:val="15"/>
  </w:num>
  <w:num w:numId="5">
    <w:abstractNumId w:val="33"/>
  </w:num>
  <w:num w:numId="6">
    <w:abstractNumId w:val="29"/>
  </w:num>
  <w:num w:numId="7">
    <w:abstractNumId w:val="12"/>
  </w:num>
  <w:num w:numId="8">
    <w:abstractNumId w:val="10"/>
  </w:num>
  <w:num w:numId="9">
    <w:abstractNumId w:val="32"/>
  </w:num>
  <w:num w:numId="10">
    <w:abstractNumId w:val="24"/>
  </w:num>
  <w:num w:numId="11">
    <w:abstractNumId w:val="3"/>
  </w:num>
  <w:num w:numId="12">
    <w:abstractNumId w:val="25"/>
  </w:num>
  <w:num w:numId="13">
    <w:abstractNumId w:val="5"/>
  </w:num>
  <w:num w:numId="14">
    <w:abstractNumId w:val="31"/>
  </w:num>
  <w:num w:numId="15">
    <w:abstractNumId w:val="7"/>
  </w:num>
  <w:num w:numId="16">
    <w:abstractNumId w:val="22"/>
  </w:num>
  <w:num w:numId="17">
    <w:abstractNumId w:val="26"/>
  </w:num>
  <w:num w:numId="18">
    <w:abstractNumId w:val="13"/>
  </w:num>
  <w:num w:numId="19">
    <w:abstractNumId w:val="4"/>
  </w:num>
  <w:num w:numId="20">
    <w:abstractNumId w:val="1"/>
  </w:num>
  <w:num w:numId="21">
    <w:abstractNumId w:val="28"/>
  </w:num>
  <w:num w:numId="22">
    <w:abstractNumId w:val="6"/>
  </w:num>
  <w:num w:numId="23">
    <w:abstractNumId w:val="23"/>
  </w:num>
  <w:num w:numId="24">
    <w:abstractNumId w:val="30"/>
  </w:num>
  <w:num w:numId="25">
    <w:abstractNumId w:val="11"/>
  </w:num>
  <w:num w:numId="26">
    <w:abstractNumId w:val="27"/>
  </w:num>
  <w:num w:numId="27">
    <w:abstractNumId w:val="0"/>
  </w:num>
  <w:num w:numId="28">
    <w:abstractNumId w:val="21"/>
  </w:num>
  <w:num w:numId="29">
    <w:abstractNumId w:val="19"/>
  </w:num>
  <w:num w:numId="30">
    <w:abstractNumId w:val="20"/>
  </w:num>
  <w:num w:numId="31">
    <w:abstractNumId w:val="14"/>
  </w:num>
  <w:num w:numId="32">
    <w:abstractNumId w:val="18"/>
  </w:num>
  <w:num w:numId="33">
    <w:abstractNumId w:val="2"/>
  </w:num>
  <w:num w:numId="34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E49"/>
    <w:rsid w:val="00003F6C"/>
    <w:rsid w:val="00005E1A"/>
    <w:rsid w:val="00013BD2"/>
    <w:rsid w:val="00014AE6"/>
    <w:rsid w:val="00014EAC"/>
    <w:rsid w:val="000157B1"/>
    <w:rsid w:val="00020733"/>
    <w:rsid w:val="00022A14"/>
    <w:rsid w:val="000264F7"/>
    <w:rsid w:val="00031563"/>
    <w:rsid w:val="000364B7"/>
    <w:rsid w:val="00047AC1"/>
    <w:rsid w:val="00061C86"/>
    <w:rsid w:val="000642E5"/>
    <w:rsid w:val="000653D9"/>
    <w:rsid w:val="000677D0"/>
    <w:rsid w:val="00073DC5"/>
    <w:rsid w:val="000822A9"/>
    <w:rsid w:val="00083ECA"/>
    <w:rsid w:val="00087882"/>
    <w:rsid w:val="000909D1"/>
    <w:rsid w:val="00092AA0"/>
    <w:rsid w:val="000A17DA"/>
    <w:rsid w:val="000B3DE7"/>
    <w:rsid w:val="000B5E13"/>
    <w:rsid w:val="000C0342"/>
    <w:rsid w:val="000C5279"/>
    <w:rsid w:val="000C76F9"/>
    <w:rsid w:val="000C7F3F"/>
    <w:rsid w:val="000D21EC"/>
    <w:rsid w:val="000E0778"/>
    <w:rsid w:val="000E2ED6"/>
    <w:rsid w:val="000E3BC6"/>
    <w:rsid w:val="000E4735"/>
    <w:rsid w:val="000E4BB8"/>
    <w:rsid w:val="000F6420"/>
    <w:rsid w:val="000F7B39"/>
    <w:rsid w:val="001010A2"/>
    <w:rsid w:val="00103D9B"/>
    <w:rsid w:val="001065F6"/>
    <w:rsid w:val="00117667"/>
    <w:rsid w:val="00135739"/>
    <w:rsid w:val="00141270"/>
    <w:rsid w:val="001416E3"/>
    <w:rsid w:val="00142BA7"/>
    <w:rsid w:val="00144CF9"/>
    <w:rsid w:val="001519DD"/>
    <w:rsid w:val="00152E2E"/>
    <w:rsid w:val="0015670A"/>
    <w:rsid w:val="0015718B"/>
    <w:rsid w:val="00161A16"/>
    <w:rsid w:val="00183A08"/>
    <w:rsid w:val="001840CA"/>
    <w:rsid w:val="00186780"/>
    <w:rsid w:val="00186E34"/>
    <w:rsid w:val="001B263E"/>
    <w:rsid w:val="001C4978"/>
    <w:rsid w:val="001C7761"/>
    <w:rsid w:val="001D005B"/>
    <w:rsid w:val="001E314E"/>
    <w:rsid w:val="001F4C64"/>
    <w:rsid w:val="001F5842"/>
    <w:rsid w:val="002000AE"/>
    <w:rsid w:val="00203CD4"/>
    <w:rsid w:val="002042A2"/>
    <w:rsid w:val="00206227"/>
    <w:rsid w:val="00214E21"/>
    <w:rsid w:val="00222338"/>
    <w:rsid w:val="002249E8"/>
    <w:rsid w:val="00224D79"/>
    <w:rsid w:val="002320DB"/>
    <w:rsid w:val="0023364B"/>
    <w:rsid w:val="00246668"/>
    <w:rsid w:val="00267F47"/>
    <w:rsid w:val="002729BC"/>
    <w:rsid w:val="002776BB"/>
    <w:rsid w:val="002809FD"/>
    <w:rsid w:val="00293EF1"/>
    <w:rsid w:val="0029652B"/>
    <w:rsid w:val="00297FE8"/>
    <w:rsid w:val="002A336A"/>
    <w:rsid w:val="002A7B53"/>
    <w:rsid w:val="002C2C02"/>
    <w:rsid w:val="002C3B78"/>
    <w:rsid w:val="002C5FB7"/>
    <w:rsid w:val="002D20ED"/>
    <w:rsid w:val="002D774C"/>
    <w:rsid w:val="002E045E"/>
    <w:rsid w:val="002F5370"/>
    <w:rsid w:val="003021A1"/>
    <w:rsid w:val="003024E1"/>
    <w:rsid w:val="0030298F"/>
    <w:rsid w:val="00305792"/>
    <w:rsid w:val="00317EB3"/>
    <w:rsid w:val="0032561A"/>
    <w:rsid w:val="003273A6"/>
    <w:rsid w:val="0033587C"/>
    <w:rsid w:val="003414CC"/>
    <w:rsid w:val="0034495E"/>
    <w:rsid w:val="003513B7"/>
    <w:rsid w:val="00360083"/>
    <w:rsid w:val="00361971"/>
    <w:rsid w:val="003628F8"/>
    <w:rsid w:val="00366D95"/>
    <w:rsid w:val="003671C9"/>
    <w:rsid w:val="00374D6D"/>
    <w:rsid w:val="003801C6"/>
    <w:rsid w:val="00380967"/>
    <w:rsid w:val="003831CF"/>
    <w:rsid w:val="003841D5"/>
    <w:rsid w:val="00385026"/>
    <w:rsid w:val="00396101"/>
    <w:rsid w:val="003A5C41"/>
    <w:rsid w:val="003B170E"/>
    <w:rsid w:val="003B396B"/>
    <w:rsid w:val="003C2AE2"/>
    <w:rsid w:val="003C2BE8"/>
    <w:rsid w:val="003C3D4E"/>
    <w:rsid w:val="003C5263"/>
    <w:rsid w:val="003C6100"/>
    <w:rsid w:val="003D16DC"/>
    <w:rsid w:val="003D19E9"/>
    <w:rsid w:val="003D4137"/>
    <w:rsid w:val="003D41BC"/>
    <w:rsid w:val="003E3BD2"/>
    <w:rsid w:val="003E7678"/>
    <w:rsid w:val="003E7697"/>
    <w:rsid w:val="003F09B8"/>
    <w:rsid w:val="003F11CD"/>
    <w:rsid w:val="003F4538"/>
    <w:rsid w:val="00400040"/>
    <w:rsid w:val="004026E1"/>
    <w:rsid w:val="00410723"/>
    <w:rsid w:val="00410D5C"/>
    <w:rsid w:val="0041153D"/>
    <w:rsid w:val="00415176"/>
    <w:rsid w:val="00421A09"/>
    <w:rsid w:val="004258A4"/>
    <w:rsid w:val="00427F4E"/>
    <w:rsid w:val="0043745A"/>
    <w:rsid w:val="00443AFF"/>
    <w:rsid w:val="00444AB0"/>
    <w:rsid w:val="0044548C"/>
    <w:rsid w:val="00450658"/>
    <w:rsid w:val="00450ECB"/>
    <w:rsid w:val="00454F43"/>
    <w:rsid w:val="004637D5"/>
    <w:rsid w:val="00470CF8"/>
    <w:rsid w:val="0047164A"/>
    <w:rsid w:val="00474CB3"/>
    <w:rsid w:val="0048226F"/>
    <w:rsid w:val="004839B1"/>
    <w:rsid w:val="00485254"/>
    <w:rsid w:val="0049497D"/>
    <w:rsid w:val="004A17C4"/>
    <w:rsid w:val="004B5010"/>
    <w:rsid w:val="004B7095"/>
    <w:rsid w:val="004D5595"/>
    <w:rsid w:val="004E728B"/>
    <w:rsid w:val="004E7B20"/>
    <w:rsid w:val="004F07FB"/>
    <w:rsid w:val="00501389"/>
    <w:rsid w:val="00501F35"/>
    <w:rsid w:val="00511921"/>
    <w:rsid w:val="00516AB7"/>
    <w:rsid w:val="00517333"/>
    <w:rsid w:val="005220D1"/>
    <w:rsid w:val="00527535"/>
    <w:rsid w:val="00533189"/>
    <w:rsid w:val="005340A9"/>
    <w:rsid w:val="00536E81"/>
    <w:rsid w:val="00541D46"/>
    <w:rsid w:val="00542006"/>
    <w:rsid w:val="00546D4F"/>
    <w:rsid w:val="005508F0"/>
    <w:rsid w:val="00555BF3"/>
    <w:rsid w:val="005629B9"/>
    <w:rsid w:val="00572B95"/>
    <w:rsid w:val="00572D55"/>
    <w:rsid w:val="00584928"/>
    <w:rsid w:val="005866CD"/>
    <w:rsid w:val="00587AAD"/>
    <w:rsid w:val="005915B0"/>
    <w:rsid w:val="00592A44"/>
    <w:rsid w:val="00595101"/>
    <w:rsid w:val="005A0810"/>
    <w:rsid w:val="005A0C00"/>
    <w:rsid w:val="005A7157"/>
    <w:rsid w:val="005B3402"/>
    <w:rsid w:val="005B3AC6"/>
    <w:rsid w:val="005B5F1F"/>
    <w:rsid w:val="005B64B5"/>
    <w:rsid w:val="005C2465"/>
    <w:rsid w:val="005C6A34"/>
    <w:rsid w:val="005D0702"/>
    <w:rsid w:val="005D196D"/>
    <w:rsid w:val="005D22E7"/>
    <w:rsid w:val="005D73A4"/>
    <w:rsid w:val="005F010D"/>
    <w:rsid w:val="005F1DF5"/>
    <w:rsid w:val="005F2504"/>
    <w:rsid w:val="005F2DF3"/>
    <w:rsid w:val="005F499C"/>
    <w:rsid w:val="005F7F2B"/>
    <w:rsid w:val="0060266E"/>
    <w:rsid w:val="0060666A"/>
    <w:rsid w:val="006117F7"/>
    <w:rsid w:val="00612194"/>
    <w:rsid w:val="0061264E"/>
    <w:rsid w:val="00620A12"/>
    <w:rsid w:val="006232DC"/>
    <w:rsid w:val="0064044C"/>
    <w:rsid w:val="00641DEF"/>
    <w:rsid w:val="00641EF4"/>
    <w:rsid w:val="006538A5"/>
    <w:rsid w:val="00657815"/>
    <w:rsid w:val="00661076"/>
    <w:rsid w:val="00665E4E"/>
    <w:rsid w:val="00667F7A"/>
    <w:rsid w:val="00670B92"/>
    <w:rsid w:val="0068124E"/>
    <w:rsid w:val="00693F5D"/>
    <w:rsid w:val="006A23A4"/>
    <w:rsid w:val="006A468E"/>
    <w:rsid w:val="006B072D"/>
    <w:rsid w:val="006B1E32"/>
    <w:rsid w:val="006B2382"/>
    <w:rsid w:val="006B3E29"/>
    <w:rsid w:val="006B66F6"/>
    <w:rsid w:val="006B67C0"/>
    <w:rsid w:val="006B692F"/>
    <w:rsid w:val="006B778A"/>
    <w:rsid w:val="006C1BCA"/>
    <w:rsid w:val="006C1F60"/>
    <w:rsid w:val="006C419C"/>
    <w:rsid w:val="006C44BD"/>
    <w:rsid w:val="006C7093"/>
    <w:rsid w:val="006D32CD"/>
    <w:rsid w:val="006E1F9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135FC"/>
    <w:rsid w:val="00720779"/>
    <w:rsid w:val="0072153B"/>
    <w:rsid w:val="007254BB"/>
    <w:rsid w:val="00727B43"/>
    <w:rsid w:val="007341DE"/>
    <w:rsid w:val="007344E6"/>
    <w:rsid w:val="0073703C"/>
    <w:rsid w:val="00740143"/>
    <w:rsid w:val="00744E0E"/>
    <w:rsid w:val="00747B83"/>
    <w:rsid w:val="0075370A"/>
    <w:rsid w:val="00755C54"/>
    <w:rsid w:val="00762C1D"/>
    <w:rsid w:val="00762DB9"/>
    <w:rsid w:val="00764421"/>
    <w:rsid w:val="00764DC8"/>
    <w:rsid w:val="00767F91"/>
    <w:rsid w:val="00772085"/>
    <w:rsid w:val="007873F4"/>
    <w:rsid w:val="007922AB"/>
    <w:rsid w:val="007923CA"/>
    <w:rsid w:val="00792583"/>
    <w:rsid w:val="00793572"/>
    <w:rsid w:val="0079584A"/>
    <w:rsid w:val="00796EF2"/>
    <w:rsid w:val="00797BDF"/>
    <w:rsid w:val="007A2DB9"/>
    <w:rsid w:val="007A4FD4"/>
    <w:rsid w:val="007A6188"/>
    <w:rsid w:val="007A7BD7"/>
    <w:rsid w:val="007B0475"/>
    <w:rsid w:val="007B22B2"/>
    <w:rsid w:val="007B26A7"/>
    <w:rsid w:val="007B2EB3"/>
    <w:rsid w:val="007B31AC"/>
    <w:rsid w:val="007B5814"/>
    <w:rsid w:val="007B61D3"/>
    <w:rsid w:val="007C1C7D"/>
    <w:rsid w:val="007C2394"/>
    <w:rsid w:val="007C3820"/>
    <w:rsid w:val="007C3904"/>
    <w:rsid w:val="007C4112"/>
    <w:rsid w:val="007C7B00"/>
    <w:rsid w:val="007D23DC"/>
    <w:rsid w:val="007D263E"/>
    <w:rsid w:val="007D41B6"/>
    <w:rsid w:val="007D5C1F"/>
    <w:rsid w:val="007D77D4"/>
    <w:rsid w:val="007E04B6"/>
    <w:rsid w:val="007E16BF"/>
    <w:rsid w:val="007E7D71"/>
    <w:rsid w:val="007F031C"/>
    <w:rsid w:val="007F0667"/>
    <w:rsid w:val="007F0DA5"/>
    <w:rsid w:val="007F5724"/>
    <w:rsid w:val="00800AF8"/>
    <w:rsid w:val="00804999"/>
    <w:rsid w:val="008049C9"/>
    <w:rsid w:val="0080770B"/>
    <w:rsid w:val="00811ACF"/>
    <w:rsid w:val="008248B3"/>
    <w:rsid w:val="008323A7"/>
    <w:rsid w:val="00836C43"/>
    <w:rsid w:val="00845F36"/>
    <w:rsid w:val="0085255F"/>
    <w:rsid w:val="0085320D"/>
    <w:rsid w:val="00866494"/>
    <w:rsid w:val="00870774"/>
    <w:rsid w:val="008752B4"/>
    <w:rsid w:val="00875F36"/>
    <w:rsid w:val="0087615F"/>
    <w:rsid w:val="00880767"/>
    <w:rsid w:val="00890FB2"/>
    <w:rsid w:val="008943F6"/>
    <w:rsid w:val="008A4727"/>
    <w:rsid w:val="008A50F6"/>
    <w:rsid w:val="008B0433"/>
    <w:rsid w:val="008B1787"/>
    <w:rsid w:val="008B3999"/>
    <w:rsid w:val="008C00E8"/>
    <w:rsid w:val="008C1B1B"/>
    <w:rsid w:val="008C6C83"/>
    <w:rsid w:val="008D48ED"/>
    <w:rsid w:val="008D79A8"/>
    <w:rsid w:val="008E1048"/>
    <w:rsid w:val="008E1579"/>
    <w:rsid w:val="008E6C37"/>
    <w:rsid w:val="008F2418"/>
    <w:rsid w:val="008F4BBE"/>
    <w:rsid w:val="00900F6F"/>
    <w:rsid w:val="009067A4"/>
    <w:rsid w:val="00912A16"/>
    <w:rsid w:val="00913A4B"/>
    <w:rsid w:val="009148F9"/>
    <w:rsid w:val="00916B48"/>
    <w:rsid w:val="00921375"/>
    <w:rsid w:val="00921D53"/>
    <w:rsid w:val="009222DA"/>
    <w:rsid w:val="00925FC3"/>
    <w:rsid w:val="009276CA"/>
    <w:rsid w:val="0093019A"/>
    <w:rsid w:val="00932009"/>
    <w:rsid w:val="00933282"/>
    <w:rsid w:val="0093331C"/>
    <w:rsid w:val="009357F5"/>
    <w:rsid w:val="009363B4"/>
    <w:rsid w:val="00952118"/>
    <w:rsid w:val="00962717"/>
    <w:rsid w:val="00965A9D"/>
    <w:rsid w:val="009742D9"/>
    <w:rsid w:val="0097556E"/>
    <w:rsid w:val="00976A9C"/>
    <w:rsid w:val="0099300F"/>
    <w:rsid w:val="00993BFC"/>
    <w:rsid w:val="00995E3B"/>
    <w:rsid w:val="009A3ADA"/>
    <w:rsid w:val="009B1342"/>
    <w:rsid w:val="009B539E"/>
    <w:rsid w:val="009B6D10"/>
    <w:rsid w:val="009C2423"/>
    <w:rsid w:val="009D32C4"/>
    <w:rsid w:val="009E4B54"/>
    <w:rsid w:val="009E5716"/>
    <w:rsid w:val="009E6E4C"/>
    <w:rsid w:val="009F135F"/>
    <w:rsid w:val="009F1564"/>
    <w:rsid w:val="00A01383"/>
    <w:rsid w:val="00A03C48"/>
    <w:rsid w:val="00A04704"/>
    <w:rsid w:val="00A048D7"/>
    <w:rsid w:val="00A21DD4"/>
    <w:rsid w:val="00A22B14"/>
    <w:rsid w:val="00A2319F"/>
    <w:rsid w:val="00A2507D"/>
    <w:rsid w:val="00A324BF"/>
    <w:rsid w:val="00A370DA"/>
    <w:rsid w:val="00A46D18"/>
    <w:rsid w:val="00A47321"/>
    <w:rsid w:val="00A50F59"/>
    <w:rsid w:val="00A52B11"/>
    <w:rsid w:val="00A55DDB"/>
    <w:rsid w:val="00A63768"/>
    <w:rsid w:val="00A653D3"/>
    <w:rsid w:val="00A679BC"/>
    <w:rsid w:val="00A74D2B"/>
    <w:rsid w:val="00A9014F"/>
    <w:rsid w:val="00AA0FB8"/>
    <w:rsid w:val="00AA6EB4"/>
    <w:rsid w:val="00AC052C"/>
    <w:rsid w:val="00AC2728"/>
    <w:rsid w:val="00AC4E76"/>
    <w:rsid w:val="00AE0F3C"/>
    <w:rsid w:val="00AE2695"/>
    <w:rsid w:val="00AF3E5B"/>
    <w:rsid w:val="00AF52BC"/>
    <w:rsid w:val="00B02997"/>
    <w:rsid w:val="00B07936"/>
    <w:rsid w:val="00B13300"/>
    <w:rsid w:val="00B13BCA"/>
    <w:rsid w:val="00B20152"/>
    <w:rsid w:val="00B24532"/>
    <w:rsid w:val="00B31430"/>
    <w:rsid w:val="00B31DF8"/>
    <w:rsid w:val="00B340C7"/>
    <w:rsid w:val="00B35229"/>
    <w:rsid w:val="00B41192"/>
    <w:rsid w:val="00B41B4E"/>
    <w:rsid w:val="00B453F3"/>
    <w:rsid w:val="00B45CC0"/>
    <w:rsid w:val="00B61EB9"/>
    <w:rsid w:val="00B65413"/>
    <w:rsid w:val="00B66639"/>
    <w:rsid w:val="00B8146F"/>
    <w:rsid w:val="00B85DCB"/>
    <w:rsid w:val="00B92173"/>
    <w:rsid w:val="00BA63B3"/>
    <w:rsid w:val="00BA7ECF"/>
    <w:rsid w:val="00BB152A"/>
    <w:rsid w:val="00BB1E6D"/>
    <w:rsid w:val="00BC1F33"/>
    <w:rsid w:val="00BC2C8B"/>
    <w:rsid w:val="00BC6767"/>
    <w:rsid w:val="00BD0586"/>
    <w:rsid w:val="00BD181E"/>
    <w:rsid w:val="00BD4C72"/>
    <w:rsid w:val="00BE3F95"/>
    <w:rsid w:val="00C005E9"/>
    <w:rsid w:val="00C02A11"/>
    <w:rsid w:val="00C02C85"/>
    <w:rsid w:val="00C04970"/>
    <w:rsid w:val="00C04C9F"/>
    <w:rsid w:val="00C073BA"/>
    <w:rsid w:val="00C127F3"/>
    <w:rsid w:val="00C213EE"/>
    <w:rsid w:val="00C2257E"/>
    <w:rsid w:val="00C23BC3"/>
    <w:rsid w:val="00C23FA7"/>
    <w:rsid w:val="00C302EC"/>
    <w:rsid w:val="00C304E1"/>
    <w:rsid w:val="00C32802"/>
    <w:rsid w:val="00C34030"/>
    <w:rsid w:val="00C35FBC"/>
    <w:rsid w:val="00C41122"/>
    <w:rsid w:val="00C476C5"/>
    <w:rsid w:val="00C558DB"/>
    <w:rsid w:val="00C66582"/>
    <w:rsid w:val="00C7487A"/>
    <w:rsid w:val="00C84777"/>
    <w:rsid w:val="00CA487E"/>
    <w:rsid w:val="00CA7744"/>
    <w:rsid w:val="00CC1787"/>
    <w:rsid w:val="00CC2E02"/>
    <w:rsid w:val="00CD3219"/>
    <w:rsid w:val="00CD701A"/>
    <w:rsid w:val="00CE0428"/>
    <w:rsid w:val="00CE05FE"/>
    <w:rsid w:val="00CE0C0C"/>
    <w:rsid w:val="00CE2F81"/>
    <w:rsid w:val="00CE7B44"/>
    <w:rsid w:val="00CF11E8"/>
    <w:rsid w:val="00CF32AD"/>
    <w:rsid w:val="00D111A2"/>
    <w:rsid w:val="00D126FA"/>
    <w:rsid w:val="00D24203"/>
    <w:rsid w:val="00D25335"/>
    <w:rsid w:val="00D32E69"/>
    <w:rsid w:val="00D35077"/>
    <w:rsid w:val="00D365CF"/>
    <w:rsid w:val="00D376A8"/>
    <w:rsid w:val="00D41192"/>
    <w:rsid w:val="00D47A1B"/>
    <w:rsid w:val="00D47BCF"/>
    <w:rsid w:val="00D50E2E"/>
    <w:rsid w:val="00D61541"/>
    <w:rsid w:val="00D65485"/>
    <w:rsid w:val="00D663D1"/>
    <w:rsid w:val="00D71E1B"/>
    <w:rsid w:val="00D76E08"/>
    <w:rsid w:val="00D80749"/>
    <w:rsid w:val="00D84564"/>
    <w:rsid w:val="00D90C54"/>
    <w:rsid w:val="00D9170B"/>
    <w:rsid w:val="00DA1350"/>
    <w:rsid w:val="00DA17D0"/>
    <w:rsid w:val="00DA4D82"/>
    <w:rsid w:val="00DA6174"/>
    <w:rsid w:val="00DA6FE4"/>
    <w:rsid w:val="00DB02F0"/>
    <w:rsid w:val="00DB0F18"/>
    <w:rsid w:val="00DB4D87"/>
    <w:rsid w:val="00DB5D83"/>
    <w:rsid w:val="00DB742B"/>
    <w:rsid w:val="00DC1344"/>
    <w:rsid w:val="00DC1E0D"/>
    <w:rsid w:val="00DC580A"/>
    <w:rsid w:val="00DC7200"/>
    <w:rsid w:val="00DD65D7"/>
    <w:rsid w:val="00DE0100"/>
    <w:rsid w:val="00DE390F"/>
    <w:rsid w:val="00DE4A95"/>
    <w:rsid w:val="00DE657A"/>
    <w:rsid w:val="00DF554B"/>
    <w:rsid w:val="00E02AE8"/>
    <w:rsid w:val="00E0402A"/>
    <w:rsid w:val="00E07ECC"/>
    <w:rsid w:val="00E15A48"/>
    <w:rsid w:val="00E23B8C"/>
    <w:rsid w:val="00E30853"/>
    <w:rsid w:val="00E316FC"/>
    <w:rsid w:val="00E34618"/>
    <w:rsid w:val="00E35935"/>
    <w:rsid w:val="00E41E2A"/>
    <w:rsid w:val="00E42241"/>
    <w:rsid w:val="00E428FA"/>
    <w:rsid w:val="00E53503"/>
    <w:rsid w:val="00E56090"/>
    <w:rsid w:val="00E6033E"/>
    <w:rsid w:val="00E63493"/>
    <w:rsid w:val="00E63748"/>
    <w:rsid w:val="00E65C1D"/>
    <w:rsid w:val="00E70B98"/>
    <w:rsid w:val="00E71117"/>
    <w:rsid w:val="00E731A6"/>
    <w:rsid w:val="00E74A5A"/>
    <w:rsid w:val="00E757A8"/>
    <w:rsid w:val="00E801E5"/>
    <w:rsid w:val="00E8292C"/>
    <w:rsid w:val="00E861F2"/>
    <w:rsid w:val="00E95CEB"/>
    <w:rsid w:val="00E9694A"/>
    <w:rsid w:val="00EA06B1"/>
    <w:rsid w:val="00EA1D41"/>
    <w:rsid w:val="00EC0D10"/>
    <w:rsid w:val="00EC1303"/>
    <w:rsid w:val="00EC2DE0"/>
    <w:rsid w:val="00ED0DC6"/>
    <w:rsid w:val="00ED289D"/>
    <w:rsid w:val="00EE0A99"/>
    <w:rsid w:val="00EE2557"/>
    <w:rsid w:val="00EE44E1"/>
    <w:rsid w:val="00EE6C21"/>
    <w:rsid w:val="00EE6DE8"/>
    <w:rsid w:val="00EE7BFA"/>
    <w:rsid w:val="00EF0069"/>
    <w:rsid w:val="00EF1C45"/>
    <w:rsid w:val="00F075C1"/>
    <w:rsid w:val="00F110B5"/>
    <w:rsid w:val="00F111C2"/>
    <w:rsid w:val="00F22F70"/>
    <w:rsid w:val="00F25A68"/>
    <w:rsid w:val="00F27820"/>
    <w:rsid w:val="00F32DAD"/>
    <w:rsid w:val="00F351AC"/>
    <w:rsid w:val="00F41B58"/>
    <w:rsid w:val="00F44EC0"/>
    <w:rsid w:val="00F5083E"/>
    <w:rsid w:val="00F6431A"/>
    <w:rsid w:val="00F6700A"/>
    <w:rsid w:val="00F70EA0"/>
    <w:rsid w:val="00F84C5E"/>
    <w:rsid w:val="00F929C8"/>
    <w:rsid w:val="00F95E56"/>
    <w:rsid w:val="00FA16C7"/>
    <w:rsid w:val="00FB434E"/>
    <w:rsid w:val="00FC01DE"/>
    <w:rsid w:val="00FC0D6C"/>
    <w:rsid w:val="00FC0FEB"/>
    <w:rsid w:val="00FC1F11"/>
    <w:rsid w:val="00FC389D"/>
    <w:rsid w:val="00FC4C86"/>
    <w:rsid w:val="00FD3B8E"/>
    <w:rsid w:val="00FE0307"/>
    <w:rsid w:val="00FE5DB0"/>
    <w:rsid w:val="00FE7C0C"/>
    <w:rsid w:val="00FF0199"/>
    <w:rsid w:val="00FF2491"/>
    <w:rsid w:val="00FF28D8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,Akapit z listą BS,Outlines a.b.c.,List_Paragraph,Multilevel para_II,Akapit z lista BS,Appendix_llevel1,List Paragraph2"/>
    <w:basedOn w:val="Normal"/>
    <w:link w:val="ListParagraphChar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800AF8"/>
  </w:style>
  <w:style w:type="character" w:customStyle="1" w:styleId="slinbdy">
    <w:name w:val="s_lin_bdy"/>
    <w:basedOn w:val="DefaultParagraphFont"/>
    <w:rsid w:val="00800AF8"/>
  </w:style>
  <w:style w:type="character" w:customStyle="1" w:styleId="slit">
    <w:name w:val="s_lit"/>
    <w:basedOn w:val="DefaultParagraphFont"/>
    <w:rsid w:val="00800AF8"/>
  </w:style>
  <w:style w:type="character" w:customStyle="1" w:styleId="slitttl">
    <w:name w:val="s_lit_ttl"/>
    <w:basedOn w:val="DefaultParagraphFont"/>
    <w:rsid w:val="00800AF8"/>
  </w:style>
  <w:style w:type="character" w:customStyle="1" w:styleId="slitbdy">
    <w:name w:val="s_lit_bdy"/>
    <w:basedOn w:val="DefaultParagraphFont"/>
    <w:rsid w:val="00800AF8"/>
  </w:style>
  <w:style w:type="character" w:customStyle="1" w:styleId="spct">
    <w:name w:val="s_pct"/>
    <w:basedOn w:val="DefaultParagraphFont"/>
    <w:rsid w:val="00800AF8"/>
  </w:style>
  <w:style w:type="character" w:customStyle="1" w:styleId="spctttl">
    <w:name w:val="s_pct_ttl"/>
    <w:basedOn w:val="DefaultParagraphFont"/>
    <w:rsid w:val="00800AF8"/>
  </w:style>
  <w:style w:type="character" w:customStyle="1" w:styleId="spctbdy">
    <w:name w:val="s_pct_bdy"/>
    <w:basedOn w:val="DefaultParagraphFont"/>
    <w:rsid w:val="00800AF8"/>
  </w:style>
  <w:style w:type="character" w:customStyle="1" w:styleId="apar">
    <w:name w:val="a_par"/>
    <w:basedOn w:val="DefaultParagraphFont"/>
    <w:rsid w:val="00800AF8"/>
  </w:style>
  <w:style w:type="character" w:customStyle="1" w:styleId="BauConceptBuletsChar">
    <w:name w:val="BauConcept Bulets Char"/>
    <w:link w:val="BauConceptBulets"/>
    <w:locked/>
    <w:rsid w:val="00800AF8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800AF8"/>
    <w:pPr>
      <w:widowControl/>
      <w:numPr>
        <w:numId w:val="10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800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800AF8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  <w:style w:type="character" w:customStyle="1" w:styleId="ListParagraphChar">
    <w:name w:val="List Paragraph Char"/>
    <w:aliases w:val="body 2 Char,List Paragraph1 Char,List Paragraph11 Char,List Paragraph111 Char,Akapit z listą BS Char,Outlines a.b.c. Char,List_Paragraph Char,Multilevel para_II Char,Akapit z lista BS Char,Appendix_llevel1 Char,List Paragraph2 Char"/>
    <w:link w:val="ListParagraph"/>
    <w:uiPriority w:val="34"/>
    <w:qFormat/>
    <w:locked/>
    <w:rsid w:val="007D23DC"/>
    <w:rPr>
      <w:rFonts w:ascii="Times New Roman" w:eastAsia="Lucida Sans Unicode" w:hAnsi="Times New Roman" w:cs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legislatie.just.ro/Public/DetaliiDocumentAfis/202496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gislatie.just.ro/Public/DetaliiDocumentAfis/53576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://legislatie.just.ro/Public/DetaliiDocumentAfis/1277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29989-9EF5-4E7D-9986-A1288802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4028</TotalTime>
  <Pages>19</Pages>
  <Words>7565</Words>
  <Characters>43877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494</cp:revision>
  <cp:lastPrinted>2022-08-19T09:50:00Z</cp:lastPrinted>
  <dcterms:created xsi:type="dcterms:W3CDTF">2017-11-27T09:11:00Z</dcterms:created>
  <dcterms:modified xsi:type="dcterms:W3CDTF">2022-11-01T15:00:00Z</dcterms:modified>
</cp:coreProperties>
</file>