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4B08D6" w:rsidRPr="004B08D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08D6">
        <w:rPr>
          <w:rFonts w:ascii="Times New Roman" w:hAnsi="Times New Roman"/>
          <w:b/>
          <w:sz w:val="24"/>
          <w:szCs w:val="24"/>
          <w:lang w:val="ro-RO"/>
        </w:rPr>
        <w:t>CONSTRUIRE IMOBIL LOCUINTE P+4E SI IMPREJMUIRE TEREN</w:t>
      </w:r>
      <w:bookmarkStart w:id="0" w:name="_GoBack"/>
      <w:bookmarkEnd w:id="0"/>
      <w:r w:rsidR="004B08D6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17065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7065C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17065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7065C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17065C">
        <w:rPr>
          <w:rFonts w:ascii="Times New Roman" w:hAnsi="Times New Roman"/>
          <w:sz w:val="24"/>
          <w:szCs w:val="24"/>
          <w:lang w:val="ro-RO"/>
        </w:rPr>
        <w:t>, zona Mamaia Sat, str. M2 nr. 21, lot 1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0D58B9" w:rsidRPr="000D58B9">
        <w:rPr>
          <w:rFonts w:ascii="Times New Roman" w:hAnsi="Times New Roman"/>
          <w:b/>
          <w:bCs/>
          <w:sz w:val="24"/>
          <w:szCs w:val="24"/>
          <w:lang w:val="ro-RO"/>
        </w:rPr>
        <w:t xml:space="preserve">SC </w:t>
      </w:r>
      <w:r w:rsidR="0017065C">
        <w:rPr>
          <w:rFonts w:ascii="Times New Roman" w:hAnsi="Times New Roman"/>
          <w:b/>
          <w:bCs/>
          <w:sz w:val="24"/>
          <w:szCs w:val="24"/>
          <w:lang w:val="ro-RO"/>
        </w:rPr>
        <w:t xml:space="preserve">RAMISIA LUX INVEST </w:t>
      </w:r>
      <w:r w:rsidR="000D58B9" w:rsidRPr="000D58B9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2C39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C3962" w:rsidRPr="002C3962">
        <w:rPr>
          <w:rFonts w:ascii="Times New Roman" w:hAnsi="Times New Roman"/>
          <w:sz w:val="24"/>
          <w:szCs w:val="24"/>
          <w:lang w:val="ro-RO"/>
        </w:rPr>
        <w:t>municipiul</w:t>
      </w:r>
      <w:r w:rsidR="0017065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7065C" w:rsidRPr="0017065C">
        <w:rPr>
          <w:rFonts w:ascii="Times New Roman" w:hAnsi="Times New Roman"/>
          <w:bCs/>
          <w:sz w:val="24"/>
          <w:szCs w:val="24"/>
          <w:lang w:val="ro-RO"/>
        </w:rPr>
        <w:t>municipiul</w:t>
      </w:r>
      <w:proofErr w:type="spellEnd"/>
      <w:r w:rsidR="0017065C" w:rsidRPr="0017065C">
        <w:rPr>
          <w:rFonts w:ascii="Times New Roman" w:hAnsi="Times New Roman"/>
          <w:bCs/>
          <w:sz w:val="24"/>
          <w:szCs w:val="24"/>
          <w:lang w:val="ro-RO"/>
        </w:rPr>
        <w:t xml:space="preserve"> Constanta, str. Alex Bogza nr. 14, bl. 1, et. P, ap.2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065C">
        <w:rPr>
          <w:rFonts w:ascii="Times New Roman" w:hAnsi="Times New Roman"/>
          <w:b/>
          <w:sz w:val="24"/>
          <w:szCs w:val="24"/>
          <w:u w:val="single"/>
        </w:rPr>
        <w:t>22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.01.2023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17065C" w:rsidRPr="0017065C">
        <w:rPr>
          <w:rFonts w:ascii="Times New Roman" w:hAnsi="Times New Roman"/>
          <w:b/>
          <w:sz w:val="24"/>
          <w:szCs w:val="24"/>
        </w:rPr>
        <w:t>13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01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895F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6</cp:revision>
  <dcterms:created xsi:type="dcterms:W3CDTF">2023-01-13T08:43:00Z</dcterms:created>
  <dcterms:modified xsi:type="dcterms:W3CDTF">2023-01-13T08:53:00Z</dcterms:modified>
</cp:coreProperties>
</file>