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1A" w:rsidRPr="0015787F" w:rsidRDefault="0075721A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r w:rsidRPr="00D83EC9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D83EC9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D83EC9">
        <w:rPr>
          <w:rFonts w:ascii="Times New Roman" w:hAnsi="Times New Roman"/>
          <w:i/>
          <w:sz w:val="24"/>
          <w:szCs w:val="24"/>
        </w:rPr>
        <w:t>proiectul</w:t>
      </w:r>
      <w:r w:rsidRPr="00D83EC9">
        <w:rPr>
          <w:rFonts w:ascii="Times New Roman" w:hAnsi="Times New Roman"/>
          <w:sz w:val="24"/>
          <w:szCs w:val="24"/>
        </w:rPr>
        <w:t xml:space="preserve">: </w:t>
      </w:r>
      <w:r w:rsidRPr="00D83EC9">
        <w:rPr>
          <w:rFonts w:ascii="Times New Roman" w:hAnsi="Times New Roman"/>
          <w:b/>
          <w:sz w:val="24"/>
          <w:szCs w:val="24"/>
        </w:rPr>
        <w:t>IMBUNATATIREA COMPETITIVITATII ECONOMICE A MESTA MARMURA SI TRAVERTIN S.R.L. PRIN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</w:rPr>
        <w:t>CONSTRUIRE IMOBIL P+4E CU FUNCTIUNEA DE SHOWROOM</w:t>
      </w:r>
      <w:r w:rsidRPr="00376F17">
        <w:rPr>
          <w:rFonts w:ascii="Times New Roman" w:hAnsi="Times New Roman"/>
          <w:b/>
          <w:sz w:val="24"/>
          <w:szCs w:val="24"/>
        </w:rPr>
        <w:t xml:space="preserve"> SI BIROURI; </w:t>
      </w:r>
      <w:r>
        <w:rPr>
          <w:rFonts w:ascii="Times New Roman" w:hAnsi="Times New Roman"/>
          <w:b/>
          <w:sz w:val="24"/>
          <w:szCs w:val="24"/>
        </w:rPr>
        <w:t>CONSTRUIRE IMOBIL PARTER CU FUNCTIUNEA DE HALA DEPOZITARE AFERENTA ACHIZITIE ECHIPAMENTE, AMENAJARE INCINTA, IMPREJMUIRE TEREN SI ORGANIZARE DE SANTIER</w:t>
      </w:r>
      <w:r w:rsidRPr="00376F17">
        <w:rPr>
          <w:rFonts w:ascii="Times New Roman" w:hAnsi="Times New Roman"/>
          <w:b/>
          <w:sz w:val="24"/>
          <w:szCs w:val="24"/>
        </w:rPr>
        <w:t xml:space="preserve">, </w:t>
      </w:r>
      <w:r w:rsidRPr="008A3624">
        <w:rPr>
          <w:rFonts w:ascii="Times New Roman" w:hAnsi="Times New Roman"/>
          <w:sz w:val="24"/>
          <w:szCs w:val="24"/>
        </w:rPr>
        <w:t xml:space="preserve">propus a </w:t>
      </w:r>
      <w:r w:rsidRPr="000D140B">
        <w:rPr>
          <w:rFonts w:ascii="Times New Roman" w:hAnsi="Times New Roman"/>
          <w:sz w:val="24"/>
          <w:szCs w:val="24"/>
        </w:rPr>
        <w:t xml:space="preserve">fi amplasat </w:t>
      </w:r>
      <w:r w:rsidRPr="000D140B">
        <w:rPr>
          <w:rFonts w:ascii="Times New Roman" w:hAnsi="Times New Roman"/>
          <w:bCs/>
          <w:sz w:val="24"/>
          <w:szCs w:val="24"/>
        </w:rPr>
        <w:t>in</w:t>
      </w:r>
      <w:r w:rsidRPr="000D140B">
        <w:rPr>
          <w:rFonts w:ascii="Times New Roman" w:hAnsi="Times New Roman"/>
          <w:b/>
          <w:bCs/>
          <w:sz w:val="24"/>
          <w:szCs w:val="24"/>
        </w:rPr>
        <w:t xml:space="preserve"> municipiul Constanta, str. Nespecificata, parcela A659/10/1, </w:t>
      </w:r>
      <w:r w:rsidRPr="000D140B">
        <w:rPr>
          <w:rFonts w:ascii="Times New Roman" w:hAnsi="Times New Roman"/>
          <w:b/>
          <w:sz w:val="24"/>
          <w:szCs w:val="24"/>
        </w:rPr>
        <w:t>judetul Constanta</w:t>
      </w:r>
      <w:r w:rsidRPr="000D140B">
        <w:rPr>
          <w:rFonts w:ascii="Times New Roman" w:hAnsi="Times New Roman"/>
          <w:sz w:val="24"/>
          <w:szCs w:val="24"/>
        </w:rPr>
        <w:t xml:space="preserve">,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r w:rsidRPr="000D140B">
        <w:rPr>
          <w:rFonts w:ascii="Times New Roman" w:hAnsi="Times New Roman"/>
          <w:b/>
          <w:bCs/>
          <w:sz w:val="24"/>
          <w:szCs w:val="24"/>
          <w:lang w:val="ro-RO"/>
        </w:rPr>
        <w:t xml:space="preserve">:  MESTA MARMURA SI TRAVERTIN </w:t>
      </w:r>
      <w:r w:rsidRPr="000D140B">
        <w:rPr>
          <w:rFonts w:ascii="Times New Roman" w:eastAsia="Batang" w:hAnsi="Times New Roman"/>
          <w:b/>
          <w:sz w:val="24"/>
          <w:szCs w:val="24"/>
        </w:rPr>
        <w:t>S.R.L.</w:t>
      </w:r>
      <w:r w:rsidRPr="000D140B">
        <w:rPr>
          <w:rFonts w:ascii="Times New Roman" w:eastAsia="Batang" w:hAnsi="Times New Roman"/>
          <w:sz w:val="24"/>
          <w:szCs w:val="24"/>
        </w:rPr>
        <w:t>,</w:t>
      </w:r>
      <w:r w:rsidRPr="000D140B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0D140B">
        <w:rPr>
          <w:rFonts w:ascii="Times New Roman" w:eastAsia="Batang" w:hAnsi="Times New Roman"/>
          <w:sz w:val="24"/>
          <w:szCs w:val="24"/>
        </w:rPr>
        <w:t xml:space="preserve">cu adresa  in municipiul Constanta, str. Industriala 3, </w:t>
      </w:r>
      <w:r w:rsidRPr="000D140B">
        <w:rPr>
          <w:rFonts w:ascii="Times New Roman" w:hAnsi="Times New Roman"/>
          <w:bCs/>
          <w:sz w:val="24"/>
          <w:szCs w:val="24"/>
        </w:rPr>
        <w:t>judetul Constanta</w:t>
      </w:r>
      <w:r w:rsidRPr="000D140B">
        <w:rPr>
          <w:rFonts w:ascii="Times New Roman" w:hAnsi="Times New Roman"/>
          <w:sz w:val="24"/>
          <w:szCs w:val="24"/>
        </w:rPr>
        <w:t>.</w:t>
      </w: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Proiectul deciziei de încadrare şi motivele care o fundamentează pot fi consultate la sediul autorităţii co</w:t>
      </w:r>
      <w:bookmarkStart w:id="0" w:name="_GoBack"/>
      <w:bookmarkEnd w:id="0"/>
      <w:r w:rsidRPr="00D83EC9">
        <w:rPr>
          <w:rFonts w:ascii="Times New Roman" w:hAnsi="Times New Roman"/>
          <w:sz w:val="24"/>
          <w:szCs w:val="24"/>
        </w:rPr>
        <w:t xml:space="preserve">mpetente pentru protecţia mediului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>, str. Unirii nr. 23</w:t>
      </w:r>
      <w:r w:rsidRPr="00D83EC9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Comentariile/Observaţiile/Propunerile publicului interesat se pot înainta în termen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afişării anunţului pe site   08.02.2023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6F09"/>
    <w:rsid w:val="00154DE8"/>
    <w:rsid w:val="0015787F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2BD8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e">
    <w:name w:val="Title"/>
    <w:basedOn w:val="Normal"/>
    <w:link w:val="TitleCha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BodyText2">
    <w:name w:val="Body Text 2"/>
    <w:basedOn w:val="Normal"/>
    <w:link w:val="BodyText2Cha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234</Words>
  <Characters>1337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</cp:lastModifiedBy>
  <cp:revision>98</cp:revision>
  <dcterms:created xsi:type="dcterms:W3CDTF">2019-03-12T08:33:00Z</dcterms:created>
  <dcterms:modified xsi:type="dcterms:W3CDTF">2023-02-08T11:40:00Z</dcterms:modified>
</cp:coreProperties>
</file>