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: </w:t>
      </w:r>
      <w:r w:rsidR="00890DEE">
        <w:rPr>
          <w:rFonts w:ascii="Times New Roman" w:hAnsi="Times New Roman"/>
          <w:b/>
          <w:sz w:val="24"/>
          <w:szCs w:val="24"/>
          <w:lang w:val="ro-RO"/>
        </w:rPr>
        <w:t>MODIFICARE PROIECT IN CURSUL EXECUTIEI AUTORIZAT CU AC 369/10.08.2021 „ CONSTRUIRE IMOBIL P+4E- LOCUINTE SI IMPREJMUIRE TEREN” PRIN MODIFICARI LA FATADE, RECOMPARTIMENTARE INTERIOARA SI SUPRAETAJARE CU UN NIVEL IN LIMITA A 20 % DIN SUPRAFATA DESFASURATA CONFORM LEGII 50/1991 AERICOLUL 2, ALINEATUL (4), LITERA A1 SI CONSTRUIRE SPATII TEHNICE (CASA SCARII SI LIFT)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sz w:val="24"/>
          <w:szCs w:val="24"/>
        </w:rPr>
        <w:t xml:space="preserve">fi </w:t>
      </w:r>
      <w:proofErr w:type="spellStart"/>
      <w:r w:rsidRPr="000D140B">
        <w:rPr>
          <w:rFonts w:ascii="Times New Roman" w:hAnsi="Times New Roman"/>
          <w:sz w:val="24"/>
          <w:szCs w:val="24"/>
        </w:rPr>
        <w:t>amplasat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in</w:t>
      </w:r>
      <w:r w:rsidRPr="000D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E" w:rsidRPr="00B04584"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 w:rsidR="00890DEE" w:rsidRPr="00B04584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proofErr w:type="spellStart"/>
      <w:r w:rsidR="00890DEE" w:rsidRPr="00B04584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="00890DEE" w:rsidRPr="00B04584">
        <w:rPr>
          <w:rFonts w:ascii="Times New Roman" w:hAnsi="Times New Roman"/>
          <w:b/>
          <w:bCs/>
          <w:sz w:val="24"/>
          <w:szCs w:val="24"/>
          <w:lang w:val="ro-RO"/>
        </w:rPr>
        <w:t>, zona Mamaia Sat, str. M17, nr.</w:t>
      </w:r>
      <w:proofErr w:type="gramEnd"/>
      <w:r w:rsidR="00890DEE" w:rsidRPr="00B04584">
        <w:rPr>
          <w:rFonts w:ascii="Times New Roman" w:hAnsi="Times New Roman"/>
          <w:b/>
          <w:bCs/>
          <w:sz w:val="24"/>
          <w:szCs w:val="24"/>
          <w:lang w:val="ro-RO"/>
        </w:rPr>
        <w:t xml:space="preserve"> 26, parcela A166/45, lot 3/6+3/7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890DEE">
        <w:rPr>
          <w:rFonts w:ascii="Times New Roman" w:hAnsi="Times New Roman"/>
          <w:b/>
          <w:sz w:val="24"/>
          <w:szCs w:val="24"/>
          <w:lang w:val="ro-RO"/>
        </w:rPr>
        <w:t>OBA DIFFERENT BY LUXURY SRL SI MARIMAR BEACH SRL prin ONEA BOGDAN ALEXANDRU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</w:t>
      </w:r>
      <w:proofErr w:type="spellStart"/>
      <w:r w:rsidR="00890DEE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890DE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890DEE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890DEE">
        <w:rPr>
          <w:rFonts w:ascii="Times New Roman" w:hAnsi="Times New Roman"/>
          <w:bCs/>
          <w:sz w:val="24"/>
          <w:szCs w:val="24"/>
          <w:lang w:val="ro-RO"/>
        </w:rPr>
        <w:t>, str. Albinelor, nr. 16, bl. A6, sc. C, et. 1, ap. 42</w:t>
      </w:r>
      <w:r w:rsidRPr="000D140B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890DEE">
        <w:rPr>
          <w:rFonts w:ascii="Times New Roman" w:hAnsi="Times New Roman"/>
          <w:sz w:val="24"/>
          <w:szCs w:val="24"/>
        </w:rPr>
        <w:t>afişării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E">
        <w:rPr>
          <w:rFonts w:ascii="Times New Roman" w:hAnsi="Times New Roman"/>
          <w:sz w:val="24"/>
          <w:szCs w:val="24"/>
        </w:rPr>
        <w:t>anunţului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E">
        <w:rPr>
          <w:rFonts w:ascii="Times New Roman" w:hAnsi="Times New Roman"/>
          <w:sz w:val="24"/>
          <w:szCs w:val="24"/>
        </w:rPr>
        <w:t>pe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site   20.</w:t>
      </w:r>
      <w:bookmarkStart w:id="0" w:name="_GoBack"/>
      <w:bookmarkEnd w:id="0"/>
      <w:r w:rsidRPr="00D83EC9">
        <w:rPr>
          <w:rFonts w:ascii="Times New Roman" w:hAnsi="Times New Roman"/>
          <w:sz w:val="24"/>
          <w:szCs w:val="24"/>
        </w:rPr>
        <w:t>02.2023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985B5E3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2023-02-20T10:47:00Z</dcterms:created>
  <dcterms:modified xsi:type="dcterms:W3CDTF">2023-02-20T10:51:00Z</dcterms:modified>
</cp:coreProperties>
</file>