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proofErr w:type="gramEnd"/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6622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003D" w:rsidRPr="0072303B">
        <w:rPr>
          <w:rFonts w:ascii="Times New Roman" w:hAnsi="Times New Roman"/>
          <w:b/>
          <w:sz w:val="28"/>
          <w:szCs w:val="28"/>
          <w:lang w:val="ro-RO"/>
        </w:rPr>
        <w:t>CONSTRUIRE IMOBIL P+1E CLADIRE ADMINISTRATIVA SI RESTAURANT LA PARTER, PISCINA+ANEXE (GRUP SANITAR, BAR), CONSTRUIRE IMOBIL PARTER-GRAJDURI CAI, IMOBIL PARTER-GS+DUSURI CAI, IMOBIL PARTER-MAGAZII</w:t>
      </w:r>
      <w:r w:rsidR="00A1003D">
        <w:rPr>
          <w:rFonts w:ascii="Times New Roman" w:hAnsi="Times New Roman"/>
          <w:b/>
          <w:sz w:val="24"/>
          <w:szCs w:val="24"/>
          <w:lang w:val="ro-RO"/>
        </w:rPr>
        <w:t xml:space="preserve">”,  </w:t>
      </w:r>
      <w:r w:rsidR="00A1003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A1003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A1003D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A1003D">
        <w:rPr>
          <w:rFonts w:ascii="Times New Roman" w:hAnsi="Times New Roman"/>
          <w:sz w:val="24"/>
          <w:szCs w:val="24"/>
          <w:lang w:val="ro-RO"/>
        </w:rPr>
        <w:t xml:space="preserve"> Ovidiu, sat Culmea, str. N. </w:t>
      </w:r>
      <w:proofErr w:type="spellStart"/>
      <w:r w:rsidR="00A1003D">
        <w:rPr>
          <w:rFonts w:ascii="Times New Roman" w:hAnsi="Times New Roman"/>
          <w:sz w:val="24"/>
          <w:szCs w:val="24"/>
          <w:lang w:val="ro-RO"/>
        </w:rPr>
        <w:t>Barbat</w:t>
      </w:r>
      <w:proofErr w:type="spellEnd"/>
      <w:r w:rsidR="00A1003D">
        <w:rPr>
          <w:rFonts w:ascii="Times New Roman" w:hAnsi="Times New Roman"/>
          <w:sz w:val="24"/>
          <w:szCs w:val="24"/>
          <w:lang w:val="ro-RO"/>
        </w:rPr>
        <w:t xml:space="preserve"> Spiridon nr. 1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66228E" w:rsidRPr="0066228E">
        <w:rPr>
          <w:rFonts w:ascii="Times New Roman" w:hAnsi="Times New Roman"/>
          <w:b/>
          <w:sz w:val="28"/>
          <w:szCs w:val="28"/>
        </w:rPr>
        <w:t>BUTUCA NICOLETA-</w:t>
      </w:r>
      <w:bookmarkStart w:id="0" w:name="_GoBack"/>
      <w:bookmarkEnd w:id="0"/>
      <w:r w:rsidR="0066228E" w:rsidRPr="0066228E">
        <w:rPr>
          <w:rFonts w:ascii="Times New Roman" w:hAnsi="Times New Roman"/>
          <w:b/>
          <w:sz w:val="28"/>
          <w:szCs w:val="28"/>
        </w:rPr>
        <w:t>SIMONA</w:t>
      </w:r>
      <w:r w:rsidRPr="00EE5788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r w:rsidR="00A1003D">
        <w:rPr>
          <w:rFonts w:ascii="Times New Roman" w:hAnsi="Times New Roman"/>
          <w:sz w:val="28"/>
          <w:szCs w:val="28"/>
        </w:rPr>
        <w:t xml:space="preserve">Constanta, str. Rotterdam nr. </w:t>
      </w:r>
      <w:proofErr w:type="gramStart"/>
      <w:r w:rsidR="00A1003D">
        <w:rPr>
          <w:rFonts w:ascii="Times New Roman" w:hAnsi="Times New Roman"/>
          <w:sz w:val="28"/>
          <w:szCs w:val="28"/>
        </w:rPr>
        <w:t xml:space="preserve">6,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>.</w:t>
      </w:r>
      <w:proofErr w:type="gramEnd"/>
      <w:r w:rsidR="00F85185">
        <w:rPr>
          <w:rFonts w:ascii="Times New Roman" w:hAnsi="Times New Roman"/>
          <w:sz w:val="28"/>
          <w:szCs w:val="28"/>
        </w:rPr>
        <w:t xml:space="preserve">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5788">
        <w:rPr>
          <w:rFonts w:ascii="Times New Roman" w:hAnsi="Times New Roman"/>
          <w:sz w:val="28"/>
          <w:szCs w:val="28"/>
        </w:rPr>
        <w:t>1</w:t>
      </w:r>
      <w:r w:rsidR="0066228E">
        <w:rPr>
          <w:rFonts w:ascii="Times New Roman" w:hAnsi="Times New Roman"/>
          <w:sz w:val="28"/>
          <w:szCs w:val="28"/>
        </w:rPr>
        <w:t>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EE57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6228E"/>
    <w:rsid w:val="00691E60"/>
    <w:rsid w:val="006B4316"/>
    <w:rsid w:val="006D4B42"/>
    <w:rsid w:val="006F7655"/>
    <w:rsid w:val="006F7848"/>
    <w:rsid w:val="00721440"/>
    <w:rsid w:val="0072303B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8475C"/>
    <w:rsid w:val="009A3AFA"/>
    <w:rsid w:val="009B1CFA"/>
    <w:rsid w:val="009C3EA9"/>
    <w:rsid w:val="00A1003D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19</cp:revision>
  <dcterms:created xsi:type="dcterms:W3CDTF">2022-02-11T06:47:00Z</dcterms:created>
  <dcterms:modified xsi:type="dcterms:W3CDTF">2022-02-11T06:52:00Z</dcterms:modified>
</cp:coreProperties>
</file>