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DEPOZIT LOGISTIC, ANEXE SI POST DE TRANSFORMARE, DRUMURI SI PLATFORME, PARCARI, LUCRARI TEHNICO –EDILITARE IN INCINTA, PANOURI DE DIRECTIONARE SI RECLAMA, RECLAME FATADA, IMPREJMUIRE, AMENAJARE SPATII VERZI,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Techirghiol,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Rascoala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din 1907 nr. 52B, jud. Constanta,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DEDEMAN SRL prin reprezentant DRAGOS PAVAL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cu sediul in mun.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Bacau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Alexei Tolstoi nr. 8-10, jud.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Bacau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>: DEDEMAN SRL prin reprezentant DRAGOS PAVAL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,  cu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sediul in mun.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Bacau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Alexei Tolstoi nr. 8-10, jud.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Bacau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15.02.2022</w:t>
      </w:r>
    </w:p>
    <w:p w:rsidR="00060F2D" w:rsidRDefault="00060F2D" w:rsidP="00060F2D"/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059" w:rsidRPr="00060F2D" w:rsidRDefault="00530059" w:rsidP="00060F2D">
      <w:bookmarkStart w:id="0" w:name="_GoBack"/>
      <w:bookmarkEnd w:id="0"/>
    </w:p>
    <w:sectPr w:rsidR="00530059" w:rsidRPr="00060F2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6078A"/>
    <w:rsid w:val="00060F2D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5152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3F7E99"/>
    <w:rsid w:val="0040783F"/>
    <w:rsid w:val="00440FAF"/>
    <w:rsid w:val="004701A3"/>
    <w:rsid w:val="00483C26"/>
    <w:rsid w:val="00496452"/>
    <w:rsid w:val="004A06D1"/>
    <w:rsid w:val="004A291B"/>
    <w:rsid w:val="004A603C"/>
    <w:rsid w:val="00530059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B60AA"/>
    <w:rsid w:val="006D5C61"/>
    <w:rsid w:val="00762B07"/>
    <w:rsid w:val="0076591B"/>
    <w:rsid w:val="0077227A"/>
    <w:rsid w:val="007B6B5A"/>
    <w:rsid w:val="007C5BAA"/>
    <w:rsid w:val="00803729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B5E9E"/>
    <w:rsid w:val="009F1360"/>
    <w:rsid w:val="00A12889"/>
    <w:rsid w:val="00A2144B"/>
    <w:rsid w:val="00A34FD5"/>
    <w:rsid w:val="00AB5EA3"/>
    <w:rsid w:val="00AC7DD1"/>
    <w:rsid w:val="00AD31E0"/>
    <w:rsid w:val="00AE279D"/>
    <w:rsid w:val="00AF0B64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2022-02-15T13:57:00Z</dcterms:created>
  <dcterms:modified xsi:type="dcterms:W3CDTF">2022-02-15T13:57:00Z</dcterms:modified>
</cp:coreProperties>
</file>