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Pr="00134E91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AMENAJARE TERASA –ALIMENTATIE PUBLICA</w:t>
      </w:r>
      <w:proofErr w:type="gramStart"/>
      <w:r>
        <w:rPr>
          <w:rFonts w:ascii="Times New Roman" w:hAnsi="Times New Roman"/>
          <w:b/>
          <w:sz w:val="24"/>
          <w:szCs w:val="24"/>
          <w:lang w:val="ro-RO"/>
        </w:rPr>
        <w:t>,</w:t>
      </w:r>
      <w:r w:rsidRPr="00BB3835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propus</w:t>
      </w:r>
      <w:proofErr w:type="gramEnd"/>
      <w:r w:rsidRPr="00BB3835">
        <w:rPr>
          <w:rFonts w:ascii="Times New Roman" w:hAnsi="Times New Roman"/>
          <w:bCs/>
          <w:sz w:val="24"/>
          <w:szCs w:val="24"/>
          <w:lang w:val="ro-RO"/>
        </w:rPr>
        <w:t xml:space="preserve"> a fi amplasat </w:t>
      </w:r>
      <w:r>
        <w:rPr>
          <w:rFonts w:ascii="Times New Roman" w:hAnsi="Times New Roman"/>
          <w:bCs/>
          <w:sz w:val="24"/>
          <w:szCs w:val="24"/>
          <w:lang w:val="ro-RO"/>
        </w:rPr>
        <w:t>î</w:t>
      </w:r>
      <w:r w:rsidRPr="00BB3835">
        <w:rPr>
          <w:rFonts w:ascii="Times New Roman" w:hAnsi="Times New Roman"/>
          <w:bCs/>
          <w:sz w:val="24"/>
          <w:szCs w:val="24"/>
          <w:lang w:val="ro-RO"/>
        </w:rPr>
        <w:t>n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Mun. Mangalia,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Jupiter, restaurant Olimpic, str. Brindisi nr. 2, jud. Constanta, </w:t>
      </w:r>
      <w:r w:rsidRPr="00940D8A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OLIMPIC  2000 SA prin PEPI VIOREL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Mun. Mangalia,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Jupiter, str. Brindisi nr. 2, hotel Olimpic(demisol),  jud. Constanta.</w:t>
      </w: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proofErr w:type="gramStart"/>
      <w:r>
        <w:rPr>
          <w:rFonts w:ascii="Times New Roman" w:hAnsi="Times New Roman"/>
          <w:b/>
          <w:bCs/>
          <w:sz w:val="24"/>
          <w:szCs w:val="24"/>
          <w:lang w:val="ro-RO"/>
        </w:rPr>
        <w:t>OLIMPIC  2000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SA prin PEPI VIOREL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 cu sediul in Mun. Mangalia, </w:t>
      </w:r>
      <w:proofErr w:type="spellStart"/>
      <w:r>
        <w:rPr>
          <w:rFonts w:ascii="Times New Roman" w:hAnsi="Times New Roman"/>
          <w:bCs/>
          <w:sz w:val="24"/>
          <w:szCs w:val="24"/>
          <w:lang w:val="ro-RO"/>
        </w:rPr>
        <w:t>statiunea</w:t>
      </w:r>
      <w:proofErr w:type="spellEnd"/>
      <w:r>
        <w:rPr>
          <w:rFonts w:ascii="Times New Roman" w:hAnsi="Times New Roman"/>
          <w:bCs/>
          <w:sz w:val="24"/>
          <w:szCs w:val="24"/>
          <w:lang w:val="ro-RO"/>
        </w:rPr>
        <w:t xml:space="preserve"> Jupiter, str. Brindisi nr. 2, hotel Olimpic(demisol),  jud. Constanta,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 w:rsidRPr="00A5550B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.</w:t>
      </w: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03.02.2022</w:t>
      </w:r>
    </w:p>
    <w:p w:rsidR="00255549" w:rsidRDefault="00255549" w:rsidP="00255549"/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5549" w:rsidRDefault="00255549" w:rsidP="002555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5279" w:rsidRPr="00255549" w:rsidRDefault="004C5279" w:rsidP="00255549">
      <w:bookmarkStart w:id="0" w:name="_GoBack"/>
      <w:bookmarkEnd w:id="0"/>
    </w:p>
    <w:sectPr w:rsidR="004C5279" w:rsidRPr="0025554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B8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b/>
        <w:color w:val="00214E"/>
        <w:sz w:val="24"/>
        <w:szCs w:val="24"/>
        <w:lang w:val="ro-RO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8B6E5BA" wp14:editId="3B97CCF7">
          <wp:simplePos x="0" y="0"/>
          <wp:positionH relativeFrom="column">
            <wp:posOffset>-590550</wp:posOffset>
          </wp:positionH>
          <wp:positionV relativeFrom="paragraph">
            <wp:posOffset>-508635</wp:posOffset>
          </wp:positionV>
          <wp:extent cx="530225" cy="473710"/>
          <wp:effectExtent l="0" t="0" r="3175" b="2540"/>
          <wp:wrapNone/>
          <wp:docPr id="3" name="Imagine 3" descr="sigla_no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igla_no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473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9EE2A4" wp14:editId="6F698F48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9525" t="12700" r="9525" b="15240"/>
              <wp:wrapNone/>
              <wp:docPr id="2" name="Conector drept cu săgeată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2" o:spid="_x0000_s1026" type="#_x0000_t32" style="position:absolute;margin-left:-11.25pt;margin-top:-2.75pt;width:49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" strokecolor="#00214e" strokeweight="1.5pt"/>
          </w:pict>
        </mc:Fallback>
      </mc:AlternateContent>
    </w:r>
    <w:r w:rsidRPr="00102FB8">
      <w:rPr>
        <w:rFonts w:ascii="Garamond" w:hAnsi="Garamond"/>
        <w:b/>
        <w:color w:val="00214E"/>
        <w:sz w:val="24"/>
        <w:szCs w:val="24"/>
        <w:lang w:val="fr-FR"/>
      </w:rPr>
      <w:t>AGEN</w:t>
    </w:r>
    <w:r w:rsidRPr="00102FB8">
      <w:rPr>
        <w:rFonts w:ascii="Garamond" w:hAnsi="Garamond"/>
        <w:b/>
        <w:color w:val="00214E"/>
        <w:sz w:val="24"/>
        <w:szCs w:val="24"/>
        <w:lang w:val="ro-RO"/>
      </w:rPr>
      <w:t>ŢIA PENTRU PROTECŢIA MEDIULUI CONSTANŢA</w:t>
    </w:r>
  </w:p>
  <w:p w:rsidR="00102FB8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Adresa: Strada Unirii, nr.23, </w:t>
    </w:r>
    <w:r w:rsidRPr="00102FB8">
      <w:rPr>
        <w:rFonts w:ascii="Garamond" w:hAnsi="Garamond"/>
        <w:color w:val="00214E"/>
        <w:sz w:val="24"/>
        <w:szCs w:val="24"/>
        <w:lang w:val="ro-RO"/>
      </w:rPr>
      <w:t>Constanţa, jud. Constanţa, Cod 900532</w:t>
    </w:r>
  </w:p>
  <w:p w:rsid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102FB8">
      <w:rPr>
        <w:rFonts w:ascii="Garamond" w:hAnsi="Garamond"/>
        <w:color w:val="00214E"/>
        <w:sz w:val="24"/>
        <w:szCs w:val="24"/>
        <w:lang w:val="ro-RO"/>
      </w:rPr>
      <w:t xml:space="preserve">E-mail: </w:t>
    </w:r>
    <w:hyperlink r:id="rId2" w:history="1">
      <w:r w:rsidRPr="00102FB8">
        <w:rPr>
          <w:rFonts w:ascii="Garamond" w:hAnsi="Garamond"/>
          <w:color w:val="00214E"/>
          <w:sz w:val="24"/>
          <w:szCs w:val="24"/>
          <w:lang w:val="ro-RO"/>
        </w:rPr>
        <w:t>office@apmct.anpm.ro</w:t>
      </w:r>
    </w:hyperlink>
    <w:r w:rsidRPr="00102FB8">
      <w:rPr>
        <w:rFonts w:ascii="Garamond" w:hAnsi="Garamond"/>
        <w:color w:val="00214E"/>
        <w:sz w:val="24"/>
        <w:szCs w:val="24"/>
        <w:lang w:val="ro-RO"/>
      </w:rPr>
      <w:t>; Tel/Fax(tasta9): 0241.546.596; 0241.546.696; 0241.543.717</w:t>
    </w:r>
  </w:p>
  <w:p w:rsidR="001D6680" w:rsidRPr="00102FB8" w:rsidRDefault="00255549" w:rsidP="00102FB8">
    <w:pPr>
      <w:tabs>
        <w:tab w:val="right" w:pos="9360"/>
      </w:tabs>
      <w:spacing w:after="0" w:line="240" w:lineRule="auto"/>
      <w:jc w:val="center"/>
      <w:rPr>
        <w:rFonts w:ascii="Garamond" w:hAnsi="Garamond"/>
        <w:color w:val="00214E"/>
        <w:sz w:val="24"/>
        <w:szCs w:val="24"/>
        <w:lang w:val="ro-RO"/>
      </w:rPr>
    </w:pPr>
    <w:r w:rsidRPr="003D79F6">
      <w:rPr>
        <w:rFonts w:ascii="Times New Roman" w:hAnsi="Times New Roman"/>
        <w:i/>
        <w:iCs/>
        <w:color w:val="000000"/>
        <w:sz w:val="24"/>
        <w:szCs w:val="24"/>
        <w:lang w:val="ro-RO"/>
      </w:rPr>
      <w:t>Operator de date cu caracter personal, conform Regulamentului (UE) 2016/679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AD8" w:rsidRPr="00957E4F" w:rsidRDefault="00255549" w:rsidP="00A32AD8">
    <w:pPr>
      <w:pStyle w:val="Antet"/>
      <w:tabs>
        <w:tab w:val="clear" w:pos="4680"/>
      </w:tabs>
      <w:jc w:val="center"/>
      <w:rPr>
        <w:rFonts w:ascii="Garamond" w:hAnsi="Garamond"/>
        <w:b/>
        <w:color w:val="00214E"/>
        <w:sz w:val="32"/>
        <w:szCs w:val="32"/>
        <w:lang w:val="ro-RO"/>
      </w:rPr>
    </w:pPr>
    <w:r>
      <w:rPr>
        <w:rFonts w:ascii="Garamond" w:hAnsi="Garamond"/>
        <w:b/>
        <w:noProof/>
        <w:color w:val="00214E"/>
        <w:sz w:val="36"/>
        <w:szCs w:val="36"/>
      </w:rPr>
      <w:drawing>
        <wp:anchor distT="0" distB="0" distL="114300" distR="114300" simplePos="0" relativeHeight="251661312" behindDoc="0" locked="0" layoutInCell="1" allowOverlap="1" wp14:anchorId="6C78A884" wp14:editId="6BE5B926">
          <wp:simplePos x="0" y="0"/>
          <wp:positionH relativeFrom="column">
            <wp:posOffset>-424815</wp:posOffset>
          </wp:positionH>
          <wp:positionV relativeFrom="paragraph">
            <wp:posOffset>-227330</wp:posOffset>
          </wp:positionV>
          <wp:extent cx="859155" cy="850265"/>
          <wp:effectExtent l="0" t="0" r="0" b="6985"/>
          <wp:wrapSquare wrapText="bothSides"/>
          <wp:docPr id="1" name="Imagine 1" descr="C:\Users\pintilie\Desktop\Sigla_guvernului_României_versiunea_2016_cu_coroan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intilie\Desktop\Sigla_guvernului_României_versiunea_2016_cu_coroană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color w:val="00214E"/>
        <w:sz w:val="36"/>
        <w:szCs w:val="36"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2pt;margin-top:-13pt;width:47.9pt;height:39.4pt;z-index:-251654144;mso-position-horizontal-relative:text;mso-position-vertical-relative:text">
          <v:imagedata r:id="rId2" o:title=""/>
        </v:shape>
        <o:OLEObject Type="Embed" ProgID="CorelDRAW.Graphic.13" ShapeID="_x0000_s2049" DrawAspect="Content" ObjectID="_1705389775" r:id="rId3"/>
      </w:pict>
    </w:r>
    <w:r w:rsidRPr="00957E4F">
      <w:rPr>
        <w:rFonts w:ascii="Garamond" w:hAnsi="Garamond"/>
        <w:b/>
        <w:color w:val="00214E"/>
        <w:sz w:val="32"/>
        <w:szCs w:val="32"/>
        <w:lang w:val="ro-RO"/>
      </w:rPr>
      <w:t>Ministerul Mediului</w:t>
    </w:r>
    <w:r>
      <w:rPr>
        <w:rFonts w:ascii="Garamond" w:hAnsi="Garamond"/>
        <w:b/>
        <w:color w:val="00214E"/>
        <w:sz w:val="32"/>
        <w:szCs w:val="32"/>
        <w:lang w:val="ro-RO"/>
      </w:rPr>
      <w:t xml:space="preserve">, Apelor si </w:t>
    </w:r>
    <w:proofErr w:type="spellStart"/>
    <w:r>
      <w:rPr>
        <w:rFonts w:ascii="Garamond" w:hAnsi="Garamond"/>
        <w:b/>
        <w:color w:val="00214E"/>
        <w:sz w:val="32"/>
        <w:szCs w:val="32"/>
        <w:lang w:val="ro-RO"/>
      </w:rPr>
      <w:t>Padurilor</w:t>
    </w:r>
    <w:proofErr w:type="spellEnd"/>
  </w:p>
  <w:p w:rsidR="00A32AD8" w:rsidRPr="00957E4F" w:rsidRDefault="00255549" w:rsidP="00A32AD8">
    <w:pPr>
      <w:pStyle w:val="Antet"/>
      <w:tabs>
        <w:tab w:val="clear" w:pos="4680"/>
      </w:tabs>
      <w:jc w:val="center"/>
      <w:rPr>
        <w:rFonts w:cs="Calibri"/>
        <w:b/>
        <w:sz w:val="36"/>
        <w:szCs w:val="36"/>
        <w:lang w:val="ro-RO" w:eastAsia="ar-SA"/>
      </w:rPr>
    </w:pPr>
    <w:r w:rsidRPr="00957E4F">
      <w:rPr>
        <w:rFonts w:ascii="Garamond" w:hAnsi="Garamond"/>
        <w:b/>
        <w:color w:val="00214E"/>
        <w:sz w:val="36"/>
        <w:szCs w:val="36"/>
        <w:lang w:val="ro-RO"/>
      </w:rPr>
      <w:t>Agenţia Naţională pentru Protecţia Mediului</w:t>
    </w:r>
  </w:p>
  <w:p w:rsidR="00A32AD8" w:rsidRPr="00957E4F" w:rsidRDefault="00255549" w:rsidP="00A32AD8">
    <w:pPr>
      <w:pStyle w:val="Antet"/>
      <w:tabs>
        <w:tab w:val="clear" w:pos="4680"/>
      </w:tabs>
      <w:rPr>
        <w:rFonts w:cs="Calibri"/>
        <w:b/>
        <w:sz w:val="24"/>
        <w:szCs w:val="24"/>
        <w:lang w:val="ro-RO" w:eastAsia="ar-SA"/>
      </w:rPr>
    </w:pPr>
  </w:p>
  <w:tbl>
    <w:tblPr>
      <w:tblW w:w="0" w:type="auto"/>
      <w:tblBorders>
        <w:top w:val="single" w:sz="8" w:space="0" w:color="000000"/>
        <w:bottom w:val="single" w:sz="8" w:space="0" w:color="000000"/>
      </w:tblBorders>
      <w:shd w:val="clear" w:color="auto" w:fill="DBE5F1"/>
      <w:tblLook w:val="04A0" w:firstRow="1" w:lastRow="0" w:firstColumn="1" w:lastColumn="0" w:noHBand="0" w:noVBand="1"/>
    </w:tblPr>
    <w:tblGrid>
      <w:gridCol w:w="9576"/>
    </w:tblGrid>
    <w:tr w:rsidR="00A32AD8" w:rsidRPr="00957E4F" w:rsidTr="00A91C71">
      <w:tc>
        <w:tcPr>
          <w:tcW w:w="9833" w:type="dxa"/>
          <w:tcBorders>
            <w:top w:val="single" w:sz="8" w:space="0" w:color="000000"/>
            <w:bottom w:val="single" w:sz="8" w:space="0" w:color="000000"/>
          </w:tcBorders>
          <w:shd w:val="clear" w:color="auto" w:fill="DBE5F1"/>
        </w:tcPr>
        <w:p w:rsidR="00A32AD8" w:rsidRPr="00957E4F" w:rsidRDefault="00255549" w:rsidP="00A91C71">
          <w:pPr>
            <w:pStyle w:val="Antet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</w:pPr>
          <w:r w:rsidRPr="00957E4F">
            <w:rPr>
              <w:rFonts w:ascii="Garamond" w:hAnsi="Garamond"/>
              <w:b/>
              <w:bCs/>
              <w:color w:val="00214E"/>
              <w:sz w:val="36"/>
              <w:szCs w:val="36"/>
              <w:lang w:val="ro-RO"/>
            </w:rPr>
            <w:t>Agenţia pentru Protecţia Mediului Constanţa</w:t>
          </w:r>
        </w:p>
      </w:tc>
    </w:tr>
  </w:tbl>
  <w:p w:rsidR="00A32AD8" w:rsidRPr="00957E4F" w:rsidRDefault="00255549">
    <w:pPr>
      <w:pStyle w:val="Antet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A553E"/>
    <w:rsid w:val="001B5315"/>
    <w:rsid w:val="001B55C9"/>
    <w:rsid w:val="001E5631"/>
    <w:rsid w:val="00235034"/>
    <w:rsid w:val="00253D2A"/>
    <w:rsid w:val="00255549"/>
    <w:rsid w:val="002562BD"/>
    <w:rsid w:val="00270290"/>
    <w:rsid w:val="00275152"/>
    <w:rsid w:val="002C6A56"/>
    <w:rsid w:val="00313C92"/>
    <w:rsid w:val="0032277D"/>
    <w:rsid w:val="00352CD4"/>
    <w:rsid w:val="003554B8"/>
    <w:rsid w:val="00356F91"/>
    <w:rsid w:val="00357FB7"/>
    <w:rsid w:val="003D170A"/>
    <w:rsid w:val="003E097C"/>
    <w:rsid w:val="003F0490"/>
    <w:rsid w:val="003F1EB4"/>
    <w:rsid w:val="003F1FEE"/>
    <w:rsid w:val="003F35C3"/>
    <w:rsid w:val="0040783F"/>
    <w:rsid w:val="00440FAF"/>
    <w:rsid w:val="004659C6"/>
    <w:rsid w:val="00483C26"/>
    <w:rsid w:val="00496452"/>
    <w:rsid w:val="004A06D1"/>
    <w:rsid w:val="004A291B"/>
    <w:rsid w:val="004A603C"/>
    <w:rsid w:val="004C5279"/>
    <w:rsid w:val="00567C39"/>
    <w:rsid w:val="00573A9E"/>
    <w:rsid w:val="005A2AA7"/>
    <w:rsid w:val="00601C9A"/>
    <w:rsid w:val="00610446"/>
    <w:rsid w:val="00615036"/>
    <w:rsid w:val="00620902"/>
    <w:rsid w:val="006221CD"/>
    <w:rsid w:val="00630A56"/>
    <w:rsid w:val="0064776E"/>
    <w:rsid w:val="006A2BC2"/>
    <w:rsid w:val="006B4EE9"/>
    <w:rsid w:val="006D5C61"/>
    <w:rsid w:val="00762B07"/>
    <w:rsid w:val="0076591B"/>
    <w:rsid w:val="007B6B5A"/>
    <w:rsid w:val="007C5BAA"/>
    <w:rsid w:val="00803729"/>
    <w:rsid w:val="00883675"/>
    <w:rsid w:val="008840FB"/>
    <w:rsid w:val="00887DE7"/>
    <w:rsid w:val="008D36A1"/>
    <w:rsid w:val="008E5373"/>
    <w:rsid w:val="00902432"/>
    <w:rsid w:val="00924075"/>
    <w:rsid w:val="00931754"/>
    <w:rsid w:val="00941364"/>
    <w:rsid w:val="00956025"/>
    <w:rsid w:val="00961623"/>
    <w:rsid w:val="009662FA"/>
    <w:rsid w:val="00976B69"/>
    <w:rsid w:val="00993BF7"/>
    <w:rsid w:val="009A2B8E"/>
    <w:rsid w:val="009B1CFA"/>
    <w:rsid w:val="009F1360"/>
    <w:rsid w:val="00A12889"/>
    <w:rsid w:val="00A2144B"/>
    <w:rsid w:val="00A34FD5"/>
    <w:rsid w:val="00AB5EA3"/>
    <w:rsid w:val="00AC7DD1"/>
    <w:rsid w:val="00AD31E0"/>
    <w:rsid w:val="00AE279D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516E8"/>
    <w:rsid w:val="00C7683C"/>
    <w:rsid w:val="00C966DD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E153B6"/>
    <w:rsid w:val="00E15591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05B7F"/>
    <w:rsid w:val="00F34207"/>
    <w:rsid w:val="00F41F25"/>
    <w:rsid w:val="00F54AD1"/>
    <w:rsid w:val="00F62E25"/>
    <w:rsid w:val="00F640C8"/>
    <w:rsid w:val="00F6536E"/>
    <w:rsid w:val="00FE00FE"/>
    <w:rsid w:val="00FF3B0F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apmct.anpm.ro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  Anexa nr</vt:lpstr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2022-02-03T08:36:00Z</dcterms:created>
  <dcterms:modified xsi:type="dcterms:W3CDTF">2022-02-03T08:36:00Z</dcterms:modified>
</cp:coreProperties>
</file>