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741543">
        <w:rPr>
          <w:rFonts w:ascii="Times New Roman" w:hAnsi="Times New Roman"/>
          <w:b/>
          <w:bCs/>
          <w:sz w:val="24"/>
          <w:szCs w:val="24"/>
          <w:lang w:val="ro-RO"/>
        </w:rPr>
        <w:t>SUPRAETAJARE CONSTRUCTIE EXISTENTA CU UN NIVEL SI AMENAJARE SPATII TEHNICE</w:t>
      </w:r>
      <w:r w:rsidR="00741543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,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41543">
        <w:rPr>
          <w:rFonts w:ascii="Times New Roman" w:hAnsi="Times New Roman"/>
          <w:bCs/>
          <w:sz w:val="24"/>
          <w:szCs w:val="24"/>
          <w:lang w:val="ro-RO"/>
        </w:rPr>
        <w:t xml:space="preserve">municipiul Mangalia, </w:t>
      </w:r>
      <w:proofErr w:type="spellStart"/>
      <w:r w:rsidR="00741543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741543">
        <w:rPr>
          <w:rFonts w:ascii="Times New Roman" w:hAnsi="Times New Roman"/>
          <w:bCs/>
          <w:sz w:val="24"/>
          <w:szCs w:val="24"/>
          <w:lang w:val="ro-RO"/>
        </w:rPr>
        <w:t xml:space="preserve"> Jupiter, str. Gala Galaction nr</w:t>
      </w:r>
      <w:bookmarkStart w:id="0" w:name="_GoBack"/>
      <w:bookmarkEnd w:id="0"/>
      <w:r w:rsidR="00741543">
        <w:rPr>
          <w:rFonts w:ascii="Times New Roman" w:hAnsi="Times New Roman"/>
          <w:bCs/>
          <w:sz w:val="24"/>
          <w:szCs w:val="24"/>
          <w:lang w:val="ro-RO"/>
        </w:rPr>
        <w:t>. 35A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941B7">
        <w:rPr>
          <w:rFonts w:ascii="Times New Roman" w:hAnsi="Times New Roman"/>
          <w:b/>
          <w:bCs/>
          <w:sz w:val="24"/>
          <w:szCs w:val="24"/>
          <w:lang w:val="ro-RO"/>
        </w:rPr>
        <w:t xml:space="preserve"> SC TEHNO-CONSULTING SOLUTON </w:t>
      </w:r>
      <w:r w:rsid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SRL </w:t>
      </w:r>
      <w:r w:rsidR="006C25B9" w:rsidRPr="000E60E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0E60E6" w:rsidRPr="000E60E6">
        <w:rPr>
          <w:rFonts w:ascii="Times New Roman" w:hAnsi="Times New Roman"/>
          <w:bCs/>
          <w:sz w:val="24"/>
          <w:szCs w:val="24"/>
          <w:lang w:val="ro-RO"/>
        </w:rPr>
        <w:t xml:space="preserve"> municipiul</w:t>
      </w:r>
      <w:r w:rsidR="00741543">
        <w:rPr>
          <w:rFonts w:ascii="Times New Roman" w:hAnsi="Times New Roman"/>
          <w:bCs/>
          <w:sz w:val="24"/>
          <w:szCs w:val="24"/>
          <w:lang w:val="ro-RO"/>
        </w:rPr>
        <w:t xml:space="preserve"> Bucuresti, str. Gheorghe Ionescu nr. 28A, ap. 27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0E60E6">
        <w:rPr>
          <w:rFonts w:ascii="Times New Roman" w:hAnsi="Times New Roman"/>
          <w:sz w:val="24"/>
          <w:szCs w:val="24"/>
        </w:rPr>
        <w:t>28</w:t>
      </w:r>
      <w:r w:rsidR="00062EC9">
        <w:rPr>
          <w:rFonts w:ascii="Times New Roman" w:hAnsi="Times New Roman"/>
          <w:sz w:val="24"/>
          <w:szCs w:val="24"/>
        </w:rPr>
        <w:t>.0</w:t>
      </w:r>
      <w:r w:rsidR="006C25B9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941B7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1543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22092A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4</cp:revision>
  <dcterms:created xsi:type="dcterms:W3CDTF">2023-03-28T06:10:00Z</dcterms:created>
  <dcterms:modified xsi:type="dcterms:W3CDTF">2023-03-28T06:18:00Z</dcterms:modified>
</cp:coreProperties>
</file>