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MODIFICARE PROIECT IN CURS DE EXECUTIE AUTORIZAT CU AC 4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7</w:t>
      </w:r>
      <w:r w:rsidR="00B75222">
        <w:rPr>
          <w:rFonts w:ascii="Times New Roman" w:hAnsi="Times New Roman"/>
          <w:b/>
          <w:sz w:val="28"/>
          <w:szCs w:val="28"/>
          <w:lang w:val="ro-RO"/>
        </w:rPr>
        <w:t>3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/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30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.0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9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.20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21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 xml:space="preserve"> PRIN 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 xml:space="preserve">MODIFICARE FATADE SI 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SUPRAETAJARE CU UN NIVEL IN LIMITA A 20% DIN SUPRAFATA DESFASURATA CONFORM LEGII 50/1991</w:t>
      </w:r>
      <w:r w:rsidR="007A104B">
        <w:rPr>
          <w:rFonts w:ascii="Times New Roman" w:hAnsi="Times New Roman"/>
          <w:b/>
          <w:sz w:val="28"/>
          <w:szCs w:val="28"/>
          <w:lang w:val="ro-RO"/>
        </w:rPr>
        <w:t xml:space="preserve"> REZULTAND IMOBIL P+5E+SPATII TEHNICE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D5482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D5482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D5482D">
        <w:rPr>
          <w:rFonts w:ascii="Times New Roman" w:hAnsi="Times New Roman"/>
          <w:sz w:val="24"/>
          <w:szCs w:val="24"/>
          <w:lang w:val="ro-RO"/>
        </w:rPr>
        <w:t xml:space="preserve">, zona Mamaia Nord, </w:t>
      </w:r>
      <w:r w:rsidR="007A104B">
        <w:rPr>
          <w:rFonts w:ascii="Times New Roman" w:hAnsi="Times New Roman"/>
          <w:sz w:val="24"/>
          <w:szCs w:val="24"/>
          <w:lang w:val="ro-RO"/>
        </w:rPr>
        <w:t xml:space="preserve">str. T2-T1, </w:t>
      </w:r>
      <w:proofErr w:type="spellStart"/>
      <w:r w:rsidR="00F626D2">
        <w:rPr>
          <w:rFonts w:ascii="Times New Roman" w:hAnsi="Times New Roman"/>
          <w:sz w:val="24"/>
          <w:szCs w:val="24"/>
          <w:lang w:val="ro-RO"/>
        </w:rPr>
        <w:t>f.n</w:t>
      </w:r>
      <w:proofErr w:type="spellEnd"/>
      <w:r w:rsidR="00F626D2">
        <w:rPr>
          <w:rFonts w:ascii="Times New Roman" w:hAnsi="Times New Roman"/>
          <w:sz w:val="24"/>
          <w:szCs w:val="24"/>
          <w:lang w:val="ro-RO"/>
        </w:rPr>
        <w:t>.</w:t>
      </w:r>
      <w:r w:rsidR="007A104B">
        <w:rPr>
          <w:rFonts w:ascii="Times New Roman" w:hAnsi="Times New Roman"/>
          <w:sz w:val="24"/>
          <w:szCs w:val="24"/>
          <w:lang w:val="ro-RO"/>
        </w:rPr>
        <w:t>,</w:t>
      </w:r>
      <w:r w:rsidR="00D5482D">
        <w:rPr>
          <w:rFonts w:ascii="Times New Roman" w:hAnsi="Times New Roman"/>
          <w:sz w:val="24"/>
          <w:szCs w:val="24"/>
          <w:lang w:val="ro-RO"/>
        </w:rPr>
        <w:t xml:space="preserve"> lot </w:t>
      </w:r>
      <w:r w:rsidR="00F626D2">
        <w:rPr>
          <w:rFonts w:ascii="Times New Roman" w:hAnsi="Times New Roman"/>
          <w:sz w:val="24"/>
          <w:szCs w:val="24"/>
          <w:lang w:val="ro-RO"/>
        </w:rPr>
        <w:t>3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7A104B" w:rsidRPr="007A104B">
        <w:rPr>
          <w:rFonts w:ascii="Times New Roman" w:hAnsi="Times New Roman"/>
          <w:b/>
          <w:sz w:val="28"/>
          <w:szCs w:val="28"/>
        </w:rPr>
        <w:t xml:space="preserve">APRILIA RESIDENCE SRL </w:t>
      </w:r>
      <w:proofErr w:type="spellStart"/>
      <w:r w:rsidR="007A104B" w:rsidRPr="007A104B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7A104B" w:rsidRPr="007A104B">
        <w:rPr>
          <w:rFonts w:ascii="Times New Roman" w:hAnsi="Times New Roman"/>
          <w:b/>
          <w:sz w:val="28"/>
          <w:szCs w:val="28"/>
        </w:rPr>
        <w:t xml:space="preserve">  BANCU CRISTIAN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cu sediul in jud. Constanta,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A755F0" w:rsidRPr="00D5482D">
        <w:rPr>
          <w:rFonts w:ascii="Times New Roman" w:hAnsi="Times New Roman"/>
          <w:sz w:val="28"/>
          <w:szCs w:val="28"/>
        </w:rPr>
        <w:t xml:space="preserve"> 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642622">
        <w:rPr>
          <w:rFonts w:ascii="Times New Roman" w:hAnsi="Times New Roman"/>
          <w:sz w:val="28"/>
          <w:szCs w:val="28"/>
        </w:rPr>
        <w:t>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6426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26D2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2022-05-26T08:50:00Z</dcterms:created>
  <dcterms:modified xsi:type="dcterms:W3CDTF">2022-05-26T08:52:00Z</dcterms:modified>
</cp:coreProperties>
</file>