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214E7A">
        <w:rPr>
          <w:rFonts w:ascii="Times New Roman" w:hAnsi="Times New Roman" w:cs="Times New Roman"/>
          <w:b/>
          <w:sz w:val="28"/>
          <w:szCs w:val="28"/>
          <w:lang w:val="ro-RO"/>
        </w:rPr>
        <w:t>Înființare</w:t>
      </w:r>
      <w:r w:rsidR="00C23ADE" w:rsidRPr="00724C8E">
        <w:rPr>
          <w:rFonts w:ascii="Times New Roman" w:hAnsi="Times New Roman" w:cs="Times New Roman"/>
          <w:b/>
          <w:sz w:val="28"/>
          <w:szCs w:val="28"/>
          <w:lang w:val="ro-RO"/>
        </w:rPr>
        <w:t xml:space="preserve"> trup de pădure în comuna </w:t>
      </w:r>
      <w:r w:rsidR="004E1296">
        <w:rPr>
          <w:rFonts w:ascii="Times New Roman" w:hAnsi="Times New Roman" w:cs="Times New Roman"/>
          <w:b/>
          <w:sz w:val="28"/>
          <w:szCs w:val="28"/>
          <w:lang w:val="ro-RO"/>
        </w:rPr>
        <w:t>Săcele</w:t>
      </w:r>
      <w:r w:rsidR="00C23ADE" w:rsidRPr="00724C8E">
        <w:rPr>
          <w:rFonts w:ascii="Times New Roman" w:hAnsi="Times New Roman" w:cs="Times New Roman"/>
          <w:b/>
          <w:sz w:val="28"/>
          <w:szCs w:val="28"/>
          <w:lang w:val="ro-RO"/>
        </w:rPr>
        <w:t xml:space="preserve">, județ </w:t>
      </w:r>
      <w:r w:rsidR="00C23ADE">
        <w:rPr>
          <w:rFonts w:ascii="Times New Roman" w:hAnsi="Times New Roman" w:cs="Times New Roman"/>
          <w:b/>
          <w:sz w:val="28"/>
          <w:szCs w:val="28"/>
          <w:lang w:val="ro-RO"/>
        </w:rPr>
        <w:t>Constanța</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w:t>
      </w:r>
      <w:r w:rsidR="004E1296" w:rsidRPr="00D25D8E">
        <w:rPr>
          <w:b/>
        </w:rPr>
        <w:t xml:space="preserve">CĂLIN NECULAI </w:t>
      </w:r>
      <w:r w:rsidR="004E1296" w:rsidRPr="00D25D8E">
        <w:t xml:space="preserve"> </w:t>
      </w:r>
      <w:r w:rsidR="004E1296" w:rsidRPr="00D25D8E">
        <w:rPr>
          <w:b/>
        </w:rPr>
        <w:t>IF</w:t>
      </w:r>
      <w:r w:rsidR="004E1296" w:rsidRPr="00D25D8E">
        <w:t>, cu sediu social în localitatea sat SĂCELE, comuna SĂCELE, adresa str. Zorilor nr.4,  județul Constanța, care se identifică prin C.U.I. 16986213 din 26.11.2004, J13/2325/26.11.2004</w:t>
      </w:r>
      <w:r w:rsidR="00D41809" w:rsidRPr="00D7664B">
        <w:rPr>
          <w:rFonts w:ascii="Times New Roman" w:hAnsi="Times New Roman" w:cs="Times New Roman"/>
          <w:sz w:val="28"/>
          <w:szCs w:val="28"/>
        </w:rPr>
        <w:t xml:space="preserve">, suprafaţa – </w:t>
      </w:r>
      <w:r w:rsidR="004E1296">
        <w:rPr>
          <w:rFonts w:ascii="Times New Roman" w:hAnsi="Times New Roman" w:cs="Times New Roman"/>
          <w:sz w:val="28"/>
          <w:szCs w:val="28"/>
        </w:rPr>
        <w:t>21,66</w:t>
      </w:r>
      <w:r w:rsidR="00095B31">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Ordinul ministrului mediului, apelor și pădurilor nr. 2.533/2022 pentru aprobarea Normelor tehnice privind compoziții, scheme și tehnologii de regenerare a pădurilor și de </w:t>
      </w:r>
      <w:r w:rsidR="00214E7A">
        <w:rPr>
          <w:rFonts w:ascii="Times New Roman" w:hAnsi="Times New Roman" w:cs="Times New Roman"/>
        </w:rPr>
        <w:t>Înființare</w:t>
      </w:r>
      <w:r w:rsidRPr="00D41809">
        <w:rPr>
          <w:rFonts w:ascii="Times New Roman" w:hAnsi="Times New Roman" w:cs="Times New Roman"/>
        </w:rPr>
        <w:t xml:space="preserve"> a terenurilor degradate și a Ghidului de bune practici privind compoziții, scheme și tehnologii de regenerare a pădurilor și de </w:t>
      </w:r>
      <w:r w:rsidR="00214E7A">
        <w:rPr>
          <w:rFonts w:ascii="Times New Roman" w:hAnsi="Times New Roman" w:cs="Times New Roman"/>
        </w:rPr>
        <w:t>Înființare</w:t>
      </w:r>
      <w:r w:rsidRPr="00D41809">
        <w:rPr>
          <w:rFonts w:ascii="Times New Roman" w:hAnsi="Times New Roman" w:cs="Times New Roman"/>
        </w:rPr>
        <w:t xml:space="preserv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Legea nr. 100/2010 privind </w:t>
      </w:r>
      <w:r w:rsidR="00214E7A">
        <w:rPr>
          <w:rFonts w:ascii="Times New Roman" w:hAnsi="Times New Roman" w:cs="Times New Roman"/>
          <w:sz w:val="24"/>
          <w:szCs w:val="24"/>
        </w:rPr>
        <w:t>Înființare</w:t>
      </w:r>
      <w:r w:rsidRPr="00D41809">
        <w:rPr>
          <w:rFonts w:ascii="Times New Roman" w:hAnsi="Times New Roman" w:cs="Times New Roman"/>
          <w:sz w:val="24"/>
          <w:szCs w:val="24"/>
        </w:rPr>
        <w:t>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4E1296"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4E1296" w:rsidRPr="004E1296">
        <w:rPr>
          <w:rFonts w:ascii="Times New Roman" w:hAnsi="Times New Roman" w:cs="Times New Roman"/>
          <w:b/>
          <w:sz w:val="28"/>
          <w:szCs w:val="28"/>
        </w:rPr>
        <w:t xml:space="preserve">CĂLIN NECULAI </w:t>
      </w:r>
      <w:r w:rsidR="004E1296" w:rsidRPr="004E1296">
        <w:rPr>
          <w:rFonts w:ascii="Times New Roman" w:hAnsi="Times New Roman" w:cs="Times New Roman"/>
          <w:sz w:val="28"/>
          <w:szCs w:val="28"/>
        </w:rPr>
        <w:t xml:space="preserve"> </w:t>
      </w:r>
      <w:r w:rsidR="004E1296" w:rsidRPr="004E1296">
        <w:rPr>
          <w:rFonts w:ascii="Times New Roman" w:hAnsi="Times New Roman" w:cs="Times New Roman"/>
          <w:b/>
          <w:sz w:val="28"/>
          <w:szCs w:val="28"/>
        </w:rPr>
        <w:t>IF</w:t>
      </w:r>
    </w:p>
    <w:p w:rsidR="00BA7D36" w:rsidRPr="004E1296" w:rsidRDefault="00BA7D36" w:rsidP="00740DA5">
      <w:pPr>
        <w:spacing w:after="0" w:line="240" w:lineRule="auto"/>
        <w:ind w:firstLine="360"/>
        <w:jc w:val="both"/>
        <w:rPr>
          <w:rStyle w:val="slinbdy"/>
          <w:rFonts w:ascii="Times New Roman" w:hAnsi="Times New Roman" w:cs="Times New Roman"/>
          <w:sz w:val="28"/>
          <w:szCs w:val="28"/>
          <w:bdr w:val="none" w:sz="0" w:space="0" w:color="auto" w:frame="1"/>
          <w:shd w:val="clear" w:color="auto" w:fill="FFFFFF"/>
        </w:rPr>
      </w:pPr>
      <w:r w:rsidRPr="004E1296">
        <w:rPr>
          <w:rStyle w:val="slinttl"/>
          <w:rFonts w:ascii="Times New Roman" w:hAnsi="Times New Roman" w:cs="Times New Roman"/>
          <w:b/>
          <w:bCs/>
          <w:sz w:val="28"/>
          <w:szCs w:val="28"/>
          <w:bdr w:val="none" w:sz="0" w:space="0" w:color="auto" w:frame="1"/>
          <w:shd w:val="clear" w:color="auto" w:fill="FFFFFF"/>
        </w:rPr>
        <w:t>– </w:t>
      </w:r>
      <w:r w:rsidRPr="004E1296">
        <w:rPr>
          <w:rStyle w:val="slinbdy"/>
          <w:rFonts w:ascii="Times New Roman" w:hAnsi="Times New Roman" w:cs="Times New Roman"/>
          <w:sz w:val="28"/>
          <w:szCs w:val="28"/>
          <w:bdr w:val="none" w:sz="0" w:space="0" w:color="auto" w:frame="1"/>
          <w:shd w:val="clear" w:color="auto" w:fill="FFFFFF"/>
        </w:rPr>
        <w:t>adresa</w:t>
      </w:r>
      <w:r w:rsidR="004E1296">
        <w:rPr>
          <w:rStyle w:val="slinbdy"/>
          <w:rFonts w:ascii="Times New Roman" w:hAnsi="Times New Roman" w:cs="Times New Roman"/>
          <w:sz w:val="28"/>
          <w:szCs w:val="28"/>
          <w:bdr w:val="none" w:sz="0" w:space="0" w:color="auto" w:frame="1"/>
          <w:shd w:val="clear" w:color="auto" w:fill="FFFFFF"/>
        </w:rPr>
        <w:t>:</w:t>
      </w:r>
      <w:r w:rsidRPr="004E1296">
        <w:rPr>
          <w:rStyle w:val="slinbdy"/>
          <w:rFonts w:ascii="Times New Roman" w:hAnsi="Times New Roman" w:cs="Times New Roman"/>
          <w:sz w:val="28"/>
          <w:szCs w:val="28"/>
          <w:bdr w:val="none" w:sz="0" w:space="0" w:color="auto" w:frame="1"/>
          <w:shd w:val="clear" w:color="auto" w:fill="FFFFFF"/>
        </w:rPr>
        <w:t xml:space="preserve"> </w:t>
      </w:r>
      <w:r w:rsidR="003707DE" w:rsidRPr="004E1296">
        <w:rPr>
          <w:rFonts w:ascii="Times New Roman" w:hAnsi="Times New Roman" w:cs="Times New Roman"/>
          <w:sz w:val="28"/>
          <w:szCs w:val="28"/>
        </w:rPr>
        <w:t xml:space="preserve">domiciliul </w:t>
      </w:r>
      <w:r w:rsidR="00C23ADE" w:rsidRPr="004E1296">
        <w:rPr>
          <w:rFonts w:ascii="Times New Roman" w:hAnsi="Times New Roman" w:cs="Times New Roman"/>
          <w:sz w:val="28"/>
          <w:szCs w:val="28"/>
        </w:rPr>
        <w:t xml:space="preserve">județul CONSTANȚA, </w:t>
      </w:r>
      <w:r w:rsidR="004E1296" w:rsidRPr="004E1296">
        <w:rPr>
          <w:rFonts w:ascii="Times New Roman" w:hAnsi="Times New Roman" w:cs="Times New Roman"/>
          <w:sz w:val="28"/>
          <w:szCs w:val="28"/>
        </w:rPr>
        <w:t>sat SĂCELE, comuna SĂCELE, adresa str. Zorilor nr.4</w:t>
      </w:r>
      <w:r w:rsidR="00740DA5" w:rsidRPr="004E1296">
        <w:rPr>
          <w:rFonts w:ascii="Times New Roman" w:hAnsi="Times New Roman" w:cs="Times New Roman"/>
          <w:sz w:val="28"/>
          <w:szCs w:val="28"/>
        </w:rPr>
        <w:t>,</w:t>
      </w:r>
      <w:r w:rsidR="002F77E9" w:rsidRPr="004E1296">
        <w:rPr>
          <w:rFonts w:ascii="Times New Roman" w:hAnsi="Times New Roman" w:cs="Times New Roman"/>
          <w:sz w:val="28"/>
          <w:szCs w:val="28"/>
        </w:rPr>
        <w:t xml:space="preserve"> </w:t>
      </w:r>
      <w:r w:rsidRPr="004E1296">
        <w:rPr>
          <w:rStyle w:val="slinttl"/>
          <w:rFonts w:ascii="Times New Roman" w:hAnsi="Times New Roman" w:cs="Times New Roman"/>
          <w:b/>
          <w:bCs/>
          <w:sz w:val="28"/>
          <w:szCs w:val="28"/>
          <w:bdr w:val="none" w:sz="0" w:space="0" w:color="auto" w:frame="1"/>
          <w:shd w:val="clear" w:color="auto" w:fill="FFFFFF"/>
        </w:rPr>
        <w:t> </w:t>
      </w:r>
      <w:r w:rsidRPr="004E1296">
        <w:rPr>
          <w:rStyle w:val="slinbdy"/>
          <w:rFonts w:ascii="Times New Roman" w:hAnsi="Times New Roman" w:cs="Times New Roman"/>
          <w:sz w:val="28"/>
          <w:szCs w:val="28"/>
          <w:bdr w:val="none" w:sz="0" w:space="0" w:color="auto" w:frame="1"/>
          <w:shd w:val="clear" w:color="auto" w:fill="FFFFFF"/>
        </w:rPr>
        <w:t xml:space="preserve">numărul de telefon, </w:t>
      </w:r>
      <w:r w:rsidR="004E1296" w:rsidRPr="004E1296">
        <w:rPr>
          <w:rFonts w:ascii="Times New Roman" w:hAnsi="Times New Roman" w:cs="Times New Roman"/>
          <w:sz w:val="28"/>
          <w:szCs w:val="28"/>
          <w:lang w:val="ro-RO"/>
        </w:rPr>
        <w:t xml:space="preserve">0766 546 313 </w:t>
      </w:r>
      <w:r w:rsidRPr="004E1296">
        <w:rPr>
          <w:rStyle w:val="slinbdy"/>
          <w:rFonts w:ascii="Times New Roman" w:hAnsi="Times New Roman" w:cs="Times New Roman"/>
          <w:b/>
          <w:sz w:val="28"/>
          <w:szCs w:val="28"/>
          <w:bdr w:val="none" w:sz="0" w:space="0" w:color="auto" w:frame="1"/>
          <w:shd w:val="clear" w:color="auto" w:fill="FFFFFF"/>
        </w:rPr>
        <w:t xml:space="preserve">și adresa de e-mail, </w:t>
      </w:r>
      <w:r w:rsidR="004E1296" w:rsidRPr="004E1296">
        <w:rPr>
          <w:rFonts w:ascii="Times New Roman" w:hAnsi="Times New Roman" w:cs="Times New Roman"/>
          <w:sz w:val="28"/>
          <w:szCs w:val="28"/>
          <w:lang w:val="ro-RO"/>
        </w:rPr>
        <w:t>agronatural_srl@yahoo.com</w:t>
      </w:r>
    </w:p>
    <w:p w:rsidR="003707DE" w:rsidRPr="004E1296" w:rsidRDefault="004926DB" w:rsidP="00740DA5">
      <w:pPr>
        <w:spacing w:after="0" w:line="240" w:lineRule="auto"/>
        <w:rPr>
          <w:rFonts w:ascii="Times New Roman" w:hAnsi="Times New Roman" w:cs="Times New Roman"/>
          <w:sz w:val="28"/>
          <w:szCs w:val="28"/>
        </w:rPr>
      </w:pPr>
      <w:r w:rsidRPr="004E1296">
        <w:rPr>
          <w:rFonts w:ascii="Times New Roman" w:hAnsi="Times New Roman" w:cs="Times New Roman"/>
          <w:sz w:val="28"/>
          <w:szCs w:val="28"/>
        </w:rPr>
        <w:t xml:space="preserve">- </w:t>
      </w:r>
      <w:proofErr w:type="gramStart"/>
      <w:r w:rsidRPr="004E1296">
        <w:rPr>
          <w:rFonts w:ascii="Times New Roman" w:hAnsi="Times New Roman" w:cs="Times New Roman"/>
          <w:sz w:val="28"/>
          <w:szCs w:val="28"/>
        </w:rPr>
        <w:t>numele</w:t>
      </w:r>
      <w:proofErr w:type="gramEnd"/>
      <w:r w:rsidRPr="004E1296">
        <w:rPr>
          <w:rFonts w:ascii="Times New Roman" w:hAnsi="Times New Roman" w:cs="Times New Roman"/>
          <w:sz w:val="28"/>
          <w:szCs w:val="28"/>
        </w:rPr>
        <w:t xml:space="preserve"> persoanelor de contact: </w:t>
      </w:r>
      <w:r w:rsidR="004E1296" w:rsidRPr="004E1296">
        <w:rPr>
          <w:rFonts w:ascii="Times New Roman" w:hAnsi="Times New Roman" w:cs="Times New Roman"/>
          <w:b/>
          <w:sz w:val="28"/>
          <w:szCs w:val="28"/>
        </w:rPr>
        <w:t>CĂLIN NECULAI</w:t>
      </w:r>
      <w:r w:rsidR="004E1296" w:rsidRPr="00D25D8E">
        <w:rPr>
          <w:b/>
        </w:rPr>
        <w:t xml:space="preserve"> </w:t>
      </w:r>
      <w:r w:rsidR="004E1296" w:rsidRPr="00D25D8E">
        <w:t xml:space="preserve"> </w:t>
      </w:r>
    </w:p>
    <w:p w:rsidR="00BA7D36" w:rsidRPr="004E1296" w:rsidRDefault="00BA7D36" w:rsidP="00740DA5">
      <w:pPr>
        <w:spacing w:after="0"/>
        <w:rPr>
          <w:rStyle w:val="spctbdy"/>
          <w:rFonts w:ascii="Times New Roman" w:hAnsi="Times New Roman" w:cs="Times New Roman"/>
          <w:sz w:val="28"/>
          <w:szCs w:val="28"/>
          <w:bdr w:val="none" w:sz="0" w:space="0" w:color="auto" w:frame="1"/>
          <w:shd w:val="clear" w:color="auto" w:fill="FFFFFF"/>
        </w:rPr>
      </w:pPr>
      <w:r w:rsidRPr="004E1296">
        <w:rPr>
          <w:rStyle w:val="spctttl"/>
          <w:rFonts w:ascii="Times New Roman" w:hAnsi="Times New Roman" w:cs="Times New Roman"/>
          <w:b/>
          <w:bCs/>
          <w:sz w:val="28"/>
          <w:szCs w:val="28"/>
          <w:bdr w:val="none" w:sz="0" w:space="0" w:color="auto" w:frame="1"/>
          <w:shd w:val="clear" w:color="auto" w:fill="FFFFFF"/>
        </w:rPr>
        <w:t xml:space="preserve"> III.</w:t>
      </w:r>
      <w:r w:rsidRPr="004E1296">
        <w:rPr>
          <w:rStyle w:val="spct"/>
          <w:rFonts w:ascii="Times New Roman" w:hAnsi="Times New Roman" w:cs="Times New Roman"/>
          <w:sz w:val="28"/>
          <w:szCs w:val="28"/>
          <w:bdr w:val="dotted" w:sz="6" w:space="0" w:color="FEFEFE" w:frame="1"/>
          <w:shd w:val="clear" w:color="auto" w:fill="FFFFFF"/>
        </w:rPr>
        <w:t> </w:t>
      </w:r>
      <w:r w:rsidRPr="004E1296">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4E1296"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4E1296">
        <w:rPr>
          <w:rStyle w:val="slitttl"/>
          <w:rFonts w:ascii="Times New Roman" w:hAnsi="Times New Roman" w:cs="Times New Roman"/>
          <w:b/>
          <w:bCs/>
          <w:sz w:val="28"/>
          <w:szCs w:val="28"/>
          <w:bdr w:val="none" w:sz="0" w:space="0" w:color="auto" w:frame="1"/>
          <w:shd w:val="clear" w:color="auto" w:fill="FFFFFF"/>
        </w:rPr>
        <w:t>a)</w:t>
      </w:r>
      <w:r w:rsidRPr="004E1296">
        <w:rPr>
          <w:rStyle w:val="slit"/>
          <w:rFonts w:ascii="Times New Roman" w:hAnsi="Times New Roman" w:cs="Times New Roman"/>
          <w:sz w:val="28"/>
          <w:szCs w:val="28"/>
          <w:bdr w:val="dotted" w:sz="6" w:space="0" w:color="FEFEFE" w:frame="1"/>
          <w:shd w:val="clear" w:color="auto" w:fill="FFFFFF"/>
        </w:rPr>
        <w:t> </w:t>
      </w:r>
      <w:proofErr w:type="gramStart"/>
      <w:r w:rsidRPr="004E1296">
        <w:rPr>
          <w:rStyle w:val="slitbdy"/>
          <w:rFonts w:ascii="Times New Roman" w:hAnsi="Times New Roman" w:cs="Times New Roman"/>
          <w:sz w:val="28"/>
          <w:szCs w:val="28"/>
          <w:bdr w:val="none" w:sz="0" w:space="0" w:color="auto" w:frame="1"/>
          <w:shd w:val="clear" w:color="auto" w:fill="FFFFFF"/>
        </w:rPr>
        <w:t>un</w:t>
      </w:r>
      <w:proofErr w:type="gramEnd"/>
      <w:r w:rsidRPr="004E1296">
        <w:rPr>
          <w:rStyle w:val="slitbdy"/>
          <w:rFonts w:ascii="Times New Roman" w:hAnsi="Times New Roman" w:cs="Times New Roman"/>
          <w:sz w:val="28"/>
          <w:szCs w:val="28"/>
          <w:bdr w:val="none" w:sz="0" w:space="0" w:color="auto" w:frame="1"/>
          <w:shd w:val="clear" w:color="auto" w:fill="FFFFFF"/>
        </w:rPr>
        <w:t xml:space="preserve"> rezumat al proiectului;</w:t>
      </w:r>
    </w:p>
    <w:p w:rsidR="00282401" w:rsidRPr="00344950"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cu titlul</w:t>
      </w:r>
      <w:proofErr w:type="gramStart"/>
      <w:r w:rsidR="00282401" w:rsidRPr="00344950">
        <w:rPr>
          <w:rFonts w:ascii="Times New Roman" w:hAnsi="Times New Roman" w:cs="Times New Roman"/>
          <w:sz w:val="24"/>
          <w:szCs w:val="24"/>
          <w:lang w:val="ro-RO"/>
        </w:rPr>
        <w:t>,,</w:t>
      </w:r>
      <w:proofErr w:type="gramEnd"/>
      <w:r w:rsidR="00282401" w:rsidRPr="00344950">
        <w:rPr>
          <w:rFonts w:ascii="Times New Roman" w:hAnsi="Times New Roman" w:cs="Times New Roman"/>
          <w:b/>
          <w:sz w:val="24"/>
          <w:szCs w:val="24"/>
          <w:lang w:val="ro-RO"/>
        </w:rPr>
        <w:t xml:space="preserve"> </w:t>
      </w:r>
      <w:r w:rsidR="00214E7A">
        <w:rPr>
          <w:rFonts w:ascii="Times New Roman" w:hAnsi="Times New Roman" w:cs="Times New Roman"/>
          <w:b/>
          <w:sz w:val="24"/>
          <w:szCs w:val="24"/>
          <w:lang w:val="ro-RO"/>
        </w:rPr>
        <w:t>Înființare</w:t>
      </w:r>
      <w:r w:rsidR="003707DE"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003707DE" w:rsidRPr="00344950">
        <w:rPr>
          <w:rFonts w:ascii="Times New Roman" w:hAnsi="Times New Roman" w:cs="Times New Roman"/>
          <w:b/>
          <w:sz w:val="24"/>
          <w:szCs w:val="24"/>
          <w:lang w:val="ro-RO"/>
        </w:rPr>
        <w:t xml:space="preserve"> comuna </w:t>
      </w:r>
      <w:r w:rsidR="004E1296">
        <w:rPr>
          <w:rFonts w:ascii="Times New Roman" w:hAnsi="Times New Roman" w:cs="Times New Roman"/>
          <w:b/>
          <w:sz w:val="24"/>
          <w:szCs w:val="24"/>
          <w:lang w:val="ro-RO"/>
        </w:rPr>
        <w:t>Săcele</w:t>
      </w:r>
      <w:r w:rsidR="003707DE"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003707DE"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r w:rsidR="00282401" w:rsidRPr="00344950">
        <w:rPr>
          <w:rFonts w:ascii="Times New Roman" w:hAnsi="Times New Roman" w:cs="Times New Roman"/>
          <w:sz w:val="24"/>
          <w:szCs w:val="24"/>
        </w:rPr>
        <w:t xml:space="preserve">își propune </w:t>
      </w:r>
      <w:r w:rsidR="00095B31">
        <w:rPr>
          <w:rFonts w:ascii="Times New Roman" w:hAnsi="Times New Roman" w:cs="Times New Roman"/>
          <w:sz w:val="24"/>
          <w:szCs w:val="24"/>
        </w:rPr>
        <w:t>î</w:t>
      </w:r>
      <w:r w:rsidR="00214E7A">
        <w:rPr>
          <w:rFonts w:ascii="Times New Roman" w:hAnsi="Times New Roman" w:cs="Times New Roman"/>
          <w:sz w:val="24"/>
          <w:szCs w:val="24"/>
        </w:rPr>
        <w:t>nființare</w:t>
      </w:r>
      <w:r w:rsidR="00282401" w:rsidRPr="00344950">
        <w:rPr>
          <w:rFonts w:ascii="Times New Roman" w:hAnsi="Times New Roman" w:cs="Times New Roman"/>
          <w:sz w:val="24"/>
          <w:szCs w:val="24"/>
        </w:rPr>
        <w:t>a unei suprafețe de teren arabil de</w:t>
      </w:r>
      <w:r w:rsidR="003707DE" w:rsidRPr="00344950">
        <w:rPr>
          <w:rFonts w:ascii="Times New Roman" w:hAnsi="Times New Roman" w:cs="Times New Roman"/>
          <w:sz w:val="24"/>
          <w:szCs w:val="24"/>
        </w:rPr>
        <w:t xml:space="preserve"> </w:t>
      </w:r>
      <w:r w:rsidR="00BF7581">
        <w:rPr>
          <w:rFonts w:ascii="Times New Roman" w:hAnsi="Times New Roman" w:cs="Times New Roman"/>
          <w:sz w:val="24"/>
          <w:szCs w:val="24"/>
        </w:rPr>
        <w:t>21,66</w:t>
      </w:r>
      <w:r w:rsidR="00095B31">
        <w:rPr>
          <w:rFonts w:ascii="Times New Roman" w:hAnsi="Times New Roman" w:cs="Times New Roman"/>
          <w:sz w:val="24"/>
          <w:szCs w:val="24"/>
        </w:rPr>
        <w:t xml:space="preserve"> </w:t>
      </w:r>
      <w:r w:rsidR="00282401" w:rsidRPr="00344950">
        <w:rPr>
          <w:rFonts w:ascii="Times New Roman" w:hAnsi="Times New Roman" w:cs="Times New Roman"/>
          <w:sz w:val="24"/>
          <w:szCs w:val="24"/>
        </w:rPr>
        <w:t xml:space="preserve">ha situat în extravilanul </w:t>
      </w:r>
      <w:r w:rsidR="003707DE" w:rsidRPr="00344950">
        <w:rPr>
          <w:rFonts w:ascii="Times New Roman" w:hAnsi="Times New Roman" w:cs="Times New Roman"/>
          <w:b/>
          <w:sz w:val="24"/>
          <w:szCs w:val="24"/>
        </w:rPr>
        <w:t xml:space="preserve">comunei </w:t>
      </w:r>
      <w:r w:rsidR="004E1296">
        <w:rPr>
          <w:rFonts w:ascii="Times New Roman" w:hAnsi="Times New Roman" w:cs="Times New Roman"/>
          <w:b/>
          <w:sz w:val="24"/>
          <w:szCs w:val="24"/>
        </w:rPr>
        <w:t>Săcele</w:t>
      </w:r>
      <w:r w:rsidR="00282401" w:rsidRPr="00344950">
        <w:rPr>
          <w:rFonts w:ascii="Times New Roman" w:hAnsi="Times New Roman" w:cs="Times New Roman"/>
          <w:b/>
          <w:sz w:val="24"/>
          <w:szCs w:val="24"/>
        </w:rPr>
        <w:t xml:space="preserve"> </w:t>
      </w:r>
      <w:r w:rsidR="00BF7581" w:rsidRPr="00815336">
        <w:rPr>
          <w:lang w:val="ro-RO"/>
        </w:rPr>
        <w:t xml:space="preserve">tarla </w:t>
      </w:r>
      <w:r w:rsidR="00BF7581">
        <w:rPr>
          <w:lang w:val="ro-RO"/>
        </w:rPr>
        <w:t>65</w:t>
      </w:r>
      <w:r w:rsidR="00BF7581" w:rsidRPr="00815336">
        <w:rPr>
          <w:lang w:val="ro-RO"/>
        </w:rPr>
        <w:t xml:space="preserve">, parcela </w:t>
      </w:r>
      <w:r w:rsidR="00BF7581">
        <w:rPr>
          <w:lang w:val="ro-RO"/>
        </w:rPr>
        <w:t xml:space="preserve">A39/10, </w:t>
      </w:r>
      <w:r w:rsidR="002F77E9" w:rsidRPr="00815336">
        <w:rPr>
          <w:lang w:val="ro-RO"/>
        </w:rPr>
        <w:t xml:space="preserve">tarla </w:t>
      </w:r>
      <w:r w:rsidR="00740DA5">
        <w:rPr>
          <w:lang w:val="ro-RO"/>
        </w:rPr>
        <w:t>-</w:t>
      </w:r>
      <w:r w:rsidR="002F77E9" w:rsidRPr="00815336">
        <w:rPr>
          <w:lang w:val="ro-RO"/>
        </w:rPr>
        <w:t xml:space="preserve">, parcela </w:t>
      </w:r>
      <w:r w:rsidR="00BF7581">
        <w:rPr>
          <w:lang w:val="ro-RO"/>
        </w:rPr>
        <w:t>A331/1/1</w:t>
      </w:r>
      <w:r w:rsidR="00282401" w:rsidRPr="00344950">
        <w:rPr>
          <w:rFonts w:ascii="Times New Roman" w:hAnsi="Times New Roman" w:cs="Times New Roman"/>
          <w:sz w:val="24"/>
          <w:szCs w:val="24"/>
        </w:rPr>
        <w:t>.</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3707DE" w:rsidP="00740DA5">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r w:rsidR="00BF7581" w:rsidRPr="00BF7581">
        <w:rPr>
          <w:rFonts w:ascii="Times New Roman" w:hAnsi="Times New Roman" w:cs="Times New Roman"/>
          <w:sz w:val="28"/>
          <w:szCs w:val="28"/>
        </w:rPr>
        <w:t xml:space="preserve"> </w:t>
      </w:r>
      <w:r w:rsidR="00BF7581">
        <w:rPr>
          <w:rFonts w:ascii="Times New Roman" w:hAnsi="Times New Roman" w:cs="Times New Roman"/>
          <w:noProof/>
          <w:sz w:val="28"/>
          <w:szCs w:val="28"/>
        </w:rPr>
        <w:drawing>
          <wp:inline distT="0" distB="0" distL="0" distR="0">
            <wp:extent cx="6151880" cy="3458744"/>
            <wp:effectExtent l="1905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51880" cy="3458744"/>
                    </a:xfrm>
                    <a:prstGeom prst="rect">
                      <a:avLst/>
                    </a:prstGeom>
                    <a:noFill/>
                    <a:ln w="9525">
                      <a:noFill/>
                      <a:miter lim="800000"/>
                      <a:headEnd/>
                      <a:tailEnd/>
                    </a:ln>
                  </pic:spPr>
                </pic:pic>
              </a:graphicData>
            </a:graphic>
          </wp:inline>
        </w:drawing>
      </w:r>
      <w:r w:rsidR="00BF7581">
        <w:rPr>
          <w:rFonts w:ascii="Times New Roman" w:hAnsi="Times New Roman" w:cs="Times New Roman"/>
          <w:sz w:val="28"/>
          <w:szCs w:val="28"/>
        </w:rPr>
        <w:t>Sursa:</w:t>
      </w:r>
      <w:r w:rsidR="00BF7581" w:rsidRPr="00BF7581">
        <w:t xml:space="preserve"> </w:t>
      </w:r>
      <w:r w:rsidR="00BF7581" w:rsidRPr="00BF7581">
        <w:rPr>
          <w:rFonts w:ascii="Times New Roman" w:hAnsi="Times New Roman" w:cs="Times New Roman"/>
          <w:sz w:val="28"/>
          <w:szCs w:val="28"/>
        </w:rPr>
        <w:t>https://impaduriripnrr.mmap.ro/#/dashboard/emplacements</w:t>
      </w:r>
      <w:r w:rsidR="00740DA5">
        <w:rPr>
          <w:noProof/>
          <w:lang w:val="ro-RO" w:eastAsia="ro-RO"/>
        </w:rPr>
        <w:t xml:space="preserve"> </w:t>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14E7A" w:rsidP="00D7664B">
      <w:pPr>
        <w:ind w:right="27" w:firstLine="465"/>
        <w:jc w:val="both"/>
        <w:rPr>
          <w:rFonts w:ascii="Times New Roman" w:hAnsi="Times New Roman" w:cs="Times New Roman"/>
          <w:b/>
          <w:bCs/>
          <w:sz w:val="24"/>
          <w:szCs w:val="24"/>
        </w:rPr>
      </w:pPr>
      <w:r>
        <w:rPr>
          <w:rFonts w:ascii="Times New Roman" w:hAnsi="Times New Roman" w:cs="Times New Roman"/>
          <w:sz w:val="24"/>
          <w:szCs w:val="24"/>
        </w:rPr>
        <w:t>Înființare</w:t>
      </w:r>
      <w:r w:rsidR="00282401" w:rsidRPr="00D7664B">
        <w:rPr>
          <w:rFonts w:ascii="Times New Roman" w:hAnsi="Times New Roman" w:cs="Times New Roman"/>
          <w:sz w:val="24"/>
          <w:szCs w:val="24"/>
        </w:rPr>
        <w:t xml:space="preserve">a suprafeței se </w:t>
      </w:r>
      <w:proofErr w:type="gramStart"/>
      <w:r w:rsidR="00282401" w:rsidRPr="00D7664B">
        <w:rPr>
          <w:rFonts w:ascii="Times New Roman" w:hAnsi="Times New Roman" w:cs="Times New Roman"/>
          <w:sz w:val="24"/>
          <w:szCs w:val="24"/>
        </w:rPr>
        <w:t>va</w:t>
      </w:r>
      <w:proofErr w:type="gramEnd"/>
      <w:r w:rsidR="00282401" w:rsidRPr="00D7664B">
        <w:rPr>
          <w:rFonts w:ascii="Times New Roman" w:hAnsi="Times New Roman" w:cs="Times New Roman"/>
          <w:sz w:val="24"/>
          <w:szCs w:val="24"/>
        </w:rPr>
        <w:t xml:space="preserve"> realiza în cadrul</w:t>
      </w:r>
      <w:r w:rsidR="003707DE" w:rsidRPr="00D7664B">
        <w:rPr>
          <w:rFonts w:ascii="Times New Roman" w:hAnsi="Times New Roman" w:cs="Times New Roman"/>
          <w:sz w:val="24"/>
          <w:szCs w:val="24"/>
        </w:rPr>
        <w:t xml:space="preserve"> </w:t>
      </w:r>
      <w:r w:rsidR="00282401" w:rsidRPr="00D7664B">
        <w:rPr>
          <w:rFonts w:ascii="Times New Roman" w:eastAsia="Calibri" w:hAnsi="Times New Roman" w:cs="Times New Roman"/>
          <w:b/>
          <w:sz w:val="24"/>
          <w:szCs w:val="24"/>
        </w:rPr>
        <w:t>PLANUL NAȚIONAL DE REDRESARE ȘI REZILIENȚĂ,</w:t>
      </w:r>
      <w:r w:rsidR="00740DA5">
        <w:rPr>
          <w:rFonts w:ascii="Times New Roman" w:eastAsia="Calibri" w:hAnsi="Times New Roman" w:cs="Times New Roman"/>
          <w:b/>
          <w:sz w:val="24"/>
          <w:szCs w:val="24"/>
        </w:rPr>
        <w:t xml:space="preserve"> </w:t>
      </w:r>
      <w:r w:rsidR="00282401" w:rsidRPr="00D7664B">
        <w:rPr>
          <w:rFonts w:ascii="Times New Roman" w:hAnsi="Times New Roman" w:cs="Times New Roman"/>
          <w:b/>
          <w:bCs/>
          <w:sz w:val="24"/>
          <w:szCs w:val="24"/>
        </w:rPr>
        <w:t xml:space="preserve">COMPONENTA 2: PĂDURI ȘI PROTECȚIA BIODIVERSITĂȚII, Investiția 1. Campania națională de </w:t>
      </w:r>
      <w:r>
        <w:rPr>
          <w:rFonts w:ascii="Times New Roman" w:hAnsi="Times New Roman" w:cs="Times New Roman"/>
          <w:b/>
          <w:bCs/>
          <w:sz w:val="24"/>
          <w:szCs w:val="24"/>
        </w:rPr>
        <w:t>Înființare</w:t>
      </w:r>
      <w:r w:rsidR="00282401" w:rsidRPr="00D7664B">
        <w:rPr>
          <w:rFonts w:ascii="Times New Roman" w:hAnsi="Times New Roman" w:cs="Times New Roman"/>
          <w:b/>
          <w:bCs/>
          <w:sz w:val="24"/>
          <w:szCs w:val="24"/>
        </w:rPr>
        <w:t xml:space="preserve"> și re</w:t>
      </w:r>
      <w:r w:rsidR="00740DA5">
        <w:rPr>
          <w:rFonts w:ascii="Times New Roman" w:hAnsi="Times New Roman" w:cs="Times New Roman"/>
          <w:b/>
          <w:bCs/>
          <w:sz w:val="24"/>
          <w:szCs w:val="24"/>
        </w:rPr>
        <w:t>î</w:t>
      </w:r>
      <w:r>
        <w:rPr>
          <w:rFonts w:ascii="Times New Roman" w:hAnsi="Times New Roman" w:cs="Times New Roman"/>
          <w:b/>
          <w:bCs/>
          <w:sz w:val="24"/>
          <w:szCs w:val="24"/>
        </w:rPr>
        <w:t>nființare</w:t>
      </w:r>
      <w:r w:rsidR="00282401" w:rsidRPr="00D7664B">
        <w:rPr>
          <w:rFonts w:ascii="Times New Roman" w:hAnsi="Times New Roman" w:cs="Times New Roman"/>
          <w:b/>
          <w:bCs/>
          <w:sz w:val="24"/>
          <w:szCs w:val="24"/>
        </w:rPr>
        <w:t>, inclusiv păduri urbane, Schemă de ajutor de stat Subinvestiția I.1.A"SPRIJIN PENTRU INVESTIȚII ÎN NOI SUPRAFEŢE OCUPATE DE PĂDURI”.</w:t>
      </w:r>
    </w:p>
    <w:p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BF7581">
        <w:rPr>
          <w:rFonts w:ascii="Times New Roman" w:hAnsi="Times New Roman" w:cs="Times New Roman"/>
          <w:sz w:val="24"/>
          <w:szCs w:val="24"/>
          <w:lang w:val="ro-RO"/>
        </w:rPr>
        <w:t>ele</w:t>
      </w:r>
      <w:r w:rsidRPr="00D7664B">
        <w:rPr>
          <w:rFonts w:ascii="Times New Roman" w:hAnsi="Times New Roman" w:cs="Times New Roman"/>
          <w:sz w:val="24"/>
          <w:szCs w:val="24"/>
          <w:lang w:val="ro-RO"/>
        </w:rPr>
        <w:t xml:space="preserve"> agricol</w:t>
      </w:r>
      <w:r w:rsidR="00BF7581">
        <w:rPr>
          <w:rFonts w:ascii="Times New Roman" w:hAnsi="Times New Roman" w:cs="Times New Roman"/>
          <w:sz w:val="24"/>
          <w:szCs w:val="24"/>
          <w:lang w:val="ro-RO"/>
        </w:rPr>
        <w:t>e</w:t>
      </w:r>
      <w:r w:rsidRPr="00D7664B">
        <w:rPr>
          <w:rFonts w:ascii="Times New Roman" w:hAnsi="Times New Roman" w:cs="Times New Roman"/>
          <w:sz w:val="24"/>
          <w:szCs w:val="24"/>
          <w:lang w:val="ro-RO"/>
        </w:rPr>
        <w:t xml:space="preserve"> : </w:t>
      </w:r>
    </w:p>
    <w:p w:rsidR="00967D35" w:rsidRDefault="00967D35" w:rsidP="00967D35">
      <w:pPr>
        <w:numPr>
          <w:ilvl w:val="0"/>
          <w:numId w:val="24"/>
        </w:numPr>
        <w:spacing w:after="0" w:line="240" w:lineRule="auto"/>
        <w:ind w:left="0" w:firstLine="1134"/>
        <w:jc w:val="both"/>
        <w:rPr>
          <w:lang w:val="ro-RO"/>
        </w:rPr>
      </w:pPr>
      <w:r w:rsidRPr="00D25D8E">
        <w:t>Tarla 65, parcela A39/10 suprafața documente de proprietate 100.000 mp cu nr. cadastral 108149, Carte funciară 108149</w:t>
      </w:r>
      <w:r>
        <w:t>, suprafață eligibilă 9,50 ha</w:t>
      </w:r>
      <w:r>
        <w:rPr>
          <w:lang w:val="ro-RO"/>
        </w:rPr>
        <w:t>;</w:t>
      </w:r>
    </w:p>
    <w:p w:rsidR="00967D35" w:rsidRDefault="00967D35" w:rsidP="00967D35">
      <w:pPr>
        <w:numPr>
          <w:ilvl w:val="0"/>
          <w:numId w:val="24"/>
        </w:numPr>
        <w:spacing w:after="0" w:line="240" w:lineRule="auto"/>
        <w:ind w:left="0" w:firstLine="1134"/>
        <w:jc w:val="both"/>
        <w:rPr>
          <w:lang w:val="ro-RO"/>
        </w:rPr>
      </w:pPr>
      <w:r w:rsidRPr="007010B4">
        <w:t>Tarla</w:t>
      </w:r>
      <w:r>
        <w:t xml:space="preserve"> -</w:t>
      </w:r>
      <w:r w:rsidRPr="007010B4">
        <w:t>, parcela</w:t>
      </w:r>
      <w:r>
        <w:t xml:space="preserve"> A331/1/1 </w:t>
      </w:r>
      <w:r w:rsidRPr="007010B4">
        <w:t>suprafața</w:t>
      </w:r>
      <w:r>
        <w:t xml:space="preserve"> documente de proprietate 130</w:t>
      </w:r>
      <w:r w:rsidRPr="007010B4">
        <w:t xml:space="preserve">.000 mp cu nr. </w:t>
      </w:r>
      <w:proofErr w:type="gramStart"/>
      <w:r w:rsidRPr="007010B4">
        <w:t>cadastral</w:t>
      </w:r>
      <w:proofErr w:type="gramEnd"/>
      <w:r w:rsidRPr="007010B4">
        <w:t xml:space="preserve"> </w:t>
      </w:r>
      <w:r>
        <w:t>106258</w:t>
      </w:r>
      <w:r w:rsidRPr="007010B4">
        <w:t>, Carte funciară</w:t>
      </w:r>
      <w:r>
        <w:t xml:space="preserve"> 106258, suprafață eligibilă 12,66 ha</w:t>
      </w:r>
      <w:r>
        <w:rPr>
          <w:lang w:val="ro-RO"/>
        </w:rPr>
        <w:t>;</w:t>
      </w:r>
      <w: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 xml:space="preserve">Compoziția de </w:t>
      </w:r>
      <w:r w:rsidR="00095B31">
        <w:rPr>
          <w:rFonts w:ascii="Times New Roman" w:hAnsi="Times New Roman" w:cs="Times New Roman"/>
          <w:b/>
          <w:i/>
          <w:sz w:val="24"/>
          <w:szCs w:val="24"/>
          <w:lang w:val="ro-RO"/>
        </w:rPr>
        <w:t>împădurire</w:t>
      </w:r>
    </w:p>
    <w:p w:rsidR="00A1212F" w:rsidRDefault="00967D35" w:rsidP="00A1212F">
      <w:pPr>
        <w:jc w:val="both"/>
        <w:rPr>
          <w:rFonts w:ascii="Times New Roman" w:hAnsi="Times New Roman" w:cs="Times New Roman"/>
          <w:b/>
          <w:sz w:val="24"/>
          <w:szCs w:val="24"/>
          <w:lang w:val="ro-RO"/>
        </w:rPr>
      </w:pPr>
      <w:r>
        <w:rPr>
          <w:rFonts w:ascii="Times New Roman" w:hAnsi="Times New Roman" w:cs="Times New Roman"/>
          <w:b/>
          <w:sz w:val="24"/>
          <w:szCs w:val="24"/>
          <w:lang w:val="ro-RO"/>
        </w:rPr>
        <w:t>4</w:t>
      </w:r>
      <w:r w:rsidR="00A1212F" w:rsidRPr="00A1212F">
        <w:rPr>
          <w:rFonts w:ascii="Times New Roman" w:hAnsi="Times New Roman" w:cs="Times New Roman"/>
          <w:b/>
          <w:sz w:val="24"/>
          <w:szCs w:val="24"/>
          <w:lang w:val="ro-RO"/>
        </w:rPr>
        <w:t>0St.b(St,St.pCe,Gâ,Str)</w:t>
      </w:r>
      <w:r>
        <w:rPr>
          <w:rFonts w:ascii="Times New Roman" w:hAnsi="Times New Roman" w:cs="Times New Roman"/>
          <w:b/>
          <w:sz w:val="24"/>
          <w:szCs w:val="24"/>
          <w:lang w:val="ro-RO"/>
        </w:rPr>
        <w:t>40</w:t>
      </w:r>
      <w:r w:rsidR="00A1212F" w:rsidRPr="00A1212F">
        <w:rPr>
          <w:rFonts w:ascii="Times New Roman" w:hAnsi="Times New Roman" w:cs="Times New Roman"/>
          <w:b/>
          <w:sz w:val="24"/>
          <w:szCs w:val="24"/>
          <w:lang w:val="ro-RO"/>
        </w:rPr>
        <w:t>Fr(Mj,Vit,Pă,Te.a,Ju,Dd,Iv,Ul.t)</w:t>
      </w:r>
      <w:r w:rsidR="00740DA5">
        <w:rPr>
          <w:rFonts w:ascii="Times New Roman" w:hAnsi="Times New Roman" w:cs="Times New Roman"/>
          <w:b/>
          <w:sz w:val="24"/>
          <w:szCs w:val="24"/>
          <w:lang w:val="ro-RO"/>
        </w:rPr>
        <w:t>2</w:t>
      </w:r>
      <w:r>
        <w:rPr>
          <w:rFonts w:ascii="Times New Roman" w:hAnsi="Times New Roman" w:cs="Times New Roman"/>
          <w:b/>
          <w:sz w:val="24"/>
          <w:szCs w:val="24"/>
          <w:lang w:val="ro-RO"/>
        </w:rPr>
        <w:t>0</w:t>
      </w:r>
      <w:r w:rsidR="00A1212F" w:rsidRPr="00A1212F">
        <w:rPr>
          <w:rFonts w:ascii="Times New Roman" w:hAnsi="Times New Roman" w:cs="Times New Roman"/>
          <w:b/>
          <w:sz w:val="24"/>
          <w:szCs w:val="24"/>
          <w:lang w:val="ro-RO"/>
        </w:rPr>
        <w:t>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w:t>
      </w:r>
      <w:r w:rsidR="00095B31">
        <w:rPr>
          <w:rFonts w:ascii="Times New Roman" w:hAnsi="Times New Roman" w:cs="Times New Roman"/>
          <w:b/>
          <w:sz w:val="24"/>
          <w:szCs w:val="24"/>
        </w:rPr>
        <w:t>împădurire</w:t>
      </w:r>
      <w:r w:rsidRPr="00BD2D62">
        <w:rPr>
          <w:rFonts w:ascii="Times New Roman" w:hAnsi="Times New Roman" w:cs="Times New Roman"/>
          <w:b/>
          <w:sz w:val="24"/>
          <w:szCs w:val="24"/>
        </w:rPr>
        <w:t xml:space="preserv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w:t>
      </w:r>
      <w:r w:rsidR="00214E7A">
        <w:rPr>
          <w:rFonts w:ascii="Times New Roman" w:hAnsi="Times New Roman" w:cs="Times New Roman"/>
          <w:sz w:val="24"/>
          <w:szCs w:val="24"/>
        </w:rPr>
        <w:t>Înființare</w:t>
      </w:r>
      <w:r w:rsidRPr="00A1212F">
        <w:rPr>
          <w:rFonts w:ascii="Times New Roman" w:hAnsi="Times New Roman" w:cs="Times New Roman"/>
          <w:sz w:val="24"/>
          <w:szCs w:val="24"/>
        </w:rPr>
        <w:t>a</w:t>
      </w:r>
      <w:r w:rsidR="00740DA5">
        <w:rPr>
          <w:rFonts w:ascii="Times New Roman" w:hAnsi="Times New Roman" w:cs="Times New Roman"/>
          <w:sz w:val="24"/>
          <w:szCs w:val="24"/>
        </w:rPr>
        <w:t xml:space="preserve"> unui trup de pădure</w:t>
      </w:r>
      <w:r w:rsidRPr="00A1212F">
        <w:rPr>
          <w:rFonts w:ascii="Times New Roman" w:hAnsi="Times New Roman" w:cs="Times New Roman"/>
          <w:sz w:val="24"/>
          <w:szCs w:val="24"/>
        </w:rPr>
        <w:t xml:space="preserve">.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w:t>
      </w:r>
      <w:r w:rsidR="00214E7A">
        <w:rPr>
          <w:rFonts w:ascii="Times New Roman" w:hAnsi="Times New Roman" w:cs="Times New Roman"/>
          <w:sz w:val="24"/>
          <w:szCs w:val="24"/>
        </w:rPr>
        <w:t>Înființare</w:t>
      </w:r>
      <w:r w:rsidRPr="00A1212F">
        <w:rPr>
          <w:rFonts w:ascii="Times New Roman" w:hAnsi="Times New Roman" w:cs="Times New Roman"/>
          <w:sz w:val="24"/>
          <w:szCs w:val="24"/>
        </w:rPr>
        <w:t xml:space="preserv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au fost stabilite conform „Ordinul ministrului mediului, apelor și pădurilor nr. 2.533/2022 pentru aprobarea Normelor tehnice privind compoziții, scheme și tehnologii de regenerare a pădurilor și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 terenurilor degradate și a Ghidului de 12 bune practici privind compoziții, scheme și tehnologii de regenerare a pădurilor și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și re</w:t>
      </w:r>
      <w:r w:rsidR="00214E7A">
        <w:rPr>
          <w:rFonts w:ascii="Times New Roman" w:hAnsi="Times New Roman" w:cs="Times New Roman"/>
          <w:sz w:val="24"/>
          <w:szCs w:val="24"/>
        </w:rPr>
        <w:t>Înființare</w:t>
      </w:r>
      <w:r w:rsidRPr="00BD2D62">
        <w:rPr>
          <w:rFonts w:ascii="Times New Roman" w:hAnsi="Times New Roman" w:cs="Times New Roman"/>
          <w:sz w:val="24"/>
          <w:szCs w:val="24"/>
        </w:rPr>
        <w:t xml:space="preserv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lastRenderedPageBreak/>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Lucrarea de instalarea a plantației constă în principal din asigurarea puieților în șantierul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xml:space="preserve">. Lucrările de completare a pierderilor sunt tot lucrări de plantare  (rezultatul pierderilor se stabilește în urma controlului anual) și constau din asigurarea puieților la șantier (pe specii), executarea gropilor manual pe dimensiuni în funcție de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w:t>
      </w:r>
      <w:r w:rsidRPr="00101983">
        <w:rPr>
          <w:rFonts w:ascii="Times New Roman" w:hAnsi="Times New Roman" w:cs="Times New Roman"/>
          <w:sz w:val="24"/>
          <w:szCs w:val="24"/>
          <w:lang w:val="ro-RO"/>
        </w:rPr>
        <w:lastRenderedPageBreak/>
        <w:t xml:space="preserve">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w:t>
      </w:r>
      <w:r w:rsidR="00214E7A">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BF7581">
        <w:rPr>
          <w:rFonts w:ascii="Times New Roman" w:hAnsi="Times New Roman" w:cs="Times New Roman"/>
          <w:sz w:val="24"/>
          <w:szCs w:val="24"/>
          <w:lang w:val="ro-RO"/>
        </w:rPr>
        <w:t>21,66</w:t>
      </w:r>
      <w:r w:rsidR="004E141C">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214E7A">
        <w:rPr>
          <w:rFonts w:ascii="Times New Roman" w:hAnsi="Times New Roman" w:cs="Times New Roman"/>
          <w:b/>
          <w:sz w:val="24"/>
          <w:szCs w:val="24"/>
          <w:lang w:val="ro-RO"/>
        </w:rPr>
        <w:t>Înființare</w:t>
      </w:r>
      <w:r w:rsidRPr="00344950">
        <w:rPr>
          <w:rFonts w:ascii="Times New Roman" w:hAnsi="Times New Roman" w:cs="Times New Roman"/>
          <w:b/>
          <w:sz w:val="24"/>
          <w:szCs w:val="24"/>
          <w:lang w:val="ro-RO"/>
        </w:rPr>
        <w:t xml:space="preserve"> trup de pădure, </w:t>
      </w:r>
      <w:r w:rsidR="002F77E9">
        <w:rPr>
          <w:rFonts w:ascii="Times New Roman" w:hAnsi="Times New Roman" w:cs="Times New Roman"/>
          <w:b/>
          <w:sz w:val="24"/>
          <w:szCs w:val="24"/>
          <w:lang w:val="ro-RO"/>
        </w:rPr>
        <w:t>în</w:t>
      </w:r>
      <w:r w:rsidRPr="00344950">
        <w:rPr>
          <w:rFonts w:ascii="Times New Roman" w:hAnsi="Times New Roman" w:cs="Times New Roman"/>
          <w:b/>
          <w:sz w:val="24"/>
          <w:szCs w:val="24"/>
          <w:lang w:val="ro-RO"/>
        </w:rPr>
        <w:t xml:space="preserve"> comuna </w:t>
      </w:r>
      <w:r w:rsidR="004E1296">
        <w:rPr>
          <w:rFonts w:ascii="Times New Roman" w:hAnsi="Times New Roman" w:cs="Times New Roman"/>
          <w:b/>
          <w:sz w:val="24"/>
          <w:szCs w:val="24"/>
          <w:lang w:val="ro-RO"/>
        </w:rPr>
        <w:t>Săcele</w:t>
      </w:r>
      <w:r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Pr="00344950">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1835B5" w:rsidRDefault="00344950" w:rsidP="001835B5">
      <w:pPr>
        <w:spacing w:after="0"/>
        <w:ind w:firstLine="720"/>
        <w:jc w:val="both"/>
        <w:rPr>
          <w:rFonts w:ascii="Times New Roman" w:hAnsi="Times New Roman" w:cs="Times New Roman"/>
          <w:sz w:val="24"/>
          <w:szCs w:val="24"/>
          <w:lang w:val="ro-RO"/>
        </w:rPr>
      </w:pPr>
      <w:r w:rsidRPr="00344950">
        <w:rPr>
          <w:rFonts w:ascii="Times New Roman" w:hAnsi="Times New Roman" w:cs="Times New Roman"/>
          <w:color w:val="222222"/>
          <w:sz w:val="24"/>
          <w:szCs w:val="24"/>
          <w:lang w:val="ro-RO"/>
        </w:rPr>
        <w:lastRenderedPageBreak/>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4E1296">
        <w:rPr>
          <w:rFonts w:ascii="Times New Roman" w:hAnsi="Times New Roman" w:cs="Times New Roman"/>
          <w:color w:val="222222"/>
          <w:sz w:val="24"/>
          <w:szCs w:val="24"/>
          <w:lang w:val="ro-RO"/>
        </w:rPr>
        <w:t>Săcele</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w:t>
      </w:r>
    </w:p>
    <w:p w:rsidR="001835B5" w:rsidRPr="001835B5" w:rsidRDefault="001835B5" w:rsidP="001835B5">
      <w:pPr>
        <w:spacing w:after="0"/>
        <w:ind w:firstLine="720"/>
        <w:jc w:val="both"/>
        <w:rPr>
          <w:rFonts w:ascii="Times New Roman" w:hAnsi="Times New Roman" w:cs="Times New Roman"/>
          <w:sz w:val="24"/>
          <w:szCs w:val="24"/>
        </w:rPr>
      </w:pPr>
      <w:r>
        <w:t xml:space="preserve"> </w:t>
      </w:r>
      <w:r>
        <w:tab/>
      </w:r>
      <w:proofErr w:type="gramStart"/>
      <w:r w:rsidRPr="001835B5">
        <w:rPr>
          <w:rFonts w:ascii="Times New Roman" w:hAnsi="Times New Roman" w:cs="Times New Roman"/>
          <w:sz w:val="24"/>
          <w:szCs w:val="24"/>
        </w:rPr>
        <w:t>Împrejmuirea se va realizeaza din sărmă ghimpată (cinci rănduri și două diagonale) sau plasa de sârmă împletită sau plasă de sârmă înnodată cu înălțimea minimă de 1,5 metri care se fixează pe bulumaci din lemn sau spalieri din beton armat sau țeavă/profil din metal, în funcție de materialele care se găsesc pe piață în momentul în care se va realiza împrejmuire trupului de pădure.</w:t>
      </w:r>
      <w:proofErr w:type="gramEnd"/>
      <w:r w:rsidRPr="001835B5">
        <w:rPr>
          <w:rFonts w:ascii="Times New Roman" w:hAnsi="Times New Roman" w:cs="Times New Roman"/>
          <w:sz w:val="24"/>
          <w:szCs w:val="24"/>
        </w:rPr>
        <w:t xml:space="preserve"> </w:t>
      </w:r>
    </w:p>
    <w:p w:rsidR="00BA7D36" w:rsidRPr="005832D5" w:rsidRDefault="00BA7D36" w:rsidP="001835B5">
      <w:pPr>
        <w:spacing w:after="0"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w:t>
      </w:r>
      <w:r w:rsidR="001835B5">
        <w:rPr>
          <w:rFonts w:ascii="Times New Roman" w:hAnsi="Times New Roman" w:cs="Times New Roman"/>
          <w:sz w:val="24"/>
          <w:szCs w:val="24"/>
          <w:lang w:val="ro-RO"/>
        </w:rPr>
        <w:t>împădurirea</w:t>
      </w:r>
      <w:r w:rsidRPr="00101983">
        <w:rPr>
          <w:rFonts w:ascii="Times New Roman" w:hAnsi="Times New Roman" w:cs="Times New Roman"/>
          <w:sz w:val="24"/>
          <w:szCs w:val="24"/>
          <w:lang w:val="ro-RO"/>
        </w:rPr>
        <w:t xml:space="preserve"> terenurilor agricole, </w:t>
      </w:r>
      <w:r w:rsidR="00CA523C" w:rsidRPr="00101983">
        <w:rPr>
          <w:rFonts w:ascii="Times New Roman" w:hAnsi="Times New Roman" w:cs="Times New Roman"/>
          <w:sz w:val="24"/>
          <w:szCs w:val="24"/>
          <w:lang w:val="ro-RO"/>
        </w:rPr>
        <w:t xml:space="preserve">de pe raza U.A.T.-ului </w:t>
      </w:r>
      <w:r w:rsidR="004E1296">
        <w:rPr>
          <w:rFonts w:ascii="Times New Roman" w:hAnsi="Times New Roman" w:cs="Times New Roman"/>
          <w:sz w:val="24"/>
          <w:szCs w:val="24"/>
          <w:lang w:val="ro-RO"/>
        </w:rPr>
        <w:t>Săcele</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 xml:space="preserve">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w:t>
      </w:r>
      <w:r w:rsidRPr="00101983">
        <w:rPr>
          <w:rFonts w:ascii="Times New Roman" w:hAnsi="Times New Roman" w:cs="Times New Roman"/>
          <w:sz w:val="24"/>
          <w:szCs w:val="24"/>
        </w:rPr>
        <w:lastRenderedPageBreak/>
        <w:t>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w:t>
      </w:r>
      <w:r w:rsidR="00214E7A">
        <w:rPr>
          <w:rFonts w:ascii="Times New Roman" w:hAnsi="Times New Roman" w:cs="Times New Roman"/>
          <w:sz w:val="24"/>
          <w:szCs w:val="24"/>
        </w:rPr>
        <w:t>Înființare</w:t>
      </w:r>
      <w:r w:rsidRPr="00101983">
        <w:rPr>
          <w:rFonts w:ascii="Times New Roman" w:hAnsi="Times New Roman" w:cs="Times New Roman"/>
          <w:sz w:val="24"/>
          <w:szCs w:val="24"/>
        </w:rPr>
        <w:t xml:space="preserve"> și re</w:t>
      </w:r>
      <w:r w:rsidR="00214E7A">
        <w:rPr>
          <w:rFonts w:ascii="Times New Roman" w:hAnsi="Times New Roman" w:cs="Times New Roman"/>
          <w:sz w:val="24"/>
          <w:szCs w:val="24"/>
        </w:rPr>
        <w:t>Înființare</w:t>
      </w:r>
      <w:r w:rsidRPr="00101983">
        <w:rPr>
          <w:rFonts w:ascii="Times New Roman" w:hAnsi="Times New Roman" w:cs="Times New Roman"/>
          <w:sz w:val="24"/>
          <w:szCs w:val="24"/>
        </w:rPr>
        <w:t xml:space="preserve">, inclusiv păduri </w:t>
      </w:r>
      <w:r w:rsidRPr="00101983">
        <w:rPr>
          <w:rFonts w:ascii="Times New Roman" w:hAnsi="Times New Roman" w:cs="Times New Roman"/>
          <w:sz w:val="24"/>
          <w:szCs w:val="24"/>
        </w:rPr>
        <w:lastRenderedPageBreak/>
        <w:t>urbane, Subinvestiția I.1.A"SPRIJIN PENTRU INVESTIȚ</w:t>
      </w:r>
      <w:proofErr w:type="gramStart"/>
      <w:r w:rsidRPr="00101983">
        <w:rPr>
          <w:rFonts w:ascii="Times New Roman" w:hAnsi="Times New Roman" w:cs="Times New Roman"/>
          <w:sz w:val="24"/>
          <w:szCs w:val="24"/>
        </w:rPr>
        <w:t>II</w:t>
      </w:r>
      <w:r w:rsidR="004E141C">
        <w:rPr>
          <w:rFonts w:ascii="Times New Roman" w:hAnsi="Times New Roman" w:cs="Times New Roman"/>
          <w:sz w:val="24"/>
          <w:szCs w:val="24"/>
        </w:rPr>
        <w:t xml:space="preserve"> </w:t>
      </w:r>
      <w:r w:rsidRPr="00101983">
        <w:rPr>
          <w:rFonts w:ascii="Times New Roman" w:hAnsi="Times New Roman" w:cs="Times New Roman"/>
          <w:sz w:val="24"/>
          <w:szCs w:val="24"/>
        </w:rPr>
        <w:t xml:space="preserve"> ÎN</w:t>
      </w:r>
      <w:proofErr w:type="gramEnd"/>
      <w:r w:rsidRPr="00101983">
        <w:rPr>
          <w:rFonts w:ascii="Times New Roman" w:hAnsi="Times New Roman" w:cs="Times New Roman"/>
          <w:sz w:val="24"/>
          <w:szCs w:val="24"/>
        </w:rPr>
        <w:t xml:space="preserve">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1835B5">
        <w:rPr>
          <w:b/>
          <w:bCs/>
          <w:color w:val="000000"/>
        </w:rPr>
        <w:t xml:space="preserve">640.642,30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4E141C" w:rsidP="004E141C">
      <w:pPr>
        <w:ind w:firstLine="720"/>
        <w:contextualSpacing/>
        <w:jc w:val="both"/>
        <w:rPr>
          <w:rStyle w:val="slitbdy"/>
          <w:rFonts w:ascii="Times New Roman" w:hAnsi="Times New Roman" w:cs="Times New Roman"/>
          <w:bdr w:val="none" w:sz="0" w:space="0" w:color="auto" w:frame="1"/>
          <w:shd w:val="clear" w:color="auto" w:fill="FFFFFF"/>
        </w:rPr>
      </w:pPr>
      <w:r>
        <w:t xml:space="preserve">Înființarea plantației se </w:t>
      </w:r>
      <w:proofErr w:type="gramStart"/>
      <w:r>
        <w:t>va</w:t>
      </w:r>
      <w:proofErr w:type="gramEnd"/>
      <w:r>
        <w:t xml:space="preserve"> realiza după semnarea contractului de finanțare cu MMAP și va dura </w:t>
      </w:r>
      <w:r w:rsidR="00AB5A35"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r w:rsidR="006F171A">
        <w:rPr>
          <w:rStyle w:val="slitbdy"/>
          <w:rFonts w:ascii="Times New Roman" w:hAnsi="Times New Roman" w:cs="Times New Roman"/>
          <w:bdr w:val="none" w:sz="0" w:space="0" w:color="auto" w:frame="1"/>
          <w:shd w:val="clear" w:color="auto" w:fill="FFFFFF"/>
        </w:rPr>
        <w:t>.</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1835B5"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noProof/>
        </w:rPr>
        <w:drawing>
          <wp:inline distT="0" distB="0" distL="0" distR="0">
            <wp:extent cx="6151880" cy="3463215"/>
            <wp:effectExtent l="1905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151880" cy="3463215"/>
                    </a:xfrm>
                    <a:prstGeom prst="rect">
                      <a:avLst/>
                    </a:prstGeom>
                    <a:noFill/>
                    <a:ln w="9525">
                      <a:noFill/>
                      <a:miter lim="800000"/>
                      <a:headEnd/>
                      <a:tailEnd/>
                    </a:ln>
                  </pic:spPr>
                </pic:pic>
              </a:graphicData>
            </a:graphic>
          </wp:inline>
        </w:drawing>
      </w:r>
    </w:p>
    <w:p w:rsidR="00101983" w:rsidRDefault="006F171A" w:rsidP="00602337">
      <w:pPr>
        <w:spacing w:line="360" w:lineRule="auto"/>
        <w:contextualSpacing/>
        <w:jc w:val="both"/>
        <w:rPr>
          <w:rFonts w:ascii="Times New Roman" w:hAnsi="Times New Roman" w:cs="Times New Roman"/>
          <w:sz w:val="24"/>
          <w:szCs w:val="24"/>
        </w:rPr>
      </w:pPr>
      <w:r w:rsidRPr="006F171A">
        <w:rPr>
          <w:rFonts w:ascii="Times New Roman" w:hAnsi="Times New Roman" w:cs="Times New Roman"/>
          <w:sz w:val="24"/>
          <w:szCs w:val="24"/>
        </w:rPr>
        <w:t xml:space="preserve">Plan amplasare teren – sursa </w:t>
      </w:r>
      <w:hyperlink r:id="rId8" w:history="1">
        <w:r w:rsidRPr="00476D1D">
          <w:rPr>
            <w:rStyle w:val="Hyperlink"/>
            <w:rFonts w:ascii="Times New Roman" w:hAnsi="Times New Roman" w:cs="Times New Roman"/>
            <w:sz w:val="24"/>
            <w:szCs w:val="24"/>
          </w:rPr>
          <w:t>https://geoportal.ancpi.ro/geoportal/imobile/Harta.htm</w:t>
        </w:r>
      </w:hyperlink>
    </w:p>
    <w:p w:rsidR="006F171A" w:rsidRPr="006F171A" w:rsidRDefault="006F171A" w:rsidP="00602337">
      <w:pPr>
        <w:spacing w:line="360" w:lineRule="auto"/>
        <w:contextualSpacing/>
        <w:jc w:val="both"/>
        <w:rPr>
          <w:rStyle w:val="slitttl"/>
          <w:rFonts w:ascii="Times New Roman" w:hAnsi="Times New Roman" w:cs="Times New Roman"/>
          <w:b/>
          <w:bCs/>
          <w:sz w:val="24"/>
          <w:szCs w:val="24"/>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w:t>
      </w:r>
      <w:r w:rsidR="00214E7A">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 pichetarea terenului, executarae gropilor și plantarea propriu-zisă a puieților forestieri. Lucrările de completare a pierderilor sunt tot lucrări de </w:t>
      </w:r>
      <w:r w:rsidRPr="009A6B78">
        <w:rPr>
          <w:rFonts w:ascii="Times New Roman" w:hAnsi="Times New Roman" w:cs="Times New Roman"/>
          <w:sz w:val="28"/>
          <w:szCs w:val="28"/>
          <w:lang w:val="ro-RO"/>
        </w:rPr>
        <w:lastRenderedPageBreak/>
        <w:t xml:space="preserve">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w:t>
      </w:r>
      <w:r w:rsidR="001835B5">
        <w:rPr>
          <w:rFonts w:ascii="Times New Roman" w:hAnsi="Times New Roman" w:cs="Times New Roman"/>
          <w:sz w:val="28"/>
          <w:szCs w:val="28"/>
          <w:lang w:val="ro-RO"/>
        </w:rPr>
        <w:t>împădurire</w:t>
      </w:r>
      <w:r w:rsidRPr="009A6B78">
        <w:rPr>
          <w:rFonts w:ascii="Times New Roman" w:hAnsi="Times New Roman" w:cs="Times New Roman"/>
          <w:sz w:val="28"/>
          <w:szCs w:val="28"/>
          <w:lang w:val="ro-RO"/>
        </w:rPr>
        <w:t xml:space="preserve"> va fi compusă din </w:t>
      </w:r>
      <w:r w:rsidR="001835B5">
        <w:rPr>
          <w:rFonts w:ascii="Times New Roman" w:hAnsi="Times New Roman" w:cs="Times New Roman"/>
          <w:b/>
          <w:sz w:val="28"/>
          <w:szCs w:val="28"/>
          <w:lang w:val="ro-RO"/>
        </w:rPr>
        <w:t>4</w:t>
      </w:r>
      <w:r w:rsidR="004B274B" w:rsidRPr="009A6B78">
        <w:rPr>
          <w:rFonts w:ascii="Times New Roman" w:hAnsi="Times New Roman" w:cs="Times New Roman"/>
          <w:b/>
          <w:sz w:val="28"/>
          <w:szCs w:val="28"/>
          <w:lang w:val="ro-RO"/>
        </w:rPr>
        <w:t>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1835B5">
        <w:rPr>
          <w:rFonts w:ascii="Times New Roman" w:hAnsi="Times New Roman" w:cs="Times New Roman"/>
          <w:b/>
          <w:sz w:val="28"/>
          <w:szCs w:val="28"/>
          <w:lang w:val="ro-RO"/>
        </w:rPr>
        <w:t>40</w:t>
      </w:r>
      <w:r w:rsidR="004B274B" w:rsidRPr="009A6B78">
        <w:rPr>
          <w:rFonts w:ascii="Times New Roman" w:hAnsi="Times New Roman" w:cs="Times New Roman"/>
          <w:b/>
          <w:sz w:val="28"/>
          <w:szCs w:val="28"/>
          <w:lang w:val="ro-RO"/>
        </w:rPr>
        <w:t>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w:t>
      </w:r>
      <w:r w:rsidR="001835B5">
        <w:rPr>
          <w:rFonts w:ascii="Times New Roman" w:hAnsi="Times New Roman" w:cs="Times New Roman"/>
          <w:b/>
          <w:sz w:val="28"/>
          <w:szCs w:val="28"/>
          <w:lang w:val="ro-RO"/>
        </w:rPr>
        <w:t>0</w:t>
      </w:r>
      <w:r w:rsidR="004B274B" w:rsidRPr="009A6B78">
        <w:rPr>
          <w:rFonts w:ascii="Times New Roman" w:hAnsi="Times New Roman" w:cs="Times New Roman"/>
          <w:b/>
          <w:sz w:val="28"/>
          <w:szCs w:val="28"/>
          <w:lang w:val="ro-RO"/>
        </w:rPr>
        <w:t>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395DDA">
      <w:pPr>
        <w:ind w:firstLine="720"/>
        <w:contextualSpacing/>
        <w:jc w:val="both"/>
        <w:rPr>
          <w:rFonts w:ascii="Times New Roman" w:hAnsi="Times New Roman" w:cs="Times New Roman"/>
          <w:sz w:val="28"/>
          <w:szCs w:val="28"/>
        </w:rPr>
      </w:pPr>
      <w:r w:rsidRPr="00395DDA">
        <w:rPr>
          <w:rFonts w:ascii="Times New Roman" w:hAnsi="Times New Roman" w:cs="Times New Roman"/>
          <w:sz w:val="24"/>
          <w:szCs w:val="24"/>
        </w:rPr>
        <w:t>Lucrările</w:t>
      </w:r>
      <w:r w:rsidR="00C062EE" w:rsidRPr="00395DDA">
        <w:rPr>
          <w:rFonts w:ascii="Times New Roman" w:hAnsi="Times New Roman" w:cs="Times New Roman"/>
          <w:sz w:val="24"/>
          <w:szCs w:val="24"/>
        </w:rPr>
        <w:t xml:space="preserve"> de refacere </w:t>
      </w:r>
      <w:proofErr w:type="gramStart"/>
      <w:r w:rsidR="00C062EE" w:rsidRPr="00395DDA">
        <w:rPr>
          <w:rFonts w:ascii="Times New Roman" w:hAnsi="Times New Roman" w:cs="Times New Roman"/>
          <w:sz w:val="24"/>
          <w:szCs w:val="24"/>
        </w:rPr>
        <w:t>a</w:t>
      </w:r>
      <w:proofErr w:type="gramEnd"/>
      <w:r w:rsidR="00C062EE" w:rsidRPr="00395DDA">
        <w:rPr>
          <w:rFonts w:ascii="Times New Roman" w:hAnsi="Times New Roman" w:cs="Times New Roman"/>
          <w:sz w:val="24"/>
          <w:szCs w:val="24"/>
        </w:rPr>
        <w:t xml:space="preserve"> amplasamentului</w:t>
      </w:r>
      <w:r w:rsidRPr="00395DDA">
        <w:rPr>
          <w:rFonts w:ascii="Times New Roman" w:hAnsi="Times New Roman" w:cs="Times New Roman"/>
          <w:sz w:val="24"/>
          <w:szCs w:val="24"/>
        </w:rPr>
        <w:t>.</w:t>
      </w:r>
      <w:r w:rsidR="00101983" w:rsidRPr="00395DDA">
        <w:rPr>
          <w:rFonts w:ascii="Times New Roman" w:hAnsi="Times New Roman" w:cs="Times New Roman"/>
          <w:sz w:val="24"/>
          <w:szCs w:val="24"/>
        </w:rPr>
        <w:t xml:space="preserve"> </w:t>
      </w:r>
      <w:r w:rsidRPr="00395DDA">
        <w:rPr>
          <w:rFonts w:ascii="Times New Roman" w:hAnsi="Times New Roman" w:cs="Times New Roman"/>
          <w:sz w:val="24"/>
          <w:szCs w:val="24"/>
        </w:rPr>
        <w:t>N</w:t>
      </w:r>
      <w:r w:rsidR="00C062EE" w:rsidRPr="00395DDA">
        <w:rPr>
          <w:rFonts w:ascii="Times New Roman" w:hAnsi="Times New Roman" w:cs="Times New Roman"/>
          <w:sz w:val="24"/>
          <w:szCs w:val="24"/>
        </w:rPr>
        <w:t xml:space="preserve">u </w:t>
      </w:r>
      <w:proofErr w:type="gramStart"/>
      <w:r w:rsidR="00C062EE" w:rsidRPr="00395DDA">
        <w:rPr>
          <w:rFonts w:ascii="Times New Roman" w:hAnsi="Times New Roman" w:cs="Times New Roman"/>
          <w:sz w:val="24"/>
          <w:szCs w:val="24"/>
        </w:rPr>
        <w:t>este</w:t>
      </w:r>
      <w:proofErr w:type="gramEnd"/>
      <w:r w:rsidR="00C062EE" w:rsidRPr="00395DDA">
        <w:rPr>
          <w:rFonts w:ascii="Times New Roman" w:hAnsi="Times New Roman" w:cs="Times New Roman"/>
          <w:sz w:val="24"/>
          <w:szCs w:val="24"/>
        </w:rPr>
        <w:t xml:space="preserve"> cazul</w:t>
      </w:r>
      <w:r w:rsidRPr="00395DDA">
        <w:rPr>
          <w:rFonts w:ascii="Times New Roman" w:hAnsi="Times New Roman" w:cs="Times New Roman"/>
          <w:sz w:val="24"/>
          <w:szCs w:val="24"/>
        </w:rPr>
        <w:t>,</w:t>
      </w:r>
      <w:r w:rsidR="00C062EE" w:rsidRPr="00395DDA">
        <w:rPr>
          <w:rFonts w:ascii="Times New Roman" w:hAnsi="Times New Roman" w:cs="Times New Roman"/>
          <w:sz w:val="24"/>
          <w:szCs w:val="24"/>
        </w:rPr>
        <w:t xml:space="preserve"> întrucât se va schimba destinația terenului din teren agricol în teren cu vegetație forestieră</w:t>
      </w:r>
      <w:r w:rsidR="00C062EE" w:rsidRPr="005832D5">
        <w:rPr>
          <w:rFonts w:ascii="Times New Roman" w:hAnsi="Times New Roman" w:cs="Times New Roman"/>
          <w:sz w:val="28"/>
          <w:szCs w:val="28"/>
        </w:rPr>
        <w:t>.</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metode</w:t>
      </w:r>
      <w:proofErr w:type="gramEnd"/>
      <w:r w:rsidRPr="005832D5">
        <w:rPr>
          <w:rFonts w:ascii="Times New Roman" w:hAnsi="Times New Roman" w:cs="Times New Roman"/>
          <w:i/>
          <w:sz w:val="28"/>
          <w:szCs w:val="28"/>
        </w:rPr>
        <w:t xml:space="preserve"> folosite în construcție/demolare</w:t>
      </w:r>
      <w:r w:rsidR="003517C8" w:rsidRPr="005832D5">
        <w:rPr>
          <w:rFonts w:ascii="Times New Roman" w:hAnsi="Times New Roman" w:cs="Times New Roman"/>
          <w:i/>
          <w:sz w:val="28"/>
          <w:szCs w:val="28"/>
        </w:rPr>
        <w:t xml:space="preserve">: </w:t>
      </w:r>
      <w:r w:rsidR="002F2EC6" w:rsidRPr="00395DDA">
        <w:rPr>
          <w:rFonts w:ascii="Times New Roman" w:hAnsi="Times New Roman" w:cs="Times New Roman"/>
          <w:sz w:val="24"/>
          <w:szCs w:val="24"/>
        </w:rPr>
        <w:t>Nu este cazul</w:t>
      </w:r>
      <w:r w:rsidR="002F2EC6" w:rsidRPr="005832D5">
        <w:rPr>
          <w:rFonts w:ascii="Times New Roman" w:hAnsi="Times New Roman" w:cs="Times New Roman"/>
          <w:sz w:val="28"/>
          <w:szCs w:val="28"/>
        </w:rPr>
        <w:t>.</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w:t>
      </w:r>
      <w:r w:rsidR="00214E7A">
        <w:rPr>
          <w:rFonts w:ascii="Times New Roman" w:eastAsia="Times New Roman" w:hAnsi="Times New Roman" w:cs="Times New Roman"/>
          <w:sz w:val="24"/>
          <w:szCs w:val="24"/>
        </w:rPr>
        <w:t>Înființare</w:t>
      </w:r>
      <w:r w:rsidRPr="00101983">
        <w:rPr>
          <w:rFonts w:ascii="Times New Roman" w:eastAsia="Times New Roman" w:hAnsi="Times New Roman" w:cs="Times New Roman"/>
          <w:sz w:val="24"/>
          <w:szCs w:val="24"/>
        </w:rPr>
        <w:t xml:space="preserv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395DDA" w:rsidRDefault="00011605" w:rsidP="00395DDA">
      <w:pPr>
        <w:pStyle w:val="Listparagraf"/>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rPr>
        <w:t xml:space="preserve">Aviz </w:t>
      </w:r>
      <w:r w:rsidR="00AA30C5" w:rsidRPr="00395DDA">
        <w:rPr>
          <w:rFonts w:ascii="Times New Roman" w:hAnsi="Times New Roman" w:cs="Times New Roman"/>
          <w:sz w:val="24"/>
          <w:szCs w:val="24"/>
        </w:rPr>
        <w:t xml:space="preserve">de principiu de la </w:t>
      </w:r>
      <w:r w:rsidRPr="00395DDA">
        <w:rPr>
          <w:rFonts w:ascii="Times New Roman" w:hAnsi="Times New Roman" w:cs="Times New Roman"/>
          <w:sz w:val="24"/>
          <w:szCs w:val="24"/>
        </w:rPr>
        <w:t>Garda Forestier</w:t>
      </w:r>
      <w:r w:rsidRPr="00395DDA">
        <w:rPr>
          <w:rFonts w:ascii="Times New Roman" w:hAnsi="Times New Roman" w:cs="Times New Roman"/>
          <w:sz w:val="24"/>
          <w:szCs w:val="24"/>
          <w:lang w:val="ro-RO"/>
        </w:rPr>
        <w:t>ă</w:t>
      </w:r>
    </w:p>
    <w:p w:rsidR="00011605" w:rsidRPr="00395DDA" w:rsidRDefault="00011605" w:rsidP="00395DDA">
      <w:pPr>
        <w:pStyle w:val="Listparagraf"/>
        <w:numPr>
          <w:ilvl w:val="0"/>
          <w:numId w:val="34"/>
        </w:numPr>
        <w:spacing w:line="360" w:lineRule="auto"/>
        <w:jc w:val="both"/>
        <w:rPr>
          <w:rFonts w:ascii="Times New Roman" w:hAnsi="Times New Roman" w:cs="Times New Roman"/>
          <w:sz w:val="24"/>
          <w:szCs w:val="24"/>
          <w:lang w:val="ro-RO"/>
        </w:rPr>
      </w:pPr>
      <w:r w:rsidRPr="00395DDA">
        <w:rPr>
          <w:rFonts w:ascii="Times New Roman" w:hAnsi="Times New Roman" w:cs="Times New Roman"/>
          <w:sz w:val="24"/>
          <w:szCs w:val="24"/>
          <w:lang w:val="ro-RO"/>
        </w:rPr>
        <w:t xml:space="preserve">Adeverință Consiliu Județean </w:t>
      </w:r>
      <w:r w:rsidR="002F77E9" w:rsidRPr="00395DDA">
        <w:rPr>
          <w:rFonts w:ascii="Times New Roman" w:hAnsi="Times New Roman" w:cs="Times New Roman"/>
          <w:sz w:val="24"/>
          <w:szCs w:val="24"/>
          <w:lang w:val="ro-RO"/>
        </w:rPr>
        <w:t>Constanța</w:t>
      </w:r>
    </w:p>
    <w:p w:rsidR="00010F9C" w:rsidRPr="00395DDA" w:rsidRDefault="00010F9C" w:rsidP="00602337">
      <w:pPr>
        <w:spacing w:after="0" w:line="360" w:lineRule="auto"/>
        <w:contextualSpacing/>
        <w:jc w:val="both"/>
        <w:rPr>
          <w:rFonts w:ascii="Times New Roman" w:hAnsi="Times New Roman" w:cs="Times New Roman"/>
          <w:sz w:val="24"/>
          <w:szCs w:val="24"/>
        </w:rPr>
      </w:pPr>
      <w:r w:rsidRPr="00395DDA">
        <w:rPr>
          <w:rFonts w:ascii="Times New Roman" w:hAnsi="Times New Roman" w:cs="Times New Roman"/>
          <w:b/>
          <w:sz w:val="24"/>
          <w:szCs w:val="24"/>
        </w:rPr>
        <w:t>Proiectul nu se realizează pe baza Certificatului de urbanism</w:t>
      </w:r>
      <w:r w:rsidRPr="00395DDA">
        <w:rPr>
          <w:rFonts w:ascii="Times New Roman" w:hAnsi="Times New Roman" w:cs="Times New Roman"/>
          <w:sz w:val="24"/>
          <w:szCs w:val="24"/>
        </w:rP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lastRenderedPageBreak/>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lastRenderedPageBreak/>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747F05" w:rsidRDefault="00A7123A" w:rsidP="00A7123A">
      <w:pPr>
        <w:spacing w:line="360" w:lineRule="auto"/>
        <w:ind w:firstLine="426"/>
        <w:jc w:val="both"/>
        <w:rPr>
          <w:rFonts w:ascii="Times New Roman" w:hAnsi="Times New Roman" w:cs="Times New Roman"/>
          <w:sz w:val="24"/>
          <w:szCs w:val="24"/>
        </w:rPr>
      </w:pPr>
      <w:r w:rsidRPr="00FE74E1">
        <w:rPr>
          <w:rFonts w:ascii="Times New Roman" w:hAnsi="Times New Roman" w:cs="Times New Roman"/>
          <w:sz w:val="24"/>
          <w:szCs w:val="24"/>
        </w:rPr>
        <w:t xml:space="preserve">Din punct de vedere cadastral obiectivul de investiție </w:t>
      </w:r>
      <w:proofErr w:type="gramStart"/>
      <w:r w:rsidRPr="00FE74E1">
        <w:rPr>
          <w:rFonts w:ascii="Times New Roman" w:hAnsi="Times New Roman" w:cs="Times New Roman"/>
          <w:sz w:val="24"/>
          <w:szCs w:val="24"/>
        </w:rPr>
        <w:t>este</w:t>
      </w:r>
      <w:proofErr w:type="gramEnd"/>
      <w:r w:rsidRPr="00FE74E1">
        <w:rPr>
          <w:rFonts w:ascii="Times New Roman" w:hAnsi="Times New Roman" w:cs="Times New Roman"/>
          <w:sz w:val="24"/>
          <w:szCs w:val="24"/>
        </w:rPr>
        <w:t xml:space="preserve"> amplasat în extravilanul UAT-ului </w:t>
      </w:r>
      <w:r w:rsidR="004E1296">
        <w:rPr>
          <w:rFonts w:ascii="Times New Roman" w:hAnsi="Times New Roman" w:cs="Times New Roman"/>
          <w:sz w:val="24"/>
          <w:szCs w:val="24"/>
          <w:lang w:val="ro-RO"/>
        </w:rPr>
        <w:t>SĂCELE</w:t>
      </w:r>
      <w:r w:rsidRPr="00FE74E1">
        <w:rPr>
          <w:rFonts w:ascii="Times New Roman" w:hAnsi="Times New Roman" w:cs="Times New Roman"/>
          <w:sz w:val="24"/>
          <w:szCs w:val="24"/>
        </w:rPr>
        <w:t xml:space="preserve">, jud. </w:t>
      </w:r>
      <w:r w:rsidR="00747F05">
        <w:rPr>
          <w:rFonts w:ascii="Times New Roman" w:hAnsi="Times New Roman" w:cs="Times New Roman"/>
          <w:sz w:val="24"/>
          <w:szCs w:val="24"/>
        </w:rPr>
        <w:t>Constanța:</w:t>
      </w:r>
    </w:p>
    <w:p w:rsidR="00747F05" w:rsidRDefault="00747F05" w:rsidP="00747F05">
      <w:pPr>
        <w:numPr>
          <w:ilvl w:val="0"/>
          <w:numId w:val="24"/>
        </w:numPr>
        <w:spacing w:after="0" w:line="240" w:lineRule="auto"/>
        <w:ind w:left="0" w:firstLine="1134"/>
        <w:jc w:val="both"/>
        <w:rPr>
          <w:lang w:val="ro-RO"/>
        </w:rPr>
      </w:pPr>
      <w:r w:rsidRPr="00D25D8E">
        <w:t>Tarla 65, parcela A39/10 suprafața documente de proprietate 100.000 mp cu nr. cadastral 108149, Carte funciară 108149</w:t>
      </w:r>
      <w:r>
        <w:rPr>
          <w:lang w:val="ro-RO"/>
        </w:rPr>
        <w:t>;</w:t>
      </w:r>
    </w:p>
    <w:p w:rsidR="00747F05" w:rsidRDefault="00747F05" w:rsidP="00747F05">
      <w:pPr>
        <w:numPr>
          <w:ilvl w:val="0"/>
          <w:numId w:val="24"/>
        </w:numPr>
        <w:spacing w:after="0" w:line="240" w:lineRule="auto"/>
        <w:ind w:left="0" w:firstLine="1134"/>
        <w:jc w:val="both"/>
        <w:rPr>
          <w:lang w:val="ro-RO"/>
        </w:rPr>
      </w:pPr>
      <w:r w:rsidRPr="007010B4">
        <w:t>Tarla</w:t>
      </w:r>
      <w:r>
        <w:t xml:space="preserve"> -</w:t>
      </w:r>
      <w:r w:rsidRPr="007010B4">
        <w:t>, parcela</w:t>
      </w:r>
      <w:r>
        <w:t xml:space="preserve"> A331/1/1 </w:t>
      </w:r>
      <w:r w:rsidRPr="007010B4">
        <w:t>suprafața</w:t>
      </w:r>
      <w:r>
        <w:t xml:space="preserve"> documente de proprietate 130</w:t>
      </w:r>
      <w:r w:rsidRPr="007010B4">
        <w:t xml:space="preserve">.000 mp cu nr. cadastral </w:t>
      </w:r>
      <w:r>
        <w:t>106258</w:t>
      </w:r>
      <w:r w:rsidRPr="007010B4">
        <w:t>, Carte funciară</w:t>
      </w:r>
      <w:r>
        <w:t xml:space="preserve"> 106258</w:t>
      </w:r>
    </w:p>
    <w:p w:rsidR="00A7123A" w:rsidRPr="00FE74E1" w:rsidRDefault="00747F05" w:rsidP="00A7123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w:t>
      </w:r>
      <w:r w:rsidR="00A7123A" w:rsidRPr="00FE74E1">
        <w:rPr>
          <w:rFonts w:ascii="Times New Roman" w:hAnsi="Times New Roman" w:cs="Times New Roman"/>
          <w:sz w:val="24"/>
          <w:szCs w:val="24"/>
        </w:rPr>
        <w:t>upraf</w:t>
      </w:r>
      <w:r>
        <w:rPr>
          <w:rFonts w:ascii="Times New Roman" w:hAnsi="Times New Roman" w:cs="Times New Roman"/>
          <w:sz w:val="24"/>
          <w:szCs w:val="24"/>
        </w:rPr>
        <w:t xml:space="preserve">ețele </w:t>
      </w:r>
      <w:r w:rsidR="00A7123A" w:rsidRPr="00FE74E1">
        <w:rPr>
          <w:rFonts w:ascii="Times New Roman" w:hAnsi="Times New Roman" w:cs="Times New Roman"/>
          <w:sz w:val="24"/>
          <w:szCs w:val="24"/>
        </w:rPr>
        <w:t>se v</w:t>
      </w:r>
      <w:r>
        <w:rPr>
          <w:rFonts w:ascii="Times New Roman" w:hAnsi="Times New Roman" w:cs="Times New Roman"/>
          <w:sz w:val="24"/>
          <w:szCs w:val="24"/>
        </w:rPr>
        <w:t>or</w:t>
      </w:r>
      <w:r w:rsidR="00A7123A" w:rsidRPr="00FE74E1">
        <w:rPr>
          <w:rFonts w:ascii="Times New Roman" w:hAnsi="Times New Roman" w:cs="Times New Roman"/>
          <w:sz w:val="24"/>
          <w:szCs w:val="24"/>
        </w:rPr>
        <w:t xml:space="preserve"> împăduri în cadrul PLANULUI NAȚIONAL DE REDRESARE ȘI REZILIENȚĂ, COMPONENTA 2: PĂDURI ȘI PROTECȚIA BIODIVERSITĂȚII, Investiția 1. Campania națională de împădurire și reîmpădurire, inclusiv păduri urbane, Schemă de ajutor de stat Subinvestiția I.1.A"SPRIJIN PENTRU INVESTIȚII ÎN NOI SUPRAFEŢE OCUPATE DE PĂDURI.</w:t>
      </w:r>
    </w:p>
    <w:p w:rsidR="00B415DD"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747F05" w:rsidRPr="00747F05" w:rsidRDefault="00747F05" w:rsidP="00747F05">
      <w:pPr>
        <w:pStyle w:val="Listparagraf"/>
        <w:spacing w:line="360" w:lineRule="auto"/>
        <w:ind w:left="0" w:firstLine="795"/>
        <w:jc w:val="both"/>
        <w:rPr>
          <w:rFonts w:ascii="Times New Roman" w:hAnsi="Times New Roman" w:cs="Times New Roman"/>
          <w:sz w:val="24"/>
          <w:szCs w:val="24"/>
        </w:rPr>
      </w:pPr>
      <w:r w:rsidRPr="00747F05">
        <w:rPr>
          <w:rFonts w:ascii="Times New Roman" w:hAnsi="Times New Roman" w:cs="Times New Roman"/>
          <w:sz w:val="24"/>
          <w:szCs w:val="24"/>
        </w:rPr>
        <w:t>Situri Natura 2000: amplasamentul proiectului se situeaz</w:t>
      </w:r>
      <w:r>
        <w:rPr>
          <w:rFonts w:ascii="Times New Roman" w:hAnsi="Times New Roman" w:cs="Times New Roman"/>
          <w:sz w:val="24"/>
          <w:szCs w:val="24"/>
        </w:rPr>
        <w:t>ă</w:t>
      </w:r>
      <w:r w:rsidRPr="00747F05">
        <w:rPr>
          <w:rFonts w:ascii="Times New Roman" w:hAnsi="Times New Roman" w:cs="Times New Roman"/>
          <w:sz w:val="24"/>
          <w:szCs w:val="24"/>
        </w:rPr>
        <w:t xml:space="preserve"> in </w:t>
      </w:r>
      <w:r>
        <w:rPr>
          <w:rFonts w:ascii="Times New Roman" w:hAnsi="Times New Roman" w:cs="Times New Roman"/>
          <w:sz w:val="24"/>
          <w:szCs w:val="24"/>
        </w:rPr>
        <w:t>aria</w:t>
      </w:r>
      <w:r w:rsidRPr="00747F05">
        <w:rPr>
          <w:rFonts w:ascii="Times New Roman" w:hAnsi="Times New Roman" w:cs="Times New Roman"/>
          <w:sz w:val="24"/>
          <w:szCs w:val="24"/>
        </w:rPr>
        <w:t xml:space="preserve"> Rezervatiei Biosferei Delta Dunarii, in perimetrul ROSPA0031 Delta Dunarii si Complexul Razim – Sinoie, conform Deciziei etapei de evaluare initiala nr.</w:t>
      </w:r>
      <w:r>
        <w:rPr>
          <w:rFonts w:ascii="Times New Roman" w:hAnsi="Times New Roman" w:cs="Times New Roman"/>
          <w:sz w:val="24"/>
          <w:szCs w:val="24"/>
        </w:rPr>
        <w:t xml:space="preserve"> 160</w:t>
      </w:r>
      <w:r w:rsidRPr="00747F05">
        <w:rPr>
          <w:rFonts w:ascii="Times New Roman" w:hAnsi="Times New Roman" w:cs="Times New Roman"/>
          <w:sz w:val="24"/>
          <w:szCs w:val="24"/>
        </w:rPr>
        <w:t>/</w:t>
      </w:r>
      <w:r>
        <w:rPr>
          <w:rFonts w:ascii="Times New Roman" w:hAnsi="Times New Roman" w:cs="Times New Roman"/>
          <w:sz w:val="24"/>
          <w:szCs w:val="24"/>
        </w:rPr>
        <w:t>04.042023</w:t>
      </w:r>
      <w:r w:rsidRPr="00747F05">
        <w:rPr>
          <w:rFonts w:ascii="Times New Roman" w:hAnsi="Times New Roman" w:cs="Times New Roman"/>
          <w:sz w:val="24"/>
          <w:szCs w:val="24"/>
        </w:rPr>
        <w:t>.</w:t>
      </w:r>
    </w:p>
    <w:p w:rsidR="00066A31" w:rsidRPr="005832D5" w:rsidRDefault="00BA7D36" w:rsidP="00FE74E1">
      <w:pPr>
        <w:spacing w:after="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E52B85">
        <w:rPr>
          <w:rStyle w:val="slinbdy"/>
          <w:rFonts w:ascii="Times New Roman" w:hAnsi="Times New Roman" w:cs="Times New Roman"/>
          <w:i/>
          <w:sz w:val="28"/>
          <w:szCs w:val="28"/>
          <w:bdr w:val="none" w:sz="0" w:space="0" w:color="auto" w:frame="1"/>
          <w:shd w:val="clear" w:color="auto" w:fill="FFFFFF"/>
        </w:rPr>
        <w:t>coordonatele</w:t>
      </w:r>
      <w:proofErr w:type="gramEnd"/>
      <w:r w:rsidRPr="00E52B8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FE74E1" w:rsidRDefault="00010F9C" w:rsidP="00B33AF7">
      <w:pPr>
        <w:pStyle w:val="Listparagraf"/>
        <w:spacing w:after="0"/>
        <w:ind w:left="1080"/>
        <w:jc w:val="both"/>
        <w:rPr>
          <w:rFonts w:ascii="Times New Roman" w:hAnsi="Times New Roman" w:cs="Times New Roman"/>
          <w:sz w:val="24"/>
          <w:szCs w:val="24"/>
          <w:lang w:val="ro-RO"/>
        </w:rPr>
      </w:pPr>
    </w:p>
    <w:p w:rsidR="00060225" w:rsidRDefault="00060225" w:rsidP="00060225">
      <w:pPr>
        <w:spacing w:after="0"/>
        <w:ind w:firstLine="720"/>
        <w:jc w:val="both"/>
        <w:rPr>
          <w:lang w:val="ro-RO"/>
        </w:rPr>
      </w:pPr>
      <w:r>
        <w:t xml:space="preserve">Tabelul 1 - Lista punctelor de contur cu coordonate Stereo 70 a suprafeţei pentru </w:t>
      </w:r>
      <w:r w:rsidR="00214E7A">
        <w:t>Înființare</w:t>
      </w:r>
    </w:p>
    <w:tbl>
      <w:tblPr>
        <w:tblW w:w="8580" w:type="dxa"/>
        <w:tblInd w:w="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
        <w:gridCol w:w="1052"/>
        <w:gridCol w:w="662"/>
        <w:gridCol w:w="1071"/>
        <w:gridCol w:w="1239"/>
        <w:gridCol w:w="903"/>
        <w:gridCol w:w="832"/>
        <w:gridCol w:w="1275"/>
        <w:gridCol w:w="1275"/>
      </w:tblGrid>
      <w:tr w:rsidR="00B33AF7" w:rsidRPr="000F1E13" w:rsidTr="005D6817">
        <w:trPr>
          <w:trHeight w:val="930"/>
        </w:trPr>
        <w:tc>
          <w:tcPr>
            <w:tcW w:w="40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Nr.</w:t>
            </w:r>
            <w:r w:rsidRPr="000F1E13">
              <w:rPr>
                <w:color w:val="000000"/>
                <w:lang w:val="ro-RO" w:eastAsia="ro-RO"/>
              </w:rPr>
              <w:br/>
              <w:t>crt.</w:t>
            </w:r>
          </w:p>
        </w:tc>
        <w:tc>
          <w:tcPr>
            <w:tcW w:w="106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Nr.</w:t>
            </w:r>
            <w:r w:rsidRPr="000F1E13">
              <w:rPr>
                <w:color w:val="000000"/>
                <w:lang w:val="ro-RO" w:eastAsia="ro-RO"/>
              </w:rPr>
              <w:br/>
              <w:t>Cadastral</w:t>
            </w:r>
          </w:p>
        </w:tc>
        <w:tc>
          <w:tcPr>
            <w:tcW w:w="62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Tarla</w:t>
            </w:r>
          </w:p>
        </w:tc>
        <w:tc>
          <w:tcPr>
            <w:tcW w:w="136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Parcelă</w:t>
            </w:r>
          </w:p>
        </w:tc>
        <w:tc>
          <w:tcPr>
            <w:tcW w:w="112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Suprafața</w:t>
            </w:r>
            <w:r w:rsidRPr="000F1E13">
              <w:rPr>
                <w:color w:val="000000"/>
                <w:lang w:val="ro-RO" w:eastAsia="ro-RO"/>
              </w:rPr>
              <w:br/>
              <w:t>proprietate</w:t>
            </w:r>
            <w:r w:rsidRPr="000F1E13">
              <w:rPr>
                <w:color w:val="000000"/>
                <w:lang w:val="ro-RO" w:eastAsia="ro-RO"/>
              </w:rPr>
              <w:br/>
              <w:t>ha</w:t>
            </w:r>
          </w:p>
        </w:tc>
        <w:tc>
          <w:tcPr>
            <w:tcW w:w="100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Sup.</w:t>
            </w:r>
            <w:r w:rsidRPr="000F1E13">
              <w:rPr>
                <w:color w:val="000000"/>
                <w:lang w:val="ro-RO" w:eastAsia="ro-RO"/>
              </w:rPr>
              <w:br/>
              <w:t>eligibilă</w:t>
            </w:r>
            <w:r w:rsidRPr="000F1E13">
              <w:rPr>
                <w:color w:val="000000"/>
                <w:lang w:val="ro-RO" w:eastAsia="ro-RO"/>
              </w:rPr>
              <w:br/>
              <w:t>ha</w:t>
            </w:r>
          </w:p>
        </w:tc>
        <w:tc>
          <w:tcPr>
            <w:tcW w:w="720" w:type="dxa"/>
            <w:vMerge w:val="restart"/>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Număr punct</w:t>
            </w:r>
          </w:p>
        </w:tc>
        <w:tc>
          <w:tcPr>
            <w:tcW w:w="2300" w:type="dxa"/>
            <w:gridSpan w:val="2"/>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Coordonate puncte de contur</w:t>
            </w:r>
          </w:p>
        </w:tc>
      </w:tr>
      <w:tr w:rsidR="00B33AF7" w:rsidRPr="000F1E13" w:rsidTr="005D6817">
        <w:trPr>
          <w:trHeight w:val="315"/>
        </w:trPr>
        <w:tc>
          <w:tcPr>
            <w:tcW w:w="400" w:type="dxa"/>
            <w:vMerge/>
            <w:vAlign w:val="center"/>
            <w:hideMark/>
          </w:tcPr>
          <w:p w:rsidR="00B33AF7" w:rsidRPr="000F1E13" w:rsidRDefault="00B33AF7" w:rsidP="005D6817">
            <w:pPr>
              <w:rPr>
                <w:color w:val="000000"/>
                <w:lang w:val="ro-RO" w:eastAsia="ro-RO"/>
              </w:rPr>
            </w:pPr>
          </w:p>
        </w:tc>
        <w:tc>
          <w:tcPr>
            <w:tcW w:w="1060" w:type="dxa"/>
            <w:vMerge/>
            <w:vAlign w:val="center"/>
            <w:hideMark/>
          </w:tcPr>
          <w:p w:rsidR="00B33AF7" w:rsidRPr="000F1E13" w:rsidRDefault="00B33AF7" w:rsidP="005D6817">
            <w:pPr>
              <w:rPr>
                <w:color w:val="000000"/>
                <w:lang w:val="ro-RO" w:eastAsia="ro-RO"/>
              </w:rPr>
            </w:pPr>
          </w:p>
        </w:tc>
        <w:tc>
          <w:tcPr>
            <w:tcW w:w="620" w:type="dxa"/>
            <w:vMerge/>
            <w:vAlign w:val="center"/>
            <w:hideMark/>
          </w:tcPr>
          <w:p w:rsidR="00B33AF7" w:rsidRPr="000F1E13" w:rsidRDefault="00B33AF7" w:rsidP="005D6817">
            <w:pPr>
              <w:rPr>
                <w:color w:val="000000"/>
                <w:lang w:val="ro-RO" w:eastAsia="ro-RO"/>
              </w:rPr>
            </w:pPr>
          </w:p>
        </w:tc>
        <w:tc>
          <w:tcPr>
            <w:tcW w:w="1360" w:type="dxa"/>
            <w:vMerge/>
            <w:vAlign w:val="center"/>
            <w:hideMark/>
          </w:tcPr>
          <w:p w:rsidR="00B33AF7" w:rsidRPr="000F1E13" w:rsidRDefault="00B33AF7" w:rsidP="005D6817">
            <w:pPr>
              <w:rPr>
                <w:color w:val="000000"/>
                <w:lang w:val="ro-RO" w:eastAsia="ro-RO"/>
              </w:rPr>
            </w:pPr>
          </w:p>
        </w:tc>
        <w:tc>
          <w:tcPr>
            <w:tcW w:w="1120" w:type="dxa"/>
            <w:vMerge/>
            <w:vAlign w:val="center"/>
            <w:hideMark/>
          </w:tcPr>
          <w:p w:rsidR="00B33AF7" w:rsidRPr="000F1E13" w:rsidRDefault="00B33AF7" w:rsidP="005D6817">
            <w:pPr>
              <w:rPr>
                <w:color w:val="000000"/>
                <w:lang w:val="ro-RO" w:eastAsia="ro-RO"/>
              </w:rPr>
            </w:pPr>
          </w:p>
        </w:tc>
        <w:tc>
          <w:tcPr>
            <w:tcW w:w="1000" w:type="dxa"/>
            <w:vMerge/>
            <w:vAlign w:val="center"/>
            <w:hideMark/>
          </w:tcPr>
          <w:p w:rsidR="00B33AF7" w:rsidRPr="000F1E13" w:rsidRDefault="00B33AF7" w:rsidP="005D6817">
            <w:pPr>
              <w:rPr>
                <w:color w:val="000000"/>
                <w:lang w:val="ro-RO" w:eastAsia="ro-RO"/>
              </w:rPr>
            </w:pPr>
          </w:p>
        </w:tc>
        <w:tc>
          <w:tcPr>
            <w:tcW w:w="720" w:type="dxa"/>
            <w:vMerge/>
            <w:vAlign w:val="center"/>
            <w:hideMark/>
          </w:tcPr>
          <w:p w:rsidR="00B33AF7" w:rsidRPr="000F1E13" w:rsidRDefault="00B33AF7" w:rsidP="005D6817">
            <w:pPr>
              <w:rPr>
                <w:color w:val="000000"/>
                <w:lang w:val="ro-RO" w:eastAsia="ro-RO"/>
              </w:rPr>
            </w:pPr>
          </w:p>
        </w:tc>
        <w:tc>
          <w:tcPr>
            <w:tcW w:w="1120" w:type="dxa"/>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x(m)</w:t>
            </w:r>
          </w:p>
        </w:tc>
        <w:tc>
          <w:tcPr>
            <w:tcW w:w="1180" w:type="dxa"/>
            <w:shd w:val="clear" w:color="auto" w:fill="auto"/>
            <w:vAlign w:val="center"/>
            <w:hideMark/>
          </w:tcPr>
          <w:p w:rsidR="00B33AF7" w:rsidRPr="000F1E13" w:rsidRDefault="00B33AF7" w:rsidP="005D6817">
            <w:pPr>
              <w:jc w:val="center"/>
              <w:rPr>
                <w:color w:val="000000"/>
                <w:lang w:val="ro-RO" w:eastAsia="ro-RO"/>
              </w:rPr>
            </w:pPr>
            <w:r w:rsidRPr="000F1E13">
              <w:rPr>
                <w:color w:val="000000"/>
                <w:lang w:val="ro-RO" w:eastAsia="ro-RO"/>
              </w:rPr>
              <w:t>Y(m)</w:t>
            </w:r>
          </w:p>
        </w:tc>
      </w:tr>
      <w:tr w:rsidR="00B33AF7" w:rsidRPr="000F1E13" w:rsidTr="005D6817">
        <w:trPr>
          <w:trHeight w:val="300"/>
        </w:trPr>
        <w:tc>
          <w:tcPr>
            <w:tcW w:w="40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w:t>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06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108149</w:t>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62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65</w:t>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36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A339/10</w:t>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12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10</w:t>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00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3,003</w:t>
            </w:r>
            <w:r w:rsidRPr="000F1E13">
              <w:rPr>
                <w:rFonts w:ascii="Calibri" w:hAnsi="Calibri" w:cs="Calibri"/>
                <w:color w:val="000000"/>
                <w:lang w:val="ro-RO" w:eastAsia="ro-RO"/>
              </w:rPr>
              <w:br/>
            </w: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1</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336460,236</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789383,716</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336467,882</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789356,516</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336463,624</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789329,224</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336454,870</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789134,840</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336378,904</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789135,854</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336304,660</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789392,370</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336369,986</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789389,023</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6,5167</w:t>
            </w:r>
            <w:r w:rsidRPr="000F1E13">
              <w:rPr>
                <w:rFonts w:ascii="Calibri" w:hAnsi="Calibri" w:cs="Calibri"/>
                <w:color w:val="000000"/>
                <w:lang w:val="ro-RO" w:eastAsia="ro-RO"/>
              </w:rPr>
              <w:br/>
            </w: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1</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336451,075</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789416,310</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336371,744</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789420,975</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336295,249</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789424,894</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336173,829</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789844,625</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336211,240</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789842,950</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336268,820</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789839,080</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w:t>
            </w:r>
          </w:p>
        </w:tc>
        <w:tc>
          <w:tcPr>
            <w:tcW w:w="112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336332,308</w:t>
            </w:r>
          </w:p>
        </w:tc>
        <w:tc>
          <w:tcPr>
            <w:tcW w:w="1180" w:type="dxa"/>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789839,024</w:t>
            </w:r>
          </w:p>
        </w:tc>
      </w:tr>
      <w:tr w:rsidR="00B33AF7" w:rsidRPr="000F1E13" w:rsidTr="005D6817">
        <w:trPr>
          <w:trHeight w:val="300"/>
        </w:trPr>
        <w:tc>
          <w:tcPr>
            <w:tcW w:w="400" w:type="dxa"/>
            <w:vMerge w:val="restart"/>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 </w:t>
            </w:r>
          </w:p>
        </w:tc>
        <w:tc>
          <w:tcPr>
            <w:tcW w:w="106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106258</w:t>
            </w:r>
            <w:r w:rsidRPr="000F1E13">
              <w:rPr>
                <w:rFonts w:ascii="Calibri" w:hAnsi="Calibri" w:cs="Calibri"/>
                <w:color w:val="000000"/>
                <w:lang w:val="ro-RO" w:eastAsia="ro-RO"/>
              </w:rPr>
              <w:br/>
            </w:r>
          </w:p>
        </w:tc>
        <w:tc>
          <w:tcPr>
            <w:tcW w:w="620" w:type="dxa"/>
            <w:vMerge w:val="restart"/>
            <w:shd w:val="clear" w:color="auto" w:fill="auto"/>
            <w:noWrap/>
            <w:vAlign w:val="bottom"/>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w:t>
            </w:r>
          </w:p>
        </w:tc>
        <w:tc>
          <w:tcPr>
            <w:tcW w:w="136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A331/1/1</w:t>
            </w:r>
            <w:r w:rsidRPr="000F1E13">
              <w:rPr>
                <w:rFonts w:ascii="Calibri" w:hAnsi="Calibri" w:cs="Calibri"/>
                <w:color w:val="000000"/>
                <w:lang w:val="ro-RO" w:eastAsia="ro-RO"/>
              </w:rPr>
              <w:br/>
            </w:r>
          </w:p>
        </w:tc>
        <w:tc>
          <w:tcPr>
            <w:tcW w:w="112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13</w:t>
            </w:r>
            <w:r w:rsidRPr="000F1E13">
              <w:rPr>
                <w:rFonts w:ascii="Calibri" w:hAnsi="Calibri" w:cs="Calibri"/>
                <w:color w:val="000000"/>
                <w:lang w:val="ro-RO" w:eastAsia="ro-RO"/>
              </w:rPr>
              <w:br/>
            </w:r>
          </w:p>
        </w:tc>
        <w:tc>
          <w:tcPr>
            <w:tcW w:w="1000" w:type="dxa"/>
            <w:vMerge w:val="restart"/>
            <w:shd w:val="clear" w:color="auto" w:fill="auto"/>
            <w:vAlign w:val="bottom"/>
            <w:hideMark/>
          </w:tcPr>
          <w:p w:rsidR="00B33AF7" w:rsidRPr="000F1E13" w:rsidRDefault="00B33AF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12,16</w:t>
            </w:r>
            <w:r w:rsidRPr="000F1E13">
              <w:rPr>
                <w:rFonts w:ascii="Calibri" w:hAnsi="Calibri" w:cs="Calibri"/>
                <w:color w:val="000000"/>
                <w:lang w:val="ro-RO" w:eastAsia="ro-RO"/>
              </w:rPr>
              <w:br/>
            </w: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1</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337231,961</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788439,135</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337232,936</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788322,433</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336759,076</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788349,435</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336093,191</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788372,922</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336093,196</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788377,135</w:t>
            </w:r>
          </w:p>
        </w:tc>
      </w:tr>
      <w:tr w:rsidR="00B33AF7" w:rsidRPr="000F1E13" w:rsidTr="005D6817">
        <w:trPr>
          <w:trHeight w:val="300"/>
        </w:trPr>
        <w:tc>
          <w:tcPr>
            <w:tcW w:w="400" w:type="dxa"/>
            <w:vMerge/>
            <w:vAlign w:val="center"/>
            <w:hideMark/>
          </w:tcPr>
          <w:p w:rsidR="00B33AF7" w:rsidRPr="000F1E13" w:rsidRDefault="00B33AF7" w:rsidP="005D6817">
            <w:pPr>
              <w:rPr>
                <w:rFonts w:ascii="Calibri" w:hAnsi="Calibri" w:cs="Calibri"/>
                <w:color w:val="000000"/>
                <w:lang w:val="ro-RO" w:eastAsia="ro-RO"/>
              </w:rPr>
            </w:pPr>
          </w:p>
        </w:tc>
        <w:tc>
          <w:tcPr>
            <w:tcW w:w="1060" w:type="dxa"/>
            <w:vMerge/>
            <w:vAlign w:val="center"/>
            <w:hideMark/>
          </w:tcPr>
          <w:p w:rsidR="00B33AF7" w:rsidRPr="000F1E13" w:rsidRDefault="00B33AF7" w:rsidP="005D6817">
            <w:pPr>
              <w:rPr>
                <w:rFonts w:ascii="Calibri" w:hAnsi="Calibri" w:cs="Calibri"/>
                <w:color w:val="000000"/>
                <w:lang w:val="ro-RO" w:eastAsia="ro-RO"/>
              </w:rPr>
            </w:pPr>
          </w:p>
        </w:tc>
        <w:tc>
          <w:tcPr>
            <w:tcW w:w="620" w:type="dxa"/>
            <w:vMerge/>
            <w:vAlign w:val="center"/>
            <w:hideMark/>
          </w:tcPr>
          <w:p w:rsidR="00B33AF7" w:rsidRPr="000F1E13" w:rsidRDefault="00B33AF7" w:rsidP="005D6817">
            <w:pPr>
              <w:rPr>
                <w:rFonts w:ascii="Calibri" w:hAnsi="Calibri" w:cs="Calibri"/>
                <w:color w:val="000000"/>
                <w:lang w:val="ro-RO" w:eastAsia="ro-RO"/>
              </w:rPr>
            </w:pPr>
          </w:p>
        </w:tc>
        <w:tc>
          <w:tcPr>
            <w:tcW w:w="1360" w:type="dxa"/>
            <w:vMerge/>
            <w:vAlign w:val="center"/>
            <w:hideMark/>
          </w:tcPr>
          <w:p w:rsidR="00B33AF7" w:rsidRPr="000F1E13" w:rsidRDefault="00B33AF7" w:rsidP="005D6817">
            <w:pPr>
              <w:rPr>
                <w:rFonts w:ascii="Calibri" w:hAnsi="Calibri" w:cs="Calibri"/>
                <w:color w:val="000000"/>
                <w:lang w:val="ro-RO" w:eastAsia="ro-RO"/>
              </w:rPr>
            </w:pPr>
          </w:p>
        </w:tc>
        <w:tc>
          <w:tcPr>
            <w:tcW w:w="1120" w:type="dxa"/>
            <w:vMerge/>
            <w:vAlign w:val="center"/>
            <w:hideMark/>
          </w:tcPr>
          <w:p w:rsidR="00B33AF7" w:rsidRPr="000F1E13" w:rsidRDefault="00B33AF7" w:rsidP="005D6817">
            <w:pPr>
              <w:rPr>
                <w:rFonts w:ascii="Calibri" w:hAnsi="Calibri" w:cs="Calibri"/>
                <w:color w:val="000000"/>
                <w:lang w:val="ro-RO" w:eastAsia="ro-RO"/>
              </w:rPr>
            </w:pPr>
          </w:p>
        </w:tc>
        <w:tc>
          <w:tcPr>
            <w:tcW w:w="1000" w:type="dxa"/>
            <w:vMerge/>
            <w:vAlign w:val="center"/>
            <w:hideMark/>
          </w:tcPr>
          <w:p w:rsidR="00B33AF7" w:rsidRPr="000F1E13" w:rsidRDefault="00B33AF7" w:rsidP="005D6817">
            <w:pPr>
              <w:rPr>
                <w:rFonts w:ascii="Calibri" w:hAnsi="Calibri" w:cs="Calibri"/>
                <w:color w:val="000000"/>
                <w:lang w:val="ro-RO" w:eastAsia="ro-RO"/>
              </w:rPr>
            </w:pPr>
          </w:p>
        </w:tc>
        <w:tc>
          <w:tcPr>
            <w:tcW w:w="7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336224,214</w:t>
            </w:r>
          </w:p>
        </w:tc>
        <w:tc>
          <w:tcPr>
            <w:tcW w:w="1180" w:type="dxa"/>
            <w:shd w:val="clear" w:color="auto" w:fill="auto"/>
            <w:noWrap/>
            <w:vAlign w:val="center"/>
            <w:hideMark/>
          </w:tcPr>
          <w:p w:rsidR="00B33AF7" w:rsidRPr="000F1E13" w:rsidRDefault="00B33AF7" w:rsidP="005D6817">
            <w:pPr>
              <w:jc w:val="center"/>
              <w:rPr>
                <w:rFonts w:ascii="Calibri" w:hAnsi="Calibri" w:cs="Calibri"/>
                <w:color w:val="000000"/>
                <w:lang w:val="ro-RO" w:eastAsia="ro-RO"/>
              </w:rPr>
            </w:pPr>
            <w:r w:rsidRPr="000F1E13">
              <w:rPr>
                <w:rFonts w:ascii="Calibri" w:hAnsi="Calibri" w:cs="Calibri"/>
                <w:color w:val="000000"/>
                <w:lang w:val="ro-RO" w:eastAsia="ro-RO"/>
              </w:rPr>
              <w:t>788482,857</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w:t>
      </w:r>
      <w:r w:rsidRPr="001C660F">
        <w:rPr>
          <w:rFonts w:ascii="Times New Roman" w:hAnsi="Times New Roman" w:cs="Times New Roman"/>
          <w:sz w:val="24"/>
          <w:szCs w:val="24"/>
        </w:rPr>
        <w:lastRenderedPageBreak/>
        <w:t xml:space="preserve">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w:t>
      </w:r>
      <w:r w:rsidR="00B33AF7">
        <w:rPr>
          <w:color w:val="auto"/>
        </w:rPr>
        <w:t>împădurire</w:t>
      </w:r>
      <w:r w:rsidRPr="00596D92">
        <w:rPr>
          <w:color w:val="auto"/>
        </w:rPr>
        <w:t xml:space="preserve">, care </w:t>
      </w:r>
      <w:r w:rsidR="00BC4823" w:rsidRPr="00596D92">
        <w:rPr>
          <w:color w:val="auto"/>
        </w:rPr>
        <w:t>nu</w:t>
      </w:r>
      <w:r w:rsidRPr="00596D92">
        <w:rPr>
          <w:color w:val="auto"/>
        </w:rPr>
        <w:t xml:space="preserve"> vor afecta semnificativ speciile de floră şi faună din zona comunei </w:t>
      </w:r>
      <w:r w:rsidR="004E1296">
        <w:rPr>
          <w:color w:val="auto"/>
        </w:rPr>
        <w:t>Săcele</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lastRenderedPageBreak/>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B33AF7"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biodiversității, monumentelor naturii și ariilor protejate;</w:t>
      </w:r>
    </w:p>
    <w:p w:rsidR="00D40B1E" w:rsidRPr="00B33AF7" w:rsidRDefault="00B33AF7" w:rsidP="00D40B1E">
      <w:pPr>
        <w:ind w:firstLine="720"/>
        <w:contextualSpacing/>
        <w:jc w:val="both"/>
        <w:rPr>
          <w:rFonts w:ascii="Times New Roman" w:hAnsi="Times New Roman" w:cs="Times New Roman"/>
          <w:sz w:val="24"/>
          <w:szCs w:val="24"/>
        </w:rPr>
      </w:pPr>
      <w:r w:rsidRPr="00B33AF7">
        <w:rPr>
          <w:rFonts w:ascii="Times New Roman" w:hAnsi="Times New Roman" w:cs="Times New Roman"/>
          <w:sz w:val="24"/>
          <w:szCs w:val="24"/>
        </w:rPr>
        <w:t xml:space="preserve">Amplasamentul </w:t>
      </w:r>
      <w:proofErr w:type="gramStart"/>
      <w:r w:rsidRPr="00B33AF7">
        <w:rPr>
          <w:rFonts w:ascii="Times New Roman" w:hAnsi="Times New Roman" w:cs="Times New Roman"/>
          <w:sz w:val="24"/>
          <w:szCs w:val="24"/>
        </w:rPr>
        <w:t>este</w:t>
      </w:r>
      <w:proofErr w:type="gramEnd"/>
      <w:r w:rsidRPr="00B33AF7">
        <w:rPr>
          <w:rFonts w:ascii="Times New Roman" w:hAnsi="Times New Roman" w:cs="Times New Roman"/>
          <w:sz w:val="24"/>
          <w:szCs w:val="24"/>
        </w:rPr>
        <w:t xml:space="preserve"> situat in interiorul Sitului Natura 2000 ROSPA0031 Delta Dunarii – Complex Razim Sinoe. Realizarea și funcționarea obiectivului propus nu sunt de natură </w:t>
      </w:r>
      <w:proofErr w:type="gramStart"/>
      <w:r w:rsidRPr="00B33AF7">
        <w:rPr>
          <w:rFonts w:ascii="Times New Roman" w:hAnsi="Times New Roman" w:cs="Times New Roman"/>
          <w:sz w:val="24"/>
          <w:szCs w:val="24"/>
        </w:rPr>
        <w:t>să</w:t>
      </w:r>
      <w:proofErr w:type="gramEnd"/>
      <w:r w:rsidRPr="00B33AF7">
        <w:rPr>
          <w:rFonts w:ascii="Times New Roman" w:hAnsi="Times New Roman" w:cs="Times New Roman"/>
          <w:sz w:val="24"/>
          <w:szCs w:val="24"/>
        </w:rPr>
        <w:t xml:space="preserve"> afecteze negative ariile naturale protejate. Pădurea reprezintă una dintre cele mai complexe structuri de ecosisteme din care decurge o structura trofica bogata, cu 4-5 lanturi trofice incluzand producatorii de ordin 1-3 la care se adauga 2-3 lanturi la nivelul consumatorilor si descompunatorilor de necromasa. In constituirea pădurii participă numeroase specii de microorganisme vegetale si multe specii de animale, de la mamifere mari până la microorganismele din sol. Existenta pădurii conduce la instalarea pe scoarta arborilor de muschi-licheni si alge în litiera si în sol, o floră descompunătoare specific și unele organisme cu nutritie chimiotrofa. Dintre acestea din urma, </w:t>
      </w:r>
      <w:proofErr w:type="gramStart"/>
      <w:r w:rsidRPr="00B33AF7">
        <w:rPr>
          <w:rFonts w:ascii="Times New Roman" w:hAnsi="Times New Roman" w:cs="Times New Roman"/>
          <w:sz w:val="24"/>
          <w:szCs w:val="24"/>
        </w:rPr>
        <w:t>un</w:t>
      </w:r>
      <w:proofErr w:type="gramEnd"/>
      <w:r w:rsidRPr="00B33AF7">
        <w:rPr>
          <w:rFonts w:ascii="Times New Roman" w:hAnsi="Times New Roman" w:cs="Times New Roman"/>
          <w:sz w:val="24"/>
          <w:szCs w:val="24"/>
        </w:rPr>
        <w:t xml:space="preserve"> rol deosebit il joaca ciupercile. Insectele sunt legate numeric si functional de vegetatia forestiera si la randul lor atrag anumite specii de păsari, sporind biodiversitatea dependenta de structura și starea pădurii</w:t>
      </w:r>
      <w:r w:rsidR="00D40B1E" w:rsidRPr="00B33AF7">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B33AF7"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58744"/>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4E1296">
        <w:rPr>
          <w:rStyle w:val="slinbdy"/>
          <w:rFonts w:ascii="Times New Roman" w:hAnsi="Times New Roman" w:cs="Times New Roman"/>
          <w:sz w:val="24"/>
          <w:szCs w:val="24"/>
          <w:bdr w:val="none" w:sz="0" w:space="0" w:color="auto" w:frame="1"/>
          <w:shd w:val="clear" w:color="auto" w:fill="FFFFFF"/>
        </w:rPr>
        <w:t>Săcele</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CF2644">
        <w:rPr>
          <w:rStyle w:val="slinbdy"/>
          <w:rFonts w:ascii="Times New Roman" w:hAnsi="Times New Roman" w:cs="Times New Roman"/>
          <w:sz w:val="24"/>
          <w:szCs w:val="24"/>
          <w:bdr w:val="none" w:sz="0" w:space="0" w:color="auto" w:frame="1"/>
          <w:shd w:val="clear" w:color="auto" w:fill="FFFFFF"/>
        </w:rPr>
        <w:t>2</w:t>
      </w:r>
      <w:proofErr w:type="gramStart"/>
      <w:r w:rsidR="00CF2644">
        <w:rPr>
          <w:rStyle w:val="slinbdy"/>
          <w:rFonts w:ascii="Times New Roman" w:hAnsi="Times New Roman" w:cs="Times New Roman"/>
          <w:sz w:val="24"/>
          <w:szCs w:val="24"/>
          <w:bdr w:val="none" w:sz="0" w:space="0" w:color="auto" w:frame="1"/>
          <w:shd w:val="clear" w:color="auto" w:fill="FFFFFF"/>
        </w:rPr>
        <w:t>,</w:t>
      </w:r>
      <w:r w:rsidR="00B33AF7">
        <w:rPr>
          <w:rStyle w:val="slinbdy"/>
          <w:rFonts w:ascii="Times New Roman" w:hAnsi="Times New Roman" w:cs="Times New Roman"/>
          <w:sz w:val="24"/>
          <w:szCs w:val="24"/>
          <w:bdr w:val="none" w:sz="0" w:space="0" w:color="auto" w:frame="1"/>
          <w:shd w:val="clear" w:color="auto" w:fill="FFFFFF"/>
        </w:rPr>
        <w:t>28</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r w:rsidR="00B33AF7">
        <w:rPr>
          <w:rStyle w:val="slinbdy"/>
          <w:rFonts w:ascii="Times New Roman" w:hAnsi="Times New Roman" w:cs="Times New Roman"/>
          <w:sz w:val="24"/>
          <w:szCs w:val="24"/>
          <w:bdr w:val="none" w:sz="0" w:space="0" w:color="auto" w:frame="1"/>
          <w:shd w:val="clear" w:color="auto" w:fill="FFFFFF"/>
        </w:rPr>
        <w:t>pentru tarla A331/1/1 și 2,02 km pentru tarla 65 parcela A39/10.</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45702D" w:rsidP="00CF2644">
      <w:pPr>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58744"/>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151880" cy="3458744"/>
                    </a:xfrm>
                    <a:prstGeom prst="rect">
                      <a:avLst/>
                    </a:prstGeom>
                    <a:noFill/>
                    <a:ln w="9525">
                      <a:noFill/>
                      <a:miter lim="800000"/>
                      <a:headEnd/>
                      <a:tailEnd/>
                    </a:ln>
                  </pic:spPr>
                </pic:pic>
              </a:graphicData>
            </a:graphic>
          </wp:inline>
        </w:drawing>
      </w:r>
    </w:p>
    <w:p w:rsidR="00A32E10" w:rsidRDefault="00CF2644" w:rsidP="00204F80">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Sursa: Google Earth</w:t>
      </w: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45702D">
        <w:rPr>
          <w:rFonts w:ascii="Times New Roman" w:hAnsi="Times New Roman" w:cs="Times New Roman"/>
          <w:sz w:val="24"/>
          <w:szCs w:val="24"/>
          <w:lang w:val="ro-RO"/>
        </w:rPr>
        <w:t>6,82 km</w:t>
      </w:r>
      <w:r w:rsidRPr="00204F80">
        <w:rPr>
          <w:rFonts w:ascii="Times New Roman" w:hAnsi="Times New Roman" w:cs="Times New Roman"/>
          <w:sz w:val="24"/>
          <w:szCs w:val="24"/>
          <w:lang w:val="ro-RO"/>
        </w:rPr>
        <w:t xml:space="preserve">,  trupul de pădure </w:t>
      </w:r>
      <w:r w:rsidR="0045702D">
        <w:rPr>
          <w:rFonts w:ascii="Times New Roman" w:hAnsi="Times New Roman" w:cs="Times New Roman"/>
          <w:sz w:val="24"/>
          <w:szCs w:val="24"/>
          <w:lang w:val="ro-RO"/>
        </w:rPr>
        <w:t xml:space="preserve">,, Pădurea Vadu" care </w:t>
      </w:r>
      <w:r w:rsidR="00BC4823" w:rsidRPr="00204F80">
        <w:rPr>
          <w:rFonts w:ascii="Times New Roman" w:hAnsi="Times New Roman" w:cs="Times New Roman"/>
          <w:sz w:val="24"/>
          <w:szCs w:val="24"/>
          <w:lang w:val="ro-RO"/>
        </w:rPr>
        <w:t xml:space="preserve">se află </w:t>
      </w:r>
      <w:r w:rsidR="0045702D">
        <w:rPr>
          <w:rFonts w:ascii="Times New Roman" w:hAnsi="Times New Roman" w:cs="Times New Roman"/>
          <w:sz w:val="24"/>
          <w:szCs w:val="24"/>
          <w:lang w:val="ro-RO"/>
        </w:rPr>
        <w:t xml:space="preserve">în administrarea </w:t>
      </w:r>
      <w:r w:rsidRPr="00204F80">
        <w:rPr>
          <w:rFonts w:ascii="Times New Roman" w:hAnsi="Times New Roman" w:cs="Times New Roman"/>
          <w:sz w:val="24"/>
          <w:szCs w:val="24"/>
          <w:lang w:val="ro-RO"/>
        </w:rPr>
        <w:t>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45702D">
        <w:rPr>
          <w:rFonts w:ascii="Times New Roman" w:hAnsi="Times New Roman" w:cs="Times New Roman"/>
          <w:sz w:val="24"/>
          <w:szCs w:val="24"/>
          <w:lang w:val="ro-RO"/>
        </w:rPr>
        <w:t>Murfatlar.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 xml:space="preserve">tejate și/sau de interes public: </w:t>
      </w:r>
    </w:p>
    <w:p w:rsidR="00894B6A" w:rsidRPr="0054726F"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lastRenderedPageBreak/>
        <w:t xml:space="preserve">Implementarea proiectului nu afectează </w:t>
      </w:r>
      <w:r w:rsidRPr="0054726F">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54726F">
        <w:rPr>
          <w:rStyle w:val="slitbdy"/>
          <w:rFonts w:ascii="Times New Roman" w:hAnsi="Times New Roman" w:cs="Times New Roman"/>
          <w:sz w:val="24"/>
          <w:szCs w:val="24"/>
          <w:bdr w:val="none" w:sz="0" w:space="0" w:color="auto" w:frame="1"/>
          <w:shd w:val="clear" w:color="auto" w:fill="FFFFFF"/>
        </w:rPr>
        <w:t>a</w:t>
      </w:r>
      <w:proofErr w:type="gramEnd"/>
      <w:r w:rsidRPr="0054726F">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r w:rsidR="0054726F" w:rsidRPr="0054726F">
        <w:rPr>
          <w:rFonts w:ascii="Times New Roman" w:hAnsi="Times New Roman" w:cs="Times New Roman"/>
          <w:sz w:val="24"/>
          <w:szCs w:val="24"/>
        </w:rPr>
        <w:t xml:space="preserve"> În prezent terenurile </w:t>
      </w:r>
      <w:r w:rsidR="0054726F">
        <w:rPr>
          <w:rFonts w:ascii="Times New Roman" w:hAnsi="Times New Roman" w:cs="Times New Roman"/>
          <w:sz w:val="24"/>
          <w:szCs w:val="24"/>
        </w:rPr>
        <w:t>î</w:t>
      </w:r>
      <w:r w:rsidR="0054726F" w:rsidRPr="0054726F">
        <w:rPr>
          <w:rFonts w:ascii="Times New Roman" w:hAnsi="Times New Roman" w:cs="Times New Roman"/>
          <w:sz w:val="24"/>
          <w:szCs w:val="24"/>
        </w:rPr>
        <w:t>nvecinate loturilor propuse pentru împădurire sunt terenuri agricole.</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464A29"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w:t>
      </w:r>
      <w:r w:rsidR="00CF2644">
        <w:rPr>
          <w:rFonts w:ascii="Times New Roman" w:hAnsi="Times New Roman" w:cs="Times New Roman"/>
          <w:sz w:val="24"/>
          <w:szCs w:val="24"/>
          <w:lang w:val="ro-RO"/>
        </w:rPr>
        <w:t>e</w:t>
      </w:r>
      <w:r w:rsidRPr="00266683">
        <w:rPr>
          <w:rFonts w:ascii="Times New Roman" w:hAnsi="Times New Roman" w:cs="Times New Roman"/>
          <w:sz w:val="24"/>
          <w:szCs w:val="24"/>
          <w:lang w:val="ro-RO"/>
        </w:rPr>
        <w:t xml:space="preserve"> organisme cu nutrit</w:t>
      </w:r>
      <w:r w:rsidR="00CF2644">
        <w:rPr>
          <w:rFonts w:ascii="Times New Roman" w:hAnsi="Times New Roman" w:cs="Times New Roman"/>
          <w:sz w:val="24"/>
          <w:szCs w:val="24"/>
          <w:lang w:val="ro-RO"/>
        </w:rPr>
        <w:t>i</w:t>
      </w:r>
      <w:r w:rsidRPr="00266683">
        <w:rPr>
          <w:rFonts w:ascii="Times New Roman" w:hAnsi="Times New Roman" w:cs="Times New Roman"/>
          <w:sz w:val="24"/>
          <w:szCs w:val="24"/>
          <w:lang w:val="ro-RO"/>
        </w:rPr>
        <w:t>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4726F"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t xml:space="preserve">Impactul </w:t>
      </w:r>
      <w:proofErr w:type="gramStart"/>
      <w:r w:rsidRPr="0054726F">
        <w:rPr>
          <w:rFonts w:ascii="Times New Roman" w:hAnsi="Times New Roman" w:cs="Times New Roman"/>
          <w:sz w:val="24"/>
          <w:szCs w:val="24"/>
        </w:rPr>
        <w:t>va</w:t>
      </w:r>
      <w:proofErr w:type="gramEnd"/>
      <w:r w:rsidRPr="0054726F">
        <w:rPr>
          <w:rFonts w:ascii="Times New Roman" w:hAnsi="Times New Roman" w:cs="Times New Roman"/>
          <w:sz w:val="24"/>
          <w:szCs w:val="24"/>
        </w:rPr>
        <w:t xml:space="preserve"> fi temporar si limitat pe perioada lucr</w:t>
      </w:r>
      <w:r w:rsidR="0054726F">
        <w:rPr>
          <w:rFonts w:ascii="Times New Roman" w:hAnsi="Times New Roman" w:cs="Times New Roman"/>
          <w:sz w:val="24"/>
          <w:szCs w:val="24"/>
        </w:rPr>
        <w:t>ă</w:t>
      </w:r>
      <w:r w:rsidRPr="0054726F">
        <w:rPr>
          <w:rFonts w:ascii="Times New Roman" w:hAnsi="Times New Roman" w:cs="Times New Roman"/>
          <w:sz w:val="24"/>
          <w:szCs w:val="24"/>
        </w:rPr>
        <w:t>rilor de execu</w:t>
      </w:r>
      <w:r w:rsidR="0054726F">
        <w:rPr>
          <w:rFonts w:ascii="Times New Roman" w:hAnsi="Times New Roman" w:cs="Times New Roman"/>
          <w:sz w:val="24"/>
          <w:szCs w:val="24"/>
        </w:rPr>
        <w:t>ț</w:t>
      </w:r>
      <w:r w:rsidRPr="0054726F">
        <w:rPr>
          <w:rFonts w:ascii="Times New Roman" w:hAnsi="Times New Roman" w:cs="Times New Roman"/>
          <w:sz w:val="24"/>
          <w:szCs w:val="24"/>
        </w:rPr>
        <w:t xml:space="preserve">ie. Pentru perioada de exploatare impactul </w:t>
      </w:r>
      <w:proofErr w:type="gramStart"/>
      <w:r w:rsidRPr="0054726F">
        <w:rPr>
          <w:rFonts w:ascii="Times New Roman" w:hAnsi="Times New Roman" w:cs="Times New Roman"/>
          <w:sz w:val="24"/>
          <w:szCs w:val="24"/>
        </w:rPr>
        <w:t>va</w:t>
      </w:r>
      <w:proofErr w:type="gramEnd"/>
      <w:r w:rsidRPr="0054726F">
        <w:rPr>
          <w:rFonts w:ascii="Times New Roman" w:hAnsi="Times New Roman" w:cs="Times New Roman"/>
          <w:sz w:val="24"/>
          <w:szCs w:val="24"/>
        </w:rP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si numai in zona si pe perioada in care se vor executa lucrari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masuri specifice fiecarui factor de mediu si care sunt prezentate in cadrul prezentului memoriu</w:t>
      </w:r>
      <w:r>
        <w:rPr>
          <w:rFonts w:ascii="Times New Roman" w:hAnsi="Times New Roman" w:cs="Times New Roman"/>
          <w:sz w:val="24"/>
          <w:szCs w:val="24"/>
        </w:rPr>
        <w:t>.</w:t>
      </w:r>
    </w:p>
    <w:p w:rsidR="00FF438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54726F" w:rsidRPr="0054726F" w:rsidRDefault="0054726F" w:rsidP="0054726F">
      <w:pPr>
        <w:spacing w:after="0"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4726F">
        <w:rPr>
          <w:rFonts w:ascii="Times New Roman" w:hAnsi="Times New Roman" w:cs="Times New Roman"/>
          <w:sz w:val="24"/>
          <w:szCs w:val="24"/>
        </w:rPr>
        <w:t>Nu exista impact de natura transfrontier</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BF7581">
        <w:rPr>
          <w:color w:val="auto"/>
        </w:rPr>
        <w:t>21</w:t>
      </w:r>
      <w:proofErr w:type="gramStart"/>
      <w:r w:rsidR="00BF7581">
        <w:rPr>
          <w:color w:val="auto"/>
        </w:rPr>
        <w:t>,66</w:t>
      </w:r>
      <w:proofErr w:type="gramEnd"/>
      <w:r w:rsidR="00CF264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4E1296">
        <w:rPr>
          <w:color w:val="auto"/>
        </w:rPr>
        <w:t>Săcele</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 xml:space="preserve">proiectului de </w:t>
      </w:r>
      <w:r w:rsidR="00214E7A">
        <w:rPr>
          <w:color w:val="auto"/>
        </w:rPr>
        <w:t>Înființare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54726F">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lastRenderedPageBreak/>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4E1296">
        <w:rPr>
          <w:rFonts w:ascii="Times New Roman" w:hAnsi="Times New Roman" w:cs="Times New Roman"/>
          <w:sz w:val="24"/>
          <w:szCs w:val="24"/>
        </w:rPr>
        <w:t>Săcele</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5472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w:t>
      </w:r>
      <w:r w:rsidR="0054726F">
        <w:rPr>
          <w:rFonts w:ascii="Times New Roman" w:hAnsi="Times New Roman" w:cs="Times New Roman"/>
          <w:sz w:val="24"/>
          <w:szCs w:val="24"/>
        </w:rPr>
        <w:t>ă</w:t>
      </w:r>
      <w:r w:rsidR="001B36E8" w:rsidRPr="00FD5314">
        <w:rPr>
          <w:rFonts w:ascii="Times New Roman" w:hAnsi="Times New Roman" w:cs="Times New Roman"/>
          <w:sz w:val="24"/>
          <w:szCs w:val="24"/>
        </w:rPr>
        <w:t xml:space="preserve">,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Nu se vor executa lucrări de construcții pentru organizare de șantier. Puieții forestieri folosiți la plantat vor fi depozitați temporar în terenul care urmează a se împăduri. Se vor folosi muncitori localnici angajați</w:t>
      </w:r>
      <w:r w:rsidR="00CF2644">
        <w:rPr>
          <w:rFonts w:ascii="Times New Roman" w:hAnsi="Times New Roman" w:cs="Times New Roman"/>
          <w:sz w:val="24"/>
          <w:szCs w:val="24"/>
        </w:rPr>
        <w:t xml:space="preserve"> sau membri familiei iar</w:t>
      </w:r>
      <w:r w:rsidRPr="00424F5E">
        <w:rPr>
          <w:rFonts w:ascii="Times New Roman" w:hAnsi="Times New Roman" w:cs="Times New Roman"/>
          <w:sz w:val="24"/>
          <w:szCs w:val="24"/>
        </w:rPr>
        <w:t xml:space="preserve">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Prin proiect se propune realizare unui trup de pădure. Nu sunt necesare lucr</w:t>
      </w:r>
      <w:r w:rsidR="0054726F">
        <w:rPr>
          <w:rFonts w:ascii="Times New Roman" w:hAnsi="Times New Roman" w:cs="Times New Roman"/>
          <w:sz w:val="24"/>
          <w:szCs w:val="24"/>
        </w:rPr>
        <w:t>ă</w:t>
      </w:r>
      <w:r w:rsidRPr="00424F5E">
        <w:rPr>
          <w:rFonts w:ascii="Times New Roman" w:hAnsi="Times New Roman" w:cs="Times New Roman"/>
          <w:sz w:val="24"/>
          <w:szCs w:val="24"/>
        </w:rPr>
        <w:t xml:space="preserve">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54726F" w:rsidRDefault="00BA7D36" w:rsidP="0054726F">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p>
    <w:p w:rsidR="00E34155" w:rsidRDefault="00BA7D36" w:rsidP="0054726F">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închiderea/dezafectarea/demolarea instalației;</w:t>
      </w:r>
    </w:p>
    <w:p w:rsidR="00424F5E" w:rsidRPr="00424F5E" w:rsidRDefault="00424F5E" w:rsidP="005472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5D6817" w:rsidRPr="005D6817" w:rsidRDefault="005D6817" w:rsidP="005D6817">
      <w:pPr>
        <w:widowControl w:val="0"/>
        <w:tabs>
          <w:tab w:val="left" w:pos="284"/>
        </w:tabs>
        <w:autoSpaceDE w:val="0"/>
        <w:autoSpaceDN w:val="0"/>
        <w:spacing w:after="0"/>
        <w:ind w:right="435"/>
        <w:contextualSpacing/>
        <w:jc w:val="both"/>
        <w:rPr>
          <w:rFonts w:ascii="Times New Roman" w:hAnsi="Times New Roman" w:cs="Times New Roman"/>
          <w:sz w:val="24"/>
          <w:szCs w:val="24"/>
        </w:rPr>
      </w:pPr>
      <w:r w:rsidRPr="005D6817">
        <w:rPr>
          <w:rFonts w:ascii="Times New Roman" w:hAnsi="Times New Roman" w:cs="Times New Roman"/>
          <w:sz w:val="24"/>
          <w:szCs w:val="24"/>
        </w:rPr>
        <w:t xml:space="preserve">Proiectul </w:t>
      </w:r>
      <w:proofErr w:type="gramStart"/>
      <w:r w:rsidRPr="005D6817">
        <w:rPr>
          <w:rFonts w:ascii="Times New Roman" w:hAnsi="Times New Roman" w:cs="Times New Roman"/>
          <w:sz w:val="24"/>
          <w:szCs w:val="24"/>
        </w:rPr>
        <w:t>,,ÎMPĂDURIRE</w:t>
      </w:r>
      <w:proofErr w:type="gramEnd"/>
      <w:r w:rsidRPr="005D6817">
        <w:rPr>
          <w:rFonts w:ascii="Times New Roman" w:hAnsi="Times New Roman" w:cs="Times New Roman"/>
          <w:sz w:val="24"/>
          <w:szCs w:val="24"/>
        </w:rPr>
        <w:t xml:space="preserve"> TRUP DE PĂDURE ÎN COMUNA SĂCELE, JUDEȚ CONSTANȚA” își propune împădurirea unei suprafețe de teren arabil de 21,66 ha situat în extravilanul U.A.T. Săcele.</w:t>
      </w:r>
    </w:p>
    <w:p w:rsidR="005D6817" w:rsidRDefault="005D6817" w:rsidP="005D6817">
      <w:pPr>
        <w:tabs>
          <w:tab w:val="left" w:pos="14220"/>
          <w:tab w:val="left" w:pos="14580"/>
        </w:tabs>
        <w:ind w:right="181" w:firstLine="709"/>
        <w:jc w:val="both"/>
        <w:rPr>
          <w:rFonts w:ascii="Times New Roman" w:eastAsia="Trebuchet MS" w:hAnsi="Times New Roman" w:cs="Times New Roman"/>
          <w:sz w:val="24"/>
          <w:szCs w:val="24"/>
        </w:rPr>
      </w:pPr>
      <w:r w:rsidRPr="005D6817">
        <w:rPr>
          <w:rFonts w:ascii="Times New Roman" w:hAnsi="Times New Roman" w:cs="Times New Roman"/>
          <w:sz w:val="24"/>
          <w:szCs w:val="24"/>
          <w:lang w:val="ro-RO"/>
        </w:rPr>
        <w:t xml:space="preserve">Suprafața terenurilor conform documentelor de proprietate este de </w:t>
      </w:r>
      <w:r w:rsidRPr="005D6817">
        <w:rPr>
          <w:rFonts w:ascii="Times New Roman" w:hAnsi="Times New Roman" w:cs="Times New Roman"/>
          <w:b/>
          <w:sz w:val="24"/>
          <w:szCs w:val="24"/>
          <w:lang w:val="ro-RO"/>
        </w:rPr>
        <w:t>23,00</w:t>
      </w:r>
      <w:r w:rsidRPr="005D6817">
        <w:rPr>
          <w:rFonts w:ascii="Times New Roman" w:hAnsi="Times New Roman" w:cs="Times New Roman"/>
          <w:sz w:val="24"/>
          <w:szCs w:val="24"/>
          <w:lang w:val="ro-RO"/>
        </w:rPr>
        <w:t xml:space="preserve"> </w:t>
      </w:r>
      <w:r w:rsidRPr="005D6817">
        <w:rPr>
          <w:rFonts w:ascii="Times New Roman" w:hAnsi="Times New Roman" w:cs="Times New Roman"/>
          <w:b/>
          <w:sz w:val="24"/>
          <w:szCs w:val="24"/>
          <w:lang w:val="ro-RO"/>
        </w:rPr>
        <w:t>ha</w:t>
      </w:r>
      <w:r w:rsidRPr="005D6817">
        <w:rPr>
          <w:rFonts w:ascii="Times New Roman" w:hAnsi="Times New Roman" w:cs="Times New Roman"/>
          <w:sz w:val="24"/>
          <w:szCs w:val="24"/>
          <w:lang w:val="ro-RO"/>
        </w:rPr>
        <w:t xml:space="preserve">, din care suprafața </w:t>
      </w:r>
      <w:r w:rsidRPr="005D6817">
        <w:rPr>
          <w:rFonts w:ascii="Times New Roman" w:hAnsi="Times New Roman" w:cs="Times New Roman"/>
          <w:sz w:val="24"/>
          <w:szCs w:val="24"/>
        </w:rPr>
        <w:t>agricolă eligibilă pentru accesarea ,,</w:t>
      </w:r>
      <w:r w:rsidRPr="005D6817">
        <w:rPr>
          <w:rFonts w:ascii="Times New Roman" w:hAnsi="Times New Roman" w:cs="Times New Roman"/>
          <w:b/>
          <w:bCs/>
          <w:sz w:val="24"/>
          <w:szCs w:val="24"/>
        </w:rPr>
        <w:t>Schemă de ajutor de stat Subinvestiția I.1.A"SPRIJIN PENTRU INVESTIȚII ÎN NOI SUPRAFEŢE OCUPATE DE PĂDURI”</w:t>
      </w:r>
      <w:r w:rsidRPr="005D6817">
        <w:rPr>
          <w:rFonts w:ascii="Times New Roman" w:hAnsi="Times New Roman" w:cs="Times New Roman"/>
          <w:sz w:val="24"/>
          <w:szCs w:val="24"/>
        </w:rPr>
        <w:t xml:space="preserve">, </w:t>
      </w:r>
      <w:r w:rsidRPr="005D6817">
        <w:rPr>
          <w:rFonts w:ascii="Times New Roman" w:hAnsi="Times New Roman" w:cs="Times New Roman"/>
          <w:sz w:val="24"/>
          <w:szCs w:val="24"/>
          <w:lang w:val="ro-RO"/>
        </w:rPr>
        <w:t xml:space="preserve">pe care se vor executa lucrări de împădurire propriu-zise este de </w:t>
      </w:r>
      <w:r w:rsidRPr="005D6817">
        <w:rPr>
          <w:rFonts w:ascii="Times New Roman" w:hAnsi="Times New Roman" w:cs="Times New Roman"/>
          <w:b/>
          <w:sz w:val="24"/>
          <w:szCs w:val="24"/>
          <w:lang w:val="ro-RO"/>
        </w:rPr>
        <w:t xml:space="preserve">21,66 </w:t>
      </w:r>
      <w:r w:rsidRPr="005D6817">
        <w:rPr>
          <w:rFonts w:ascii="Times New Roman" w:hAnsi="Times New Roman" w:cs="Times New Roman"/>
          <w:sz w:val="24"/>
          <w:szCs w:val="24"/>
          <w:lang w:val="ro-RO"/>
        </w:rPr>
        <w:t xml:space="preserve">ha. Terenurile care fac obiectul prezentului studiu de fezabilitate, au primit </w:t>
      </w:r>
      <w:r w:rsidRPr="005D6817">
        <w:rPr>
          <w:rFonts w:ascii="Times New Roman" w:hAnsi="Times New Roman" w:cs="Times New Roman"/>
          <w:b/>
          <w:sz w:val="24"/>
          <w:szCs w:val="24"/>
          <w:lang w:val="ro-RO"/>
        </w:rPr>
        <w:t xml:space="preserve">AVIZUL </w:t>
      </w:r>
      <w:r w:rsidRPr="005D6817">
        <w:rPr>
          <w:rFonts w:ascii="Times New Roman" w:eastAsia="Trebuchet MS" w:hAnsi="Times New Roman" w:cs="Times New Roman"/>
          <w:b/>
          <w:sz w:val="24"/>
          <w:szCs w:val="24"/>
        </w:rPr>
        <w:t xml:space="preserve">DE PRINCIPIU </w:t>
      </w:r>
      <w:r w:rsidRPr="005D6817">
        <w:rPr>
          <w:rFonts w:ascii="Times New Roman" w:eastAsia="Trebuchet MS" w:hAnsi="Times New Roman" w:cs="Times New Roman"/>
          <w:sz w:val="24"/>
          <w:szCs w:val="24"/>
        </w:rPr>
        <w:t>privind întocmirea proiectului tehnic de împădurire nr.</w:t>
      </w:r>
      <w:r w:rsidRPr="005D6817">
        <w:rPr>
          <w:rFonts w:ascii="Times New Roman" w:hAnsi="Times New Roman" w:cs="Times New Roman"/>
          <w:b/>
          <w:sz w:val="24"/>
          <w:szCs w:val="24"/>
        </w:rPr>
        <w:t xml:space="preserve"> 2395 </w:t>
      </w:r>
      <w:r w:rsidRPr="005D6817">
        <w:rPr>
          <w:rFonts w:ascii="Times New Roman" w:eastAsia="Trebuchet MS" w:hAnsi="Times New Roman" w:cs="Times New Roman"/>
          <w:sz w:val="24"/>
          <w:szCs w:val="24"/>
        </w:rPr>
        <w:t xml:space="preserve">din </w:t>
      </w:r>
      <w:r w:rsidRPr="005D6817">
        <w:rPr>
          <w:rFonts w:ascii="Times New Roman" w:eastAsia="Trebuchet MS" w:hAnsi="Times New Roman" w:cs="Times New Roman"/>
          <w:b/>
          <w:sz w:val="24"/>
          <w:szCs w:val="24"/>
        </w:rPr>
        <w:t xml:space="preserve">14/03/2023 </w:t>
      </w:r>
      <w:r w:rsidRPr="005D6817">
        <w:rPr>
          <w:rFonts w:ascii="Times New Roman" w:eastAsia="Trebuchet MS" w:hAnsi="Times New Roman" w:cs="Times New Roman"/>
          <w:sz w:val="24"/>
          <w:szCs w:val="24"/>
        </w:rPr>
        <w:t xml:space="preserve">pentru suprafața totală de </w:t>
      </w:r>
      <w:r w:rsidRPr="005D6817">
        <w:rPr>
          <w:rFonts w:ascii="Times New Roman" w:hAnsi="Times New Roman" w:cs="Times New Roman"/>
          <w:b/>
          <w:sz w:val="24"/>
          <w:szCs w:val="24"/>
          <w:lang w:val="ro-RO"/>
        </w:rPr>
        <w:t>21</w:t>
      </w:r>
      <w:proofErr w:type="gramStart"/>
      <w:r w:rsidRPr="005D6817">
        <w:rPr>
          <w:rFonts w:ascii="Times New Roman" w:hAnsi="Times New Roman" w:cs="Times New Roman"/>
          <w:b/>
          <w:sz w:val="24"/>
          <w:szCs w:val="24"/>
          <w:lang w:val="ro-RO"/>
        </w:rPr>
        <w:t>,66</w:t>
      </w:r>
      <w:proofErr w:type="gramEnd"/>
      <w:r w:rsidRPr="005D6817">
        <w:rPr>
          <w:rFonts w:ascii="Times New Roman" w:hAnsi="Times New Roman" w:cs="Times New Roman"/>
          <w:sz w:val="24"/>
          <w:szCs w:val="24"/>
          <w:lang w:val="ro-RO"/>
        </w:rPr>
        <w:t xml:space="preserve"> </w:t>
      </w:r>
      <w:r w:rsidRPr="005D6817">
        <w:rPr>
          <w:rFonts w:ascii="Times New Roman" w:eastAsia="Trebuchet MS" w:hAnsi="Times New Roman" w:cs="Times New Roman"/>
          <w:sz w:val="24"/>
          <w:szCs w:val="24"/>
        </w:rPr>
        <w:t>ha.</w:t>
      </w:r>
    </w:p>
    <w:p w:rsidR="005D6817" w:rsidRDefault="005D6817" w:rsidP="005D6817">
      <w:pPr>
        <w:jc w:val="both"/>
        <w:rPr>
          <w:lang w:val="ro-RO"/>
        </w:rPr>
      </w:pPr>
      <w:r>
        <w:rPr>
          <w:lang w:val="ro-RO"/>
        </w:rPr>
        <w:t xml:space="preserve">Tabelul 1 - Lista punctelor de contur cu coordonate Stereo </w:t>
      </w:r>
      <w:smartTag w:uri="urn:schemas-microsoft-com:office:smarttags" w:element="metricconverter">
        <w:smartTagPr>
          <w:attr w:name="ProductID" w:val="70 a"/>
        </w:smartTagPr>
        <w:r>
          <w:rPr>
            <w:lang w:val="ro-RO"/>
          </w:rPr>
          <w:t>70 a</w:t>
        </w:r>
      </w:smartTag>
      <w:r>
        <w:rPr>
          <w:lang w:val="ro-RO"/>
        </w:rPr>
        <w:t xml:space="preserve"> suprafeţei pentru împădurire</w:t>
      </w:r>
    </w:p>
    <w:tbl>
      <w:tblPr>
        <w:tblW w:w="8580" w:type="dxa"/>
        <w:tblInd w:w="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
        <w:gridCol w:w="1052"/>
        <w:gridCol w:w="662"/>
        <w:gridCol w:w="1071"/>
        <w:gridCol w:w="1239"/>
        <w:gridCol w:w="903"/>
        <w:gridCol w:w="832"/>
        <w:gridCol w:w="1275"/>
        <w:gridCol w:w="1275"/>
      </w:tblGrid>
      <w:tr w:rsidR="005D6817" w:rsidRPr="000F1E13" w:rsidTr="005D6817">
        <w:trPr>
          <w:trHeight w:val="930"/>
        </w:trPr>
        <w:tc>
          <w:tcPr>
            <w:tcW w:w="40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Nr.</w:t>
            </w:r>
            <w:r w:rsidRPr="000F1E13">
              <w:rPr>
                <w:color w:val="000000"/>
                <w:lang w:val="ro-RO" w:eastAsia="ro-RO"/>
              </w:rPr>
              <w:br/>
              <w:t>crt.</w:t>
            </w:r>
          </w:p>
        </w:tc>
        <w:tc>
          <w:tcPr>
            <w:tcW w:w="106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Nr.</w:t>
            </w:r>
            <w:r w:rsidRPr="000F1E13">
              <w:rPr>
                <w:color w:val="000000"/>
                <w:lang w:val="ro-RO" w:eastAsia="ro-RO"/>
              </w:rPr>
              <w:br/>
              <w:t>Cadastral</w:t>
            </w:r>
          </w:p>
        </w:tc>
        <w:tc>
          <w:tcPr>
            <w:tcW w:w="62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Tarla</w:t>
            </w:r>
          </w:p>
        </w:tc>
        <w:tc>
          <w:tcPr>
            <w:tcW w:w="136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Parcelă</w:t>
            </w:r>
          </w:p>
        </w:tc>
        <w:tc>
          <w:tcPr>
            <w:tcW w:w="112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Suprafața</w:t>
            </w:r>
            <w:r w:rsidRPr="000F1E13">
              <w:rPr>
                <w:color w:val="000000"/>
                <w:lang w:val="ro-RO" w:eastAsia="ro-RO"/>
              </w:rPr>
              <w:br/>
              <w:t>proprietate</w:t>
            </w:r>
            <w:r w:rsidRPr="000F1E13">
              <w:rPr>
                <w:color w:val="000000"/>
                <w:lang w:val="ro-RO" w:eastAsia="ro-RO"/>
              </w:rPr>
              <w:br/>
              <w:t>ha</w:t>
            </w:r>
          </w:p>
        </w:tc>
        <w:tc>
          <w:tcPr>
            <w:tcW w:w="100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Sup.</w:t>
            </w:r>
            <w:r w:rsidRPr="000F1E13">
              <w:rPr>
                <w:color w:val="000000"/>
                <w:lang w:val="ro-RO" w:eastAsia="ro-RO"/>
              </w:rPr>
              <w:br/>
              <w:t>eligibilă</w:t>
            </w:r>
            <w:r w:rsidRPr="000F1E13">
              <w:rPr>
                <w:color w:val="000000"/>
                <w:lang w:val="ro-RO" w:eastAsia="ro-RO"/>
              </w:rPr>
              <w:br/>
              <w:t>ha</w:t>
            </w:r>
          </w:p>
        </w:tc>
        <w:tc>
          <w:tcPr>
            <w:tcW w:w="720" w:type="dxa"/>
            <w:vMerge w:val="restart"/>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Număr punct</w:t>
            </w:r>
          </w:p>
        </w:tc>
        <w:tc>
          <w:tcPr>
            <w:tcW w:w="2300" w:type="dxa"/>
            <w:gridSpan w:val="2"/>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Coordonate puncte de contur</w:t>
            </w:r>
          </w:p>
        </w:tc>
      </w:tr>
      <w:tr w:rsidR="005D6817" w:rsidRPr="000F1E13" w:rsidTr="005D6817">
        <w:trPr>
          <w:trHeight w:val="315"/>
        </w:trPr>
        <w:tc>
          <w:tcPr>
            <w:tcW w:w="400" w:type="dxa"/>
            <w:vMerge/>
            <w:vAlign w:val="center"/>
            <w:hideMark/>
          </w:tcPr>
          <w:p w:rsidR="005D6817" w:rsidRPr="000F1E13" w:rsidRDefault="005D6817" w:rsidP="005D6817">
            <w:pPr>
              <w:rPr>
                <w:color w:val="000000"/>
                <w:lang w:val="ro-RO" w:eastAsia="ro-RO"/>
              </w:rPr>
            </w:pPr>
          </w:p>
        </w:tc>
        <w:tc>
          <w:tcPr>
            <w:tcW w:w="1060" w:type="dxa"/>
            <w:vMerge/>
            <w:vAlign w:val="center"/>
            <w:hideMark/>
          </w:tcPr>
          <w:p w:rsidR="005D6817" w:rsidRPr="000F1E13" w:rsidRDefault="005D6817" w:rsidP="005D6817">
            <w:pPr>
              <w:rPr>
                <w:color w:val="000000"/>
                <w:lang w:val="ro-RO" w:eastAsia="ro-RO"/>
              </w:rPr>
            </w:pPr>
          </w:p>
        </w:tc>
        <w:tc>
          <w:tcPr>
            <w:tcW w:w="620" w:type="dxa"/>
            <w:vMerge/>
            <w:vAlign w:val="center"/>
            <w:hideMark/>
          </w:tcPr>
          <w:p w:rsidR="005D6817" w:rsidRPr="000F1E13" w:rsidRDefault="005D6817" w:rsidP="005D6817">
            <w:pPr>
              <w:rPr>
                <w:color w:val="000000"/>
                <w:lang w:val="ro-RO" w:eastAsia="ro-RO"/>
              </w:rPr>
            </w:pPr>
          </w:p>
        </w:tc>
        <w:tc>
          <w:tcPr>
            <w:tcW w:w="1360" w:type="dxa"/>
            <w:vMerge/>
            <w:vAlign w:val="center"/>
            <w:hideMark/>
          </w:tcPr>
          <w:p w:rsidR="005D6817" w:rsidRPr="000F1E13" w:rsidRDefault="005D6817" w:rsidP="005D6817">
            <w:pPr>
              <w:rPr>
                <w:color w:val="000000"/>
                <w:lang w:val="ro-RO" w:eastAsia="ro-RO"/>
              </w:rPr>
            </w:pPr>
          </w:p>
        </w:tc>
        <w:tc>
          <w:tcPr>
            <w:tcW w:w="1120" w:type="dxa"/>
            <w:vMerge/>
            <w:vAlign w:val="center"/>
            <w:hideMark/>
          </w:tcPr>
          <w:p w:rsidR="005D6817" w:rsidRPr="000F1E13" w:rsidRDefault="005D6817" w:rsidP="005D6817">
            <w:pPr>
              <w:rPr>
                <w:color w:val="000000"/>
                <w:lang w:val="ro-RO" w:eastAsia="ro-RO"/>
              </w:rPr>
            </w:pPr>
          </w:p>
        </w:tc>
        <w:tc>
          <w:tcPr>
            <w:tcW w:w="1000" w:type="dxa"/>
            <w:vMerge/>
            <w:vAlign w:val="center"/>
            <w:hideMark/>
          </w:tcPr>
          <w:p w:rsidR="005D6817" w:rsidRPr="000F1E13" w:rsidRDefault="005D6817" w:rsidP="005D6817">
            <w:pPr>
              <w:rPr>
                <w:color w:val="000000"/>
                <w:lang w:val="ro-RO" w:eastAsia="ro-RO"/>
              </w:rPr>
            </w:pPr>
          </w:p>
        </w:tc>
        <w:tc>
          <w:tcPr>
            <w:tcW w:w="720" w:type="dxa"/>
            <w:vMerge/>
            <w:vAlign w:val="center"/>
            <w:hideMark/>
          </w:tcPr>
          <w:p w:rsidR="005D6817" w:rsidRPr="000F1E13" w:rsidRDefault="005D6817" w:rsidP="005D6817">
            <w:pPr>
              <w:rPr>
                <w:color w:val="000000"/>
                <w:lang w:val="ro-RO" w:eastAsia="ro-RO"/>
              </w:rPr>
            </w:pPr>
          </w:p>
        </w:tc>
        <w:tc>
          <w:tcPr>
            <w:tcW w:w="1120" w:type="dxa"/>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x(m)</w:t>
            </w:r>
          </w:p>
        </w:tc>
        <w:tc>
          <w:tcPr>
            <w:tcW w:w="1180" w:type="dxa"/>
            <w:shd w:val="clear" w:color="auto" w:fill="auto"/>
            <w:vAlign w:val="center"/>
            <w:hideMark/>
          </w:tcPr>
          <w:p w:rsidR="005D6817" w:rsidRPr="000F1E13" w:rsidRDefault="005D6817" w:rsidP="005D6817">
            <w:pPr>
              <w:jc w:val="center"/>
              <w:rPr>
                <w:color w:val="000000"/>
                <w:lang w:val="ro-RO" w:eastAsia="ro-RO"/>
              </w:rPr>
            </w:pPr>
            <w:r w:rsidRPr="000F1E13">
              <w:rPr>
                <w:color w:val="000000"/>
                <w:lang w:val="ro-RO" w:eastAsia="ro-RO"/>
              </w:rPr>
              <w:t>Y(m)</w:t>
            </w:r>
          </w:p>
        </w:tc>
      </w:tr>
      <w:tr w:rsidR="005D6817" w:rsidRPr="000F1E13" w:rsidTr="005D6817">
        <w:trPr>
          <w:trHeight w:val="300"/>
        </w:trPr>
        <w:tc>
          <w:tcPr>
            <w:tcW w:w="40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w:t>
            </w:r>
            <w:r w:rsidRPr="000F1E13">
              <w:rPr>
                <w:rFonts w:ascii="Calibri" w:hAnsi="Calibri" w:cs="Calibri"/>
                <w:color w:val="000000"/>
                <w:lang w:val="ro-RO" w:eastAsia="ro-RO"/>
              </w:rPr>
              <w:br/>
            </w:r>
            <w:r w:rsidRPr="000F1E13">
              <w:rPr>
                <w:rFonts w:ascii="Calibri" w:hAnsi="Calibri" w:cs="Calibri"/>
                <w:color w:val="000000"/>
                <w:lang w:val="ro-RO" w:eastAsia="ro-RO"/>
              </w:rPr>
              <w:lastRenderedPageBreak/>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06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lastRenderedPageBreak/>
              <w:t>108149</w:t>
            </w:r>
            <w:r w:rsidRPr="000F1E13">
              <w:rPr>
                <w:rFonts w:ascii="Calibri" w:hAnsi="Calibri" w:cs="Calibri"/>
                <w:color w:val="000000"/>
                <w:lang w:val="ro-RO" w:eastAsia="ro-RO"/>
              </w:rPr>
              <w:br/>
            </w:r>
            <w:r w:rsidRPr="000F1E13">
              <w:rPr>
                <w:rFonts w:ascii="Calibri" w:hAnsi="Calibri" w:cs="Calibri"/>
                <w:color w:val="000000"/>
                <w:lang w:val="ro-RO" w:eastAsia="ro-RO"/>
              </w:rPr>
              <w:lastRenderedPageBreak/>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62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lastRenderedPageBreak/>
              <w:t>65</w:t>
            </w:r>
            <w:r w:rsidRPr="000F1E13">
              <w:rPr>
                <w:rFonts w:ascii="Calibri" w:hAnsi="Calibri" w:cs="Calibri"/>
                <w:color w:val="000000"/>
                <w:lang w:val="ro-RO" w:eastAsia="ro-RO"/>
              </w:rPr>
              <w:br/>
            </w:r>
            <w:r w:rsidRPr="000F1E13">
              <w:rPr>
                <w:rFonts w:ascii="Calibri" w:hAnsi="Calibri" w:cs="Calibri"/>
                <w:color w:val="000000"/>
                <w:lang w:val="ro-RO" w:eastAsia="ro-RO"/>
              </w:rPr>
              <w:lastRenderedPageBreak/>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36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lastRenderedPageBreak/>
              <w:t>A339/10</w:t>
            </w:r>
            <w:r w:rsidRPr="000F1E13">
              <w:rPr>
                <w:rFonts w:ascii="Calibri" w:hAnsi="Calibri" w:cs="Calibri"/>
                <w:color w:val="000000"/>
                <w:lang w:val="ro-RO" w:eastAsia="ro-RO"/>
              </w:rPr>
              <w:br/>
            </w:r>
            <w:r w:rsidRPr="000F1E13">
              <w:rPr>
                <w:rFonts w:ascii="Calibri" w:hAnsi="Calibri" w:cs="Calibri"/>
                <w:color w:val="000000"/>
                <w:lang w:val="ro-RO" w:eastAsia="ro-RO"/>
              </w:rPr>
              <w:lastRenderedPageBreak/>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12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lastRenderedPageBreak/>
              <w:t>10</w:t>
            </w:r>
            <w:r w:rsidRPr="000F1E13">
              <w:rPr>
                <w:rFonts w:ascii="Calibri" w:hAnsi="Calibri" w:cs="Calibri"/>
                <w:color w:val="000000"/>
                <w:lang w:val="ro-RO" w:eastAsia="ro-RO"/>
              </w:rPr>
              <w:br/>
            </w:r>
            <w:r w:rsidRPr="000F1E13">
              <w:rPr>
                <w:rFonts w:ascii="Calibri" w:hAnsi="Calibri" w:cs="Calibri"/>
                <w:color w:val="000000"/>
                <w:lang w:val="ro-RO" w:eastAsia="ro-RO"/>
              </w:rPr>
              <w:lastRenderedPageBreak/>
              <w:br/>
            </w:r>
            <w:r w:rsidRPr="000F1E13">
              <w:rPr>
                <w:rFonts w:ascii="Calibri" w:hAnsi="Calibri" w:cs="Calibri"/>
                <w:color w:val="000000"/>
                <w:lang w:val="ro-RO" w:eastAsia="ro-RO"/>
              </w:rPr>
              <w:br/>
            </w:r>
            <w:r w:rsidRPr="000F1E13">
              <w:rPr>
                <w:rFonts w:ascii="Calibri" w:hAnsi="Calibri" w:cs="Calibri"/>
                <w:color w:val="000000"/>
                <w:lang w:val="ro-RO" w:eastAsia="ro-RO"/>
              </w:rPr>
              <w:br/>
            </w:r>
            <w:r w:rsidRPr="000F1E13">
              <w:rPr>
                <w:rFonts w:ascii="Calibri" w:hAnsi="Calibri" w:cs="Calibri"/>
                <w:color w:val="000000"/>
                <w:lang w:val="ro-RO" w:eastAsia="ro-RO"/>
              </w:rPr>
              <w:br/>
            </w:r>
          </w:p>
        </w:tc>
        <w:tc>
          <w:tcPr>
            <w:tcW w:w="100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lastRenderedPageBreak/>
              <w:t>3,003</w:t>
            </w:r>
            <w:r w:rsidRPr="000F1E13">
              <w:rPr>
                <w:rFonts w:ascii="Calibri" w:hAnsi="Calibri" w:cs="Calibri"/>
                <w:color w:val="000000"/>
                <w:lang w:val="ro-RO" w:eastAsia="ro-RO"/>
              </w:rPr>
              <w:br/>
            </w: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lastRenderedPageBreak/>
              <w:t>1</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336460,236</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789383,716</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336467,882</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789356,516</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336463,624</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789329,224</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336454,870</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789134,840</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336378,904</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789135,854</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336304,660</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789392,370</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336369,986</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789389,023</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6,5167</w:t>
            </w:r>
            <w:r w:rsidRPr="000F1E13">
              <w:rPr>
                <w:rFonts w:ascii="Calibri" w:hAnsi="Calibri" w:cs="Calibri"/>
                <w:color w:val="000000"/>
                <w:lang w:val="ro-RO" w:eastAsia="ro-RO"/>
              </w:rPr>
              <w:br/>
            </w: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1</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336451,075</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789416,310</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336371,744</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789420,975</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336295,249</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789424,894</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336173,829</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789844,625</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336211,240</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789842,950</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336268,820</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789839,080</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w:t>
            </w:r>
          </w:p>
        </w:tc>
        <w:tc>
          <w:tcPr>
            <w:tcW w:w="112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336332,308</w:t>
            </w:r>
          </w:p>
        </w:tc>
        <w:tc>
          <w:tcPr>
            <w:tcW w:w="1180" w:type="dxa"/>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789839,024</w:t>
            </w:r>
          </w:p>
        </w:tc>
      </w:tr>
      <w:tr w:rsidR="005D6817" w:rsidRPr="000F1E13" w:rsidTr="005D6817">
        <w:trPr>
          <w:trHeight w:val="300"/>
        </w:trPr>
        <w:tc>
          <w:tcPr>
            <w:tcW w:w="400" w:type="dxa"/>
            <w:vMerge w:val="restart"/>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 </w:t>
            </w:r>
          </w:p>
        </w:tc>
        <w:tc>
          <w:tcPr>
            <w:tcW w:w="106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106258</w:t>
            </w:r>
            <w:r w:rsidRPr="000F1E13">
              <w:rPr>
                <w:rFonts w:ascii="Calibri" w:hAnsi="Calibri" w:cs="Calibri"/>
                <w:color w:val="000000"/>
                <w:lang w:val="ro-RO" w:eastAsia="ro-RO"/>
              </w:rPr>
              <w:br/>
            </w:r>
          </w:p>
        </w:tc>
        <w:tc>
          <w:tcPr>
            <w:tcW w:w="620" w:type="dxa"/>
            <w:vMerge w:val="restart"/>
            <w:shd w:val="clear" w:color="auto" w:fill="auto"/>
            <w:noWrap/>
            <w:vAlign w:val="bottom"/>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w:t>
            </w:r>
          </w:p>
        </w:tc>
        <w:tc>
          <w:tcPr>
            <w:tcW w:w="136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A331/1/1</w:t>
            </w:r>
            <w:r w:rsidRPr="000F1E13">
              <w:rPr>
                <w:rFonts w:ascii="Calibri" w:hAnsi="Calibri" w:cs="Calibri"/>
                <w:color w:val="000000"/>
                <w:lang w:val="ro-RO" w:eastAsia="ro-RO"/>
              </w:rPr>
              <w:br/>
            </w:r>
          </w:p>
        </w:tc>
        <w:tc>
          <w:tcPr>
            <w:tcW w:w="112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13</w:t>
            </w:r>
            <w:r w:rsidRPr="000F1E13">
              <w:rPr>
                <w:rFonts w:ascii="Calibri" w:hAnsi="Calibri" w:cs="Calibri"/>
                <w:color w:val="000000"/>
                <w:lang w:val="ro-RO" w:eastAsia="ro-RO"/>
              </w:rPr>
              <w:br/>
            </w:r>
          </w:p>
        </w:tc>
        <w:tc>
          <w:tcPr>
            <w:tcW w:w="1000" w:type="dxa"/>
            <w:vMerge w:val="restart"/>
            <w:shd w:val="clear" w:color="auto" w:fill="auto"/>
            <w:vAlign w:val="bottom"/>
            <w:hideMark/>
          </w:tcPr>
          <w:p w:rsidR="005D6817" w:rsidRPr="000F1E13" w:rsidRDefault="005D6817" w:rsidP="005D6817">
            <w:pPr>
              <w:spacing w:after="240"/>
              <w:jc w:val="center"/>
              <w:rPr>
                <w:rFonts w:ascii="Calibri" w:hAnsi="Calibri" w:cs="Calibri"/>
                <w:color w:val="000000"/>
                <w:lang w:val="ro-RO" w:eastAsia="ro-RO"/>
              </w:rPr>
            </w:pPr>
            <w:r w:rsidRPr="000F1E13">
              <w:rPr>
                <w:rFonts w:ascii="Calibri" w:hAnsi="Calibri" w:cs="Calibri"/>
                <w:color w:val="000000"/>
                <w:lang w:val="ro-RO" w:eastAsia="ro-RO"/>
              </w:rPr>
              <w:t>12,16</w:t>
            </w:r>
            <w:r w:rsidRPr="000F1E13">
              <w:rPr>
                <w:rFonts w:ascii="Calibri" w:hAnsi="Calibri" w:cs="Calibri"/>
                <w:color w:val="000000"/>
                <w:lang w:val="ro-RO" w:eastAsia="ro-RO"/>
              </w:rPr>
              <w:br/>
            </w: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1</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337231,961</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788439,135</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2</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337232,936</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788322,433</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336759,076</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788349,435</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4</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336093,191</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788372,922</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5</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336093,196</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788377,135</w:t>
            </w:r>
          </w:p>
        </w:tc>
      </w:tr>
      <w:tr w:rsidR="005D6817" w:rsidRPr="000F1E13" w:rsidTr="005D6817">
        <w:trPr>
          <w:trHeight w:val="300"/>
        </w:trPr>
        <w:tc>
          <w:tcPr>
            <w:tcW w:w="400" w:type="dxa"/>
            <w:vMerge/>
            <w:vAlign w:val="center"/>
            <w:hideMark/>
          </w:tcPr>
          <w:p w:rsidR="005D6817" w:rsidRPr="000F1E13" w:rsidRDefault="005D6817" w:rsidP="005D6817">
            <w:pPr>
              <w:rPr>
                <w:rFonts w:ascii="Calibri" w:hAnsi="Calibri" w:cs="Calibri"/>
                <w:color w:val="000000"/>
                <w:lang w:val="ro-RO" w:eastAsia="ro-RO"/>
              </w:rPr>
            </w:pPr>
          </w:p>
        </w:tc>
        <w:tc>
          <w:tcPr>
            <w:tcW w:w="1060" w:type="dxa"/>
            <w:vMerge/>
            <w:vAlign w:val="center"/>
            <w:hideMark/>
          </w:tcPr>
          <w:p w:rsidR="005D6817" w:rsidRPr="000F1E13" w:rsidRDefault="005D6817" w:rsidP="005D6817">
            <w:pPr>
              <w:rPr>
                <w:rFonts w:ascii="Calibri" w:hAnsi="Calibri" w:cs="Calibri"/>
                <w:color w:val="000000"/>
                <w:lang w:val="ro-RO" w:eastAsia="ro-RO"/>
              </w:rPr>
            </w:pPr>
          </w:p>
        </w:tc>
        <w:tc>
          <w:tcPr>
            <w:tcW w:w="620" w:type="dxa"/>
            <w:vMerge/>
            <w:vAlign w:val="center"/>
            <w:hideMark/>
          </w:tcPr>
          <w:p w:rsidR="005D6817" w:rsidRPr="000F1E13" w:rsidRDefault="005D6817" w:rsidP="005D6817">
            <w:pPr>
              <w:rPr>
                <w:rFonts w:ascii="Calibri" w:hAnsi="Calibri" w:cs="Calibri"/>
                <w:color w:val="000000"/>
                <w:lang w:val="ro-RO" w:eastAsia="ro-RO"/>
              </w:rPr>
            </w:pPr>
          </w:p>
        </w:tc>
        <w:tc>
          <w:tcPr>
            <w:tcW w:w="1360" w:type="dxa"/>
            <w:vMerge/>
            <w:vAlign w:val="center"/>
            <w:hideMark/>
          </w:tcPr>
          <w:p w:rsidR="005D6817" w:rsidRPr="000F1E13" w:rsidRDefault="005D6817" w:rsidP="005D6817">
            <w:pPr>
              <w:rPr>
                <w:rFonts w:ascii="Calibri" w:hAnsi="Calibri" w:cs="Calibri"/>
                <w:color w:val="000000"/>
                <w:lang w:val="ro-RO" w:eastAsia="ro-RO"/>
              </w:rPr>
            </w:pPr>
          </w:p>
        </w:tc>
        <w:tc>
          <w:tcPr>
            <w:tcW w:w="1120" w:type="dxa"/>
            <w:vMerge/>
            <w:vAlign w:val="center"/>
            <w:hideMark/>
          </w:tcPr>
          <w:p w:rsidR="005D6817" w:rsidRPr="000F1E13" w:rsidRDefault="005D6817" w:rsidP="005D6817">
            <w:pPr>
              <w:rPr>
                <w:rFonts w:ascii="Calibri" w:hAnsi="Calibri" w:cs="Calibri"/>
                <w:color w:val="000000"/>
                <w:lang w:val="ro-RO" w:eastAsia="ro-RO"/>
              </w:rPr>
            </w:pPr>
          </w:p>
        </w:tc>
        <w:tc>
          <w:tcPr>
            <w:tcW w:w="1000" w:type="dxa"/>
            <w:vMerge/>
            <w:vAlign w:val="center"/>
            <w:hideMark/>
          </w:tcPr>
          <w:p w:rsidR="005D6817" w:rsidRPr="000F1E13" w:rsidRDefault="005D6817" w:rsidP="005D6817">
            <w:pPr>
              <w:rPr>
                <w:rFonts w:ascii="Calibri" w:hAnsi="Calibri" w:cs="Calibri"/>
                <w:color w:val="000000"/>
                <w:lang w:val="ro-RO" w:eastAsia="ro-RO"/>
              </w:rPr>
            </w:pPr>
          </w:p>
        </w:tc>
        <w:tc>
          <w:tcPr>
            <w:tcW w:w="7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6</w:t>
            </w:r>
          </w:p>
        </w:tc>
        <w:tc>
          <w:tcPr>
            <w:tcW w:w="112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336224,214</w:t>
            </w:r>
          </w:p>
        </w:tc>
        <w:tc>
          <w:tcPr>
            <w:tcW w:w="1180" w:type="dxa"/>
            <w:shd w:val="clear" w:color="auto" w:fill="auto"/>
            <w:noWrap/>
            <w:vAlign w:val="center"/>
            <w:hideMark/>
          </w:tcPr>
          <w:p w:rsidR="005D6817" w:rsidRPr="000F1E13" w:rsidRDefault="005D6817" w:rsidP="005D6817">
            <w:pPr>
              <w:jc w:val="center"/>
              <w:rPr>
                <w:rFonts w:ascii="Calibri" w:hAnsi="Calibri" w:cs="Calibri"/>
                <w:color w:val="000000"/>
                <w:lang w:val="ro-RO" w:eastAsia="ro-RO"/>
              </w:rPr>
            </w:pPr>
            <w:r w:rsidRPr="000F1E13">
              <w:rPr>
                <w:rFonts w:ascii="Calibri" w:hAnsi="Calibri" w:cs="Calibri"/>
                <w:color w:val="000000"/>
                <w:lang w:val="ro-RO" w:eastAsia="ro-RO"/>
              </w:rPr>
              <w:t>788482,857</w:t>
            </w:r>
          </w:p>
        </w:tc>
      </w:tr>
    </w:tbl>
    <w:p w:rsidR="005D6817" w:rsidRDefault="005D6817" w:rsidP="005D6817">
      <w:pPr>
        <w:jc w:val="both"/>
        <w:rPr>
          <w:lang w:val="ro-RO"/>
        </w:rPr>
      </w:pPr>
    </w:p>
    <w:p w:rsidR="005D6817" w:rsidRPr="005D6817" w:rsidRDefault="005D6817" w:rsidP="002C6E07">
      <w:pPr>
        <w:tabs>
          <w:tab w:val="left" w:pos="14220"/>
          <w:tab w:val="left" w:pos="14580"/>
        </w:tabs>
        <w:ind w:right="181" w:firstLine="709"/>
        <w:jc w:val="both"/>
        <w:rPr>
          <w:rFonts w:ascii="Times New Roman" w:eastAsia="Trebuchet MS" w:hAnsi="Times New Roman" w:cs="Times New Roman"/>
          <w:sz w:val="24"/>
          <w:szCs w:val="24"/>
        </w:rPr>
      </w:pPr>
      <w:bookmarkStart w:id="2" w:name="_GoBack"/>
      <w:bookmarkEnd w:id="2"/>
      <w:r>
        <w:rPr>
          <w:noProof/>
        </w:rPr>
        <w:lastRenderedPageBreak/>
        <w:drawing>
          <wp:inline distT="0" distB="0" distL="0" distR="0">
            <wp:extent cx="5820387"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824011" cy="3278640"/>
                    </a:xfrm>
                    <a:prstGeom prst="rect">
                      <a:avLst/>
                    </a:prstGeom>
                    <a:noFill/>
                    <a:ln w="9525">
                      <a:noFill/>
                      <a:miter lim="800000"/>
                      <a:headEnd/>
                      <a:tailEnd/>
                    </a:ln>
                  </pic:spPr>
                </pic:pic>
              </a:graphicData>
            </a:graphic>
          </wp:inline>
        </w:drawing>
      </w:r>
    </w:p>
    <w:p w:rsidR="005D6817" w:rsidRDefault="005D6817" w:rsidP="005D6817">
      <w:pPr>
        <w:widowControl w:val="0"/>
        <w:tabs>
          <w:tab w:val="left" w:pos="284"/>
        </w:tabs>
        <w:autoSpaceDE w:val="0"/>
        <w:autoSpaceDN w:val="0"/>
        <w:spacing w:after="0" w:line="360" w:lineRule="auto"/>
        <w:ind w:right="435"/>
        <w:contextualSpacing/>
        <w:jc w:val="both"/>
      </w:pPr>
    </w:p>
    <w:p w:rsidR="00C44E09" w:rsidRPr="0043223B" w:rsidRDefault="00297B21" w:rsidP="005D681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roofErr w:type="gramStart"/>
      <w:r w:rsidRPr="0043223B">
        <w:rPr>
          <w:rFonts w:ascii="Times New Roman" w:hAnsi="Times New Roman" w:cs="Times New Roman"/>
          <w:sz w:val="28"/>
          <w:szCs w:val="28"/>
        </w:rPr>
        <w:t>numele</w:t>
      </w:r>
      <w:proofErr w:type="gramEnd"/>
      <w:r w:rsidRPr="0043223B">
        <w:rPr>
          <w:rFonts w:ascii="Times New Roman" w:hAnsi="Times New Roman" w:cs="Times New Roman"/>
          <w:sz w:val="28"/>
          <w:szCs w:val="28"/>
        </w:rPr>
        <w:t xml:space="preserv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5D6817" w:rsidRPr="005D6817"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4"/>
          <w:szCs w:val="24"/>
        </w:rPr>
        <w:tab/>
      </w:r>
      <w:r w:rsidRPr="005D6817">
        <w:rPr>
          <w:rFonts w:ascii="Times New Roman" w:hAnsi="Times New Roman" w:cs="Times New Roman"/>
          <w:sz w:val="24"/>
          <w:szCs w:val="24"/>
        </w:rPr>
        <w:t xml:space="preserve">Proiectul se afla amplasat in: </w:t>
      </w:r>
    </w:p>
    <w:p w:rsidR="005D6817"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4"/>
          <w:szCs w:val="24"/>
        </w:rPr>
        <w:tab/>
      </w:r>
      <w:r w:rsidRPr="005D6817">
        <w:rPr>
          <w:rFonts w:ascii="Times New Roman" w:hAnsi="Times New Roman" w:cs="Times New Roman"/>
          <w:sz w:val="24"/>
          <w:szCs w:val="24"/>
        </w:rPr>
        <w:t xml:space="preserve"> Aria de protectie avifaunistica </w:t>
      </w:r>
      <w:r w:rsidRPr="005D6817">
        <w:rPr>
          <w:rFonts w:ascii="Times New Roman" w:hAnsi="Times New Roman" w:cs="Times New Roman"/>
          <w:b/>
          <w:sz w:val="24"/>
          <w:szCs w:val="24"/>
        </w:rPr>
        <w:t xml:space="preserve">ROSPA0031 Delta Dunarii – Complex Razim </w:t>
      </w:r>
      <w:proofErr w:type="gramStart"/>
      <w:r w:rsidRPr="005D6817">
        <w:rPr>
          <w:rFonts w:ascii="Times New Roman" w:hAnsi="Times New Roman" w:cs="Times New Roman"/>
          <w:b/>
          <w:sz w:val="24"/>
          <w:szCs w:val="24"/>
        </w:rPr>
        <w:t>Sinoe</w:t>
      </w:r>
      <w:r>
        <w:rPr>
          <w:rFonts w:ascii="Times New Roman" w:hAnsi="Times New Roman" w:cs="Times New Roman"/>
          <w:b/>
          <w:sz w:val="24"/>
          <w:szCs w:val="24"/>
        </w:rPr>
        <w:t xml:space="preserve"> </w:t>
      </w:r>
      <w:r w:rsidRPr="005D6817">
        <w:rPr>
          <w:rFonts w:ascii="Times New Roman" w:hAnsi="Times New Roman" w:cs="Times New Roman"/>
          <w:sz w:val="24"/>
          <w:szCs w:val="24"/>
        </w:rPr>
        <w:t xml:space="preserve"> instituit</w:t>
      </w:r>
      <w:r>
        <w:rPr>
          <w:rFonts w:ascii="Times New Roman" w:hAnsi="Times New Roman" w:cs="Times New Roman"/>
          <w:sz w:val="24"/>
          <w:szCs w:val="24"/>
        </w:rPr>
        <w:t>ă</w:t>
      </w:r>
      <w:proofErr w:type="gramEnd"/>
      <w:r w:rsidRPr="005D6817">
        <w:rPr>
          <w:rFonts w:ascii="Times New Roman" w:hAnsi="Times New Roman" w:cs="Times New Roman"/>
          <w:sz w:val="24"/>
          <w:szCs w:val="24"/>
        </w:rPr>
        <w:t xml:space="preserve"> prin H</w:t>
      </w:r>
      <w:r>
        <w:rPr>
          <w:rFonts w:ascii="Times New Roman" w:hAnsi="Times New Roman" w:cs="Times New Roman"/>
          <w:sz w:val="24"/>
          <w:szCs w:val="24"/>
        </w:rPr>
        <w:t>.</w:t>
      </w:r>
      <w:r w:rsidRPr="005D6817">
        <w:rPr>
          <w:rFonts w:ascii="Times New Roman" w:hAnsi="Times New Roman" w:cs="Times New Roman"/>
          <w:sz w:val="24"/>
          <w:szCs w:val="24"/>
        </w:rPr>
        <w:t>G</w:t>
      </w:r>
      <w:r>
        <w:rPr>
          <w:rFonts w:ascii="Times New Roman" w:hAnsi="Times New Roman" w:cs="Times New Roman"/>
          <w:sz w:val="24"/>
          <w:szCs w:val="24"/>
        </w:rPr>
        <w:t>.</w:t>
      </w:r>
      <w:r w:rsidRPr="005D6817">
        <w:rPr>
          <w:rFonts w:ascii="Times New Roman" w:hAnsi="Times New Roman" w:cs="Times New Roman"/>
          <w:sz w:val="24"/>
          <w:szCs w:val="24"/>
        </w:rPr>
        <w:t xml:space="preserve"> nr. 1284 din 24.10.2007 privind declararea ariilor de protectie special</w:t>
      </w:r>
      <w:r>
        <w:rPr>
          <w:rFonts w:ascii="Times New Roman" w:hAnsi="Times New Roman" w:cs="Times New Roman"/>
          <w:sz w:val="24"/>
          <w:szCs w:val="24"/>
        </w:rPr>
        <w:t>ă</w:t>
      </w:r>
      <w:r w:rsidRPr="005D6817">
        <w:rPr>
          <w:rFonts w:ascii="Times New Roman" w:hAnsi="Times New Roman" w:cs="Times New Roman"/>
          <w:sz w:val="24"/>
          <w:szCs w:val="24"/>
        </w:rPr>
        <w:t xml:space="preserve"> avifaunistic</w:t>
      </w:r>
      <w:r>
        <w:rPr>
          <w:rFonts w:ascii="Times New Roman" w:hAnsi="Times New Roman" w:cs="Times New Roman"/>
          <w:sz w:val="24"/>
          <w:szCs w:val="24"/>
        </w:rPr>
        <w:t>ă</w:t>
      </w:r>
      <w:r w:rsidRPr="005D6817">
        <w:rPr>
          <w:rFonts w:ascii="Times New Roman" w:hAnsi="Times New Roman" w:cs="Times New Roman"/>
          <w:sz w:val="24"/>
          <w:szCs w:val="24"/>
        </w:rPr>
        <w:t xml:space="preserve"> ca parte integrant</w:t>
      </w:r>
      <w:r w:rsidR="006E3E0F">
        <w:rPr>
          <w:rFonts w:ascii="Times New Roman" w:hAnsi="Times New Roman" w:cs="Times New Roman"/>
          <w:sz w:val="24"/>
          <w:szCs w:val="24"/>
        </w:rPr>
        <w:t>ă</w:t>
      </w:r>
      <w:r w:rsidRPr="005D6817">
        <w:rPr>
          <w:rFonts w:ascii="Times New Roman" w:hAnsi="Times New Roman" w:cs="Times New Roman"/>
          <w:sz w:val="24"/>
          <w:szCs w:val="24"/>
        </w:rPr>
        <w:t xml:space="preserve"> a re</w:t>
      </w:r>
      <w:r>
        <w:rPr>
          <w:rFonts w:ascii="Times New Roman" w:hAnsi="Times New Roman" w:cs="Times New Roman"/>
          <w:sz w:val="24"/>
          <w:szCs w:val="24"/>
        </w:rPr>
        <w:t>ț</w:t>
      </w:r>
      <w:r w:rsidRPr="005D6817">
        <w:rPr>
          <w:rFonts w:ascii="Times New Roman" w:hAnsi="Times New Roman" w:cs="Times New Roman"/>
          <w:sz w:val="24"/>
          <w:szCs w:val="24"/>
        </w:rPr>
        <w:t xml:space="preserve">elei ecologice europene Natura 2000 </w:t>
      </w:r>
      <w:r>
        <w:rPr>
          <w:rFonts w:ascii="Times New Roman" w:hAnsi="Times New Roman" w:cs="Times New Roman"/>
          <w:sz w:val="24"/>
          <w:szCs w:val="24"/>
        </w:rPr>
        <w:t>î</w:t>
      </w:r>
      <w:r w:rsidRPr="005D6817">
        <w:rPr>
          <w:rFonts w:ascii="Times New Roman" w:hAnsi="Times New Roman" w:cs="Times New Roman"/>
          <w:sz w:val="24"/>
          <w:szCs w:val="24"/>
        </w:rPr>
        <w:t>n Rom</w:t>
      </w:r>
      <w:r>
        <w:rPr>
          <w:rFonts w:ascii="Times New Roman" w:hAnsi="Times New Roman" w:cs="Times New Roman"/>
          <w:sz w:val="24"/>
          <w:szCs w:val="24"/>
        </w:rPr>
        <w:t>â</w:t>
      </w:r>
      <w:r w:rsidRPr="005D6817">
        <w:rPr>
          <w:rFonts w:ascii="Times New Roman" w:hAnsi="Times New Roman" w:cs="Times New Roman"/>
          <w:sz w:val="24"/>
          <w:szCs w:val="24"/>
        </w:rPr>
        <w:t>nia, cu modificarile si completarile aduse prin HG 971/2011 si HG nr. 663/2016;</w:t>
      </w:r>
    </w:p>
    <w:p w:rsidR="006E3E0F"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6E3E0F">
        <w:rPr>
          <w:rFonts w:ascii="Times New Roman" w:hAnsi="Times New Roman" w:cs="Times New Roman"/>
          <w:b/>
          <w:sz w:val="24"/>
          <w:szCs w:val="24"/>
        </w:rPr>
        <w:t>Aria de protectia avifaunistica ROSPA0031 Delta Dunarii –Complex Razim Sinoe</w:t>
      </w:r>
      <w:r w:rsidRPr="005D6817">
        <w:rPr>
          <w:rFonts w:ascii="Times New Roman" w:hAnsi="Times New Roman" w:cs="Times New Roman"/>
          <w:sz w:val="24"/>
          <w:szCs w:val="24"/>
        </w:rPr>
        <w:t xml:space="preserve"> cu o suprafata de 508.302,30 hectare, p</w:t>
      </w:r>
      <w:r w:rsidR="006E3E0F">
        <w:rPr>
          <w:rFonts w:ascii="Times New Roman" w:hAnsi="Times New Roman" w:cs="Times New Roman"/>
          <w:sz w:val="24"/>
          <w:szCs w:val="24"/>
        </w:rPr>
        <w:t>rezinta o arie special desemnată</w:t>
      </w:r>
      <w:r w:rsidRPr="005D6817">
        <w:rPr>
          <w:rFonts w:ascii="Times New Roman" w:hAnsi="Times New Roman" w:cs="Times New Roman"/>
          <w:sz w:val="24"/>
          <w:szCs w:val="24"/>
        </w:rPr>
        <w:t xml:space="preserve"> pentru a conserva si proteja populatiile mai multor specii de p</w:t>
      </w:r>
      <w:r w:rsidR="006E3E0F">
        <w:rPr>
          <w:rFonts w:ascii="Times New Roman" w:hAnsi="Times New Roman" w:cs="Times New Roman"/>
          <w:sz w:val="24"/>
          <w:szCs w:val="24"/>
        </w:rPr>
        <w:t>ă</w:t>
      </w:r>
      <w:r w:rsidRPr="005D6817">
        <w:rPr>
          <w:rFonts w:ascii="Times New Roman" w:hAnsi="Times New Roman" w:cs="Times New Roman"/>
          <w:sz w:val="24"/>
          <w:szCs w:val="24"/>
        </w:rPr>
        <w:t>sari care se regasesc pe listele Directivei P</w:t>
      </w:r>
      <w:r w:rsidR="006E3E0F">
        <w:rPr>
          <w:rFonts w:ascii="Times New Roman" w:hAnsi="Times New Roman" w:cs="Times New Roman"/>
          <w:sz w:val="24"/>
          <w:szCs w:val="24"/>
        </w:rPr>
        <w:t>ă</w:t>
      </w:r>
      <w:r w:rsidRPr="005D6817">
        <w:rPr>
          <w:rFonts w:ascii="Times New Roman" w:hAnsi="Times New Roman" w:cs="Times New Roman"/>
          <w:sz w:val="24"/>
          <w:szCs w:val="24"/>
        </w:rPr>
        <w:t>s</w:t>
      </w:r>
      <w:r w:rsidR="006E3E0F">
        <w:rPr>
          <w:rFonts w:ascii="Times New Roman" w:hAnsi="Times New Roman" w:cs="Times New Roman"/>
          <w:sz w:val="24"/>
          <w:szCs w:val="24"/>
        </w:rPr>
        <w:t>ă</w:t>
      </w:r>
      <w:r w:rsidRPr="005D6817">
        <w:rPr>
          <w:rFonts w:ascii="Times New Roman" w:hAnsi="Times New Roman" w:cs="Times New Roman"/>
          <w:sz w:val="24"/>
          <w:szCs w:val="24"/>
        </w:rPr>
        <w:t>ri, lege specifica protectiei speciilor de p</w:t>
      </w:r>
      <w:r w:rsidR="006E3E0F">
        <w:rPr>
          <w:rFonts w:ascii="Times New Roman" w:hAnsi="Times New Roman" w:cs="Times New Roman"/>
          <w:sz w:val="24"/>
          <w:szCs w:val="24"/>
        </w:rPr>
        <w:t>ă</w:t>
      </w:r>
      <w:r w:rsidRPr="005D6817">
        <w:rPr>
          <w:rFonts w:ascii="Times New Roman" w:hAnsi="Times New Roman" w:cs="Times New Roman"/>
          <w:sz w:val="24"/>
          <w:szCs w:val="24"/>
        </w:rPr>
        <w:t>s</w:t>
      </w:r>
      <w:r w:rsidR="006E3E0F">
        <w:rPr>
          <w:rFonts w:ascii="Times New Roman" w:hAnsi="Times New Roman" w:cs="Times New Roman"/>
          <w:sz w:val="24"/>
          <w:szCs w:val="24"/>
        </w:rPr>
        <w:t>ă</w:t>
      </w:r>
      <w:r w:rsidRPr="005D6817">
        <w:rPr>
          <w:rFonts w:ascii="Times New Roman" w:hAnsi="Times New Roman" w:cs="Times New Roman"/>
          <w:sz w:val="24"/>
          <w:szCs w:val="24"/>
        </w:rPr>
        <w:t xml:space="preserve">ri rare, vulnerabile </w:t>
      </w:r>
      <w:r w:rsidR="006E3E0F">
        <w:rPr>
          <w:rFonts w:ascii="Times New Roman" w:hAnsi="Times New Roman" w:cs="Times New Roman"/>
          <w:sz w:val="24"/>
          <w:szCs w:val="24"/>
        </w:rPr>
        <w:t>ș</w:t>
      </w:r>
      <w:r w:rsidRPr="005D6817">
        <w:rPr>
          <w:rFonts w:ascii="Times New Roman" w:hAnsi="Times New Roman" w:cs="Times New Roman"/>
          <w:sz w:val="24"/>
          <w:szCs w:val="24"/>
        </w:rPr>
        <w:t xml:space="preserve">i periclitate cu aplicabilitate la nivelul </w:t>
      </w:r>
      <w:r w:rsidR="006E3E0F">
        <w:rPr>
          <w:rFonts w:ascii="Times New Roman" w:hAnsi="Times New Roman" w:cs="Times New Roman"/>
          <w:sz w:val="24"/>
          <w:szCs w:val="24"/>
        </w:rPr>
        <w:t>î</w:t>
      </w:r>
      <w:r w:rsidRPr="005D6817">
        <w:rPr>
          <w:rFonts w:ascii="Times New Roman" w:hAnsi="Times New Roman" w:cs="Times New Roman"/>
          <w:sz w:val="24"/>
          <w:szCs w:val="24"/>
        </w:rPr>
        <w:t xml:space="preserve">ntregii Comunitati Europene. Conform formularului standard Natura 2000, aria de protectie avifaunistica </w:t>
      </w:r>
      <w:r w:rsidRPr="006E3E0F">
        <w:rPr>
          <w:rFonts w:ascii="Times New Roman" w:hAnsi="Times New Roman" w:cs="Times New Roman"/>
          <w:b/>
          <w:sz w:val="24"/>
          <w:szCs w:val="24"/>
        </w:rPr>
        <w:t>ROSPA0031 Delta Dunarii – Complex Razim –Sinoe</w:t>
      </w:r>
      <w:r w:rsidRPr="005D6817">
        <w:rPr>
          <w:rFonts w:ascii="Times New Roman" w:hAnsi="Times New Roman" w:cs="Times New Roman"/>
          <w:sz w:val="24"/>
          <w:szCs w:val="24"/>
        </w:rPr>
        <w:t xml:space="preserve"> gazduieste efective importante ale unor specii de pasari protejate. Conform datelor avem urmatoarele categorii: </w:t>
      </w:r>
    </w:p>
    <w:p w:rsidR="006E3E0F"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t xml:space="preserve">a) </w:t>
      </w:r>
      <w:proofErr w:type="gramStart"/>
      <w:r w:rsidRPr="005D6817">
        <w:rPr>
          <w:rFonts w:ascii="Times New Roman" w:hAnsi="Times New Roman" w:cs="Times New Roman"/>
          <w:sz w:val="24"/>
          <w:szCs w:val="24"/>
        </w:rPr>
        <w:t>numar</w:t>
      </w:r>
      <w:proofErr w:type="gramEnd"/>
      <w:r w:rsidRPr="005D6817">
        <w:rPr>
          <w:rFonts w:ascii="Times New Roman" w:hAnsi="Times New Roman" w:cs="Times New Roman"/>
          <w:sz w:val="24"/>
          <w:szCs w:val="24"/>
        </w:rPr>
        <w:t xml:space="preserve"> de specii din anexa 1 a Directivei Pasari: 97;</w:t>
      </w:r>
    </w:p>
    <w:p w:rsidR="006E3E0F"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t xml:space="preserve"> b) </w:t>
      </w:r>
      <w:proofErr w:type="gramStart"/>
      <w:r w:rsidRPr="005D6817">
        <w:rPr>
          <w:rFonts w:ascii="Times New Roman" w:hAnsi="Times New Roman" w:cs="Times New Roman"/>
          <w:sz w:val="24"/>
          <w:szCs w:val="24"/>
        </w:rPr>
        <w:t>numar</w:t>
      </w:r>
      <w:proofErr w:type="gramEnd"/>
      <w:r w:rsidRPr="005D6817">
        <w:rPr>
          <w:rFonts w:ascii="Times New Roman" w:hAnsi="Times New Roman" w:cs="Times New Roman"/>
          <w:sz w:val="24"/>
          <w:szCs w:val="24"/>
        </w:rPr>
        <w:t xml:space="preserve"> de alte specii migratoare, listate in anexele Conventiei asupra speciilor migratoare (Bonn): 151; </w:t>
      </w:r>
    </w:p>
    <w:p w:rsidR="005D6817" w:rsidRPr="005D6817" w:rsidRDefault="005D6817" w:rsidP="005D6817">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5D6817">
        <w:rPr>
          <w:rFonts w:ascii="Times New Roman" w:hAnsi="Times New Roman" w:cs="Times New Roman"/>
          <w:sz w:val="24"/>
          <w:szCs w:val="24"/>
        </w:rPr>
        <w:lastRenderedPageBreak/>
        <w:t xml:space="preserve">c) </w:t>
      </w:r>
      <w:proofErr w:type="gramStart"/>
      <w:r w:rsidRPr="005D6817">
        <w:rPr>
          <w:rFonts w:ascii="Times New Roman" w:hAnsi="Times New Roman" w:cs="Times New Roman"/>
          <w:sz w:val="24"/>
          <w:szCs w:val="24"/>
        </w:rPr>
        <w:t>numar</w:t>
      </w:r>
      <w:proofErr w:type="gramEnd"/>
      <w:r w:rsidRPr="005D6817">
        <w:rPr>
          <w:rFonts w:ascii="Times New Roman" w:hAnsi="Times New Roman" w:cs="Times New Roman"/>
          <w:sz w:val="24"/>
          <w:szCs w:val="24"/>
        </w:rPr>
        <w:t xml:space="preserve"> de specii periclitate la nivel global: 17.</w:t>
      </w:r>
    </w:p>
    <w:p w:rsidR="00F05E03" w:rsidRPr="00F05E03" w:rsidRDefault="00F05E03" w:rsidP="006E3E0F">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F05E03">
        <w:rPr>
          <w:rFonts w:ascii="Times New Roman" w:hAnsi="Times New Roman" w:cs="Times New Roman"/>
          <w:sz w:val="28"/>
          <w:szCs w:val="28"/>
        </w:rPr>
        <w:t xml:space="preserve">prezenţa şi efectivele/suprafeţele acoperite de specii şi habitate de interes comunitar în zona proiectului; </w:t>
      </w:r>
    </w:p>
    <w:p w:rsidR="00F05E03" w:rsidRPr="00F05E03" w:rsidRDefault="00F05E03" w:rsidP="00F05E03">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Pr>
          <w:rFonts w:ascii="Times New Roman" w:hAnsi="Times New Roman" w:cs="Times New Roman"/>
          <w:sz w:val="28"/>
          <w:szCs w:val="28"/>
        </w:rPr>
        <w:tab/>
      </w:r>
      <w:r w:rsidRPr="00F05E03">
        <w:rPr>
          <w:rFonts w:ascii="Times New Roman" w:hAnsi="Times New Roman" w:cs="Times New Roman"/>
          <w:sz w:val="24"/>
          <w:szCs w:val="24"/>
        </w:rPr>
        <w:t>Descrierea faunei si florei identificate pe amplasament:</w:t>
      </w:r>
    </w:p>
    <w:p w:rsidR="00F05E03" w:rsidRDefault="00F0349D" w:rsidP="00F05E03">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r w:rsidRPr="00F05E03">
        <w:rPr>
          <w:rFonts w:ascii="Times New Roman" w:hAnsi="Times New Roman" w:cs="Times New Roman"/>
          <w:sz w:val="24"/>
          <w:szCs w:val="24"/>
        </w:rPr>
        <w:tab/>
      </w:r>
      <w:r w:rsidR="006E3E0F" w:rsidRPr="00F05E03">
        <w:rPr>
          <w:rFonts w:ascii="Times New Roman" w:hAnsi="Times New Roman" w:cs="Times New Roman"/>
          <w:sz w:val="24"/>
          <w:szCs w:val="24"/>
        </w:rPr>
        <w:t xml:space="preserve">Pe amplasament exista </w:t>
      </w:r>
      <w:proofErr w:type="gramStart"/>
      <w:r w:rsidR="006E3E0F" w:rsidRPr="00F05E03">
        <w:rPr>
          <w:rFonts w:ascii="Times New Roman" w:hAnsi="Times New Roman" w:cs="Times New Roman"/>
          <w:sz w:val="24"/>
          <w:szCs w:val="24"/>
        </w:rPr>
        <w:t>un</w:t>
      </w:r>
      <w:proofErr w:type="gramEnd"/>
      <w:r w:rsidR="006E3E0F" w:rsidRPr="00F05E03">
        <w:rPr>
          <w:rFonts w:ascii="Times New Roman" w:hAnsi="Times New Roman" w:cs="Times New Roman"/>
          <w:sz w:val="24"/>
          <w:szCs w:val="24"/>
        </w:rPr>
        <w:t xml:space="preserve"> teren agricol ca urmare elementele de flora si fauna specifice sunt slab reprezentate atat din punct de vedere cantitativ cat si calitativ, diversitatea biologica fiind foarte scazuta. În terenurile utilizate pentru agricultură, în zona amplasamentului analizat si in zonele invecinate acestuia, s-au identificat specii de plante segetale şi ruderale, iar dintre speciile identificate le amintim pe cele întâlnite frecvent: Xanthium strumarium; Amaranthus retroflexus, Sorghum halepense, Setaria pumila, Setaria verticillata, Salsola kali, Euphorbia helioscopia, Eryngium campestre. Speciile de plante de importanta conservativa (specii de plante enumerate in: anexele O.U.G. nr. 57/2007 cu modificarile si completarile ulterioare, anexele Directivei 92/43/CEE a Consiliului din 21 mai 1992 privind conservarea habitatelor naturale si a speciilor de fauna si flora salbatica, listele rosii nationale si Cartea rosie a plantelor Vasculare din Romania, specii de plante amenintate sau periclitate conform clasificarii sozologice I.U.C.N.) si habitatele de interes comunitar sunt absente de pe suprafata amplasamentului analizat.</w:t>
      </w:r>
    </w:p>
    <w:p w:rsidR="006E3E0F" w:rsidRDefault="00F05E03" w:rsidP="00F05E03">
      <w:pPr>
        <w:pStyle w:val="Listparagraf"/>
        <w:widowControl w:val="0"/>
        <w:tabs>
          <w:tab w:val="left" w:pos="396"/>
        </w:tabs>
        <w:autoSpaceDE w:val="0"/>
        <w:autoSpaceDN w:val="0"/>
        <w:spacing w:before="77" w:after="0" w:line="360" w:lineRule="auto"/>
        <w:ind w:left="120" w:right="49"/>
        <w:jc w:val="both"/>
      </w:pPr>
      <w:r>
        <w:tab/>
        <w:t xml:space="preserve">Prin implementarea proiectului NU se vor introduce specii noi alohtone – speciile plantate vor fi specifice zonei de silvostepă (stejar brumăriu, tei argintiu, mojdrean, frasin și arbuști). In ceea </w:t>
      </w:r>
      <w:proofErr w:type="gramStart"/>
      <w:r>
        <w:t>ce</w:t>
      </w:r>
      <w:proofErr w:type="gramEnd"/>
      <w:r>
        <w:t xml:space="preserve"> privește elementele de fauna, in zona amplasamentului si in imediata vecinatate a acestuia au fost identificate cateva specii de lacuste, fluturi (genurile Pieris, Colias), gargarite (Coccinella septemputata) si paianjeni. Referitor la speciile de mamifere identificate în cadrul amplasamentului, sau a căror prezenţă a fost relevată prin identificarea unor detalii indirecte precum vizuini, ingluvii, excremente etc., acestea sunt următoarele: iepurele de camp (Lepus europaeus), vulpea roşcată (Vulpes vulpes), Microtus sp., sacalul (Canis aureus). Nu au fost identficate în zona amplasamentului specii de mamifere de interes comunitar. În ceea </w:t>
      </w:r>
      <w:proofErr w:type="gramStart"/>
      <w:r>
        <w:t>ce</w:t>
      </w:r>
      <w:proofErr w:type="gramEnd"/>
      <w:r>
        <w:t xml:space="preserve"> priveste avifauna, pe amplasament nu au fost identificate cuiburi de pasari protejate. Zona este tranzitata in special de specii de păsări răpitoare Hieraaetus pennatus, Buteo rufinus, Accipiter brevipes, Aquila heliaca, care folosesc ca sursă de hrană, rozătoarele și păsările de dimensiuni mici, care, utilizează ca sursă de hrană covorul vegetal din culturile de pe terenurile agricole din zonă. Nu au fost observate exemplare ale speciei Branta ruficollis.</w:t>
      </w:r>
    </w:p>
    <w:p w:rsidR="00F05E03" w:rsidRDefault="00F05E03" w:rsidP="00F05E03">
      <w:pPr>
        <w:pStyle w:val="Listparagraf"/>
        <w:widowControl w:val="0"/>
        <w:tabs>
          <w:tab w:val="left" w:pos="396"/>
        </w:tabs>
        <w:autoSpaceDE w:val="0"/>
        <w:autoSpaceDN w:val="0"/>
        <w:spacing w:before="77" w:after="0" w:line="360" w:lineRule="auto"/>
        <w:ind w:left="120" w:right="49"/>
        <w:jc w:val="both"/>
      </w:pPr>
    </w:p>
    <w:p w:rsidR="00F05E03" w:rsidRDefault="00F05E03" w:rsidP="00F05E03">
      <w:pPr>
        <w:pStyle w:val="Listparagraf"/>
        <w:widowControl w:val="0"/>
        <w:tabs>
          <w:tab w:val="left" w:pos="396"/>
        </w:tabs>
        <w:autoSpaceDE w:val="0"/>
        <w:autoSpaceDN w:val="0"/>
        <w:spacing w:before="77" w:after="0"/>
        <w:ind w:left="120" w:right="49"/>
        <w:jc w:val="both"/>
        <w:rPr>
          <w:rFonts w:ascii="Times New Roman" w:hAnsi="Times New Roman" w:cs="Times New Roman"/>
          <w:sz w:val="24"/>
          <w:szCs w:val="24"/>
        </w:rPr>
      </w:pPr>
      <w:r>
        <w:tab/>
      </w:r>
      <w:r w:rsidRPr="00F05E03">
        <w:rPr>
          <w:rFonts w:ascii="Times New Roman" w:hAnsi="Times New Roman" w:cs="Times New Roman"/>
          <w:sz w:val="24"/>
          <w:szCs w:val="24"/>
        </w:rPr>
        <w:t>Principalele specii de pasari intalnite pe amplasament survoland zona sau in cautare de hrana si in vecinatatea acestuia sunt prezentate in tabelul urmator:</w:t>
      </w:r>
    </w:p>
    <w:p w:rsidR="00F05E03" w:rsidRDefault="00F05E03" w:rsidP="00F05E03">
      <w:pPr>
        <w:pStyle w:val="Listparagraf"/>
        <w:widowControl w:val="0"/>
        <w:tabs>
          <w:tab w:val="left" w:pos="396"/>
        </w:tabs>
        <w:autoSpaceDE w:val="0"/>
        <w:autoSpaceDN w:val="0"/>
        <w:spacing w:before="77" w:after="0"/>
        <w:ind w:left="120" w:right="49"/>
        <w:jc w:val="both"/>
        <w:rPr>
          <w:rFonts w:ascii="Times New Roman" w:hAnsi="Times New Roman" w:cs="Times New Roman"/>
          <w:sz w:val="24"/>
          <w:szCs w:val="24"/>
        </w:rPr>
      </w:pPr>
    </w:p>
    <w:tbl>
      <w:tblPr>
        <w:tblStyle w:val="Tabelgril"/>
        <w:tblW w:w="0" w:type="auto"/>
        <w:tblInd w:w="120" w:type="dxa"/>
        <w:tblLook w:val="04A0" w:firstRow="1" w:lastRow="0" w:firstColumn="1" w:lastColumn="0" w:noHBand="0" w:noVBand="1"/>
      </w:tblPr>
      <w:tblGrid>
        <w:gridCol w:w="2540"/>
        <w:gridCol w:w="1559"/>
        <w:gridCol w:w="1771"/>
        <w:gridCol w:w="1957"/>
        <w:gridCol w:w="1957"/>
      </w:tblGrid>
      <w:tr w:rsidR="00BA6A4D" w:rsidTr="00BA6A4D">
        <w:tc>
          <w:tcPr>
            <w:tcW w:w="2540" w:type="dxa"/>
          </w:tcPr>
          <w:p w:rsidR="00BA6A4D" w:rsidRDefault="00BA6A4D" w:rsidP="00BA6A4D">
            <w:pPr>
              <w:jc w:val="center"/>
            </w:pPr>
            <w:r w:rsidRPr="00070A1F">
              <w:t>Denumire ştiinţifică</w:t>
            </w:r>
          </w:p>
        </w:tc>
        <w:tc>
          <w:tcPr>
            <w:tcW w:w="1559" w:type="dxa"/>
          </w:tcPr>
          <w:p w:rsidR="00BA6A4D" w:rsidRDefault="00BA6A4D" w:rsidP="00BA6A4D">
            <w:pPr>
              <w:jc w:val="center"/>
            </w:pPr>
            <w:r w:rsidRPr="00070A1F">
              <w:t>Statut de conservare</w:t>
            </w:r>
          </w:p>
        </w:tc>
        <w:tc>
          <w:tcPr>
            <w:tcW w:w="1771" w:type="dxa"/>
          </w:tcPr>
          <w:p w:rsidR="00BA6A4D" w:rsidRDefault="00BA6A4D" w:rsidP="00BA6A4D">
            <w:pPr>
              <w:jc w:val="center"/>
            </w:pPr>
            <w:r w:rsidRPr="00070A1F">
              <w:t>Pierdere teritoriu de hranire</w:t>
            </w:r>
          </w:p>
        </w:tc>
        <w:tc>
          <w:tcPr>
            <w:tcW w:w="1957" w:type="dxa"/>
          </w:tcPr>
          <w:p w:rsidR="00BA6A4D" w:rsidRDefault="00BA6A4D" w:rsidP="00BA6A4D">
            <w:pPr>
              <w:jc w:val="center"/>
            </w:pPr>
            <w:r w:rsidRPr="00070A1F">
              <w:t>Pierdere locuri de cuibarit</w:t>
            </w:r>
          </w:p>
        </w:tc>
        <w:tc>
          <w:tcPr>
            <w:tcW w:w="1957" w:type="dxa"/>
          </w:tcPr>
          <w:p w:rsidR="00BA6A4D" w:rsidRDefault="00BA6A4D" w:rsidP="00BA6A4D">
            <w:pPr>
              <w:jc w:val="center"/>
            </w:pPr>
            <w:r w:rsidRPr="00070A1F">
              <w:t>Fragmentare habitat</w:t>
            </w:r>
          </w:p>
        </w:tc>
      </w:tr>
      <w:tr w:rsidR="00BA6A4D" w:rsidTr="00BA6A4D">
        <w:tc>
          <w:tcPr>
            <w:tcW w:w="2540" w:type="dxa"/>
          </w:tcPr>
          <w:p w:rsidR="00BA6A4D" w:rsidRDefault="00BA6A4D"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lastRenderedPageBreak/>
              <w:t xml:space="preserve">Pelecanus onocrotalus </w:t>
            </w:r>
          </w:p>
        </w:tc>
        <w:tc>
          <w:tcPr>
            <w:tcW w:w="1559" w:type="dxa"/>
          </w:tcPr>
          <w:p w:rsidR="00BA6A4D" w:rsidRDefault="00BA6A4D"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SPEC3</w:t>
            </w:r>
          </w:p>
        </w:tc>
        <w:tc>
          <w:tcPr>
            <w:tcW w:w="1771" w:type="dxa"/>
          </w:tcPr>
          <w:p w:rsidR="00BA6A4D" w:rsidRDefault="00DE47B6" w:rsidP="00DE47B6">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BA6A4D" w:rsidRDefault="00DE47B6" w:rsidP="00DE47B6">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BA6A4D" w:rsidRDefault="00DE47B6" w:rsidP="00DE47B6">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iconia ciconia</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SPEC2</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t>Phalacrocorax pygmaeus</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SPEC1</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E</w:t>
            </w:r>
            <w:r>
              <w:t>gretta garzetta</w:t>
            </w:r>
          </w:p>
        </w:tc>
        <w:tc>
          <w:tcPr>
            <w:tcW w:w="1559" w:type="dxa"/>
          </w:tcPr>
          <w:p w:rsidR="00DE47B6" w:rsidRPr="00BA6A4D"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rPr>
            </w:pPr>
            <w:r w:rsidRPr="00BA6A4D">
              <w:rPr>
                <w:rFonts w:ascii="Times New Roman" w:hAnsi="Times New Roman" w:cs="Times New Roman"/>
              </w:rPr>
              <w:t>NON-SPEC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nser anser</w:t>
            </w:r>
          </w:p>
        </w:tc>
        <w:tc>
          <w:tcPr>
            <w:tcW w:w="1559" w:type="dxa"/>
          </w:tcPr>
          <w:p w:rsidR="00DE47B6" w:rsidRPr="00DA540B" w:rsidRDefault="00DE47B6" w:rsidP="00EA7C35">
            <w:pPr>
              <w:rPr>
                <w:rFonts w:ascii="Times New Roman" w:hAnsi="Times New Roman" w:cs="Times New Roman"/>
              </w:rPr>
            </w:pPr>
            <w:r w:rsidRPr="00BA6A4D">
              <w:rPr>
                <w:rFonts w:ascii="Times New Roman" w:hAnsi="Times New Roman" w:cs="Times New Roman"/>
              </w:rPr>
              <w:t>NON-SPEC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B</w:t>
            </w:r>
            <w:r>
              <w:t>uteo buteo</w:t>
            </w:r>
          </w:p>
        </w:tc>
        <w:tc>
          <w:tcPr>
            <w:tcW w:w="1559" w:type="dxa"/>
          </w:tcPr>
          <w:p w:rsidR="00DE47B6" w:rsidRPr="00C96116" w:rsidRDefault="00DE47B6" w:rsidP="00B219CC">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ccipiter nisus</w:t>
            </w:r>
          </w:p>
        </w:tc>
        <w:tc>
          <w:tcPr>
            <w:tcW w:w="1559" w:type="dxa"/>
          </w:tcPr>
          <w:p w:rsidR="00DE47B6" w:rsidRPr="00C96116" w:rsidRDefault="00DE47B6" w:rsidP="00B219CC">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w:t>
            </w:r>
            <w:r>
              <w:t>terna hirundo</w:t>
            </w:r>
          </w:p>
        </w:tc>
        <w:tc>
          <w:tcPr>
            <w:tcW w:w="1559" w:type="dxa"/>
          </w:tcPr>
          <w:p w:rsidR="00DE47B6" w:rsidRPr="00C96116" w:rsidRDefault="00DE47B6" w:rsidP="00B219CC">
            <w:pPr>
              <w:rPr>
                <w:rFonts w:ascii="Times New Roman" w:hAnsi="Times New Roman" w:cs="Times New Roman"/>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t>Columba livia</w:t>
            </w:r>
          </w:p>
        </w:tc>
        <w:tc>
          <w:tcPr>
            <w:tcW w:w="1559" w:type="dxa"/>
          </w:tcPr>
          <w:p w:rsidR="00DE47B6" w:rsidRPr="00D92050" w:rsidRDefault="00DE47B6" w:rsidP="00B82A52">
            <w:pPr>
              <w:rPr>
                <w:rFonts w:ascii="Times New Roman" w:hAnsi="Times New Roman" w:cs="Times New Roman"/>
              </w:rPr>
            </w:pPr>
            <w:r w:rsidRPr="00D92050">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t>Streptopelia decaocto</w:t>
            </w:r>
          </w:p>
        </w:tc>
        <w:tc>
          <w:tcPr>
            <w:tcW w:w="1559" w:type="dxa"/>
          </w:tcPr>
          <w:p w:rsidR="00DE47B6" w:rsidRPr="00D92050" w:rsidRDefault="00DE47B6" w:rsidP="00B82A52">
            <w:pPr>
              <w:rPr>
                <w:rFonts w:ascii="Times New Roman" w:hAnsi="Times New Roman" w:cs="Times New Roman"/>
              </w:rPr>
            </w:pPr>
            <w:r w:rsidRPr="00D92050">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D25A4E">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A</w:t>
            </w:r>
            <w:r>
              <w:t>quila heliaca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w:t>
            </w:r>
            <w:r w:rsidRPr="00584F43">
              <w:rPr>
                <w:rFonts w:ascii="Times New Roman" w:hAnsi="Times New Roman" w:cs="Times New Roman"/>
                <w:sz w:val="24"/>
                <w:szCs w:val="24"/>
              </w:rPr>
              <w:t>1</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D25A4E">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t xml:space="preserve">Coracias garrulus </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2</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D25A4E">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H</w:t>
            </w:r>
            <w:r>
              <w:t>irundo rustica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3</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D</w:t>
            </w:r>
            <w:r>
              <w:t>elichon urbica</w:t>
            </w:r>
          </w:p>
        </w:tc>
        <w:tc>
          <w:tcPr>
            <w:tcW w:w="1559" w:type="dxa"/>
          </w:tcPr>
          <w:p w:rsidR="00DE47B6" w:rsidRDefault="00DE47B6">
            <w:r w:rsidRPr="00584F43">
              <w:rPr>
                <w:rFonts w:ascii="Times New Roman" w:hAnsi="Times New Roman" w:cs="Times New Roman"/>
                <w:sz w:val="24"/>
                <w:szCs w:val="24"/>
              </w:rPr>
              <w:t>SPEC</w:t>
            </w:r>
            <w:r>
              <w:rPr>
                <w:rFonts w:ascii="Times New Roman" w:hAnsi="Times New Roman" w:cs="Times New Roman"/>
                <w:sz w:val="24"/>
                <w:szCs w:val="24"/>
              </w:rPr>
              <w:t xml:space="preserve"> 3</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M</w:t>
            </w:r>
            <w:r>
              <w:t>otacilla alba</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ica pica</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c>
          <w:tcPr>
            <w:tcW w:w="1957" w:type="dxa"/>
          </w:tcPr>
          <w:p w:rsidR="00DE47B6" w:rsidRDefault="00DE47B6" w:rsidP="00D25A4E">
            <w:pPr>
              <w:pStyle w:val="Listparagraf"/>
              <w:widowControl w:val="0"/>
              <w:tabs>
                <w:tab w:val="left" w:pos="396"/>
              </w:tabs>
              <w:autoSpaceDE w:val="0"/>
              <w:autoSpaceDN w:val="0"/>
              <w:spacing w:before="77"/>
              <w:ind w:left="0" w:right="49"/>
              <w:jc w:val="center"/>
              <w:rPr>
                <w:rFonts w:ascii="Times New Roman" w:hAnsi="Times New Roman" w:cs="Times New Roman"/>
                <w:sz w:val="24"/>
                <w:szCs w:val="24"/>
              </w:rPr>
            </w:pPr>
            <w:r>
              <w:rPr>
                <w:rFonts w:ascii="Times New Roman" w:hAnsi="Times New Roman" w:cs="Times New Roman"/>
                <w:sz w:val="24"/>
                <w:szCs w:val="24"/>
              </w:rPr>
              <w:t>-</w:t>
            </w: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orvus frugilegus</w:t>
            </w:r>
          </w:p>
        </w:tc>
        <w:tc>
          <w:tcPr>
            <w:tcW w:w="1559" w:type="dxa"/>
          </w:tcPr>
          <w:p w:rsidR="00DE47B6" w:rsidRPr="00151D54" w:rsidRDefault="00DE47B6" w:rsidP="00F1539C">
            <w:pPr>
              <w:rPr>
                <w:rFonts w:ascii="Times New Roman" w:hAnsi="Times New Roman" w:cs="Times New Roman"/>
              </w:rPr>
            </w:pPr>
            <w:r w:rsidRPr="00151D54">
              <w:rPr>
                <w:rFonts w:ascii="Times New Roman" w:hAnsi="Times New Roman" w:cs="Times New Roman"/>
              </w:rPr>
              <w:t>NON</w:t>
            </w:r>
            <w:r>
              <w:rPr>
                <w:rFonts w:ascii="Times New Roman" w:hAnsi="Times New Roman" w:cs="Times New Roman"/>
              </w:rPr>
              <w:t>-SPEC</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orvus cornix</w:t>
            </w:r>
          </w:p>
        </w:tc>
        <w:tc>
          <w:tcPr>
            <w:tcW w:w="1559" w:type="dxa"/>
          </w:tcPr>
          <w:p w:rsidR="00DE47B6" w:rsidRPr="00151D54" w:rsidRDefault="00DE47B6" w:rsidP="00F1539C">
            <w:pPr>
              <w:rPr>
                <w:rFonts w:ascii="Times New Roman" w:hAnsi="Times New Roman" w:cs="Times New Roman"/>
              </w:rPr>
            </w:pPr>
            <w:r w:rsidRPr="00151D54">
              <w:rPr>
                <w:rFonts w:ascii="Times New Roman" w:hAnsi="Times New Roman" w:cs="Times New Roman"/>
              </w:rPr>
              <w:t>NON</w:t>
            </w:r>
            <w:r>
              <w:rPr>
                <w:rFonts w:ascii="Times New Roman" w:hAnsi="Times New Roman" w:cs="Times New Roman"/>
              </w:rPr>
              <w:t>-SPEC</w:t>
            </w:r>
            <w:r w:rsidRPr="00DE47B6">
              <w:rPr>
                <w:rFonts w:ascii="Times New Roman" w:hAnsi="Times New Roman" w:cs="Times New Roman"/>
                <w:sz w:val="16"/>
                <w:szCs w:val="16"/>
              </w:rPr>
              <w:t>E</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S</w:t>
            </w:r>
            <w:r>
              <w:t>turnus vulgaris</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sidRPr="00763194">
              <w:rPr>
                <w:rFonts w:ascii="Times New Roman" w:hAnsi="Times New Roman" w:cs="Times New Roman"/>
                <w:sz w:val="24"/>
                <w:szCs w:val="24"/>
              </w:rPr>
              <w:t>SPEC 3</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C</w:t>
            </w:r>
            <w:r>
              <w:t>arduelis chloris</w:t>
            </w:r>
          </w:p>
        </w:tc>
        <w:tc>
          <w:tcPr>
            <w:tcW w:w="1559"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sidRPr="00C96116">
              <w:rPr>
                <w:rFonts w:ascii="Times New Roman" w:hAnsi="Times New Roman" w:cs="Times New Roman"/>
              </w:rPr>
              <w:t>NON</w:t>
            </w:r>
            <w:r>
              <w:rPr>
                <w:rFonts w:ascii="Times New Roman" w:hAnsi="Times New Roman" w:cs="Times New Roman"/>
              </w:rPr>
              <w:t>-SPEC</w:t>
            </w:r>
            <w:r w:rsidR="00151DCB" w:rsidRPr="00151DCB">
              <w:rPr>
                <w:rFonts w:ascii="Times New Roman" w:hAnsi="Times New Roman" w:cs="Times New Roman"/>
                <w:sz w:val="16"/>
                <w:szCs w:val="16"/>
              </w:rPr>
              <w:t>E</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asser domesticus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P</w:t>
            </w:r>
            <w:r>
              <w:t>asser montanus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r w:rsidR="00DE47B6" w:rsidTr="00BA6A4D">
        <w:tc>
          <w:tcPr>
            <w:tcW w:w="2540"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r>
              <w:rPr>
                <w:rFonts w:ascii="Times New Roman" w:hAnsi="Times New Roman" w:cs="Times New Roman"/>
                <w:sz w:val="24"/>
                <w:szCs w:val="24"/>
              </w:rPr>
              <w:t>L</w:t>
            </w:r>
            <w:r>
              <w:t>ocustella luscinoides</w:t>
            </w:r>
          </w:p>
        </w:tc>
        <w:tc>
          <w:tcPr>
            <w:tcW w:w="1559" w:type="dxa"/>
          </w:tcPr>
          <w:p w:rsidR="00DE47B6" w:rsidRDefault="00DE47B6">
            <w:r w:rsidRPr="00763194">
              <w:rPr>
                <w:rFonts w:ascii="Times New Roman" w:hAnsi="Times New Roman" w:cs="Times New Roman"/>
                <w:sz w:val="24"/>
                <w:szCs w:val="24"/>
              </w:rPr>
              <w:t>SPEC 3</w:t>
            </w:r>
          </w:p>
        </w:tc>
        <w:tc>
          <w:tcPr>
            <w:tcW w:w="1771"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c>
          <w:tcPr>
            <w:tcW w:w="1957" w:type="dxa"/>
          </w:tcPr>
          <w:p w:rsidR="00DE47B6" w:rsidRDefault="00DE47B6" w:rsidP="00F05E03">
            <w:pPr>
              <w:pStyle w:val="Listparagraf"/>
              <w:widowControl w:val="0"/>
              <w:tabs>
                <w:tab w:val="left" w:pos="396"/>
              </w:tabs>
              <w:autoSpaceDE w:val="0"/>
              <w:autoSpaceDN w:val="0"/>
              <w:spacing w:before="77"/>
              <w:ind w:left="0" w:right="49"/>
              <w:jc w:val="both"/>
              <w:rPr>
                <w:rFonts w:ascii="Times New Roman" w:hAnsi="Times New Roman" w:cs="Times New Roman"/>
                <w:sz w:val="24"/>
                <w:szCs w:val="24"/>
              </w:rPr>
            </w:pPr>
          </w:p>
        </w:tc>
      </w:tr>
    </w:tbl>
    <w:p w:rsidR="00F05E03" w:rsidRDefault="00F05E03" w:rsidP="00F05E03">
      <w:pPr>
        <w:pStyle w:val="Listparagraf"/>
        <w:widowControl w:val="0"/>
        <w:tabs>
          <w:tab w:val="left" w:pos="396"/>
        </w:tabs>
        <w:autoSpaceDE w:val="0"/>
        <w:autoSpaceDN w:val="0"/>
        <w:spacing w:before="77" w:after="0"/>
        <w:ind w:left="120" w:right="49"/>
        <w:jc w:val="both"/>
        <w:rPr>
          <w:rFonts w:ascii="Times New Roman" w:hAnsi="Times New Roman" w:cs="Times New Roman"/>
          <w:sz w:val="24"/>
          <w:szCs w:val="24"/>
        </w:rPr>
      </w:pPr>
    </w:p>
    <w:p w:rsidR="00151DCB" w:rsidRPr="00151DCB" w:rsidRDefault="00151DCB" w:rsidP="00F05E03">
      <w:pPr>
        <w:pStyle w:val="Listparagraf"/>
        <w:widowControl w:val="0"/>
        <w:tabs>
          <w:tab w:val="left" w:pos="396"/>
        </w:tabs>
        <w:autoSpaceDE w:val="0"/>
        <w:autoSpaceDN w:val="0"/>
        <w:spacing w:before="77" w:after="0"/>
        <w:ind w:left="120" w:right="49"/>
        <w:jc w:val="both"/>
        <w:rPr>
          <w:rFonts w:ascii="Times New Roman" w:hAnsi="Times New Roman" w:cs="Times New Roman"/>
          <w:sz w:val="24"/>
          <w:szCs w:val="24"/>
        </w:rPr>
      </w:pPr>
      <w:r>
        <w:rPr>
          <w:rFonts w:ascii="Times New Roman" w:hAnsi="Times New Roman" w:cs="Times New Roman"/>
          <w:sz w:val="24"/>
          <w:szCs w:val="24"/>
        </w:rPr>
        <w:tab/>
      </w:r>
      <w:r w:rsidRPr="00151DCB">
        <w:rPr>
          <w:rFonts w:ascii="Times New Roman" w:hAnsi="Times New Roman" w:cs="Times New Roman"/>
          <w:sz w:val="24"/>
          <w:szCs w:val="24"/>
        </w:rPr>
        <w:t xml:space="preserve">Pe amplasament </w:t>
      </w:r>
      <w:r w:rsidRPr="00151DCB">
        <w:rPr>
          <w:rFonts w:ascii="Times New Roman" w:hAnsi="Times New Roman" w:cs="Times New Roman"/>
          <w:b/>
          <w:sz w:val="24"/>
          <w:szCs w:val="24"/>
        </w:rPr>
        <w:t>NU</w:t>
      </w:r>
      <w:r w:rsidRPr="00151DCB">
        <w:rPr>
          <w:rFonts w:ascii="Times New Roman" w:hAnsi="Times New Roman" w:cs="Times New Roman"/>
          <w:sz w:val="24"/>
          <w:szCs w:val="24"/>
        </w:rPr>
        <w:t xml:space="preserve"> s-au identificat cuiburi ale speciilor caracteristice sitului Natura 2000 ROSPA0031 Delta Dunarii si Complexul Razim Sinoe. Referitor la afectarea rutelor de migratie, implementarea planului nu </w:t>
      </w:r>
      <w:proofErr w:type="gramStart"/>
      <w:r w:rsidRPr="00151DCB">
        <w:rPr>
          <w:rFonts w:ascii="Times New Roman" w:hAnsi="Times New Roman" w:cs="Times New Roman"/>
          <w:sz w:val="24"/>
          <w:szCs w:val="24"/>
        </w:rPr>
        <w:t>va</w:t>
      </w:r>
      <w:proofErr w:type="gramEnd"/>
      <w:r w:rsidRPr="00151DCB">
        <w:rPr>
          <w:rFonts w:ascii="Times New Roman" w:hAnsi="Times New Roman" w:cs="Times New Roman"/>
          <w:sz w:val="24"/>
          <w:szCs w:val="24"/>
        </w:rPr>
        <w:t xml:space="preserve"> afecta in vreun fel pasajul pasarilor.</w:t>
      </w:r>
    </w:p>
    <w:p w:rsidR="00F05E03" w:rsidRPr="00F05E03" w:rsidRDefault="00F05E03" w:rsidP="00F05E03">
      <w:pPr>
        <w:pStyle w:val="Listparagraf"/>
        <w:widowControl w:val="0"/>
        <w:tabs>
          <w:tab w:val="left" w:pos="396"/>
        </w:tabs>
        <w:autoSpaceDE w:val="0"/>
        <w:autoSpaceDN w:val="0"/>
        <w:spacing w:before="77" w:after="0" w:line="360" w:lineRule="auto"/>
        <w:ind w:left="120" w:right="49"/>
        <w:jc w:val="both"/>
        <w:rPr>
          <w:rFonts w:ascii="Times New Roman" w:hAnsi="Times New Roman" w:cs="Times New Roman"/>
          <w:sz w:val="24"/>
          <w:szCs w:val="24"/>
        </w:rPr>
      </w:pPr>
    </w:p>
    <w:p w:rsidR="00F0349D" w:rsidRPr="00151DCB" w:rsidRDefault="00151DCB"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151DCB">
        <w:rPr>
          <w:rFonts w:ascii="Times New Roman" w:hAnsi="Times New Roman" w:cs="Times New Roman"/>
          <w:sz w:val="28"/>
          <w:szCs w:val="28"/>
        </w:rPr>
        <w:t>se</w:t>
      </w:r>
      <w:proofErr w:type="gramEnd"/>
      <w:r w:rsidRPr="00151DCB">
        <w:rPr>
          <w:rFonts w:ascii="Times New Roman" w:hAnsi="Times New Roman" w:cs="Times New Roman"/>
          <w:sz w:val="28"/>
          <w:szCs w:val="28"/>
        </w:rPr>
        <w:t xml:space="preserve"> va preciza dacă proiectul propus nu are legătură directă cu sau nu este necesar pentru managementul conservării ariei naturale protejate de interes comunitar;</w:t>
      </w:r>
      <w:r w:rsidR="00F0349D" w:rsidRPr="00151DCB">
        <w:rPr>
          <w:rFonts w:ascii="Times New Roman" w:hAnsi="Times New Roman" w:cs="Times New Roman"/>
          <w:sz w:val="28"/>
          <w:szCs w:val="28"/>
        </w:rPr>
        <w:t>.</w:t>
      </w:r>
    </w:p>
    <w:p w:rsidR="00151DCB" w:rsidRDefault="00151DCB" w:rsidP="00741080">
      <w:pPr>
        <w:widowControl w:val="0"/>
        <w:tabs>
          <w:tab w:val="left" w:pos="336"/>
        </w:tabs>
        <w:autoSpaceDE w:val="0"/>
        <w:autoSpaceDN w:val="0"/>
        <w:spacing w:after="0"/>
        <w:jc w:val="both"/>
        <w:rPr>
          <w:rFonts w:ascii="Times New Roman" w:hAnsi="Times New Roman" w:cs="Times New Roman"/>
          <w:sz w:val="24"/>
          <w:szCs w:val="24"/>
        </w:rPr>
      </w:pPr>
      <w:r>
        <w:tab/>
      </w:r>
      <w:r w:rsidRPr="00151DCB">
        <w:rPr>
          <w:rFonts w:ascii="Times New Roman" w:hAnsi="Times New Roman" w:cs="Times New Roman"/>
          <w:sz w:val="24"/>
          <w:szCs w:val="24"/>
        </w:rPr>
        <w:t xml:space="preserve">Implementarea proiectului </w:t>
      </w:r>
      <w:r w:rsidR="00A34E30">
        <w:rPr>
          <w:rFonts w:ascii="Times New Roman" w:hAnsi="Times New Roman" w:cs="Times New Roman"/>
          <w:sz w:val="24"/>
          <w:szCs w:val="24"/>
        </w:rPr>
        <w:t>,,</w:t>
      </w:r>
      <w:r w:rsidRPr="00151DCB">
        <w:rPr>
          <w:rFonts w:ascii="Times New Roman" w:hAnsi="Times New Roman" w:cs="Times New Roman"/>
          <w:b/>
          <w:sz w:val="24"/>
          <w:szCs w:val="24"/>
          <w:lang w:val="ro-RO"/>
        </w:rPr>
        <w:t>Înființare trup de pădure, în comuna Săcele, județ Constanța</w:t>
      </w:r>
      <w:r w:rsidR="00A34E30">
        <w:rPr>
          <w:rFonts w:ascii="Times New Roman" w:hAnsi="Times New Roman" w:cs="Times New Roman"/>
          <w:b/>
          <w:sz w:val="24"/>
          <w:szCs w:val="24"/>
          <w:lang w:val="ro-RO"/>
        </w:rPr>
        <w:t>"</w:t>
      </w:r>
      <w:r w:rsidRPr="00151DCB">
        <w:rPr>
          <w:rFonts w:ascii="Times New Roman" w:hAnsi="Times New Roman" w:cs="Times New Roman"/>
          <w:sz w:val="24"/>
          <w:szCs w:val="24"/>
        </w:rPr>
        <w:t xml:space="preserve">, nu are legătură directă cu managementul conservării ariei naturale protejate de interes comunitar care se suprapun partial peste suprafața ce urmează a fi împădurită în T </w:t>
      </w:r>
      <w:r>
        <w:rPr>
          <w:rFonts w:ascii="Times New Roman" w:hAnsi="Times New Roman" w:cs="Times New Roman"/>
          <w:sz w:val="24"/>
          <w:szCs w:val="24"/>
        </w:rPr>
        <w:t>65</w:t>
      </w:r>
      <w:r w:rsidRPr="00151DCB">
        <w:rPr>
          <w:rFonts w:ascii="Times New Roman" w:hAnsi="Times New Roman" w:cs="Times New Roman"/>
          <w:sz w:val="24"/>
          <w:szCs w:val="24"/>
        </w:rPr>
        <w:t xml:space="preserve"> P</w:t>
      </w:r>
      <w:r>
        <w:rPr>
          <w:rFonts w:ascii="Times New Roman" w:hAnsi="Times New Roman" w:cs="Times New Roman"/>
          <w:sz w:val="24"/>
          <w:szCs w:val="24"/>
        </w:rPr>
        <w:t xml:space="preserve"> A339/10 și T-, P A331/1/1</w:t>
      </w:r>
      <w:r w:rsidRPr="00151DCB">
        <w:rPr>
          <w:rFonts w:ascii="Times New Roman" w:hAnsi="Times New Roman" w:cs="Times New Roman"/>
          <w:sz w:val="24"/>
          <w:szCs w:val="24"/>
        </w:rPr>
        <w:t xml:space="preserve">. Planul nu are legatura directa si nu </w:t>
      </w:r>
      <w:proofErr w:type="gramStart"/>
      <w:r w:rsidRPr="00151DCB">
        <w:rPr>
          <w:rFonts w:ascii="Times New Roman" w:hAnsi="Times New Roman" w:cs="Times New Roman"/>
          <w:sz w:val="24"/>
          <w:szCs w:val="24"/>
        </w:rPr>
        <w:t>este</w:t>
      </w:r>
      <w:proofErr w:type="gramEnd"/>
      <w:r w:rsidRPr="00151DCB">
        <w:rPr>
          <w:rFonts w:ascii="Times New Roman" w:hAnsi="Times New Roman" w:cs="Times New Roman"/>
          <w:sz w:val="24"/>
          <w:szCs w:val="24"/>
        </w:rPr>
        <w:t xml:space="preserve"> necesar pentru managementul ariilor protejate de interes comunitar din zona dar va veni in sprijinul dezvoltarii zonei. Obiectivele de conservare ariei naturale de protecție avifaunistică ROSPA0031 Delta Dunării și Complexul Razim Sinoe, stabilite prin Planul de management al Rezervației Biosferei Delta Dunării sunt următoarele:  </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Stoparea declinului diversității biologice și conservarea patrimoniului natural;</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lastRenderedPageBreak/>
        <w:t xml:space="preserve"> Menținerea/restaurarea stării ecologice bune a ecosistemelor;</w:t>
      </w:r>
    </w:p>
    <w:p w:rsidR="00151DCB" w:rsidRP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Reconstrucție ecologica în incintele îndiguite;</w:t>
      </w:r>
    </w:p>
    <w:p w:rsidR="00151DCB" w:rsidRP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Sistem de monitoring integrat-suport pentru managementul rezervației;</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Utilizarea durabilă a resurselor naturale și a serviciilor asigurate de sisteme;</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Promovarea turismului tradițional local;</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Managementul vizitatorilor din RBDD;</w:t>
      </w:r>
    </w:p>
    <w:p w:rsidR="00151DCB" w:rsidRP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Conservarea patrimoniului cultural;</w:t>
      </w:r>
    </w:p>
    <w:p w:rsidR="00151DCB" w:rsidRP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Creșterea standardului de viață al populației si asigurarea accesului echitabil la resurse;</w:t>
      </w:r>
    </w:p>
    <w:p w:rsidR="00151DCB" w:rsidRP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 Informare, comunicare si educatie;</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Dezvoltarea cooperării transfrontaliere cu ariile naturale protejate din zona Deltei Dunării și</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Prutului Inferior;  </w:t>
      </w:r>
    </w:p>
    <w:p w:rsidR="00151DCB" w:rsidRDefault="00151DCB" w:rsidP="00151DCB">
      <w:pPr>
        <w:pStyle w:val="Listparagraf"/>
        <w:widowControl w:val="0"/>
        <w:numPr>
          <w:ilvl w:val="0"/>
          <w:numId w:val="35"/>
        </w:numPr>
        <w:tabs>
          <w:tab w:val="left" w:pos="336"/>
        </w:tabs>
        <w:autoSpaceDE w:val="0"/>
        <w:autoSpaceDN w:val="0"/>
        <w:spacing w:after="0"/>
        <w:jc w:val="both"/>
        <w:rPr>
          <w:rFonts w:ascii="Times New Roman" w:hAnsi="Times New Roman" w:cs="Times New Roman"/>
          <w:sz w:val="24"/>
          <w:szCs w:val="24"/>
        </w:rPr>
      </w:pPr>
      <w:r w:rsidRPr="00151DCB">
        <w:rPr>
          <w:rFonts w:ascii="Times New Roman" w:hAnsi="Times New Roman" w:cs="Times New Roman"/>
          <w:sz w:val="24"/>
          <w:szCs w:val="24"/>
        </w:rPr>
        <w:t xml:space="preserve">Dezvoltarea participării în programele de cooperare internațională;  </w:t>
      </w:r>
    </w:p>
    <w:p w:rsidR="00741080" w:rsidRPr="00A34E30" w:rsidRDefault="00151DCB" w:rsidP="00151DCB">
      <w:pPr>
        <w:widowControl w:val="0"/>
        <w:tabs>
          <w:tab w:val="left" w:pos="336"/>
        </w:tabs>
        <w:autoSpaceDE w:val="0"/>
        <w:autoSpaceDN w:val="0"/>
        <w:spacing w:after="0"/>
        <w:ind w:left="360"/>
        <w:jc w:val="both"/>
        <w:rPr>
          <w:rFonts w:ascii="Times New Roman" w:hAnsi="Times New Roman" w:cs="Times New Roman"/>
          <w:sz w:val="24"/>
          <w:szCs w:val="24"/>
        </w:rPr>
      </w:pPr>
      <w:r>
        <w:rPr>
          <w:rFonts w:ascii="Times New Roman" w:hAnsi="Times New Roman" w:cs="Times New Roman"/>
          <w:sz w:val="24"/>
          <w:szCs w:val="24"/>
        </w:rPr>
        <w:tab/>
      </w:r>
      <w:r w:rsidRPr="00151DCB">
        <w:rPr>
          <w:rFonts w:ascii="Times New Roman" w:hAnsi="Times New Roman" w:cs="Times New Roman"/>
          <w:sz w:val="24"/>
          <w:szCs w:val="24"/>
        </w:rPr>
        <w:t xml:space="preserve">Prin implementarea proiectului nu sunt afectate obiectivele de conservare ale Rezervatiei </w:t>
      </w:r>
      <w:r w:rsidRPr="00A34E30">
        <w:rPr>
          <w:rFonts w:ascii="Times New Roman" w:hAnsi="Times New Roman" w:cs="Times New Roman"/>
          <w:sz w:val="24"/>
          <w:szCs w:val="24"/>
        </w:rPr>
        <w:t>Bioseferei Delta Dunarii.</w:t>
      </w:r>
    </w:p>
    <w:p w:rsidR="00741080" w:rsidRPr="00A34E3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Pr="00A34E30" w:rsidRDefault="00A34E3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A34E30">
        <w:rPr>
          <w:rFonts w:ascii="Times New Roman" w:hAnsi="Times New Roman" w:cs="Times New Roman"/>
          <w:sz w:val="28"/>
          <w:szCs w:val="28"/>
        </w:rPr>
        <w:t>se</w:t>
      </w:r>
      <w:proofErr w:type="gramEnd"/>
      <w:r w:rsidRPr="00A34E30">
        <w:rPr>
          <w:rFonts w:ascii="Times New Roman" w:hAnsi="Times New Roman" w:cs="Times New Roman"/>
          <w:sz w:val="28"/>
          <w:szCs w:val="28"/>
        </w:rPr>
        <w:t xml:space="preserve"> va estima impactul potenţial al proiectului asupra speciilor şi habitatelor din aria naturală protejată de interes comunitar</w:t>
      </w:r>
      <w:r w:rsidR="00741080" w:rsidRPr="00A34E30">
        <w:rPr>
          <w:rFonts w:ascii="Times New Roman" w:hAnsi="Times New Roman" w:cs="Times New Roman"/>
          <w:sz w:val="28"/>
          <w:szCs w:val="28"/>
        </w:rPr>
        <w:t>.</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A34E30" w:rsidRDefault="00A34E30" w:rsidP="00A34E30">
      <w:pPr>
        <w:widowControl w:val="0"/>
        <w:autoSpaceDE w:val="0"/>
        <w:autoSpaceDN w:val="0"/>
        <w:spacing w:after="0"/>
        <w:jc w:val="both"/>
        <w:rPr>
          <w:rFonts w:ascii="Times New Roman" w:hAnsi="Times New Roman" w:cs="Times New Roman"/>
          <w:sz w:val="24"/>
          <w:szCs w:val="24"/>
        </w:rPr>
      </w:pPr>
      <w:r>
        <w:rPr>
          <w:rFonts w:ascii="Times New Roman" w:hAnsi="Times New Roman" w:cs="Times New Roman"/>
          <w:sz w:val="24"/>
          <w:szCs w:val="24"/>
        </w:rPr>
        <w:tab/>
      </w:r>
      <w:r w:rsidRPr="00A34E30">
        <w:rPr>
          <w:rFonts w:ascii="Times New Roman" w:hAnsi="Times New Roman" w:cs="Times New Roman"/>
          <w:sz w:val="24"/>
          <w:szCs w:val="24"/>
        </w:rPr>
        <w:t>Nu au fost identificate pe amplasament populații cuibăritoare ale speciilor de păsări menționate în Formularul Natura 2000.</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 În ceea </w:t>
      </w:r>
      <w:proofErr w:type="gramStart"/>
      <w:r w:rsidRPr="00A34E30">
        <w:rPr>
          <w:rFonts w:ascii="Times New Roman" w:hAnsi="Times New Roman" w:cs="Times New Roman"/>
          <w:sz w:val="24"/>
          <w:szCs w:val="24"/>
        </w:rPr>
        <w:t>ce</w:t>
      </w:r>
      <w:proofErr w:type="gramEnd"/>
      <w:r w:rsidRPr="00A34E30">
        <w:rPr>
          <w:rFonts w:ascii="Times New Roman" w:hAnsi="Times New Roman" w:cs="Times New Roman"/>
          <w:sz w:val="24"/>
          <w:szCs w:val="24"/>
        </w:rPr>
        <w:t xml:space="preserve"> privește speciile de păsări pentru care situl este important în perioada de migrație, amplasamentul și propunerile pentru realizarea investiției, nu sunt de natură să producă efecte semnificativ negative asupra acestora având în vedere caracteristicile proiectului. Existenta padurii creeaza conditii de hrana, adapost si odihn</w:t>
      </w:r>
      <w:r>
        <w:rPr>
          <w:rFonts w:ascii="Times New Roman" w:hAnsi="Times New Roman" w:cs="Times New Roman"/>
          <w:sz w:val="24"/>
          <w:szCs w:val="24"/>
        </w:rPr>
        <w:t>ă</w:t>
      </w:r>
      <w:r w:rsidRPr="00A34E30">
        <w:rPr>
          <w:rFonts w:ascii="Times New Roman" w:hAnsi="Times New Roman" w:cs="Times New Roman"/>
          <w:sz w:val="24"/>
          <w:szCs w:val="24"/>
        </w:rPr>
        <w:t xml:space="preserve"> cu mult mai prielnice decat </w:t>
      </w:r>
      <w:r>
        <w:rPr>
          <w:rFonts w:ascii="Times New Roman" w:hAnsi="Times New Roman" w:cs="Times New Roman"/>
          <w:sz w:val="24"/>
          <w:szCs w:val="24"/>
        </w:rPr>
        <w:t>î</w:t>
      </w:r>
      <w:r w:rsidRPr="00A34E30">
        <w:rPr>
          <w:rFonts w:ascii="Times New Roman" w:hAnsi="Times New Roman" w:cs="Times New Roman"/>
          <w:sz w:val="24"/>
          <w:szCs w:val="24"/>
        </w:rPr>
        <w:t>n teren descoperit pentru mamifere si p</w:t>
      </w:r>
      <w:r>
        <w:rPr>
          <w:rFonts w:ascii="Times New Roman" w:hAnsi="Times New Roman" w:cs="Times New Roman"/>
          <w:sz w:val="24"/>
          <w:szCs w:val="24"/>
        </w:rPr>
        <w:t>ă</w:t>
      </w:r>
      <w:r w:rsidRPr="00A34E30">
        <w:rPr>
          <w:rFonts w:ascii="Times New Roman" w:hAnsi="Times New Roman" w:cs="Times New Roman"/>
          <w:sz w:val="24"/>
          <w:szCs w:val="24"/>
        </w:rPr>
        <w:t xml:space="preserve">sari. </w:t>
      </w:r>
      <w:r>
        <w:rPr>
          <w:rFonts w:ascii="Times New Roman" w:hAnsi="Times New Roman" w:cs="Times New Roman"/>
          <w:sz w:val="24"/>
          <w:szCs w:val="24"/>
        </w:rPr>
        <w:t>Î</w:t>
      </w:r>
      <w:r w:rsidRPr="00A34E30">
        <w:rPr>
          <w:rFonts w:ascii="Times New Roman" w:hAnsi="Times New Roman" w:cs="Times New Roman"/>
          <w:sz w:val="24"/>
          <w:szCs w:val="24"/>
        </w:rPr>
        <w:t xml:space="preserve">mpadurirea terenului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avea un efect pozitiv asupra dinamicii speciilor de păsări de interes comunitar pentru care a fost desemnat situl.</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 În urma instalării culturii forestiere prin proiectul </w:t>
      </w:r>
      <w:proofErr w:type="gramStart"/>
      <w:r>
        <w:rPr>
          <w:rFonts w:ascii="Times New Roman" w:hAnsi="Times New Roman" w:cs="Times New Roman"/>
          <w:sz w:val="24"/>
          <w:szCs w:val="24"/>
        </w:rPr>
        <w:t>,,</w:t>
      </w:r>
      <w:r w:rsidRPr="00151DCB">
        <w:rPr>
          <w:rFonts w:ascii="Times New Roman" w:hAnsi="Times New Roman" w:cs="Times New Roman"/>
          <w:b/>
          <w:sz w:val="24"/>
          <w:szCs w:val="24"/>
          <w:lang w:val="ro-RO"/>
        </w:rPr>
        <w:t>Înfiin</w:t>
      </w:r>
      <w:proofErr w:type="gramEnd"/>
      <w:r w:rsidRPr="00151DCB">
        <w:rPr>
          <w:rFonts w:ascii="Times New Roman" w:hAnsi="Times New Roman" w:cs="Times New Roman"/>
          <w:b/>
          <w:sz w:val="24"/>
          <w:szCs w:val="24"/>
          <w:lang w:val="ro-RO"/>
        </w:rPr>
        <w:t>țare trup de pădure, în comuna Săcele, județ Constanța</w:t>
      </w:r>
      <w:r>
        <w:rPr>
          <w:rFonts w:ascii="Times New Roman" w:hAnsi="Times New Roman" w:cs="Times New Roman"/>
          <w:b/>
          <w:sz w:val="24"/>
          <w:szCs w:val="24"/>
          <w:lang w:val="ro-RO"/>
        </w:rPr>
        <w:t>"</w:t>
      </w:r>
      <w:r w:rsidRPr="00151DCB">
        <w:rPr>
          <w:rFonts w:ascii="Times New Roman" w:hAnsi="Times New Roman" w:cs="Times New Roman"/>
          <w:sz w:val="24"/>
          <w:szCs w:val="24"/>
        </w:rPr>
        <w:t>,</w:t>
      </w:r>
      <w:r w:rsidRPr="00A34E30">
        <w:rPr>
          <w:rFonts w:ascii="Times New Roman" w:hAnsi="Times New Roman" w:cs="Times New Roman"/>
          <w:sz w:val="24"/>
          <w:szCs w:val="24"/>
        </w:rPr>
        <w:t xml:space="preserve"> va rezulta un trup de pădure cu o suprafață de </w:t>
      </w:r>
      <w:r>
        <w:rPr>
          <w:rFonts w:ascii="Times New Roman" w:hAnsi="Times New Roman" w:cs="Times New Roman"/>
          <w:sz w:val="24"/>
          <w:szCs w:val="24"/>
        </w:rPr>
        <w:t>21,66</w:t>
      </w:r>
      <w:r w:rsidRPr="00A34E30">
        <w:rPr>
          <w:rFonts w:ascii="Times New Roman" w:hAnsi="Times New Roman" w:cs="Times New Roman"/>
          <w:sz w:val="24"/>
          <w:szCs w:val="24"/>
        </w:rPr>
        <w:t xml:space="preserve"> ha.</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t>Î</w:t>
      </w:r>
      <w:r w:rsidRPr="00A34E30">
        <w:rPr>
          <w:rFonts w:ascii="Times New Roman" w:hAnsi="Times New Roman" w:cs="Times New Roman"/>
          <w:sz w:val="24"/>
          <w:szCs w:val="24"/>
        </w:rPr>
        <w:t xml:space="preserve">n zona proiectului nu au fost identificate specii si habitate de interes comunitar prevazute in anexele Directivei Consiliului Europei 92/43 EEC privind conservarea habitatelor naturale si a florei si faunei salbatice sau in anexele din Ordonanta de Urgenta nr. 57 din 20 iunie 2007 privind regimul ariilor naturale protejate, conservarea habitatelor naturale, a florei si faunei salbatice.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Proiectul </w:t>
      </w:r>
      <w:proofErr w:type="gramStart"/>
      <w:r>
        <w:rPr>
          <w:rFonts w:ascii="Times New Roman" w:hAnsi="Times New Roman" w:cs="Times New Roman"/>
          <w:sz w:val="24"/>
          <w:szCs w:val="24"/>
        </w:rPr>
        <w:t>,,</w:t>
      </w:r>
      <w:r w:rsidRPr="00151DCB">
        <w:rPr>
          <w:rFonts w:ascii="Times New Roman" w:hAnsi="Times New Roman" w:cs="Times New Roman"/>
          <w:b/>
          <w:sz w:val="24"/>
          <w:szCs w:val="24"/>
          <w:lang w:val="ro-RO"/>
        </w:rPr>
        <w:t>Înfiin</w:t>
      </w:r>
      <w:proofErr w:type="gramEnd"/>
      <w:r w:rsidRPr="00151DCB">
        <w:rPr>
          <w:rFonts w:ascii="Times New Roman" w:hAnsi="Times New Roman" w:cs="Times New Roman"/>
          <w:b/>
          <w:sz w:val="24"/>
          <w:szCs w:val="24"/>
          <w:lang w:val="ro-RO"/>
        </w:rPr>
        <w:t>țare trup de pădure, în comuna Săcele, județ Constanța</w:t>
      </w:r>
      <w:r>
        <w:rPr>
          <w:rFonts w:ascii="Times New Roman" w:hAnsi="Times New Roman" w:cs="Times New Roman"/>
          <w:b/>
          <w:sz w:val="24"/>
          <w:szCs w:val="24"/>
          <w:lang w:val="ro-RO"/>
        </w:rPr>
        <w:t>"</w:t>
      </w:r>
      <w:r w:rsidRPr="00151DCB">
        <w:rPr>
          <w:rFonts w:ascii="Times New Roman" w:hAnsi="Times New Roman" w:cs="Times New Roman"/>
          <w:sz w:val="24"/>
          <w:szCs w:val="24"/>
        </w:rPr>
        <w:t>,</w:t>
      </w:r>
      <w:r w:rsidRPr="00A34E30">
        <w:rPr>
          <w:rFonts w:ascii="Times New Roman" w:hAnsi="Times New Roman" w:cs="Times New Roman"/>
          <w:sz w:val="24"/>
          <w:szCs w:val="24"/>
        </w:rPr>
        <w:t xml:space="preserve"> nu are impact asupra speciilor de p</w:t>
      </w:r>
      <w:r>
        <w:rPr>
          <w:rFonts w:ascii="Times New Roman" w:hAnsi="Times New Roman" w:cs="Times New Roman"/>
          <w:sz w:val="24"/>
          <w:szCs w:val="24"/>
        </w:rPr>
        <w:t>ă</w:t>
      </w:r>
      <w:r w:rsidRPr="00A34E30">
        <w:rPr>
          <w:rFonts w:ascii="Times New Roman" w:hAnsi="Times New Roman" w:cs="Times New Roman"/>
          <w:sz w:val="24"/>
          <w:szCs w:val="24"/>
        </w:rPr>
        <w:t>sari de interes comunitar prev</w:t>
      </w:r>
      <w:r>
        <w:rPr>
          <w:rFonts w:ascii="Times New Roman" w:hAnsi="Times New Roman" w:cs="Times New Roman"/>
          <w:sz w:val="24"/>
          <w:szCs w:val="24"/>
        </w:rPr>
        <w:t>ă</w:t>
      </w:r>
      <w:r w:rsidRPr="00A34E30">
        <w:rPr>
          <w:rFonts w:ascii="Times New Roman" w:hAnsi="Times New Roman" w:cs="Times New Roman"/>
          <w:sz w:val="24"/>
          <w:szCs w:val="24"/>
        </w:rPr>
        <w:t xml:space="preserve">zute in Directiva Consiliului Europei 79/400 EEC.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Prin implementarea proiectului nu vor fi afectate: integritatea Sitului Natura 2000, speciile si habitatele de interes comunitar.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Impactul direct – in perioada de plantare a puietilor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fi exercitat un impact direct asupra speciilor de plante ruderale de pe amplasament. Impactul direct asupra florei spontane de pe amplasament </w:t>
      </w:r>
      <w:proofErr w:type="gramStart"/>
      <w:r w:rsidRPr="00A34E30">
        <w:rPr>
          <w:rFonts w:ascii="Times New Roman" w:hAnsi="Times New Roman" w:cs="Times New Roman"/>
          <w:sz w:val="24"/>
          <w:szCs w:val="24"/>
        </w:rPr>
        <w:t>va</w:t>
      </w:r>
      <w:proofErr w:type="gramEnd"/>
      <w:r w:rsidRPr="00A34E30">
        <w:rPr>
          <w:rFonts w:ascii="Times New Roman" w:hAnsi="Times New Roman" w:cs="Times New Roman"/>
          <w:sz w:val="24"/>
          <w:szCs w:val="24"/>
        </w:rPr>
        <w:t xml:space="preserve"> fi nesemnificativ deoarece nu prezinta valoare conservativ</w:t>
      </w:r>
      <w:r>
        <w:rPr>
          <w:rFonts w:ascii="Times New Roman" w:hAnsi="Times New Roman" w:cs="Times New Roman"/>
          <w:sz w:val="24"/>
          <w:szCs w:val="24"/>
        </w:rPr>
        <w:t>ă</w:t>
      </w:r>
      <w:r w:rsidRPr="00A34E30">
        <w:rPr>
          <w:rFonts w:ascii="Times New Roman" w:hAnsi="Times New Roman" w:cs="Times New Roman"/>
          <w:sz w:val="24"/>
          <w:szCs w:val="24"/>
        </w:rPr>
        <w:t xml:space="preserve">, nu are un rol de protectie sau amelioarare pentru calitatea aerului </w:t>
      </w:r>
      <w:r>
        <w:rPr>
          <w:rFonts w:ascii="Times New Roman" w:hAnsi="Times New Roman" w:cs="Times New Roman"/>
          <w:sz w:val="24"/>
          <w:szCs w:val="24"/>
        </w:rPr>
        <w:t>ș</w:t>
      </w:r>
      <w:r w:rsidRPr="00A34E30">
        <w:rPr>
          <w:rFonts w:ascii="Times New Roman" w:hAnsi="Times New Roman" w:cs="Times New Roman"/>
          <w:sz w:val="24"/>
          <w:szCs w:val="24"/>
        </w:rPr>
        <w:t xml:space="preserve">i nu are o importanta peisagistica sau ecologica deosebita. </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r w:rsidRPr="00A34E30">
        <w:rPr>
          <w:rFonts w:ascii="Times New Roman" w:hAnsi="Times New Roman" w:cs="Times New Roman"/>
          <w:sz w:val="24"/>
          <w:szCs w:val="24"/>
        </w:rPr>
        <w:t xml:space="preserve">Pe amplasament </w:t>
      </w:r>
      <w:r w:rsidRPr="00A34E30">
        <w:rPr>
          <w:rFonts w:ascii="Times New Roman" w:hAnsi="Times New Roman" w:cs="Times New Roman"/>
          <w:b/>
          <w:sz w:val="24"/>
          <w:szCs w:val="24"/>
        </w:rPr>
        <w:t>NU</w:t>
      </w:r>
      <w:r w:rsidRPr="00A34E30">
        <w:rPr>
          <w:rFonts w:ascii="Times New Roman" w:hAnsi="Times New Roman" w:cs="Times New Roman"/>
          <w:sz w:val="24"/>
          <w:szCs w:val="24"/>
        </w:rPr>
        <w:t xml:space="preserve"> sunt prezente habitatelor folosite pentru necesitatile de hrana, odihna si reproducere ale speciilor de interes comunitar. </w:t>
      </w:r>
    </w:p>
    <w:p w:rsidR="00EF413A" w:rsidRDefault="00A34E30" w:rsidP="00A34E30">
      <w:pPr>
        <w:widowControl w:val="0"/>
        <w:autoSpaceDE w:val="0"/>
        <w:autoSpaceDN w:val="0"/>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In consecinta</w:t>
      </w:r>
      <w:r w:rsidRPr="00A34E30">
        <w:rPr>
          <w:rFonts w:ascii="Times New Roman" w:hAnsi="Times New Roman" w:cs="Times New Roman"/>
          <w:sz w:val="24"/>
          <w:szCs w:val="24"/>
        </w:rPr>
        <w:t>, lucr</w:t>
      </w:r>
      <w:r>
        <w:rPr>
          <w:rFonts w:ascii="Times New Roman" w:hAnsi="Times New Roman" w:cs="Times New Roman"/>
          <w:sz w:val="24"/>
          <w:szCs w:val="24"/>
        </w:rPr>
        <w:t>ă</w:t>
      </w:r>
      <w:r w:rsidRPr="00A34E30">
        <w:rPr>
          <w:rFonts w:ascii="Times New Roman" w:hAnsi="Times New Roman" w:cs="Times New Roman"/>
          <w:sz w:val="24"/>
          <w:szCs w:val="24"/>
        </w:rPr>
        <w:t>rile proiectului nu vor avea un impact potential negativ asupra speciilor de animale si pasari si habitatelor pentru care au fost institute ariile naturale protejate ROSPA0031 Delta Dunarii si Complexul Razim Sinoe si RBDD.</w:t>
      </w: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tbl>
      <w:tblPr>
        <w:tblStyle w:val="Tabelgril"/>
        <w:tblW w:w="10031" w:type="dxa"/>
        <w:tblLook w:val="04A0" w:firstRow="1" w:lastRow="0" w:firstColumn="1" w:lastColumn="0" w:noHBand="0" w:noVBand="1"/>
      </w:tblPr>
      <w:tblGrid>
        <w:gridCol w:w="2518"/>
        <w:gridCol w:w="3686"/>
        <w:gridCol w:w="3827"/>
      </w:tblGrid>
      <w:tr w:rsidR="00A34E30" w:rsidTr="00ED741E">
        <w:tc>
          <w:tcPr>
            <w:tcW w:w="2518" w:type="dxa"/>
          </w:tcPr>
          <w:p w:rsidR="00A34E30" w:rsidRDefault="00A34E30" w:rsidP="00A34E30">
            <w:pPr>
              <w:widowControl w:val="0"/>
              <w:autoSpaceDE w:val="0"/>
              <w:autoSpaceDN w:val="0"/>
              <w:jc w:val="both"/>
              <w:rPr>
                <w:rFonts w:ascii="Times New Roman" w:hAnsi="Times New Roman" w:cs="Times New Roman"/>
                <w:sz w:val="24"/>
                <w:szCs w:val="24"/>
              </w:rPr>
            </w:pPr>
            <w:r>
              <w:t>Identificarea impactului</w:t>
            </w:r>
          </w:p>
        </w:tc>
        <w:tc>
          <w:tcPr>
            <w:tcW w:w="3686" w:type="dxa"/>
          </w:tcPr>
          <w:p w:rsidR="00A34E30" w:rsidRDefault="00A34E30" w:rsidP="00A34E30">
            <w:pPr>
              <w:widowControl w:val="0"/>
              <w:autoSpaceDE w:val="0"/>
              <w:autoSpaceDN w:val="0"/>
              <w:jc w:val="both"/>
              <w:rPr>
                <w:rFonts w:ascii="Times New Roman" w:hAnsi="Times New Roman" w:cs="Times New Roman"/>
                <w:sz w:val="24"/>
                <w:szCs w:val="24"/>
              </w:rPr>
            </w:pPr>
            <w:r>
              <w:t>Evaluarea impactului</w:t>
            </w:r>
          </w:p>
        </w:tc>
        <w:tc>
          <w:tcPr>
            <w:tcW w:w="3827" w:type="dxa"/>
          </w:tcPr>
          <w:p w:rsidR="00A34E30" w:rsidRDefault="00A34E30" w:rsidP="00A34E30">
            <w:pPr>
              <w:widowControl w:val="0"/>
              <w:autoSpaceDE w:val="0"/>
              <w:autoSpaceDN w:val="0"/>
              <w:jc w:val="both"/>
              <w:rPr>
                <w:rFonts w:ascii="Times New Roman" w:hAnsi="Times New Roman" w:cs="Times New Roman"/>
                <w:sz w:val="24"/>
                <w:szCs w:val="24"/>
              </w:rPr>
            </w:pPr>
            <w:r>
              <w:t>ROSPA0031 Delta Dunării și Complexul Razim Sinoe</w:t>
            </w:r>
          </w:p>
        </w:tc>
      </w:tr>
      <w:tr w:rsidR="00A34E30" w:rsidTr="00ED741E">
        <w:tc>
          <w:tcPr>
            <w:tcW w:w="2518" w:type="dxa"/>
          </w:tcPr>
          <w:p w:rsidR="00A34E30" w:rsidRDefault="00A34E30" w:rsidP="00A34E30">
            <w:pPr>
              <w:widowControl w:val="0"/>
              <w:autoSpaceDE w:val="0"/>
              <w:autoSpaceDN w:val="0"/>
              <w:jc w:val="both"/>
              <w:rPr>
                <w:rFonts w:ascii="Times New Roman" w:hAnsi="Times New Roman" w:cs="Times New Roman"/>
                <w:sz w:val="24"/>
                <w:szCs w:val="24"/>
              </w:rPr>
            </w:pPr>
            <w:r>
              <w:t>Tipul de impact</w:t>
            </w:r>
          </w:p>
        </w:tc>
        <w:tc>
          <w:tcPr>
            <w:tcW w:w="3686" w:type="dxa"/>
          </w:tcPr>
          <w:p w:rsidR="00A34E30" w:rsidRDefault="00A34E30" w:rsidP="00A34E30">
            <w:pPr>
              <w:widowControl w:val="0"/>
              <w:autoSpaceDE w:val="0"/>
              <w:autoSpaceDN w:val="0"/>
              <w:jc w:val="both"/>
              <w:rPr>
                <w:rFonts w:ascii="Times New Roman" w:hAnsi="Times New Roman" w:cs="Times New Roman"/>
                <w:sz w:val="24"/>
                <w:szCs w:val="24"/>
              </w:rPr>
            </w:pPr>
            <w:r>
              <w:t>Indicatori–cheie cuantificabili folosiți la evaluarea impactului produs prin implementarea PP</w:t>
            </w:r>
          </w:p>
        </w:tc>
        <w:tc>
          <w:tcPr>
            <w:tcW w:w="3827" w:type="dxa"/>
          </w:tcPr>
          <w:p w:rsidR="00A34E30" w:rsidRDefault="00A34E30" w:rsidP="00A34E30">
            <w:pPr>
              <w:widowControl w:val="0"/>
              <w:autoSpaceDE w:val="0"/>
              <w:autoSpaceDN w:val="0"/>
              <w:jc w:val="both"/>
              <w:rPr>
                <w:rFonts w:ascii="Times New Roman" w:hAnsi="Times New Roman" w:cs="Times New Roman"/>
                <w:sz w:val="24"/>
                <w:szCs w:val="24"/>
              </w:rPr>
            </w:pPr>
          </w:p>
        </w:tc>
      </w:tr>
      <w:tr w:rsidR="00A34E30" w:rsidTr="00ED741E">
        <w:tc>
          <w:tcPr>
            <w:tcW w:w="2518" w:type="dxa"/>
          </w:tcPr>
          <w:p w:rsidR="00A34E30" w:rsidRDefault="00ED741E" w:rsidP="00A34E30">
            <w:pPr>
              <w:widowControl w:val="0"/>
              <w:autoSpaceDE w:val="0"/>
              <w:autoSpaceDN w:val="0"/>
              <w:jc w:val="both"/>
              <w:rPr>
                <w:rFonts w:ascii="Times New Roman" w:hAnsi="Times New Roman" w:cs="Times New Roman"/>
                <w:sz w:val="24"/>
                <w:szCs w:val="24"/>
              </w:rPr>
            </w:pPr>
            <w:r>
              <w:t>Direct</w:t>
            </w:r>
          </w:p>
        </w:tc>
        <w:tc>
          <w:tcPr>
            <w:tcW w:w="3686" w:type="dxa"/>
          </w:tcPr>
          <w:p w:rsidR="00ED741E" w:rsidRPr="00ED741E" w:rsidRDefault="00ED741E" w:rsidP="00ED741E">
            <w:pPr>
              <w:pStyle w:val="Listparagraf"/>
              <w:widowControl w:val="0"/>
              <w:numPr>
                <w:ilvl w:val="0"/>
                <w:numId w:val="36"/>
              </w:numPr>
              <w:autoSpaceDE w:val="0"/>
              <w:autoSpaceDN w:val="0"/>
              <w:ind w:left="34" w:firstLine="184"/>
              <w:jc w:val="both"/>
              <w:rPr>
                <w:rFonts w:ascii="Times New Roman" w:hAnsi="Times New Roman" w:cs="Times New Roman"/>
                <w:sz w:val="24"/>
                <w:szCs w:val="24"/>
              </w:rPr>
            </w:pPr>
            <w:r w:rsidRPr="00ED741E">
              <w:rPr>
                <w:rFonts w:ascii="Times New Roman" w:hAnsi="Times New Roman" w:cs="Times New Roman"/>
                <w:sz w:val="24"/>
                <w:szCs w:val="24"/>
              </w:rPr>
              <w:t>Procentul din suprafața habitatelor de interes comunitar care va fi pierdut;</w:t>
            </w: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ED741E">
            <w:pPr>
              <w:widowControl w:val="0"/>
              <w:autoSpaceDE w:val="0"/>
              <w:autoSpaceDN w:val="0"/>
              <w:jc w:val="both"/>
              <w:rPr>
                <w:rFonts w:ascii="Times New Roman" w:hAnsi="Times New Roman" w:cs="Times New Roman"/>
                <w:sz w:val="24"/>
                <w:szCs w:val="24"/>
              </w:rPr>
            </w:pPr>
          </w:p>
          <w:p w:rsidR="00ED741E" w:rsidRP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 2. Procentul ce va fi pierdut din suprafețele habitatelor folosite pentru necesitățile de hrană, odihnă și reproducere ale speciilor de interes comunitar.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3. Fragmentarea habitatelor de interes comunitar exprimată în procente).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4. Durata sau persistența fragmentării. </w:t>
            </w: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5. Durata sau persistența perturbării speciilor de interes comunitar, distanța față de aria naturală protejată de interes comunitar</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6. Schimbări în densitatea populațiilor (nr. de indivizi /suprafață).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7. Scara de timp pentru înlocuirea speciilor/ habitatelor afectate de </w:t>
            </w:r>
            <w:r w:rsidRPr="00ED741E">
              <w:rPr>
                <w:rFonts w:ascii="Times New Roman" w:hAnsi="Times New Roman" w:cs="Times New Roman"/>
                <w:sz w:val="24"/>
                <w:szCs w:val="24"/>
              </w:rPr>
              <w:lastRenderedPageBreak/>
              <w:t>implementarea proiectului.</w:t>
            </w:r>
          </w:p>
        </w:tc>
        <w:tc>
          <w:tcPr>
            <w:tcW w:w="3827" w:type="dxa"/>
          </w:tcPr>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lastRenderedPageBreak/>
              <w:t xml:space="preserve">1. Prin implementarea proiectului propus – </w:t>
            </w:r>
            <w:r w:rsidRPr="00ED741E">
              <w:rPr>
                <w:rFonts w:ascii="Times New Roman" w:hAnsi="Times New Roman" w:cs="Times New Roman"/>
                <w:sz w:val="24"/>
                <w:szCs w:val="24"/>
                <w:lang w:val="ro-RO"/>
              </w:rPr>
              <w:t>Înființare trup de pădure, în comuna Săcele, județ Constanța</w:t>
            </w:r>
            <w:r w:rsidRPr="00ED741E">
              <w:rPr>
                <w:rFonts w:ascii="Times New Roman" w:hAnsi="Times New Roman" w:cs="Times New Roman"/>
                <w:sz w:val="24"/>
                <w:szCs w:val="24"/>
              </w:rPr>
              <w:t xml:space="preserve"> nu vor exista pierderi ale suprafetelor habitatelor folosite pentru necesitatile de hrana, odihna si reproducere ale speciilor de interes comunitar avându-se în vedere faptul că pe amplasament nu au fost identificate habitate.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2. Nu se va pierde din suprafata habitatelor, folosite pentru necesitățile de hrană, odihnă și reproducere ale speciilor de interes comunitar, deoarece pe amplasament nu au fost identificate astfel de habitate.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3. Proiectul </w:t>
            </w:r>
            <w:r w:rsidRPr="00ED741E">
              <w:rPr>
                <w:rFonts w:ascii="Times New Roman" w:hAnsi="Times New Roman" w:cs="Times New Roman"/>
                <w:sz w:val="24"/>
                <w:szCs w:val="24"/>
                <w:lang w:val="ro-RO"/>
              </w:rPr>
              <w:t>Înființare trup de pădure, în comuna Săcele, județ Constanța</w:t>
            </w:r>
            <w:r w:rsidRPr="00ED741E">
              <w:rPr>
                <w:rFonts w:ascii="Times New Roman" w:hAnsi="Times New Roman" w:cs="Times New Roman"/>
                <w:sz w:val="24"/>
                <w:szCs w:val="24"/>
              </w:rPr>
              <w:t xml:space="preserve"> nu este de natura sa fragmenteze habitatele, deoarece dupa cum am mentionat pe amplasament nu sunt habitate de interes comunitar. Nu vor fi ocupate suprafete noi de teren. </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4. Nu este cazul. </w:t>
            </w:r>
          </w:p>
          <w:p w:rsidR="00ED741E" w:rsidRDefault="00ED741E" w:rsidP="00A34E30">
            <w:pPr>
              <w:widowControl w:val="0"/>
              <w:autoSpaceDE w:val="0"/>
              <w:autoSpaceDN w:val="0"/>
              <w:jc w:val="both"/>
              <w:rPr>
                <w:rFonts w:ascii="Times New Roman" w:hAnsi="Times New Roman" w:cs="Times New Roman"/>
                <w:sz w:val="24"/>
                <w:szCs w:val="24"/>
              </w:rPr>
            </w:pPr>
          </w:p>
          <w:p w:rsidR="00A34E30"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5. Lucrarile se vor desfasura punctual pe fronturi mici de lucru pe o durata limitata de timp</w:t>
            </w:r>
            <w:r>
              <w:rPr>
                <w:rFonts w:ascii="Times New Roman" w:hAnsi="Times New Roman" w:cs="Times New Roman"/>
                <w:sz w:val="24"/>
                <w:szCs w:val="24"/>
              </w:rPr>
              <w:t>,</w:t>
            </w: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p>
          <w:p w:rsidR="00ED741E" w:rsidRDefault="00ED741E" w:rsidP="00A34E30">
            <w:pPr>
              <w:widowControl w:val="0"/>
              <w:autoSpaceDE w:val="0"/>
              <w:autoSpaceDN w:val="0"/>
              <w:jc w:val="both"/>
              <w:rPr>
                <w:rFonts w:ascii="Times New Roman" w:hAnsi="Times New Roman" w:cs="Times New Roman"/>
                <w:sz w:val="24"/>
                <w:szCs w:val="24"/>
              </w:rPr>
            </w:pPr>
            <w:r>
              <w:t>6</w:t>
            </w:r>
            <w:r w:rsidRPr="00ED741E">
              <w:rPr>
                <w:rFonts w:ascii="Times New Roman" w:hAnsi="Times New Roman" w:cs="Times New Roman"/>
                <w:sz w:val="24"/>
                <w:szCs w:val="24"/>
              </w:rPr>
              <w:t xml:space="preserve">. Nu vor exista modificări ale densității populațiilor speciilor de floră și fauna. Implementare proiectului nu conduce la schimbări în densitatea populațiilor. </w:t>
            </w:r>
          </w:p>
          <w:p w:rsidR="00ED741E"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7. Amplasamentul pe care se va implementa proiectul este antropizat.</w:t>
            </w:r>
          </w:p>
        </w:tc>
      </w:tr>
      <w:tr w:rsidR="00A34E30" w:rsidTr="00ED741E">
        <w:tc>
          <w:tcPr>
            <w:tcW w:w="2518" w:type="dxa"/>
          </w:tcPr>
          <w:p w:rsidR="00A34E30" w:rsidRPr="00ED741E" w:rsidRDefault="00ED741E" w:rsidP="00A34E30">
            <w:pPr>
              <w:widowControl w:val="0"/>
              <w:autoSpaceDE w:val="0"/>
              <w:autoSpaceDN w:val="0"/>
              <w:jc w:val="both"/>
              <w:rPr>
                <w:rFonts w:ascii="Times New Roman" w:hAnsi="Times New Roman" w:cs="Times New Roman"/>
                <w:b/>
                <w:sz w:val="24"/>
                <w:szCs w:val="24"/>
                <w:u w:val="single"/>
              </w:rPr>
            </w:pPr>
            <w:r w:rsidRPr="00ED741E">
              <w:rPr>
                <w:rFonts w:ascii="Times New Roman" w:hAnsi="Times New Roman" w:cs="Times New Roman"/>
                <w:b/>
                <w:sz w:val="24"/>
                <w:szCs w:val="24"/>
                <w:u w:val="single"/>
              </w:rPr>
              <w:lastRenderedPageBreak/>
              <w:t>Indirect</w:t>
            </w:r>
          </w:p>
        </w:tc>
        <w:tc>
          <w:tcPr>
            <w:tcW w:w="3686"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Evaluarea impactului cauzat de PP fără a lua în considerare măsurile de reducere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impactului.</w:t>
            </w:r>
          </w:p>
        </w:tc>
        <w:tc>
          <w:tcPr>
            <w:tcW w:w="3827"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În general nu a fost identificat un impact asupra habitatelor și speciilor de interes comunitar, pentru care au fost declarate ariile protejate. În unele situații, impactul poate fi unul redus, în cazul unor eventuale scurgeri de carburanți care ar putea polua solul. Ar mai putea exista o poluare atmosferică rezultată de la gazele de eșapament produse în timpul etapei de implementare a proiectului. Având în vedere măsurile prevăzute de respectare a stării tehnice corespunzătoare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utilajelor și mașinilor de transport, nu se vor înregistra creșteri ale concentrațiilor de poluanți care să afecteze siturile și habitatele.</w:t>
            </w:r>
          </w:p>
        </w:tc>
      </w:tr>
      <w:tr w:rsidR="00A34E30" w:rsidTr="00ED741E">
        <w:tc>
          <w:tcPr>
            <w:tcW w:w="2518"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scurt.</w:t>
            </w:r>
          </w:p>
        </w:tc>
        <w:tc>
          <w:tcPr>
            <w:tcW w:w="3686"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 xml:space="preserve">Evaluarea impactului cauzat de PP fără a lua în considerare măsurile de reducere </w:t>
            </w:r>
            <w:proofErr w:type="gramStart"/>
            <w:r w:rsidRPr="00ED741E">
              <w:rPr>
                <w:rFonts w:ascii="Times New Roman" w:hAnsi="Times New Roman" w:cs="Times New Roman"/>
                <w:sz w:val="24"/>
                <w:szCs w:val="24"/>
              </w:rPr>
              <w:t>a</w:t>
            </w:r>
            <w:proofErr w:type="gramEnd"/>
            <w:r w:rsidRPr="00ED741E">
              <w:rPr>
                <w:rFonts w:ascii="Times New Roman" w:hAnsi="Times New Roman" w:cs="Times New Roman"/>
                <w:sz w:val="24"/>
                <w:szCs w:val="24"/>
              </w:rPr>
              <w:t xml:space="preserve"> impactului.</w:t>
            </w:r>
          </w:p>
        </w:tc>
        <w:tc>
          <w:tcPr>
            <w:tcW w:w="3827" w:type="dxa"/>
          </w:tcPr>
          <w:p w:rsidR="00A34E30" w:rsidRPr="00ED741E" w:rsidRDefault="00ED741E"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scurt impactul potențial poate apărea în perioada de implementare a proiectului acesta fiind în limite admisibile.</w:t>
            </w:r>
          </w:p>
        </w:tc>
      </w:tr>
      <w:tr w:rsidR="00D01271" w:rsidTr="00ED741E">
        <w:tc>
          <w:tcPr>
            <w:tcW w:w="2518"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lung</w:t>
            </w:r>
          </w:p>
        </w:tc>
        <w:tc>
          <w:tcPr>
            <w:tcW w:w="3686" w:type="dxa"/>
          </w:tcPr>
          <w:p w:rsidR="00D01271" w:rsidRDefault="00D01271">
            <w:r w:rsidRPr="008A4C95">
              <w:rPr>
                <w:rFonts w:ascii="Times New Roman" w:hAnsi="Times New Roman" w:cs="Times New Roman"/>
                <w:sz w:val="24"/>
                <w:szCs w:val="24"/>
              </w:rPr>
              <w:t xml:space="preserve">Evaluarea impactului cauzat de PP fără a lua în considerare măsurile de reducere </w:t>
            </w:r>
            <w:proofErr w:type="gramStart"/>
            <w:r w:rsidRPr="008A4C95">
              <w:rPr>
                <w:rFonts w:ascii="Times New Roman" w:hAnsi="Times New Roman" w:cs="Times New Roman"/>
                <w:sz w:val="24"/>
                <w:szCs w:val="24"/>
              </w:rPr>
              <w:t>a</w:t>
            </w:r>
            <w:proofErr w:type="gramEnd"/>
            <w:r w:rsidRPr="008A4C95">
              <w:rPr>
                <w:rFonts w:ascii="Times New Roman" w:hAnsi="Times New Roman" w:cs="Times New Roman"/>
                <w:sz w:val="24"/>
                <w:szCs w:val="24"/>
              </w:rPr>
              <w:t xml:space="preserve"> impactului.</w:t>
            </w:r>
          </w:p>
        </w:tc>
        <w:tc>
          <w:tcPr>
            <w:tcW w:w="3827"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Pe termen lung impactul potențial asupra siturilor Natura 2000 va pozitiv</w:t>
            </w:r>
          </w:p>
        </w:tc>
      </w:tr>
      <w:tr w:rsidR="00D01271" w:rsidTr="00ED741E">
        <w:tc>
          <w:tcPr>
            <w:tcW w:w="2518"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În faza de operare</w:t>
            </w:r>
          </w:p>
        </w:tc>
        <w:tc>
          <w:tcPr>
            <w:tcW w:w="3686" w:type="dxa"/>
          </w:tcPr>
          <w:p w:rsidR="00D01271" w:rsidRDefault="00D01271">
            <w:r w:rsidRPr="008A4C95">
              <w:rPr>
                <w:rFonts w:ascii="Times New Roman" w:hAnsi="Times New Roman" w:cs="Times New Roman"/>
                <w:sz w:val="24"/>
                <w:szCs w:val="24"/>
              </w:rPr>
              <w:t xml:space="preserve">Evaluarea impactului cauzat de PP fără a lua în considerare măsurile de reducere </w:t>
            </w:r>
            <w:proofErr w:type="gramStart"/>
            <w:r w:rsidRPr="008A4C95">
              <w:rPr>
                <w:rFonts w:ascii="Times New Roman" w:hAnsi="Times New Roman" w:cs="Times New Roman"/>
                <w:sz w:val="24"/>
                <w:szCs w:val="24"/>
              </w:rPr>
              <w:t>a</w:t>
            </w:r>
            <w:proofErr w:type="gramEnd"/>
            <w:r w:rsidRPr="008A4C95">
              <w:rPr>
                <w:rFonts w:ascii="Times New Roman" w:hAnsi="Times New Roman" w:cs="Times New Roman"/>
                <w:sz w:val="24"/>
                <w:szCs w:val="24"/>
              </w:rPr>
              <w:t xml:space="preserve"> impactului.</w:t>
            </w:r>
          </w:p>
        </w:tc>
        <w:tc>
          <w:tcPr>
            <w:tcW w:w="3827" w:type="dxa"/>
          </w:tcPr>
          <w:p w:rsidR="00D01271" w:rsidRPr="00ED741E" w:rsidRDefault="00D01271" w:rsidP="00A34E30">
            <w:pPr>
              <w:widowControl w:val="0"/>
              <w:autoSpaceDE w:val="0"/>
              <w:autoSpaceDN w:val="0"/>
              <w:jc w:val="both"/>
              <w:rPr>
                <w:rFonts w:ascii="Times New Roman" w:hAnsi="Times New Roman" w:cs="Times New Roman"/>
                <w:sz w:val="24"/>
                <w:szCs w:val="24"/>
              </w:rPr>
            </w:pPr>
            <w:r w:rsidRPr="00ED741E">
              <w:rPr>
                <w:rFonts w:ascii="Times New Roman" w:hAnsi="Times New Roman" w:cs="Times New Roman"/>
                <w:sz w:val="24"/>
                <w:szCs w:val="24"/>
              </w:rPr>
              <w:t>Nu este cazul</w:t>
            </w:r>
          </w:p>
        </w:tc>
      </w:tr>
      <w:tr w:rsidR="00ED741E" w:rsidTr="00ED741E">
        <w:tc>
          <w:tcPr>
            <w:tcW w:w="2518"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Rezidual</w:t>
            </w:r>
          </w:p>
        </w:tc>
        <w:tc>
          <w:tcPr>
            <w:tcW w:w="3686"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rezidual care rămâne după implementarea măsurilor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 pentru planul propus și pentru alte planuri.</w:t>
            </w:r>
          </w:p>
        </w:tc>
        <w:tc>
          <w:tcPr>
            <w:tcW w:w="3827" w:type="dxa"/>
          </w:tcPr>
          <w:p w:rsidR="00ED741E"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Datorită faptului că nu a fost identificat un impact semnificativ asupra speciilor pentru care au fost declarate ariile protejate nu există diferențe între situațiile cu/sau fără măsuri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w:t>
            </w:r>
          </w:p>
        </w:tc>
      </w:tr>
      <w:tr w:rsidR="00D01271" w:rsidTr="00ED741E">
        <w:tc>
          <w:tcPr>
            <w:tcW w:w="2518" w:type="dxa"/>
          </w:tcPr>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Cumulativ</w:t>
            </w:r>
          </w:p>
        </w:tc>
        <w:tc>
          <w:tcPr>
            <w:tcW w:w="3686" w:type="dxa"/>
          </w:tcPr>
          <w:p w:rsid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cumulativ al PP propus cu alte PP. </w:t>
            </w: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Default="00D01271" w:rsidP="00A34E30">
            <w:pPr>
              <w:widowControl w:val="0"/>
              <w:autoSpaceDE w:val="0"/>
              <w:autoSpaceDN w:val="0"/>
              <w:jc w:val="both"/>
              <w:rPr>
                <w:rFonts w:ascii="Times New Roman" w:hAnsi="Times New Roman" w:cs="Times New Roman"/>
                <w:sz w:val="24"/>
                <w:szCs w:val="24"/>
              </w:rPr>
            </w:pPr>
          </w:p>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Evaluarea impactului cumulativ al PP cu alte PP fără a lua în considerare măsurile de reducere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impactului.</w:t>
            </w:r>
          </w:p>
        </w:tc>
        <w:tc>
          <w:tcPr>
            <w:tcW w:w="3827" w:type="dxa"/>
          </w:tcPr>
          <w:p w:rsid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 xml:space="preserve">În urma verificărilor din teren și </w:t>
            </w:r>
            <w:proofErr w:type="gramStart"/>
            <w:r w:rsidRPr="00D01271">
              <w:rPr>
                <w:rFonts w:ascii="Times New Roman" w:hAnsi="Times New Roman" w:cs="Times New Roman"/>
                <w:sz w:val="24"/>
                <w:szCs w:val="24"/>
              </w:rPr>
              <w:t>a</w:t>
            </w:r>
            <w:proofErr w:type="gramEnd"/>
            <w:r w:rsidRPr="00D01271">
              <w:rPr>
                <w:rFonts w:ascii="Times New Roman" w:hAnsi="Times New Roman" w:cs="Times New Roman"/>
                <w:sz w:val="24"/>
                <w:szCs w:val="24"/>
              </w:rPr>
              <w:t xml:space="preserve"> informațiilor obținute, nu există proiecte care să se implementeze în aceeași perioadă și care ar putea genera un impact cumulativ cu PP analizat. </w:t>
            </w:r>
          </w:p>
          <w:p w:rsidR="00D01271" w:rsidRPr="00D01271" w:rsidRDefault="00D01271" w:rsidP="00A34E30">
            <w:pPr>
              <w:widowControl w:val="0"/>
              <w:autoSpaceDE w:val="0"/>
              <w:autoSpaceDN w:val="0"/>
              <w:jc w:val="both"/>
              <w:rPr>
                <w:rFonts w:ascii="Times New Roman" w:hAnsi="Times New Roman" w:cs="Times New Roman"/>
                <w:sz w:val="24"/>
                <w:szCs w:val="24"/>
              </w:rPr>
            </w:pPr>
            <w:r w:rsidRPr="00D01271">
              <w:rPr>
                <w:rFonts w:ascii="Times New Roman" w:hAnsi="Times New Roman" w:cs="Times New Roman"/>
                <w:sz w:val="24"/>
                <w:szCs w:val="24"/>
              </w:rPr>
              <w:t>Existența datelor despre implicarea acestor proiecte în zona limitrofă a sitului cu PP analizat, ne permite să afirmăm că NU exista un impact cumulativ asupra ariei protejate.</w:t>
            </w:r>
          </w:p>
        </w:tc>
      </w:tr>
    </w:tbl>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p w:rsidR="00A34E30" w:rsidRDefault="00A34E30" w:rsidP="00A34E30">
      <w:pPr>
        <w:widowControl w:val="0"/>
        <w:autoSpaceDE w:val="0"/>
        <w:autoSpaceDN w:val="0"/>
        <w:spacing w:after="0"/>
        <w:ind w:firstLine="720"/>
        <w:jc w:val="both"/>
        <w:rPr>
          <w:rFonts w:ascii="Times New Roman" w:hAnsi="Times New Roman" w:cs="Times New Roman"/>
          <w:sz w:val="24"/>
          <w:szCs w:val="24"/>
        </w:rPr>
      </w:pP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sz w:val="24"/>
          <w:szCs w:val="24"/>
        </w:rPr>
        <w:t>Avand in vedere cele mentionate mai sus consideram ca:</w:t>
      </w:r>
    </w:p>
    <w:p w:rsidR="00D01271" w:rsidRPr="00D01271" w:rsidRDefault="00D01271" w:rsidP="00D01271">
      <w:pPr>
        <w:pStyle w:val="Listparagraf"/>
        <w:widowControl w:val="0"/>
        <w:numPr>
          <w:ilvl w:val="0"/>
          <w:numId w:val="37"/>
        </w:numPr>
        <w:autoSpaceDE w:val="0"/>
        <w:autoSpaceDN w:val="0"/>
        <w:spacing w:after="0"/>
        <w:ind w:left="0" w:firstLine="709"/>
        <w:jc w:val="both"/>
        <w:rPr>
          <w:rFonts w:ascii="Times New Roman" w:hAnsi="Times New Roman" w:cs="Times New Roman"/>
          <w:sz w:val="24"/>
          <w:szCs w:val="24"/>
        </w:rPr>
      </w:pPr>
      <w:r w:rsidRPr="00D01271">
        <w:rPr>
          <w:rFonts w:ascii="Times New Roman" w:hAnsi="Times New Roman" w:cs="Times New Roman"/>
          <w:sz w:val="24"/>
          <w:szCs w:val="24"/>
        </w:rPr>
        <w:t xml:space="preserve">In </w:t>
      </w:r>
      <w:proofErr w:type="gramStart"/>
      <w:r w:rsidRPr="00D01271">
        <w:rPr>
          <w:rFonts w:ascii="Times New Roman" w:hAnsi="Times New Roman" w:cs="Times New Roman"/>
          <w:sz w:val="24"/>
          <w:szCs w:val="24"/>
        </w:rPr>
        <w:t>ceea</w:t>
      </w:r>
      <w:proofErr w:type="gramEnd"/>
      <w:r w:rsidRPr="00D01271">
        <w:rPr>
          <w:rFonts w:ascii="Times New Roman" w:hAnsi="Times New Roman" w:cs="Times New Roman"/>
          <w:sz w:val="24"/>
          <w:szCs w:val="24"/>
        </w:rPr>
        <w:t xml:space="preserve"> ce priveste potentialul impact al proiectului asupra habitatelor NATURA </w:t>
      </w:r>
      <w:r w:rsidRPr="00D01271">
        <w:rPr>
          <w:rFonts w:ascii="Times New Roman" w:hAnsi="Times New Roman" w:cs="Times New Roman"/>
          <w:sz w:val="24"/>
          <w:szCs w:val="24"/>
        </w:rPr>
        <w:lastRenderedPageBreak/>
        <w:t>2000 din ariile naturale protejate, va fi nul deoarece lucrările propuse nu vor duce la modificări, pierderi sau fragmentări de habitate de interes comunitar.</w:t>
      </w:r>
    </w:p>
    <w:p w:rsidR="00D01271" w:rsidRPr="00D01271" w:rsidRDefault="00D01271" w:rsidP="00D01271">
      <w:pPr>
        <w:pStyle w:val="Listparagraf"/>
        <w:widowControl w:val="0"/>
        <w:numPr>
          <w:ilvl w:val="0"/>
          <w:numId w:val="37"/>
        </w:numPr>
        <w:autoSpaceDE w:val="0"/>
        <w:autoSpaceDN w:val="0"/>
        <w:spacing w:after="0"/>
        <w:ind w:left="0" w:firstLine="709"/>
        <w:jc w:val="both"/>
        <w:rPr>
          <w:rFonts w:ascii="Times New Roman" w:hAnsi="Times New Roman" w:cs="Times New Roman"/>
          <w:sz w:val="24"/>
          <w:szCs w:val="24"/>
        </w:rPr>
      </w:pPr>
      <w:r w:rsidRPr="00D01271">
        <w:rPr>
          <w:rFonts w:ascii="Times New Roman" w:hAnsi="Times New Roman" w:cs="Times New Roman"/>
          <w:sz w:val="24"/>
          <w:szCs w:val="24"/>
        </w:rPr>
        <w:t xml:space="preserve">Referitor la potentialul impact al proiectului asupra speciilor de pasari si/sau animale din ariile naturale protejate </w:t>
      </w:r>
      <w:proofErr w:type="gramStart"/>
      <w:r w:rsidRPr="00D01271">
        <w:rPr>
          <w:rFonts w:ascii="Times New Roman" w:hAnsi="Times New Roman" w:cs="Times New Roman"/>
          <w:sz w:val="24"/>
          <w:szCs w:val="24"/>
        </w:rPr>
        <w:t>este</w:t>
      </w:r>
      <w:proofErr w:type="gramEnd"/>
      <w:r w:rsidRPr="00D01271">
        <w:rPr>
          <w:rFonts w:ascii="Times New Roman" w:hAnsi="Times New Roman" w:cs="Times New Roman"/>
          <w:sz w:val="24"/>
          <w:szCs w:val="24"/>
        </w:rPr>
        <w:t xml:space="preserve"> nul deoarece realizarea investitie nu va reduce numărul de specii de interes comunitar, nu va afecta zonele de hrănire, reproducere și migratie ale speciilor protejate si nu va produce externalități care să modifice ecosistemul. </w:t>
      </w: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b/>
          <w:sz w:val="24"/>
          <w:szCs w:val="24"/>
        </w:rPr>
        <w:t xml:space="preserve">Impactul </w:t>
      </w:r>
      <w:r>
        <w:rPr>
          <w:rFonts w:ascii="Times New Roman" w:hAnsi="Times New Roman" w:cs="Times New Roman"/>
          <w:b/>
          <w:sz w:val="24"/>
          <w:szCs w:val="24"/>
        </w:rPr>
        <w:t>î</w:t>
      </w:r>
      <w:r w:rsidRPr="00D01271">
        <w:rPr>
          <w:rFonts w:ascii="Times New Roman" w:hAnsi="Times New Roman" w:cs="Times New Roman"/>
          <w:b/>
          <w:sz w:val="24"/>
          <w:szCs w:val="24"/>
        </w:rPr>
        <w:t xml:space="preserve">n perioada de exploatare </w:t>
      </w:r>
      <w:proofErr w:type="gramStart"/>
      <w:r w:rsidRPr="00D01271">
        <w:rPr>
          <w:rFonts w:ascii="Times New Roman" w:hAnsi="Times New Roman" w:cs="Times New Roman"/>
          <w:b/>
          <w:sz w:val="24"/>
          <w:szCs w:val="24"/>
        </w:rPr>
        <w:t>a</w:t>
      </w:r>
      <w:proofErr w:type="gramEnd"/>
      <w:r w:rsidRPr="00D01271">
        <w:rPr>
          <w:rFonts w:ascii="Times New Roman" w:hAnsi="Times New Roman" w:cs="Times New Roman"/>
          <w:b/>
          <w:sz w:val="24"/>
          <w:szCs w:val="24"/>
        </w:rPr>
        <w:t xml:space="preserve"> obiectivului</w:t>
      </w:r>
      <w:r w:rsidRPr="00D01271">
        <w:rPr>
          <w:rFonts w:ascii="Times New Roman" w:hAnsi="Times New Roman" w:cs="Times New Roman"/>
          <w:sz w:val="24"/>
          <w:szCs w:val="24"/>
        </w:rPr>
        <w:t xml:space="preserve">: </w:t>
      </w:r>
      <w:r>
        <w:rPr>
          <w:rFonts w:ascii="Times New Roman" w:hAnsi="Times New Roman" w:cs="Times New Roman"/>
          <w:sz w:val="24"/>
          <w:szCs w:val="24"/>
        </w:rPr>
        <w:t>î</w:t>
      </w:r>
      <w:r w:rsidRPr="00D01271">
        <w:rPr>
          <w:rFonts w:ascii="Times New Roman" w:hAnsi="Times New Roman" w:cs="Times New Roman"/>
          <w:sz w:val="24"/>
          <w:szCs w:val="24"/>
        </w:rPr>
        <w:t>n etapa de functionare nu se vor efectua dec</w:t>
      </w:r>
      <w:r>
        <w:rPr>
          <w:rFonts w:ascii="Times New Roman" w:hAnsi="Times New Roman" w:cs="Times New Roman"/>
          <w:sz w:val="24"/>
          <w:szCs w:val="24"/>
        </w:rPr>
        <w:t>â</w:t>
      </w:r>
      <w:r w:rsidRPr="00D01271">
        <w:rPr>
          <w:rFonts w:ascii="Times New Roman" w:hAnsi="Times New Roman" w:cs="Times New Roman"/>
          <w:sz w:val="24"/>
          <w:szCs w:val="24"/>
        </w:rPr>
        <w:t>t lucr</w:t>
      </w:r>
      <w:r>
        <w:rPr>
          <w:rFonts w:ascii="Times New Roman" w:hAnsi="Times New Roman" w:cs="Times New Roman"/>
          <w:sz w:val="24"/>
          <w:szCs w:val="24"/>
        </w:rPr>
        <w:t>ă</w:t>
      </w:r>
      <w:r w:rsidRPr="00D01271">
        <w:rPr>
          <w:rFonts w:ascii="Times New Roman" w:hAnsi="Times New Roman" w:cs="Times New Roman"/>
          <w:sz w:val="24"/>
          <w:szCs w:val="24"/>
        </w:rPr>
        <w:t xml:space="preserve">ri de </w:t>
      </w:r>
      <w:r>
        <w:rPr>
          <w:rFonts w:ascii="Times New Roman" w:hAnsi="Times New Roman" w:cs="Times New Roman"/>
          <w:sz w:val="24"/>
          <w:szCs w:val="24"/>
        </w:rPr>
        <w:t>î</w:t>
      </w:r>
      <w:r w:rsidRPr="00D01271">
        <w:rPr>
          <w:rFonts w:ascii="Times New Roman" w:hAnsi="Times New Roman" w:cs="Times New Roman"/>
          <w:sz w:val="24"/>
          <w:szCs w:val="24"/>
        </w:rPr>
        <w:t>ntre</w:t>
      </w:r>
      <w:r>
        <w:rPr>
          <w:rFonts w:ascii="Times New Roman" w:hAnsi="Times New Roman" w:cs="Times New Roman"/>
          <w:sz w:val="24"/>
          <w:szCs w:val="24"/>
        </w:rPr>
        <w:t>ț</w:t>
      </w:r>
      <w:r w:rsidRPr="00D01271">
        <w:rPr>
          <w:rFonts w:ascii="Times New Roman" w:hAnsi="Times New Roman" w:cs="Times New Roman"/>
          <w:sz w:val="24"/>
          <w:szCs w:val="24"/>
        </w:rPr>
        <w:t>inere a planta</w:t>
      </w:r>
      <w:r>
        <w:rPr>
          <w:rFonts w:ascii="Times New Roman" w:hAnsi="Times New Roman" w:cs="Times New Roman"/>
          <w:sz w:val="24"/>
          <w:szCs w:val="24"/>
        </w:rPr>
        <w:t>ț</w:t>
      </w:r>
      <w:r w:rsidRPr="00D01271">
        <w:rPr>
          <w:rFonts w:ascii="Times New Roman" w:hAnsi="Times New Roman" w:cs="Times New Roman"/>
          <w:sz w:val="24"/>
          <w:szCs w:val="24"/>
        </w:rPr>
        <w:t xml:space="preserve">iei (manuale si mecanizate) – se vor desfasura activitati silvice de </w:t>
      </w:r>
      <w:r>
        <w:rPr>
          <w:rFonts w:ascii="Times New Roman" w:hAnsi="Times New Roman" w:cs="Times New Roman"/>
          <w:sz w:val="24"/>
          <w:szCs w:val="24"/>
        </w:rPr>
        <w:t>î</w:t>
      </w:r>
      <w:r w:rsidRPr="00D01271">
        <w:rPr>
          <w:rFonts w:ascii="Times New Roman" w:hAnsi="Times New Roman" w:cs="Times New Roman"/>
          <w:sz w:val="24"/>
          <w:szCs w:val="24"/>
        </w:rPr>
        <w:t>ntre</w:t>
      </w:r>
      <w:r>
        <w:rPr>
          <w:rFonts w:ascii="Times New Roman" w:hAnsi="Times New Roman" w:cs="Times New Roman"/>
          <w:sz w:val="24"/>
          <w:szCs w:val="24"/>
        </w:rPr>
        <w:t>ț</w:t>
      </w:r>
      <w:r w:rsidRPr="00D01271">
        <w:rPr>
          <w:rFonts w:ascii="Times New Roman" w:hAnsi="Times New Roman" w:cs="Times New Roman"/>
          <w:sz w:val="24"/>
          <w:szCs w:val="24"/>
        </w:rPr>
        <w:t xml:space="preserve">inere. </w:t>
      </w:r>
      <w:r>
        <w:rPr>
          <w:rFonts w:ascii="Times New Roman" w:hAnsi="Times New Roman" w:cs="Times New Roman"/>
          <w:sz w:val="24"/>
          <w:szCs w:val="24"/>
        </w:rPr>
        <w:t>Î</w:t>
      </w:r>
      <w:r w:rsidRPr="00D01271">
        <w:rPr>
          <w:rFonts w:ascii="Times New Roman" w:hAnsi="Times New Roman" w:cs="Times New Roman"/>
          <w:sz w:val="24"/>
          <w:szCs w:val="24"/>
        </w:rPr>
        <w:t xml:space="preserve">n conditiile respectarii conditiilor de realizare a proiectului si de bune practici, </w:t>
      </w:r>
      <w:r>
        <w:rPr>
          <w:rFonts w:ascii="Times New Roman" w:hAnsi="Times New Roman" w:cs="Times New Roman"/>
          <w:sz w:val="24"/>
          <w:szCs w:val="24"/>
        </w:rPr>
        <w:t>î</w:t>
      </w:r>
      <w:r w:rsidRPr="00D01271">
        <w:rPr>
          <w:rFonts w:ascii="Times New Roman" w:hAnsi="Times New Roman" w:cs="Times New Roman"/>
          <w:sz w:val="24"/>
          <w:szCs w:val="24"/>
        </w:rPr>
        <w:t xml:space="preserve">n concordanta cu planul de management al rezervatiei, nu se anticipeaza </w:t>
      </w:r>
      <w:proofErr w:type="gramStart"/>
      <w:r w:rsidRPr="00D01271">
        <w:rPr>
          <w:rFonts w:ascii="Times New Roman" w:hAnsi="Times New Roman" w:cs="Times New Roman"/>
          <w:sz w:val="24"/>
          <w:szCs w:val="24"/>
        </w:rPr>
        <w:t>un</w:t>
      </w:r>
      <w:proofErr w:type="gramEnd"/>
      <w:r w:rsidRPr="00D01271">
        <w:rPr>
          <w:rFonts w:ascii="Times New Roman" w:hAnsi="Times New Roman" w:cs="Times New Roman"/>
          <w:sz w:val="24"/>
          <w:szCs w:val="24"/>
        </w:rPr>
        <w:t xml:space="preserve"> impact semificativ asupra siturilor Natura 2000 si RBDD. </w:t>
      </w:r>
    </w:p>
    <w:p w:rsid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b/>
          <w:sz w:val="24"/>
          <w:szCs w:val="24"/>
        </w:rPr>
        <w:t>Impactul cumulativ</w:t>
      </w:r>
      <w:r w:rsidRPr="00D01271">
        <w:rPr>
          <w:rFonts w:ascii="Times New Roman" w:hAnsi="Times New Roman" w:cs="Times New Roman"/>
          <w:sz w:val="24"/>
          <w:szCs w:val="24"/>
        </w:rPr>
        <w:t xml:space="preserve">: </w:t>
      </w:r>
    </w:p>
    <w:p w:rsidR="00D01271" w:rsidRPr="00D01271" w:rsidRDefault="00D01271" w:rsidP="00A34E30">
      <w:pPr>
        <w:widowControl w:val="0"/>
        <w:autoSpaceDE w:val="0"/>
        <w:autoSpaceDN w:val="0"/>
        <w:spacing w:after="0"/>
        <w:ind w:firstLine="720"/>
        <w:jc w:val="both"/>
        <w:rPr>
          <w:rFonts w:ascii="Times New Roman" w:hAnsi="Times New Roman" w:cs="Times New Roman"/>
          <w:sz w:val="24"/>
          <w:szCs w:val="24"/>
        </w:rPr>
      </w:pPr>
      <w:r w:rsidRPr="00D01271">
        <w:rPr>
          <w:rFonts w:ascii="Times New Roman" w:hAnsi="Times New Roman" w:cs="Times New Roman"/>
          <w:sz w:val="24"/>
          <w:szCs w:val="24"/>
        </w:rPr>
        <w:t>Estimarea impactului cumulativ se face evalu</w:t>
      </w:r>
      <w:r>
        <w:rPr>
          <w:rFonts w:ascii="Times New Roman" w:hAnsi="Times New Roman" w:cs="Times New Roman"/>
          <w:sz w:val="24"/>
          <w:szCs w:val="24"/>
        </w:rPr>
        <w:t>â</w:t>
      </w:r>
      <w:r w:rsidRPr="00D01271">
        <w:rPr>
          <w:rFonts w:ascii="Times New Roman" w:hAnsi="Times New Roman" w:cs="Times New Roman"/>
          <w:sz w:val="24"/>
          <w:szCs w:val="24"/>
        </w:rPr>
        <w:t>nd potentialele activit</w:t>
      </w:r>
      <w:r>
        <w:rPr>
          <w:rFonts w:ascii="Times New Roman" w:hAnsi="Times New Roman" w:cs="Times New Roman"/>
          <w:sz w:val="24"/>
          <w:szCs w:val="24"/>
        </w:rPr>
        <w:t>ăț</w:t>
      </w:r>
      <w:r w:rsidRPr="00D01271">
        <w:rPr>
          <w:rFonts w:ascii="Times New Roman" w:hAnsi="Times New Roman" w:cs="Times New Roman"/>
          <w:sz w:val="24"/>
          <w:szCs w:val="24"/>
        </w:rPr>
        <w:t>i desf</w:t>
      </w:r>
      <w:r>
        <w:rPr>
          <w:rFonts w:ascii="Times New Roman" w:hAnsi="Times New Roman" w:cs="Times New Roman"/>
          <w:sz w:val="24"/>
          <w:szCs w:val="24"/>
        </w:rPr>
        <w:t>ăș</w:t>
      </w:r>
      <w:r w:rsidRPr="00D01271">
        <w:rPr>
          <w:rFonts w:ascii="Times New Roman" w:hAnsi="Times New Roman" w:cs="Times New Roman"/>
          <w:sz w:val="24"/>
          <w:szCs w:val="24"/>
        </w:rPr>
        <w:t>urate in vecinatatea planului, respectiv activitatea de agricultur</w:t>
      </w:r>
      <w:r>
        <w:rPr>
          <w:rFonts w:ascii="Times New Roman" w:hAnsi="Times New Roman" w:cs="Times New Roman"/>
          <w:sz w:val="24"/>
          <w:szCs w:val="24"/>
        </w:rPr>
        <w:t>ă</w:t>
      </w:r>
      <w:r w:rsidRPr="00D01271">
        <w:rPr>
          <w:rFonts w:ascii="Times New Roman" w:hAnsi="Times New Roman" w:cs="Times New Roman"/>
          <w:sz w:val="24"/>
          <w:szCs w:val="24"/>
        </w:rPr>
        <w:t xml:space="preserve">. Pe site-ul </w:t>
      </w:r>
      <w:r>
        <w:rPr>
          <w:rFonts w:ascii="Times New Roman" w:hAnsi="Times New Roman" w:cs="Times New Roman"/>
          <w:sz w:val="24"/>
          <w:szCs w:val="24"/>
        </w:rPr>
        <w:t>APM</w:t>
      </w:r>
      <w:r w:rsidRPr="00D01271">
        <w:rPr>
          <w:rFonts w:ascii="Times New Roman" w:hAnsi="Times New Roman" w:cs="Times New Roman"/>
          <w:sz w:val="24"/>
          <w:szCs w:val="24"/>
        </w:rPr>
        <w:t xml:space="preserve"> nu au fost identificate alte proiecte aflate in procedura de reglementare in zona proiectului supus analizei, de aceea impactul cumulat exercitat asupra ROSPA0031 nu </w:t>
      </w:r>
      <w:proofErr w:type="gramStart"/>
      <w:r w:rsidRPr="00D01271">
        <w:rPr>
          <w:rFonts w:ascii="Times New Roman" w:hAnsi="Times New Roman" w:cs="Times New Roman"/>
          <w:sz w:val="24"/>
          <w:szCs w:val="24"/>
        </w:rPr>
        <w:t>va</w:t>
      </w:r>
      <w:proofErr w:type="gramEnd"/>
      <w:r w:rsidRPr="00D01271">
        <w:rPr>
          <w:rFonts w:ascii="Times New Roman" w:hAnsi="Times New Roman" w:cs="Times New Roman"/>
          <w:sz w:val="24"/>
          <w:szCs w:val="24"/>
        </w:rPr>
        <w:t xml:space="preserve"> fi semnificativ mai mare fa</w:t>
      </w:r>
      <w:r>
        <w:rPr>
          <w:rFonts w:ascii="Times New Roman" w:hAnsi="Times New Roman" w:cs="Times New Roman"/>
          <w:sz w:val="24"/>
          <w:szCs w:val="24"/>
        </w:rPr>
        <w:t>ță</w:t>
      </w:r>
      <w:r w:rsidRPr="00D01271">
        <w:rPr>
          <w:rFonts w:ascii="Times New Roman" w:hAnsi="Times New Roman" w:cs="Times New Roman"/>
          <w:sz w:val="24"/>
          <w:szCs w:val="24"/>
        </w:rPr>
        <w:t xml:space="preserve"> de cel actual. La momentul actual in zona se desfasoara activitati de cultivare a terenurilor.</w:t>
      </w:r>
    </w:p>
    <w:p w:rsidR="00A34E30" w:rsidRDefault="00D01271" w:rsidP="00A34E30">
      <w:pPr>
        <w:widowControl w:val="0"/>
        <w:autoSpaceDE w:val="0"/>
        <w:autoSpaceDN w:val="0"/>
        <w:spacing w:after="0"/>
        <w:ind w:firstLine="720"/>
        <w:jc w:val="both"/>
        <w:rPr>
          <w:rFonts w:ascii="Times New Roman" w:hAnsi="Times New Roman" w:cs="Times New Roman"/>
          <w:sz w:val="24"/>
          <w:szCs w:val="24"/>
        </w:rPr>
      </w:pPr>
      <w:r w:rsidRPr="00F123AB">
        <w:rPr>
          <w:rFonts w:ascii="Times New Roman" w:hAnsi="Times New Roman" w:cs="Times New Roman"/>
          <w:b/>
          <w:sz w:val="24"/>
          <w:szCs w:val="24"/>
        </w:rPr>
        <w:t>Impactul cumulativ in etapa de functionare</w:t>
      </w:r>
      <w:r w:rsidRPr="00D01271">
        <w:rPr>
          <w:rFonts w:ascii="Times New Roman" w:hAnsi="Times New Roman" w:cs="Times New Roman"/>
          <w:sz w:val="24"/>
          <w:szCs w:val="24"/>
        </w:rPr>
        <w:t>: in etapa de functionare nu se vor efectua decat lucrari de intretinere a plantatiei (manuale si mecanizate) – se vor desfasura activitati silvice de intretinere.</w:t>
      </w:r>
    </w:p>
    <w:p w:rsidR="00F123AB" w:rsidRDefault="00F123AB" w:rsidP="00A34E30">
      <w:pPr>
        <w:widowControl w:val="0"/>
        <w:autoSpaceDE w:val="0"/>
        <w:autoSpaceDN w:val="0"/>
        <w:spacing w:after="0"/>
        <w:ind w:firstLine="720"/>
        <w:jc w:val="both"/>
        <w:rPr>
          <w:rFonts w:ascii="Times New Roman" w:hAnsi="Times New Roman" w:cs="Times New Roman"/>
          <w:sz w:val="24"/>
          <w:szCs w:val="24"/>
        </w:rPr>
      </w:pPr>
    </w:p>
    <w:p w:rsidR="00F123AB" w:rsidRPr="00B47754" w:rsidRDefault="00F123AB" w:rsidP="00B47754">
      <w:pPr>
        <w:pStyle w:val="Listparagraf"/>
        <w:widowControl w:val="0"/>
        <w:numPr>
          <w:ilvl w:val="0"/>
          <w:numId w:val="12"/>
        </w:numPr>
        <w:autoSpaceDE w:val="0"/>
        <w:autoSpaceDN w:val="0"/>
        <w:spacing w:after="0"/>
        <w:jc w:val="both"/>
        <w:rPr>
          <w:rFonts w:ascii="Times New Roman" w:hAnsi="Times New Roman" w:cs="Times New Roman"/>
          <w:sz w:val="28"/>
          <w:szCs w:val="28"/>
        </w:rPr>
      </w:pPr>
      <w:r w:rsidRPr="00B47754">
        <w:rPr>
          <w:rFonts w:ascii="Times New Roman" w:hAnsi="Times New Roman" w:cs="Times New Roman"/>
          <w:sz w:val="28"/>
          <w:szCs w:val="28"/>
        </w:rPr>
        <w:t>descrierea tuturor factorilor care ar putea duce la afectarea ariei natural protejate de interes comunitar sau daca exista un impact cumulativ cu alte planuri/proiecte/activitati existente sau propuse in zona:</w:t>
      </w:r>
    </w:p>
    <w:p w:rsidR="00B47754" w:rsidRDefault="00B47754" w:rsidP="00B47754">
      <w:pPr>
        <w:widowControl w:val="0"/>
        <w:autoSpaceDE w:val="0"/>
        <w:autoSpaceDN w:val="0"/>
        <w:spacing w:after="0"/>
        <w:jc w:val="both"/>
        <w:rPr>
          <w:rFonts w:ascii="Times New Roman" w:hAnsi="Times New Roman" w:cs="Times New Roman"/>
          <w:sz w:val="24"/>
          <w:szCs w:val="24"/>
        </w:rPr>
      </w:pPr>
    </w:p>
    <w:p w:rsidR="00B47754" w:rsidRDefault="00B47754" w:rsidP="00B47754">
      <w:pPr>
        <w:widowControl w:val="0"/>
        <w:autoSpaceDE w:val="0"/>
        <w:autoSpaceDN w:val="0"/>
        <w:spacing w:after="0"/>
        <w:ind w:firstLine="120"/>
        <w:jc w:val="both"/>
        <w:rPr>
          <w:rFonts w:ascii="Times New Roman" w:hAnsi="Times New Roman" w:cs="Times New Roman"/>
          <w:sz w:val="24"/>
          <w:szCs w:val="24"/>
        </w:rPr>
      </w:pPr>
      <w:r>
        <w:rPr>
          <w:rFonts w:ascii="Times New Roman" w:hAnsi="Times New Roman" w:cs="Times New Roman"/>
          <w:sz w:val="24"/>
          <w:szCs w:val="24"/>
        </w:rPr>
        <w:t>Î</w:t>
      </w:r>
      <w:r w:rsidRPr="00B47754">
        <w:rPr>
          <w:rFonts w:ascii="Times New Roman" w:hAnsi="Times New Roman" w:cs="Times New Roman"/>
          <w:sz w:val="24"/>
          <w:szCs w:val="24"/>
        </w:rPr>
        <w:t xml:space="preserve">n zona amplasamentului studiat nu au fost identificate alte proiecte aprobate care ar putea avea </w:t>
      </w:r>
      <w:proofErr w:type="gramStart"/>
      <w:r w:rsidRPr="00B47754">
        <w:rPr>
          <w:rFonts w:ascii="Times New Roman" w:hAnsi="Times New Roman" w:cs="Times New Roman"/>
          <w:sz w:val="24"/>
          <w:szCs w:val="24"/>
        </w:rPr>
        <w:t>un</w:t>
      </w:r>
      <w:proofErr w:type="gramEnd"/>
      <w:r w:rsidRPr="00B47754">
        <w:rPr>
          <w:rFonts w:ascii="Times New Roman" w:hAnsi="Times New Roman" w:cs="Times New Roman"/>
          <w:sz w:val="24"/>
          <w:szCs w:val="24"/>
        </w:rPr>
        <w:t xml:space="preserve"> impactul cumulativ asupra biodiversitatii.</w:t>
      </w:r>
    </w:p>
    <w:p w:rsidR="00B47754" w:rsidRDefault="00B47754" w:rsidP="00B47754">
      <w:pPr>
        <w:widowControl w:val="0"/>
        <w:autoSpaceDE w:val="0"/>
        <w:autoSpaceDN w:val="0"/>
        <w:spacing w:after="0"/>
        <w:ind w:firstLine="120"/>
        <w:jc w:val="both"/>
        <w:rPr>
          <w:rFonts w:ascii="Times New Roman" w:hAnsi="Times New Roman" w:cs="Times New Roman"/>
          <w:sz w:val="24"/>
          <w:szCs w:val="24"/>
        </w:rPr>
      </w:pPr>
    </w:p>
    <w:p w:rsidR="00B47754" w:rsidRDefault="00B47754" w:rsidP="00B47754">
      <w:pPr>
        <w:pStyle w:val="Listparagraf"/>
        <w:widowControl w:val="0"/>
        <w:numPr>
          <w:ilvl w:val="0"/>
          <w:numId w:val="12"/>
        </w:numPr>
        <w:autoSpaceDE w:val="0"/>
        <w:autoSpaceDN w:val="0"/>
        <w:spacing w:after="0"/>
        <w:jc w:val="both"/>
      </w:pPr>
      <w:r>
        <w:t>descrierea efectului direct sau indirect al planului asupra zonelor de hranire/reproducere/migratie:</w:t>
      </w:r>
    </w:p>
    <w:p w:rsidR="00B47754" w:rsidRP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 </w:t>
      </w:r>
      <w:r>
        <w:rPr>
          <w:rFonts w:ascii="Times New Roman" w:hAnsi="Times New Roman" w:cs="Times New Roman"/>
          <w:sz w:val="24"/>
          <w:szCs w:val="24"/>
        </w:rPr>
        <w:tab/>
      </w:r>
      <w:r w:rsidRPr="00B47754">
        <w:rPr>
          <w:rFonts w:ascii="Times New Roman" w:hAnsi="Times New Roman" w:cs="Times New Roman"/>
          <w:sz w:val="24"/>
          <w:szCs w:val="24"/>
        </w:rPr>
        <w:t>Pe amplasament nu au fost identificate zone de hr</w:t>
      </w:r>
      <w:r>
        <w:rPr>
          <w:rFonts w:ascii="Times New Roman" w:hAnsi="Times New Roman" w:cs="Times New Roman"/>
          <w:sz w:val="24"/>
          <w:szCs w:val="24"/>
        </w:rPr>
        <w:t>ă</w:t>
      </w:r>
      <w:r w:rsidRPr="00B47754">
        <w:rPr>
          <w:rFonts w:ascii="Times New Roman" w:hAnsi="Times New Roman" w:cs="Times New Roman"/>
          <w:sz w:val="24"/>
          <w:szCs w:val="24"/>
        </w:rPr>
        <w:t xml:space="preserve">nire </w:t>
      </w:r>
      <w:r>
        <w:rPr>
          <w:rFonts w:ascii="Times New Roman" w:hAnsi="Times New Roman" w:cs="Times New Roman"/>
          <w:sz w:val="24"/>
          <w:szCs w:val="24"/>
        </w:rPr>
        <w:t>ș</w:t>
      </w:r>
      <w:r w:rsidRPr="00B47754">
        <w:rPr>
          <w:rFonts w:ascii="Times New Roman" w:hAnsi="Times New Roman" w:cs="Times New Roman"/>
          <w:sz w:val="24"/>
          <w:szCs w:val="24"/>
        </w:rPr>
        <w:t>i reproducere a speciilor de interes comunitar. Implementarea planului nu are efect direct/indirect asupra zonelor de hr</w:t>
      </w:r>
      <w:r>
        <w:rPr>
          <w:rFonts w:ascii="Times New Roman" w:hAnsi="Times New Roman" w:cs="Times New Roman"/>
          <w:sz w:val="24"/>
          <w:szCs w:val="24"/>
        </w:rPr>
        <w:t>ă</w:t>
      </w:r>
      <w:r w:rsidRPr="00B47754">
        <w:rPr>
          <w:rFonts w:ascii="Times New Roman" w:hAnsi="Times New Roman" w:cs="Times New Roman"/>
          <w:sz w:val="24"/>
          <w:szCs w:val="24"/>
        </w:rPr>
        <w:t xml:space="preserve">nire/reproducere/migratie. </w:t>
      </w:r>
    </w:p>
    <w:p w:rsidR="00B47754" w:rsidRPr="00B47754" w:rsidRDefault="00B47754" w:rsidP="00B47754">
      <w:pPr>
        <w:pStyle w:val="Listparagraf"/>
        <w:widowControl w:val="0"/>
        <w:autoSpaceDE w:val="0"/>
        <w:autoSpaceDN w:val="0"/>
        <w:spacing w:after="0"/>
        <w:ind w:left="120"/>
        <w:jc w:val="both"/>
        <w:rPr>
          <w:rFonts w:ascii="Times New Roman" w:hAnsi="Times New Roman" w:cs="Times New Roman"/>
          <w:b/>
          <w:sz w:val="28"/>
          <w:szCs w:val="28"/>
        </w:rPr>
      </w:pPr>
      <w:r w:rsidRPr="00B47754">
        <w:rPr>
          <w:rFonts w:ascii="Times New Roman" w:hAnsi="Times New Roman" w:cs="Times New Roman"/>
          <w:b/>
          <w:sz w:val="28"/>
          <w:szCs w:val="28"/>
        </w:rPr>
        <w:t xml:space="preserve">Concluzii: </w:t>
      </w: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Integritatea </w:t>
      </w:r>
      <w:r>
        <w:rPr>
          <w:rFonts w:ascii="Times New Roman" w:hAnsi="Times New Roman" w:cs="Times New Roman"/>
          <w:sz w:val="24"/>
          <w:szCs w:val="24"/>
        </w:rPr>
        <w:t>ariei</w:t>
      </w:r>
      <w:r w:rsidRPr="00B47754">
        <w:rPr>
          <w:rFonts w:ascii="Times New Roman" w:hAnsi="Times New Roman" w:cs="Times New Roman"/>
          <w:sz w:val="24"/>
          <w:szCs w:val="24"/>
        </w:rPr>
        <w:t xml:space="preserve"> natural protejate de interes comunitar ROSPA0031 Delta Dunarii si Complexul Razim –Sinoe nu sunt afectate deoarece: </w:t>
      </w: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1. Nu se reduce suprafata habitatelor si/sau numarul exemplarelor speciilor de interes comunitar; </w:t>
      </w: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2. Nu se fragmenteaza habitatele de interes comunitar; </w:t>
      </w: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3. Nu are impact negativ asupra factorilor care determina mentinerea starii favorabile de conservare </w:t>
      </w:r>
      <w:proofErr w:type="gramStart"/>
      <w:r w:rsidRPr="00B47754">
        <w:rPr>
          <w:rFonts w:ascii="Times New Roman" w:hAnsi="Times New Roman" w:cs="Times New Roman"/>
          <w:sz w:val="24"/>
          <w:szCs w:val="24"/>
        </w:rPr>
        <w:t>a</w:t>
      </w:r>
      <w:proofErr w:type="gramEnd"/>
      <w:r w:rsidRPr="00B47754">
        <w:rPr>
          <w:rFonts w:ascii="Times New Roman" w:hAnsi="Times New Roman" w:cs="Times New Roman"/>
          <w:sz w:val="24"/>
          <w:szCs w:val="24"/>
        </w:rPr>
        <w:t xml:space="preserve"> ariilor natural protejate de interes comunitar; </w:t>
      </w:r>
    </w:p>
    <w:p w:rsidR="00B47754" w:rsidRDefault="00B47754" w:rsidP="00B47754">
      <w:pPr>
        <w:pStyle w:val="Listparagraf"/>
        <w:widowControl w:val="0"/>
        <w:autoSpaceDE w:val="0"/>
        <w:autoSpaceDN w:val="0"/>
        <w:spacing w:after="0"/>
        <w:ind w:left="120"/>
        <w:jc w:val="both"/>
        <w:rPr>
          <w:rFonts w:ascii="Times New Roman" w:hAnsi="Times New Roman" w:cs="Times New Roman"/>
          <w:sz w:val="24"/>
          <w:szCs w:val="24"/>
        </w:rPr>
      </w:pPr>
      <w:r w:rsidRPr="00B47754">
        <w:rPr>
          <w:rFonts w:ascii="Times New Roman" w:hAnsi="Times New Roman" w:cs="Times New Roman"/>
          <w:sz w:val="24"/>
          <w:szCs w:val="24"/>
        </w:rPr>
        <w:t xml:space="preserve">4. Nu se produc modificari ale dinamicii relatiilor care definesc structura si/sau functia ariilor naturale protejate de interes comunitar. </w:t>
      </w:r>
    </w:p>
    <w:p w:rsidR="00B47754" w:rsidRPr="00B47754" w:rsidRDefault="00B47754" w:rsidP="00B47754">
      <w:pPr>
        <w:pStyle w:val="Listparagraf"/>
        <w:widowControl w:val="0"/>
        <w:autoSpaceDE w:val="0"/>
        <w:autoSpaceDN w:val="0"/>
        <w:spacing w:after="0"/>
        <w:ind w:left="120" w:firstLine="600"/>
        <w:jc w:val="both"/>
        <w:rPr>
          <w:rFonts w:ascii="Times New Roman" w:hAnsi="Times New Roman" w:cs="Times New Roman"/>
          <w:sz w:val="24"/>
          <w:szCs w:val="24"/>
        </w:rPr>
      </w:pPr>
      <w:r w:rsidRPr="00B47754">
        <w:rPr>
          <w:rFonts w:ascii="Times New Roman" w:hAnsi="Times New Roman" w:cs="Times New Roman"/>
          <w:sz w:val="24"/>
          <w:szCs w:val="24"/>
        </w:rPr>
        <w:t xml:space="preserve">Implementarea proiectului nu </w:t>
      </w:r>
      <w:proofErr w:type="gramStart"/>
      <w:r w:rsidRPr="00B47754">
        <w:rPr>
          <w:rFonts w:ascii="Times New Roman" w:hAnsi="Times New Roman" w:cs="Times New Roman"/>
          <w:sz w:val="24"/>
          <w:szCs w:val="24"/>
        </w:rPr>
        <w:t>va</w:t>
      </w:r>
      <w:proofErr w:type="gramEnd"/>
      <w:r w:rsidRPr="00B47754">
        <w:rPr>
          <w:rFonts w:ascii="Times New Roman" w:hAnsi="Times New Roman" w:cs="Times New Roman"/>
          <w:sz w:val="24"/>
          <w:szCs w:val="24"/>
        </w:rPr>
        <w:t xml:space="preserve"> interveni negativ </w:t>
      </w:r>
      <w:r>
        <w:rPr>
          <w:rFonts w:ascii="Times New Roman" w:hAnsi="Times New Roman" w:cs="Times New Roman"/>
          <w:sz w:val="24"/>
          <w:szCs w:val="24"/>
        </w:rPr>
        <w:t>î</w:t>
      </w:r>
      <w:r w:rsidRPr="00B47754">
        <w:rPr>
          <w:rFonts w:ascii="Times New Roman" w:hAnsi="Times New Roman" w:cs="Times New Roman"/>
          <w:sz w:val="24"/>
          <w:szCs w:val="24"/>
        </w:rPr>
        <w:t>n suprafe</w:t>
      </w:r>
      <w:r>
        <w:rPr>
          <w:rFonts w:ascii="Times New Roman" w:hAnsi="Times New Roman" w:cs="Times New Roman"/>
          <w:sz w:val="24"/>
          <w:szCs w:val="24"/>
        </w:rPr>
        <w:t>ț</w:t>
      </w:r>
      <w:r w:rsidRPr="00B47754">
        <w:rPr>
          <w:rFonts w:ascii="Times New Roman" w:hAnsi="Times New Roman" w:cs="Times New Roman"/>
          <w:sz w:val="24"/>
          <w:szCs w:val="24"/>
        </w:rPr>
        <w:t xml:space="preserve">ele habitatelor, </w:t>
      </w:r>
      <w:r>
        <w:rPr>
          <w:rFonts w:ascii="Times New Roman" w:hAnsi="Times New Roman" w:cs="Times New Roman"/>
          <w:sz w:val="24"/>
          <w:szCs w:val="24"/>
        </w:rPr>
        <w:t>î</w:t>
      </w:r>
      <w:r w:rsidRPr="00B47754">
        <w:rPr>
          <w:rFonts w:ascii="Times New Roman" w:hAnsi="Times New Roman" w:cs="Times New Roman"/>
          <w:sz w:val="24"/>
          <w:szCs w:val="24"/>
        </w:rPr>
        <w:t>n evolu</w:t>
      </w:r>
      <w:r>
        <w:rPr>
          <w:rFonts w:ascii="Times New Roman" w:hAnsi="Times New Roman" w:cs="Times New Roman"/>
          <w:sz w:val="24"/>
          <w:szCs w:val="24"/>
        </w:rPr>
        <w:t>ț</w:t>
      </w:r>
      <w:r w:rsidRPr="00B47754">
        <w:rPr>
          <w:rFonts w:ascii="Times New Roman" w:hAnsi="Times New Roman" w:cs="Times New Roman"/>
          <w:sz w:val="24"/>
          <w:szCs w:val="24"/>
        </w:rPr>
        <w:t xml:space="preserve">ia populatiilor sau in starea de conservare a speciilor incluse in formulare Natura 2000. Speciile de </w:t>
      </w:r>
      <w:r w:rsidRPr="00B47754">
        <w:rPr>
          <w:rFonts w:ascii="Times New Roman" w:hAnsi="Times New Roman" w:cs="Times New Roman"/>
          <w:sz w:val="24"/>
          <w:szCs w:val="24"/>
        </w:rPr>
        <w:lastRenderedPageBreak/>
        <w:t xml:space="preserve">avifauna </w:t>
      </w:r>
      <w:r>
        <w:rPr>
          <w:rFonts w:ascii="Times New Roman" w:hAnsi="Times New Roman" w:cs="Times New Roman"/>
          <w:sz w:val="24"/>
          <w:szCs w:val="24"/>
        </w:rPr>
        <w:t>îș</w:t>
      </w:r>
      <w:r w:rsidRPr="00B47754">
        <w:rPr>
          <w:rFonts w:ascii="Times New Roman" w:hAnsi="Times New Roman" w:cs="Times New Roman"/>
          <w:sz w:val="24"/>
          <w:szCs w:val="24"/>
        </w:rPr>
        <w:t xml:space="preserve">i vor mentine baza trofica existenta în vecinatatatea amplasamentului, </w:t>
      </w:r>
      <w:r>
        <w:rPr>
          <w:rFonts w:ascii="Times New Roman" w:hAnsi="Times New Roman" w:cs="Times New Roman"/>
          <w:sz w:val="24"/>
          <w:szCs w:val="24"/>
        </w:rPr>
        <w:t>î</w:t>
      </w:r>
      <w:r w:rsidRPr="00B47754">
        <w:rPr>
          <w:rFonts w:ascii="Times New Roman" w:hAnsi="Times New Roman" w:cs="Times New Roman"/>
          <w:sz w:val="24"/>
          <w:szCs w:val="24"/>
        </w:rPr>
        <w:t>n timp ce lucr</w:t>
      </w:r>
      <w:r>
        <w:rPr>
          <w:rFonts w:ascii="Times New Roman" w:hAnsi="Times New Roman" w:cs="Times New Roman"/>
          <w:sz w:val="24"/>
          <w:szCs w:val="24"/>
        </w:rPr>
        <w:t>ă</w:t>
      </w:r>
      <w:r w:rsidRPr="00B47754">
        <w:rPr>
          <w:rFonts w:ascii="Times New Roman" w:hAnsi="Times New Roman" w:cs="Times New Roman"/>
          <w:sz w:val="24"/>
          <w:szCs w:val="24"/>
        </w:rPr>
        <w:t>rile propuse nu au legatur</w:t>
      </w:r>
      <w:r>
        <w:rPr>
          <w:rFonts w:ascii="Times New Roman" w:hAnsi="Times New Roman" w:cs="Times New Roman"/>
          <w:sz w:val="24"/>
          <w:szCs w:val="24"/>
        </w:rPr>
        <w:t>ă</w:t>
      </w:r>
      <w:r w:rsidRPr="00B47754">
        <w:rPr>
          <w:rFonts w:ascii="Times New Roman" w:hAnsi="Times New Roman" w:cs="Times New Roman"/>
          <w:sz w:val="24"/>
          <w:szCs w:val="24"/>
        </w:rPr>
        <w:t xml:space="preserve"> cu zonele de hr</w:t>
      </w:r>
      <w:r>
        <w:rPr>
          <w:rFonts w:ascii="Times New Roman" w:hAnsi="Times New Roman" w:cs="Times New Roman"/>
          <w:sz w:val="24"/>
          <w:szCs w:val="24"/>
        </w:rPr>
        <w:t>ă</w:t>
      </w:r>
      <w:r w:rsidRPr="00B47754">
        <w:rPr>
          <w:rFonts w:ascii="Times New Roman" w:hAnsi="Times New Roman" w:cs="Times New Roman"/>
          <w:sz w:val="24"/>
          <w:szCs w:val="24"/>
        </w:rPr>
        <w:t>nire de pe lacuri sau zonele umede de pe maluri; Implementarea proiectului nu va afecta starea de conservare a speciilor de p</w:t>
      </w:r>
      <w:r>
        <w:rPr>
          <w:rFonts w:ascii="Times New Roman" w:hAnsi="Times New Roman" w:cs="Times New Roman"/>
          <w:sz w:val="24"/>
          <w:szCs w:val="24"/>
        </w:rPr>
        <w:t>ă</w:t>
      </w:r>
      <w:r w:rsidRPr="00B47754">
        <w:rPr>
          <w:rFonts w:ascii="Times New Roman" w:hAnsi="Times New Roman" w:cs="Times New Roman"/>
          <w:sz w:val="24"/>
          <w:szCs w:val="24"/>
        </w:rPr>
        <w:t>s</w:t>
      </w:r>
      <w:r>
        <w:rPr>
          <w:rFonts w:ascii="Times New Roman" w:hAnsi="Times New Roman" w:cs="Times New Roman"/>
          <w:sz w:val="24"/>
          <w:szCs w:val="24"/>
        </w:rPr>
        <w:t>ă</w:t>
      </w:r>
      <w:r w:rsidRPr="00B47754">
        <w:rPr>
          <w:rFonts w:ascii="Times New Roman" w:hAnsi="Times New Roman" w:cs="Times New Roman"/>
          <w:sz w:val="24"/>
          <w:szCs w:val="24"/>
        </w:rPr>
        <w:t xml:space="preserve">ri tinta declarate pe teritoriul sitului Natura 2000 - </w:t>
      </w:r>
      <w:r w:rsidRPr="00B47754">
        <w:rPr>
          <w:rFonts w:ascii="Times New Roman" w:hAnsi="Times New Roman" w:cs="Times New Roman"/>
          <w:b/>
          <w:sz w:val="24"/>
          <w:szCs w:val="24"/>
        </w:rPr>
        <w:t>ROSPA 0031 Delta Dunarii si Complexul Razim –Sinoe</w:t>
      </w:r>
      <w:r w:rsidRPr="00B47754">
        <w:rPr>
          <w:rFonts w:ascii="Times New Roman" w:hAnsi="Times New Roman" w:cs="Times New Roman"/>
          <w:sz w:val="24"/>
          <w:szCs w:val="24"/>
        </w:rPr>
        <w:t>, fiind asigurata din acest punct de vedere, conservarea populatiilor speciilor pe termen lung, integritatea si coeren</w:t>
      </w:r>
      <w:r>
        <w:rPr>
          <w:rFonts w:ascii="Times New Roman" w:hAnsi="Times New Roman" w:cs="Times New Roman"/>
          <w:sz w:val="24"/>
          <w:szCs w:val="24"/>
        </w:rPr>
        <w:t>ț</w:t>
      </w:r>
      <w:r w:rsidRPr="00B47754">
        <w:rPr>
          <w:rFonts w:ascii="Times New Roman" w:hAnsi="Times New Roman" w:cs="Times New Roman"/>
          <w:sz w:val="24"/>
          <w:szCs w:val="24"/>
        </w:rPr>
        <w:t>a re</w:t>
      </w:r>
      <w:r>
        <w:rPr>
          <w:rFonts w:ascii="Times New Roman" w:hAnsi="Times New Roman" w:cs="Times New Roman"/>
          <w:sz w:val="24"/>
          <w:szCs w:val="24"/>
        </w:rPr>
        <w:t>ț</w:t>
      </w:r>
      <w:r w:rsidRPr="00B47754">
        <w:rPr>
          <w:rFonts w:ascii="Times New Roman" w:hAnsi="Times New Roman" w:cs="Times New Roman"/>
          <w:sz w:val="24"/>
          <w:szCs w:val="24"/>
        </w:rPr>
        <w:t>elei Natura 2000;</w:t>
      </w:r>
    </w:p>
    <w:p w:rsidR="00B47754" w:rsidRPr="00B47754" w:rsidRDefault="00B47754" w:rsidP="00B47754">
      <w:pPr>
        <w:widowControl w:val="0"/>
        <w:autoSpaceDE w:val="0"/>
        <w:autoSpaceDN w:val="0"/>
        <w:spacing w:after="0"/>
        <w:jc w:val="both"/>
        <w:rPr>
          <w:rFonts w:ascii="Times New Roman" w:hAnsi="Times New Roman" w:cs="Times New Roman"/>
          <w:sz w:val="24"/>
          <w:szCs w:val="24"/>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Pentru proiectele care se realizează pe ape sau au legătură cu apele,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 următoarele informaţii, preluate din Planurile de management bazinale,</w:t>
      </w:r>
      <w:r w:rsidR="001551FB">
        <w:rPr>
          <w:rFonts w:ascii="Times New Roman" w:hAnsi="Times New Roman" w:cs="Times New Roman"/>
          <w:sz w:val="28"/>
          <w:szCs w:val="28"/>
        </w:rPr>
        <w:t xml:space="preserve"> </w:t>
      </w:r>
      <w:r w:rsidRPr="005832D5">
        <w:rPr>
          <w:rFonts w:ascii="Times New Roman" w:hAnsi="Times New Roman" w:cs="Times New Roman"/>
          <w:sz w:val="28"/>
          <w:szCs w:val="28"/>
        </w:rPr>
        <w:t>actualizate:</w:t>
      </w:r>
    </w:p>
    <w:p w:rsidR="00F0349D" w:rsidRPr="00100924" w:rsidRDefault="00F0349D" w:rsidP="00100924">
      <w:pPr>
        <w:tabs>
          <w:tab w:val="left" w:pos="0"/>
          <w:tab w:val="left" w:pos="3330"/>
        </w:tabs>
        <w:ind w:firstLine="567"/>
        <w:jc w:val="both"/>
        <w:rPr>
          <w:rFonts w:ascii="Times New Roman" w:hAnsi="Times New Roman" w:cs="Times New Roman"/>
          <w:sz w:val="24"/>
          <w:szCs w:val="24"/>
        </w:rPr>
      </w:pPr>
      <w:r w:rsidRPr="00100924">
        <w:rPr>
          <w:rFonts w:ascii="Times New Roman" w:hAnsi="Times New Roman" w:cs="Times New Roman"/>
          <w:b/>
          <w:sz w:val="24"/>
          <w:szCs w:val="24"/>
        </w:rPr>
        <w:t>Conform Deciziei Etapei de Evaluare Inițială nr.</w:t>
      </w:r>
      <w:r w:rsidR="00B47754" w:rsidRPr="00100924">
        <w:rPr>
          <w:rFonts w:ascii="Times New Roman" w:hAnsi="Times New Roman" w:cs="Times New Roman"/>
          <w:b/>
          <w:sz w:val="24"/>
          <w:szCs w:val="24"/>
        </w:rPr>
        <w:t>160</w:t>
      </w:r>
      <w:r w:rsidRPr="00100924">
        <w:rPr>
          <w:rFonts w:ascii="Times New Roman" w:hAnsi="Times New Roman" w:cs="Times New Roman"/>
          <w:b/>
          <w:sz w:val="24"/>
          <w:szCs w:val="24"/>
        </w:rPr>
        <w:t>/</w:t>
      </w:r>
      <w:r w:rsidR="00B47754" w:rsidRPr="00100924">
        <w:rPr>
          <w:rFonts w:ascii="Times New Roman" w:hAnsi="Times New Roman" w:cs="Times New Roman"/>
          <w:b/>
          <w:sz w:val="24"/>
          <w:szCs w:val="24"/>
        </w:rPr>
        <w:t>04</w:t>
      </w:r>
      <w:r w:rsidRPr="00100924">
        <w:rPr>
          <w:rFonts w:ascii="Times New Roman" w:hAnsi="Times New Roman" w:cs="Times New Roman"/>
          <w:b/>
          <w:sz w:val="24"/>
          <w:szCs w:val="24"/>
        </w:rPr>
        <w:t>.0</w:t>
      </w:r>
      <w:r w:rsidR="00DA22C3" w:rsidRPr="00100924">
        <w:rPr>
          <w:rFonts w:ascii="Times New Roman" w:hAnsi="Times New Roman" w:cs="Times New Roman"/>
          <w:b/>
          <w:sz w:val="24"/>
          <w:szCs w:val="24"/>
        </w:rPr>
        <w:t>4</w:t>
      </w:r>
      <w:r w:rsidRPr="00100924">
        <w:rPr>
          <w:rFonts w:ascii="Times New Roman" w:hAnsi="Times New Roman" w:cs="Times New Roman"/>
          <w:b/>
          <w:sz w:val="24"/>
          <w:szCs w:val="24"/>
        </w:rPr>
        <w:t>.202</w:t>
      </w:r>
      <w:r w:rsidR="00EF413A" w:rsidRPr="00100924">
        <w:rPr>
          <w:rFonts w:ascii="Times New Roman" w:hAnsi="Times New Roman" w:cs="Times New Roman"/>
          <w:b/>
          <w:sz w:val="24"/>
          <w:szCs w:val="24"/>
        </w:rPr>
        <w:t>3</w:t>
      </w:r>
      <w:r w:rsidRPr="00100924">
        <w:rPr>
          <w:rFonts w:ascii="Times New Roman" w:hAnsi="Times New Roman" w:cs="Times New Roman"/>
          <w:b/>
          <w:sz w:val="24"/>
          <w:szCs w:val="24"/>
        </w:rPr>
        <w:t xml:space="preserve"> proiectul propus nu intra </w:t>
      </w:r>
      <w:r w:rsidRPr="00100924">
        <w:rPr>
          <w:rFonts w:ascii="Times New Roman" w:hAnsi="Times New Roman" w:cs="Times New Roman"/>
          <w:sz w:val="24"/>
          <w:szCs w:val="24"/>
        </w:rPr>
        <w:t xml:space="preserve">sub incidența art.48 și </w:t>
      </w:r>
      <w:proofErr w:type="gramStart"/>
      <w:r w:rsidRPr="00100924">
        <w:rPr>
          <w:rFonts w:ascii="Times New Roman" w:hAnsi="Times New Roman" w:cs="Times New Roman"/>
          <w:sz w:val="24"/>
          <w:szCs w:val="24"/>
        </w:rPr>
        <w:t>54 din</w:t>
      </w:r>
      <w:proofErr w:type="gramEnd"/>
      <w:r w:rsidRPr="00100924">
        <w:rPr>
          <w:rFonts w:ascii="Times New Roman" w:hAnsi="Times New Roman" w:cs="Times New Roman"/>
          <w:sz w:val="24"/>
          <w:szCs w:val="24"/>
        </w:rPr>
        <w:t xml:space="preserve"> Legea apelor nr. </w:t>
      </w:r>
      <w:proofErr w:type="gramStart"/>
      <w:r w:rsidRPr="00100924">
        <w:rPr>
          <w:rFonts w:ascii="Times New Roman" w:hAnsi="Times New Roman" w:cs="Times New Roman"/>
          <w:sz w:val="24"/>
          <w:szCs w:val="24"/>
        </w:rPr>
        <w:t>107/1996</w:t>
      </w:r>
      <w:proofErr w:type="gramEnd"/>
      <w:r w:rsidRPr="00100924">
        <w:rPr>
          <w:rFonts w:ascii="Times New Roman" w:hAnsi="Times New Roman" w:cs="Times New Roman"/>
          <w:sz w:val="24"/>
          <w:szCs w:val="24"/>
        </w:rPr>
        <w:t>, cu modificările și completările ulterioare</w:t>
      </w:r>
      <w:r w:rsidR="00100924" w:rsidRPr="00100924">
        <w:rPr>
          <w:rFonts w:ascii="Times New Roman" w:hAnsi="Times New Roman" w:cs="Times New Roman"/>
          <w:sz w:val="24"/>
          <w:szCs w:val="24"/>
        </w:rPr>
        <w:t>.</w:t>
      </w:r>
    </w:p>
    <w:p w:rsidR="00100924" w:rsidRPr="00100924" w:rsidRDefault="00100924" w:rsidP="00F0349D">
      <w:pPr>
        <w:tabs>
          <w:tab w:val="left" w:pos="0"/>
          <w:tab w:val="left" w:pos="3330"/>
        </w:tabs>
        <w:spacing w:line="360" w:lineRule="auto"/>
        <w:ind w:firstLine="567"/>
        <w:jc w:val="both"/>
        <w:rPr>
          <w:rFonts w:ascii="Times New Roman" w:hAnsi="Times New Roman" w:cs="Times New Roman"/>
          <w:sz w:val="24"/>
          <w:szCs w:val="24"/>
        </w:rPr>
      </w:pPr>
      <w:r w:rsidRPr="00100924">
        <w:rPr>
          <w:rFonts w:ascii="Times New Roman" w:hAnsi="Times New Roman" w:cs="Times New Roman"/>
          <w:sz w:val="24"/>
          <w:szCs w:val="24"/>
        </w:rPr>
        <w:t>Anexam prezentului Memoriu de prezentare Anexa Circulara in care se detaliaza impactul potential al proiectului asupra tuturor speciilor si habitatelor caracteristice siturilor Natura 2000.</w:t>
      </w:r>
    </w:p>
    <w:p w:rsidR="00100924" w:rsidRDefault="00100924"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xml:space="preserve">Surse de informare: </w:t>
      </w:r>
    </w:p>
    <w:p w:rsidR="00100924" w:rsidRDefault="00100924"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Planul de management al Rezervatiei Biosferei Delta Dunarii;</w:t>
      </w:r>
    </w:p>
    <w:p w:rsidR="00100924" w:rsidRDefault="00100924"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xml:space="preserve"> - Hotararea nr. </w:t>
      </w:r>
      <w:proofErr w:type="gramStart"/>
      <w:r w:rsidRPr="00100924">
        <w:rPr>
          <w:rFonts w:ascii="Times New Roman" w:hAnsi="Times New Roman" w:cs="Times New Roman"/>
          <w:sz w:val="24"/>
          <w:szCs w:val="24"/>
        </w:rPr>
        <w:t>248/1994</w:t>
      </w:r>
      <w:proofErr w:type="gramEnd"/>
      <w:r w:rsidRPr="00100924">
        <w:rPr>
          <w:rFonts w:ascii="Times New Roman" w:hAnsi="Times New Roman" w:cs="Times New Roman"/>
          <w:sz w:val="24"/>
          <w:szCs w:val="24"/>
        </w:rPr>
        <w:t xml:space="preserve"> pentru adoptarea unor masuri in vederea aplicarii Legii nr. 82/1993 privind constituirea Rezervatiei Biosferei Delta Dunarii; </w:t>
      </w:r>
    </w:p>
    <w:p w:rsidR="00100924" w:rsidRDefault="00100924"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Formularul standard la siturilor Natura 2000: ROSPA0031 Delta Dunarii si Complexul Razim Sinoe;</w:t>
      </w:r>
    </w:p>
    <w:p w:rsidR="00F0349D" w:rsidRDefault="00100924"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sidRPr="00100924">
        <w:rPr>
          <w:rFonts w:ascii="Times New Roman" w:hAnsi="Times New Roman" w:cs="Times New Roman"/>
          <w:sz w:val="24"/>
          <w:szCs w:val="24"/>
        </w:rPr>
        <w:t xml:space="preserve"> - Setul minim de masuri speciale de protectie si conservare a diversitatii biologice, precum si conservarea habitatelor naturale, a florei si faunei salbatice de siguranta a populatiei si investitiilor din ROSPA 0031 Delta Du</w:t>
      </w:r>
      <w:r>
        <w:rPr>
          <w:rFonts w:ascii="Times New Roman" w:hAnsi="Times New Roman" w:cs="Times New Roman"/>
          <w:sz w:val="24"/>
          <w:szCs w:val="24"/>
        </w:rPr>
        <w:t>narii si Complexul Razim-Sinoe.</w:t>
      </w:r>
    </w:p>
    <w:p w:rsidR="00B13D0A" w:rsidRPr="00100924" w:rsidRDefault="00B13D0A" w:rsidP="00F0349D">
      <w:pPr>
        <w:pStyle w:val="Listparagraf"/>
        <w:widowControl w:val="0"/>
        <w:tabs>
          <w:tab w:val="left" w:pos="358"/>
        </w:tabs>
        <w:autoSpaceDE w:val="0"/>
        <w:autoSpaceDN w:val="0"/>
        <w:spacing w:after="0"/>
        <w:ind w:left="120" w:right="440"/>
        <w:rPr>
          <w:rFonts w:ascii="Times New Roman" w:hAnsi="Times New Roman" w:cs="Times New Roman"/>
          <w:sz w:val="24"/>
          <w:szCs w:val="24"/>
        </w:rPr>
      </w:pPr>
      <w:r>
        <w:rPr>
          <w:rFonts w:ascii="Times New Roman" w:hAnsi="Times New Roman" w:cs="Times New Roman"/>
          <w:sz w:val="24"/>
          <w:szCs w:val="24"/>
        </w:rPr>
        <w:t>- Catalogul habitatelor, speciilor și siturilor natura 2000 în România.</w:t>
      </w:r>
    </w:p>
    <w:p w:rsidR="00B13D0A" w:rsidRDefault="00B13D0A" w:rsidP="00F0349D">
      <w:pPr>
        <w:tabs>
          <w:tab w:val="left" w:pos="0"/>
          <w:tab w:val="left" w:pos="3330"/>
        </w:tabs>
        <w:spacing w:line="360" w:lineRule="auto"/>
        <w:ind w:firstLine="567"/>
        <w:jc w:val="center"/>
        <w:rPr>
          <w:rStyle w:val="spctbdy"/>
          <w:rFonts w:ascii="Times New Roman" w:hAnsi="Times New Roman" w:cs="Times New Roman"/>
          <w:sz w:val="28"/>
          <w:szCs w:val="28"/>
          <w:bdr w:val="none" w:sz="0" w:space="0" w:color="auto" w:frame="1"/>
          <w:shd w:val="clear" w:color="auto" w:fill="FFFFFF"/>
        </w:rPr>
      </w:pPr>
    </w:p>
    <w:p w:rsidR="00F0349D" w:rsidRPr="005832D5" w:rsidRDefault="00F0349D" w:rsidP="00F0349D">
      <w:pPr>
        <w:tabs>
          <w:tab w:val="left" w:pos="0"/>
          <w:tab w:val="left" w:pos="3330"/>
        </w:tabs>
        <w:spacing w:line="360" w:lineRule="auto"/>
        <w:ind w:firstLine="567"/>
        <w:jc w:val="center"/>
      </w:pP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F0349D">
      <w:pPr>
        <w:pStyle w:val="Listparagraf"/>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59F199F"/>
    <w:multiLevelType w:val="hybridMultilevel"/>
    <w:tmpl w:val="9CF60F2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7"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8"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9"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2"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3"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F27F50"/>
    <w:multiLevelType w:val="hybridMultilevel"/>
    <w:tmpl w:val="F342F2A0"/>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15:restartNumberingAfterBreak="0">
    <w:nsid w:val="60A61B69"/>
    <w:multiLevelType w:val="hybridMultilevel"/>
    <w:tmpl w:val="8B0A9AF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34F8F"/>
    <w:multiLevelType w:val="hybridMultilevel"/>
    <w:tmpl w:val="BA9EB4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4"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19"/>
  </w:num>
  <w:num w:numId="3">
    <w:abstractNumId w:val="1"/>
  </w:num>
  <w:num w:numId="4">
    <w:abstractNumId w:val="34"/>
  </w:num>
  <w:num w:numId="5">
    <w:abstractNumId w:val="20"/>
  </w:num>
  <w:num w:numId="6">
    <w:abstractNumId w:val="14"/>
  </w:num>
  <w:num w:numId="7">
    <w:abstractNumId w:val="31"/>
  </w:num>
  <w:num w:numId="8">
    <w:abstractNumId w:val="32"/>
  </w:num>
  <w:num w:numId="9">
    <w:abstractNumId w:val="28"/>
  </w:num>
  <w:num w:numId="10">
    <w:abstractNumId w:val="11"/>
  </w:num>
  <w:num w:numId="11">
    <w:abstractNumId w:val="21"/>
  </w:num>
  <w:num w:numId="12">
    <w:abstractNumId w:val="18"/>
  </w:num>
  <w:num w:numId="13">
    <w:abstractNumId w:val="5"/>
  </w:num>
  <w:num w:numId="14">
    <w:abstractNumId w:val="7"/>
  </w:num>
  <w:num w:numId="15">
    <w:abstractNumId w:val="33"/>
  </w:num>
  <w:num w:numId="16">
    <w:abstractNumId w:val="12"/>
  </w:num>
  <w:num w:numId="17">
    <w:abstractNumId w:val="35"/>
    <w:lvlOverride w:ilvl="0"/>
    <w:lvlOverride w:ilvl="1">
      <w:startOverride w:val="1"/>
    </w:lvlOverride>
    <w:lvlOverride w:ilvl="2"/>
    <w:lvlOverride w:ilvl="3"/>
    <w:lvlOverride w:ilvl="4"/>
    <w:lvlOverride w:ilvl="5"/>
    <w:lvlOverride w:ilvl="6"/>
    <w:lvlOverride w:ilvl="7"/>
    <w:lvlOverride w:ilvl="8"/>
  </w:num>
  <w:num w:numId="18">
    <w:abstractNumId w:val="16"/>
  </w:num>
  <w:num w:numId="19">
    <w:abstractNumId w:val="17"/>
  </w:num>
  <w:num w:numId="20">
    <w:abstractNumId w:val="35"/>
  </w:num>
  <w:num w:numId="21">
    <w:abstractNumId w:val="2"/>
  </w:num>
  <w:num w:numId="22">
    <w:abstractNumId w:val="22"/>
  </w:num>
  <w:num w:numId="23">
    <w:abstractNumId w:val="10"/>
  </w:num>
  <w:num w:numId="24">
    <w:abstractNumId w:val="13"/>
  </w:num>
  <w:num w:numId="25">
    <w:abstractNumId w:val="24"/>
  </w:num>
  <w:num w:numId="26">
    <w:abstractNumId w:val="3"/>
  </w:num>
  <w:num w:numId="27">
    <w:abstractNumId w:val="6"/>
  </w:num>
  <w:num w:numId="28">
    <w:abstractNumId w:val="4"/>
  </w:num>
  <w:num w:numId="29">
    <w:abstractNumId w:val="27"/>
  </w:num>
  <w:num w:numId="30">
    <w:abstractNumId w:val="23"/>
  </w:num>
  <w:num w:numId="31">
    <w:abstractNumId w:val="9"/>
  </w:num>
  <w:num w:numId="32">
    <w:abstractNumId w:val="0"/>
  </w:num>
  <w:num w:numId="33">
    <w:abstractNumId w:val="30"/>
  </w:num>
  <w:num w:numId="34">
    <w:abstractNumId w:val="26"/>
  </w:num>
  <w:num w:numId="35">
    <w:abstractNumId w:val="29"/>
  </w:num>
  <w:num w:numId="36">
    <w:abstractNumId w:val="8"/>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16951"/>
    <w:rsid w:val="00053D72"/>
    <w:rsid w:val="00060225"/>
    <w:rsid w:val="00060DFD"/>
    <w:rsid w:val="00066A31"/>
    <w:rsid w:val="00070859"/>
    <w:rsid w:val="00075A57"/>
    <w:rsid w:val="00095B31"/>
    <w:rsid w:val="000972DC"/>
    <w:rsid w:val="000B0E70"/>
    <w:rsid w:val="000C1E75"/>
    <w:rsid w:val="000C5250"/>
    <w:rsid w:val="000E25BC"/>
    <w:rsid w:val="000F76CD"/>
    <w:rsid w:val="00100924"/>
    <w:rsid w:val="00101983"/>
    <w:rsid w:val="0010420B"/>
    <w:rsid w:val="00151DCB"/>
    <w:rsid w:val="001551FB"/>
    <w:rsid w:val="00162A24"/>
    <w:rsid w:val="00162D97"/>
    <w:rsid w:val="00167829"/>
    <w:rsid w:val="001835B5"/>
    <w:rsid w:val="00184903"/>
    <w:rsid w:val="001B1941"/>
    <w:rsid w:val="001B2438"/>
    <w:rsid w:val="001B36E8"/>
    <w:rsid w:val="001C660F"/>
    <w:rsid w:val="001F6865"/>
    <w:rsid w:val="002046B8"/>
    <w:rsid w:val="00204F80"/>
    <w:rsid w:val="00210359"/>
    <w:rsid w:val="00212582"/>
    <w:rsid w:val="00212E44"/>
    <w:rsid w:val="00214E7A"/>
    <w:rsid w:val="00217DBF"/>
    <w:rsid w:val="00241015"/>
    <w:rsid w:val="00254E12"/>
    <w:rsid w:val="00255329"/>
    <w:rsid w:val="00261E6C"/>
    <w:rsid w:val="00264900"/>
    <w:rsid w:val="00266683"/>
    <w:rsid w:val="00282401"/>
    <w:rsid w:val="00293704"/>
    <w:rsid w:val="00294604"/>
    <w:rsid w:val="00297B21"/>
    <w:rsid w:val="002C6E07"/>
    <w:rsid w:val="002D74DC"/>
    <w:rsid w:val="002F2EC6"/>
    <w:rsid w:val="002F77E9"/>
    <w:rsid w:val="00300772"/>
    <w:rsid w:val="00322955"/>
    <w:rsid w:val="003270AF"/>
    <w:rsid w:val="00331914"/>
    <w:rsid w:val="00344950"/>
    <w:rsid w:val="00350DD6"/>
    <w:rsid w:val="003517C8"/>
    <w:rsid w:val="00356198"/>
    <w:rsid w:val="003576FF"/>
    <w:rsid w:val="00366B34"/>
    <w:rsid w:val="003707DE"/>
    <w:rsid w:val="0037239C"/>
    <w:rsid w:val="003729B8"/>
    <w:rsid w:val="00395DDA"/>
    <w:rsid w:val="003A7666"/>
    <w:rsid w:val="003B0F48"/>
    <w:rsid w:val="003B1113"/>
    <w:rsid w:val="003D078F"/>
    <w:rsid w:val="0041150B"/>
    <w:rsid w:val="00424F5E"/>
    <w:rsid w:val="00426170"/>
    <w:rsid w:val="00426608"/>
    <w:rsid w:val="0043223B"/>
    <w:rsid w:val="00436A88"/>
    <w:rsid w:val="0045702D"/>
    <w:rsid w:val="00464A29"/>
    <w:rsid w:val="00473665"/>
    <w:rsid w:val="004749D9"/>
    <w:rsid w:val="00475840"/>
    <w:rsid w:val="00480275"/>
    <w:rsid w:val="004926DB"/>
    <w:rsid w:val="004A6D86"/>
    <w:rsid w:val="004B274B"/>
    <w:rsid w:val="004B69EC"/>
    <w:rsid w:val="004C3C40"/>
    <w:rsid w:val="004C55F3"/>
    <w:rsid w:val="004E0CFE"/>
    <w:rsid w:val="004E1296"/>
    <w:rsid w:val="004E141C"/>
    <w:rsid w:val="004E333A"/>
    <w:rsid w:val="0054726F"/>
    <w:rsid w:val="005502B7"/>
    <w:rsid w:val="005661A3"/>
    <w:rsid w:val="005808F6"/>
    <w:rsid w:val="005832D5"/>
    <w:rsid w:val="00583386"/>
    <w:rsid w:val="005861DF"/>
    <w:rsid w:val="00596D92"/>
    <w:rsid w:val="00597C11"/>
    <w:rsid w:val="005A4941"/>
    <w:rsid w:val="005C0999"/>
    <w:rsid w:val="005C477B"/>
    <w:rsid w:val="005C7994"/>
    <w:rsid w:val="005D6817"/>
    <w:rsid w:val="005D6D3A"/>
    <w:rsid w:val="005E1720"/>
    <w:rsid w:val="005F3C11"/>
    <w:rsid w:val="005F4E93"/>
    <w:rsid w:val="00602337"/>
    <w:rsid w:val="00604EA2"/>
    <w:rsid w:val="006271AD"/>
    <w:rsid w:val="00691C10"/>
    <w:rsid w:val="006934E0"/>
    <w:rsid w:val="006B71FD"/>
    <w:rsid w:val="006D6604"/>
    <w:rsid w:val="006E3E0F"/>
    <w:rsid w:val="006F171A"/>
    <w:rsid w:val="006F4293"/>
    <w:rsid w:val="006F6916"/>
    <w:rsid w:val="0070509B"/>
    <w:rsid w:val="007277AA"/>
    <w:rsid w:val="00740DA5"/>
    <w:rsid w:val="00741080"/>
    <w:rsid w:val="00747F0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67D35"/>
    <w:rsid w:val="00971FA5"/>
    <w:rsid w:val="00972F1D"/>
    <w:rsid w:val="0098271A"/>
    <w:rsid w:val="00982C8D"/>
    <w:rsid w:val="009A6B78"/>
    <w:rsid w:val="009D6416"/>
    <w:rsid w:val="009E3BCF"/>
    <w:rsid w:val="009F3229"/>
    <w:rsid w:val="00A00949"/>
    <w:rsid w:val="00A05B8E"/>
    <w:rsid w:val="00A1212F"/>
    <w:rsid w:val="00A200CB"/>
    <w:rsid w:val="00A32E10"/>
    <w:rsid w:val="00A34E30"/>
    <w:rsid w:val="00A42AEE"/>
    <w:rsid w:val="00A479AD"/>
    <w:rsid w:val="00A67451"/>
    <w:rsid w:val="00A7123A"/>
    <w:rsid w:val="00A8143A"/>
    <w:rsid w:val="00AA30C5"/>
    <w:rsid w:val="00AA41FF"/>
    <w:rsid w:val="00AB5A35"/>
    <w:rsid w:val="00AD6E41"/>
    <w:rsid w:val="00AF5587"/>
    <w:rsid w:val="00AF6C0E"/>
    <w:rsid w:val="00B02BCE"/>
    <w:rsid w:val="00B13D0A"/>
    <w:rsid w:val="00B24D27"/>
    <w:rsid w:val="00B24D44"/>
    <w:rsid w:val="00B33AF7"/>
    <w:rsid w:val="00B415DD"/>
    <w:rsid w:val="00B42384"/>
    <w:rsid w:val="00B47754"/>
    <w:rsid w:val="00B9645B"/>
    <w:rsid w:val="00BA6A4D"/>
    <w:rsid w:val="00BA7D36"/>
    <w:rsid w:val="00BC4823"/>
    <w:rsid w:val="00BC681B"/>
    <w:rsid w:val="00BC7396"/>
    <w:rsid w:val="00BD2D62"/>
    <w:rsid w:val="00BD3870"/>
    <w:rsid w:val="00BE1298"/>
    <w:rsid w:val="00BF04E6"/>
    <w:rsid w:val="00BF2E67"/>
    <w:rsid w:val="00BF7581"/>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F2644"/>
    <w:rsid w:val="00D01271"/>
    <w:rsid w:val="00D01CD0"/>
    <w:rsid w:val="00D17181"/>
    <w:rsid w:val="00D17607"/>
    <w:rsid w:val="00D40B1E"/>
    <w:rsid w:val="00D41809"/>
    <w:rsid w:val="00D47AAD"/>
    <w:rsid w:val="00D50D93"/>
    <w:rsid w:val="00D51E90"/>
    <w:rsid w:val="00D7664B"/>
    <w:rsid w:val="00D82727"/>
    <w:rsid w:val="00D87996"/>
    <w:rsid w:val="00D92F19"/>
    <w:rsid w:val="00D94C12"/>
    <w:rsid w:val="00DA1710"/>
    <w:rsid w:val="00DA22C3"/>
    <w:rsid w:val="00DA2C4C"/>
    <w:rsid w:val="00DB3CED"/>
    <w:rsid w:val="00DB41AC"/>
    <w:rsid w:val="00DB4429"/>
    <w:rsid w:val="00DC74A1"/>
    <w:rsid w:val="00DE47B6"/>
    <w:rsid w:val="00DE63EF"/>
    <w:rsid w:val="00DF0283"/>
    <w:rsid w:val="00DF31A1"/>
    <w:rsid w:val="00E203A8"/>
    <w:rsid w:val="00E2173D"/>
    <w:rsid w:val="00E32377"/>
    <w:rsid w:val="00E34155"/>
    <w:rsid w:val="00E41E70"/>
    <w:rsid w:val="00E50765"/>
    <w:rsid w:val="00E52B85"/>
    <w:rsid w:val="00E57641"/>
    <w:rsid w:val="00E60F16"/>
    <w:rsid w:val="00E94C47"/>
    <w:rsid w:val="00E95532"/>
    <w:rsid w:val="00EA455C"/>
    <w:rsid w:val="00EA5990"/>
    <w:rsid w:val="00ED361B"/>
    <w:rsid w:val="00ED741E"/>
    <w:rsid w:val="00EE7183"/>
    <w:rsid w:val="00EF413A"/>
    <w:rsid w:val="00F0349D"/>
    <w:rsid w:val="00F05E03"/>
    <w:rsid w:val="00F07B71"/>
    <w:rsid w:val="00F123AB"/>
    <w:rsid w:val="00F303FF"/>
    <w:rsid w:val="00F53EDA"/>
    <w:rsid w:val="00F5643F"/>
    <w:rsid w:val="00F61E7B"/>
    <w:rsid w:val="00F830CB"/>
    <w:rsid w:val="00F8570B"/>
    <w:rsid w:val="00FB6A0D"/>
    <w:rsid w:val="00FC065A"/>
    <w:rsid w:val="00FD5314"/>
    <w:rsid w:val="00FE74E1"/>
    <w:rsid w:val="00FF39E7"/>
    <w:rsid w:val="00FF438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746DA95-D5EE-49A3-A953-E1D9424E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5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u">
    <w:name w:val="Title"/>
    <w:basedOn w:val="Normal"/>
    <w:link w:val="TitluCaracter"/>
    <w:qFormat/>
    <w:rsid w:val="00167829"/>
    <w:pPr>
      <w:autoSpaceDE w:val="0"/>
      <w:autoSpaceDN w:val="0"/>
      <w:adjustRightInd w:val="0"/>
      <w:jc w:val="center"/>
    </w:pPr>
    <w:rPr>
      <w:rFonts w:ascii="Times New Roman" w:eastAsia="Calibri" w:hAnsi="Times New Roman" w:cs="Times New Roman"/>
      <w:b/>
      <w:bCs/>
      <w:sz w:val="24"/>
      <w:szCs w:val="28"/>
      <w:lang w:val="fr-FR"/>
    </w:rPr>
  </w:style>
  <w:style w:type="character" w:customStyle="1" w:styleId="TitleChar">
    <w:name w:val="Title Char"/>
    <w:basedOn w:val="Fontdeparagrafimplicit"/>
    <w:uiPriority w:val="10"/>
    <w:rsid w:val="00167829"/>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link w:val="Titlu"/>
    <w:rsid w:val="00167829"/>
    <w:rPr>
      <w:rFonts w:ascii="Times New Roman" w:eastAsia="Calibri" w:hAnsi="Times New Roman" w:cs="Times New Roman"/>
      <w:b/>
      <w:bCs/>
      <w:sz w:val="24"/>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portal.ancpi.ro/geoportal/imobile/Hart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6293F-60ED-4ABA-AA76-AE33D519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32</Pages>
  <Words>10775</Words>
  <Characters>61423</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27</cp:revision>
  <dcterms:created xsi:type="dcterms:W3CDTF">2023-03-21T05:44:00Z</dcterms:created>
  <dcterms:modified xsi:type="dcterms:W3CDTF">2023-05-08T09:04:00Z</dcterms:modified>
</cp:coreProperties>
</file>