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2711E" w14:textId="17BEE63A" w:rsidR="009F359A" w:rsidRPr="007D5DF9" w:rsidRDefault="00CF0E88">
      <w:pPr>
        <w:pStyle w:val="BodyText"/>
        <w:spacing w:line="360" w:lineRule="auto"/>
        <w:jc w:val="center"/>
        <w:rPr>
          <w:rFonts w:ascii="Arial" w:hAnsi="Arial" w:cs="Arial"/>
          <w:sz w:val="22"/>
          <w:szCs w:val="22"/>
          <w:lang w:val="pt-BR"/>
        </w:rPr>
      </w:pPr>
      <w:r w:rsidRPr="009A3950">
        <w:rPr>
          <w:rStyle w:val="Fontdeparagrafimplicit"/>
          <w:rFonts w:ascii="Arial" w:hAnsi="Arial" w:cs="Arial"/>
          <w:b/>
          <w:color w:val="000000"/>
          <w:sz w:val="22"/>
          <w:szCs w:val="22"/>
          <w:lang w:val="ro-RO"/>
        </w:rPr>
        <w:t>MEMORIU DE PREZENTARE</w:t>
      </w:r>
    </w:p>
    <w:p w14:paraId="047F4012" w14:textId="45E51D53" w:rsidR="009F359A" w:rsidRPr="009A3950" w:rsidRDefault="009F359A">
      <w:pPr>
        <w:pStyle w:val="BodyText"/>
        <w:spacing w:line="360" w:lineRule="auto"/>
        <w:ind w:right="425"/>
        <w:jc w:val="both"/>
        <w:rPr>
          <w:rFonts w:ascii="Arial" w:hAnsi="Arial" w:cs="Arial"/>
          <w:sz w:val="22"/>
          <w:szCs w:val="22"/>
          <w:lang w:val="ro-RO"/>
        </w:rPr>
      </w:pPr>
    </w:p>
    <w:p w14:paraId="01A2E31B" w14:textId="77777777" w:rsidR="00287E81" w:rsidRPr="009A3950" w:rsidRDefault="00287E81">
      <w:pPr>
        <w:pStyle w:val="BodyText"/>
        <w:spacing w:line="360" w:lineRule="auto"/>
        <w:ind w:right="425"/>
        <w:jc w:val="both"/>
        <w:rPr>
          <w:rFonts w:ascii="Arial" w:hAnsi="Arial" w:cs="Arial"/>
          <w:sz w:val="22"/>
          <w:szCs w:val="22"/>
          <w:lang w:val="ro-RO"/>
        </w:rPr>
      </w:pPr>
    </w:p>
    <w:p w14:paraId="20C9A258" w14:textId="77777777" w:rsidR="009F359A" w:rsidRPr="007D5DF9" w:rsidRDefault="00CF0E88">
      <w:pPr>
        <w:pStyle w:val="BodyText"/>
        <w:spacing w:line="360" w:lineRule="auto"/>
        <w:jc w:val="both"/>
        <w:rPr>
          <w:rFonts w:ascii="Arial" w:hAnsi="Arial" w:cs="Arial"/>
          <w:sz w:val="22"/>
          <w:szCs w:val="22"/>
          <w:lang w:val="pt-BR"/>
        </w:rPr>
      </w:pPr>
      <w:r w:rsidRPr="009A3950">
        <w:rPr>
          <w:rStyle w:val="Fontdeparagrafimplicit"/>
          <w:rFonts w:ascii="Arial" w:hAnsi="Arial" w:cs="Arial"/>
          <w:b/>
          <w:color w:val="000000"/>
          <w:sz w:val="22"/>
          <w:szCs w:val="22"/>
          <w:lang w:val="ro-RO"/>
        </w:rPr>
        <w:t>I. Denumirea proiectului:</w:t>
      </w:r>
    </w:p>
    <w:p w14:paraId="6A782041" w14:textId="1CCEA29A" w:rsidR="00634D10" w:rsidRDefault="00634D10">
      <w:pPr>
        <w:pStyle w:val="BodyText"/>
        <w:spacing w:line="360" w:lineRule="auto"/>
        <w:jc w:val="both"/>
        <w:rPr>
          <w:rFonts w:hint="eastAsia"/>
          <w:bCs/>
          <w:kern w:val="28"/>
          <w:lang w:val="ro-RO"/>
        </w:rPr>
      </w:pPr>
      <w:r w:rsidRPr="00634D10">
        <w:rPr>
          <w:rFonts w:hint="eastAsia"/>
          <w:bCs/>
          <w:kern w:val="28"/>
          <w:lang w:val="ro-RO"/>
        </w:rPr>
        <w:t xml:space="preserve">EXTINDERE RETEA DE CANALIZARE MENAJERA IN </w:t>
      </w:r>
      <w:r>
        <w:rPr>
          <w:bCs/>
          <w:kern w:val="28"/>
          <w:lang w:val="ro-RO"/>
        </w:rPr>
        <w:t>SAT TOPRAISAR, COM.TOPRAISAR, JUD.CONSTANTA</w:t>
      </w:r>
    </w:p>
    <w:p w14:paraId="493A955F" w14:textId="651ED256" w:rsidR="009F359A" w:rsidRPr="007D5DF9" w:rsidRDefault="00CF0E88">
      <w:pPr>
        <w:pStyle w:val="BodyText"/>
        <w:spacing w:line="360" w:lineRule="auto"/>
        <w:jc w:val="both"/>
        <w:rPr>
          <w:rFonts w:ascii="Arial" w:hAnsi="Arial" w:cs="Arial"/>
          <w:sz w:val="22"/>
          <w:szCs w:val="22"/>
          <w:lang w:val="pt-BR"/>
        </w:rPr>
      </w:pPr>
      <w:r w:rsidRPr="009A3950">
        <w:rPr>
          <w:rStyle w:val="Fontdeparagrafimplicit"/>
          <w:rFonts w:ascii="Arial" w:hAnsi="Arial" w:cs="Arial"/>
          <w:b/>
          <w:color w:val="000000"/>
          <w:sz w:val="22"/>
          <w:szCs w:val="22"/>
          <w:lang w:val="ro-RO"/>
        </w:rPr>
        <w:t>II. Titular</w:t>
      </w:r>
    </w:p>
    <w:p w14:paraId="5C073B07" w14:textId="77777777" w:rsidR="00CB7770" w:rsidRDefault="00CB7770" w:rsidP="00CB7770">
      <w:pPr>
        <w:widowControl/>
        <w:suppressAutoHyphens w:val="0"/>
        <w:spacing w:after="140" w:line="360" w:lineRule="auto"/>
        <w:jc w:val="both"/>
        <w:textAlignment w:val="auto"/>
        <w:rPr>
          <w:rFonts w:ascii="Times New Roman" w:eastAsia="Times New Roman" w:hAnsi="Times New Roman" w:cs="Times New Roman"/>
          <w:bCs/>
          <w:szCs w:val="22"/>
          <w:lang w:val="ro-RO" w:eastAsia="en-US" w:bidi="ar-SA"/>
        </w:rPr>
      </w:pPr>
      <w:r>
        <w:rPr>
          <w:rFonts w:ascii="Times New Roman" w:eastAsia="Times New Roman" w:hAnsi="Times New Roman" w:cs="Times New Roman"/>
          <w:bCs/>
          <w:szCs w:val="22"/>
          <w:lang w:val="ro-RO" w:eastAsia="en-US" w:bidi="ar-SA"/>
        </w:rPr>
        <w:t>Numele titularului</w:t>
      </w:r>
    </w:p>
    <w:p w14:paraId="1C7067F7" w14:textId="635D1CF6" w:rsidR="00CB7770" w:rsidRDefault="00634D10" w:rsidP="00CB7770">
      <w:pPr>
        <w:widowControl/>
        <w:suppressAutoHyphens w:val="0"/>
        <w:spacing w:after="140" w:line="360" w:lineRule="auto"/>
        <w:jc w:val="both"/>
        <w:textAlignment w:val="auto"/>
        <w:rPr>
          <w:rFonts w:ascii="Times New Roman" w:eastAsia="Times New Roman" w:hAnsi="Times New Roman" w:cs="Times New Roman"/>
          <w:bCs/>
          <w:szCs w:val="22"/>
          <w:lang w:val="ro-RO" w:eastAsia="en-US" w:bidi="ar-SA"/>
        </w:rPr>
      </w:pPr>
      <w:r>
        <w:rPr>
          <w:lang w:val="ro-RO"/>
        </w:rPr>
        <w:t>COMUNA TOPRAISAR</w:t>
      </w:r>
    </w:p>
    <w:p w14:paraId="1F514234" w14:textId="77777777" w:rsidR="00CB7770" w:rsidRPr="00EC474F" w:rsidRDefault="00CB7770" w:rsidP="00CB7770">
      <w:pPr>
        <w:widowControl/>
        <w:suppressAutoHyphens w:val="0"/>
        <w:spacing w:after="140" w:line="360" w:lineRule="auto"/>
        <w:jc w:val="both"/>
        <w:textAlignment w:val="auto"/>
        <w:rPr>
          <w:rFonts w:ascii="Times New Roman" w:eastAsia="Times New Roman" w:hAnsi="Times New Roman" w:cs="Times New Roman"/>
          <w:bCs/>
          <w:lang w:val="ro-RO" w:eastAsia="en-US" w:bidi="ar-SA"/>
        </w:rPr>
      </w:pPr>
      <w:r w:rsidRPr="00EC474F">
        <w:rPr>
          <w:rFonts w:ascii="Times New Roman" w:eastAsia="Times New Roman" w:hAnsi="Times New Roman" w:cs="Times New Roman"/>
          <w:bCs/>
          <w:lang w:val="ro-RO" w:eastAsia="en-US" w:bidi="ar-SA"/>
        </w:rPr>
        <w:t>- Adresa postala</w:t>
      </w:r>
    </w:p>
    <w:p w14:paraId="0B6585B5" w14:textId="080E265C" w:rsidR="00CB7770" w:rsidRPr="00EC474F" w:rsidRDefault="00634D10" w:rsidP="00CB7770">
      <w:pPr>
        <w:widowControl/>
        <w:suppressAutoHyphens w:val="0"/>
        <w:spacing w:after="140" w:line="360" w:lineRule="auto"/>
        <w:jc w:val="both"/>
        <w:textAlignment w:val="auto"/>
        <w:rPr>
          <w:rFonts w:ascii="Times New Roman" w:hAnsi="Times New Roman" w:cs="Times New Roman"/>
          <w:lang w:val="pt-BR"/>
        </w:rPr>
      </w:pPr>
      <w:r w:rsidRPr="00EC474F">
        <w:rPr>
          <w:rFonts w:ascii="Times New Roman" w:hAnsi="Times New Roman" w:cs="Times New Roman"/>
          <w:color w:val="202124"/>
          <w:shd w:val="clear" w:color="auto" w:fill="FFFFFF"/>
          <w:lang w:val="pt-BR"/>
        </w:rPr>
        <w:t>Str</w:t>
      </w:r>
      <w:r w:rsidR="00331FD6">
        <w:rPr>
          <w:rFonts w:ascii="Times New Roman" w:hAnsi="Times New Roman" w:cs="Times New Roman"/>
          <w:color w:val="202124"/>
          <w:shd w:val="clear" w:color="auto" w:fill="FFFFFF"/>
          <w:lang w:val="pt-BR"/>
        </w:rPr>
        <w:t>ada</w:t>
      </w:r>
      <w:r w:rsidRPr="00EC474F">
        <w:rPr>
          <w:rFonts w:ascii="Times New Roman" w:hAnsi="Times New Roman" w:cs="Times New Roman"/>
          <w:color w:val="202124"/>
          <w:shd w:val="clear" w:color="auto" w:fill="FFFFFF"/>
          <w:lang w:val="pt-BR"/>
        </w:rPr>
        <w:t xml:space="preserve"> Scolii nr. 15, CP 907285</w:t>
      </w:r>
    </w:p>
    <w:p w14:paraId="50C728CD" w14:textId="77777777" w:rsidR="00CB7770" w:rsidRPr="00EC474F" w:rsidRDefault="00CB7770" w:rsidP="00CB7770">
      <w:pPr>
        <w:widowControl/>
        <w:suppressAutoHyphens w:val="0"/>
        <w:spacing w:after="140" w:line="360" w:lineRule="auto"/>
        <w:jc w:val="both"/>
        <w:textAlignment w:val="auto"/>
        <w:rPr>
          <w:rFonts w:ascii="Times New Roman" w:eastAsia="Times New Roman" w:hAnsi="Times New Roman" w:cs="Times New Roman"/>
          <w:bCs/>
          <w:lang w:val="ro-RO" w:eastAsia="en-US" w:bidi="ar-SA"/>
        </w:rPr>
      </w:pPr>
      <w:r w:rsidRPr="00EC474F">
        <w:rPr>
          <w:rFonts w:ascii="Times New Roman" w:eastAsia="Times New Roman" w:hAnsi="Times New Roman" w:cs="Times New Roman"/>
          <w:bCs/>
          <w:lang w:val="ro-RO" w:eastAsia="en-US" w:bidi="ar-SA"/>
        </w:rPr>
        <w:t>- Numarul de telefon, de fax si adresa de e-mail, adresa paginii de internet;</w:t>
      </w:r>
    </w:p>
    <w:p w14:paraId="03751538" w14:textId="21E25B4F" w:rsidR="00CB7770" w:rsidRPr="00EC474F" w:rsidRDefault="00634D10" w:rsidP="00CB7770">
      <w:pPr>
        <w:spacing w:line="360" w:lineRule="auto"/>
        <w:jc w:val="both"/>
        <w:rPr>
          <w:rFonts w:ascii="Times New Roman" w:hAnsi="Times New Roman" w:cs="Times New Roman"/>
          <w:lang w:val="pt-BR"/>
        </w:rPr>
      </w:pPr>
      <w:r w:rsidRPr="00EC474F">
        <w:rPr>
          <w:rFonts w:ascii="Times New Roman" w:eastAsia="Times New Roman" w:hAnsi="Times New Roman" w:cs="Times New Roman"/>
          <w:bCs/>
          <w:lang w:val="ro-RO" w:eastAsia="en-US" w:bidi="ar-SA"/>
        </w:rPr>
        <w:t>0</w:t>
      </w:r>
      <w:r w:rsidRPr="00EC474F">
        <w:rPr>
          <w:rFonts w:ascii="Times New Roman" w:hAnsi="Times New Roman" w:cs="Times New Roman"/>
          <w:lang w:val="pt-BR"/>
        </w:rPr>
        <w:t>241 785 238</w:t>
      </w:r>
      <w:r w:rsidR="007D5DF9" w:rsidRPr="00EC474F">
        <w:rPr>
          <w:rFonts w:ascii="Times New Roman" w:hAnsi="Times New Roman" w:cs="Times New Roman"/>
          <w:lang w:val="pt-BR"/>
        </w:rPr>
        <w:t xml:space="preserve">/ </w:t>
      </w:r>
      <w:r w:rsidR="009D4215">
        <w:rPr>
          <w:rFonts w:ascii="Times New Roman" w:hAnsi="Times New Roman" w:cs="Times New Roman"/>
          <w:lang w:val="pt-BR"/>
        </w:rPr>
        <w:t>0721 297 785</w:t>
      </w:r>
    </w:p>
    <w:p w14:paraId="4D1AC84B" w14:textId="4EDA749A" w:rsidR="009F359A" w:rsidRPr="00EC474F" w:rsidRDefault="00CB7770" w:rsidP="00CB7770">
      <w:pPr>
        <w:pStyle w:val="LO-Normal"/>
        <w:spacing w:line="360" w:lineRule="auto"/>
        <w:jc w:val="both"/>
        <w:rPr>
          <w:rFonts w:ascii="Times New Roman" w:hAnsi="Times New Roman" w:cs="Times New Roman"/>
          <w:lang w:val="ro-RO"/>
        </w:rPr>
      </w:pPr>
      <w:r w:rsidRPr="00EC474F">
        <w:rPr>
          <w:rFonts w:ascii="Times New Roman" w:eastAsia="Times New Roman" w:hAnsi="Times New Roman" w:cs="Times New Roman"/>
          <w:bCs/>
          <w:lang w:val="ro-RO" w:eastAsia="en-US" w:bidi="ar-SA"/>
        </w:rPr>
        <w:t xml:space="preserve">- Numele persoanelor de contact: </w:t>
      </w:r>
      <w:r w:rsidRPr="00EC474F">
        <w:rPr>
          <w:rFonts w:ascii="Times New Roman" w:hAnsi="Times New Roman" w:cs="Times New Roman"/>
          <w:lang w:val="pt-BR"/>
        </w:rPr>
        <w:t xml:space="preserve">ing. </w:t>
      </w:r>
      <w:r w:rsidR="00634D10" w:rsidRPr="00EC474F">
        <w:rPr>
          <w:rFonts w:ascii="Times New Roman" w:hAnsi="Times New Roman" w:cs="Times New Roman"/>
          <w:lang w:val="ro-RO"/>
        </w:rPr>
        <w:t>Andrei Marius Iulian</w:t>
      </w:r>
      <w:r w:rsidR="009D4215">
        <w:rPr>
          <w:rFonts w:ascii="Times New Roman" w:hAnsi="Times New Roman" w:cs="Times New Roman"/>
          <w:lang w:val="ro-RO"/>
        </w:rPr>
        <w:t xml:space="preserve">/ </w:t>
      </w:r>
      <w:r w:rsidR="00331FD6">
        <w:rPr>
          <w:rFonts w:ascii="Times New Roman" w:hAnsi="Times New Roman" w:cs="Times New Roman"/>
          <w:lang w:val="ro-RO"/>
        </w:rPr>
        <w:t>Secretariat Primaria Topraisar</w:t>
      </w:r>
    </w:p>
    <w:p w14:paraId="6AD12DE7" w14:textId="77777777" w:rsidR="00EC474F" w:rsidRPr="007D5DF9" w:rsidRDefault="00EC474F" w:rsidP="00CB7770">
      <w:pPr>
        <w:pStyle w:val="LO-Normal"/>
        <w:spacing w:line="360" w:lineRule="auto"/>
        <w:jc w:val="both"/>
        <w:rPr>
          <w:rFonts w:ascii="Arial" w:hAnsi="Arial" w:cs="Arial"/>
          <w:sz w:val="22"/>
          <w:szCs w:val="22"/>
          <w:lang w:val="pt-BR"/>
        </w:rPr>
      </w:pPr>
    </w:p>
    <w:p w14:paraId="0CB5EE81" w14:textId="77777777" w:rsidR="009F359A" w:rsidRPr="007D5DF9" w:rsidRDefault="00CF0E88">
      <w:pPr>
        <w:pStyle w:val="BodyText"/>
        <w:spacing w:line="360" w:lineRule="auto"/>
        <w:jc w:val="both"/>
        <w:rPr>
          <w:rFonts w:ascii="Arial" w:hAnsi="Arial" w:cs="Arial"/>
          <w:sz w:val="22"/>
          <w:szCs w:val="22"/>
          <w:lang w:val="pt-BR"/>
        </w:rPr>
      </w:pPr>
      <w:r w:rsidRPr="009A3950">
        <w:rPr>
          <w:rStyle w:val="Fontdeparagrafimplicit"/>
          <w:rFonts w:ascii="Arial" w:hAnsi="Arial" w:cs="Arial"/>
          <w:b/>
          <w:color w:val="000000"/>
          <w:sz w:val="22"/>
          <w:szCs w:val="22"/>
          <w:lang w:val="ro-RO"/>
        </w:rPr>
        <w:t>III. Descrierea proiectului</w:t>
      </w:r>
    </w:p>
    <w:p w14:paraId="167A80F6" w14:textId="77777777" w:rsidR="00634D10" w:rsidRDefault="00CB7770" w:rsidP="00CB7770">
      <w:pPr>
        <w:widowControl/>
        <w:suppressAutoHyphens w:val="0"/>
        <w:spacing w:line="360" w:lineRule="auto"/>
        <w:jc w:val="both"/>
        <w:textAlignment w:val="auto"/>
        <w:rPr>
          <w:rFonts w:hint="eastAsia"/>
          <w:lang w:val="ro-RO"/>
        </w:rPr>
      </w:pPr>
      <w:bookmarkStart w:id="0" w:name="_Hlk125531447"/>
      <w:r>
        <w:rPr>
          <w:rFonts w:ascii="Times New Roman" w:eastAsia="Times New Roman" w:hAnsi="Times New Roman" w:cs="Times New Roman"/>
          <w:bCs/>
          <w:szCs w:val="22"/>
          <w:lang w:val="ro-RO" w:eastAsia="en-US" w:bidi="ar-SA"/>
        </w:rPr>
        <w:t xml:space="preserve">Terenul pe care se </w:t>
      </w:r>
      <w:r w:rsidR="00CE2199">
        <w:rPr>
          <w:rFonts w:ascii="Times New Roman" w:eastAsia="Times New Roman" w:hAnsi="Times New Roman" w:cs="Times New Roman"/>
          <w:bCs/>
          <w:szCs w:val="22"/>
          <w:lang w:val="ro-RO" w:eastAsia="en-US" w:bidi="ar-SA"/>
        </w:rPr>
        <w:t xml:space="preserve">vor </w:t>
      </w:r>
      <w:r>
        <w:rPr>
          <w:rFonts w:ascii="Times New Roman" w:eastAsia="Times New Roman" w:hAnsi="Times New Roman" w:cs="Times New Roman"/>
          <w:bCs/>
          <w:szCs w:val="22"/>
          <w:lang w:val="ro-RO" w:eastAsia="en-US" w:bidi="ar-SA"/>
        </w:rPr>
        <w:t>executa lucrarile este intravilan</w:t>
      </w:r>
      <w:r w:rsidR="00C36D31" w:rsidRPr="00C36D31">
        <w:rPr>
          <w:rFonts w:ascii="Times New Roman" w:eastAsia="Times New Roman" w:hAnsi="Times New Roman" w:cs="Times New Roman"/>
          <w:bCs/>
          <w:szCs w:val="22"/>
          <w:lang w:val="ro-RO" w:eastAsia="en-US" w:bidi="ar-SA"/>
        </w:rPr>
        <w:t xml:space="preserve"> </w:t>
      </w:r>
      <w:r w:rsidR="00C36D31">
        <w:rPr>
          <w:rFonts w:ascii="Times New Roman" w:eastAsia="Times New Roman" w:hAnsi="Times New Roman" w:cs="Times New Roman"/>
          <w:bCs/>
          <w:szCs w:val="22"/>
          <w:lang w:val="ro-RO" w:eastAsia="en-US" w:bidi="ar-SA"/>
        </w:rPr>
        <w:t xml:space="preserve">conform </w:t>
      </w:r>
      <w:r w:rsidR="00C36D31" w:rsidRPr="005D30DA">
        <w:rPr>
          <w:rFonts w:ascii="Times New Roman" w:eastAsia="Times New Roman" w:hAnsi="Times New Roman" w:cs="Times New Roman"/>
          <w:bCs/>
          <w:i/>
          <w:iCs/>
          <w:szCs w:val="22"/>
          <w:lang w:val="ro-RO" w:eastAsia="en-US" w:bidi="ar-SA"/>
        </w:rPr>
        <w:t xml:space="preserve">HCL </w:t>
      </w:r>
      <w:r w:rsidR="00634D10">
        <w:rPr>
          <w:rFonts w:ascii="Times New Roman" w:eastAsia="Times New Roman" w:hAnsi="Times New Roman" w:cs="Times New Roman"/>
          <w:bCs/>
          <w:i/>
          <w:iCs/>
          <w:szCs w:val="22"/>
          <w:lang w:val="ro-RO" w:eastAsia="en-US" w:bidi="ar-SA"/>
        </w:rPr>
        <w:t>59</w:t>
      </w:r>
      <w:r w:rsidR="00C36D31" w:rsidRPr="005D30DA">
        <w:rPr>
          <w:rFonts w:ascii="Times New Roman" w:eastAsia="Times New Roman" w:hAnsi="Times New Roman" w:cs="Times New Roman"/>
          <w:bCs/>
          <w:i/>
          <w:iCs/>
          <w:szCs w:val="22"/>
          <w:lang w:val="ro-RO" w:eastAsia="en-US" w:bidi="ar-SA"/>
        </w:rPr>
        <w:t>/</w:t>
      </w:r>
      <w:r w:rsidR="00634D10">
        <w:rPr>
          <w:rFonts w:ascii="Times New Roman" w:eastAsia="Times New Roman" w:hAnsi="Times New Roman" w:cs="Times New Roman"/>
          <w:bCs/>
          <w:i/>
          <w:iCs/>
          <w:szCs w:val="22"/>
          <w:lang w:val="ro-RO" w:eastAsia="en-US" w:bidi="ar-SA"/>
        </w:rPr>
        <w:t>11.09.2019</w:t>
      </w:r>
      <w:r w:rsidR="00C36D31">
        <w:rPr>
          <w:rFonts w:ascii="Times New Roman" w:eastAsia="Times New Roman" w:hAnsi="Times New Roman" w:cs="Times New Roman"/>
          <w:bCs/>
          <w:szCs w:val="22"/>
          <w:lang w:val="ro-RO" w:eastAsia="en-US" w:bidi="ar-SA"/>
        </w:rPr>
        <w:t xml:space="preserve"> </w:t>
      </w:r>
      <w:r>
        <w:rPr>
          <w:rFonts w:ascii="Times New Roman" w:eastAsia="Times New Roman" w:hAnsi="Times New Roman" w:cs="Times New Roman"/>
          <w:bCs/>
          <w:szCs w:val="22"/>
          <w:lang w:val="ro-RO" w:eastAsia="en-US" w:bidi="ar-SA"/>
        </w:rPr>
        <w:t xml:space="preserve">si face parte din domeniul public al </w:t>
      </w:r>
      <w:r w:rsidR="00634D10">
        <w:rPr>
          <w:rFonts w:ascii="Times New Roman" w:eastAsia="Times New Roman" w:hAnsi="Times New Roman" w:cs="Times New Roman"/>
          <w:bCs/>
          <w:szCs w:val="22"/>
          <w:lang w:val="ro-RO" w:eastAsia="en-US" w:bidi="ar-SA"/>
        </w:rPr>
        <w:t>comunei Topraisar</w:t>
      </w:r>
      <w:r w:rsidR="00C36D31">
        <w:rPr>
          <w:rFonts w:ascii="Times New Roman" w:eastAsia="Times New Roman" w:hAnsi="Times New Roman" w:cs="Times New Roman"/>
          <w:bCs/>
          <w:szCs w:val="22"/>
          <w:lang w:val="ro-RO" w:eastAsia="en-US" w:bidi="ar-SA"/>
        </w:rPr>
        <w:t>. Strazile pe care urmeaza a se realiza investitia sunt urmatoarele</w:t>
      </w:r>
      <w:r>
        <w:rPr>
          <w:rFonts w:ascii="Times New Roman" w:eastAsia="Times New Roman" w:hAnsi="Times New Roman" w:cs="Times New Roman"/>
          <w:bCs/>
          <w:szCs w:val="22"/>
          <w:lang w:val="ro-RO" w:eastAsia="en-US" w:bidi="ar-SA"/>
        </w:rPr>
        <w:t xml:space="preserve">: </w:t>
      </w:r>
      <w:r w:rsidR="00634D10" w:rsidRPr="00634D10">
        <w:rPr>
          <w:rFonts w:hint="eastAsia"/>
          <w:lang w:val="ro-RO"/>
        </w:rPr>
        <w:t>STR. BRANDUSEI, CAPSUNILOR, CIRESILOR, CISMELEI, CRIAITEI, DORULUI, FERMEI, FLORILOR, FRUNZELOR, GHIOCELULUI, GLADIOLEI, INULUI, LACRAMIOAREI, MACILOR, MAGNOLIEI, MERENI, NATIONALA, ORHIDEELOR, RASARITULUI, RANDUNELELOR, SALCAMILOR, STANJENEILOR, VIORELELOR, VISINILOR, ZMEUREI</w:t>
      </w:r>
      <w:r w:rsidR="00634D10">
        <w:rPr>
          <w:lang w:val="ro-RO"/>
        </w:rPr>
        <w:t>.</w:t>
      </w:r>
    </w:p>
    <w:p w14:paraId="1740A156" w14:textId="4B478F83" w:rsidR="009F359A" w:rsidRDefault="00CB7770" w:rsidP="00CB7770">
      <w:pPr>
        <w:widowControl/>
        <w:suppressAutoHyphens w:val="0"/>
        <w:spacing w:line="360" w:lineRule="auto"/>
        <w:jc w:val="both"/>
        <w:textAlignment w:val="auto"/>
        <w:rPr>
          <w:rFonts w:ascii="Times New Roman" w:eastAsia="Times New Roman" w:hAnsi="Times New Roman" w:cs="Times New Roman"/>
          <w:bCs/>
          <w:szCs w:val="22"/>
          <w:lang w:val="ro-RO" w:eastAsia="en-US" w:bidi="ar-SA"/>
        </w:rPr>
      </w:pPr>
      <w:r>
        <w:rPr>
          <w:rFonts w:ascii="Times New Roman" w:eastAsia="Times New Roman" w:hAnsi="Times New Roman" w:cs="Times New Roman"/>
          <w:bCs/>
          <w:szCs w:val="22"/>
          <w:lang w:val="ro-RO" w:eastAsia="en-US" w:bidi="ar-SA"/>
        </w:rPr>
        <w:t xml:space="preserve">Pentru proiect s-a emis Certificatul de urbanism nr. </w:t>
      </w:r>
      <w:r w:rsidR="00634D10">
        <w:rPr>
          <w:rFonts w:ascii="Times New Roman" w:eastAsia="Times New Roman" w:hAnsi="Times New Roman" w:cs="Times New Roman"/>
          <w:b/>
          <w:szCs w:val="22"/>
          <w:lang w:val="ro-RO" w:eastAsia="en-US" w:bidi="ar-SA"/>
        </w:rPr>
        <w:t>105</w:t>
      </w:r>
      <w:r w:rsidRPr="005D30DA">
        <w:rPr>
          <w:rFonts w:ascii="Times New Roman" w:eastAsia="Times New Roman" w:hAnsi="Times New Roman" w:cs="Times New Roman"/>
          <w:b/>
          <w:szCs w:val="22"/>
          <w:lang w:val="ro-RO" w:eastAsia="en-US" w:bidi="ar-SA"/>
        </w:rPr>
        <w:t xml:space="preserve"> din 2</w:t>
      </w:r>
      <w:r w:rsidR="00634D10">
        <w:rPr>
          <w:rFonts w:ascii="Times New Roman" w:eastAsia="Times New Roman" w:hAnsi="Times New Roman" w:cs="Times New Roman"/>
          <w:b/>
          <w:szCs w:val="22"/>
          <w:lang w:val="ro-RO" w:eastAsia="en-US" w:bidi="ar-SA"/>
        </w:rPr>
        <w:t>7</w:t>
      </w:r>
      <w:r w:rsidRPr="005D30DA">
        <w:rPr>
          <w:rFonts w:ascii="Times New Roman" w:eastAsia="Times New Roman" w:hAnsi="Times New Roman" w:cs="Times New Roman"/>
          <w:b/>
          <w:szCs w:val="22"/>
          <w:lang w:val="ro-RO" w:eastAsia="en-US" w:bidi="ar-SA"/>
        </w:rPr>
        <w:t>.</w:t>
      </w:r>
      <w:r w:rsidR="005D30DA" w:rsidRPr="005D30DA">
        <w:rPr>
          <w:rFonts w:ascii="Times New Roman" w:eastAsia="Times New Roman" w:hAnsi="Times New Roman" w:cs="Times New Roman"/>
          <w:b/>
          <w:szCs w:val="22"/>
          <w:lang w:val="ro-RO" w:eastAsia="en-US" w:bidi="ar-SA"/>
        </w:rPr>
        <w:t>0</w:t>
      </w:r>
      <w:r w:rsidR="00634D10">
        <w:rPr>
          <w:rFonts w:ascii="Times New Roman" w:eastAsia="Times New Roman" w:hAnsi="Times New Roman" w:cs="Times New Roman"/>
          <w:b/>
          <w:szCs w:val="22"/>
          <w:lang w:val="ro-RO" w:eastAsia="en-US" w:bidi="ar-SA"/>
        </w:rPr>
        <w:t>9</w:t>
      </w:r>
      <w:r w:rsidRPr="005D30DA">
        <w:rPr>
          <w:rFonts w:ascii="Times New Roman" w:eastAsia="Times New Roman" w:hAnsi="Times New Roman" w:cs="Times New Roman"/>
          <w:b/>
          <w:szCs w:val="22"/>
          <w:lang w:val="ro-RO" w:eastAsia="en-US" w:bidi="ar-SA"/>
        </w:rPr>
        <w:t>.202</w:t>
      </w:r>
      <w:r w:rsidR="005D30DA" w:rsidRPr="005D30DA">
        <w:rPr>
          <w:rFonts w:ascii="Times New Roman" w:eastAsia="Times New Roman" w:hAnsi="Times New Roman" w:cs="Times New Roman"/>
          <w:b/>
          <w:szCs w:val="22"/>
          <w:lang w:val="ro-RO" w:eastAsia="en-US" w:bidi="ar-SA"/>
        </w:rPr>
        <w:t>2</w:t>
      </w:r>
      <w:r>
        <w:rPr>
          <w:rFonts w:ascii="Times New Roman" w:eastAsia="Times New Roman" w:hAnsi="Times New Roman" w:cs="Times New Roman"/>
          <w:bCs/>
          <w:szCs w:val="22"/>
          <w:lang w:val="ro-RO" w:eastAsia="en-US" w:bidi="ar-SA"/>
        </w:rPr>
        <w:t xml:space="preserve">, valabil </w:t>
      </w:r>
      <w:r w:rsidR="00EC474F">
        <w:rPr>
          <w:rFonts w:ascii="Times New Roman" w:eastAsia="Times New Roman" w:hAnsi="Times New Roman" w:cs="Times New Roman"/>
          <w:bCs/>
          <w:szCs w:val="22"/>
          <w:lang w:val="ro-RO" w:eastAsia="en-US" w:bidi="ar-SA"/>
        </w:rPr>
        <w:t xml:space="preserve">24 </w:t>
      </w:r>
      <w:r>
        <w:rPr>
          <w:rFonts w:ascii="Times New Roman" w:eastAsia="Times New Roman" w:hAnsi="Times New Roman" w:cs="Times New Roman"/>
          <w:bCs/>
          <w:szCs w:val="22"/>
          <w:lang w:val="ro-RO" w:eastAsia="en-US" w:bidi="ar-SA"/>
        </w:rPr>
        <w:t>luni.</w:t>
      </w:r>
    </w:p>
    <w:bookmarkEnd w:id="0"/>
    <w:p w14:paraId="36D64924" w14:textId="77777777" w:rsidR="00CB7770" w:rsidRPr="00CB7770" w:rsidRDefault="00CB7770" w:rsidP="00CB7770">
      <w:pPr>
        <w:widowControl/>
        <w:suppressAutoHyphens w:val="0"/>
        <w:spacing w:line="360" w:lineRule="auto"/>
        <w:jc w:val="both"/>
        <w:textAlignment w:val="auto"/>
        <w:rPr>
          <w:rFonts w:ascii="Times New Roman" w:eastAsia="Times New Roman" w:hAnsi="Times New Roman" w:cs="Times New Roman"/>
          <w:bCs/>
          <w:szCs w:val="22"/>
          <w:lang w:val="ro-RO" w:eastAsia="en-US" w:bidi="ar-SA"/>
        </w:rPr>
      </w:pPr>
    </w:p>
    <w:p w14:paraId="257A252E" w14:textId="77777777" w:rsidR="009F359A" w:rsidRPr="009A3950" w:rsidRDefault="00CF0E88">
      <w:pPr>
        <w:pStyle w:val="Listparagraf"/>
        <w:widowControl/>
        <w:numPr>
          <w:ilvl w:val="0"/>
          <w:numId w:val="2"/>
        </w:numPr>
        <w:suppressAutoHyphens w:val="0"/>
        <w:spacing w:after="140" w:line="360" w:lineRule="auto"/>
        <w:jc w:val="both"/>
        <w:textAlignment w:val="auto"/>
        <w:rPr>
          <w:rFonts w:ascii="Arial" w:eastAsia="Times New Roman" w:hAnsi="Arial" w:cs="Arial"/>
          <w:b/>
          <w:bCs/>
          <w:sz w:val="22"/>
          <w:szCs w:val="22"/>
          <w:lang w:val="ro-RO" w:eastAsia="en-US" w:bidi="ar-SA"/>
        </w:rPr>
      </w:pPr>
      <w:r w:rsidRPr="009A3950">
        <w:rPr>
          <w:rFonts w:ascii="Arial" w:eastAsia="Times New Roman" w:hAnsi="Arial" w:cs="Arial"/>
          <w:b/>
          <w:bCs/>
          <w:sz w:val="22"/>
          <w:szCs w:val="22"/>
          <w:lang w:val="ro-RO" w:eastAsia="en-US" w:bidi="ar-SA"/>
        </w:rPr>
        <w:t>Rezumatul proiectului</w:t>
      </w:r>
    </w:p>
    <w:p w14:paraId="59020605" w14:textId="789EBDB7" w:rsidR="00CC06C8" w:rsidRDefault="00CC06C8" w:rsidP="00CC06C8">
      <w:pPr>
        <w:widowControl/>
        <w:suppressAutoHyphens w:val="0"/>
        <w:spacing w:after="120"/>
        <w:ind w:firstLine="720"/>
        <w:jc w:val="both"/>
        <w:textAlignment w:val="auto"/>
        <w:rPr>
          <w:rFonts w:hint="eastAsia"/>
          <w:b/>
          <w:lang w:val="ro-RO"/>
        </w:rPr>
      </w:pPr>
      <w:r w:rsidRPr="00442C84">
        <w:rPr>
          <w:b/>
          <w:lang w:val="ro-RO"/>
        </w:rPr>
        <w:t>Situatia existenta.</w:t>
      </w:r>
    </w:p>
    <w:p w14:paraId="7CE1208B" w14:textId="55A11421" w:rsidR="00EC474F" w:rsidRPr="00EC474F" w:rsidRDefault="00EC474F" w:rsidP="00CC06C8">
      <w:pPr>
        <w:widowControl/>
        <w:suppressAutoHyphens w:val="0"/>
        <w:spacing w:after="120"/>
        <w:ind w:firstLine="720"/>
        <w:jc w:val="both"/>
        <w:textAlignment w:val="auto"/>
        <w:rPr>
          <w:rFonts w:ascii="Times New Roman" w:hAnsi="Times New Roman" w:cs="Times New Roman"/>
          <w:bCs/>
          <w:lang w:val="ro-RO"/>
        </w:rPr>
      </w:pPr>
      <w:r w:rsidRPr="00EC474F">
        <w:rPr>
          <w:rFonts w:ascii="Times New Roman" w:hAnsi="Times New Roman" w:cs="Times New Roman"/>
          <w:bCs/>
          <w:lang w:val="ro-RO"/>
        </w:rPr>
        <w:t>Conform temei de proiectare inaintata de catre beneficiar, prin studiul de fezabilitate, se propune extinderea retelei de canalizare menajera in sistem gravitational pe strazile mentionate anterior.</w:t>
      </w:r>
    </w:p>
    <w:p w14:paraId="6D7C3DC0" w14:textId="77777777" w:rsidR="00EC474F" w:rsidRPr="00EC474F" w:rsidRDefault="00EC474F" w:rsidP="00EC474F">
      <w:pPr>
        <w:spacing w:after="120"/>
        <w:jc w:val="both"/>
        <w:rPr>
          <w:rFonts w:ascii="Times New Roman" w:hAnsi="Times New Roman" w:cs="Times New Roman"/>
          <w:lang w:val="ro-RO"/>
        </w:rPr>
      </w:pPr>
      <w:r w:rsidRPr="00EC474F">
        <w:rPr>
          <w:rFonts w:ascii="Times New Roman" w:hAnsi="Times New Roman" w:cs="Times New Roman"/>
          <w:lang w:val="ro-RO"/>
        </w:rPr>
        <w:t>Pe strazile supuse proiectarii exista retele de distributie a apei din conducte din PEHD sau azbociment, aflate in operarea SC RAJA SA.</w:t>
      </w:r>
    </w:p>
    <w:p w14:paraId="5259E210" w14:textId="1F8E0DA8" w:rsidR="00EC474F" w:rsidRPr="00EC474F" w:rsidRDefault="00EC474F" w:rsidP="00EC474F">
      <w:pPr>
        <w:spacing w:after="120"/>
        <w:jc w:val="both"/>
        <w:rPr>
          <w:rFonts w:ascii="Times New Roman" w:hAnsi="Times New Roman" w:cs="Times New Roman"/>
          <w:lang w:val="ro-RO"/>
        </w:rPr>
      </w:pPr>
      <w:r w:rsidRPr="00EC474F">
        <w:rPr>
          <w:rFonts w:ascii="Times New Roman" w:hAnsi="Times New Roman" w:cs="Times New Roman"/>
          <w:lang w:val="ro-RO"/>
        </w:rPr>
        <w:lastRenderedPageBreak/>
        <w:t>Totodata, pe aceste strazi nu exista retele de canalizare menajera, exceptie facand strazile sos. Constantei si respectiv Mereni, pe care exista retele de canalizare menajera, dar care nu acopera toata lungimea strazii. De mentionat si faptul ca sos. Constantei este parte a DN 38, iar strada Mereni este parte a DJ 391.</w:t>
      </w:r>
    </w:p>
    <w:p w14:paraId="5D426EA1" w14:textId="77777777" w:rsidR="00EC474F" w:rsidRPr="00EC474F" w:rsidRDefault="00EC474F" w:rsidP="00EC474F">
      <w:pPr>
        <w:spacing w:after="120"/>
        <w:jc w:val="both"/>
        <w:rPr>
          <w:rFonts w:ascii="Times New Roman" w:hAnsi="Times New Roman" w:cs="Times New Roman"/>
          <w:lang w:val="ro-RO"/>
        </w:rPr>
      </w:pPr>
      <w:r w:rsidRPr="00EC474F">
        <w:rPr>
          <w:rFonts w:ascii="Times New Roman" w:hAnsi="Times New Roman" w:cs="Times New Roman"/>
          <w:lang w:val="ro-RO"/>
        </w:rPr>
        <w:t>Strazile enumerate mai sus sunt asfaltate, dar cu trotuare de pamant.</w:t>
      </w:r>
    </w:p>
    <w:p w14:paraId="589B0921" w14:textId="77777777" w:rsidR="00EC474F" w:rsidRPr="00EC474F" w:rsidRDefault="00EC474F" w:rsidP="00EC474F">
      <w:pPr>
        <w:spacing w:after="120"/>
        <w:jc w:val="both"/>
        <w:rPr>
          <w:rFonts w:ascii="Times New Roman" w:hAnsi="Times New Roman" w:cs="Times New Roman"/>
          <w:lang w:val="ro-RO"/>
        </w:rPr>
      </w:pPr>
      <w:r w:rsidRPr="00EC474F">
        <w:rPr>
          <w:rFonts w:ascii="Times New Roman" w:hAnsi="Times New Roman" w:cs="Times New Roman"/>
          <w:lang w:val="ro-RO"/>
        </w:rPr>
        <w:t>Pe aceste strazi se mai gasesc retele de energie electrica aeriene sau subterane si de distributie gaze pozate ingropat.</w:t>
      </w:r>
    </w:p>
    <w:p w14:paraId="0012CBAF" w14:textId="77777777" w:rsidR="00CC06C8" w:rsidRPr="009A3950" w:rsidRDefault="00CC06C8" w:rsidP="00CC06C8">
      <w:pPr>
        <w:pStyle w:val="LO-Normal"/>
        <w:spacing w:line="360" w:lineRule="auto"/>
        <w:rPr>
          <w:rFonts w:ascii="Arial" w:hAnsi="Arial" w:cs="Arial"/>
          <w:sz w:val="22"/>
          <w:szCs w:val="22"/>
          <w:lang w:val="ro-RO"/>
        </w:rPr>
      </w:pPr>
    </w:p>
    <w:p w14:paraId="3E50D674" w14:textId="1E62F1C4" w:rsidR="009F359A" w:rsidRDefault="00CF0E88">
      <w:pPr>
        <w:pStyle w:val="LO-Normal"/>
        <w:widowControl/>
        <w:suppressAutoHyphens w:val="0"/>
        <w:spacing w:after="120"/>
        <w:ind w:left="720"/>
        <w:jc w:val="both"/>
        <w:textAlignment w:val="auto"/>
        <w:rPr>
          <w:rFonts w:ascii="Arial" w:hAnsi="Arial" w:cs="Arial"/>
          <w:b/>
          <w:sz w:val="22"/>
          <w:szCs w:val="22"/>
          <w:lang w:val="ro-RO"/>
        </w:rPr>
      </w:pPr>
      <w:r w:rsidRPr="009A3950">
        <w:rPr>
          <w:rFonts w:ascii="Arial" w:hAnsi="Arial" w:cs="Arial"/>
          <w:b/>
          <w:sz w:val="22"/>
          <w:szCs w:val="22"/>
          <w:lang w:val="ro-RO"/>
        </w:rPr>
        <w:t>Situatia proiectata</w:t>
      </w:r>
    </w:p>
    <w:p w14:paraId="3A4A2D32" w14:textId="77777777" w:rsidR="00EC474F" w:rsidRPr="0058003C" w:rsidRDefault="00EC474F" w:rsidP="00EC474F">
      <w:pPr>
        <w:spacing w:after="120"/>
        <w:jc w:val="both"/>
        <w:rPr>
          <w:rFonts w:ascii="Times New Roman" w:hAnsi="Times New Roman"/>
          <w:lang w:val="ro-RO"/>
        </w:rPr>
      </w:pPr>
      <w:bookmarkStart w:id="1" w:name="_Hlk125531840"/>
      <w:r w:rsidRPr="0058003C">
        <w:rPr>
          <w:rFonts w:ascii="Times New Roman" w:hAnsi="Times New Roman"/>
          <w:lang w:val="ro-RO"/>
        </w:rPr>
        <w:t xml:space="preserve">Obiectul 1 – extinderea retelei de canalizare menajera in sistem gravitational pe strazile </w:t>
      </w:r>
      <w:r w:rsidRPr="0058003C">
        <w:rPr>
          <w:rFonts w:ascii="Times New Roman" w:hAnsi="Times New Roman"/>
          <w:kern w:val="28"/>
          <w:lang w:val="ro-RO"/>
        </w:rPr>
        <w:t>Brandusei, Capsunilor, Ciresilor, Cismelei, Criaitei, Dorului, Fermei, Florilor, Frunzelor, Ghiocelului, Gladiolei, Inului, Lacramioarei, Macilor, Magnoliei, Mereni, Nationala, Orhideelor, Rasaritului, Randunelelor, Salcamilor, Stanjeneilor, Viorelelor, Visinilor, Zmeurei</w:t>
      </w:r>
      <w:r w:rsidRPr="0058003C">
        <w:rPr>
          <w:rFonts w:ascii="Times New Roman" w:hAnsi="Times New Roman"/>
          <w:lang w:val="ro-RO"/>
        </w:rPr>
        <w:t>, precum si montarea a 2 statii de pompare apa uzata si a conductelor de refulare aferente pe strazile Magnoliei si respectiv pe Sos. Nationala.</w:t>
      </w:r>
    </w:p>
    <w:p w14:paraId="4AB4AD8E" w14:textId="77777777" w:rsidR="00EC474F" w:rsidRDefault="00EC474F" w:rsidP="00EC474F">
      <w:pPr>
        <w:spacing w:after="120"/>
        <w:jc w:val="both"/>
        <w:rPr>
          <w:rFonts w:ascii="Times New Roman" w:hAnsi="Times New Roman"/>
          <w:lang w:val="ro-RO"/>
        </w:rPr>
      </w:pPr>
      <w:r>
        <w:rPr>
          <w:rFonts w:ascii="Times New Roman" w:hAnsi="Times New Roman"/>
          <w:lang w:val="ro-RO"/>
        </w:rPr>
        <w:t>1.1 Se propune extinderea retelei de canalizare menajera in sistem gravitational, cu conducte din PVC-KG SN 4 Dn 250 mm, pe o lungime totala de 6960 m, pe urmatoarele strazi:</w:t>
      </w:r>
    </w:p>
    <w:p w14:paraId="10730AFD" w14:textId="77777777" w:rsidR="00EC474F" w:rsidRDefault="00EC474F" w:rsidP="00EC474F">
      <w:pPr>
        <w:spacing w:after="120"/>
        <w:jc w:val="both"/>
        <w:rPr>
          <w:rFonts w:ascii="Times New Roman" w:hAnsi="Times New Roman"/>
          <w:lang w:val="ro-RO"/>
        </w:rPr>
      </w:pPr>
    </w:p>
    <w:tbl>
      <w:tblPr>
        <w:tblW w:w="3680" w:type="dxa"/>
        <w:jc w:val="center"/>
        <w:tblLook w:val="04A0" w:firstRow="1" w:lastRow="0" w:firstColumn="1" w:lastColumn="0" w:noHBand="0" w:noVBand="1"/>
      </w:tblPr>
      <w:tblGrid>
        <w:gridCol w:w="960"/>
        <w:gridCol w:w="1509"/>
        <w:gridCol w:w="1280"/>
      </w:tblGrid>
      <w:tr w:rsidR="00EC474F" w:rsidRPr="0058003C" w14:paraId="45EE893C" w14:textId="77777777" w:rsidTr="00A7694A">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93CB1" w14:textId="77777777" w:rsidR="00EC474F" w:rsidRPr="0058003C" w:rsidRDefault="00EC474F" w:rsidP="00A7694A">
            <w:pPr>
              <w:rPr>
                <w:rFonts w:eastAsia="Times New Roman" w:cs="Calibri"/>
                <w:color w:val="000000"/>
              </w:rPr>
            </w:pPr>
            <w:r w:rsidRPr="0058003C">
              <w:rPr>
                <w:rFonts w:eastAsia="Times New Roman" w:cs="Calibri"/>
                <w:color w:val="000000"/>
              </w:rPr>
              <w:t>Nr crt</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E1A0F4B" w14:textId="77777777" w:rsidR="00EC474F" w:rsidRPr="0058003C" w:rsidRDefault="00EC474F" w:rsidP="00A7694A">
            <w:pPr>
              <w:rPr>
                <w:rFonts w:eastAsia="Times New Roman" w:cs="Calibri"/>
                <w:color w:val="000000"/>
              </w:rPr>
            </w:pPr>
            <w:r w:rsidRPr="0058003C">
              <w:rPr>
                <w:rFonts w:eastAsia="Times New Roman" w:cs="Calibri"/>
                <w:color w:val="000000"/>
              </w:rPr>
              <w:t>strada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8C9848A" w14:textId="77777777" w:rsidR="00EC474F" w:rsidRPr="0058003C" w:rsidRDefault="00EC474F" w:rsidP="00A7694A">
            <w:pPr>
              <w:rPr>
                <w:rFonts w:eastAsia="Times New Roman" w:cs="Calibri"/>
                <w:color w:val="000000"/>
              </w:rPr>
            </w:pPr>
            <w:r w:rsidRPr="0058003C">
              <w:rPr>
                <w:rFonts w:eastAsia="Times New Roman" w:cs="Calibri"/>
                <w:color w:val="000000"/>
              </w:rPr>
              <w:t>Lungime (m)</w:t>
            </w:r>
          </w:p>
        </w:tc>
      </w:tr>
      <w:tr w:rsidR="00EC474F" w:rsidRPr="0058003C" w14:paraId="14C35C0A" w14:textId="77777777" w:rsidTr="00A7694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139A3C" w14:textId="77777777" w:rsidR="00EC474F" w:rsidRPr="0058003C" w:rsidRDefault="00EC474F" w:rsidP="00A7694A">
            <w:pPr>
              <w:jc w:val="right"/>
              <w:rPr>
                <w:rFonts w:eastAsia="Times New Roman" w:cs="Calibri"/>
                <w:color w:val="000000"/>
              </w:rPr>
            </w:pPr>
            <w:r w:rsidRPr="0058003C">
              <w:rPr>
                <w:rFonts w:eastAsia="Times New Roman" w:cs="Calibri"/>
                <w:color w:val="000000"/>
              </w:rPr>
              <w:t>1</w:t>
            </w:r>
          </w:p>
        </w:tc>
        <w:tc>
          <w:tcPr>
            <w:tcW w:w="1440" w:type="dxa"/>
            <w:tcBorders>
              <w:top w:val="nil"/>
              <w:left w:val="nil"/>
              <w:bottom w:val="single" w:sz="4" w:space="0" w:color="auto"/>
              <w:right w:val="single" w:sz="4" w:space="0" w:color="auto"/>
            </w:tcBorders>
            <w:shd w:val="clear" w:color="auto" w:fill="auto"/>
            <w:noWrap/>
            <w:vAlign w:val="bottom"/>
            <w:hideMark/>
          </w:tcPr>
          <w:p w14:paraId="6A10EF06" w14:textId="77777777" w:rsidR="00EC474F" w:rsidRPr="0058003C" w:rsidRDefault="00EC474F" w:rsidP="00A7694A">
            <w:pPr>
              <w:rPr>
                <w:rFonts w:eastAsia="Times New Roman" w:cs="Calibri"/>
                <w:color w:val="000000"/>
              </w:rPr>
            </w:pPr>
            <w:r w:rsidRPr="0058003C">
              <w:rPr>
                <w:rFonts w:eastAsia="Times New Roman" w:cs="Calibri"/>
                <w:color w:val="000000"/>
              </w:rPr>
              <w:t>Brandusei</w:t>
            </w:r>
          </w:p>
        </w:tc>
        <w:tc>
          <w:tcPr>
            <w:tcW w:w="1280" w:type="dxa"/>
            <w:tcBorders>
              <w:top w:val="nil"/>
              <w:left w:val="nil"/>
              <w:bottom w:val="single" w:sz="4" w:space="0" w:color="auto"/>
              <w:right w:val="single" w:sz="4" w:space="0" w:color="auto"/>
            </w:tcBorders>
            <w:shd w:val="clear" w:color="auto" w:fill="auto"/>
            <w:noWrap/>
            <w:vAlign w:val="bottom"/>
            <w:hideMark/>
          </w:tcPr>
          <w:p w14:paraId="26AEA381" w14:textId="77777777" w:rsidR="00EC474F" w:rsidRPr="0058003C" w:rsidRDefault="00EC474F" w:rsidP="00A7694A">
            <w:pPr>
              <w:jc w:val="right"/>
              <w:rPr>
                <w:rFonts w:eastAsia="Times New Roman" w:cs="Calibri"/>
                <w:color w:val="000000"/>
              </w:rPr>
            </w:pPr>
            <w:r w:rsidRPr="0058003C">
              <w:rPr>
                <w:rFonts w:eastAsia="Times New Roman" w:cs="Calibri"/>
                <w:color w:val="000000"/>
              </w:rPr>
              <w:t>116.7</w:t>
            </w:r>
          </w:p>
        </w:tc>
      </w:tr>
      <w:tr w:rsidR="00EC474F" w:rsidRPr="0058003C" w14:paraId="4B393C0D" w14:textId="77777777" w:rsidTr="00A7694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AEACBF" w14:textId="77777777" w:rsidR="00EC474F" w:rsidRPr="0058003C" w:rsidRDefault="00EC474F" w:rsidP="00A7694A">
            <w:pPr>
              <w:jc w:val="right"/>
              <w:rPr>
                <w:rFonts w:eastAsia="Times New Roman" w:cs="Calibri"/>
                <w:color w:val="000000"/>
              </w:rPr>
            </w:pPr>
            <w:r w:rsidRPr="0058003C">
              <w:rPr>
                <w:rFonts w:eastAsia="Times New Roman" w:cs="Calibri"/>
                <w:color w:val="000000"/>
              </w:rPr>
              <w:t>2</w:t>
            </w:r>
          </w:p>
        </w:tc>
        <w:tc>
          <w:tcPr>
            <w:tcW w:w="1440" w:type="dxa"/>
            <w:tcBorders>
              <w:top w:val="nil"/>
              <w:left w:val="nil"/>
              <w:bottom w:val="single" w:sz="4" w:space="0" w:color="auto"/>
              <w:right w:val="single" w:sz="4" w:space="0" w:color="auto"/>
            </w:tcBorders>
            <w:shd w:val="clear" w:color="auto" w:fill="auto"/>
            <w:noWrap/>
            <w:vAlign w:val="bottom"/>
            <w:hideMark/>
          </w:tcPr>
          <w:p w14:paraId="3925EF4F" w14:textId="77777777" w:rsidR="00EC474F" w:rsidRPr="0058003C" w:rsidRDefault="00EC474F" w:rsidP="00A7694A">
            <w:pPr>
              <w:rPr>
                <w:rFonts w:eastAsia="Times New Roman" w:cs="Calibri"/>
                <w:color w:val="000000"/>
              </w:rPr>
            </w:pPr>
            <w:r w:rsidRPr="0058003C">
              <w:rPr>
                <w:rFonts w:eastAsia="Times New Roman" w:cs="Calibri"/>
                <w:color w:val="000000"/>
              </w:rPr>
              <w:t>Capsunilor</w:t>
            </w:r>
          </w:p>
        </w:tc>
        <w:tc>
          <w:tcPr>
            <w:tcW w:w="1280" w:type="dxa"/>
            <w:tcBorders>
              <w:top w:val="nil"/>
              <w:left w:val="nil"/>
              <w:bottom w:val="single" w:sz="4" w:space="0" w:color="auto"/>
              <w:right w:val="single" w:sz="4" w:space="0" w:color="auto"/>
            </w:tcBorders>
            <w:shd w:val="clear" w:color="auto" w:fill="auto"/>
            <w:noWrap/>
            <w:vAlign w:val="bottom"/>
            <w:hideMark/>
          </w:tcPr>
          <w:p w14:paraId="7F5A6DF5" w14:textId="77777777" w:rsidR="00EC474F" w:rsidRPr="0058003C" w:rsidRDefault="00EC474F" w:rsidP="00A7694A">
            <w:pPr>
              <w:jc w:val="right"/>
              <w:rPr>
                <w:rFonts w:eastAsia="Times New Roman" w:cs="Calibri"/>
                <w:color w:val="000000"/>
              </w:rPr>
            </w:pPr>
            <w:r w:rsidRPr="0058003C">
              <w:rPr>
                <w:rFonts w:eastAsia="Times New Roman" w:cs="Calibri"/>
                <w:color w:val="000000"/>
              </w:rPr>
              <w:t>307.2</w:t>
            </w:r>
          </w:p>
        </w:tc>
      </w:tr>
      <w:tr w:rsidR="00EC474F" w:rsidRPr="0058003C" w14:paraId="42202EDB" w14:textId="77777777" w:rsidTr="00A7694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C195DD" w14:textId="77777777" w:rsidR="00EC474F" w:rsidRPr="0058003C" w:rsidRDefault="00EC474F" w:rsidP="00A7694A">
            <w:pPr>
              <w:jc w:val="right"/>
              <w:rPr>
                <w:rFonts w:eastAsia="Times New Roman" w:cs="Calibri"/>
                <w:color w:val="000000"/>
              </w:rPr>
            </w:pPr>
            <w:r w:rsidRPr="0058003C">
              <w:rPr>
                <w:rFonts w:eastAsia="Times New Roman" w:cs="Calibri"/>
                <w:color w:val="000000"/>
              </w:rPr>
              <w:t>3</w:t>
            </w:r>
          </w:p>
        </w:tc>
        <w:tc>
          <w:tcPr>
            <w:tcW w:w="1440" w:type="dxa"/>
            <w:tcBorders>
              <w:top w:val="nil"/>
              <w:left w:val="nil"/>
              <w:bottom w:val="single" w:sz="4" w:space="0" w:color="auto"/>
              <w:right w:val="single" w:sz="4" w:space="0" w:color="auto"/>
            </w:tcBorders>
            <w:shd w:val="clear" w:color="auto" w:fill="auto"/>
            <w:noWrap/>
            <w:vAlign w:val="bottom"/>
            <w:hideMark/>
          </w:tcPr>
          <w:p w14:paraId="369F22A4" w14:textId="77777777" w:rsidR="00EC474F" w:rsidRPr="0058003C" w:rsidRDefault="00EC474F" w:rsidP="00A7694A">
            <w:pPr>
              <w:rPr>
                <w:rFonts w:eastAsia="Times New Roman" w:cs="Calibri"/>
                <w:color w:val="000000"/>
              </w:rPr>
            </w:pPr>
            <w:r w:rsidRPr="0058003C">
              <w:rPr>
                <w:rFonts w:eastAsia="Times New Roman" w:cs="Calibri"/>
                <w:color w:val="000000"/>
              </w:rPr>
              <w:t>Ciresilor</w:t>
            </w:r>
          </w:p>
        </w:tc>
        <w:tc>
          <w:tcPr>
            <w:tcW w:w="1280" w:type="dxa"/>
            <w:tcBorders>
              <w:top w:val="nil"/>
              <w:left w:val="nil"/>
              <w:bottom w:val="single" w:sz="4" w:space="0" w:color="auto"/>
              <w:right w:val="single" w:sz="4" w:space="0" w:color="auto"/>
            </w:tcBorders>
            <w:shd w:val="clear" w:color="auto" w:fill="auto"/>
            <w:noWrap/>
            <w:vAlign w:val="bottom"/>
            <w:hideMark/>
          </w:tcPr>
          <w:p w14:paraId="1200C207" w14:textId="77777777" w:rsidR="00EC474F" w:rsidRPr="0058003C" w:rsidRDefault="00EC474F" w:rsidP="00A7694A">
            <w:pPr>
              <w:jc w:val="right"/>
              <w:rPr>
                <w:rFonts w:eastAsia="Times New Roman" w:cs="Calibri"/>
                <w:color w:val="000000"/>
              </w:rPr>
            </w:pPr>
            <w:r w:rsidRPr="0058003C">
              <w:rPr>
                <w:rFonts w:eastAsia="Times New Roman" w:cs="Calibri"/>
                <w:color w:val="000000"/>
              </w:rPr>
              <w:t>180.0</w:t>
            </w:r>
          </w:p>
        </w:tc>
      </w:tr>
      <w:tr w:rsidR="00EC474F" w:rsidRPr="0058003C" w14:paraId="737E55CC" w14:textId="77777777" w:rsidTr="00A7694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B256C1" w14:textId="77777777" w:rsidR="00EC474F" w:rsidRPr="0058003C" w:rsidRDefault="00EC474F" w:rsidP="00A7694A">
            <w:pPr>
              <w:jc w:val="right"/>
              <w:rPr>
                <w:rFonts w:eastAsia="Times New Roman" w:cs="Calibri"/>
                <w:color w:val="000000"/>
              </w:rPr>
            </w:pPr>
            <w:r w:rsidRPr="0058003C">
              <w:rPr>
                <w:rFonts w:eastAsia="Times New Roman" w:cs="Calibri"/>
                <w:color w:val="000000"/>
              </w:rPr>
              <w:t>4</w:t>
            </w:r>
          </w:p>
        </w:tc>
        <w:tc>
          <w:tcPr>
            <w:tcW w:w="1440" w:type="dxa"/>
            <w:tcBorders>
              <w:top w:val="nil"/>
              <w:left w:val="nil"/>
              <w:bottom w:val="single" w:sz="4" w:space="0" w:color="auto"/>
              <w:right w:val="single" w:sz="4" w:space="0" w:color="auto"/>
            </w:tcBorders>
            <w:shd w:val="clear" w:color="auto" w:fill="auto"/>
            <w:noWrap/>
            <w:vAlign w:val="bottom"/>
            <w:hideMark/>
          </w:tcPr>
          <w:p w14:paraId="3FB72A17" w14:textId="77777777" w:rsidR="00EC474F" w:rsidRPr="0058003C" w:rsidRDefault="00EC474F" w:rsidP="00A7694A">
            <w:pPr>
              <w:rPr>
                <w:rFonts w:eastAsia="Times New Roman" w:cs="Calibri"/>
                <w:color w:val="000000"/>
              </w:rPr>
            </w:pPr>
            <w:r w:rsidRPr="0058003C">
              <w:rPr>
                <w:rFonts w:eastAsia="Times New Roman" w:cs="Calibri"/>
                <w:color w:val="000000"/>
              </w:rPr>
              <w:t>Cismelei</w:t>
            </w:r>
          </w:p>
        </w:tc>
        <w:tc>
          <w:tcPr>
            <w:tcW w:w="1280" w:type="dxa"/>
            <w:tcBorders>
              <w:top w:val="nil"/>
              <w:left w:val="nil"/>
              <w:bottom w:val="single" w:sz="4" w:space="0" w:color="auto"/>
              <w:right w:val="single" w:sz="4" w:space="0" w:color="auto"/>
            </w:tcBorders>
            <w:shd w:val="clear" w:color="auto" w:fill="auto"/>
            <w:noWrap/>
            <w:vAlign w:val="bottom"/>
            <w:hideMark/>
          </w:tcPr>
          <w:p w14:paraId="70D6977C" w14:textId="77777777" w:rsidR="00EC474F" w:rsidRPr="0058003C" w:rsidRDefault="00EC474F" w:rsidP="00A7694A">
            <w:pPr>
              <w:jc w:val="right"/>
              <w:rPr>
                <w:rFonts w:eastAsia="Times New Roman" w:cs="Calibri"/>
                <w:color w:val="000000"/>
              </w:rPr>
            </w:pPr>
            <w:r w:rsidRPr="0058003C">
              <w:rPr>
                <w:rFonts w:eastAsia="Times New Roman" w:cs="Calibri"/>
                <w:color w:val="000000"/>
              </w:rPr>
              <w:t>230.5</w:t>
            </w:r>
          </w:p>
        </w:tc>
      </w:tr>
      <w:tr w:rsidR="00EC474F" w:rsidRPr="0058003C" w14:paraId="42CDC3FD" w14:textId="77777777" w:rsidTr="00A7694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AE66B9" w14:textId="77777777" w:rsidR="00EC474F" w:rsidRPr="0058003C" w:rsidRDefault="00EC474F" w:rsidP="00A7694A">
            <w:pPr>
              <w:jc w:val="right"/>
              <w:rPr>
                <w:rFonts w:eastAsia="Times New Roman" w:cs="Calibri"/>
                <w:color w:val="000000"/>
              </w:rPr>
            </w:pPr>
            <w:r w:rsidRPr="0058003C">
              <w:rPr>
                <w:rFonts w:eastAsia="Times New Roman" w:cs="Calibri"/>
                <w:color w:val="000000"/>
              </w:rPr>
              <w:t>5</w:t>
            </w:r>
          </w:p>
        </w:tc>
        <w:tc>
          <w:tcPr>
            <w:tcW w:w="1440" w:type="dxa"/>
            <w:tcBorders>
              <w:top w:val="nil"/>
              <w:left w:val="nil"/>
              <w:bottom w:val="single" w:sz="4" w:space="0" w:color="auto"/>
              <w:right w:val="single" w:sz="4" w:space="0" w:color="auto"/>
            </w:tcBorders>
            <w:shd w:val="clear" w:color="auto" w:fill="auto"/>
            <w:noWrap/>
            <w:vAlign w:val="bottom"/>
            <w:hideMark/>
          </w:tcPr>
          <w:p w14:paraId="4DA7AB89" w14:textId="77777777" w:rsidR="00EC474F" w:rsidRPr="0058003C" w:rsidRDefault="00EC474F" w:rsidP="00A7694A">
            <w:pPr>
              <w:rPr>
                <w:rFonts w:eastAsia="Times New Roman" w:cs="Calibri"/>
                <w:color w:val="000000"/>
              </w:rPr>
            </w:pPr>
            <w:r w:rsidRPr="0058003C">
              <w:rPr>
                <w:rFonts w:eastAsia="Times New Roman" w:cs="Calibri"/>
                <w:color w:val="000000"/>
              </w:rPr>
              <w:t>Craitei</w:t>
            </w:r>
          </w:p>
        </w:tc>
        <w:tc>
          <w:tcPr>
            <w:tcW w:w="1280" w:type="dxa"/>
            <w:tcBorders>
              <w:top w:val="nil"/>
              <w:left w:val="nil"/>
              <w:bottom w:val="single" w:sz="4" w:space="0" w:color="auto"/>
              <w:right w:val="single" w:sz="4" w:space="0" w:color="auto"/>
            </w:tcBorders>
            <w:shd w:val="clear" w:color="auto" w:fill="auto"/>
            <w:noWrap/>
            <w:vAlign w:val="bottom"/>
            <w:hideMark/>
          </w:tcPr>
          <w:p w14:paraId="346C88ED" w14:textId="77777777" w:rsidR="00EC474F" w:rsidRPr="0058003C" w:rsidRDefault="00EC474F" w:rsidP="00A7694A">
            <w:pPr>
              <w:jc w:val="right"/>
              <w:rPr>
                <w:rFonts w:eastAsia="Times New Roman" w:cs="Calibri"/>
                <w:color w:val="000000"/>
              </w:rPr>
            </w:pPr>
            <w:r w:rsidRPr="0058003C">
              <w:rPr>
                <w:rFonts w:eastAsia="Times New Roman" w:cs="Calibri"/>
                <w:color w:val="000000"/>
              </w:rPr>
              <w:t>205.9</w:t>
            </w:r>
          </w:p>
        </w:tc>
      </w:tr>
      <w:tr w:rsidR="00EC474F" w:rsidRPr="0058003C" w14:paraId="7EA377E9" w14:textId="77777777" w:rsidTr="00A7694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E49D38" w14:textId="77777777" w:rsidR="00EC474F" w:rsidRPr="0058003C" w:rsidRDefault="00EC474F" w:rsidP="00A7694A">
            <w:pPr>
              <w:jc w:val="right"/>
              <w:rPr>
                <w:rFonts w:eastAsia="Times New Roman" w:cs="Calibri"/>
                <w:color w:val="000000"/>
              </w:rPr>
            </w:pPr>
            <w:r w:rsidRPr="0058003C">
              <w:rPr>
                <w:rFonts w:eastAsia="Times New Roman" w:cs="Calibri"/>
                <w:color w:val="000000"/>
              </w:rPr>
              <w:t>6</w:t>
            </w:r>
          </w:p>
        </w:tc>
        <w:tc>
          <w:tcPr>
            <w:tcW w:w="1440" w:type="dxa"/>
            <w:tcBorders>
              <w:top w:val="nil"/>
              <w:left w:val="nil"/>
              <w:bottom w:val="single" w:sz="4" w:space="0" w:color="auto"/>
              <w:right w:val="single" w:sz="4" w:space="0" w:color="auto"/>
            </w:tcBorders>
            <w:shd w:val="clear" w:color="auto" w:fill="auto"/>
            <w:noWrap/>
            <w:vAlign w:val="bottom"/>
            <w:hideMark/>
          </w:tcPr>
          <w:p w14:paraId="5F706527" w14:textId="77777777" w:rsidR="00EC474F" w:rsidRPr="0058003C" w:rsidRDefault="00EC474F" w:rsidP="00A7694A">
            <w:pPr>
              <w:rPr>
                <w:rFonts w:eastAsia="Times New Roman" w:cs="Calibri"/>
                <w:color w:val="000000"/>
              </w:rPr>
            </w:pPr>
            <w:r w:rsidRPr="0058003C">
              <w:rPr>
                <w:rFonts w:eastAsia="Times New Roman" w:cs="Calibri"/>
                <w:color w:val="000000"/>
              </w:rPr>
              <w:t>Dorului</w:t>
            </w:r>
          </w:p>
        </w:tc>
        <w:tc>
          <w:tcPr>
            <w:tcW w:w="1280" w:type="dxa"/>
            <w:tcBorders>
              <w:top w:val="nil"/>
              <w:left w:val="nil"/>
              <w:bottom w:val="single" w:sz="4" w:space="0" w:color="auto"/>
              <w:right w:val="single" w:sz="4" w:space="0" w:color="auto"/>
            </w:tcBorders>
            <w:shd w:val="clear" w:color="auto" w:fill="auto"/>
            <w:noWrap/>
            <w:vAlign w:val="bottom"/>
            <w:hideMark/>
          </w:tcPr>
          <w:p w14:paraId="75E57416" w14:textId="77777777" w:rsidR="00EC474F" w:rsidRPr="0058003C" w:rsidRDefault="00EC474F" w:rsidP="00A7694A">
            <w:pPr>
              <w:jc w:val="right"/>
              <w:rPr>
                <w:rFonts w:eastAsia="Times New Roman" w:cs="Calibri"/>
                <w:color w:val="000000"/>
              </w:rPr>
            </w:pPr>
            <w:r w:rsidRPr="0058003C">
              <w:rPr>
                <w:rFonts w:eastAsia="Times New Roman" w:cs="Calibri"/>
                <w:color w:val="000000"/>
              </w:rPr>
              <w:t>204.3</w:t>
            </w:r>
          </w:p>
        </w:tc>
      </w:tr>
      <w:tr w:rsidR="00EC474F" w:rsidRPr="0058003C" w14:paraId="34BCB6F9" w14:textId="77777777" w:rsidTr="00A7694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3C12AA" w14:textId="77777777" w:rsidR="00EC474F" w:rsidRPr="0058003C" w:rsidRDefault="00EC474F" w:rsidP="00A7694A">
            <w:pPr>
              <w:jc w:val="right"/>
              <w:rPr>
                <w:rFonts w:eastAsia="Times New Roman" w:cs="Calibri"/>
                <w:color w:val="000000"/>
              </w:rPr>
            </w:pPr>
            <w:r w:rsidRPr="0058003C">
              <w:rPr>
                <w:rFonts w:eastAsia="Times New Roman" w:cs="Calibri"/>
                <w:color w:val="000000"/>
              </w:rPr>
              <w:t>7</w:t>
            </w:r>
          </w:p>
        </w:tc>
        <w:tc>
          <w:tcPr>
            <w:tcW w:w="1440" w:type="dxa"/>
            <w:tcBorders>
              <w:top w:val="nil"/>
              <w:left w:val="nil"/>
              <w:bottom w:val="single" w:sz="4" w:space="0" w:color="auto"/>
              <w:right w:val="single" w:sz="4" w:space="0" w:color="auto"/>
            </w:tcBorders>
            <w:shd w:val="clear" w:color="auto" w:fill="auto"/>
            <w:noWrap/>
            <w:vAlign w:val="bottom"/>
            <w:hideMark/>
          </w:tcPr>
          <w:p w14:paraId="7BA4E8AF" w14:textId="77777777" w:rsidR="00EC474F" w:rsidRPr="0058003C" w:rsidRDefault="00EC474F" w:rsidP="00A7694A">
            <w:pPr>
              <w:rPr>
                <w:rFonts w:eastAsia="Times New Roman" w:cs="Calibri"/>
                <w:color w:val="000000"/>
              </w:rPr>
            </w:pPr>
            <w:r w:rsidRPr="0058003C">
              <w:rPr>
                <w:rFonts w:eastAsia="Times New Roman" w:cs="Calibri"/>
                <w:color w:val="000000"/>
              </w:rPr>
              <w:t xml:space="preserve">Dorului </w:t>
            </w:r>
          </w:p>
        </w:tc>
        <w:tc>
          <w:tcPr>
            <w:tcW w:w="1280" w:type="dxa"/>
            <w:tcBorders>
              <w:top w:val="nil"/>
              <w:left w:val="nil"/>
              <w:bottom w:val="single" w:sz="4" w:space="0" w:color="auto"/>
              <w:right w:val="single" w:sz="4" w:space="0" w:color="auto"/>
            </w:tcBorders>
            <w:shd w:val="clear" w:color="auto" w:fill="auto"/>
            <w:noWrap/>
            <w:vAlign w:val="bottom"/>
            <w:hideMark/>
          </w:tcPr>
          <w:p w14:paraId="007F751E" w14:textId="77777777" w:rsidR="00EC474F" w:rsidRPr="0058003C" w:rsidRDefault="00EC474F" w:rsidP="00A7694A">
            <w:pPr>
              <w:jc w:val="right"/>
              <w:rPr>
                <w:rFonts w:eastAsia="Times New Roman" w:cs="Calibri"/>
                <w:color w:val="000000"/>
              </w:rPr>
            </w:pPr>
            <w:r w:rsidRPr="0058003C">
              <w:rPr>
                <w:rFonts w:eastAsia="Times New Roman" w:cs="Calibri"/>
                <w:color w:val="000000"/>
              </w:rPr>
              <w:t>250.0</w:t>
            </w:r>
          </w:p>
        </w:tc>
      </w:tr>
      <w:tr w:rsidR="00EC474F" w:rsidRPr="0058003C" w14:paraId="13F0AFF1" w14:textId="77777777" w:rsidTr="00A7694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C43557" w14:textId="77777777" w:rsidR="00EC474F" w:rsidRPr="0058003C" w:rsidRDefault="00EC474F" w:rsidP="00A7694A">
            <w:pPr>
              <w:jc w:val="right"/>
              <w:rPr>
                <w:rFonts w:eastAsia="Times New Roman" w:cs="Calibri"/>
                <w:color w:val="000000"/>
              </w:rPr>
            </w:pPr>
            <w:r w:rsidRPr="0058003C">
              <w:rPr>
                <w:rFonts w:eastAsia="Times New Roman" w:cs="Calibri"/>
                <w:color w:val="000000"/>
              </w:rPr>
              <w:t>8</w:t>
            </w:r>
          </w:p>
        </w:tc>
        <w:tc>
          <w:tcPr>
            <w:tcW w:w="1440" w:type="dxa"/>
            <w:tcBorders>
              <w:top w:val="nil"/>
              <w:left w:val="nil"/>
              <w:bottom w:val="single" w:sz="4" w:space="0" w:color="auto"/>
              <w:right w:val="single" w:sz="4" w:space="0" w:color="auto"/>
            </w:tcBorders>
            <w:shd w:val="clear" w:color="auto" w:fill="auto"/>
            <w:noWrap/>
            <w:vAlign w:val="bottom"/>
            <w:hideMark/>
          </w:tcPr>
          <w:p w14:paraId="703F2980" w14:textId="77777777" w:rsidR="00EC474F" w:rsidRPr="0058003C" w:rsidRDefault="00EC474F" w:rsidP="00A7694A">
            <w:pPr>
              <w:rPr>
                <w:rFonts w:eastAsia="Times New Roman" w:cs="Calibri"/>
                <w:color w:val="000000"/>
              </w:rPr>
            </w:pPr>
            <w:r w:rsidRPr="0058003C">
              <w:rPr>
                <w:rFonts w:eastAsia="Times New Roman" w:cs="Calibri"/>
                <w:color w:val="000000"/>
              </w:rPr>
              <w:t>Fermei</w:t>
            </w:r>
          </w:p>
        </w:tc>
        <w:tc>
          <w:tcPr>
            <w:tcW w:w="1280" w:type="dxa"/>
            <w:tcBorders>
              <w:top w:val="nil"/>
              <w:left w:val="nil"/>
              <w:bottom w:val="single" w:sz="4" w:space="0" w:color="auto"/>
              <w:right w:val="single" w:sz="4" w:space="0" w:color="auto"/>
            </w:tcBorders>
            <w:shd w:val="clear" w:color="auto" w:fill="auto"/>
            <w:noWrap/>
            <w:vAlign w:val="bottom"/>
            <w:hideMark/>
          </w:tcPr>
          <w:p w14:paraId="42280265" w14:textId="77777777" w:rsidR="00EC474F" w:rsidRPr="0058003C" w:rsidRDefault="00EC474F" w:rsidP="00A7694A">
            <w:pPr>
              <w:jc w:val="right"/>
              <w:rPr>
                <w:rFonts w:eastAsia="Times New Roman" w:cs="Calibri"/>
                <w:color w:val="000000"/>
              </w:rPr>
            </w:pPr>
            <w:r w:rsidRPr="0058003C">
              <w:rPr>
                <w:rFonts w:eastAsia="Times New Roman" w:cs="Calibri"/>
                <w:color w:val="000000"/>
              </w:rPr>
              <w:t>172.3</w:t>
            </w:r>
          </w:p>
        </w:tc>
      </w:tr>
      <w:tr w:rsidR="00EC474F" w:rsidRPr="0058003C" w14:paraId="4F000342" w14:textId="77777777" w:rsidTr="00A7694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9A5C76" w14:textId="77777777" w:rsidR="00EC474F" w:rsidRPr="0058003C" w:rsidRDefault="00EC474F" w:rsidP="00A7694A">
            <w:pPr>
              <w:jc w:val="right"/>
              <w:rPr>
                <w:rFonts w:eastAsia="Times New Roman" w:cs="Calibri"/>
                <w:color w:val="000000"/>
              </w:rPr>
            </w:pPr>
            <w:r w:rsidRPr="0058003C">
              <w:rPr>
                <w:rFonts w:eastAsia="Times New Roman" w:cs="Calibri"/>
                <w:color w:val="000000"/>
              </w:rPr>
              <w:t>9</w:t>
            </w:r>
          </w:p>
        </w:tc>
        <w:tc>
          <w:tcPr>
            <w:tcW w:w="1440" w:type="dxa"/>
            <w:tcBorders>
              <w:top w:val="nil"/>
              <w:left w:val="nil"/>
              <w:bottom w:val="single" w:sz="4" w:space="0" w:color="auto"/>
              <w:right w:val="single" w:sz="4" w:space="0" w:color="auto"/>
            </w:tcBorders>
            <w:shd w:val="clear" w:color="auto" w:fill="auto"/>
            <w:noWrap/>
            <w:vAlign w:val="bottom"/>
            <w:hideMark/>
          </w:tcPr>
          <w:p w14:paraId="23D9DF47" w14:textId="77777777" w:rsidR="00EC474F" w:rsidRPr="0058003C" w:rsidRDefault="00EC474F" w:rsidP="00A7694A">
            <w:pPr>
              <w:rPr>
                <w:rFonts w:eastAsia="Times New Roman" w:cs="Calibri"/>
                <w:color w:val="000000"/>
              </w:rPr>
            </w:pPr>
            <w:r w:rsidRPr="0058003C">
              <w:rPr>
                <w:rFonts w:eastAsia="Times New Roman" w:cs="Calibri"/>
                <w:color w:val="000000"/>
              </w:rPr>
              <w:t xml:space="preserve">Fermei </w:t>
            </w:r>
          </w:p>
        </w:tc>
        <w:tc>
          <w:tcPr>
            <w:tcW w:w="1280" w:type="dxa"/>
            <w:tcBorders>
              <w:top w:val="nil"/>
              <w:left w:val="nil"/>
              <w:bottom w:val="single" w:sz="4" w:space="0" w:color="auto"/>
              <w:right w:val="single" w:sz="4" w:space="0" w:color="auto"/>
            </w:tcBorders>
            <w:shd w:val="clear" w:color="auto" w:fill="auto"/>
            <w:noWrap/>
            <w:vAlign w:val="bottom"/>
            <w:hideMark/>
          </w:tcPr>
          <w:p w14:paraId="78577A69" w14:textId="77777777" w:rsidR="00EC474F" w:rsidRPr="0058003C" w:rsidRDefault="00EC474F" w:rsidP="00A7694A">
            <w:pPr>
              <w:jc w:val="right"/>
              <w:rPr>
                <w:rFonts w:eastAsia="Times New Roman" w:cs="Calibri"/>
                <w:color w:val="000000"/>
              </w:rPr>
            </w:pPr>
            <w:r w:rsidRPr="0058003C">
              <w:rPr>
                <w:rFonts w:eastAsia="Times New Roman" w:cs="Calibri"/>
                <w:color w:val="000000"/>
              </w:rPr>
              <w:t>349.7</w:t>
            </w:r>
          </w:p>
        </w:tc>
      </w:tr>
      <w:tr w:rsidR="00EC474F" w:rsidRPr="0058003C" w14:paraId="2315A1F4" w14:textId="77777777" w:rsidTr="00A7694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89D138" w14:textId="77777777" w:rsidR="00EC474F" w:rsidRPr="0058003C" w:rsidRDefault="00EC474F" w:rsidP="00A7694A">
            <w:pPr>
              <w:jc w:val="right"/>
              <w:rPr>
                <w:rFonts w:eastAsia="Times New Roman" w:cs="Calibri"/>
                <w:color w:val="000000"/>
              </w:rPr>
            </w:pPr>
            <w:r w:rsidRPr="0058003C">
              <w:rPr>
                <w:rFonts w:eastAsia="Times New Roman" w:cs="Calibri"/>
                <w:color w:val="000000"/>
              </w:rPr>
              <w:t>10</w:t>
            </w:r>
          </w:p>
        </w:tc>
        <w:tc>
          <w:tcPr>
            <w:tcW w:w="1440" w:type="dxa"/>
            <w:tcBorders>
              <w:top w:val="nil"/>
              <w:left w:val="nil"/>
              <w:bottom w:val="single" w:sz="4" w:space="0" w:color="auto"/>
              <w:right w:val="single" w:sz="4" w:space="0" w:color="auto"/>
            </w:tcBorders>
            <w:shd w:val="clear" w:color="auto" w:fill="auto"/>
            <w:noWrap/>
            <w:vAlign w:val="bottom"/>
            <w:hideMark/>
          </w:tcPr>
          <w:p w14:paraId="182C2DCF" w14:textId="77777777" w:rsidR="00EC474F" w:rsidRPr="0058003C" w:rsidRDefault="00EC474F" w:rsidP="00A7694A">
            <w:pPr>
              <w:rPr>
                <w:rFonts w:eastAsia="Times New Roman" w:cs="Calibri"/>
                <w:color w:val="000000"/>
              </w:rPr>
            </w:pPr>
            <w:r w:rsidRPr="0058003C">
              <w:rPr>
                <w:rFonts w:eastAsia="Times New Roman" w:cs="Calibri"/>
                <w:color w:val="000000"/>
              </w:rPr>
              <w:t>Florilor</w:t>
            </w:r>
          </w:p>
        </w:tc>
        <w:tc>
          <w:tcPr>
            <w:tcW w:w="1280" w:type="dxa"/>
            <w:tcBorders>
              <w:top w:val="nil"/>
              <w:left w:val="nil"/>
              <w:bottom w:val="single" w:sz="4" w:space="0" w:color="auto"/>
              <w:right w:val="single" w:sz="4" w:space="0" w:color="auto"/>
            </w:tcBorders>
            <w:shd w:val="clear" w:color="auto" w:fill="auto"/>
            <w:noWrap/>
            <w:vAlign w:val="bottom"/>
            <w:hideMark/>
          </w:tcPr>
          <w:p w14:paraId="71E61738" w14:textId="77777777" w:rsidR="00EC474F" w:rsidRPr="0058003C" w:rsidRDefault="00EC474F" w:rsidP="00A7694A">
            <w:pPr>
              <w:jc w:val="right"/>
              <w:rPr>
                <w:rFonts w:eastAsia="Times New Roman" w:cs="Calibri"/>
                <w:color w:val="000000"/>
              </w:rPr>
            </w:pPr>
            <w:r w:rsidRPr="0058003C">
              <w:rPr>
                <w:rFonts w:eastAsia="Times New Roman" w:cs="Calibri"/>
                <w:color w:val="000000"/>
              </w:rPr>
              <w:t>200.0</w:t>
            </w:r>
          </w:p>
        </w:tc>
      </w:tr>
      <w:tr w:rsidR="00EC474F" w:rsidRPr="0058003C" w14:paraId="227AB552" w14:textId="77777777" w:rsidTr="00A7694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F2C29E" w14:textId="77777777" w:rsidR="00EC474F" w:rsidRPr="0058003C" w:rsidRDefault="00EC474F" w:rsidP="00A7694A">
            <w:pPr>
              <w:jc w:val="right"/>
              <w:rPr>
                <w:rFonts w:eastAsia="Times New Roman" w:cs="Calibri"/>
                <w:color w:val="000000"/>
              </w:rPr>
            </w:pPr>
            <w:r w:rsidRPr="0058003C">
              <w:rPr>
                <w:rFonts w:eastAsia="Times New Roman" w:cs="Calibri"/>
                <w:color w:val="000000"/>
              </w:rPr>
              <w:t>11</w:t>
            </w:r>
          </w:p>
        </w:tc>
        <w:tc>
          <w:tcPr>
            <w:tcW w:w="1440" w:type="dxa"/>
            <w:tcBorders>
              <w:top w:val="nil"/>
              <w:left w:val="nil"/>
              <w:bottom w:val="single" w:sz="4" w:space="0" w:color="auto"/>
              <w:right w:val="single" w:sz="4" w:space="0" w:color="auto"/>
            </w:tcBorders>
            <w:shd w:val="clear" w:color="auto" w:fill="auto"/>
            <w:noWrap/>
            <w:vAlign w:val="bottom"/>
            <w:hideMark/>
          </w:tcPr>
          <w:p w14:paraId="6F20EAFB" w14:textId="77777777" w:rsidR="00EC474F" w:rsidRPr="0058003C" w:rsidRDefault="00EC474F" w:rsidP="00A7694A">
            <w:pPr>
              <w:rPr>
                <w:rFonts w:eastAsia="Times New Roman" w:cs="Calibri"/>
                <w:color w:val="000000"/>
              </w:rPr>
            </w:pPr>
            <w:r w:rsidRPr="0058003C">
              <w:rPr>
                <w:rFonts w:eastAsia="Times New Roman" w:cs="Calibri"/>
                <w:color w:val="000000"/>
              </w:rPr>
              <w:t>Frunzelor</w:t>
            </w:r>
          </w:p>
        </w:tc>
        <w:tc>
          <w:tcPr>
            <w:tcW w:w="1280" w:type="dxa"/>
            <w:tcBorders>
              <w:top w:val="nil"/>
              <w:left w:val="nil"/>
              <w:bottom w:val="single" w:sz="4" w:space="0" w:color="auto"/>
              <w:right w:val="single" w:sz="4" w:space="0" w:color="auto"/>
            </w:tcBorders>
            <w:shd w:val="clear" w:color="auto" w:fill="auto"/>
            <w:noWrap/>
            <w:vAlign w:val="bottom"/>
            <w:hideMark/>
          </w:tcPr>
          <w:p w14:paraId="5CE3993E" w14:textId="77777777" w:rsidR="00EC474F" w:rsidRPr="0058003C" w:rsidRDefault="00EC474F" w:rsidP="00A7694A">
            <w:pPr>
              <w:jc w:val="right"/>
              <w:rPr>
                <w:rFonts w:eastAsia="Times New Roman" w:cs="Calibri"/>
                <w:color w:val="000000"/>
              </w:rPr>
            </w:pPr>
            <w:r w:rsidRPr="0058003C">
              <w:rPr>
                <w:rFonts w:eastAsia="Times New Roman" w:cs="Calibri"/>
                <w:color w:val="000000"/>
              </w:rPr>
              <w:t>121.1</w:t>
            </w:r>
          </w:p>
        </w:tc>
      </w:tr>
      <w:tr w:rsidR="00EC474F" w:rsidRPr="0058003C" w14:paraId="534CA0B2" w14:textId="77777777" w:rsidTr="00A7694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8ABD70" w14:textId="77777777" w:rsidR="00EC474F" w:rsidRPr="0058003C" w:rsidRDefault="00EC474F" w:rsidP="00A7694A">
            <w:pPr>
              <w:jc w:val="right"/>
              <w:rPr>
                <w:rFonts w:eastAsia="Times New Roman" w:cs="Calibri"/>
                <w:color w:val="000000"/>
              </w:rPr>
            </w:pPr>
            <w:r w:rsidRPr="0058003C">
              <w:rPr>
                <w:rFonts w:eastAsia="Times New Roman" w:cs="Calibri"/>
                <w:color w:val="000000"/>
              </w:rPr>
              <w:t>12</w:t>
            </w:r>
          </w:p>
        </w:tc>
        <w:tc>
          <w:tcPr>
            <w:tcW w:w="1440" w:type="dxa"/>
            <w:tcBorders>
              <w:top w:val="nil"/>
              <w:left w:val="nil"/>
              <w:bottom w:val="single" w:sz="4" w:space="0" w:color="auto"/>
              <w:right w:val="single" w:sz="4" w:space="0" w:color="auto"/>
            </w:tcBorders>
            <w:shd w:val="clear" w:color="auto" w:fill="auto"/>
            <w:noWrap/>
            <w:vAlign w:val="bottom"/>
            <w:hideMark/>
          </w:tcPr>
          <w:p w14:paraId="5D9269CC" w14:textId="77777777" w:rsidR="00EC474F" w:rsidRPr="0058003C" w:rsidRDefault="00EC474F" w:rsidP="00A7694A">
            <w:pPr>
              <w:rPr>
                <w:rFonts w:eastAsia="Times New Roman" w:cs="Calibri"/>
                <w:color w:val="000000"/>
              </w:rPr>
            </w:pPr>
            <w:r w:rsidRPr="0058003C">
              <w:rPr>
                <w:rFonts w:eastAsia="Times New Roman" w:cs="Calibri"/>
                <w:color w:val="000000"/>
              </w:rPr>
              <w:t>Ghiocelului</w:t>
            </w:r>
          </w:p>
        </w:tc>
        <w:tc>
          <w:tcPr>
            <w:tcW w:w="1280" w:type="dxa"/>
            <w:tcBorders>
              <w:top w:val="nil"/>
              <w:left w:val="nil"/>
              <w:bottom w:val="single" w:sz="4" w:space="0" w:color="auto"/>
              <w:right w:val="single" w:sz="4" w:space="0" w:color="auto"/>
            </w:tcBorders>
            <w:shd w:val="clear" w:color="auto" w:fill="auto"/>
            <w:noWrap/>
            <w:vAlign w:val="bottom"/>
            <w:hideMark/>
          </w:tcPr>
          <w:p w14:paraId="54F19777" w14:textId="77777777" w:rsidR="00EC474F" w:rsidRPr="0058003C" w:rsidRDefault="00EC474F" w:rsidP="00A7694A">
            <w:pPr>
              <w:jc w:val="right"/>
              <w:rPr>
                <w:rFonts w:eastAsia="Times New Roman" w:cs="Calibri"/>
                <w:color w:val="000000"/>
              </w:rPr>
            </w:pPr>
            <w:r w:rsidRPr="0058003C">
              <w:rPr>
                <w:rFonts w:eastAsia="Times New Roman" w:cs="Calibri"/>
                <w:color w:val="000000"/>
              </w:rPr>
              <w:t>504.0</w:t>
            </w:r>
          </w:p>
        </w:tc>
      </w:tr>
      <w:tr w:rsidR="00EC474F" w:rsidRPr="0058003C" w14:paraId="3A5C56D5" w14:textId="77777777" w:rsidTr="00A7694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BDBF28" w14:textId="77777777" w:rsidR="00EC474F" w:rsidRPr="0058003C" w:rsidRDefault="00EC474F" w:rsidP="00A7694A">
            <w:pPr>
              <w:jc w:val="right"/>
              <w:rPr>
                <w:rFonts w:eastAsia="Times New Roman" w:cs="Calibri"/>
                <w:color w:val="000000"/>
              </w:rPr>
            </w:pPr>
            <w:r w:rsidRPr="0058003C">
              <w:rPr>
                <w:rFonts w:eastAsia="Times New Roman" w:cs="Calibri"/>
                <w:color w:val="000000"/>
              </w:rPr>
              <w:t>13</w:t>
            </w:r>
          </w:p>
        </w:tc>
        <w:tc>
          <w:tcPr>
            <w:tcW w:w="1440" w:type="dxa"/>
            <w:tcBorders>
              <w:top w:val="nil"/>
              <w:left w:val="nil"/>
              <w:bottom w:val="single" w:sz="4" w:space="0" w:color="auto"/>
              <w:right w:val="single" w:sz="4" w:space="0" w:color="auto"/>
            </w:tcBorders>
            <w:shd w:val="clear" w:color="auto" w:fill="auto"/>
            <w:noWrap/>
            <w:vAlign w:val="bottom"/>
            <w:hideMark/>
          </w:tcPr>
          <w:p w14:paraId="335B29FD" w14:textId="77777777" w:rsidR="00EC474F" w:rsidRPr="0058003C" w:rsidRDefault="00EC474F" w:rsidP="00A7694A">
            <w:pPr>
              <w:rPr>
                <w:rFonts w:eastAsia="Times New Roman" w:cs="Calibri"/>
                <w:color w:val="000000"/>
              </w:rPr>
            </w:pPr>
            <w:r w:rsidRPr="0058003C">
              <w:rPr>
                <w:rFonts w:eastAsia="Times New Roman" w:cs="Calibri"/>
                <w:color w:val="000000"/>
              </w:rPr>
              <w:t>Gladiolei</w:t>
            </w:r>
          </w:p>
        </w:tc>
        <w:tc>
          <w:tcPr>
            <w:tcW w:w="1280" w:type="dxa"/>
            <w:tcBorders>
              <w:top w:val="nil"/>
              <w:left w:val="nil"/>
              <w:bottom w:val="single" w:sz="4" w:space="0" w:color="auto"/>
              <w:right w:val="single" w:sz="4" w:space="0" w:color="auto"/>
            </w:tcBorders>
            <w:shd w:val="clear" w:color="auto" w:fill="auto"/>
            <w:noWrap/>
            <w:vAlign w:val="bottom"/>
            <w:hideMark/>
          </w:tcPr>
          <w:p w14:paraId="4B669B30" w14:textId="77777777" w:rsidR="00EC474F" w:rsidRPr="0058003C" w:rsidRDefault="00EC474F" w:rsidP="00A7694A">
            <w:pPr>
              <w:jc w:val="right"/>
              <w:rPr>
                <w:rFonts w:eastAsia="Times New Roman" w:cs="Calibri"/>
                <w:color w:val="000000"/>
              </w:rPr>
            </w:pPr>
            <w:r w:rsidRPr="0058003C">
              <w:rPr>
                <w:rFonts w:eastAsia="Times New Roman" w:cs="Calibri"/>
                <w:color w:val="000000"/>
              </w:rPr>
              <w:t>147.8</w:t>
            </w:r>
          </w:p>
        </w:tc>
      </w:tr>
      <w:tr w:rsidR="00EC474F" w:rsidRPr="0058003C" w14:paraId="5185E0B0" w14:textId="77777777" w:rsidTr="00A7694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7BED6B" w14:textId="77777777" w:rsidR="00EC474F" w:rsidRPr="0058003C" w:rsidRDefault="00EC474F" w:rsidP="00A7694A">
            <w:pPr>
              <w:jc w:val="right"/>
              <w:rPr>
                <w:rFonts w:eastAsia="Times New Roman" w:cs="Calibri"/>
                <w:color w:val="000000"/>
              </w:rPr>
            </w:pPr>
            <w:r w:rsidRPr="0058003C">
              <w:rPr>
                <w:rFonts w:eastAsia="Times New Roman" w:cs="Calibri"/>
                <w:color w:val="000000"/>
              </w:rPr>
              <w:t>14</w:t>
            </w:r>
          </w:p>
        </w:tc>
        <w:tc>
          <w:tcPr>
            <w:tcW w:w="1440" w:type="dxa"/>
            <w:tcBorders>
              <w:top w:val="nil"/>
              <w:left w:val="nil"/>
              <w:bottom w:val="single" w:sz="4" w:space="0" w:color="auto"/>
              <w:right w:val="single" w:sz="4" w:space="0" w:color="auto"/>
            </w:tcBorders>
            <w:shd w:val="clear" w:color="auto" w:fill="auto"/>
            <w:noWrap/>
            <w:vAlign w:val="bottom"/>
            <w:hideMark/>
          </w:tcPr>
          <w:p w14:paraId="444FD2A6" w14:textId="77777777" w:rsidR="00EC474F" w:rsidRPr="0058003C" w:rsidRDefault="00EC474F" w:rsidP="00A7694A">
            <w:pPr>
              <w:rPr>
                <w:rFonts w:eastAsia="Times New Roman" w:cs="Calibri"/>
                <w:color w:val="000000"/>
              </w:rPr>
            </w:pPr>
            <w:r w:rsidRPr="0058003C">
              <w:rPr>
                <w:rFonts w:eastAsia="Times New Roman" w:cs="Calibri"/>
                <w:color w:val="000000"/>
              </w:rPr>
              <w:t>Inului</w:t>
            </w:r>
          </w:p>
        </w:tc>
        <w:tc>
          <w:tcPr>
            <w:tcW w:w="1280" w:type="dxa"/>
            <w:tcBorders>
              <w:top w:val="nil"/>
              <w:left w:val="nil"/>
              <w:bottom w:val="single" w:sz="4" w:space="0" w:color="auto"/>
              <w:right w:val="single" w:sz="4" w:space="0" w:color="auto"/>
            </w:tcBorders>
            <w:shd w:val="clear" w:color="auto" w:fill="auto"/>
            <w:noWrap/>
            <w:vAlign w:val="bottom"/>
            <w:hideMark/>
          </w:tcPr>
          <w:p w14:paraId="45510DA9" w14:textId="77777777" w:rsidR="00EC474F" w:rsidRPr="0058003C" w:rsidRDefault="00EC474F" w:rsidP="00A7694A">
            <w:pPr>
              <w:jc w:val="right"/>
              <w:rPr>
                <w:rFonts w:eastAsia="Times New Roman" w:cs="Calibri"/>
                <w:color w:val="000000"/>
              </w:rPr>
            </w:pPr>
            <w:r w:rsidRPr="0058003C">
              <w:rPr>
                <w:rFonts w:eastAsia="Times New Roman" w:cs="Calibri"/>
                <w:color w:val="000000"/>
              </w:rPr>
              <w:t>514.2</w:t>
            </w:r>
          </w:p>
        </w:tc>
      </w:tr>
      <w:tr w:rsidR="00EC474F" w:rsidRPr="0058003C" w14:paraId="29492861" w14:textId="77777777" w:rsidTr="00A7694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09A70B" w14:textId="77777777" w:rsidR="00EC474F" w:rsidRPr="0058003C" w:rsidRDefault="00EC474F" w:rsidP="00A7694A">
            <w:pPr>
              <w:jc w:val="right"/>
              <w:rPr>
                <w:rFonts w:eastAsia="Times New Roman" w:cs="Calibri"/>
                <w:color w:val="000000"/>
              </w:rPr>
            </w:pPr>
            <w:r w:rsidRPr="0058003C">
              <w:rPr>
                <w:rFonts w:eastAsia="Times New Roman" w:cs="Calibri"/>
                <w:color w:val="000000"/>
              </w:rPr>
              <w:t>15</w:t>
            </w:r>
          </w:p>
        </w:tc>
        <w:tc>
          <w:tcPr>
            <w:tcW w:w="1440" w:type="dxa"/>
            <w:tcBorders>
              <w:top w:val="nil"/>
              <w:left w:val="nil"/>
              <w:bottom w:val="single" w:sz="4" w:space="0" w:color="auto"/>
              <w:right w:val="single" w:sz="4" w:space="0" w:color="auto"/>
            </w:tcBorders>
            <w:shd w:val="clear" w:color="auto" w:fill="auto"/>
            <w:noWrap/>
            <w:vAlign w:val="bottom"/>
            <w:hideMark/>
          </w:tcPr>
          <w:p w14:paraId="455A0213" w14:textId="77777777" w:rsidR="00EC474F" w:rsidRPr="0058003C" w:rsidRDefault="00EC474F" w:rsidP="00A7694A">
            <w:pPr>
              <w:rPr>
                <w:rFonts w:eastAsia="Times New Roman" w:cs="Calibri"/>
                <w:color w:val="000000"/>
              </w:rPr>
            </w:pPr>
            <w:r w:rsidRPr="0058003C">
              <w:rPr>
                <w:rFonts w:eastAsia="Times New Roman" w:cs="Calibri"/>
                <w:color w:val="000000"/>
              </w:rPr>
              <w:t>Lacramioarei</w:t>
            </w:r>
          </w:p>
        </w:tc>
        <w:tc>
          <w:tcPr>
            <w:tcW w:w="1280" w:type="dxa"/>
            <w:tcBorders>
              <w:top w:val="nil"/>
              <w:left w:val="nil"/>
              <w:bottom w:val="single" w:sz="4" w:space="0" w:color="auto"/>
              <w:right w:val="single" w:sz="4" w:space="0" w:color="auto"/>
            </w:tcBorders>
            <w:shd w:val="clear" w:color="auto" w:fill="auto"/>
            <w:noWrap/>
            <w:vAlign w:val="bottom"/>
            <w:hideMark/>
          </w:tcPr>
          <w:p w14:paraId="290E6BC5" w14:textId="77777777" w:rsidR="00EC474F" w:rsidRPr="0058003C" w:rsidRDefault="00EC474F" w:rsidP="00A7694A">
            <w:pPr>
              <w:jc w:val="right"/>
              <w:rPr>
                <w:rFonts w:eastAsia="Times New Roman" w:cs="Calibri"/>
                <w:color w:val="000000"/>
              </w:rPr>
            </w:pPr>
            <w:r w:rsidRPr="0058003C">
              <w:rPr>
                <w:rFonts w:eastAsia="Times New Roman" w:cs="Calibri"/>
                <w:color w:val="000000"/>
              </w:rPr>
              <w:t>322.2</w:t>
            </w:r>
          </w:p>
        </w:tc>
      </w:tr>
      <w:tr w:rsidR="00EC474F" w:rsidRPr="0058003C" w14:paraId="7187A2FD" w14:textId="77777777" w:rsidTr="00A7694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9ED379" w14:textId="77777777" w:rsidR="00EC474F" w:rsidRPr="0058003C" w:rsidRDefault="00EC474F" w:rsidP="00A7694A">
            <w:pPr>
              <w:jc w:val="right"/>
              <w:rPr>
                <w:rFonts w:eastAsia="Times New Roman" w:cs="Calibri"/>
                <w:color w:val="000000"/>
              </w:rPr>
            </w:pPr>
            <w:r w:rsidRPr="0058003C">
              <w:rPr>
                <w:rFonts w:eastAsia="Times New Roman" w:cs="Calibri"/>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14:paraId="4623B8AD" w14:textId="77777777" w:rsidR="00EC474F" w:rsidRPr="0058003C" w:rsidRDefault="00EC474F" w:rsidP="00A7694A">
            <w:pPr>
              <w:rPr>
                <w:rFonts w:eastAsia="Times New Roman" w:cs="Calibri"/>
                <w:color w:val="000000"/>
              </w:rPr>
            </w:pPr>
            <w:r w:rsidRPr="0058003C">
              <w:rPr>
                <w:rFonts w:eastAsia="Times New Roman" w:cs="Calibri"/>
                <w:color w:val="000000"/>
              </w:rPr>
              <w:t>Macilor</w:t>
            </w:r>
          </w:p>
        </w:tc>
        <w:tc>
          <w:tcPr>
            <w:tcW w:w="1280" w:type="dxa"/>
            <w:tcBorders>
              <w:top w:val="nil"/>
              <w:left w:val="nil"/>
              <w:bottom w:val="single" w:sz="4" w:space="0" w:color="auto"/>
              <w:right w:val="single" w:sz="4" w:space="0" w:color="auto"/>
            </w:tcBorders>
            <w:shd w:val="clear" w:color="auto" w:fill="auto"/>
            <w:noWrap/>
            <w:vAlign w:val="bottom"/>
            <w:hideMark/>
          </w:tcPr>
          <w:p w14:paraId="63709817" w14:textId="77777777" w:rsidR="00EC474F" w:rsidRPr="0058003C" w:rsidRDefault="00EC474F" w:rsidP="00A7694A">
            <w:pPr>
              <w:jc w:val="right"/>
              <w:rPr>
                <w:rFonts w:eastAsia="Times New Roman" w:cs="Calibri"/>
                <w:color w:val="000000"/>
              </w:rPr>
            </w:pPr>
            <w:r w:rsidRPr="0058003C">
              <w:rPr>
                <w:rFonts w:eastAsia="Times New Roman" w:cs="Calibri"/>
                <w:color w:val="000000"/>
              </w:rPr>
              <w:t>50.0</w:t>
            </w:r>
          </w:p>
        </w:tc>
      </w:tr>
      <w:tr w:rsidR="00EC474F" w:rsidRPr="0058003C" w14:paraId="37EA67F0" w14:textId="77777777" w:rsidTr="00A7694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84AEAE" w14:textId="77777777" w:rsidR="00EC474F" w:rsidRPr="0058003C" w:rsidRDefault="00EC474F" w:rsidP="00A7694A">
            <w:pPr>
              <w:jc w:val="right"/>
              <w:rPr>
                <w:rFonts w:eastAsia="Times New Roman" w:cs="Calibri"/>
                <w:color w:val="000000"/>
              </w:rPr>
            </w:pPr>
            <w:r w:rsidRPr="0058003C">
              <w:rPr>
                <w:rFonts w:eastAsia="Times New Roman" w:cs="Calibri"/>
                <w:color w:val="000000"/>
              </w:rPr>
              <w:t>17</w:t>
            </w:r>
          </w:p>
        </w:tc>
        <w:tc>
          <w:tcPr>
            <w:tcW w:w="1440" w:type="dxa"/>
            <w:tcBorders>
              <w:top w:val="nil"/>
              <w:left w:val="nil"/>
              <w:bottom w:val="single" w:sz="4" w:space="0" w:color="auto"/>
              <w:right w:val="single" w:sz="4" w:space="0" w:color="auto"/>
            </w:tcBorders>
            <w:shd w:val="clear" w:color="auto" w:fill="auto"/>
            <w:noWrap/>
            <w:vAlign w:val="bottom"/>
            <w:hideMark/>
          </w:tcPr>
          <w:p w14:paraId="2C2E4345" w14:textId="77777777" w:rsidR="00EC474F" w:rsidRPr="0058003C" w:rsidRDefault="00EC474F" w:rsidP="00A7694A">
            <w:pPr>
              <w:rPr>
                <w:rFonts w:eastAsia="Times New Roman" w:cs="Calibri"/>
                <w:color w:val="000000"/>
              </w:rPr>
            </w:pPr>
            <w:r w:rsidRPr="0058003C">
              <w:rPr>
                <w:rFonts w:eastAsia="Times New Roman" w:cs="Calibri"/>
                <w:color w:val="000000"/>
              </w:rPr>
              <w:t>Magnoliei</w:t>
            </w:r>
          </w:p>
        </w:tc>
        <w:tc>
          <w:tcPr>
            <w:tcW w:w="1280" w:type="dxa"/>
            <w:tcBorders>
              <w:top w:val="nil"/>
              <w:left w:val="nil"/>
              <w:bottom w:val="single" w:sz="4" w:space="0" w:color="auto"/>
              <w:right w:val="single" w:sz="4" w:space="0" w:color="auto"/>
            </w:tcBorders>
            <w:shd w:val="clear" w:color="auto" w:fill="auto"/>
            <w:noWrap/>
            <w:vAlign w:val="bottom"/>
            <w:hideMark/>
          </w:tcPr>
          <w:p w14:paraId="05D783DD" w14:textId="77777777" w:rsidR="00EC474F" w:rsidRPr="0058003C" w:rsidRDefault="00EC474F" w:rsidP="00A7694A">
            <w:pPr>
              <w:jc w:val="right"/>
              <w:rPr>
                <w:rFonts w:eastAsia="Times New Roman" w:cs="Calibri"/>
                <w:color w:val="000000"/>
              </w:rPr>
            </w:pPr>
            <w:r w:rsidRPr="0058003C">
              <w:rPr>
                <w:rFonts w:eastAsia="Times New Roman" w:cs="Calibri"/>
                <w:color w:val="000000"/>
              </w:rPr>
              <w:t>290.0</w:t>
            </w:r>
          </w:p>
        </w:tc>
      </w:tr>
      <w:tr w:rsidR="00EC474F" w:rsidRPr="0058003C" w14:paraId="0FD109D7" w14:textId="77777777" w:rsidTr="00A7694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A233EF" w14:textId="77777777" w:rsidR="00EC474F" w:rsidRPr="0058003C" w:rsidRDefault="00EC474F" w:rsidP="00A7694A">
            <w:pPr>
              <w:jc w:val="right"/>
              <w:rPr>
                <w:rFonts w:eastAsia="Times New Roman" w:cs="Calibri"/>
                <w:color w:val="000000"/>
              </w:rPr>
            </w:pPr>
            <w:r w:rsidRPr="0058003C">
              <w:rPr>
                <w:rFonts w:eastAsia="Times New Roman" w:cs="Calibri"/>
                <w:color w:val="000000"/>
              </w:rPr>
              <w:t>18</w:t>
            </w:r>
          </w:p>
        </w:tc>
        <w:tc>
          <w:tcPr>
            <w:tcW w:w="1440" w:type="dxa"/>
            <w:tcBorders>
              <w:top w:val="nil"/>
              <w:left w:val="nil"/>
              <w:bottom w:val="single" w:sz="4" w:space="0" w:color="auto"/>
              <w:right w:val="single" w:sz="4" w:space="0" w:color="auto"/>
            </w:tcBorders>
            <w:shd w:val="clear" w:color="auto" w:fill="auto"/>
            <w:noWrap/>
            <w:vAlign w:val="bottom"/>
            <w:hideMark/>
          </w:tcPr>
          <w:p w14:paraId="07AF3830" w14:textId="77777777" w:rsidR="00EC474F" w:rsidRPr="0058003C" w:rsidRDefault="00EC474F" w:rsidP="00A7694A">
            <w:pPr>
              <w:rPr>
                <w:rFonts w:eastAsia="Times New Roman" w:cs="Calibri"/>
                <w:color w:val="000000"/>
              </w:rPr>
            </w:pPr>
            <w:r w:rsidRPr="0058003C">
              <w:rPr>
                <w:rFonts w:eastAsia="Times New Roman" w:cs="Calibri"/>
                <w:color w:val="000000"/>
              </w:rPr>
              <w:t>Mereni</w:t>
            </w:r>
          </w:p>
        </w:tc>
        <w:tc>
          <w:tcPr>
            <w:tcW w:w="1280" w:type="dxa"/>
            <w:tcBorders>
              <w:top w:val="nil"/>
              <w:left w:val="nil"/>
              <w:bottom w:val="single" w:sz="4" w:space="0" w:color="auto"/>
              <w:right w:val="single" w:sz="4" w:space="0" w:color="auto"/>
            </w:tcBorders>
            <w:shd w:val="clear" w:color="auto" w:fill="auto"/>
            <w:noWrap/>
            <w:vAlign w:val="bottom"/>
            <w:hideMark/>
          </w:tcPr>
          <w:p w14:paraId="680B2D2D" w14:textId="77777777" w:rsidR="00EC474F" w:rsidRPr="0058003C" w:rsidRDefault="00EC474F" w:rsidP="00A7694A">
            <w:pPr>
              <w:jc w:val="right"/>
              <w:rPr>
                <w:rFonts w:eastAsia="Times New Roman" w:cs="Calibri"/>
                <w:color w:val="000000"/>
              </w:rPr>
            </w:pPr>
            <w:r w:rsidRPr="0058003C">
              <w:rPr>
                <w:rFonts w:eastAsia="Times New Roman" w:cs="Calibri"/>
                <w:color w:val="000000"/>
              </w:rPr>
              <w:t>546.5</w:t>
            </w:r>
          </w:p>
        </w:tc>
      </w:tr>
      <w:tr w:rsidR="00EC474F" w:rsidRPr="0058003C" w14:paraId="5DA84F49" w14:textId="77777777" w:rsidTr="00A7694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73458F" w14:textId="77777777" w:rsidR="00EC474F" w:rsidRPr="0058003C" w:rsidRDefault="00EC474F" w:rsidP="00A7694A">
            <w:pPr>
              <w:jc w:val="right"/>
              <w:rPr>
                <w:rFonts w:eastAsia="Times New Roman" w:cs="Calibri"/>
                <w:color w:val="000000"/>
              </w:rPr>
            </w:pPr>
            <w:r w:rsidRPr="0058003C">
              <w:rPr>
                <w:rFonts w:eastAsia="Times New Roman" w:cs="Calibri"/>
                <w:color w:val="000000"/>
              </w:rPr>
              <w:t>19</w:t>
            </w:r>
          </w:p>
        </w:tc>
        <w:tc>
          <w:tcPr>
            <w:tcW w:w="1440" w:type="dxa"/>
            <w:tcBorders>
              <w:top w:val="nil"/>
              <w:left w:val="nil"/>
              <w:bottom w:val="single" w:sz="4" w:space="0" w:color="auto"/>
              <w:right w:val="single" w:sz="4" w:space="0" w:color="auto"/>
            </w:tcBorders>
            <w:shd w:val="clear" w:color="auto" w:fill="auto"/>
            <w:noWrap/>
            <w:vAlign w:val="bottom"/>
            <w:hideMark/>
          </w:tcPr>
          <w:p w14:paraId="1E407198" w14:textId="77777777" w:rsidR="00EC474F" w:rsidRPr="0058003C" w:rsidRDefault="00EC474F" w:rsidP="00A7694A">
            <w:pPr>
              <w:rPr>
                <w:rFonts w:eastAsia="Times New Roman" w:cs="Calibri"/>
                <w:color w:val="000000"/>
              </w:rPr>
            </w:pPr>
            <w:r w:rsidRPr="0058003C">
              <w:rPr>
                <w:rFonts w:eastAsia="Times New Roman" w:cs="Calibri"/>
                <w:color w:val="000000"/>
              </w:rPr>
              <w:t xml:space="preserve">Mereni </w:t>
            </w:r>
          </w:p>
        </w:tc>
        <w:tc>
          <w:tcPr>
            <w:tcW w:w="1280" w:type="dxa"/>
            <w:tcBorders>
              <w:top w:val="nil"/>
              <w:left w:val="nil"/>
              <w:bottom w:val="single" w:sz="4" w:space="0" w:color="auto"/>
              <w:right w:val="single" w:sz="4" w:space="0" w:color="auto"/>
            </w:tcBorders>
            <w:shd w:val="clear" w:color="auto" w:fill="auto"/>
            <w:noWrap/>
            <w:vAlign w:val="bottom"/>
            <w:hideMark/>
          </w:tcPr>
          <w:p w14:paraId="29528440" w14:textId="77777777" w:rsidR="00EC474F" w:rsidRPr="0058003C" w:rsidRDefault="00EC474F" w:rsidP="00A7694A">
            <w:pPr>
              <w:jc w:val="right"/>
              <w:rPr>
                <w:rFonts w:eastAsia="Times New Roman" w:cs="Calibri"/>
                <w:color w:val="000000"/>
              </w:rPr>
            </w:pPr>
            <w:r w:rsidRPr="0058003C">
              <w:rPr>
                <w:rFonts w:eastAsia="Times New Roman" w:cs="Calibri"/>
                <w:color w:val="000000"/>
              </w:rPr>
              <w:t>88.9</w:t>
            </w:r>
          </w:p>
        </w:tc>
      </w:tr>
      <w:tr w:rsidR="00EC474F" w:rsidRPr="0058003C" w14:paraId="25064719" w14:textId="77777777" w:rsidTr="00A7694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F67AAA" w14:textId="77777777" w:rsidR="00EC474F" w:rsidRPr="0058003C" w:rsidRDefault="00EC474F" w:rsidP="00A7694A">
            <w:pPr>
              <w:jc w:val="right"/>
              <w:rPr>
                <w:rFonts w:eastAsia="Times New Roman" w:cs="Calibri"/>
                <w:color w:val="000000"/>
              </w:rPr>
            </w:pPr>
            <w:r w:rsidRPr="0058003C">
              <w:rPr>
                <w:rFonts w:eastAsia="Times New Roman" w:cs="Calibri"/>
                <w:color w:val="000000"/>
              </w:rPr>
              <w:t>20</w:t>
            </w:r>
          </w:p>
        </w:tc>
        <w:tc>
          <w:tcPr>
            <w:tcW w:w="1440" w:type="dxa"/>
            <w:tcBorders>
              <w:top w:val="nil"/>
              <w:left w:val="nil"/>
              <w:bottom w:val="single" w:sz="4" w:space="0" w:color="auto"/>
              <w:right w:val="single" w:sz="4" w:space="0" w:color="auto"/>
            </w:tcBorders>
            <w:shd w:val="clear" w:color="auto" w:fill="auto"/>
            <w:noWrap/>
            <w:vAlign w:val="bottom"/>
            <w:hideMark/>
          </w:tcPr>
          <w:p w14:paraId="36CC88C0" w14:textId="77777777" w:rsidR="00EC474F" w:rsidRPr="0058003C" w:rsidRDefault="00EC474F" w:rsidP="00A7694A">
            <w:pPr>
              <w:rPr>
                <w:rFonts w:eastAsia="Times New Roman" w:cs="Calibri"/>
                <w:color w:val="000000"/>
              </w:rPr>
            </w:pPr>
            <w:r w:rsidRPr="0058003C">
              <w:rPr>
                <w:rFonts w:eastAsia="Times New Roman" w:cs="Calibri"/>
                <w:color w:val="000000"/>
              </w:rPr>
              <w:t xml:space="preserve">Mereni  </w:t>
            </w:r>
          </w:p>
        </w:tc>
        <w:tc>
          <w:tcPr>
            <w:tcW w:w="1280" w:type="dxa"/>
            <w:tcBorders>
              <w:top w:val="nil"/>
              <w:left w:val="nil"/>
              <w:bottom w:val="single" w:sz="4" w:space="0" w:color="auto"/>
              <w:right w:val="single" w:sz="4" w:space="0" w:color="auto"/>
            </w:tcBorders>
            <w:shd w:val="clear" w:color="auto" w:fill="auto"/>
            <w:noWrap/>
            <w:vAlign w:val="bottom"/>
            <w:hideMark/>
          </w:tcPr>
          <w:p w14:paraId="5FA7020B" w14:textId="77777777" w:rsidR="00EC474F" w:rsidRPr="0058003C" w:rsidRDefault="00EC474F" w:rsidP="00A7694A">
            <w:pPr>
              <w:jc w:val="right"/>
              <w:rPr>
                <w:rFonts w:eastAsia="Times New Roman" w:cs="Calibri"/>
                <w:color w:val="000000"/>
              </w:rPr>
            </w:pPr>
            <w:r w:rsidRPr="0058003C">
              <w:rPr>
                <w:rFonts w:eastAsia="Times New Roman" w:cs="Calibri"/>
                <w:color w:val="000000"/>
              </w:rPr>
              <w:t>36.0</w:t>
            </w:r>
          </w:p>
        </w:tc>
      </w:tr>
      <w:tr w:rsidR="00EC474F" w:rsidRPr="0058003C" w14:paraId="26A94877" w14:textId="77777777" w:rsidTr="00A7694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E26185" w14:textId="77777777" w:rsidR="00EC474F" w:rsidRPr="0058003C" w:rsidRDefault="00EC474F" w:rsidP="00A7694A">
            <w:pPr>
              <w:jc w:val="right"/>
              <w:rPr>
                <w:rFonts w:eastAsia="Times New Roman" w:cs="Calibri"/>
                <w:color w:val="000000"/>
              </w:rPr>
            </w:pPr>
            <w:r w:rsidRPr="0058003C">
              <w:rPr>
                <w:rFonts w:eastAsia="Times New Roman" w:cs="Calibri"/>
                <w:color w:val="000000"/>
              </w:rPr>
              <w:t>21</w:t>
            </w:r>
          </w:p>
        </w:tc>
        <w:tc>
          <w:tcPr>
            <w:tcW w:w="1440" w:type="dxa"/>
            <w:tcBorders>
              <w:top w:val="nil"/>
              <w:left w:val="nil"/>
              <w:bottom w:val="single" w:sz="4" w:space="0" w:color="auto"/>
              <w:right w:val="single" w:sz="4" w:space="0" w:color="auto"/>
            </w:tcBorders>
            <w:shd w:val="clear" w:color="auto" w:fill="auto"/>
            <w:noWrap/>
            <w:vAlign w:val="bottom"/>
            <w:hideMark/>
          </w:tcPr>
          <w:p w14:paraId="13C42A8C" w14:textId="77777777" w:rsidR="00EC474F" w:rsidRPr="0058003C" w:rsidRDefault="00EC474F" w:rsidP="00A7694A">
            <w:pPr>
              <w:rPr>
                <w:rFonts w:eastAsia="Times New Roman" w:cs="Calibri"/>
                <w:color w:val="000000"/>
              </w:rPr>
            </w:pPr>
            <w:r w:rsidRPr="0058003C">
              <w:rPr>
                <w:rFonts w:eastAsia="Times New Roman" w:cs="Calibri"/>
                <w:color w:val="000000"/>
              </w:rPr>
              <w:t>Orhideelor</w:t>
            </w:r>
          </w:p>
        </w:tc>
        <w:tc>
          <w:tcPr>
            <w:tcW w:w="1280" w:type="dxa"/>
            <w:tcBorders>
              <w:top w:val="nil"/>
              <w:left w:val="nil"/>
              <w:bottom w:val="single" w:sz="4" w:space="0" w:color="auto"/>
              <w:right w:val="single" w:sz="4" w:space="0" w:color="auto"/>
            </w:tcBorders>
            <w:shd w:val="clear" w:color="auto" w:fill="auto"/>
            <w:noWrap/>
            <w:vAlign w:val="bottom"/>
            <w:hideMark/>
          </w:tcPr>
          <w:p w14:paraId="67A100D1" w14:textId="77777777" w:rsidR="00EC474F" w:rsidRPr="0058003C" w:rsidRDefault="00EC474F" w:rsidP="00A7694A">
            <w:pPr>
              <w:jc w:val="right"/>
              <w:rPr>
                <w:rFonts w:eastAsia="Times New Roman" w:cs="Calibri"/>
                <w:color w:val="000000"/>
              </w:rPr>
            </w:pPr>
            <w:r w:rsidRPr="0058003C">
              <w:rPr>
                <w:rFonts w:eastAsia="Times New Roman" w:cs="Calibri"/>
                <w:color w:val="000000"/>
              </w:rPr>
              <w:t>300.0</w:t>
            </w:r>
          </w:p>
        </w:tc>
      </w:tr>
      <w:tr w:rsidR="00EC474F" w:rsidRPr="0058003C" w14:paraId="662F1C09" w14:textId="77777777" w:rsidTr="00A7694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4DBE58" w14:textId="77777777" w:rsidR="00EC474F" w:rsidRPr="0058003C" w:rsidRDefault="00EC474F" w:rsidP="00A7694A">
            <w:pPr>
              <w:jc w:val="right"/>
              <w:rPr>
                <w:rFonts w:eastAsia="Times New Roman" w:cs="Calibri"/>
                <w:color w:val="000000"/>
              </w:rPr>
            </w:pPr>
            <w:r w:rsidRPr="0058003C">
              <w:rPr>
                <w:rFonts w:eastAsia="Times New Roman" w:cs="Calibri"/>
                <w:color w:val="000000"/>
              </w:rPr>
              <w:t>22</w:t>
            </w:r>
          </w:p>
        </w:tc>
        <w:tc>
          <w:tcPr>
            <w:tcW w:w="1440" w:type="dxa"/>
            <w:tcBorders>
              <w:top w:val="nil"/>
              <w:left w:val="nil"/>
              <w:bottom w:val="single" w:sz="4" w:space="0" w:color="auto"/>
              <w:right w:val="single" w:sz="4" w:space="0" w:color="auto"/>
            </w:tcBorders>
            <w:shd w:val="clear" w:color="auto" w:fill="auto"/>
            <w:noWrap/>
            <w:vAlign w:val="bottom"/>
            <w:hideMark/>
          </w:tcPr>
          <w:p w14:paraId="0C8C09E4" w14:textId="77777777" w:rsidR="00EC474F" w:rsidRPr="0058003C" w:rsidRDefault="00EC474F" w:rsidP="00A7694A">
            <w:pPr>
              <w:rPr>
                <w:rFonts w:eastAsia="Times New Roman" w:cs="Calibri"/>
                <w:color w:val="000000"/>
              </w:rPr>
            </w:pPr>
            <w:r w:rsidRPr="0058003C">
              <w:rPr>
                <w:rFonts w:eastAsia="Times New Roman" w:cs="Calibri"/>
                <w:color w:val="000000"/>
              </w:rPr>
              <w:t>Rasaritului</w:t>
            </w:r>
          </w:p>
        </w:tc>
        <w:tc>
          <w:tcPr>
            <w:tcW w:w="1280" w:type="dxa"/>
            <w:tcBorders>
              <w:top w:val="nil"/>
              <w:left w:val="nil"/>
              <w:bottom w:val="single" w:sz="4" w:space="0" w:color="auto"/>
              <w:right w:val="single" w:sz="4" w:space="0" w:color="auto"/>
            </w:tcBorders>
            <w:shd w:val="clear" w:color="auto" w:fill="auto"/>
            <w:noWrap/>
            <w:vAlign w:val="bottom"/>
            <w:hideMark/>
          </w:tcPr>
          <w:p w14:paraId="73643416" w14:textId="77777777" w:rsidR="00EC474F" w:rsidRPr="0058003C" w:rsidRDefault="00EC474F" w:rsidP="00A7694A">
            <w:pPr>
              <w:jc w:val="right"/>
              <w:rPr>
                <w:rFonts w:eastAsia="Times New Roman" w:cs="Calibri"/>
                <w:color w:val="000000"/>
              </w:rPr>
            </w:pPr>
            <w:r w:rsidRPr="0058003C">
              <w:rPr>
                <w:rFonts w:eastAsia="Times New Roman" w:cs="Calibri"/>
                <w:color w:val="000000"/>
              </w:rPr>
              <w:t>193.2</w:t>
            </w:r>
          </w:p>
        </w:tc>
      </w:tr>
      <w:tr w:rsidR="00EC474F" w:rsidRPr="0058003C" w14:paraId="681517BD" w14:textId="77777777" w:rsidTr="00A7694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5382C6" w14:textId="77777777" w:rsidR="00EC474F" w:rsidRPr="0058003C" w:rsidRDefault="00EC474F" w:rsidP="00A7694A">
            <w:pPr>
              <w:jc w:val="right"/>
              <w:rPr>
                <w:rFonts w:eastAsia="Times New Roman" w:cs="Calibri"/>
                <w:color w:val="000000"/>
              </w:rPr>
            </w:pPr>
            <w:r w:rsidRPr="0058003C">
              <w:rPr>
                <w:rFonts w:eastAsia="Times New Roman" w:cs="Calibri"/>
                <w:color w:val="000000"/>
              </w:rPr>
              <w:t>23</w:t>
            </w:r>
          </w:p>
        </w:tc>
        <w:tc>
          <w:tcPr>
            <w:tcW w:w="1440" w:type="dxa"/>
            <w:tcBorders>
              <w:top w:val="nil"/>
              <w:left w:val="nil"/>
              <w:bottom w:val="single" w:sz="4" w:space="0" w:color="auto"/>
              <w:right w:val="single" w:sz="4" w:space="0" w:color="auto"/>
            </w:tcBorders>
            <w:shd w:val="clear" w:color="auto" w:fill="auto"/>
            <w:noWrap/>
            <w:vAlign w:val="bottom"/>
            <w:hideMark/>
          </w:tcPr>
          <w:p w14:paraId="76CCC948" w14:textId="77777777" w:rsidR="00EC474F" w:rsidRPr="0058003C" w:rsidRDefault="00EC474F" w:rsidP="00A7694A">
            <w:pPr>
              <w:rPr>
                <w:rFonts w:eastAsia="Times New Roman" w:cs="Calibri"/>
                <w:color w:val="000000"/>
              </w:rPr>
            </w:pPr>
            <w:r w:rsidRPr="0058003C">
              <w:rPr>
                <w:rFonts w:eastAsia="Times New Roman" w:cs="Calibri"/>
                <w:color w:val="000000"/>
              </w:rPr>
              <w:t>Randunelelor</w:t>
            </w:r>
          </w:p>
        </w:tc>
        <w:tc>
          <w:tcPr>
            <w:tcW w:w="1280" w:type="dxa"/>
            <w:tcBorders>
              <w:top w:val="nil"/>
              <w:left w:val="nil"/>
              <w:bottom w:val="single" w:sz="4" w:space="0" w:color="auto"/>
              <w:right w:val="single" w:sz="4" w:space="0" w:color="auto"/>
            </w:tcBorders>
            <w:shd w:val="clear" w:color="auto" w:fill="auto"/>
            <w:noWrap/>
            <w:vAlign w:val="bottom"/>
            <w:hideMark/>
          </w:tcPr>
          <w:p w14:paraId="2952C9D1" w14:textId="77777777" w:rsidR="00EC474F" w:rsidRPr="0058003C" w:rsidRDefault="00EC474F" w:rsidP="00A7694A">
            <w:pPr>
              <w:jc w:val="right"/>
              <w:rPr>
                <w:rFonts w:eastAsia="Times New Roman" w:cs="Calibri"/>
                <w:color w:val="000000"/>
              </w:rPr>
            </w:pPr>
            <w:r w:rsidRPr="0058003C">
              <w:rPr>
                <w:rFonts w:eastAsia="Times New Roman" w:cs="Calibri"/>
                <w:color w:val="000000"/>
              </w:rPr>
              <w:t>327.8</w:t>
            </w:r>
          </w:p>
        </w:tc>
      </w:tr>
      <w:tr w:rsidR="00EC474F" w:rsidRPr="0058003C" w14:paraId="54E6FD78" w14:textId="77777777" w:rsidTr="00A7694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3C8C13" w14:textId="77777777" w:rsidR="00EC474F" w:rsidRPr="0058003C" w:rsidRDefault="00EC474F" w:rsidP="00A7694A">
            <w:pPr>
              <w:jc w:val="right"/>
              <w:rPr>
                <w:rFonts w:eastAsia="Times New Roman" w:cs="Calibri"/>
                <w:color w:val="000000"/>
              </w:rPr>
            </w:pPr>
            <w:r w:rsidRPr="0058003C">
              <w:rPr>
                <w:rFonts w:eastAsia="Times New Roman" w:cs="Calibri"/>
                <w:color w:val="000000"/>
              </w:rPr>
              <w:t>24</w:t>
            </w:r>
          </w:p>
        </w:tc>
        <w:tc>
          <w:tcPr>
            <w:tcW w:w="1440" w:type="dxa"/>
            <w:tcBorders>
              <w:top w:val="nil"/>
              <w:left w:val="nil"/>
              <w:bottom w:val="single" w:sz="4" w:space="0" w:color="auto"/>
              <w:right w:val="single" w:sz="4" w:space="0" w:color="auto"/>
            </w:tcBorders>
            <w:shd w:val="clear" w:color="auto" w:fill="auto"/>
            <w:noWrap/>
            <w:vAlign w:val="bottom"/>
            <w:hideMark/>
          </w:tcPr>
          <w:p w14:paraId="09D66349" w14:textId="77777777" w:rsidR="00EC474F" w:rsidRPr="0058003C" w:rsidRDefault="00EC474F" w:rsidP="00A7694A">
            <w:pPr>
              <w:rPr>
                <w:rFonts w:eastAsia="Times New Roman" w:cs="Calibri"/>
                <w:color w:val="000000"/>
              </w:rPr>
            </w:pPr>
            <w:r w:rsidRPr="0058003C">
              <w:rPr>
                <w:rFonts w:eastAsia="Times New Roman" w:cs="Calibri"/>
                <w:color w:val="000000"/>
              </w:rPr>
              <w:t>Salcamilor</w:t>
            </w:r>
          </w:p>
        </w:tc>
        <w:tc>
          <w:tcPr>
            <w:tcW w:w="1280" w:type="dxa"/>
            <w:tcBorders>
              <w:top w:val="nil"/>
              <w:left w:val="nil"/>
              <w:bottom w:val="single" w:sz="4" w:space="0" w:color="auto"/>
              <w:right w:val="single" w:sz="4" w:space="0" w:color="auto"/>
            </w:tcBorders>
            <w:shd w:val="clear" w:color="auto" w:fill="auto"/>
            <w:noWrap/>
            <w:vAlign w:val="bottom"/>
            <w:hideMark/>
          </w:tcPr>
          <w:p w14:paraId="00ABABB5" w14:textId="77777777" w:rsidR="00EC474F" w:rsidRPr="0058003C" w:rsidRDefault="00EC474F" w:rsidP="00A7694A">
            <w:pPr>
              <w:jc w:val="right"/>
              <w:rPr>
                <w:rFonts w:eastAsia="Times New Roman" w:cs="Calibri"/>
                <w:color w:val="000000"/>
              </w:rPr>
            </w:pPr>
            <w:r w:rsidRPr="0058003C">
              <w:rPr>
                <w:rFonts w:eastAsia="Times New Roman" w:cs="Calibri"/>
                <w:color w:val="000000"/>
              </w:rPr>
              <w:t>259.0</w:t>
            </w:r>
          </w:p>
        </w:tc>
      </w:tr>
      <w:tr w:rsidR="00EC474F" w:rsidRPr="0058003C" w14:paraId="13894891" w14:textId="77777777" w:rsidTr="00A7694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96BFB5" w14:textId="77777777" w:rsidR="00EC474F" w:rsidRPr="0058003C" w:rsidRDefault="00EC474F" w:rsidP="00A7694A">
            <w:pPr>
              <w:jc w:val="right"/>
              <w:rPr>
                <w:rFonts w:eastAsia="Times New Roman" w:cs="Calibri"/>
                <w:color w:val="000000"/>
              </w:rPr>
            </w:pPr>
            <w:r w:rsidRPr="0058003C">
              <w:rPr>
                <w:rFonts w:eastAsia="Times New Roman" w:cs="Calibri"/>
                <w:color w:val="000000"/>
              </w:rPr>
              <w:lastRenderedPageBreak/>
              <w:t>25</w:t>
            </w:r>
          </w:p>
        </w:tc>
        <w:tc>
          <w:tcPr>
            <w:tcW w:w="1440" w:type="dxa"/>
            <w:tcBorders>
              <w:top w:val="nil"/>
              <w:left w:val="nil"/>
              <w:bottom w:val="single" w:sz="4" w:space="0" w:color="auto"/>
              <w:right w:val="single" w:sz="4" w:space="0" w:color="auto"/>
            </w:tcBorders>
            <w:shd w:val="clear" w:color="auto" w:fill="auto"/>
            <w:noWrap/>
            <w:vAlign w:val="bottom"/>
            <w:hideMark/>
          </w:tcPr>
          <w:p w14:paraId="7E456342" w14:textId="77777777" w:rsidR="00EC474F" w:rsidRPr="0058003C" w:rsidRDefault="00EC474F" w:rsidP="00A7694A">
            <w:pPr>
              <w:rPr>
                <w:rFonts w:eastAsia="Times New Roman" w:cs="Calibri"/>
              </w:rPr>
            </w:pPr>
            <w:r w:rsidRPr="0058003C">
              <w:rPr>
                <w:rFonts w:eastAsia="Times New Roman" w:cs="Calibri"/>
              </w:rPr>
              <w:t>Sos. Nationala</w:t>
            </w:r>
          </w:p>
        </w:tc>
        <w:tc>
          <w:tcPr>
            <w:tcW w:w="1280" w:type="dxa"/>
            <w:tcBorders>
              <w:top w:val="nil"/>
              <w:left w:val="nil"/>
              <w:bottom w:val="single" w:sz="4" w:space="0" w:color="auto"/>
              <w:right w:val="single" w:sz="4" w:space="0" w:color="auto"/>
            </w:tcBorders>
            <w:shd w:val="clear" w:color="auto" w:fill="auto"/>
            <w:noWrap/>
            <w:vAlign w:val="bottom"/>
            <w:hideMark/>
          </w:tcPr>
          <w:p w14:paraId="46FDD961" w14:textId="77777777" w:rsidR="00EC474F" w:rsidRPr="0058003C" w:rsidRDefault="00EC474F" w:rsidP="00A7694A">
            <w:pPr>
              <w:jc w:val="right"/>
              <w:rPr>
                <w:rFonts w:eastAsia="Times New Roman" w:cs="Calibri"/>
              </w:rPr>
            </w:pPr>
            <w:r w:rsidRPr="0058003C">
              <w:rPr>
                <w:rFonts w:eastAsia="Times New Roman" w:cs="Calibri"/>
              </w:rPr>
              <w:t>37.9</w:t>
            </w:r>
          </w:p>
        </w:tc>
      </w:tr>
      <w:tr w:rsidR="00EC474F" w:rsidRPr="0058003C" w14:paraId="67A43834" w14:textId="77777777" w:rsidTr="00A7694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B18C7D" w14:textId="77777777" w:rsidR="00EC474F" w:rsidRPr="0058003C" w:rsidRDefault="00EC474F" w:rsidP="00A7694A">
            <w:pPr>
              <w:jc w:val="right"/>
              <w:rPr>
                <w:rFonts w:eastAsia="Times New Roman" w:cs="Calibri"/>
                <w:color w:val="000000"/>
              </w:rPr>
            </w:pPr>
            <w:r w:rsidRPr="0058003C">
              <w:rPr>
                <w:rFonts w:eastAsia="Times New Roman" w:cs="Calibri"/>
                <w:color w:val="000000"/>
              </w:rPr>
              <w:t>26</w:t>
            </w:r>
          </w:p>
        </w:tc>
        <w:tc>
          <w:tcPr>
            <w:tcW w:w="1440" w:type="dxa"/>
            <w:tcBorders>
              <w:top w:val="nil"/>
              <w:left w:val="nil"/>
              <w:bottom w:val="single" w:sz="4" w:space="0" w:color="auto"/>
              <w:right w:val="single" w:sz="4" w:space="0" w:color="auto"/>
            </w:tcBorders>
            <w:shd w:val="clear" w:color="auto" w:fill="auto"/>
            <w:noWrap/>
            <w:vAlign w:val="bottom"/>
            <w:hideMark/>
          </w:tcPr>
          <w:p w14:paraId="7A675885" w14:textId="77777777" w:rsidR="00EC474F" w:rsidRPr="0058003C" w:rsidRDefault="00EC474F" w:rsidP="00A7694A">
            <w:pPr>
              <w:rPr>
                <w:rFonts w:eastAsia="Times New Roman" w:cs="Calibri"/>
                <w:color w:val="000000"/>
              </w:rPr>
            </w:pPr>
            <w:r w:rsidRPr="0058003C">
              <w:rPr>
                <w:rFonts w:eastAsia="Times New Roman" w:cs="Calibri"/>
                <w:color w:val="000000"/>
              </w:rPr>
              <w:t>Sos. Nationala</w:t>
            </w:r>
          </w:p>
        </w:tc>
        <w:tc>
          <w:tcPr>
            <w:tcW w:w="1280" w:type="dxa"/>
            <w:tcBorders>
              <w:top w:val="nil"/>
              <w:left w:val="nil"/>
              <w:bottom w:val="single" w:sz="4" w:space="0" w:color="auto"/>
              <w:right w:val="single" w:sz="4" w:space="0" w:color="auto"/>
            </w:tcBorders>
            <w:shd w:val="clear" w:color="auto" w:fill="auto"/>
            <w:noWrap/>
            <w:vAlign w:val="bottom"/>
            <w:hideMark/>
          </w:tcPr>
          <w:p w14:paraId="69BBE099" w14:textId="77777777" w:rsidR="00EC474F" w:rsidRPr="0058003C" w:rsidRDefault="00EC474F" w:rsidP="00A7694A">
            <w:pPr>
              <w:jc w:val="right"/>
              <w:rPr>
                <w:rFonts w:eastAsia="Times New Roman" w:cs="Calibri"/>
                <w:color w:val="000000"/>
              </w:rPr>
            </w:pPr>
            <w:r w:rsidRPr="0058003C">
              <w:rPr>
                <w:rFonts w:eastAsia="Times New Roman" w:cs="Calibri"/>
                <w:color w:val="000000"/>
              </w:rPr>
              <w:t>118.5</w:t>
            </w:r>
          </w:p>
        </w:tc>
      </w:tr>
      <w:tr w:rsidR="00EC474F" w:rsidRPr="0058003C" w14:paraId="59716486" w14:textId="77777777" w:rsidTr="00A7694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0D0EF0" w14:textId="77777777" w:rsidR="00EC474F" w:rsidRPr="0058003C" w:rsidRDefault="00EC474F" w:rsidP="00A7694A">
            <w:pPr>
              <w:jc w:val="right"/>
              <w:rPr>
                <w:rFonts w:eastAsia="Times New Roman" w:cs="Calibri"/>
                <w:color w:val="000000"/>
              </w:rPr>
            </w:pPr>
            <w:r w:rsidRPr="0058003C">
              <w:rPr>
                <w:rFonts w:eastAsia="Times New Roman" w:cs="Calibri"/>
                <w:color w:val="000000"/>
              </w:rPr>
              <w:t>27</w:t>
            </w:r>
          </w:p>
        </w:tc>
        <w:tc>
          <w:tcPr>
            <w:tcW w:w="1440" w:type="dxa"/>
            <w:tcBorders>
              <w:top w:val="nil"/>
              <w:left w:val="nil"/>
              <w:bottom w:val="single" w:sz="4" w:space="0" w:color="auto"/>
              <w:right w:val="single" w:sz="4" w:space="0" w:color="auto"/>
            </w:tcBorders>
            <w:shd w:val="clear" w:color="auto" w:fill="auto"/>
            <w:noWrap/>
            <w:vAlign w:val="bottom"/>
            <w:hideMark/>
          </w:tcPr>
          <w:p w14:paraId="6A02E42D" w14:textId="77777777" w:rsidR="00EC474F" w:rsidRPr="0058003C" w:rsidRDefault="00EC474F" w:rsidP="00A7694A">
            <w:pPr>
              <w:rPr>
                <w:rFonts w:eastAsia="Times New Roman" w:cs="Calibri"/>
                <w:color w:val="000000"/>
              </w:rPr>
            </w:pPr>
            <w:r w:rsidRPr="0058003C">
              <w:rPr>
                <w:rFonts w:eastAsia="Times New Roman" w:cs="Calibri"/>
                <w:color w:val="000000"/>
              </w:rPr>
              <w:t>Stanjeneilor</w:t>
            </w:r>
          </w:p>
        </w:tc>
        <w:tc>
          <w:tcPr>
            <w:tcW w:w="1280" w:type="dxa"/>
            <w:tcBorders>
              <w:top w:val="nil"/>
              <w:left w:val="nil"/>
              <w:bottom w:val="single" w:sz="4" w:space="0" w:color="auto"/>
              <w:right w:val="single" w:sz="4" w:space="0" w:color="auto"/>
            </w:tcBorders>
            <w:shd w:val="clear" w:color="auto" w:fill="auto"/>
            <w:noWrap/>
            <w:vAlign w:val="bottom"/>
            <w:hideMark/>
          </w:tcPr>
          <w:p w14:paraId="0BF88E22" w14:textId="77777777" w:rsidR="00EC474F" w:rsidRPr="0058003C" w:rsidRDefault="00EC474F" w:rsidP="00A7694A">
            <w:pPr>
              <w:jc w:val="right"/>
              <w:rPr>
                <w:rFonts w:eastAsia="Times New Roman" w:cs="Calibri"/>
                <w:color w:val="000000"/>
              </w:rPr>
            </w:pPr>
            <w:r w:rsidRPr="0058003C">
              <w:rPr>
                <w:rFonts w:eastAsia="Times New Roman" w:cs="Calibri"/>
                <w:color w:val="000000"/>
              </w:rPr>
              <w:t>196.9</w:t>
            </w:r>
          </w:p>
        </w:tc>
      </w:tr>
      <w:tr w:rsidR="00EC474F" w:rsidRPr="0058003C" w14:paraId="3762A1EE" w14:textId="77777777" w:rsidTr="00A7694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2A4F07" w14:textId="77777777" w:rsidR="00EC474F" w:rsidRPr="0058003C" w:rsidRDefault="00EC474F" w:rsidP="00A7694A">
            <w:pPr>
              <w:jc w:val="right"/>
              <w:rPr>
                <w:rFonts w:eastAsia="Times New Roman" w:cs="Calibri"/>
                <w:color w:val="000000"/>
              </w:rPr>
            </w:pPr>
            <w:r w:rsidRPr="0058003C">
              <w:rPr>
                <w:rFonts w:eastAsia="Times New Roman" w:cs="Calibri"/>
                <w:color w:val="000000"/>
              </w:rPr>
              <w:t>28</w:t>
            </w:r>
          </w:p>
        </w:tc>
        <w:tc>
          <w:tcPr>
            <w:tcW w:w="1440" w:type="dxa"/>
            <w:tcBorders>
              <w:top w:val="nil"/>
              <w:left w:val="nil"/>
              <w:bottom w:val="single" w:sz="4" w:space="0" w:color="auto"/>
              <w:right w:val="single" w:sz="4" w:space="0" w:color="auto"/>
            </w:tcBorders>
            <w:shd w:val="clear" w:color="auto" w:fill="auto"/>
            <w:noWrap/>
            <w:vAlign w:val="bottom"/>
            <w:hideMark/>
          </w:tcPr>
          <w:p w14:paraId="6826C464" w14:textId="77777777" w:rsidR="00EC474F" w:rsidRPr="0058003C" w:rsidRDefault="00EC474F" w:rsidP="00A7694A">
            <w:pPr>
              <w:rPr>
                <w:rFonts w:eastAsia="Times New Roman" w:cs="Calibri"/>
                <w:color w:val="000000"/>
              </w:rPr>
            </w:pPr>
            <w:r w:rsidRPr="0058003C">
              <w:rPr>
                <w:rFonts w:eastAsia="Times New Roman" w:cs="Calibri"/>
                <w:color w:val="000000"/>
              </w:rPr>
              <w:t>Str. Inului 2</w:t>
            </w:r>
          </w:p>
        </w:tc>
        <w:tc>
          <w:tcPr>
            <w:tcW w:w="1280" w:type="dxa"/>
            <w:tcBorders>
              <w:top w:val="nil"/>
              <w:left w:val="nil"/>
              <w:bottom w:val="single" w:sz="4" w:space="0" w:color="auto"/>
              <w:right w:val="single" w:sz="4" w:space="0" w:color="auto"/>
            </w:tcBorders>
            <w:shd w:val="clear" w:color="auto" w:fill="auto"/>
            <w:noWrap/>
            <w:vAlign w:val="bottom"/>
            <w:hideMark/>
          </w:tcPr>
          <w:p w14:paraId="32490C1E" w14:textId="77777777" w:rsidR="00EC474F" w:rsidRPr="0058003C" w:rsidRDefault="00EC474F" w:rsidP="00A7694A">
            <w:pPr>
              <w:jc w:val="right"/>
              <w:rPr>
                <w:rFonts w:eastAsia="Times New Roman" w:cs="Calibri"/>
                <w:color w:val="000000"/>
              </w:rPr>
            </w:pPr>
            <w:r w:rsidRPr="0058003C">
              <w:rPr>
                <w:rFonts w:eastAsia="Times New Roman" w:cs="Calibri"/>
                <w:color w:val="000000"/>
              </w:rPr>
              <w:t>103.1</w:t>
            </w:r>
          </w:p>
        </w:tc>
      </w:tr>
      <w:tr w:rsidR="00EC474F" w:rsidRPr="0058003C" w14:paraId="3D0EBE62" w14:textId="77777777" w:rsidTr="00A7694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EB08CB" w14:textId="77777777" w:rsidR="00EC474F" w:rsidRPr="0058003C" w:rsidRDefault="00EC474F" w:rsidP="00A7694A">
            <w:pPr>
              <w:jc w:val="right"/>
              <w:rPr>
                <w:rFonts w:eastAsia="Times New Roman" w:cs="Calibri"/>
                <w:color w:val="000000"/>
              </w:rPr>
            </w:pPr>
            <w:r w:rsidRPr="0058003C">
              <w:rPr>
                <w:rFonts w:eastAsia="Times New Roman" w:cs="Calibri"/>
                <w:color w:val="000000"/>
              </w:rPr>
              <w:t>29</w:t>
            </w:r>
          </w:p>
        </w:tc>
        <w:tc>
          <w:tcPr>
            <w:tcW w:w="1440" w:type="dxa"/>
            <w:tcBorders>
              <w:top w:val="nil"/>
              <w:left w:val="nil"/>
              <w:bottom w:val="single" w:sz="4" w:space="0" w:color="auto"/>
              <w:right w:val="single" w:sz="4" w:space="0" w:color="auto"/>
            </w:tcBorders>
            <w:shd w:val="clear" w:color="auto" w:fill="auto"/>
            <w:noWrap/>
            <w:vAlign w:val="bottom"/>
            <w:hideMark/>
          </w:tcPr>
          <w:p w14:paraId="1CBD2BB7" w14:textId="77777777" w:rsidR="00EC474F" w:rsidRPr="0058003C" w:rsidRDefault="00EC474F" w:rsidP="00A7694A">
            <w:pPr>
              <w:rPr>
                <w:rFonts w:eastAsia="Times New Roman" w:cs="Calibri"/>
                <w:color w:val="000000"/>
              </w:rPr>
            </w:pPr>
            <w:r w:rsidRPr="0058003C">
              <w:rPr>
                <w:rFonts w:eastAsia="Times New Roman" w:cs="Calibri"/>
                <w:color w:val="000000"/>
              </w:rPr>
              <w:t>Viorelelor</w:t>
            </w:r>
          </w:p>
        </w:tc>
        <w:tc>
          <w:tcPr>
            <w:tcW w:w="1280" w:type="dxa"/>
            <w:tcBorders>
              <w:top w:val="nil"/>
              <w:left w:val="nil"/>
              <w:bottom w:val="single" w:sz="4" w:space="0" w:color="auto"/>
              <w:right w:val="single" w:sz="4" w:space="0" w:color="auto"/>
            </w:tcBorders>
            <w:shd w:val="clear" w:color="auto" w:fill="auto"/>
            <w:noWrap/>
            <w:vAlign w:val="bottom"/>
            <w:hideMark/>
          </w:tcPr>
          <w:p w14:paraId="2042C866" w14:textId="77777777" w:rsidR="00EC474F" w:rsidRPr="0058003C" w:rsidRDefault="00EC474F" w:rsidP="00A7694A">
            <w:pPr>
              <w:jc w:val="right"/>
              <w:rPr>
                <w:rFonts w:eastAsia="Times New Roman" w:cs="Calibri"/>
                <w:color w:val="000000"/>
              </w:rPr>
            </w:pPr>
            <w:r w:rsidRPr="0058003C">
              <w:rPr>
                <w:rFonts w:eastAsia="Times New Roman" w:cs="Calibri"/>
                <w:color w:val="000000"/>
              </w:rPr>
              <w:t>195.8</w:t>
            </w:r>
          </w:p>
        </w:tc>
      </w:tr>
      <w:tr w:rsidR="00EC474F" w:rsidRPr="0058003C" w14:paraId="614357C6" w14:textId="77777777" w:rsidTr="00A7694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AA7A75" w14:textId="77777777" w:rsidR="00EC474F" w:rsidRPr="0058003C" w:rsidRDefault="00EC474F" w:rsidP="00A7694A">
            <w:pPr>
              <w:jc w:val="right"/>
              <w:rPr>
                <w:rFonts w:eastAsia="Times New Roman" w:cs="Calibri"/>
                <w:color w:val="000000"/>
              </w:rPr>
            </w:pPr>
            <w:r w:rsidRPr="0058003C">
              <w:rPr>
                <w:rFonts w:eastAsia="Times New Roman" w:cs="Calibri"/>
                <w:color w:val="000000"/>
              </w:rPr>
              <w:t>30</w:t>
            </w:r>
          </w:p>
        </w:tc>
        <w:tc>
          <w:tcPr>
            <w:tcW w:w="1440" w:type="dxa"/>
            <w:tcBorders>
              <w:top w:val="nil"/>
              <w:left w:val="nil"/>
              <w:bottom w:val="single" w:sz="4" w:space="0" w:color="auto"/>
              <w:right w:val="single" w:sz="4" w:space="0" w:color="auto"/>
            </w:tcBorders>
            <w:shd w:val="clear" w:color="auto" w:fill="auto"/>
            <w:noWrap/>
            <w:vAlign w:val="bottom"/>
            <w:hideMark/>
          </w:tcPr>
          <w:p w14:paraId="1C28D7F0" w14:textId="77777777" w:rsidR="00EC474F" w:rsidRPr="0058003C" w:rsidRDefault="00EC474F" w:rsidP="00A7694A">
            <w:pPr>
              <w:rPr>
                <w:rFonts w:eastAsia="Times New Roman" w:cs="Calibri"/>
                <w:color w:val="000000"/>
              </w:rPr>
            </w:pPr>
            <w:r w:rsidRPr="0058003C">
              <w:rPr>
                <w:rFonts w:eastAsia="Times New Roman" w:cs="Calibri"/>
                <w:color w:val="000000"/>
              </w:rPr>
              <w:t>Visinilor</w:t>
            </w:r>
          </w:p>
        </w:tc>
        <w:tc>
          <w:tcPr>
            <w:tcW w:w="1280" w:type="dxa"/>
            <w:tcBorders>
              <w:top w:val="nil"/>
              <w:left w:val="nil"/>
              <w:bottom w:val="single" w:sz="4" w:space="0" w:color="auto"/>
              <w:right w:val="single" w:sz="4" w:space="0" w:color="auto"/>
            </w:tcBorders>
            <w:shd w:val="clear" w:color="auto" w:fill="auto"/>
            <w:noWrap/>
            <w:vAlign w:val="bottom"/>
            <w:hideMark/>
          </w:tcPr>
          <w:p w14:paraId="65F0C85C" w14:textId="77777777" w:rsidR="00EC474F" w:rsidRPr="0058003C" w:rsidRDefault="00EC474F" w:rsidP="00A7694A">
            <w:pPr>
              <w:jc w:val="right"/>
              <w:rPr>
                <w:rFonts w:eastAsia="Times New Roman" w:cs="Calibri"/>
                <w:color w:val="000000"/>
              </w:rPr>
            </w:pPr>
            <w:r w:rsidRPr="0058003C">
              <w:rPr>
                <w:rFonts w:eastAsia="Times New Roman" w:cs="Calibri"/>
                <w:color w:val="000000"/>
              </w:rPr>
              <w:t>200.0</w:t>
            </w:r>
          </w:p>
        </w:tc>
      </w:tr>
      <w:tr w:rsidR="00EC474F" w:rsidRPr="0058003C" w14:paraId="40593405" w14:textId="77777777" w:rsidTr="00A7694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8B2569" w14:textId="77777777" w:rsidR="00EC474F" w:rsidRPr="0058003C" w:rsidRDefault="00EC474F" w:rsidP="00A7694A">
            <w:pPr>
              <w:jc w:val="right"/>
              <w:rPr>
                <w:rFonts w:eastAsia="Times New Roman" w:cs="Calibri"/>
                <w:color w:val="000000"/>
              </w:rPr>
            </w:pPr>
            <w:r w:rsidRPr="0058003C">
              <w:rPr>
                <w:rFonts w:eastAsia="Times New Roman" w:cs="Calibri"/>
                <w:color w:val="000000"/>
              </w:rPr>
              <w:t>31</w:t>
            </w:r>
          </w:p>
        </w:tc>
        <w:tc>
          <w:tcPr>
            <w:tcW w:w="1440" w:type="dxa"/>
            <w:tcBorders>
              <w:top w:val="nil"/>
              <w:left w:val="nil"/>
              <w:bottom w:val="single" w:sz="4" w:space="0" w:color="auto"/>
              <w:right w:val="single" w:sz="4" w:space="0" w:color="auto"/>
            </w:tcBorders>
            <w:shd w:val="clear" w:color="auto" w:fill="auto"/>
            <w:noWrap/>
            <w:vAlign w:val="bottom"/>
            <w:hideMark/>
          </w:tcPr>
          <w:p w14:paraId="48272F38" w14:textId="77777777" w:rsidR="00EC474F" w:rsidRPr="0058003C" w:rsidRDefault="00EC474F" w:rsidP="00A7694A">
            <w:pPr>
              <w:rPr>
                <w:rFonts w:eastAsia="Times New Roman" w:cs="Calibri"/>
                <w:color w:val="000000"/>
              </w:rPr>
            </w:pPr>
            <w:r w:rsidRPr="0058003C">
              <w:rPr>
                <w:rFonts w:eastAsia="Times New Roman" w:cs="Calibri"/>
                <w:color w:val="000000"/>
              </w:rPr>
              <w:t>Zmeurei</w:t>
            </w:r>
          </w:p>
        </w:tc>
        <w:tc>
          <w:tcPr>
            <w:tcW w:w="1280" w:type="dxa"/>
            <w:tcBorders>
              <w:top w:val="nil"/>
              <w:left w:val="nil"/>
              <w:bottom w:val="single" w:sz="4" w:space="0" w:color="auto"/>
              <w:right w:val="single" w:sz="4" w:space="0" w:color="auto"/>
            </w:tcBorders>
            <w:shd w:val="clear" w:color="auto" w:fill="auto"/>
            <w:noWrap/>
            <w:vAlign w:val="bottom"/>
            <w:hideMark/>
          </w:tcPr>
          <w:p w14:paraId="224B5DC6" w14:textId="77777777" w:rsidR="00EC474F" w:rsidRPr="0058003C" w:rsidRDefault="00EC474F" w:rsidP="00A7694A">
            <w:pPr>
              <w:jc w:val="right"/>
              <w:rPr>
                <w:rFonts w:eastAsia="Times New Roman" w:cs="Calibri"/>
                <w:color w:val="000000"/>
              </w:rPr>
            </w:pPr>
            <w:r w:rsidRPr="0058003C">
              <w:rPr>
                <w:rFonts w:eastAsia="Times New Roman" w:cs="Calibri"/>
                <w:color w:val="000000"/>
              </w:rPr>
              <w:t>189.6</w:t>
            </w:r>
          </w:p>
        </w:tc>
      </w:tr>
      <w:tr w:rsidR="00EC474F" w:rsidRPr="0058003C" w14:paraId="0CC289CD" w14:textId="77777777" w:rsidTr="00A7694A">
        <w:trPr>
          <w:trHeight w:val="300"/>
          <w:jc w:val="center"/>
        </w:trPr>
        <w:tc>
          <w:tcPr>
            <w:tcW w:w="960" w:type="dxa"/>
            <w:tcBorders>
              <w:top w:val="nil"/>
              <w:left w:val="nil"/>
              <w:bottom w:val="nil"/>
              <w:right w:val="nil"/>
            </w:tcBorders>
            <w:shd w:val="clear" w:color="auto" w:fill="auto"/>
            <w:noWrap/>
            <w:vAlign w:val="bottom"/>
            <w:hideMark/>
          </w:tcPr>
          <w:p w14:paraId="392D7B69" w14:textId="77777777" w:rsidR="00EC474F" w:rsidRPr="0058003C" w:rsidRDefault="00EC474F" w:rsidP="00A7694A">
            <w:pPr>
              <w:jc w:val="right"/>
              <w:rPr>
                <w:rFonts w:eastAsia="Times New Roman" w:cs="Calibri"/>
                <w:color w:val="000000"/>
              </w:rPr>
            </w:pPr>
          </w:p>
        </w:tc>
        <w:tc>
          <w:tcPr>
            <w:tcW w:w="1440" w:type="dxa"/>
            <w:tcBorders>
              <w:top w:val="nil"/>
              <w:left w:val="nil"/>
              <w:bottom w:val="nil"/>
              <w:right w:val="nil"/>
            </w:tcBorders>
            <w:shd w:val="clear" w:color="auto" w:fill="auto"/>
            <w:noWrap/>
            <w:vAlign w:val="bottom"/>
            <w:hideMark/>
          </w:tcPr>
          <w:p w14:paraId="20E42B96" w14:textId="77777777" w:rsidR="00EC474F" w:rsidRPr="0058003C" w:rsidRDefault="00EC474F" w:rsidP="00A7694A">
            <w:pPr>
              <w:rPr>
                <w:rFonts w:eastAsia="Times New Roman" w:cs="Calibri"/>
                <w:color w:val="000000"/>
              </w:rPr>
            </w:pPr>
            <w:r w:rsidRPr="0058003C">
              <w:rPr>
                <w:rFonts w:eastAsia="Times New Roman" w:cs="Calibri"/>
                <w:color w:val="000000"/>
              </w:rPr>
              <w:t>TOTAL</w:t>
            </w:r>
          </w:p>
        </w:tc>
        <w:tc>
          <w:tcPr>
            <w:tcW w:w="1280" w:type="dxa"/>
            <w:tcBorders>
              <w:top w:val="nil"/>
              <w:left w:val="nil"/>
              <w:bottom w:val="nil"/>
              <w:right w:val="nil"/>
            </w:tcBorders>
            <w:shd w:val="clear" w:color="auto" w:fill="auto"/>
            <w:noWrap/>
            <w:vAlign w:val="bottom"/>
            <w:hideMark/>
          </w:tcPr>
          <w:p w14:paraId="6C68D50F" w14:textId="77777777" w:rsidR="00EC474F" w:rsidRPr="0058003C" w:rsidRDefault="00EC474F" w:rsidP="00A7694A">
            <w:pPr>
              <w:jc w:val="right"/>
              <w:rPr>
                <w:rFonts w:eastAsia="Times New Roman" w:cs="Calibri"/>
                <w:color w:val="000000"/>
              </w:rPr>
            </w:pPr>
            <w:r w:rsidRPr="0058003C">
              <w:rPr>
                <w:rFonts w:eastAsia="Times New Roman" w:cs="Calibri"/>
                <w:color w:val="000000"/>
              </w:rPr>
              <w:t>6959.3</w:t>
            </w:r>
          </w:p>
        </w:tc>
      </w:tr>
    </w:tbl>
    <w:p w14:paraId="1E2D3FF0" w14:textId="77777777" w:rsidR="00EC474F" w:rsidRDefault="00EC474F" w:rsidP="00EC474F">
      <w:pPr>
        <w:spacing w:after="120"/>
        <w:jc w:val="both"/>
        <w:rPr>
          <w:rFonts w:ascii="Times New Roman" w:hAnsi="Times New Roman"/>
          <w:lang w:val="ro-RO"/>
        </w:rPr>
      </w:pPr>
    </w:p>
    <w:p w14:paraId="48FA9215" w14:textId="77777777" w:rsidR="00EC474F" w:rsidRDefault="00EC474F" w:rsidP="00EC474F">
      <w:pPr>
        <w:spacing w:after="120"/>
        <w:jc w:val="both"/>
        <w:rPr>
          <w:rFonts w:ascii="Times New Roman" w:hAnsi="Times New Roman"/>
          <w:lang w:val="ro-RO"/>
        </w:rPr>
      </w:pPr>
      <w:r>
        <w:rPr>
          <w:rFonts w:ascii="Times New Roman" w:hAnsi="Times New Roman"/>
          <w:lang w:val="ro-RO"/>
        </w:rPr>
        <w:t>Conductele de canalizare menajera se vor monta in sant deschis, la adancimea cuprinsa intre 0.9 – 3.9 m, cu panta de minim 0.3%. Pe tronsoanele proiectate se vor realiza 166 de camine de vizitare si 2 camine de gratar. Caminele vor fi realizate din elemente prefabricate din beton armat, prevazute cu placa si capac carosabile, clasa D400, deoarece acestea se vor monta fie in zona de trotuar a strazilor DN 38 si respectiv DJ 391, fie in carosabilul celorlalte strazi, acolo unde nu se pot realiza in trotuar.</w:t>
      </w:r>
    </w:p>
    <w:p w14:paraId="4FC31CCC" w14:textId="77777777" w:rsidR="00EC474F" w:rsidRDefault="00EC474F" w:rsidP="00EC474F">
      <w:pPr>
        <w:spacing w:after="120"/>
        <w:jc w:val="both"/>
        <w:rPr>
          <w:rFonts w:ascii="Times New Roman" w:hAnsi="Times New Roman"/>
          <w:lang w:val="ro-RO"/>
        </w:rPr>
      </w:pPr>
      <w:r w:rsidRPr="00175553">
        <w:rPr>
          <w:rFonts w:ascii="Times New Roman" w:hAnsi="Times New Roman"/>
          <w:lang w:val="ro-RO"/>
        </w:rPr>
        <w:t>Di</w:t>
      </w:r>
      <w:r>
        <w:rPr>
          <w:rFonts w:ascii="Times New Roman" w:hAnsi="Times New Roman"/>
          <w:lang w:val="ro-RO"/>
        </w:rPr>
        <w:t>a</w:t>
      </w:r>
      <w:r w:rsidRPr="00175553">
        <w:rPr>
          <w:rFonts w:ascii="Times New Roman" w:hAnsi="Times New Roman"/>
          <w:lang w:val="ro-RO"/>
        </w:rPr>
        <w:t xml:space="preserve">metrul conductei de </w:t>
      </w:r>
      <w:r>
        <w:rPr>
          <w:rFonts w:ascii="Times New Roman" w:hAnsi="Times New Roman"/>
          <w:lang w:val="ro-RO"/>
        </w:rPr>
        <w:t xml:space="preserve">canalizare stradala a fost impus de prevederile </w:t>
      </w:r>
      <w:r w:rsidRPr="00D32EFE">
        <w:rPr>
          <w:rFonts w:ascii="Times New Roman" w:hAnsi="Times New Roman"/>
          <w:lang w:val="ro-RO"/>
        </w:rPr>
        <w:t>Normativ</w:t>
      </w:r>
      <w:r>
        <w:rPr>
          <w:rFonts w:ascii="Times New Roman" w:hAnsi="Times New Roman"/>
          <w:lang w:val="ro-RO"/>
        </w:rPr>
        <w:t xml:space="preserve">ului </w:t>
      </w:r>
      <w:r w:rsidRPr="00D32EFE">
        <w:rPr>
          <w:rFonts w:ascii="Times New Roman" w:hAnsi="Times New Roman"/>
          <w:lang w:val="ro-RO"/>
        </w:rPr>
        <w:t>privind proiectarea, execuția și exploatarea sistemelor</w:t>
      </w:r>
      <w:r>
        <w:rPr>
          <w:rFonts w:ascii="Times New Roman" w:hAnsi="Times New Roman"/>
          <w:lang w:val="ro-RO"/>
        </w:rPr>
        <w:t xml:space="preserve"> </w:t>
      </w:r>
      <w:r w:rsidRPr="00D32EFE">
        <w:rPr>
          <w:rFonts w:ascii="Times New Roman" w:hAnsi="Times New Roman"/>
          <w:lang w:val="ro-RO"/>
        </w:rPr>
        <w:t>de alimentare cu apă și canalizare a localităților</w:t>
      </w:r>
      <w:r w:rsidRPr="00175553">
        <w:rPr>
          <w:rFonts w:ascii="Times New Roman" w:hAnsi="Times New Roman"/>
          <w:lang w:val="ro-RO"/>
        </w:rPr>
        <w:t>.</w:t>
      </w:r>
      <w:r>
        <w:rPr>
          <w:rFonts w:ascii="Times New Roman" w:hAnsi="Times New Roman"/>
          <w:lang w:val="ro-RO"/>
        </w:rPr>
        <w:t xml:space="preserve"> NP 133/2013.</w:t>
      </w:r>
    </w:p>
    <w:p w14:paraId="0B34B0E7" w14:textId="77777777" w:rsidR="00EC474F" w:rsidRDefault="00EC474F" w:rsidP="00EC474F">
      <w:pPr>
        <w:spacing w:after="120"/>
        <w:jc w:val="both"/>
        <w:rPr>
          <w:rFonts w:ascii="Times New Roman" w:hAnsi="Times New Roman"/>
          <w:lang w:val="ro-RO"/>
        </w:rPr>
      </w:pPr>
      <w:r>
        <w:rPr>
          <w:rFonts w:ascii="Times New Roman" w:hAnsi="Times New Roman"/>
          <w:lang w:val="ro-RO"/>
        </w:rPr>
        <w:t>Pe traseul retelelor proiectate se vor realiza 3 subtraversari de drumuri astfel:</w:t>
      </w:r>
    </w:p>
    <w:p w14:paraId="7F734BE1" w14:textId="77777777" w:rsidR="00EC474F" w:rsidRDefault="00EC474F" w:rsidP="00EC474F">
      <w:pPr>
        <w:spacing w:after="120"/>
        <w:jc w:val="both"/>
        <w:rPr>
          <w:rFonts w:ascii="Times New Roman" w:hAnsi="Times New Roman"/>
          <w:lang w:val="ro-RO"/>
        </w:rPr>
      </w:pPr>
      <w:r>
        <w:rPr>
          <w:rFonts w:ascii="Times New Roman" w:hAnsi="Times New Roman"/>
          <w:lang w:val="ro-RO"/>
        </w:rPr>
        <w:t>- subtraversare DN 38 la km 18+680 – cu conducta din PVC-KG Sn 4 Dn 250 mm, montata in teava de protectie din Ol Dn 400 mm, pe o lungime de 20 m, la adancimea medie de 2,0 m;</w:t>
      </w:r>
    </w:p>
    <w:p w14:paraId="0532FF43" w14:textId="77777777" w:rsidR="00EC474F" w:rsidRDefault="00EC474F" w:rsidP="00EC474F">
      <w:pPr>
        <w:spacing w:after="120"/>
        <w:jc w:val="both"/>
        <w:rPr>
          <w:rFonts w:ascii="Times New Roman" w:hAnsi="Times New Roman"/>
          <w:lang w:val="ro-RO"/>
        </w:rPr>
      </w:pPr>
      <w:r>
        <w:rPr>
          <w:rFonts w:ascii="Times New Roman" w:hAnsi="Times New Roman"/>
          <w:lang w:val="ro-RO"/>
        </w:rPr>
        <w:t>- subtraversare DJ 391 la km 93+617 – cu conducta din PVC-KG Sn 4 Dn 250 mm, montata in teava de protectie din Ol Dn 400 mm, pe o lungime de 9 m, la adancimea medie de 2,0 m;</w:t>
      </w:r>
    </w:p>
    <w:p w14:paraId="10775F05" w14:textId="77777777" w:rsidR="00EC474F" w:rsidRDefault="00EC474F" w:rsidP="00EC474F">
      <w:pPr>
        <w:spacing w:after="120"/>
        <w:jc w:val="both"/>
        <w:rPr>
          <w:rFonts w:ascii="Times New Roman" w:hAnsi="Times New Roman"/>
          <w:lang w:val="ro-RO"/>
        </w:rPr>
      </w:pPr>
      <w:r>
        <w:rPr>
          <w:rFonts w:ascii="Times New Roman" w:hAnsi="Times New Roman"/>
          <w:lang w:val="ro-RO"/>
        </w:rPr>
        <w:t>- subtraversare DJ 391 la km 93+153 – cu conducta din PVC-KG Sn 4 Dn 250 mm, montata in teava de protectie din Ol Dn 400 mm, pe o lungime de 9 m, la adancimea medie de 2,0 m;</w:t>
      </w:r>
    </w:p>
    <w:p w14:paraId="4E8506B3" w14:textId="77777777" w:rsidR="00EC474F" w:rsidRDefault="00EC474F" w:rsidP="00EC474F">
      <w:pPr>
        <w:spacing w:after="120"/>
        <w:jc w:val="both"/>
        <w:rPr>
          <w:rFonts w:ascii="Times New Roman" w:hAnsi="Times New Roman"/>
          <w:lang w:val="ro-RO"/>
        </w:rPr>
      </w:pPr>
      <w:r>
        <w:rPr>
          <w:rFonts w:ascii="Times New Roman" w:hAnsi="Times New Roman"/>
          <w:lang w:val="ro-RO"/>
        </w:rPr>
        <w:t>1.2 Montarea a 2 statii de pompare apa uzata menajera, in strazile Sos. Nationala si respectiv Magnoliei. Aceste statii de pompare vor fi cu cheson din beton armat sau PP, prevazute cu cate 2 pompe (1activa + 1 rezerva), dotate cu sistem de aerisire, panou de automatizare, control si transmitere date catre un centru SCADA, scara de acces, etc.</w:t>
      </w:r>
    </w:p>
    <w:p w14:paraId="605EF098" w14:textId="77777777" w:rsidR="00EC474F" w:rsidRDefault="00EC474F" w:rsidP="00EC474F">
      <w:pPr>
        <w:spacing w:after="120"/>
        <w:jc w:val="both"/>
        <w:rPr>
          <w:rFonts w:ascii="Times New Roman" w:hAnsi="Times New Roman"/>
          <w:lang w:val="ro-RO"/>
        </w:rPr>
      </w:pPr>
      <w:r>
        <w:rPr>
          <w:rFonts w:ascii="Times New Roman" w:hAnsi="Times New Roman"/>
          <w:lang w:val="ro-RO"/>
        </w:rPr>
        <w:t>Pompele vor avea fiecare un debit de 4 l/s si o inaltime de pompare de 20 mCA.</w:t>
      </w:r>
    </w:p>
    <w:p w14:paraId="3540E2D1" w14:textId="77777777" w:rsidR="00EC474F" w:rsidRDefault="00EC474F" w:rsidP="00EC474F">
      <w:pPr>
        <w:spacing w:after="120"/>
        <w:jc w:val="both"/>
        <w:rPr>
          <w:rFonts w:ascii="Times New Roman" w:hAnsi="Times New Roman"/>
          <w:lang w:val="ro-RO"/>
        </w:rPr>
      </w:pPr>
      <w:r>
        <w:rPr>
          <w:rFonts w:ascii="Times New Roman" w:hAnsi="Times New Roman"/>
          <w:lang w:val="ro-RO"/>
        </w:rPr>
        <w:t>Statiile de pompare vor fi amplasate pe spatiul verde, in afara partii carosabile, pe terenuri prevazute de beneficiar (Primaria UAT Topraisar).</w:t>
      </w:r>
    </w:p>
    <w:p w14:paraId="154A3F79" w14:textId="77777777" w:rsidR="00EC474F" w:rsidRDefault="00EC474F" w:rsidP="00EC474F">
      <w:pPr>
        <w:spacing w:after="120"/>
        <w:jc w:val="both"/>
        <w:rPr>
          <w:rFonts w:ascii="Times New Roman" w:hAnsi="Times New Roman"/>
          <w:lang w:val="ro-RO"/>
        </w:rPr>
      </w:pPr>
      <w:r>
        <w:rPr>
          <w:rFonts w:ascii="Times New Roman" w:hAnsi="Times New Roman"/>
          <w:lang w:val="ro-RO"/>
        </w:rPr>
        <w:t>In amontele statiilor de pompare va fi realizat cate 1 camin de gratar, pentru a putea fi retinute elementele in suspensie sau cu dimensiuni foarte mari.</w:t>
      </w:r>
    </w:p>
    <w:p w14:paraId="5C71CCBD" w14:textId="77777777" w:rsidR="00EC474F" w:rsidRDefault="00EC474F" w:rsidP="00EC474F">
      <w:pPr>
        <w:spacing w:after="120"/>
        <w:jc w:val="both"/>
        <w:rPr>
          <w:rFonts w:ascii="Times New Roman" w:hAnsi="Times New Roman"/>
          <w:lang w:val="ro-RO"/>
        </w:rPr>
      </w:pPr>
      <w:r>
        <w:rPr>
          <w:rFonts w:ascii="Times New Roman" w:hAnsi="Times New Roman"/>
          <w:lang w:val="ro-RO"/>
        </w:rPr>
        <w:t>1.3 Realizarea a 2 conducte de refulare ape uzate menajere, 1 pentru SPAU Nationala si 1 pentru SPAU Magnoliei. Conductele de refulare vor fi din teava PEHD RC PE100 PN6 Dn 90 mm, in lungime totala de 20 m, amplasate pe urmatoarele strazi:</w:t>
      </w:r>
    </w:p>
    <w:p w14:paraId="14C848F4" w14:textId="77777777" w:rsidR="00EC474F" w:rsidRDefault="00EC474F" w:rsidP="00EC474F">
      <w:pPr>
        <w:spacing w:after="120"/>
        <w:jc w:val="both"/>
        <w:rPr>
          <w:rFonts w:ascii="Times New Roman" w:hAnsi="Times New Roman"/>
          <w:lang w:val="ro-RO"/>
        </w:rPr>
      </w:pPr>
    </w:p>
    <w:tbl>
      <w:tblPr>
        <w:tblW w:w="3180" w:type="dxa"/>
        <w:jc w:val="center"/>
        <w:tblLook w:val="04A0" w:firstRow="1" w:lastRow="0" w:firstColumn="1" w:lastColumn="0" w:noHBand="0" w:noVBand="1"/>
      </w:tblPr>
      <w:tblGrid>
        <w:gridCol w:w="1460"/>
        <w:gridCol w:w="1720"/>
      </w:tblGrid>
      <w:tr w:rsidR="00EC474F" w:rsidRPr="002963E8" w14:paraId="0C048752" w14:textId="77777777" w:rsidTr="00A7694A">
        <w:trPr>
          <w:trHeight w:val="255"/>
          <w:jc w:val="center"/>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36765" w14:textId="77777777" w:rsidR="00EC474F" w:rsidRPr="002963E8" w:rsidRDefault="00EC474F" w:rsidP="00A7694A">
            <w:pPr>
              <w:rPr>
                <w:rFonts w:ascii="Arial" w:eastAsia="Times New Roman" w:hAnsi="Arial" w:cs="Arial"/>
                <w:b/>
                <w:bCs/>
                <w:sz w:val="20"/>
                <w:szCs w:val="20"/>
              </w:rPr>
            </w:pPr>
            <w:r w:rsidRPr="002963E8">
              <w:rPr>
                <w:rFonts w:ascii="Arial" w:eastAsia="Times New Roman" w:hAnsi="Arial" w:cs="Arial"/>
                <w:b/>
                <w:bCs/>
                <w:sz w:val="20"/>
                <w:szCs w:val="20"/>
              </w:rPr>
              <w:t>Strada</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31C274B8" w14:textId="77777777" w:rsidR="00EC474F" w:rsidRPr="002963E8" w:rsidRDefault="00EC474F" w:rsidP="00A7694A">
            <w:pPr>
              <w:rPr>
                <w:rFonts w:ascii="Arial" w:eastAsia="Times New Roman" w:hAnsi="Arial" w:cs="Arial"/>
                <w:b/>
                <w:bCs/>
                <w:sz w:val="20"/>
                <w:szCs w:val="20"/>
              </w:rPr>
            </w:pPr>
            <w:r w:rsidRPr="002963E8">
              <w:rPr>
                <w:rFonts w:ascii="Arial" w:eastAsia="Times New Roman" w:hAnsi="Arial" w:cs="Arial"/>
                <w:b/>
                <w:bCs/>
                <w:sz w:val="20"/>
                <w:szCs w:val="20"/>
              </w:rPr>
              <w:t>Lungimea [m]</w:t>
            </w:r>
          </w:p>
        </w:tc>
      </w:tr>
      <w:tr w:rsidR="00EC474F" w:rsidRPr="002963E8" w14:paraId="7B469DAB" w14:textId="77777777" w:rsidTr="00A7694A">
        <w:trPr>
          <w:trHeight w:val="255"/>
          <w:jc w:val="center"/>
        </w:trPr>
        <w:tc>
          <w:tcPr>
            <w:tcW w:w="1460" w:type="dxa"/>
            <w:tcBorders>
              <w:top w:val="nil"/>
              <w:left w:val="single" w:sz="4" w:space="0" w:color="auto"/>
              <w:bottom w:val="single" w:sz="4" w:space="0" w:color="auto"/>
              <w:right w:val="single" w:sz="4" w:space="0" w:color="auto"/>
            </w:tcBorders>
            <w:shd w:val="clear" w:color="auto" w:fill="auto"/>
            <w:noWrap/>
            <w:vAlign w:val="bottom"/>
          </w:tcPr>
          <w:p w14:paraId="24C80B6A" w14:textId="77777777" w:rsidR="00EC474F" w:rsidRPr="002963E8" w:rsidRDefault="00EC474F" w:rsidP="00A7694A">
            <w:pPr>
              <w:rPr>
                <w:rFonts w:ascii="Arial" w:eastAsia="Times New Roman" w:hAnsi="Arial" w:cs="Arial"/>
                <w:sz w:val="20"/>
                <w:szCs w:val="20"/>
              </w:rPr>
            </w:pPr>
            <w:r>
              <w:rPr>
                <w:rFonts w:ascii="Arial" w:eastAsia="Times New Roman" w:hAnsi="Arial" w:cs="Arial"/>
                <w:sz w:val="20"/>
                <w:szCs w:val="20"/>
              </w:rPr>
              <w:t>Magnoliei</w:t>
            </w:r>
          </w:p>
        </w:tc>
        <w:tc>
          <w:tcPr>
            <w:tcW w:w="1720" w:type="dxa"/>
            <w:tcBorders>
              <w:top w:val="nil"/>
              <w:left w:val="nil"/>
              <w:bottom w:val="single" w:sz="4" w:space="0" w:color="auto"/>
              <w:right w:val="single" w:sz="4" w:space="0" w:color="auto"/>
            </w:tcBorders>
            <w:shd w:val="clear" w:color="auto" w:fill="auto"/>
            <w:noWrap/>
            <w:vAlign w:val="bottom"/>
            <w:hideMark/>
          </w:tcPr>
          <w:p w14:paraId="296AA4F2" w14:textId="77777777" w:rsidR="00EC474F" w:rsidRPr="002963E8" w:rsidRDefault="00EC474F" w:rsidP="00A7694A">
            <w:pPr>
              <w:jc w:val="right"/>
              <w:rPr>
                <w:rFonts w:ascii="Arial" w:eastAsia="Times New Roman" w:hAnsi="Arial" w:cs="Arial"/>
                <w:sz w:val="20"/>
                <w:szCs w:val="20"/>
              </w:rPr>
            </w:pPr>
            <w:r>
              <w:rPr>
                <w:rFonts w:ascii="Arial" w:eastAsia="Times New Roman" w:hAnsi="Arial" w:cs="Arial"/>
                <w:sz w:val="20"/>
                <w:szCs w:val="20"/>
              </w:rPr>
              <w:t>10</w:t>
            </w:r>
          </w:p>
        </w:tc>
      </w:tr>
      <w:tr w:rsidR="00EC474F" w:rsidRPr="002963E8" w14:paraId="13A245C6" w14:textId="77777777" w:rsidTr="00A7694A">
        <w:trPr>
          <w:trHeight w:val="255"/>
          <w:jc w:val="center"/>
        </w:trPr>
        <w:tc>
          <w:tcPr>
            <w:tcW w:w="1460" w:type="dxa"/>
            <w:tcBorders>
              <w:top w:val="nil"/>
              <w:left w:val="single" w:sz="4" w:space="0" w:color="auto"/>
              <w:bottom w:val="single" w:sz="4" w:space="0" w:color="auto"/>
              <w:right w:val="single" w:sz="4" w:space="0" w:color="auto"/>
            </w:tcBorders>
            <w:shd w:val="clear" w:color="auto" w:fill="auto"/>
            <w:noWrap/>
            <w:vAlign w:val="bottom"/>
          </w:tcPr>
          <w:p w14:paraId="5F1BAD71" w14:textId="77777777" w:rsidR="00EC474F" w:rsidRPr="002963E8" w:rsidRDefault="00EC474F" w:rsidP="00A7694A">
            <w:pPr>
              <w:rPr>
                <w:rFonts w:ascii="Arial" w:eastAsia="Times New Roman" w:hAnsi="Arial" w:cs="Arial"/>
                <w:sz w:val="20"/>
                <w:szCs w:val="20"/>
              </w:rPr>
            </w:pPr>
            <w:r>
              <w:rPr>
                <w:rFonts w:ascii="Arial" w:eastAsia="Times New Roman" w:hAnsi="Arial" w:cs="Arial"/>
                <w:sz w:val="20"/>
                <w:szCs w:val="20"/>
              </w:rPr>
              <w:t>Nationala</w:t>
            </w:r>
          </w:p>
        </w:tc>
        <w:tc>
          <w:tcPr>
            <w:tcW w:w="1720" w:type="dxa"/>
            <w:tcBorders>
              <w:top w:val="nil"/>
              <w:left w:val="nil"/>
              <w:bottom w:val="single" w:sz="4" w:space="0" w:color="auto"/>
              <w:right w:val="single" w:sz="4" w:space="0" w:color="auto"/>
            </w:tcBorders>
            <w:shd w:val="clear" w:color="auto" w:fill="auto"/>
            <w:noWrap/>
            <w:vAlign w:val="bottom"/>
            <w:hideMark/>
          </w:tcPr>
          <w:p w14:paraId="43D9BFDC" w14:textId="77777777" w:rsidR="00EC474F" w:rsidRPr="002963E8" w:rsidRDefault="00EC474F" w:rsidP="00A7694A">
            <w:pPr>
              <w:jc w:val="right"/>
              <w:rPr>
                <w:rFonts w:ascii="Arial" w:eastAsia="Times New Roman" w:hAnsi="Arial" w:cs="Arial"/>
                <w:sz w:val="20"/>
                <w:szCs w:val="20"/>
              </w:rPr>
            </w:pPr>
            <w:r>
              <w:rPr>
                <w:rFonts w:ascii="Arial" w:eastAsia="Times New Roman" w:hAnsi="Arial" w:cs="Arial"/>
                <w:sz w:val="20"/>
                <w:szCs w:val="20"/>
              </w:rPr>
              <w:t>10</w:t>
            </w:r>
          </w:p>
        </w:tc>
      </w:tr>
      <w:tr w:rsidR="00331FD6" w:rsidRPr="002963E8" w14:paraId="1E88866D" w14:textId="77777777" w:rsidTr="00A7694A">
        <w:trPr>
          <w:trHeight w:val="255"/>
          <w:jc w:val="center"/>
        </w:trPr>
        <w:tc>
          <w:tcPr>
            <w:tcW w:w="1460" w:type="dxa"/>
            <w:tcBorders>
              <w:top w:val="nil"/>
              <w:left w:val="single" w:sz="4" w:space="0" w:color="auto"/>
              <w:bottom w:val="single" w:sz="4" w:space="0" w:color="auto"/>
              <w:right w:val="single" w:sz="4" w:space="0" w:color="auto"/>
            </w:tcBorders>
            <w:shd w:val="clear" w:color="auto" w:fill="auto"/>
            <w:noWrap/>
            <w:vAlign w:val="bottom"/>
          </w:tcPr>
          <w:p w14:paraId="13473D9E" w14:textId="27810014" w:rsidR="00331FD6" w:rsidRDefault="00741153" w:rsidP="00A7694A">
            <w:pPr>
              <w:rPr>
                <w:rFonts w:ascii="Arial" w:eastAsia="Times New Roman" w:hAnsi="Arial" w:cs="Arial"/>
                <w:sz w:val="20"/>
                <w:szCs w:val="20"/>
              </w:rPr>
            </w:pPr>
            <w:r>
              <w:rPr>
                <w:rFonts w:ascii="Arial" w:eastAsia="Times New Roman" w:hAnsi="Arial" w:cs="Arial"/>
                <w:sz w:val="20"/>
                <w:szCs w:val="20"/>
              </w:rPr>
              <w:t>Total</w:t>
            </w:r>
          </w:p>
        </w:tc>
        <w:tc>
          <w:tcPr>
            <w:tcW w:w="1720" w:type="dxa"/>
            <w:tcBorders>
              <w:top w:val="nil"/>
              <w:left w:val="nil"/>
              <w:bottom w:val="single" w:sz="4" w:space="0" w:color="auto"/>
              <w:right w:val="single" w:sz="4" w:space="0" w:color="auto"/>
            </w:tcBorders>
            <w:shd w:val="clear" w:color="auto" w:fill="auto"/>
            <w:noWrap/>
            <w:vAlign w:val="bottom"/>
          </w:tcPr>
          <w:p w14:paraId="2F139D5B" w14:textId="531BBA83" w:rsidR="00331FD6" w:rsidRDefault="00331FD6" w:rsidP="00A7694A">
            <w:pPr>
              <w:jc w:val="right"/>
              <w:rPr>
                <w:rFonts w:ascii="Arial" w:eastAsia="Times New Roman" w:hAnsi="Arial" w:cs="Arial"/>
                <w:sz w:val="20"/>
                <w:szCs w:val="20"/>
              </w:rPr>
            </w:pPr>
            <w:r>
              <w:rPr>
                <w:rFonts w:ascii="Arial" w:eastAsia="Times New Roman" w:hAnsi="Arial" w:cs="Arial"/>
                <w:sz w:val="20"/>
                <w:szCs w:val="20"/>
              </w:rPr>
              <w:t>20</w:t>
            </w:r>
          </w:p>
        </w:tc>
      </w:tr>
      <w:tr w:rsidR="00EC474F" w:rsidRPr="002963E8" w14:paraId="7EF4B96F" w14:textId="77777777" w:rsidTr="00A7694A">
        <w:trPr>
          <w:trHeight w:val="255"/>
          <w:jc w:val="center"/>
        </w:trPr>
        <w:tc>
          <w:tcPr>
            <w:tcW w:w="1460" w:type="dxa"/>
            <w:tcBorders>
              <w:top w:val="nil"/>
              <w:left w:val="nil"/>
              <w:bottom w:val="nil"/>
              <w:right w:val="nil"/>
            </w:tcBorders>
            <w:shd w:val="clear" w:color="auto" w:fill="auto"/>
            <w:noWrap/>
            <w:vAlign w:val="bottom"/>
            <w:hideMark/>
          </w:tcPr>
          <w:p w14:paraId="535B7127" w14:textId="77777777" w:rsidR="00EC474F" w:rsidRPr="002963E8" w:rsidRDefault="00EC474F" w:rsidP="00A7694A">
            <w:pPr>
              <w:jc w:val="right"/>
              <w:rPr>
                <w:rFonts w:ascii="Arial" w:eastAsia="Times New Roman" w:hAnsi="Arial" w:cs="Arial"/>
                <w:sz w:val="20"/>
                <w:szCs w:val="20"/>
              </w:rPr>
            </w:pPr>
          </w:p>
        </w:tc>
        <w:tc>
          <w:tcPr>
            <w:tcW w:w="1720" w:type="dxa"/>
            <w:tcBorders>
              <w:top w:val="nil"/>
              <w:left w:val="nil"/>
              <w:bottom w:val="nil"/>
              <w:right w:val="nil"/>
            </w:tcBorders>
            <w:shd w:val="clear" w:color="auto" w:fill="auto"/>
            <w:noWrap/>
            <w:vAlign w:val="bottom"/>
            <w:hideMark/>
          </w:tcPr>
          <w:p w14:paraId="7610D628" w14:textId="7699B951" w:rsidR="00EC474F" w:rsidRPr="002963E8" w:rsidRDefault="00EC474F" w:rsidP="00A7694A">
            <w:pPr>
              <w:jc w:val="right"/>
              <w:rPr>
                <w:rFonts w:ascii="Arial" w:eastAsia="Times New Roman" w:hAnsi="Arial" w:cs="Arial"/>
                <w:sz w:val="20"/>
                <w:szCs w:val="20"/>
              </w:rPr>
            </w:pPr>
          </w:p>
        </w:tc>
      </w:tr>
    </w:tbl>
    <w:p w14:paraId="0D7ACFBD" w14:textId="77777777" w:rsidR="00EC474F" w:rsidRDefault="00EC474F" w:rsidP="00EC474F">
      <w:pPr>
        <w:spacing w:after="120"/>
        <w:jc w:val="both"/>
        <w:rPr>
          <w:rFonts w:ascii="Times New Roman" w:hAnsi="Times New Roman"/>
          <w:lang w:val="ro-RO"/>
        </w:rPr>
      </w:pPr>
    </w:p>
    <w:p w14:paraId="24E44EAE" w14:textId="65AB412D" w:rsidR="00551335" w:rsidRDefault="00EC474F" w:rsidP="00EC474F">
      <w:pPr>
        <w:spacing w:after="120"/>
        <w:jc w:val="both"/>
        <w:rPr>
          <w:rFonts w:ascii="Times New Roman" w:hAnsi="Times New Roman"/>
          <w:lang w:val="ro-RO"/>
        </w:rPr>
      </w:pPr>
      <w:r>
        <w:rPr>
          <w:rFonts w:ascii="Times New Roman" w:hAnsi="Times New Roman"/>
          <w:lang w:val="ro-RO"/>
        </w:rPr>
        <w:t>Conductele se vor poza la adancimea de 1,5 m, pe sub conductele de gaze sau de apa la o distanta pe verticala de minim 0.5 m, fata de acestea.</w:t>
      </w:r>
    </w:p>
    <w:p w14:paraId="72A24DDE" w14:textId="77777777" w:rsidR="00CB7770" w:rsidRPr="0039705F" w:rsidRDefault="00CB7770" w:rsidP="00CB7770">
      <w:pPr>
        <w:autoSpaceDE w:val="0"/>
        <w:autoSpaceDN w:val="0"/>
        <w:adjustRightInd w:val="0"/>
        <w:spacing w:line="360" w:lineRule="auto"/>
        <w:ind w:firstLine="360"/>
        <w:jc w:val="both"/>
        <w:rPr>
          <w:rFonts w:hint="eastAsia"/>
          <w:b/>
          <w:bCs/>
          <w:color w:val="000000"/>
          <w:lang w:val="ro-RO"/>
        </w:rPr>
      </w:pPr>
      <w:r w:rsidRPr="0039705F">
        <w:rPr>
          <w:b/>
          <w:bCs/>
          <w:color w:val="000000"/>
          <w:lang w:val="ro-RO"/>
        </w:rPr>
        <w:t xml:space="preserve">Retele de canalizare ape uzate menajere in sistem centralizat </w:t>
      </w:r>
    </w:p>
    <w:p w14:paraId="57923768" w14:textId="77777777" w:rsidR="00CB7770" w:rsidRPr="0039705F" w:rsidRDefault="00CB7770" w:rsidP="00CB7770">
      <w:pPr>
        <w:pStyle w:val="Textnormal"/>
        <w:ind w:left="0" w:firstLine="360"/>
        <w:jc w:val="both"/>
        <w:rPr>
          <w:rFonts w:ascii="Times New Roman" w:hAnsi="Times New Roman"/>
          <w:bCs/>
          <w:color w:val="000000"/>
          <w:sz w:val="24"/>
          <w:szCs w:val="24"/>
          <w:lang w:val="ro-RO"/>
        </w:rPr>
      </w:pPr>
      <w:r w:rsidRPr="0039705F">
        <w:rPr>
          <w:rFonts w:ascii="Times New Roman" w:hAnsi="Times New Roman"/>
          <w:bCs/>
          <w:color w:val="000000"/>
          <w:sz w:val="24"/>
          <w:szCs w:val="24"/>
          <w:lang w:val="ro-RO"/>
        </w:rPr>
        <w:t xml:space="preserve">Reţelele  de  canalizare  s-au  dimensionat  conform  Normativului  NP133/2013 “Normativ pentru proiectarea, execuţia si exploatarea lucrărilor de alimentare cu apă şi canalizare  a  localităţilor”  si  SR 1846-1/2006 „Prescriptii  de  proiectare.  Partea 1: Determinarea debitelor de ape uzate de canalizare. </w:t>
      </w:r>
    </w:p>
    <w:p w14:paraId="1F647111" w14:textId="77777777" w:rsidR="00CB7770" w:rsidRPr="0039705F" w:rsidRDefault="00CB7770" w:rsidP="00CB7770">
      <w:pPr>
        <w:pStyle w:val="Textnormal"/>
        <w:ind w:left="0" w:firstLine="360"/>
        <w:jc w:val="both"/>
        <w:rPr>
          <w:rFonts w:ascii="Times New Roman" w:hAnsi="Times New Roman"/>
          <w:bCs/>
          <w:color w:val="000000"/>
          <w:sz w:val="24"/>
          <w:szCs w:val="24"/>
          <w:lang w:val="ro-RO"/>
        </w:rPr>
      </w:pPr>
      <w:r w:rsidRPr="0039705F">
        <w:rPr>
          <w:rFonts w:ascii="Times New Roman" w:hAnsi="Times New Roman"/>
          <w:bCs/>
          <w:color w:val="000000"/>
          <w:sz w:val="24"/>
          <w:szCs w:val="24"/>
          <w:lang w:val="ro-RO"/>
        </w:rPr>
        <w:t xml:space="preserve">Colectarea  apelor  uzate  menajere  de  la  utilizatori se va realiza prin retele de canalizare stradala din tuburi PVC multistrat pentru canalizare, dimensionate pentru a prelua debitele de apa uzata menajere din localitate,  functionand  in  sistem  gravitational  sau  prin  pompare  pentru  anumite  zone, functie de panta terenului. </w:t>
      </w:r>
    </w:p>
    <w:p w14:paraId="6B525C4F" w14:textId="77777777" w:rsidR="00CB7770" w:rsidRPr="0039705F" w:rsidRDefault="00CB7770" w:rsidP="00CB7770">
      <w:pPr>
        <w:pStyle w:val="Textnormal"/>
        <w:ind w:left="0" w:firstLine="360"/>
        <w:jc w:val="both"/>
        <w:rPr>
          <w:rFonts w:ascii="Times New Roman" w:hAnsi="Times New Roman"/>
          <w:bCs/>
          <w:color w:val="000000"/>
          <w:sz w:val="24"/>
          <w:szCs w:val="24"/>
          <w:lang w:val="ro-RO"/>
        </w:rPr>
      </w:pPr>
      <w:r w:rsidRPr="0039705F">
        <w:rPr>
          <w:rFonts w:ascii="Times New Roman" w:hAnsi="Times New Roman"/>
          <w:bCs/>
          <w:color w:val="000000"/>
          <w:sz w:val="24"/>
          <w:szCs w:val="24"/>
          <w:lang w:val="ro-RO"/>
        </w:rPr>
        <w:t xml:space="preserve">Pentru  a  permite  o  racordare  usoara  a  instalatiilor  interioare  de  canalizare  la reteaua stradala, s-a avut in vedere montarea conductelor de canalizare la o adancime maxima de 3,00 m. </w:t>
      </w:r>
    </w:p>
    <w:bookmarkEnd w:id="1"/>
    <w:p w14:paraId="57C33C4A" w14:textId="6A01B4AA" w:rsidR="00CB7770" w:rsidRPr="0039705F" w:rsidRDefault="00CB7770" w:rsidP="00CB7770">
      <w:pPr>
        <w:pStyle w:val="Textnormal"/>
        <w:ind w:left="0" w:firstLine="720"/>
        <w:jc w:val="both"/>
        <w:rPr>
          <w:rFonts w:ascii="Times New Roman" w:hAnsi="Times New Roman"/>
          <w:bCs/>
          <w:color w:val="000000"/>
          <w:sz w:val="24"/>
          <w:szCs w:val="24"/>
          <w:lang w:val="ro-RO"/>
        </w:rPr>
      </w:pPr>
      <w:r w:rsidRPr="0039705F">
        <w:rPr>
          <w:rFonts w:ascii="Times New Roman" w:hAnsi="Times New Roman"/>
          <w:bCs/>
          <w:color w:val="000000"/>
          <w:sz w:val="24"/>
          <w:szCs w:val="24"/>
          <w:lang w:val="ro-RO"/>
        </w:rPr>
        <w:t>Conductele din PVC multistrat sunt imbinate cu mufa si garnitura, pozate pe un strat de nisip, in grosime de 15cm, la o adancime de montare variabila 1,50 m – 3</w:t>
      </w:r>
      <w:r w:rsidR="00FA456B">
        <w:rPr>
          <w:rFonts w:ascii="Times New Roman" w:hAnsi="Times New Roman"/>
          <w:bCs/>
          <w:color w:val="000000"/>
          <w:sz w:val="24"/>
          <w:szCs w:val="24"/>
          <w:lang w:val="ro-RO"/>
        </w:rPr>
        <w:t>,</w:t>
      </w:r>
      <w:r w:rsidR="00551335">
        <w:rPr>
          <w:rFonts w:ascii="Times New Roman" w:hAnsi="Times New Roman"/>
          <w:bCs/>
          <w:color w:val="000000"/>
          <w:sz w:val="24"/>
          <w:szCs w:val="24"/>
          <w:lang w:val="ro-RO"/>
        </w:rPr>
        <w:t>80</w:t>
      </w:r>
      <w:r w:rsidR="00FA456B">
        <w:rPr>
          <w:rFonts w:ascii="Times New Roman" w:hAnsi="Times New Roman"/>
          <w:bCs/>
          <w:color w:val="000000"/>
          <w:sz w:val="24"/>
          <w:szCs w:val="24"/>
          <w:lang w:val="ro-RO"/>
        </w:rPr>
        <w:t xml:space="preserve"> </w:t>
      </w:r>
      <w:r w:rsidRPr="0039705F">
        <w:rPr>
          <w:rFonts w:ascii="Times New Roman" w:hAnsi="Times New Roman"/>
          <w:bCs/>
          <w:color w:val="000000"/>
          <w:sz w:val="24"/>
          <w:szCs w:val="24"/>
          <w:lang w:val="ro-RO"/>
        </w:rPr>
        <w:t>m</w:t>
      </w:r>
      <w:r w:rsidR="00551335">
        <w:rPr>
          <w:rFonts w:ascii="Times New Roman" w:hAnsi="Times New Roman"/>
          <w:bCs/>
          <w:color w:val="000000"/>
          <w:sz w:val="24"/>
          <w:szCs w:val="24"/>
          <w:lang w:val="ro-RO"/>
        </w:rPr>
        <w:t>.</w:t>
      </w:r>
    </w:p>
    <w:p w14:paraId="77ECDA04" w14:textId="77777777" w:rsidR="00CB7770" w:rsidRPr="0039705F" w:rsidRDefault="00CB7770" w:rsidP="00CB7770">
      <w:pPr>
        <w:pStyle w:val="Textnormal"/>
        <w:ind w:left="0"/>
        <w:jc w:val="both"/>
        <w:rPr>
          <w:rFonts w:ascii="Times New Roman" w:hAnsi="Times New Roman"/>
          <w:bCs/>
          <w:color w:val="000000"/>
          <w:sz w:val="24"/>
          <w:szCs w:val="24"/>
          <w:lang w:val="ro-RO"/>
        </w:rPr>
      </w:pPr>
      <w:r w:rsidRPr="0039705F">
        <w:rPr>
          <w:rFonts w:ascii="Times New Roman" w:hAnsi="Times New Roman"/>
          <w:bCs/>
          <w:color w:val="000000"/>
          <w:sz w:val="24"/>
          <w:szCs w:val="24"/>
          <w:lang w:val="ro-RO"/>
        </w:rPr>
        <w:t xml:space="preserve">Conductele  de  PEHD,  se  vor  imbina  prin  electrofuziune  si  se  vor  poza  la  o adancime de montaj de 1,50 m pentru canalizare prin refulare, pe pat de nisip. </w:t>
      </w:r>
    </w:p>
    <w:p w14:paraId="1E9C0A74" w14:textId="77777777" w:rsidR="00CB7770" w:rsidRPr="0039705F" w:rsidRDefault="00CB7770" w:rsidP="00CB7770">
      <w:pPr>
        <w:pStyle w:val="Textnormal"/>
        <w:ind w:left="0"/>
        <w:jc w:val="both"/>
        <w:rPr>
          <w:rFonts w:ascii="Times New Roman" w:hAnsi="Times New Roman"/>
          <w:bCs/>
          <w:color w:val="000000"/>
          <w:sz w:val="24"/>
          <w:szCs w:val="24"/>
          <w:lang w:val="ro-RO"/>
        </w:rPr>
      </w:pPr>
      <w:r w:rsidRPr="0039705F">
        <w:rPr>
          <w:rFonts w:ascii="Times New Roman" w:hAnsi="Times New Roman"/>
          <w:bCs/>
          <w:color w:val="000000"/>
          <w:sz w:val="24"/>
          <w:szCs w:val="24"/>
          <w:lang w:val="ro-RO"/>
        </w:rPr>
        <w:t xml:space="preserve">In  portiunile  in  care  pe  acelasi  traseu  exista  retele  utilitare,  conductele  de canalizare gravitationala se vor amplasa, conform SR 8591/1997, la urmatoarele distante : </w:t>
      </w:r>
    </w:p>
    <w:p w14:paraId="6349D25D" w14:textId="77777777" w:rsidR="00CB7770" w:rsidRPr="0039705F" w:rsidRDefault="00CB7770" w:rsidP="00CB7770">
      <w:pPr>
        <w:pStyle w:val="Textnormal"/>
        <w:numPr>
          <w:ilvl w:val="0"/>
          <w:numId w:val="24"/>
        </w:numPr>
        <w:jc w:val="both"/>
        <w:rPr>
          <w:rFonts w:ascii="Times New Roman" w:hAnsi="Times New Roman"/>
          <w:bCs/>
          <w:color w:val="000000"/>
          <w:sz w:val="24"/>
          <w:szCs w:val="24"/>
          <w:lang w:val="ro-RO"/>
        </w:rPr>
      </w:pPr>
      <w:r w:rsidRPr="0039705F">
        <w:rPr>
          <w:rFonts w:ascii="Times New Roman" w:hAnsi="Times New Roman"/>
          <w:bCs/>
          <w:color w:val="000000"/>
          <w:sz w:val="24"/>
          <w:szCs w:val="24"/>
          <w:lang w:val="ro-RO"/>
        </w:rPr>
        <w:t>fata de canalizatie telefonica si electrica - 0,60 m;</w:t>
      </w:r>
    </w:p>
    <w:p w14:paraId="22182BE7" w14:textId="77777777" w:rsidR="00CB7770" w:rsidRPr="0039705F" w:rsidRDefault="00CB7770" w:rsidP="00CB7770">
      <w:pPr>
        <w:pStyle w:val="Textnormal"/>
        <w:numPr>
          <w:ilvl w:val="0"/>
          <w:numId w:val="24"/>
        </w:numPr>
        <w:jc w:val="both"/>
        <w:rPr>
          <w:rFonts w:ascii="Times New Roman" w:hAnsi="Times New Roman"/>
          <w:bCs/>
          <w:color w:val="000000"/>
          <w:sz w:val="24"/>
          <w:szCs w:val="24"/>
          <w:lang w:val="ro-RO"/>
        </w:rPr>
      </w:pPr>
      <w:r w:rsidRPr="0039705F">
        <w:rPr>
          <w:rFonts w:ascii="Times New Roman" w:hAnsi="Times New Roman"/>
          <w:bCs/>
          <w:color w:val="000000"/>
          <w:sz w:val="24"/>
          <w:szCs w:val="24"/>
          <w:lang w:val="ro-RO"/>
        </w:rPr>
        <w:t>fata de conducte apa - 3 m la adancimi apropiate, diferente mai mici de 0,40 m.</w:t>
      </w:r>
    </w:p>
    <w:p w14:paraId="145908E6" w14:textId="77777777" w:rsidR="00CB7770" w:rsidRPr="0039705F" w:rsidRDefault="00CB7770" w:rsidP="00CB7770">
      <w:pPr>
        <w:pStyle w:val="Textnormal"/>
        <w:ind w:left="0"/>
        <w:jc w:val="both"/>
        <w:rPr>
          <w:rFonts w:ascii="Times New Roman" w:hAnsi="Times New Roman"/>
          <w:bCs/>
          <w:color w:val="000000"/>
          <w:sz w:val="24"/>
          <w:szCs w:val="24"/>
          <w:lang w:val="ro-RO"/>
        </w:rPr>
      </w:pPr>
      <w:r w:rsidRPr="0039705F">
        <w:rPr>
          <w:rFonts w:ascii="Times New Roman" w:hAnsi="Times New Roman"/>
          <w:bCs/>
          <w:color w:val="000000"/>
          <w:sz w:val="24"/>
          <w:szCs w:val="24"/>
          <w:lang w:val="ro-RO"/>
        </w:rPr>
        <w:t xml:space="preserve">Intersectarea  se  va  realiza  cu  conducta  de  apa  deasupra  conductelor  de canalizare la cel putin 0,40 m. Sub 0,40 m, in zona de intersectare, conducta de apa se va monta in tuburi de protectie etanseizate la capete, cu lungime de 0,5 m de o parte si de alta a tubului de canalizare; </w:t>
      </w:r>
    </w:p>
    <w:p w14:paraId="36B71A13" w14:textId="07D02552" w:rsidR="00CB7770" w:rsidRPr="0039705F" w:rsidRDefault="00CB7770" w:rsidP="00CB7770">
      <w:pPr>
        <w:pStyle w:val="Textnormal"/>
        <w:numPr>
          <w:ilvl w:val="0"/>
          <w:numId w:val="24"/>
        </w:numPr>
        <w:jc w:val="both"/>
        <w:rPr>
          <w:rFonts w:ascii="Times New Roman" w:hAnsi="Times New Roman"/>
          <w:bCs/>
          <w:color w:val="000000"/>
          <w:sz w:val="24"/>
          <w:szCs w:val="24"/>
          <w:lang w:val="ro-RO"/>
        </w:rPr>
      </w:pPr>
      <w:r w:rsidRPr="0039705F">
        <w:rPr>
          <w:rFonts w:ascii="Times New Roman" w:hAnsi="Times New Roman"/>
          <w:bCs/>
          <w:color w:val="000000"/>
          <w:sz w:val="24"/>
          <w:szCs w:val="24"/>
          <w:lang w:val="ro-RO"/>
        </w:rPr>
        <w:t xml:space="preserve">fata de  fundatiile stalpilor  de linii  electrice aeriene  de  joasa  tensiune,LEA, conform normativului PE 106-2003 </w:t>
      </w:r>
      <w:r w:rsidR="00741153">
        <w:rPr>
          <w:rFonts w:ascii="Times New Roman" w:hAnsi="Times New Roman"/>
          <w:bCs/>
          <w:color w:val="000000"/>
          <w:sz w:val="24"/>
          <w:szCs w:val="24"/>
          <w:lang w:val="ro-RO"/>
        </w:rPr>
        <w:t>–</w:t>
      </w:r>
      <w:r w:rsidRPr="0039705F">
        <w:rPr>
          <w:rFonts w:ascii="Times New Roman" w:hAnsi="Times New Roman"/>
          <w:bCs/>
          <w:color w:val="000000"/>
          <w:sz w:val="24"/>
          <w:szCs w:val="24"/>
          <w:lang w:val="ro-RO"/>
        </w:rPr>
        <w:t xml:space="preserve"> 2</w:t>
      </w:r>
      <w:r w:rsidR="00741153">
        <w:rPr>
          <w:rFonts w:ascii="Times New Roman" w:hAnsi="Times New Roman"/>
          <w:bCs/>
          <w:color w:val="000000"/>
          <w:sz w:val="24"/>
          <w:szCs w:val="24"/>
          <w:lang w:val="ro-RO"/>
        </w:rPr>
        <w:t xml:space="preserve"> </w:t>
      </w:r>
      <w:r w:rsidRPr="0039705F">
        <w:rPr>
          <w:rFonts w:ascii="Times New Roman" w:hAnsi="Times New Roman"/>
          <w:bCs/>
          <w:color w:val="000000"/>
          <w:sz w:val="24"/>
          <w:szCs w:val="24"/>
          <w:lang w:val="ro-RO"/>
        </w:rPr>
        <w:t xml:space="preserve">m; </w:t>
      </w:r>
    </w:p>
    <w:p w14:paraId="29701F6C" w14:textId="77777777" w:rsidR="00CB7770" w:rsidRPr="0039705F" w:rsidRDefault="00CB7770" w:rsidP="00CB7770">
      <w:pPr>
        <w:pStyle w:val="Textnormal"/>
        <w:numPr>
          <w:ilvl w:val="0"/>
          <w:numId w:val="24"/>
        </w:numPr>
        <w:jc w:val="both"/>
        <w:rPr>
          <w:rFonts w:ascii="Times New Roman" w:hAnsi="Times New Roman"/>
          <w:bCs/>
          <w:color w:val="000000"/>
          <w:sz w:val="24"/>
          <w:szCs w:val="24"/>
          <w:lang w:val="ro-RO"/>
        </w:rPr>
      </w:pPr>
      <w:r w:rsidRPr="0039705F">
        <w:rPr>
          <w:rFonts w:ascii="Times New Roman" w:hAnsi="Times New Roman"/>
          <w:bCs/>
          <w:color w:val="000000"/>
          <w:sz w:val="24"/>
          <w:szCs w:val="24"/>
          <w:lang w:val="ro-RO"/>
        </w:rPr>
        <w:t xml:space="preserve">fata de retelele de cabluri electrice subterane, LES, conform normativului NTE 007/08/00, LES ≤ 1kV - 0,5m; </w:t>
      </w:r>
    </w:p>
    <w:p w14:paraId="4D7247E0" w14:textId="57346D71" w:rsidR="00CB7770" w:rsidRPr="0039705F" w:rsidRDefault="00CB7770" w:rsidP="00CB7770">
      <w:pPr>
        <w:pStyle w:val="Textnormal"/>
        <w:numPr>
          <w:ilvl w:val="0"/>
          <w:numId w:val="24"/>
        </w:numPr>
        <w:jc w:val="both"/>
        <w:rPr>
          <w:rFonts w:ascii="Times New Roman" w:hAnsi="Times New Roman"/>
          <w:bCs/>
          <w:color w:val="000000"/>
          <w:sz w:val="24"/>
          <w:szCs w:val="24"/>
          <w:lang w:val="ro-RO"/>
        </w:rPr>
      </w:pPr>
      <w:r w:rsidRPr="0039705F">
        <w:rPr>
          <w:rFonts w:ascii="Times New Roman" w:hAnsi="Times New Roman"/>
          <w:bCs/>
          <w:color w:val="000000"/>
          <w:sz w:val="24"/>
          <w:szCs w:val="24"/>
          <w:lang w:val="ro-RO"/>
        </w:rPr>
        <w:t>fata de retelele de cabluri electrice subterane, LES, conform normativului NTE 007/08/00, LES 1÷20 kV - 1,0</w:t>
      </w:r>
      <w:r w:rsidR="00741153">
        <w:rPr>
          <w:rFonts w:ascii="Times New Roman" w:hAnsi="Times New Roman"/>
          <w:bCs/>
          <w:color w:val="000000"/>
          <w:sz w:val="24"/>
          <w:szCs w:val="24"/>
          <w:lang w:val="ro-RO"/>
        </w:rPr>
        <w:t xml:space="preserve"> </w:t>
      </w:r>
      <w:r w:rsidRPr="0039705F">
        <w:rPr>
          <w:rFonts w:ascii="Times New Roman" w:hAnsi="Times New Roman"/>
          <w:bCs/>
          <w:color w:val="000000"/>
          <w:sz w:val="24"/>
          <w:szCs w:val="24"/>
          <w:lang w:val="ro-RO"/>
        </w:rPr>
        <w:t xml:space="preserve">m; </w:t>
      </w:r>
    </w:p>
    <w:p w14:paraId="37F0F28C" w14:textId="77777777" w:rsidR="00CB7770" w:rsidRPr="0039705F" w:rsidRDefault="00CB7770" w:rsidP="00CB7770">
      <w:pPr>
        <w:pStyle w:val="Textnormal"/>
        <w:ind w:left="0" w:firstLine="720"/>
        <w:jc w:val="both"/>
        <w:rPr>
          <w:rFonts w:ascii="Times New Roman" w:hAnsi="Times New Roman"/>
          <w:bCs/>
          <w:color w:val="000000"/>
          <w:sz w:val="24"/>
          <w:szCs w:val="24"/>
          <w:lang w:val="ro-RO"/>
        </w:rPr>
      </w:pPr>
      <w:r w:rsidRPr="0039705F">
        <w:rPr>
          <w:rFonts w:ascii="Times New Roman" w:hAnsi="Times New Roman"/>
          <w:bCs/>
          <w:color w:val="000000"/>
          <w:sz w:val="24"/>
          <w:szCs w:val="24"/>
          <w:lang w:val="ro-RO"/>
        </w:rPr>
        <w:t xml:space="preserve">Dimensionarea retelelor de canalizare gravitationale s-a facut in functie de debitul maxim de apa uzata transportat, in functie de panta retelei, de gradul de umplere admisibil si de asigurarea vitezei minime de autocuratire a retelei Vmin =0,7 m/s. De asemenea, s-a tinut cont ca viteza maxima admisibila vmax =3 m/s sa nu fie depasita. </w:t>
      </w:r>
    </w:p>
    <w:p w14:paraId="11DD8F97" w14:textId="77777777" w:rsidR="009B1088" w:rsidRPr="009A3950" w:rsidRDefault="009B1088" w:rsidP="009A3950">
      <w:pPr>
        <w:spacing w:after="120"/>
        <w:jc w:val="both"/>
        <w:rPr>
          <w:rFonts w:ascii="Arial" w:hAnsi="Arial" w:cs="Arial"/>
          <w:b/>
          <w:bCs/>
          <w:sz w:val="22"/>
          <w:szCs w:val="22"/>
          <w:lang w:val="ro-RO"/>
        </w:rPr>
      </w:pPr>
      <w:r w:rsidRPr="009A3950">
        <w:rPr>
          <w:rFonts w:ascii="Arial" w:hAnsi="Arial" w:cs="Arial"/>
          <w:b/>
          <w:bCs/>
          <w:sz w:val="22"/>
          <w:szCs w:val="22"/>
          <w:lang w:val="ro-RO"/>
        </w:rPr>
        <w:t>Amplasarea in plan şi pe verticala a retelei de canalizare proiectate se va corela cu utilitatile subterane existente, in conformitate cu prevederile STAS 8591/1, care precizeaza distantele minime fata de elementele de constructie, arbori, retele, etc.</w:t>
      </w:r>
    </w:p>
    <w:p w14:paraId="253D1C6E" w14:textId="7BDA3C9D" w:rsidR="009B1088" w:rsidRPr="009A3950" w:rsidRDefault="009B1088" w:rsidP="009A3950">
      <w:pPr>
        <w:spacing w:after="120"/>
        <w:jc w:val="both"/>
        <w:rPr>
          <w:rFonts w:ascii="Arial" w:hAnsi="Arial" w:cs="Arial"/>
          <w:b/>
          <w:bCs/>
          <w:sz w:val="22"/>
          <w:szCs w:val="22"/>
          <w:lang w:val="ro-RO"/>
        </w:rPr>
      </w:pPr>
      <w:r w:rsidRPr="009A3950">
        <w:rPr>
          <w:rFonts w:ascii="Arial" w:hAnsi="Arial" w:cs="Arial"/>
          <w:b/>
          <w:bCs/>
          <w:sz w:val="22"/>
          <w:szCs w:val="22"/>
          <w:lang w:val="ro-RO"/>
        </w:rPr>
        <w:t>Totodata se vor respecta prevederile HG 930/2005 art. 31, 32, 33, 34.</w:t>
      </w:r>
    </w:p>
    <w:p w14:paraId="563C4FF3" w14:textId="56F5384C" w:rsidR="009B1088" w:rsidRDefault="009B1088" w:rsidP="009B1088">
      <w:pPr>
        <w:spacing w:after="120"/>
        <w:ind w:firstLine="720"/>
        <w:jc w:val="both"/>
        <w:rPr>
          <w:rFonts w:ascii="Arial" w:hAnsi="Arial" w:cs="Arial"/>
          <w:sz w:val="22"/>
          <w:szCs w:val="22"/>
          <w:lang w:val="ro-RO"/>
        </w:rPr>
      </w:pPr>
    </w:p>
    <w:p w14:paraId="3709E14E" w14:textId="77777777" w:rsidR="005C4983" w:rsidRPr="009A3950" w:rsidRDefault="005C4983" w:rsidP="009B1088">
      <w:pPr>
        <w:spacing w:after="120"/>
        <w:ind w:firstLine="720"/>
        <w:jc w:val="both"/>
        <w:rPr>
          <w:rFonts w:ascii="Arial" w:hAnsi="Arial" w:cs="Arial"/>
          <w:sz w:val="22"/>
          <w:szCs w:val="22"/>
          <w:lang w:val="ro-RO"/>
        </w:rPr>
      </w:pPr>
    </w:p>
    <w:p w14:paraId="1F73FF66" w14:textId="77777777" w:rsidR="009F359A" w:rsidRPr="007D5DF9" w:rsidRDefault="00CF0E88">
      <w:pPr>
        <w:pStyle w:val="Listparagraf"/>
        <w:widowControl/>
        <w:spacing w:after="140" w:line="360" w:lineRule="auto"/>
        <w:ind w:left="360"/>
        <w:jc w:val="both"/>
        <w:rPr>
          <w:rFonts w:ascii="Arial" w:hAnsi="Arial" w:cs="Arial"/>
          <w:b/>
          <w:bCs/>
          <w:sz w:val="22"/>
          <w:szCs w:val="22"/>
          <w:lang w:val="pt-BR"/>
        </w:rPr>
      </w:pPr>
      <w:r w:rsidRPr="007D5DF9">
        <w:rPr>
          <w:rFonts w:ascii="Arial" w:hAnsi="Arial" w:cs="Arial"/>
          <w:b/>
          <w:bCs/>
          <w:sz w:val="22"/>
          <w:szCs w:val="22"/>
          <w:lang w:val="pt-BR"/>
        </w:rPr>
        <w:t>b)   Justificarea necesitatii proiectului</w:t>
      </w:r>
    </w:p>
    <w:p w14:paraId="6B7558DF" w14:textId="7DD9E716" w:rsidR="00CB7770" w:rsidRPr="005C3B9A" w:rsidRDefault="00CB7770" w:rsidP="0045187C">
      <w:pPr>
        <w:pStyle w:val="Textnormal"/>
        <w:spacing w:line="276" w:lineRule="auto"/>
        <w:ind w:left="0"/>
        <w:jc w:val="both"/>
        <w:rPr>
          <w:rFonts w:ascii="Times New Roman" w:hAnsi="Times New Roman"/>
          <w:bCs/>
          <w:color w:val="000000"/>
          <w:sz w:val="24"/>
          <w:szCs w:val="24"/>
          <w:lang w:val="ro-RO"/>
        </w:rPr>
      </w:pPr>
      <w:r w:rsidRPr="005C3B9A">
        <w:rPr>
          <w:rFonts w:ascii="Times New Roman" w:hAnsi="Times New Roman"/>
          <w:bCs/>
          <w:color w:val="000000"/>
          <w:sz w:val="24"/>
          <w:szCs w:val="24"/>
          <w:lang w:val="ro-RO"/>
        </w:rPr>
        <w:t xml:space="preserve">Necesitatea investitiei este primordiala </w:t>
      </w:r>
      <w:r w:rsidR="00C41268">
        <w:rPr>
          <w:rFonts w:ascii="Times New Roman" w:hAnsi="Times New Roman"/>
          <w:bCs/>
          <w:color w:val="000000"/>
          <w:sz w:val="24"/>
          <w:szCs w:val="24"/>
          <w:lang w:val="ro-RO"/>
        </w:rPr>
        <w:t>pentru locuitorii comunei</w:t>
      </w:r>
      <w:r w:rsidRPr="005C3B9A">
        <w:rPr>
          <w:rFonts w:ascii="Times New Roman" w:hAnsi="Times New Roman"/>
          <w:bCs/>
          <w:color w:val="000000"/>
          <w:sz w:val="24"/>
          <w:szCs w:val="24"/>
          <w:lang w:val="ro-RO"/>
        </w:rPr>
        <w:t xml:space="preserve">, </w:t>
      </w:r>
      <w:r w:rsidR="00C41268">
        <w:rPr>
          <w:rFonts w:ascii="Times New Roman" w:hAnsi="Times New Roman"/>
          <w:bCs/>
          <w:color w:val="000000"/>
          <w:sz w:val="24"/>
          <w:szCs w:val="24"/>
          <w:lang w:val="ro-RO"/>
        </w:rPr>
        <w:t xml:space="preserve">care </w:t>
      </w:r>
      <w:r w:rsidRPr="005C3B9A">
        <w:rPr>
          <w:rFonts w:ascii="Times New Roman" w:hAnsi="Times New Roman"/>
          <w:bCs/>
          <w:color w:val="000000"/>
          <w:sz w:val="24"/>
          <w:szCs w:val="24"/>
          <w:lang w:val="ro-RO"/>
        </w:rPr>
        <w:t>la acest moment</w:t>
      </w:r>
      <w:r w:rsidR="00C41268">
        <w:rPr>
          <w:rFonts w:ascii="Times New Roman" w:hAnsi="Times New Roman"/>
          <w:bCs/>
          <w:color w:val="000000"/>
          <w:sz w:val="24"/>
          <w:szCs w:val="24"/>
          <w:lang w:val="ro-RO"/>
        </w:rPr>
        <w:t xml:space="preserve"> n</w:t>
      </w:r>
      <w:r w:rsidRPr="005C3B9A">
        <w:rPr>
          <w:rFonts w:ascii="Times New Roman" w:hAnsi="Times New Roman"/>
          <w:bCs/>
          <w:color w:val="000000"/>
          <w:sz w:val="24"/>
          <w:szCs w:val="24"/>
          <w:lang w:val="ro-RO"/>
        </w:rPr>
        <w:t xml:space="preserve">u </w:t>
      </w:r>
      <w:r w:rsidR="00C41268">
        <w:rPr>
          <w:rFonts w:ascii="Times New Roman" w:hAnsi="Times New Roman"/>
          <w:bCs/>
          <w:color w:val="000000"/>
          <w:sz w:val="24"/>
          <w:szCs w:val="24"/>
          <w:lang w:val="ro-RO"/>
        </w:rPr>
        <w:t xml:space="preserve">beneficiaza de </w:t>
      </w:r>
      <w:r w:rsidRPr="005C3B9A">
        <w:rPr>
          <w:rFonts w:ascii="Times New Roman" w:hAnsi="Times New Roman"/>
          <w:bCs/>
          <w:color w:val="000000"/>
          <w:sz w:val="24"/>
          <w:szCs w:val="24"/>
          <w:lang w:val="ro-RO"/>
        </w:rPr>
        <w:t>conditiile necesare pentru racordarea la sistemul de canalizare centralizat. Din punct de vedere economic, aceasta oferă avantajul economiei de scară a operaţiunilor executate integrat, dar şi reducerea cheltuielilor administrative şi simplificarea procedurilor, în timp ce tratarea lor individuală ar induce întârzieri în implementare. Astfel, îmbunătățirea calității vieții pentru locuitorii care vor beneficia direct se va realiza prin îmbunătățirea infrastructurii de bază, în special, racordarea tronsoanelor de strada la sistemele centralizate de canalizare a apelor, ceea ce va influenta în mod direct dezvoltarea activității sociale, culturale şi implicit, crearea de oportunități ocupaționale.</w:t>
      </w:r>
    </w:p>
    <w:p w14:paraId="3684E27A" w14:textId="63D2E1DB" w:rsidR="009F359A" w:rsidRPr="007D5DF9" w:rsidRDefault="00CF0E88">
      <w:pPr>
        <w:pStyle w:val="Listparagraf"/>
        <w:widowControl/>
        <w:spacing w:after="140" w:line="360" w:lineRule="auto"/>
        <w:ind w:left="360"/>
        <w:jc w:val="both"/>
        <w:rPr>
          <w:rFonts w:ascii="Arial" w:hAnsi="Arial" w:cs="Arial"/>
          <w:sz w:val="22"/>
          <w:szCs w:val="22"/>
          <w:lang w:val="pt-BR"/>
        </w:rPr>
      </w:pPr>
      <w:r w:rsidRPr="00880530">
        <w:rPr>
          <w:rFonts w:ascii="Arial" w:eastAsia="Calibri" w:hAnsi="Arial" w:cs="Arial"/>
          <w:b/>
          <w:bCs/>
          <w:kern w:val="0"/>
          <w:sz w:val="22"/>
          <w:szCs w:val="22"/>
          <w:lang w:val="ro-RO" w:eastAsia="en-US" w:bidi="ar-SA"/>
        </w:rPr>
        <w:t xml:space="preserve">c)   </w:t>
      </w:r>
      <w:r w:rsidRPr="00240788">
        <w:rPr>
          <w:rFonts w:ascii="Arial" w:eastAsia="Calibri" w:hAnsi="Arial" w:cs="Arial"/>
          <w:b/>
          <w:bCs/>
          <w:kern w:val="0"/>
          <w:sz w:val="22"/>
          <w:szCs w:val="22"/>
          <w:lang w:val="ro-RO" w:eastAsia="en-US" w:bidi="ar-SA"/>
        </w:rPr>
        <w:t>Valoarea investitiei</w:t>
      </w:r>
      <w:r w:rsidRPr="00240788">
        <w:rPr>
          <w:rFonts w:ascii="Arial" w:eastAsia="Calibri" w:hAnsi="Arial" w:cs="Arial"/>
          <w:kern w:val="0"/>
          <w:sz w:val="22"/>
          <w:szCs w:val="22"/>
          <w:lang w:val="ro-RO" w:eastAsia="en-US" w:bidi="ar-SA"/>
        </w:rPr>
        <w:t xml:space="preserve"> este </w:t>
      </w:r>
      <w:r w:rsidR="00C41268">
        <w:rPr>
          <w:rFonts w:ascii="Arial" w:eastAsia="Calibri" w:hAnsi="Arial" w:cs="Arial"/>
          <w:kern w:val="0"/>
          <w:sz w:val="22"/>
          <w:szCs w:val="22"/>
          <w:lang w:val="ro-RO" w:eastAsia="en-US" w:bidi="ar-SA"/>
        </w:rPr>
        <w:t>3. 370. 982,67</w:t>
      </w:r>
      <w:r w:rsidRPr="00240788">
        <w:rPr>
          <w:rFonts w:ascii="Arial" w:eastAsia="Calibri" w:hAnsi="Arial" w:cs="Arial"/>
          <w:kern w:val="0"/>
          <w:sz w:val="22"/>
          <w:szCs w:val="22"/>
          <w:lang w:val="ro-RO" w:eastAsia="en-US" w:bidi="ar-SA"/>
        </w:rPr>
        <w:t xml:space="preserve"> lei (TOTAL GENERAL, fara TVA).</w:t>
      </w:r>
    </w:p>
    <w:p w14:paraId="22F14108" w14:textId="47C932FA" w:rsidR="009F359A" w:rsidRPr="009A3950" w:rsidRDefault="00CF0E88">
      <w:pPr>
        <w:pStyle w:val="Listparagraf"/>
        <w:widowControl/>
        <w:spacing w:after="140" w:line="360" w:lineRule="auto"/>
        <w:ind w:left="360"/>
        <w:jc w:val="both"/>
        <w:rPr>
          <w:rFonts w:ascii="Arial" w:eastAsia="Calibri" w:hAnsi="Arial" w:cs="Arial"/>
          <w:kern w:val="0"/>
          <w:sz w:val="22"/>
          <w:szCs w:val="22"/>
          <w:lang w:val="ro-RO" w:eastAsia="en-US" w:bidi="ar-SA"/>
        </w:rPr>
      </w:pPr>
      <w:r w:rsidRPr="009A3950">
        <w:rPr>
          <w:rFonts w:ascii="Arial" w:eastAsia="Calibri" w:hAnsi="Arial" w:cs="Arial"/>
          <w:b/>
          <w:bCs/>
          <w:kern w:val="0"/>
          <w:sz w:val="22"/>
          <w:szCs w:val="22"/>
          <w:lang w:val="ro-RO" w:eastAsia="en-US" w:bidi="ar-SA"/>
        </w:rPr>
        <w:t>d)   Perioada de implementare propusa</w:t>
      </w:r>
      <w:r w:rsidRPr="009A3950">
        <w:rPr>
          <w:rFonts w:ascii="Arial" w:eastAsia="Calibri" w:hAnsi="Arial" w:cs="Arial"/>
          <w:kern w:val="0"/>
          <w:sz w:val="22"/>
          <w:szCs w:val="22"/>
          <w:lang w:val="ro-RO" w:eastAsia="en-US" w:bidi="ar-SA"/>
        </w:rPr>
        <w:t xml:space="preserve"> este de </w:t>
      </w:r>
      <w:r w:rsidR="00CA2816">
        <w:rPr>
          <w:rFonts w:ascii="Arial" w:eastAsia="Calibri" w:hAnsi="Arial" w:cs="Arial"/>
          <w:kern w:val="0"/>
          <w:sz w:val="22"/>
          <w:szCs w:val="22"/>
          <w:lang w:val="ro-RO" w:eastAsia="en-US" w:bidi="ar-SA"/>
        </w:rPr>
        <w:t>24</w:t>
      </w:r>
      <w:r w:rsidRPr="009A3950">
        <w:rPr>
          <w:rFonts w:ascii="Arial" w:eastAsia="Calibri" w:hAnsi="Arial" w:cs="Arial"/>
          <w:kern w:val="0"/>
          <w:sz w:val="22"/>
          <w:szCs w:val="22"/>
          <w:lang w:val="ro-RO" w:eastAsia="en-US" w:bidi="ar-SA"/>
        </w:rPr>
        <w:t xml:space="preserve"> luni calendaristice.</w:t>
      </w:r>
    </w:p>
    <w:p w14:paraId="1C589A2A" w14:textId="77777777" w:rsidR="009F359A" w:rsidRPr="009A3950" w:rsidRDefault="00CF0E88">
      <w:pPr>
        <w:pStyle w:val="Listparagraf"/>
        <w:widowControl/>
        <w:spacing w:after="140" w:line="360" w:lineRule="auto"/>
        <w:ind w:left="360"/>
        <w:jc w:val="both"/>
        <w:rPr>
          <w:rFonts w:ascii="Arial" w:eastAsia="Calibri" w:hAnsi="Arial" w:cs="Arial"/>
          <w:b/>
          <w:bCs/>
          <w:kern w:val="0"/>
          <w:sz w:val="22"/>
          <w:szCs w:val="22"/>
          <w:lang w:val="ro-RO" w:eastAsia="en-US" w:bidi="ar-SA"/>
        </w:rPr>
      </w:pPr>
      <w:r w:rsidRPr="009A3950">
        <w:rPr>
          <w:rFonts w:ascii="Arial" w:eastAsia="Calibri" w:hAnsi="Arial" w:cs="Arial"/>
          <w:b/>
          <w:bCs/>
          <w:kern w:val="0"/>
          <w:sz w:val="22"/>
          <w:szCs w:val="22"/>
          <w:lang w:val="ro-RO" w:eastAsia="en-US" w:bidi="ar-SA"/>
        </w:rPr>
        <w:t>e)   Planşe reprezentând limitele amplasamentului proiectului, inclusiv orice suprafaţă de teren solicitată pentru a fi folosită temporar (planuri de situaţie şi amplasamente)</w:t>
      </w:r>
    </w:p>
    <w:p w14:paraId="0E1EF0F6" w14:textId="1B5DFB98" w:rsidR="009F359A" w:rsidRPr="009A3950" w:rsidRDefault="00CF0E88" w:rsidP="009A3950">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Planul de încadrare în zonă a proiectului şi planurile de situaţie, </w:t>
      </w:r>
      <w:r w:rsidR="00B31D19">
        <w:rPr>
          <w:rFonts w:ascii="Arial" w:eastAsia="Calibri" w:hAnsi="Arial" w:cs="Arial"/>
          <w:kern w:val="0"/>
          <w:sz w:val="22"/>
          <w:szCs w:val="22"/>
          <w:lang w:val="ro-RO" w:eastAsia="en-US" w:bidi="ar-SA"/>
        </w:rPr>
        <w:t>cu</w:t>
      </w:r>
      <w:r w:rsidRPr="009A3950">
        <w:rPr>
          <w:rFonts w:ascii="Arial" w:eastAsia="Calibri" w:hAnsi="Arial" w:cs="Arial"/>
          <w:kern w:val="0"/>
          <w:sz w:val="22"/>
          <w:szCs w:val="22"/>
          <w:lang w:val="ro-RO" w:eastAsia="en-US" w:bidi="ar-SA"/>
        </w:rPr>
        <w:t xml:space="preserve"> detalii ale reţelei de canalizare, sunt ataşate la memoriu, după cum se menţionează în Anexe.</w:t>
      </w:r>
    </w:p>
    <w:p w14:paraId="540ECD94" w14:textId="77777777" w:rsidR="009F359A" w:rsidRPr="009A3950" w:rsidRDefault="00CF0E88">
      <w:pPr>
        <w:pStyle w:val="Listparagraf"/>
        <w:widowControl/>
        <w:spacing w:after="140" w:line="360" w:lineRule="auto"/>
        <w:ind w:left="360"/>
        <w:jc w:val="both"/>
        <w:rPr>
          <w:rFonts w:ascii="Arial" w:eastAsia="Calibri" w:hAnsi="Arial" w:cs="Arial"/>
          <w:b/>
          <w:bCs/>
          <w:kern w:val="0"/>
          <w:sz w:val="22"/>
          <w:szCs w:val="22"/>
          <w:lang w:val="ro-RO" w:eastAsia="en-US" w:bidi="ar-SA"/>
        </w:rPr>
      </w:pPr>
      <w:r w:rsidRPr="009A3950">
        <w:rPr>
          <w:rFonts w:ascii="Arial" w:eastAsia="Calibri" w:hAnsi="Arial" w:cs="Arial"/>
          <w:b/>
          <w:bCs/>
          <w:kern w:val="0"/>
          <w:sz w:val="22"/>
          <w:szCs w:val="22"/>
          <w:lang w:val="ro-RO" w:eastAsia="en-US" w:bidi="ar-SA"/>
        </w:rPr>
        <w:t>f)  Caracteristicile fizice ale intregului proiect, formele fizice ale proiectului (planuri, clădiri, alte structuri, materiale de construcţie etc.)</w:t>
      </w:r>
    </w:p>
    <w:p w14:paraId="6D6C2F5B" w14:textId="12D730D6" w:rsidR="00810018" w:rsidRDefault="00810018" w:rsidP="00810018">
      <w:pPr>
        <w:widowControl/>
        <w:spacing w:after="140" w:line="360" w:lineRule="auto"/>
        <w:ind w:firstLine="720"/>
        <w:jc w:val="both"/>
        <w:rPr>
          <w:rFonts w:ascii="Times New Roman" w:eastAsia="Calibri" w:hAnsi="Times New Roman" w:cs="Times New Roman"/>
          <w:kern w:val="0"/>
          <w:lang w:val="ro-RO" w:eastAsia="en-US" w:bidi="ar-SA"/>
        </w:rPr>
      </w:pPr>
      <w:r>
        <w:rPr>
          <w:rFonts w:ascii="Times New Roman" w:eastAsia="Calibri" w:hAnsi="Times New Roman" w:cs="Times New Roman"/>
          <w:kern w:val="0"/>
          <w:lang w:val="ro-RO" w:eastAsia="en-US" w:bidi="ar-SA"/>
        </w:rPr>
        <w:t xml:space="preserve">Conductele de </w:t>
      </w:r>
      <w:r w:rsidR="00FA456B">
        <w:rPr>
          <w:rFonts w:ascii="Times New Roman" w:eastAsia="Calibri" w:hAnsi="Times New Roman" w:cs="Times New Roman"/>
          <w:kern w:val="0"/>
          <w:lang w:val="ro-RO" w:eastAsia="en-US" w:bidi="ar-SA"/>
        </w:rPr>
        <w:t xml:space="preserve">canalizare </w:t>
      </w:r>
      <w:r w:rsidR="00240788">
        <w:rPr>
          <w:rFonts w:ascii="Times New Roman" w:eastAsia="Calibri" w:hAnsi="Times New Roman" w:cs="Times New Roman"/>
          <w:kern w:val="0"/>
          <w:lang w:val="ro-RO" w:eastAsia="en-US" w:bidi="ar-SA"/>
        </w:rPr>
        <w:t xml:space="preserve">menajera se vor </w:t>
      </w:r>
      <w:r>
        <w:rPr>
          <w:rFonts w:ascii="Times New Roman" w:eastAsia="Calibri" w:hAnsi="Times New Roman" w:cs="Times New Roman"/>
          <w:kern w:val="0"/>
          <w:lang w:val="ro-RO" w:eastAsia="en-US" w:bidi="ar-SA"/>
        </w:rPr>
        <w:t xml:space="preserve">poza la o adancime </w:t>
      </w:r>
      <w:r w:rsidR="00FA456B">
        <w:rPr>
          <w:rFonts w:ascii="Times New Roman" w:eastAsia="Calibri" w:hAnsi="Times New Roman" w:cs="Times New Roman"/>
          <w:kern w:val="0"/>
          <w:lang w:val="ro-RO" w:eastAsia="en-US" w:bidi="ar-SA"/>
        </w:rPr>
        <w:t xml:space="preserve">medie </w:t>
      </w:r>
      <w:r>
        <w:rPr>
          <w:rFonts w:ascii="Times New Roman" w:eastAsia="Calibri" w:hAnsi="Times New Roman" w:cs="Times New Roman"/>
          <w:kern w:val="0"/>
          <w:lang w:val="ro-RO" w:eastAsia="en-US" w:bidi="ar-SA"/>
        </w:rPr>
        <w:t xml:space="preserve">de </w:t>
      </w:r>
      <w:r w:rsidR="00FA456B" w:rsidRPr="0039705F">
        <w:rPr>
          <w:rFonts w:ascii="Times New Roman" w:hAnsi="Times New Roman"/>
          <w:bCs/>
          <w:color w:val="000000"/>
          <w:lang w:val="ro-RO"/>
        </w:rPr>
        <w:t>1,50 m – 3</w:t>
      </w:r>
      <w:r w:rsidR="00FA456B">
        <w:rPr>
          <w:rFonts w:ascii="Times New Roman" w:hAnsi="Times New Roman"/>
          <w:bCs/>
          <w:color w:val="000000"/>
          <w:lang w:val="ro-RO"/>
        </w:rPr>
        <w:t xml:space="preserve">,80 </w:t>
      </w:r>
      <w:r>
        <w:rPr>
          <w:rFonts w:ascii="Times New Roman" w:eastAsia="Calibri" w:hAnsi="Times New Roman" w:cs="Times New Roman"/>
          <w:kern w:val="0"/>
          <w:lang w:val="ro-RO" w:eastAsia="en-US" w:bidi="ar-SA"/>
        </w:rPr>
        <w:t>m pe un strat de nisip de 10 cm si vor fi acoperite cu alt strat de nisip de 10 cm grosime. Căminele în care se vor dispune echipamentele hidromecanice vor fi realizate din beton armat cu capac carosabil.</w:t>
      </w:r>
    </w:p>
    <w:p w14:paraId="6A61A70D" w14:textId="7A2C9E9A" w:rsidR="00810018" w:rsidRDefault="00810018" w:rsidP="00810018">
      <w:pPr>
        <w:widowControl/>
        <w:spacing w:after="140" w:line="360" w:lineRule="auto"/>
        <w:ind w:firstLine="720"/>
        <w:jc w:val="both"/>
        <w:rPr>
          <w:rFonts w:ascii="Times New Roman" w:eastAsia="Calibri" w:hAnsi="Times New Roman" w:cs="Times New Roman"/>
          <w:kern w:val="0"/>
          <w:lang w:val="ro-RO" w:eastAsia="en-US" w:bidi="ar-SA"/>
        </w:rPr>
      </w:pPr>
      <w:r>
        <w:rPr>
          <w:rFonts w:ascii="Times New Roman" w:eastAsia="Calibri" w:hAnsi="Times New Roman" w:cs="Times New Roman"/>
          <w:kern w:val="0"/>
          <w:lang w:val="ro-RO" w:eastAsia="en-US" w:bidi="ar-SA"/>
        </w:rPr>
        <w:t>La montarea conductelor de canalizar</w:t>
      </w:r>
      <w:r w:rsidR="00B31D19">
        <w:rPr>
          <w:rFonts w:ascii="Times New Roman" w:eastAsia="Calibri" w:hAnsi="Times New Roman" w:cs="Times New Roman"/>
          <w:kern w:val="0"/>
          <w:lang w:val="ro-RO" w:eastAsia="en-US" w:bidi="ar-SA"/>
        </w:rPr>
        <w:t>e</w:t>
      </w:r>
      <w:r>
        <w:rPr>
          <w:rFonts w:ascii="Times New Roman" w:eastAsia="Calibri" w:hAnsi="Times New Roman" w:cs="Times New Roman"/>
          <w:kern w:val="0"/>
          <w:lang w:val="ro-RO" w:eastAsia="en-US" w:bidi="ar-SA"/>
        </w:rPr>
        <w:t>, dupa asezarea nisipului si a stratului de pamant compactat, la adancimea de 50 cm de la suprafata terenului sistematizat se aseaza o banda din PVC pentru avertizare si semnalizare a traseului conductelor. Dupa montarea conductelor de canalizare terenul din amplasament se aduce la starea initiala. Conductele vor fi montate in domeniul public (strazi, drumuri de exploatare).</w:t>
      </w:r>
    </w:p>
    <w:p w14:paraId="3F527FCE" w14:textId="77777777" w:rsidR="00810018" w:rsidRDefault="00810018" w:rsidP="00810018">
      <w:pPr>
        <w:widowControl/>
        <w:spacing w:after="140" w:line="360" w:lineRule="auto"/>
        <w:ind w:firstLine="720"/>
        <w:jc w:val="both"/>
        <w:rPr>
          <w:rFonts w:ascii="Times New Roman" w:eastAsia="Calibri" w:hAnsi="Times New Roman" w:cs="Times New Roman"/>
          <w:kern w:val="0"/>
          <w:lang w:val="ro-RO" w:eastAsia="en-US" w:bidi="ar-SA"/>
        </w:rPr>
      </w:pPr>
      <w:r>
        <w:rPr>
          <w:rFonts w:ascii="Times New Roman" w:eastAsia="Calibri" w:hAnsi="Times New Roman" w:cs="Times New Roman"/>
          <w:kern w:val="0"/>
          <w:lang w:val="ro-RO" w:eastAsia="en-US" w:bidi="ar-SA"/>
        </w:rPr>
        <w:t>Inainte de inceperea lucrarilor se vor executa sondaje pentru identificarea tuturor retelelor subterane existente in zona si evitarea deteriorarii lor.</w:t>
      </w:r>
    </w:p>
    <w:p w14:paraId="5AFDD2C2" w14:textId="77777777" w:rsidR="00810018" w:rsidRDefault="00810018" w:rsidP="00810018">
      <w:pPr>
        <w:widowControl/>
        <w:spacing w:after="140" w:line="360" w:lineRule="auto"/>
        <w:ind w:firstLine="720"/>
        <w:jc w:val="both"/>
        <w:rPr>
          <w:rFonts w:ascii="Times New Roman" w:eastAsia="Calibri" w:hAnsi="Times New Roman" w:cs="Times New Roman"/>
          <w:kern w:val="0"/>
          <w:lang w:val="ro-RO" w:eastAsia="en-US" w:bidi="ar-SA"/>
        </w:rPr>
      </w:pPr>
      <w:r>
        <w:rPr>
          <w:rFonts w:ascii="Times New Roman" w:eastAsia="Calibri" w:hAnsi="Times New Roman" w:cs="Times New Roman"/>
          <w:kern w:val="0"/>
          <w:lang w:val="ro-RO" w:eastAsia="en-US" w:bidi="ar-SA"/>
        </w:rPr>
        <w:t>Sapaturile pentru sondaje si realizarea lucrarilor de pozare conducte se vor executa manual.</w:t>
      </w:r>
    </w:p>
    <w:p w14:paraId="568B3CE9" w14:textId="77777777" w:rsidR="00810018" w:rsidRPr="007D5DF9" w:rsidRDefault="00810018" w:rsidP="00B31D19">
      <w:pPr>
        <w:widowControl/>
        <w:spacing w:after="140" w:line="360" w:lineRule="auto"/>
        <w:ind w:firstLine="720"/>
        <w:jc w:val="both"/>
        <w:rPr>
          <w:rFonts w:hint="eastAsia"/>
          <w:lang w:val="pt-BR"/>
        </w:rPr>
      </w:pPr>
      <w:r>
        <w:rPr>
          <w:rStyle w:val="Fontdeparagrafimplicit"/>
          <w:rFonts w:ascii="Times New Roman" w:eastAsia="Calibri" w:hAnsi="Times New Roman" w:cs="Times New Roman"/>
          <w:b/>
          <w:kern w:val="0"/>
          <w:lang w:val="ro-RO" w:eastAsia="en-US" w:bidi="ar-SA"/>
        </w:rPr>
        <w:t>Se va asigura o atenție deosebita la executarea săpăturilor, pentru a se preîntâmpina dislocarea sau distrugerea altor construcții si amenajări.</w:t>
      </w:r>
    </w:p>
    <w:p w14:paraId="36AC87B8" w14:textId="77777777" w:rsidR="00810018" w:rsidRDefault="00810018" w:rsidP="00B31D19">
      <w:pPr>
        <w:widowControl/>
        <w:spacing w:after="140" w:line="360" w:lineRule="auto"/>
        <w:ind w:firstLine="720"/>
        <w:jc w:val="both"/>
        <w:rPr>
          <w:rFonts w:ascii="Times New Roman" w:eastAsia="Calibri" w:hAnsi="Times New Roman" w:cs="Times New Roman"/>
          <w:kern w:val="0"/>
          <w:lang w:val="ro-RO" w:eastAsia="en-US" w:bidi="ar-SA"/>
        </w:rPr>
      </w:pPr>
      <w:r>
        <w:rPr>
          <w:rFonts w:ascii="Times New Roman" w:eastAsia="Calibri" w:hAnsi="Times New Roman" w:cs="Times New Roman"/>
          <w:kern w:val="0"/>
          <w:lang w:val="ro-RO" w:eastAsia="en-US" w:bidi="ar-SA"/>
        </w:rPr>
        <w:t>Pamantul rezultat din sapatura se va depozita de-a lungul sapaturii.</w:t>
      </w:r>
    </w:p>
    <w:p w14:paraId="13DF65DA" w14:textId="77777777" w:rsidR="00810018" w:rsidRDefault="00810018" w:rsidP="00B31D19">
      <w:pPr>
        <w:widowControl/>
        <w:spacing w:after="140" w:line="360" w:lineRule="auto"/>
        <w:ind w:firstLine="720"/>
        <w:jc w:val="both"/>
        <w:rPr>
          <w:rFonts w:ascii="Times New Roman" w:eastAsia="Calibri" w:hAnsi="Times New Roman" w:cs="Times New Roman"/>
          <w:kern w:val="0"/>
          <w:u w:val="single"/>
          <w:lang w:val="ro-RO" w:eastAsia="en-US" w:bidi="ar-SA"/>
        </w:rPr>
      </w:pPr>
      <w:r>
        <w:rPr>
          <w:rFonts w:ascii="Times New Roman" w:eastAsia="Calibri" w:hAnsi="Times New Roman" w:cs="Times New Roman"/>
          <w:kern w:val="0"/>
          <w:u w:val="single"/>
          <w:lang w:val="ro-RO" w:eastAsia="en-US" w:bidi="ar-SA"/>
        </w:rPr>
        <w:lastRenderedPageBreak/>
        <w:t>Pentru realizarea lucrărilor propriu-zise vor fi executate următoarele operațiuni:</w:t>
      </w:r>
    </w:p>
    <w:p w14:paraId="7C532506" w14:textId="77777777" w:rsidR="00810018" w:rsidRDefault="00810018" w:rsidP="00B31D19">
      <w:pPr>
        <w:pStyle w:val="Listparagraf"/>
        <w:widowControl/>
        <w:numPr>
          <w:ilvl w:val="0"/>
          <w:numId w:val="23"/>
        </w:numPr>
        <w:autoSpaceDN w:val="0"/>
        <w:spacing w:after="140" w:line="360" w:lineRule="auto"/>
        <w:jc w:val="both"/>
        <w:rPr>
          <w:rFonts w:ascii="Times New Roman" w:eastAsia="Calibri" w:hAnsi="Times New Roman" w:cs="Times New Roman"/>
          <w:kern w:val="0"/>
          <w:lang w:val="ro-RO" w:eastAsia="en-US" w:bidi="ar-SA"/>
        </w:rPr>
      </w:pPr>
      <w:r>
        <w:rPr>
          <w:rFonts w:ascii="Times New Roman" w:eastAsia="Calibri" w:hAnsi="Times New Roman" w:cs="Times New Roman"/>
          <w:kern w:val="0"/>
          <w:lang w:val="ro-RO" w:eastAsia="en-US" w:bidi="ar-SA"/>
        </w:rPr>
        <w:t>organizarea santierului pentru depozitarea materialelor si utilajelor;</w:t>
      </w:r>
    </w:p>
    <w:p w14:paraId="1CC0464D" w14:textId="77777777" w:rsidR="00810018" w:rsidRDefault="00810018" w:rsidP="00B31D19">
      <w:pPr>
        <w:widowControl/>
        <w:spacing w:after="140" w:line="360" w:lineRule="auto"/>
        <w:ind w:firstLine="720"/>
        <w:jc w:val="both"/>
        <w:rPr>
          <w:rFonts w:ascii="Times New Roman" w:eastAsia="Calibri" w:hAnsi="Times New Roman" w:cs="Times New Roman"/>
          <w:kern w:val="0"/>
          <w:lang w:val="ro-RO" w:eastAsia="en-US" w:bidi="ar-SA"/>
        </w:rPr>
      </w:pPr>
      <w:r>
        <w:rPr>
          <w:rFonts w:ascii="Times New Roman" w:eastAsia="Calibri" w:hAnsi="Times New Roman" w:cs="Times New Roman"/>
          <w:kern w:val="0"/>
          <w:lang w:val="ro-RO" w:eastAsia="en-US" w:bidi="ar-SA"/>
        </w:rPr>
        <w:t xml:space="preserve">Antreprenorul  isi va organiza lucrarile in asa fel incat sa nu intrerupa traficul sau sa-l deranjeze cat mai putin. </w:t>
      </w:r>
    </w:p>
    <w:p w14:paraId="1755B9D6" w14:textId="77777777" w:rsidR="00810018" w:rsidRPr="007D5DF9" w:rsidRDefault="00810018" w:rsidP="00B31D19">
      <w:pPr>
        <w:widowControl/>
        <w:spacing w:after="140" w:line="360" w:lineRule="auto"/>
        <w:ind w:firstLine="720"/>
        <w:jc w:val="both"/>
        <w:rPr>
          <w:rFonts w:hint="eastAsia"/>
          <w:lang w:val="pt-BR"/>
        </w:rPr>
      </w:pPr>
      <w:r>
        <w:rPr>
          <w:rStyle w:val="Fontdeparagrafimplicit"/>
          <w:rFonts w:ascii="Times New Roman" w:eastAsia="Calibri" w:hAnsi="Times New Roman" w:cs="Times New Roman"/>
          <w:kern w:val="0"/>
          <w:lang w:val="ro-RO" w:eastAsia="en-US" w:bidi="ar-SA"/>
        </w:rPr>
        <w:t xml:space="preserve">Inainte de inceperea lucrarilor, antreprenorul este </w:t>
      </w:r>
      <w:r>
        <w:rPr>
          <w:rStyle w:val="Fontdeparagrafimplicit"/>
          <w:rFonts w:ascii="Times New Roman" w:eastAsia="Calibri" w:hAnsi="Times New Roman" w:cs="Times New Roman"/>
          <w:kern w:val="0"/>
          <w:u w:val="single"/>
          <w:lang w:val="ro-RO" w:eastAsia="en-US" w:bidi="ar-SA"/>
        </w:rPr>
        <w:t>obligat sa</w:t>
      </w:r>
      <w:r>
        <w:rPr>
          <w:rStyle w:val="Fontdeparagrafimplicit"/>
          <w:rFonts w:ascii="Times New Roman" w:eastAsia="Calibri" w:hAnsi="Times New Roman" w:cs="Times New Roman"/>
          <w:kern w:val="0"/>
          <w:lang w:val="ro-RO" w:eastAsia="en-US" w:bidi="ar-SA"/>
        </w:rPr>
        <w:t>:</w:t>
      </w:r>
    </w:p>
    <w:p w14:paraId="4EC7139E" w14:textId="77777777" w:rsidR="00810018" w:rsidRDefault="00810018" w:rsidP="00B31D19">
      <w:pPr>
        <w:pStyle w:val="Listparagraf"/>
        <w:widowControl/>
        <w:numPr>
          <w:ilvl w:val="0"/>
          <w:numId w:val="23"/>
        </w:numPr>
        <w:autoSpaceDN w:val="0"/>
        <w:spacing w:after="140" w:line="360" w:lineRule="auto"/>
        <w:jc w:val="both"/>
        <w:rPr>
          <w:rFonts w:ascii="Times New Roman" w:eastAsia="Calibri" w:hAnsi="Times New Roman" w:cs="Times New Roman"/>
          <w:kern w:val="0"/>
          <w:lang w:val="ro-RO" w:eastAsia="en-US" w:bidi="ar-SA"/>
        </w:rPr>
      </w:pPr>
      <w:r>
        <w:rPr>
          <w:rFonts w:ascii="Times New Roman" w:eastAsia="Calibri" w:hAnsi="Times New Roman" w:cs="Times New Roman"/>
          <w:kern w:val="0"/>
          <w:lang w:val="ro-RO" w:eastAsia="en-US" w:bidi="ar-SA"/>
        </w:rPr>
        <w:t>obțină aprobarea autoritatilor pentru începerea lucrarilor si sa respecte legislatia locala si regulamentele locale.</w:t>
      </w:r>
    </w:p>
    <w:p w14:paraId="46487C2D" w14:textId="77777777" w:rsidR="00810018" w:rsidRDefault="00810018" w:rsidP="00B31D19">
      <w:pPr>
        <w:pStyle w:val="Listparagraf"/>
        <w:widowControl/>
        <w:numPr>
          <w:ilvl w:val="0"/>
          <w:numId w:val="23"/>
        </w:numPr>
        <w:autoSpaceDN w:val="0"/>
        <w:spacing w:after="140" w:line="360" w:lineRule="auto"/>
        <w:jc w:val="both"/>
        <w:rPr>
          <w:rFonts w:ascii="Times New Roman" w:eastAsia="Calibri" w:hAnsi="Times New Roman" w:cs="Times New Roman"/>
          <w:kern w:val="0"/>
          <w:lang w:val="ro-RO" w:eastAsia="en-US" w:bidi="ar-SA"/>
        </w:rPr>
      </w:pPr>
      <w:r>
        <w:rPr>
          <w:rFonts w:ascii="Times New Roman" w:eastAsia="Calibri" w:hAnsi="Times New Roman" w:cs="Times New Roman"/>
          <w:kern w:val="0"/>
          <w:lang w:val="ro-RO" w:eastAsia="en-US" w:bidi="ar-SA"/>
        </w:rPr>
        <w:t xml:space="preserve">să predea in detaliu propunerile sale Beneficiarului si sa obtina aprobarea acestuia. </w:t>
      </w:r>
    </w:p>
    <w:p w14:paraId="65D093C7" w14:textId="77777777" w:rsidR="00810018" w:rsidRDefault="00810018" w:rsidP="00B31D19">
      <w:pPr>
        <w:widowControl/>
        <w:spacing w:after="140" w:line="360" w:lineRule="auto"/>
        <w:ind w:firstLine="720"/>
        <w:jc w:val="both"/>
        <w:rPr>
          <w:rFonts w:ascii="Times New Roman" w:eastAsia="Calibri" w:hAnsi="Times New Roman" w:cs="Times New Roman"/>
          <w:kern w:val="0"/>
          <w:lang w:val="ro-RO" w:eastAsia="en-US" w:bidi="ar-SA"/>
        </w:rPr>
      </w:pPr>
      <w:r>
        <w:rPr>
          <w:rFonts w:ascii="Times New Roman" w:eastAsia="Calibri" w:hAnsi="Times New Roman" w:cs="Times New Roman"/>
          <w:kern w:val="0"/>
          <w:lang w:val="ro-RO" w:eastAsia="en-US" w:bidi="ar-SA"/>
        </w:rPr>
        <w:t>Traseele conductelor vor respecta in totalitate planurile avizate.</w:t>
      </w:r>
    </w:p>
    <w:p w14:paraId="0DC2136F" w14:textId="77777777" w:rsidR="00810018" w:rsidRDefault="00810018" w:rsidP="00B31D19">
      <w:pPr>
        <w:pStyle w:val="Listparagraf"/>
        <w:widowControl/>
        <w:numPr>
          <w:ilvl w:val="0"/>
          <w:numId w:val="23"/>
        </w:numPr>
        <w:autoSpaceDN w:val="0"/>
        <w:spacing w:after="140" w:line="360" w:lineRule="auto"/>
        <w:jc w:val="both"/>
        <w:rPr>
          <w:rFonts w:ascii="Times New Roman" w:eastAsia="Calibri" w:hAnsi="Times New Roman" w:cs="Times New Roman"/>
          <w:kern w:val="0"/>
          <w:lang w:val="ro-RO" w:eastAsia="en-US" w:bidi="ar-SA"/>
        </w:rPr>
      </w:pPr>
      <w:r>
        <w:rPr>
          <w:rFonts w:ascii="Times New Roman" w:eastAsia="Calibri" w:hAnsi="Times New Roman" w:cs="Times New Roman"/>
          <w:kern w:val="0"/>
          <w:lang w:val="ro-RO" w:eastAsia="en-US" w:bidi="ar-SA"/>
        </w:rPr>
        <w:t xml:space="preserve">trasarea lucrărilor </w:t>
      </w:r>
    </w:p>
    <w:p w14:paraId="69705081" w14:textId="77777777" w:rsidR="00810018" w:rsidRDefault="00810018" w:rsidP="00B31D19">
      <w:pPr>
        <w:widowControl/>
        <w:spacing w:after="140" w:line="360" w:lineRule="auto"/>
        <w:ind w:firstLine="720"/>
        <w:jc w:val="both"/>
        <w:rPr>
          <w:rFonts w:ascii="Times New Roman" w:eastAsia="Calibri" w:hAnsi="Times New Roman" w:cs="Times New Roman"/>
          <w:kern w:val="0"/>
          <w:lang w:val="ro-RO" w:eastAsia="en-US" w:bidi="ar-SA"/>
        </w:rPr>
      </w:pPr>
      <w:r>
        <w:rPr>
          <w:rFonts w:ascii="Times New Roman" w:eastAsia="Calibri" w:hAnsi="Times New Roman" w:cs="Times New Roman"/>
          <w:kern w:val="0"/>
          <w:lang w:val="ro-RO" w:eastAsia="en-US" w:bidi="ar-SA"/>
        </w:rPr>
        <w:t>Trasarea pe teren cuprinde fixarea pozitiei constructiilor pe amplasamentele proiectate si marcarea fiecarei constructii conform proiectului.</w:t>
      </w:r>
    </w:p>
    <w:p w14:paraId="14CD5422" w14:textId="77777777" w:rsidR="00810018" w:rsidRDefault="00810018" w:rsidP="00B31D19">
      <w:pPr>
        <w:pStyle w:val="Listparagraf"/>
        <w:widowControl/>
        <w:numPr>
          <w:ilvl w:val="0"/>
          <w:numId w:val="23"/>
        </w:numPr>
        <w:autoSpaceDN w:val="0"/>
        <w:spacing w:after="140" w:line="360" w:lineRule="auto"/>
        <w:jc w:val="both"/>
        <w:rPr>
          <w:rFonts w:ascii="Times New Roman" w:eastAsia="Calibri" w:hAnsi="Times New Roman" w:cs="Times New Roman"/>
          <w:kern w:val="0"/>
          <w:lang w:val="ro-RO" w:eastAsia="en-US" w:bidi="ar-SA"/>
        </w:rPr>
      </w:pPr>
      <w:r>
        <w:rPr>
          <w:rFonts w:ascii="Times New Roman" w:eastAsia="Calibri" w:hAnsi="Times New Roman" w:cs="Times New Roman"/>
          <w:kern w:val="0"/>
          <w:lang w:val="ro-RO" w:eastAsia="en-US" w:bidi="ar-SA"/>
        </w:rPr>
        <w:t>desfacerea sistemelor de suprafață;</w:t>
      </w:r>
    </w:p>
    <w:p w14:paraId="24216C14" w14:textId="77777777" w:rsidR="00810018" w:rsidRDefault="00810018" w:rsidP="00B31D19">
      <w:pPr>
        <w:widowControl/>
        <w:spacing w:after="140" w:line="360" w:lineRule="auto"/>
        <w:ind w:firstLine="720"/>
        <w:jc w:val="both"/>
        <w:rPr>
          <w:rFonts w:ascii="Times New Roman" w:eastAsia="Calibri" w:hAnsi="Times New Roman" w:cs="Times New Roman"/>
          <w:kern w:val="0"/>
          <w:lang w:val="ro-RO" w:eastAsia="en-US" w:bidi="ar-SA"/>
        </w:rPr>
      </w:pPr>
      <w:r>
        <w:rPr>
          <w:rFonts w:ascii="Times New Roman" w:eastAsia="Calibri" w:hAnsi="Times New Roman" w:cs="Times New Roman"/>
          <w:kern w:val="0"/>
          <w:lang w:val="ro-RO" w:eastAsia="en-US" w:bidi="ar-SA"/>
        </w:rPr>
        <w:t>Operatiile de taiere a sistemelor de suprafata, se vor executa cu unelte corespunzatoare, pentru a asigura o taiere dreapta si exacta. Vor fi evitate alterari ale suprafetelor adiacente in urma lucrarilor. Refacerile suplimentare rezultate cad in sarcina Antreprenorului. Cazurile particulare vor fi supuse aprobarii Inginerului. Antreprenorul va aplica metode corespunzatoare pentru sprijiniri si consolidari pentru a pastra latimile transeelor in limitele prezentate anterior (la lucrarile pregatitoare).</w:t>
      </w:r>
    </w:p>
    <w:p w14:paraId="313BF8EF" w14:textId="77777777" w:rsidR="00810018" w:rsidRDefault="00810018" w:rsidP="00B31D19">
      <w:pPr>
        <w:pStyle w:val="Listparagraf"/>
        <w:widowControl/>
        <w:numPr>
          <w:ilvl w:val="0"/>
          <w:numId w:val="23"/>
        </w:numPr>
        <w:autoSpaceDN w:val="0"/>
        <w:spacing w:after="140" w:line="360" w:lineRule="auto"/>
        <w:jc w:val="both"/>
        <w:rPr>
          <w:rFonts w:ascii="Times New Roman" w:eastAsia="Calibri" w:hAnsi="Times New Roman" w:cs="Times New Roman"/>
          <w:kern w:val="0"/>
          <w:lang w:val="ro-RO" w:eastAsia="en-US" w:bidi="ar-SA"/>
        </w:rPr>
      </w:pPr>
      <w:r>
        <w:rPr>
          <w:rFonts w:ascii="Times New Roman" w:eastAsia="Calibri" w:hAnsi="Times New Roman" w:cs="Times New Roman"/>
          <w:kern w:val="0"/>
          <w:lang w:val="ro-RO" w:eastAsia="en-US" w:bidi="ar-SA"/>
        </w:rPr>
        <w:t>excavarea transeelor pentru conducte, pregatirea terenului de fundare;</w:t>
      </w:r>
    </w:p>
    <w:p w14:paraId="64C9AF1B" w14:textId="77777777" w:rsidR="00810018" w:rsidRDefault="00810018" w:rsidP="00B31D19">
      <w:pPr>
        <w:widowControl/>
        <w:spacing w:after="140" w:line="360" w:lineRule="auto"/>
        <w:ind w:firstLine="720"/>
        <w:jc w:val="both"/>
        <w:rPr>
          <w:rFonts w:ascii="Times New Roman" w:eastAsia="Calibri" w:hAnsi="Times New Roman" w:cs="Times New Roman"/>
          <w:kern w:val="0"/>
          <w:lang w:val="ro-RO" w:eastAsia="en-US" w:bidi="ar-SA"/>
        </w:rPr>
      </w:pPr>
      <w:r>
        <w:rPr>
          <w:rFonts w:ascii="Times New Roman" w:eastAsia="Calibri" w:hAnsi="Times New Roman" w:cs="Times New Roman"/>
          <w:kern w:val="0"/>
          <w:lang w:val="ro-RO" w:eastAsia="en-US" w:bidi="ar-SA"/>
        </w:rPr>
        <w:t>Excavarea transeelor se va realiza in sol stabil. In cazul in care, dupa opinia Inginerului, solul nu corespunde, se va realiza o excavare suplimentara, conform indicatiilor acestuia si se va reface cota cu material de baza compactat, daca solul natural care inconjoara zona este prea moale. Daca solul din jur este dur, materialul de umplere va fi beton C12/15. Radierul transeei va fi, in fiecare punct, la cota necesara, iar latimea transeei va fi suficienta pentru patul de pietris, nisip si/sau beton.</w:t>
      </w:r>
    </w:p>
    <w:p w14:paraId="284F872F" w14:textId="77777777" w:rsidR="00810018" w:rsidRDefault="00810018" w:rsidP="00810018">
      <w:pPr>
        <w:pStyle w:val="Listparagraf"/>
        <w:widowControl/>
        <w:numPr>
          <w:ilvl w:val="0"/>
          <w:numId w:val="23"/>
        </w:numPr>
        <w:autoSpaceDN w:val="0"/>
        <w:spacing w:after="140" w:line="360" w:lineRule="auto"/>
        <w:jc w:val="both"/>
        <w:rPr>
          <w:rFonts w:ascii="Times New Roman" w:eastAsia="Calibri" w:hAnsi="Times New Roman" w:cs="Times New Roman"/>
          <w:kern w:val="0"/>
          <w:lang w:val="ro-RO" w:eastAsia="en-US" w:bidi="ar-SA"/>
        </w:rPr>
      </w:pPr>
      <w:r>
        <w:rPr>
          <w:rFonts w:ascii="Times New Roman" w:eastAsia="Calibri" w:hAnsi="Times New Roman" w:cs="Times New Roman"/>
          <w:kern w:val="0"/>
          <w:lang w:val="ro-RO" w:eastAsia="en-US" w:bidi="ar-SA"/>
        </w:rPr>
        <w:t>pozarea conductelor, reumplerea transeelor și refacerea suprafețelor afectate.</w:t>
      </w:r>
    </w:p>
    <w:p w14:paraId="0E01F0E4" w14:textId="77777777" w:rsidR="00810018" w:rsidRDefault="00810018" w:rsidP="00810018">
      <w:pPr>
        <w:widowControl/>
        <w:spacing w:after="140" w:line="360" w:lineRule="auto"/>
        <w:ind w:firstLine="720"/>
        <w:jc w:val="both"/>
        <w:rPr>
          <w:rFonts w:ascii="Times New Roman" w:eastAsia="Calibri" w:hAnsi="Times New Roman" w:cs="Times New Roman"/>
          <w:kern w:val="0"/>
          <w:lang w:val="ro-RO" w:eastAsia="en-US" w:bidi="ar-SA"/>
        </w:rPr>
      </w:pPr>
      <w:r>
        <w:rPr>
          <w:rFonts w:ascii="Times New Roman" w:eastAsia="Calibri" w:hAnsi="Times New Roman" w:cs="Times New Roman"/>
          <w:kern w:val="0"/>
          <w:lang w:val="ro-RO" w:eastAsia="en-US" w:bidi="ar-SA"/>
        </w:rPr>
        <w:t xml:space="preserve">Pozarea se va face in conformitate cu SR 4163-1:1995. Retele de distributie si SR 8591/1997 – Retele edilitare subterane. Pozarea se va face pe grupuri de tronsoane, la fiecare grup lucrand simultan cate o echipa. Pozarea conductelor se va face in mediu uscat, prin efectuarea de catre Antreprenor a epuizarii </w:t>
      </w:r>
      <w:r>
        <w:rPr>
          <w:rFonts w:ascii="Times New Roman" w:eastAsia="Calibri" w:hAnsi="Times New Roman" w:cs="Times New Roman"/>
          <w:kern w:val="0"/>
          <w:lang w:val="ro-RO" w:eastAsia="en-US" w:bidi="ar-SA"/>
        </w:rPr>
        <w:lastRenderedPageBreak/>
        <w:t>apelor de ploaie si a infiltratiilor. Conductele vor fi pozate cu precizie, respectandu-se aliniamentul si elevatia cu o toleranta de ± 5 mm. Intre portiunile curbe, aliniamentul va fi drept. Reumplerea va respecta normele specifice descrise in normativul I 22 pentru fiecare retea si cerintele stabilite de Autoritatea Locala.</w:t>
      </w:r>
    </w:p>
    <w:p w14:paraId="7B8313FF" w14:textId="77777777" w:rsidR="00810018" w:rsidRDefault="00810018" w:rsidP="00810018">
      <w:pPr>
        <w:widowControl/>
        <w:spacing w:after="140" w:line="360" w:lineRule="auto"/>
        <w:ind w:firstLine="720"/>
        <w:jc w:val="both"/>
        <w:rPr>
          <w:rFonts w:ascii="Times New Roman" w:eastAsia="Calibri" w:hAnsi="Times New Roman" w:cs="Times New Roman"/>
          <w:kern w:val="0"/>
          <w:lang w:val="ro-RO" w:eastAsia="en-US" w:bidi="ar-SA"/>
        </w:rPr>
      </w:pPr>
      <w:r>
        <w:rPr>
          <w:rFonts w:ascii="Times New Roman" w:eastAsia="Calibri" w:hAnsi="Times New Roman" w:cs="Times New Roman"/>
          <w:kern w:val="0"/>
          <w:lang w:val="ro-RO" w:eastAsia="en-US" w:bidi="ar-SA"/>
        </w:rPr>
        <w:t>Odata cu testarea sectiunii de conducta, iar patul si imprejmuirea conductei sunt aprobate de catre Inginer, transeele vor fi reumplute in straturi, conform specificatiilor. Fiecare strat va fi compactat separat si orice tasare rezultata din compactarea insuficienta va tine de responsabilitatea Antreprenorului, care va adauga imediat materialul suplimentar necesar, si care ulterior va fi compactat riguros. Dupa reumplerea excavatiilor se va realiza o refacere temporara. Refacerea permanenta va fi aplicata numai dupa consolidarea definitiva a solului. Antreprenorul va obtine din partea Inginerului permisiunea de a incepe lucrarile pentru refacerea definitiva. Drumurile neasfaltate vor fi readuse la starea de trafic, prin compactarea materialului de umplere si aplicarea unui strat de 300 mm grosime de material component al drumului (macadam).</w:t>
      </w:r>
    </w:p>
    <w:p w14:paraId="4B09F42C" w14:textId="77777777" w:rsidR="009F359A" w:rsidRPr="007D5DF9" w:rsidRDefault="00CF0E88">
      <w:pPr>
        <w:pStyle w:val="BodyText"/>
        <w:spacing w:line="360" w:lineRule="auto"/>
        <w:jc w:val="both"/>
        <w:rPr>
          <w:rFonts w:ascii="Arial" w:hAnsi="Arial" w:cs="Arial"/>
          <w:sz w:val="22"/>
          <w:szCs w:val="22"/>
          <w:lang w:val="pt-BR"/>
        </w:rPr>
      </w:pPr>
      <w:r w:rsidRPr="009A3950">
        <w:rPr>
          <w:rStyle w:val="Fontdeparagrafimplicit"/>
          <w:rFonts w:ascii="Arial" w:hAnsi="Arial" w:cs="Arial"/>
          <w:b/>
          <w:bCs/>
          <w:sz w:val="22"/>
          <w:szCs w:val="22"/>
          <w:lang w:val="ro-RO"/>
        </w:rPr>
        <w:t>IV. Descrierea lucrarilor de demolare necesare</w:t>
      </w:r>
    </w:p>
    <w:p w14:paraId="57E913B9" w14:textId="77777777" w:rsidR="009F359A" w:rsidRPr="007D5DF9" w:rsidRDefault="00CF0E88" w:rsidP="00EC59E3">
      <w:pPr>
        <w:pStyle w:val="BodyText"/>
        <w:spacing w:line="360" w:lineRule="auto"/>
        <w:jc w:val="both"/>
        <w:rPr>
          <w:rFonts w:ascii="Times New Roman" w:hAnsi="Times New Roman" w:cs="Times New Roman"/>
          <w:lang w:val="pt-BR"/>
        </w:rPr>
      </w:pPr>
      <w:r w:rsidRPr="00FA456B">
        <w:rPr>
          <w:rStyle w:val="Fontdeparagrafimplicit"/>
          <w:rFonts w:ascii="Times New Roman" w:hAnsi="Times New Roman" w:cs="Times New Roman"/>
          <w:b/>
          <w:bCs/>
          <w:i/>
          <w:iCs/>
          <w:lang w:val="ro-RO"/>
        </w:rPr>
        <w:t>Prin acest proiect, nu sunt necesare lucrari de demolare</w:t>
      </w:r>
      <w:r w:rsidRPr="00D26A1C">
        <w:rPr>
          <w:rStyle w:val="Fontdeparagrafimplicit"/>
          <w:rFonts w:ascii="Times New Roman" w:hAnsi="Times New Roman" w:cs="Times New Roman"/>
          <w:lang w:val="ro-RO"/>
        </w:rPr>
        <w:t>.</w:t>
      </w:r>
    </w:p>
    <w:p w14:paraId="48ACE19A" w14:textId="0614C19A" w:rsidR="009F359A" w:rsidRPr="009A3950" w:rsidRDefault="00CF0E88">
      <w:pPr>
        <w:pStyle w:val="BodyText"/>
        <w:spacing w:line="360" w:lineRule="auto"/>
        <w:jc w:val="both"/>
        <w:rPr>
          <w:rFonts w:ascii="Arial" w:hAnsi="Arial" w:cs="Arial"/>
          <w:b/>
          <w:color w:val="000000"/>
          <w:sz w:val="22"/>
          <w:szCs w:val="22"/>
          <w:lang w:val="ro-RO"/>
        </w:rPr>
      </w:pPr>
      <w:r w:rsidRPr="009A3950">
        <w:rPr>
          <w:rFonts w:ascii="Arial" w:hAnsi="Arial" w:cs="Arial"/>
          <w:b/>
          <w:color w:val="000000"/>
          <w:sz w:val="22"/>
          <w:szCs w:val="22"/>
          <w:lang w:val="ro-RO"/>
        </w:rPr>
        <w:t>V. Descrierea amplasarii proiectului</w:t>
      </w:r>
    </w:p>
    <w:p w14:paraId="2F6547D0" w14:textId="45404FA1" w:rsidR="00CA299B" w:rsidRPr="00D26A1C" w:rsidRDefault="00CA299B" w:rsidP="00CA299B">
      <w:pPr>
        <w:shd w:val="clear" w:color="auto" w:fill="FFFFFF"/>
        <w:spacing w:line="360" w:lineRule="auto"/>
        <w:ind w:firstLine="720"/>
        <w:jc w:val="both"/>
        <w:rPr>
          <w:rFonts w:ascii="Times New Roman" w:eastAsia="Times New Roman" w:hAnsi="Times New Roman" w:cs="Times New Roman"/>
          <w:b/>
          <w:bCs/>
          <w:lang w:val="ro-RO" w:eastAsia="ro-RO"/>
        </w:rPr>
      </w:pPr>
      <w:r w:rsidRPr="00D26A1C">
        <w:rPr>
          <w:rFonts w:ascii="Times New Roman" w:eastAsia="Times New Roman" w:hAnsi="Times New Roman" w:cs="Times New Roman"/>
          <w:b/>
          <w:bCs/>
          <w:lang w:val="ro-RO" w:eastAsia="ro-RO"/>
        </w:rPr>
        <w:t>-</w:t>
      </w:r>
      <w:r w:rsidRPr="00D26A1C">
        <w:rPr>
          <w:rFonts w:ascii="Times New Roman" w:eastAsia="Times New Roman" w:hAnsi="Times New Roman" w:cs="Times New Roman"/>
          <w:lang w:val="ro-RO" w:eastAsia="ro-RO"/>
        </w:rPr>
        <w:t> distanța față de granițe pentru proiectele care cad sub incidența </w:t>
      </w:r>
      <w:hyperlink r:id="rId7" w:tgtFrame="_blank" w:history="1">
        <w:r w:rsidRPr="00D26A1C">
          <w:rPr>
            <w:rFonts w:ascii="Times New Roman" w:eastAsia="Times New Roman" w:hAnsi="Times New Roman" w:cs="Times New Roman"/>
            <w:u w:val="single"/>
            <w:lang w:val="ro-RO" w:eastAsia="ro-RO"/>
          </w:rPr>
          <w:t>Convenției</w:t>
        </w:r>
      </w:hyperlink>
      <w:r w:rsidRPr="00D26A1C">
        <w:rPr>
          <w:rFonts w:ascii="Times New Roman" w:eastAsia="Times New Roman" w:hAnsi="Times New Roman" w:cs="Times New Roman"/>
          <w:lang w:val="ro-RO" w:eastAsia="ro-RO"/>
        </w:rPr>
        <w:t> privind evaluarea impactului asupra mediului în context transfrontieră, adoptată la Espoo la 25 februarie 1991, ratificată prin Legea </w:t>
      </w:r>
      <w:hyperlink r:id="rId8" w:tgtFrame="_blank" w:history="1">
        <w:r w:rsidRPr="00D26A1C">
          <w:rPr>
            <w:rFonts w:ascii="Times New Roman" w:eastAsia="Times New Roman" w:hAnsi="Times New Roman" w:cs="Times New Roman"/>
            <w:u w:val="single"/>
            <w:lang w:val="ro-RO" w:eastAsia="ro-RO"/>
          </w:rPr>
          <w:t>nr. 22/2001</w:t>
        </w:r>
      </w:hyperlink>
      <w:r w:rsidRPr="00D26A1C">
        <w:rPr>
          <w:rFonts w:ascii="Times New Roman" w:eastAsia="Times New Roman" w:hAnsi="Times New Roman" w:cs="Times New Roman"/>
          <w:lang w:val="ro-RO" w:eastAsia="ro-RO"/>
        </w:rPr>
        <w:t xml:space="preserve">, cu completările ulterioare – </w:t>
      </w:r>
      <w:r w:rsidRPr="00D26A1C">
        <w:rPr>
          <w:rFonts w:ascii="Times New Roman" w:eastAsia="Times New Roman" w:hAnsi="Times New Roman" w:cs="Times New Roman"/>
          <w:b/>
          <w:bCs/>
          <w:lang w:val="ro-RO" w:eastAsia="ro-RO"/>
        </w:rPr>
        <w:t>Nu este cazul.</w:t>
      </w:r>
    </w:p>
    <w:p w14:paraId="5B80D652" w14:textId="77777777" w:rsidR="00CA299B" w:rsidRPr="00D26A1C" w:rsidRDefault="00CA299B" w:rsidP="00CA299B">
      <w:pPr>
        <w:shd w:val="clear" w:color="auto" w:fill="FFFFFF"/>
        <w:spacing w:line="360" w:lineRule="auto"/>
        <w:jc w:val="both"/>
        <w:rPr>
          <w:rFonts w:ascii="Times New Roman" w:eastAsia="Times New Roman" w:hAnsi="Times New Roman" w:cs="Times New Roman"/>
          <w:lang w:val="ro-RO" w:eastAsia="ro-RO"/>
        </w:rPr>
      </w:pPr>
      <w:r w:rsidRPr="00D26A1C">
        <w:rPr>
          <w:rFonts w:ascii="Times New Roman" w:eastAsia="Times New Roman" w:hAnsi="Times New Roman" w:cs="Times New Roman"/>
          <w:b/>
          <w:bCs/>
          <w:lang w:val="ro-RO" w:eastAsia="ro-RO"/>
        </w:rPr>
        <w:t>-</w:t>
      </w:r>
      <w:r w:rsidRPr="00D26A1C">
        <w:rPr>
          <w:rFonts w:ascii="Times New Roman" w:eastAsia="Times New Roman" w:hAnsi="Times New Roman" w:cs="Times New Roman"/>
          <w:lang w:val="ro-RO" w:eastAsia="ro-RO"/>
        </w:rPr>
        <w:t> localizarea amplasamentului în raport cu patrimoniul cultural potrivit Listei monumentelor istorice, actualizată, aprobată prin Ordinul ministrului culturii și cultelor </w:t>
      </w:r>
      <w:hyperlink r:id="rId9" w:tgtFrame="_blank" w:history="1">
        <w:r w:rsidRPr="00D26A1C">
          <w:rPr>
            <w:rFonts w:ascii="Times New Roman" w:eastAsia="Times New Roman" w:hAnsi="Times New Roman" w:cs="Times New Roman"/>
            <w:u w:val="single"/>
            <w:lang w:val="ro-RO" w:eastAsia="ro-RO"/>
          </w:rPr>
          <w:t>nr. 2.314/2004</w:t>
        </w:r>
      </w:hyperlink>
      <w:r w:rsidRPr="00D26A1C">
        <w:rPr>
          <w:rFonts w:ascii="Times New Roman" w:eastAsia="Times New Roman" w:hAnsi="Times New Roman" w:cs="Times New Roman"/>
          <w:lang w:val="ro-RO" w:eastAsia="ro-RO"/>
        </w:rPr>
        <w:t>, cu modificările ulterioare, și Repertoriului arheologic național prevăzut de Ordonanța Guvernului </w:t>
      </w:r>
      <w:hyperlink r:id="rId10" w:tgtFrame="_blank" w:history="1">
        <w:r w:rsidRPr="00D26A1C">
          <w:rPr>
            <w:rFonts w:ascii="Times New Roman" w:eastAsia="Times New Roman" w:hAnsi="Times New Roman" w:cs="Times New Roman"/>
            <w:u w:val="single"/>
            <w:lang w:val="ro-RO" w:eastAsia="ro-RO"/>
          </w:rPr>
          <w:t>nr. 43/2000</w:t>
        </w:r>
      </w:hyperlink>
      <w:r w:rsidRPr="00D26A1C">
        <w:rPr>
          <w:rFonts w:ascii="Times New Roman" w:eastAsia="Times New Roman" w:hAnsi="Times New Roman" w:cs="Times New Roman"/>
          <w:lang w:val="ro-RO" w:eastAsia="ro-RO"/>
        </w:rPr>
        <w:t xml:space="preserve"> privind protecția patrimoniului arheologic și declararea unor situri arheologice ca zone de interes național, republicată, cu modificările și completările ulterioare – </w:t>
      </w:r>
      <w:r w:rsidRPr="00D26A1C">
        <w:rPr>
          <w:rFonts w:ascii="Times New Roman" w:eastAsia="Times New Roman" w:hAnsi="Times New Roman" w:cs="Times New Roman"/>
          <w:b/>
          <w:bCs/>
          <w:lang w:val="ro-RO" w:eastAsia="ro-RO"/>
        </w:rPr>
        <w:t>Nu este cazul.</w:t>
      </w:r>
    </w:p>
    <w:p w14:paraId="78AAE6DF" w14:textId="77777777" w:rsidR="00CA299B" w:rsidRPr="00D26A1C" w:rsidRDefault="00CA299B" w:rsidP="00CA299B">
      <w:pPr>
        <w:shd w:val="clear" w:color="auto" w:fill="FFFFFF"/>
        <w:spacing w:line="360" w:lineRule="auto"/>
        <w:jc w:val="both"/>
        <w:rPr>
          <w:rFonts w:ascii="Times New Roman" w:eastAsia="Times New Roman" w:hAnsi="Times New Roman" w:cs="Times New Roman"/>
          <w:lang w:val="ro-RO" w:eastAsia="ro-RO"/>
        </w:rPr>
      </w:pPr>
      <w:r w:rsidRPr="00D26A1C">
        <w:rPr>
          <w:rFonts w:ascii="Times New Roman" w:eastAsia="Times New Roman" w:hAnsi="Times New Roman" w:cs="Times New Roman"/>
          <w:b/>
          <w:bCs/>
          <w:lang w:val="ro-RO" w:eastAsia="ro-RO"/>
        </w:rPr>
        <w:t>-</w:t>
      </w:r>
      <w:r w:rsidRPr="00D26A1C">
        <w:rPr>
          <w:rFonts w:ascii="Times New Roman" w:eastAsia="Times New Roman" w:hAnsi="Times New Roman" w:cs="Times New Roman"/>
          <w:lang w:val="ro-RO" w:eastAsia="ro-RO"/>
        </w:rPr>
        <w:t> hărți, fotografii ale amplasamentului care pot oferi informații privind caracteristicile fizice ale mediului, atât naturale, cât și artificiale, și alte informații privind:</w:t>
      </w:r>
    </w:p>
    <w:p w14:paraId="4F67E61B" w14:textId="77777777" w:rsidR="00CA299B" w:rsidRPr="00D26A1C" w:rsidRDefault="00CA299B" w:rsidP="00CA299B">
      <w:pPr>
        <w:shd w:val="clear" w:color="auto" w:fill="FFFFFF"/>
        <w:spacing w:line="360" w:lineRule="auto"/>
        <w:jc w:val="both"/>
        <w:rPr>
          <w:rFonts w:ascii="Times New Roman" w:eastAsia="Times New Roman" w:hAnsi="Times New Roman" w:cs="Times New Roman"/>
          <w:lang w:val="ro-RO" w:eastAsia="ro-RO"/>
        </w:rPr>
      </w:pPr>
      <w:r w:rsidRPr="00D26A1C">
        <w:rPr>
          <w:rFonts w:ascii="Times New Roman" w:eastAsia="Times New Roman" w:hAnsi="Times New Roman" w:cs="Times New Roman"/>
          <w:lang w:val="ro-RO" w:eastAsia="ro-RO"/>
        </w:rPr>
        <w:t> folosințele actuale și planificate ale terenului atât pe amplasament, cât și pe zone adiacente acestuia;</w:t>
      </w:r>
    </w:p>
    <w:p w14:paraId="5FF385A1" w14:textId="714DC165" w:rsidR="00CA299B" w:rsidRPr="00D26A1C" w:rsidRDefault="00CA299B" w:rsidP="00B31D19">
      <w:pPr>
        <w:pStyle w:val="Textbody"/>
        <w:numPr>
          <w:ilvl w:val="0"/>
          <w:numId w:val="8"/>
        </w:numPr>
        <w:spacing w:after="0" w:line="360" w:lineRule="auto"/>
        <w:jc w:val="both"/>
        <w:rPr>
          <w:rFonts w:ascii="Times New Roman" w:hAnsi="Times New Roman" w:cs="Times New Roman"/>
          <w:color w:val="000000"/>
          <w:lang w:val="ro-RO"/>
        </w:rPr>
      </w:pPr>
      <w:r w:rsidRPr="00D26A1C">
        <w:rPr>
          <w:rFonts w:ascii="Times New Roman" w:eastAsia="Times New Roman" w:hAnsi="Times New Roman" w:cs="Times New Roman"/>
          <w:lang w:val="ro-RO" w:eastAsia="ro-RO"/>
        </w:rPr>
        <w:t>politici de zonare și de folosire a terenului</w:t>
      </w:r>
    </w:p>
    <w:p w14:paraId="1C5A59F1" w14:textId="77777777" w:rsidR="00CA299B" w:rsidRPr="00D26A1C" w:rsidRDefault="00CA299B" w:rsidP="00B31D19">
      <w:pPr>
        <w:pStyle w:val="ListParagraph"/>
        <w:widowControl/>
        <w:numPr>
          <w:ilvl w:val="2"/>
          <w:numId w:val="8"/>
        </w:numPr>
        <w:suppressAutoHyphens w:val="0"/>
        <w:autoSpaceDN w:val="0"/>
        <w:spacing w:line="360" w:lineRule="auto"/>
        <w:jc w:val="both"/>
        <w:textAlignment w:val="auto"/>
        <w:rPr>
          <w:rFonts w:ascii="Times New Roman" w:hAnsi="Times New Roman" w:cs="Times New Roman"/>
          <w:color w:val="000000"/>
          <w:szCs w:val="24"/>
          <w:lang w:val="ro-RO"/>
        </w:rPr>
      </w:pPr>
      <w:r w:rsidRPr="00D26A1C">
        <w:rPr>
          <w:rFonts w:ascii="Times New Roman" w:eastAsia="Times New Roman" w:hAnsi="Times New Roman" w:cs="Times New Roman"/>
          <w:bCs/>
          <w:szCs w:val="24"/>
          <w:lang w:val="ro-RO" w:eastAsia="en-US" w:bidi="ar-SA"/>
        </w:rPr>
        <w:t>Folosirea actuala: constructii Cc, respectiv Cai de comunicatii rutiere.</w:t>
      </w:r>
    </w:p>
    <w:p w14:paraId="51392DF8" w14:textId="77777777" w:rsidR="00CA299B" w:rsidRPr="00D26A1C" w:rsidRDefault="00CA299B" w:rsidP="00B31D19">
      <w:pPr>
        <w:pStyle w:val="Textbody"/>
        <w:numPr>
          <w:ilvl w:val="2"/>
          <w:numId w:val="8"/>
        </w:numPr>
        <w:spacing w:after="0" w:line="360" w:lineRule="auto"/>
        <w:jc w:val="both"/>
        <w:rPr>
          <w:rFonts w:ascii="Times New Roman" w:hAnsi="Times New Roman" w:cs="Times New Roman"/>
          <w:color w:val="000000"/>
          <w:lang w:val="ro-RO"/>
        </w:rPr>
      </w:pPr>
      <w:r w:rsidRPr="00D26A1C">
        <w:rPr>
          <w:rFonts w:ascii="Times New Roman" w:hAnsi="Times New Roman" w:cs="Times New Roman"/>
          <w:color w:val="000000"/>
          <w:lang w:val="ro-RO"/>
        </w:rPr>
        <w:t>Functiuni permise (UTR O7) – se permit locuinte si functiuni de zona de locuit: comert servicii.</w:t>
      </w:r>
    </w:p>
    <w:p w14:paraId="19A55E82" w14:textId="7C0C2491" w:rsidR="00CA299B" w:rsidRPr="00D26A1C" w:rsidRDefault="00CA299B" w:rsidP="00B31D19">
      <w:pPr>
        <w:pStyle w:val="Textbody"/>
        <w:numPr>
          <w:ilvl w:val="0"/>
          <w:numId w:val="8"/>
        </w:numPr>
        <w:spacing w:after="0" w:line="360" w:lineRule="auto"/>
        <w:jc w:val="both"/>
        <w:rPr>
          <w:rFonts w:ascii="Times New Roman" w:hAnsi="Times New Roman" w:cs="Times New Roman"/>
          <w:color w:val="000000"/>
          <w:lang w:val="ro-RO"/>
        </w:rPr>
      </w:pPr>
      <w:r w:rsidRPr="00D26A1C">
        <w:rPr>
          <w:rFonts w:ascii="Times New Roman" w:eastAsia="Times New Roman" w:hAnsi="Times New Roman" w:cs="Times New Roman"/>
          <w:lang w:val="ro-RO" w:eastAsia="ro-RO"/>
        </w:rPr>
        <w:t xml:space="preserve">arealele sensibile - </w:t>
      </w:r>
      <w:r w:rsidRPr="00D26A1C">
        <w:rPr>
          <w:rFonts w:ascii="Times New Roman" w:hAnsi="Times New Roman" w:cs="Times New Roman"/>
          <w:color w:val="000000"/>
          <w:lang w:val="ro-RO"/>
        </w:rPr>
        <w:t>nu sunt areale sensibile;</w:t>
      </w:r>
    </w:p>
    <w:p w14:paraId="78276BC7" w14:textId="77777777" w:rsidR="00CA299B" w:rsidRPr="00D26A1C" w:rsidRDefault="00CA299B" w:rsidP="00CA299B">
      <w:pPr>
        <w:shd w:val="clear" w:color="auto" w:fill="FFFFFF"/>
        <w:spacing w:line="360" w:lineRule="auto"/>
        <w:jc w:val="both"/>
        <w:rPr>
          <w:rFonts w:ascii="Times New Roman" w:eastAsia="Times New Roman" w:hAnsi="Times New Roman" w:cs="Times New Roman"/>
          <w:lang w:val="ro-RO" w:eastAsia="ro-RO"/>
        </w:rPr>
      </w:pPr>
      <w:r w:rsidRPr="00D26A1C">
        <w:rPr>
          <w:rFonts w:ascii="Times New Roman" w:eastAsia="Times New Roman" w:hAnsi="Times New Roman" w:cs="Times New Roman"/>
          <w:b/>
          <w:bCs/>
          <w:lang w:val="ro-RO" w:eastAsia="ro-RO"/>
        </w:rPr>
        <w:lastRenderedPageBreak/>
        <w:t>-</w:t>
      </w:r>
      <w:r w:rsidRPr="00D26A1C">
        <w:rPr>
          <w:rFonts w:ascii="Times New Roman" w:eastAsia="Times New Roman" w:hAnsi="Times New Roman" w:cs="Times New Roman"/>
          <w:lang w:val="ro-RO" w:eastAsia="ro-RO"/>
        </w:rPr>
        <w:t> coordonatele geografice ale amplasamentului proiectului, care vor fi prezentate sub formă de vector în format digital cu referință geografică, în sistem de proiecție națională Stereo 1970:</w:t>
      </w:r>
    </w:p>
    <w:p w14:paraId="3863EF61" w14:textId="194730B8" w:rsidR="00CA299B" w:rsidRPr="00FA456B" w:rsidRDefault="00FA456B" w:rsidP="00CA299B">
      <w:pPr>
        <w:shd w:val="clear" w:color="auto" w:fill="FFFFFF"/>
        <w:spacing w:line="360" w:lineRule="auto"/>
        <w:jc w:val="both"/>
        <w:rPr>
          <w:rFonts w:ascii="Times New Roman" w:eastAsia="Times New Roman" w:hAnsi="Times New Roman" w:cs="Times New Roman"/>
          <w:b/>
          <w:bCs/>
          <w:i/>
          <w:iCs/>
          <w:lang w:val="ro-RO" w:eastAsia="ro-RO"/>
        </w:rPr>
      </w:pPr>
      <w:r w:rsidRPr="00FA456B">
        <w:rPr>
          <w:rFonts w:ascii="Times New Roman" w:eastAsia="Times New Roman" w:hAnsi="Times New Roman" w:cs="Times New Roman"/>
          <w:b/>
          <w:bCs/>
          <w:i/>
          <w:iCs/>
          <w:lang w:val="ro-RO" w:eastAsia="ro-RO"/>
        </w:rPr>
        <w:t>Se va regasi atasat prezentului memoriu, la Anexe.</w:t>
      </w:r>
    </w:p>
    <w:p w14:paraId="2E36810C" w14:textId="3E2E93BB" w:rsidR="005C4983" w:rsidRPr="00FA456B" w:rsidRDefault="005C4983" w:rsidP="00CA299B">
      <w:pPr>
        <w:shd w:val="clear" w:color="auto" w:fill="FFFFFF"/>
        <w:spacing w:line="360" w:lineRule="auto"/>
        <w:jc w:val="both"/>
        <w:rPr>
          <w:rFonts w:hint="eastAsia"/>
          <w:lang w:val="pt-BR"/>
        </w:rPr>
      </w:pPr>
    </w:p>
    <w:p w14:paraId="625AE417" w14:textId="77777777" w:rsidR="00FA456B" w:rsidRDefault="00CA299B" w:rsidP="00CA299B">
      <w:pPr>
        <w:pStyle w:val="Textbody"/>
        <w:spacing w:line="360" w:lineRule="auto"/>
        <w:jc w:val="both"/>
        <w:rPr>
          <w:rFonts w:ascii="Times New Roman" w:hAnsi="Times New Roman" w:cs="Times New Roman"/>
          <w:color w:val="000000"/>
          <w:lang w:val="ro-RO"/>
        </w:rPr>
      </w:pPr>
      <w:r w:rsidRPr="009A3950">
        <w:rPr>
          <w:rFonts w:ascii="Arial" w:eastAsia="Times New Roman" w:hAnsi="Arial" w:cs="Arial"/>
          <w:b/>
          <w:bCs/>
          <w:sz w:val="22"/>
          <w:szCs w:val="22"/>
          <w:lang w:val="ro-RO" w:eastAsia="ro-RO"/>
        </w:rPr>
        <w:t>-</w:t>
      </w:r>
      <w:r w:rsidRPr="009A3950">
        <w:rPr>
          <w:rFonts w:ascii="Arial" w:eastAsia="Times New Roman" w:hAnsi="Arial" w:cs="Arial"/>
          <w:sz w:val="22"/>
          <w:szCs w:val="22"/>
          <w:lang w:val="ro-RO" w:eastAsia="ro-RO"/>
        </w:rPr>
        <w:t> </w:t>
      </w:r>
      <w:r w:rsidRPr="00D26A1C">
        <w:rPr>
          <w:rFonts w:ascii="Times New Roman" w:eastAsia="Times New Roman" w:hAnsi="Times New Roman" w:cs="Times New Roman"/>
          <w:lang w:val="ro-RO" w:eastAsia="ro-RO"/>
        </w:rPr>
        <w:t>detalii privind orice variantă de amplasament care a fost luată în considerare:</w:t>
      </w:r>
      <w:r w:rsidRPr="00D26A1C">
        <w:rPr>
          <w:rFonts w:ascii="Times New Roman" w:hAnsi="Times New Roman" w:cs="Times New Roman"/>
          <w:color w:val="000000"/>
          <w:lang w:val="ro-RO"/>
        </w:rPr>
        <w:t xml:space="preserve"> </w:t>
      </w:r>
    </w:p>
    <w:p w14:paraId="0D6B6F71" w14:textId="1CE874F8" w:rsidR="00A33B17" w:rsidRPr="00EB0A87" w:rsidRDefault="00FA456B" w:rsidP="00EB0A87">
      <w:pPr>
        <w:pStyle w:val="Textbody"/>
        <w:spacing w:line="360" w:lineRule="auto"/>
        <w:jc w:val="both"/>
        <w:rPr>
          <w:rFonts w:ascii="Times New Roman" w:hAnsi="Times New Roman" w:cs="Times New Roman"/>
          <w:b/>
          <w:bCs/>
          <w:i/>
          <w:iCs/>
          <w:color w:val="000000"/>
          <w:lang w:val="ro-RO"/>
        </w:rPr>
      </w:pPr>
      <w:r w:rsidRPr="00FA456B">
        <w:rPr>
          <w:rFonts w:ascii="Times New Roman" w:hAnsi="Times New Roman" w:cs="Times New Roman"/>
          <w:b/>
          <w:bCs/>
          <w:i/>
          <w:iCs/>
          <w:color w:val="000000"/>
          <w:lang w:val="ro-RO"/>
        </w:rPr>
        <w:t>N</w:t>
      </w:r>
      <w:r w:rsidR="00CA299B" w:rsidRPr="00FA456B">
        <w:rPr>
          <w:rFonts w:ascii="Times New Roman" w:hAnsi="Times New Roman" w:cs="Times New Roman"/>
          <w:b/>
          <w:bCs/>
          <w:i/>
          <w:iCs/>
          <w:color w:val="000000"/>
          <w:lang w:val="ro-RO"/>
        </w:rPr>
        <w:t>u a fost luata in considerare o alta varianta de amplasament</w:t>
      </w:r>
      <w:r w:rsidRPr="00FA456B">
        <w:rPr>
          <w:rFonts w:ascii="Times New Roman" w:hAnsi="Times New Roman" w:cs="Times New Roman"/>
          <w:b/>
          <w:bCs/>
          <w:i/>
          <w:iCs/>
          <w:color w:val="000000"/>
          <w:lang w:val="ro-RO"/>
        </w:rPr>
        <w:t>.</w:t>
      </w:r>
    </w:p>
    <w:p w14:paraId="0F574003" w14:textId="77777777" w:rsidR="009F359A" w:rsidRPr="007D5DF9" w:rsidRDefault="00CF0E88">
      <w:pPr>
        <w:pStyle w:val="LO-Normal"/>
        <w:widowControl/>
        <w:spacing w:after="140" w:line="360" w:lineRule="auto"/>
        <w:jc w:val="both"/>
        <w:rPr>
          <w:rFonts w:ascii="Arial" w:hAnsi="Arial" w:cs="Arial"/>
          <w:sz w:val="22"/>
          <w:szCs w:val="22"/>
          <w:lang w:val="pt-BR"/>
        </w:rPr>
      </w:pPr>
      <w:r w:rsidRPr="009A3950">
        <w:rPr>
          <w:rFonts w:ascii="Arial" w:eastAsia="Calibri" w:hAnsi="Arial" w:cs="Arial"/>
          <w:b/>
          <w:kern w:val="0"/>
          <w:sz w:val="22"/>
          <w:szCs w:val="22"/>
          <w:lang w:val="ro-RO" w:eastAsia="en-US" w:bidi="ar-SA"/>
        </w:rPr>
        <w:t>VI. Descrierea tuturor efectelor semnificative posibile asupra mediului ale proiectului, în limita informațiilor disponibile</w:t>
      </w:r>
    </w:p>
    <w:p w14:paraId="213F6824" w14:textId="77777777" w:rsidR="009F359A" w:rsidRPr="007D5DF9" w:rsidRDefault="00CF0E88">
      <w:pPr>
        <w:pStyle w:val="LO-Normal"/>
        <w:widowControl/>
        <w:spacing w:after="140" w:line="360" w:lineRule="auto"/>
        <w:jc w:val="both"/>
        <w:rPr>
          <w:rFonts w:ascii="Arial" w:hAnsi="Arial" w:cs="Arial"/>
          <w:sz w:val="22"/>
          <w:szCs w:val="22"/>
          <w:lang w:val="pt-BR"/>
        </w:rPr>
      </w:pPr>
      <w:r w:rsidRPr="009A3950">
        <w:rPr>
          <w:rFonts w:ascii="Arial" w:eastAsia="Calibri" w:hAnsi="Arial" w:cs="Arial"/>
          <w:b/>
          <w:kern w:val="0"/>
          <w:sz w:val="22"/>
          <w:szCs w:val="22"/>
          <w:lang w:val="ro-RO" w:eastAsia="en-US" w:bidi="ar-SA"/>
        </w:rPr>
        <w:t>(A) Surse de poluanţi şi instalaţii pentru reţinerea, evacuarea şi dispersia poluanţilor în mediu</w:t>
      </w:r>
    </w:p>
    <w:p w14:paraId="188AF7A2" w14:textId="77777777" w:rsidR="009F359A" w:rsidRPr="007D5DF9" w:rsidRDefault="00CF0E88">
      <w:pPr>
        <w:pStyle w:val="BodyText"/>
        <w:spacing w:line="360" w:lineRule="auto"/>
        <w:jc w:val="both"/>
        <w:rPr>
          <w:rFonts w:ascii="Arial" w:hAnsi="Arial" w:cs="Arial"/>
          <w:sz w:val="22"/>
          <w:szCs w:val="22"/>
          <w:lang w:val="pt-BR"/>
        </w:rPr>
      </w:pPr>
      <w:r w:rsidRPr="009A3950">
        <w:rPr>
          <w:rStyle w:val="Fontdeparagrafimplicit"/>
          <w:rFonts w:ascii="Arial" w:hAnsi="Arial" w:cs="Arial"/>
          <w:b/>
          <w:color w:val="000000"/>
          <w:sz w:val="22"/>
          <w:szCs w:val="22"/>
          <w:lang w:val="ro-RO"/>
        </w:rPr>
        <w:t>a) Protectia calitatii apelor</w:t>
      </w:r>
    </w:p>
    <w:p w14:paraId="264AD16D" w14:textId="77777777" w:rsidR="009F359A" w:rsidRPr="009A3950" w:rsidRDefault="00CF0E88" w:rsidP="00EC59E3">
      <w:pPr>
        <w:pStyle w:val="LO-Normal"/>
        <w:widowControl/>
        <w:spacing w:after="140" w:line="360" w:lineRule="auto"/>
        <w:jc w:val="both"/>
        <w:rPr>
          <w:rFonts w:ascii="Arial" w:eastAsia="Calibri" w:hAnsi="Arial" w:cs="Arial"/>
          <w:kern w:val="0"/>
          <w:sz w:val="22"/>
          <w:szCs w:val="22"/>
          <w:u w:val="single"/>
          <w:lang w:val="ro-RO" w:eastAsia="en-US" w:bidi="ar-SA"/>
        </w:rPr>
      </w:pPr>
      <w:r w:rsidRPr="009A3950">
        <w:rPr>
          <w:rFonts w:ascii="Arial" w:eastAsia="Calibri" w:hAnsi="Arial" w:cs="Arial"/>
          <w:kern w:val="0"/>
          <w:sz w:val="22"/>
          <w:szCs w:val="22"/>
          <w:u w:val="single"/>
          <w:lang w:val="ro-RO" w:eastAsia="en-US" w:bidi="ar-SA"/>
        </w:rPr>
        <w:t>In faza de executie</w:t>
      </w:r>
    </w:p>
    <w:p w14:paraId="1F5118B1" w14:textId="77777777" w:rsidR="009F359A" w:rsidRPr="00D26A1C" w:rsidRDefault="00CF0E88" w:rsidP="00EC59E3">
      <w:pPr>
        <w:pStyle w:val="LO-Normal"/>
        <w:widowControl/>
        <w:spacing w:after="140" w:line="360" w:lineRule="auto"/>
        <w:jc w:val="both"/>
        <w:rPr>
          <w:rFonts w:ascii="Times New Roman" w:eastAsia="Calibri" w:hAnsi="Times New Roman" w:cs="Times New Roman"/>
          <w:kern w:val="0"/>
          <w:lang w:val="ro-RO" w:eastAsia="en-US" w:bidi="ar-SA"/>
        </w:rPr>
      </w:pPr>
      <w:r w:rsidRPr="00D26A1C">
        <w:rPr>
          <w:rFonts w:ascii="Times New Roman" w:eastAsia="Calibri" w:hAnsi="Times New Roman" w:cs="Times New Roman"/>
          <w:kern w:val="0"/>
          <w:lang w:val="ro-RO" w:eastAsia="en-US" w:bidi="ar-SA"/>
        </w:rPr>
        <w:t>Pentru executia investitiei se va folosi apa din reteaua orașului. Se vor amenaja toalete ecologice pentru faza de executie (la organizarea de șantier). Din procesul de construire nu vor rezulta substante care să modifice calitatea apei, astfel ca se estimeaza un impact nesemnificativ asupra factorului de mediu apa.</w:t>
      </w:r>
    </w:p>
    <w:p w14:paraId="052D0CD4" w14:textId="77777777" w:rsidR="009F359A" w:rsidRPr="009A3950" w:rsidRDefault="00CF0E88" w:rsidP="00EC59E3">
      <w:pPr>
        <w:pStyle w:val="LO-Normal"/>
        <w:widowControl/>
        <w:spacing w:after="140" w:line="360" w:lineRule="auto"/>
        <w:jc w:val="both"/>
        <w:rPr>
          <w:rFonts w:ascii="Arial" w:eastAsia="Calibri" w:hAnsi="Arial" w:cs="Arial"/>
          <w:kern w:val="0"/>
          <w:sz w:val="22"/>
          <w:szCs w:val="22"/>
          <w:u w:val="single"/>
          <w:lang w:val="ro-RO" w:eastAsia="en-US" w:bidi="ar-SA"/>
        </w:rPr>
      </w:pPr>
      <w:r w:rsidRPr="009A3950">
        <w:rPr>
          <w:rFonts w:ascii="Arial" w:eastAsia="Calibri" w:hAnsi="Arial" w:cs="Arial"/>
          <w:kern w:val="0"/>
          <w:sz w:val="22"/>
          <w:szCs w:val="22"/>
          <w:u w:val="single"/>
          <w:lang w:val="ro-RO" w:eastAsia="en-US" w:bidi="ar-SA"/>
        </w:rPr>
        <w:t>In faza de functionare</w:t>
      </w:r>
    </w:p>
    <w:p w14:paraId="0DA18F15" w14:textId="3DD97EE0" w:rsidR="002460CC" w:rsidRPr="007D5DF9" w:rsidRDefault="002460CC" w:rsidP="00EC59E3">
      <w:pPr>
        <w:pStyle w:val="LO-Normal"/>
        <w:widowControl/>
        <w:spacing w:after="140" w:line="360" w:lineRule="auto"/>
        <w:jc w:val="both"/>
        <w:rPr>
          <w:rFonts w:ascii="Times New Roman" w:hAnsi="Times New Roman" w:cs="Times New Roman"/>
          <w:lang w:val="pt-BR"/>
        </w:rPr>
      </w:pPr>
      <w:r w:rsidRPr="007D5DF9">
        <w:rPr>
          <w:rFonts w:ascii="Times New Roman" w:hAnsi="Times New Roman" w:cs="Times New Roman"/>
          <w:lang w:val="pt-BR"/>
        </w:rPr>
        <w:t xml:space="preserve">Dupa executarea investitiei, apa uzata va fi evacuata catre reteaua de canalizare menajera </w:t>
      </w:r>
      <w:r w:rsidR="00542581" w:rsidRPr="007D5DF9">
        <w:rPr>
          <w:rFonts w:ascii="Times New Roman" w:eastAsia="Calibri" w:hAnsi="Times New Roman" w:cs="Times New Roman"/>
          <w:kern w:val="0"/>
          <w:lang w:val="pt-BR" w:eastAsia="en-US" w:bidi="ar-SA"/>
        </w:rPr>
        <w:t>aflata in intretinerea si exploatarea</w:t>
      </w:r>
      <w:r w:rsidRPr="007D5DF9">
        <w:rPr>
          <w:rFonts w:ascii="Times New Roman" w:hAnsi="Times New Roman" w:cs="Times New Roman"/>
          <w:lang w:val="pt-BR"/>
        </w:rPr>
        <w:t xml:space="preserve"> SC RAJA SA.</w:t>
      </w:r>
    </w:p>
    <w:p w14:paraId="2C51E248" w14:textId="110C5578" w:rsidR="009F359A" w:rsidRPr="00D26A1C" w:rsidRDefault="002460CC" w:rsidP="00EC59E3">
      <w:pPr>
        <w:pStyle w:val="LO-Normal"/>
        <w:widowControl/>
        <w:spacing w:after="140" w:line="360" w:lineRule="auto"/>
        <w:jc w:val="both"/>
        <w:rPr>
          <w:rFonts w:ascii="Times New Roman" w:eastAsia="Calibri" w:hAnsi="Times New Roman" w:cs="Times New Roman"/>
          <w:kern w:val="0"/>
          <w:lang w:val="ro-RO" w:eastAsia="en-US" w:bidi="ar-SA"/>
        </w:rPr>
      </w:pPr>
      <w:r w:rsidRPr="007D5DF9">
        <w:rPr>
          <w:rFonts w:ascii="Times New Roman" w:hAnsi="Times New Roman" w:cs="Times New Roman"/>
          <w:lang w:val="pt-BR"/>
        </w:rPr>
        <w:t>Apa</w:t>
      </w:r>
      <w:r w:rsidR="00CF0E88" w:rsidRPr="007D5DF9">
        <w:rPr>
          <w:rFonts w:ascii="Times New Roman" w:hAnsi="Times New Roman" w:cs="Times New Roman"/>
          <w:lang w:val="pt-BR"/>
        </w:rPr>
        <w:t xml:space="preserve"> pluviala va fi evacuata la </w:t>
      </w:r>
      <w:r w:rsidR="003513CF" w:rsidRPr="007D5DF9">
        <w:rPr>
          <w:rFonts w:ascii="Times New Roman" w:hAnsi="Times New Roman" w:cs="Times New Roman"/>
          <w:lang w:val="pt-BR"/>
        </w:rPr>
        <w:t>zona inierbata din gospodarii si la trama stradala</w:t>
      </w:r>
      <w:r w:rsidR="00CF0E88" w:rsidRPr="007D5DF9">
        <w:rPr>
          <w:rFonts w:ascii="Times New Roman" w:hAnsi="Times New Roman" w:cs="Times New Roman"/>
          <w:lang w:val="pt-BR"/>
        </w:rPr>
        <w:t>.</w:t>
      </w:r>
    </w:p>
    <w:p w14:paraId="4E9385AF" w14:textId="77777777" w:rsidR="009F359A" w:rsidRPr="007D5DF9" w:rsidRDefault="00CF0E88">
      <w:pPr>
        <w:pStyle w:val="BodyText"/>
        <w:spacing w:line="360" w:lineRule="auto"/>
        <w:jc w:val="both"/>
        <w:rPr>
          <w:rFonts w:ascii="Arial" w:hAnsi="Arial" w:cs="Arial"/>
          <w:sz w:val="22"/>
          <w:szCs w:val="22"/>
          <w:lang w:val="pt-BR"/>
        </w:rPr>
      </w:pPr>
      <w:r w:rsidRPr="009A3950">
        <w:rPr>
          <w:rStyle w:val="Fontdeparagrafimplicit"/>
          <w:rFonts w:ascii="Arial" w:hAnsi="Arial" w:cs="Arial"/>
          <w:b/>
          <w:color w:val="000000"/>
          <w:sz w:val="22"/>
          <w:szCs w:val="22"/>
          <w:lang w:val="ro-RO"/>
        </w:rPr>
        <w:t>b) Protectia aerului</w:t>
      </w:r>
    </w:p>
    <w:p w14:paraId="0C7C7760" w14:textId="77777777" w:rsidR="009F359A" w:rsidRPr="009A3950" w:rsidRDefault="00CF0E88" w:rsidP="00EC59E3">
      <w:pPr>
        <w:pStyle w:val="LO-Normal"/>
        <w:widowControl/>
        <w:spacing w:after="140" w:line="360" w:lineRule="auto"/>
        <w:jc w:val="both"/>
        <w:rPr>
          <w:rFonts w:ascii="Arial" w:eastAsia="Calibri" w:hAnsi="Arial" w:cs="Arial"/>
          <w:kern w:val="0"/>
          <w:sz w:val="22"/>
          <w:szCs w:val="22"/>
          <w:u w:val="single"/>
          <w:lang w:val="ro-RO" w:eastAsia="en-US" w:bidi="ar-SA"/>
        </w:rPr>
      </w:pPr>
      <w:r w:rsidRPr="009A3950">
        <w:rPr>
          <w:rFonts w:ascii="Arial" w:eastAsia="Calibri" w:hAnsi="Arial" w:cs="Arial"/>
          <w:kern w:val="0"/>
          <w:sz w:val="22"/>
          <w:szCs w:val="22"/>
          <w:u w:val="single"/>
          <w:lang w:val="ro-RO" w:eastAsia="en-US" w:bidi="ar-SA"/>
        </w:rPr>
        <w:t>In faza de executie</w:t>
      </w:r>
    </w:p>
    <w:p w14:paraId="1DFC4776" w14:textId="77777777" w:rsidR="009F359A" w:rsidRPr="007D5DF9" w:rsidRDefault="00CF0E88" w:rsidP="00EC59E3">
      <w:pPr>
        <w:pStyle w:val="LO-Normal"/>
        <w:widowControl/>
        <w:spacing w:after="140" w:line="360" w:lineRule="auto"/>
        <w:jc w:val="both"/>
        <w:rPr>
          <w:rFonts w:ascii="Times New Roman" w:hAnsi="Times New Roman" w:cs="Times New Roman"/>
          <w:lang w:val="pt-BR"/>
        </w:rPr>
      </w:pPr>
      <w:r w:rsidRPr="007D5DF9">
        <w:rPr>
          <w:rFonts w:ascii="Times New Roman" w:hAnsi="Times New Roman" w:cs="Times New Roman"/>
          <w:lang w:val="pt-BR"/>
        </w:rPr>
        <w:t>Conditii pentru evacuarea poluantilor în aer:</w:t>
      </w:r>
    </w:p>
    <w:p w14:paraId="724E4C6F" w14:textId="77777777" w:rsidR="009F359A" w:rsidRPr="007D5DF9" w:rsidRDefault="00CF0E88" w:rsidP="00D26A1C">
      <w:pPr>
        <w:pStyle w:val="LO-Normal"/>
        <w:widowControl/>
        <w:spacing w:after="140" w:line="360" w:lineRule="auto"/>
        <w:jc w:val="both"/>
        <w:rPr>
          <w:rFonts w:ascii="Times New Roman" w:hAnsi="Times New Roman" w:cs="Times New Roman"/>
          <w:lang w:val="pt-BR"/>
        </w:rPr>
      </w:pPr>
      <w:r w:rsidRPr="007D5DF9">
        <w:rPr>
          <w:rFonts w:ascii="Times New Roman" w:hAnsi="Times New Roman" w:cs="Times New Roman"/>
          <w:lang w:val="pt-BR"/>
        </w:rPr>
        <w:t>-pe perioada executiei lucrarilor vor fi asigurate masurile si actiunile necesare pentru prevenirea poluarii factorilor de mediu cu pulberi, praf si noxe de orice fel;</w:t>
      </w:r>
    </w:p>
    <w:p w14:paraId="40D744F8" w14:textId="77777777" w:rsidR="009F359A" w:rsidRPr="007D5DF9" w:rsidRDefault="00CF0E88" w:rsidP="00D26A1C">
      <w:pPr>
        <w:pStyle w:val="LO-Normal"/>
        <w:widowControl/>
        <w:spacing w:after="140" w:line="360" w:lineRule="auto"/>
        <w:jc w:val="both"/>
        <w:rPr>
          <w:rFonts w:ascii="Times New Roman" w:hAnsi="Times New Roman" w:cs="Times New Roman"/>
          <w:lang w:val="pt-BR"/>
        </w:rPr>
      </w:pPr>
      <w:r w:rsidRPr="007D5DF9">
        <w:rPr>
          <w:rFonts w:ascii="Times New Roman" w:hAnsi="Times New Roman" w:cs="Times New Roman"/>
          <w:lang w:val="pt-BR"/>
        </w:rPr>
        <w:t>-activitatile pentru realizarea lucrarilor proiectate nu conduc la emisii de poluanti, cu exceptia particulelor de praf a gazelor de esapament rezultate de la vehiculele pentru transportul materialelor.</w:t>
      </w:r>
    </w:p>
    <w:p w14:paraId="1D7DC7AC" w14:textId="77777777" w:rsidR="009F359A" w:rsidRPr="007D5DF9" w:rsidRDefault="00CF0E88" w:rsidP="00D26A1C">
      <w:pPr>
        <w:pStyle w:val="LO-Normal"/>
        <w:widowControl/>
        <w:spacing w:after="140" w:line="360" w:lineRule="auto"/>
        <w:jc w:val="both"/>
        <w:rPr>
          <w:rFonts w:ascii="Times New Roman" w:hAnsi="Times New Roman" w:cs="Times New Roman"/>
          <w:lang w:val="pt-BR"/>
        </w:rPr>
      </w:pPr>
      <w:r w:rsidRPr="007D5DF9">
        <w:rPr>
          <w:rFonts w:ascii="Times New Roman" w:hAnsi="Times New Roman" w:cs="Times New Roman"/>
          <w:lang w:val="pt-BR"/>
        </w:rPr>
        <w:t>-transportul materialelor si deseurilor produse în timpul executarii lucrarilor de constructii, cu mijloace de transport adecvate, acoperite cu prelata, pentru evitarea împrastierii acestor materiale;</w:t>
      </w:r>
    </w:p>
    <w:p w14:paraId="7D61C256" w14:textId="77777777" w:rsidR="009F359A" w:rsidRPr="007D5DF9" w:rsidRDefault="00CF0E88" w:rsidP="00D26A1C">
      <w:pPr>
        <w:pStyle w:val="LO-Normal"/>
        <w:widowControl/>
        <w:spacing w:after="140" w:line="360" w:lineRule="auto"/>
        <w:jc w:val="both"/>
        <w:rPr>
          <w:rFonts w:ascii="Times New Roman" w:hAnsi="Times New Roman" w:cs="Times New Roman"/>
          <w:lang w:val="pt-BR"/>
        </w:rPr>
      </w:pPr>
      <w:r w:rsidRPr="007D5DF9">
        <w:rPr>
          <w:rFonts w:ascii="Times New Roman" w:hAnsi="Times New Roman" w:cs="Times New Roman"/>
          <w:lang w:val="pt-BR"/>
        </w:rPr>
        <w:lastRenderedPageBreak/>
        <w:t>-depozitarea deseurilor produse în timpul executarii lucrarilor de constructii se va realiza in containere metalice acoperite, iar transportul cu mijloace de transport adecvate, pentru evitarea împrastierii acestor materiale;</w:t>
      </w:r>
    </w:p>
    <w:p w14:paraId="2A694791" w14:textId="77777777" w:rsidR="009F359A" w:rsidRPr="007D5DF9" w:rsidRDefault="00CF0E88" w:rsidP="00EC59E3">
      <w:pPr>
        <w:pStyle w:val="LO-Normal"/>
        <w:widowControl/>
        <w:spacing w:after="140" w:line="360" w:lineRule="auto"/>
        <w:jc w:val="both"/>
        <w:rPr>
          <w:rFonts w:ascii="Times New Roman" w:hAnsi="Times New Roman" w:cs="Times New Roman"/>
          <w:lang w:val="pt-BR"/>
        </w:rPr>
      </w:pPr>
      <w:r w:rsidRPr="007D5DF9">
        <w:rPr>
          <w:rFonts w:ascii="Times New Roman" w:hAnsi="Times New Roman" w:cs="Times New Roman"/>
          <w:lang w:val="pt-BR"/>
        </w:rPr>
        <w:t>Estimarea emisiilor de poluanti pe baza factorilor de emisie se face conform metodologiei OMS 1993 si AP42-EPA.</w:t>
      </w:r>
    </w:p>
    <w:p w14:paraId="23EB55ED" w14:textId="77777777" w:rsidR="009F359A" w:rsidRPr="007D5DF9" w:rsidRDefault="00CF0E88" w:rsidP="00EC59E3">
      <w:pPr>
        <w:pStyle w:val="LO-Normal"/>
        <w:widowControl/>
        <w:spacing w:after="140" w:line="360" w:lineRule="auto"/>
        <w:jc w:val="both"/>
        <w:rPr>
          <w:rFonts w:ascii="Times New Roman" w:hAnsi="Times New Roman" w:cs="Times New Roman"/>
          <w:lang w:val="pt-BR"/>
        </w:rPr>
      </w:pPr>
      <w:r w:rsidRPr="007D5DF9">
        <w:rPr>
          <w:rFonts w:ascii="Times New Roman" w:hAnsi="Times New Roman" w:cs="Times New Roman"/>
          <w:lang w:val="pt-BR"/>
        </w:rPr>
        <w:t>Sistemul de constructie fiind simplu, nivelul estimat al emisiilor din sursa dirijata se incadreaza in legislatia de mediu in vigoare, iar sursele de emisie nedirijata ce pot aparea in timpul punerii in opera sunt foarte mici si, prin urmare, nu produc impact semnificativ asupra factorului de mediu aer.</w:t>
      </w:r>
    </w:p>
    <w:p w14:paraId="164C2D2E" w14:textId="77777777" w:rsidR="009F359A" w:rsidRPr="009A3950" w:rsidRDefault="00CF0E88" w:rsidP="00EC59E3">
      <w:pPr>
        <w:pStyle w:val="LO-Normal"/>
        <w:widowControl/>
        <w:spacing w:after="140" w:line="360" w:lineRule="auto"/>
        <w:jc w:val="both"/>
        <w:rPr>
          <w:rFonts w:ascii="Arial" w:eastAsia="Calibri" w:hAnsi="Arial" w:cs="Arial"/>
          <w:kern w:val="0"/>
          <w:sz w:val="22"/>
          <w:szCs w:val="22"/>
          <w:u w:val="single"/>
          <w:lang w:val="ro-RO" w:eastAsia="en-US" w:bidi="ar-SA"/>
        </w:rPr>
      </w:pPr>
      <w:r w:rsidRPr="009A3950">
        <w:rPr>
          <w:rFonts w:ascii="Arial" w:eastAsia="Calibri" w:hAnsi="Arial" w:cs="Arial"/>
          <w:kern w:val="0"/>
          <w:sz w:val="22"/>
          <w:szCs w:val="22"/>
          <w:u w:val="single"/>
          <w:lang w:val="ro-RO" w:eastAsia="en-US" w:bidi="ar-SA"/>
        </w:rPr>
        <w:t>In faza de functionare</w:t>
      </w:r>
    </w:p>
    <w:p w14:paraId="036E0D83" w14:textId="77777777" w:rsidR="009F359A" w:rsidRPr="007D5DF9" w:rsidRDefault="00CF0E88" w:rsidP="00EC59E3">
      <w:pPr>
        <w:pStyle w:val="LO-Normal"/>
        <w:widowControl/>
        <w:spacing w:after="140" w:line="360" w:lineRule="auto"/>
        <w:jc w:val="both"/>
        <w:rPr>
          <w:rFonts w:ascii="Times New Roman" w:hAnsi="Times New Roman" w:cs="Times New Roman"/>
          <w:lang w:val="pt-BR"/>
        </w:rPr>
      </w:pPr>
      <w:r w:rsidRPr="007D5DF9">
        <w:rPr>
          <w:rFonts w:ascii="Times New Roman" w:hAnsi="Times New Roman" w:cs="Times New Roman"/>
          <w:lang w:val="pt-BR"/>
        </w:rPr>
        <w:t>In aceasta faza nu sunt generate in aer emisii de poluanti.</w:t>
      </w:r>
    </w:p>
    <w:p w14:paraId="30091F3A" w14:textId="77777777" w:rsidR="009F359A" w:rsidRPr="007D5DF9" w:rsidRDefault="00CF0E88">
      <w:pPr>
        <w:pStyle w:val="BodyText"/>
        <w:spacing w:line="360" w:lineRule="auto"/>
        <w:jc w:val="both"/>
        <w:rPr>
          <w:rFonts w:ascii="Arial" w:hAnsi="Arial" w:cs="Arial"/>
          <w:sz w:val="22"/>
          <w:szCs w:val="22"/>
          <w:lang w:val="pt-BR"/>
        </w:rPr>
      </w:pPr>
      <w:r w:rsidRPr="009A3950">
        <w:rPr>
          <w:rStyle w:val="Fontdeparagrafimplicit"/>
          <w:rFonts w:ascii="Arial" w:hAnsi="Arial" w:cs="Arial"/>
          <w:b/>
          <w:color w:val="000000"/>
          <w:sz w:val="22"/>
          <w:szCs w:val="22"/>
          <w:lang w:val="ro-RO"/>
        </w:rPr>
        <w:t>c) Protectia impotriva zgomotului si vibrațiilor</w:t>
      </w:r>
    </w:p>
    <w:p w14:paraId="68FFB63B" w14:textId="77777777" w:rsidR="009F359A" w:rsidRPr="00D26A1C" w:rsidRDefault="00CF0E88" w:rsidP="00EC59E3">
      <w:pPr>
        <w:pStyle w:val="LO-Normal"/>
        <w:widowControl/>
        <w:spacing w:after="140" w:line="360" w:lineRule="auto"/>
        <w:jc w:val="both"/>
        <w:rPr>
          <w:rFonts w:ascii="Times New Roman" w:eastAsia="Calibri" w:hAnsi="Times New Roman" w:cs="Times New Roman"/>
          <w:kern w:val="0"/>
          <w:sz w:val="22"/>
          <w:szCs w:val="22"/>
          <w:u w:val="single"/>
          <w:lang w:val="ro-RO" w:eastAsia="en-US" w:bidi="ar-SA"/>
        </w:rPr>
      </w:pPr>
      <w:r w:rsidRPr="00D26A1C">
        <w:rPr>
          <w:rFonts w:ascii="Times New Roman" w:eastAsia="Calibri" w:hAnsi="Times New Roman" w:cs="Times New Roman"/>
          <w:kern w:val="0"/>
          <w:sz w:val="22"/>
          <w:szCs w:val="22"/>
          <w:u w:val="single"/>
          <w:lang w:val="ro-RO" w:eastAsia="en-US" w:bidi="ar-SA"/>
        </w:rPr>
        <w:t>In faza de executie</w:t>
      </w:r>
    </w:p>
    <w:p w14:paraId="34FEDE2F" w14:textId="77777777" w:rsidR="009F359A" w:rsidRPr="002155C0" w:rsidRDefault="00CF0E88"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In aceasta faza, sursele de zgomot si vibrații sunt produse atat de actiunile propriu-zise de lucru cat si de traficul auto din zona de lucru. Aceste activitati au un caracter discontinuu, fiind limitate in general numai pe perioada zilei. Amploarea proiectului fiind redusa nu constituie o sursa semnificativa de zgomot si vibratii.</w:t>
      </w:r>
    </w:p>
    <w:p w14:paraId="309E885E" w14:textId="77777777" w:rsidR="009F359A" w:rsidRPr="00D26A1C" w:rsidRDefault="00CF0E88">
      <w:pPr>
        <w:pStyle w:val="LO-Normal"/>
        <w:widowControl/>
        <w:spacing w:after="140" w:line="360" w:lineRule="auto"/>
        <w:ind w:firstLine="720"/>
        <w:jc w:val="both"/>
        <w:rPr>
          <w:rFonts w:ascii="Times New Roman" w:eastAsia="Calibri" w:hAnsi="Times New Roman" w:cs="Times New Roman"/>
          <w:i/>
          <w:kern w:val="0"/>
          <w:sz w:val="22"/>
          <w:szCs w:val="22"/>
          <w:lang w:val="ro-RO" w:eastAsia="en-US" w:bidi="ar-SA"/>
        </w:rPr>
      </w:pPr>
      <w:r w:rsidRPr="00D26A1C">
        <w:rPr>
          <w:rFonts w:ascii="Times New Roman" w:eastAsia="Calibri" w:hAnsi="Times New Roman" w:cs="Times New Roman"/>
          <w:i/>
          <w:kern w:val="0"/>
          <w:sz w:val="22"/>
          <w:szCs w:val="22"/>
          <w:lang w:val="ro-RO" w:eastAsia="en-US" w:bidi="ar-SA"/>
        </w:rPr>
        <w:t>Conditii pentru protectia împotriva zgomotului si vibratiilor:</w:t>
      </w:r>
    </w:p>
    <w:p w14:paraId="4CE24914" w14:textId="77777777" w:rsidR="009F359A" w:rsidRPr="002155C0" w:rsidRDefault="00CF0E88"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Vor fi luate masuri pentru protectia împotriva zgomotului si vibratiilor produse de utilajele si instalatiile în lucru, cu respectarea prevederilor HG 321/2005 republicata în 2008, privind gestionarea zgomotului ambiant. Vor fi luate masuri pentru protectia împotriva zgomotului si vibratiilor produse de utilajele si instalatiile în lucru, astfel încât la limita incintei, sa fie respectate valorile impuse prin SR 10009/2017- Acustica în constructii- Acustica urbana-Limite admisibile ale nivelului de zgomot- Incinte industriale Nivel de zgomot echivalent Lech= 65dB(A);</w:t>
      </w:r>
    </w:p>
    <w:p w14:paraId="201A5052" w14:textId="77777777" w:rsidR="009F359A" w:rsidRPr="00D26A1C" w:rsidRDefault="00CF0E88" w:rsidP="00EC59E3">
      <w:pPr>
        <w:pStyle w:val="LO-Normal"/>
        <w:widowControl/>
        <w:spacing w:after="140" w:line="360" w:lineRule="auto"/>
        <w:jc w:val="both"/>
        <w:rPr>
          <w:rFonts w:ascii="Times New Roman" w:eastAsia="Calibri" w:hAnsi="Times New Roman" w:cs="Times New Roman"/>
          <w:kern w:val="0"/>
          <w:sz w:val="22"/>
          <w:szCs w:val="22"/>
          <w:u w:val="single"/>
          <w:lang w:val="ro-RO" w:eastAsia="en-US" w:bidi="ar-SA"/>
        </w:rPr>
      </w:pPr>
      <w:r w:rsidRPr="00D26A1C">
        <w:rPr>
          <w:rFonts w:ascii="Times New Roman" w:eastAsia="Calibri" w:hAnsi="Times New Roman" w:cs="Times New Roman"/>
          <w:kern w:val="0"/>
          <w:sz w:val="22"/>
          <w:szCs w:val="22"/>
          <w:u w:val="single"/>
          <w:lang w:val="ro-RO" w:eastAsia="en-US" w:bidi="ar-SA"/>
        </w:rPr>
        <w:t>In faza de functionare</w:t>
      </w:r>
    </w:p>
    <w:p w14:paraId="2C881B47" w14:textId="77777777" w:rsidR="009F359A" w:rsidRPr="002155C0" w:rsidRDefault="00CF0E88"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In cadrul activitatii, nu se produc zgomote care sa aiba un impact semnificativ asupra factorului de mediu zgomot, dar vor fi luate masuri de protectie pentru aceasta. Nu vor exista surse de zgomot care sa perturbe proprietatile din zona.</w:t>
      </w:r>
    </w:p>
    <w:p w14:paraId="7C8B4330" w14:textId="77777777" w:rsidR="009F359A" w:rsidRPr="002155C0" w:rsidRDefault="00CF0E88"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Se va urmari nivelul de zgomot exterior astfel încât sa fie respectate urmatoarele valori recomandate conform HG 321/2005 privind evaluarea si gestionarea zgomotului ambiental:</w:t>
      </w:r>
    </w:p>
    <w:p w14:paraId="059D84D3" w14:textId="77777777" w:rsidR="009F359A" w:rsidRPr="002155C0" w:rsidRDefault="00CF0E88" w:rsidP="002155C0">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lastRenderedPageBreak/>
        <w:t>Lech (A) zi (orele 7-19) – 60dB;</w:t>
      </w:r>
    </w:p>
    <w:p w14:paraId="06FD33D9" w14:textId="77777777" w:rsidR="009F359A" w:rsidRPr="002155C0" w:rsidRDefault="00CF0E88" w:rsidP="002155C0">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Lech (A) seara (orele 19-23) – 55dB;</w:t>
      </w:r>
    </w:p>
    <w:p w14:paraId="3ABAD137" w14:textId="77777777" w:rsidR="009F359A" w:rsidRPr="002155C0" w:rsidRDefault="00CF0E88" w:rsidP="002155C0">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Lech (A) noapte (orele 23-7) – 50dB.</w:t>
      </w:r>
    </w:p>
    <w:p w14:paraId="2BF90C77" w14:textId="77777777" w:rsidR="009F359A" w:rsidRPr="002155C0" w:rsidRDefault="00CF0E88" w:rsidP="002155C0">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Nu exista surse de vibratii.</w:t>
      </w:r>
    </w:p>
    <w:p w14:paraId="0C5FF0C6" w14:textId="77777777" w:rsidR="009F359A" w:rsidRPr="007D5DF9" w:rsidRDefault="00CF0E88">
      <w:pPr>
        <w:pStyle w:val="BodyText"/>
        <w:spacing w:line="360" w:lineRule="auto"/>
        <w:jc w:val="both"/>
        <w:rPr>
          <w:rFonts w:ascii="Times New Roman" w:hAnsi="Times New Roman" w:cs="Times New Roman"/>
          <w:sz w:val="22"/>
          <w:szCs w:val="22"/>
          <w:lang w:val="pt-BR"/>
        </w:rPr>
      </w:pPr>
      <w:r w:rsidRPr="00D26A1C">
        <w:rPr>
          <w:rStyle w:val="Fontdeparagrafimplicit"/>
          <w:rFonts w:ascii="Times New Roman" w:hAnsi="Times New Roman" w:cs="Times New Roman"/>
          <w:b/>
          <w:color w:val="000000"/>
          <w:sz w:val="22"/>
          <w:szCs w:val="22"/>
          <w:lang w:val="ro-RO"/>
        </w:rPr>
        <w:t>d) Protectia impotriva radiatiilor.</w:t>
      </w:r>
    </w:p>
    <w:p w14:paraId="57A4909A" w14:textId="77777777" w:rsidR="009F359A" w:rsidRPr="00D26A1C" w:rsidRDefault="00CF0E88">
      <w:pPr>
        <w:pStyle w:val="LO-Normal"/>
        <w:widowControl/>
        <w:spacing w:after="140" w:line="360" w:lineRule="auto"/>
        <w:ind w:firstLine="720"/>
        <w:jc w:val="both"/>
        <w:rPr>
          <w:rFonts w:ascii="Times New Roman" w:eastAsia="Calibri" w:hAnsi="Times New Roman" w:cs="Times New Roman"/>
          <w:kern w:val="0"/>
          <w:sz w:val="22"/>
          <w:szCs w:val="22"/>
          <w:u w:val="single"/>
          <w:lang w:val="ro-RO" w:eastAsia="en-US" w:bidi="ar-SA"/>
        </w:rPr>
      </w:pPr>
      <w:r w:rsidRPr="00D26A1C">
        <w:rPr>
          <w:rFonts w:ascii="Times New Roman" w:eastAsia="Calibri" w:hAnsi="Times New Roman" w:cs="Times New Roman"/>
          <w:kern w:val="0"/>
          <w:sz w:val="22"/>
          <w:szCs w:val="22"/>
          <w:u w:val="single"/>
          <w:lang w:val="ro-RO" w:eastAsia="en-US" w:bidi="ar-SA"/>
        </w:rPr>
        <w:t>In faza de executie</w:t>
      </w:r>
    </w:p>
    <w:p w14:paraId="5F4C5862" w14:textId="6D9F0063" w:rsidR="009F359A" w:rsidRPr="002155C0" w:rsidRDefault="00CF0E88" w:rsidP="002155C0">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Nu exista surse generatoare de radiatii.</w:t>
      </w:r>
    </w:p>
    <w:p w14:paraId="0EE78BC9" w14:textId="77777777" w:rsidR="009F359A" w:rsidRPr="00D26A1C" w:rsidRDefault="00CF0E88">
      <w:pPr>
        <w:pStyle w:val="LO-Normal"/>
        <w:widowControl/>
        <w:spacing w:after="140" w:line="360" w:lineRule="auto"/>
        <w:ind w:firstLine="720"/>
        <w:jc w:val="both"/>
        <w:rPr>
          <w:rFonts w:ascii="Times New Roman" w:eastAsia="Calibri" w:hAnsi="Times New Roman" w:cs="Times New Roman"/>
          <w:kern w:val="0"/>
          <w:sz w:val="22"/>
          <w:szCs w:val="22"/>
          <w:u w:val="single"/>
          <w:lang w:val="ro-RO" w:eastAsia="en-US" w:bidi="ar-SA"/>
        </w:rPr>
      </w:pPr>
      <w:r w:rsidRPr="00D26A1C">
        <w:rPr>
          <w:rFonts w:ascii="Times New Roman" w:eastAsia="Calibri" w:hAnsi="Times New Roman" w:cs="Times New Roman"/>
          <w:kern w:val="0"/>
          <w:sz w:val="22"/>
          <w:szCs w:val="22"/>
          <w:u w:val="single"/>
          <w:lang w:val="ro-RO" w:eastAsia="en-US" w:bidi="ar-SA"/>
        </w:rPr>
        <w:t>In faza de functionare</w:t>
      </w:r>
    </w:p>
    <w:p w14:paraId="63EA4BE0" w14:textId="77777777" w:rsidR="009F359A" w:rsidRPr="002155C0" w:rsidRDefault="00CF0E88" w:rsidP="002155C0">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Nu exista surse generatoare de radiatii.</w:t>
      </w:r>
    </w:p>
    <w:p w14:paraId="2E6DB082" w14:textId="77777777" w:rsidR="009F359A" w:rsidRPr="007D5DF9" w:rsidRDefault="00CF0E88">
      <w:pPr>
        <w:pStyle w:val="BodyText"/>
        <w:spacing w:line="360" w:lineRule="auto"/>
        <w:jc w:val="both"/>
        <w:rPr>
          <w:rFonts w:ascii="Times New Roman" w:hAnsi="Times New Roman" w:cs="Times New Roman"/>
          <w:sz w:val="22"/>
          <w:szCs w:val="22"/>
          <w:lang w:val="pt-BR"/>
        </w:rPr>
      </w:pPr>
      <w:r w:rsidRPr="00D26A1C">
        <w:rPr>
          <w:rStyle w:val="Fontdeparagrafimplicit"/>
          <w:rFonts w:ascii="Times New Roman" w:hAnsi="Times New Roman" w:cs="Times New Roman"/>
          <w:b/>
          <w:color w:val="000000"/>
          <w:sz w:val="22"/>
          <w:szCs w:val="22"/>
          <w:lang w:val="ro-RO"/>
        </w:rPr>
        <w:t>e) Protectia solului si a subsolului</w:t>
      </w:r>
    </w:p>
    <w:p w14:paraId="411946CA" w14:textId="77777777" w:rsidR="009F359A" w:rsidRPr="00D26A1C" w:rsidRDefault="00CF0E88" w:rsidP="00EC59E3">
      <w:pPr>
        <w:pStyle w:val="LO-Normal"/>
        <w:widowControl/>
        <w:spacing w:after="140" w:line="360" w:lineRule="auto"/>
        <w:jc w:val="both"/>
        <w:rPr>
          <w:rFonts w:ascii="Times New Roman" w:eastAsia="Calibri" w:hAnsi="Times New Roman" w:cs="Times New Roman"/>
          <w:kern w:val="0"/>
          <w:sz w:val="22"/>
          <w:szCs w:val="22"/>
          <w:u w:val="single"/>
          <w:lang w:val="ro-RO" w:eastAsia="en-US" w:bidi="ar-SA"/>
        </w:rPr>
      </w:pPr>
      <w:r w:rsidRPr="00D26A1C">
        <w:rPr>
          <w:rFonts w:ascii="Times New Roman" w:eastAsia="Calibri" w:hAnsi="Times New Roman" w:cs="Times New Roman"/>
          <w:kern w:val="0"/>
          <w:sz w:val="22"/>
          <w:szCs w:val="22"/>
          <w:u w:val="single"/>
          <w:lang w:val="ro-RO" w:eastAsia="en-US" w:bidi="ar-SA"/>
        </w:rPr>
        <w:t>1. In faza de executie</w:t>
      </w:r>
    </w:p>
    <w:p w14:paraId="01BD8BE1" w14:textId="77777777" w:rsidR="009F359A" w:rsidRPr="002155C0" w:rsidRDefault="00CF0E88"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In perioada de executie se vor efectua lucrari care vor afecta orizonturile superficiale ale solului, se considera ca impactul asupra solului este unul redus.</w:t>
      </w:r>
    </w:p>
    <w:p w14:paraId="5FABD7B5" w14:textId="77777777" w:rsidR="009F359A" w:rsidRPr="00D26A1C" w:rsidRDefault="00CF0E88">
      <w:pPr>
        <w:pStyle w:val="LO-Normal"/>
        <w:widowControl/>
        <w:spacing w:after="140" w:line="360" w:lineRule="auto"/>
        <w:ind w:firstLine="720"/>
        <w:jc w:val="both"/>
        <w:rPr>
          <w:rFonts w:ascii="Times New Roman" w:eastAsia="Calibri" w:hAnsi="Times New Roman" w:cs="Times New Roman"/>
          <w:i/>
          <w:kern w:val="0"/>
          <w:sz w:val="22"/>
          <w:szCs w:val="22"/>
          <w:lang w:val="ro-RO" w:eastAsia="en-US" w:bidi="ar-SA"/>
        </w:rPr>
      </w:pPr>
      <w:r w:rsidRPr="00D26A1C">
        <w:rPr>
          <w:rFonts w:ascii="Times New Roman" w:eastAsia="Calibri" w:hAnsi="Times New Roman" w:cs="Times New Roman"/>
          <w:i/>
          <w:kern w:val="0"/>
          <w:sz w:val="22"/>
          <w:szCs w:val="22"/>
          <w:lang w:val="ro-RO" w:eastAsia="en-US" w:bidi="ar-SA"/>
        </w:rPr>
        <w:t>Amenajari si dotarile pentru protectia solului si subsolului:</w:t>
      </w:r>
    </w:p>
    <w:p w14:paraId="5E7F1199" w14:textId="77777777" w:rsidR="009F359A" w:rsidRPr="002155C0" w:rsidRDefault="00CF0E88"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Atât pe perioada executiei lucrarilor, cât si pe perioada de derulare a lucrarilor de construire a obiectivului se vor lua masurile necesare pentru:</w:t>
      </w:r>
    </w:p>
    <w:p w14:paraId="4BD2F911" w14:textId="77777777" w:rsidR="009F359A" w:rsidRPr="002155C0" w:rsidRDefault="00CF0E88">
      <w:pPr>
        <w:pStyle w:val="LO-Normal"/>
        <w:widowControl/>
        <w:spacing w:after="140" w:line="360" w:lineRule="auto"/>
        <w:ind w:firstLine="720"/>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-evitarea scurgerilor accidentale de produse petroliere de la autovehiculele transportatoare;</w:t>
      </w:r>
    </w:p>
    <w:p w14:paraId="77A9DCE3" w14:textId="77777777" w:rsidR="009F359A" w:rsidRPr="002155C0" w:rsidRDefault="00CF0E88">
      <w:pPr>
        <w:pStyle w:val="LO-Normal"/>
        <w:widowControl/>
        <w:spacing w:after="140" w:line="360" w:lineRule="auto"/>
        <w:ind w:firstLine="720"/>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-evitarea depozitarii necontrolate a materialelor folosite si deseurilor rezultate direct pe sol în spatii neamenajate corespunzator;</w:t>
      </w:r>
    </w:p>
    <w:p w14:paraId="4A8BD6E4" w14:textId="77777777" w:rsidR="009F359A" w:rsidRPr="002155C0" w:rsidRDefault="00CF0E88">
      <w:pPr>
        <w:pStyle w:val="LO-Normal"/>
        <w:widowControl/>
        <w:spacing w:after="140" w:line="360" w:lineRule="auto"/>
        <w:ind w:firstLine="720"/>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-amenajarea provizorie a unor grupuri sanitare corespunzătoare (toalete ecologice);</w:t>
      </w:r>
    </w:p>
    <w:p w14:paraId="71BFCE5A" w14:textId="77777777" w:rsidR="009F359A" w:rsidRPr="002155C0" w:rsidRDefault="00CF0E88">
      <w:pPr>
        <w:pStyle w:val="LO-Normal"/>
        <w:widowControl/>
        <w:spacing w:after="140" w:line="360" w:lineRule="auto"/>
        <w:ind w:firstLine="720"/>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-refacerea zonelor afectate de realizarea lucrarilor;</w:t>
      </w:r>
    </w:p>
    <w:p w14:paraId="665C579E" w14:textId="77777777" w:rsidR="009F359A" w:rsidRPr="002155C0" w:rsidRDefault="00CF0E88">
      <w:pPr>
        <w:pStyle w:val="LO-Normal"/>
        <w:widowControl/>
        <w:spacing w:after="140" w:line="360" w:lineRule="auto"/>
        <w:ind w:firstLine="720"/>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-in perioada executiei se vor utiliza materiale de constructii preambalate, betonul se va aduce preparat din statiile de betoane, se va utiliza doar nisip, balast, piatra in vrac, materiale care nu produc un impact negativ asupra solului.</w:t>
      </w:r>
    </w:p>
    <w:p w14:paraId="7F9A2B3A" w14:textId="77777777" w:rsidR="009F359A" w:rsidRPr="002155C0" w:rsidRDefault="00CF0E88">
      <w:pPr>
        <w:pStyle w:val="LO-Normal"/>
        <w:widowControl/>
        <w:spacing w:after="140" w:line="360" w:lineRule="auto"/>
        <w:ind w:firstLine="720"/>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 pământul rezultat din sapaturi si amenajarea teritoriului se va depozita pe spatiul public în asa fel incat sa nu fie blocat traficul din zona, fiind utilizat ulterior la sistematizarea pe verticala;</w:t>
      </w:r>
    </w:p>
    <w:p w14:paraId="58794050" w14:textId="77777777" w:rsidR="009F359A" w:rsidRPr="00D26A1C" w:rsidRDefault="00CF0E88" w:rsidP="00EC59E3">
      <w:pPr>
        <w:pStyle w:val="LO-Normal"/>
        <w:widowControl/>
        <w:spacing w:after="140" w:line="360" w:lineRule="auto"/>
        <w:jc w:val="both"/>
        <w:rPr>
          <w:rFonts w:ascii="Times New Roman" w:eastAsia="Calibri" w:hAnsi="Times New Roman" w:cs="Times New Roman"/>
          <w:kern w:val="0"/>
          <w:sz w:val="22"/>
          <w:szCs w:val="22"/>
          <w:u w:val="single"/>
          <w:lang w:val="ro-RO" w:eastAsia="en-US" w:bidi="ar-SA"/>
        </w:rPr>
      </w:pPr>
      <w:r w:rsidRPr="00D26A1C">
        <w:rPr>
          <w:rFonts w:ascii="Times New Roman" w:eastAsia="Calibri" w:hAnsi="Times New Roman" w:cs="Times New Roman"/>
          <w:kern w:val="0"/>
          <w:sz w:val="22"/>
          <w:szCs w:val="22"/>
          <w:u w:val="single"/>
          <w:lang w:val="ro-RO" w:eastAsia="en-US" w:bidi="ar-SA"/>
        </w:rPr>
        <w:lastRenderedPageBreak/>
        <w:t>2. In faza de functionare</w:t>
      </w:r>
    </w:p>
    <w:p w14:paraId="3EA51ACC" w14:textId="77777777" w:rsidR="009F359A" w:rsidRPr="002155C0" w:rsidRDefault="00CF0E88"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Protectia solului si a subsolului se va realiza prin reaamenajarea cailor de acces.</w:t>
      </w:r>
    </w:p>
    <w:p w14:paraId="5F01E6DD" w14:textId="77777777" w:rsidR="009F359A" w:rsidRPr="002155C0" w:rsidRDefault="00CF0E88"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Pentru depozitarea deseurilor menajere se vor utiliza containere inchise amplasate intr-o zona special destinata, platforma betonata, imprejmuita.</w:t>
      </w:r>
    </w:p>
    <w:p w14:paraId="6702958F" w14:textId="77777777" w:rsidR="009F359A" w:rsidRPr="002155C0" w:rsidRDefault="00CF0E88"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Activitatea, nu produce un impact semnificativ al factorului de mediu sol si subsol, incadrandu-se in legislatia in vigoare.</w:t>
      </w:r>
    </w:p>
    <w:p w14:paraId="693070A7" w14:textId="77777777" w:rsidR="009F359A" w:rsidRPr="007D5DF9" w:rsidRDefault="00CF0E88">
      <w:pPr>
        <w:pStyle w:val="BodyText"/>
        <w:spacing w:line="360" w:lineRule="auto"/>
        <w:jc w:val="both"/>
        <w:rPr>
          <w:rFonts w:ascii="Times New Roman" w:hAnsi="Times New Roman" w:cs="Times New Roman"/>
          <w:sz w:val="22"/>
          <w:szCs w:val="22"/>
          <w:lang w:val="pt-BR"/>
        </w:rPr>
      </w:pPr>
      <w:r w:rsidRPr="00D26A1C">
        <w:rPr>
          <w:rStyle w:val="Fontdeparagrafimplicit"/>
          <w:rFonts w:ascii="Times New Roman" w:hAnsi="Times New Roman" w:cs="Times New Roman"/>
          <w:b/>
          <w:color w:val="000000"/>
          <w:sz w:val="22"/>
          <w:szCs w:val="22"/>
          <w:lang w:val="ro-RO"/>
        </w:rPr>
        <w:t>f) Protectia ecosistemelor terestre si acvatice</w:t>
      </w:r>
    </w:p>
    <w:p w14:paraId="025EB17B" w14:textId="0B82F918" w:rsidR="009F359A" w:rsidRPr="002155C0" w:rsidRDefault="00CF0E88"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Nici in faza de executie, nici in cea de functionare nu rezulta poluanti care sa afecteze ecosistemele acvatice si terestre.</w:t>
      </w:r>
    </w:p>
    <w:p w14:paraId="05CB6400" w14:textId="77777777" w:rsidR="009F359A" w:rsidRPr="007D5DF9" w:rsidRDefault="00CF0E88">
      <w:pPr>
        <w:pStyle w:val="BodyText"/>
        <w:spacing w:line="360" w:lineRule="auto"/>
        <w:jc w:val="both"/>
        <w:rPr>
          <w:rFonts w:ascii="Times New Roman" w:hAnsi="Times New Roman" w:cs="Times New Roman"/>
          <w:sz w:val="22"/>
          <w:szCs w:val="22"/>
          <w:lang w:val="pt-BR"/>
        </w:rPr>
      </w:pPr>
      <w:r w:rsidRPr="00D26A1C">
        <w:rPr>
          <w:rStyle w:val="Fontdeparagrafimplicit"/>
          <w:rFonts w:ascii="Times New Roman" w:hAnsi="Times New Roman" w:cs="Times New Roman"/>
          <w:b/>
          <w:color w:val="000000"/>
          <w:sz w:val="22"/>
          <w:szCs w:val="22"/>
          <w:lang w:val="ro-RO"/>
        </w:rPr>
        <w:t>g) Protectia asezărilor umane si a altor obiective de interes public</w:t>
      </w:r>
    </w:p>
    <w:p w14:paraId="66C7FCD6" w14:textId="77777777" w:rsidR="009F359A" w:rsidRPr="002155C0" w:rsidRDefault="00CF0E88"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Prin realizarea proiectului nu vor fi afectate asezarile umane, obiective de interes public, istoric sau cultural.</w:t>
      </w:r>
    </w:p>
    <w:p w14:paraId="213B8E5A" w14:textId="77777777" w:rsidR="009F359A" w:rsidRPr="007D5DF9" w:rsidRDefault="00CF0E88">
      <w:pPr>
        <w:pStyle w:val="BodyText"/>
        <w:spacing w:line="360" w:lineRule="auto"/>
        <w:jc w:val="both"/>
        <w:rPr>
          <w:rFonts w:ascii="Times New Roman" w:hAnsi="Times New Roman" w:cs="Times New Roman"/>
          <w:sz w:val="22"/>
          <w:szCs w:val="22"/>
          <w:lang w:val="pt-BR"/>
        </w:rPr>
      </w:pPr>
      <w:r w:rsidRPr="00D26A1C">
        <w:rPr>
          <w:rStyle w:val="Fontdeparagrafimplicit"/>
          <w:rFonts w:ascii="Times New Roman" w:hAnsi="Times New Roman" w:cs="Times New Roman"/>
          <w:b/>
          <w:color w:val="000000"/>
          <w:sz w:val="22"/>
          <w:szCs w:val="22"/>
          <w:lang w:val="ro-RO"/>
        </w:rPr>
        <w:t xml:space="preserve">h) Gospodarirea deseurilor generate pe amplasament </w:t>
      </w:r>
    </w:p>
    <w:p w14:paraId="04D0DD7A" w14:textId="77777777" w:rsidR="009F359A" w:rsidRPr="00D26A1C" w:rsidRDefault="00CF0E88" w:rsidP="00EC59E3">
      <w:pPr>
        <w:pStyle w:val="LO-Normal"/>
        <w:widowControl/>
        <w:spacing w:after="140" w:line="360" w:lineRule="auto"/>
        <w:jc w:val="both"/>
        <w:rPr>
          <w:rFonts w:ascii="Times New Roman" w:eastAsia="Calibri" w:hAnsi="Times New Roman" w:cs="Times New Roman"/>
          <w:kern w:val="0"/>
          <w:sz w:val="22"/>
          <w:szCs w:val="22"/>
          <w:u w:val="single"/>
          <w:lang w:val="ro-RO" w:eastAsia="en-US" w:bidi="ar-SA"/>
        </w:rPr>
      </w:pPr>
      <w:r w:rsidRPr="00D26A1C">
        <w:rPr>
          <w:rFonts w:ascii="Times New Roman" w:eastAsia="Calibri" w:hAnsi="Times New Roman" w:cs="Times New Roman"/>
          <w:kern w:val="0"/>
          <w:sz w:val="22"/>
          <w:szCs w:val="22"/>
          <w:u w:val="single"/>
          <w:lang w:val="ro-RO" w:eastAsia="en-US" w:bidi="ar-SA"/>
        </w:rPr>
        <w:t>1. In faza de executie</w:t>
      </w:r>
    </w:p>
    <w:p w14:paraId="5BCD4F6F" w14:textId="77777777" w:rsidR="009F359A" w:rsidRPr="002155C0" w:rsidRDefault="00CF0E88"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 xml:space="preserve">In general, cantitatile de deseuri generate in perioada de constructie sunt dependente de sistemele constructive utilizate si de modul de gestionare a lucrarilor. Pentru toate deseurile generate se va realiza sortarea la locul de producere si depozitarea temporara in pubele. </w:t>
      </w:r>
    </w:p>
    <w:p w14:paraId="6E6D456A" w14:textId="1D2AA7CA" w:rsidR="009F359A" w:rsidRPr="002155C0" w:rsidRDefault="00CF0E88"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Deseurile rezultate in urma desfasurarii activitatilor de constructie, (</w:t>
      </w:r>
      <w:r w:rsidR="002460CC" w:rsidRPr="002155C0">
        <w:rPr>
          <w:rFonts w:ascii="Times New Roman" w:eastAsia="Calibri" w:hAnsi="Times New Roman" w:cs="Times New Roman"/>
          <w:kern w:val="0"/>
          <w:lang w:val="ro-RO" w:eastAsia="en-US" w:bidi="ar-SA"/>
        </w:rPr>
        <w:t>codificate conform prevederilor Deciziei Comisiei din 18 decembrie 2014 de modificare a Deciziei 200</w:t>
      </w:r>
      <w:r w:rsidR="00CA02D6" w:rsidRPr="002155C0">
        <w:rPr>
          <w:rFonts w:ascii="Times New Roman" w:eastAsia="Calibri" w:hAnsi="Times New Roman" w:cs="Times New Roman"/>
          <w:kern w:val="0"/>
          <w:lang w:val="ro-RO" w:eastAsia="en-US" w:bidi="ar-SA"/>
        </w:rPr>
        <w:t>0</w:t>
      </w:r>
      <w:r w:rsidR="002460CC" w:rsidRPr="002155C0">
        <w:rPr>
          <w:rFonts w:ascii="Times New Roman" w:eastAsia="Calibri" w:hAnsi="Times New Roman" w:cs="Times New Roman"/>
          <w:kern w:val="0"/>
          <w:lang w:val="ro-RO" w:eastAsia="en-US" w:bidi="ar-SA"/>
        </w:rPr>
        <w:t>/532/CE de stabilire a unei liste de deseuri in temeiul Directivei 20</w:t>
      </w:r>
      <w:r w:rsidR="00CA02D6" w:rsidRPr="002155C0">
        <w:rPr>
          <w:rFonts w:ascii="Times New Roman" w:eastAsia="Calibri" w:hAnsi="Times New Roman" w:cs="Times New Roman"/>
          <w:kern w:val="0"/>
          <w:lang w:val="ro-RO" w:eastAsia="en-US" w:bidi="ar-SA"/>
        </w:rPr>
        <w:t>0</w:t>
      </w:r>
      <w:r w:rsidR="002460CC" w:rsidRPr="002155C0">
        <w:rPr>
          <w:rFonts w:ascii="Times New Roman" w:eastAsia="Calibri" w:hAnsi="Times New Roman" w:cs="Times New Roman"/>
          <w:kern w:val="0"/>
          <w:lang w:val="ro-RO" w:eastAsia="en-US" w:bidi="ar-SA"/>
        </w:rPr>
        <w:t>8/98/CE</w:t>
      </w:r>
      <w:r w:rsidRPr="002155C0">
        <w:rPr>
          <w:rFonts w:ascii="Times New Roman" w:eastAsia="Calibri" w:hAnsi="Times New Roman" w:cs="Times New Roman"/>
          <w:kern w:val="0"/>
          <w:lang w:val="ro-RO" w:eastAsia="en-US" w:bidi="ar-SA"/>
        </w:rPr>
        <w:t xml:space="preserve">) </w:t>
      </w:r>
      <w:r w:rsidR="00CA02D6" w:rsidRPr="002155C0">
        <w:rPr>
          <w:rFonts w:ascii="Times New Roman" w:eastAsia="Calibri" w:hAnsi="Times New Roman" w:cs="Times New Roman"/>
          <w:kern w:val="0"/>
          <w:lang w:val="ro-RO" w:eastAsia="en-US" w:bidi="ar-SA"/>
        </w:rPr>
        <w:t xml:space="preserve">Parlamentului European si a Consiliului) </w:t>
      </w:r>
      <w:r w:rsidRPr="002155C0">
        <w:rPr>
          <w:rFonts w:ascii="Times New Roman" w:eastAsia="Calibri" w:hAnsi="Times New Roman" w:cs="Times New Roman"/>
          <w:kern w:val="0"/>
          <w:lang w:val="ro-RO" w:eastAsia="en-US" w:bidi="ar-SA"/>
        </w:rPr>
        <w:t xml:space="preserve">sunt urmatoarele: </w:t>
      </w:r>
    </w:p>
    <w:p w14:paraId="710CE984" w14:textId="1E1E38D0" w:rsidR="009F359A" w:rsidRPr="002155C0" w:rsidRDefault="00CF0E88">
      <w:pPr>
        <w:pStyle w:val="LO-Normal"/>
        <w:widowControl/>
        <w:spacing w:after="140" w:line="360" w:lineRule="auto"/>
        <w:ind w:firstLine="720"/>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 xml:space="preserve">- deseuri </w:t>
      </w:r>
      <w:r w:rsidR="00CA02D6" w:rsidRPr="002155C0">
        <w:rPr>
          <w:rFonts w:ascii="Times New Roman" w:eastAsia="Calibri" w:hAnsi="Times New Roman" w:cs="Times New Roman"/>
          <w:kern w:val="0"/>
          <w:lang w:val="ro-RO" w:eastAsia="en-US" w:bidi="ar-SA"/>
        </w:rPr>
        <w:t>municipale amestecate</w:t>
      </w:r>
      <w:r w:rsidRPr="002155C0">
        <w:rPr>
          <w:rFonts w:ascii="Times New Roman" w:eastAsia="Calibri" w:hAnsi="Times New Roman" w:cs="Times New Roman"/>
          <w:kern w:val="0"/>
          <w:lang w:val="ro-RO" w:eastAsia="en-US" w:bidi="ar-SA"/>
        </w:rPr>
        <w:t xml:space="preserve"> (20 03 01- cantitate maxima 5 kg/zi de lucru), generate de activitatea personalului ce participa la lucrarile de constructii; se vor depozita intr-o pubela la locul de lucru si vor fi predate pe baza de contract catre serviciul de salubrizare ce presteaza astfel de servicii in </w:t>
      </w:r>
      <w:r w:rsidR="002155C0">
        <w:rPr>
          <w:rFonts w:ascii="Times New Roman" w:eastAsia="Calibri" w:hAnsi="Times New Roman" w:cs="Times New Roman"/>
          <w:kern w:val="0"/>
          <w:lang w:val="ro-RO" w:eastAsia="en-US" w:bidi="ar-SA"/>
        </w:rPr>
        <w:t>comuna Topraisar</w:t>
      </w:r>
      <w:r w:rsidRPr="002155C0">
        <w:rPr>
          <w:rFonts w:ascii="Times New Roman" w:eastAsia="Calibri" w:hAnsi="Times New Roman" w:cs="Times New Roman"/>
          <w:kern w:val="0"/>
          <w:lang w:val="ro-RO" w:eastAsia="en-US" w:bidi="ar-SA"/>
        </w:rPr>
        <w:t xml:space="preserve">; </w:t>
      </w:r>
    </w:p>
    <w:p w14:paraId="17677075" w14:textId="77777777" w:rsidR="009F359A" w:rsidRPr="002155C0" w:rsidRDefault="00CF0E88">
      <w:pPr>
        <w:pStyle w:val="LO-Normal"/>
        <w:widowControl/>
        <w:spacing w:after="140" w:line="360" w:lineRule="auto"/>
        <w:ind w:firstLine="720"/>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 xml:space="preserve">- deseuri de constructii: pamant si piatra rezultata din excavatii (17 05 04); deseurile inerte pot fi depozitate intr-un depozit de deseuri inerte. </w:t>
      </w:r>
    </w:p>
    <w:p w14:paraId="7651E396" w14:textId="77777777" w:rsidR="009F359A" w:rsidRPr="002155C0" w:rsidRDefault="00CF0E88"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Cantitatile de deseuri generate in perioada de constructie sunt dependente de sistemele constructive utilizate si de modul de gestionare a lucrarilor. Pentru toate deseurile generate se va realiza sortarea la locul de producere si depozitarea temporara la locul lucrarii.</w:t>
      </w:r>
    </w:p>
    <w:p w14:paraId="3E94DC57" w14:textId="77777777" w:rsidR="009F359A" w:rsidRPr="002155C0" w:rsidRDefault="00CF0E88"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lastRenderedPageBreak/>
        <w:t xml:space="preserve">In general, cantitatea de pamant excavat va fi direct proportionala cu adancimea excavatiei si suprafetele utilizate pentru amenajarea obiectivului. </w:t>
      </w:r>
    </w:p>
    <w:p w14:paraId="2A368E39" w14:textId="77777777" w:rsidR="009F359A" w:rsidRPr="002155C0" w:rsidRDefault="00CF0E88"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Pamantul va fi utilizat pentru aducerea suprafetei la starea initiala dupa pozarea conductelor. Daca va ramane pamant excedentar, acesta poate fi utilizat, functie de calitate acestuia, pe zone de teren degradate, la solicitarea Primariei. Daca este in amestec cu piatra si sau/nisip se poate trata ca deseu inert, dupa caz. In perioada de functionare a retelelor nu se vor genera deseuri.</w:t>
      </w:r>
    </w:p>
    <w:p w14:paraId="09FADB14" w14:textId="77777777" w:rsidR="009F359A" w:rsidRPr="007D5DF9" w:rsidRDefault="00CF0E88">
      <w:pPr>
        <w:pStyle w:val="LO-Normal"/>
        <w:widowControl/>
        <w:spacing w:after="140" w:line="360" w:lineRule="auto"/>
        <w:ind w:firstLine="720"/>
        <w:jc w:val="both"/>
        <w:rPr>
          <w:rFonts w:ascii="Times New Roman" w:hAnsi="Times New Roman" w:cs="Times New Roman"/>
          <w:sz w:val="22"/>
          <w:szCs w:val="22"/>
          <w:lang w:val="pt-BR"/>
        </w:rPr>
      </w:pPr>
      <w:r w:rsidRPr="00D26A1C">
        <w:rPr>
          <w:rStyle w:val="Fontdeparagrafimplicit"/>
          <w:rFonts w:ascii="Times New Roman" w:eastAsia="Calibri" w:hAnsi="Times New Roman" w:cs="Times New Roman"/>
          <w:i/>
          <w:iCs/>
          <w:kern w:val="0"/>
          <w:sz w:val="22"/>
          <w:szCs w:val="22"/>
          <w:lang w:val="ro-RO" w:eastAsia="en-US" w:bidi="ar-SA"/>
        </w:rPr>
        <w:t xml:space="preserve">Asigurarea conditiilor de protectie a mediului la depozitarea deseurilor: </w:t>
      </w:r>
    </w:p>
    <w:p w14:paraId="77B354D8" w14:textId="77777777" w:rsidR="009F359A" w:rsidRPr="002155C0" w:rsidRDefault="00CF0E88"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 xml:space="preserve">Vor fi respectate prevederile urmatoarelor acte legislative: </w:t>
      </w:r>
    </w:p>
    <w:p w14:paraId="35CAE6B8" w14:textId="77777777" w:rsidR="009F359A" w:rsidRPr="002155C0" w:rsidRDefault="00CF0E88">
      <w:pPr>
        <w:pStyle w:val="LO-Normal"/>
        <w:widowControl/>
        <w:spacing w:after="140" w:line="360" w:lineRule="auto"/>
        <w:ind w:firstLine="720"/>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 xml:space="preserve">- vor fi respectate prevederile Legii 211/2011 privind regimul deseurilor, republicata cu modificarile si completarile ulterioare, art 19 alin (1). </w:t>
      </w:r>
    </w:p>
    <w:p w14:paraId="4401EB3F" w14:textId="77777777" w:rsidR="009F359A" w:rsidRPr="002155C0" w:rsidRDefault="00CF0E88"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 xml:space="preserve">Detinatorii/producatorii de deseuri au obligatia: </w:t>
      </w:r>
    </w:p>
    <w:p w14:paraId="18AAB7E4" w14:textId="77777777" w:rsidR="009F359A" w:rsidRPr="002155C0" w:rsidRDefault="00CF0E88">
      <w:pPr>
        <w:pStyle w:val="LO-Normal"/>
        <w:widowControl/>
        <w:spacing w:after="140" w:line="360" w:lineRule="auto"/>
        <w:ind w:firstLine="720"/>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 xml:space="preserve">a) sa predea deseurile, pe baza de contract, unor colectori sau unor operatori care desfasoara operatiuni cuprinse în anexa nr. II A ori nr. II B sau sa asigure valorificarea ori eliminarea deseurilor prin mijloace proprii; </w:t>
      </w:r>
    </w:p>
    <w:p w14:paraId="685D5DCC" w14:textId="77777777" w:rsidR="009F359A" w:rsidRPr="002155C0" w:rsidRDefault="00CF0E88">
      <w:pPr>
        <w:pStyle w:val="LO-Normal"/>
        <w:widowControl/>
        <w:spacing w:after="140" w:line="360" w:lineRule="auto"/>
        <w:ind w:firstLine="720"/>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 xml:space="preserve">d) sa prevada si sa realizeze masurile care trebuie sa fie luate dupa încheierea activitatilor si închiderea amplasamentelor; </w:t>
      </w:r>
    </w:p>
    <w:p w14:paraId="60E44F3F" w14:textId="77777777" w:rsidR="009F359A" w:rsidRPr="002155C0" w:rsidRDefault="00CF0E88">
      <w:pPr>
        <w:pStyle w:val="LO-Normal"/>
        <w:widowControl/>
        <w:spacing w:after="140" w:line="360" w:lineRule="auto"/>
        <w:ind w:firstLine="720"/>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 xml:space="preserve">e) sa nu amestece diferitele categorii de deseuri periculoase sau deseuri periculoase cu deseuri nepericuloase; </w:t>
      </w:r>
    </w:p>
    <w:p w14:paraId="31C1128F" w14:textId="77777777" w:rsidR="009F359A" w:rsidRPr="002155C0" w:rsidRDefault="00CF0E88">
      <w:pPr>
        <w:pStyle w:val="LO-Normal"/>
        <w:widowControl/>
        <w:spacing w:after="140" w:line="360" w:lineRule="auto"/>
        <w:ind w:firstLine="720"/>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 xml:space="preserve">f) sa separe deseurile, în vederea valorificarii sau eliminarii acestora. </w:t>
      </w:r>
    </w:p>
    <w:p w14:paraId="56F1B64A" w14:textId="77777777" w:rsidR="009F359A" w:rsidRPr="002155C0" w:rsidRDefault="00CF0E88"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 xml:space="preserve">Se va evita formarea de stocuri de deseuri, ce urmeaza sa fie valorificate, care ar putea genera fenomene de poluare a mediului sau care prezinta riscuri de incendiu fata de vecinatati. </w:t>
      </w:r>
    </w:p>
    <w:p w14:paraId="11EB1385" w14:textId="77777777" w:rsidR="009F359A" w:rsidRPr="002155C0" w:rsidRDefault="00CF0E88" w:rsidP="00EC59E3">
      <w:pPr>
        <w:pStyle w:val="LO-Normal"/>
        <w:widowControl/>
        <w:spacing w:after="140" w:line="360" w:lineRule="auto"/>
        <w:jc w:val="both"/>
        <w:rPr>
          <w:rFonts w:ascii="Times New Roman" w:hAnsi="Times New Roman" w:cs="Times New Roman"/>
          <w:lang w:val="pt-BR"/>
        </w:rPr>
      </w:pPr>
      <w:r w:rsidRPr="002155C0">
        <w:rPr>
          <w:rStyle w:val="Fontdeparagrafimplicit"/>
          <w:rFonts w:ascii="Times New Roman" w:eastAsia="Calibri" w:hAnsi="Times New Roman" w:cs="Times New Roman"/>
          <w:kern w:val="0"/>
          <w:lang w:val="ro-RO" w:eastAsia="en-US" w:bidi="ar-SA"/>
        </w:rPr>
        <w:t>Deseurile rezultate sunt cele obisnuite, manajere, specifice functiunilor permise prin tema de fata. În urma desfasurarii activitatii nu rezulta deseuri cu potential contaminant, nu apar substante toxice si periculoase.</w:t>
      </w:r>
    </w:p>
    <w:p w14:paraId="0258989B" w14:textId="77777777" w:rsidR="009F359A" w:rsidRPr="00D26A1C" w:rsidRDefault="00CF0E88" w:rsidP="00EC59E3">
      <w:pPr>
        <w:pStyle w:val="LO-Normal"/>
        <w:widowControl/>
        <w:spacing w:after="140" w:line="360" w:lineRule="auto"/>
        <w:jc w:val="both"/>
        <w:rPr>
          <w:rFonts w:ascii="Times New Roman" w:eastAsia="Calibri" w:hAnsi="Times New Roman" w:cs="Times New Roman"/>
          <w:kern w:val="0"/>
          <w:sz w:val="22"/>
          <w:szCs w:val="22"/>
          <w:u w:val="single"/>
          <w:lang w:val="ro-RO" w:eastAsia="en-US" w:bidi="ar-SA"/>
        </w:rPr>
      </w:pPr>
      <w:r w:rsidRPr="00D26A1C">
        <w:rPr>
          <w:rFonts w:ascii="Times New Roman" w:eastAsia="Calibri" w:hAnsi="Times New Roman" w:cs="Times New Roman"/>
          <w:kern w:val="0"/>
          <w:sz w:val="22"/>
          <w:szCs w:val="22"/>
          <w:u w:val="single"/>
          <w:lang w:val="ro-RO" w:eastAsia="en-US" w:bidi="ar-SA"/>
        </w:rPr>
        <w:t>2. In faza de functionare</w:t>
      </w:r>
    </w:p>
    <w:p w14:paraId="1BE32A22" w14:textId="77777777" w:rsidR="009F359A" w:rsidRPr="002155C0" w:rsidRDefault="00CF0E88"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In urma activitatii rezulta urmatoarele deseuri:</w:t>
      </w:r>
    </w:p>
    <w:p w14:paraId="74D41A31" w14:textId="77777777" w:rsidR="009F359A" w:rsidRPr="002155C0" w:rsidRDefault="00CF0E88">
      <w:pPr>
        <w:pStyle w:val="LO-Normal"/>
        <w:widowControl/>
        <w:spacing w:after="140" w:line="360" w:lineRule="auto"/>
        <w:ind w:firstLine="720"/>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 deșeuri menajere;</w:t>
      </w:r>
    </w:p>
    <w:p w14:paraId="07FDB15B" w14:textId="77777777" w:rsidR="009F359A" w:rsidRPr="002155C0" w:rsidRDefault="00CF0E88"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Deseurile menajere se vor depozita selectiv in europubele amplasate pe o platforma betonata in cadrul incintei de unde vor fi evacuate periodic de o firma specializata in salubritate cu care se va incheia contract.</w:t>
      </w:r>
    </w:p>
    <w:p w14:paraId="2A89A4BC" w14:textId="77777777" w:rsidR="009F359A" w:rsidRPr="002155C0" w:rsidRDefault="00CF0E88"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lastRenderedPageBreak/>
        <w:t>Se vor respecta prevederile referitoare Asigurarea conditiilor de protectie a mediului la depozitarea deseurilor precizate pentru faza de executie.</w:t>
      </w:r>
    </w:p>
    <w:p w14:paraId="14D5557C" w14:textId="35025C12" w:rsidR="00EC59E3" w:rsidRPr="002155C0" w:rsidRDefault="00CF0E88"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Deseurile rezultate sunt cele obisnuite, manajere, specifice functiunilor permise prin tema de fata. În urma desfasurarii activitatii nu rezulta deseuri cu potential contaminant, nu apar substante toxice si</w:t>
      </w:r>
      <w:r w:rsidR="00EC59E3" w:rsidRPr="002155C0">
        <w:rPr>
          <w:rFonts w:ascii="Times New Roman" w:eastAsia="Calibri" w:hAnsi="Times New Roman" w:cs="Times New Roman"/>
          <w:kern w:val="0"/>
          <w:lang w:val="ro-RO" w:eastAsia="en-US" w:bidi="ar-SA"/>
        </w:rPr>
        <w:t xml:space="preserve"> </w:t>
      </w:r>
      <w:r w:rsidRPr="002155C0">
        <w:rPr>
          <w:rFonts w:ascii="Times New Roman" w:eastAsia="Calibri" w:hAnsi="Times New Roman" w:cs="Times New Roman"/>
          <w:kern w:val="0"/>
          <w:lang w:val="ro-RO" w:eastAsia="en-US" w:bidi="ar-SA"/>
        </w:rPr>
        <w:t>periculoase.</w:t>
      </w:r>
    </w:p>
    <w:p w14:paraId="6D2F0D30" w14:textId="6054EC84" w:rsidR="009F359A" w:rsidRPr="00D26A1C" w:rsidRDefault="00EC59E3" w:rsidP="00EC59E3">
      <w:pPr>
        <w:pStyle w:val="LO-Normal"/>
        <w:widowControl/>
        <w:spacing w:after="140" w:line="360" w:lineRule="auto"/>
        <w:jc w:val="both"/>
        <w:rPr>
          <w:rFonts w:ascii="Times New Roman" w:eastAsia="Calibri" w:hAnsi="Times New Roman" w:cs="Times New Roman"/>
          <w:kern w:val="0"/>
          <w:sz w:val="22"/>
          <w:szCs w:val="22"/>
          <w:lang w:val="ro-RO" w:eastAsia="en-US" w:bidi="ar-SA"/>
        </w:rPr>
      </w:pPr>
      <w:r w:rsidRPr="00D26A1C">
        <w:rPr>
          <w:rFonts w:ascii="Times New Roman" w:eastAsia="Calibri" w:hAnsi="Times New Roman" w:cs="Times New Roman"/>
          <w:kern w:val="0"/>
          <w:sz w:val="22"/>
          <w:szCs w:val="22"/>
          <w:lang w:val="ro-RO" w:eastAsia="en-US" w:bidi="ar-SA"/>
        </w:rPr>
        <w:t>i)</w:t>
      </w:r>
      <w:r w:rsidR="00CF0E88" w:rsidRPr="00D26A1C">
        <w:rPr>
          <w:rStyle w:val="Fontdeparagrafimplicit"/>
          <w:rFonts w:ascii="Times New Roman" w:hAnsi="Times New Roman" w:cs="Times New Roman"/>
          <w:b/>
          <w:color w:val="000000"/>
          <w:sz w:val="22"/>
          <w:szCs w:val="22"/>
          <w:lang w:val="ro-RO"/>
        </w:rPr>
        <w:t xml:space="preserve"> Gospodarirea substantelor si preparatelor chimice periculoase.</w:t>
      </w:r>
    </w:p>
    <w:p w14:paraId="4119D4FC" w14:textId="77777777" w:rsidR="009F359A" w:rsidRPr="00D26A1C" w:rsidRDefault="00CF0E88" w:rsidP="00EC59E3">
      <w:pPr>
        <w:pStyle w:val="LO-Normal"/>
        <w:widowControl/>
        <w:spacing w:after="140" w:line="360" w:lineRule="auto"/>
        <w:jc w:val="both"/>
        <w:rPr>
          <w:rFonts w:ascii="Times New Roman" w:eastAsia="Calibri" w:hAnsi="Times New Roman" w:cs="Times New Roman"/>
          <w:kern w:val="0"/>
          <w:sz w:val="22"/>
          <w:szCs w:val="22"/>
          <w:u w:val="single"/>
          <w:lang w:val="ro-RO" w:eastAsia="en-US" w:bidi="ar-SA"/>
        </w:rPr>
      </w:pPr>
      <w:r w:rsidRPr="00D26A1C">
        <w:rPr>
          <w:rFonts w:ascii="Times New Roman" w:eastAsia="Calibri" w:hAnsi="Times New Roman" w:cs="Times New Roman"/>
          <w:kern w:val="0"/>
          <w:sz w:val="22"/>
          <w:szCs w:val="22"/>
          <w:u w:val="single"/>
          <w:lang w:val="ro-RO" w:eastAsia="en-US" w:bidi="ar-SA"/>
        </w:rPr>
        <w:t>1. In faza de executie</w:t>
      </w:r>
    </w:p>
    <w:p w14:paraId="170CACC7" w14:textId="77777777" w:rsidR="009F359A" w:rsidRPr="002155C0" w:rsidRDefault="00CF0E88"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In cadrul procesului de construire nu sunt generate substante si preparate chimice periculoase care sa afecteze factorii de mediu.</w:t>
      </w:r>
    </w:p>
    <w:p w14:paraId="5C4D10FA" w14:textId="77777777" w:rsidR="009F359A" w:rsidRPr="00D26A1C" w:rsidRDefault="00CF0E88" w:rsidP="00EC59E3">
      <w:pPr>
        <w:pStyle w:val="LO-Normal"/>
        <w:widowControl/>
        <w:spacing w:after="140" w:line="360" w:lineRule="auto"/>
        <w:jc w:val="both"/>
        <w:rPr>
          <w:rFonts w:ascii="Times New Roman" w:eastAsia="Calibri" w:hAnsi="Times New Roman" w:cs="Times New Roman"/>
          <w:kern w:val="0"/>
          <w:sz w:val="22"/>
          <w:szCs w:val="22"/>
          <w:u w:val="single"/>
          <w:lang w:val="ro-RO" w:eastAsia="en-US" w:bidi="ar-SA"/>
        </w:rPr>
      </w:pPr>
      <w:r w:rsidRPr="00D26A1C">
        <w:rPr>
          <w:rFonts w:ascii="Times New Roman" w:eastAsia="Calibri" w:hAnsi="Times New Roman" w:cs="Times New Roman"/>
          <w:kern w:val="0"/>
          <w:sz w:val="22"/>
          <w:szCs w:val="22"/>
          <w:u w:val="single"/>
          <w:lang w:val="ro-RO" w:eastAsia="en-US" w:bidi="ar-SA"/>
        </w:rPr>
        <w:t>2. In faza de functionare</w:t>
      </w:r>
    </w:p>
    <w:p w14:paraId="139139FD" w14:textId="77777777" w:rsidR="009F359A" w:rsidRPr="002155C0" w:rsidRDefault="00CF0E88"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In cadrul activitatii nu sunt folosite substante si preparate chimice periculoase</w:t>
      </w:r>
    </w:p>
    <w:p w14:paraId="456A595B" w14:textId="0422F422" w:rsidR="009F359A" w:rsidRPr="00D26A1C" w:rsidRDefault="00CF0E88">
      <w:pPr>
        <w:pStyle w:val="LO-Normal"/>
        <w:widowControl/>
        <w:spacing w:after="140" w:line="360" w:lineRule="auto"/>
        <w:jc w:val="both"/>
        <w:rPr>
          <w:rFonts w:ascii="Times New Roman" w:eastAsia="Calibri" w:hAnsi="Times New Roman" w:cs="Times New Roman"/>
          <w:b/>
          <w:kern w:val="0"/>
          <w:sz w:val="22"/>
          <w:szCs w:val="22"/>
          <w:lang w:val="ro-RO" w:eastAsia="en-US" w:bidi="ar-SA"/>
        </w:rPr>
      </w:pPr>
      <w:r w:rsidRPr="00D26A1C">
        <w:rPr>
          <w:rFonts w:ascii="Times New Roman" w:eastAsia="Calibri" w:hAnsi="Times New Roman" w:cs="Times New Roman"/>
          <w:b/>
          <w:kern w:val="0"/>
          <w:sz w:val="22"/>
          <w:szCs w:val="22"/>
          <w:lang w:val="ro-RO" w:eastAsia="en-US" w:bidi="ar-SA"/>
        </w:rPr>
        <w:t>(B) Utilizarea resurselor naturale, in special a solului, a terenurilor, a apei si a biodiversitatii</w:t>
      </w:r>
    </w:p>
    <w:p w14:paraId="209B9ABC" w14:textId="1943D63C" w:rsidR="009F359A" w:rsidRPr="002155C0" w:rsidRDefault="002155C0">
      <w:pPr>
        <w:pStyle w:val="LO-Normal"/>
        <w:spacing w:line="360" w:lineRule="auto"/>
        <w:jc w:val="both"/>
        <w:rPr>
          <w:rFonts w:ascii="Times New Roman" w:hAnsi="Times New Roman" w:cs="Times New Roman"/>
          <w:b/>
          <w:lang w:val="ro-RO"/>
        </w:rPr>
      </w:pPr>
      <w:r w:rsidRPr="002155C0">
        <w:rPr>
          <w:rFonts w:ascii="Times New Roman" w:hAnsi="Times New Roman" w:cs="Times New Roman" w:hint="eastAsia"/>
          <w:lang w:val="ro-RO"/>
        </w:rPr>
        <w:t>In timpul lucrarilor va fi afectata o suprafata de 1200 mp carosabil asfaltat si respectiv 268 mp trotuar neasfaltat, apartinand domeniului public.</w:t>
      </w:r>
    </w:p>
    <w:p w14:paraId="0C8BF179" w14:textId="77777777" w:rsidR="009F359A" w:rsidRPr="00D26A1C" w:rsidRDefault="00CF0E88">
      <w:pPr>
        <w:pStyle w:val="LO-Normal"/>
        <w:widowControl/>
        <w:spacing w:after="140" w:line="360" w:lineRule="auto"/>
        <w:jc w:val="both"/>
        <w:rPr>
          <w:rFonts w:ascii="Times New Roman" w:hAnsi="Times New Roman" w:cs="Times New Roman"/>
          <w:b/>
          <w:sz w:val="22"/>
          <w:szCs w:val="22"/>
          <w:lang w:val="ro-RO"/>
        </w:rPr>
      </w:pPr>
      <w:r w:rsidRPr="00D26A1C">
        <w:rPr>
          <w:rFonts w:ascii="Times New Roman" w:hAnsi="Times New Roman" w:cs="Times New Roman"/>
          <w:b/>
          <w:sz w:val="22"/>
          <w:szCs w:val="22"/>
          <w:lang w:val="ro-RO"/>
        </w:rPr>
        <w:t>VII. Descrierea aspectelor de mediu susceptibile a fi afectate în mod semnificativ de proiect:</w:t>
      </w:r>
    </w:p>
    <w:p w14:paraId="6FBB53E5" w14:textId="77777777" w:rsidR="009F359A" w:rsidRPr="002155C0" w:rsidRDefault="00CF0E88"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Solutia recomandatã prin proiect nu introduce efecte negative suplimentare asupra solului, drenajului, microclimatului apelor de suprafatã, vegetatiei, faunei, aerului sau peisajului. Implementarea proiectului nu produce efecte negative asupra mediului, dar existã riscul ca în perioada de executie a modificarilor sã aparã efecte negative. De aceea, vom preciza în cele ce urmeazã principalii factori poluanti ce pot aparea si masuri preventive minime ce sunt obligatoriu de respectat.</w:t>
      </w:r>
    </w:p>
    <w:p w14:paraId="008E6717" w14:textId="77777777" w:rsidR="009F359A" w:rsidRPr="007D5DF9" w:rsidRDefault="00CF0E88" w:rsidP="00EC59E3">
      <w:pPr>
        <w:pStyle w:val="LO-Normal"/>
        <w:widowControl/>
        <w:spacing w:after="140" w:line="360" w:lineRule="auto"/>
        <w:jc w:val="both"/>
        <w:rPr>
          <w:rFonts w:ascii="Times New Roman" w:hAnsi="Times New Roman" w:cs="Times New Roman"/>
          <w:sz w:val="22"/>
          <w:szCs w:val="22"/>
          <w:lang w:val="pt-BR"/>
        </w:rPr>
      </w:pPr>
      <w:r w:rsidRPr="00D26A1C">
        <w:rPr>
          <w:rStyle w:val="Fontdeparagrafimplicit"/>
          <w:rFonts w:ascii="Times New Roman" w:eastAsia="Calibri" w:hAnsi="Times New Roman" w:cs="Times New Roman"/>
          <w:b/>
          <w:bCs/>
          <w:kern w:val="0"/>
          <w:sz w:val="22"/>
          <w:szCs w:val="22"/>
          <w:lang w:val="ro-RO" w:eastAsia="en-US" w:bidi="ar-SA"/>
        </w:rPr>
        <w:t>Poluarea sonorã.</w:t>
      </w:r>
    </w:p>
    <w:p w14:paraId="72158A3C" w14:textId="77777777" w:rsidR="009F359A" w:rsidRPr="002155C0" w:rsidRDefault="00CF0E88"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Masurile curente aplicate de reducere a poluãrii sonore pot fi încadrate în douã categorii:</w:t>
      </w:r>
    </w:p>
    <w:p w14:paraId="3F65186F" w14:textId="77777777" w:rsidR="009F359A" w:rsidRPr="002155C0" w:rsidRDefault="00CF0E88">
      <w:pPr>
        <w:pStyle w:val="LO-Normal"/>
        <w:widowControl/>
        <w:spacing w:after="140" w:line="360" w:lineRule="auto"/>
        <w:ind w:firstLine="720"/>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 de reducere a nivelului de zgomot la sursã.</w:t>
      </w:r>
    </w:p>
    <w:p w14:paraId="24672A46" w14:textId="77777777" w:rsidR="009F359A" w:rsidRPr="002155C0" w:rsidRDefault="00CF0E88">
      <w:pPr>
        <w:pStyle w:val="LO-Normal"/>
        <w:widowControl/>
        <w:spacing w:after="140" w:line="360" w:lineRule="auto"/>
        <w:ind w:firstLine="720"/>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 de protectie a receptorului.</w:t>
      </w:r>
    </w:p>
    <w:p w14:paraId="24CD9201" w14:textId="77777777" w:rsidR="009F359A" w:rsidRPr="002155C0" w:rsidRDefault="00CF0E88"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Pentru reducerea nivelului de zgomot la sursã, se recomandã de proiectant reducerea traficului greu. Se apreciazã cã în timpul executiei nu se vor inregistra niveluri de zgomot care sã depaseascã limitele admisibile.</w:t>
      </w:r>
    </w:p>
    <w:p w14:paraId="7D66EA48" w14:textId="45DCCA36" w:rsidR="009F359A" w:rsidRPr="002155C0" w:rsidRDefault="00CF0E88" w:rsidP="00EC59E3">
      <w:pPr>
        <w:pStyle w:val="LO-Normal"/>
        <w:widowControl/>
        <w:spacing w:after="140" w:line="360" w:lineRule="auto"/>
        <w:jc w:val="both"/>
        <w:rPr>
          <w:rFonts w:ascii="Times New Roman" w:hAnsi="Times New Roman" w:cs="Times New Roman"/>
          <w:lang w:val="pt-BR"/>
        </w:rPr>
      </w:pPr>
      <w:r w:rsidRPr="002155C0">
        <w:rPr>
          <w:rStyle w:val="Fontdeparagrafimplicit"/>
          <w:rFonts w:ascii="Times New Roman" w:eastAsia="Calibri" w:hAnsi="Times New Roman" w:cs="Times New Roman"/>
          <w:b/>
          <w:bCs/>
          <w:kern w:val="0"/>
          <w:lang w:val="ro-RO" w:eastAsia="en-US" w:bidi="ar-SA"/>
        </w:rPr>
        <w:t>Deseuri toxice si periculoase</w:t>
      </w:r>
    </w:p>
    <w:p w14:paraId="7036B5A7" w14:textId="77777777" w:rsidR="009F359A" w:rsidRPr="002155C0" w:rsidRDefault="00CF0E88"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lastRenderedPageBreak/>
        <w:t>Lucrãrile proiectate nu presupun utilizarea unor categorii de materiale care pot fi încadrate în categoria substantelor toxice si periculoase.</w:t>
      </w:r>
    </w:p>
    <w:p w14:paraId="7DE3BE47" w14:textId="77777777" w:rsidR="009F359A" w:rsidRPr="002155C0" w:rsidRDefault="00CF0E88"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Produsele cele mai frecvent folosite sunt:</w:t>
      </w:r>
    </w:p>
    <w:p w14:paraId="25079850" w14:textId="77777777" w:rsidR="009F359A" w:rsidRPr="002155C0" w:rsidRDefault="00CF0E88">
      <w:pPr>
        <w:pStyle w:val="LO-Normal"/>
        <w:widowControl/>
        <w:spacing w:after="140" w:line="360" w:lineRule="auto"/>
        <w:ind w:firstLine="720"/>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-motorina, carburant de utilaje si mijloace de transport,</w:t>
      </w:r>
    </w:p>
    <w:p w14:paraId="2F6B0BE8" w14:textId="77777777" w:rsidR="009F359A" w:rsidRPr="002155C0" w:rsidRDefault="00CF0E88">
      <w:pPr>
        <w:pStyle w:val="LO-Normal"/>
        <w:widowControl/>
        <w:spacing w:after="140" w:line="360" w:lineRule="auto"/>
        <w:ind w:firstLine="720"/>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-benzina, carburant de utilaje si mijloace de transport,</w:t>
      </w:r>
    </w:p>
    <w:p w14:paraId="38B48AC3" w14:textId="77777777" w:rsidR="009F359A" w:rsidRPr="002155C0" w:rsidRDefault="00CF0E88">
      <w:pPr>
        <w:pStyle w:val="LO-Normal"/>
        <w:widowControl/>
        <w:spacing w:after="140" w:line="360" w:lineRule="auto"/>
        <w:ind w:firstLine="720"/>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-lubrifianti (ulei, vasilina),</w:t>
      </w:r>
    </w:p>
    <w:p w14:paraId="013C3F9F" w14:textId="77777777" w:rsidR="009F359A" w:rsidRPr="002155C0" w:rsidRDefault="00CF0E88">
      <w:pPr>
        <w:pStyle w:val="LO-Normal"/>
        <w:widowControl/>
        <w:spacing w:after="140" w:line="360" w:lineRule="auto"/>
        <w:ind w:firstLine="720"/>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-lacuri si vopsele, diluanti, protectie anticorozivã de marcaje.</w:t>
      </w:r>
    </w:p>
    <w:p w14:paraId="7F6175FF" w14:textId="77777777" w:rsidR="009F359A" w:rsidRPr="002155C0" w:rsidRDefault="00CF0E88"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Pot aparea unele probleme la manipularea acestor produse dar se recomandã respectarea normelor specifice de lucru si de securitate si sãnãtate în munca pentru desfasurarea în deplinã sigurantã a operatiilor respective. Recipientii folositi trebuie recuperati si valorificati de unitati specializate în acest scop.</w:t>
      </w:r>
    </w:p>
    <w:p w14:paraId="58F8C387" w14:textId="77777777" w:rsidR="009F359A" w:rsidRPr="002155C0" w:rsidRDefault="00CF0E88" w:rsidP="00EC59E3">
      <w:pPr>
        <w:pStyle w:val="LO-Normal"/>
        <w:widowControl/>
        <w:spacing w:after="140" w:line="360" w:lineRule="auto"/>
        <w:jc w:val="both"/>
        <w:rPr>
          <w:rFonts w:ascii="Times New Roman" w:hAnsi="Times New Roman" w:cs="Times New Roman"/>
          <w:lang w:val="pt-BR"/>
        </w:rPr>
      </w:pPr>
      <w:r w:rsidRPr="002155C0">
        <w:rPr>
          <w:rStyle w:val="Fontdeparagrafimplicit"/>
          <w:rFonts w:ascii="Times New Roman" w:eastAsia="Calibri" w:hAnsi="Times New Roman" w:cs="Times New Roman"/>
          <w:b/>
          <w:bCs/>
          <w:kern w:val="0"/>
          <w:lang w:val="ro-RO" w:eastAsia="en-US" w:bidi="ar-SA"/>
        </w:rPr>
        <w:t>Emisii de praf</w:t>
      </w:r>
    </w:p>
    <w:p w14:paraId="5A71FC37" w14:textId="77777777" w:rsidR="009F359A" w:rsidRPr="002155C0" w:rsidRDefault="00CF0E88"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Pe perioada executiei datoritã miscarilor de materiale se vor semnala emisii importante de praf si noxe de la gazele de eșapament. Se vor lua mãsuri de micsorare a poluarii prin masuri specifice: stropirea cãilor de acces de cel putin douã ori pe zi etc.</w:t>
      </w:r>
    </w:p>
    <w:p w14:paraId="61E5B294" w14:textId="77777777" w:rsidR="009F359A" w:rsidRPr="002155C0" w:rsidRDefault="00CF0E88" w:rsidP="00EC59E3">
      <w:pPr>
        <w:pStyle w:val="LO-Normal"/>
        <w:widowControl/>
        <w:spacing w:after="140" w:line="360" w:lineRule="auto"/>
        <w:jc w:val="both"/>
        <w:rPr>
          <w:rFonts w:ascii="Times New Roman" w:hAnsi="Times New Roman" w:cs="Times New Roman"/>
          <w:lang w:val="pt-BR"/>
        </w:rPr>
      </w:pPr>
      <w:r w:rsidRPr="002155C0">
        <w:rPr>
          <w:rStyle w:val="Fontdeparagrafimplicit"/>
          <w:rFonts w:ascii="Times New Roman" w:eastAsia="Calibri" w:hAnsi="Times New Roman" w:cs="Times New Roman"/>
          <w:b/>
          <w:bCs/>
          <w:kern w:val="0"/>
          <w:lang w:val="ro-RO" w:eastAsia="en-US" w:bidi="ar-SA"/>
        </w:rPr>
        <w:t>Poluarea apei</w:t>
      </w:r>
    </w:p>
    <w:p w14:paraId="4400C77C" w14:textId="77777777" w:rsidR="009F359A" w:rsidRPr="002155C0" w:rsidRDefault="00CF0E88"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În perioada de executie a lucrãrilor, sursele posibile de poluare a apelor sunt datorate manipularii si punerii în operã a materialelor de constructii (beton, bitum, agregate etc) sau pierderi accidentale de combustibili si uleiuri de la utilaje. Se vor lua mãsuri de prevenire a accidentelor ce pot provoca poluarea apei de suprafatã pe toatã durata investitiei.</w:t>
      </w:r>
    </w:p>
    <w:p w14:paraId="0F7536A6" w14:textId="77777777" w:rsidR="009F359A" w:rsidRPr="002155C0" w:rsidRDefault="00CF0E88">
      <w:pPr>
        <w:pStyle w:val="LO-Normal"/>
        <w:widowControl/>
        <w:spacing w:after="140" w:line="360" w:lineRule="auto"/>
        <w:jc w:val="both"/>
        <w:rPr>
          <w:rFonts w:ascii="Times New Roman" w:eastAsia="Calibri" w:hAnsi="Times New Roman" w:cs="Times New Roman"/>
          <w:b/>
          <w:kern w:val="0"/>
          <w:lang w:val="ro-RO" w:eastAsia="en-US" w:bidi="ar-SA"/>
        </w:rPr>
      </w:pPr>
      <w:r w:rsidRPr="002155C0">
        <w:rPr>
          <w:rFonts w:ascii="Times New Roman" w:eastAsia="Calibri" w:hAnsi="Times New Roman" w:cs="Times New Roman"/>
          <w:b/>
          <w:kern w:val="0"/>
          <w:lang w:val="ro-RO" w:eastAsia="en-US" w:bidi="ar-SA"/>
        </w:rPr>
        <w:t>VIII. Prevederi pentru monitorizarea mediului</w:t>
      </w:r>
    </w:p>
    <w:p w14:paraId="1EBE46EA" w14:textId="5C0B00B3" w:rsidR="009F359A" w:rsidRPr="002155C0" w:rsidRDefault="00CF0E88"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Pe timpul desfasurarii lucrarilor de implementare a proiectului se va avea in vedere monitorizarea gestiunii deseurilor produse, conform cerintelor legislatiei in vigoare.</w:t>
      </w:r>
    </w:p>
    <w:p w14:paraId="7F680061" w14:textId="6A286F9F" w:rsidR="00CF0E88" w:rsidRPr="002155C0" w:rsidRDefault="00CF0E88"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Pe perioada de funcţionare a organizărilor de şantier, constructorul va elabora un program de monitorizare a calităţii factorilor de mediu, cu accent pe calitatea apelor evacuate, a emisiilor în atmosferă şi a zgomotului.</w:t>
      </w:r>
    </w:p>
    <w:p w14:paraId="2D26CC43" w14:textId="5FA4794E" w:rsidR="00CF0E88" w:rsidRPr="002155C0" w:rsidRDefault="00CF0E88"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Controlul emisiilor de poluanţi în mediu se va face astfel:</w:t>
      </w:r>
    </w:p>
    <w:p w14:paraId="43CE9C9F" w14:textId="77777777" w:rsidR="00A33B17" w:rsidRPr="00D26A1C" w:rsidRDefault="00A33B17" w:rsidP="00EC59E3">
      <w:pPr>
        <w:pStyle w:val="LO-Normal"/>
        <w:widowControl/>
        <w:spacing w:after="140" w:line="360" w:lineRule="auto"/>
        <w:jc w:val="both"/>
        <w:rPr>
          <w:rFonts w:ascii="Times New Roman" w:eastAsia="Calibri" w:hAnsi="Times New Roman" w:cs="Times New Roman"/>
          <w:kern w:val="0"/>
          <w:sz w:val="22"/>
          <w:szCs w:val="22"/>
          <w:lang w:val="ro-RO" w:eastAsia="en-US" w:bidi="ar-SA"/>
        </w:rPr>
      </w:pPr>
    </w:p>
    <w:tbl>
      <w:tblPr>
        <w:tblStyle w:val="TableGrid"/>
        <w:tblW w:w="0" w:type="auto"/>
        <w:jc w:val="center"/>
        <w:tblLook w:val="04A0" w:firstRow="1" w:lastRow="0" w:firstColumn="1" w:lastColumn="0" w:noHBand="0" w:noVBand="1"/>
      </w:tblPr>
      <w:tblGrid>
        <w:gridCol w:w="2093"/>
        <w:gridCol w:w="4678"/>
        <w:gridCol w:w="2194"/>
      </w:tblGrid>
      <w:tr w:rsidR="00D01C9D" w:rsidRPr="00D26A1C" w14:paraId="2EAAB801" w14:textId="77777777" w:rsidTr="005C6CAC">
        <w:trPr>
          <w:jc w:val="center"/>
        </w:trPr>
        <w:tc>
          <w:tcPr>
            <w:tcW w:w="2093" w:type="dxa"/>
          </w:tcPr>
          <w:p w14:paraId="5B608A36" w14:textId="6E1E777F" w:rsidR="00D01C9D" w:rsidRPr="00D26A1C" w:rsidRDefault="00D01C9D" w:rsidP="00CF0E88">
            <w:pPr>
              <w:pStyle w:val="LO-Normal"/>
              <w:widowControl/>
              <w:spacing w:after="140" w:line="360" w:lineRule="auto"/>
              <w:jc w:val="both"/>
              <w:rPr>
                <w:rFonts w:ascii="Times New Roman" w:eastAsia="Calibri" w:hAnsi="Times New Roman" w:cs="Times New Roman"/>
                <w:b/>
                <w:bCs/>
                <w:kern w:val="0"/>
                <w:sz w:val="22"/>
                <w:szCs w:val="22"/>
                <w:lang w:val="ro-RO" w:eastAsia="en-US" w:bidi="ar-SA"/>
              </w:rPr>
            </w:pPr>
            <w:r w:rsidRPr="00D26A1C">
              <w:rPr>
                <w:rFonts w:ascii="Times New Roman" w:eastAsia="Calibri" w:hAnsi="Times New Roman" w:cs="Times New Roman"/>
                <w:b/>
                <w:bCs/>
                <w:kern w:val="0"/>
                <w:sz w:val="22"/>
                <w:szCs w:val="22"/>
                <w:lang w:val="ro-RO" w:eastAsia="en-US" w:bidi="ar-SA"/>
              </w:rPr>
              <w:lastRenderedPageBreak/>
              <w:t>Factori de mediu</w:t>
            </w:r>
          </w:p>
        </w:tc>
        <w:tc>
          <w:tcPr>
            <w:tcW w:w="4678" w:type="dxa"/>
          </w:tcPr>
          <w:p w14:paraId="21A32C42" w14:textId="4BA2B5E8" w:rsidR="00D01C9D" w:rsidRPr="00D26A1C" w:rsidRDefault="00D01C9D" w:rsidP="00CF0E88">
            <w:pPr>
              <w:pStyle w:val="LO-Normal"/>
              <w:widowControl/>
              <w:spacing w:after="140" w:line="360" w:lineRule="auto"/>
              <w:jc w:val="both"/>
              <w:rPr>
                <w:rFonts w:ascii="Times New Roman" w:eastAsia="Calibri" w:hAnsi="Times New Roman" w:cs="Times New Roman"/>
                <w:b/>
                <w:bCs/>
                <w:kern w:val="0"/>
                <w:sz w:val="22"/>
                <w:szCs w:val="22"/>
                <w:lang w:val="ro-RO" w:eastAsia="en-US" w:bidi="ar-SA"/>
              </w:rPr>
            </w:pPr>
            <w:r w:rsidRPr="00D26A1C">
              <w:rPr>
                <w:rFonts w:ascii="Times New Roman" w:eastAsia="Calibri" w:hAnsi="Times New Roman" w:cs="Times New Roman"/>
                <w:b/>
                <w:bCs/>
                <w:kern w:val="0"/>
                <w:sz w:val="22"/>
                <w:szCs w:val="22"/>
                <w:lang w:val="ro-RO" w:eastAsia="en-US" w:bidi="ar-SA"/>
              </w:rPr>
              <w:t>Frecventa</w:t>
            </w:r>
          </w:p>
        </w:tc>
        <w:tc>
          <w:tcPr>
            <w:tcW w:w="2194" w:type="dxa"/>
          </w:tcPr>
          <w:p w14:paraId="0BE5B65F" w14:textId="1332DA14" w:rsidR="00D01C9D" w:rsidRPr="00D26A1C" w:rsidRDefault="00D01C9D" w:rsidP="00CF0E88">
            <w:pPr>
              <w:pStyle w:val="LO-Normal"/>
              <w:widowControl/>
              <w:spacing w:after="140" w:line="360" w:lineRule="auto"/>
              <w:jc w:val="both"/>
              <w:rPr>
                <w:rFonts w:ascii="Times New Roman" w:eastAsia="Calibri" w:hAnsi="Times New Roman" w:cs="Times New Roman"/>
                <w:b/>
                <w:bCs/>
                <w:kern w:val="0"/>
                <w:sz w:val="22"/>
                <w:szCs w:val="22"/>
                <w:lang w:val="ro-RO" w:eastAsia="en-US" w:bidi="ar-SA"/>
              </w:rPr>
            </w:pPr>
            <w:r w:rsidRPr="00D26A1C">
              <w:rPr>
                <w:rFonts w:ascii="Times New Roman" w:eastAsia="Calibri" w:hAnsi="Times New Roman" w:cs="Times New Roman"/>
                <w:b/>
                <w:bCs/>
                <w:kern w:val="0"/>
                <w:sz w:val="22"/>
                <w:szCs w:val="22"/>
                <w:lang w:val="ro-RO" w:eastAsia="en-US" w:bidi="ar-SA"/>
              </w:rPr>
              <w:t>R</w:t>
            </w:r>
            <w:r w:rsidR="005C6CAC" w:rsidRPr="00D26A1C">
              <w:rPr>
                <w:rFonts w:ascii="Times New Roman" w:eastAsia="Calibri" w:hAnsi="Times New Roman" w:cs="Times New Roman"/>
                <w:b/>
                <w:bCs/>
                <w:kern w:val="0"/>
                <w:sz w:val="22"/>
                <w:szCs w:val="22"/>
                <w:lang w:val="ro-RO" w:eastAsia="en-US" w:bidi="ar-SA"/>
              </w:rPr>
              <w:t>e</w:t>
            </w:r>
            <w:r w:rsidRPr="00D26A1C">
              <w:rPr>
                <w:rFonts w:ascii="Times New Roman" w:eastAsia="Calibri" w:hAnsi="Times New Roman" w:cs="Times New Roman"/>
                <w:b/>
                <w:bCs/>
                <w:kern w:val="0"/>
                <w:sz w:val="22"/>
                <w:szCs w:val="22"/>
                <w:lang w:val="ro-RO" w:eastAsia="en-US" w:bidi="ar-SA"/>
              </w:rPr>
              <w:t>sponsabilitate</w:t>
            </w:r>
          </w:p>
        </w:tc>
      </w:tr>
      <w:tr w:rsidR="00D01C9D" w:rsidRPr="00D26A1C" w14:paraId="46478E1C" w14:textId="77777777" w:rsidTr="005C6CAC">
        <w:trPr>
          <w:jc w:val="center"/>
        </w:trPr>
        <w:tc>
          <w:tcPr>
            <w:tcW w:w="2093" w:type="dxa"/>
          </w:tcPr>
          <w:p w14:paraId="6661BB5A" w14:textId="6ACE1875" w:rsidR="00D01C9D" w:rsidRPr="00D26A1C" w:rsidRDefault="00D01C9D" w:rsidP="00CF0E88">
            <w:pPr>
              <w:pStyle w:val="LO-Normal"/>
              <w:widowControl/>
              <w:spacing w:after="140" w:line="360" w:lineRule="auto"/>
              <w:jc w:val="both"/>
              <w:rPr>
                <w:rFonts w:ascii="Times New Roman" w:eastAsia="Calibri" w:hAnsi="Times New Roman" w:cs="Times New Roman"/>
                <w:kern w:val="0"/>
                <w:sz w:val="22"/>
                <w:szCs w:val="22"/>
                <w:lang w:val="ro-RO" w:eastAsia="en-US" w:bidi="ar-SA"/>
              </w:rPr>
            </w:pPr>
            <w:r w:rsidRPr="00D26A1C">
              <w:rPr>
                <w:rFonts w:ascii="Times New Roman" w:eastAsia="Calibri" w:hAnsi="Times New Roman" w:cs="Times New Roman"/>
                <w:kern w:val="0"/>
                <w:sz w:val="22"/>
                <w:szCs w:val="22"/>
                <w:lang w:val="ro-RO" w:eastAsia="en-US" w:bidi="ar-SA"/>
              </w:rPr>
              <w:t>Apa</w:t>
            </w:r>
          </w:p>
        </w:tc>
        <w:tc>
          <w:tcPr>
            <w:tcW w:w="4678" w:type="dxa"/>
          </w:tcPr>
          <w:p w14:paraId="4E5D665A" w14:textId="4B52BF64" w:rsidR="00D01C9D" w:rsidRPr="00D26A1C" w:rsidRDefault="00D01C9D" w:rsidP="00D01C9D">
            <w:pPr>
              <w:pStyle w:val="LO-Normal"/>
              <w:widowControl/>
              <w:spacing w:after="140" w:line="360" w:lineRule="auto"/>
              <w:jc w:val="both"/>
              <w:rPr>
                <w:rFonts w:ascii="Times New Roman" w:eastAsia="Calibri" w:hAnsi="Times New Roman" w:cs="Times New Roman"/>
                <w:kern w:val="0"/>
                <w:sz w:val="22"/>
                <w:szCs w:val="22"/>
                <w:lang w:val="ro-RO" w:eastAsia="en-US" w:bidi="ar-SA"/>
              </w:rPr>
            </w:pPr>
            <w:r w:rsidRPr="00D26A1C">
              <w:rPr>
                <w:rFonts w:ascii="Times New Roman" w:eastAsia="Calibri" w:hAnsi="Times New Roman" w:cs="Times New Roman"/>
                <w:kern w:val="0"/>
                <w:sz w:val="22"/>
                <w:szCs w:val="22"/>
                <w:lang w:val="ro-RO" w:eastAsia="en-US" w:bidi="ar-SA"/>
              </w:rPr>
              <w:t>Inainte de evacuare in rețele de canalizare se urmareste calitatea apelor (încadrarea lor in limitele impuse de NTPA 001/2002, respectiv NTPA 002/2002 – după caz)</w:t>
            </w:r>
          </w:p>
        </w:tc>
        <w:tc>
          <w:tcPr>
            <w:tcW w:w="2194" w:type="dxa"/>
          </w:tcPr>
          <w:p w14:paraId="702C71CB" w14:textId="71E231E6" w:rsidR="00D01C9D" w:rsidRPr="00D26A1C" w:rsidRDefault="00D01C9D" w:rsidP="00CF0E88">
            <w:pPr>
              <w:pStyle w:val="LO-Normal"/>
              <w:widowControl/>
              <w:spacing w:after="140" w:line="360" w:lineRule="auto"/>
              <w:jc w:val="both"/>
              <w:rPr>
                <w:rFonts w:ascii="Times New Roman" w:eastAsia="Calibri" w:hAnsi="Times New Roman" w:cs="Times New Roman"/>
                <w:kern w:val="0"/>
                <w:sz w:val="22"/>
                <w:szCs w:val="22"/>
                <w:lang w:val="ro-RO" w:eastAsia="en-US" w:bidi="ar-SA"/>
              </w:rPr>
            </w:pPr>
            <w:r w:rsidRPr="00D26A1C">
              <w:rPr>
                <w:rFonts w:ascii="Times New Roman" w:eastAsia="Calibri" w:hAnsi="Times New Roman" w:cs="Times New Roman"/>
                <w:kern w:val="0"/>
                <w:sz w:val="22"/>
                <w:szCs w:val="22"/>
                <w:lang w:val="ro-RO" w:eastAsia="en-US" w:bidi="ar-SA"/>
              </w:rPr>
              <w:t>Antreprenor general</w:t>
            </w:r>
          </w:p>
        </w:tc>
      </w:tr>
      <w:tr w:rsidR="00D01C9D" w:rsidRPr="00D26A1C" w14:paraId="15207BDD" w14:textId="77777777" w:rsidTr="005C6CAC">
        <w:trPr>
          <w:jc w:val="center"/>
        </w:trPr>
        <w:tc>
          <w:tcPr>
            <w:tcW w:w="2093" w:type="dxa"/>
          </w:tcPr>
          <w:p w14:paraId="4223B39F" w14:textId="360E7CA7" w:rsidR="00D01C9D" w:rsidRPr="00D26A1C" w:rsidRDefault="00BE09CE" w:rsidP="00CF0E88">
            <w:pPr>
              <w:pStyle w:val="LO-Normal"/>
              <w:widowControl/>
              <w:spacing w:after="140" w:line="360" w:lineRule="auto"/>
              <w:jc w:val="both"/>
              <w:rPr>
                <w:rFonts w:ascii="Times New Roman" w:eastAsia="Calibri" w:hAnsi="Times New Roman" w:cs="Times New Roman"/>
                <w:kern w:val="0"/>
                <w:sz w:val="22"/>
                <w:szCs w:val="22"/>
                <w:lang w:val="ro-RO" w:eastAsia="en-US" w:bidi="ar-SA"/>
              </w:rPr>
            </w:pPr>
            <w:r w:rsidRPr="00D26A1C">
              <w:rPr>
                <w:rFonts w:ascii="Times New Roman" w:eastAsia="Calibri" w:hAnsi="Times New Roman" w:cs="Times New Roman"/>
                <w:kern w:val="0"/>
                <w:sz w:val="22"/>
                <w:szCs w:val="22"/>
                <w:lang w:val="ro-RO" w:eastAsia="en-US" w:bidi="ar-SA"/>
              </w:rPr>
              <w:t>Aer</w:t>
            </w:r>
          </w:p>
        </w:tc>
        <w:tc>
          <w:tcPr>
            <w:tcW w:w="4678" w:type="dxa"/>
          </w:tcPr>
          <w:p w14:paraId="6EAEA05E" w14:textId="0C14DD04" w:rsidR="00D01C9D" w:rsidRPr="00D26A1C" w:rsidRDefault="00BE09CE" w:rsidP="00CF0E88">
            <w:pPr>
              <w:pStyle w:val="LO-Normal"/>
              <w:widowControl/>
              <w:spacing w:after="140" w:line="360" w:lineRule="auto"/>
              <w:jc w:val="both"/>
              <w:rPr>
                <w:rFonts w:ascii="Times New Roman" w:eastAsia="Calibri" w:hAnsi="Times New Roman" w:cs="Times New Roman"/>
                <w:kern w:val="0"/>
                <w:sz w:val="22"/>
                <w:szCs w:val="22"/>
                <w:lang w:val="ro-RO" w:eastAsia="en-US" w:bidi="ar-SA"/>
              </w:rPr>
            </w:pPr>
            <w:r w:rsidRPr="00D26A1C">
              <w:rPr>
                <w:rFonts w:ascii="Times New Roman" w:eastAsia="Calibri" w:hAnsi="Times New Roman" w:cs="Times New Roman"/>
                <w:kern w:val="0"/>
                <w:sz w:val="22"/>
                <w:szCs w:val="22"/>
                <w:lang w:val="ro-RO" w:eastAsia="en-US" w:bidi="ar-SA"/>
              </w:rPr>
              <w:t>Zilnic, monitorizarea vizuala a functionarii utilajelor si autovehiculelor de transport</w:t>
            </w:r>
          </w:p>
        </w:tc>
        <w:tc>
          <w:tcPr>
            <w:tcW w:w="2194" w:type="dxa"/>
          </w:tcPr>
          <w:p w14:paraId="3C4B2C89" w14:textId="16B22EB4" w:rsidR="00D01C9D" w:rsidRPr="00D26A1C" w:rsidRDefault="005C6CAC" w:rsidP="00CF0E88">
            <w:pPr>
              <w:pStyle w:val="LO-Normal"/>
              <w:widowControl/>
              <w:spacing w:after="140" w:line="360" w:lineRule="auto"/>
              <w:jc w:val="both"/>
              <w:rPr>
                <w:rFonts w:ascii="Times New Roman" w:eastAsia="Calibri" w:hAnsi="Times New Roman" w:cs="Times New Roman"/>
                <w:kern w:val="0"/>
                <w:sz w:val="22"/>
                <w:szCs w:val="22"/>
                <w:lang w:val="ro-RO" w:eastAsia="en-US" w:bidi="ar-SA"/>
              </w:rPr>
            </w:pPr>
            <w:r w:rsidRPr="00D26A1C">
              <w:rPr>
                <w:rFonts w:ascii="Times New Roman" w:eastAsia="Calibri" w:hAnsi="Times New Roman" w:cs="Times New Roman"/>
                <w:kern w:val="0"/>
                <w:sz w:val="22"/>
                <w:szCs w:val="22"/>
                <w:lang w:val="ro-RO" w:eastAsia="en-US" w:bidi="ar-SA"/>
              </w:rPr>
              <w:t>Antreprenor general</w:t>
            </w:r>
          </w:p>
        </w:tc>
      </w:tr>
      <w:tr w:rsidR="00D01C9D" w:rsidRPr="00D26A1C" w14:paraId="22F44B83" w14:textId="77777777" w:rsidTr="005C6CAC">
        <w:trPr>
          <w:jc w:val="center"/>
        </w:trPr>
        <w:tc>
          <w:tcPr>
            <w:tcW w:w="2093" w:type="dxa"/>
          </w:tcPr>
          <w:p w14:paraId="1A3C90CC" w14:textId="5B016423" w:rsidR="00D01C9D" w:rsidRPr="00D26A1C" w:rsidRDefault="00BE09CE" w:rsidP="00CF0E88">
            <w:pPr>
              <w:pStyle w:val="LO-Normal"/>
              <w:widowControl/>
              <w:spacing w:after="140" w:line="360" w:lineRule="auto"/>
              <w:jc w:val="both"/>
              <w:rPr>
                <w:rFonts w:ascii="Times New Roman" w:eastAsia="Calibri" w:hAnsi="Times New Roman" w:cs="Times New Roman"/>
                <w:kern w:val="0"/>
                <w:sz w:val="22"/>
                <w:szCs w:val="22"/>
                <w:lang w:val="ro-RO" w:eastAsia="en-US" w:bidi="ar-SA"/>
              </w:rPr>
            </w:pPr>
            <w:r w:rsidRPr="00D26A1C">
              <w:rPr>
                <w:rFonts w:ascii="Times New Roman" w:eastAsia="Calibri" w:hAnsi="Times New Roman" w:cs="Times New Roman"/>
                <w:kern w:val="0"/>
                <w:sz w:val="22"/>
                <w:szCs w:val="22"/>
                <w:lang w:val="ro-RO" w:eastAsia="en-US" w:bidi="ar-SA"/>
              </w:rPr>
              <w:t>Zgomotul</w:t>
            </w:r>
          </w:p>
        </w:tc>
        <w:tc>
          <w:tcPr>
            <w:tcW w:w="4678" w:type="dxa"/>
          </w:tcPr>
          <w:p w14:paraId="208BAED7" w14:textId="35811F83" w:rsidR="00D01C9D" w:rsidRPr="00D26A1C" w:rsidRDefault="00BE09CE" w:rsidP="00CF0E88">
            <w:pPr>
              <w:pStyle w:val="LO-Normal"/>
              <w:widowControl/>
              <w:spacing w:after="140" w:line="360" w:lineRule="auto"/>
              <w:jc w:val="both"/>
              <w:rPr>
                <w:rFonts w:ascii="Times New Roman" w:eastAsia="Calibri" w:hAnsi="Times New Roman" w:cs="Times New Roman"/>
                <w:kern w:val="0"/>
                <w:sz w:val="22"/>
                <w:szCs w:val="22"/>
                <w:lang w:val="ro-RO" w:eastAsia="en-US" w:bidi="ar-SA"/>
              </w:rPr>
            </w:pPr>
            <w:r w:rsidRPr="00D26A1C">
              <w:rPr>
                <w:rFonts w:ascii="Times New Roman" w:eastAsia="Calibri" w:hAnsi="Times New Roman" w:cs="Times New Roman"/>
                <w:kern w:val="0"/>
                <w:sz w:val="22"/>
                <w:szCs w:val="22"/>
                <w:lang w:val="ro-RO" w:eastAsia="en-US" w:bidi="ar-SA"/>
              </w:rPr>
              <w:t>Nivelul de zgomot emis de utilaje cand se lucreaza mai aproape de 100 m de asezarile umane</w:t>
            </w:r>
          </w:p>
        </w:tc>
        <w:tc>
          <w:tcPr>
            <w:tcW w:w="2194" w:type="dxa"/>
          </w:tcPr>
          <w:p w14:paraId="247822CE" w14:textId="0FB32584" w:rsidR="00D01C9D" w:rsidRPr="00D26A1C" w:rsidRDefault="005C6CAC" w:rsidP="00CF0E88">
            <w:pPr>
              <w:pStyle w:val="LO-Normal"/>
              <w:widowControl/>
              <w:spacing w:after="140" w:line="360" w:lineRule="auto"/>
              <w:jc w:val="both"/>
              <w:rPr>
                <w:rFonts w:ascii="Times New Roman" w:eastAsia="Calibri" w:hAnsi="Times New Roman" w:cs="Times New Roman"/>
                <w:kern w:val="0"/>
                <w:sz w:val="22"/>
                <w:szCs w:val="22"/>
                <w:lang w:val="ro-RO" w:eastAsia="en-US" w:bidi="ar-SA"/>
              </w:rPr>
            </w:pPr>
            <w:r w:rsidRPr="00D26A1C">
              <w:rPr>
                <w:rFonts w:ascii="Times New Roman" w:eastAsia="Calibri" w:hAnsi="Times New Roman" w:cs="Times New Roman"/>
                <w:kern w:val="0"/>
                <w:sz w:val="22"/>
                <w:szCs w:val="22"/>
                <w:lang w:val="ro-RO" w:eastAsia="en-US" w:bidi="ar-SA"/>
              </w:rPr>
              <w:t>Antreprenor general</w:t>
            </w:r>
          </w:p>
        </w:tc>
      </w:tr>
      <w:tr w:rsidR="00D01C9D" w:rsidRPr="00D26A1C" w14:paraId="2B619B22" w14:textId="77777777" w:rsidTr="005C6CAC">
        <w:trPr>
          <w:jc w:val="center"/>
        </w:trPr>
        <w:tc>
          <w:tcPr>
            <w:tcW w:w="2093" w:type="dxa"/>
          </w:tcPr>
          <w:p w14:paraId="1101AC58" w14:textId="02AF78EE" w:rsidR="00D01C9D" w:rsidRPr="00D26A1C" w:rsidRDefault="00BE09CE" w:rsidP="00CF0E88">
            <w:pPr>
              <w:pStyle w:val="LO-Normal"/>
              <w:widowControl/>
              <w:spacing w:after="140" w:line="360" w:lineRule="auto"/>
              <w:jc w:val="both"/>
              <w:rPr>
                <w:rFonts w:ascii="Times New Roman" w:eastAsia="Calibri" w:hAnsi="Times New Roman" w:cs="Times New Roman"/>
                <w:kern w:val="0"/>
                <w:sz w:val="22"/>
                <w:szCs w:val="22"/>
                <w:lang w:val="ro-RO" w:eastAsia="en-US" w:bidi="ar-SA"/>
              </w:rPr>
            </w:pPr>
            <w:r w:rsidRPr="00D26A1C">
              <w:rPr>
                <w:rFonts w:ascii="Times New Roman" w:eastAsia="Calibri" w:hAnsi="Times New Roman" w:cs="Times New Roman"/>
                <w:kern w:val="0"/>
                <w:sz w:val="22"/>
                <w:szCs w:val="22"/>
                <w:lang w:val="ro-RO" w:eastAsia="en-US" w:bidi="ar-SA"/>
              </w:rPr>
              <w:t>Deseuri</w:t>
            </w:r>
          </w:p>
        </w:tc>
        <w:tc>
          <w:tcPr>
            <w:tcW w:w="4678" w:type="dxa"/>
          </w:tcPr>
          <w:p w14:paraId="083D77F3" w14:textId="1B54CD73" w:rsidR="00D01C9D" w:rsidRPr="00D26A1C" w:rsidRDefault="00BE09CE" w:rsidP="00CF0E88">
            <w:pPr>
              <w:pStyle w:val="LO-Normal"/>
              <w:widowControl/>
              <w:spacing w:after="140" w:line="360" w:lineRule="auto"/>
              <w:jc w:val="both"/>
              <w:rPr>
                <w:rFonts w:ascii="Times New Roman" w:eastAsia="Calibri" w:hAnsi="Times New Roman" w:cs="Times New Roman"/>
                <w:kern w:val="0"/>
                <w:sz w:val="22"/>
                <w:szCs w:val="22"/>
                <w:lang w:val="ro-RO" w:eastAsia="en-US" w:bidi="ar-SA"/>
              </w:rPr>
            </w:pPr>
            <w:r w:rsidRPr="00D26A1C">
              <w:rPr>
                <w:rFonts w:ascii="Times New Roman" w:eastAsia="Calibri" w:hAnsi="Times New Roman" w:cs="Times New Roman"/>
                <w:kern w:val="0"/>
                <w:sz w:val="22"/>
                <w:szCs w:val="22"/>
                <w:lang w:val="ro-RO" w:eastAsia="en-US" w:bidi="ar-SA"/>
              </w:rPr>
              <w:t>Lunar – evidenta gestiunii deseurilor</w:t>
            </w:r>
          </w:p>
        </w:tc>
        <w:tc>
          <w:tcPr>
            <w:tcW w:w="2194" w:type="dxa"/>
          </w:tcPr>
          <w:p w14:paraId="392F5FCC" w14:textId="7BA04D0C" w:rsidR="00D01C9D" w:rsidRPr="00D26A1C" w:rsidRDefault="005C6CAC" w:rsidP="00CF0E88">
            <w:pPr>
              <w:pStyle w:val="LO-Normal"/>
              <w:widowControl/>
              <w:spacing w:after="140" w:line="360" w:lineRule="auto"/>
              <w:jc w:val="both"/>
              <w:rPr>
                <w:rFonts w:ascii="Times New Roman" w:eastAsia="Calibri" w:hAnsi="Times New Roman" w:cs="Times New Roman"/>
                <w:kern w:val="0"/>
                <w:sz w:val="22"/>
                <w:szCs w:val="22"/>
                <w:lang w:val="ro-RO" w:eastAsia="en-US" w:bidi="ar-SA"/>
              </w:rPr>
            </w:pPr>
            <w:r w:rsidRPr="00D26A1C">
              <w:rPr>
                <w:rFonts w:ascii="Times New Roman" w:eastAsia="Calibri" w:hAnsi="Times New Roman" w:cs="Times New Roman"/>
                <w:kern w:val="0"/>
                <w:sz w:val="22"/>
                <w:szCs w:val="22"/>
                <w:lang w:val="ro-RO" w:eastAsia="en-US" w:bidi="ar-SA"/>
              </w:rPr>
              <w:t>Antreprenor general</w:t>
            </w:r>
          </w:p>
        </w:tc>
      </w:tr>
      <w:tr w:rsidR="00D01C9D" w:rsidRPr="00D26A1C" w14:paraId="03ECAEAC" w14:textId="77777777" w:rsidTr="005C6CAC">
        <w:trPr>
          <w:jc w:val="center"/>
        </w:trPr>
        <w:tc>
          <w:tcPr>
            <w:tcW w:w="2093" w:type="dxa"/>
          </w:tcPr>
          <w:p w14:paraId="5A89326E" w14:textId="2D16C433" w:rsidR="00D01C9D" w:rsidRPr="00D26A1C" w:rsidRDefault="00BE09CE" w:rsidP="00CF0E88">
            <w:pPr>
              <w:pStyle w:val="LO-Normal"/>
              <w:widowControl/>
              <w:spacing w:after="140" w:line="360" w:lineRule="auto"/>
              <w:jc w:val="both"/>
              <w:rPr>
                <w:rFonts w:ascii="Times New Roman" w:eastAsia="Calibri" w:hAnsi="Times New Roman" w:cs="Times New Roman"/>
                <w:kern w:val="0"/>
                <w:sz w:val="22"/>
                <w:szCs w:val="22"/>
                <w:lang w:val="ro-RO" w:eastAsia="en-US" w:bidi="ar-SA"/>
              </w:rPr>
            </w:pPr>
            <w:r w:rsidRPr="00D26A1C">
              <w:rPr>
                <w:rFonts w:ascii="Times New Roman" w:eastAsia="Calibri" w:hAnsi="Times New Roman" w:cs="Times New Roman"/>
                <w:kern w:val="0"/>
                <w:sz w:val="22"/>
                <w:szCs w:val="22"/>
                <w:lang w:val="ro-RO" w:eastAsia="en-US" w:bidi="ar-SA"/>
              </w:rPr>
              <w:t>Flora si fauna</w:t>
            </w:r>
          </w:p>
        </w:tc>
        <w:tc>
          <w:tcPr>
            <w:tcW w:w="4678" w:type="dxa"/>
          </w:tcPr>
          <w:p w14:paraId="5C607FF3" w14:textId="0D20F2D6" w:rsidR="00D01C9D" w:rsidRPr="00D26A1C" w:rsidRDefault="00BE09CE" w:rsidP="00CF0E88">
            <w:pPr>
              <w:pStyle w:val="LO-Normal"/>
              <w:widowControl/>
              <w:spacing w:after="140" w:line="360" w:lineRule="auto"/>
              <w:jc w:val="both"/>
              <w:rPr>
                <w:rFonts w:ascii="Times New Roman" w:eastAsia="Calibri" w:hAnsi="Times New Roman" w:cs="Times New Roman"/>
                <w:kern w:val="0"/>
                <w:sz w:val="22"/>
                <w:szCs w:val="22"/>
                <w:lang w:val="ro-RO" w:eastAsia="en-US" w:bidi="ar-SA"/>
              </w:rPr>
            </w:pPr>
            <w:r w:rsidRPr="00D26A1C">
              <w:rPr>
                <w:rFonts w:ascii="Times New Roman" w:eastAsia="Calibri" w:hAnsi="Times New Roman" w:cs="Times New Roman"/>
                <w:kern w:val="0"/>
                <w:sz w:val="22"/>
                <w:szCs w:val="22"/>
                <w:lang w:val="ro-RO" w:eastAsia="en-US" w:bidi="ar-SA"/>
              </w:rPr>
              <w:t xml:space="preserve">Gradul de acoperire cu vegetatie in primul an dupa </w:t>
            </w:r>
          </w:p>
        </w:tc>
        <w:tc>
          <w:tcPr>
            <w:tcW w:w="2194" w:type="dxa"/>
          </w:tcPr>
          <w:p w14:paraId="5373119D" w14:textId="7FED06B5" w:rsidR="00D01C9D" w:rsidRPr="00D26A1C" w:rsidRDefault="005C6CAC" w:rsidP="00CF0E88">
            <w:pPr>
              <w:pStyle w:val="LO-Normal"/>
              <w:widowControl/>
              <w:spacing w:after="140" w:line="360" w:lineRule="auto"/>
              <w:jc w:val="both"/>
              <w:rPr>
                <w:rFonts w:ascii="Times New Roman" w:eastAsia="Calibri" w:hAnsi="Times New Roman" w:cs="Times New Roman"/>
                <w:kern w:val="0"/>
                <w:sz w:val="22"/>
                <w:szCs w:val="22"/>
                <w:lang w:val="ro-RO" w:eastAsia="en-US" w:bidi="ar-SA"/>
              </w:rPr>
            </w:pPr>
            <w:r w:rsidRPr="00D26A1C">
              <w:rPr>
                <w:rFonts w:ascii="Times New Roman" w:eastAsia="Calibri" w:hAnsi="Times New Roman" w:cs="Times New Roman"/>
                <w:kern w:val="0"/>
                <w:sz w:val="22"/>
                <w:szCs w:val="22"/>
                <w:lang w:val="ro-RO" w:eastAsia="en-US" w:bidi="ar-SA"/>
              </w:rPr>
              <w:t>Antreprenor general</w:t>
            </w:r>
          </w:p>
        </w:tc>
      </w:tr>
    </w:tbl>
    <w:p w14:paraId="21BE1F41" w14:textId="5E25C4B4" w:rsidR="005C6CAC" w:rsidRPr="00D26A1C" w:rsidRDefault="005C6CAC" w:rsidP="005C6CAC">
      <w:pPr>
        <w:pStyle w:val="LO-Normal"/>
        <w:widowControl/>
        <w:spacing w:after="140" w:line="360" w:lineRule="auto"/>
        <w:jc w:val="both"/>
        <w:rPr>
          <w:rFonts w:ascii="Times New Roman" w:eastAsia="Calibri" w:hAnsi="Times New Roman" w:cs="Times New Roman"/>
          <w:kern w:val="0"/>
          <w:sz w:val="22"/>
          <w:szCs w:val="22"/>
          <w:lang w:val="ro-RO" w:eastAsia="en-US" w:bidi="ar-SA"/>
        </w:rPr>
      </w:pPr>
    </w:p>
    <w:p w14:paraId="6D30CA50" w14:textId="77777777" w:rsidR="005C6CAC" w:rsidRPr="002155C0" w:rsidRDefault="005C6CAC" w:rsidP="005C6CAC">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Pentru prevenirea poluării mediului pe perioada exploatării în zona de activitate a obiectivelor analizate se impun următoarele măsuri:</w:t>
      </w:r>
    </w:p>
    <w:p w14:paraId="526FD331" w14:textId="77777777" w:rsidR="005C6CAC" w:rsidRPr="002155C0" w:rsidRDefault="005C6CAC" w:rsidP="005C6CAC">
      <w:pPr>
        <w:pStyle w:val="LO-Normal"/>
        <w:widowControl/>
        <w:numPr>
          <w:ilvl w:val="0"/>
          <w:numId w:val="8"/>
        </w:numPr>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identificarea surselor de poluare (neetanseităţi, spărturi, avarii);</w:t>
      </w:r>
    </w:p>
    <w:p w14:paraId="5B261A37" w14:textId="77777777" w:rsidR="005C6CAC" w:rsidRPr="002155C0" w:rsidRDefault="005C6CAC" w:rsidP="005C6CAC">
      <w:pPr>
        <w:pStyle w:val="LO-Normal"/>
        <w:widowControl/>
        <w:numPr>
          <w:ilvl w:val="0"/>
          <w:numId w:val="8"/>
        </w:numPr>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observarea si controlul continuu al traseului de conducte;</w:t>
      </w:r>
    </w:p>
    <w:p w14:paraId="0D215D6C" w14:textId="77777777" w:rsidR="005C6CAC" w:rsidRPr="002155C0" w:rsidRDefault="005C6CAC" w:rsidP="005C6CAC">
      <w:pPr>
        <w:pStyle w:val="LO-Normal"/>
        <w:widowControl/>
        <w:numPr>
          <w:ilvl w:val="0"/>
          <w:numId w:val="8"/>
        </w:numPr>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realizarea unui sistem de monitorizare adecvat;</w:t>
      </w:r>
    </w:p>
    <w:p w14:paraId="5C73F1B7" w14:textId="77777777" w:rsidR="005C6CAC" w:rsidRPr="002155C0" w:rsidRDefault="005C6CAC" w:rsidP="005C6CAC">
      <w:pPr>
        <w:pStyle w:val="LO-Normal"/>
        <w:widowControl/>
        <w:numPr>
          <w:ilvl w:val="0"/>
          <w:numId w:val="8"/>
        </w:numPr>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planificarea prealabilă a reparaţiilor capitale ale conductelor. Aceasta se bazează pe următorii indicatori:</w:t>
      </w:r>
    </w:p>
    <w:p w14:paraId="691D45A2" w14:textId="77777777" w:rsidR="005C6CAC" w:rsidRPr="002155C0" w:rsidRDefault="005C6CAC" w:rsidP="005C6CAC">
      <w:pPr>
        <w:pStyle w:val="LO-Normal"/>
        <w:widowControl/>
        <w:numPr>
          <w:ilvl w:val="1"/>
          <w:numId w:val="8"/>
        </w:numPr>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date statistice asupra coroziunii conductelor la locurile străpunse;</w:t>
      </w:r>
    </w:p>
    <w:p w14:paraId="6164E46E" w14:textId="77777777" w:rsidR="005C6CAC" w:rsidRPr="002155C0" w:rsidRDefault="005C6CAC" w:rsidP="005C6CAC">
      <w:pPr>
        <w:pStyle w:val="LO-Normal"/>
        <w:widowControl/>
        <w:numPr>
          <w:ilvl w:val="1"/>
          <w:numId w:val="8"/>
        </w:numPr>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trasarea pe grafic a locurilor accidentale cu precizarea săpăturii;</w:t>
      </w:r>
    </w:p>
    <w:p w14:paraId="17B87018" w14:textId="77777777" w:rsidR="005C6CAC" w:rsidRPr="002155C0" w:rsidRDefault="005C6CAC" w:rsidP="005C6CAC">
      <w:pPr>
        <w:pStyle w:val="LO-Normal"/>
        <w:widowControl/>
        <w:numPr>
          <w:ilvl w:val="1"/>
          <w:numId w:val="8"/>
        </w:numPr>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data şi procedeul de reparare a porţiunii de conductă ce trebuie reparată capital;</w:t>
      </w:r>
    </w:p>
    <w:p w14:paraId="74AEA387" w14:textId="4578DB99" w:rsidR="005C6CAC" w:rsidRPr="002155C0" w:rsidRDefault="005C6CAC" w:rsidP="005C6CAC">
      <w:pPr>
        <w:pStyle w:val="LO-Normal"/>
        <w:widowControl/>
        <w:numPr>
          <w:ilvl w:val="1"/>
          <w:numId w:val="8"/>
        </w:numPr>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informaţii despre accidentele grave ale conductelor cu indicarea cauzelor, date ce vor fi luate din procesele-verbale de constatare.</w:t>
      </w:r>
    </w:p>
    <w:p w14:paraId="12C506A5" w14:textId="77777777" w:rsidR="005C6CAC" w:rsidRPr="002155C0" w:rsidRDefault="005C6CAC" w:rsidP="005C6CAC">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In timpul execuţiei şi la exploatarea instalaţiilor se vor respecta urmatoarele reglementari aplicabile</w:t>
      </w:r>
    </w:p>
    <w:p w14:paraId="2B9C9726" w14:textId="685B6031" w:rsidR="005C6CAC" w:rsidRPr="002155C0" w:rsidRDefault="005C6CAC" w:rsidP="005C6CAC">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referitoare la protectia mediului:</w:t>
      </w:r>
    </w:p>
    <w:p w14:paraId="14862F3D" w14:textId="77777777" w:rsidR="00A33B17" w:rsidRPr="002155C0" w:rsidRDefault="00A33B17" w:rsidP="005C6CAC">
      <w:pPr>
        <w:pStyle w:val="LO-Normal"/>
        <w:widowControl/>
        <w:spacing w:after="140" w:line="360" w:lineRule="auto"/>
        <w:jc w:val="both"/>
        <w:rPr>
          <w:rFonts w:ascii="Times New Roman" w:eastAsia="Calibri" w:hAnsi="Times New Roman" w:cs="Times New Roman"/>
          <w:kern w:val="0"/>
          <w:lang w:val="ro-RO" w:eastAsia="en-US" w:bidi="ar-SA"/>
        </w:rPr>
      </w:pPr>
    </w:p>
    <w:p w14:paraId="315F50EA" w14:textId="77777777" w:rsidR="005C6CAC" w:rsidRPr="00D26A1C" w:rsidRDefault="005C6CAC" w:rsidP="005C6CAC">
      <w:pPr>
        <w:pStyle w:val="LO-Normal"/>
        <w:widowControl/>
        <w:spacing w:after="140" w:line="360" w:lineRule="auto"/>
        <w:jc w:val="both"/>
        <w:rPr>
          <w:rFonts w:ascii="Times New Roman" w:eastAsia="Calibri" w:hAnsi="Times New Roman" w:cs="Times New Roman"/>
          <w:b/>
          <w:bCs/>
          <w:kern w:val="0"/>
          <w:sz w:val="22"/>
          <w:szCs w:val="22"/>
          <w:lang w:val="ro-RO" w:eastAsia="en-US" w:bidi="ar-SA"/>
        </w:rPr>
      </w:pPr>
      <w:r w:rsidRPr="00D26A1C">
        <w:rPr>
          <w:rFonts w:ascii="Times New Roman" w:eastAsia="Calibri" w:hAnsi="Times New Roman" w:cs="Times New Roman"/>
          <w:b/>
          <w:bCs/>
          <w:kern w:val="0"/>
          <w:sz w:val="22"/>
          <w:szCs w:val="22"/>
          <w:lang w:val="ro-RO" w:eastAsia="en-US" w:bidi="ar-SA"/>
        </w:rPr>
        <w:lastRenderedPageBreak/>
        <w:t>A. Reglementari generale</w:t>
      </w:r>
    </w:p>
    <w:p w14:paraId="6ADB0121" w14:textId="63B1EB87" w:rsidR="005C6CAC" w:rsidRPr="002155C0" w:rsidRDefault="005C6CAC" w:rsidP="005C6CAC">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 OUG nr. 195/2005 privind protecţia mediului, aprobata cu modificări prin Legea nr. 265/2006, cu modificările</w:t>
      </w:r>
      <w:r w:rsidR="00AC6AEB" w:rsidRPr="002155C0">
        <w:rPr>
          <w:rFonts w:ascii="Times New Roman" w:eastAsia="Calibri" w:hAnsi="Times New Roman" w:cs="Times New Roman"/>
          <w:kern w:val="0"/>
          <w:lang w:val="ro-RO" w:eastAsia="en-US" w:bidi="ar-SA"/>
        </w:rPr>
        <w:t xml:space="preserve"> </w:t>
      </w:r>
      <w:r w:rsidRPr="002155C0">
        <w:rPr>
          <w:rFonts w:ascii="Times New Roman" w:eastAsia="Calibri" w:hAnsi="Times New Roman" w:cs="Times New Roman"/>
          <w:kern w:val="0"/>
          <w:lang w:val="ro-RO" w:eastAsia="en-US" w:bidi="ar-SA"/>
        </w:rPr>
        <w:t>și completările ulterioare</w:t>
      </w:r>
    </w:p>
    <w:p w14:paraId="64BA9079" w14:textId="70FBFAA3" w:rsidR="005C6CAC" w:rsidRPr="002155C0" w:rsidRDefault="005C6CAC" w:rsidP="005C6CAC">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 xml:space="preserve">- </w:t>
      </w:r>
      <w:r w:rsidR="003F2C86" w:rsidRPr="002155C0">
        <w:rPr>
          <w:rFonts w:ascii="Times New Roman" w:eastAsia="Calibri" w:hAnsi="Times New Roman" w:cs="Times New Roman"/>
          <w:kern w:val="0"/>
          <w:lang w:val="ro-RO" w:eastAsia="en-US" w:bidi="ar-SA"/>
        </w:rPr>
        <w:t>Legea nr. 292/2018 privind evaluarea impactului anumitor proiecte publice și private asupra mediului</w:t>
      </w:r>
    </w:p>
    <w:p w14:paraId="644565B8" w14:textId="77777777" w:rsidR="005C6CAC" w:rsidRPr="002155C0" w:rsidRDefault="005C6CAC" w:rsidP="005C6CAC">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 OM 135/2010 privind aprobarea metodologiei de aplicare a evaluarii impactului asupra mediului pentru</w:t>
      </w:r>
    </w:p>
    <w:p w14:paraId="555C3609" w14:textId="77777777" w:rsidR="005C6CAC" w:rsidRPr="002155C0" w:rsidRDefault="005C6CAC" w:rsidP="005C6CAC">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proiecte publice si private.</w:t>
      </w:r>
    </w:p>
    <w:p w14:paraId="4D91CA37" w14:textId="77777777" w:rsidR="005C6CAC" w:rsidRPr="002155C0" w:rsidRDefault="005C6CAC" w:rsidP="005C6CAC">
      <w:pPr>
        <w:pStyle w:val="LO-Normal"/>
        <w:widowControl/>
        <w:spacing w:after="140" w:line="360" w:lineRule="auto"/>
        <w:jc w:val="both"/>
        <w:rPr>
          <w:rFonts w:ascii="Times New Roman" w:eastAsia="Calibri" w:hAnsi="Times New Roman" w:cs="Times New Roman"/>
          <w:b/>
          <w:bCs/>
          <w:kern w:val="0"/>
          <w:lang w:val="ro-RO" w:eastAsia="en-US" w:bidi="ar-SA"/>
        </w:rPr>
      </w:pPr>
      <w:r w:rsidRPr="002155C0">
        <w:rPr>
          <w:rFonts w:ascii="Times New Roman" w:eastAsia="Calibri" w:hAnsi="Times New Roman" w:cs="Times New Roman"/>
          <w:b/>
          <w:bCs/>
          <w:kern w:val="0"/>
          <w:lang w:val="ro-RO" w:eastAsia="en-US" w:bidi="ar-SA"/>
        </w:rPr>
        <w:t>B. Factor de mediu aer</w:t>
      </w:r>
    </w:p>
    <w:p w14:paraId="534959EB" w14:textId="7ED72953" w:rsidR="005C6CAC" w:rsidRPr="002155C0" w:rsidRDefault="005C6CAC" w:rsidP="005C6CAC">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 Ordin nr. 462/1993 privind protecţia atmosferei, si normele metodologice privind determinarea emisiilor depoluanți atmosferici produsi de surse staționare, cu modificările și completările ulterioare.</w:t>
      </w:r>
    </w:p>
    <w:p w14:paraId="400B5E91" w14:textId="77777777" w:rsidR="005C6CAC" w:rsidRPr="002155C0" w:rsidRDefault="005C6CAC" w:rsidP="005C6CAC">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 Legea nr.104/2011 privind calitatea aerului înconjurator, cu modificările și completările ulterioare</w:t>
      </w:r>
    </w:p>
    <w:p w14:paraId="0F37C47C" w14:textId="77777777" w:rsidR="005C6CAC" w:rsidRPr="002155C0" w:rsidRDefault="005C6CAC" w:rsidP="005C6CAC">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 STAS 12574/87 condiții de calitate aer din zonele protejate</w:t>
      </w:r>
    </w:p>
    <w:p w14:paraId="69797A6C" w14:textId="77777777" w:rsidR="005C6CAC" w:rsidRPr="002155C0" w:rsidRDefault="005C6CAC" w:rsidP="005C6CAC">
      <w:pPr>
        <w:pStyle w:val="LO-Normal"/>
        <w:widowControl/>
        <w:spacing w:after="140" w:line="360" w:lineRule="auto"/>
        <w:jc w:val="both"/>
        <w:rPr>
          <w:rFonts w:ascii="Times New Roman" w:eastAsia="Calibri" w:hAnsi="Times New Roman" w:cs="Times New Roman"/>
          <w:b/>
          <w:bCs/>
          <w:kern w:val="0"/>
          <w:lang w:val="ro-RO" w:eastAsia="en-US" w:bidi="ar-SA"/>
        </w:rPr>
      </w:pPr>
      <w:r w:rsidRPr="002155C0">
        <w:rPr>
          <w:rFonts w:ascii="Times New Roman" w:eastAsia="Calibri" w:hAnsi="Times New Roman" w:cs="Times New Roman"/>
          <w:b/>
          <w:bCs/>
          <w:kern w:val="0"/>
          <w:lang w:val="ro-RO" w:eastAsia="en-US" w:bidi="ar-SA"/>
        </w:rPr>
        <w:t>C. Factor de mediu apa</w:t>
      </w:r>
    </w:p>
    <w:p w14:paraId="745A75F8" w14:textId="1E0FD372" w:rsidR="005C6CAC" w:rsidRPr="002155C0" w:rsidRDefault="005C6CAC" w:rsidP="005C6CAC">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 Lege nr. 107 / 1996 Legea apelor cu modificările și completările ulterioare</w:t>
      </w:r>
      <w:r w:rsidR="0051314D" w:rsidRPr="002155C0">
        <w:rPr>
          <w:rFonts w:ascii="Times New Roman" w:eastAsia="Calibri" w:hAnsi="Times New Roman" w:cs="Times New Roman"/>
          <w:kern w:val="0"/>
          <w:lang w:val="ro-RO" w:eastAsia="en-US" w:bidi="ar-SA"/>
        </w:rPr>
        <w:t xml:space="preserve"> ((actualizată la data de 17 iulie 2015)</w:t>
      </w:r>
    </w:p>
    <w:p w14:paraId="4D6CAB25" w14:textId="6656AB06" w:rsidR="005C6CAC" w:rsidRPr="002155C0" w:rsidRDefault="005C6CAC" w:rsidP="005C6CAC">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 Lege nr. 458 / 2002 privind calitatea apei potabile, cu modificările și completările ulterioare</w:t>
      </w:r>
      <w:r w:rsidR="0051314D" w:rsidRPr="002155C0">
        <w:rPr>
          <w:rFonts w:ascii="Times New Roman" w:eastAsia="Calibri" w:hAnsi="Times New Roman" w:cs="Times New Roman"/>
          <w:kern w:val="0"/>
          <w:lang w:val="ro-RO" w:eastAsia="en-US" w:bidi="ar-SA"/>
        </w:rPr>
        <w:t xml:space="preserve"> (republicarea (r1) din Monitorul Oficial, Partea I nr. 875 din 12 decembrie 2011)</w:t>
      </w:r>
    </w:p>
    <w:p w14:paraId="47C833A3" w14:textId="2E70030A" w:rsidR="005C6CAC" w:rsidRPr="002155C0" w:rsidRDefault="005C6CAC" w:rsidP="005C6CAC">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 HG 188/2002 pentru aprobarea unor norme privind condiţiile de descărcare în mediul acvatic a apelor uzate, cu modificările și completările ulterioare</w:t>
      </w:r>
      <w:r w:rsidR="0051314D" w:rsidRPr="002155C0">
        <w:rPr>
          <w:rFonts w:ascii="Times New Roman" w:eastAsia="Calibri" w:hAnsi="Times New Roman" w:cs="Times New Roman"/>
          <w:kern w:val="0"/>
          <w:lang w:val="ro-RO" w:eastAsia="en-US" w:bidi="ar-SA"/>
        </w:rPr>
        <w:t xml:space="preserve"> (HG nr. 352/2005 privind modificarea și completarea Hotărârii Guvernului nr. 188/2002 pentru aprobarea unor norme privind condițiile de descărcare în mediul acvatic a apelor uzate)</w:t>
      </w:r>
    </w:p>
    <w:p w14:paraId="6671BD91" w14:textId="77777777" w:rsidR="005C6CAC" w:rsidRPr="002155C0" w:rsidRDefault="005C6CAC" w:rsidP="005C6CAC">
      <w:pPr>
        <w:pStyle w:val="LO-Normal"/>
        <w:widowControl/>
        <w:spacing w:after="140" w:line="360" w:lineRule="auto"/>
        <w:jc w:val="both"/>
        <w:rPr>
          <w:rFonts w:ascii="Times New Roman" w:eastAsia="Calibri" w:hAnsi="Times New Roman" w:cs="Times New Roman"/>
          <w:b/>
          <w:bCs/>
          <w:kern w:val="0"/>
          <w:lang w:val="ro-RO" w:eastAsia="en-US" w:bidi="ar-SA"/>
        </w:rPr>
      </w:pPr>
      <w:r w:rsidRPr="002155C0">
        <w:rPr>
          <w:rFonts w:ascii="Times New Roman" w:eastAsia="Calibri" w:hAnsi="Times New Roman" w:cs="Times New Roman"/>
          <w:b/>
          <w:bCs/>
          <w:kern w:val="0"/>
          <w:lang w:val="ro-RO" w:eastAsia="en-US" w:bidi="ar-SA"/>
        </w:rPr>
        <w:t>D. Factor de mediu sol</w:t>
      </w:r>
    </w:p>
    <w:p w14:paraId="083EABED" w14:textId="5A9C1798" w:rsidR="005C6CAC" w:rsidRPr="002155C0" w:rsidRDefault="005C6CAC" w:rsidP="005C6CAC">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 Ordinul 756 / 1997 privind aprobarea regulamentului privind evaluarea poluării mediului (valori de referinţă pentru urme de elemente chimice în sol).</w:t>
      </w:r>
    </w:p>
    <w:p w14:paraId="67564543" w14:textId="77777777" w:rsidR="005C6CAC" w:rsidRPr="002155C0" w:rsidRDefault="005C6CAC" w:rsidP="005C6CAC">
      <w:pPr>
        <w:pStyle w:val="LO-Normal"/>
        <w:widowControl/>
        <w:spacing w:after="140" w:line="360" w:lineRule="auto"/>
        <w:jc w:val="both"/>
        <w:rPr>
          <w:rFonts w:ascii="Times New Roman" w:eastAsia="Calibri" w:hAnsi="Times New Roman" w:cs="Times New Roman"/>
          <w:b/>
          <w:bCs/>
          <w:kern w:val="0"/>
          <w:lang w:val="ro-RO" w:eastAsia="en-US" w:bidi="ar-SA"/>
        </w:rPr>
      </w:pPr>
      <w:r w:rsidRPr="002155C0">
        <w:rPr>
          <w:rFonts w:ascii="Times New Roman" w:eastAsia="Calibri" w:hAnsi="Times New Roman" w:cs="Times New Roman"/>
          <w:b/>
          <w:bCs/>
          <w:kern w:val="0"/>
          <w:lang w:val="ro-RO" w:eastAsia="en-US" w:bidi="ar-SA"/>
        </w:rPr>
        <w:t>E. Protecţia contra zgomotului şi vibraţiilor</w:t>
      </w:r>
    </w:p>
    <w:p w14:paraId="2BAC808D" w14:textId="4C6F719C" w:rsidR="005C6CAC" w:rsidRPr="002155C0" w:rsidRDefault="005C6CAC" w:rsidP="005C6CAC">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 HG nr. 1756/2006 privind limitarea nivelului emisiilor de zgomot în mediu produs de echipamente destinate utilizării în exteriorul clădirilor</w:t>
      </w:r>
    </w:p>
    <w:p w14:paraId="13CC65C9" w14:textId="77777777" w:rsidR="005C6CAC" w:rsidRPr="002155C0" w:rsidRDefault="005C6CAC" w:rsidP="005C6CAC">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 STAS 10009-88 Acustica urbana. Limite admisibile ale nivelului de zgomot.</w:t>
      </w:r>
    </w:p>
    <w:p w14:paraId="69F80FEB" w14:textId="22E7FFC9" w:rsidR="005C6CAC" w:rsidRPr="002155C0" w:rsidRDefault="005C6CAC" w:rsidP="005C6CAC">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lastRenderedPageBreak/>
        <w:t>- STAS 6156-86 Protecţia împotriva zgomotului în construcţii civile şi social-culturale. Limite admisibile şi parametrii de izolare acustică</w:t>
      </w:r>
    </w:p>
    <w:p w14:paraId="2883EA03" w14:textId="77777777" w:rsidR="005C6CAC" w:rsidRPr="002155C0" w:rsidRDefault="005C6CAC" w:rsidP="005C6CAC">
      <w:pPr>
        <w:pStyle w:val="LO-Normal"/>
        <w:widowControl/>
        <w:spacing w:after="140" w:line="360" w:lineRule="auto"/>
        <w:jc w:val="both"/>
        <w:rPr>
          <w:rFonts w:ascii="Times New Roman" w:eastAsia="Calibri" w:hAnsi="Times New Roman" w:cs="Times New Roman"/>
          <w:b/>
          <w:bCs/>
          <w:kern w:val="0"/>
          <w:lang w:val="ro-RO" w:eastAsia="en-US" w:bidi="ar-SA"/>
        </w:rPr>
      </w:pPr>
      <w:r w:rsidRPr="002155C0">
        <w:rPr>
          <w:rFonts w:ascii="Times New Roman" w:eastAsia="Calibri" w:hAnsi="Times New Roman" w:cs="Times New Roman"/>
          <w:b/>
          <w:bCs/>
          <w:kern w:val="0"/>
          <w:lang w:val="ro-RO" w:eastAsia="en-US" w:bidi="ar-SA"/>
        </w:rPr>
        <w:t>F. Deșeuri</w:t>
      </w:r>
    </w:p>
    <w:p w14:paraId="67B5383A" w14:textId="2FEF7C36" w:rsidR="005C6CAC" w:rsidRPr="002155C0" w:rsidRDefault="005C6CAC" w:rsidP="005C6CAC">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 Legea nr.211/2011 (republicată 2014) privind regimul deșeurilor, cu modificările și completările ulterioare</w:t>
      </w:r>
    </w:p>
    <w:p w14:paraId="2469230F" w14:textId="67624906" w:rsidR="005C6CAC" w:rsidRPr="002155C0" w:rsidRDefault="005C6CAC" w:rsidP="005C6CAC">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 Legea nr. 249/2015 privind modalitatea de gestionare a ambalajelor şi a deşeurilor de ambalaje, cu modificările și completările ulterioare</w:t>
      </w:r>
    </w:p>
    <w:p w14:paraId="7072B6F6" w14:textId="77777777" w:rsidR="005C6CAC" w:rsidRPr="002155C0" w:rsidRDefault="005C6CAC" w:rsidP="005C6CAC">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 HG nr. 235/2007 privind gestionarea uleiurilor uzate.</w:t>
      </w:r>
    </w:p>
    <w:p w14:paraId="7BE1E443" w14:textId="77777777" w:rsidR="005C6CAC" w:rsidRPr="002155C0" w:rsidRDefault="005C6CAC" w:rsidP="005C6CAC">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 OUG nr. 5/2015 privind deşeurile de echipamente electrice şi electronice</w:t>
      </w:r>
    </w:p>
    <w:p w14:paraId="05613897" w14:textId="7E6E38B7" w:rsidR="005C6CAC" w:rsidRPr="002155C0" w:rsidRDefault="005C6CAC" w:rsidP="005C6CAC">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 HG nr. 856/2002 privind evidenţa gestiunii deşeurilor şi pentru aprobarea listei cuprinzând deşeurile, inclusiv deşeurile periculoase.</w:t>
      </w:r>
    </w:p>
    <w:p w14:paraId="7DC4A642" w14:textId="77777777" w:rsidR="005C6CAC" w:rsidRPr="002155C0" w:rsidRDefault="005C6CAC" w:rsidP="005C6CAC">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 HG nr.1061/2008 privind transportul deseurilor periculoase si nepericuloase pe teritoriul Romaniei.</w:t>
      </w:r>
    </w:p>
    <w:p w14:paraId="7C2B3506" w14:textId="77777777" w:rsidR="005C6CAC" w:rsidRPr="002155C0" w:rsidRDefault="005C6CAC" w:rsidP="005C6CAC">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 HG nr. 170/2004 din privind gestionarea anvelopelor uzate.</w:t>
      </w:r>
    </w:p>
    <w:p w14:paraId="209E1B8C" w14:textId="77777777" w:rsidR="005C6CAC" w:rsidRPr="002155C0" w:rsidRDefault="005C6CAC" w:rsidP="005C6CAC">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 HG nr. 349/2005 privind depozitarea deşeurilor, cu modificările și completările ulterioare</w:t>
      </w:r>
    </w:p>
    <w:p w14:paraId="6C9380C8" w14:textId="77777777" w:rsidR="005C6CAC" w:rsidRPr="002155C0" w:rsidRDefault="005C6CAC" w:rsidP="005C6CAC">
      <w:pPr>
        <w:pStyle w:val="LO-Normal"/>
        <w:widowControl/>
        <w:spacing w:after="140" w:line="360" w:lineRule="auto"/>
        <w:jc w:val="both"/>
        <w:rPr>
          <w:rFonts w:ascii="Times New Roman" w:eastAsia="Calibri" w:hAnsi="Times New Roman" w:cs="Times New Roman"/>
          <w:b/>
          <w:bCs/>
          <w:kern w:val="0"/>
          <w:lang w:val="ro-RO" w:eastAsia="en-US" w:bidi="ar-SA"/>
        </w:rPr>
      </w:pPr>
      <w:r w:rsidRPr="002155C0">
        <w:rPr>
          <w:rFonts w:ascii="Times New Roman" w:eastAsia="Calibri" w:hAnsi="Times New Roman" w:cs="Times New Roman"/>
          <w:b/>
          <w:bCs/>
          <w:kern w:val="0"/>
          <w:lang w:val="ro-RO" w:eastAsia="en-US" w:bidi="ar-SA"/>
        </w:rPr>
        <w:t>G. Biodiversitate</w:t>
      </w:r>
    </w:p>
    <w:p w14:paraId="71C057F6" w14:textId="77777777" w:rsidR="005C6CAC" w:rsidRPr="002155C0" w:rsidRDefault="005C6CAC" w:rsidP="005C6CAC">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 Ordonanța de urgență a guvernului nr. 57/2007 privind regimul ariilor naturale protejate, conservarea</w:t>
      </w:r>
    </w:p>
    <w:p w14:paraId="7AFB7A5D" w14:textId="77777777" w:rsidR="005C6CAC" w:rsidRPr="002155C0" w:rsidRDefault="005C6CAC" w:rsidP="005C6CAC">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habitatelor naturale, a florei şi faunei sălbatice și completările ulterioare.</w:t>
      </w:r>
    </w:p>
    <w:p w14:paraId="32D4CED4" w14:textId="5749B352" w:rsidR="005C6CAC" w:rsidRPr="002155C0" w:rsidRDefault="005C6CAC" w:rsidP="00E26D6C">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 xml:space="preserve">- OM </w:t>
      </w:r>
      <w:r w:rsidR="00E26D6C" w:rsidRPr="002155C0">
        <w:rPr>
          <w:rFonts w:ascii="Times New Roman" w:eastAsia="Calibri" w:hAnsi="Times New Roman" w:cs="Times New Roman"/>
          <w:kern w:val="0"/>
          <w:lang w:val="ro-RO" w:eastAsia="en-US" w:bidi="ar-SA"/>
        </w:rPr>
        <w:t>262/2020 pentru modificarea Ghidului metodologic privind evaluarea adecvată a efectelor potenţiale ale planurilor sau proiectelor asupra ariilor naturale protejate de interes comunitar, aprobat prin Ordinul ministrului mediului şi pădurilor nr. 19/2010</w:t>
      </w:r>
      <w:r w:rsidRPr="002155C0">
        <w:rPr>
          <w:rFonts w:ascii="Times New Roman" w:eastAsia="Calibri" w:hAnsi="Times New Roman" w:cs="Times New Roman"/>
          <w:kern w:val="0"/>
          <w:lang w:val="ro-RO" w:eastAsia="en-US" w:bidi="ar-SA"/>
        </w:rPr>
        <w:t>.</w:t>
      </w:r>
    </w:p>
    <w:p w14:paraId="394C9591" w14:textId="66C3C3BF" w:rsidR="005C6CAC" w:rsidRPr="002155C0" w:rsidRDefault="005C6CAC" w:rsidP="005C6CAC">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Prezentele reglementări nu sunt limitative. Dacă la execuţia lucrării sau în exploatare apar probleme legate de protecţia mediului, constructorul şi beneficiarul vor stabili masuri care să respecte legislaţia in vigoare şi să preintâmpine poluarea.</w:t>
      </w:r>
    </w:p>
    <w:p w14:paraId="4174922E" w14:textId="34EA3C96" w:rsidR="00BE0073" w:rsidRPr="002155C0" w:rsidRDefault="00BE0073" w:rsidP="00BE0073">
      <w:pPr>
        <w:pStyle w:val="LO-Normal"/>
        <w:widowControl/>
        <w:spacing w:after="140" w:line="360" w:lineRule="auto"/>
        <w:jc w:val="both"/>
        <w:rPr>
          <w:rFonts w:ascii="Times New Roman" w:eastAsia="Calibri" w:hAnsi="Times New Roman" w:cs="Times New Roman"/>
          <w:b/>
          <w:bCs/>
          <w:kern w:val="0"/>
          <w:lang w:val="ro-RO" w:eastAsia="en-US" w:bidi="ar-SA"/>
        </w:rPr>
      </w:pPr>
      <w:r w:rsidRPr="00D26A1C">
        <w:rPr>
          <w:rFonts w:ascii="Times New Roman" w:eastAsia="Calibri" w:hAnsi="Times New Roman" w:cs="Times New Roman"/>
          <w:b/>
          <w:bCs/>
          <w:kern w:val="0"/>
          <w:sz w:val="22"/>
          <w:szCs w:val="22"/>
          <w:lang w:val="ro-RO" w:eastAsia="en-US" w:bidi="ar-SA"/>
        </w:rPr>
        <w:t xml:space="preserve">IX. </w:t>
      </w:r>
      <w:r w:rsidRPr="002155C0">
        <w:rPr>
          <w:rFonts w:ascii="Times New Roman" w:eastAsia="Calibri" w:hAnsi="Times New Roman" w:cs="Times New Roman"/>
          <w:b/>
          <w:bCs/>
          <w:kern w:val="0"/>
          <w:lang w:val="ro-RO" w:eastAsia="en-US" w:bidi="ar-SA"/>
        </w:rPr>
        <w:t>Legătura cu alte acte normative si/sau planuri/programe/strategii/documente de planificare:</w:t>
      </w:r>
    </w:p>
    <w:p w14:paraId="3018C27B" w14:textId="50A5A04A" w:rsidR="00BE0073" w:rsidRPr="002155C0" w:rsidRDefault="00BE0073" w:rsidP="00BE0073">
      <w:pPr>
        <w:pStyle w:val="LO-Normal"/>
        <w:widowControl/>
        <w:spacing w:after="140" w:line="360" w:lineRule="auto"/>
        <w:jc w:val="both"/>
        <w:rPr>
          <w:rFonts w:ascii="Times New Roman" w:eastAsia="Calibri" w:hAnsi="Times New Roman" w:cs="Times New Roman"/>
          <w:b/>
          <w:bCs/>
          <w:kern w:val="0"/>
          <w:lang w:val="ro-RO" w:eastAsia="en-US" w:bidi="ar-SA"/>
        </w:rPr>
      </w:pPr>
      <w:r w:rsidRPr="002155C0">
        <w:rPr>
          <w:rFonts w:ascii="Times New Roman" w:eastAsia="Calibri" w:hAnsi="Times New Roman" w:cs="Times New Roman"/>
          <w:b/>
          <w:bCs/>
          <w:kern w:val="0"/>
          <w:lang w:val="ro-RO" w:eastAsia="en-US" w:bidi="ar-SA"/>
        </w:rPr>
        <w:t>(A) Justificarea incadrarii proiectului, dupa caz, in prevederile altor acte normative nationale care transpun legislatia comunitara (I</w:t>
      </w:r>
      <w:r w:rsidR="00CD728E" w:rsidRPr="002155C0">
        <w:rPr>
          <w:rFonts w:ascii="Times New Roman" w:eastAsia="Calibri" w:hAnsi="Times New Roman" w:cs="Times New Roman"/>
          <w:b/>
          <w:bCs/>
          <w:kern w:val="0"/>
          <w:lang w:val="ro-RO" w:eastAsia="en-US" w:bidi="ar-SA"/>
        </w:rPr>
        <w:t>PPC</w:t>
      </w:r>
      <w:r w:rsidRPr="002155C0">
        <w:rPr>
          <w:rFonts w:ascii="Times New Roman" w:eastAsia="Calibri" w:hAnsi="Times New Roman" w:cs="Times New Roman"/>
          <w:b/>
          <w:bCs/>
          <w:kern w:val="0"/>
          <w:lang w:val="ro-RO" w:eastAsia="en-US" w:bidi="ar-SA"/>
        </w:rPr>
        <w:t xml:space="preserve">, SEVESO, </w:t>
      </w:r>
      <w:r w:rsidR="00CD728E" w:rsidRPr="002155C0">
        <w:rPr>
          <w:rFonts w:ascii="Times New Roman" w:eastAsia="Calibri" w:hAnsi="Times New Roman" w:cs="Times New Roman"/>
          <w:b/>
          <w:bCs/>
          <w:kern w:val="0"/>
          <w:lang w:val="ro-RO" w:eastAsia="en-US" w:bidi="ar-SA"/>
        </w:rPr>
        <w:t xml:space="preserve">COV, LPC, </w:t>
      </w:r>
      <w:r w:rsidRPr="002155C0">
        <w:rPr>
          <w:rFonts w:ascii="Times New Roman" w:eastAsia="Calibri" w:hAnsi="Times New Roman" w:cs="Times New Roman"/>
          <w:b/>
          <w:bCs/>
          <w:kern w:val="0"/>
          <w:lang w:val="ro-RO" w:eastAsia="en-US" w:bidi="ar-SA"/>
        </w:rPr>
        <w:t xml:space="preserve">Directiva-cadru aer, Directiva-cadru deseuri etc.). </w:t>
      </w:r>
    </w:p>
    <w:p w14:paraId="40E9C55F" w14:textId="7ACEFF2A" w:rsidR="00BE0073" w:rsidRPr="002155C0" w:rsidRDefault="00CD728E"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lastRenderedPageBreak/>
        <w:t>Prezentul proiect, prin soluţiile de proiectare alese respectă reglementarile aplicabile în vigoare care transpun directivele Europene</w:t>
      </w:r>
      <w:r w:rsidR="00926767" w:rsidRPr="002155C0">
        <w:rPr>
          <w:rFonts w:ascii="Times New Roman" w:eastAsia="Calibri" w:hAnsi="Times New Roman" w:cs="Times New Roman"/>
          <w:kern w:val="0"/>
          <w:lang w:val="ro-RO" w:eastAsia="en-US" w:bidi="ar-SA"/>
        </w:rPr>
        <w:t>.</w:t>
      </w:r>
    </w:p>
    <w:p w14:paraId="721FDD73" w14:textId="77777777" w:rsidR="00A33B17" w:rsidRPr="002155C0" w:rsidRDefault="00A33B17" w:rsidP="00EC59E3">
      <w:pPr>
        <w:pStyle w:val="LO-Normal"/>
        <w:widowControl/>
        <w:spacing w:after="140" w:line="360" w:lineRule="auto"/>
        <w:jc w:val="both"/>
        <w:rPr>
          <w:rFonts w:ascii="Times New Roman" w:eastAsia="Calibri" w:hAnsi="Times New Roman" w:cs="Times New Roman"/>
          <w:kern w:val="0"/>
          <w:lang w:val="ro-RO" w:eastAsia="en-US" w:bidi="ar-SA"/>
        </w:rPr>
      </w:pPr>
    </w:p>
    <w:p w14:paraId="63459B6F" w14:textId="77777777" w:rsidR="00BE0073" w:rsidRPr="002155C0" w:rsidRDefault="00BE0073" w:rsidP="00BE0073">
      <w:pPr>
        <w:pStyle w:val="LO-Normal"/>
        <w:widowControl/>
        <w:spacing w:after="140" w:line="360" w:lineRule="auto"/>
        <w:jc w:val="both"/>
        <w:rPr>
          <w:rFonts w:ascii="Times New Roman" w:eastAsia="Calibri" w:hAnsi="Times New Roman" w:cs="Times New Roman"/>
          <w:b/>
          <w:bCs/>
          <w:kern w:val="0"/>
          <w:lang w:val="ro-RO" w:eastAsia="en-US" w:bidi="ar-SA"/>
        </w:rPr>
      </w:pPr>
      <w:r w:rsidRPr="002155C0">
        <w:rPr>
          <w:rFonts w:ascii="Times New Roman" w:eastAsia="Calibri" w:hAnsi="Times New Roman" w:cs="Times New Roman"/>
          <w:b/>
          <w:bCs/>
          <w:kern w:val="0"/>
          <w:lang w:val="ro-RO" w:eastAsia="en-US" w:bidi="ar-SA"/>
        </w:rPr>
        <w:t xml:space="preserve">(B)  </w:t>
      </w:r>
      <w:r w:rsidRPr="002155C0">
        <w:rPr>
          <w:rFonts w:ascii="Times New Roman" w:eastAsia="Calibri" w:hAnsi="Times New Roman" w:cs="Times New Roman"/>
          <w:b/>
          <w:bCs/>
          <w:kern w:val="0"/>
          <w:lang w:val="pt-BR" w:eastAsia="en-US" w:bidi="ar-SA"/>
        </w:rPr>
        <w:t>Se va mentiona planul/programul/strategia/documentul de programare/planificare din care face proiectul, cu indicarea actului normativ prin care a fost aprobat.</w:t>
      </w:r>
    </w:p>
    <w:p w14:paraId="0068EDEF" w14:textId="2DA67FC8" w:rsidR="00BE0073" w:rsidRPr="002155C0" w:rsidRDefault="00BE0073"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Nu este cazul.</w:t>
      </w:r>
    </w:p>
    <w:p w14:paraId="069C1056" w14:textId="77777777" w:rsidR="009F359A" w:rsidRPr="002155C0" w:rsidRDefault="00CF0E88">
      <w:pPr>
        <w:pStyle w:val="LO-Normal"/>
        <w:widowControl/>
        <w:spacing w:after="140" w:line="360" w:lineRule="auto"/>
        <w:jc w:val="both"/>
        <w:rPr>
          <w:rFonts w:ascii="Times New Roman" w:eastAsia="Calibri" w:hAnsi="Times New Roman" w:cs="Times New Roman"/>
          <w:b/>
          <w:bCs/>
          <w:kern w:val="0"/>
          <w:lang w:val="ro-RO" w:eastAsia="en-US" w:bidi="ar-SA"/>
        </w:rPr>
      </w:pPr>
      <w:r w:rsidRPr="002155C0">
        <w:rPr>
          <w:rFonts w:ascii="Times New Roman" w:eastAsia="Calibri" w:hAnsi="Times New Roman" w:cs="Times New Roman"/>
          <w:b/>
          <w:bCs/>
          <w:kern w:val="0"/>
          <w:lang w:val="ro-RO" w:eastAsia="en-US" w:bidi="ar-SA"/>
        </w:rPr>
        <w:t>X. Lucrari necesare organizarii de santier</w:t>
      </w:r>
    </w:p>
    <w:p w14:paraId="5BE29F8B" w14:textId="19029476" w:rsidR="009701EE" w:rsidRPr="002155C0" w:rsidRDefault="009701EE" w:rsidP="009701EE">
      <w:pPr>
        <w:pStyle w:val="LO-Normal"/>
        <w:widowControl/>
        <w:numPr>
          <w:ilvl w:val="0"/>
          <w:numId w:val="8"/>
        </w:numPr>
        <w:spacing w:after="140" w:line="360" w:lineRule="auto"/>
        <w:jc w:val="both"/>
        <w:rPr>
          <w:rFonts w:ascii="Times New Roman" w:eastAsia="Calibri" w:hAnsi="Times New Roman" w:cs="Times New Roman"/>
          <w:b/>
          <w:bCs/>
          <w:kern w:val="0"/>
          <w:lang w:val="ro-RO" w:eastAsia="en-US" w:bidi="ar-SA"/>
        </w:rPr>
      </w:pPr>
      <w:r w:rsidRPr="002155C0">
        <w:rPr>
          <w:rFonts w:ascii="Times New Roman" w:eastAsia="Calibri" w:hAnsi="Times New Roman" w:cs="Times New Roman"/>
          <w:b/>
          <w:bCs/>
          <w:kern w:val="0"/>
          <w:lang w:val="ro-RO" w:eastAsia="en-US" w:bidi="ar-SA"/>
        </w:rPr>
        <w:t>Descrierea lucrarilor organizarii de santier:</w:t>
      </w:r>
    </w:p>
    <w:p w14:paraId="7FA6AB04" w14:textId="77777777" w:rsidR="004724E7" w:rsidRPr="002155C0" w:rsidRDefault="004724E7"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 xml:space="preserve">Organizarea de santier se va proiecta, analiza si executa de catre Antreprenor, in conformitate cu experienta si tehnologia proprie. </w:t>
      </w:r>
    </w:p>
    <w:p w14:paraId="37FBB9A1" w14:textId="77777777" w:rsidR="004724E7" w:rsidRPr="002155C0" w:rsidRDefault="004724E7"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 xml:space="preserve">Antreprenorul este obligat sa asigure o structura de organizare care cuprinde personal calificat, cu experienta si suficient din punct de vedere numeric, pentru a asigura respectarea riguroasa a programului de constructii si prevederilor contractului. </w:t>
      </w:r>
    </w:p>
    <w:p w14:paraId="4F0D3505" w14:textId="77777777" w:rsidR="004724E7" w:rsidRPr="002155C0" w:rsidRDefault="004724E7"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 xml:space="preserve">Antreprenorul in organizarea de santier propusa, va arata structura personalului, cu toate detaliile profesionale ale fiecarui post, continand: varsta, calificarea, experienta, specializarea, etc. </w:t>
      </w:r>
    </w:p>
    <w:p w14:paraId="48B7F15C" w14:textId="77777777" w:rsidR="004724E7" w:rsidRPr="002155C0" w:rsidRDefault="004724E7"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 xml:space="preserve">Antreprenorul trebuie sa comunice Beneficiarului numele “RESPONSABILULUI TEHNIC CU EXECUTIA”, care trebuie sa fie atestat tehnico – profesional, care va verifica lucrarile din sectiunea Antreprenorului. </w:t>
      </w:r>
    </w:p>
    <w:p w14:paraId="3AE8E95F" w14:textId="77777777" w:rsidR="004724E7" w:rsidRPr="002155C0" w:rsidRDefault="004724E7"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Responsabilul Tehnic cu executia va fi un inginer cu experienta, cu o activitate de cel putin 10 ani in realizarea de proiecte similare, autorizat conform Legii nr. 10 privind calitatea in constructii.</w:t>
      </w:r>
    </w:p>
    <w:p w14:paraId="2D264852" w14:textId="0CAF44A3" w:rsidR="009701EE" w:rsidRPr="002155C0" w:rsidRDefault="009701EE"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Lucrările necesare organizării de şantier constau în:</w:t>
      </w:r>
    </w:p>
    <w:p w14:paraId="4FFECCC9" w14:textId="77777777" w:rsidR="009701EE" w:rsidRPr="002155C0" w:rsidRDefault="009701EE" w:rsidP="009701EE">
      <w:pPr>
        <w:pStyle w:val="LO-Normal"/>
        <w:widowControl/>
        <w:spacing w:after="140" w:line="360" w:lineRule="auto"/>
        <w:ind w:left="720"/>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 identificarea şi amenajarea suprafeţei destinate organizării de şantier;</w:t>
      </w:r>
    </w:p>
    <w:p w14:paraId="7B0FF83E" w14:textId="7AD3C720" w:rsidR="009701EE" w:rsidRPr="002155C0" w:rsidRDefault="009701EE" w:rsidP="009701EE">
      <w:pPr>
        <w:pStyle w:val="LO-Normal"/>
        <w:widowControl/>
        <w:spacing w:after="140" w:line="360" w:lineRule="auto"/>
        <w:ind w:left="720"/>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 identificarea și amenajarea căilor de acces;</w:t>
      </w:r>
    </w:p>
    <w:p w14:paraId="2EB35D2F" w14:textId="77777777" w:rsidR="009701EE" w:rsidRPr="002155C0" w:rsidRDefault="009701EE" w:rsidP="009701EE">
      <w:pPr>
        <w:pStyle w:val="LO-Normal"/>
        <w:widowControl/>
        <w:spacing w:after="140" w:line="360" w:lineRule="auto"/>
        <w:ind w:firstLine="720"/>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 împrejmuirea organizării de șantier;</w:t>
      </w:r>
    </w:p>
    <w:p w14:paraId="31C64845" w14:textId="77777777" w:rsidR="009701EE" w:rsidRPr="002155C0" w:rsidRDefault="009701EE" w:rsidP="009701EE">
      <w:pPr>
        <w:pStyle w:val="LO-Normal"/>
        <w:widowControl/>
        <w:spacing w:after="140" w:line="360" w:lineRule="auto"/>
        <w:ind w:firstLine="720"/>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 asigurarea utilităților:</w:t>
      </w:r>
    </w:p>
    <w:p w14:paraId="15B8A9A9" w14:textId="4D60B4F3" w:rsidR="009701EE" w:rsidRPr="002155C0" w:rsidRDefault="009701EE" w:rsidP="009701EE">
      <w:pPr>
        <w:pStyle w:val="LO-Normal"/>
        <w:widowControl/>
        <w:numPr>
          <w:ilvl w:val="0"/>
          <w:numId w:val="10"/>
        </w:numPr>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sursele de energie</w:t>
      </w:r>
      <w:r w:rsidR="00AC6AEB" w:rsidRPr="002155C0">
        <w:rPr>
          <w:rFonts w:ascii="Times New Roman" w:eastAsia="Calibri" w:hAnsi="Times New Roman" w:cs="Times New Roman"/>
          <w:kern w:val="0"/>
          <w:lang w:val="ro-RO" w:eastAsia="en-US" w:bidi="ar-SA"/>
        </w:rPr>
        <w:t xml:space="preserve"> (in special pentru iluminatul nocturn, cu generator pe baza de motorina)</w:t>
      </w:r>
    </w:p>
    <w:p w14:paraId="06D1B2F7" w14:textId="524C2AAE" w:rsidR="009701EE" w:rsidRPr="002155C0" w:rsidRDefault="009701EE" w:rsidP="009701EE">
      <w:pPr>
        <w:pStyle w:val="LO-Normal"/>
        <w:widowControl/>
        <w:numPr>
          <w:ilvl w:val="0"/>
          <w:numId w:val="10"/>
        </w:numPr>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sistemul de alimentare cu apa</w:t>
      </w:r>
      <w:r w:rsidR="00AC6AEB" w:rsidRPr="002155C0">
        <w:rPr>
          <w:rFonts w:ascii="Times New Roman" w:eastAsia="Calibri" w:hAnsi="Times New Roman" w:cs="Times New Roman"/>
          <w:kern w:val="0"/>
          <w:lang w:val="ro-RO" w:eastAsia="en-US" w:bidi="ar-SA"/>
        </w:rPr>
        <w:t xml:space="preserve"> (</w:t>
      </w:r>
      <w:r w:rsidRPr="002155C0">
        <w:rPr>
          <w:rFonts w:ascii="Times New Roman" w:eastAsia="Calibri" w:hAnsi="Times New Roman" w:cs="Times New Roman"/>
          <w:kern w:val="0"/>
          <w:lang w:val="ro-RO" w:eastAsia="en-US" w:bidi="ar-SA"/>
        </w:rPr>
        <w:t xml:space="preserve">rezervoare </w:t>
      </w:r>
      <w:r w:rsidR="00AC6AEB" w:rsidRPr="002155C0">
        <w:rPr>
          <w:rFonts w:ascii="Times New Roman" w:eastAsia="Calibri" w:hAnsi="Times New Roman" w:cs="Times New Roman"/>
          <w:kern w:val="0"/>
          <w:lang w:val="ro-RO" w:eastAsia="en-US" w:bidi="ar-SA"/>
        </w:rPr>
        <w:t>tampon amplasate pe containere)</w:t>
      </w:r>
      <w:r w:rsidRPr="002155C0">
        <w:rPr>
          <w:rFonts w:ascii="Times New Roman" w:eastAsia="Calibri" w:hAnsi="Times New Roman" w:cs="Times New Roman"/>
          <w:kern w:val="0"/>
          <w:lang w:val="ro-RO" w:eastAsia="en-US" w:bidi="ar-SA"/>
        </w:rPr>
        <w:t>;</w:t>
      </w:r>
    </w:p>
    <w:p w14:paraId="13BD5435" w14:textId="5E01D5BD" w:rsidR="009701EE" w:rsidRPr="002155C0" w:rsidRDefault="009701EE" w:rsidP="009701EE">
      <w:pPr>
        <w:pStyle w:val="LO-Normal"/>
        <w:widowControl/>
        <w:numPr>
          <w:ilvl w:val="0"/>
          <w:numId w:val="10"/>
        </w:numPr>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lastRenderedPageBreak/>
        <w:t>rețeaua de canalizare şi a instalaţiei de epurare a apelor uzate</w:t>
      </w:r>
      <w:r w:rsidR="00AC6AEB" w:rsidRPr="002155C0">
        <w:rPr>
          <w:rFonts w:ascii="Times New Roman" w:eastAsia="Calibri" w:hAnsi="Times New Roman" w:cs="Times New Roman"/>
          <w:kern w:val="0"/>
          <w:lang w:val="ro-RO" w:eastAsia="en-US" w:bidi="ar-SA"/>
        </w:rPr>
        <w:t xml:space="preserve"> (evacuarea apelor menajere se va face la toalete ecologice, care vor fi golite prin vidanjare)</w:t>
      </w:r>
      <w:r w:rsidRPr="002155C0">
        <w:rPr>
          <w:rFonts w:ascii="Times New Roman" w:eastAsia="Calibri" w:hAnsi="Times New Roman" w:cs="Times New Roman"/>
          <w:kern w:val="0"/>
          <w:lang w:val="ro-RO" w:eastAsia="en-US" w:bidi="ar-SA"/>
        </w:rPr>
        <w:t>;</w:t>
      </w:r>
    </w:p>
    <w:p w14:paraId="436C73A4" w14:textId="5BA2E879" w:rsidR="009701EE" w:rsidRPr="002155C0" w:rsidRDefault="009701EE" w:rsidP="009701EE">
      <w:pPr>
        <w:pStyle w:val="LO-Normal"/>
        <w:widowControl/>
        <w:numPr>
          <w:ilvl w:val="0"/>
          <w:numId w:val="10"/>
        </w:numPr>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rețeaua de telecomunicații;</w:t>
      </w:r>
    </w:p>
    <w:p w14:paraId="74E6AE16" w14:textId="5D8A7411" w:rsidR="009701EE" w:rsidRPr="002155C0" w:rsidRDefault="009701EE" w:rsidP="009701EE">
      <w:pPr>
        <w:pStyle w:val="LO-Normal"/>
        <w:widowControl/>
        <w:spacing w:after="140" w:line="360" w:lineRule="auto"/>
        <w:ind w:firstLine="720"/>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 amenajarea spațiilor necesare desfășurării activității specifice organizării de șantier (ex. spații de locuit, spații de birouri, vestiare, bucătărie, sală de mese, containere pentru depozitarea deşeurilor, depozite combustibil, zona parcare utilaje, punct PSI, grup sanitar, etc.);</w:t>
      </w:r>
    </w:p>
    <w:p w14:paraId="0CD9F404" w14:textId="4A73FBF0" w:rsidR="009701EE" w:rsidRPr="002155C0" w:rsidRDefault="009701EE" w:rsidP="009701EE">
      <w:pPr>
        <w:pStyle w:val="LO-Normal"/>
        <w:widowControl/>
        <w:spacing w:after="140" w:line="360" w:lineRule="auto"/>
        <w:ind w:firstLine="720"/>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 organizarea spatiilor necesare depozitarii temporare a materialelor, luând masurile specifice pentru conservare pe timpul depozitarii si evitarii degradarilor;</w:t>
      </w:r>
    </w:p>
    <w:p w14:paraId="239387C5" w14:textId="2484891B" w:rsidR="009701EE" w:rsidRPr="002155C0" w:rsidRDefault="009701EE" w:rsidP="009701EE">
      <w:pPr>
        <w:pStyle w:val="LO-Normal"/>
        <w:widowControl/>
        <w:spacing w:after="140" w:line="360" w:lineRule="auto"/>
        <w:ind w:firstLine="720"/>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 instruirea personalului şi luarea de măsuri de respectare a normelor de sănătate şi securitate în muncă, de prevenire si stingere a incendiilor şi de protecţia mediului.</w:t>
      </w:r>
    </w:p>
    <w:p w14:paraId="0B8C8410" w14:textId="7AD22439" w:rsidR="009701EE" w:rsidRPr="002155C0" w:rsidRDefault="00AC6AEB" w:rsidP="009701EE">
      <w:pPr>
        <w:pStyle w:val="LO-Normal"/>
        <w:widowControl/>
        <w:spacing w:after="140" w:line="360" w:lineRule="auto"/>
        <w:ind w:firstLine="720"/>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Dupa finalizarea lucrarilor se vor demonta toate lucrarile provizorii (containere, toalete ecologice etc.), se va degaja terenul de acestea si se va aduce terenul la starea initiala.</w:t>
      </w:r>
    </w:p>
    <w:p w14:paraId="418AE86B" w14:textId="03B85AC7" w:rsidR="009701EE" w:rsidRPr="002155C0" w:rsidRDefault="009701EE" w:rsidP="009701EE">
      <w:pPr>
        <w:pStyle w:val="LO-Normal"/>
        <w:widowControl/>
        <w:numPr>
          <w:ilvl w:val="0"/>
          <w:numId w:val="8"/>
        </w:numPr>
        <w:spacing w:after="140" w:line="360" w:lineRule="auto"/>
        <w:jc w:val="both"/>
        <w:rPr>
          <w:rFonts w:ascii="Times New Roman" w:eastAsia="Calibri" w:hAnsi="Times New Roman" w:cs="Times New Roman"/>
          <w:b/>
          <w:bCs/>
          <w:kern w:val="0"/>
          <w:lang w:val="ro-RO" w:eastAsia="en-US" w:bidi="ar-SA"/>
        </w:rPr>
      </w:pPr>
      <w:r w:rsidRPr="002155C0">
        <w:rPr>
          <w:rFonts w:ascii="Times New Roman" w:eastAsia="Calibri" w:hAnsi="Times New Roman" w:cs="Times New Roman"/>
          <w:b/>
          <w:bCs/>
          <w:kern w:val="0"/>
          <w:lang w:val="ro-RO" w:eastAsia="en-US" w:bidi="ar-SA"/>
        </w:rPr>
        <w:t>Localizarea organizarii de santier:</w:t>
      </w:r>
    </w:p>
    <w:p w14:paraId="2C2B7721" w14:textId="4375E45F" w:rsidR="009F359A" w:rsidRPr="002155C0" w:rsidRDefault="00CF0E88"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 xml:space="preserve">Organizarea de santier pentru lucrarile solicitate se va asigura in spatiul public apartinand Primariei </w:t>
      </w:r>
      <w:r w:rsidR="00240788" w:rsidRPr="002155C0">
        <w:rPr>
          <w:rFonts w:ascii="Times New Roman" w:eastAsia="Calibri" w:hAnsi="Times New Roman" w:cs="Times New Roman"/>
          <w:kern w:val="0"/>
          <w:lang w:val="ro-RO" w:eastAsia="en-US" w:bidi="ar-SA"/>
        </w:rPr>
        <w:t>Constanta</w:t>
      </w:r>
      <w:r w:rsidRPr="002155C0">
        <w:rPr>
          <w:rFonts w:ascii="Times New Roman" w:eastAsia="Calibri" w:hAnsi="Times New Roman" w:cs="Times New Roman"/>
          <w:kern w:val="0"/>
          <w:lang w:val="ro-RO" w:eastAsia="en-US" w:bidi="ar-SA"/>
        </w:rPr>
        <w:t>, fara a afecta proprietatile vecine si retele edilitare existente.</w:t>
      </w:r>
    </w:p>
    <w:p w14:paraId="3736999A" w14:textId="77777777" w:rsidR="009F359A" w:rsidRPr="002155C0" w:rsidRDefault="00CF0E88"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Majoritatea activitatilor de prelucrare si ansamblare se vor realiza in domeniul public prin proiectul de organizare de santier. Se vor monta panouri de avertizare pe drumurile de acces.</w:t>
      </w:r>
    </w:p>
    <w:p w14:paraId="44AF70BA" w14:textId="7E5E494F" w:rsidR="009F359A" w:rsidRPr="002155C0" w:rsidRDefault="009701EE" w:rsidP="009701EE">
      <w:pPr>
        <w:pStyle w:val="LO-Normal"/>
        <w:widowControl/>
        <w:numPr>
          <w:ilvl w:val="0"/>
          <w:numId w:val="8"/>
        </w:numPr>
        <w:spacing w:after="140" w:line="360" w:lineRule="auto"/>
        <w:jc w:val="both"/>
        <w:rPr>
          <w:rFonts w:ascii="Times New Roman" w:eastAsia="Calibri" w:hAnsi="Times New Roman" w:cs="Times New Roman"/>
          <w:b/>
          <w:bCs/>
          <w:kern w:val="0"/>
          <w:lang w:val="ro-RO" w:eastAsia="en-US" w:bidi="ar-SA"/>
        </w:rPr>
      </w:pPr>
      <w:r w:rsidRPr="002155C0">
        <w:rPr>
          <w:rFonts w:ascii="Times New Roman" w:eastAsia="Calibri" w:hAnsi="Times New Roman" w:cs="Times New Roman"/>
          <w:b/>
          <w:bCs/>
          <w:kern w:val="0"/>
          <w:lang w:val="ro-RO" w:eastAsia="en-US" w:bidi="ar-SA"/>
        </w:rPr>
        <w:t>Descrierea impactului asupra mediului a lucrarilor organizarii de santier</w:t>
      </w:r>
    </w:p>
    <w:p w14:paraId="0016819F" w14:textId="77777777" w:rsidR="009701EE" w:rsidRPr="002155C0" w:rsidRDefault="009701EE"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Impactul potențial al unei organizări de șantier este generat de următorii factori:</w:t>
      </w:r>
    </w:p>
    <w:p w14:paraId="26FD84E6" w14:textId="77777777" w:rsidR="009701EE" w:rsidRPr="002155C0" w:rsidRDefault="009701EE" w:rsidP="009701EE">
      <w:pPr>
        <w:pStyle w:val="LO-Normal"/>
        <w:widowControl/>
        <w:numPr>
          <w:ilvl w:val="0"/>
          <w:numId w:val="11"/>
        </w:numPr>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emisii noxe în aer și apă, deşeuri;</w:t>
      </w:r>
    </w:p>
    <w:p w14:paraId="7D81E230" w14:textId="77777777" w:rsidR="009701EE" w:rsidRPr="002155C0" w:rsidRDefault="009701EE" w:rsidP="009701EE">
      <w:pPr>
        <w:pStyle w:val="LO-Normal"/>
        <w:widowControl/>
        <w:numPr>
          <w:ilvl w:val="0"/>
          <w:numId w:val="11"/>
        </w:numPr>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modificări în structura solului datorat traficului și staționării utilajelor și a țevilor;</w:t>
      </w:r>
    </w:p>
    <w:p w14:paraId="106D71CA" w14:textId="23F8091A" w:rsidR="009701EE" w:rsidRPr="002155C0" w:rsidRDefault="009701EE" w:rsidP="009701EE">
      <w:pPr>
        <w:pStyle w:val="LO-Normal"/>
        <w:widowControl/>
        <w:numPr>
          <w:ilvl w:val="0"/>
          <w:numId w:val="11"/>
        </w:numPr>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impact peisagistic pe perioada existenței organizării de șantier.</w:t>
      </w:r>
    </w:p>
    <w:p w14:paraId="27E0653C" w14:textId="4110F87D" w:rsidR="009701EE" w:rsidRPr="002155C0" w:rsidRDefault="009701EE"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 xml:space="preserve">Emisiile de noxe în aerul atmosferic se vor încadra în limitele maxime admise din Ordinul 462/1993, pentru evacuările de ape se vor prevedea sisteme corespunzătoare de colectare și evacuare astfel încât să fie respectate limitele de calitate stabilite prin H.G. nr. 188/2002 cu modificările și completările ulterioare, iar nivelul de zgomot şi vibraţii se va încadra în limitele admise prin STAS 10.009/88 şi în limitele prevăzute în Ord. Ministrului Sănătăţii nr. 119/2014 pentru aprobarea Normelor de igienă şi sanatate publica privind </w:t>
      </w:r>
      <w:r w:rsidRPr="002155C0">
        <w:rPr>
          <w:rFonts w:ascii="Times New Roman" w:eastAsia="Calibri" w:hAnsi="Times New Roman" w:cs="Times New Roman"/>
          <w:kern w:val="0"/>
          <w:lang w:val="ro-RO" w:eastAsia="en-US" w:bidi="ar-SA"/>
        </w:rPr>
        <w:lastRenderedPageBreak/>
        <w:t>mediul de viaţă al populaţiei. Impactul activitaţii utilajelor asupra aerului și apelor este redus în situaţia respectării stricte a normelor de protecţie a mediului.</w:t>
      </w:r>
    </w:p>
    <w:p w14:paraId="02BC1E0A" w14:textId="48C53CB1" w:rsidR="009701EE" w:rsidRPr="002155C0" w:rsidRDefault="009701EE"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Constructorul are obligaţia ca prin activitatea ce o desfăşoară în şantier sa nu afecteze cadrul natural din zona respectiva si nici vecinii zonei de lucru.</w:t>
      </w:r>
    </w:p>
    <w:p w14:paraId="689B50A8" w14:textId="4E2C3F9F" w:rsidR="009F359A" w:rsidRPr="002155C0" w:rsidRDefault="009701EE"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Personalul va fi instruit pentru respectarea curăţeniei în cadrul organizării de șantier și a normelor de igiena.</w:t>
      </w:r>
    </w:p>
    <w:p w14:paraId="12919387" w14:textId="4269265C" w:rsidR="009701EE" w:rsidRPr="002155C0" w:rsidRDefault="009701EE" w:rsidP="009701EE">
      <w:pPr>
        <w:pStyle w:val="LO-Normal"/>
        <w:widowControl/>
        <w:numPr>
          <w:ilvl w:val="0"/>
          <w:numId w:val="8"/>
        </w:numPr>
        <w:spacing w:after="140" w:line="360" w:lineRule="auto"/>
        <w:jc w:val="both"/>
        <w:rPr>
          <w:rFonts w:ascii="Times New Roman" w:eastAsia="Calibri" w:hAnsi="Times New Roman" w:cs="Times New Roman"/>
          <w:b/>
          <w:bCs/>
          <w:kern w:val="0"/>
          <w:lang w:val="ro-RO" w:eastAsia="en-US" w:bidi="ar-SA"/>
        </w:rPr>
      </w:pPr>
      <w:r w:rsidRPr="002155C0">
        <w:rPr>
          <w:rFonts w:ascii="Times New Roman" w:eastAsia="Calibri" w:hAnsi="Times New Roman" w:cs="Times New Roman"/>
          <w:b/>
          <w:bCs/>
          <w:kern w:val="0"/>
          <w:lang w:val="ro-RO" w:eastAsia="en-US" w:bidi="ar-SA"/>
        </w:rPr>
        <w:t>Surse de poluanţi şi instalaţii pentru reţinerea, evacuarea şi dispersia poluanţilor în mediu în timpul organizării de şantier</w:t>
      </w:r>
    </w:p>
    <w:p w14:paraId="203F38CE" w14:textId="77777777" w:rsidR="009701EE" w:rsidRPr="002155C0" w:rsidRDefault="009701EE"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Utilajele si autovehiculele folosite la transportul materialelor, a personalului muncitor sunt surse</w:t>
      </w:r>
    </w:p>
    <w:p w14:paraId="3472FFAB" w14:textId="5A06329D" w:rsidR="009701EE" w:rsidRPr="002155C0" w:rsidRDefault="009701EE" w:rsidP="009701EE">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 xml:space="preserve"> temporare de poluare fonica, praf, emisii si vibraţii.</w:t>
      </w:r>
    </w:p>
    <w:p w14:paraId="011F7888" w14:textId="6D0AC971" w:rsidR="009701EE" w:rsidRPr="002155C0" w:rsidRDefault="009701EE"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Lucrările ce se vor executa nu constituie surse de poluare pentru ape, aer, sol. Nu se evacuează substanţe reziduale sau toxice, care să altereze într-un fel calitatea mediului.</w:t>
      </w:r>
    </w:p>
    <w:p w14:paraId="017B8E2E" w14:textId="6F3C4B27" w:rsidR="009701EE" w:rsidRPr="002155C0" w:rsidRDefault="009701EE"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Toate emisile rezultate de la utilajele implicate în lucrările de execuţie precum şi cele rezultate pe perioada funcţionării vor respecta regulamentele şi legislaţia de protecţia mediului în Romania.</w:t>
      </w:r>
    </w:p>
    <w:p w14:paraId="455822D9" w14:textId="0078BAFC" w:rsidR="009701EE" w:rsidRPr="002155C0" w:rsidRDefault="009701EE"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Proiectul nu este caracterizat de producerea de zgomote sau vibraţii de mare intensitate. Nivelul de zgomot pe perioada de funcționare a organizării de șantier se încadrează în cel admisibil nefiind necesară protecţie specială.</w:t>
      </w:r>
    </w:p>
    <w:p w14:paraId="156CEC7B" w14:textId="427EE1F4" w:rsidR="009701EE" w:rsidRPr="002155C0" w:rsidRDefault="009701EE"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În ce priveşte carburanţii şi lubrifianţii ce vor fi folosiţi de constructor, activitatea acestuia se va desfăşura conform reglementărilor în vigoare, efectele şi riscurile potenţiale fiind cele uzuale pentru lucrări de construcţii.</w:t>
      </w:r>
    </w:p>
    <w:p w14:paraId="0EB8F1DE" w14:textId="77777777" w:rsidR="009701EE" w:rsidRPr="002155C0" w:rsidRDefault="009701EE"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Materialele utilizate pentru clădiri nu generează un impact negativ asupra biodiversităţii.</w:t>
      </w:r>
    </w:p>
    <w:p w14:paraId="68239A8D" w14:textId="77777777" w:rsidR="009701EE" w:rsidRPr="002155C0" w:rsidRDefault="009701EE"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Amplasamentul va fi împrejmuit pentru a evita accesul accidental / neautorizat.</w:t>
      </w:r>
    </w:p>
    <w:p w14:paraId="788AFFBA" w14:textId="12387F15" w:rsidR="009701EE" w:rsidRPr="002155C0" w:rsidRDefault="009701EE"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Colectarea şi depozitarea deşeurilor se va asigura conform normelor de igienă în vigoare astfel încât să se îndeplinească condiţiile impuse de protecţia mediului.</w:t>
      </w:r>
    </w:p>
    <w:p w14:paraId="1380E987" w14:textId="33FF144B" w:rsidR="009701EE" w:rsidRPr="002155C0" w:rsidRDefault="009701EE"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Se vor prevedea soluții locale, pentru alimentarea cu apă și evacuarea apelor uzate în cadrul organizărilor de șantier, in funcție de caracteristicile amplasamentului.</w:t>
      </w:r>
    </w:p>
    <w:p w14:paraId="5BBA5DEE" w14:textId="2FB8A205" w:rsidR="009701EE" w:rsidRPr="002155C0" w:rsidRDefault="009701EE" w:rsidP="009701EE">
      <w:pPr>
        <w:pStyle w:val="LO-Normal"/>
        <w:widowControl/>
        <w:numPr>
          <w:ilvl w:val="0"/>
          <w:numId w:val="8"/>
        </w:numPr>
        <w:spacing w:after="140" w:line="360" w:lineRule="auto"/>
        <w:jc w:val="both"/>
        <w:rPr>
          <w:rFonts w:ascii="Times New Roman" w:eastAsia="Calibri" w:hAnsi="Times New Roman" w:cs="Times New Roman"/>
          <w:b/>
          <w:bCs/>
          <w:kern w:val="0"/>
          <w:lang w:val="ro-RO" w:eastAsia="en-US" w:bidi="ar-SA"/>
        </w:rPr>
      </w:pPr>
      <w:r w:rsidRPr="002155C0">
        <w:rPr>
          <w:rFonts w:ascii="Times New Roman" w:eastAsia="Calibri" w:hAnsi="Times New Roman" w:cs="Times New Roman"/>
          <w:b/>
          <w:bCs/>
          <w:kern w:val="0"/>
          <w:lang w:val="ro-RO" w:eastAsia="en-US" w:bidi="ar-SA"/>
        </w:rPr>
        <w:t>Dotări şi măsuri prevăzute pentru controlul emisiilor de poluanţi în mediu</w:t>
      </w:r>
    </w:p>
    <w:p w14:paraId="749AFAFA" w14:textId="29F36666" w:rsidR="00A6257C" w:rsidRPr="002155C0" w:rsidRDefault="00A6257C"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Lucrările cuprinse în proiect se încadrează în categoria lucrărilor cu dificultate medie, execuţia având o cotă de risc mică.</w:t>
      </w:r>
    </w:p>
    <w:p w14:paraId="06FE6554" w14:textId="3F147013" w:rsidR="00A6257C" w:rsidRPr="002155C0" w:rsidRDefault="00A6257C"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lastRenderedPageBreak/>
        <w:t>Constructorul va lua toate măsurile ce se impun pentru a înlătura eventualele riscuri în ceea ce priveşte protecţia şi securitatea muncii, având totodată obligaţia de a asigura o bună organizare a muncii, precum şi dotare tehnică corespunzătoare.</w:t>
      </w:r>
    </w:p>
    <w:p w14:paraId="60441463" w14:textId="6EA0CBC0" w:rsidR="00A6257C" w:rsidRPr="002155C0" w:rsidRDefault="00A6257C"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Pe întreaga perioadă de funcționare a organizărilor de șantier se vor lua măsuri astfel încât să nu existe surse de poluanţi pentru apele de suprafaţă sau apele subterane.</w:t>
      </w:r>
    </w:p>
    <w:p w14:paraId="58E40409" w14:textId="3072FC27" w:rsidR="00A6257C" w:rsidRPr="002155C0" w:rsidRDefault="00A6257C"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Pentru realizarea siguranţei în exploatare a instalaţiilor se vor executa lucrări de urmărire, întreţinere, revizii tehnice şi reparaţii a căror volum şi periodicitate sunt prezentate în normele legale.</w:t>
      </w:r>
    </w:p>
    <w:p w14:paraId="2A1F9F54" w14:textId="26EE630D" w:rsidR="00A6257C" w:rsidRPr="002155C0" w:rsidRDefault="00A6257C"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Pe întreaga perioadă de funcționare a organizărilor de șantier, facilităţile de alimentare cu apă şi evacuare ape uzate vor respecta legislaţia în vigoare.</w:t>
      </w:r>
    </w:p>
    <w:p w14:paraId="1068F4D7" w14:textId="350EE408" w:rsidR="00A6257C" w:rsidRPr="002155C0" w:rsidRDefault="00A6257C"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Concentraţiile de substanţe poluante în aer vor fi inferioare concentraţiilor admisibile. Executantul lucrărilor trebuie să îmbunătăţească performanţele tehnologice în scopul reducerii emisiilor şi să nu pună în exploatare instalaţii prin care se depăşesc limitele maxime admise.</w:t>
      </w:r>
    </w:p>
    <w:p w14:paraId="10F32C85" w14:textId="45D4CACB" w:rsidR="00A6257C" w:rsidRPr="002155C0" w:rsidRDefault="00A6257C"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Pe întreaga perioadă de desfăşurare a lucrărilor se vor lua măsuri astfel încât să nu existe poluanţi pentru sol. Orice emisii pe sol vor fi eliminate.</w:t>
      </w:r>
    </w:p>
    <w:p w14:paraId="2D1A21D1" w14:textId="0B677EFC" w:rsidR="009701EE" w:rsidRPr="002155C0" w:rsidRDefault="00A6257C"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Nu vor fi afectate alte suprafeţe de teren în afara celor aprobate prin actele reglementate de autorităţi.</w:t>
      </w:r>
    </w:p>
    <w:p w14:paraId="3FD43977" w14:textId="136CBF4C" w:rsidR="00A6257C" w:rsidRPr="002155C0" w:rsidRDefault="00A6257C"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Nu vor fi admise pe amplasament utilaje care să prezinte scurgeri sau a căror stare tehnică să nu corespundă cerinţelor legale, documentată prin avize.</w:t>
      </w:r>
    </w:p>
    <w:p w14:paraId="4BAD71EE" w14:textId="77777777" w:rsidR="00A6257C" w:rsidRPr="002155C0" w:rsidRDefault="00A6257C"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Orice scurgere de lichide ( ulei, combustibil ) de la utilajele de pe amplasament va fi eliminată.</w:t>
      </w:r>
    </w:p>
    <w:p w14:paraId="57F8A049" w14:textId="77777777" w:rsidR="00A6257C" w:rsidRPr="002155C0" w:rsidRDefault="00A6257C"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Nu se evacuează în mediu substanţe reziduale sau toxice, care să altereze într-un fel calitatea solului.</w:t>
      </w:r>
    </w:p>
    <w:p w14:paraId="7BBA3576" w14:textId="004F0ED1" w:rsidR="00A6257C" w:rsidRPr="002155C0" w:rsidRDefault="00A6257C"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Colectarea, depozitarea și eliminarea/valorificarea deşeurilor se vor asigura conform legislației în vigoare, astfel încât să se îndeplinească condiţiile impuse de protecţia mediului.</w:t>
      </w:r>
    </w:p>
    <w:p w14:paraId="31A1E2BC" w14:textId="77777777" w:rsidR="00A6257C" w:rsidRPr="002155C0" w:rsidRDefault="00A6257C"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Toate deşeurile generate vor fi gestionate corespunzător.</w:t>
      </w:r>
    </w:p>
    <w:p w14:paraId="2A840B4F" w14:textId="77777777" w:rsidR="00A6257C" w:rsidRPr="002155C0" w:rsidRDefault="00A6257C"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In gestionarea deşeurilor următoarele principii vor fi respectate:</w:t>
      </w:r>
    </w:p>
    <w:p w14:paraId="26B29457" w14:textId="77777777" w:rsidR="00A6257C" w:rsidRPr="002155C0" w:rsidRDefault="00A6257C" w:rsidP="00A6257C">
      <w:pPr>
        <w:pStyle w:val="LO-Normal"/>
        <w:widowControl/>
        <w:spacing w:after="140" w:line="360" w:lineRule="auto"/>
        <w:ind w:firstLine="720"/>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 reducere cantitativă (prevenire)</w:t>
      </w:r>
    </w:p>
    <w:p w14:paraId="2BF1A1C0" w14:textId="77777777" w:rsidR="00A6257C" w:rsidRPr="002155C0" w:rsidRDefault="00A6257C" w:rsidP="00A6257C">
      <w:pPr>
        <w:pStyle w:val="LO-Normal"/>
        <w:widowControl/>
        <w:spacing w:after="140" w:line="360" w:lineRule="auto"/>
        <w:ind w:firstLine="720"/>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 selectare (colectare selectiva)</w:t>
      </w:r>
    </w:p>
    <w:p w14:paraId="1A7FD099" w14:textId="4613FCDA" w:rsidR="00A6257C" w:rsidRPr="002155C0" w:rsidRDefault="00A6257C" w:rsidP="00A6257C">
      <w:pPr>
        <w:pStyle w:val="LO-Normal"/>
        <w:widowControl/>
        <w:spacing w:after="140" w:line="360" w:lineRule="auto"/>
        <w:ind w:firstLine="720"/>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 xml:space="preserve">- corectă eliminare (eliminare in depozite de deseuri periculoase/nepericuloase functie de tipul de deseu si tinand cont de Ordinul MMGA nr. 95/2005 privind stabilirea criteriilor de acceptare şi procedurile </w:t>
      </w:r>
      <w:r w:rsidRPr="002155C0">
        <w:rPr>
          <w:rFonts w:ascii="Times New Roman" w:eastAsia="Calibri" w:hAnsi="Times New Roman" w:cs="Times New Roman"/>
          <w:kern w:val="0"/>
          <w:lang w:val="ro-RO" w:eastAsia="en-US" w:bidi="ar-SA"/>
        </w:rPr>
        <w:lastRenderedPageBreak/>
        <w:t>preliminare de acceptare a deşeurilor la depozitare şi lista natională de deşeuri acceptate în fiecare clasă de depozit de deşeuri si HG 349/2005 privind depozitarea deşeurilor).</w:t>
      </w:r>
    </w:p>
    <w:p w14:paraId="1DD646D8" w14:textId="06B09C58" w:rsidR="00A6257C" w:rsidRPr="002155C0" w:rsidRDefault="00A6257C"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Toate deşeurile generate vor fi colectate în locul de depozitare special şi separate în containere pe categorii pentru a fi predate operatorilor economici autorizati pentru valorificare/reciclare/eliminare.</w:t>
      </w:r>
    </w:p>
    <w:p w14:paraId="07C14D65" w14:textId="50FCF1E2" w:rsidR="00A6257C" w:rsidRPr="002155C0" w:rsidRDefault="00A6257C"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Deşeurile din metale feroase şi neferoase se vor colecta numai în spaţii special amenajate pentru valorificare/reutilizare și vor fi predate agenţilor economici autorizați pentru preluarea acestora.</w:t>
      </w:r>
    </w:p>
    <w:p w14:paraId="19F76ACC" w14:textId="0CADD5E9" w:rsidR="00A6257C" w:rsidRPr="002155C0" w:rsidRDefault="00A6257C"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Managementul substanţelor şi materialelor periculoase va fi în concordanţă cu prevederile legii şi cerinţele autorităţilor. Aceste produse vor fi stocate – transportate – mânuite – utilizate şi evacuate conform fişelor de securitate şi cerinţelor legale. În caz de incidente legate de substanţe periculoase vor fi luate imediat măsuri de curăţare cu respectarea metodelor de protecţie şi diminuarea impactului asupra mediului.</w:t>
      </w:r>
    </w:p>
    <w:p w14:paraId="0B71F694" w14:textId="42BD17DD" w:rsidR="00A6257C" w:rsidRPr="002155C0" w:rsidRDefault="00A6257C"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La terminarea lucrărilor se vor evacua toate deşeurile şi se vor elimina toate echipamentele, materialele şi structurile utilizate pentru realizarea lucrărilor.</w:t>
      </w:r>
    </w:p>
    <w:p w14:paraId="1C7F3934" w14:textId="78937272" w:rsidR="00A6257C" w:rsidRPr="002155C0" w:rsidRDefault="00A6257C"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Lucrările se vor executa în conformitate cu prevederile proiectului tehnic, a condiţiilor stabilite prin avize, acorduri şi autorizaţii obţinute de la organele în drept, a tuturor prescripţiilor de calitate</w:t>
      </w:r>
    </w:p>
    <w:p w14:paraId="297233DF" w14:textId="77777777" w:rsidR="009F359A" w:rsidRPr="002155C0" w:rsidRDefault="00CF0E88">
      <w:pPr>
        <w:pStyle w:val="LO-Normal"/>
        <w:widowControl/>
        <w:spacing w:after="140" w:line="360" w:lineRule="auto"/>
        <w:jc w:val="both"/>
        <w:rPr>
          <w:rFonts w:ascii="Times New Roman" w:hAnsi="Times New Roman" w:cs="Times New Roman"/>
          <w:lang w:val="pt-BR"/>
        </w:rPr>
      </w:pPr>
      <w:r w:rsidRPr="002155C0">
        <w:rPr>
          <w:rStyle w:val="Fontdeparagrafimplicit"/>
          <w:rFonts w:ascii="Times New Roman" w:eastAsia="Calibri" w:hAnsi="Times New Roman" w:cs="Times New Roman"/>
          <w:b/>
          <w:kern w:val="0"/>
          <w:lang w:val="ro-RO" w:eastAsia="en-US" w:bidi="ar-SA"/>
        </w:rPr>
        <w:t>XI</w:t>
      </w:r>
      <w:r w:rsidRPr="002155C0">
        <w:rPr>
          <w:rStyle w:val="Fontdeparagrafimplicit"/>
          <w:rFonts w:ascii="Times New Roman" w:eastAsia="Calibri" w:hAnsi="Times New Roman" w:cs="Times New Roman"/>
          <w:b/>
          <w:bCs/>
          <w:kern w:val="0"/>
          <w:lang w:val="ro-RO" w:eastAsia="en-US" w:bidi="ar-SA"/>
        </w:rPr>
        <w:t>. Lucrari refacere amplasament la finalizarea investitiei, in caz de accidente si/sau la incetarea activitatii, in masura in care aceste informatii sunt disponibile</w:t>
      </w:r>
    </w:p>
    <w:p w14:paraId="72A2DA58" w14:textId="1CA40971" w:rsidR="005C1EF4" w:rsidRPr="002155C0" w:rsidRDefault="005C1EF4" w:rsidP="005C1EF4">
      <w:pPr>
        <w:pStyle w:val="LO-Normal"/>
        <w:widowControl/>
        <w:numPr>
          <w:ilvl w:val="0"/>
          <w:numId w:val="9"/>
        </w:numPr>
        <w:spacing w:after="140" w:line="360" w:lineRule="auto"/>
        <w:jc w:val="both"/>
        <w:rPr>
          <w:rFonts w:ascii="Times New Roman" w:eastAsia="Calibri" w:hAnsi="Times New Roman" w:cs="Times New Roman"/>
          <w:b/>
          <w:bCs/>
          <w:kern w:val="0"/>
          <w:lang w:val="ro-RO" w:eastAsia="en-US" w:bidi="ar-SA"/>
        </w:rPr>
      </w:pPr>
      <w:r w:rsidRPr="002155C0">
        <w:rPr>
          <w:rFonts w:ascii="Times New Roman" w:eastAsia="Calibri" w:hAnsi="Times New Roman" w:cs="Times New Roman"/>
          <w:b/>
          <w:bCs/>
          <w:kern w:val="0"/>
          <w:lang w:val="ro-RO" w:eastAsia="en-US" w:bidi="ar-SA"/>
        </w:rPr>
        <w:t>Lucrari propuse pentru refacerea ampl</w:t>
      </w:r>
      <w:r w:rsidR="00CF0E88" w:rsidRPr="002155C0">
        <w:rPr>
          <w:rFonts w:ascii="Times New Roman" w:eastAsia="Calibri" w:hAnsi="Times New Roman" w:cs="Times New Roman"/>
          <w:b/>
          <w:bCs/>
          <w:kern w:val="0"/>
          <w:lang w:val="ro-RO" w:eastAsia="en-US" w:bidi="ar-SA"/>
        </w:rPr>
        <w:t>a</w:t>
      </w:r>
      <w:r w:rsidRPr="002155C0">
        <w:rPr>
          <w:rFonts w:ascii="Times New Roman" w:eastAsia="Calibri" w:hAnsi="Times New Roman" w:cs="Times New Roman"/>
          <w:b/>
          <w:bCs/>
          <w:kern w:val="0"/>
          <w:lang w:val="ro-RO" w:eastAsia="en-US" w:bidi="ar-SA"/>
        </w:rPr>
        <w:t>samentului la finalizarea investitiei</w:t>
      </w:r>
    </w:p>
    <w:p w14:paraId="0F459A6D" w14:textId="28702E09" w:rsidR="00CD728E" w:rsidRPr="002155C0" w:rsidRDefault="00CD728E"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Constructorul are obligaţia de a reface terenul afectat la starea pe care acesta a avut-o anterior execuţiei lucrărilor. Terenul pe care se vor executa lucrările de montaj conductă va fi refăcut la categoria de folosinţa iniţială.</w:t>
      </w:r>
    </w:p>
    <w:p w14:paraId="0A55590F" w14:textId="2D9CAAD2" w:rsidR="00CD728E" w:rsidRPr="002155C0" w:rsidRDefault="00CD728E"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Pe terenurile agricole, după acoperirea conductei, stratul vegetal se va reface astfel ca după tasare, terenul să ajungă la profilul iniţial.</w:t>
      </w:r>
    </w:p>
    <w:p w14:paraId="3B1E38A7" w14:textId="74063F18" w:rsidR="009F359A" w:rsidRPr="002155C0" w:rsidRDefault="00CD728E"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Astuparea cu pămant a conductei, după montarea în sanţ se va realiza tot manual şi mecanizat</w:t>
      </w:r>
      <w:r w:rsidR="005C1EF4" w:rsidRPr="002155C0">
        <w:rPr>
          <w:rFonts w:ascii="Times New Roman" w:eastAsia="Calibri" w:hAnsi="Times New Roman" w:cs="Times New Roman"/>
          <w:kern w:val="0"/>
          <w:lang w:val="ro-RO" w:eastAsia="en-US" w:bidi="ar-SA"/>
        </w:rPr>
        <w:t>, conform NP 133/2-2013 – Partea a II a.</w:t>
      </w:r>
    </w:p>
    <w:p w14:paraId="32421136" w14:textId="57947978" w:rsidR="005C1EF4" w:rsidRPr="002155C0" w:rsidRDefault="005C1EF4"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Astuparea sanţului se va realiza cu pămantul rezultat de la săpătură şi depozitat pe marginea sanţului, în final depunând stratul vegetal depozitat separat.</w:t>
      </w:r>
    </w:p>
    <w:p w14:paraId="103185C1" w14:textId="24A0F633" w:rsidR="005C1EF4" w:rsidRPr="002155C0" w:rsidRDefault="005C1EF4"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 xml:space="preserve">După lansarea conductei în sanţ, acoperirea cu pământ se va face astfel încât corpurile tari să nu deterioreze izolaţia. Umpluturile se execută manual, în straturi succesive de 10÷15 cm până ce se acoperă cu 30 cm </w:t>
      </w:r>
      <w:r w:rsidRPr="002155C0">
        <w:rPr>
          <w:rFonts w:ascii="Times New Roman" w:eastAsia="Calibri" w:hAnsi="Times New Roman" w:cs="Times New Roman"/>
          <w:kern w:val="0"/>
          <w:lang w:val="ro-RO" w:eastAsia="en-US" w:bidi="ar-SA"/>
        </w:rPr>
        <w:lastRenderedPageBreak/>
        <w:t>generatoarea superioară a conductei. Fiecare strat se compactează separate. Restul umpluturii se va face mecanizat în straturi de 20÷30 cm, de asemenea bine compactate.</w:t>
      </w:r>
    </w:p>
    <w:p w14:paraId="56E4EA85" w14:textId="77777777" w:rsidR="005C1EF4" w:rsidRPr="002155C0" w:rsidRDefault="005C1EF4"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Se interzice îngroparea lemnului provenit din sprijinirea malurilor.</w:t>
      </w:r>
    </w:p>
    <w:p w14:paraId="24966D4A" w14:textId="19F01C7D" w:rsidR="005C1EF4" w:rsidRPr="002155C0" w:rsidRDefault="005C1EF4"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Compactarea umpluturilor se va executa cu maiul de mană şi mecanizat la umiditatea optimă de compactare printr-un număr variabil de treceri suprapuse peste fiecare strat.</w:t>
      </w:r>
    </w:p>
    <w:p w14:paraId="39EB8620" w14:textId="77777777" w:rsidR="005C1EF4" w:rsidRPr="002155C0" w:rsidRDefault="005C1EF4"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Compactarea se va realiza la gradul de compactare al terenului natural din jur.</w:t>
      </w:r>
    </w:p>
    <w:p w14:paraId="65446960" w14:textId="2622A802" w:rsidR="005C1EF4" w:rsidRPr="002155C0" w:rsidRDefault="005C1EF4"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Umiditatea optimă de compactare se asigură prin stropire manuală în locuri înguste şi prin stropire mecanică în spaţii largi, pentru completarea gradului de umiditate necesar.</w:t>
      </w:r>
    </w:p>
    <w:p w14:paraId="5B80CC05" w14:textId="411BEA3D" w:rsidR="005C1EF4" w:rsidRPr="002155C0" w:rsidRDefault="005C1EF4"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În terenurile agricole, după acoperirea conductei, stratul vegetal se va reface astfel ca după tasare terenul să ajungă la profilul iniţial.</w:t>
      </w:r>
    </w:p>
    <w:p w14:paraId="34522459" w14:textId="01ED9BF4" w:rsidR="005C1EF4" w:rsidRPr="002155C0" w:rsidRDefault="005C1EF4"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Înainte de asezarea stratului vegetal, pămantul compactat se va săpa, se va intoarce pe 10 cm grosime şi se va nivela cu grebla pentru a asigura priza cu stratul vegetal. Stratul vegetal se va aşterne uniform în 30 cm grosime pe teren orizontal sau cu pantă 20% şi în 20 cm grosime la taluzuri cu pantă mai mare de 20%.</w:t>
      </w:r>
    </w:p>
    <w:p w14:paraId="4E494359" w14:textId="77777777" w:rsidR="005C1EF4" w:rsidRPr="002155C0" w:rsidRDefault="005C1EF4"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Solul se va fertiliza prin administrarea de ingrăşăminte.</w:t>
      </w:r>
    </w:p>
    <w:p w14:paraId="607D029F" w14:textId="613A89FE" w:rsidR="005C1EF4" w:rsidRPr="002155C0" w:rsidRDefault="005C1EF4"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În cazul în care terenul traversat de conductă a fost păsune, se vor împrăştia seminţe, care ulterior se vor ingropa cu grebla de grădină şi tăvălugul de mână.</w:t>
      </w:r>
    </w:p>
    <w:p w14:paraId="36DA7E61" w14:textId="77777777" w:rsidR="005C1EF4" w:rsidRPr="002155C0" w:rsidRDefault="005C1EF4"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Apa necesară udării suprafeţelor se va transporta cu cisterna.</w:t>
      </w:r>
    </w:p>
    <w:p w14:paraId="2EAF70E8" w14:textId="41D6D126" w:rsidR="005C1EF4" w:rsidRPr="002155C0" w:rsidRDefault="005C1EF4"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De asemenea, constructorul va reface toate drumurile pe care le foloseşte pentru accesul la amplasamentul lucrărilor.</w:t>
      </w:r>
    </w:p>
    <w:p w14:paraId="69479173" w14:textId="5056ADE6" w:rsidR="005C1EF4" w:rsidRPr="002155C0" w:rsidRDefault="005C1EF4" w:rsidP="005C1EF4">
      <w:pPr>
        <w:pStyle w:val="LO-Normal"/>
        <w:widowControl/>
        <w:numPr>
          <w:ilvl w:val="0"/>
          <w:numId w:val="9"/>
        </w:numPr>
        <w:spacing w:after="140" w:line="360" w:lineRule="auto"/>
        <w:jc w:val="both"/>
        <w:rPr>
          <w:rFonts w:ascii="Times New Roman" w:eastAsia="Calibri" w:hAnsi="Times New Roman" w:cs="Times New Roman"/>
          <w:b/>
          <w:bCs/>
          <w:kern w:val="0"/>
          <w:lang w:val="ro-RO" w:eastAsia="en-US" w:bidi="ar-SA"/>
        </w:rPr>
      </w:pPr>
      <w:r w:rsidRPr="002155C0">
        <w:rPr>
          <w:rFonts w:ascii="Times New Roman" w:eastAsia="Calibri" w:hAnsi="Times New Roman" w:cs="Times New Roman"/>
          <w:b/>
          <w:bCs/>
          <w:kern w:val="0"/>
          <w:lang w:val="ro-RO" w:eastAsia="en-US" w:bidi="ar-SA"/>
        </w:rPr>
        <w:t>Prevenirea si modul de raspuns pentru cazuri de poluari accidentale</w:t>
      </w:r>
    </w:p>
    <w:p w14:paraId="285A266D" w14:textId="70CC52A8" w:rsidR="005C1EF4" w:rsidRPr="002155C0" w:rsidRDefault="005C1EF4" w:rsidP="00EC59E3">
      <w:pPr>
        <w:pStyle w:val="LO-Normal"/>
        <w:widowControl/>
        <w:spacing w:after="140" w:line="360" w:lineRule="auto"/>
        <w:jc w:val="both"/>
        <w:rPr>
          <w:rFonts w:ascii="Times New Roman" w:eastAsia="Calibri" w:hAnsi="Times New Roman" w:cs="Times New Roman"/>
          <w:kern w:val="0"/>
          <w:lang w:val="ro-RO" w:eastAsia="en-US" w:bidi="ar-SA"/>
        </w:rPr>
      </w:pPr>
      <w:r w:rsidRPr="002155C0">
        <w:rPr>
          <w:rFonts w:ascii="Times New Roman" w:eastAsia="Calibri" w:hAnsi="Times New Roman" w:cs="Times New Roman"/>
          <w:kern w:val="0"/>
          <w:lang w:val="ro-RO" w:eastAsia="en-US" w:bidi="ar-SA"/>
        </w:rPr>
        <w:t>În tabelul de mai jos sunt propuse măsuri și responsabilități pentru evitarea producerii poluărilor accidentale.</w:t>
      </w:r>
    </w:p>
    <w:tbl>
      <w:tblPr>
        <w:tblStyle w:val="TableGrid"/>
        <w:tblW w:w="0" w:type="auto"/>
        <w:tblLook w:val="04A0" w:firstRow="1" w:lastRow="0" w:firstColumn="1" w:lastColumn="0" w:noHBand="0" w:noVBand="1"/>
      </w:tblPr>
      <w:tblGrid>
        <w:gridCol w:w="2313"/>
        <w:gridCol w:w="3301"/>
        <w:gridCol w:w="3130"/>
        <w:gridCol w:w="1452"/>
      </w:tblGrid>
      <w:tr w:rsidR="005C1EF4" w:rsidRPr="00D26A1C" w14:paraId="503BEF25" w14:textId="77777777" w:rsidTr="00CF0E88">
        <w:tc>
          <w:tcPr>
            <w:tcW w:w="2361" w:type="dxa"/>
          </w:tcPr>
          <w:p w14:paraId="7FB13680" w14:textId="6C9901F2" w:rsidR="005C1EF4" w:rsidRPr="00D26A1C" w:rsidRDefault="005C1EF4" w:rsidP="005C1EF4">
            <w:pPr>
              <w:pStyle w:val="LO-Normal"/>
              <w:widowControl/>
              <w:spacing w:after="140" w:line="360" w:lineRule="auto"/>
              <w:jc w:val="both"/>
              <w:rPr>
                <w:rFonts w:ascii="Times New Roman" w:eastAsia="Calibri" w:hAnsi="Times New Roman" w:cs="Times New Roman"/>
                <w:b/>
                <w:bCs/>
                <w:kern w:val="0"/>
                <w:sz w:val="22"/>
                <w:szCs w:val="22"/>
                <w:lang w:val="ro-RO" w:eastAsia="en-US" w:bidi="ar-SA"/>
              </w:rPr>
            </w:pPr>
            <w:r w:rsidRPr="00D26A1C">
              <w:rPr>
                <w:rFonts w:ascii="Times New Roman" w:eastAsia="Calibri" w:hAnsi="Times New Roman" w:cs="Times New Roman"/>
                <w:b/>
                <w:bCs/>
                <w:kern w:val="0"/>
                <w:sz w:val="22"/>
                <w:szCs w:val="22"/>
                <w:lang w:val="ro-RO" w:eastAsia="en-US" w:bidi="ar-SA"/>
              </w:rPr>
              <w:t>Activitatea</w:t>
            </w:r>
          </w:p>
        </w:tc>
        <w:tc>
          <w:tcPr>
            <w:tcW w:w="3377" w:type="dxa"/>
          </w:tcPr>
          <w:p w14:paraId="4C84D073" w14:textId="6F18C198" w:rsidR="005C1EF4" w:rsidRPr="00D26A1C" w:rsidRDefault="005C1EF4" w:rsidP="005C1EF4">
            <w:pPr>
              <w:pStyle w:val="LO-Normal"/>
              <w:widowControl/>
              <w:spacing w:after="140" w:line="360" w:lineRule="auto"/>
              <w:jc w:val="both"/>
              <w:rPr>
                <w:rFonts w:ascii="Times New Roman" w:eastAsia="Calibri" w:hAnsi="Times New Roman" w:cs="Times New Roman"/>
                <w:b/>
                <w:bCs/>
                <w:kern w:val="0"/>
                <w:sz w:val="22"/>
                <w:szCs w:val="22"/>
                <w:lang w:val="ro-RO" w:eastAsia="en-US" w:bidi="ar-SA"/>
              </w:rPr>
            </w:pPr>
            <w:r w:rsidRPr="00D26A1C">
              <w:rPr>
                <w:rFonts w:ascii="Times New Roman" w:eastAsia="Calibri" w:hAnsi="Times New Roman" w:cs="Times New Roman"/>
                <w:b/>
                <w:bCs/>
                <w:kern w:val="0"/>
                <w:sz w:val="22"/>
                <w:szCs w:val="22"/>
                <w:lang w:val="ro-RO" w:eastAsia="en-US" w:bidi="ar-SA"/>
              </w:rPr>
              <w:t>Natura poluarii</w:t>
            </w:r>
          </w:p>
        </w:tc>
        <w:tc>
          <w:tcPr>
            <w:tcW w:w="3227" w:type="dxa"/>
          </w:tcPr>
          <w:p w14:paraId="1E3DA0AC" w14:textId="7519CD44" w:rsidR="005C1EF4" w:rsidRPr="00D26A1C" w:rsidRDefault="005C1EF4" w:rsidP="005C1EF4">
            <w:pPr>
              <w:pStyle w:val="LO-Normal"/>
              <w:widowControl/>
              <w:spacing w:after="140" w:line="360" w:lineRule="auto"/>
              <w:jc w:val="both"/>
              <w:rPr>
                <w:rFonts w:ascii="Times New Roman" w:eastAsia="Calibri" w:hAnsi="Times New Roman" w:cs="Times New Roman"/>
                <w:b/>
                <w:bCs/>
                <w:kern w:val="0"/>
                <w:sz w:val="22"/>
                <w:szCs w:val="22"/>
                <w:lang w:val="ro-RO" w:eastAsia="en-US" w:bidi="ar-SA"/>
              </w:rPr>
            </w:pPr>
            <w:r w:rsidRPr="00D26A1C">
              <w:rPr>
                <w:rFonts w:ascii="Times New Roman" w:eastAsia="Calibri" w:hAnsi="Times New Roman" w:cs="Times New Roman"/>
                <w:b/>
                <w:bCs/>
                <w:kern w:val="0"/>
                <w:sz w:val="22"/>
                <w:szCs w:val="22"/>
                <w:lang w:val="ro-RO" w:eastAsia="en-US" w:bidi="ar-SA"/>
              </w:rPr>
              <w:t>Masuri propuse</w:t>
            </w:r>
          </w:p>
        </w:tc>
        <w:tc>
          <w:tcPr>
            <w:tcW w:w="1457" w:type="dxa"/>
          </w:tcPr>
          <w:p w14:paraId="3D49B89B" w14:textId="70A3122A" w:rsidR="005C1EF4" w:rsidRPr="00D26A1C" w:rsidRDefault="005C1EF4" w:rsidP="005C1EF4">
            <w:pPr>
              <w:pStyle w:val="LO-Normal"/>
              <w:widowControl/>
              <w:spacing w:after="140" w:line="360" w:lineRule="auto"/>
              <w:jc w:val="both"/>
              <w:rPr>
                <w:rFonts w:ascii="Times New Roman" w:eastAsia="Calibri" w:hAnsi="Times New Roman" w:cs="Times New Roman"/>
                <w:b/>
                <w:bCs/>
                <w:kern w:val="0"/>
                <w:sz w:val="22"/>
                <w:szCs w:val="22"/>
                <w:lang w:val="ro-RO" w:eastAsia="en-US" w:bidi="ar-SA"/>
              </w:rPr>
            </w:pPr>
            <w:r w:rsidRPr="00D26A1C">
              <w:rPr>
                <w:rFonts w:ascii="Times New Roman" w:eastAsia="Calibri" w:hAnsi="Times New Roman" w:cs="Times New Roman"/>
                <w:b/>
                <w:bCs/>
                <w:kern w:val="0"/>
                <w:sz w:val="22"/>
                <w:szCs w:val="22"/>
                <w:lang w:val="ro-RO" w:eastAsia="en-US" w:bidi="ar-SA"/>
              </w:rPr>
              <w:t>Responsabil</w:t>
            </w:r>
          </w:p>
        </w:tc>
      </w:tr>
      <w:tr w:rsidR="00CF0E88" w:rsidRPr="00D26A1C" w14:paraId="1E0FF072" w14:textId="77777777" w:rsidTr="00CF0E88">
        <w:tc>
          <w:tcPr>
            <w:tcW w:w="2361" w:type="dxa"/>
          </w:tcPr>
          <w:p w14:paraId="26523A4E" w14:textId="6F9DB99B" w:rsidR="00CF0E88" w:rsidRPr="00D26A1C" w:rsidRDefault="00CF0E88" w:rsidP="005C1EF4">
            <w:pPr>
              <w:pStyle w:val="LO-Normal"/>
              <w:widowControl/>
              <w:spacing w:after="140" w:line="360" w:lineRule="auto"/>
              <w:jc w:val="both"/>
              <w:rPr>
                <w:rFonts w:ascii="Times New Roman" w:eastAsia="Calibri" w:hAnsi="Times New Roman" w:cs="Times New Roman"/>
                <w:kern w:val="0"/>
                <w:sz w:val="22"/>
                <w:szCs w:val="22"/>
                <w:lang w:val="ro-RO" w:eastAsia="en-US" w:bidi="ar-SA"/>
              </w:rPr>
            </w:pPr>
            <w:r w:rsidRPr="00D26A1C">
              <w:rPr>
                <w:rFonts w:ascii="Times New Roman" w:eastAsia="Calibri" w:hAnsi="Times New Roman" w:cs="Times New Roman"/>
                <w:kern w:val="0"/>
                <w:sz w:val="22"/>
                <w:szCs w:val="22"/>
                <w:lang w:val="ro-RO" w:eastAsia="en-US" w:bidi="ar-SA"/>
              </w:rPr>
              <w:t>Organizare de santier</w:t>
            </w:r>
          </w:p>
        </w:tc>
        <w:tc>
          <w:tcPr>
            <w:tcW w:w="3377" w:type="dxa"/>
          </w:tcPr>
          <w:p w14:paraId="3B939056" w14:textId="0DB3874C" w:rsidR="00CF0E88" w:rsidRPr="00D26A1C" w:rsidRDefault="00CF0E88" w:rsidP="005C1EF4">
            <w:pPr>
              <w:pStyle w:val="LO-Normal"/>
              <w:widowControl/>
              <w:spacing w:after="140" w:line="360" w:lineRule="auto"/>
              <w:jc w:val="both"/>
              <w:rPr>
                <w:rFonts w:ascii="Times New Roman" w:eastAsia="Calibri" w:hAnsi="Times New Roman" w:cs="Times New Roman"/>
                <w:kern w:val="0"/>
                <w:sz w:val="22"/>
                <w:szCs w:val="22"/>
                <w:lang w:val="ro-RO" w:eastAsia="en-US" w:bidi="ar-SA"/>
              </w:rPr>
            </w:pPr>
            <w:r w:rsidRPr="00D26A1C">
              <w:rPr>
                <w:rFonts w:ascii="Times New Roman" w:eastAsia="Calibri" w:hAnsi="Times New Roman" w:cs="Times New Roman"/>
                <w:kern w:val="0"/>
                <w:sz w:val="22"/>
                <w:szCs w:val="22"/>
                <w:lang w:val="ro-RO" w:eastAsia="en-US" w:bidi="ar-SA"/>
              </w:rPr>
              <w:t>Poluare sol, ape freatice cu ape uzate menajere în caz de avarii</w:t>
            </w:r>
          </w:p>
        </w:tc>
        <w:tc>
          <w:tcPr>
            <w:tcW w:w="3227" w:type="dxa"/>
          </w:tcPr>
          <w:p w14:paraId="27151074" w14:textId="344A1B0C" w:rsidR="00CF0E88" w:rsidRPr="00D26A1C" w:rsidRDefault="00CF0E88" w:rsidP="005C1EF4">
            <w:pPr>
              <w:pStyle w:val="LO-Normal"/>
              <w:widowControl/>
              <w:spacing w:after="140" w:line="360" w:lineRule="auto"/>
              <w:jc w:val="both"/>
              <w:rPr>
                <w:rFonts w:ascii="Times New Roman" w:eastAsia="Calibri" w:hAnsi="Times New Roman" w:cs="Times New Roman"/>
                <w:kern w:val="0"/>
                <w:sz w:val="22"/>
                <w:szCs w:val="22"/>
                <w:lang w:val="ro-RO" w:eastAsia="en-US" w:bidi="ar-SA"/>
              </w:rPr>
            </w:pPr>
            <w:r w:rsidRPr="00D26A1C">
              <w:rPr>
                <w:rFonts w:ascii="Times New Roman" w:eastAsia="Calibri" w:hAnsi="Times New Roman" w:cs="Times New Roman"/>
                <w:kern w:val="0"/>
                <w:sz w:val="22"/>
                <w:szCs w:val="22"/>
                <w:lang w:val="ro-RO" w:eastAsia="en-US" w:bidi="ar-SA"/>
              </w:rPr>
              <w:t>Remediere avarii</w:t>
            </w:r>
          </w:p>
        </w:tc>
        <w:tc>
          <w:tcPr>
            <w:tcW w:w="1457" w:type="dxa"/>
            <w:vMerge w:val="restart"/>
          </w:tcPr>
          <w:p w14:paraId="0F2CB512" w14:textId="77777777" w:rsidR="00CF0E88" w:rsidRPr="00D26A1C" w:rsidRDefault="00CF0E88" w:rsidP="005C1EF4">
            <w:pPr>
              <w:pStyle w:val="LO-Normal"/>
              <w:widowControl/>
              <w:spacing w:after="140" w:line="360" w:lineRule="auto"/>
              <w:jc w:val="both"/>
              <w:rPr>
                <w:rFonts w:ascii="Times New Roman" w:eastAsia="Calibri" w:hAnsi="Times New Roman" w:cs="Times New Roman"/>
                <w:kern w:val="0"/>
                <w:sz w:val="22"/>
                <w:szCs w:val="22"/>
                <w:lang w:val="ro-RO" w:eastAsia="en-US" w:bidi="ar-SA"/>
              </w:rPr>
            </w:pPr>
            <w:r w:rsidRPr="00D26A1C">
              <w:rPr>
                <w:rFonts w:ascii="Times New Roman" w:eastAsia="Calibri" w:hAnsi="Times New Roman" w:cs="Times New Roman"/>
                <w:kern w:val="0"/>
                <w:sz w:val="22"/>
                <w:szCs w:val="22"/>
                <w:lang w:val="ro-RO" w:eastAsia="en-US" w:bidi="ar-SA"/>
              </w:rPr>
              <w:t>Constructor</w:t>
            </w:r>
          </w:p>
          <w:p w14:paraId="6E250A7B" w14:textId="10AB4277" w:rsidR="00CF0E88" w:rsidRPr="00D26A1C" w:rsidRDefault="00CF0E88" w:rsidP="005C1EF4">
            <w:pPr>
              <w:pStyle w:val="LO-Normal"/>
              <w:spacing w:after="140" w:line="360" w:lineRule="auto"/>
              <w:jc w:val="both"/>
              <w:rPr>
                <w:rFonts w:ascii="Times New Roman" w:eastAsia="Calibri" w:hAnsi="Times New Roman" w:cs="Times New Roman"/>
                <w:kern w:val="0"/>
                <w:sz w:val="22"/>
                <w:szCs w:val="22"/>
                <w:lang w:val="ro-RO" w:eastAsia="en-US" w:bidi="ar-SA"/>
              </w:rPr>
            </w:pPr>
          </w:p>
        </w:tc>
      </w:tr>
      <w:tr w:rsidR="00CF0E88" w:rsidRPr="00D26A1C" w14:paraId="3436CF68" w14:textId="77777777" w:rsidTr="00CF0E88">
        <w:tc>
          <w:tcPr>
            <w:tcW w:w="2361" w:type="dxa"/>
          </w:tcPr>
          <w:p w14:paraId="6487FE48" w14:textId="77777777" w:rsidR="00CF0E88" w:rsidRPr="00D26A1C" w:rsidRDefault="00CF0E88" w:rsidP="005C1EF4">
            <w:pPr>
              <w:pStyle w:val="LO-Normal"/>
              <w:widowControl/>
              <w:spacing w:after="140" w:line="360" w:lineRule="auto"/>
              <w:jc w:val="both"/>
              <w:rPr>
                <w:rFonts w:ascii="Times New Roman" w:eastAsia="Calibri" w:hAnsi="Times New Roman" w:cs="Times New Roman"/>
                <w:kern w:val="0"/>
                <w:sz w:val="22"/>
                <w:szCs w:val="22"/>
                <w:lang w:val="ro-RO" w:eastAsia="en-US" w:bidi="ar-SA"/>
              </w:rPr>
            </w:pPr>
          </w:p>
        </w:tc>
        <w:tc>
          <w:tcPr>
            <w:tcW w:w="3377" w:type="dxa"/>
          </w:tcPr>
          <w:p w14:paraId="50330B30" w14:textId="132FE8DE" w:rsidR="00CF0E88" w:rsidRPr="00D26A1C" w:rsidRDefault="00CF0E88" w:rsidP="005C1EF4">
            <w:pPr>
              <w:pStyle w:val="LO-Normal"/>
              <w:widowControl/>
              <w:spacing w:after="140" w:line="360" w:lineRule="auto"/>
              <w:jc w:val="both"/>
              <w:rPr>
                <w:rFonts w:ascii="Times New Roman" w:eastAsia="Calibri" w:hAnsi="Times New Roman" w:cs="Times New Roman"/>
                <w:kern w:val="0"/>
                <w:sz w:val="22"/>
                <w:szCs w:val="22"/>
                <w:lang w:val="ro-RO" w:eastAsia="en-US" w:bidi="ar-SA"/>
              </w:rPr>
            </w:pPr>
            <w:r w:rsidRPr="00D26A1C">
              <w:rPr>
                <w:rFonts w:ascii="Times New Roman" w:eastAsia="Calibri" w:hAnsi="Times New Roman" w:cs="Times New Roman"/>
                <w:kern w:val="0"/>
                <w:sz w:val="22"/>
                <w:szCs w:val="22"/>
                <w:lang w:val="ro-RO" w:eastAsia="en-US" w:bidi="ar-SA"/>
              </w:rPr>
              <w:t>Poluare sol cu ape provenite din bazine de colectare/decantare</w:t>
            </w:r>
          </w:p>
        </w:tc>
        <w:tc>
          <w:tcPr>
            <w:tcW w:w="3227" w:type="dxa"/>
          </w:tcPr>
          <w:p w14:paraId="51411404" w14:textId="36E5D64B" w:rsidR="00CF0E88" w:rsidRPr="00D26A1C" w:rsidRDefault="00CF0E88" w:rsidP="005C1EF4">
            <w:pPr>
              <w:pStyle w:val="LO-Normal"/>
              <w:widowControl/>
              <w:spacing w:after="140" w:line="360" w:lineRule="auto"/>
              <w:jc w:val="both"/>
              <w:rPr>
                <w:rFonts w:ascii="Times New Roman" w:eastAsia="Calibri" w:hAnsi="Times New Roman" w:cs="Times New Roman"/>
                <w:kern w:val="0"/>
                <w:sz w:val="22"/>
                <w:szCs w:val="22"/>
                <w:lang w:val="ro-RO" w:eastAsia="en-US" w:bidi="ar-SA"/>
              </w:rPr>
            </w:pPr>
            <w:r w:rsidRPr="00D26A1C">
              <w:rPr>
                <w:rFonts w:ascii="Times New Roman" w:eastAsia="Calibri" w:hAnsi="Times New Roman" w:cs="Times New Roman"/>
                <w:kern w:val="0"/>
                <w:sz w:val="22"/>
                <w:szCs w:val="22"/>
                <w:lang w:val="ro-RO" w:eastAsia="en-US" w:bidi="ar-SA"/>
              </w:rPr>
              <w:t>Decolmatare si curatire bazine</w:t>
            </w:r>
          </w:p>
        </w:tc>
        <w:tc>
          <w:tcPr>
            <w:tcW w:w="1457" w:type="dxa"/>
            <w:vMerge/>
          </w:tcPr>
          <w:p w14:paraId="48A9C6A7" w14:textId="326CB371" w:rsidR="00CF0E88" w:rsidRPr="00D26A1C" w:rsidRDefault="00CF0E88" w:rsidP="005C1EF4">
            <w:pPr>
              <w:pStyle w:val="LO-Normal"/>
              <w:widowControl/>
              <w:spacing w:after="140" w:line="360" w:lineRule="auto"/>
              <w:jc w:val="both"/>
              <w:rPr>
                <w:rFonts w:ascii="Times New Roman" w:eastAsia="Calibri" w:hAnsi="Times New Roman" w:cs="Times New Roman"/>
                <w:kern w:val="0"/>
                <w:sz w:val="22"/>
                <w:szCs w:val="22"/>
                <w:lang w:val="ro-RO" w:eastAsia="en-US" w:bidi="ar-SA"/>
              </w:rPr>
            </w:pPr>
          </w:p>
        </w:tc>
      </w:tr>
      <w:tr w:rsidR="00CF0E88" w:rsidRPr="00331FD6" w14:paraId="037931AF" w14:textId="77777777" w:rsidTr="00CF0E88">
        <w:tc>
          <w:tcPr>
            <w:tcW w:w="2361" w:type="dxa"/>
          </w:tcPr>
          <w:p w14:paraId="5CEA5046" w14:textId="77777777" w:rsidR="00CF0E88" w:rsidRPr="00D26A1C" w:rsidRDefault="00CF0E88" w:rsidP="005C1EF4">
            <w:pPr>
              <w:pStyle w:val="LO-Normal"/>
              <w:widowControl/>
              <w:spacing w:after="140" w:line="360" w:lineRule="auto"/>
              <w:jc w:val="both"/>
              <w:rPr>
                <w:rFonts w:ascii="Times New Roman" w:eastAsia="Calibri" w:hAnsi="Times New Roman" w:cs="Times New Roman"/>
                <w:kern w:val="0"/>
                <w:sz w:val="22"/>
                <w:szCs w:val="22"/>
                <w:lang w:val="ro-RO" w:eastAsia="en-US" w:bidi="ar-SA"/>
              </w:rPr>
            </w:pPr>
          </w:p>
        </w:tc>
        <w:tc>
          <w:tcPr>
            <w:tcW w:w="3377" w:type="dxa"/>
          </w:tcPr>
          <w:p w14:paraId="24166ADE" w14:textId="1BFA8729" w:rsidR="00CF0E88" w:rsidRPr="00D26A1C" w:rsidRDefault="00CF0E88" w:rsidP="005C1EF4">
            <w:pPr>
              <w:pStyle w:val="LO-Normal"/>
              <w:widowControl/>
              <w:spacing w:after="140" w:line="360" w:lineRule="auto"/>
              <w:jc w:val="both"/>
              <w:rPr>
                <w:rFonts w:ascii="Times New Roman" w:eastAsia="Calibri" w:hAnsi="Times New Roman" w:cs="Times New Roman"/>
                <w:kern w:val="0"/>
                <w:sz w:val="22"/>
                <w:szCs w:val="22"/>
                <w:lang w:val="ro-RO" w:eastAsia="en-US" w:bidi="ar-SA"/>
              </w:rPr>
            </w:pPr>
            <w:r w:rsidRPr="00D26A1C">
              <w:rPr>
                <w:rFonts w:ascii="Times New Roman" w:eastAsia="Calibri" w:hAnsi="Times New Roman" w:cs="Times New Roman"/>
                <w:kern w:val="0"/>
                <w:sz w:val="22"/>
                <w:szCs w:val="22"/>
                <w:lang w:val="ro-RO" w:eastAsia="en-US" w:bidi="ar-SA"/>
              </w:rPr>
              <w:t>Poluare sol cu hidrocarburi ca urmare a neintretinerii utilajelor</w:t>
            </w:r>
          </w:p>
        </w:tc>
        <w:tc>
          <w:tcPr>
            <w:tcW w:w="3227" w:type="dxa"/>
          </w:tcPr>
          <w:p w14:paraId="12477B29" w14:textId="77777777" w:rsidR="00CF0E88" w:rsidRPr="00D26A1C" w:rsidRDefault="00CF0E88" w:rsidP="005C1EF4">
            <w:pPr>
              <w:pStyle w:val="LO-Normal"/>
              <w:widowControl/>
              <w:spacing w:after="140" w:line="360" w:lineRule="auto"/>
              <w:jc w:val="both"/>
              <w:rPr>
                <w:rFonts w:ascii="Times New Roman" w:eastAsia="Calibri" w:hAnsi="Times New Roman" w:cs="Times New Roman"/>
                <w:kern w:val="0"/>
                <w:sz w:val="22"/>
                <w:szCs w:val="22"/>
                <w:lang w:val="ro-RO" w:eastAsia="en-US" w:bidi="ar-SA"/>
              </w:rPr>
            </w:pPr>
            <w:r w:rsidRPr="00D26A1C">
              <w:rPr>
                <w:rFonts w:ascii="Times New Roman" w:eastAsia="Calibri" w:hAnsi="Times New Roman" w:cs="Times New Roman"/>
                <w:kern w:val="0"/>
                <w:sz w:val="22"/>
                <w:szCs w:val="22"/>
                <w:lang w:val="ro-RO" w:eastAsia="en-US" w:bidi="ar-SA"/>
              </w:rPr>
              <w:t>Intretinere in stare buna a utilajelor</w:t>
            </w:r>
          </w:p>
          <w:p w14:paraId="0B0E8D89" w14:textId="461824CC" w:rsidR="00CF0E88" w:rsidRPr="00D26A1C" w:rsidRDefault="00CF0E88" w:rsidP="005C1EF4">
            <w:pPr>
              <w:pStyle w:val="LO-Normal"/>
              <w:widowControl/>
              <w:spacing w:after="140" w:line="360" w:lineRule="auto"/>
              <w:jc w:val="both"/>
              <w:rPr>
                <w:rFonts w:ascii="Times New Roman" w:eastAsia="Calibri" w:hAnsi="Times New Roman" w:cs="Times New Roman"/>
                <w:kern w:val="0"/>
                <w:sz w:val="22"/>
                <w:szCs w:val="22"/>
                <w:lang w:val="ro-RO" w:eastAsia="en-US" w:bidi="ar-SA"/>
              </w:rPr>
            </w:pPr>
            <w:r w:rsidRPr="00D26A1C">
              <w:rPr>
                <w:rFonts w:ascii="Times New Roman" w:eastAsia="Calibri" w:hAnsi="Times New Roman" w:cs="Times New Roman"/>
                <w:kern w:val="0"/>
                <w:sz w:val="22"/>
                <w:szCs w:val="22"/>
                <w:lang w:val="ro-RO" w:eastAsia="en-US" w:bidi="ar-SA"/>
              </w:rPr>
              <w:t>Depoluare zona contaminata</w:t>
            </w:r>
          </w:p>
        </w:tc>
        <w:tc>
          <w:tcPr>
            <w:tcW w:w="1457" w:type="dxa"/>
            <w:vMerge/>
          </w:tcPr>
          <w:p w14:paraId="48586DCD" w14:textId="34605F7A" w:rsidR="00CF0E88" w:rsidRPr="00D26A1C" w:rsidRDefault="00CF0E88" w:rsidP="005C1EF4">
            <w:pPr>
              <w:pStyle w:val="LO-Normal"/>
              <w:widowControl/>
              <w:spacing w:after="140" w:line="360" w:lineRule="auto"/>
              <w:jc w:val="both"/>
              <w:rPr>
                <w:rFonts w:ascii="Times New Roman" w:eastAsia="Calibri" w:hAnsi="Times New Roman" w:cs="Times New Roman"/>
                <w:kern w:val="0"/>
                <w:sz w:val="22"/>
                <w:szCs w:val="22"/>
                <w:lang w:val="ro-RO" w:eastAsia="en-US" w:bidi="ar-SA"/>
              </w:rPr>
            </w:pPr>
          </w:p>
        </w:tc>
      </w:tr>
      <w:tr w:rsidR="005C1EF4" w:rsidRPr="00D26A1C" w14:paraId="5BF2BF90" w14:textId="77777777" w:rsidTr="00CF0E88">
        <w:tc>
          <w:tcPr>
            <w:tcW w:w="2361" w:type="dxa"/>
          </w:tcPr>
          <w:p w14:paraId="7E4F5C3C" w14:textId="1A450ED4" w:rsidR="005C1EF4" w:rsidRPr="00D26A1C" w:rsidRDefault="005C1EF4" w:rsidP="005C1EF4">
            <w:pPr>
              <w:pStyle w:val="LO-Normal"/>
              <w:widowControl/>
              <w:spacing w:after="140" w:line="360" w:lineRule="auto"/>
              <w:jc w:val="both"/>
              <w:rPr>
                <w:rFonts w:ascii="Times New Roman" w:eastAsia="Calibri" w:hAnsi="Times New Roman" w:cs="Times New Roman"/>
                <w:kern w:val="0"/>
                <w:sz w:val="22"/>
                <w:szCs w:val="22"/>
                <w:lang w:val="ro-RO" w:eastAsia="en-US" w:bidi="ar-SA"/>
              </w:rPr>
            </w:pPr>
            <w:r w:rsidRPr="00D26A1C">
              <w:rPr>
                <w:rFonts w:ascii="Times New Roman" w:eastAsia="Calibri" w:hAnsi="Times New Roman" w:cs="Times New Roman"/>
                <w:kern w:val="0"/>
                <w:sz w:val="22"/>
                <w:szCs w:val="22"/>
                <w:lang w:val="ro-RO" w:eastAsia="en-US" w:bidi="ar-SA"/>
              </w:rPr>
              <w:t>Amplasament lucrari</w:t>
            </w:r>
          </w:p>
        </w:tc>
        <w:tc>
          <w:tcPr>
            <w:tcW w:w="3377" w:type="dxa"/>
          </w:tcPr>
          <w:p w14:paraId="45926128" w14:textId="18F9FB73" w:rsidR="005C1EF4" w:rsidRPr="00D26A1C" w:rsidRDefault="005C1EF4" w:rsidP="005C1EF4">
            <w:pPr>
              <w:pStyle w:val="LO-Normal"/>
              <w:widowControl/>
              <w:spacing w:after="140" w:line="360" w:lineRule="auto"/>
              <w:jc w:val="both"/>
              <w:rPr>
                <w:rFonts w:ascii="Times New Roman" w:eastAsia="Calibri" w:hAnsi="Times New Roman" w:cs="Times New Roman"/>
                <w:kern w:val="0"/>
                <w:sz w:val="22"/>
                <w:szCs w:val="22"/>
                <w:lang w:val="ro-RO" w:eastAsia="en-US" w:bidi="ar-SA"/>
              </w:rPr>
            </w:pPr>
            <w:r w:rsidRPr="00D26A1C">
              <w:rPr>
                <w:rFonts w:ascii="Times New Roman" w:eastAsia="Calibri" w:hAnsi="Times New Roman" w:cs="Times New Roman"/>
                <w:kern w:val="0"/>
                <w:sz w:val="22"/>
                <w:szCs w:val="22"/>
                <w:lang w:val="ro-RO" w:eastAsia="en-US" w:bidi="ar-SA"/>
              </w:rPr>
              <w:t>Poluare sol cu hidrocarburi ca urmare a neintretinerii utilajelor</w:t>
            </w:r>
          </w:p>
        </w:tc>
        <w:tc>
          <w:tcPr>
            <w:tcW w:w="3227" w:type="dxa"/>
          </w:tcPr>
          <w:p w14:paraId="1BA62302" w14:textId="285044B5" w:rsidR="005C1EF4" w:rsidRPr="00D26A1C" w:rsidRDefault="005C1EF4" w:rsidP="005C1EF4">
            <w:pPr>
              <w:pStyle w:val="LO-Normal"/>
              <w:widowControl/>
              <w:spacing w:after="140" w:line="360" w:lineRule="auto"/>
              <w:jc w:val="both"/>
              <w:rPr>
                <w:rFonts w:ascii="Times New Roman" w:eastAsia="Calibri" w:hAnsi="Times New Roman" w:cs="Times New Roman"/>
                <w:kern w:val="0"/>
                <w:sz w:val="22"/>
                <w:szCs w:val="22"/>
                <w:lang w:val="ro-RO" w:eastAsia="en-US" w:bidi="ar-SA"/>
              </w:rPr>
            </w:pPr>
            <w:r w:rsidRPr="00D26A1C">
              <w:rPr>
                <w:rFonts w:ascii="Times New Roman" w:eastAsia="Calibri" w:hAnsi="Times New Roman" w:cs="Times New Roman"/>
                <w:kern w:val="0"/>
                <w:sz w:val="22"/>
                <w:szCs w:val="22"/>
                <w:lang w:val="ro-RO" w:eastAsia="en-US" w:bidi="ar-SA"/>
              </w:rPr>
              <w:t>Depoluare zona contaminata</w:t>
            </w:r>
          </w:p>
        </w:tc>
        <w:tc>
          <w:tcPr>
            <w:tcW w:w="1457" w:type="dxa"/>
          </w:tcPr>
          <w:p w14:paraId="4F99D7A5" w14:textId="7AD4E761" w:rsidR="005C1EF4" w:rsidRPr="00D26A1C" w:rsidRDefault="005C1EF4" w:rsidP="005C1EF4">
            <w:pPr>
              <w:pStyle w:val="LO-Normal"/>
              <w:widowControl/>
              <w:spacing w:after="140" w:line="360" w:lineRule="auto"/>
              <w:jc w:val="both"/>
              <w:rPr>
                <w:rFonts w:ascii="Times New Roman" w:eastAsia="Calibri" w:hAnsi="Times New Roman" w:cs="Times New Roman"/>
                <w:kern w:val="0"/>
                <w:sz w:val="22"/>
                <w:szCs w:val="22"/>
                <w:lang w:val="ro-RO" w:eastAsia="en-US" w:bidi="ar-SA"/>
              </w:rPr>
            </w:pPr>
            <w:r w:rsidRPr="00D26A1C">
              <w:rPr>
                <w:rFonts w:ascii="Times New Roman" w:eastAsia="Calibri" w:hAnsi="Times New Roman" w:cs="Times New Roman"/>
                <w:kern w:val="0"/>
                <w:sz w:val="22"/>
                <w:szCs w:val="22"/>
                <w:lang w:val="ro-RO" w:eastAsia="en-US" w:bidi="ar-SA"/>
              </w:rPr>
              <w:t>Constructor</w:t>
            </w:r>
          </w:p>
        </w:tc>
      </w:tr>
      <w:tr w:rsidR="005C1EF4" w:rsidRPr="00D26A1C" w14:paraId="204E056B" w14:textId="77777777" w:rsidTr="00CF0E88">
        <w:tc>
          <w:tcPr>
            <w:tcW w:w="2361" w:type="dxa"/>
          </w:tcPr>
          <w:p w14:paraId="16CDE664" w14:textId="173F55F9" w:rsidR="005C1EF4" w:rsidRPr="00D26A1C" w:rsidRDefault="005C1EF4" w:rsidP="005C1EF4">
            <w:pPr>
              <w:pStyle w:val="LO-Normal"/>
              <w:widowControl/>
              <w:spacing w:after="140" w:line="360" w:lineRule="auto"/>
              <w:jc w:val="both"/>
              <w:rPr>
                <w:rFonts w:ascii="Times New Roman" w:eastAsia="Calibri" w:hAnsi="Times New Roman" w:cs="Times New Roman"/>
                <w:kern w:val="0"/>
                <w:sz w:val="22"/>
                <w:szCs w:val="22"/>
                <w:lang w:val="ro-RO" w:eastAsia="en-US" w:bidi="ar-SA"/>
              </w:rPr>
            </w:pPr>
            <w:r w:rsidRPr="00D26A1C">
              <w:rPr>
                <w:rFonts w:ascii="Times New Roman" w:eastAsia="Calibri" w:hAnsi="Times New Roman" w:cs="Times New Roman"/>
                <w:kern w:val="0"/>
                <w:sz w:val="22"/>
                <w:szCs w:val="22"/>
                <w:lang w:val="ro-RO" w:eastAsia="en-US" w:bidi="ar-SA"/>
              </w:rPr>
              <w:t>Perioada de operare</w:t>
            </w:r>
          </w:p>
        </w:tc>
        <w:tc>
          <w:tcPr>
            <w:tcW w:w="3377" w:type="dxa"/>
          </w:tcPr>
          <w:p w14:paraId="740C515B" w14:textId="3B073AEB" w:rsidR="005C1EF4" w:rsidRPr="00D26A1C" w:rsidRDefault="00CF0E88" w:rsidP="005C1EF4">
            <w:pPr>
              <w:pStyle w:val="LO-Normal"/>
              <w:widowControl/>
              <w:spacing w:after="140" w:line="360" w:lineRule="auto"/>
              <w:jc w:val="both"/>
              <w:rPr>
                <w:rFonts w:ascii="Times New Roman" w:eastAsia="Calibri" w:hAnsi="Times New Roman" w:cs="Times New Roman"/>
                <w:kern w:val="0"/>
                <w:sz w:val="22"/>
                <w:szCs w:val="22"/>
                <w:lang w:val="ro-RO" w:eastAsia="en-US" w:bidi="ar-SA"/>
              </w:rPr>
            </w:pPr>
            <w:r w:rsidRPr="00D26A1C">
              <w:rPr>
                <w:rFonts w:ascii="Times New Roman" w:eastAsia="Calibri" w:hAnsi="Times New Roman" w:cs="Times New Roman"/>
                <w:kern w:val="0"/>
                <w:sz w:val="22"/>
                <w:szCs w:val="22"/>
                <w:lang w:val="ro-RO" w:eastAsia="en-US" w:bidi="ar-SA"/>
              </w:rPr>
              <w:t>Avarie urmata de scurgeri necontrolate a apei menajere</w:t>
            </w:r>
          </w:p>
        </w:tc>
        <w:tc>
          <w:tcPr>
            <w:tcW w:w="3227" w:type="dxa"/>
          </w:tcPr>
          <w:p w14:paraId="0110490F" w14:textId="77777777" w:rsidR="005C1EF4" w:rsidRPr="00D26A1C" w:rsidRDefault="00CF0E88" w:rsidP="005C1EF4">
            <w:pPr>
              <w:pStyle w:val="LO-Normal"/>
              <w:widowControl/>
              <w:spacing w:after="140" w:line="360" w:lineRule="auto"/>
              <w:jc w:val="both"/>
              <w:rPr>
                <w:rFonts w:ascii="Times New Roman" w:eastAsia="Calibri" w:hAnsi="Times New Roman" w:cs="Times New Roman"/>
                <w:kern w:val="0"/>
                <w:sz w:val="22"/>
                <w:szCs w:val="22"/>
                <w:lang w:val="ro-RO" w:eastAsia="en-US" w:bidi="ar-SA"/>
              </w:rPr>
            </w:pPr>
            <w:r w:rsidRPr="00D26A1C">
              <w:rPr>
                <w:rFonts w:ascii="Times New Roman" w:eastAsia="Calibri" w:hAnsi="Times New Roman" w:cs="Times New Roman"/>
                <w:kern w:val="0"/>
                <w:sz w:val="22"/>
                <w:szCs w:val="22"/>
                <w:lang w:val="ro-RO" w:eastAsia="en-US" w:bidi="ar-SA"/>
              </w:rPr>
              <w:t>Sistare serviciu de colectare ape uzate</w:t>
            </w:r>
          </w:p>
          <w:p w14:paraId="179A17C2" w14:textId="52888028" w:rsidR="00CF0E88" w:rsidRPr="00D26A1C" w:rsidRDefault="00CF0E88" w:rsidP="005C1EF4">
            <w:pPr>
              <w:pStyle w:val="LO-Normal"/>
              <w:widowControl/>
              <w:spacing w:after="140" w:line="360" w:lineRule="auto"/>
              <w:jc w:val="both"/>
              <w:rPr>
                <w:rFonts w:ascii="Times New Roman" w:eastAsia="Calibri" w:hAnsi="Times New Roman" w:cs="Times New Roman"/>
                <w:kern w:val="0"/>
                <w:sz w:val="22"/>
                <w:szCs w:val="22"/>
                <w:lang w:val="ro-RO" w:eastAsia="en-US" w:bidi="ar-SA"/>
              </w:rPr>
            </w:pPr>
            <w:r w:rsidRPr="00D26A1C">
              <w:rPr>
                <w:rFonts w:ascii="Times New Roman" w:eastAsia="Calibri" w:hAnsi="Times New Roman" w:cs="Times New Roman"/>
                <w:kern w:val="0"/>
                <w:sz w:val="22"/>
                <w:szCs w:val="22"/>
                <w:lang w:val="ro-RO" w:eastAsia="en-US" w:bidi="ar-SA"/>
              </w:rPr>
              <w:t>Interventii pentru remedierea avariei</w:t>
            </w:r>
          </w:p>
        </w:tc>
        <w:tc>
          <w:tcPr>
            <w:tcW w:w="1457" w:type="dxa"/>
          </w:tcPr>
          <w:p w14:paraId="0D8E1F28" w14:textId="581B342A" w:rsidR="005C1EF4" w:rsidRPr="00D26A1C" w:rsidRDefault="00CF0E88" w:rsidP="005C1EF4">
            <w:pPr>
              <w:pStyle w:val="LO-Normal"/>
              <w:widowControl/>
              <w:spacing w:after="140" w:line="360" w:lineRule="auto"/>
              <w:jc w:val="both"/>
              <w:rPr>
                <w:rFonts w:ascii="Times New Roman" w:eastAsia="Calibri" w:hAnsi="Times New Roman" w:cs="Times New Roman"/>
                <w:kern w:val="0"/>
                <w:sz w:val="22"/>
                <w:szCs w:val="22"/>
                <w:lang w:val="ro-RO" w:eastAsia="en-US" w:bidi="ar-SA"/>
              </w:rPr>
            </w:pPr>
            <w:r w:rsidRPr="00D26A1C">
              <w:rPr>
                <w:rFonts w:ascii="Times New Roman" w:eastAsia="Calibri" w:hAnsi="Times New Roman" w:cs="Times New Roman"/>
                <w:kern w:val="0"/>
                <w:sz w:val="22"/>
                <w:szCs w:val="22"/>
                <w:lang w:val="ro-RO" w:eastAsia="en-US" w:bidi="ar-SA"/>
              </w:rPr>
              <w:t>Operatorul conductei de canalizare</w:t>
            </w:r>
          </w:p>
        </w:tc>
      </w:tr>
    </w:tbl>
    <w:p w14:paraId="2D034184" w14:textId="77777777" w:rsidR="00E7766C" w:rsidRDefault="00E7766C" w:rsidP="00EC59E3">
      <w:pPr>
        <w:pStyle w:val="LO-Normal"/>
        <w:widowControl/>
        <w:spacing w:after="140" w:line="360" w:lineRule="auto"/>
        <w:jc w:val="both"/>
        <w:rPr>
          <w:rFonts w:ascii="Times New Roman" w:eastAsia="Calibri" w:hAnsi="Times New Roman" w:cs="Times New Roman"/>
          <w:kern w:val="0"/>
          <w:sz w:val="22"/>
          <w:szCs w:val="22"/>
          <w:lang w:val="ro-RO" w:eastAsia="en-US" w:bidi="ar-SA"/>
        </w:rPr>
      </w:pPr>
    </w:p>
    <w:p w14:paraId="5CD4FD1E" w14:textId="605B6374" w:rsidR="00CF0E88" w:rsidRPr="00E7766C" w:rsidRDefault="00CF0E88" w:rsidP="00EC59E3">
      <w:pPr>
        <w:pStyle w:val="LO-Normal"/>
        <w:widowControl/>
        <w:spacing w:after="140" w:line="360" w:lineRule="auto"/>
        <w:jc w:val="both"/>
        <w:rPr>
          <w:rFonts w:ascii="Times New Roman" w:eastAsia="Calibri" w:hAnsi="Times New Roman" w:cs="Times New Roman"/>
          <w:kern w:val="0"/>
          <w:lang w:val="ro-RO" w:eastAsia="en-US" w:bidi="ar-SA"/>
        </w:rPr>
      </w:pPr>
      <w:r w:rsidRPr="00E7766C">
        <w:rPr>
          <w:rFonts w:ascii="Times New Roman" w:eastAsia="Calibri" w:hAnsi="Times New Roman" w:cs="Times New Roman"/>
          <w:kern w:val="0"/>
          <w:lang w:val="ro-RO" w:eastAsia="en-US" w:bidi="ar-SA"/>
        </w:rPr>
        <w:t>În cazul apariţiei unui accident la conducta de canalizare se acţionează conform programului de intervenţie în caz de avarii sau întocmit de operatorul retelelor de apa si de canalizare pentru exploatarea obiectivelor.</w:t>
      </w:r>
    </w:p>
    <w:p w14:paraId="4D49EF6D" w14:textId="381E69EE" w:rsidR="00CF0E88" w:rsidRPr="00E7766C" w:rsidRDefault="00CF0E88" w:rsidP="00EC59E3">
      <w:pPr>
        <w:pStyle w:val="LO-Normal"/>
        <w:widowControl/>
        <w:spacing w:after="140" w:line="360" w:lineRule="auto"/>
        <w:jc w:val="both"/>
        <w:rPr>
          <w:rFonts w:ascii="Times New Roman" w:eastAsia="Calibri" w:hAnsi="Times New Roman" w:cs="Times New Roman"/>
          <w:kern w:val="0"/>
          <w:lang w:val="ro-RO" w:eastAsia="en-US" w:bidi="ar-SA"/>
        </w:rPr>
      </w:pPr>
      <w:r w:rsidRPr="00E7766C">
        <w:rPr>
          <w:rFonts w:ascii="Times New Roman" w:eastAsia="Calibri" w:hAnsi="Times New Roman" w:cs="Times New Roman"/>
          <w:kern w:val="0"/>
          <w:lang w:val="ro-RO" w:eastAsia="en-US" w:bidi="ar-SA"/>
        </w:rPr>
        <w:t>În cazuri de urgenţă sau situaţii accidentale se raportează de urgenţă pe cale ierarhică toate situaţiile de funcţionare anormală şi care reduc securitatea în exploatare şi în special apariţia de fisuri ale conductei, zone de alunecări de teren care afectează conducta, starea tehnică a conductei şi a armăturilor în apropierea construcţiilor, obiectivelor industriale, sociale, drumuri, căi ferate, traversări de ape etc.</w:t>
      </w:r>
    </w:p>
    <w:p w14:paraId="70730810" w14:textId="77777777" w:rsidR="00CF0E88" w:rsidRPr="00E7766C" w:rsidRDefault="00CF0E88" w:rsidP="00EC59E3">
      <w:pPr>
        <w:pStyle w:val="LO-Normal"/>
        <w:widowControl/>
        <w:spacing w:after="140" w:line="360" w:lineRule="auto"/>
        <w:jc w:val="both"/>
        <w:rPr>
          <w:rFonts w:ascii="Times New Roman" w:eastAsia="Calibri" w:hAnsi="Times New Roman" w:cs="Times New Roman"/>
          <w:kern w:val="0"/>
          <w:lang w:val="ro-RO" w:eastAsia="en-US" w:bidi="ar-SA"/>
        </w:rPr>
      </w:pPr>
      <w:r w:rsidRPr="00E7766C">
        <w:rPr>
          <w:rFonts w:ascii="Times New Roman" w:eastAsia="Calibri" w:hAnsi="Times New Roman" w:cs="Times New Roman"/>
          <w:kern w:val="0"/>
          <w:lang w:val="ro-RO" w:eastAsia="en-US" w:bidi="ar-SA"/>
        </w:rPr>
        <w:t>In cazul avariilor pe conducte se impun următoarele măsuri:</w:t>
      </w:r>
    </w:p>
    <w:p w14:paraId="18DD8679" w14:textId="77777777" w:rsidR="00CF0E88" w:rsidRPr="00E7766C" w:rsidRDefault="00CF0E88" w:rsidP="00CF0E88">
      <w:pPr>
        <w:pStyle w:val="LO-Normal"/>
        <w:widowControl/>
        <w:numPr>
          <w:ilvl w:val="0"/>
          <w:numId w:val="8"/>
        </w:numPr>
        <w:spacing w:after="140" w:line="360" w:lineRule="auto"/>
        <w:ind w:firstLine="414"/>
        <w:jc w:val="both"/>
        <w:rPr>
          <w:rFonts w:ascii="Times New Roman" w:eastAsia="Calibri" w:hAnsi="Times New Roman" w:cs="Times New Roman"/>
          <w:kern w:val="0"/>
          <w:lang w:val="ro-RO" w:eastAsia="en-US" w:bidi="ar-SA"/>
        </w:rPr>
      </w:pPr>
      <w:r w:rsidRPr="00E7766C">
        <w:rPr>
          <w:rFonts w:ascii="Times New Roman" w:eastAsia="Calibri" w:hAnsi="Times New Roman" w:cs="Times New Roman"/>
          <w:kern w:val="0"/>
          <w:lang w:val="ro-RO" w:eastAsia="en-US" w:bidi="ar-SA"/>
        </w:rPr>
        <w:t xml:space="preserve">Remedierea defectelor, montarea armăturilor, cuplarea conductelor şi traversărilor etc., </w:t>
      </w:r>
    </w:p>
    <w:p w14:paraId="5D884086" w14:textId="74E65AC6" w:rsidR="00CF0E88" w:rsidRPr="00E7766C" w:rsidRDefault="00CF0E88" w:rsidP="00CF0E88">
      <w:pPr>
        <w:pStyle w:val="LO-Normal"/>
        <w:widowControl/>
        <w:numPr>
          <w:ilvl w:val="0"/>
          <w:numId w:val="8"/>
        </w:numPr>
        <w:spacing w:after="140" w:line="360" w:lineRule="auto"/>
        <w:ind w:firstLine="414"/>
        <w:jc w:val="both"/>
        <w:rPr>
          <w:rFonts w:ascii="Times New Roman" w:eastAsia="Calibri" w:hAnsi="Times New Roman" w:cs="Times New Roman"/>
          <w:kern w:val="0"/>
          <w:lang w:val="ro-RO" w:eastAsia="en-US" w:bidi="ar-SA"/>
        </w:rPr>
      </w:pPr>
      <w:r w:rsidRPr="00E7766C">
        <w:rPr>
          <w:rFonts w:ascii="Times New Roman" w:eastAsia="Calibri" w:hAnsi="Times New Roman" w:cs="Times New Roman"/>
          <w:kern w:val="0"/>
          <w:lang w:val="ro-RO" w:eastAsia="en-US" w:bidi="ar-SA"/>
        </w:rPr>
        <w:t>Conductele vor intra in exploatare numai după efectuarea tuturor probelor prevăzute în proiect, pentru a avea certitudinea bunei stări de funcţionare.</w:t>
      </w:r>
    </w:p>
    <w:p w14:paraId="6F82DF97" w14:textId="77777777" w:rsidR="00CF0E88" w:rsidRPr="00E7766C" w:rsidRDefault="00CF0E88" w:rsidP="00EC59E3">
      <w:pPr>
        <w:pStyle w:val="LO-Normal"/>
        <w:widowControl/>
        <w:spacing w:after="140" w:line="360" w:lineRule="auto"/>
        <w:jc w:val="both"/>
        <w:rPr>
          <w:rFonts w:ascii="Times New Roman" w:eastAsia="Calibri" w:hAnsi="Times New Roman" w:cs="Times New Roman"/>
          <w:kern w:val="0"/>
          <w:lang w:val="ro-RO" w:eastAsia="en-US" w:bidi="ar-SA"/>
        </w:rPr>
      </w:pPr>
      <w:r w:rsidRPr="00E7766C">
        <w:rPr>
          <w:rFonts w:ascii="Times New Roman" w:eastAsia="Calibri" w:hAnsi="Times New Roman" w:cs="Times New Roman"/>
          <w:kern w:val="0"/>
          <w:lang w:val="ro-RO" w:eastAsia="en-US" w:bidi="ar-SA"/>
        </w:rPr>
        <w:t>În cazul producerii unor poluări accidentale se intervine imediat pentru inlăturarea cauzei si limitarea efectelor prin:</w:t>
      </w:r>
    </w:p>
    <w:p w14:paraId="07A4E524" w14:textId="7312716C" w:rsidR="00CF0E88" w:rsidRPr="00E7766C" w:rsidRDefault="00CF0E88" w:rsidP="00CF0E88">
      <w:pPr>
        <w:pStyle w:val="LO-Normal"/>
        <w:widowControl/>
        <w:numPr>
          <w:ilvl w:val="0"/>
          <w:numId w:val="8"/>
        </w:numPr>
        <w:spacing w:after="140" w:line="360" w:lineRule="auto"/>
        <w:ind w:firstLine="414"/>
        <w:jc w:val="both"/>
        <w:rPr>
          <w:rFonts w:ascii="Times New Roman" w:eastAsia="Calibri" w:hAnsi="Times New Roman" w:cs="Times New Roman"/>
          <w:kern w:val="0"/>
          <w:lang w:val="ro-RO" w:eastAsia="en-US" w:bidi="ar-SA"/>
        </w:rPr>
      </w:pPr>
      <w:r w:rsidRPr="00E7766C">
        <w:rPr>
          <w:rFonts w:ascii="Times New Roman" w:eastAsia="Calibri" w:hAnsi="Times New Roman" w:cs="Times New Roman"/>
          <w:kern w:val="0"/>
          <w:lang w:val="ro-RO" w:eastAsia="en-US" w:bidi="ar-SA"/>
        </w:rPr>
        <w:t>anunţarea persoanelor sau colectivelor cu atribuţii pentru combaterea poluării, în vederea trecerii imediate la măsurile şi acţiunile necesare eliminării cauzelor poluării şi diminuarea efectelor acestora;</w:t>
      </w:r>
    </w:p>
    <w:p w14:paraId="08F1394A" w14:textId="04136461" w:rsidR="00CF0E88" w:rsidRPr="00E7766C" w:rsidRDefault="00CF0E88" w:rsidP="00CF0E88">
      <w:pPr>
        <w:pStyle w:val="LO-Normal"/>
        <w:widowControl/>
        <w:numPr>
          <w:ilvl w:val="0"/>
          <w:numId w:val="8"/>
        </w:numPr>
        <w:spacing w:after="140" w:line="360" w:lineRule="auto"/>
        <w:ind w:firstLine="414"/>
        <w:jc w:val="both"/>
        <w:rPr>
          <w:rFonts w:ascii="Times New Roman" w:eastAsia="Calibri" w:hAnsi="Times New Roman" w:cs="Times New Roman"/>
          <w:kern w:val="0"/>
          <w:lang w:val="ro-RO" w:eastAsia="en-US" w:bidi="ar-SA"/>
        </w:rPr>
      </w:pPr>
      <w:r w:rsidRPr="00E7766C">
        <w:rPr>
          <w:rFonts w:ascii="Times New Roman" w:eastAsia="Calibri" w:hAnsi="Times New Roman" w:cs="Times New Roman"/>
          <w:kern w:val="0"/>
          <w:lang w:val="ro-RO" w:eastAsia="en-US" w:bidi="ar-SA"/>
        </w:rPr>
        <w:t>informarea asupra operaţiilor de sistare a poluării prin eliminarea cauzelor care au produs-o şi de ombatere a efectelor acesteia;</w:t>
      </w:r>
    </w:p>
    <w:p w14:paraId="692270A0" w14:textId="0AFCAFFC" w:rsidR="005C1EF4" w:rsidRPr="00E7766C" w:rsidRDefault="00CF0E88" w:rsidP="00CF0E88">
      <w:pPr>
        <w:pStyle w:val="LO-Normal"/>
        <w:widowControl/>
        <w:numPr>
          <w:ilvl w:val="0"/>
          <w:numId w:val="8"/>
        </w:numPr>
        <w:spacing w:after="140" w:line="360" w:lineRule="auto"/>
        <w:ind w:firstLine="414"/>
        <w:jc w:val="both"/>
        <w:rPr>
          <w:rFonts w:ascii="Times New Roman" w:eastAsia="Calibri" w:hAnsi="Times New Roman" w:cs="Times New Roman"/>
          <w:kern w:val="0"/>
          <w:lang w:val="ro-RO" w:eastAsia="en-US" w:bidi="ar-SA"/>
        </w:rPr>
      </w:pPr>
      <w:r w:rsidRPr="00E7766C">
        <w:rPr>
          <w:rFonts w:ascii="Times New Roman" w:eastAsia="Calibri" w:hAnsi="Times New Roman" w:cs="Times New Roman"/>
          <w:kern w:val="0"/>
          <w:lang w:val="ro-RO" w:eastAsia="en-US" w:bidi="ar-SA"/>
        </w:rPr>
        <w:t>instruirea echipelor de intervenţie şi a personalului.</w:t>
      </w:r>
    </w:p>
    <w:p w14:paraId="594BC173" w14:textId="77777777" w:rsidR="00316F7D" w:rsidRDefault="00316F7D">
      <w:pPr>
        <w:pStyle w:val="LO-Normal"/>
        <w:widowControl/>
        <w:spacing w:after="140" w:line="360" w:lineRule="auto"/>
        <w:jc w:val="both"/>
        <w:rPr>
          <w:rFonts w:ascii="Times New Roman" w:eastAsia="Calibri" w:hAnsi="Times New Roman" w:cs="Times New Roman"/>
          <w:b/>
          <w:kern w:val="0"/>
          <w:sz w:val="22"/>
          <w:szCs w:val="22"/>
          <w:lang w:val="ro-RO" w:eastAsia="en-US" w:bidi="ar-SA"/>
        </w:rPr>
      </w:pPr>
    </w:p>
    <w:p w14:paraId="16324790" w14:textId="692205F7" w:rsidR="009F359A" w:rsidRPr="00D26A1C" w:rsidRDefault="00CF0E88">
      <w:pPr>
        <w:pStyle w:val="LO-Normal"/>
        <w:widowControl/>
        <w:spacing w:after="140" w:line="360" w:lineRule="auto"/>
        <w:jc w:val="both"/>
        <w:rPr>
          <w:rFonts w:ascii="Times New Roman" w:eastAsia="Calibri" w:hAnsi="Times New Roman" w:cs="Times New Roman"/>
          <w:b/>
          <w:kern w:val="0"/>
          <w:sz w:val="22"/>
          <w:szCs w:val="22"/>
          <w:lang w:val="ro-RO" w:eastAsia="en-US" w:bidi="ar-SA"/>
        </w:rPr>
      </w:pPr>
      <w:r w:rsidRPr="00D26A1C">
        <w:rPr>
          <w:rFonts w:ascii="Times New Roman" w:eastAsia="Calibri" w:hAnsi="Times New Roman" w:cs="Times New Roman"/>
          <w:b/>
          <w:kern w:val="0"/>
          <w:sz w:val="22"/>
          <w:szCs w:val="22"/>
          <w:lang w:val="ro-RO" w:eastAsia="en-US" w:bidi="ar-SA"/>
        </w:rPr>
        <w:t>XII. Anexe - piese desenate</w:t>
      </w:r>
    </w:p>
    <w:p w14:paraId="21F00A40" w14:textId="77777777" w:rsidR="009F359A" w:rsidRPr="007D5DF9" w:rsidRDefault="00CF0E88">
      <w:pPr>
        <w:pStyle w:val="BodyText"/>
        <w:spacing w:line="360" w:lineRule="auto"/>
        <w:jc w:val="both"/>
        <w:rPr>
          <w:rFonts w:ascii="Times New Roman" w:hAnsi="Times New Roman" w:cs="Times New Roman"/>
          <w:sz w:val="22"/>
          <w:szCs w:val="22"/>
          <w:lang w:val="pt-BR"/>
        </w:rPr>
      </w:pPr>
      <w:r w:rsidRPr="00D26A1C">
        <w:rPr>
          <w:rStyle w:val="Fontdeparagrafimplicit"/>
          <w:rFonts w:ascii="Times New Roman" w:hAnsi="Times New Roman" w:cs="Times New Roman"/>
          <w:b/>
          <w:color w:val="000000"/>
          <w:sz w:val="22"/>
          <w:szCs w:val="22"/>
          <w:lang w:val="ro-RO"/>
        </w:rPr>
        <w:t xml:space="preserve">1. </w:t>
      </w:r>
      <w:r w:rsidRPr="00D26A1C">
        <w:rPr>
          <w:rStyle w:val="Fontdeparagrafimplicit"/>
          <w:rFonts w:ascii="Times New Roman" w:hAnsi="Times New Roman" w:cs="Times New Roman"/>
          <w:color w:val="000000"/>
          <w:sz w:val="22"/>
          <w:szCs w:val="22"/>
          <w:lang w:val="ro-RO"/>
        </w:rPr>
        <w:t>Planul de încadrare în zona a obiectivului si planul de situatie cu modul de planificare a utilizarii suprafetelor.</w:t>
      </w:r>
    </w:p>
    <w:p w14:paraId="148D47F1" w14:textId="77777777" w:rsidR="009F359A" w:rsidRPr="00CE2199" w:rsidRDefault="00CF0E88">
      <w:pPr>
        <w:pStyle w:val="BodyText"/>
        <w:spacing w:line="360" w:lineRule="auto"/>
        <w:jc w:val="both"/>
        <w:rPr>
          <w:rFonts w:ascii="Times New Roman" w:hAnsi="Times New Roman" w:cs="Times New Roman"/>
          <w:sz w:val="22"/>
          <w:szCs w:val="22"/>
          <w:lang w:val="pt-BR"/>
        </w:rPr>
      </w:pPr>
      <w:r w:rsidRPr="00D26A1C">
        <w:rPr>
          <w:rStyle w:val="Fontdeparagrafimplicit"/>
          <w:rFonts w:ascii="Times New Roman" w:hAnsi="Times New Roman" w:cs="Times New Roman"/>
          <w:b/>
          <w:color w:val="000000"/>
          <w:sz w:val="22"/>
          <w:szCs w:val="22"/>
          <w:lang w:val="ro-RO"/>
        </w:rPr>
        <w:t>XIII. Pentru proiectele care intră sub incidența prevederilor </w:t>
      </w:r>
      <w:hyperlink r:id="rId11" w:anchor="_blank" w:history="1">
        <w:r w:rsidRPr="00D26A1C">
          <w:rPr>
            <w:rStyle w:val="Hyperlink"/>
            <w:rFonts w:ascii="Times New Roman" w:hAnsi="Times New Roman" w:cs="Times New Roman"/>
            <w:b/>
            <w:sz w:val="22"/>
            <w:szCs w:val="22"/>
            <w:lang w:val="ro-RO"/>
          </w:rPr>
          <w:t>art. 28</w:t>
        </w:r>
      </w:hyperlink>
      <w:r w:rsidRPr="00D26A1C">
        <w:rPr>
          <w:rStyle w:val="Fontdeparagrafimplicit"/>
          <w:rFonts w:ascii="Times New Roman" w:hAnsi="Times New Roman" w:cs="Times New Roman"/>
          <w:b/>
          <w:color w:val="000000"/>
          <w:sz w:val="22"/>
          <w:szCs w:val="22"/>
          <w:lang w:val="ro-RO"/>
        </w:rPr>
        <w:t> din Ordonanța de urgență a Guvernului nr. 57/2007 privind regimul ariilor naturale protejate, conservarea habitatelor naturale, a florei și faunei sălbatice, aprobată cu modificări și completări prin Legea </w:t>
      </w:r>
      <w:hyperlink r:id="rId12" w:tgtFrame="_top">
        <w:r w:rsidRPr="00D26A1C">
          <w:rPr>
            <w:rStyle w:val="Hyperlink"/>
            <w:rFonts w:ascii="Times New Roman" w:hAnsi="Times New Roman" w:cs="Times New Roman"/>
            <w:b/>
            <w:sz w:val="22"/>
            <w:szCs w:val="22"/>
            <w:lang w:val="ro-RO"/>
          </w:rPr>
          <w:t>nr. 49/2011</w:t>
        </w:r>
      </w:hyperlink>
      <w:r w:rsidRPr="00D26A1C">
        <w:rPr>
          <w:rStyle w:val="Fontdeparagrafimplicit"/>
          <w:rFonts w:ascii="Times New Roman" w:hAnsi="Times New Roman" w:cs="Times New Roman"/>
          <w:b/>
          <w:color w:val="000000"/>
          <w:sz w:val="22"/>
          <w:szCs w:val="22"/>
          <w:lang w:val="ro-RO"/>
        </w:rPr>
        <w:t>, cu modificările și completările ulterioare, memoriul va fi completat cu următoarele:</w:t>
      </w:r>
    </w:p>
    <w:p w14:paraId="0B0DB26F" w14:textId="77777777" w:rsidR="009F359A" w:rsidRPr="007D5DF9" w:rsidRDefault="00CF0E88">
      <w:pPr>
        <w:pStyle w:val="BodyText"/>
        <w:numPr>
          <w:ilvl w:val="0"/>
          <w:numId w:val="6"/>
        </w:numPr>
        <w:spacing w:line="360" w:lineRule="auto"/>
        <w:jc w:val="both"/>
        <w:rPr>
          <w:rFonts w:ascii="Times New Roman" w:hAnsi="Times New Roman" w:cs="Times New Roman"/>
          <w:sz w:val="22"/>
          <w:szCs w:val="22"/>
          <w:lang w:val="pt-BR"/>
        </w:rPr>
      </w:pPr>
      <w:r w:rsidRPr="00D26A1C">
        <w:rPr>
          <w:rStyle w:val="Fontdeparagrafimplicit"/>
          <w:rFonts w:ascii="Times New Roman" w:hAnsi="Times New Roman" w:cs="Times New Roman"/>
          <w:color w:val="000000"/>
          <w:sz w:val="22"/>
          <w:szCs w:val="22"/>
          <w:lang w:val="ro-RO"/>
        </w:rPr>
        <w:t xml:space="preserve">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 </w:t>
      </w:r>
      <w:r w:rsidRPr="00D26A1C">
        <w:rPr>
          <w:rStyle w:val="Fontdeparagrafimplicit"/>
          <w:rFonts w:ascii="Times New Roman" w:hAnsi="Times New Roman" w:cs="Times New Roman"/>
          <w:b/>
          <w:color w:val="000000"/>
          <w:sz w:val="22"/>
          <w:szCs w:val="22"/>
          <w:lang w:val="ro-RO"/>
        </w:rPr>
        <w:t>Nu este cazul.</w:t>
      </w:r>
    </w:p>
    <w:p w14:paraId="2783038C" w14:textId="77777777" w:rsidR="009F359A" w:rsidRPr="007D5DF9" w:rsidRDefault="00CF0E88">
      <w:pPr>
        <w:pStyle w:val="BodyText"/>
        <w:numPr>
          <w:ilvl w:val="0"/>
          <w:numId w:val="6"/>
        </w:numPr>
        <w:spacing w:line="360" w:lineRule="auto"/>
        <w:jc w:val="both"/>
        <w:rPr>
          <w:rFonts w:ascii="Times New Roman" w:hAnsi="Times New Roman" w:cs="Times New Roman"/>
          <w:sz w:val="22"/>
          <w:szCs w:val="22"/>
          <w:lang w:val="pt-BR"/>
        </w:rPr>
      </w:pPr>
      <w:r w:rsidRPr="00D26A1C">
        <w:rPr>
          <w:rStyle w:val="Fontdeparagrafimplicit"/>
          <w:rFonts w:ascii="Times New Roman" w:hAnsi="Times New Roman" w:cs="Times New Roman"/>
          <w:color w:val="000000"/>
          <w:sz w:val="22"/>
          <w:szCs w:val="22"/>
          <w:lang w:val="ro-RO"/>
        </w:rPr>
        <w:t xml:space="preserve">numele și codul ariei naturale protejate de interes comunitar; </w:t>
      </w:r>
      <w:r w:rsidRPr="00D26A1C">
        <w:rPr>
          <w:rStyle w:val="Fontdeparagrafimplicit"/>
          <w:rFonts w:ascii="Times New Roman" w:hAnsi="Times New Roman" w:cs="Times New Roman"/>
          <w:b/>
          <w:color w:val="000000"/>
          <w:sz w:val="22"/>
          <w:szCs w:val="22"/>
          <w:lang w:val="ro-RO"/>
        </w:rPr>
        <w:t>Nu este cazul.</w:t>
      </w:r>
    </w:p>
    <w:p w14:paraId="682BE6AD" w14:textId="77777777" w:rsidR="009F359A" w:rsidRPr="007D5DF9" w:rsidRDefault="00CF0E88">
      <w:pPr>
        <w:pStyle w:val="BodyText"/>
        <w:numPr>
          <w:ilvl w:val="0"/>
          <w:numId w:val="6"/>
        </w:numPr>
        <w:spacing w:line="360" w:lineRule="auto"/>
        <w:jc w:val="both"/>
        <w:rPr>
          <w:rFonts w:ascii="Times New Roman" w:hAnsi="Times New Roman" w:cs="Times New Roman"/>
          <w:sz w:val="22"/>
          <w:szCs w:val="22"/>
          <w:lang w:val="pt-BR"/>
        </w:rPr>
      </w:pPr>
      <w:r w:rsidRPr="00D26A1C">
        <w:rPr>
          <w:rStyle w:val="Fontdeparagrafimplicit"/>
          <w:rFonts w:ascii="Times New Roman" w:hAnsi="Times New Roman" w:cs="Times New Roman"/>
          <w:color w:val="000000"/>
          <w:sz w:val="22"/>
          <w:szCs w:val="22"/>
          <w:lang w:val="ro-RO"/>
        </w:rPr>
        <w:t xml:space="preserve">prezența și efectivele/suprafețele acoperite de specii și habitate de interes comunitar în zona proiectului; </w:t>
      </w:r>
      <w:r w:rsidRPr="00D26A1C">
        <w:rPr>
          <w:rStyle w:val="Fontdeparagrafimplicit"/>
          <w:rFonts w:ascii="Times New Roman" w:hAnsi="Times New Roman" w:cs="Times New Roman"/>
          <w:b/>
          <w:color w:val="000000"/>
          <w:sz w:val="22"/>
          <w:szCs w:val="22"/>
          <w:lang w:val="ro-RO"/>
        </w:rPr>
        <w:t>Nu este cazul.</w:t>
      </w:r>
    </w:p>
    <w:p w14:paraId="773D6C5C" w14:textId="77777777" w:rsidR="009F359A" w:rsidRPr="007D5DF9" w:rsidRDefault="00CF0E88">
      <w:pPr>
        <w:pStyle w:val="BodyText"/>
        <w:numPr>
          <w:ilvl w:val="0"/>
          <w:numId w:val="6"/>
        </w:numPr>
        <w:spacing w:line="360" w:lineRule="auto"/>
        <w:jc w:val="both"/>
        <w:rPr>
          <w:rFonts w:ascii="Times New Roman" w:hAnsi="Times New Roman" w:cs="Times New Roman"/>
          <w:sz w:val="22"/>
          <w:szCs w:val="22"/>
          <w:lang w:val="pt-BR"/>
        </w:rPr>
      </w:pPr>
      <w:r w:rsidRPr="00D26A1C">
        <w:rPr>
          <w:rStyle w:val="Fontdeparagrafimplicit"/>
          <w:rFonts w:ascii="Times New Roman" w:hAnsi="Times New Roman" w:cs="Times New Roman"/>
          <w:color w:val="000000"/>
          <w:sz w:val="22"/>
          <w:szCs w:val="22"/>
          <w:lang w:val="ro-RO"/>
        </w:rPr>
        <w:t xml:space="preserve">se va preciza dacă proiectul propus nu are legătură directă cu sau nu este necesar pentru managementul conservării ariei naturale protejate de interes comunitar; </w:t>
      </w:r>
      <w:r w:rsidRPr="00D26A1C">
        <w:rPr>
          <w:rStyle w:val="Fontdeparagrafimplicit"/>
          <w:rFonts w:ascii="Times New Roman" w:hAnsi="Times New Roman" w:cs="Times New Roman"/>
          <w:b/>
          <w:color w:val="000000"/>
          <w:sz w:val="22"/>
          <w:szCs w:val="22"/>
          <w:lang w:val="ro-RO"/>
        </w:rPr>
        <w:t>Nu este cazul.</w:t>
      </w:r>
    </w:p>
    <w:p w14:paraId="0A730CBF" w14:textId="77777777" w:rsidR="009F359A" w:rsidRPr="007D5DF9" w:rsidRDefault="00CF0E88">
      <w:pPr>
        <w:pStyle w:val="BodyText"/>
        <w:numPr>
          <w:ilvl w:val="0"/>
          <w:numId w:val="6"/>
        </w:numPr>
        <w:spacing w:line="360" w:lineRule="auto"/>
        <w:jc w:val="both"/>
        <w:rPr>
          <w:rFonts w:ascii="Times New Roman" w:hAnsi="Times New Roman" w:cs="Times New Roman"/>
          <w:sz w:val="22"/>
          <w:szCs w:val="22"/>
          <w:lang w:val="pt-BR"/>
        </w:rPr>
      </w:pPr>
      <w:r w:rsidRPr="00D26A1C">
        <w:rPr>
          <w:rStyle w:val="Fontdeparagrafimplicit"/>
          <w:rFonts w:ascii="Times New Roman" w:hAnsi="Times New Roman" w:cs="Times New Roman"/>
          <w:color w:val="000000"/>
          <w:sz w:val="22"/>
          <w:szCs w:val="22"/>
          <w:lang w:val="ro-RO"/>
        </w:rPr>
        <w:t xml:space="preserve">se va estima impactul potențial al proiectului asupra speciilor și habitatelor din aria naturală protejată de interes comunitar; </w:t>
      </w:r>
      <w:r w:rsidRPr="00D26A1C">
        <w:rPr>
          <w:rStyle w:val="Fontdeparagrafimplicit"/>
          <w:rFonts w:ascii="Times New Roman" w:hAnsi="Times New Roman" w:cs="Times New Roman"/>
          <w:b/>
          <w:color w:val="000000"/>
          <w:sz w:val="22"/>
          <w:szCs w:val="22"/>
          <w:lang w:val="ro-RO"/>
        </w:rPr>
        <w:t>Nu este cazul.</w:t>
      </w:r>
    </w:p>
    <w:p w14:paraId="7ABCB0A8" w14:textId="77777777" w:rsidR="009F359A" w:rsidRPr="00D26A1C" w:rsidRDefault="00CF0E88">
      <w:pPr>
        <w:pStyle w:val="BodyText"/>
        <w:numPr>
          <w:ilvl w:val="0"/>
          <w:numId w:val="6"/>
        </w:numPr>
        <w:spacing w:line="360" w:lineRule="auto"/>
        <w:jc w:val="both"/>
        <w:rPr>
          <w:rFonts w:ascii="Times New Roman" w:hAnsi="Times New Roman" w:cs="Times New Roman"/>
          <w:sz w:val="22"/>
          <w:szCs w:val="22"/>
        </w:rPr>
      </w:pPr>
      <w:r w:rsidRPr="00D26A1C">
        <w:rPr>
          <w:rStyle w:val="Fontdeparagrafimplicit"/>
          <w:rFonts w:ascii="Times New Roman" w:hAnsi="Times New Roman" w:cs="Times New Roman"/>
          <w:color w:val="000000"/>
          <w:sz w:val="22"/>
          <w:szCs w:val="22"/>
          <w:lang w:val="ro-RO"/>
        </w:rPr>
        <w:t xml:space="preserve">alte informații prevăzute în legislația în vigoare. </w:t>
      </w:r>
      <w:r w:rsidRPr="00D26A1C">
        <w:rPr>
          <w:rStyle w:val="Fontdeparagrafimplicit"/>
          <w:rFonts w:ascii="Times New Roman" w:hAnsi="Times New Roman" w:cs="Times New Roman"/>
          <w:b/>
          <w:color w:val="000000"/>
          <w:sz w:val="22"/>
          <w:szCs w:val="22"/>
          <w:lang w:val="ro-RO"/>
        </w:rPr>
        <w:t>Nu este cazul.</w:t>
      </w:r>
    </w:p>
    <w:p w14:paraId="33D222DB" w14:textId="77777777" w:rsidR="009F359A" w:rsidRPr="00D26A1C" w:rsidRDefault="009F359A">
      <w:pPr>
        <w:pStyle w:val="BodyText"/>
        <w:spacing w:line="360" w:lineRule="auto"/>
        <w:ind w:left="720"/>
        <w:jc w:val="both"/>
        <w:rPr>
          <w:rStyle w:val="Fontdeparagrafimplicit"/>
          <w:rFonts w:ascii="Times New Roman" w:hAnsi="Times New Roman" w:cs="Times New Roman"/>
          <w:b/>
          <w:color w:val="000000"/>
          <w:sz w:val="22"/>
          <w:szCs w:val="22"/>
          <w:lang w:val="ro-RO"/>
        </w:rPr>
      </w:pPr>
    </w:p>
    <w:p w14:paraId="1F8FEEEC" w14:textId="77777777" w:rsidR="009F359A" w:rsidRPr="00D26A1C" w:rsidRDefault="00CF0E88">
      <w:pPr>
        <w:pStyle w:val="BodyText"/>
        <w:spacing w:line="360" w:lineRule="auto"/>
        <w:jc w:val="both"/>
        <w:rPr>
          <w:rFonts w:ascii="Times New Roman" w:hAnsi="Times New Roman" w:cs="Times New Roman"/>
          <w:b/>
          <w:color w:val="000000"/>
          <w:sz w:val="22"/>
          <w:szCs w:val="22"/>
          <w:lang w:val="ro-RO"/>
        </w:rPr>
      </w:pPr>
      <w:r w:rsidRPr="00D26A1C">
        <w:rPr>
          <w:rFonts w:ascii="Times New Roman" w:hAnsi="Times New Roman" w:cs="Times New Roman"/>
          <w:b/>
          <w:color w:val="000000"/>
          <w:sz w:val="22"/>
          <w:szCs w:val="22"/>
          <w:lang w:val="ro-RO"/>
        </w:rPr>
        <w:t>XIV. Pentru proiectele care se realizează pe ape sau au legătură cu apele, memoriul va fi completat cu următoarele informații, preluate din Planurile de management bazinale, actualizate:</w:t>
      </w:r>
    </w:p>
    <w:p w14:paraId="6FCD9286" w14:textId="77777777" w:rsidR="009F359A" w:rsidRPr="00D26A1C" w:rsidRDefault="00CF0E88">
      <w:pPr>
        <w:pStyle w:val="BodyText"/>
        <w:numPr>
          <w:ilvl w:val="3"/>
          <w:numId w:val="7"/>
        </w:numPr>
        <w:spacing w:line="360" w:lineRule="auto"/>
        <w:ind w:left="426" w:hanging="426"/>
        <w:jc w:val="both"/>
        <w:rPr>
          <w:rFonts w:ascii="Times New Roman" w:hAnsi="Times New Roman" w:cs="Times New Roman"/>
          <w:sz w:val="22"/>
          <w:szCs w:val="22"/>
        </w:rPr>
      </w:pPr>
      <w:r w:rsidRPr="00D26A1C">
        <w:rPr>
          <w:rFonts w:ascii="Times New Roman" w:hAnsi="Times New Roman" w:cs="Times New Roman"/>
          <w:sz w:val="22"/>
          <w:szCs w:val="22"/>
        </w:rPr>
        <w:t>Localizarea proiectului:</w:t>
      </w:r>
    </w:p>
    <w:p w14:paraId="55D909D6" w14:textId="3A7C7CA8" w:rsidR="009F359A" w:rsidRPr="00D26A1C" w:rsidRDefault="00CF0E88" w:rsidP="00B93666">
      <w:pPr>
        <w:pStyle w:val="LO-Normal"/>
        <w:widowControl/>
        <w:numPr>
          <w:ilvl w:val="0"/>
          <w:numId w:val="8"/>
        </w:numPr>
        <w:spacing w:after="140" w:line="360" w:lineRule="auto"/>
        <w:ind w:firstLine="414"/>
        <w:jc w:val="both"/>
        <w:rPr>
          <w:rFonts w:ascii="Times New Roman" w:eastAsia="Calibri" w:hAnsi="Times New Roman" w:cs="Times New Roman"/>
          <w:kern w:val="0"/>
          <w:sz w:val="22"/>
          <w:szCs w:val="22"/>
          <w:lang w:val="ro-RO" w:eastAsia="en-US" w:bidi="ar-SA"/>
        </w:rPr>
      </w:pPr>
      <w:r w:rsidRPr="00D26A1C">
        <w:rPr>
          <w:rFonts w:ascii="Times New Roman" w:eastAsia="Calibri" w:hAnsi="Times New Roman" w:cs="Times New Roman"/>
          <w:kern w:val="0"/>
          <w:sz w:val="22"/>
          <w:szCs w:val="22"/>
          <w:lang w:val="ro-RO" w:eastAsia="en-US" w:bidi="ar-SA"/>
        </w:rPr>
        <w:t>cursul de apă: denumirea și codul cadastral</w:t>
      </w:r>
      <w:r w:rsidR="00926767" w:rsidRPr="00D26A1C">
        <w:rPr>
          <w:rFonts w:ascii="Times New Roman" w:eastAsia="Calibri" w:hAnsi="Times New Roman" w:cs="Times New Roman"/>
          <w:kern w:val="0"/>
          <w:sz w:val="22"/>
          <w:szCs w:val="22"/>
          <w:lang w:val="ro-RO" w:eastAsia="en-US" w:bidi="ar-SA"/>
        </w:rPr>
        <w:t xml:space="preserve">: </w:t>
      </w:r>
      <w:r w:rsidR="00926767" w:rsidRPr="00D26A1C">
        <w:rPr>
          <w:rFonts w:ascii="Times New Roman" w:eastAsia="Calibri" w:hAnsi="Times New Roman" w:cs="Times New Roman"/>
          <w:kern w:val="0"/>
          <w:sz w:val="22"/>
          <w:szCs w:val="22"/>
          <w:lang w:val="ro-RO" w:eastAsia="en-US" w:bidi="ar-SA"/>
        </w:rPr>
        <w:tab/>
      </w:r>
      <w:r w:rsidR="001844C9" w:rsidRPr="00D26A1C">
        <w:rPr>
          <w:rFonts w:ascii="Times New Roman" w:eastAsia="Calibri" w:hAnsi="Times New Roman" w:cs="Times New Roman"/>
          <w:kern w:val="0"/>
          <w:sz w:val="22"/>
          <w:szCs w:val="22"/>
          <w:lang w:val="ro-RO" w:eastAsia="en-US" w:bidi="ar-SA"/>
        </w:rPr>
        <w:t>Nu este cazul.</w:t>
      </w:r>
    </w:p>
    <w:p w14:paraId="025B3E26" w14:textId="3FAD7F4D" w:rsidR="009F359A" w:rsidRDefault="00CF0E88" w:rsidP="00B93666">
      <w:pPr>
        <w:pStyle w:val="LO-Normal"/>
        <w:widowControl/>
        <w:numPr>
          <w:ilvl w:val="0"/>
          <w:numId w:val="8"/>
        </w:numPr>
        <w:spacing w:after="140" w:line="360" w:lineRule="auto"/>
        <w:ind w:firstLine="414"/>
        <w:jc w:val="both"/>
        <w:rPr>
          <w:rFonts w:ascii="Times New Roman" w:eastAsia="Calibri" w:hAnsi="Times New Roman" w:cs="Times New Roman"/>
          <w:kern w:val="0"/>
          <w:sz w:val="22"/>
          <w:szCs w:val="22"/>
          <w:lang w:val="ro-RO" w:eastAsia="en-US" w:bidi="ar-SA"/>
        </w:rPr>
      </w:pPr>
      <w:r w:rsidRPr="00D26A1C">
        <w:rPr>
          <w:rFonts w:ascii="Times New Roman" w:eastAsia="Calibri" w:hAnsi="Times New Roman" w:cs="Times New Roman"/>
          <w:kern w:val="0"/>
          <w:sz w:val="22"/>
          <w:szCs w:val="22"/>
          <w:lang w:val="ro-RO" w:eastAsia="en-US" w:bidi="ar-SA"/>
        </w:rPr>
        <w:t xml:space="preserve">corpul de apă (de suprafață și/sau subteran): </w:t>
      </w:r>
      <w:r w:rsidR="001844C9" w:rsidRPr="00D26A1C">
        <w:rPr>
          <w:rFonts w:ascii="Times New Roman" w:eastAsia="Calibri" w:hAnsi="Times New Roman" w:cs="Times New Roman"/>
          <w:kern w:val="0"/>
          <w:sz w:val="22"/>
          <w:szCs w:val="22"/>
          <w:lang w:val="ro-RO" w:eastAsia="en-US" w:bidi="ar-SA"/>
        </w:rPr>
        <w:tab/>
        <w:t>Nu este cazul.</w:t>
      </w:r>
    </w:p>
    <w:p w14:paraId="7DF973A0" w14:textId="65D5CC57" w:rsidR="00316F7D" w:rsidRDefault="00316F7D" w:rsidP="00316F7D">
      <w:pPr>
        <w:pStyle w:val="LO-Normal"/>
        <w:widowControl/>
        <w:spacing w:after="140" w:line="360" w:lineRule="auto"/>
        <w:jc w:val="both"/>
        <w:rPr>
          <w:rFonts w:ascii="Times New Roman" w:eastAsia="Calibri" w:hAnsi="Times New Roman" w:cs="Times New Roman"/>
          <w:kern w:val="0"/>
          <w:sz w:val="22"/>
          <w:szCs w:val="22"/>
          <w:lang w:val="ro-RO" w:eastAsia="en-US" w:bidi="ar-SA"/>
        </w:rPr>
      </w:pPr>
    </w:p>
    <w:p w14:paraId="560D1253" w14:textId="4E84E97F" w:rsidR="00316F7D" w:rsidRDefault="00316F7D" w:rsidP="00316F7D">
      <w:pPr>
        <w:pStyle w:val="LO-Normal"/>
        <w:widowControl/>
        <w:spacing w:after="140" w:line="360" w:lineRule="auto"/>
        <w:jc w:val="both"/>
        <w:rPr>
          <w:rFonts w:ascii="Times New Roman" w:eastAsia="Calibri" w:hAnsi="Times New Roman" w:cs="Times New Roman"/>
          <w:kern w:val="0"/>
          <w:sz w:val="22"/>
          <w:szCs w:val="22"/>
          <w:lang w:val="ro-RO" w:eastAsia="en-US" w:bidi="ar-SA"/>
        </w:rPr>
      </w:pPr>
    </w:p>
    <w:p w14:paraId="5BFE83D4" w14:textId="4E143BEC" w:rsidR="00316F7D" w:rsidRDefault="00316F7D" w:rsidP="00316F7D">
      <w:pPr>
        <w:pStyle w:val="LO-Normal"/>
        <w:widowControl/>
        <w:spacing w:after="140" w:line="360" w:lineRule="auto"/>
        <w:jc w:val="both"/>
        <w:rPr>
          <w:rFonts w:ascii="Times New Roman" w:eastAsia="Calibri" w:hAnsi="Times New Roman" w:cs="Times New Roman"/>
          <w:kern w:val="0"/>
          <w:sz w:val="22"/>
          <w:szCs w:val="22"/>
          <w:lang w:val="ro-RO" w:eastAsia="en-US" w:bidi="ar-SA"/>
        </w:rPr>
      </w:pPr>
    </w:p>
    <w:p w14:paraId="794BB9C0" w14:textId="77777777" w:rsidR="00316F7D" w:rsidRPr="00D26A1C" w:rsidRDefault="00316F7D" w:rsidP="00316F7D">
      <w:pPr>
        <w:pStyle w:val="LO-Normal"/>
        <w:widowControl/>
        <w:spacing w:after="140" w:line="360" w:lineRule="auto"/>
        <w:jc w:val="both"/>
        <w:rPr>
          <w:rFonts w:ascii="Times New Roman" w:eastAsia="Calibri" w:hAnsi="Times New Roman" w:cs="Times New Roman"/>
          <w:kern w:val="0"/>
          <w:sz w:val="22"/>
          <w:szCs w:val="22"/>
          <w:lang w:val="ro-RO" w:eastAsia="en-US" w:bidi="ar-SA"/>
        </w:rPr>
      </w:pPr>
    </w:p>
    <w:p w14:paraId="223F9114" w14:textId="32222E59" w:rsidR="009F359A" w:rsidRPr="00316F7D" w:rsidRDefault="00CF0E88" w:rsidP="00316F7D">
      <w:pPr>
        <w:pStyle w:val="BodyText"/>
        <w:numPr>
          <w:ilvl w:val="3"/>
          <w:numId w:val="7"/>
        </w:numPr>
        <w:spacing w:line="360" w:lineRule="auto"/>
        <w:ind w:left="426" w:hanging="426"/>
        <w:jc w:val="both"/>
        <w:rPr>
          <w:rFonts w:ascii="Times New Roman" w:hAnsi="Times New Roman" w:cs="Times New Roman"/>
          <w:sz w:val="22"/>
          <w:szCs w:val="22"/>
          <w:lang w:val="pt-BR"/>
        </w:rPr>
      </w:pPr>
      <w:r w:rsidRPr="00316F7D">
        <w:rPr>
          <w:rFonts w:ascii="Times New Roman" w:hAnsi="Times New Roman" w:cs="Times New Roman"/>
          <w:sz w:val="22"/>
          <w:szCs w:val="22"/>
          <w:lang w:val="pt-BR"/>
        </w:rPr>
        <w:t>Indicarea stării ecologice/potențialului ecologic și starea chimică a corpului de apă de suprafață; pentru corpul de apă subteran se vor indica starea cantitativă și starea chimică a corpului de apă.</w:t>
      </w:r>
    </w:p>
    <w:p w14:paraId="7BAD6234" w14:textId="5EA5016F" w:rsidR="009F359A" w:rsidRPr="00D26A1C" w:rsidRDefault="001844C9" w:rsidP="00EC59E3">
      <w:pPr>
        <w:pStyle w:val="LO-Normal"/>
        <w:widowControl/>
        <w:spacing w:after="140" w:line="360" w:lineRule="auto"/>
        <w:jc w:val="both"/>
        <w:rPr>
          <w:rFonts w:ascii="Times New Roman" w:eastAsia="Calibri" w:hAnsi="Times New Roman" w:cs="Times New Roman"/>
          <w:b/>
          <w:bCs/>
          <w:kern w:val="0"/>
          <w:sz w:val="22"/>
          <w:szCs w:val="22"/>
          <w:lang w:val="ro-RO" w:eastAsia="en-US" w:bidi="ar-SA"/>
        </w:rPr>
      </w:pPr>
      <w:r w:rsidRPr="00D26A1C">
        <w:rPr>
          <w:rFonts w:ascii="Times New Roman" w:eastAsia="Calibri" w:hAnsi="Times New Roman" w:cs="Times New Roman"/>
          <w:b/>
          <w:bCs/>
          <w:kern w:val="0"/>
          <w:sz w:val="22"/>
          <w:szCs w:val="22"/>
          <w:lang w:val="ro-RO" w:eastAsia="en-US" w:bidi="ar-SA"/>
        </w:rPr>
        <w:t>Nu este cazul.</w:t>
      </w:r>
    </w:p>
    <w:p w14:paraId="459D6FEC" w14:textId="77777777" w:rsidR="009F359A" w:rsidRPr="007D5DF9" w:rsidRDefault="00CF0E88">
      <w:pPr>
        <w:pStyle w:val="BodyText"/>
        <w:numPr>
          <w:ilvl w:val="3"/>
          <w:numId w:val="7"/>
        </w:numPr>
        <w:spacing w:line="360" w:lineRule="auto"/>
        <w:ind w:left="426" w:hanging="426"/>
        <w:jc w:val="both"/>
        <w:rPr>
          <w:rFonts w:ascii="Times New Roman" w:hAnsi="Times New Roman" w:cs="Times New Roman"/>
          <w:sz w:val="22"/>
          <w:szCs w:val="22"/>
          <w:lang w:val="pt-BR"/>
        </w:rPr>
      </w:pPr>
      <w:r w:rsidRPr="007D5DF9">
        <w:rPr>
          <w:rFonts w:ascii="Times New Roman" w:hAnsi="Times New Roman" w:cs="Times New Roman"/>
          <w:sz w:val="22"/>
          <w:szCs w:val="22"/>
          <w:lang w:val="pt-BR"/>
        </w:rPr>
        <w:t>Indicarea obiectivului/obiectivelor de mediu pentru fiecare corp de apă identificat, cu precizarea excepțiilor aplicate și a termenelor aferente, după caz.</w:t>
      </w:r>
    </w:p>
    <w:p w14:paraId="43DB78BE" w14:textId="7737DB16" w:rsidR="009F359A" w:rsidRPr="007D5DF9" w:rsidRDefault="00CF0E88">
      <w:pPr>
        <w:pStyle w:val="BodyText"/>
        <w:spacing w:line="360" w:lineRule="auto"/>
        <w:jc w:val="both"/>
        <w:rPr>
          <w:rFonts w:ascii="Times New Roman" w:hAnsi="Times New Roman" w:cs="Times New Roman"/>
          <w:sz w:val="22"/>
          <w:szCs w:val="22"/>
          <w:lang w:val="pt-BR"/>
        </w:rPr>
      </w:pPr>
      <w:r w:rsidRPr="00D26A1C">
        <w:rPr>
          <w:rStyle w:val="Fontdeparagrafimplicit"/>
          <w:rFonts w:ascii="Times New Roman" w:hAnsi="Times New Roman" w:cs="Times New Roman"/>
          <w:b/>
          <w:color w:val="000000"/>
          <w:sz w:val="22"/>
          <w:szCs w:val="22"/>
          <w:lang w:val="ro-RO"/>
        </w:rPr>
        <w:t>Nu este cazul.</w:t>
      </w:r>
    </w:p>
    <w:p w14:paraId="55B3D9DA" w14:textId="25AD90FD" w:rsidR="009F359A" w:rsidRPr="007D5DF9" w:rsidRDefault="00CF0E88">
      <w:pPr>
        <w:pStyle w:val="BodyText"/>
        <w:spacing w:line="360" w:lineRule="auto"/>
        <w:jc w:val="both"/>
        <w:rPr>
          <w:rFonts w:ascii="Times New Roman" w:hAnsi="Times New Roman" w:cs="Times New Roman"/>
          <w:sz w:val="22"/>
          <w:szCs w:val="22"/>
          <w:lang w:val="pt-BR"/>
        </w:rPr>
      </w:pPr>
      <w:r w:rsidRPr="007D5DF9">
        <w:rPr>
          <w:rStyle w:val="Fontdeparagrafimplicit"/>
          <w:rFonts w:ascii="Times New Roman" w:hAnsi="Times New Roman" w:cs="Times New Roman"/>
          <w:b/>
          <w:bCs/>
          <w:sz w:val="22"/>
          <w:szCs w:val="22"/>
          <w:lang w:val="pt-BR"/>
        </w:rPr>
        <w:t>XV.</w:t>
      </w:r>
      <w:r w:rsidRPr="007D5DF9">
        <w:rPr>
          <w:rStyle w:val="Fontdeparagrafimplicit"/>
          <w:rFonts w:ascii="Times New Roman" w:hAnsi="Times New Roman" w:cs="Times New Roman"/>
          <w:b/>
          <w:sz w:val="22"/>
          <w:szCs w:val="22"/>
          <w:lang w:val="pt-BR"/>
        </w:rPr>
        <w:t> Criteriile prevăzute în anexa nr. 3 la Legea nr.</w:t>
      </w:r>
      <w:r w:rsidR="00AC6AEB" w:rsidRPr="007D5DF9">
        <w:rPr>
          <w:rStyle w:val="Fontdeparagrafimplicit"/>
          <w:rFonts w:ascii="Times New Roman" w:hAnsi="Times New Roman" w:cs="Times New Roman"/>
          <w:b/>
          <w:sz w:val="22"/>
          <w:szCs w:val="22"/>
          <w:lang w:val="pt-BR"/>
        </w:rPr>
        <w:t xml:space="preserve"> 292/2018</w:t>
      </w:r>
      <w:r w:rsidRPr="007D5DF9">
        <w:rPr>
          <w:rStyle w:val="Fontdeparagrafimplicit"/>
          <w:rFonts w:ascii="Times New Roman" w:hAnsi="Times New Roman" w:cs="Times New Roman"/>
          <w:b/>
          <w:sz w:val="22"/>
          <w:szCs w:val="22"/>
          <w:lang w:val="pt-BR"/>
        </w:rPr>
        <w:t xml:space="preserve"> privind evaluarea impactului anumitor proiecte publice și private asupra mediului se iau în considerare, dacă este cazul, în momentul compilării informațiilor în conformitate cu punctele III-XIV.</w:t>
      </w:r>
    </w:p>
    <w:p w14:paraId="6FB96F50" w14:textId="677609C7" w:rsidR="009F359A" w:rsidRPr="00D26A1C" w:rsidRDefault="00CF0E88">
      <w:pPr>
        <w:pStyle w:val="BodyText"/>
        <w:spacing w:line="360" w:lineRule="auto"/>
        <w:jc w:val="both"/>
        <w:rPr>
          <w:rStyle w:val="Fontdeparagrafimplicit"/>
          <w:rFonts w:ascii="Times New Roman" w:hAnsi="Times New Roman" w:cs="Times New Roman"/>
          <w:b/>
          <w:color w:val="000000"/>
          <w:sz w:val="22"/>
          <w:szCs w:val="22"/>
          <w:lang w:val="ro-RO"/>
        </w:rPr>
      </w:pPr>
      <w:r w:rsidRPr="00D26A1C">
        <w:rPr>
          <w:rStyle w:val="Fontdeparagrafimplicit"/>
          <w:rFonts w:ascii="Times New Roman" w:hAnsi="Times New Roman" w:cs="Times New Roman"/>
          <w:b/>
          <w:color w:val="000000"/>
          <w:sz w:val="22"/>
          <w:szCs w:val="22"/>
          <w:lang w:val="ro-RO"/>
        </w:rPr>
        <w:t>Nu este cazul.</w:t>
      </w:r>
    </w:p>
    <w:p w14:paraId="19D712A4" w14:textId="77777777" w:rsidR="00316F7D" w:rsidRDefault="00316F7D" w:rsidP="00396C5B">
      <w:pPr>
        <w:pStyle w:val="BodyText"/>
        <w:spacing w:after="0" w:line="360" w:lineRule="auto"/>
        <w:jc w:val="center"/>
        <w:rPr>
          <w:rStyle w:val="Fontdeparagrafimplicit"/>
          <w:rFonts w:ascii="Arial" w:hAnsi="Arial" w:cs="Arial"/>
          <w:b/>
          <w:color w:val="000000"/>
          <w:sz w:val="22"/>
          <w:szCs w:val="22"/>
          <w:lang w:val="ro-RO"/>
        </w:rPr>
      </w:pPr>
    </w:p>
    <w:p w14:paraId="040AEC91" w14:textId="77777777" w:rsidR="00316F7D" w:rsidRDefault="00316F7D" w:rsidP="00396C5B">
      <w:pPr>
        <w:pStyle w:val="BodyText"/>
        <w:spacing w:after="0" w:line="360" w:lineRule="auto"/>
        <w:jc w:val="center"/>
        <w:rPr>
          <w:rStyle w:val="Fontdeparagrafimplicit"/>
          <w:rFonts w:ascii="Arial" w:hAnsi="Arial" w:cs="Arial"/>
          <w:b/>
          <w:color w:val="000000"/>
          <w:sz w:val="22"/>
          <w:szCs w:val="22"/>
          <w:lang w:val="ro-RO"/>
        </w:rPr>
      </w:pPr>
    </w:p>
    <w:p w14:paraId="7860A3F3" w14:textId="77777777" w:rsidR="00316F7D" w:rsidRDefault="00316F7D" w:rsidP="00396C5B">
      <w:pPr>
        <w:pStyle w:val="BodyText"/>
        <w:spacing w:after="0" w:line="360" w:lineRule="auto"/>
        <w:jc w:val="center"/>
        <w:rPr>
          <w:rStyle w:val="Fontdeparagrafimplicit"/>
          <w:rFonts w:ascii="Arial" w:hAnsi="Arial" w:cs="Arial"/>
          <w:b/>
          <w:color w:val="000000"/>
          <w:sz w:val="22"/>
          <w:szCs w:val="22"/>
          <w:lang w:val="ro-RO"/>
        </w:rPr>
      </w:pPr>
    </w:p>
    <w:p w14:paraId="4BEE92E1" w14:textId="77777777" w:rsidR="00316F7D" w:rsidRDefault="00316F7D" w:rsidP="00396C5B">
      <w:pPr>
        <w:pStyle w:val="BodyText"/>
        <w:spacing w:after="0" w:line="360" w:lineRule="auto"/>
        <w:jc w:val="center"/>
        <w:rPr>
          <w:rStyle w:val="Fontdeparagrafimplicit"/>
          <w:rFonts w:ascii="Arial" w:hAnsi="Arial" w:cs="Arial"/>
          <w:b/>
          <w:color w:val="000000"/>
          <w:sz w:val="22"/>
          <w:szCs w:val="22"/>
          <w:lang w:val="ro-RO"/>
        </w:rPr>
      </w:pPr>
    </w:p>
    <w:p w14:paraId="1A73006D" w14:textId="1A85A698" w:rsidR="00396C5B" w:rsidRDefault="00396C5B" w:rsidP="00396C5B">
      <w:pPr>
        <w:pStyle w:val="BodyText"/>
        <w:spacing w:after="0" w:line="360" w:lineRule="auto"/>
        <w:jc w:val="center"/>
        <w:rPr>
          <w:rStyle w:val="Fontdeparagrafimplicit"/>
          <w:rFonts w:ascii="Arial" w:hAnsi="Arial" w:cs="Arial"/>
          <w:b/>
          <w:color w:val="000000"/>
          <w:sz w:val="22"/>
          <w:szCs w:val="22"/>
          <w:lang w:val="ro-RO"/>
        </w:rPr>
      </w:pPr>
      <w:r>
        <w:rPr>
          <w:rStyle w:val="Fontdeparagrafimplicit"/>
          <w:rFonts w:ascii="Arial" w:hAnsi="Arial" w:cs="Arial"/>
          <w:b/>
          <w:color w:val="000000"/>
          <w:sz w:val="22"/>
          <w:szCs w:val="22"/>
          <w:lang w:val="ro-RO"/>
        </w:rPr>
        <w:t>Intocmit</w:t>
      </w:r>
      <w:r w:rsidR="00316F7D">
        <w:rPr>
          <w:rStyle w:val="Fontdeparagrafimplicit"/>
          <w:rFonts w:ascii="Arial" w:hAnsi="Arial" w:cs="Arial"/>
          <w:b/>
          <w:color w:val="000000"/>
          <w:sz w:val="22"/>
          <w:szCs w:val="22"/>
          <w:lang w:val="ro-RO"/>
        </w:rPr>
        <w:t>,</w:t>
      </w:r>
    </w:p>
    <w:p w14:paraId="029DB31F" w14:textId="39783405" w:rsidR="009F359A" w:rsidRPr="00396C5B" w:rsidRDefault="00396C5B" w:rsidP="00BA347F">
      <w:pPr>
        <w:pStyle w:val="BodyText"/>
        <w:spacing w:after="0" w:line="360" w:lineRule="auto"/>
        <w:jc w:val="center"/>
        <w:rPr>
          <w:rFonts w:ascii="Arial" w:hAnsi="Arial" w:cs="Arial"/>
          <w:b/>
          <w:color w:val="000000"/>
          <w:sz w:val="22"/>
          <w:szCs w:val="22"/>
          <w:lang w:val="ro-RO"/>
        </w:rPr>
      </w:pPr>
      <w:r>
        <w:rPr>
          <w:rStyle w:val="Fontdeparagrafimplicit"/>
          <w:rFonts w:ascii="Arial" w:hAnsi="Arial" w:cs="Arial"/>
          <w:b/>
          <w:color w:val="000000"/>
          <w:sz w:val="22"/>
          <w:szCs w:val="22"/>
          <w:lang w:val="ro-RO"/>
        </w:rPr>
        <w:t xml:space="preserve">ing. </w:t>
      </w:r>
      <w:r w:rsidR="00316F7D">
        <w:rPr>
          <w:rStyle w:val="Fontdeparagrafimplicit"/>
          <w:rFonts w:ascii="Arial" w:hAnsi="Arial" w:cs="Arial"/>
          <w:b/>
          <w:color w:val="000000"/>
          <w:sz w:val="22"/>
          <w:szCs w:val="22"/>
          <w:lang w:val="ro-RO"/>
        </w:rPr>
        <w:t>Andrei Marius Iulian</w:t>
      </w:r>
    </w:p>
    <w:sectPr w:rsidR="009F359A" w:rsidRPr="00396C5B">
      <w:footerReference w:type="default" r:id="rId13"/>
      <w:pgSz w:w="12240" w:h="15840"/>
      <w:pgMar w:top="708" w:right="900" w:bottom="1134" w:left="1134" w:header="0" w:footer="708"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7103D" w14:textId="77777777" w:rsidR="0004717C" w:rsidRDefault="0004717C">
      <w:pPr>
        <w:rPr>
          <w:rFonts w:hint="eastAsia"/>
        </w:rPr>
      </w:pPr>
      <w:r>
        <w:separator/>
      </w:r>
    </w:p>
  </w:endnote>
  <w:endnote w:type="continuationSeparator" w:id="0">
    <w:p w14:paraId="3AE77A18" w14:textId="77777777" w:rsidR="0004717C" w:rsidRDefault="0004717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OpenSymbol">
    <w:altName w:val="Calibri"/>
    <w:charset w:val="00"/>
    <w:family w:val="auto"/>
    <w:pitch w:val="variable"/>
    <w:sig w:usb0="00000003"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6478A" w14:textId="77777777" w:rsidR="00DC00A8" w:rsidRDefault="00DC00A8">
    <w:pPr>
      <w:pStyle w:val="Footer"/>
      <w:jc w:val="right"/>
      <w:rPr>
        <w:rFonts w:hint="eastAsia"/>
      </w:rPr>
    </w:pPr>
    <w:r>
      <w:rPr>
        <w:rStyle w:val="Fontdeparagrafimplicit"/>
        <w:lang w:val="ro-RO"/>
      </w:rPr>
      <w:fldChar w:fldCharType="begin"/>
    </w:r>
    <w:r>
      <w:rPr>
        <w:rStyle w:val="Fontdeparagrafimplicit"/>
      </w:rPr>
      <w:instrText>PAGE</w:instrText>
    </w:r>
    <w:r>
      <w:rPr>
        <w:rStyle w:val="Fontdeparagrafimplicit"/>
      </w:rPr>
      <w:fldChar w:fldCharType="separate"/>
    </w:r>
    <w:r>
      <w:rPr>
        <w:rStyle w:val="Fontdeparagrafimplicit"/>
        <w:rFonts w:hint="eastAsia"/>
        <w:noProof/>
      </w:rPr>
      <w:t>22</w:t>
    </w:r>
    <w:r>
      <w:rPr>
        <w:rStyle w:val="Fontdeparagrafimplicit"/>
      </w:rPr>
      <w:fldChar w:fldCharType="end"/>
    </w:r>
  </w:p>
  <w:p w14:paraId="02632798" w14:textId="77777777" w:rsidR="00DC00A8" w:rsidRDefault="00DC00A8">
    <w:pPr>
      <w:pStyle w:val="Footer"/>
      <w:rPr>
        <w:rFonts w:hint="eastAsia"/>
      </w:rPr>
    </w:pPr>
  </w:p>
  <w:p w14:paraId="30F29703" w14:textId="77777777" w:rsidR="00DC00A8" w:rsidRDefault="00DC00A8">
    <w:pPr>
      <w:pStyle w:val="LO-Normal"/>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AA577" w14:textId="77777777" w:rsidR="0004717C" w:rsidRDefault="0004717C">
      <w:pPr>
        <w:rPr>
          <w:rFonts w:hint="eastAsia"/>
        </w:rPr>
      </w:pPr>
      <w:r>
        <w:separator/>
      </w:r>
    </w:p>
  </w:footnote>
  <w:footnote w:type="continuationSeparator" w:id="0">
    <w:p w14:paraId="50277F0A" w14:textId="77777777" w:rsidR="0004717C" w:rsidRDefault="0004717C">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40709"/>
    <w:multiLevelType w:val="hybridMultilevel"/>
    <w:tmpl w:val="777A1480"/>
    <w:lvl w:ilvl="0" w:tplc="6012E7C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742AE"/>
    <w:multiLevelType w:val="hybridMultilevel"/>
    <w:tmpl w:val="973E897C"/>
    <w:lvl w:ilvl="0" w:tplc="FC5C12E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A258E"/>
    <w:multiLevelType w:val="multilevel"/>
    <w:tmpl w:val="EB7478C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15:restartNumberingAfterBreak="0">
    <w:nsid w:val="209D5224"/>
    <w:multiLevelType w:val="multilevel"/>
    <w:tmpl w:val="D84ED59E"/>
    <w:styleLink w:val="Style1"/>
    <w:lvl w:ilvl="0">
      <w:start w:val="1"/>
      <w:numFmt w:val="decimal"/>
      <w:isLgl/>
      <w:lvlText w:val="%1."/>
      <w:lvlJc w:val="left"/>
      <w:pPr>
        <w:tabs>
          <w:tab w:val="num" w:pos="432"/>
        </w:tabs>
        <w:ind w:left="432" w:hanging="432"/>
      </w:pPr>
      <w:rPr>
        <w:rFonts w:ascii="Arial Bold" w:hAnsi="Arial Bold" w:cs="Times New Roman"/>
        <w:bCs/>
        <w:dstrike w:val="0"/>
        <w:spacing w:val="0"/>
        <w:kern w:val="0"/>
        <w:position w:val="0"/>
        <w:sz w:val="28"/>
        <w:szCs w:val="28"/>
        <w:u w:val="none"/>
        <w:vertAlign w:val="baseline"/>
        <w:em w:val="none"/>
      </w:rPr>
    </w:lvl>
    <w:lvl w:ilvl="1">
      <w:start w:val="1"/>
      <w:numFmt w:val="decimal"/>
      <w:lvlText w:val="%1.%2"/>
      <w:lvlJc w:val="left"/>
      <w:pPr>
        <w:tabs>
          <w:tab w:val="num" w:pos="576"/>
        </w:tabs>
        <w:ind w:left="576" w:hanging="576"/>
      </w:pPr>
      <w:rPr>
        <w:rFonts w:ascii="Arial Bold" w:hAnsi="Arial Bold" w:hint="default"/>
        <w:b/>
        <w:i w:val="0"/>
        <w:sz w:val="24"/>
        <w:szCs w:val="24"/>
      </w:rPr>
    </w:lvl>
    <w:lvl w:ilvl="2">
      <w:start w:val="1"/>
      <w:numFmt w:val="decimal"/>
      <w:lvlText w:val="%1.%2.%3"/>
      <w:lvlJc w:val="left"/>
      <w:pPr>
        <w:tabs>
          <w:tab w:val="num" w:pos="720"/>
        </w:tabs>
        <w:ind w:left="720" w:hanging="720"/>
      </w:pPr>
      <w:rPr>
        <w:rFonts w:ascii="Arial Bold" w:hAnsi="Arial Bold"/>
        <w:b/>
        <w:sz w:val="22"/>
        <w:szCs w:val="22"/>
      </w:rPr>
    </w:lvl>
    <w:lvl w:ilvl="3">
      <w:start w:val="1"/>
      <w:numFmt w:val="decimal"/>
      <w:lvlText w:val="%1.%2.%3.%4"/>
      <w:lvlJc w:val="left"/>
      <w:pPr>
        <w:tabs>
          <w:tab w:val="num" w:pos="864"/>
        </w:tabs>
        <w:ind w:left="864" w:hanging="864"/>
      </w:pPr>
      <w:rPr>
        <w:rFonts w:ascii="Arial" w:hAnsi="Arial"/>
        <w:sz w:val="22"/>
        <w:szCs w:val="22"/>
      </w:rPr>
    </w:lvl>
    <w:lvl w:ilvl="4">
      <w:start w:val="1"/>
      <w:numFmt w:val="decimal"/>
      <w:lvlText w:val="%1.%2.%3.%4.%5"/>
      <w:lvlJc w:val="left"/>
      <w:pPr>
        <w:tabs>
          <w:tab w:val="num" w:pos="1008"/>
        </w:tabs>
        <w:ind w:left="1008" w:hanging="1008"/>
      </w:pPr>
      <w:rPr>
        <w:rFonts w:ascii="Arial Bold" w:hAnsi="Arial Bold"/>
        <w:b/>
        <w:sz w:val="22"/>
        <w:szCs w:val="22"/>
      </w:rPr>
    </w:lvl>
    <w:lvl w:ilvl="5">
      <w:start w:val="1"/>
      <w:numFmt w:val="decimal"/>
      <w:lvlText w:val="%1.%2.%3.%4.%5.%6"/>
      <w:lvlJc w:val="left"/>
      <w:pPr>
        <w:tabs>
          <w:tab w:val="num" w:pos="1152"/>
        </w:tabs>
        <w:ind w:left="1152" w:hanging="1152"/>
      </w:pPr>
      <w:rPr>
        <w:rFonts w:ascii="Arial" w:hAnsi="Arial"/>
        <w:sz w:val="22"/>
        <w:szCs w:val="22"/>
      </w:rPr>
    </w:lvl>
    <w:lvl w:ilvl="6">
      <w:start w:val="1"/>
      <w:numFmt w:val="decimal"/>
      <w:lvlText w:val="%1.%2.%3.%4.%5.%6.%7"/>
      <w:lvlJc w:val="left"/>
      <w:pPr>
        <w:tabs>
          <w:tab w:val="num" w:pos="1296"/>
        </w:tabs>
        <w:ind w:left="1296" w:hanging="1296"/>
      </w:pPr>
      <w:rPr>
        <w:rFonts w:ascii="Arial Bold" w:hAnsi="Arial Bold"/>
        <w:b/>
        <w:sz w:val="22"/>
        <w:szCs w:val="20"/>
      </w:rPr>
    </w:lvl>
    <w:lvl w:ilvl="7">
      <w:start w:val="1"/>
      <w:numFmt w:val="decimal"/>
      <w:lvlText w:val="%1.%2.%3.%4.%5.%6.%7.%8"/>
      <w:lvlJc w:val="left"/>
      <w:pPr>
        <w:tabs>
          <w:tab w:val="num" w:pos="1440"/>
        </w:tabs>
        <w:ind w:left="1440" w:hanging="1440"/>
      </w:pPr>
      <w:rPr>
        <w:rFonts w:ascii="Arial" w:hAnsi="Arial"/>
        <w:sz w:val="22"/>
        <w:szCs w:val="22"/>
      </w:rPr>
    </w:lvl>
    <w:lvl w:ilvl="8">
      <w:start w:val="1"/>
      <w:numFmt w:val="decimal"/>
      <w:lvlText w:val="%1.%2.%3.%4.%5.%6.%7.%8.%9"/>
      <w:lvlJc w:val="left"/>
      <w:pPr>
        <w:tabs>
          <w:tab w:val="num" w:pos="1584"/>
        </w:tabs>
        <w:ind w:left="1584" w:hanging="1584"/>
      </w:pPr>
      <w:rPr>
        <w:rFonts w:ascii="Arial Bold" w:hAnsi="Arial Bold"/>
        <w:b/>
        <w:sz w:val="22"/>
        <w:szCs w:val="22"/>
      </w:rPr>
    </w:lvl>
  </w:abstractNum>
  <w:abstractNum w:abstractNumId="4" w15:restartNumberingAfterBreak="0">
    <w:nsid w:val="224849E5"/>
    <w:multiLevelType w:val="hybridMultilevel"/>
    <w:tmpl w:val="DCE0326A"/>
    <w:lvl w:ilvl="0" w:tplc="9A3C71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51C5137"/>
    <w:multiLevelType w:val="hybridMultilevel"/>
    <w:tmpl w:val="B52AAE58"/>
    <w:lvl w:ilvl="0" w:tplc="53148FF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5945BF1"/>
    <w:multiLevelType w:val="multilevel"/>
    <w:tmpl w:val="000C21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815FC4"/>
    <w:multiLevelType w:val="hybridMultilevel"/>
    <w:tmpl w:val="6970725C"/>
    <w:lvl w:ilvl="0" w:tplc="6012E7C8">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954E77"/>
    <w:multiLevelType w:val="hybridMultilevel"/>
    <w:tmpl w:val="D2DE2E62"/>
    <w:lvl w:ilvl="0" w:tplc="FF46E41E">
      <w:start w:val="1"/>
      <w:numFmt w:val="bullet"/>
      <w:lvlText w:val="-"/>
      <w:lvlJc w:val="left"/>
      <w:pPr>
        <w:ind w:left="720" w:hanging="360"/>
      </w:pPr>
      <w:rPr>
        <w:rFonts w:ascii="Arial" w:eastAsia="Times New Roman" w:hAnsi="Arial" w:hint="default"/>
        <w:b w:val="0"/>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F6F02D3"/>
    <w:multiLevelType w:val="hybridMultilevel"/>
    <w:tmpl w:val="1E727630"/>
    <w:lvl w:ilvl="0" w:tplc="FF46E41E">
      <w:start w:val="1"/>
      <w:numFmt w:val="bullet"/>
      <w:lvlText w:val="-"/>
      <w:lvlJc w:val="left"/>
      <w:pPr>
        <w:ind w:left="720" w:hanging="360"/>
      </w:pPr>
      <w:rPr>
        <w:rFonts w:ascii="Arial" w:eastAsia="Times New Roman" w:hAnsi="Arial" w:hint="default"/>
        <w:b w:val="0"/>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F813035"/>
    <w:multiLevelType w:val="multilevel"/>
    <w:tmpl w:val="42701234"/>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72B2658"/>
    <w:multiLevelType w:val="hybridMultilevel"/>
    <w:tmpl w:val="3AEA9424"/>
    <w:lvl w:ilvl="0" w:tplc="0409000F">
      <w:start w:val="1"/>
      <w:numFmt w:val="decimal"/>
      <w:lvlText w:val="%1."/>
      <w:lvlJc w:val="left"/>
      <w:pPr>
        <w:tabs>
          <w:tab w:val="num" w:pos="720"/>
        </w:tabs>
        <w:ind w:left="720" w:hanging="360"/>
      </w:pPr>
      <w:rPr>
        <w:rFonts w:hint="default"/>
      </w:rPr>
    </w:lvl>
    <w:lvl w:ilvl="1" w:tplc="8C24C26A">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7E464F"/>
    <w:multiLevelType w:val="multilevel"/>
    <w:tmpl w:val="29BC914C"/>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3" w15:restartNumberingAfterBreak="0">
    <w:nsid w:val="489007E5"/>
    <w:multiLevelType w:val="multilevel"/>
    <w:tmpl w:val="F736576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4" w15:restartNumberingAfterBreak="0">
    <w:nsid w:val="4F9548E7"/>
    <w:multiLevelType w:val="multilevel"/>
    <w:tmpl w:val="27900B4A"/>
    <w:lvl w:ilvl="0">
      <w:start w:val="1"/>
      <w:numFmt w:val="bullet"/>
      <w:lvlText w:val="-"/>
      <w:lvlJc w:val="left"/>
      <w:pPr>
        <w:ind w:left="360" w:hanging="360"/>
      </w:pPr>
      <w:rPr>
        <w:rFonts w:ascii="Arial" w:eastAsia="Times New Roman" w:hAnsi="Arial" w:hint="default"/>
        <w:b w:val="0"/>
        <w:i w:val="0"/>
        <w:sz w:val="22"/>
        <w:szCs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571B6776"/>
    <w:multiLevelType w:val="multilevel"/>
    <w:tmpl w:val="D84ED59E"/>
    <w:lvl w:ilvl="0">
      <w:start w:val="1"/>
      <w:numFmt w:val="decimal"/>
      <w:isLgl/>
      <w:lvlText w:val="%1."/>
      <w:lvlJc w:val="left"/>
      <w:pPr>
        <w:tabs>
          <w:tab w:val="num" w:pos="432"/>
        </w:tabs>
        <w:ind w:left="432" w:hanging="432"/>
      </w:pPr>
      <w:rPr>
        <w:rFonts w:ascii="Arial Bold" w:hAnsi="Arial Bold" w:cs="Times New Roman"/>
        <w:bCs/>
        <w:dstrike w:val="0"/>
        <w:spacing w:val="0"/>
        <w:kern w:val="0"/>
        <w:position w:val="0"/>
        <w:sz w:val="28"/>
        <w:szCs w:val="28"/>
        <w:u w:val="none"/>
        <w:vertAlign w:val="baseline"/>
        <w:em w:val="none"/>
      </w:rPr>
    </w:lvl>
    <w:lvl w:ilvl="1">
      <w:start w:val="1"/>
      <w:numFmt w:val="decimal"/>
      <w:lvlText w:val="%1.%2"/>
      <w:lvlJc w:val="left"/>
      <w:pPr>
        <w:tabs>
          <w:tab w:val="num" w:pos="576"/>
        </w:tabs>
        <w:ind w:left="576" w:hanging="576"/>
      </w:pPr>
      <w:rPr>
        <w:rFonts w:ascii="Arial Bold" w:hAnsi="Arial Bold" w:hint="default"/>
        <w:b/>
        <w:i w:val="0"/>
        <w:sz w:val="24"/>
        <w:szCs w:val="24"/>
      </w:rPr>
    </w:lvl>
    <w:lvl w:ilvl="2">
      <w:start w:val="1"/>
      <w:numFmt w:val="decimal"/>
      <w:lvlText w:val="%1.%2.%3"/>
      <w:lvlJc w:val="left"/>
      <w:pPr>
        <w:tabs>
          <w:tab w:val="num" w:pos="720"/>
        </w:tabs>
        <w:ind w:left="720" w:hanging="720"/>
      </w:pPr>
      <w:rPr>
        <w:rFonts w:ascii="Arial Bold" w:hAnsi="Arial Bold"/>
        <w:b/>
        <w:sz w:val="22"/>
        <w:szCs w:val="22"/>
      </w:rPr>
    </w:lvl>
    <w:lvl w:ilvl="3">
      <w:start w:val="1"/>
      <w:numFmt w:val="decimal"/>
      <w:lvlText w:val="%1.%2.%3.%4"/>
      <w:lvlJc w:val="left"/>
      <w:pPr>
        <w:tabs>
          <w:tab w:val="num" w:pos="864"/>
        </w:tabs>
        <w:ind w:left="864" w:hanging="864"/>
      </w:pPr>
      <w:rPr>
        <w:rFonts w:ascii="Arial" w:hAnsi="Arial"/>
        <w:sz w:val="22"/>
        <w:szCs w:val="22"/>
      </w:rPr>
    </w:lvl>
    <w:lvl w:ilvl="4">
      <w:start w:val="1"/>
      <w:numFmt w:val="decimal"/>
      <w:lvlText w:val="%1.%2.%3.%4.%5"/>
      <w:lvlJc w:val="left"/>
      <w:pPr>
        <w:tabs>
          <w:tab w:val="num" w:pos="1008"/>
        </w:tabs>
        <w:ind w:left="1008" w:hanging="1008"/>
      </w:pPr>
      <w:rPr>
        <w:rFonts w:ascii="Arial Bold" w:hAnsi="Arial Bold"/>
        <w:b/>
        <w:sz w:val="22"/>
        <w:szCs w:val="22"/>
      </w:rPr>
    </w:lvl>
    <w:lvl w:ilvl="5">
      <w:start w:val="1"/>
      <w:numFmt w:val="decimal"/>
      <w:lvlText w:val="%1.%2.%3.%4.%5.%6"/>
      <w:lvlJc w:val="left"/>
      <w:pPr>
        <w:tabs>
          <w:tab w:val="num" w:pos="1152"/>
        </w:tabs>
        <w:ind w:left="1152" w:hanging="1152"/>
      </w:pPr>
      <w:rPr>
        <w:rFonts w:ascii="Arial" w:hAnsi="Arial"/>
        <w:sz w:val="22"/>
        <w:szCs w:val="22"/>
      </w:rPr>
    </w:lvl>
    <w:lvl w:ilvl="6">
      <w:start w:val="1"/>
      <w:numFmt w:val="decimal"/>
      <w:lvlText w:val="%1.%2.%3.%4.%5.%6.%7"/>
      <w:lvlJc w:val="left"/>
      <w:pPr>
        <w:tabs>
          <w:tab w:val="num" w:pos="1296"/>
        </w:tabs>
        <w:ind w:left="1296" w:hanging="1296"/>
      </w:pPr>
      <w:rPr>
        <w:rFonts w:ascii="Arial Bold" w:hAnsi="Arial Bold"/>
        <w:b/>
        <w:sz w:val="22"/>
        <w:szCs w:val="20"/>
      </w:rPr>
    </w:lvl>
    <w:lvl w:ilvl="7">
      <w:start w:val="1"/>
      <w:numFmt w:val="decimal"/>
      <w:lvlText w:val="%1.%2.%3.%4.%5.%6.%7.%8"/>
      <w:lvlJc w:val="left"/>
      <w:pPr>
        <w:tabs>
          <w:tab w:val="num" w:pos="1440"/>
        </w:tabs>
        <w:ind w:left="1440" w:hanging="1440"/>
      </w:pPr>
      <w:rPr>
        <w:rFonts w:ascii="Arial" w:hAnsi="Arial"/>
        <w:sz w:val="22"/>
        <w:szCs w:val="22"/>
      </w:rPr>
    </w:lvl>
    <w:lvl w:ilvl="8">
      <w:start w:val="1"/>
      <w:numFmt w:val="decimal"/>
      <w:lvlText w:val="%1.%2.%3.%4.%5.%6.%7.%8.%9"/>
      <w:lvlJc w:val="left"/>
      <w:pPr>
        <w:tabs>
          <w:tab w:val="num" w:pos="1584"/>
        </w:tabs>
        <w:ind w:left="1584" w:hanging="1584"/>
      </w:pPr>
      <w:rPr>
        <w:rFonts w:ascii="Arial Bold" w:hAnsi="Arial Bold"/>
        <w:b/>
        <w:sz w:val="22"/>
        <w:szCs w:val="22"/>
      </w:rPr>
    </w:lvl>
  </w:abstractNum>
  <w:abstractNum w:abstractNumId="16" w15:restartNumberingAfterBreak="0">
    <w:nsid w:val="57C14FD5"/>
    <w:multiLevelType w:val="multilevel"/>
    <w:tmpl w:val="D71E4C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DA54E45"/>
    <w:multiLevelType w:val="multilevel"/>
    <w:tmpl w:val="CCA2FCE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5E93737C"/>
    <w:multiLevelType w:val="hybridMultilevel"/>
    <w:tmpl w:val="415CC9FE"/>
    <w:lvl w:ilvl="0" w:tplc="8C24C2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5377EC"/>
    <w:multiLevelType w:val="hybridMultilevel"/>
    <w:tmpl w:val="B2841E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33F2ECE"/>
    <w:multiLevelType w:val="hybridMultilevel"/>
    <w:tmpl w:val="83746F1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20F0A3F"/>
    <w:multiLevelType w:val="multilevel"/>
    <w:tmpl w:val="826A9D5C"/>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7A99053F"/>
    <w:multiLevelType w:val="multilevel"/>
    <w:tmpl w:val="EDE88B0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ACE7E63"/>
    <w:multiLevelType w:val="hybridMultilevel"/>
    <w:tmpl w:val="E93426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93274640">
    <w:abstractNumId w:val="21"/>
  </w:num>
  <w:num w:numId="2" w16cid:durableId="258487511">
    <w:abstractNumId w:val="12"/>
  </w:num>
  <w:num w:numId="3" w16cid:durableId="643891414">
    <w:abstractNumId w:val="16"/>
  </w:num>
  <w:num w:numId="4" w16cid:durableId="209153458">
    <w:abstractNumId w:val="2"/>
  </w:num>
  <w:num w:numId="5" w16cid:durableId="1655836131">
    <w:abstractNumId w:val="17"/>
  </w:num>
  <w:num w:numId="6" w16cid:durableId="710301580">
    <w:abstractNumId w:val="22"/>
  </w:num>
  <w:num w:numId="7" w16cid:durableId="85730957">
    <w:abstractNumId w:val="6"/>
  </w:num>
  <w:num w:numId="8" w16cid:durableId="1119684051">
    <w:abstractNumId w:val="10"/>
  </w:num>
  <w:num w:numId="9" w16cid:durableId="1520046156">
    <w:abstractNumId w:val="4"/>
  </w:num>
  <w:num w:numId="10" w16cid:durableId="1883709476">
    <w:abstractNumId w:val="19"/>
  </w:num>
  <w:num w:numId="11" w16cid:durableId="1886678079">
    <w:abstractNumId w:val="23"/>
  </w:num>
  <w:num w:numId="12" w16cid:durableId="1798139711">
    <w:abstractNumId w:val="5"/>
  </w:num>
  <w:num w:numId="13" w16cid:durableId="1245719359">
    <w:abstractNumId w:val="3"/>
  </w:num>
  <w:num w:numId="14" w16cid:durableId="786922797">
    <w:abstractNumId w:val="15"/>
    <w:lvlOverride w:ilvl="0">
      <w:lvl w:ilvl="0">
        <w:start w:val="1"/>
        <w:numFmt w:val="decimal"/>
        <w:isLgl/>
        <w:lvlText w:val="%1."/>
        <w:lvlJc w:val="left"/>
        <w:pPr>
          <w:tabs>
            <w:tab w:val="num" w:pos="432"/>
          </w:tabs>
          <w:ind w:left="432" w:hanging="432"/>
        </w:pPr>
        <w:rPr>
          <w:rFonts w:ascii="Arial Bold" w:hAnsi="Arial Bold" w:cs="Times New Roman"/>
          <w:bCs/>
          <w:dstrike w:val="0"/>
          <w:spacing w:val="0"/>
          <w:kern w:val="0"/>
          <w:position w:val="0"/>
          <w:sz w:val="28"/>
          <w:szCs w:val="28"/>
          <w:u w:val="none"/>
          <w:vertAlign w:val="baseline"/>
          <w:em w:val="none"/>
        </w:rPr>
      </w:lvl>
    </w:lvlOverride>
    <w:lvlOverride w:ilvl="1">
      <w:lvl w:ilvl="1">
        <w:start w:val="1"/>
        <w:numFmt w:val="decimal"/>
        <w:lvlText w:val="%1.%2"/>
        <w:lvlJc w:val="left"/>
        <w:pPr>
          <w:tabs>
            <w:tab w:val="num" w:pos="576"/>
          </w:tabs>
          <w:ind w:left="576" w:hanging="576"/>
        </w:pPr>
        <w:rPr>
          <w:rFonts w:ascii="Arial Bold" w:hAnsi="Arial Bold" w:hint="default"/>
          <w:b/>
          <w:i w:val="0"/>
          <w:sz w:val="24"/>
          <w:szCs w:val="24"/>
        </w:rPr>
      </w:lvl>
    </w:lvlOverride>
    <w:lvlOverride w:ilvl="2">
      <w:lvl w:ilvl="2">
        <w:start w:val="1"/>
        <w:numFmt w:val="decimal"/>
        <w:lvlText w:val="%1.%2.%3"/>
        <w:lvlJc w:val="left"/>
        <w:pPr>
          <w:tabs>
            <w:tab w:val="num" w:pos="720"/>
          </w:tabs>
          <w:ind w:left="720" w:hanging="720"/>
        </w:pPr>
        <w:rPr>
          <w:rFonts w:ascii="Arial Bold" w:hAnsi="Arial Bold"/>
          <w:b/>
          <w:sz w:val="22"/>
          <w:szCs w:val="22"/>
        </w:rPr>
      </w:lvl>
    </w:lvlOverride>
    <w:lvlOverride w:ilvl="3">
      <w:lvl w:ilvl="3">
        <w:start w:val="1"/>
        <w:numFmt w:val="decimal"/>
        <w:lvlText w:val="%1.%2.%3.%4"/>
        <w:lvlJc w:val="left"/>
        <w:pPr>
          <w:tabs>
            <w:tab w:val="num" w:pos="864"/>
          </w:tabs>
          <w:ind w:left="864" w:hanging="864"/>
        </w:pPr>
        <w:rPr>
          <w:rFonts w:ascii="Arial" w:hAnsi="Arial"/>
          <w:sz w:val="22"/>
          <w:szCs w:val="22"/>
        </w:rPr>
      </w:lvl>
    </w:lvlOverride>
    <w:lvlOverride w:ilvl="4">
      <w:lvl w:ilvl="4">
        <w:start w:val="1"/>
        <w:numFmt w:val="decimal"/>
        <w:lvlText w:val="%1.%2.%3.%4.%5"/>
        <w:lvlJc w:val="left"/>
        <w:pPr>
          <w:tabs>
            <w:tab w:val="num" w:pos="1008"/>
          </w:tabs>
          <w:ind w:left="1008" w:hanging="1008"/>
        </w:pPr>
        <w:rPr>
          <w:rFonts w:ascii="Arial Bold" w:hAnsi="Arial Bold"/>
          <w:b/>
          <w:sz w:val="22"/>
          <w:szCs w:val="22"/>
        </w:rPr>
      </w:lvl>
    </w:lvlOverride>
    <w:lvlOverride w:ilvl="5">
      <w:lvl w:ilvl="5">
        <w:start w:val="1"/>
        <w:numFmt w:val="decimal"/>
        <w:lvlText w:val="%1.%2.%3.%4.%5.%6"/>
        <w:lvlJc w:val="left"/>
        <w:pPr>
          <w:tabs>
            <w:tab w:val="num" w:pos="1152"/>
          </w:tabs>
          <w:ind w:left="1152" w:hanging="1152"/>
        </w:pPr>
        <w:rPr>
          <w:rFonts w:ascii="Arial" w:hAnsi="Arial"/>
          <w:sz w:val="22"/>
          <w:szCs w:val="22"/>
        </w:rPr>
      </w:lvl>
    </w:lvlOverride>
    <w:lvlOverride w:ilvl="6">
      <w:lvl w:ilvl="6">
        <w:start w:val="1"/>
        <w:numFmt w:val="decimal"/>
        <w:lvlText w:val="%1.%2.%3.%4.%5.%6.%7"/>
        <w:lvlJc w:val="left"/>
        <w:pPr>
          <w:tabs>
            <w:tab w:val="num" w:pos="1296"/>
          </w:tabs>
          <w:ind w:left="1296" w:hanging="1296"/>
        </w:pPr>
        <w:rPr>
          <w:rFonts w:ascii="Arial Bold" w:hAnsi="Arial Bold"/>
          <w:b/>
          <w:sz w:val="22"/>
          <w:szCs w:val="20"/>
        </w:rPr>
      </w:lvl>
    </w:lvlOverride>
    <w:lvlOverride w:ilvl="7">
      <w:lvl w:ilvl="7">
        <w:start w:val="1"/>
        <w:numFmt w:val="decimal"/>
        <w:lvlText w:val="%1.%2.%3.%4.%5.%6.%7.%8"/>
        <w:lvlJc w:val="left"/>
        <w:pPr>
          <w:tabs>
            <w:tab w:val="num" w:pos="1440"/>
          </w:tabs>
          <w:ind w:left="1440" w:hanging="1440"/>
        </w:pPr>
        <w:rPr>
          <w:rFonts w:ascii="Arial" w:hAnsi="Arial"/>
          <w:sz w:val="22"/>
          <w:szCs w:val="22"/>
        </w:rPr>
      </w:lvl>
    </w:lvlOverride>
    <w:lvlOverride w:ilvl="8">
      <w:lvl w:ilvl="8">
        <w:start w:val="1"/>
        <w:numFmt w:val="decimal"/>
        <w:lvlText w:val="%1.%2.%3.%4.%5.%6.%7.%8.%9"/>
        <w:lvlJc w:val="left"/>
        <w:pPr>
          <w:tabs>
            <w:tab w:val="num" w:pos="1584"/>
          </w:tabs>
          <w:ind w:left="1584" w:hanging="1584"/>
        </w:pPr>
        <w:rPr>
          <w:rFonts w:ascii="Arial Bold" w:hAnsi="Arial Bold"/>
          <w:b/>
          <w:sz w:val="22"/>
          <w:szCs w:val="22"/>
        </w:rPr>
      </w:lvl>
    </w:lvlOverride>
  </w:num>
  <w:num w:numId="15" w16cid:durableId="29232817">
    <w:abstractNumId w:val="18"/>
  </w:num>
  <w:num w:numId="16" w16cid:durableId="227617270">
    <w:abstractNumId w:val="11"/>
  </w:num>
  <w:num w:numId="17" w16cid:durableId="7341908">
    <w:abstractNumId w:val="15"/>
    <w:lvlOverride w:ilvl="0">
      <w:lvl w:ilvl="0">
        <w:start w:val="1"/>
        <w:numFmt w:val="decimal"/>
        <w:lvlText w:val="%1."/>
        <w:lvlJc w:val="left"/>
        <w:pPr>
          <w:tabs>
            <w:tab w:val="num" w:pos="720"/>
          </w:tabs>
          <w:ind w:left="360" w:hanging="360"/>
        </w:pPr>
      </w:lvl>
    </w:lvlOverride>
    <w:lvlOverride w:ilvl="1">
      <w:lvl w:ilvl="1">
        <w:start w:val="1"/>
        <w:numFmt w:val="decimal"/>
        <w:lvlText w:val="%1.%2."/>
        <w:lvlJc w:val="left"/>
        <w:pPr>
          <w:tabs>
            <w:tab w:val="num" w:pos="1440"/>
          </w:tabs>
          <w:ind w:left="792" w:hanging="432"/>
        </w:pPr>
      </w:lvl>
    </w:lvlOverride>
    <w:lvlOverride w:ilvl="2">
      <w:lvl w:ilvl="2">
        <w:start w:val="1"/>
        <w:numFmt w:val="decimal"/>
        <w:lvlText w:val="%1.%2.%3."/>
        <w:lvlJc w:val="left"/>
        <w:pPr>
          <w:tabs>
            <w:tab w:val="num" w:pos="2160"/>
          </w:tabs>
          <w:ind w:left="1224" w:hanging="504"/>
        </w:pPr>
      </w:lvl>
    </w:lvlOverride>
    <w:lvlOverride w:ilvl="3">
      <w:lvl w:ilvl="3">
        <w:start w:val="1"/>
        <w:numFmt w:val="decimal"/>
        <w:lvlText w:val="%1.%2.%3.%4."/>
        <w:lvlJc w:val="left"/>
        <w:pPr>
          <w:tabs>
            <w:tab w:val="num" w:pos="2880"/>
          </w:tabs>
          <w:ind w:left="1728" w:hanging="648"/>
        </w:pPr>
      </w:lvl>
    </w:lvlOverride>
    <w:lvlOverride w:ilvl="4">
      <w:lvl w:ilvl="4">
        <w:start w:val="1"/>
        <w:numFmt w:val="decimal"/>
        <w:lvlText w:val="%1.%2.%3.%4.%5."/>
        <w:lvlJc w:val="left"/>
        <w:pPr>
          <w:tabs>
            <w:tab w:val="num" w:pos="3600"/>
          </w:tabs>
          <w:ind w:left="2232" w:hanging="792"/>
        </w:pPr>
      </w:lvl>
    </w:lvlOverride>
    <w:lvlOverride w:ilvl="5">
      <w:lvl w:ilvl="5">
        <w:start w:val="1"/>
        <w:numFmt w:val="decimal"/>
        <w:lvlText w:val="%1.%2.%3.%4.%5.%6."/>
        <w:lvlJc w:val="left"/>
        <w:pPr>
          <w:tabs>
            <w:tab w:val="num" w:pos="4320"/>
          </w:tabs>
          <w:ind w:left="2736" w:hanging="936"/>
        </w:pPr>
      </w:lvl>
    </w:lvlOverride>
    <w:lvlOverride w:ilvl="6">
      <w:lvl w:ilvl="6">
        <w:start w:val="1"/>
        <w:numFmt w:val="decimal"/>
        <w:lvlText w:val="%1.%2.%3.%4.%5.%6.%7."/>
        <w:lvlJc w:val="left"/>
        <w:pPr>
          <w:tabs>
            <w:tab w:val="num" w:pos="5400"/>
          </w:tabs>
          <w:ind w:left="3240" w:hanging="1080"/>
        </w:pPr>
      </w:lvl>
    </w:lvlOverride>
    <w:lvlOverride w:ilvl="7">
      <w:lvl w:ilvl="7">
        <w:start w:val="1"/>
        <w:numFmt w:val="decimal"/>
        <w:lvlText w:val="%1.%2.%3.%4.%5.%6.%7.%8."/>
        <w:lvlJc w:val="left"/>
        <w:pPr>
          <w:tabs>
            <w:tab w:val="num" w:pos="6120"/>
          </w:tabs>
          <w:ind w:left="3744" w:hanging="1224"/>
        </w:pPr>
      </w:lvl>
    </w:lvlOverride>
    <w:lvlOverride w:ilvl="8">
      <w:lvl w:ilvl="8">
        <w:start w:val="1"/>
        <w:numFmt w:val="decimal"/>
        <w:lvlText w:val="%1.%2.%3.%4.%5.%6.%7.%8.%9."/>
        <w:lvlJc w:val="left"/>
        <w:pPr>
          <w:tabs>
            <w:tab w:val="num" w:pos="6840"/>
          </w:tabs>
          <w:ind w:left="4320" w:hanging="1440"/>
        </w:pPr>
      </w:lvl>
    </w:lvlOverride>
  </w:num>
  <w:num w:numId="18" w16cid:durableId="1173034373">
    <w:abstractNumId w:val="8"/>
  </w:num>
  <w:num w:numId="19" w16cid:durableId="1510212921">
    <w:abstractNumId w:val="9"/>
  </w:num>
  <w:num w:numId="20" w16cid:durableId="1029843869">
    <w:abstractNumId w:val="14"/>
  </w:num>
  <w:num w:numId="21" w16cid:durableId="2031376126">
    <w:abstractNumId w:val="0"/>
  </w:num>
  <w:num w:numId="22" w16cid:durableId="188227668">
    <w:abstractNumId w:val="20"/>
  </w:num>
  <w:num w:numId="23" w16cid:durableId="1554124041">
    <w:abstractNumId w:val="13"/>
  </w:num>
  <w:num w:numId="24" w16cid:durableId="1303384258">
    <w:abstractNumId w:val="7"/>
  </w:num>
  <w:num w:numId="25" w16cid:durableId="1036351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59A"/>
    <w:rsid w:val="000014A0"/>
    <w:rsid w:val="0004717C"/>
    <w:rsid w:val="001074AE"/>
    <w:rsid w:val="001844C9"/>
    <w:rsid w:val="001879CE"/>
    <w:rsid w:val="001C10C4"/>
    <w:rsid w:val="002155C0"/>
    <w:rsid w:val="00217440"/>
    <w:rsid w:val="002273DB"/>
    <w:rsid w:val="00240788"/>
    <w:rsid w:val="00240F9D"/>
    <w:rsid w:val="002460CC"/>
    <w:rsid w:val="0024671E"/>
    <w:rsid w:val="00273205"/>
    <w:rsid w:val="00287E81"/>
    <w:rsid w:val="003024D7"/>
    <w:rsid w:val="00315C3B"/>
    <w:rsid w:val="00316F7D"/>
    <w:rsid w:val="00331FD6"/>
    <w:rsid w:val="003513CF"/>
    <w:rsid w:val="00396C5B"/>
    <w:rsid w:val="003F2C86"/>
    <w:rsid w:val="003F5FFE"/>
    <w:rsid w:val="00415CDD"/>
    <w:rsid w:val="0045187C"/>
    <w:rsid w:val="004724E7"/>
    <w:rsid w:val="004A753C"/>
    <w:rsid w:val="004D6142"/>
    <w:rsid w:val="004D75E5"/>
    <w:rsid w:val="0051314D"/>
    <w:rsid w:val="00542581"/>
    <w:rsid w:val="00551335"/>
    <w:rsid w:val="0056716F"/>
    <w:rsid w:val="005B3E3A"/>
    <w:rsid w:val="005C1EF4"/>
    <w:rsid w:val="005C4983"/>
    <w:rsid w:val="005C4AD9"/>
    <w:rsid w:val="005C6CAC"/>
    <w:rsid w:val="005D30DA"/>
    <w:rsid w:val="005D3714"/>
    <w:rsid w:val="005F0E81"/>
    <w:rsid w:val="00634D10"/>
    <w:rsid w:val="006506DC"/>
    <w:rsid w:val="006C6959"/>
    <w:rsid w:val="007066C3"/>
    <w:rsid w:val="00713607"/>
    <w:rsid w:val="00736E73"/>
    <w:rsid w:val="00741153"/>
    <w:rsid w:val="00786A9B"/>
    <w:rsid w:val="007A5A5F"/>
    <w:rsid w:val="007B29F2"/>
    <w:rsid w:val="007D5DF9"/>
    <w:rsid w:val="00810018"/>
    <w:rsid w:val="008204F6"/>
    <w:rsid w:val="00860084"/>
    <w:rsid w:val="00880530"/>
    <w:rsid w:val="008A25A4"/>
    <w:rsid w:val="008D09AB"/>
    <w:rsid w:val="00926767"/>
    <w:rsid w:val="009701EE"/>
    <w:rsid w:val="009A3950"/>
    <w:rsid w:val="009B1088"/>
    <w:rsid w:val="009B2F81"/>
    <w:rsid w:val="009B42DB"/>
    <w:rsid w:val="009D1CD4"/>
    <w:rsid w:val="009D4215"/>
    <w:rsid w:val="009D5F4A"/>
    <w:rsid w:val="009F359A"/>
    <w:rsid w:val="00A33B17"/>
    <w:rsid w:val="00A41AF1"/>
    <w:rsid w:val="00A6257C"/>
    <w:rsid w:val="00A96F3D"/>
    <w:rsid w:val="00AC6AEB"/>
    <w:rsid w:val="00B17577"/>
    <w:rsid w:val="00B31D19"/>
    <w:rsid w:val="00B338CC"/>
    <w:rsid w:val="00B3468B"/>
    <w:rsid w:val="00B93666"/>
    <w:rsid w:val="00BA347F"/>
    <w:rsid w:val="00BE0073"/>
    <w:rsid w:val="00BE09CE"/>
    <w:rsid w:val="00BE5F4A"/>
    <w:rsid w:val="00C14C3D"/>
    <w:rsid w:val="00C36D31"/>
    <w:rsid w:val="00C41268"/>
    <w:rsid w:val="00C45C92"/>
    <w:rsid w:val="00C64ACC"/>
    <w:rsid w:val="00CA02D6"/>
    <w:rsid w:val="00CA2816"/>
    <w:rsid w:val="00CA299B"/>
    <w:rsid w:val="00CB7770"/>
    <w:rsid w:val="00CC06C8"/>
    <w:rsid w:val="00CD728E"/>
    <w:rsid w:val="00CE2199"/>
    <w:rsid w:val="00CF0E88"/>
    <w:rsid w:val="00D01C9D"/>
    <w:rsid w:val="00D260C2"/>
    <w:rsid w:val="00D26A1C"/>
    <w:rsid w:val="00D7758F"/>
    <w:rsid w:val="00D86702"/>
    <w:rsid w:val="00DA0D4B"/>
    <w:rsid w:val="00DC00A8"/>
    <w:rsid w:val="00DD4646"/>
    <w:rsid w:val="00DE4FCD"/>
    <w:rsid w:val="00DF1726"/>
    <w:rsid w:val="00E26D6C"/>
    <w:rsid w:val="00E26DC5"/>
    <w:rsid w:val="00E7766C"/>
    <w:rsid w:val="00EB0A87"/>
    <w:rsid w:val="00EC474F"/>
    <w:rsid w:val="00EC59E3"/>
    <w:rsid w:val="00F11ACF"/>
    <w:rsid w:val="00F27715"/>
    <w:rsid w:val="00F57FC9"/>
    <w:rsid w:val="00F96FE7"/>
    <w:rsid w:val="00FA456B"/>
    <w:rsid w:val="00FC51E2"/>
    <w:rsid w:val="00FF3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44B21"/>
  <w15:docId w15:val="{98D0F2E8-A339-4F97-B4FE-E3B33E23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style>
  <w:style w:type="paragraph" w:styleId="Heading1">
    <w:name w:val="heading 1"/>
    <w:basedOn w:val="Stiltitlu"/>
    <w:qFormat/>
    <w:pPr>
      <w:numPr>
        <w:numId w:val="1"/>
      </w:numPr>
      <w:outlineLvl w:val="0"/>
    </w:pPr>
  </w:style>
  <w:style w:type="paragraph" w:styleId="Heading2">
    <w:name w:val="heading 2"/>
    <w:basedOn w:val="Stiltitlu"/>
    <w:unhideWhenUsed/>
    <w:qFormat/>
    <w:pPr>
      <w:numPr>
        <w:ilvl w:val="1"/>
        <w:numId w:val="1"/>
      </w:numPr>
      <w:outlineLvl w:val="1"/>
    </w:pPr>
  </w:style>
  <w:style w:type="paragraph" w:styleId="Heading3">
    <w:name w:val="heading 3"/>
    <w:basedOn w:val="Stiltitlu"/>
    <w:unhideWhenUsed/>
    <w:qFormat/>
    <w:pPr>
      <w:numPr>
        <w:ilvl w:val="2"/>
        <w:numId w:val="1"/>
      </w:numPr>
      <w:outlineLvl w:val="2"/>
    </w:pPr>
  </w:style>
  <w:style w:type="paragraph" w:styleId="Heading4">
    <w:name w:val="heading 4"/>
    <w:basedOn w:val="Normal"/>
    <w:next w:val="Normal"/>
    <w:link w:val="Heading4Char"/>
    <w:qFormat/>
    <w:rsid w:val="009A3950"/>
    <w:pPr>
      <w:keepNext/>
      <w:pBdr>
        <w:top w:val="single" w:sz="2" w:space="1" w:color="000000"/>
        <w:left w:val="single" w:sz="2" w:space="1" w:color="000000"/>
        <w:bottom w:val="single" w:sz="2" w:space="1" w:color="000000"/>
        <w:right w:val="single" w:sz="2" w:space="1" w:color="000000"/>
      </w:pBdr>
      <w:shd w:val="clear" w:color="auto" w:fill="E3E4F1"/>
      <w:tabs>
        <w:tab w:val="left" w:pos="851"/>
      </w:tabs>
      <w:suppressAutoHyphens w:val="0"/>
      <w:spacing w:before="120" w:after="60" w:line="360" w:lineRule="auto"/>
      <w:ind w:left="864" w:hanging="864"/>
      <w:jc w:val="both"/>
      <w:textAlignment w:val="auto"/>
      <w:outlineLvl w:val="3"/>
    </w:pPr>
    <w:rPr>
      <w:rFonts w:ascii="Arial" w:eastAsia="Times New Roman" w:hAnsi="Arial" w:cs="Times New Roman"/>
      <w:kern w:val="0"/>
      <w:sz w:val="20"/>
      <w:szCs w:val="22"/>
      <w:lang w:val="ro-RO" w:eastAsia="en-US" w:bidi="ar-SA"/>
    </w:rPr>
  </w:style>
  <w:style w:type="paragraph" w:styleId="Heading5">
    <w:name w:val="heading 5"/>
    <w:basedOn w:val="Normal"/>
    <w:next w:val="Normal"/>
    <w:link w:val="Heading5Char"/>
    <w:qFormat/>
    <w:rsid w:val="009A3950"/>
    <w:pPr>
      <w:pBdr>
        <w:top w:val="single" w:sz="4" w:space="1" w:color="auto"/>
        <w:left w:val="single" w:sz="4" w:space="4" w:color="auto"/>
        <w:bottom w:val="single" w:sz="4" w:space="1" w:color="auto"/>
        <w:right w:val="single" w:sz="4" w:space="4" w:color="auto"/>
      </w:pBdr>
      <w:shd w:val="clear" w:color="auto" w:fill="E6E6E6"/>
      <w:tabs>
        <w:tab w:val="left" w:pos="851"/>
        <w:tab w:val="num" w:pos="1008"/>
      </w:tabs>
      <w:suppressAutoHyphens w:val="0"/>
      <w:spacing w:before="120" w:after="60" w:line="360" w:lineRule="auto"/>
      <w:ind w:left="567" w:hanging="567"/>
      <w:jc w:val="both"/>
      <w:textAlignment w:val="auto"/>
      <w:outlineLvl w:val="4"/>
    </w:pPr>
    <w:rPr>
      <w:rFonts w:ascii="Arial" w:eastAsia="Times New Roman" w:hAnsi="Arial" w:cs="Times New Roman"/>
      <w:kern w:val="20"/>
      <w:sz w:val="20"/>
      <w:szCs w:val="20"/>
      <w:lang w:val="ro-RO" w:eastAsia="ro-RO" w:bidi="ar-SA"/>
    </w:rPr>
  </w:style>
  <w:style w:type="paragraph" w:styleId="Heading6">
    <w:name w:val="heading 6"/>
    <w:basedOn w:val="Normal"/>
    <w:next w:val="Normal"/>
    <w:link w:val="Heading6Char"/>
    <w:qFormat/>
    <w:rsid w:val="009A3950"/>
    <w:pPr>
      <w:tabs>
        <w:tab w:val="left" w:pos="851"/>
        <w:tab w:val="num" w:pos="1152"/>
      </w:tabs>
      <w:suppressAutoHyphens w:val="0"/>
      <w:spacing w:before="120" w:after="60" w:line="360" w:lineRule="auto"/>
      <w:ind w:left="851" w:hanging="851"/>
      <w:jc w:val="both"/>
      <w:textAlignment w:val="auto"/>
      <w:outlineLvl w:val="5"/>
    </w:pPr>
    <w:rPr>
      <w:rFonts w:ascii="Arial" w:eastAsia="Times New Roman" w:hAnsi="Arial" w:cs="Times New Roman"/>
      <w:kern w:val="0"/>
      <w:sz w:val="20"/>
      <w:szCs w:val="22"/>
      <w:lang w:val="ro-RO" w:eastAsia="en-US" w:bidi="ar-SA"/>
    </w:rPr>
  </w:style>
  <w:style w:type="paragraph" w:styleId="Heading7">
    <w:name w:val="heading 7"/>
    <w:basedOn w:val="Normal"/>
    <w:next w:val="Normal"/>
    <w:link w:val="Heading7Char"/>
    <w:qFormat/>
    <w:rsid w:val="009A3950"/>
    <w:pPr>
      <w:tabs>
        <w:tab w:val="left" w:pos="851"/>
        <w:tab w:val="num" w:pos="1296"/>
      </w:tabs>
      <w:suppressAutoHyphens w:val="0"/>
      <w:spacing w:before="240" w:after="60" w:line="360" w:lineRule="auto"/>
      <w:ind w:left="1021" w:hanging="1021"/>
      <w:jc w:val="both"/>
      <w:textAlignment w:val="auto"/>
      <w:outlineLvl w:val="6"/>
    </w:pPr>
    <w:rPr>
      <w:rFonts w:ascii="Arial" w:eastAsia="Times New Roman" w:hAnsi="Arial" w:cs="Times New Roman"/>
      <w:kern w:val="20"/>
      <w:sz w:val="20"/>
      <w:szCs w:val="20"/>
      <w:lang w:val="ro-RO" w:eastAsia="ro-RO" w:bidi="ar-SA"/>
    </w:rPr>
  </w:style>
  <w:style w:type="paragraph" w:styleId="Heading8">
    <w:name w:val="heading 8"/>
    <w:basedOn w:val="Normal"/>
    <w:next w:val="Normal"/>
    <w:link w:val="Heading8Char"/>
    <w:qFormat/>
    <w:rsid w:val="009A3950"/>
    <w:pPr>
      <w:tabs>
        <w:tab w:val="left" w:pos="851"/>
        <w:tab w:val="num" w:pos="1440"/>
      </w:tabs>
      <w:suppressAutoHyphens w:val="0"/>
      <w:spacing w:before="120" w:after="60" w:line="360" w:lineRule="auto"/>
      <w:ind w:left="1191" w:hanging="1191"/>
      <w:jc w:val="both"/>
      <w:textAlignment w:val="auto"/>
      <w:outlineLvl w:val="7"/>
    </w:pPr>
    <w:rPr>
      <w:rFonts w:ascii="Arial" w:eastAsia="Times New Roman" w:hAnsi="Arial" w:cs="Times New Roman"/>
      <w:kern w:val="0"/>
      <w:sz w:val="20"/>
      <w:szCs w:val="22"/>
      <w:lang w:val="ro-RO" w:eastAsia="en-US" w:bidi="ar-SA"/>
    </w:rPr>
  </w:style>
  <w:style w:type="paragraph" w:styleId="Heading9">
    <w:name w:val="heading 9"/>
    <w:basedOn w:val="Normal"/>
    <w:next w:val="Normal"/>
    <w:link w:val="Heading9Char"/>
    <w:qFormat/>
    <w:rsid w:val="009A3950"/>
    <w:pPr>
      <w:tabs>
        <w:tab w:val="left" w:pos="851"/>
        <w:tab w:val="num" w:pos="1584"/>
      </w:tabs>
      <w:suppressAutoHyphens w:val="0"/>
      <w:spacing w:before="240" w:after="60" w:line="360" w:lineRule="auto"/>
      <w:ind w:left="1418" w:hanging="1418"/>
      <w:jc w:val="both"/>
      <w:textAlignment w:val="auto"/>
      <w:outlineLvl w:val="8"/>
    </w:pPr>
    <w:rPr>
      <w:rFonts w:ascii="Arial Bold" w:eastAsia="Times New Roman" w:hAnsi="Arial Bold" w:cs="Times New Roman"/>
      <w:i/>
      <w:kern w:val="0"/>
      <w:sz w:val="18"/>
      <w:szCs w:val="22"/>
      <w:lang w:val="ro-RO"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deparagrafimplicit">
    <w:name w:val="Font de paragraf implicit"/>
    <w:qFormat/>
  </w:style>
  <w:style w:type="character" w:customStyle="1" w:styleId="WW8Num33z0">
    <w:name w:val="WW8Num33z0"/>
    <w:qFormat/>
  </w:style>
  <w:style w:type="character" w:customStyle="1" w:styleId="WW8Num48z0">
    <w:name w:val="WW8Num48z0"/>
    <w:qFormat/>
    <w:rPr>
      <w:rFonts w:ascii="Times New Roman" w:eastAsia="Times New Roman" w:hAnsi="Times New Roman" w:cs="Times New Roman"/>
      <w:lang w:val="it-IT"/>
    </w:rPr>
  </w:style>
  <w:style w:type="character" w:customStyle="1" w:styleId="Buline">
    <w:name w:val="Buline"/>
    <w:qFormat/>
    <w:rPr>
      <w:rFonts w:ascii="OpenSymbol" w:eastAsia="OpenSymbol" w:hAnsi="OpenSymbol" w:cs="OpenSymbol"/>
    </w:rPr>
  </w:style>
  <w:style w:type="character" w:customStyle="1" w:styleId="WW8Num10z0">
    <w:name w:val="WW8Num10z0"/>
    <w:qFormat/>
    <w:rPr>
      <w:rFonts w:ascii="Symbol" w:eastAsia="Symbol" w:hAnsi="Symbol" w:cs="Symbol"/>
      <w:lang w:val="it-IT"/>
    </w:rPr>
  </w:style>
  <w:style w:type="character" w:customStyle="1" w:styleId="BetrifftZchn">
    <w:name w:val="Betrifft Zchn"/>
    <w:qFormat/>
    <w:rPr>
      <w:rFonts w:ascii="Arial" w:eastAsia="Calibri" w:hAnsi="Arial" w:cs="Times New Roman"/>
      <w:b/>
      <w:bCs/>
      <w:kern w:val="0"/>
      <w:sz w:val="40"/>
      <w:szCs w:val="40"/>
      <w:lang w:val="de-DE" w:eastAsia="de-DE" w:bidi="ar-SA"/>
    </w:rPr>
  </w:style>
  <w:style w:type="character" w:customStyle="1" w:styleId="FontStyle16">
    <w:name w:val="Font Style16"/>
    <w:qFormat/>
    <w:rPr>
      <w:rFonts w:ascii="Arial" w:hAnsi="Arial" w:cs="Arial"/>
      <w:sz w:val="20"/>
      <w:szCs w:val="20"/>
    </w:rPr>
  </w:style>
  <w:style w:type="character" w:styleId="Hyperlink">
    <w:name w:val="Hyperlink"/>
    <w:qFormat/>
    <w:rPr>
      <w:color w:val="0563C1"/>
      <w:u w:val="single"/>
    </w:rPr>
  </w:style>
  <w:style w:type="character" w:customStyle="1" w:styleId="AntetCaracter">
    <w:name w:val="Antet Caracter"/>
    <w:basedOn w:val="Fontdeparagrafimplicit"/>
    <w:qFormat/>
    <w:rPr>
      <w:szCs w:val="21"/>
    </w:rPr>
  </w:style>
  <w:style w:type="character" w:customStyle="1" w:styleId="SubsolCaracter">
    <w:name w:val="Subsol Caracter"/>
    <w:basedOn w:val="Fontdeparagrafimplicit"/>
    <w:qFormat/>
    <w:rPr>
      <w:szCs w:val="21"/>
    </w:rPr>
  </w:style>
  <w:style w:type="character" w:customStyle="1" w:styleId="TextnBalonCaracter">
    <w:name w:val="Text în Balon Caracter"/>
    <w:basedOn w:val="Fontdeparagrafimplicit"/>
    <w:qFormat/>
    <w:rPr>
      <w:rFonts w:ascii="Segoe UI" w:hAnsi="Segoe UI"/>
      <w:sz w:val="18"/>
      <w:szCs w:val="16"/>
    </w:rPr>
  </w:style>
  <w:style w:type="character" w:customStyle="1" w:styleId="FooterChar">
    <w:name w:val="Footer Char"/>
    <w:basedOn w:val="DefaultParagraphFont"/>
    <w:qFormat/>
    <w:rPr>
      <w:szCs w:val="21"/>
    </w:rPr>
  </w:style>
  <w:style w:type="character" w:customStyle="1" w:styleId="BalloonTextChar">
    <w:name w:val="Balloon Text Char"/>
    <w:basedOn w:val="DefaultParagraphFont"/>
    <w:qFormat/>
    <w:rPr>
      <w:rFonts w:ascii="Segoe UI" w:hAnsi="Segoe UI"/>
      <w:sz w:val="18"/>
      <w:szCs w:val="16"/>
    </w:rPr>
  </w:style>
  <w:style w:type="character" w:customStyle="1" w:styleId="WWCharLFO2LVL1">
    <w:name w:val="WW_CharLFO2LVL1"/>
    <w:qFormat/>
    <w:rPr>
      <w:rFonts w:ascii="Times New Roman" w:hAnsi="Times New Roman" w:cs="Times New Roman"/>
      <w:lang w:val="it-IT"/>
    </w:rPr>
  </w:style>
  <w:style w:type="character" w:customStyle="1" w:styleId="WWCharLFO3LVL1">
    <w:name w:val="WW_CharLFO3LVL1"/>
    <w:qFormat/>
    <w:rPr>
      <w:rFonts w:ascii="Symbol" w:hAnsi="Symbol" w:cs="Symbol"/>
      <w:lang w:val="it-IT"/>
    </w:rPr>
  </w:style>
  <w:style w:type="character" w:customStyle="1" w:styleId="WWCharLFO5LVL1">
    <w:name w:val="WW_CharLFO5LVL1"/>
    <w:qFormat/>
    <w:rPr>
      <w:rFonts w:ascii="Times New Roman" w:eastAsia="Calibri" w:hAnsi="Times New Roman" w:cs="Times New Roman"/>
    </w:rPr>
  </w:style>
  <w:style w:type="character" w:customStyle="1" w:styleId="WWCharLFO5LVL2">
    <w:name w:val="WW_CharLFO5LVL2"/>
    <w:qFormat/>
    <w:rPr>
      <w:rFonts w:ascii="Courier New" w:hAnsi="Courier New" w:cs="Courier New"/>
    </w:rPr>
  </w:style>
  <w:style w:type="character" w:customStyle="1" w:styleId="WWCharLFO5LVL3">
    <w:name w:val="WW_CharLFO5LVL3"/>
    <w:qFormat/>
    <w:rPr>
      <w:rFonts w:ascii="Wingdings" w:hAnsi="Wingdings"/>
    </w:rPr>
  </w:style>
  <w:style w:type="character" w:customStyle="1" w:styleId="WWCharLFO5LVL4">
    <w:name w:val="WW_CharLFO5LVL4"/>
    <w:qFormat/>
    <w:rPr>
      <w:rFonts w:ascii="Symbol" w:hAnsi="Symbol"/>
    </w:rPr>
  </w:style>
  <w:style w:type="character" w:customStyle="1" w:styleId="WWCharLFO5LVL5">
    <w:name w:val="WW_CharLFO5LVL5"/>
    <w:qFormat/>
    <w:rPr>
      <w:rFonts w:ascii="Courier New" w:hAnsi="Courier New" w:cs="Courier New"/>
    </w:rPr>
  </w:style>
  <w:style w:type="character" w:customStyle="1" w:styleId="WWCharLFO5LVL6">
    <w:name w:val="WW_CharLFO5LVL6"/>
    <w:qFormat/>
    <w:rPr>
      <w:rFonts w:ascii="Wingdings" w:hAnsi="Wingdings"/>
    </w:rPr>
  </w:style>
  <w:style w:type="character" w:customStyle="1" w:styleId="WWCharLFO5LVL7">
    <w:name w:val="WW_CharLFO5LVL7"/>
    <w:qFormat/>
    <w:rPr>
      <w:rFonts w:ascii="Symbol" w:hAnsi="Symbol"/>
    </w:rPr>
  </w:style>
  <w:style w:type="character" w:customStyle="1" w:styleId="WWCharLFO5LVL8">
    <w:name w:val="WW_CharLFO5LVL8"/>
    <w:qFormat/>
    <w:rPr>
      <w:rFonts w:ascii="Courier New" w:hAnsi="Courier New" w:cs="Courier New"/>
    </w:rPr>
  </w:style>
  <w:style w:type="character" w:customStyle="1" w:styleId="WWCharLFO5LVL9">
    <w:name w:val="WW_CharLFO5LVL9"/>
    <w:qFormat/>
    <w:rPr>
      <w:rFonts w:ascii="Wingdings" w:hAnsi="Wingdings"/>
    </w:rPr>
  </w:style>
  <w:style w:type="character" w:customStyle="1" w:styleId="WWCharLFO7LVL1">
    <w:name w:val="WW_CharLFO7LVL1"/>
    <w:qFormat/>
    <w:rPr>
      <w:rFonts w:ascii="Symbol" w:hAnsi="Symbol"/>
    </w:rPr>
  </w:style>
  <w:style w:type="character" w:customStyle="1" w:styleId="WWCharLFO7LVL2">
    <w:name w:val="WW_CharLFO7LVL2"/>
    <w:qFormat/>
    <w:rPr>
      <w:rFonts w:ascii="Courier New" w:hAnsi="Courier New" w:cs="Courier New"/>
    </w:rPr>
  </w:style>
  <w:style w:type="character" w:customStyle="1" w:styleId="WWCharLFO7LVL3">
    <w:name w:val="WW_CharLFO7LVL3"/>
    <w:qFormat/>
    <w:rPr>
      <w:rFonts w:ascii="Wingdings" w:hAnsi="Wingdings"/>
    </w:rPr>
  </w:style>
  <w:style w:type="character" w:customStyle="1" w:styleId="WWCharLFO7LVL4">
    <w:name w:val="WW_CharLFO7LVL4"/>
    <w:qFormat/>
    <w:rPr>
      <w:rFonts w:ascii="Symbol" w:hAnsi="Symbol"/>
    </w:rPr>
  </w:style>
  <w:style w:type="character" w:customStyle="1" w:styleId="WWCharLFO7LVL5">
    <w:name w:val="WW_CharLFO7LVL5"/>
    <w:qFormat/>
    <w:rPr>
      <w:rFonts w:ascii="Courier New" w:hAnsi="Courier New" w:cs="Courier New"/>
    </w:rPr>
  </w:style>
  <w:style w:type="character" w:customStyle="1" w:styleId="WWCharLFO7LVL6">
    <w:name w:val="WW_CharLFO7LVL6"/>
    <w:qFormat/>
    <w:rPr>
      <w:rFonts w:ascii="Wingdings" w:hAnsi="Wingdings"/>
    </w:rPr>
  </w:style>
  <w:style w:type="character" w:customStyle="1" w:styleId="WWCharLFO7LVL7">
    <w:name w:val="WW_CharLFO7LVL7"/>
    <w:qFormat/>
    <w:rPr>
      <w:rFonts w:ascii="Symbol" w:hAnsi="Symbol"/>
    </w:rPr>
  </w:style>
  <w:style w:type="character" w:customStyle="1" w:styleId="WWCharLFO7LVL8">
    <w:name w:val="WW_CharLFO7LVL8"/>
    <w:qFormat/>
    <w:rPr>
      <w:rFonts w:ascii="Courier New" w:hAnsi="Courier New" w:cs="Courier New"/>
    </w:rPr>
  </w:style>
  <w:style w:type="character" w:customStyle="1" w:styleId="WWCharLFO7LVL9">
    <w:name w:val="WW_CharLFO7LVL9"/>
    <w:qFormat/>
    <w:rPr>
      <w:rFonts w:ascii="Wingdings" w:hAnsi="Wingdings"/>
    </w:rPr>
  </w:style>
  <w:style w:type="character" w:customStyle="1" w:styleId="WWCharLFO8LVL1">
    <w:name w:val="WW_CharLFO8LVL1"/>
    <w:qFormat/>
    <w:rPr>
      <w:rFonts w:ascii="Times New Roman" w:eastAsia="Calibri" w:hAnsi="Times New Roman" w:cs="Times New Roman"/>
    </w:rPr>
  </w:style>
  <w:style w:type="character" w:customStyle="1" w:styleId="WWCharLFO8LVL2">
    <w:name w:val="WW_CharLFO8LVL2"/>
    <w:qFormat/>
    <w:rPr>
      <w:rFonts w:ascii="Courier New" w:hAnsi="Courier New" w:cs="Courier New"/>
    </w:rPr>
  </w:style>
  <w:style w:type="character" w:customStyle="1" w:styleId="WWCharLFO8LVL3">
    <w:name w:val="WW_CharLFO8LVL3"/>
    <w:qFormat/>
    <w:rPr>
      <w:rFonts w:ascii="Wingdings" w:hAnsi="Wingdings"/>
    </w:rPr>
  </w:style>
  <w:style w:type="character" w:customStyle="1" w:styleId="WWCharLFO8LVL4">
    <w:name w:val="WW_CharLFO8LVL4"/>
    <w:qFormat/>
    <w:rPr>
      <w:rFonts w:ascii="Symbol" w:hAnsi="Symbol"/>
    </w:rPr>
  </w:style>
  <w:style w:type="character" w:customStyle="1" w:styleId="WWCharLFO8LVL5">
    <w:name w:val="WW_CharLFO8LVL5"/>
    <w:qFormat/>
    <w:rPr>
      <w:rFonts w:ascii="Courier New" w:hAnsi="Courier New" w:cs="Courier New"/>
    </w:rPr>
  </w:style>
  <w:style w:type="character" w:customStyle="1" w:styleId="WWCharLFO8LVL6">
    <w:name w:val="WW_CharLFO8LVL6"/>
    <w:qFormat/>
    <w:rPr>
      <w:rFonts w:ascii="Wingdings" w:hAnsi="Wingdings"/>
    </w:rPr>
  </w:style>
  <w:style w:type="character" w:customStyle="1" w:styleId="WWCharLFO8LVL7">
    <w:name w:val="WW_CharLFO8LVL7"/>
    <w:qFormat/>
    <w:rPr>
      <w:rFonts w:ascii="Symbol" w:hAnsi="Symbol"/>
    </w:rPr>
  </w:style>
  <w:style w:type="character" w:customStyle="1" w:styleId="WWCharLFO8LVL8">
    <w:name w:val="WW_CharLFO8LVL8"/>
    <w:qFormat/>
    <w:rPr>
      <w:rFonts w:ascii="Courier New" w:hAnsi="Courier New" w:cs="Courier New"/>
    </w:rPr>
  </w:style>
  <w:style w:type="character" w:customStyle="1" w:styleId="WWCharLFO8LVL9">
    <w:name w:val="WW_CharLFO8LVL9"/>
    <w:qFormat/>
    <w:rPr>
      <w:rFonts w:ascii="Wingdings" w:hAnsi="Wingdings"/>
    </w:rPr>
  </w:style>
  <w:style w:type="character" w:customStyle="1" w:styleId="WWCharLFO9LVL1">
    <w:name w:val="WW_CharLFO9LVL1"/>
    <w:qFormat/>
    <w:rPr>
      <w:b/>
    </w:rPr>
  </w:style>
  <w:style w:type="character" w:customStyle="1" w:styleId="WWCharLFO10LVL4">
    <w:name w:val="WW_CharLFO10LVL4"/>
    <w:qFormat/>
    <w:rPr>
      <w:b/>
    </w:rPr>
  </w:style>
  <w:style w:type="character" w:customStyle="1" w:styleId="LegturInternet">
    <w:name w:val="Legătură Internet"/>
    <w:rPr>
      <w:color w:val="000080"/>
      <w:u w:val="single"/>
    </w:rPr>
  </w:style>
  <w:style w:type="character" w:customStyle="1" w:styleId="Simboluridenumerotare">
    <w:name w:val="Simboluri de numerotare"/>
    <w:qFormat/>
  </w:style>
  <w:style w:type="paragraph" w:customStyle="1" w:styleId="LO-Normal">
    <w:name w:val="LO-Normal"/>
    <w:qFormat/>
    <w:pPr>
      <w:widowControl w:val="0"/>
      <w:suppressAutoHyphens/>
    </w:pPr>
  </w:style>
  <w:style w:type="paragraph" w:customStyle="1" w:styleId="Stiltitlu">
    <w:name w:val="Stil titlu"/>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itat">
    <w:name w:val="Citat"/>
    <w:basedOn w:val="Normal"/>
    <w:qFormat/>
  </w:style>
  <w:style w:type="paragraph" w:styleId="Title">
    <w:name w:val="Title"/>
    <w:basedOn w:val="Stiltitlu"/>
    <w:uiPriority w:val="10"/>
    <w:qFormat/>
  </w:style>
  <w:style w:type="paragraph" w:styleId="Subtitle">
    <w:name w:val="Subtitle"/>
    <w:basedOn w:val="Stiltitlu"/>
    <w:uiPriority w:val="11"/>
    <w:qFormat/>
  </w:style>
  <w:style w:type="paragraph" w:customStyle="1" w:styleId="Coninuttabel">
    <w:name w:val="Conținut tabel"/>
    <w:basedOn w:val="Normal"/>
    <w:qFormat/>
  </w:style>
  <w:style w:type="paragraph" w:styleId="BodyTextIndent">
    <w:name w:val="Body Text Indent"/>
    <w:basedOn w:val="Normal"/>
    <w:pPr>
      <w:spacing w:after="120"/>
      <w:ind w:left="360"/>
    </w:pPr>
  </w:style>
  <w:style w:type="paragraph" w:customStyle="1" w:styleId="Betrifft">
    <w:name w:val="Betrifft"/>
    <w:basedOn w:val="LO-Normal"/>
    <w:qFormat/>
    <w:pPr>
      <w:widowControl/>
      <w:tabs>
        <w:tab w:val="left" w:pos="1134"/>
      </w:tabs>
      <w:suppressAutoHyphens w:val="0"/>
      <w:overflowPunct w:val="0"/>
      <w:autoSpaceDE w:val="0"/>
      <w:spacing w:before="320"/>
      <w:jc w:val="center"/>
    </w:pPr>
    <w:rPr>
      <w:rFonts w:ascii="Arial" w:eastAsia="Calibri" w:hAnsi="Arial" w:cs="Times New Roman"/>
      <w:b/>
      <w:bCs/>
      <w:kern w:val="0"/>
      <w:sz w:val="40"/>
      <w:szCs w:val="40"/>
      <w:lang w:val="de-DE" w:eastAsia="de-DE" w:bidi="ar-SA"/>
    </w:rPr>
  </w:style>
  <w:style w:type="paragraph" w:customStyle="1" w:styleId="Style4">
    <w:name w:val="Style4"/>
    <w:basedOn w:val="LO-Normal"/>
    <w:qFormat/>
    <w:pPr>
      <w:autoSpaceDE w:val="0"/>
      <w:spacing w:line="250" w:lineRule="exact"/>
      <w:ind w:firstLine="677"/>
      <w:jc w:val="both"/>
      <w:textAlignment w:val="auto"/>
    </w:pPr>
    <w:rPr>
      <w:rFonts w:ascii="Arial Black" w:eastAsia="Times New Roman" w:hAnsi="Arial Black" w:cs="Arial Black"/>
      <w:kern w:val="0"/>
      <w:lang w:val="ro-RO" w:bidi="ar-SA"/>
    </w:rPr>
  </w:style>
  <w:style w:type="paragraph" w:customStyle="1" w:styleId="CharChar">
    <w:name w:val="Char Char"/>
    <w:basedOn w:val="LO-Normal"/>
    <w:qFormat/>
    <w:pPr>
      <w:widowControl/>
      <w:suppressAutoHyphens w:val="0"/>
      <w:textAlignment w:val="auto"/>
    </w:pPr>
    <w:rPr>
      <w:rFonts w:ascii="Times New Roman" w:eastAsia="Times New Roman" w:hAnsi="Times New Roman" w:cs="Times New Roman"/>
      <w:kern w:val="0"/>
      <w:lang w:val="pl-PL" w:eastAsia="pl-PL" w:bidi="ar-SA"/>
    </w:rPr>
  </w:style>
  <w:style w:type="paragraph" w:styleId="Header">
    <w:name w:val="header"/>
    <w:basedOn w:val="LO-Normal"/>
    <w:pPr>
      <w:tabs>
        <w:tab w:val="center" w:pos="4536"/>
        <w:tab w:val="right" w:pos="9072"/>
      </w:tabs>
    </w:pPr>
    <w:rPr>
      <w:szCs w:val="21"/>
    </w:rPr>
  </w:style>
  <w:style w:type="paragraph" w:styleId="Footer">
    <w:name w:val="footer"/>
    <w:basedOn w:val="LO-Normal"/>
    <w:pPr>
      <w:tabs>
        <w:tab w:val="center" w:pos="4513"/>
        <w:tab w:val="right" w:pos="9026"/>
      </w:tabs>
    </w:pPr>
    <w:rPr>
      <w:szCs w:val="21"/>
    </w:rPr>
  </w:style>
  <w:style w:type="paragraph" w:customStyle="1" w:styleId="TextnBalon">
    <w:name w:val="Text în Balon"/>
    <w:basedOn w:val="LO-Normal"/>
    <w:qFormat/>
    <w:rPr>
      <w:rFonts w:ascii="Segoe UI" w:hAnsi="Segoe UI"/>
      <w:sz w:val="18"/>
      <w:szCs w:val="16"/>
    </w:rPr>
  </w:style>
  <w:style w:type="paragraph" w:customStyle="1" w:styleId="Listparagraf">
    <w:name w:val="Listă paragraf"/>
    <w:basedOn w:val="LO-Normal"/>
    <w:qFormat/>
    <w:pPr>
      <w:ind w:left="720"/>
    </w:pPr>
    <w:rPr>
      <w:szCs w:val="21"/>
    </w:rPr>
  </w:style>
  <w:style w:type="paragraph" w:styleId="ListParagraph">
    <w:name w:val="List Paragraph"/>
    <w:aliases w:val="Header bold,body 2,List Paragraph1,List Paragraph11,bullets,Normal bullet 2"/>
    <w:basedOn w:val="LO-Normal"/>
    <w:link w:val="ListParagraphChar"/>
    <w:uiPriority w:val="34"/>
    <w:qFormat/>
    <w:pPr>
      <w:ind w:left="720"/>
    </w:pPr>
    <w:rPr>
      <w:szCs w:val="21"/>
    </w:rPr>
  </w:style>
  <w:style w:type="paragraph" w:styleId="BalloonText">
    <w:name w:val="Balloon Text"/>
    <w:basedOn w:val="LO-Normal"/>
    <w:qFormat/>
    <w:rPr>
      <w:rFonts w:ascii="Segoe UI" w:hAnsi="Segoe UI"/>
      <w:sz w:val="18"/>
      <w:szCs w:val="16"/>
    </w:rPr>
  </w:style>
  <w:style w:type="numbering" w:customStyle="1" w:styleId="WW8Num33">
    <w:name w:val="WW8Num33"/>
    <w:qFormat/>
  </w:style>
  <w:style w:type="numbering" w:customStyle="1" w:styleId="WW8Num48">
    <w:name w:val="WW8Num48"/>
    <w:qFormat/>
  </w:style>
  <w:style w:type="numbering" w:customStyle="1" w:styleId="WW8Num10">
    <w:name w:val="WW8Num10"/>
    <w:qFormat/>
  </w:style>
  <w:style w:type="paragraph" w:customStyle="1" w:styleId="Textbody">
    <w:name w:val="Text body"/>
    <w:basedOn w:val="Normal"/>
    <w:rsid w:val="00CA299B"/>
    <w:pPr>
      <w:autoSpaceDN w:val="0"/>
      <w:spacing w:after="140" w:line="288" w:lineRule="auto"/>
    </w:pPr>
    <w:rPr>
      <w:kern w:val="3"/>
    </w:rPr>
  </w:style>
  <w:style w:type="table" w:styleId="TableGrid">
    <w:name w:val="Table Grid"/>
    <w:basedOn w:val="TableNormal"/>
    <w:uiPriority w:val="39"/>
    <w:rsid w:val="005C1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u1">
    <w:name w:val="Titlu 1"/>
    <w:basedOn w:val="Normal"/>
    <w:rsid w:val="002460CC"/>
    <w:pPr>
      <w:keepNext/>
      <w:autoSpaceDN w:val="0"/>
      <w:spacing w:before="240" w:after="120"/>
      <w:outlineLvl w:val="0"/>
    </w:pPr>
    <w:rPr>
      <w:rFonts w:ascii="Liberation Sans" w:eastAsia="Microsoft YaHei" w:hAnsi="Liberation Sans"/>
      <w:kern w:val="3"/>
      <w:sz w:val="28"/>
      <w:szCs w:val="28"/>
    </w:rPr>
  </w:style>
  <w:style w:type="character" w:customStyle="1" w:styleId="Heading4Char">
    <w:name w:val="Heading 4 Char"/>
    <w:basedOn w:val="DefaultParagraphFont"/>
    <w:link w:val="Heading4"/>
    <w:rsid w:val="009A3950"/>
    <w:rPr>
      <w:rFonts w:ascii="Arial" w:eastAsia="Times New Roman" w:hAnsi="Arial" w:cs="Times New Roman"/>
      <w:kern w:val="0"/>
      <w:sz w:val="20"/>
      <w:szCs w:val="22"/>
      <w:shd w:val="clear" w:color="auto" w:fill="E3E4F1"/>
      <w:lang w:val="ro-RO" w:eastAsia="en-US" w:bidi="ar-SA"/>
    </w:rPr>
  </w:style>
  <w:style w:type="character" w:customStyle="1" w:styleId="Heading5Char">
    <w:name w:val="Heading 5 Char"/>
    <w:basedOn w:val="DefaultParagraphFont"/>
    <w:link w:val="Heading5"/>
    <w:rsid w:val="009A3950"/>
    <w:rPr>
      <w:rFonts w:ascii="Arial" w:eastAsia="Times New Roman" w:hAnsi="Arial" w:cs="Times New Roman"/>
      <w:kern w:val="20"/>
      <w:sz w:val="20"/>
      <w:szCs w:val="20"/>
      <w:shd w:val="clear" w:color="auto" w:fill="E6E6E6"/>
      <w:lang w:val="ro-RO" w:eastAsia="ro-RO" w:bidi="ar-SA"/>
    </w:rPr>
  </w:style>
  <w:style w:type="character" w:customStyle="1" w:styleId="Heading6Char">
    <w:name w:val="Heading 6 Char"/>
    <w:basedOn w:val="DefaultParagraphFont"/>
    <w:link w:val="Heading6"/>
    <w:rsid w:val="009A3950"/>
    <w:rPr>
      <w:rFonts w:ascii="Arial" w:eastAsia="Times New Roman" w:hAnsi="Arial" w:cs="Times New Roman"/>
      <w:kern w:val="0"/>
      <w:sz w:val="20"/>
      <w:szCs w:val="22"/>
      <w:lang w:val="ro-RO" w:eastAsia="en-US" w:bidi="ar-SA"/>
    </w:rPr>
  </w:style>
  <w:style w:type="character" w:customStyle="1" w:styleId="Heading7Char">
    <w:name w:val="Heading 7 Char"/>
    <w:basedOn w:val="DefaultParagraphFont"/>
    <w:link w:val="Heading7"/>
    <w:rsid w:val="009A3950"/>
    <w:rPr>
      <w:rFonts w:ascii="Arial" w:eastAsia="Times New Roman" w:hAnsi="Arial" w:cs="Times New Roman"/>
      <w:kern w:val="20"/>
      <w:sz w:val="20"/>
      <w:szCs w:val="20"/>
      <w:lang w:val="ro-RO" w:eastAsia="ro-RO" w:bidi="ar-SA"/>
    </w:rPr>
  </w:style>
  <w:style w:type="character" w:customStyle="1" w:styleId="Heading8Char">
    <w:name w:val="Heading 8 Char"/>
    <w:basedOn w:val="DefaultParagraphFont"/>
    <w:link w:val="Heading8"/>
    <w:rsid w:val="009A3950"/>
    <w:rPr>
      <w:rFonts w:ascii="Arial" w:eastAsia="Times New Roman" w:hAnsi="Arial" w:cs="Times New Roman"/>
      <w:kern w:val="0"/>
      <w:sz w:val="20"/>
      <w:szCs w:val="22"/>
      <w:lang w:val="ro-RO" w:eastAsia="en-US" w:bidi="ar-SA"/>
    </w:rPr>
  </w:style>
  <w:style w:type="character" w:customStyle="1" w:styleId="Heading9Char">
    <w:name w:val="Heading 9 Char"/>
    <w:basedOn w:val="DefaultParagraphFont"/>
    <w:link w:val="Heading9"/>
    <w:rsid w:val="009A3950"/>
    <w:rPr>
      <w:rFonts w:ascii="Arial Bold" w:eastAsia="Times New Roman" w:hAnsi="Arial Bold" w:cs="Times New Roman"/>
      <w:i/>
      <w:kern w:val="0"/>
      <w:sz w:val="18"/>
      <w:szCs w:val="22"/>
      <w:lang w:val="ro-RO" w:eastAsia="en-US" w:bidi="ar-SA"/>
    </w:rPr>
  </w:style>
  <w:style w:type="numbering" w:customStyle="1" w:styleId="Style1">
    <w:name w:val="Style1"/>
    <w:rsid w:val="009A3950"/>
    <w:pPr>
      <w:numPr>
        <w:numId w:val="13"/>
      </w:numPr>
    </w:pPr>
  </w:style>
  <w:style w:type="character" w:customStyle="1" w:styleId="ListParagraphChar">
    <w:name w:val="List Paragraph Char"/>
    <w:aliases w:val="Header bold Char,body 2 Char,List Paragraph1 Char,List Paragraph11 Char,bullets Char,Normal bullet 2 Char"/>
    <w:link w:val="ListParagraph"/>
    <w:uiPriority w:val="34"/>
    <w:rsid w:val="00CB7770"/>
    <w:rPr>
      <w:szCs w:val="21"/>
    </w:rPr>
  </w:style>
  <w:style w:type="paragraph" w:customStyle="1" w:styleId="Textnormal">
    <w:name w:val="Text normal"/>
    <w:basedOn w:val="Normal"/>
    <w:link w:val="TextnormalChar"/>
    <w:rsid w:val="00CB7770"/>
    <w:pPr>
      <w:widowControl/>
      <w:suppressAutoHyphens w:val="0"/>
      <w:spacing w:before="80" w:after="160"/>
      <w:ind w:left="1134"/>
      <w:textAlignment w:val="auto"/>
    </w:pPr>
    <w:rPr>
      <w:rFonts w:ascii="Arial" w:eastAsia="Times New Roman" w:hAnsi="Arial" w:cs="Times New Roman"/>
      <w:kern w:val="0"/>
      <w:sz w:val="22"/>
      <w:szCs w:val="22"/>
      <w:lang w:val="it-IT" w:eastAsia="it-IT" w:bidi="ar-SA"/>
    </w:rPr>
  </w:style>
  <w:style w:type="character" w:customStyle="1" w:styleId="TextnormalChar">
    <w:name w:val="Text normal Char"/>
    <w:link w:val="Textnormal"/>
    <w:rsid w:val="00CB7770"/>
    <w:rPr>
      <w:rFonts w:ascii="Arial" w:eastAsia="Times New Roman" w:hAnsi="Arial" w:cs="Times New Roman"/>
      <w:kern w:val="0"/>
      <w:sz w:val="22"/>
      <w:szCs w:val="22"/>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1970">
      <w:bodyDiv w:val="1"/>
      <w:marLeft w:val="0"/>
      <w:marRight w:val="0"/>
      <w:marTop w:val="0"/>
      <w:marBottom w:val="0"/>
      <w:divBdr>
        <w:top w:val="none" w:sz="0" w:space="0" w:color="auto"/>
        <w:left w:val="none" w:sz="0" w:space="0" w:color="auto"/>
        <w:bottom w:val="none" w:sz="0" w:space="0" w:color="auto"/>
        <w:right w:val="none" w:sz="0" w:space="0" w:color="auto"/>
      </w:divBdr>
    </w:div>
    <w:div w:id="37123332">
      <w:bodyDiv w:val="1"/>
      <w:marLeft w:val="0"/>
      <w:marRight w:val="0"/>
      <w:marTop w:val="0"/>
      <w:marBottom w:val="0"/>
      <w:divBdr>
        <w:top w:val="none" w:sz="0" w:space="0" w:color="auto"/>
        <w:left w:val="none" w:sz="0" w:space="0" w:color="auto"/>
        <w:bottom w:val="none" w:sz="0" w:space="0" w:color="auto"/>
        <w:right w:val="none" w:sz="0" w:space="0" w:color="auto"/>
      </w:divBdr>
    </w:div>
    <w:div w:id="54402079">
      <w:bodyDiv w:val="1"/>
      <w:marLeft w:val="0"/>
      <w:marRight w:val="0"/>
      <w:marTop w:val="0"/>
      <w:marBottom w:val="0"/>
      <w:divBdr>
        <w:top w:val="none" w:sz="0" w:space="0" w:color="auto"/>
        <w:left w:val="none" w:sz="0" w:space="0" w:color="auto"/>
        <w:bottom w:val="none" w:sz="0" w:space="0" w:color="auto"/>
        <w:right w:val="none" w:sz="0" w:space="0" w:color="auto"/>
      </w:divBdr>
    </w:div>
    <w:div w:id="135994804">
      <w:bodyDiv w:val="1"/>
      <w:marLeft w:val="0"/>
      <w:marRight w:val="0"/>
      <w:marTop w:val="0"/>
      <w:marBottom w:val="0"/>
      <w:divBdr>
        <w:top w:val="none" w:sz="0" w:space="0" w:color="auto"/>
        <w:left w:val="none" w:sz="0" w:space="0" w:color="auto"/>
        <w:bottom w:val="none" w:sz="0" w:space="0" w:color="auto"/>
        <w:right w:val="none" w:sz="0" w:space="0" w:color="auto"/>
      </w:divBdr>
    </w:div>
    <w:div w:id="269825051">
      <w:bodyDiv w:val="1"/>
      <w:marLeft w:val="0"/>
      <w:marRight w:val="0"/>
      <w:marTop w:val="0"/>
      <w:marBottom w:val="0"/>
      <w:divBdr>
        <w:top w:val="none" w:sz="0" w:space="0" w:color="auto"/>
        <w:left w:val="none" w:sz="0" w:space="0" w:color="auto"/>
        <w:bottom w:val="none" w:sz="0" w:space="0" w:color="auto"/>
        <w:right w:val="none" w:sz="0" w:space="0" w:color="auto"/>
      </w:divBdr>
    </w:div>
    <w:div w:id="301426236">
      <w:bodyDiv w:val="1"/>
      <w:marLeft w:val="0"/>
      <w:marRight w:val="0"/>
      <w:marTop w:val="0"/>
      <w:marBottom w:val="0"/>
      <w:divBdr>
        <w:top w:val="none" w:sz="0" w:space="0" w:color="auto"/>
        <w:left w:val="none" w:sz="0" w:space="0" w:color="auto"/>
        <w:bottom w:val="none" w:sz="0" w:space="0" w:color="auto"/>
        <w:right w:val="none" w:sz="0" w:space="0" w:color="auto"/>
      </w:divBdr>
    </w:div>
    <w:div w:id="449058046">
      <w:bodyDiv w:val="1"/>
      <w:marLeft w:val="0"/>
      <w:marRight w:val="0"/>
      <w:marTop w:val="0"/>
      <w:marBottom w:val="0"/>
      <w:divBdr>
        <w:top w:val="none" w:sz="0" w:space="0" w:color="auto"/>
        <w:left w:val="none" w:sz="0" w:space="0" w:color="auto"/>
        <w:bottom w:val="none" w:sz="0" w:space="0" w:color="auto"/>
        <w:right w:val="none" w:sz="0" w:space="0" w:color="auto"/>
      </w:divBdr>
    </w:div>
    <w:div w:id="572130832">
      <w:bodyDiv w:val="1"/>
      <w:marLeft w:val="0"/>
      <w:marRight w:val="0"/>
      <w:marTop w:val="0"/>
      <w:marBottom w:val="0"/>
      <w:divBdr>
        <w:top w:val="none" w:sz="0" w:space="0" w:color="auto"/>
        <w:left w:val="none" w:sz="0" w:space="0" w:color="auto"/>
        <w:bottom w:val="none" w:sz="0" w:space="0" w:color="auto"/>
        <w:right w:val="none" w:sz="0" w:space="0" w:color="auto"/>
      </w:divBdr>
    </w:div>
    <w:div w:id="731780565">
      <w:bodyDiv w:val="1"/>
      <w:marLeft w:val="0"/>
      <w:marRight w:val="0"/>
      <w:marTop w:val="0"/>
      <w:marBottom w:val="0"/>
      <w:divBdr>
        <w:top w:val="none" w:sz="0" w:space="0" w:color="auto"/>
        <w:left w:val="none" w:sz="0" w:space="0" w:color="auto"/>
        <w:bottom w:val="none" w:sz="0" w:space="0" w:color="auto"/>
        <w:right w:val="none" w:sz="0" w:space="0" w:color="auto"/>
      </w:divBdr>
    </w:div>
    <w:div w:id="869342066">
      <w:bodyDiv w:val="1"/>
      <w:marLeft w:val="0"/>
      <w:marRight w:val="0"/>
      <w:marTop w:val="0"/>
      <w:marBottom w:val="0"/>
      <w:divBdr>
        <w:top w:val="none" w:sz="0" w:space="0" w:color="auto"/>
        <w:left w:val="none" w:sz="0" w:space="0" w:color="auto"/>
        <w:bottom w:val="none" w:sz="0" w:space="0" w:color="auto"/>
        <w:right w:val="none" w:sz="0" w:space="0" w:color="auto"/>
      </w:divBdr>
    </w:div>
    <w:div w:id="904216981">
      <w:bodyDiv w:val="1"/>
      <w:marLeft w:val="0"/>
      <w:marRight w:val="0"/>
      <w:marTop w:val="0"/>
      <w:marBottom w:val="0"/>
      <w:divBdr>
        <w:top w:val="none" w:sz="0" w:space="0" w:color="auto"/>
        <w:left w:val="none" w:sz="0" w:space="0" w:color="auto"/>
        <w:bottom w:val="none" w:sz="0" w:space="0" w:color="auto"/>
        <w:right w:val="none" w:sz="0" w:space="0" w:color="auto"/>
      </w:divBdr>
    </w:div>
    <w:div w:id="1418017677">
      <w:bodyDiv w:val="1"/>
      <w:marLeft w:val="0"/>
      <w:marRight w:val="0"/>
      <w:marTop w:val="0"/>
      <w:marBottom w:val="0"/>
      <w:divBdr>
        <w:top w:val="none" w:sz="0" w:space="0" w:color="auto"/>
        <w:left w:val="none" w:sz="0" w:space="0" w:color="auto"/>
        <w:bottom w:val="none" w:sz="0" w:space="0" w:color="auto"/>
        <w:right w:val="none" w:sz="0" w:space="0" w:color="auto"/>
      </w:divBdr>
    </w:div>
    <w:div w:id="1906574141">
      <w:bodyDiv w:val="1"/>
      <w:marLeft w:val="0"/>
      <w:marRight w:val="0"/>
      <w:marTop w:val="0"/>
      <w:marBottom w:val="0"/>
      <w:divBdr>
        <w:top w:val="none" w:sz="0" w:space="0" w:color="auto"/>
        <w:left w:val="none" w:sz="0" w:space="0" w:color="auto"/>
        <w:bottom w:val="none" w:sz="0" w:space="0" w:color="auto"/>
        <w:right w:val="none" w:sz="0" w:space="0" w:color="auto"/>
      </w:divBdr>
    </w:div>
    <w:div w:id="2145845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ztgnrx/legea-nr-22-2001-pentru-ratificarea-conventiei-privind-evaluarea-impactului-asupra-mediului-in-context-transfrontiera-adoptata-la-espoo-la-25-februarie-1991?d=2018-12-1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ege5.ro/Gratuit/gy3domzs/conventia-privind-evaluarea-impactului-asupra-mediului-in-context-transfrontiera-din-25021991?d=2018-12-11" TargetMode="Externa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2-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eydqobuge/ordonanta-de-urgenta-nr-57-2007-privind-regimul-ariilor-naturale-protejate-conservarea-habitatelor-naturale-a-florei-si-faunei-salbatice?pid=48878121&amp;d=2019-02-0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ge5.ro/Gratuit/gezdiobqgy/ordonanta-nr-43-2000-privind-protectia-patrimoniului-arheologic-si-declararea-unor-situri-arheologice-ca-zone-de-interes-national?d=2018-12-11" TargetMode="External"/><Relationship Id="rId4" Type="http://schemas.openxmlformats.org/officeDocument/2006/relationships/webSettings" Target="webSettings.xml"/><Relationship Id="rId9" Type="http://schemas.openxmlformats.org/officeDocument/2006/relationships/hyperlink" Target="https://lege5.ro/Gratuit/guztmmjv/ordinul-nr-2314-2004-privind-aprobarea-listei-monumentelor-istorice-actualizata-si-a-listei-monumentelor-istorice-disparute?d=2018-12-1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26</Pages>
  <Words>8087</Words>
  <Characters>46098</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Andrei</dc:creator>
  <cp:lastModifiedBy>Marius Andrei</cp:lastModifiedBy>
  <cp:revision>24</cp:revision>
  <cp:lastPrinted>2022-02-10T12:17:00Z</cp:lastPrinted>
  <dcterms:created xsi:type="dcterms:W3CDTF">2022-02-10T12:03:00Z</dcterms:created>
  <dcterms:modified xsi:type="dcterms:W3CDTF">2023-03-01T12:24:00Z</dcterms:modified>
  <dc:language>ro-RO</dc:language>
</cp:coreProperties>
</file>