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00C39">
        <w:rPr>
          <w:rFonts w:ascii="Times New Roman" w:hAnsi="Times New Roman"/>
          <w:b/>
          <w:sz w:val="28"/>
          <w:szCs w:val="28"/>
          <w:lang w:val="ro-RO"/>
        </w:rPr>
        <w:t>EXTINDEREA DOMENIULUI DE ACTIVITATE AL C. STEINWEG ROMANIA SRL PRIN CONSTRUIREA DE FACILITATI DE DEPOZITARE IN PORTUL CONSTANTA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0C39">
        <w:rPr>
          <w:rFonts w:ascii="Times New Roman" w:hAnsi="Times New Roman"/>
          <w:sz w:val="24"/>
          <w:szCs w:val="24"/>
          <w:lang w:val="ro-RO"/>
        </w:rPr>
        <w:t xml:space="preserve">Incinta Port Zona Port Constanta Sud – Agigea, Platforma 3,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500C39" w:rsidRPr="00500C39">
        <w:rPr>
          <w:rFonts w:ascii="Times New Roman" w:hAnsi="Times New Roman"/>
          <w:b/>
          <w:sz w:val="28"/>
          <w:szCs w:val="28"/>
        </w:rPr>
        <w:t>C. STEINWEG ROMANIA SRL</w:t>
      </w:r>
      <w:r w:rsidR="00C37355" w:rsidRPr="00C37355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947D5C">
        <w:rPr>
          <w:rFonts w:ascii="Times New Roman" w:hAnsi="Times New Roman"/>
          <w:sz w:val="28"/>
          <w:szCs w:val="28"/>
        </w:rPr>
        <w:t xml:space="preserve"> Constanta, B-</w:t>
      </w:r>
      <w:proofErr w:type="spellStart"/>
      <w:r w:rsidR="00947D5C">
        <w:rPr>
          <w:rFonts w:ascii="Times New Roman" w:hAnsi="Times New Roman"/>
          <w:sz w:val="28"/>
          <w:szCs w:val="28"/>
        </w:rPr>
        <w:t>dul</w:t>
      </w:r>
      <w:proofErr w:type="spellEnd"/>
      <w:r w:rsidR="0094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D5C">
        <w:rPr>
          <w:rFonts w:ascii="Times New Roman" w:hAnsi="Times New Roman"/>
          <w:sz w:val="28"/>
          <w:szCs w:val="28"/>
        </w:rPr>
        <w:t>Tomis</w:t>
      </w:r>
      <w:proofErr w:type="spellEnd"/>
      <w:r w:rsidR="0094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D5C">
        <w:rPr>
          <w:rFonts w:ascii="Times New Roman" w:hAnsi="Times New Roman"/>
          <w:sz w:val="28"/>
          <w:szCs w:val="28"/>
        </w:rPr>
        <w:t>nr</w:t>
      </w:r>
      <w:proofErr w:type="spellEnd"/>
      <w:r w:rsidR="00947D5C">
        <w:rPr>
          <w:rFonts w:ascii="Times New Roman" w:hAnsi="Times New Roman"/>
          <w:sz w:val="28"/>
          <w:szCs w:val="28"/>
        </w:rPr>
        <w:t xml:space="preserve">. 30, </w:t>
      </w:r>
      <w:proofErr w:type="gramStart"/>
      <w:r w:rsidR="00947D5C">
        <w:rPr>
          <w:rFonts w:ascii="Times New Roman" w:hAnsi="Times New Roman"/>
          <w:sz w:val="28"/>
          <w:szCs w:val="28"/>
        </w:rPr>
        <w:t>et</w:t>
      </w:r>
      <w:proofErr w:type="gramEnd"/>
      <w:r w:rsidR="00947D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7D5C">
        <w:rPr>
          <w:rFonts w:ascii="Times New Roman" w:hAnsi="Times New Roman"/>
          <w:sz w:val="28"/>
          <w:szCs w:val="28"/>
        </w:rPr>
        <w:t>1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947D5C">
        <w:rPr>
          <w:rFonts w:ascii="Times New Roman" w:hAnsi="Times New Roman"/>
          <w:bCs/>
          <w:sz w:val="28"/>
          <w:szCs w:val="28"/>
          <w:lang w:val="ro-RO"/>
        </w:rPr>
        <w:t>jud. Constanta,</w:t>
      </w:r>
      <w:bookmarkStart w:id="0" w:name="_GoBack"/>
      <w:bookmarkEnd w:id="0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0C39">
        <w:rPr>
          <w:rFonts w:ascii="Times New Roman" w:hAnsi="Times New Roman"/>
          <w:sz w:val="28"/>
          <w:szCs w:val="28"/>
        </w:rPr>
        <w:t>2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500C3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B6049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0C39"/>
    <w:rsid w:val="005011A5"/>
    <w:rsid w:val="0053670D"/>
    <w:rsid w:val="00552F56"/>
    <w:rsid w:val="00553CB0"/>
    <w:rsid w:val="00563F9A"/>
    <w:rsid w:val="00567C39"/>
    <w:rsid w:val="005A4713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8F68A7"/>
    <w:rsid w:val="00932752"/>
    <w:rsid w:val="00947D5C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064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6369A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DD6DD"/>
  <w15:docId w15:val="{4CBFC51A-C722-4AD4-92C6-9ED3929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10</cp:revision>
  <dcterms:created xsi:type="dcterms:W3CDTF">2022-11-25T09:50:00Z</dcterms:created>
  <dcterms:modified xsi:type="dcterms:W3CDTF">2022-11-25T09:56:00Z</dcterms:modified>
</cp:coreProperties>
</file>